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DB4E1" w14:textId="77777777" w:rsidR="00113F15" w:rsidRPr="00113F15" w:rsidRDefault="00113F15" w:rsidP="00113F15">
      <w:pPr>
        <w:pStyle w:val="BasicParagraph"/>
        <w:spacing w:line="240" w:lineRule="auto"/>
        <w:rPr>
          <w:rFonts w:ascii="Times" w:hAnsi="Times" w:cs="MinionStd-Black"/>
          <w:color w:val="auto"/>
        </w:rPr>
      </w:pPr>
      <w:r w:rsidRPr="00113F15">
        <w:rPr>
          <w:rFonts w:ascii="Times" w:hAnsi="Times" w:cs="MinionStd-Black"/>
          <w:color w:val="auto"/>
        </w:rPr>
        <w:t>MEPS</w:t>
      </w:r>
    </w:p>
    <w:p w14:paraId="10D0D968" w14:textId="77777777" w:rsidR="00113F15" w:rsidRDefault="00113F15" w:rsidP="00113F15">
      <w:pPr>
        <w:pStyle w:val="BasicParagraph"/>
        <w:spacing w:line="240" w:lineRule="auto"/>
        <w:rPr>
          <w:rFonts w:ascii="Times" w:hAnsi="Times" w:cs="HelveticaNeueLTStd-CnO"/>
          <w:color w:val="auto"/>
        </w:rPr>
      </w:pPr>
      <w:r w:rsidRPr="00113F15">
        <w:rPr>
          <w:rFonts w:ascii="Times" w:hAnsi="Times" w:cs="HelveticaNeueLTStd-CnO"/>
          <w:color w:val="auto"/>
        </w:rPr>
        <w:t>Medical Expenditure Panel Survey</w:t>
      </w:r>
    </w:p>
    <w:p w14:paraId="37313111" w14:textId="77777777" w:rsidR="00113F15" w:rsidRPr="00113F15" w:rsidRDefault="00113F15" w:rsidP="00113F15">
      <w:pPr>
        <w:pStyle w:val="BasicParagraph"/>
        <w:spacing w:line="240" w:lineRule="auto"/>
        <w:rPr>
          <w:rFonts w:ascii="Times" w:hAnsi="Times" w:cs="HelveticaNeueLTStd-CnO"/>
          <w:color w:val="auto"/>
        </w:rPr>
      </w:pPr>
    </w:p>
    <w:p w14:paraId="75341B2F" w14:textId="77777777" w:rsidR="00113F15" w:rsidRPr="00113F15" w:rsidRDefault="00113F15" w:rsidP="00113F15">
      <w:pPr>
        <w:pStyle w:val="BasicParagraph"/>
        <w:spacing w:line="240" w:lineRule="auto"/>
        <w:rPr>
          <w:rFonts w:ascii="Times" w:hAnsi="Times" w:cs="HelveticaNeueLTStd-LtCn"/>
          <w:color w:val="auto"/>
        </w:rPr>
      </w:pPr>
      <w:r w:rsidRPr="00113F15">
        <w:rPr>
          <w:rFonts w:ascii="Times" w:hAnsi="Times" w:cs="HelveticaNeueLTStd-LtCn"/>
          <w:color w:val="auto"/>
        </w:rPr>
        <w:t>Agency for Healthcare Research and Quality</w:t>
      </w:r>
    </w:p>
    <w:p w14:paraId="6B03DB40" w14:textId="77777777" w:rsidR="00113F15" w:rsidRPr="00113F15" w:rsidRDefault="00113F15" w:rsidP="00113F15">
      <w:pPr>
        <w:pStyle w:val="BasicParagraph"/>
        <w:spacing w:line="240" w:lineRule="auto"/>
        <w:rPr>
          <w:rFonts w:ascii="Times" w:hAnsi="Times" w:cs="HelveticaNeueLTStd-LtCn"/>
          <w:color w:val="auto"/>
        </w:rPr>
      </w:pPr>
      <w:r w:rsidRPr="00113F15">
        <w:rPr>
          <w:rFonts w:ascii="Times" w:hAnsi="Times" w:cs="HelveticaNeueLTStd-LtCn"/>
          <w:color w:val="auto"/>
        </w:rPr>
        <w:t>Centers for Disease Control and Prevention</w:t>
      </w:r>
    </w:p>
    <w:p w14:paraId="0DFF05C9" w14:textId="77777777" w:rsidR="00113F15" w:rsidRPr="00113F15" w:rsidRDefault="00113F15" w:rsidP="00113F15">
      <w:pPr>
        <w:pStyle w:val="BasicParagraph"/>
        <w:spacing w:line="240" w:lineRule="auto"/>
        <w:rPr>
          <w:rFonts w:ascii="Times" w:hAnsi="Times" w:cs="HelveticaNeueLTStd-LtCn"/>
          <w:color w:val="auto"/>
        </w:rPr>
      </w:pPr>
      <w:r w:rsidRPr="00113F15">
        <w:rPr>
          <w:rFonts w:ascii="Times" w:hAnsi="Times" w:cs="HelveticaNeueLTStd-LtCn"/>
          <w:color w:val="auto"/>
        </w:rPr>
        <w:t>U.S. Department of Health and Human Services</w:t>
      </w:r>
    </w:p>
    <w:p w14:paraId="0B8DBA47" w14:textId="77777777" w:rsidR="004D3DD9" w:rsidRPr="00113F15" w:rsidRDefault="004D3DD9" w:rsidP="00113F15">
      <w:pPr>
        <w:widowControl w:val="0"/>
        <w:rPr>
          <w:rFonts w:ascii="Times" w:hAnsi="Times"/>
        </w:rPr>
      </w:pPr>
    </w:p>
    <w:p w14:paraId="572FE97E" w14:textId="77777777" w:rsidR="00113F15" w:rsidRPr="00113F15" w:rsidRDefault="00113F15" w:rsidP="00113F15">
      <w:pPr>
        <w:pStyle w:val="p2header"/>
        <w:suppressAutoHyphens w:val="0"/>
        <w:spacing w:after="0" w:line="240" w:lineRule="auto"/>
        <w:rPr>
          <w:rFonts w:ascii="Times" w:hAnsi="Times" w:cs="MinionStd-Black"/>
          <w:b w:val="0"/>
          <w:bCs w:val="0"/>
          <w:color w:val="auto"/>
          <w:sz w:val="24"/>
          <w:szCs w:val="24"/>
        </w:rPr>
      </w:pPr>
      <w:r w:rsidRPr="00113F15">
        <w:rPr>
          <w:rFonts w:ascii="Times" w:hAnsi="Times" w:cs="MinionStd-Black"/>
          <w:b w:val="0"/>
          <w:bCs w:val="0"/>
          <w:color w:val="auto"/>
          <w:sz w:val="24"/>
          <w:szCs w:val="24"/>
        </w:rPr>
        <w:t>What is the survey about?</w:t>
      </w:r>
    </w:p>
    <w:p w14:paraId="641D6D59" w14:textId="77777777" w:rsidR="00113F15" w:rsidRDefault="00113F15" w:rsidP="00113F15">
      <w:pPr>
        <w:pStyle w:val="p2text"/>
        <w:spacing w:after="0" w:line="240" w:lineRule="auto"/>
        <w:rPr>
          <w:rFonts w:ascii="Times" w:hAnsi="Times"/>
          <w:color w:val="auto"/>
          <w:sz w:val="24"/>
          <w:szCs w:val="24"/>
        </w:rPr>
      </w:pPr>
      <w:r w:rsidRPr="00113F15">
        <w:rPr>
          <w:rFonts w:ascii="Times" w:hAnsi="Times"/>
          <w:color w:val="auto"/>
          <w:sz w:val="24"/>
          <w:szCs w:val="24"/>
        </w:rPr>
        <w:t xml:space="preserve">MEPS </w:t>
      </w:r>
      <w:proofErr w:type="gramStart"/>
      <w:r w:rsidRPr="00113F15">
        <w:rPr>
          <w:rFonts w:ascii="Times" w:hAnsi="Times"/>
          <w:color w:val="auto"/>
          <w:sz w:val="24"/>
          <w:szCs w:val="24"/>
        </w:rPr>
        <w:t>collects</w:t>
      </w:r>
      <w:proofErr w:type="gramEnd"/>
      <w:r w:rsidRPr="00113F15">
        <w:rPr>
          <w:rFonts w:ascii="Times" w:hAnsi="Times"/>
          <w:color w:val="auto"/>
          <w:sz w:val="24"/>
          <w:szCs w:val="24"/>
        </w:rPr>
        <w:t xml:space="preserve"> information about the use of medical care and about the costs and quality of that care. Individuals and families across the United States are asked about the medical care they receive and about other factors that affect their ability to get the medical care they need. The study includes questions about age and education, health conditions, employment, health insurance, and other topics. Under the unique MEPS design, information collected from households is combined with information from the households’ medical providers to provide a comprehensive picture of health care in the United States.</w:t>
      </w:r>
    </w:p>
    <w:p w14:paraId="57F8E2B8" w14:textId="77777777" w:rsidR="00113F15" w:rsidRPr="00113F15" w:rsidRDefault="00113F15" w:rsidP="00113F15">
      <w:pPr>
        <w:pStyle w:val="p2text"/>
        <w:spacing w:after="0" w:line="240" w:lineRule="auto"/>
        <w:rPr>
          <w:rFonts w:ascii="Times" w:hAnsi="Times"/>
          <w:color w:val="auto"/>
          <w:sz w:val="24"/>
          <w:szCs w:val="24"/>
        </w:rPr>
      </w:pPr>
    </w:p>
    <w:p w14:paraId="021EA28F" w14:textId="77777777" w:rsidR="00113F15" w:rsidRPr="00113F15" w:rsidRDefault="00113F15" w:rsidP="00113F15">
      <w:pPr>
        <w:pStyle w:val="p2header"/>
        <w:suppressAutoHyphens w:val="0"/>
        <w:spacing w:after="0" w:line="240" w:lineRule="auto"/>
        <w:rPr>
          <w:rFonts w:ascii="Times" w:hAnsi="Times" w:cs="MinionStd-Black"/>
          <w:b w:val="0"/>
          <w:bCs w:val="0"/>
          <w:color w:val="auto"/>
          <w:sz w:val="24"/>
          <w:szCs w:val="24"/>
        </w:rPr>
      </w:pPr>
      <w:r w:rsidRPr="00113F15">
        <w:rPr>
          <w:rFonts w:ascii="Times" w:hAnsi="Times" w:cs="MinionStd-Black"/>
          <w:b w:val="0"/>
          <w:bCs w:val="0"/>
          <w:color w:val="auto"/>
          <w:sz w:val="24"/>
          <w:szCs w:val="24"/>
        </w:rPr>
        <w:t>How was my household chosen?</w:t>
      </w:r>
    </w:p>
    <w:p w14:paraId="6C4F0922" w14:textId="77777777" w:rsidR="00113F15" w:rsidRDefault="00113F15" w:rsidP="00113F15">
      <w:pPr>
        <w:pStyle w:val="p2text"/>
        <w:spacing w:after="0" w:line="240" w:lineRule="auto"/>
        <w:rPr>
          <w:rFonts w:ascii="Times" w:hAnsi="Times"/>
          <w:color w:val="auto"/>
          <w:sz w:val="24"/>
          <w:szCs w:val="24"/>
        </w:rPr>
      </w:pPr>
      <w:r w:rsidRPr="00113F15">
        <w:rPr>
          <w:rFonts w:ascii="Times" w:hAnsi="Times"/>
          <w:color w:val="auto"/>
          <w:sz w:val="24"/>
          <w:szCs w:val="24"/>
        </w:rPr>
        <w:t>You may remember participating in another U.S. Department of Health and Human Services survey last year, the National Health Interview Survey. Certain households from that survey were selected to serve as a representative sample of the country; as one of those households, you represent thousands of others that were not selected.</w:t>
      </w:r>
    </w:p>
    <w:p w14:paraId="2F1E5E9B" w14:textId="77777777" w:rsidR="00113F15" w:rsidRPr="00113F15" w:rsidRDefault="00113F15" w:rsidP="00113F15">
      <w:pPr>
        <w:pStyle w:val="p2text"/>
        <w:spacing w:after="0" w:line="240" w:lineRule="auto"/>
        <w:rPr>
          <w:rFonts w:ascii="Times" w:hAnsi="Times"/>
          <w:color w:val="auto"/>
          <w:sz w:val="24"/>
          <w:szCs w:val="24"/>
        </w:rPr>
      </w:pPr>
    </w:p>
    <w:p w14:paraId="3B203773" w14:textId="77777777" w:rsidR="00113F15" w:rsidRPr="00113F15" w:rsidRDefault="00113F15" w:rsidP="00113F15">
      <w:pPr>
        <w:pStyle w:val="p2header"/>
        <w:suppressAutoHyphens w:val="0"/>
        <w:spacing w:after="0" w:line="240" w:lineRule="auto"/>
        <w:rPr>
          <w:rFonts w:ascii="Times" w:hAnsi="Times" w:cs="MinionStd-Black"/>
          <w:b w:val="0"/>
          <w:bCs w:val="0"/>
          <w:color w:val="auto"/>
          <w:sz w:val="24"/>
          <w:szCs w:val="24"/>
        </w:rPr>
      </w:pPr>
      <w:r w:rsidRPr="00113F15">
        <w:rPr>
          <w:rFonts w:ascii="Times" w:hAnsi="Times" w:cs="MinionStd-Black"/>
          <w:b w:val="0"/>
          <w:bCs w:val="0"/>
          <w:color w:val="auto"/>
          <w:sz w:val="24"/>
          <w:szCs w:val="24"/>
        </w:rPr>
        <w:t>Does my family have to participate?</w:t>
      </w:r>
    </w:p>
    <w:p w14:paraId="5DFC1A21" w14:textId="77777777" w:rsidR="00113F15" w:rsidRDefault="00113F15" w:rsidP="00113F15">
      <w:pPr>
        <w:pStyle w:val="p2text"/>
        <w:spacing w:after="0" w:line="240" w:lineRule="auto"/>
        <w:rPr>
          <w:rFonts w:ascii="Times" w:hAnsi="Times"/>
          <w:color w:val="auto"/>
          <w:sz w:val="24"/>
          <w:szCs w:val="24"/>
        </w:rPr>
      </w:pPr>
      <w:r w:rsidRPr="00113F15">
        <w:rPr>
          <w:rFonts w:ascii="Times" w:hAnsi="Times"/>
          <w:color w:val="auto"/>
          <w:sz w:val="24"/>
          <w:szCs w:val="24"/>
        </w:rPr>
        <w:t>No. Participation in this survey is voluntary. At any time, you or any member of your household can decide not to participate or not to answer specific questions. If you choose not to participate, there is no penalty and your family will not lose any benefits to which you are entitled.</w:t>
      </w:r>
    </w:p>
    <w:p w14:paraId="2B835EA6" w14:textId="77777777" w:rsidR="00113F15" w:rsidRPr="00113F15" w:rsidRDefault="00113F15" w:rsidP="00113F15">
      <w:pPr>
        <w:pStyle w:val="p2text"/>
        <w:spacing w:after="0" w:line="240" w:lineRule="auto"/>
        <w:rPr>
          <w:rFonts w:ascii="Times" w:hAnsi="Times"/>
          <w:color w:val="auto"/>
          <w:sz w:val="24"/>
          <w:szCs w:val="24"/>
        </w:rPr>
      </w:pPr>
    </w:p>
    <w:p w14:paraId="69D2C70A" w14:textId="77777777" w:rsidR="00113F15" w:rsidRPr="00113F15" w:rsidRDefault="00113F15" w:rsidP="00113F15">
      <w:pPr>
        <w:pStyle w:val="p2header"/>
        <w:suppressAutoHyphens w:val="0"/>
        <w:spacing w:after="0" w:line="240" w:lineRule="auto"/>
        <w:rPr>
          <w:rFonts w:ascii="Times" w:hAnsi="Times" w:cs="MinionStd-Black"/>
          <w:b w:val="0"/>
          <w:bCs w:val="0"/>
          <w:color w:val="auto"/>
          <w:sz w:val="24"/>
          <w:szCs w:val="24"/>
        </w:rPr>
      </w:pPr>
      <w:r w:rsidRPr="00113F15">
        <w:rPr>
          <w:rFonts w:ascii="Times" w:hAnsi="Times" w:cs="MinionStd-Black"/>
          <w:b w:val="0"/>
          <w:bCs w:val="0"/>
          <w:color w:val="auto"/>
          <w:sz w:val="24"/>
          <w:szCs w:val="24"/>
        </w:rPr>
        <w:t>Who is conducting the survey?</w:t>
      </w:r>
    </w:p>
    <w:p w14:paraId="562AC870" w14:textId="77777777" w:rsidR="00113F15" w:rsidRDefault="00113F15" w:rsidP="00113F15">
      <w:pPr>
        <w:pStyle w:val="p2header"/>
        <w:suppressAutoHyphens w:val="0"/>
        <w:spacing w:after="0" w:line="240" w:lineRule="auto"/>
        <w:rPr>
          <w:rFonts w:ascii="Times" w:hAnsi="Times" w:cs="HelveticaNeueLTStd-Roman"/>
          <w:b w:val="0"/>
          <w:bCs w:val="0"/>
          <w:color w:val="auto"/>
          <w:sz w:val="24"/>
          <w:szCs w:val="24"/>
        </w:rPr>
      </w:pPr>
      <w:r w:rsidRPr="00113F15">
        <w:rPr>
          <w:rFonts w:ascii="Times" w:hAnsi="Times" w:cs="HelveticaNeueLTStd-Roman"/>
          <w:b w:val="0"/>
          <w:bCs w:val="0"/>
          <w:color w:val="auto"/>
          <w:sz w:val="24"/>
          <w:szCs w:val="24"/>
        </w:rPr>
        <w:t>The survey is being conducted for the Agency for Healthcare Research and Quality (AHRQ), part of the U.S. Department of Health and Human Services. AHRQ’s mission is to improve the quality, safety, efficiency, and effectiveness of health care for all Americans.</w:t>
      </w:r>
    </w:p>
    <w:p w14:paraId="4258498D" w14:textId="77777777" w:rsidR="00113F15" w:rsidRPr="00113F15" w:rsidRDefault="00113F15" w:rsidP="00113F15">
      <w:pPr>
        <w:pStyle w:val="p2header"/>
        <w:suppressAutoHyphens w:val="0"/>
        <w:spacing w:after="0" w:line="240" w:lineRule="auto"/>
        <w:rPr>
          <w:rFonts w:ascii="Times" w:hAnsi="Times" w:cs="HelveticaNeueLTStd-Roman"/>
          <w:b w:val="0"/>
          <w:bCs w:val="0"/>
          <w:color w:val="auto"/>
          <w:sz w:val="24"/>
          <w:szCs w:val="24"/>
        </w:rPr>
      </w:pPr>
    </w:p>
    <w:p w14:paraId="500A9065" w14:textId="77777777" w:rsidR="00113F15" w:rsidRDefault="00113F15" w:rsidP="00113F15">
      <w:pPr>
        <w:pStyle w:val="p2header"/>
        <w:suppressAutoHyphens w:val="0"/>
        <w:spacing w:after="0" w:line="240" w:lineRule="auto"/>
        <w:rPr>
          <w:rFonts w:ascii="Times" w:hAnsi="Times" w:cs="HelveticaNeueLTStd-Roman"/>
          <w:b w:val="0"/>
          <w:bCs w:val="0"/>
          <w:color w:val="auto"/>
          <w:sz w:val="24"/>
          <w:szCs w:val="24"/>
        </w:rPr>
      </w:pPr>
      <w:r w:rsidRPr="00113F15">
        <w:rPr>
          <w:rFonts w:ascii="Times" w:hAnsi="Times" w:cs="HelveticaNeueLTStd-Roman"/>
          <w:b w:val="0"/>
          <w:bCs w:val="0"/>
          <w:color w:val="auto"/>
          <w:sz w:val="24"/>
          <w:szCs w:val="24"/>
        </w:rPr>
        <w:t>A team of trained interviewers from Westat, a national research company based in the Washington, DC area, conduct the interviews. All interviewers wear identification badges like the one on the back of this brochure and use laptop computers to record your answers to the survey.</w:t>
      </w:r>
    </w:p>
    <w:p w14:paraId="40525B4B" w14:textId="77777777" w:rsidR="00113F15" w:rsidRPr="00113F15" w:rsidRDefault="00113F15" w:rsidP="00113F15">
      <w:pPr>
        <w:pStyle w:val="p2header"/>
        <w:suppressAutoHyphens w:val="0"/>
        <w:spacing w:after="0" w:line="240" w:lineRule="auto"/>
        <w:rPr>
          <w:rFonts w:ascii="Times" w:hAnsi="Times" w:cs="HelveticaNeueLTStd-Roman"/>
          <w:b w:val="0"/>
          <w:bCs w:val="0"/>
          <w:color w:val="auto"/>
          <w:sz w:val="24"/>
          <w:szCs w:val="24"/>
        </w:rPr>
      </w:pPr>
    </w:p>
    <w:p w14:paraId="3285159A" w14:textId="77777777" w:rsidR="00113F15" w:rsidRPr="00113F15" w:rsidRDefault="00113F15" w:rsidP="00113F15">
      <w:pPr>
        <w:pStyle w:val="p2header"/>
        <w:suppressAutoHyphens w:val="0"/>
        <w:spacing w:after="0" w:line="240" w:lineRule="auto"/>
        <w:rPr>
          <w:rFonts w:ascii="Times" w:hAnsi="Times" w:cs="MinionStd-Black"/>
          <w:b w:val="0"/>
          <w:bCs w:val="0"/>
          <w:color w:val="auto"/>
          <w:sz w:val="24"/>
          <w:szCs w:val="24"/>
        </w:rPr>
      </w:pPr>
      <w:r w:rsidRPr="00113F15">
        <w:rPr>
          <w:rFonts w:ascii="Times" w:hAnsi="Times" w:cs="MinionStd-Black"/>
          <w:b w:val="0"/>
          <w:bCs w:val="0"/>
          <w:color w:val="auto"/>
          <w:sz w:val="24"/>
          <w:szCs w:val="24"/>
        </w:rPr>
        <w:t>What do I have to do?</w:t>
      </w:r>
    </w:p>
    <w:p w14:paraId="369A881E" w14:textId="77777777" w:rsidR="00113F15" w:rsidRDefault="00113F15" w:rsidP="00113F15">
      <w:pPr>
        <w:pStyle w:val="p2header"/>
        <w:suppressAutoHyphens w:val="0"/>
        <w:spacing w:after="0" w:line="240" w:lineRule="auto"/>
        <w:rPr>
          <w:rFonts w:ascii="Times" w:hAnsi="Times" w:cs="HelveticaNeueLTStd-Roman"/>
          <w:b w:val="0"/>
          <w:bCs w:val="0"/>
          <w:color w:val="auto"/>
          <w:sz w:val="24"/>
          <w:szCs w:val="24"/>
        </w:rPr>
      </w:pPr>
      <w:r w:rsidRPr="00113F15">
        <w:rPr>
          <w:rFonts w:ascii="Times" w:hAnsi="Times" w:cs="HelveticaNeueLTStd-Roman"/>
          <w:b w:val="0"/>
          <w:bCs w:val="0"/>
          <w:color w:val="auto"/>
          <w:sz w:val="24"/>
          <w:szCs w:val="24"/>
        </w:rPr>
        <w:t>Since the survey will ask questions about health care visits, costs and payments for services, and information about your health care providers, the interview goes more smoothly if you have notes or records of the health care you receive. You can refer to these records during the interview. We will contact you in advance of each interview and will be happy to schedule the interview at your convenience. Talking with a MEPS interviewer is an opportunity for valuable public service.</w:t>
      </w:r>
    </w:p>
    <w:p w14:paraId="6164B233" w14:textId="77777777" w:rsidR="00113F15" w:rsidRPr="00113F15" w:rsidRDefault="00113F15" w:rsidP="00113F15">
      <w:pPr>
        <w:pStyle w:val="p2header"/>
        <w:suppressAutoHyphens w:val="0"/>
        <w:spacing w:after="0" w:line="240" w:lineRule="auto"/>
        <w:rPr>
          <w:rFonts w:ascii="Times" w:hAnsi="Times" w:cs="HelveticaNeueLTStd-Roman"/>
          <w:b w:val="0"/>
          <w:bCs w:val="0"/>
          <w:color w:val="auto"/>
          <w:sz w:val="24"/>
          <w:szCs w:val="24"/>
        </w:rPr>
      </w:pPr>
    </w:p>
    <w:p w14:paraId="6F153D6B" w14:textId="77777777" w:rsidR="00113F15" w:rsidRPr="00113F15" w:rsidRDefault="00113F15" w:rsidP="00113F15">
      <w:pPr>
        <w:pStyle w:val="p2header"/>
        <w:suppressAutoHyphens w:val="0"/>
        <w:spacing w:after="0" w:line="240" w:lineRule="auto"/>
        <w:rPr>
          <w:rFonts w:ascii="Times" w:hAnsi="Times" w:cs="MinionStd-Black"/>
          <w:b w:val="0"/>
          <w:bCs w:val="0"/>
          <w:color w:val="auto"/>
          <w:sz w:val="24"/>
          <w:szCs w:val="24"/>
        </w:rPr>
      </w:pPr>
      <w:r w:rsidRPr="00113F15">
        <w:rPr>
          <w:rFonts w:ascii="Times" w:hAnsi="Times" w:cs="MinionStd-Black"/>
          <w:b w:val="0"/>
          <w:bCs w:val="0"/>
          <w:color w:val="auto"/>
          <w:sz w:val="24"/>
          <w:szCs w:val="24"/>
        </w:rPr>
        <w:t>How do I know my answers will be</w:t>
      </w:r>
      <w:r>
        <w:rPr>
          <w:rFonts w:ascii="Times" w:hAnsi="Times" w:cs="MinionStd-Black"/>
          <w:b w:val="0"/>
          <w:bCs w:val="0"/>
          <w:color w:val="auto"/>
          <w:sz w:val="24"/>
          <w:szCs w:val="24"/>
        </w:rPr>
        <w:t xml:space="preserve"> </w:t>
      </w:r>
      <w:r w:rsidRPr="00113F15">
        <w:rPr>
          <w:rFonts w:ascii="Times" w:hAnsi="Times" w:cs="MinionStd-Black"/>
          <w:b w:val="0"/>
          <w:bCs w:val="0"/>
          <w:color w:val="auto"/>
          <w:sz w:val="24"/>
          <w:szCs w:val="24"/>
        </w:rPr>
        <w:t>kept confidential?</w:t>
      </w:r>
    </w:p>
    <w:p w14:paraId="1CE22B7B" w14:textId="54347F73" w:rsidR="00113F15" w:rsidRDefault="00113F15" w:rsidP="00113F15">
      <w:pPr>
        <w:pStyle w:val="p2text"/>
        <w:spacing w:after="0" w:line="240" w:lineRule="auto"/>
        <w:rPr>
          <w:rFonts w:ascii="Times" w:hAnsi="Times"/>
          <w:color w:val="auto"/>
          <w:sz w:val="24"/>
          <w:szCs w:val="24"/>
        </w:rPr>
      </w:pPr>
      <w:r w:rsidRPr="00113F15">
        <w:rPr>
          <w:rStyle w:val="bold"/>
          <w:rFonts w:ascii="Times" w:hAnsi="Times" w:cs="HelveticaNeueLTStd-It"/>
          <w:b w:val="0"/>
          <w:bCs w:val="0"/>
          <w:i w:val="0"/>
          <w:iCs w:val="0"/>
          <w:color w:val="auto"/>
          <w:sz w:val="24"/>
          <w:szCs w:val="24"/>
        </w:rPr>
        <w:t xml:space="preserve">Because your rights to confidentiality are protected by law! </w:t>
      </w:r>
      <w:r w:rsidR="00162EC1">
        <w:t xml:space="preserve">This survey is authorized under 42 U.S.C. 299a. The confidentiality of your responses to this survey is protected by Sections 944(c) and 308(d) of the Public Health Service Act [42 U.S.C. 299c-3(c) and 42 U.S.C. 242m(d)].  Information that could identify you </w:t>
      </w:r>
      <w:r w:rsidR="00162EC1">
        <w:lastRenderedPageBreak/>
        <w:t>will not be disclosed unless you have consented to that disclosure.</w:t>
      </w:r>
      <w:bookmarkStart w:id="0" w:name="_GoBack"/>
      <w:bookmarkEnd w:id="0"/>
    </w:p>
    <w:p w14:paraId="2BAAE008" w14:textId="77777777" w:rsidR="00113F15" w:rsidRPr="00113F15" w:rsidRDefault="00113F15" w:rsidP="00113F15">
      <w:pPr>
        <w:pStyle w:val="p2text"/>
        <w:spacing w:after="0" w:line="240" w:lineRule="auto"/>
        <w:rPr>
          <w:rFonts w:ascii="Times" w:hAnsi="Times"/>
          <w:color w:val="auto"/>
          <w:sz w:val="24"/>
          <w:szCs w:val="24"/>
        </w:rPr>
      </w:pPr>
    </w:p>
    <w:p w14:paraId="55615E48" w14:textId="77777777" w:rsidR="00113F15" w:rsidRDefault="00113F15" w:rsidP="00113F15">
      <w:pPr>
        <w:pStyle w:val="p2text"/>
        <w:spacing w:after="0" w:line="240" w:lineRule="auto"/>
        <w:rPr>
          <w:rFonts w:ascii="Times" w:hAnsi="Times"/>
          <w:color w:val="auto"/>
          <w:sz w:val="24"/>
          <w:szCs w:val="24"/>
        </w:rPr>
      </w:pPr>
      <w:r w:rsidRPr="00113F15">
        <w:rPr>
          <w:rFonts w:ascii="Times" w:hAnsi="Times"/>
          <w:color w:val="auto"/>
          <w:sz w:val="24"/>
          <w:szCs w:val="24"/>
        </w:rPr>
        <w:t>Personal identifying information such as names and addresses is removed before survey information is released to researchers outside the U.S. Department of Health and Human Services.</w:t>
      </w:r>
    </w:p>
    <w:p w14:paraId="136AE606" w14:textId="77777777" w:rsidR="00113F15" w:rsidRPr="00113F15" w:rsidRDefault="00113F15" w:rsidP="00113F15">
      <w:pPr>
        <w:pStyle w:val="p2text"/>
        <w:spacing w:after="0" w:line="240" w:lineRule="auto"/>
        <w:rPr>
          <w:rFonts w:ascii="Times" w:hAnsi="Times"/>
          <w:color w:val="auto"/>
          <w:sz w:val="24"/>
          <w:szCs w:val="24"/>
        </w:rPr>
      </w:pPr>
    </w:p>
    <w:p w14:paraId="07071CF2" w14:textId="77777777" w:rsidR="00113F15" w:rsidRPr="00113F15" w:rsidRDefault="00113F15" w:rsidP="00113F15">
      <w:pPr>
        <w:pStyle w:val="p2header"/>
        <w:suppressAutoHyphens w:val="0"/>
        <w:spacing w:after="0" w:line="240" w:lineRule="auto"/>
        <w:rPr>
          <w:rFonts w:ascii="Times" w:hAnsi="Times" w:cs="MinionStd-Black"/>
          <w:b w:val="0"/>
          <w:bCs w:val="0"/>
          <w:color w:val="auto"/>
          <w:sz w:val="24"/>
          <w:szCs w:val="24"/>
        </w:rPr>
      </w:pPr>
      <w:r w:rsidRPr="00113F15">
        <w:rPr>
          <w:rFonts w:ascii="Times" w:hAnsi="Times" w:cs="MinionStd-Black"/>
          <w:b w:val="0"/>
          <w:bCs w:val="0"/>
          <w:color w:val="auto"/>
          <w:sz w:val="24"/>
          <w:szCs w:val="24"/>
        </w:rPr>
        <w:t>How are the results used?</w:t>
      </w:r>
    </w:p>
    <w:p w14:paraId="36EE1C33" w14:textId="77777777" w:rsidR="00113F15" w:rsidRDefault="00113F15" w:rsidP="00113F15">
      <w:pPr>
        <w:pStyle w:val="p2text"/>
        <w:spacing w:after="0" w:line="240" w:lineRule="auto"/>
        <w:rPr>
          <w:rFonts w:ascii="Times" w:hAnsi="Times"/>
          <w:color w:val="auto"/>
          <w:sz w:val="24"/>
          <w:szCs w:val="24"/>
        </w:rPr>
      </w:pPr>
      <w:r w:rsidRPr="00113F15">
        <w:rPr>
          <w:rFonts w:ascii="Times" w:hAnsi="Times"/>
          <w:color w:val="auto"/>
          <w:sz w:val="24"/>
          <w:szCs w:val="24"/>
        </w:rPr>
        <w:t>After the information is collected and compiled, AHRQ makes MEPS data available to public and private agencies of the health care community. The answers given by MEPS participants provide information that can be used to plan for future health care needs.</w:t>
      </w:r>
    </w:p>
    <w:p w14:paraId="67BC916A" w14:textId="77777777" w:rsidR="00113F15" w:rsidRPr="00113F15" w:rsidRDefault="00113F15" w:rsidP="00113F15">
      <w:pPr>
        <w:pStyle w:val="p2text"/>
        <w:spacing w:after="0" w:line="240" w:lineRule="auto"/>
        <w:rPr>
          <w:rFonts w:ascii="Times" w:hAnsi="Times"/>
          <w:color w:val="auto"/>
          <w:sz w:val="24"/>
          <w:szCs w:val="24"/>
        </w:rPr>
      </w:pPr>
    </w:p>
    <w:p w14:paraId="482374E3" w14:textId="77777777" w:rsidR="00113F15" w:rsidRDefault="00113F15" w:rsidP="00113F15">
      <w:pPr>
        <w:pStyle w:val="BasicParagraph"/>
        <w:spacing w:line="240" w:lineRule="auto"/>
        <w:rPr>
          <w:rFonts w:ascii="Times" w:hAnsi="Times" w:cs="MinionPro-It"/>
          <w:color w:val="auto"/>
        </w:rPr>
      </w:pPr>
      <w:r w:rsidRPr="00113F15">
        <w:rPr>
          <w:rFonts w:ascii="Times" w:hAnsi="Times" w:cs="MinionPro-It"/>
          <w:color w:val="auto"/>
        </w:rPr>
        <w:t>Your participation can make a difference</w:t>
      </w:r>
    </w:p>
    <w:p w14:paraId="1347F917" w14:textId="77777777" w:rsidR="00113F15" w:rsidRPr="00113F15" w:rsidRDefault="00113F15" w:rsidP="00113F15">
      <w:pPr>
        <w:pStyle w:val="BasicParagraph"/>
        <w:spacing w:line="240" w:lineRule="auto"/>
        <w:rPr>
          <w:rFonts w:ascii="Times" w:hAnsi="Times" w:cs="MinionPro-It"/>
          <w:color w:val="auto"/>
        </w:rPr>
      </w:pPr>
    </w:p>
    <w:p w14:paraId="4B2BABEA" w14:textId="77777777" w:rsidR="00113F15" w:rsidRPr="00113F15" w:rsidRDefault="00113F15" w:rsidP="00113F15">
      <w:pPr>
        <w:pStyle w:val="BasicParagraph"/>
        <w:spacing w:line="240" w:lineRule="auto"/>
        <w:rPr>
          <w:rFonts w:ascii="Times" w:hAnsi="Times" w:cs="MinionStd-Black"/>
          <w:color w:val="auto"/>
        </w:rPr>
      </w:pPr>
      <w:r w:rsidRPr="00113F15">
        <w:rPr>
          <w:rFonts w:ascii="Times" w:hAnsi="Times" w:cs="MinionStd-Black"/>
          <w:color w:val="auto"/>
        </w:rPr>
        <w:t>What is the household component of MEPS?</w:t>
      </w:r>
    </w:p>
    <w:p w14:paraId="656F1190" w14:textId="77777777" w:rsidR="00113F15" w:rsidRDefault="00113F15" w:rsidP="00113F15">
      <w:pPr>
        <w:pStyle w:val="BasicParagraph"/>
        <w:spacing w:line="240" w:lineRule="auto"/>
        <w:rPr>
          <w:rFonts w:ascii="Times" w:hAnsi="Times" w:cs="HelveticaNeueLTStd-Roman"/>
          <w:color w:val="auto"/>
        </w:rPr>
      </w:pPr>
      <w:r w:rsidRPr="00113F15">
        <w:rPr>
          <w:rFonts w:ascii="Times" w:hAnsi="Times" w:cs="HelveticaNeueLTStd-Roman"/>
          <w:color w:val="auto"/>
        </w:rPr>
        <w:t xml:space="preserve">The Medical Expenditure Panel Survey (MEPS) is a unique nationwide study that provides vital information on health care use and costs for the U.S. Department of Health and Human Services. </w:t>
      </w:r>
    </w:p>
    <w:p w14:paraId="7101AE2E" w14:textId="77777777" w:rsidR="00113F15" w:rsidRPr="00113F15" w:rsidRDefault="00113F15" w:rsidP="00113F15">
      <w:pPr>
        <w:pStyle w:val="BasicParagraph"/>
        <w:spacing w:line="240" w:lineRule="auto"/>
        <w:rPr>
          <w:rFonts w:ascii="Times" w:hAnsi="Times" w:cs="HelveticaNeueLTStd-Roman"/>
          <w:color w:val="auto"/>
        </w:rPr>
      </w:pPr>
    </w:p>
    <w:p w14:paraId="688417FD" w14:textId="77777777" w:rsidR="00113F15" w:rsidRDefault="00113F15" w:rsidP="00113F15">
      <w:pPr>
        <w:pStyle w:val="BasicParagraph"/>
        <w:spacing w:line="240" w:lineRule="auto"/>
        <w:rPr>
          <w:rFonts w:ascii="Times" w:hAnsi="Times" w:cs="HelveticaNeueLTStd-Roman"/>
          <w:color w:val="auto"/>
        </w:rPr>
      </w:pPr>
      <w:r w:rsidRPr="00113F15">
        <w:rPr>
          <w:rFonts w:ascii="Times" w:hAnsi="Times" w:cs="HelveticaNeueLTStd-Roman"/>
          <w:color w:val="auto"/>
        </w:rPr>
        <w:t xml:space="preserve">It is the only survey of its kind to develop a complete picture of the Nation’s health care by combining data from two dynamic sources – households in the United States and their medical care providers. </w:t>
      </w:r>
    </w:p>
    <w:p w14:paraId="2E9939BA" w14:textId="77777777" w:rsidR="00113F15" w:rsidRPr="00113F15" w:rsidRDefault="00113F15" w:rsidP="00113F15">
      <w:pPr>
        <w:pStyle w:val="BasicParagraph"/>
        <w:spacing w:line="240" w:lineRule="auto"/>
        <w:rPr>
          <w:rFonts w:ascii="Times" w:hAnsi="Times" w:cs="HelveticaNeueLTStd-Roman"/>
          <w:color w:val="auto"/>
        </w:rPr>
      </w:pPr>
    </w:p>
    <w:p w14:paraId="47484EDD" w14:textId="77777777" w:rsidR="00113F15" w:rsidRPr="00113F15" w:rsidRDefault="00113F15" w:rsidP="00113F15">
      <w:pPr>
        <w:widowControl w:val="0"/>
        <w:rPr>
          <w:rFonts w:ascii="Times" w:hAnsi="Times" w:cs="HelveticaNeueLTStd-Roman"/>
        </w:rPr>
      </w:pPr>
      <w:r w:rsidRPr="00113F15">
        <w:rPr>
          <w:rFonts w:ascii="Times" w:hAnsi="Times" w:cs="HelveticaNeueLTStd-Roman"/>
        </w:rPr>
        <w:t>Because of this innovative design, MEPS is unparalleled for the amount of detailed information it can provide to the health care community and the Nation.</w:t>
      </w:r>
    </w:p>
    <w:p w14:paraId="3C065A43" w14:textId="77777777" w:rsidR="00113F15" w:rsidRPr="00113F15" w:rsidRDefault="00113F15" w:rsidP="00113F15">
      <w:pPr>
        <w:widowControl w:val="0"/>
        <w:rPr>
          <w:rFonts w:ascii="Times" w:hAnsi="Times" w:cs="HelveticaNeueLTStd-Roman"/>
        </w:rPr>
      </w:pPr>
    </w:p>
    <w:p w14:paraId="5AC19E58" w14:textId="77777777" w:rsidR="00113F15" w:rsidRPr="00113F15" w:rsidRDefault="00113F15" w:rsidP="00113F15">
      <w:pPr>
        <w:pStyle w:val="BasicParagraph"/>
        <w:spacing w:line="240" w:lineRule="auto"/>
        <w:rPr>
          <w:rFonts w:ascii="Times" w:hAnsi="Times" w:cs="MinionStd-Black"/>
          <w:color w:val="auto"/>
        </w:rPr>
      </w:pPr>
      <w:r w:rsidRPr="00113F15">
        <w:rPr>
          <w:rFonts w:ascii="Times" w:hAnsi="Times" w:cs="MinionStd-Black"/>
          <w:color w:val="auto"/>
        </w:rPr>
        <w:t>What</w:t>
      </w:r>
      <w:r>
        <w:rPr>
          <w:rFonts w:ascii="Times" w:hAnsi="Times" w:cs="MinionStd-Black"/>
          <w:color w:val="auto"/>
        </w:rPr>
        <w:t xml:space="preserve"> if I have </w:t>
      </w:r>
      <w:r w:rsidRPr="00113F15">
        <w:rPr>
          <w:rFonts w:ascii="Times" w:hAnsi="Times" w:cs="MinionStd-Black"/>
          <w:color w:val="auto"/>
        </w:rPr>
        <w:t>other questions?</w:t>
      </w:r>
    </w:p>
    <w:p w14:paraId="50E48649" w14:textId="77777777" w:rsidR="00113F15" w:rsidRDefault="00113F15" w:rsidP="00113F15">
      <w:pPr>
        <w:pStyle w:val="BasicParagraph"/>
        <w:spacing w:line="240" w:lineRule="auto"/>
        <w:rPr>
          <w:rFonts w:ascii="Times" w:hAnsi="Times" w:cs="HelveticaNeueLTStd-Roman"/>
          <w:color w:val="auto"/>
        </w:rPr>
      </w:pPr>
      <w:r w:rsidRPr="00113F15">
        <w:rPr>
          <w:rFonts w:ascii="Times" w:hAnsi="Times" w:cs="HelveticaNeueLTStd-Roman"/>
          <w:color w:val="auto"/>
        </w:rPr>
        <w:t>If you ha</w:t>
      </w:r>
      <w:r>
        <w:rPr>
          <w:rFonts w:ascii="Times" w:hAnsi="Times" w:cs="HelveticaNeueLTStd-Roman"/>
          <w:color w:val="auto"/>
        </w:rPr>
        <w:t xml:space="preserve">ve questions about this study, </w:t>
      </w:r>
      <w:r w:rsidRPr="00113F15">
        <w:rPr>
          <w:rFonts w:ascii="Times" w:hAnsi="Times" w:cs="HelveticaNeueLTStd-Roman"/>
          <w:color w:val="auto"/>
        </w:rPr>
        <w:t>please call Alex Scott at this toll-free number:</w:t>
      </w:r>
    </w:p>
    <w:p w14:paraId="6A008312" w14:textId="77777777" w:rsidR="00113F15" w:rsidRPr="00113F15" w:rsidRDefault="00113F15" w:rsidP="00113F15">
      <w:pPr>
        <w:pStyle w:val="BasicParagraph"/>
        <w:spacing w:line="240" w:lineRule="auto"/>
        <w:rPr>
          <w:rFonts w:ascii="Times" w:hAnsi="Times" w:cs="HelveticaNeueLTStd-Roman"/>
          <w:color w:val="auto"/>
        </w:rPr>
      </w:pPr>
    </w:p>
    <w:p w14:paraId="30B1409A" w14:textId="77777777" w:rsidR="00113F15" w:rsidRDefault="00113F15" w:rsidP="00113F15">
      <w:pPr>
        <w:pStyle w:val="BasicParagraph"/>
        <w:tabs>
          <w:tab w:val="center" w:pos="1454"/>
          <w:tab w:val="left" w:pos="1722"/>
        </w:tabs>
        <w:spacing w:line="240" w:lineRule="auto"/>
        <w:rPr>
          <w:rFonts w:ascii="Times" w:hAnsi="Times" w:cs="HelveticaNeueLTStd-BdIt"/>
          <w:color w:val="auto"/>
        </w:rPr>
      </w:pPr>
      <w:r w:rsidRPr="00113F15">
        <w:rPr>
          <w:rFonts w:ascii="Times" w:hAnsi="Times" w:cs="HelveticaNeueLTStd-BdIt"/>
          <w:color w:val="auto"/>
        </w:rPr>
        <w:t>1-800-945-MEPS (6377)</w:t>
      </w:r>
    </w:p>
    <w:p w14:paraId="1B081F7A" w14:textId="77777777" w:rsidR="00113F15" w:rsidRPr="00113F15" w:rsidRDefault="00113F15" w:rsidP="00113F15">
      <w:pPr>
        <w:pStyle w:val="BasicParagraph"/>
        <w:tabs>
          <w:tab w:val="center" w:pos="1454"/>
          <w:tab w:val="left" w:pos="1722"/>
        </w:tabs>
        <w:spacing w:line="240" w:lineRule="auto"/>
        <w:rPr>
          <w:rFonts w:ascii="Times" w:hAnsi="Times" w:cs="HelveticaNeueLTStd-BdIt"/>
          <w:color w:val="auto"/>
        </w:rPr>
      </w:pPr>
    </w:p>
    <w:p w14:paraId="21AC4265" w14:textId="77777777" w:rsidR="00113F15" w:rsidRDefault="00113F15" w:rsidP="00113F15">
      <w:pPr>
        <w:pStyle w:val="BasicParagraph"/>
        <w:spacing w:line="240" w:lineRule="auto"/>
        <w:rPr>
          <w:rFonts w:ascii="Times" w:hAnsi="Times" w:cs="HelveticaNeueLTStd-Roman"/>
          <w:color w:val="auto"/>
        </w:rPr>
      </w:pPr>
      <w:r w:rsidRPr="00113F15">
        <w:rPr>
          <w:rFonts w:ascii="Times" w:hAnsi="Times" w:cs="HelveticaNeueLTStd-Roman"/>
          <w:color w:val="auto"/>
        </w:rPr>
        <w:t>To learn more about MEPS, we invite you to visit the web site of the Agency for Healthcare Research and Quality (www.ahrq.gov) or the web site the Age</w:t>
      </w:r>
      <w:r>
        <w:rPr>
          <w:rFonts w:ascii="Times" w:hAnsi="Times" w:cs="HelveticaNeueLTStd-Roman"/>
          <w:color w:val="auto"/>
        </w:rPr>
        <w:t xml:space="preserve">ncy maintains about this survey </w:t>
      </w:r>
      <w:r w:rsidRPr="00113F15">
        <w:rPr>
          <w:rFonts w:ascii="Times" w:hAnsi="Times" w:cs="HelveticaNeueLTStd-Roman"/>
          <w:color w:val="auto"/>
        </w:rPr>
        <w:t xml:space="preserve">(www.meps.ahrq.gov) where you can access the Participants’ Corner. </w:t>
      </w:r>
    </w:p>
    <w:p w14:paraId="687BE392" w14:textId="77777777" w:rsidR="00113F15" w:rsidRPr="00113F15" w:rsidRDefault="00113F15" w:rsidP="00113F15">
      <w:pPr>
        <w:pStyle w:val="BasicParagraph"/>
        <w:spacing w:line="240" w:lineRule="auto"/>
        <w:rPr>
          <w:rFonts w:ascii="Times" w:hAnsi="Times" w:cs="HelveticaNeueLTStd-Roman"/>
          <w:color w:val="auto"/>
        </w:rPr>
      </w:pPr>
    </w:p>
    <w:p w14:paraId="73D651CB" w14:textId="77777777" w:rsidR="00113F15" w:rsidRPr="00113F15" w:rsidRDefault="00113F15" w:rsidP="00113F15">
      <w:pPr>
        <w:pStyle w:val="BasicParagraph"/>
        <w:spacing w:line="240" w:lineRule="auto"/>
        <w:rPr>
          <w:rFonts w:ascii="Times" w:hAnsi="Times" w:cs="HelveticaNeueLTStd-Roman"/>
          <w:color w:val="auto"/>
        </w:rPr>
      </w:pPr>
      <w:r w:rsidRPr="00113F15">
        <w:rPr>
          <w:rFonts w:ascii="Times" w:hAnsi="Times" w:cs="HelveticaNeueLTStd-Roman"/>
          <w:color w:val="auto"/>
        </w:rPr>
        <w:t xml:space="preserve">To </w:t>
      </w:r>
      <w:r>
        <w:rPr>
          <w:rFonts w:ascii="Times" w:hAnsi="Times" w:cs="HelveticaNeueLTStd-Roman"/>
          <w:color w:val="auto"/>
        </w:rPr>
        <w:t xml:space="preserve">learn more about Westat, visit </w:t>
      </w:r>
      <w:r w:rsidRPr="00113F15">
        <w:rPr>
          <w:rFonts w:ascii="Times" w:hAnsi="Times" w:cs="HelveticaNeueLTStd-Roman"/>
          <w:color w:val="auto"/>
        </w:rPr>
        <w:t>www.westat.com.</w:t>
      </w:r>
    </w:p>
    <w:p w14:paraId="000CDF52" w14:textId="77777777" w:rsidR="00113F15" w:rsidRDefault="00113F15" w:rsidP="00113F15">
      <w:pPr>
        <w:pStyle w:val="BasicParagraph"/>
        <w:spacing w:line="240" w:lineRule="auto"/>
        <w:rPr>
          <w:rFonts w:ascii="Times" w:hAnsi="Times" w:cs="MinionPro-It"/>
          <w:color w:val="auto"/>
        </w:rPr>
      </w:pPr>
    </w:p>
    <w:p w14:paraId="08E008F6" w14:textId="77777777" w:rsidR="00113F15" w:rsidRPr="00113F15" w:rsidRDefault="00113F15" w:rsidP="00113F15">
      <w:pPr>
        <w:pStyle w:val="BasicParagraph"/>
        <w:spacing w:line="240" w:lineRule="auto"/>
        <w:rPr>
          <w:rFonts w:ascii="Times" w:hAnsi="Times" w:cs="MinionPro-It"/>
          <w:color w:val="auto"/>
        </w:rPr>
      </w:pPr>
      <w:r w:rsidRPr="00113F15">
        <w:rPr>
          <w:rFonts w:ascii="Times" w:hAnsi="Times" w:cs="MinionPro-It"/>
          <w:color w:val="auto"/>
        </w:rPr>
        <w:t>Your interviewer will be wearing an identification badge that looks like this:</w:t>
      </w:r>
    </w:p>
    <w:p w14:paraId="15C47361" w14:textId="77777777" w:rsidR="00113F15" w:rsidRDefault="00113F15" w:rsidP="00113F15">
      <w:pPr>
        <w:pStyle w:val="BasicParagraph"/>
        <w:spacing w:line="240" w:lineRule="auto"/>
        <w:rPr>
          <w:rFonts w:ascii="Times" w:hAnsi="Times" w:cs="HelveticaNeueLTStd-Roman"/>
          <w:color w:val="auto"/>
        </w:rPr>
      </w:pPr>
    </w:p>
    <w:p w14:paraId="2C8AFF3D" w14:textId="77777777" w:rsidR="00113F15" w:rsidRPr="00113F15" w:rsidRDefault="00113F15" w:rsidP="00113F15">
      <w:pPr>
        <w:pStyle w:val="BasicParagraph"/>
        <w:spacing w:line="240" w:lineRule="auto"/>
        <w:rPr>
          <w:rFonts w:ascii="Times" w:hAnsi="Times" w:cs="HelveticaNeueLTStd-Roman"/>
          <w:color w:val="auto"/>
        </w:rPr>
      </w:pPr>
      <w:r w:rsidRPr="00113F15">
        <w:rPr>
          <w:rFonts w:ascii="Times" w:hAnsi="Times" w:cs="HelveticaNeueLTStd-Roman"/>
          <w:color w:val="auto"/>
        </w:rPr>
        <w:t>This survey is conducted for the U.S. Department of Health and Human Services.</w:t>
      </w:r>
    </w:p>
    <w:p w14:paraId="6B6E94E1" w14:textId="77777777" w:rsidR="00113F15" w:rsidRDefault="00113F15" w:rsidP="00113F15">
      <w:pPr>
        <w:widowControl w:val="0"/>
        <w:rPr>
          <w:rFonts w:ascii="Times" w:hAnsi="Times" w:cs="HelveticaNeueLTStd-Roman"/>
        </w:rPr>
      </w:pPr>
      <w:r w:rsidRPr="00113F15">
        <w:rPr>
          <w:rFonts w:ascii="Times" w:hAnsi="Times" w:cs="HelveticaNeueLTStd-Roman"/>
        </w:rPr>
        <w:t>OMB# 0935-0118</w:t>
      </w:r>
    </w:p>
    <w:p w14:paraId="0C525B93" w14:textId="77777777" w:rsidR="00113F15" w:rsidRPr="00113F15" w:rsidRDefault="00113F15" w:rsidP="00113F15">
      <w:pPr>
        <w:widowControl w:val="0"/>
        <w:rPr>
          <w:rFonts w:ascii="Times" w:hAnsi="Times" w:cs="HelveticaNeueLTStd-Roman"/>
        </w:rPr>
      </w:pPr>
      <w:r w:rsidRPr="00113F15">
        <w:rPr>
          <w:rFonts w:ascii="Times" w:hAnsi="Times" w:cs="HelveticaNeueLTStd-Roman"/>
        </w:rPr>
        <w:t>Publication 13-101</w:t>
      </w:r>
    </w:p>
    <w:p w14:paraId="4E8FD62A" w14:textId="77777777" w:rsidR="00113F15" w:rsidRPr="00113F15" w:rsidRDefault="00113F15" w:rsidP="00113F15">
      <w:pPr>
        <w:widowControl w:val="0"/>
        <w:rPr>
          <w:rFonts w:ascii="Times" w:hAnsi="Times"/>
        </w:rPr>
      </w:pPr>
    </w:p>
    <w:sectPr w:rsidR="00113F15" w:rsidRPr="00113F15" w:rsidSect="00113F15">
      <w:pgSz w:w="12240" w:h="15840"/>
      <w:pgMar w:top="1440" w:right="72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MinionPro-Bold">
    <w:panose1 w:val="00000000000000000000"/>
    <w:charset w:val="4D"/>
    <w:family w:val="auto"/>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inionStd-Black">
    <w:panose1 w:val="00000000000000000000"/>
    <w:charset w:val="00"/>
    <w:family w:val="roman"/>
    <w:notTrueType/>
    <w:pitch w:val="default"/>
    <w:sig w:usb0="00000003" w:usb1="00000000" w:usb2="00000000" w:usb3="00000000" w:csb0="00000001" w:csb1="00000000"/>
  </w:font>
  <w:font w:name="HelveticaNeueLTStd-CnO">
    <w:altName w:val="HelveticaNeueLT Std Cn"/>
    <w:panose1 w:val="00000000000000000000"/>
    <w:charset w:val="4D"/>
    <w:family w:val="auto"/>
    <w:notTrueType/>
    <w:pitch w:val="default"/>
    <w:sig w:usb0="00000003" w:usb1="00000000" w:usb2="00000000" w:usb3="00000000" w:csb0="00000001" w:csb1="00000000"/>
  </w:font>
  <w:font w:name="HelveticaNeueLTStd-LtCn">
    <w:altName w:val="HelveticaNeueLT Std Lt Cn"/>
    <w:panose1 w:val="00000000000000000000"/>
    <w:charset w:val="4D"/>
    <w:family w:val="auto"/>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MinionPro-It">
    <w:altName w:val="Minion Pro"/>
    <w:panose1 w:val="00000000000000000000"/>
    <w:charset w:val="4D"/>
    <w:family w:val="auto"/>
    <w:notTrueType/>
    <w:pitch w:val="default"/>
    <w:sig w:usb0="00000003" w:usb1="00000000" w:usb2="00000000" w:usb3="00000000" w:csb0="00000001" w:csb1="00000000"/>
  </w:font>
  <w:font w:name="HelveticaNeueLTStd-BdIt">
    <w:altName w:val="HelveticaNeueLT St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077"/>
    <w:rsid w:val="00113F15"/>
    <w:rsid w:val="00162EC1"/>
    <w:rsid w:val="004D3DD9"/>
    <w:rsid w:val="00560C29"/>
    <w:rsid w:val="007B7077"/>
    <w:rsid w:val="00D55A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C0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13F15"/>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p2header">
    <w:name w:val="p.2 header"/>
    <w:basedOn w:val="BasicParagraph"/>
    <w:uiPriority w:val="99"/>
    <w:rsid w:val="00113F15"/>
    <w:pPr>
      <w:suppressAutoHyphens/>
      <w:spacing w:after="90" w:line="420" w:lineRule="atLeast"/>
    </w:pPr>
    <w:rPr>
      <w:rFonts w:ascii="MinionPro-Bold" w:hAnsi="MinionPro-Bold" w:cs="MinionPro-Bold"/>
      <w:b/>
      <w:bCs/>
      <w:color w:val="0035C4"/>
      <w:sz w:val="36"/>
      <w:szCs w:val="36"/>
    </w:rPr>
  </w:style>
  <w:style w:type="paragraph" w:customStyle="1" w:styleId="p2text">
    <w:name w:val="p.2 text"/>
    <w:basedOn w:val="BasicParagraph"/>
    <w:uiPriority w:val="99"/>
    <w:rsid w:val="00113F15"/>
    <w:pPr>
      <w:spacing w:after="180" w:line="280" w:lineRule="atLeast"/>
    </w:pPr>
    <w:rPr>
      <w:rFonts w:ascii="HelveticaNeueLTStd-Roman" w:hAnsi="HelveticaNeueLTStd-Roman" w:cs="HelveticaNeueLTStd-Roman"/>
      <w:sz w:val="21"/>
      <w:szCs w:val="21"/>
    </w:rPr>
  </w:style>
  <w:style w:type="character" w:customStyle="1" w:styleId="bold">
    <w:name w:val="bold"/>
    <w:uiPriority w:val="99"/>
    <w:rsid w:val="00113F15"/>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13F15"/>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p2header">
    <w:name w:val="p.2 header"/>
    <w:basedOn w:val="BasicParagraph"/>
    <w:uiPriority w:val="99"/>
    <w:rsid w:val="00113F15"/>
    <w:pPr>
      <w:suppressAutoHyphens/>
      <w:spacing w:after="90" w:line="420" w:lineRule="atLeast"/>
    </w:pPr>
    <w:rPr>
      <w:rFonts w:ascii="MinionPro-Bold" w:hAnsi="MinionPro-Bold" w:cs="MinionPro-Bold"/>
      <w:b/>
      <w:bCs/>
      <w:color w:val="0035C4"/>
      <w:sz w:val="36"/>
      <w:szCs w:val="36"/>
    </w:rPr>
  </w:style>
  <w:style w:type="paragraph" w:customStyle="1" w:styleId="p2text">
    <w:name w:val="p.2 text"/>
    <w:basedOn w:val="BasicParagraph"/>
    <w:uiPriority w:val="99"/>
    <w:rsid w:val="00113F15"/>
    <w:pPr>
      <w:spacing w:after="180" w:line="280" w:lineRule="atLeast"/>
    </w:pPr>
    <w:rPr>
      <w:rFonts w:ascii="HelveticaNeueLTStd-Roman" w:hAnsi="HelveticaNeueLTStd-Roman" w:cs="HelveticaNeueLTStd-Roman"/>
      <w:sz w:val="21"/>
      <w:szCs w:val="21"/>
    </w:rPr>
  </w:style>
  <w:style w:type="character" w:customStyle="1" w:styleId="bold">
    <w:name w:val="bold"/>
    <w:uiPriority w:val="99"/>
    <w:rsid w:val="00113F15"/>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D9DF079A.dotm</Template>
  <TotalTime>8</TotalTime>
  <Pages>2</Pages>
  <Words>710</Words>
  <Characters>4047</Characters>
  <Application>Microsoft Office Word</Application>
  <DocSecurity>0</DocSecurity>
  <Lines>33</Lines>
  <Paragraphs>9</Paragraphs>
  <ScaleCrop>false</ScaleCrop>
  <Company>Westat</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Westat</dc:creator>
  <cp:keywords/>
  <dc:description/>
  <cp:lastModifiedBy>Casey Fernandes</cp:lastModifiedBy>
  <cp:revision>3</cp:revision>
  <dcterms:created xsi:type="dcterms:W3CDTF">2012-08-24T16:07:00Z</dcterms:created>
  <dcterms:modified xsi:type="dcterms:W3CDTF">2012-09-21T18:48:00Z</dcterms:modified>
</cp:coreProperties>
</file>