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05673" w14:textId="0E30B565" w:rsidR="000521A0" w:rsidRPr="007010F0" w:rsidRDefault="00C0136F" w:rsidP="00051B6B">
      <w:pPr>
        <w:pStyle w:val="Title"/>
        <w:jc w:val="center"/>
        <w:rPr>
          <w:b/>
          <w:sz w:val="40"/>
          <w:szCs w:val="40"/>
        </w:rPr>
      </w:pPr>
      <w:bookmarkStart w:id="0" w:name="_GoBack"/>
      <w:bookmarkEnd w:id="0"/>
      <w:r w:rsidRPr="00C0136F">
        <w:rPr>
          <w:b/>
          <w:noProof/>
          <w:sz w:val="40"/>
          <w:szCs w:val="40"/>
        </w:rPr>
        <w:drawing>
          <wp:anchor distT="0" distB="0" distL="114300" distR="114300" simplePos="0" relativeHeight="251658240" behindDoc="0" locked="0" layoutInCell="1" allowOverlap="1" wp14:anchorId="52C514C5" wp14:editId="41D8CBA6">
            <wp:simplePos x="0" y="0"/>
            <wp:positionH relativeFrom="column">
              <wp:posOffset>5894070</wp:posOffset>
            </wp:positionH>
            <wp:positionV relativeFrom="paragraph">
              <wp:posOffset>0</wp:posOffset>
            </wp:positionV>
            <wp:extent cx="976630" cy="9766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an Motta\AppData\Local\Temp\Temp1_qr_code.zip\static_qr_code_without_logo.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flipH="1">
                      <a:off x="0" y="0"/>
                      <a:ext cx="976630" cy="976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21A0" w:rsidRPr="007010F0">
        <w:rPr>
          <w:b/>
          <w:sz w:val="40"/>
          <w:szCs w:val="40"/>
        </w:rPr>
        <w:t>Overall Evaluations</w:t>
      </w:r>
      <w:r w:rsidR="00471645">
        <w:rPr>
          <w:b/>
          <w:sz w:val="40"/>
          <w:szCs w:val="40"/>
        </w:rPr>
        <w:t xml:space="preserve">                 </w:t>
      </w:r>
    </w:p>
    <w:p w14:paraId="16105674" w14:textId="09F334B1" w:rsidR="000521A0" w:rsidRPr="0085522E" w:rsidRDefault="000521A0" w:rsidP="000521A0">
      <w:pPr>
        <w:pStyle w:val="Subtitle"/>
        <w:spacing w:after="0" w:line="240" w:lineRule="auto"/>
        <w:jc w:val="center"/>
        <w:rPr>
          <w:b/>
        </w:rPr>
      </w:pPr>
      <w:r w:rsidRPr="00C0136F">
        <w:rPr>
          <w:b/>
        </w:rPr>
        <w:t>Please take this online</w:t>
      </w:r>
      <w:r w:rsidR="00C0136F">
        <w:rPr>
          <w:b/>
        </w:rPr>
        <w:t xml:space="preserve">: </w:t>
      </w:r>
      <w:r w:rsidR="001A1FF4" w:rsidRPr="001A1FF4">
        <w:rPr>
          <w:b/>
        </w:rPr>
        <w:t xml:space="preserve">https://www.surveymonkey.com/r/LANSummitOverall </w:t>
      </w:r>
    </w:p>
    <w:p w14:paraId="16105675" w14:textId="3EAFEA8B" w:rsidR="000521A0" w:rsidRPr="002669F3" w:rsidRDefault="00345AC2" w:rsidP="000521A0">
      <w:pPr>
        <w:pStyle w:val="ListParagraph"/>
        <w:numPr>
          <w:ilvl w:val="0"/>
          <w:numId w:val="1"/>
        </w:numPr>
        <w:spacing w:after="0" w:line="240" w:lineRule="auto"/>
        <w:rPr>
          <w:sz w:val="20"/>
        </w:rPr>
      </w:pPr>
      <w:r>
        <w:rPr>
          <w:sz w:val="20"/>
        </w:rPr>
        <w:t>How did you hear about</w:t>
      </w:r>
      <w:r w:rsidR="00CD2F4C">
        <w:rPr>
          <w:sz w:val="20"/>
        </w:rPr>
        <w:t xml:space="preserve"> the Summit? Mark only one</w:t>
      </w:r>
      <w:r>
        <w:rPr>
          <w:sz w:val="20"/>
        </w:rPr>
        <w:t>.</w:t>
      </w:r>
    </w:p>
    <w:p w14:paraId="76F2FF33" w14:textId="3295AEED" w:rsidR="00345AC2" w:rsidRDefault="000521A0" w:rsidP="000521A0">
      <w:pPr>
        <w:pStyle w:val="ListParagraph"/>
        <w:spacing w:after="0" w:line="240" w:lineRule="auto"/>
        <w:ind w:left="360"/>
        <w:rPr>
          <w:sz w:val="20"/>
        </w:rPr>
      </w:pPr>
      <w:r w:rsidRPr="002669F3">
        <w:rPr>
          <w:sz w:val="20"/>
        </w:rPr>
        <w:sym w:font="Wingdings" w:char="F06F"/>
      </w:r>
      <w:r w:rsidR="00345AC2">
        <w:rPr>
          <w:sz w:val="20"/>
        </w:rPr>
        <w:t xml:space="preserve"> e-mail</w:t>
      </w:r>
      <w:r>
        <w:rPr>
          <w:sz w:val="20"/>
        </w:rPr>
        <w:tab/>
      </w:r>
      <w:r w:rsidRPr="002669F3">
        <w:rPr>
          <w:sz w:val="20"/>
        </w:rPr>
        <w:sym w:font="Wingdings" w:char="F06F"/>
      </w:r>
      <w:r w:rsidR="00345AC2">
        <w:rPr>
          <w:sz w:val="20"/>
        </w:rPr>
        <w:t xml:space="preserve"> LAN website</w:t>
      </w:r>
      <w:r w:rsidRPr="002669F3">
        <w:rPr>
          <w:sz w:val="20"/>
        </w:rPr>
        <w:tab/>
      </w:r>
      <w:r w:rsidRPr="002669F3">
        <w:rPr>
          <w:sz w:val="20"/>
        </w:rPr>
        <w:sym w:font="Wingdings" w:char="F06F"/>
      </w:r>
      <w:r w:rsidR="00345AC2">
        <w:rPr>
          <w:sz w:val="20"/>
        </w:rPr>
        <w:t xml:space="preserve"> Twitter</w:t>
      </w:r>
      <w:r w:rsidRPr="002669F3">
        <w:rPr>
          <w:sz w:val="20"/>
        </w:rPr>
        <w:tab/>
      </w:r>
      <w:r w:rsidRPr="002669F3">
        <w:rPr>
          <w:sz w:val="20"/>
        </w:rPr>
        <w:sym w:font="Wingdings" w:char="F06F"/>
      </w:r>
      <w:r w:rsidR="0082439F">
        <w:rPr>
          <w:sz w:val="20"/>
        </w:rPr>
        <w:t xml:space="preserve"> p</w:t>
      </w:r>
      <w:r w:rsidR="00345AC2">
        <w:rPr>
          <w:sz w:val="20"/>
        </w:rPr>
        <w:t xml:space="preserve">ast participant </w:t>
      </w:r>
      <w:r w:rsidR="00345AC2">
        <w:rPr>
          <w:sz w:val="20"/>
        </w:rPr>
        <w:tab/>
      </w:r>
    </w:p>
    <w:p w14:paraId="16105676" w14:textId="4B6DE62E" w:rsidR="000521A0" w:rsidRPr="002669F3" w:rsidRDefault="00345AC2" w:rsidP="000521A0">
      <w:pPr>
        <w:pStyle w:val="ListParagraph"/>
        <w:spacing w:after="0" w:line="240" w:lineRule="auto"/>
        <w:ind w:left="360"/>
        <w:rPr>
          <w:sz w:val="20"/>
        </w:rPr>
      </w:pPr>
      <w:r w:rsidRPr="002669F3">
        <w:rPr>
          <w:sz w:val="20"/>
        </w:rPr>
        <w:sym w:font="Wingdings" w:char="F06F"/>
      </w:r>
      <w:r>
        <w:rPr>
          <w:sz w:val="20"/>
        </w:rPr>
        <w:t xml:space="preserve"> colleague </w:t>
      </w:r>
      <w:r>
        <w:rPr>
          <w:sz w:val="20"/>
        </w:rPr>
        <w:tab/>
      </w:r>
      <w:r w:rsidRPr="002669F3">
        <w:rPr>
          <w:sz w:val="20"/>
        </w:rPr>
        <w:sym w:font="Wingdings" w:char="F06F"/>
      </w:r>
      <w:r>
        <w:rPr>
          <w:sz w:val="20"/>
        </w:rPr>
        <w:t xml:space="preserve"> </w:t>
      </w:r>
      <w:r w:rsidR="0082439F">
        <w:rPr>
          <w:sz w:val="20"/>
        </w:rPr>
        <w:t>o</w:t>
      </w:r>
      <w:r>
        <w:rPr>
          <w:sz w:val="20"/>
        </w:rPr>
        <w:t>ther</w:t>
      </w:r>
      <w:r w:rsidR="0082439F">
        <w:rPr>
          <w:sz w:val="20"/>
        </w:rPr>
        <w:t xml:space="preserve"> (please </w:t>
      </w:r>
      <w:r w:rsidR="00681A44">
        <w:rPr>
          <w:sz w:val="20"/>
        </w:rPr>
        <w:t>describe) _</w:t>
      </w:r>
      <w:r>
        <w:rPr>
          <w:sz w:val="20"/>
        </w:rPr>
        <w:t>_____________</w:t>
      </w:r>
    </w:p>
    <w:p w14:paraId="642EB6EC" w14:textId="5F84E7C2" w:rsidR="00345AC2" w:rsidRDefault="00345AC2" w:rsidP="00345AC2">
      <w:pPr>
        <w:spacing w:after="0" w:line="240" w:lineRule="auto"/>
      </w:pPr>
    </w:p>
    <w:p w14:paraId="08BBDF90" w14:textId="654F0BB0" w:rsidR="00345AC2" w:rsidRPr="00345AC2" w:rsidRDefault="00345AC2" w:rsidP="00345AC2">
      <w:pPr>
        <w:spacing w:after="0" w:line="240" w:lineRule="auto"/>
        <w:rPr>
          <w:b/>
        </w:rPr>
      </w:pPr>
      <w:r w:rsidRPr="00345AC2">
        <w:rPr>
          <w:b/>
        </w:rPr>
        <w:t xml:space="preserve">Please use the following scale to </w:t>
      </w:r>
      <w:r w:rsidR="00C22C63">
        <w:rPr>
          <w:b/>
        </w:rPr>
        <w:t xml:space="preserve">rate the items in </w:t>
      </w:r>
      <w:r w:rsidRPr="00345AC2">
        <w:rPr>
          <w:b/>
        </w:rPr>
        <w:t>questions 2-6:</w:t>
      </w:r>
    </w:p>
    <w:p w14:paraId="26999D2A" w14:textId="1A9AC6CC" w:rsidR="00345AC2" w:rsidRPr="00345AC2" w:rsidRDefault="00345AC2" w:rsidP="00345AC2">
      <w:pPr>
        <w:spacing w:after="0" w:line="240" w:lineRule="auto"/>
        <w:rPr>
          <w:sz w:val="20"/>
        </w:rPr>
      </w:pPr>
      <w:r>
        <w:t>(</w:t>
      </w:r>
      <w:r w:rsidRPr="00345AC2">
        <w:rPr>
          <w:b/>
        </w:rPr>
        <w:t>1</w:t>
      </w:r>
      <w:r>
        <w:t xml:space="preserve"> </w:t>
      </w:r>
      <w:r w:rsidR="00C22C63">
        <w:t>-</w:t>
      </w:r>
      <w:r>
        <w:t xml:space="preserve"> poor</w:t>
      </w:r>
      <w:r>
        <w:tab/>
      </w:r>
      <w:r w:rsidRPr="00345AC2">
        <w:rPr>
          <w:b/>
        </w:rPr>
        <w:t>2</w:t>
      </w:r>
      <w:r>
        <w:t xml:space="preserve"> </w:t>
      </w:r>
      <w:r w:rsidR="00C22C63">
        <w:t>-</w:t>
      </w:r>
      <w:r>
        <w:t xml:space="preserve"> fair</w:t>
      </w:r>
      <w:r>
        <w:tab/>
      </w:r>
      <w:r>
        <w:tab/>
      </w:r>
      <w:r w:rsidRPr="00345AC2">
        <w:rPr>
          <w:b/>
        </w:rPr>
        <w:t>3</w:t>
      </w:r>
      <w:r>
        <w:t xml:space="preserve"> </w:t>
      </w:r>
      <w:r w:rsidR="00C22C63">
        <w:t>-</w:t>
      </w:r>
      <w:r>
        <w:t xml:space="preserve"> average</w:t>
      </w:r>
      <w:r>
        <w:tab/>
      </w:r>
      <w:r w:rsidRPr="00345AC2">
        <w:rPr>
          <w:b/>
        </w:rPr>
        <w:t>4</w:t>
      </w:r>
      <w:r>
        <w:t xml:space="preserve"> </w:t>
      </w:r>
      <w:r w:rsidR="00C22C63">
        <w:t>-</w:t>
      </w:r>
      <w:r>
        <w:t xml:space="preserve"> good</w:t>
      </w:r>
      <w:r>
        <w:tab/>
      </w:r>
      <w:r w:rsidRPr="00345AC2">
        <w:rPr>
          <w:b/>
        </w:rPr>
        <w:t>5</w:t>
      </w:r>
      <w:r>
        <w:t xml:space="preserve"> </w:t>
      </w:r>
      <w:r w:rsidR="00C22C63">
        <w:t>-</w:t>
      </w:r>
      <w:r>
        <w:t xml:space="preserve"> excellent)</w:t>
      </w:r>
    </w:p>
    <w:p w14:paraId="04432A34" w14:textId="33570DD0" w:rsidR="00345AC2" w:rsidRDefault="00121A8F" w:rsidP="000521A0">
      <w:pPr>
        <w:pStyle w:val="ListParagraph"/>
        <w:numPr>
          <w:ilvl w:val="0"/>
          <w:numId w:val="1"/>
        </w:numPr>
        <w:spacing w:after="0" w:line="240" w:lineRule="auto"/>
        <w:rPr>
          <w:sz w:val="20"/>
        </w:rPr>
      </w:pPr>
      <w:r>
        <w:rPr>
          <w:sz w:val="20"/>
        </w:rPr>
        <w:t>T</w:t>
      </w:r>
      <w:r w:rsidR="00345AC2">
        <w:rPr>
          <w:sz w:val="20"/>
        </w:rPr>
        <w:t xml:space="preserve">he service of the meeting organizers ___ </w:t>
      </w:r>
    </w:p>
    <w:p w14:paraId="195769A4" w14:textId="52D40B25" w:rsidR="00345AC2" w:rsidRDefault="00121A8F" w:rsidP="000521A0">
      <w:pPr>
        <w:pStyle w:val="ListParagraph"/>
        <w:numPr>
          <w:ilvl w:val="0"/>
          <w:numId w:val="1"/>
        </w:numPr>
        <w:spacing w:after="0" w:line="240" w:lineRule="auto"/>
        <w:rPr>
          <w:sz w:val="20"/>
        </w:rPr>
      </w:pPr>
      <w:r>
        <w:rPr>
          <w:sz w:val="20"/>
        </w:rPr>
        <w:t>R</w:t>
      </w:r>
      <w:r w:rsidR="00345AC2">
        <w:rPr>
          <w:sz w:val="20"/>
        </w:rPr>
        <w:t xml:space="preserve">egistration process ___ </w:t>
      </w:r>
    </w:p>
    <w:p w14:paraId="4496463E" w14:textId="3F3BAA65" w:rsidR="00345AC2" w:rsidRDefault="00121A8F" w:rsidP="000521A0">
      <w:pPr>
        <w:pStyle w:val="ListParagraph"/>
        <w:numPr>
          <w:ilvl w:val="0"/>
          <w:numId w:val="1"/>
        </w:numPr>
        <w:spacing w:after="0" w:line="240" w:lineRule="auto"/>
        <w:rPr>
          <w:sz w:val="20"/>
        </w:rPr>
      </w:pPr>
      <w:r>
        <w:rPr>
          <w:sz w:val="20"/>
        </w:rPr>
        <w:t>O</w:t>
      </w:r>
      <w:r w:rsidR="00345AC2">
        <w:rPr>
          <w:sz w:val="20"/>
        </w:rPr>
        <w:t>verall program content ___</w:t>
      </w:r>
    </w:p>
    <w:p w14:paraId="2E5574CD" w14:textId="4CE2C5AD" w:rsidR="00345AC2" w:rsidRDefault="00121A8F" w:rsidP="000521A0">
      <w:pPr>
        <w:pStyle w:val="ListParagraph"/>
        <w:numPr>
          <w:ilvl w:val="0"/>
          <w:numId w:val="1"/>
        </w:numPr>
        <w:spacing w:after="0" w:line="240" w:lineRule="auto"/>
        <w:rPr>
          <w:sz w:val="20"/>
        </w:rPr>
      </w:pPr>
      <w:r>
        <w:rPr>
          <w:sz w:val="20"/>
        </w:rPr>
        <w:t>T</w:t>
      </w:r>
      <w:r w:rsidR="00345AC2">
        <w:rPr>
          <w:sz w:val="20"/>
        </w:rPr>
        <w:t>he Summit interactive web portal used in each session</w:t>
      </w:r>
      <w:r w:rsidR="00C22C63">
        <w:rPr>
          <w:sz w:val="20"/>
        </w:rPr>
        <w:t xml:space="preserve"> ___</w:t>
      </w:r>
    </w:p>
    <w:p w14:paraId="2E581D9E" w14:textId="10CC9B90" w:rsidR="00BD681B" w:rsidRDefault="00BD681B" w:rsidP="000521A0">
      <w:pPr>
        <w:pStyle w:val="ListParagraph"/>
        <w:numPr>
          <w:ilvl w:val="0"/>
          <w:numId w:val="1"/>
        </w:numPr>
        <w:spacing w:after="0" w:line="240" w:lineRule="auto"/>
        <w:rPr>
          <w:sz w:val="20"/>
        </w:rPr>
      </w:pPr>
      <w:r>
        <w:rPr>
          <w:sz w:val="20"/>
        </w:rPr>
        <w:t>The overall value of the event</w:t>
      </w:r>
      <w:r w:rsidR="00F12A2B">
        <w:rPr>
          <w:sz w:val="20"/>
        </w:rPr>
        <w:t xml:space="preserve"> for you </w:t>
      </w:r>
      <w:r w:rsidR="00374FC5">
        <w:rPr>
          <w:sz w:val="20"/>
        </w:rPr>
        <w:t xml:space="preserve">or your </w:t>
      </w:r>
      <w:r w:rsidR="008421E4">
        <w:rPr>
          <w:sz w:val="20"/>
        </w:rPr>
        <w:t>organization _</w:t>
      </w:r>
      <w:r>
        <w:rPr>
          <w:sz w:val="20"/>
        </w:rPr>
        <w:t>__</w:t>
      </w:r>
    </w:p>
    <w:p w14:paraId="50F330BC" w14:textId="1EDD23EF" w:rsidR="00345AC2" w:rsidRDefault="00345AC2" w:rsidP="00345AC2">
      <w:pPr>
        <w:spacing w:after="0" w:line="240" w:lineRule="auto"/>
        <w:rPr>
          <w:sz w:val="20"/>
        </w:rPr>
      </w:pPr>
    </w:p>
    <w:p w14:paraId="24B84F02" w14:textId="6421CF98" w:rsidR="00345AC2" w:rsidRDefault="00345AC2" w:rsidP="00345AC2">
      <w:pPr>
        <w:spacing w:after="0" w:line="240" w:lineRule="auto"/>
        <w:rPr>
          <w:b/>
          <w:sz w:val="20"/>
        </w:rPr>
      </w:pPr>
      <w:r w:rsidRPr="00345AC2">
        <w:rPr>
          <w:b/>
          <w:sz w:val="20"/>
        </w:rPr>
        <w:t>Please use the following</w:t>
      </w:r>
      <w:r w:rsidR="00BD681B">
        <w:rPr>
          <w:b/>
          <w:sz w:val="20"/>
        </w:rPr>
        <w:t xml:space="preserve"> scale to answer questions 7 &amp; </w:t>
      </w:r>
      <w:r w:rsidRPr="00345AC2">
        <w:rPr>
          <w:b/>
          <w:sz w:val="20"/>
        </w:rPr>
        <w:t>8:</w:t>
      </w:r>
    </w:p>
    <w:p w14:paraId="2271AB6A" w14:textId="4AA930C6" w:rsidR="00C22C63" w:rsidRPr="00345AC2" w:rsidRDefault="00C22C63" w:rsidP="00345AC2">
      <w:pPr>
        <w:spacing w:after="0" w:line="240" w:lineRule="auto"/>
        <w:rPr>
          <w:b/>
          <w:sz w:val="20"/>
        </w:rPr>
      </w:pPr>
      <w:r>
        <w:t>(</w:t>
      </w:r>
      <w:r>
        <w:rPr>
          <w:b/>
          <w:bCs/>
        </w:rPr>
        <w:t>1</w:t>
      </w:r>
      <w:r>
        <w:t xml:space="preserve"> - not likely   </w:t>
      </w:r>
      <w:r>
        <w:rPr>
          <w:b/>
          <w:bCs/>
        </w:rPr>
        <w:t>2</w:t>
      </w:r>
      <w:r>
        <w:t xml:space="preserve"> - somewhat likely   </w:t>
      </w:r>
      <w:r>
        <w:rPr>
          <w:b/>
          <w:bCs/>
        </w:rPr>
        <w:t>3</w:t>
      </w:r>
      <w:r>
        <w:t xml:space="preserve"> - likely   </w:t>
      </w:r>
      <w:r>
        <w:rPr>
          <w:b/>
          <w:bCs/>
        </w:rPr>
        <w:t>4</w:t>
      </w:r>
      <w:r>
        <w:t xml:space="preserve"> - very likely   </w:t>
      </w:r>
      <w:r>
        <w:rPr>
          <w:b/>
          <w:bCs/>
        </w:rPr>
        <w:t>5</w:t>
      </w:r>
      <w:r>
        <w:t xml:space="preserve"> - extremely likely)</w:t>
      </w:r>
    </w:p>
    <w:p w14:paraId="4AD4F03F" w14:textId="3FDDBC05" w:rsidR="00C22C63" w:rsidRDefault="00C22C63" w:rsidP="000521A0">
      <w:pPr>
        <w:pStyle w:val="ListParagraph"/>
        <w:numPr>
          <w:ilvl w:val="0"/>
          <w:numId w:val="1"/>
        </w:numPr>
        <w:spacing w:after="0" w:line="240" w:lineRule="auto"/>
        <w:rPr>
          <w:sz w:val="20"/>
        </w:rPr>
      </w:pPr>
      <w:r>
        <w:rPr>
          <w:sz w:val="20"/>
        </w:rPr>
        <w:t>How likely is it that you will attend this summit in the future?</w:t>
      </w:r>
    </w:p>
    <w:p w14:paraId="3882D0C0" w14:textId="7C2A47DB" w:rsidR="00C22C63" w:rsidRDefault="00C22C63" w:rsidP="000521A0">
      <w:pPr>
        <w:pStyle w:val="ListParagraph"/>
        <w:numPr>
          <w:ilvl w:val="0"/>
          <w:numId w:val="1"/>
        </w:numPr>
        <w:spacing w:after="0" w:line="240" w:lineRule="auto"/>
        <w:rPr>
          <w:sz w:val="20"/>
        </w:rPr>
      </w:pPr>
      <w:r>
        <w:rPr>
          <w:sz w:val="20"/>
        </w:rPr>
        <w:t>How likely is it that you will take action or further action on implementing an APM as a result of attending the Summit?</w:t>
      </w:r>
    </w:p>
    <w:p w14:paraId="7D1386F4" w14:textId="0C33EB0A" w:rsidR="00C22C63" w:rsidRDefault="00C22C63" w:rsidP="000521A0">
      <w:pPr>
        <w:pStyle w:val="ListParagraph"/>
        <w:numPr>
          <w:ilvl w:val="0"/>
          <w:numId w:val="1"/>
        </w:numPr>
        <w:spacing w:after="0" w:line="240" w:lineRule="auto"/>
        <w:rPr>
          <w:sz w:val="20"/>
        </w:rPr>
      </w:pPr>
      <w:r>
        <w:rPr>
          <w:sz w:val="20"/>
        </w:rPr>
        <w:t>Please list any suggestions for future topics</w:t>
      </w:r>
      <w:r w:rsidR="00C33865">
        <w:rPr>
          <w:sz w:val="20"/>
        </w:rPr>
        <w:t>.</w:t>
      </w:r>
    </w:p>
    <w:p w14:paraId="70E5A4D0" w14:textId="57C72AA6" w:rsidR="00C22C63" w:rsidRDefault="00C22C63" w:rsidP="00C22C63">
      <w:pPr>
        <w:spacing w:after="0" w:line="240" w:lineRule="auto"/>
        <w:rPr>
          <w:sz w:val="20"/>
        </w:rPr>
      </w:pPr>
    </w:p>
    <w:p w14:paraId="0EBC1612" w14:textId="2EEBFCE4" w:rsidR="00C22C63" w:rsidRDefault="00C22C63" w:rsidP="00C22C63">
      <w:pPr>
        <w:spacing w:after="0" w:line="240" w:lineRule="auto"/>
        <w:rPr>
          <w:sz w:val="20"/>
        </w:rPr>
      </w:pPr>
    </w:p>
    <w:p w14:paraId="2E5178C4" w14:textId="06EB848E" w:rsidR="00C22C63" w:rsidRDefault="00C33865" w:rsidP="00C22C63">
      <w:pPr>
        <w:pStyle w:val="ListParagraph"/>
        <w:numPr>
          <w:ilvl w:val="0"/>
          <w:numId w:val="1"/>
        </w:numPr>
        <w:spacing w:after="0" w:line="240" w:lineRule="auto"/>
        <w:rPr>
          <w:sz w:val="20"/>
        </w:rPr>
      </w:pPr>
      <w:r>
        <w:rPr>
          <w:sz w:val="20"/>
        </w:rPr>
        <w:t>Additional c</w:t>
      </w:r>
      <w:r w:rsidR="00C22C63">
        <w:rPr>
          <w:sz w:val="20"/>
        </w:rPr>
        <w:t>omments</w:t>
      </w:r>
      <w:r>
        <w:rPr>
          <w:sz w:val="20"/>
        </w:rPr>
        <w:t xml:space="preserve"> (you may use the back of this page)</w:t>
      </w:r>
    </w:p>
    <w:p w14:paraId="1448F7E8" w14:textId="032870CE" w:rsidR="00CF5217" w:rsidRDefault="00CF5217" w:rsidP="00CF5217">
      <w:pPr>
        <w:spacing w:after="0" w:line="240" w:lineRule="auto"/>
      </w:pPr>
    </w:p>
    <w:p w14:paraId="417C3A98" w14:textId="27EF786F" w:rsidR="00CF5217" w:rsidRDefault="00CF5217" w:rsidP="00CF5217">
      <w:pPr>
        <w:spacing w:after="0" w:line="240" w:lineRule="auto"/>
      </w:pPr>
    </w:p>
    <w:p w14:paraId="28EBF73E" w14:textId="77777777" w:rsidR="00CF5217" w:rsidRPr="00CF5217" w:rsidRDefault="00CF5217" w:rsidP="00CF5217">
      <w:pPr>
        <w:spacing w:after="0" w:line="240" w:lineRule="auto"/>
        <w:rPr>
          <w:sz w:val="20"/>
        </w:rPr>
      </w:pPr>
    </w:p>
    <w:p w14:paraId="0A9FAF61" w14:textId="77777777" w:rsidR="00AE1412" w:rsidRDefault="00AE1412" w:rsidP="00AE1412">
      <w:pPr>
        <w:pStyle w:val="ListParagraph"/>
        <w:spacing w:after="0" w:line="240" w:lineRule="auto"/>
        <w:ind w:left="360"/>
        <w:rPr>
          <w:sz w:val="20"/>
        </w:rPr>
      </w:pPr>
    </w:p>
    <w:p w14:paraId="64407B0A" w14:textId="77777777" w:rsidR="00051B6B" w:rsidRDefault="00051B6B" w:rsidP="00051B6B">
      <w:pPr>
        <w:pStyle w:val="Title"/>
        <w:jc w:val="center"/>
        <w:rPr>
          <w:b/>
          <w:sz w:val="40"/>
          <w:szCs w:val="40"/>
        </w:rPr>
      </w:pPr>
    </w:p>
    <w:p w14:paraId="156E7376" w14:textId="18BD2BD7" w:rsidR="00AE1412" w:rsidRPr="007010F0" w:rsidRDefault="00C0136F" w:rsidP="00051B6B">
      <w:pPr>
        <w:pStyle w:val="Title"/>
        <w:jc w:val="center"/>
        <w:rPr>
          <w:b/>
          <w:sz w:val="40"/>
          <w:szCs w:val="40"/>
        </w:rPr>
      </w:pPr>
      <w:r w:rsidRPr="00C0136F">
        <w:rPr>
          <w:b/>
          <w:noProof/>
          <w:sz w:val="40"/>
          <w:szCs w:val="40"/>
        </w:rPr>
        <w:drawing>
          <wp:anchor distT="0" distB="0" distL="114300" distR="114300" simplePos="0" relativeHeight="251660288" behindDoc="0" locked="0" layoutInCell="1" allowOverlap="1" wp14:anchorId="36421F47" wp14:editId="5170580D">
            <wp:simplePos x="0" y="0"/>
            <wp:positionH relativeFrom="column">
              <wp:posOffset>5872480</wp:posOffset>
            </wp:positionH>
            <wp:positionV relativeFrom="paragraph">
              <wp:posOffset>8890</wp:posOffset>
            </wp:positionV>
            <wp:extent cx="964565" cy="964565"/>
            <wp:effectExtent l="0" t="0" r="698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an Motta\AppData\Local\Temp\Temp1_qr_code.zip\static_qr_code_without_logo.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flipH="1">
                      <a:off x="0" y="0"/>
                      <a:ext cx="964565" cy="964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412" w:rsidRPr="007010F0">
        <w:rPr>
          <w:b/>
          <w:sz w:val="40"/>
          <w:szCs w:val="40"/>
        </w:rPr>
        <w:t>Overall Evaluations</w:t>
      </w:r>
    </w:p>
    <w:p w14:paraId="495022AD" w14:textId="2844D3EB" w:rsidR="00AE1412" w:rsidRPr="0085522E" w:rsidRDefault="00AE1412" w:rsidP="00AE1412">
      <w:pPr>
        <w:pStyle w:val="Subtitle"/>
        <w:spacing w:after="0" w:line="240" w:lineRule="auto"/>
        <w:jc w:val="center"/>
        <w:rPr>
          <w:b/>
        </w:rPr>
      </w:pPr>
      <w:r w:rsidRPr="0085522E">
        <w:rPr>
          <w:b/>
        </w:rPr>
        <w:t>Please take this online</w:t>
      </w:r>
      <w:r>
        <w:rPr>
          <w:b/>
        </w:rPr>
        <w:t xml:space="preserve">:  </w:t>
      </w:r>
      <w:r w:rsidR="001A1FF4" w:rsidRPr="001A1FF4">
        <w:rPr>
          <w:b/>
        </w:rPr>
        <w:t>https://www.surveymonkey.com/r/LANSummitOverall</w:t>
      </w:r>
    </w:p>
    <w:p w14:paraId="224F1227" w14:textId="16FD18DC" w:rsidR="00AE1412" w:rsidRDefault="00C33865" w:rsidP="00AE1412">
      <w:pPr>
        <w:pStyle w:val="ListParagraph"/>
        <w:numPr>
          <w:ilvl w:val="0"/>
          <w:numId w:val="4"/>
        </w:numPr>
        <w:spacing w:after="0" w:line="240" w:lineRule="auto"/>
        <w:rPr>
          <w:sz w:val="20"/>
        </w:rPr>
      </w:pPr>
      <w:r>
        <w:rPr>
          <w:sz w:val="20"/>
        </w:rPr>
        <w:t>How did you hear about</w:t>
      </w:r>
      <w:r w:rsidR="00CD2F4C">
        <w:rPr>
          <w:sz w:val="20"/>
        </w:rPr>
        <w:t xml:space="preserve"> the Summit? Mark only one</w:t>
      </w:r>
      <w:r>
        <w:rPr>
          <w:sz w:val="20"/>
        </w:rPr>
        <w:t xml:space="preserve">. </w:t>
      </w:r>
    </w:p>
    <w:p w14:paraId="20D49A73" w14:textId="77777777" w:rsidR="00C33865" w:rsidRDefault="00C33865" w:rsidP="00C33865">
      <w:pPr>
        <w:pStyle w:val="ListParagraph"/>
        <w:spacing w:after="0" w:line="240" w:lineRule="auto"/>
        <w:ind w:left="360"/>
        <w:rPr>
          <w:sz w:val="20"/>
        </w:rPr>
      </w:pPr>
      <w:r w:rsidRPr="002669F3">
        <w:rPr>
          <w:sz w:val="20"/>
        </w:rPr>
        <w:sym w:font="Wingdings" w:char="F06F"/>
      </w:r>
      <w:r>
        <w:rPr>
          <w:sz w:val="20"/>
        </w:rPr>
        <w:t xml:space="preserve"> e-mail</w:t>
      </w:r>
      <w:r>
        <w:rPr>
          <w:sz w:val="20"/>
        </w:rPr>
        <w:tab/>
      </w:r>
      <w:r w:rsidRPr="002669F3">
        <w:rPr>
          <w:sz w:val="20"/>
        </w:rPr>
        <w:sym w:font="Wingdings" w:char="F06F"/>
      </w:r>
      <w:r>
        <w:rPr>
          <w:sz w:val="20"/>
        </w:rPr>
        <w:t xml:space="preserve"> LAN website</w:t>
      </w:r>
      <w:r w:rsidRPr="002669F3">
        <w:rPr>
          <w:sz w:val="20"/>
        </w:rPr>
        <w:tab/>
      </w:r>
      <w:r w:rsidRPr="002669F3">
        <w:rPr>
          <w:sz w:val="20"/>
        </w:rPr>
        <w:sym w:font="Wingdings" w:char="F06F"/>
      </w:r>
      <w:r>
        <w:rPr>
          <w:sz w:val="20"/>
        </w:rPr>
        <w:t xml:space="preserve"> Twitter</w:t>
      </w:r>
      <w:r w:rsidRPr="002669F3">
        <w:rPr>
          <w:sz w:val="20"/>
        </w:rPr>
        <w:tab/>
      </w:r>
      <w:r w:rsidRPr="002669F3">
        <w:rPr>
          <w:sz w:val="20"/>
        </w:rPr>
        <w:sym w:font="Wingdings" w:char="F06F"/>
      </w:r>
      <w:r>
        <w:rPr>
          <w:sz w:val="20"/>
        </w:rPr>
        <w:t xml:space="preserve"> past participant </w:t>
      </w:r>
      <w:r>
        <w:rPr>
          <w:sz w:val="20"/>
        </w:rPr>
        <w:tab/>
      </w:r>
    </w:p>
    <w:p w14:paraId="1735FEC7" w14:textId="5ED33570" w:rsidR="00C33865" w:rsidRPr="002669F3" w:rsidRDefault="00C33865" w:rsidP="00C33865">
      <w:pPr>
        <w:pStyle w:val="ListParagraph"/>
        <w:spacing w:after="0" w:line="240" w:lineRule="auto"/>
        <w:ind w:left="360"/>
        <w:rPr>
          <w:sz w:val="20"/>
        </w:rPr>
      </w:pPr>
      <w:r w:rsidRPr="002669F3">
        <w:rPr>
          <w:sz w:val="20"/>
        </w:rPr>
        <w:sym w:font="Wingdings" w:char="F06F"/>
      </w:r>
      <w:r>
        <w:rPr>
          <w:sz w:val="20"/>
        </w:rPr>
        <w:t xml:space="preserve"> colleague </w:t>
      </w:r>
      <w:r>
        <w:rPr>
          <w:sz w:val="20"/>
        </w:rPr>
        <w:tab/>
      </w:r>
      <w:r w:rsidRPr="002669F3">
        <w:rPr>
          <w:sz w:val="20"/>
        </w:rPr>
        <w:sym w:font="Wingdings" w:char="F06F"/>
      </w:r>
      <w:r>
        <w:rPr>
          <w:sz w:val="20"/>
        </w:rPr>
        <w:t xml:space="preserve"> other (please </w:t>
      </w:r>
      <w:r w:rsidR="00281EC1">
        <w:rPr>
          <w:sz w:val="20"/>
        </w:rPr>
        <w:t>describe) _</w:t>
      </w:r>
      <w:r>
        <w:rPr>
          <w:sz w:val="20"/>
        </w:rPr>
        <w:t>_____________</w:t>
      </w:r>
    </w:p>
    <w:p w14:paraId="0D7BD956" w14:textId="77777777" w:rsidR="00C33865" w:rsidRDefault="00C33865" w:rsidP="00C33865">
      <w:pPr>
        <w:spacing w:after="0" w:line="240" w:lineRule="auto"/>
      </w:pPr>
    </w:p>
    <w:p w14:paraId="634D5ED4" w14:textId="77777777" w:rsidR="00C33865" w:rsidRPr="00345AC2" w:rsidRDefault="00C33865" w:rsidP="00C33865">
      <w:pPr>
        <w:spacing w:after="0" w:line="240" w:lineRule="auto"/>
        <w:rPr>
          <w:b/>
        </w:rPr>
      </w:pPr>
      <w:r w:rsidRPr="00345AC2">
        <w:rPr>
          <w:b/>
        </w:rPr>
        <w:t xml:space="preserve">Please use the following scale to </w:t>
      </w:r>
      <w:r>
        <w:rPr>
          <w:b/>
        </w:rPr>
        <w:t xml:space="preserve">rate the items in </w:t>
      </w:r>
      <w:r w:rsidRPr="00345AC2">
        <w:rPr>
          <w:b/>
        </w:rPr>
        <w:t>questions 2-6:</w:t>
      </w:r>
    </w:p>
    <w:p w14:paraId="2A3BD9C3" w14:textId="77777777" w:rsidR="00C33865" w:rsidRPr="00345AC2" w:rsidRDefault="00C33865" w:rsidP="00C33865">
      <w:pPr>
        <w:spacing w:after="0" w:line="240" w:lineRule="auto"/>
        <w:rPr>
          <w:sz w:val="20"/>
        </w:rPr>
      </w:pPr>
      <w:r>
        <w:t>(</w:t>
      </w:r>
      <w:r w:rsidRPr="00345AC2">
        <w:rPr>
          <w:b/>
        </w:rPr>
        <w:t>1</w:t>
      </w:r>
      <w:r>
        <w:t xml:space="preserve"> - poor</w:t>
      </w:r>
      <w:r>
        <w:tab/>
      </w:r>
      <w:r w:rsidRPr="00345AC2">
        <w:rPr>
          <w:b/>
        </w:rPr>
        <w:t>2</w:t>
      </w:r>
      <w:r>
        <w:t xml:space="preserve"> - fair</w:t>
      </w:r>
      <w:r>
        <w:tab/>
      </w:r>
      <w:r>
        <w:tab/>
      </w:r>
      <w:r w:rsidRPr="00345AC2">
        <w:rPr>
          <w:b/>
        </w:rPr>
        <w:t>3</w:t>
      </w:r>
      <w:r>
        <w:t xml:space="preserve"> - average</w:t>
      </w:r>
      <w:r>
        <w:tab/>
      </w:r>
      <w:r w:rsidRPr="00345AC2">
        <w:rPr>
          <w:b/>
        </w:rPr>
        <w:t>4</w:t>
      </w:r>
      <w:r>
        <w:t xml:space="preserve"> - good</w:t>
      </w:r>
      <w:r>
        <w:tab/>
      </w:r>
      <w:r w:rsidRPr="00345AC2">
        <w:rPr>
          <w:b/>
        </w:rPr>
        <w:t>5</w:t>
      </w:r>
      <w:r>
        <w:t xml:space="preserve"> - excellent)</w:t>
      </w:r>
    </w:p>
    <w:p w14:paraId="743A3351" w14:textId="628F23A8" w:rsidR="00C33865" w:rsidRDefault="00374FC5" w:rsidP="00C33865">
      <w:pPr>
        <w:pStyle w:val="ListParagraph"/>
        <w:numPr>
          <w:ilvl w:val="0"/>
          <w:numId w:val="4"/>
        </w:numPr>
        <w:spacing w:after="0" w:line="240" w:lineRule="auto"/>
        <w:rPr>
          <w:sz w:val="20"/>
        </w:rPr>
      </w:pPr>
      <w:r>
        <w:rPr>
          <w:sz w:val="20"/>
        </w:rPr>
        <w:t>T</w:t>
      </w:r>
      <w:r w:rsidR="00C33865">
        <w:rPr>
          <w:sz w:val="20"/>
        </w:rPr>
        <w:t xml:space="preserve">he service of the meeting organizers ___ </w:t>
      </w:r>
    </w:p>
    <w:p w14:paraId="77CF9472" w14:textId="6F7634CC" w:rsidR="00C33865" w:rsidRDefault="00374FC5" w:rsidP="00C33865">
      <w:pPr>
        <w:pStyle w:val="ListParagraph"/>
        <w:numPr>
          <w:ilvl w:val="0"/>
          <w:numId w:val="4"/>
        </w:numPr>
        <w:spacing w:after="0" w:line="240" w:lineRule="auto"/>
        <w:rPr>
          <w:sz w:val="20"/>
        </w:rPr>
      </w:pPr>
      <w:r>
        <w:rPr>
          <w:sz w:val="20"/>
        </w:rPr>
        <w:t>R</w:t>
      </w:r>
      <w:r w:rsidR="00C33865">
        <w:rPr>
          <w:sz w:val="20"/>
        </w:rPr>
        <w:t xml:space="preserve">egistration process ___ </w:t>
      </w:r>
    </w:p>
    <w:p w14:paraId="717EDA83" w14:textId="395268A3" w:rsidR="00C33865" w:rsidRDefault="00374FC5" w:rsidP="00C33865">
      <w:pPr>
        <w:pStyle w:val="ListParagraph"/>
        <w:numPr>
          <w:ilvl w:val="0"/>
          <w:numId w:val="4"/>
        </w:numPr>
        <w:spacing w:after="0" w:line="240" w:lineRule="auto"/>
        <w:rPr>
          <w:sz w:val="20"/>
        </w:rPr>
      </w:pPr>
      <w:r>
        <w:rPr>
          <w:sz w:val="20"/>
        </w:rPr>
        <w:t>O</w:t>
      </w:r>
      <w:r w:rsidR="00C33865">
        <w:rPr>
          <w:sz w:val="20"/>
        </w:rPr>
        <w:t>verall program content ___</w:t>
      </w:r>
    </w:p>
    <w:p w14:paraId="2A91D298" w14:textId="6F23FA4A" w:rsidR="00C33865" w:rsidRDefault="00374FC5" w:rsidP="00C33865">
      <w:pPr>
        <w:pStyle w:val="ListParagraph"/>
        <w:numPr>
          <w:ilvl w:val="0"/>
          <w:numId w:val="4"/>
        </w:numPr>
        <w:spacing w:after="0" w:line="240" w:lineRule="auto"/>
        <w:rPr>
          <w:sz w:val="20"/>
        </w:rPr>
      </w:pPr>
      <w:r>
        <w:rPr>
          <w:sz w:val="20"/>
        </w:rPr>
        <w:t>T</w:t>
      </w:r>
      <w:r w:rsidR="00C33865">
        <w:rPr>
          <w:sz w:val="20"/>
        </w:rPr>
        <w:t>he Summit interactive web portal used in each session ___</w:t>
      </w:r>
    </w:p>
    <w:p w14:paraId="0EB4F188" w14:textId="5576DD2F" w:rsidR="00374FC5" w:rsidRDefault="00374FC5" w:rsidP="00374FC5">
      <w:pPr>
        <w:pStyle w:val="ListParagraph"/>
        <w:numPr>
          <w:ilvl w:val="0"/>
          <w:numId w:val="4"/>
        </w:numPr>
        <w:spacing w:after="0" w:line="240" w:lineRule="auto"/>
        <w:rPr>
          <w:sz w:val="20"/>
        </w:rPr>
      </w:pPr>
      <w:r>
        <w:rPr>
          <w:sz w:val="20"/>
        </w:rPr>
        <w:t>The overall value of the event for you or your organization ___</w:t>
      </w:r>
    </w:p>
    <w:p w14:paraId="3748E690" w14:textId="77777777" w:rsidR="00C33865" w:rsidRDefault="00C33865" w:rsidP="00C33865">
      <w:pPr>
        <w:spacing w:after="0" w:line="240" w:lineRule="auto"/>
        <w:rPr>
          <w:sz w:val="20"/>
        </w:rPr>
      </w:pPr>
    </w:p>
    <w:p w14:paraId="02C1F7E2" w14:textId="23AC7736" w:rsidR="00C33865" w:rsidRDefault="00C33865" w:rsidP="00C33865">
      <w:pPr>
        <w:spacing w:after="0" w:line="240" w:lineRule="auto"/>
        <w:rPr>
          <w:b/>
          <w:sz w:val="20"/>
        </w:rPr>
      </w:pPr>
      <w:r w:rsidRPr="00345AC2">
        <w:rPr>
          <w:b/>
          <w:sz w:val="20"/>
        </w:rPr>
        <w:t>Please use the following scale to answer questions 7 &amp; 8:</w:t>
      </w:r>
    </w:p>
    <w:p w14:paraId="664F5D36" w14:textId="77777777" w:rsidR="00C33865" w:rsidRPr="00345AC2" w:rsidRDefault="00C33865" w:rsidP="00C33865">
      <w:pPr>
        <w:spacing w:after="0" w:line="240" w:lineRule="auto"/>
        <w:rPr>
          <w:b/>
          <w:sz w:val="20"/>
        </w:rPr>
      </w:pPr>
      <w:r>
        <w:t>(</w:t>
      </w:r>
      <w:r>
        <w:rPr>
          <w:b/>
          <w:bCs/>
        </w:rPr>
        <w:t>1</w:t>
      </w:r>
      <w:r>
        <w:t xml:space="preserve"> - not likely   </w:t>
      </w:r>
      <w:r>
        <w:rPr>
          <w:b/>
          <w:bCs/>
        </w:rPr>
        <w:t>2</w:t>
      </w:r>
      <w:r>
        <w:t xml:space="preserve"> - somewhat likely   </w:t>
      </w:r>
      <w:r>
        <w:rPr>
          <w:b/>
          <w:bCs/>
        </w:rPr>
        <w:t>3</w:t>
      </w:r>
      <w:r>
        <w:t xml:space="preserve"> - likely   </w:t>
      </w:r>
      <w:r>
        <w:rPr>
          <w:b/>
          <w:bCs/>
        </w:rPr>
        <w:t>4</w:t>
      </w:r>
      <w:r>
        <w:t xml:space="preserve"> - very likely   </w:t>
      </w:r>
      <w:r>
        <w:rPr>
          <w:b/>
          <w:bCs/>
        </w:rPr>
        <w:t>5</w:t>
      </w:r>
      <w:r>
        <w:t xml:space="preserve"> - extremely likely)</w:t>
      </w:r>
    </w:p>
    <w:p w14:paraId="0DB7BEBC" w14:textId="77777777" w:rsidR="00C33865" w:rsidRDefault="00C33865" w:rsidP="00C33865">
      <w:pPr>
        <w:pStyle w:val="ListParagraph"/>
        <w:numPr>
          <w:ilvl w:val="0"/>
          <w:numId w:val="4"/>
        </w:numPr>
        <w:spacing w:after="0" w:line="240" w:lineRule="auto"/>
        <w:rPr>
          <w:sz w:val="20"/>
        </w:rPr>
      </w:pPr>
      <w:r>
        <w:rPr>
          <w:sz w:val="20"/>
        </w:rPr>
        <w:t>How likely is it that you will attend this summit in the future?</w:t>
      </w:r>
    </w:p>
    <w:p w14:paraId="5D1CDBCE" w14:textId="77777777" w:rsidR="00C33865" w:rsidRDefault="00C33865" w:rsidP="00C33865">
      <w:pPr>
        <w:pStyle w:val="ListParagraph"/>
        <w:numPr>
          <w:ilvl w:val="0"/>
          <w:numId w:val="4"/>
        </w:numPr>
        <w:spacing w:after="0" w:line="240" w:lineRule="auto"/>
        <w:rPr>
          <w:sz w:val="20"/>
        </w:rPr>
      </w:pPr>
      <w:r>
        <w:rPr>
          <w:sz w:val="20"/>
        </w:rPr>
        <w:t>How likely is it that you will take action or further action on implementing an APM as a result of attending the Summit?</w:t>
      </w:r>
    </w:p>
    <w:p w14:paraId="37295FCD" w14:textId="77777777" w:rsidR="00C33865" w:rsidRDefault="00C33865" w:rsidP="00C33865">
      <w:pPr>
        <w:pStyle w:val="ListParagraph"/>
        <w:numPr>
          <w:ilvl w:val="0"/>
          <w:numId w:val="4"/>
        </w:numPr>
        <w:spacing w:after="0" w:line="240" w:lineRule="auto"/>
        <w:rPr>
          <w:sz w:val="20"/>
        </w:rPr>
      </w:pPr>
      <w:r>
        <w:rPr>
          <w:sz w:val="20"/>
        </w:rPr>
        <w:t>Please list any suggestions for future topics.</w:t>
      </w:r>
    </w:p>
    <w:p w14:paraId="494D1FE0" w14:textId="77777777" w:rsidR="00C33865" w:rsidRDefault="00C33865" w:rsidP="00C33865">
      <w:pPr>
        <w:spacing w:after="0" w:line="240" w:lineRule="auto"/>
        <w:rPr>
          <w:sz w:val="20"/>
        </w:rPr>
      </w:pPr>
    </w:p>
    <w:p w14:paraId="2ECCBD80" w14:textId="77777777" w:rsidR="00C33865" w:rsidRDefault="00C33865" w:rsidP="00C33865">
      <w:pPr>
        <w:spacing w:after="0" w:line="240" w:lineRule="auto"/>
        <w:rPr>
          <w:sz w:val="20"/>
        </w:rPr>
      </w:pPr>
    </w:p>
    <w:p w14:paraId="6F5D8F03" w14:textId="1106D1AE" w:rsidR="00CF5217" w:rsidRDefault="00C33865" w:rsidP="00C33865">
      <w:pPr>
        <w:pStyle w:val="ListParagraph"/>
        <w:numPr>
          <w:ilvl w:val="0"/>
          <w:numId w:val="4"/>
        </w:numPr>
        <w:spacing w:after="0" w:line="240" w:lineRule="auto"/>
        <w:rPr>
          <w:sz w:val="20"/>
        </w:rPr>
      </w:pPr>
      <w:r>
        <w:rPr>
          <w:sz w:val="20"/>
        </w:rPr>
        <w:t>Additional comments (you may use the back of this page)</w:t>
      </w:r>
    </w:p>
    <w:p w14:paraId="4DA6AD9E" w14:textId="77777777" w:rsidR="00CF5217" w:rsidRDefault="00CF5217">
      <w:pPr>
        <w:spacing w:after="160" w:line="259" w:lineRule="auto"/>
        <w:rPr>
          <w:sz w:val="20"/>
        </w:rPr>
      </w:pPr>
      <w:r>
        <w:rPr>
          <w:sz w:val="20"/>
        </w:rPr>
        <w:br w:type="page"/>
      </w:r>
    </w:p>
    <w:p w14:paraId="1FFBD05B" w14:textId="77777777" w:rsidR="00AE532F" w:rsidRPr="0099206A" w:rsidRDefault="00AE532F" w:rsidP="00AE532F">
      <w:pPr>
        <w:pStyle w:val="NormalWeb"/>
        <w:shd w:val="clear" w:color="auto" w:fill="FFFFFF"/>
        <w:spacing w:before="90" w:beforeAutospacing="0" w:after="180" w:afterAutospacing="0"/>
        <w:jc w:val="right"/>
        <w:rPr>
          <w:rFonts w:ascii="Helvetica" w:hAnsi="Helvetica" w:cs="Helvetica"/>
          <w:color w:val="242424"/>
          <w:sz w:val="16"/>
          <w:szCs w:val="16"/>
        </w:rPr>
      </w:pPr>
      <w:r w:rsidRPr="0099206A">
        <w:rPr>
          <w:rStyle w:val="Strong"/>
          <w:rFonts w:ascii="Helvetica" w:hAnsi="Helvetica" w:cs="Helvetica"/>
          <w:color w:val="242424"/>
          <w:sz w:val="16"/>
          <w:szCs w:val="16"/>
        </w:rPr>
        <w:lastRenderedPageBreak/>
        <w:t>OMB No: 0938-1297</w:t>
      </w:r>
    </w:p>
    <w:p w14:paraId="1A750482" w14:textId="77777777" w:rsidR="00AE532F" w:rsidRPr="0099206A" w:rsidRDefault="00AE532F" w:rsidP="00AE532F">
      <w:pPr>
        <w:pStyle w:val="NormalWeb"/>
        <w:shd w:val="clear" w:color="auto" w:fill="FFFFFF"/>
        <w:spacing w:before="90" w:beforeAutospacing="0" w:after="180" w:afterAutospacing="0"/>
        <w:jc w:val="right"/>
        <w:rPr>
          <w:rFonts w:ascii="Helvetica" w:hAnsi="Helvetica" w:cs="Helvetica"/>
          <w:color w:val="242424"/>
          <w:sz w:val="16"/>
          <w:szCs w:val="16"/>
        </w:rPr>
      </w:pPr>
      <w:r w:rsidRPr="0099206A">
        <w:rPr>
          <w:rStyle w:val="Strong"/>
          <w:rFonts w:ascii="Helvetica" w:hAnsi="Helvetica" w:cs="Helvetica"/>
          <w:color w:val="242424"/>
          <w:sz w:val="16"/>
          <w:szCs w:val="16"/>
        </w:rPr>
        <w:t>Expiration Date 1/31/2019</w:t>
      </w:r>
    </w:p>
    <w:p w14:paraId="163AB3B7" w14:textId="10ABCEF6" w:rsidR="00AE532F" w:rsidRPr="0099206A" w:rsidRDefault="00AE532F" w:rsidP="00AE532F">
      <w:pPr>
        <w:pStyle w:val="NormalWeb"/>
        <w:shd w:val="clear" w:color="auto" w:fill="FFFFFF"/>
        <w:spacing w:before="90" w:beforeAutospacing="0" w:after="180" w:afterAutospacing="0"/>
        <w:rPr>
          <w:rFonts w:ascii="Helvetica" w:hAnsi="Helvetica" w:cs="Helvetica"/>
          <w:color w:val="242424"/>
          <w:sz w:val="16"/>
          <w:szCs w:val="16"/>
        </w:rPr>
      </w:pPr>
      <w:r w:rsidRPr="0099206A">
        <w:rPr>
          <w:rFonts w:ascii="Helvetica" w:hAnsi="Helvetica" w:cs="Helvetica"/>
          <w:color w:val="242424"/>
          <w:sz w:val="16"/>
          <w:szCs w:val="16"/>
        </w:rPr>
        <w:t>According to the Paperwork Reduction Act of 1995, no persons are required to respond to a collection of information unless it displays a valid OMB control number.  The valid OMB control number for this information collection is</w:t>
      </w:r>
      <w:r w:rsidRPr="0099206A">
        <w:rPr>
          <w:rStyle w:val="apple-converted-space"/>
          <w:rFonts w:ascii="Helvetica" w:hAnsi="Helvetica" w:cs="Helvetica"/>
          <w:color w:val="242424"/>
          <w:sz w:val="16"/>
          <w:szCs w:val="16"/>
        </w:rPr>
        <w:t> </w:t>
      </w:r>
      <w:r w:rsidRPr="0099206A">
        <w:rPr>
          <w:rStyle w:val="Strong"/>
          <w:rFonts w:ascii="Helvetica" w:hAnsi="Helvetica" w:cs="Helvetica"/>
          <w:color w:val="242424"/>
          <w:sz w:val="16"/>
          <w:szCs w:val="16"/>
        </w:rPr>
        <w:t>0938-1297</w:t>
      </w:r>
      <w:r w:rsidRPr="0099206A">
        <w:rPr>
          <w:rFonts w:ascii="Helvetica" w:hAnsi="Helvetica" w:cs="Helvetica"/>
          <w:color w:val="242424"/>
          <w:sz w:val="16"/>
          <w:szCs w:val="16"/>
        </w:rPr>
        <w:t>.  The time required to complete this information collection is estimated to average</w:t>
      </w:r>
      <w:r w:rsidRPr="0099206A">
        <w:rPr>
          <w:rStyle w:val="apple-converted-space"/>
          <w:rFonts w:ascii="Helvetica" w:hAnsi="Helvetica" w:cs="Helvetica"/>
          <w:color w:val="242424"/>
          <w:sz w:val="16"/>
          <w:szCs w:val="16"/>
        </w:rPr>
        <w:t> </w:t>
      </w:r>
      <w:r w:rsidR="00475981" w:rsidRPr="0099206A">
        <w:rPr>
          <w:rStyle w:val="Strong"/>
          <w:rFonts w:ascii="Helvetica" w:hAnsi="Helvetica" w:cs="Helvetica"/>
          <w:color w:val="242424"/>
          <w:sz w:val="16"/>
          <w:szCs w:val="16"/>
        </w:rPr>
        <w:t>3</w:t>
      </w:r>
      <w:r w:rsidRPr="0099206A">
        <w:rPr>
          <w:rStyle w:val="Strong"/>
          <w:rFonts w:ascii="Helvetica" w:hAnsi="Helvetica" w:cs="Helvetica"/>
          <w:color w:val="242424"/>
          <w:sz w:val="16"/>
          <w:szCs w:val="16"/>
        </w:rPr>
        <w:t> minutes</w:t>
      </w:r>
      <w:r w:rsidRPr="0099206A">
        <w:rPr>
          <w:rStyle w:val="apple-converted-space"/>
          <w:rFonts w:ascii="Helvetica" w:hAnsi="Helvetica" w:cs="Helvetica"/>
          <w:color w:val="242424"/>
          <w:sz w:val="16"/>
          <w:szCs w:val="16"/>
        </w:rPr>
        <w:t> </w:t>
      </w:r>
      <w:r w:rsidRPr="0099206A">
        <w:rPr>
          <w:rFonts w:ascii="Helvetica" w:hAnsi="Helvetica" w:cs="Helvetica"/>
          <w:color w:val="242424"/>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99206A">
        <w:rPr>
          <w:rStyle w:val="Strong"/>
          <w:rFonts w:ascii="Helvetica" w:hAnsi="Helvetica" w:cs="Helvetica"/>
          <w:color w:val="242424"/>
          <w:sz w:val="16"/>
          <w:szCs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w:t>
      </w:r>
      <w:r w:rsidRPr="0099206A">
        <w:rPr>
          <w:rStyle w:val="apple-converted-space"/>
          <w:rFonts w:ascii="Helvetica" w:hAnsi="Helvetica" w:cs="Helvetica"/>
          <w:b/>
          <w:bCs/>
          <w:color w:val="242424"/>
          <w:sz w:val="16"/>
          <w:szCs w:val="16"/>
        </w:rPr>
        <w:t> </w:t>
      </w:r>
      <w:hyperlink r:id="rId11" w:history="1">
        <w:r w:rsidRPr="0099206A">
          <w:rPr>
            <w:rStyle w:val="Hyperlink"/>
            <w:rFonts w:ascii="Helvetica" w:eastAsiaTheme="majorEastAsia" w:hAnsi="Helvetica" w:cs="Helvetica"/>
            <w:b/>
            <w:bCs/>
            <w:color w:val="768591"/>
            <w:sz w:val="16"/>
            <w:szCs w:val="16"/>
          </w:rPr>
          <w:t>PaymentNetwork@mitre.org</w:t>
        </w:r>
      </w:hyperlink>
      <w:r w:rsidRPr="0099206A">
        <w:rPr>
          <w:rStyle w:val="Strong"/>
          <w:rFonts w:ascii="Helvetica" w:hAnsi="Helvetica" w:cs="Helvetica"/>
          <w:color w:val="242424"/>
          <w:sz w:val="16"/>
          <w:szCs w:val="16"/>
        </w:rPr>
        <w:t>.   </w:t>
      </w:r>
    </w:p>
    <w:p w14:paraId="7903BDCB" w14:textId="77777777" w:rsidR="00AE532F" w:rsidRDefault="00AE532F" w:rsidP="00AE532F">
      <w:pPr>
        <w:spacing w:after="0" w:line="240" w:lineRule="auto"/>
        <w:rPr>
          <w:sz w:val="20"/>
        </w:rPr>
      </w:pPr>
    </w:p>
    <w:p w14:paraId="650D27B4" w14:textId="77777777" w:rsidR="00AE532F" w:rsidRDefault="00AE532F" w:rsidP="00AE532F">
      <w:pPr>
        <w:spacing w:after="0" w:line="240" w:lineRule="auto"/>
        <w:rPr>
          <w:sz w:val="20"/>
        </w:rPr>
      </w:pPr>
    </w:p>
    <w:p w14:paraId="16A98EE3" w14:textId="77777777" w:rsidR="00AE532F" w:rsidRDefault="00AE532F" w:rsidP="00AE532F">
      <w:pPr>
        <w:spacing w:after="0" w:line="240" w:lineRule="auto"/>
        <w:rPr>
          <w:sz w:val="20"/>
        </w:rPr>
      </w:pPr>
    </w:p>
    <w:p w14:paraId="1AEEC6B0" w14:textId="77777777" w:rsidR="00AE532F" w:rsidRDefault="00AE532F" w:rsidP="00AE532F">
      <w:pPr>
        <w:spacing w:after="0" w:line="240" w:lineRule="auto"/>
        <w:rPr>
          <w:sz w:val="20"/>
        </w:rPr>
      </w:pPr>
    </w:p>
    <w:p w14:paraId="0CD58E2F" w14:textId="77777777" w:rsidR="00AE532F" w:rsidRDefault="00AE532F" w:rsidP="00AE532F">
      <w:pPr>
        <w:spacing w:after="0" w:line="240" w:lineRule="auto"/>
        <w:rPr>
          <w:sz w:val="20"/>
        </w:rPr>
      </w:pPr>
    </w:p>
    <w:p w14:paraId="392F1670" w14:textId="77777777" w:rsidR="00AE532F" w:rsidRDefault="00AE532F" w:rsidP="00AE532F">
      <w:pPr>
        <w:spacing w:after="0" w:line="240" w:lineRule="auto"/>
        <w:rPr>
          <w:sz w:val="20"/>
        </w:rPr>
      </w:pPr>
    </w:p>
    <w:p w14:paraId="2733E253" w14:textId="77777777" w:rsidR="00AE532F" w:rsidRDefault="00AE532F" w:rsidP="00AE532F">
      <w:pPr>
        <w:spacing w:after="0" w:line="240" w:lineRule="auto"/>
        <w:rPr>
          <w:sz w:val="20"/>
        </w:rPr>
      </w:pPr>
    </w:p>
    <w:p w14:paraId="3EC78CC1" w14:textId="77777777" w:rsidR="00AE532F" w:rsidRDefault="00AE532F" w:rsidP="00AE532F">
      <w:pPr>
        <w:spacing w:after="0" w:line="240" w:lineRule="auto"/>
        <w:rPr>
          <w:sz w:val="20"/>
        </w:rPr>
      </w:pPr>
    </w:p>
    <w:p w14:paraId="1233F488" w14:textId="77777777" w:rsidR="00AE532F" w:rsidRDefault="00AE532F" w:rsidP="00AE532F">
      <w:pPr>
        <w:spacing w:after="0" w:line="240" w:lineRule="auto"/>
        <w:rPr>
          <w:sz w:val="20"/>
        </w:rPr>
      </w:pPr>
    </w:p>
    <w:p w14:paraId="45061651" w14:textId="77777777" w:rsidR="00AE532F" w:rsidRDefault="00AE532F" w:rsidP="00AE532F">
      <w:pPr>
        <w:pStyle w:val="NormalWeb"/>
        <w:shd w:val="clear" w:color="auto" w:fill="FFFFFF"/>
        <w:spacing w:before="90" w:beforeAutospacing="0" w:after="180" w:afterAutospacing="0"/>
        <w:jc w:val="right"/>
        <w:rPr>
          <w:rStyle w:val="Strong"/>
          <w:rFonts w:ascii="Helvetica" w:hAnsi="Helvetica" w:cs="Helvetica"/>
          <w:color w:val="242424"/>
        </w:rPr>
      </w:pPr>
    </w:p>
    <w:p w14:paraId="15930C80" w14:textId="77777777" w:rsidR="00AE532F" w:rsidRDefault="00AE532F" w:rsidP="00AE532F">
      <w:pPr>
        <w:pStyle w:val="NormalWeb"/>
        <w:shd w:val="clear" w:color="auto" w:fill="FFFFFF"/>
        <w:spacing w:before="90" w:beforeAutospacing="0" w:after="180" w:afterAutospacing="0"/>
        <w:jc w:val="right"/>
        <w:rPr>
          <w:rStyle w:val="Strong"/>
          <w:rFonts w:ascii="Helvetica" w:hAnsi="Helvetica" w:cs="Helvetica"/>
          <w:color w:val="242424"/>
        </w:rPr>
      </w:pPr>
    </w:p>
    <w:p w14:paraId="0B0825A8"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5E9577F3"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08A55662"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7FE19D4D"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22CA897E"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376CE7DC"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142BB586"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0D8E2721"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6FEB005D"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10F1514C" w14:textId="77777777" w:rsidR="00AA0B6A" w:rsidRDefault="00AA0B6A" w:rsidP="00AE532F">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2F27BE29" w14:textId="77777777" w:rsidR="0099206A" w:rsidRDefault="0099206A" w:rsidP="00AE532F">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39486D9B" w14:textId="77777777" w:rsidR="0099206A" w:rsidRDefault="0099206A" w:rsidP="00AE532F">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6C1E0A47" w14:textId="77777777" w:rsidR="0099206A" w:rsidRDefault="0099206A" w:rsidP="00AE532F">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2CF686CB" w14:textId="77777777" w:rsidR="0099206A" w:rsidRDefault="0099206A" w:rsidP="00AE532F">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5A796FD1" w14:textId="77777777" w:rsidR="0099206A" w:rsidRDefault="0099206A" w:rsidP="00AE532F">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3663F236" w14:textId="77777777" w:rsidR="00AE532F" w:rsidRPr="0099206A" w:rsidRDefault="00AE532F" w:rsidP="00AE532F">
      <w:pPr>
        <w:pStyle w:val="NormalWeb"/>
        <w:shd w:val="clear" w:color="auto" w:fill="FFFFFF"/>
        <w:spacing w:before="90" w:beforeAutospacing="0" w:after="180" w:afterAutospacing="0"/>
        <w:jc w:val="right"/>
        <w:rPr>
          <w:rFonts w:ascii="Helvetica" w:hAnsi="Helvetica" w:cs="Helvetica"/>
          <w:color w:val="242424"/>
          <w:sz w:val="16"/>
          <w:szCs w:val="16"/>
        </w:rPr>
      </w:pPr>
      <w:r w:rsidRPr="0099206A">
        <w:rPr>
          <w:rStyle w:val="Strong"/>
          <w:rFonts w:ascii="Helvetica" w:hAnsi="Helvetica" w:cs="Helvetica"/>
          <w:color w:val="242424"/>
          <w:sz w:val="16"/>
          <w:szCs w:val="16"/>
        </w:rPr>
        <w:t>OMB No: 0938-1297</w:t>
      </w:r>
    </w:p>
    <w:p w14:paraId="334FE13A" w14:textId="77777777" w:rsidR="00AE532F" w:rsidRPr="0099206A" w:rsidRDefault="00AE532F" w:rsidP="00AE532F">
      <w:pPr>
        <w:pStyle w:val="NormalWeb"/>
        <w:shd w:val="clear" w:color="auto" w:fill="FFFFFF"/>
        <w:spacing w:before="90" w:beforeAutospacing="0" w:after="180" w:afterAutospacing="0"/>
        <w:jc w:val="right"/>
        <w:rPr>
          <w:rFonts w:ascii="Helvetica" w:hAnsi="Helvetica" w:cs="Helvetica"/>
          <w:color w:val="242424"/>
          <w:sz w:val="16"/>
          <w:szCs w:val="16"/>
        </w:rPr>
      </w:pPr>
      <w:r w:rsidRPr="0099206A">
        <w:rPr>
          <w:rStyle w:val="Strong"/>
          <w:rFonts w:ascii="Helvetica" w:hAnsi="Helvetica" w:cs="Helvetica"/>
          <w:color w:val="242424"/>
          <w:sz w:val="16"/>
          <w:szCs w:val="16"/>
        </w:rPr>
        <w:t>Expiration Date 1/31/2019</w:t>
      </w:r>
    </w:p>
    <w:p w14:paraId="1A803F38" w14:textId="7177ED00" w:rsidR="00AE532F" w:rsidRPr="0099206A" w:rsidRDefault="00AE532F" w:rsidP="00AE532F">
      <w:pPr>
        <w:pStyle w:val="NormalWeb"/>
        <w:shd w:val="clear" w:color="auto" w:fill="FFFFFF"/>
        <w:spacing w:before="90" w:beforeAutospacing="0" w:after="180" w:afterAutospacing="0"/>
        <w:rPr>
          <w:rFonts w:ascii="Helvetica" w:hAnsi="Helvetica" w:cs="Helvetica"/>
          <w:color w:val="242424"/>
          <w:sz w:val="16"/>
          <w:szCs w:val="16"/>
        </w:rPr>
      </w:pPr>
      <w:r w:rsidRPr="0099206A">
        <w:rPr>
          <w:rFonts w:ascii="Helvetica" w:hAnsi="Helvetica" w:cs="Helvetica"/>
          <w:color w:val="242424"/>
          <w:sz w:val="16"/>
          <w:szCs w:val="16"/>
        </w:rPr>
        <w:t>According to the Paperwork Reduction Act of 1995, no persons are required to respond to a collection of information unless it displays a valid OMB control number.  The valid OMB control number for this information collection is</w:t>
      </w:r>
      <w:r w:rsidRPr="0099206A">
        <w:rPr>
          <w:rStyle w:val="apple-converted-space"/>
          <w:rFonts w:ascii="Helvetica" w:hAnsi="Helvetica" w:cs="Helvetica"/>
          <w:color w:val="242424"/>
          <w:sz w:val="16"/>
          <w:szCs w:val="16"/>
        </w:rPr>
        <w:t> </w:t>
      </w:r>
      <w:r w:rsidRPr="0099206A">
        <w:rPr>
          <w:rStyle w:val="Strong"/>
          <w:rFonts w:ascii="Helvetica" w:hAnsi="Helvetica" w:cs="Helvetica"/>
          <w:color w:val="242424"/>
          <w:sz w:val="16"/>
          <w:szCs w:val="16"/>
        </w:rPr>
        <w:t>0938-1297</w:t>
      </w:r>
      <w:r w:rsidRPr="0099206A">
        <w:rPr>
          <w:rFonts w:ascii="Helvetica" w:hAnsi="Helvetica" w:cs="Helvetica"/>
          <w:color w:val="242424"/>
          <w:sz w:val="16"/>
          <w:szCs w:val="16"/>
        </w:rPr>
        <w:t>.  The time required to complete this information collection is estimated to average</w:t>
      </w:r>
      <w:r w:rsidRPr="0099206A">
        <w:rPr>
          <w:rStyle w:val="apple-converted-space"/>
          <w:rFonts w:ascii="Helvetica" w:hAnsi="Helvetica" w:cs="Helvetica"/>
          <w:color w:val="242424"/>
          <w:sz w:val="16"/>
          <w:szCs w:val="16"/>
        </w:rPr>
        <w:t> </w:t>
      </w:r>
      <w:r w:rsidR="00475981" w:rsidRPr="0099206A">
        <w:rPr>
          <w:rStyle w:val="Strong"/>
          <w:rFonts w:ascii="Helvetica" w:hAnsi="Helvetica" w:cs="Helvetica"/>
          <w:color w:val="242424"/>
          <w:sz w:val="16"/>
          <w:szCs w:val="16"/>
        </w:rPr>
        <w:t>3</w:t>
      </w:r>
      <w:r w:rsidRPr="0099206A">
        <w:rPr>
          <w:rStyle w:val="Strong"/>
          <w:rFonts w:ascii="Helvetica" w:hAnsi="Helvetica" w:cs="Helvetica"/>
          <w:color w:val="242424"/>
          <w:sz w:val="16"/>
          <w:szCs w:val="16"/>
        </w:rPr>
        <w:t> minutes</w:t>
      </w:r>
      <w:r w:rsidRPr="0099206A">
        <w:rPr>
          <w:rStyle w:val="apple-converted-space"/>
          <w:rFonts w:ascii="Helvetica" w:hAnsi="Helvetica" w:cs="Helvetica"/>
          <w:color w:val="242424"/>
          <w:sz w:val="16"/>
          <w:szCs w:val="16"/>
        </w:rPr>
        <w:t> </w:t>
      </w:r>
      <w:r w:rsidRPr="0099206A">
        <w:rPr>
          <w:rFonts w:ascii="Helvetica" w:hAnsi="Helvetica" w:cs="Helvetica"/>
          <w:color w:val="242424"/>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99206A">
        <w:rPr>
          <w:rStyle w:val="Strong"/>
          <w:rFonts w:ascii="Helvetica" w:hAnsi="Helvetica" w:cs="Helvetica"/>
          <w:color w:val="242424"/>
          <w:sz w:val="16"/>
          <w:szCs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w:t>
      </w:r>
      <w:r w:rsidRPr="0099206A">
        <w:rPr>
          <w:rStyle w:val="apple-converted-space"/>
          <w:rFonts w:ascii="Helvetica" w:hAnsi="Helvetica" w:cs="Helvetica"/>
          <w:b/>
          <w:bCs/>
          <w:color w:val="242424"/>
          <w:sz w:val="16"/>
          <w:szCs w:val="16"/>
        </w:rPr>
        <w:t> </w:t>
      </w:r>
      <w:hyperlink r:id="rId12" w:history="1">
        <w:r w:rsidRPr="0099206A">
          <w:rPr>
            <w:rStyle w:val="Hyperlink"/>
            <w:rFonts w:ascii="Helvetica" w:eastAsiaTheme="majorEastAsia" w:hAnsi="Helvetica" w:cs="Helvetica"/>
            <w:b/>
            <w:bCs/>
            <w:color w:val="768591"/>
            <w:sz w:val="16"/>
            <w:szCs w:val="16"/>
          </w:rPr>
          <w:t>PaymentNetwork@mitre.org</w:t>
        </w:r>
      </w:hyperlink>
      <w:r w:rsidRPr="0099206A">
        <w:rPr>
          <w:rStyle w:val="Strong"/>
          <w:rFonts w:ascii="Helvetica" w:hAnsi="Helvetica" w:cs="Helvetica"/>
          <w:color w:val="242424"/>
          <w:sz w:val="16"/>
          <w:szCs w:val="16"/>
        </w:rPr>
        <w:t>.   </w:t>
      </w:r>
    </w:p>
    <w:sectPr w:rsidR="00AE532F" w:rsidRPr="0099206A" w:rsidSect="00AE14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4256"/>
    <w:multiLevelType w:val="hybridMultilevel"/>
    <w:tmpl w:val="197C3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900A0F"/>
    <w:multiLevelType w:val="hybridMultilevel"/>
    <w:tmpl w:val="197C3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080471"/>
    <w:multiLevelType w:val="hybridMultilevel"/>
    <w:tmpl w:val="1FA4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DC26BA"/>
    <w:multiLevelType w:val="hybridMultilevel"/>
    <w:tmpl w:val="1FA4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A0"/>
    <w:rsid w:val="000462DF"/>
    <w:rsid w:val="00051B6B"/>
    <w:rsid w:val="000521A0"/>
    <w:rsid w:val="00086A32"/>
    <w:rsid w:val="00090C02"/>
    <w:rsid w:val="000B024D"/>
    <w:rsid w:val="00121A8F"/>
    <w:rsid w:val="001A0FE7"/>
    <w:rsid w:val="001A1FF4"/>
    <w:rsid w:val="001D5B8F"/>
    <w:rsid w:val="002637DD"/>
    <w:rsid w:val="00281EC1"/>
    <w:rsid w:val="003231D4"/>
    <w:rsid w:val="00345AC2"/>
    <w:rsid w:val="00357074"/>
    <w:rsid w:val="00374FC5"/>
    <w:rsid w:val="0043406D"/>
    <w:rsid w:val="00471645"/>
    <w:rsid w:val="00475981"/>
    <w:rsid w:val="00512EE4"/>
    <w:rsid w:val="00585ECC"/>
    <w:rsid w:val="005B11CD"/>
    <w:rsid w:val="00643EAF"/>
    <w:rsid w:val="00681A44"/>
    <w:rsid w:val="007613CE"/>
    <w:rsid w:val="007F74A2"/>
    <w:rsid w:val="0082439F"/>
    <w:rsid w:val="008421E4"/>
    <w:rsid w:val="008855B0"/>
    <w:rsid w:val="008C3FDF"/>
    <w:rsid w:val="00984221"/>
    <w:rsid w:val="0099206A"/>
    <w:rsid w:val="009A0E21"/>
    <w:rsid w:val="00A27519"/>
    <w:rsid w:val="00A33963"/>
    <w:rsid w:val="00AA0B6A"/>
    <w:rsid w:val="00AE1412"/>
    <w:rsid w:val="00AE532F"/>
    <w:rsid w:val="00B640A7"/>
    <w:rsid w:val="00BB163F"/>
    <w:rsid w:val="00BD0A85"/>
    <w:rsid w:val="00BD681B"/>
    <w:rsid w:val="00C0136F"/>
    <w:rsid w:val="00C22C63"/>
    <w:rsid w:val="00C33865"/>
    <w:rsid w:val="00C44786"/>
    <w:rsid w:val="00CB75C2"/>
    <w:rsid w:val="00CC7A7F"/>
    <w:rsid w:val="00CD2F4C"/>
    <w:rsid w:val="00CF5217"/>
    <w:rsid w:val="00E25D8D"/>
    <w:rsid w:val="00E955BB"/>
    <w:rsid w:val="00F11B81"/>
    <w:rsid w:val="00F12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1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1A0"/>
    <w:pPr>
      <w:spacing w:after="160" w:line="259" w:lineRule="auto"/>
      <w:ind w:left="720"/>
      <w:contextualSpacing/>
    </w:pPr>
  </w:style>
  <w:style w:type="table" w:styleId="TableGrid">
    <w:name w:val="Table Grid"/>
    <w:basedOn w:val="TableNormal"/>
    <w:uiPriority w:val="39"/>
    <w:rsid w:val="0005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521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1A0"/>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21A0"/>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471645"/>
    <w:rPr>
      <w:sz w:val="16"/>
      <w:szCs w:val="16"/>
    </w:rPr>
  </w:style>
  <w:style w:type="paragraph" w:styleId="CommentText">
    <w:name w:val="annotation text"/>
    <w:basedOn w:val="Normal"/>
    <w:link w:val="CommentTextChar"/>
    <w:uiPriority w:val="99"/>
    <w:semiHidden/>
    <w:unhideWhenUsed/>
    <w:rsid w:val="00471645"/>
    <w:pPr>
      <w:spacing w:line="240" w:lineRule="auto"/>
    </w:pPr>
    <w:rPr>
      <w:sz w:val="20"/>
      <w:szCs w:val="20"/>
    </w:rPr>
  </w:style>
  <w:style w:type="character" w:customStyle="1" w:styleId="CommentTextChar">
    <w:name w:val="Comment Text Char"/>
    <w:basedOn w:val="DefaultParagraphFont"/>
    <w:link w:val="CommentText"/>
    <w:uiPriority w:val="99"/>
    <w:semiHidden/>
    <w:rsid w:val="00471645"/>
    <w:rPr>
      <w:sz w:val="20"/>
      <w:szCs w:val="20"/>
    </w:rPr>
  </w:style>
  <w:style w:type="paragraph" w:styleId="CommentSubject">
    <w:name w:val="annotation subject"/>
    <w:basedOn w:val="CommentText"/>
    <w:next w:val="CommentText"/>
    <w:link w:val="CommentSubjectChar"/>
    <w:uiPriority w:val="99"/>
    <w:semiHidden/>
    <w:unhideWhenUsed/>
    <w:rsid w:val="00471645"/>
    <w:rPr>
      <w:b/>
      <w:bCs/>
    </w:rPr>
  </w:style>
  <w:style w:type="character" w:customStyle="1" w:styleId="CommentSubjectChar">
    <w:name w:val="Comment Subject Char"/>
    <w:basedOn w:val="CommentTextChar"/>
    <w:link w:val="CommentSubject"/>
    <w:uiPriority w:val="99"/>
    <w:semiHidden/>
    <w:rsid w:val="00471645"/>
    <w:rPr>
      <w:b/>
      <w:bCs/>
      <w:sz w:val="20"/>
      <w:szCs w:val="20"/>
    </w:rPr>
  </w:style>
  <w:style w:type="paragraph" w:styleId="BalloonText">
    <w:name w:val="Balloon Text"/>
    <w:basedOn w:val="Normal"/>
    <w:link w:val="BalloonTextChar"/>
    <w:uiPriority w:val="99"/>
    <w:semiHidden/>
    <w:unhideWhenUsed/>
    <w:rsid w:val="00471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645"/>
    <w:rPr>
      <w:rFonts w:ascii="Segoe UI" w:hAnsi="Segoe UI" w:cs="Segoe UI"/>
      <w:sz w:val="18"/>
      <w:szCs w:val="18"/>
    </w:rPr>
  </w:style>
  <w:style w:type="paragraph" w:styleId="NormalWeb">
    <w:name w:val="Normal (Web)"/>
    <w:basedOn w:val="Normal"/>
    <w:uiPriority w:val="99"/>
    <w:semiHidden/>
    <w:unhideWhenUsed/>
    <w:rsid w:val="00AE53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532F"/>
    <w:rPr>
      <w:b/>
      <w:bCs/>
    </w:rPr>
  </w:style>
  <w:style w:type="character" w:customStyle="1" w:styleId="apple-converted-space">
    <w:name w:val="apple-converted-space"/>
    <w:basedOn w:val="DefaultParagraphFont"/>
    <w:rsid w:val="00AE532F"/>
  </w:style>
  <w:style w:type="character" w:styleId="Hyperlink">
    <w:name w:val="Hyperlink"/>
    <w:basedOn w:val="DefaultParagraphFont"/>
    <w:uiPriority w:val="99"/>
    <w:unhideWhenUsed/>
    <w:rsid w:val="00AE53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1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1A0"/>
    <w:pPr>
      <w:spacing w:after="160" w:line="259" w:lineRule="auto"/>
      <w:ind w:left="720"/>
      <w:contextualSpacing/>
    </w:pPr>
  </w:style>
  <w:style w:type="table" w:styleId="TableGrid">
    <w:name w:val="Table Grid"/>
    <w:basedOn w:val="TableNormal"/>
    <w:uiPriority w:val="39"/>
    <w:rsid w:val="0005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521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1A0"/>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21A0"/>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471645"/>
    <w:rPr>
      <w:sz w:val="16"/>
      <w:szCs w:val="16"/>
    </w:rPr>
  </w:style>
  <w:style w:type="paragraph" w:styleId="CommentText">
    <w:name w:val="annotation text"/>
    <w:basedOn w:val="Normal"/>
    <w:link w:val="CommentTextChar"/>
    <w:uiPriority w:val="99"/>
    <w:semiHidden/>
    <w:unhideWhenUsed/>
    <w:rsid w:val="00471645"/>
    <w:pPr>
      <w:spacing w:line="240" w:lineRule="auto"/>
    </w:pPr>
    <w:rPr>
      <w:sz w:val="20"/>
      <w:szCs w:val="20"/>
    </w:rPr>
  </w:style>
  <w:style w:type="character" w:customStyle="1" w:styleId="CommentTextChar">
    <w:name w:val="Comment Text Char"/>
    <w:basedOn w:val="DefaultParagraphFont"/>
    <w:link w:val="CommentText"/>
    <w:uiPriority w:val="99"/>
    <w:semiHidden/>
    <w:rsid w:val="00471645"/>
    <w:rPr>
      <w:sz w:val="20"/>
      <w:szCs w:val="20"/>
    </w:rPr>
  </w:style>
  <w:style w:type="paragraph" w:styleId="CommentSubject">
    <w:name w:val="annotation subject"/>
    <w:basedOn w:val="CommentText"/>
    <w:next w:val="CommentText"/>
    <w:link w:val="CommentSubjectChar"/>
    <w:uiPriority w:val="99"/>
    <w:semiHidden/>
    <w:unhideWhenUsed/>
    <w:rsid w:val="00471645"/>
    <w:rPr>
      <w:b/>
      <w:bCs/>
    </w:rPr>
  </w:style>
  <w:style w:type="character" w:customStyle="1" w:styleId="CommentSubjectChar">
    <w:name w:val="Comment Subject Char"/>
    <w:basedOn w:val="CommentTextChar"/>
    <w:link w:val="CommentSubject"/>
    <w:uiPriority w:val="99"/>
    <w:semiHidden/>
    <w:rsid w:val="00471645"/>
    <w:rPr>
      <w:b/>
      <w:bCs/>
      <w:sz w:val="20"/>
      <w:szCs w:val="20"/>
    </w:rPr>
  </w:style>
  <w:style w:type="paragraph" w:styleId="BalloonText">
    <w:name w:val="Balloon Text"/>
    <w:basedOn w:val="Normal"/>
    <w:link w:val="BalloonTextChar"/>
    <w:uiPriority w:val="99"/>
    <w:semiHidden/>
    <w:unhideWhenUsed/>
    <w:rsid w:val="00471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645"/>
    <w:rPr>
      <w:rFonts w:ascii="Segoe UI" w:hAnsi="Segoe UI" w:cs="Segoe UI"/>
      <w:sz w:val="18"/>
      <w:szCs w:val="18"/>
    </w:rPr>
  </w:style>
  <w:style w:type="paragraph" w:styleId="NormalWeb">
    <w:name w:val="Normal (Web)"/>
    <w:basedOn w:val="Normal"/>
    <w:uiPriority w:val="99"/>
    <w:semiHidden/>
    <w:unhideWhenUsed/>
    <w:rsid w:val="00AE53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532F"/>
    <w:rPr>
      <w:b/>
      <w:bCs/>
    </w:rPr>
  </w:style>
  <w:style w:type="character" w:customStyle="1" w:styleId="apple-converted-space">
    <w:name w:val="apple-converted-space"/>
    <w:basedOn w:val="DefaultParagraphFont"/>
    <w:rsid w:val="00AE532F"/>
  </w:style>
  <w:style w:type="character" w:styleId="Hyperlink">
    <w:name w:val="Hyperlink"/>
    <w:basedOn w:val="DefaultParagraphFont"/>
    <w:uiPriority w:val="99"/>
    <w:unhideWhenUsed/>
    <w:rsid w:val="00AE53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13449">
      <w:bodyDiv w:val="1"/>
      <w:marLeft w:val="0"/>
      <w:marRight w:val="0"/>
      <w:marTop w:val="0"/>
      <w:marBottom w:val="0"/>
      <w:divBdr>
        <w:top w:val="none" w:sz="0" w:space="0" w:color="auto"/>
        <w:left w:val="none" w:sz="0" w:space="0" w:color="auto"/>
        <w:bottom w:val="none" w:sz="0" w:space="0" w:color="auto"/>
        <w:right w:val="none" w:sz="0" w:space="0" w:color="auto"/>
      </w:divBdr>
    </w:div>
    <w:div w:id="116019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aymentNetwork@mitr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ymentNetwork@mitre.org" TargetMode="External"/><Relationship Id="rId5" Type="http://schemas.openxmlformats.org/officeDocument/2006/relationships/numbering" Target="numbering.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_x006b_yv2 xmlns="b29ff661-3c0c-4450-9e5a-fd8f871f8b44" xsi:nil="true"/>
    <whfh xmlns="b29ff661-3c0c-4450-9e5a-fd8f871f8b44">Not updated</whfh>
    <Summary xmlns="b29ff661-3c0c-4450-9e5a-fd8f871f8b44" xsi:nil="true"/>
    <POC xmlns="b29ff661-3c0c-4450-9e5a-fd8f871f8b44" xsi:nil="true"/>
    <Order0 xmlns="b29ff661-3c0c-4450-9e5a-fd8f871f8b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17" ma:contentTypeDescription="Create a new document." ma:contentTypeScope="" ma:versionID="62b393c32d2a0344628363ba1fc6dc89">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c2c78a576a347aa54066241b484c8beb"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B3850-41C1-47EA-A009-36B3DDB33D1A}">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375ddda-fa92-446d-8612-a48119258a52"/>
    <ds:schemaRef ds:uri="http://purl.org/dc/terms/"/>
    <ds:schemaRef ds:uri="http://schemas.microsoft.com/office/infopath/2007/PartnerControls"/>
    <ds:schemaRef ds:uri="b29ff661-3c0c-4450-9e5a-fd8f871f8b44"/>
    <ds:schemaRef ds:uri="http://www.w3.org/XML/1998/namespace"/>
    <ds:schemaRef ds:uri="http://purl.org/dc/dcmitype/"/>
  </ds:schemaRefs>
</ds:datastoreItem>
</file>

<file path=customXml/itemProps2.xml><?xml version="1.0" encoding="utf-8"?>
<ds:datastoreItem xmlns:ds="http://schemas.openxmlformats.org/officeDocument/2006/customXml" ds:itemID="{77D8B46C-2E96-459B-A4E0-65A74A84E0CF}">
  <ds:schemaRefs>
    <ds:schemaRef ds:uri="http://schemas.microsoft.com/sharepoint/v3/contenttype/forms"/>
  </ds:schemaRefs>
</ds:datastoreItem>
</file>

<file path=customXml/itemProps3.xml><?xml version="1.0" encoding="utf-8"?>
<ds:datastoreItem xmlns:ds="http://schemas.openxmlformats.org/officeDocument/2006/customXml" ds:itemID="{9A7DCFE8-5BD5-4161-B38B-591BA953A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B09F7-32EA-4608-A180-A8F42038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DeRocco</dc:creator>
  <cp:keywords/>
  <dc:description/>
  <cp:lastModifiedBy>SYSTEM</cp:lastModifiedBy>
  <cp:revision>2</cp:revision>
  <cp:lastPrinted>2016-04-18T21:02:00Z</cp:lastPrinted>
  <dcterms:created xsi:type="dcterms:W3CDTF">2018-05-21T19:31:00Z</dcterms:created>
  <dcterms:modified xsi:type="dcterms:W3CDTF">2018-05-21T19:31:00Z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0x010100F75F8787A4400C4DBBF4024197926E99</vt:lpwstr>
  </property>
</Properties>
</file>