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AC44D" w14:textId="690E0610" w:rsidR="00AC4F53" w:rsidRPr="00AC4F53" w:rsidRDefault="00AC4F53" w:rsidP="00AC4F53">
      <w:pPr>
        <w:pStyle w:val="AcknowledgmentnoTOCRed"/>
        <w:rPr>
          <w:rFonts w:ascii="Times New Roman" w:hAnsi="Times New Roman"/>
          <w:color w:val="auto"/>
        </w:rPr>
      </w:pPr>
      <w:r w:rsidRPr="00AC4F53">
        <w:rPr>
          <w:rFonts w:ascii="Times New Roman" w:hAnsi="Times New Roman"/>
          <w:color w:val="auto"/>
        </w:rPr>
        <w:t>Contents</w:t>
      </w:r>
    </w:p>
    <w:p w14:paraId="6A4AC44E" w14:textId="694DF4D5" w:rsidR="00AC4F53" w:rsidRPr="00AC4F53" w:rsidRDefault="00AC4F53" w:rsidP="00694557">
      <w:pPr>
        <w:pStyle w:val="TOC1"/>
        <w:tabs>
          <w:tab w:val="left" w:pos="450"/>
          <w:tab w:val="left" w:pos="900"/>
          <w:tab w:val="right" w:leader="dot" w:pos="9360"/>
        </w:tabs>
        <w:rPr>
          <w:rFonts w:ascii="Times New Roman" w:hAnsi="Times New Roman"/>
          <w:caps/>
          <w:noProof/>
          <w:szCs w:val="24"/>
        </w:rPr>
      </w:pPr>
      <w:r w:rsidRPr="00AC4F53">
        <w:rPr>
          <w:rFonts w:ascii="Times New Roman" w:hAnsi="Times New Roman"/>
          <w:caps/>
          <w:szCs w:val="24"/>
        </w:rPr>
        <w:fldChar w:fldCharType="begin"/>
      </w:r>
      <w:r w:rsidRPr="00AC4F53">
        <w:rPr>
          <w:rFonts w:ascii="Times New Roman" w:hAnsi="Times New Roman"/>
          <w:szCs w:val="24"/>
        </w:rPr>
        <w:instrText xml:space="preserve"> TOC \t "Heading 1_Red,1,Heading 2_Red,2" </w:instrText>
      </w:r>
      <w:r w:rsidRPr="00AC4F53">
        <w:rPr>
          <w:rFonts w:ascii="Times New Roman" w:hAnsi="Times New Roman"/>
          <w:caps/>
          <w:szCs w:val="24"/>
        </w:rPr>
        <w:fldChar w:fldCharType="separate"/>
      </w:r>
      <w:r w:rsidRPr="00AC4F53">
        <w:rPr>
          <w:rFonts w:ascii="Times New Roman" w:hAnsi="Times New Roman"/>
          <w:noProof/>
          <w:szCs w:val="24"/>
        </w:rPr>
        <w:t>Supporting Statement for The PROMISE EVALUATION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_Toc374350520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w:t>
      </w:r>
      <w:r w:rsidRPr="00AC4F53">
        <w:rPr>
          <w:rFonts w:ascii="Times New Roman" w:hAnsi="Times New Roman"/>
          <w:noProof/>
          <w:szCs w:val="24"/>
        </w:rPr>
        <w:fldChar w:fldCharType="end"/>
      </w:r>
    </w:p>
    <w:p w14:paraId="6A4AC44F" w14:textId="689BA7BE" w:rsidR="00AC4F53" w:rsidRPr="00AC4F53" w:rsidRDefault="00AC4F53" w:rsidP="00694557">
      <w:pPr>
        <w:pStyle w:val="TOC1"/>
        <w:tabs>
          <w:tab w:val="left" w:pos="450"/>
          <w:tab w:val="left" w:pos="900"/>
          <w:tab w:val="right" w:leader="dot" w:pos="9360"/>
        </w:tabs>
        <w:rPr>
          <w:rFonts w:ascii="Times New Roman" w:hAnsi="Times New Roman"/>
          <w:caps/>
          <w:noProof/>
          <w:szCs w:val="24"/>
        </w:rPr>
      </w:pPr>
      <w:r w:rsidRPr="00AC4F53">
        <w:rPr>
          <w:rFonts w:ascii="Times New Roman" w:hAnsi="Times New Roman"/>
          <w:noProof/>
          <w:szCs w:val="24"/>
        </w:rPr>
        <w:t>Part A. Justification for the Study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_Toc374350521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w:t>
      </w:r>
      <w:r w:rsidRPr="00AC4F53">
        <w:rPr>
          <w:rFonts w:ascii="Times New Roman" w:hAnsi="Times New Roman"/>
          <w:noProof/>
          <w:szCs w:val="24"/>
        </w:rPr>
        <w:fldChar w:fldCharType="end"/>
      </w:r>
    </w:p>
    <w:p w14:paraId="6A4AC450" w14:textId="468697C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w:t>
      </w:r>
      <w:r w:rsidRPr="00AC4F53">
        <w:rPr>
          <w:rFonts w:ascii="Times New Roman" w:hAnsi="Times New Roman"/>
          <w:noProof/>
          <w:szCs w:val="24"/>
        </w:rPr>
        <w:tab/>
        <w:t>Circumstances Making the Collection of Information Necessary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_Toc374350522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w:t>
      </w:r>
      <w:r w:rsidRPr="00AC4F53">
        <w:rPr>
          <w:rFonts w:ascii="Times New Roman" w:hAnsi="Times New Roman"/>
          <w:noProof/>
          <w:szCs w:val="24"/>
        </w:rPr>
        <w:fldChar w:fldCharType="end"/>
      </w:r>
    </w:p>
    <w:p w14:paraId="6A4AC451" w14:textId="3461BF1D"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A2.</w:t>
      </w:r>
      <w:r w:rsidRPr="00AC4F53">
        <w:rPr>
          <w:rFonts w:ascii="Times New Roman" w:hAnsi="Times New Roman"/>
          <w:noProof/>
          <w:szCs w:val="24"/>
        </w:rPr>
        <w:tab/>
        <w:t>Purposes and Uses of the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_Toc374350523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4</w:t>
      </w:r>
      <w:r w:rsidRPr="00AC4F53">
        <w:rPr>
          <w:rFonts w:ascii="Times New Roman" w:hAnsi="Times New Roman"/>
          <w:noProof/>
          <w:szCs w:val="24"/>
        </w:rPr>
        <w:fldChar w:fldCharType="end"/>
      </w:r>
    </w:p>
    <w:p w14:paraId="6A4AC452" w14:textId="45E4FF73"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A3.</w:t>
      </w:r>
      <w:r w:rsidRPr="00AC4F53">
        <w:rPr>
          <w:rFonts w:ascii="Times New Roman" w:hAnsi="Times New Roman"/>
          <w:noProof/>
          <w:szCs w:val="24"/>
        </w:rPr>
        <w:tab/>
        <w:t>Use of Technology to Reduce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_Toc374350524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12</w:t>
      </w:r>
      <w:r w:rsidRPr="00AC4F53">
        <w:rPr>
          <w:rFonts w:ascii="Times New Roman" w:hAnsi="Times New Roman"/>
          <w:noProof/>
          <w:szCs w:val="24"/>
        </w:rPr>
        <w:fldChar w:fldCharType="end"/>
      </w:r>
    </w:p>
    <w:p w14:paraId="6A4AC453" w14:textId="1D0EA4C8"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A4.</w:t>
      </w:r>
      <w:r w:rsidRPr="00AC4F53">
        <w:rPr>
          <w:rFonts w:ascii="Times New Roman" w:hAnsi="Times New Roman"/>
          <w:noProof/>
          <w:szCs w:val="24"/>
        </w:rPr>
        <w:tab/>
        <w:t>Efforts to Avoid Duplication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_Toc374350525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13</w:t>
      </w:r>
      <w:r w:rsidRPr="00AC4F53">
        <w:rPr>
          <w:rFonts w:ascii="Times New Roman" w:hAnsi="Times New Roman"/>
          <w:noProof/>
          <w:szCs w:val="24"/>
        </w:rPr>
        <w:fldChar w:fldCharType="end"/>
      </w:r>
    </w:p>
    <w:p w14:paraId="6A4AC454" w14:textId="4CD51131"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A5.</w:t>
      </w:r>
      <w:r w:rsidRPr="00AC4F53">
        <w:rPr>
          <w:rFonts w:ascii="Times New Roman" w:hAnsi="Times New Roman"/>
          <w:noProof/>
          <w:szCs w:val="24"/>
        </w:rPr>
        <w:tab/>
        <w:t>Methods to Minimize Burden on Small Entities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_Toc374350526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14</w:t>
      </w:r>
      <w:r w:rsidRPr="00AC4F53">
        <w:rPr>
          <w:rFonts w:ascii="Times New Roman" w:hAnsi="Times New Roman"/>
          <w:noProof/>
          <w:szCs w:val="24"/>
        </w:rPr>
        <w:fldChar w:fldCharType="end"/>
      </w:r>
    </w:p>
    <w:p w14:paraId="6A4AC455" w14:textId="42AF3332"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A6.</w:t>
      </w:r>
      <w:r w:rsidRPr="00AC4F53">
        <w:rPr>
          <w:rFonts w:ascii="Times New Roman" w:hAnsi="Times New Roman"/>
          <w:noProof/>
          <w:szCs w:val="24"/>
        </w:rPr>
        <w:tab/>
        <w:t>Consequences of Not Collecting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_Toc374350527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14</w:t>
      </w:r>
      <w:r w:rsidRPr="00AC4F53">
        <w:rPr>
          <w:rFonts w:ascii="Times New Roman" w:hAnsi="Times New Roman"/>
          <w:noProof/>
          <w:szCs w:val="24"/>
        </w:rPr>
        <w:fldChar w:fldCharType="end"/>
      </w:r>
    </w:p>
    <w:p w14:paraId="6A4AC456" w14:textId="37C27A85"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A7.</w:t>
      </w:r>
      <w:r w:rsidRPr="00AC4F53">
        <w:rPr>
          <w:rFonts w:ascii="Times New Roman" w:hAnsi="Times New Roman"/>
          <w:noProof/>
          <w:szCs w:val="24"/>
        </w:rPr>
        <w:tab/>
        <w:t>Special Circumstances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_Toc374350528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16</w:t>
      </w:r>
      <w:r w:rsidRPr="00AC4F53">
        <w:rPr>
          <w:rFonts w:ascii="Times New Roman" w:hAnsi="Times New Roman"/>
          <w:noProof/>
          <w:szCs w:val="24"/>
        </w:rPr>
        <w:fldChar w:fldCharType="end"/>
      </w:r>
    </w:p>
    <w:p w14:paraId="6A4AC457" w14:textId="32E59F6F"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A8.</w:t>
      </w:r>
      <w:r w:rsidRPr="00AC4F53">
        <w:rPr>
          <w:rFonts w:ascii="Times New Roman" w:hAnsi="Times New Roman"/>
          <w:noProof/>
          <w:szCs w:val="24"/>
        </w:rPr>
        <w:tab/>
        <w:t>Federal Register Announcement and Consultation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_Toc374350529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16</w:t>
      </w:r>
      <w:r w:rsidRPr="00AC4F53">
        <w:rPr>
          <w:rFonts w:ascii="Times New Roman" w:hAnsi="Times New Roman"/>
          <w:noProof/>
          <w:szCs w:val="24"/>
        </w:rPr>
        <w:fldChar w:fldCharType="end"/>
      </w:r>
    </w:p>
    <w:p w14:paraId="6A4AC458" w14:textId="6EA5308E"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A9.</w:t>
      </w:r>
      <w:r w:rsidRPr="00AC4F53">
        <w:rPr>
          <w:rFonts w:ascii="Times New Roman" w:hAnsi="Times New Roman"/>
          <w:noProof/>
          <w:szCs w:val="24"/>
        </w:rPr>
        <w:tab/>
        <w:t>Payments or Gifts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_Toc374350530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17</w:t>
      </w:r>
      <w:r w:rsidRPr="00AC4F53">
        <w:rPr>
          <w:rFonts w:ascii="Times New Roman" w:hAnsi="Times New Roman"/>
          <w:noProof/>
          <w:szCs w:val="24"/>
        </w:rPr>
        <w:fldChar w:fldCharType="end"/>
      </w:r>
    </w:p>
    <w:p w14:paraId="6A4AC459" w14:textId="2DB97B42"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A10.</w:t>
      </w:r>
      <w:r w:rsidRPr="00AC4F53">
        <w:rPr>
          <w:rFonts w:ascii="Times New Roman" w:hAnsi="Times New Roman"/>
          <w:noProof/>
          <w:szCs w:val="24"/>
        </w:rPr>
        <w:tab/>
        <w:t>Assurances of Confidentiality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_Toc374350531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18</w:t>
      </w:r>
      <w:r w:rsidRPr="00AC4F53">
        <w:rPr>
          <w:rFonts w:ascii="Times New Roman" w:hAnsi="Times New Roman"/>
          <w:noProof/>
          <w:szCs w:val="24"/>
        </w:rPr>
        <w:fldChar w:fldCharType="end"/>
      </w:r>
    </w:p>
    <w:p w14:paraId="6A4AC45A" w14:textId="6A136BF4"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A11.</w:t>
      </w:r>
      <w:r w:rsidRPr="00AC4F53">
        <w:rPr>
          <w:rFonts w:ascii="Times New Roman" w:hAnsi="Times New Roman"/>
          <w:noProof/>
          <w:szCs w:val="24"/>
        </w:rPr>
        <w:tab/>
        <w:t>Justification of Sensitive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_Toc374350532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19</w:t>
      </w:r>
      <w:r w:rsidRPr="00AC4F53">
        <w:rPr>
          <w:rFonts w:ascii="Times New Roman" w:hAnsi="Times New Roman"/>
          <w:noProof/>
          <w:szCs w:val="24"/>
        </w:rPr>
        <w:fldChar w:fldCharType="end"/>
      </w:r>
    </w:p>
    <w:p w14:paraId="6A4AC45B" w14:textId="4AD82E22"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A12.</w:t>
      </w:r>
      <w:r w:rsidRPr="00AC4F53">
        <w:rPr>
          <w:rFonts w:ascii="Times New Roman" w:hAnsi="Times New Roman"/>
          <w:noProof/>
          <w:szCs w:val="24"/>
        </w:rPr>
        <w:tab/>
        <w:t>Estimates of Hours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_Toc374350533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19</w:t>
      </w:r>
      <w:r w:rsidRPr="00AC4F53">
        <w:rPr>
          <w:rFonts w:ascii="Times New Roman" w:hAnsi="Times New Roman"/>
          <w:noProof/>
          <w:szCs w:val="24"/>
        </w:rPr>
        <w:fldChar w:fldCharType="end"/>
      </w:r>
    </w:p>
    <w:p w14:paraId="6A4AC45C" w14:textId="4AE68995"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A13.</w:t>
      </w:r>
      <w:r w:rsidRPr="00AC4F53">
        <w:rPr>
          <w:rFonts w:ascii="Times New Roman" w:hAnsi="Times New Roman"/>
          <w:noProof/>
          <w:szCs w:val="24"/>
        </w:rPr>
        <w:tab/>
        <w:t>Estimates of Cost Burden to Respondents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_Toc374350534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22</w:t>
      </w:r>
      <w:r w:rsidRPr="00AC4F53">
        <w:rPr>
          <w:rFonts w:ascii="Times New Roman" w:hAnsi="Times New Roman"/>
          <w:noProof/>
          <w:szCs w:val="24"/>
        </w:rPr>
        <w:fldChar w:fldCharType="end"/>
      </w:r>
    </w:p>
    <w:p w14:paraId="6A4AC45D" w14:textId="6B4EE8EC"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A14.</w:t>
      </w:r>
      <w:r w:rsidRPr="00AC4F53">
        <w:rPr>
          <w:rFonts w:ascii="Times New Roman" w:hAnsi="Times New Roman"/>
          <w:noProof/>
          <w:szCs w:val="24"/>
        </w:rPr>
        <w:tab/>
        <w:t>Annualized Cost to the Federal Government</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_Toc374350535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24</w:t>
      </w:r>
      <w:r w:rsidRPr="00AC4F53">
        <w:rPr>
          <w:rFonts w:ascii="Times New Roman" w:hAnsi="Times New Roman"/>
          <w:noProof/>
          <w:szCs w:val="24"/>
        </w:rPr>
        <w:fldChar w:fldCharType="end"/>
      </w:r>
    </w:p>
    <w:p w14:paraId="6A4AC45E" w14:textId="43FD97A9"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A15.</w:t>
      </w:r>
      <w:r w:rsidRPr="00AC4F53">
        <w:rPr>
          <w:rFonts w:ascii="Times New Roman" w:hAnsi="Times New Roman"/>
          <w:noProof/>
          <w:szCs w:val="24"/>
        </w:rPr>
        <w:tab/>
        <w:t>Reasons for Program Changes or Adjustments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_Toc374350536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24</w:t>
      </w:r>
      <w:r w:rsidRPr="00AC4F53">
        <w:rPr>
          <w:rFonts w:ascii="Times New Roman" w:hAnsi="Times New Roman"/>
          <w:noProof/>
          <w:szCs w:val="24"/>
        </w:rPr>
        <w:fldChar w:fldCharType="end"/>
      </w:r>
    </w:p>
    <w:p w14:paraId="6A4AC45F" w14:textId="67274CBC"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A16.</w:t>
      </w:r>
      <w:r w:rsidRPr="00AC4F53">
        <w:rPr>
          <w:rFonts w:ascii="Times New Roman" w:hAnsi="Times New Roman"/>
          <w:noProof/>
          <w:szCs w:val="24"/>
        </w:rPr>
        <w:tab/>
        <w:t>Plans for Tabulation and Publication of Results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_Toc374350537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25</w:t>
      </w:r>
      <w:r w:rsidRPr="00AC4F53">
        <w:rPr>
          <w:rFonts w:ascii="Times New Roman" w:hAnsi="Times New Roman"/>
          <w:noProof/>
          <w:szCs w:val="24"/>
        </w:rPr>
        <w:fldChar w:fldCharType="end"/>
      </w:r>
    </w:p>
    <w:p w14:paraId="6A4AC460" w14:textId="45412579"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A17.</w:t>
      </w:r>
      <w:r w:rsidRPr="00AC4F53">
        <w:rPr>
          <w:rFonts w:ascii="Times New Roman" w:hAnsi="Times New Roman"/>
          <w:noProof/>
          <w:szCs w:val="24"/>
        </w:rPr>
        <w:tab/>
        <w:t>Approval Not to Display of Expiration Date for OMB Approval</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_Toc374350538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27</w:t>
      </w:r>
      <w:r w:rsidRPr="00AC4F53">
        <w:rPr>
          <w:rFonts w:ascii="Times New Roman" w:hAnsi="Times New Roman"/>
          <w:noProof/>
          <w:szCs w:val="24"/>
        </w:rPr>
        <w:fldChar w:fldCharType="end"/>
      </w:r>
    </w:p>
    <w:p w14:paraId="6A4AC461" w14:textId="219BA5FE"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A18.</w:t>
      </w:r>
      <w:r w:rsidRPr="00AC4F53">
        <w:rPr>
          <w:rFonts w:ascii="Times New Roman" w:hAnsi="Times New Roman"/>
          <w:noProof/>
          <w:szCs w:val="24"/>
        </w:rPr>
        <w:tab/>
        <w:t>Explanation of Exceptions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_Toc374350539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27</w:t>
      </w:r>
      <w:r w:rsidRPr="00AC4F53">
        <w:rPr>
          <w:rFonts w:ascii="Times New Roman" w:hAnsi="Times New Roman"/>
          <w:noProof/>
          <w:szCs w:val="24"/>
        </w:rPr>
        <w:fldChar w:fldCharType="end"/>
      </w:r>
    </w:p>
    <w:p w14:paraId="6A4AC462" w14:textId="77777777" w:rsidR="00AC4F53" w:rsidRPr="00AC4F53" w:rsidRDefault="00AC4F53" w:rsidP="00694557">
      <w:pPr>
        <w:pStyle w:val="TOC1"/>
        <w:tabs>
          <w:tab w:val="left" w:pos="450"/>
          <w:tab w:val="left" w:pos="900"/>
          <w:tab w:val="right" w:leader="dot" w:pos="9360"/>
        </w:tabs>
        <w:rPr>
          <w:rFonts w:ascii="Times New Roman" w:hAnsi="Times New Roman"/>
          <w:caps/>
          <w:noProof/>
          <w:szCs w:val="24"/>
        </w:rPr>
      </w:pPr>
      <w:r w:rsidRPr="00AC4F53">
        <w:rPr>
          <w:rFonts w:ascii="Times New Roman" w:hAnsi="Times New Roman"/>
          <w:noProof/>
          <w:szCs w:val="24"/>
        </w:rPr>
        <w:t>Part B. Collection of Information Employing Statistical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_Toc374350540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28</w:t>
      </w:r>
      <w:r w:rsidRPr="00AC4F53">
        <w:rPr>
          <w:rFonts w:ascii="Times New Roman" w:hAnsi="Times New Roman"/>
          <w:noProof/>
          <w:szCs w:val="24"/>
        </w:rPr>
        <w:fldChar w:fldCharType="end"/>
      </w:r>
    </w:p>
    <w:p w14:paraId="6A4AC463" w14:textId="7777777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B1.</w:t>
      </w:r>
      <w:r w:rsidRPr="00AC4F53">
        <w:rPr>
          <w:rFonts w:ascii="Times New Roman" w:hAnsi="Times New Roman"/>
          <w:noProof/>
          <w:szCs w:val="24"/>
        </w:rPr>
        <w:tab/>
        <w:t>Respondent Universe and Sampling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_Toc374350541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28</w:t>
      </w:r>
      <w:r w:rsidRPr="00AC4F53">
        <w:rPr>
          <w:rFonts w:ascii="Times New Roman" w:hAnsi="Times New Roman"/>
          <w:noProof/>
          <w:szCs w:val="24"/>
        </w:rPr>
        <w:fldChar w:fldCharType="end"/>
      </w:r>
    </w:p>
    <w:p w14:paraId="6A4AC464" w14:textId="7777777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B2.</w:t>
      </w:r>
      <w:r w:rsidRPr="00AC4F53">
        <w:rPr>
          <w:rFonts w:ascii="Times New Roman" w:hAnsi="Times New Roman"/>
          <w:noProof/>
          <w:szCs w:val="24"/>
        </w:rPr>
        <w:tab/>
        <w:t>Procedures for the Collection of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_Toc374350542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31</w:t>
      </w:r>
      <w:r w:rsidRPr="00AC4F53">
        <w:rPr>
          <w:rFonts w:ascii="Times New Roman" w:hAnsi="Times New Roman"/>
          <w:noProof/>
          <w:szCs w:val="24"/>
        </w:rPr>
        <w:fldChar w:fldCharType="end"/>
      </w:r>
    </w:p>
    <w:p w14:paraId="6A4AC465" w14:textId="7777777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B3.</w:t>
      </w:r>
      <w:r w:rsidRPr="00AC4F53">
        <w:rPr>
          <w:rFonts w:ascii="Times New Roman" w:hAnsi="Times New Roman"/>
          <w:noProof/>
          <w:szCs w:val="24"/>
        </w:rPr>
        <w:tab/>
        <w:t>Methods to Maximize Response Rates and Deal with Nonresponse</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_Toc374350543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37</w:t>
      </w:r>
      <w:r w:rsidRPr="00AC4F53">
        <w:rPr>
          <w:rFonts w:ascii="Times New Roman" w:hAnsi="Times New Roman"/>
          <w:noProof/>
          <w:szCs w:val="24"/>
        </w:rPr>
        <w:fldChar w:fldCharType="end"/>
      </w:r>
    </w:p>
    <w:p w14:paraId="6A4AC466" w14:textId="7777777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B4.</w:t>
      </w:r>
      <w:r w:rsidRPr="00AC4F53">
        <w:rPr>
          <w:rFonts w:ascii="Times New Roman" w:hAnsi="Times New Roman"/>
          <w:noProof/>
          <w:szCs w:val="24"/>
        </w:rPr>
        <w:tab/>
        <w:t>Tests of Procedures or Methods to Be Undertaken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_Toc374350544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39</w:t>
      </w:r>
      <w:r w:rsidRPr="00AC4F53">
        <w:rPr>
          <w:rFonts w:ascii="Times New Roman" w:hAnsi="Times New Roman"/>
          <w:noProof/>
          <w:szCs w:val="24"/>
        </w:rPr>
        <w:fldChar w:fldCharType="end"/>
      </w:r>
    </w:p>
    <w:p w14:paraId="6A4AC467" w14:textId="77777777" w:rsidR="00AC4F53" w:rsidRPr="00AC4F53" w:rsidRDefault="00AC4F53" w:rsidP="00694557">
      <w:pPr>
        <w:pStyle w:val="TOC2"/>
        <w:tabs>
          <w:tab w:val="left" w:pos="450"/>
          <w:tab w:val="left" w:pos="900"/>
          <w:tab w:val="right" w:leader="dot" w:pos="9360"/>
        </w:tabs>
        <w:rPr>
          <w:rFonts w:ascii="Times New Roman" w:hAnsi="Times New Roman"/>
          <w:noProof/>
          <w:szCs w:val="24"/>
        </w:rPr>
      </w:pPr>
      <w:r w:rsidRPr="00AC4F53">
        <w:rPr>
          <w:rFonts w:ascii="Times New Roman" w:hAnsi="Times New Roman"/>
          <w:noProof/>
          <w:szCs w:val="24"/>
        </w:rPr>
        <w:t>B5.</w:t>
      </w:r>
      <w:r w:rsidRPr="00AC4F53">
        <w:rPr>
          <w:rFonts w:ascii="Times New Roman" w:hAnsi="Times New Roman"/>
          <w:noProof/>
          <w:szCs w:val="24"/>
        </w:rPr>
        <w:tab/>
        <w:t>Individuals consulted on Statistical Aspects of the Design and on Collection and/or Analyzing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_Toc374350545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40</w:t>
      </w:r>
      <w:r w:rsidRPr="00AC4F53">
        <w:rPr>
          <w:rFonts w:ascii="Times New Roman" w:hAnsi="Times New Roman"/>
          <w:noProof/>
          <w:szCs w:val="24"/>
        </w:rPr>
        <w:fldChar w:fldCharType="end"/>
      </w:r>
    </w:p>
    <w:p w14:paraId="6A4AC468" w14:textId="77777777" w:rsidR="00AC4F53" w:rsidRPr="00AC4F53" w:rsidRDefault="00AC4F53" w:rsidP="00694557">
      <w:pPr>
        <w:pStyle w:val="TOC1"/>
        <w:tabs>
          <w:tab w:val="left" w:pos="450"/>
          <w:tab w:val="left" w:pos="900"/>
          <w:tab w:val="right" w:leader="dot" w:pos="9360"/>
        </w:tabs>
        <w:rPr>
          <w:rFonts w:ascii="Times New Roman" w:hAnsi="Times New Roman"/>
          <w:caps/>
          <w:noProof/>
          <w:szCs w:val="24"/>
        </w:rPr>
      </w:pPr>
      <w:r w:rsidRPr="00AC4F53">
        <w:rPr>
          <w:rFonts w:ascii="Times New Roman" w:hAnsi="Times New Roman"/>
          <w:noProof/>
          <w:szCs w:val="24"/>
        </w:rPr>
        <w:t>References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_Toc374350546 \h </w:instrText>
      </w:r>
      <w:r w:rsidRPr="00AC4F53">
        <w:rPr>
          <w:rFonts w:ascii="Times New Roman" w:hAnsi="Times New Roman"/>
          <w:noProof/>
          <w:szCs w:val="24"/>
        </w:rPr>
      </w:r>
      <w:r w:rsidRPr="00AC4F53">
        <w:rPr>
          <w:rFonts w:ascii="Times New Roman" w:hAnsi="Times New Roman"/>
          <w:noProof/>
          <w:szCs w:val="24"/>
        </w:rPr>
        <w:fldChar w:fldCharType="separate"/>
      </w:r>
      <w:r w:rsidR="00A9082D">
        <w:rPr>
          <w:rFonts w:ascii="Times New Roman" w:hAnsi="Times New Roman"/>
          <w:noProof/>
          <w:szCs w:val="24"/>
        </w:rPr>
        <w:t>42</w:t>
      </w:r>
      <w:r w:rsidRPr="00AC4F53">
        <w:rPr>
          <w:rFonts w:ascii="Times New Roman" w:hAnsi="Times New Roman"/>
          <w:noProof/>
          <w:szCs w:val="24"/>
        </w:rPr>
        <w:fldChar w:fldCharType="end"/>
      </w:r>
    </w:p>
    <w:p w14:paraId="6A4AC46A" w14:textId="5F4C433C" w:rsidR="00694557" w:rsidRDefault="00AC4F53" w:rsidP="00694557">
      <w:pPr>
        <w:pStyle w:val="TableText"/>
        <w:rPr>
          <w:rFonts w:ascii="Times New Roman" w:hAnsi="Times New Roman"/>
        </w:rPr>
      </w:pPr>
      <w:r w:rsidRPr="00AC4F53">
        <w:rPr>
          <w:rFonts w:ascii="Times New Roman" w:hAnsi="Times New Roman"/>
          <w:sz w:val="24"/>
        </w:rPr>
        <w:fldChar w:fldCharType="end"/>
      </w:r>
      <w:r w:rsidR="00694557">
        <w:rPr>
          <w:rFonts w:ascii="Times New Roman" w:hAnsi="Times New Roman"/>
          <w:sz w:val="24"/>
        </w:rPr>
        <w:br w:type="page"/>
      </w:r>
    </w:p>
    <w:p w14:paraId="6A4AC46C" w14:textId="77777777" w:rsidR="00AC4F53" w:rsidRPr="00AC4F53" w:rsidRDefault="00AC4F53" w:rsidP="00AC4F53">
      <w:pPr>
        <w:pStyle w:val="Default"/>
        <w:spacing w:after="120"/>
      </w:pPr>
      <w:r w:rsidRPr="00AC4F53">
        <w:rPr>
          <w:caps/>
        </w:rPr>
        <w:lastRenderedPageBreak/>
        <w:t xml:space="preserve">ATTACHMENT a: </w:t>
      </w:r>
      <w:r w:rsidRPr="00AC4F53">
        <w:t>SECTION 1110 [42 U.S.C. 1310] LEGISLATION</w:t>
      </w:r>
    </w:p>
    <w:p w14:paraId="6A4AC46D" w14:textId="77777777"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B: Staff Interview Topics</w:t>
      </w:r>
    </w:p>
    <w:p w14:paraId="6A4AC46E" w14:textId="77777777"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C: Social network Surveys</w:t>
      </w:r>
    </w:p>
    <w:p w14:paraId="6A4AC46F" w14:textId="77777777"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D: Focus Group Protocols</w:t>
      </w:r>
    </w:p>
    <w:p w14:paraId="6A4AC470" w14:textId="77777777"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E: Focus Group INVITATION LETTERs</w:t>
      </w:r>
    </w:p>
    <w:p w14:paraId="6A4AC471" w14:textId="77777777"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F: Focus Group PHONE Recruitment script</w:t>
      </w:r>
    </w:p>
    <w:p w14:paraId="6A4AC472" w14:textId="77777777" w:rsidR="00093CE4" w:rsidRPr="00093CE4" w:rsidRDefault="00AC4F53" w:rsidP="00093CE4">
      <w:pPr>
        <w:spacing w:after="120"/>
        <w:rPr>
          <w:rFonts w:ascii="Times New Roman" w:hAnsi="Times New Roman"/>
          <w:caps/>
          <w:szCs w:val="24"/>
        </w:rPr>
      </w:pPr>
      <w:r w:rsidRPr="00AC4F53">
        <w:rPr>
          <w:rFonts w:ascii="Times New Roman" w:hAnsi="Times New Roman"/>
          <w:caps/>
          <w:szCs w:val="24"/>
        </w:rPr>
        <w:t>Attachment G: Focus Group Reminder Letter</w:t>
      </w:r>
    </w:p>
    <w:p w14:paraId="2AD668D1" w14:textId="65482025" w:rsidR="00ED1892" w:rsidRDefault="00ED1892" w:rsidP="00093CE4">
      <w:pPr>
        <w:spacing w:after="120"/>
        <w:rPr>
          <w:rFonts w:ascii="Times New Roman" w:hAnsi="Times New Roman"/>
          <w:caps/>
          <w:szCs w:val="24"/>
        </w:rPr>
      </w:pPr>
      <w:r w:rsidRPr="00ED1892">
        <w:rPr>
          <w:rFonts w:ascii="Times New Roman" w:hAnsi="Times New Roman"/>
          <w:caps/>
          <w:szCs w:val="24"/>
        </w:rPr>
        <w:t>Attachment H: 18-Month Youth Survey Instrument</w:t>
      </w:r>
    </w:p>
    <w:p w14:paraId="6A4AC473" w14:textId="59425EF5" w:rsidR="00093CE4" w:rsidRPr="00AC4F53" w:rsidRDefault="00093CE4" w:rsidP="00093CE4">
      <w:pPr>
        <w:spacing w:after="120"/>
        <w:rPr>
          <w:rFonts w:ascii="Times New Roman" w:hAnsi="Times New Roman"/>
          <w:caps/>
          <w:szCs w:val="24"/>
        </w:rPr>
      </w:pPr>
      <w:r>
        <w:rPr>
          <w:rFonts w:ascii="Times New Roman" w:hAnsi="Times New Roman"/>
          <w:caps/>
          <w:szCs w:val="24"/>
        </w:rPr>
        <w:t xml:space="preserve">Attachment </w:t>
      </w:r>
      <w:r w:rsidR="00ED1892">
        <w:rPr>
          <w:rFonts w:ascii="Times New Roman" w:hAnsi="Times New Roman"/>
          <w:caps/>
          <w:szCs w:val="24"/>
        </w:rPr>
        <w:t>I</w:t>
      </w:r>
      <w:r w:rsidRPr="00AC4F53">
        <w:rPr>
          <w:rFonts w:ascii="Times New Roman" w:hAnsi="Times New Roman"/>
          <w:caps/>
          <w:szCs w:val="24"/>
        </w:rPr>
        <w:t xml:space="preserve">: </w:t>
      </w:r>
      <w:r>
        <w:rPr>
          <w:rFonts w:ascii="Times New Roman" w:hAnsi="Times New Roman"/>
          <w:caps/>
          <w:szCs w:val="24"/>
        </w:rPr>
        <w:t>18-Month Parent Survey Instrument</w:t>
      </w:r>
    </w:p>
    <w:p w14:paraId="6A4AC475" w14:textId="77777777" w:rsidR="00093CE4" w:rsidRDefault="00093CE4" w:rsidP="00093CE4">
      <w:pPr>
        <w:spacing w:after="120"/>
        <w:rPr>
          <w:rFonts w:ascii="Times New Roman" w:hAnsi="Times New Roman"/>
          <w:caps/>
          <w:szCs w:val="24"/>
        </w:rPr>
      </w:pPr>
      <w:r>
        <w:rPr>
          <w:rFonts w:ascii="Times New Roman" w:hAnsi="Times New Roman"/>
          <w:caps/>
          <w:szCs w:val="24"/>
        </w:rPr>
        <w:t>Attachment J</w:t>
      </w:r>
      <w:r w:rsidRPr="00AC4F53">
        <w:rPr>
          <w:rFonts w:ascii="Times New Roman" w:hAnsi="Times New Roman"/>
          <w:caps/>
          <w:szCs w:val="24"/>
        </w:rPr>
        <w:t xml:space="preserve">: </w:t>
      </w:r>
      <w:r>
        <w:rPr>
          <w:rFonts w:ascii="Times New Roman" w:hAnsi="Times New Roman"/>
          <w:caps/>
          <w:szCs w:val="24"/>
        </w:rPr>
        <w:t>Survey</w:t>
      </w:r>
      <w:r w:rsidRPr="00AC4F53">
        <w:rPr>
          <w:rFonts w:ascii="Times New Roman" w:hAnsi="Times New Roman"/>
          <w:caps/>
          <w:szCs w:val="24"/>
        </w:rPr>
        <w:t xml:space="preserve"> INVITATION LETTERs</w:t>
      </w:r>
    </w:p>
    <w:p w14:paraId="6A1FF769" w14:textId="26ECF2A9" w:rsidR="00703CDC" w:rsidRPr="00AC4F53" w:rsidRDefault="00703CDC" w:rsidP="00093CE4">
      <w:pPr>
        <w:spacing w:after="120"/>
        <w:rPr>
          <w:rFonts w:ascii="Times New Roman" w:hAnsi="Times New Roman"/>
          <w:caps/>
          <w:szCs w:val="24"/>
        </w:rPr>
      </w:pPr>
      <w:r>
        <w:rPr>
          <w:rFonts w:ascii="Times New Roman" w:hAnsi="Times New Roman"/>
          <w:caps/>
          <w:szCs w:val="24"/>
        </w:rPr>
        <w:t>ATTACHMENT K</w:t>
      </w:r>
      <w:r w:rsidR="000E22FB">
        <w:rPr>
          <w:rFonts w:ascii="Times New Roman" w:hAnsi="Times New Roman"/>
          <w:caps/>
          <w:szCs w:val="24"/>
        </w:rPr>
        <w:t>:</w:t>
      </w:r>
      <w:r>
        <w:rPr>
          <w:rFonts w:ascii="Times New Roman" w:hAnsi="Times New Roman"/>
          <w:caps/>
          <w:szCs w:val="24"/>
        </w:rPr>
        <w:t xml:space="preserve"> STAFF ACTIVITY LOG</w:t>
      </w:r>
    </w:p>
    <w:p w14:paraId="6A4AC476" w14:textId="77777777" w:rsidR="00093CE4" w:rsidRPr="00AC4F53" w:rsidRDefault="00093CE4" w:rsidP="00093CE4">
      <w:pPr>
        <w:pStyle w:val="NormalSS"/>
        <w:spacing w:after="0"/>
        <w:ind w:firstLine="0"/>
        <w:rPr>
          <w:rFonts w:ascii="Times New Roman" w:hAnsi="Times New Roman"/>
        </w:rPr>
        <w:sectPr w:rsidR="00093CE4" w:rsidRPr="00AC4F53" w:rsidSect="00A71177">
          <w:headerReference w:type="default" r:id="rId12"/>
          <w:footerReference w:type="default" r:id="rId13"/>
          <w:endnotePr>
            <w:numFmt w:val="decimal"/>
          </w:endnotePr>
          <w:pgSz w:w="12240" w:h="15840" w:code="1"/>
          <w:pgMar w:top="1440" w:right="1440" w:bottom="576" w:left="1440" w:header="720" w:footer="576" w:gutter="0"/>
          <w:pgNumType w:fmt="lowerRoman"/>
          <w:cols w:space="720"/>
          <w:docGrid w:linePitch="326"/>
        </w:sectPr>
      </w:pPr>
    </w:p>
    <w:p w14:paraId="6A4AC477" w14:textId="77777777" w:rsidR="00FD792E" w:rsidRDefault="00AC4F53" w:rsidP="00FD792E">
      <w:pPr>
        <w:pStyle w:val="Heading1Red"/>
        <w:spacing w:before="0" w:after="0"/>
        <w:rPr>
          <w:rFonts w:ascii="Times New Roman" w:hAnsi="Times New Roman"/>
          <w:caps w:val="0"/>
          <w:color w:val="auto"/>
        </w:rPr>
      </w:pPr>
      <w:bookmarkStart w:id="0" w:name="_Toc371519634"/>
      <w:bookmarkStart w:id="1" w:name="_Toc374350520"/>
      <w:r w:rsidRPr="00AC4F53">
        <w:rPr>
          <w:rFonts w:ascii="Times New Roman" w:hAnsi="Times New Roman"/>
          <w:caps w:val="0"/>
          <w:color w:val="auto"/>
        </w:rPr>
        <w:lastRenderedPageBreak/>
        <w:t xml:space="preserve">Supporting Statement for </w:t>
      </w:r>
      <w:proofErr w:type="gramStart"/>
      <w:r w:rsidRPr="00AC4F53">
        <w:rPr>
          <w:rFonts w:ascii="Times New Roman" w:hAnsi="Times New Roman"/>
          <w:caps w:val="0"/>
          <w:color w:val="auto"/>
        </w:rPr>
        <w:t>The</w:t>
      </w:r>
      <w:proofErr w:type="gramEnd"/>
      <w:r w:rsidRPr="00AC4F53">
        <w:rPr>
          <w:rFonts w:ascii="Times New Roman" w:hAnsi="Times New Roman"/>
          <w:caps w:val="0"/>
          <w:color w:val="auto"/>
        </w:rPr>
        <w:t xml:space="preserve"> PROMISE Evaluation</w:t>
      </w:r>
      <w:bookmarkEnd w:id="0"/>
      <w:bookmarkEnd w:id="1"/>
    </w:p>
    <w:p w14:paraId="6A4AC478" w14:textId="77777777" w:rsidR="009132C6" w:rsidRPr="009132C6" w:rsidRDefault="009132C6" w:rsidP="009132C6">
      <w:pPr>
        <w:jc w:val="center"/>
        <w:rPr>
          <w:rFonts w:ascii="Times New Roman" w:hAnsi="Times New Roman"/>
          <w:b/>
        </w:rPr>
      </w:pPr>
      <w:r>
        <w:rPr>
          <w:rFonts w:ascii="Times New Roman" w:hAnsi="Times New Roman"/>
          <w:b/>
        </w:rPr>
        <w:t>OMB No. 0960-0799</w:t>
      </w:r>
    </w:p>
    <w:p w14:paraId="6A4AC479" w14:textId="77777777" w:rsidR="00AC4F53" w:rsidRPr="00253CCF" w:rsidRDefault="001A3274" w:rsidP="00571C2B">
      <w:pPr>
        <w:pStyle w:val="Heading1Red"/>
        <w:tabs>
          <w:tab w:val="clear" w:pos="432"/>
          <w:tab w:val="left" w:pos="630"/>
        </w:tabs>
        <w:jc w:val="left"/>
        <w:rPr>
          <w:rFonts w:ascii="Times New Roman" w:hAnsi="Times New Roman"/>
          <w:color w:val="auto"/>
        </w:rPr>
      </w:pPr>
      <w:bookmarkStart w:id="2" w:name="_Toc371519635"/>
      <w:bookmarkStart w:id="3" w:name="_Toc374350521"/>
      <w:bookmarkStart w:id="4" w:name="_Toc363568955"/>
      <w:r>
        <w:rPr>
          <w:rFonts w:ascii="Times New Roman" w:hAnsi="Times New Roman"/>
          <w:color w:val="auto"/>
        </w:rPr>
        <w:t xml:space="preserve">A. </w:t>
      </w:r>
      <w:r>
        <w:rPr>
          <w:rFonts w:ascii="Times New Roman" w:hAnsi="Times New Roman"/>
          <w:color w:val="auto"/>
        </w:rPr>
        <w:tab/>
      </w:r>
      <w:r w:rsidR="00AC4F53" w:rsidRPr="001A3274">
        <w:rPr>
          <w:rFonts w:ascii="Times New Roman" w:hAnsi="Times New Roman"/>
          <w:caps w:val="0"/>
          <w:color w:val="auto"/>
          <w:u w:val="single"/>
        </w:rPr>
        <w:t>Justification</w:t>
      </w:r>
      <w:bookmarkEnd w:id="2"/>
      <w:bookmarkEnd w:id="3"/>
    </w:p>
    <w:p w14:paraId="6A4AC47A" w14:textId="77777777" w:rsidR="001A3274" w:rsidRDefault="001A3274" w:rsidP="002229CC">
      <w:pPr>
        <w:pStyle w:val="Heading2Red"/>
        <w:ind w:left="634" w:hanging="634"/>
        <w:jc w:val="left"/>
        <w:rPr>
          <w:rFonts w:ascii="Times New Roman" w:hAnsi="Times New Roman"/>
          <w:color w:val="auto"/>
        </w:rPr>
      </w:pPr>
      <w:bookmarkStart w:id="5" w:name="_Toc371519636"/>
      <w:bookmarkStart w:id="6" w:name="_Toc374350522"/>
      <w:r>
        <w:rPr>
          <w:rFonts w:ascii="Times New Roman" w:hAnsi="Times New Roman"/>
          <w:color w:val="auto"/>
        </w:rPr>
        <w:t xml:space="preserve">A1. </w:t>
      </w:r>
      <w:r>
        <w:rPr>
          <w:rFonts w:ascii="Times New Roman" w:hAnsi="Times New Roman"/>
          <w:color w:val="auto"/>
        </w:rPr>
        <w:tab/>
        <w:t>Introduction</w:t>
      </w:r>
    </w:p>
    <w:p w14:paraId="6A4AC47B" w14:textId="11C35D1C"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 xml:space="preserve">The Promoting Readiness of Minors in SSI (PROMISE) demonstration pursues positive outcomes for children with disabilities who receive Supplemental Security Income (SSI), and their families, by reducing dependency on SSI. </w:t>
      </w:r>
      <w:r w:rsidR="00F836FC">
        <w:rPr>
          <w:rFonts w:ascii="Times New Roman" w:hAnsi="Times New Roman"/>
        </w:rPr>
        <w:t xml:space="preserve"> </w:t>
      </w:r>
      <w:r w:rsidRPr="00AC4F53">
        <w:rPr>
          <w:rFonts w:ascii="Times New Roman" w:hAnsi="Times New Roman"/>
        </w:rPr>
        <w:t>The Department of Education (ED) awarded six cooperative agreements to states to improve the provision and coordination of services and support for children with disabilities who receive SSI and their families to achieve improved education and employment outcomes</w:t>
      </w:r>
      <w:proofErr w:type="gramStart"/>
      <w:r w:rsidRPr="00AC4F53">
        <w:rPr>
          <w:rFonts w:ascii="Times New Roman" w:hAnsi="Times New Roman"/>
        </w:rPr>
        <w:t xml:space="preserve">. </w:t>
      </w:r>
      <w:proofErr w:type="gramEnd"/>
      <w:r w:rsidRPr="00AC4F53">
        <w:rPr>
          <w:rFonts w:ascii="Times New Roman" w:hAnsi="Times New Roman"/>
        </w:rPr>
        <w:t>ED awarded PROMISE funds to five single-state projects and one six-state consortium.</w:t>
      </w:r>
      <w:r w:rsidRPr="00AC4F53">
        <w:rPr>
          <w:rStyle w:val="FootnoteReference"/>
          <w:rFonts w:ascii="Times New Roman" w:hAnsi="Times New Roman"/>
        </w:rPr>
        <w:footnoteReference w:id="1"/>
      </w:r>
      <w:proofErr w:type="gramStart"/>
      <w:r w:rsidRPr="00AC4F53">
        <w:rPr>
          <w:rFonts w:ascii="Times New Roman" w:hAnsi="Times New Roman"/>
        </w:rPr>
        <w:t xml:space="preserve"> </w:t>
      </w:r>
      <w:proofErr w:type="gramEnd"/>
      <w:r w:rsidRPr="00AC4F53">
        <w:rPr>
          <w:rFonts w:ascii="Times New Roman" w:hAnsi="Times New Roman"/>
        </w:rPr>
        <w:t>With support from</w:t>
      </w:r>
      <w:r w:rsidR="009132C6">
        <w:rPr>
          <w:rFonts w:ascii="Times New Roman" w:hAnsi="Times New Roman"/>
        </w:rPr>
        <w:t xml:space="preserve"> ED,</w:t>
      </w:r>
      <w:r w:rsidRPr="00AC4F53">
        <w:rPr>
          <w:rFonts w:ascii="Times New Roman" w:hAnsi="Times New Roman"/>
        </w:rPr>
        <w:t xml:space="preserve"> the Department of Labor (DOL)</w:t>
      </w:r>
      <w:r w:rsidR="009132C6">
        <w:rPr>
          <w:rFonts w:ascii="Times New Roman" w:hAnsi="Times New Roman"/>
        </w:rPr>
        <w:t>,</w:t>
      </w:r>
      <w:r w:rsidRPr="00AC4F53">
        <w:rPr>
          <w:rFonts w:ascii="Times New Roman" w:hAnsi="Times New Roman"/>
        </w:rPr>
        <w:t xml:space="preserve"> and the Department of Health and Human Services (HHS), the Social Security Administration (SSA) </w:t>
      </w:r>
      <w:r w:rsidR="009132C6">
        <w:rPr>
          <w:rFonts w:ascii="Times New Roman" w:hAnsi="Times New Roman"/>
        </w:rPr>
        <w:t>is evaluating</w:t>
      </w:r>
      <w:r w:rsidRPr="00AC4F53">
        <w:rPr>
          <w:rFonts w:ascii="Times New Roman" w:hAnsi="Times New Roman"/>
        </w:rPr>
        <w:t xml:space="preserve"> the six PROMISE projects</w:t>
      </w:r>
      <w:proofErr w:type="gramStart"/>
      <w:r w:rsidRPr="00AC4F53">
        <w:rPr>
          <w:rFonts w:ascii="Times New Roman" w:hAnsi="Times New Roman"/>
        </w:rPr>
        <w:t xml:space="preserve">. </w:t>
      </w:r>
      <w:proofErr w:type="gramEnd"/>
      <w:r w:rsidRPr="00AC4F53">
        <w:rPr>
          <w:rFonts w:ascii="Times New Roman" w:hAnsi="Times New Roman"/>
        </w:rPr>
        <w:t xml:space="preserve">SSA contracted with Mathematica Policy Research to conduct the evaluation. </w:t>
      </w:r>
    </w:p>
    <w:p w14:paraId="6A4AC47C" w14:textId="77777777" w:rsidR="00183C83" w:rsidRPr="00AC4F53" w:rsidRDefault="00183C83" w:rsidP="00183C83">
      <w:pPr>
        <w:pStyle w:val="NormalSS"/>
        <w:spacing w:after="0"/>
        <w:ind w:left="634" w:firstLine="0"/>
        <w:jc w:val="left"/>
        <w:rPr>
          <w:rFonts w:ascii="Times New Roman" w:hAnsi="Times New Roman"/>
        </w:rPr>
      </w:pPr>
    </w:p>
    <w:p w14:paraId="6A4AC47D" w14:textId="03BB6ED4"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Under PROMISE, targeted outcomes for youth include:</w:t>
      </w:r>
      <w:r w:rsidR="009132C6">
        <w:rPr>
          <w:rFonts w:ascii="Times New Roman" w:hAnsi="Times New Roman"/>
        </w:rPr>
        <w:t xml:space="preserve"> (1) an enhanced sense of self</w:t>
      </w:r>
      <w:r w:rsidR="009132C6">
        <w:rPr>
          <w:rFonts w:ascii="Times New Roman" w:hAnsi="Times New Roman"/>
        </w:rPr>
        <w:noBreakHyphen/>
      </w:r>
      <w:r w:rsidRPr="00AC4F53">
        <w:rPr>
          <w:rFonts w:ascii="Times New Roman" w:hAnsi="Times New Roman"/>
        </w:rPr>
        <w:t>determination; (2) achievement of secondary and post-secondary educational credentials, and attainment of early work experiences culminating with competitive employment in an in</w:t>
      </w:r>
      <w:r w:rsidR="009132C6">
        <w:rPr>
          <w:rFonts w:ascii="Times New Roman" w:hAnsi="Times New Roman"/>
        </w:rPr>
        <w:t xml:space="preserve">tegrated setting; and </w:t>
      </w:r>
      <w:r w:rsidRPr="00AC4F53">
        <w:rPr>
          <w:rFonts w:ascii="Times New Roman" w:hAnsi="Times New Roman"/>
        </w:rPr>
        <w:t>(3) long-term reduction in reliance on SSI.</w:t>
      </w:r>
      <w:r w:rsidR="00F836FC">
        <w:rPr>
          <w:rFonts w:ascii="Times New Roman" w:hAnsi="Times New Roman"/>
        </w:rPr>
        <w:t xml:space="preserve"> </w:t>
      </w:r>
      <w:r w:rsidRPr="00AC4F53">
        <w:rPr>
          <w:rFonts w:ascii="Times New Roman" w:hAnsi="Times New Roman"/>
        </w:rPr>
        <w:t xml:space="preserve"> Outcomes of interest for families include: (1) heightened expectations for</w:t>
      </w:r>
      <w:r w:rsidR="00DF0587">
        <w:rPr>
          <w:rFonts w:ascii="Times New Roman" w:hAnsi="Times New Roman"/>
        </w:rPr>
        <w:t>,</w:t>
      </w:r>
      <w:r w:rsidRPr="00AC4F53">
        <w:rPr>
          <w:rFonts w:ascii="Times New Roman" w:hAnsi="Times New Roman"/>
        </w:rPr>
        <w:t xml:space="preserve"> and support of</w:t>
      </w:r>
      <w:r w:rsidR="00DF0587">
        <w:rPr>
          <w:rFonts w:ascii="Times New Roman" w:hAnsi="Times New Roman"/>
        </w:rPr>
        <w:t>,</w:t>
      </w:r>
      <w:r w:rsidRPr="00AC4F53">
        <w:rPr>
          <w:rFonts w:ascii="Times New Roman" w:hAnsi="Times New Roman"/>
        </w:rPr>
        <w:t xml:space="preserve"> the long-term self-sufficiency of their youth; (2) parent or guardian attainment of education and training credentials; and (3) increases in earnings and total income.</w:t>
      </w:r>
      <w:r w:rsidR="00DF0587">
        <w:rPr>
          <w:rFonts w:ascii="Times New Roman" w:hAnsi="Times New Roman"/>
        </w:rPr>
        <w:t xml:space="preserve"> </w:t>
      </w:r>
      <w:r w:rsidR="00F836FC">
        <w:rPr>
          <w:rFonts w:ascii="Times New Roman" w:hAnsi="Times New Roman"/>
        </w:rPr>
        <w:t xml:space="preserve"> </w:t>
      </w:r>
      <w:r w:rsidRPr="00AC4F53">
        <w:rPr>
          <w:rFonts w:ascii="Times New Roman" w:hAnsi="Times New Roman"/>
        </w:rPr>
        <w:t xml:space="preserve">To achieve these outcomes, we expect the PROMISE projects to make better use of existing resources by improving service coordination among multiple state and local agencies and programs. </w:t>
      </w:r>
    </w:p>
    <w:p w14:paraId="6A4AC47E" w14:textId="77777777" w:rsidR="00183C83" w:rsidRPr="00AC4F53" w:rsidRDefault="00183C83" w:rsidP="00183C83">
      <w:pPr>
        <w:pStyle w:val="NormalSS"/>
        <w:spacing w:after="0"/>
        <w:ind w:left="634" w:firstLine="0"/>
        <w:jc w:val="left"/>
        <w:rPr>
          <w:rFonts w:ascii="Times New Roman" w:hAnsi="Times New Roman"/>
        </w:rPr>
      </w:pPr>
    </w:p>
    <w:p w14:paraId="6A4AC47F" w14:textId="719B1A5B"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SSA is requesting clearance for the collection of data needed to implement and eva</w:t>
      </w:r>
      <w:r w:rsidR="00DF0587">
        <w:rPr>
          <w:rFonts w:ascii="Times New Roman" w:hAnsi="Times New Roman"/>
        </w:rPr>
        <w:t xml:space="preserve">luate PROMISE. </w:t>
      </w:r>
      <w:r w:rsidR="00F836FC">
        <w:rPr>
          <w:rFonts w:ascii="Times New Roman" w:hAnsi="Times New Roman"/>
        </w:rPr>
        <w:t xml:space="preserve"> </w:t>
      </w:r>
      <w:r w:rsidR="00DF0587">
        <w:rPr>
          <w:rFonts w:ascii="Times New Roman" w:hAnsi="Times New Roman"/>
        </w:rPr>
        <w:t xml:space="preserve">The evaluation </w:t>
      </w:r>
      <w:r w:rsidRPr="00AC4F53">
        <w:rPr>
          <w:rFonts w:ascii="Times New Roman" w:hAnsi="Times New Roman"/>
        </w:rPr>
        <w:t>provide</w:t>
      </w:r>
      <w:r w:rsidR="00DF0587">
        <w:rPr>
          <w:rFonts w:ascii="Times New Roman" w:hAnsi="Times New Roman"/>
        </w:rPr>
        <w:t>s</w:t>
      </w:r>
      <w:r w:rsidRPr="00AC4F53">
        <w:rPr>
          <w:rFonts w:ascii="Times New Roman" w:hAnsi="Times New Roman"/>
        </w:rPr>
        <w:t xml:space="preserve"> empirical evidence on the impact of the intervention for youth and their families in several critical areas, including: (1) improved educational attainment; (2) increased employment skills, experience, and earnings; and (3) long-term reduction in u</w:t>
      </w:r>
      <w:r w:rsidR="00DF0587">
        <w:rPr>
          <w:rFonts w:ascii="Times New Roman" w:hAnsi="Times New Roman"/>
        </w:rPr>
        <w:t xml:space="preserve">se of public benefits. </w:t>
      </w:r>
      <w:r w:rsidR="00F836FC">
        <w:rPr>
          <w:rFonts w:ascii="Times New Roman" w:hAnsi="Times New Roman"/>
        </w:rPr>
        <w:t xml:space="preserve"> </w:t>
      </w:r>
      <w:r w:rsidR="00DF0587">
        <w:rPr>
          <w:rFonts w:ascii="Times New Roman" w:hAnsi="Times New Roman"/>
        </w:rPr>
        <w:t xml:space="preserve">We </w:t>
      </w:r>
      <w:r w:rsidRPr="00AC4F53">
        <w:rPr>
          <w:rFonts w:ascii="Times New Roman" w:hAnsi="Times New Roman"/>
        </w:rPr>
        <w:t xml:space="preserve">base the PROMISE evaluation on a </w:t>
      </w:r>
      <w:r w:rsidR="00DF0587">
        <w:rPr>
          <w:rFonts w:ascii="Times New Roman" w:hAnsi="Times New Roman"/>
        </w:rPr>
        <w:t xml:space="preserve">rigorous design that </w:t>
      </w:r>
      <w:r w:rsidRPr="00AC4F53">
        <w:rPr>
          <w:rFonts w:ascii="Times New Roman" w:hAnsi="Times New Roman"/>
        </w:rPr>
        <w:t>entail</w:t>
      </w:r>
      <w:r w:rsidR="00DF0587">
        <w:rPr>
          <w:rFonts w:ascii="Times New Roman" w:hAnsi="Times New Roman"/>
        </w:rPr>
        <w:t>s</w:t>
      </w:r>
      <w:r w:rsidRPr="00AC4F53">
        <w:rPr>
          <w:rFonts w:ascii="Times New Roman" w:hAnsi="Times New Roman"/>
        </w:rPr>
        <w:t xml:space="preserve"> the random assignment of approximately 2,000 youth in each of the six projects to treatment or control groups (12,000 youth total)</w:t>
      </w:r>
      <w:proofErr w:type="gramStart"/>
      <w:r w:rsidRPr="00AC4F53">
        <w:rPr>
          <w:rFonts w:ascii="Times New Roman" w:hAnsi="Times New Roman"/>
        </w:rPr>
        <w:t xml:space="preserve">. </w:t>
      </w:r>
      <w:proofErr w:type="gramEnd"/>
      <w:r w:rsidR="00DF0587" w:rsidRPr="00DF0587">
        <w:rPr>
          <w:rFonts w:ascii="Times New Roman" w:hAnsi="Times New Roman"/>
        </w:rPr>
        <w:t>The PROMISE projects provide enhanced services for youth in the treatment groups</w:t>
      </w:r>
      <w:proofErr w:type="gramStart"/>
      <w:r w:rsidR="00DF0587" w:rsidRPr="00DF0587">
        <w:rPr>
          <w:rFonts w:ascii="Times New Roman" w:hAnsi="Times New Roman"/>
        </w:rPr>
        <w:t>;</w:t>
      </w:r>
      <w:proofErr w:type="gramEnd"/>
      <w:r w:rsidR="00DF0587" w:rsidRPr="00DF0587">
        <w:rPr>
          <w:rFonts w:ascii="Times New Roman" w:hAnsi="Times New Roman"/>
        </w:rPr>
        <w:t xml:space="preserve"> whereas youth in the control groups are eligible only for those services already available in their communities independent of the interventions</w:t>
      </w:r>
      <w:r w:rsidRPr="00AC4F53">
        <w:rPr>
          <w:rFonts w:ascii="Times New Roman" w:hAnsi="Times New Roman"/>
        </w:rPr>
        <w:t xml:space="preserve">. </w:t>
      </w:r>
    </w:p>
    <w:p w14:paraId="6A4AC480" w14:textId="77777777" w:rsidR="00183C83" w:rsidRPr="00AC4F53" w:rsidRDefault="00183C83" w:rsidP="00183C83">
      <w:pPr>
        <w:pStyle w:val="NormalSS"/>
        <w:spacing w:after="0"/>
        <w:ind w:left="634" w:firstLine="0"/>
        <w:jc w:val="left"/>
        <w:rPr>
          <w:rFonts w:ascii="Times New Roman" w:hAnsi="Times New Roman"/>
        </w:rPr>
      </w:pPr>
    </w:p>
    <w:p w14:paraId="6A4AC481" w14:textId="77777777" w:rsidR="001A3274" w:rsidRPr="00AC4F53" w:rsidRDefault="00DF0587" w:rsidP="000E22FB">
      <w:pPr>
        <w:pStyle w:val="NormalSS"/>
        <w:ind w:left="634" w:firstLine="0"/>
        <w:jc w:val="left"/>
        <w:rPr>
          <w:rFonts w:ascii="Times New Roman" w:hAnsi="Times New Roman"/>
        </w:rPr>
      </w:pPr>
      <w:r>
        <w:rPr>
          <w:rFonts w:ascii="Times New Roman" w:hAnsi="Times New Roman"/>
          <w:iCs/>
        </w:rPr>
        <w:t xml:space="preserve">The evaluation </w:t>
      </w:r>
      <w:r w:rsidR="001A3274" w:rsidRPr="00AC4F53">
        <w:rPr>
          <w:rFonts w:ascii="Times New Roman" w:hAnsi="Times New Roman"/>
          <w:iCs/>
        </w:rPr>
        <w:t>assess</w:t>
      </w:r>
      <w:r>
        <w:rPr>
          <w:rFonts w:ascii="Times New Roman" w:hAnsi="Times New Roman"/>
          <w:iCs/>
        </w:rPr>
        <w:t>es</w:t>
      </w:r>
      <w:r w:rsidR="001A3274" w:rsidRPr="00AC4F53">
        <w:rPr>
          <w:rFonts w:ascii="Times New Roman" w:hAnsi="Times New Roman"/>
          <w:iCs/>
        </w:rPr>
        <w:t xml:space="preserve"> the effect of PROMISE services on educational attainment, employment, earnings, and reduced receipt of disability payments</w:t>
      </w:r>
      <w:proofErr w:type="gramStart"/>
      <w:r w:rsidR="001A3274" w:rsidRPr="00AC4F53">
        <w:rPr>
          <w:rFonts w:ascii="Times New Roman" w:hAnsi="Times New Roman"/>
          <w:iCs/>
        </w:rPr>
        <w:t xml:space="preserve">. </w:t>
      </w:r>
      <w:proofErr w:type="gramEnd"/>
      <w:r w:rsidR="001A3274" w:rsidRPr="00AC4F53">
        <w:rPr>
          <w:rFonts w:ascii="Times New Roman" w:hAnsi="Times New Roman"/>
        </w:rPr>
        <w:t xml:space="preserve">The three components of this evaluation include: </w:t>
      </w:r>
    </w:p>
    <w:p w14:paraId="6A4AC482" w14:textId="77777777" w:rsidR="00923D54" w:rsidRDefault="001A3274" w:rsidP="007A6247">
      <w:pPr>
        <w:pStyle w:val="BulletBlack"/>
        <w:numPr>
          <w:ilvl w:val="0"/>
          <w:numId w:val="4"/>
        </w:numPr>
        <w:ind w:left="1440" w:right="0"/>
        <w:jc w:val="left"/>
        <w:rPr>
          <w:rFonts w:ascii="Times New Roman" w:hAnsi="Times New Roman"/>
        </w:rPr>
      </w:pPr>
      <w:r w:rsidRPr="00923D54">
        <w:rPr>
          <w:rFonts w:ascii="Times New Roman" w:hAnsi="Times New Roman"/>
          <w:b/>
        </w:rPr>
        <w:lastRenderedPageBreak/>
        <w:t>The process analysis</w:t>
      </w:r>
      <w:r w:rsidR="00DF0587">
        <w:rPr>
          <w:rFonts w:ascii="Times New Roman" w:hAnsi="Times New Roman"/>
        </w:rPr>
        <w:t xml:space="preserve">, which </w:t>
      </w:r>
      <w:r w:rsidRPr="00923D54">
        <w:rPr>
          <w:rFonts w:ascii="Times New Roman" w:hAnsi="Times New Roman"/>
        </w:rPr>
        <w:t>document</w:t>
      </w:r>
      <w:r w:rsidR="00DF0587">
        <w:rPr>
          <w:rFonts w:ascii="Times New Roman" w:hAnsi="Times New Roman"/>
        </w:rPr>
        <w:t>s</w:t>
      </w:r>
      <w:r w:rsidRPr="00923D54">
        <w:rPr>
          <w:rFonts w:ascii="Times New Roman" w:hAnsi="Times New Roman"/>
        </w:rPr>
        <w:t xml:space="preserve"> program models; assess</w:t>
      </w:r>
      <w:r w:rsidR="00DF0587">
        <w:rPr>
          <w:rFonts w:ascii="Times New Roman" w:hAnsi="Times New Roman"/>
        </w:rPr>
        <w:t>es</w:t>
      </w:r>
      <w:r w:rsidRPr="00923D54">
        <w:rPr>
          <w:rFonts w:ascii="Times New Roman" w:hAnsi="Times New Roman"/>
        </w:rPr>
        <w:t xml:space="preserve"> the relationships among the partner organizations; document</w:t>
      </w:r>
      <w:r w:rsidR="00DF0587">
        <w:rPr>
          <w:rFonts w:ascii="Times New Roman" w:hAnsi="Times New Roman"/>
        </w:rPr>
        <w:t>s</w:t>
      </w:r>
      <w:r w:rsidRPr="00923D54">
        <w:rPr>
          <w:rFonts w:ascii="Times New Roman" w:hAnsi="Times New Roman"/>
        </w:rPr>
        <w:t xml:space="preserve"> whether </w:t>
      </w:r>
      <w:r w:rsidR="003A0B21">
        <w:rPr>
          <w:rFonts w:ascii="Times New Roman" w:hAnsi="Times New Roman"/>
        </w:rPr>
        <w:t>the grantees</w:t>
      </w:r>
      <w:r w:rsidRPr="00923D54">
        <w:rPr>
          <w:rFonts w:ascii="Times New Roman" w:hAnsi="Times New Roman"/>
        </w:rPr>
        <w:t xml:space="preserve"> implement the programs a</w:t>
      </w:r>
      <w:r w:rsidR="00DF0587">
        <w:rPr>
          <w:rFonts w:ascii="Times New Roman" w:hAnsi="Times New Roman"/>
        </w:rPr>
        <w:t>s planned; identifies</w:t>
      </w:r>
      <w:r w:rsidRPr="00923D54">
        <w:rPr>
          <w:rFonts w:ascii="Times New Roman" w:hAnsi="Times New Roman"/>
        </w:rPr>
        <w:t xml:space="preserve"> features of the programs that may account for their impacts on </w:t>
      </w:r>
      <w:r w:rsidR="00DF0587">
        <w:rPr>
          <w:rFonts w:ascii="Times New Roman" w:hAnsi="Times New Roman"/>
        </w:rPr>
        <w:t>youth and families; and identifies</w:t>
      </w:r>
      <w:r w:rsidRPr="00923D54">
        <w:rPr>
          <w:rFonts w:ascii="Times New Roman" w:hAnsi="Times New Roman"/>
        </w:rPr>
        <w:t xml:space="preserve"> lessons for future programs with similar objectives.</w:t>
      </w:r>
    </w:p>
    <w:p w14:paraId="6A4AC483" w14:textId="664F0EAA" w:rsidR="00571C2B" w:rsidRDefault="001A3274" w:rsidP="007A6247">
      <w:pPr>
        <w:pStyle w:val="BulletBlack"/>
        <w:numPr>
          <w:ilvl w:val="0"/>
          <w:numId w:val="4"/>
        </w:numPr>
        <w:ind w:left="1440" w:right="0"/>
        <w:jc w:val="left"/>
        <w:rPr>
          <w:rFonts w:ascii="Times New Roman" w:hAnsi="Times New Roman"/>
        </w:rPr>
      </w:pPr>
      <w:r w:rsidRPr="00AC4F53">
        <w:rPr>
          <w:rFonts w:ascii="Times New Roman" w:hAnsi="Times New Roman"/>
          <w:b/>
        </w:rPr>
        <w:t xml:space="preserve">The impact analysis, </w:t>
      </w:r>
      <w:r w:rsidRPr="00AC4F53">
        <w:rPr>
          <w:rFonts w:ascii="Times New Roman" w:hAnsi="Times New Roman"/>
        </w:rPr>
        <w:t>which determine</w:t>
      </w:r>
      <w:r w:rsidR="00DF0587">
        <w:rPr>
          <w:rFonts w:ascii="Times New Roman" w:hAnsi="Times New Roman"/>
        </w:rPr>
        <w:t>s</w:t>
      </w:r>
      <w:r w:rsidRPr="00AC4F53">
        <w:rPr>
          <w:rFonts w:ascii="Times New Roman" w:hAnsi="Times New Roman"/>
        </w:rPr>
        <w:t xml:space="preserve"> whether youth and families in the treatment groups receive </w:t>
      </w:r>
      <w:proofErr w:type="gramStart"/>
      <w:r w:rsidRPr="00AC4F53">
        <w:rPr>
          <w:rFonts w:ascii="Times New Roman" w:hAnsi="Times New Roman"/>
        </w:rPr>
        <w:t>more</w:t>
      </w:r>
      <w:proofErr w:type="gramEnd"/>
      <w:r w:rsidRPr="00AC4F53">
        <w:rPr>
          <w:rFonts w:ascii="Times New Roman" w:hAnsi="Times New Roman"/>
        </w:rPr>
        <w:t xml:space="preserve"> services than their counterparts </w:t>
      </w:r>
      <w:r w:rsidR="00DF0587">
        <w:rPr>
          <w:rFonts w:ascii="Times New Roman" w:hAnsi="Times New Roman"/>
        </w:rPr>
        <w:t>in the control groups.</w:t>
      </w:r>
      <w:r w:rsidR="00F836FC">
        <w:rPr>
          <w:rFonts w:ascii="Times New Roman" w:hAnsi="Times New Roman"/>
        </w:rPr>
        <w:t xml:space="preserve"> </w:t>
      </w:r>
      <w:r w:rsidR="00DF0587">
        <w:rPr>
          <w:rFonts w:ascii="Times New Roman" w:hAnsi="Times New Roman"/>
        </w:rPr>
        <w:t xml:space="preserve"> It </w:t>
      </w:r>
      <w:r w:rsidRPr="00AC4F53">
        <w:rPr>
          <w:rFonts w:ascii="Times New Roman" w:hAnsi="Times New Roman"/>
        </w:rPr>
        <w:t>also determine</w:t>
      </w:r>
      <w:r w:rsidR="00DF0587">
        <w:rPr>
          <w:rFonts w:ascii="Times New Roman" w:hAnsi="Times New Roman"/>
        </w:rPr>
        <w:t>s</w:t>
      </w:r>
      <w:r w:rsidRPr="00AC4F53">
        <w:rPr>
          <w:rFonts w:ascii="Times New Roman" w:hAnsi="Times New Roman"/>
        </w:rPr>
        <w:t xml:space="preserve"> whether treatment group members have better results than control group members with respect to the targeted outcomes noted </w:t>
      </w:r>
      <w:proofErr w:type="gramStart"/>
      <w:r w:rsidRPr="00AC4F53">
        <w:rPr>
          <w:rFonts w:ascii="Times New Roman" w:hAnsi="Times New Roman"/>
        </w:rPr>
        <w:t>above</w:t>
      </w:r>
      <w:proofErr w:type="gramEnd"/>
      <w:r w:rsidRPr="00AC4F53">
        <w:rPr>
          <w:rFonts w:ascii="Times New Roman" w:hAnsi="Times New Roman"/>
        </w:rPr>
        <w:t>.</w:t>
      </w:r>
    </w:p>
    <w:p w14:paraId="6A4AC484" w14:textId="01F28879" w:rsidR="001A3274" w:rsidRDefault="001A3274" w:rsidP="007A6247">
      <w:pPr>
        <w:pStyle w:val="BulletBlack"/>
        <w:numPr>
          <w:ilvl w:val="0"/>
          <w:numId w:val="4"/>
        </w:numPr>
        <w:spacing w:after="0"/>
        <w:ind w:left="1440" w:right="0"/>
        <w:jc w:val="left"/>
        <w:rPr>
          <w:rFonts w:ascii="Times New Roman" w:hAnsi="Times New Roman"/>
        </w:rPr>
      </w:pPr>
      <w:r w:rsidRPr="00571C2B">
        <w:rPr>
          <w:rFonts w:ascii="Times New Roman" w:hAnsi="Times New Roman"/>
          <w:b/>
        </w:rPr>
        <w:t>The cost-benefit analysis</w:t>
      </w:r>
      <w:r w:rsidR="00DF0587">
        <w:rPr>
          <w:rFonts w:ascii="Times New Roman" w:hAnsi="Times New Roman"/>
        </w:rPr>
        <w:t xml:space="preserve"> </w:t>
      </w:r>
      <w:r w:rsidRPr="00571C2B">
        <w:rPr>
          <w:rFonts w:ascii="Times New Roman" w:hAnsi="Times New Roman"/>
        </w:rPr>
        <w:t>assess</w:t>
      </w:r>
      <w:r w:rsidR="00DF0587">
        <w:rPr>
          <w:rFonts w:ascii="Times New Roman" w:hAnsi="Times New Roman"/>
        </w:rPr>
        <w:t>es</w:t>
      </w:r>
      <w:r w:rsidRPr="00571C2B">
        <w:rPr>
          <w:rFonts w:ascii="Times New Roman" w:hAnsi="Times New Roman"/>
        </w:rPr>
        <w:t xml:space="preserve"> whether the benefits of PROMISE, including increases in employment and reductions in benefit receipt, are large enough</w:t>
      </w:r>
      <w:r w:rsidR="00DF0587">
        <w:rPr>
          <w:rFonts w:ascii="Times New Roman" w:hAnsi="Times New Roman"/>
        </w:rPr>
        <w:t xml:space="preserve"> to justify its costs. </w:t>
      </w:r>
      <w:r w:rsidR="00F836FC">
        <w:rPr>
          <w:rFonts w:ascii="Times New Roman" w:hAnsi="Times New Roman"/>
        </w:rPr>
        <w:t xml:space="preserve"> </w:t>
      </w:r>
      <w:r w:rsidR="00DF0587">
        <w:rPr>
          <w:rFonts w:ascii="Times New Roman" w:hAnsi="Times New Roman"/>
        </w:rPr>
        <w:t xml:space="preserve">We </w:t>
      </w:r>
      <w:r w:rsidRPr="00571C2B">
        <w:rPr>
          <w:rFonts w:ascii="Times New Roman" w:hAnsi="Times New Roman"/>
        </w:rPr>
        <w:t>conduct this assessment from a range of perspectives, including those of the participants, state and federal governments, SSA, and society as a whole.</w:t>
      </w:r>
    </w:p>
    <w:p w14:paraId="6A4AC485" w14:textId="77777777" w:rsidR="00183C83" w:rsidRPr="00571C2B" w:rsidRDefault="00183C83" w:rsidP="00183C83">
      <w:pPr>
        <w:pStyle w:val="BulletBlack"/>
        <w:spacing w:after="0"/>
        <w:ind w:left="1080"/>
        <w:jc w:val="left"/>
        <w:rPr>
          <w:rFonts w:ascii="Times New Roman" w:hAnsi="Times New Roman"/>
        </w:rPr>
      </w:pPr>
    </w:p>
    <w:p w14:paraId="6A4AC486" w14:textId="2FE7548F" w:rsidR="001A3274" w:rsidRDefault="001A3274" w:rsidP="00183C83">
      <w:pPr>
        <w:pStyle w:val="NormalSS"/>
        <w:spacing w:after="0"/>
        <w:ind w:left="630" w:firstLine="0"/>
        <w:jc w:val="left"/>
        <w:rPr>
          <w:rFonts w:ascii="Times New Roman" w:hAnsi="Times New Roman"/>
        </w:rPr>
      </w:pPr>
      <w:r w:rsidRPr="00AC4F53">
        <w:rPr>
          <w:rFonts w:ascii="Times New Roman" w:hAnsi="Times New Roman"/>
        </w:rPr>
        <w:t xml:space="preserve">SSA is planning </w:t>
      </w:r>
      <w:r w:rsidR="00DF0587">
        <w:rPr>
          <w:rFonts w:ascii="Times New Roman" w:hAnsi="Times New Roman"/>
        </w:rPr>
        <w:t xml:space="preserve">and implementing </w:t>
      </w:r>
      <w:r w:rsidRPr="00AC4F53">
        <w:rPr>
          <w:rFonts w:ascii="Times New Roman" w:hAnsi="Times New Roman"/>
        </w:rPr>
        <w:t>several data collection efforts for the evaluation</w:t>
      </w:r>
      <w:proofErr w:type="gramStart"/>
      <w:r w:rsidRPr="00AC4F53">
        <w:rPr>
          <w:rFonts w:ascii="Times New Roman" w:hAnsi="Times New Roman"/>
        </w:rPr>
        <w:t>. These include: (1) follow-up interviews with youth and their parents or guardians 18 months and five years after enrollment; (2) phone and in-person interviews with local program administrators, program supervisors, and service delivery staff at two points in time over the course of the demonstration; (3) two rounds of focus groups with participating youth in the treatment group; (4) two rounds of focus groups with parents or guardians of participating youth; and (5) collection of administrative data.</w:t>
      </w:r>
      <w:proofErr w:type="gramEnd"/>
      <w:r w:rsidRPr="00AC4F53">
        <w:rPr>
          <w:rFonts w:ascii="Times New Roman" w:hAnsi="Times New Roman"/>
        </w:rPr>
        <w:t xml:space="preserve"> </w:t>
      </w:r>
    </w:p>
    <w:p w14:paraId="6A4AC487" w14:textId="77777777" w:rsidR="00A45EC1" w:rsidRDefault="00A45EC1" w:rsidP="00183C83">
      <w:pPr>
        <w:pStyle w:val="NormalSS"/>
        <w:spacing w:after="0"/>
        <w:ind w:left="630" w:firstLine="0"/>
        <w:jc w:val="left"/>
        <w:rPr>
          <w:rFonts w:ascii="Times New Roman" w:hAnsi="Times New Roman"/>
        </w:rPr>
      </w:pPr>
    </w:p>
    <w:tbl>
      <w:tblPr>
        <w:tblStyle w:val="SMPRTableRed1"/>
        <w:tblW w:w="7551" w:type="dxa"/>
        <w:tblInd w:w="915" w:type="dxa"/>
        <w:tblBorders>
          <w:top w:val="none" w:sz="0" w:space="0" w:color="auto"/>
          <w:bottom w:val="none" w:sz="0" w:space="0" w:color="auto"/>
        </w:tblBorders>
        <w:tblLook w:val="04A0" w:firstRow="1" w:lastRow="0" w:firstColumn="1" w:lastColumn="0" w:noHBand="0" w:noVBand="1"/>
      </w:tblPr>
      <w:tblGrid>
        <w:gridCol w:w="4413"/>
        <w:gridCol w:w="1046"/>
        <w:gridCol w:w="1046"/>
        <w:gridCol w:w="1046"/>
      </w:tblGrid>
      <w:tr w:rsidR="00A45EC1" w:rsidRPr="00A45EC1" w14:paraId="6A4AC48C" w14:textId="77777777" w:rsidTr="00E10E07">
        <w:trPr>
          <w:cnfStyle w:val="100000000000" w:firstRow="1" w:lastRow="0" w:firstColumn="0" w:lastColumn="0" w:oddVBand="0" w:evenVBand="0" w:oddHBand="0" w:evenHBand="0" w:firstRowFirstColumn="0" w:firstRowLastColumn="0" w:lastRowFirstColumn="0" w:lastRowLastColumn="0"/>
          <w:trHeight w:val="752"/>
        </w:trPr>
        <w:tc>
          <w:tcPr>
            <w:tcW w:w="4413" w:type="dxa"/>
            <w:tcBorders>
              <w:top w:val="none" w:sz="0" w:space="0" w:color="auto"/>
              <w:bottom w:val="single" w:sz="4" w:space="0" w:color="auto"/>
            </w:tcBorders>
            <w:shd w:val="clear" w:color="auto" w:fill="A2987A"/>
          </w:tcPr>
          <w:p w14:paraId="6A4AC488" w14:textId="77777777" w:rsidR="00A45EC1" w:rsidRPr="00A45EC1" w:rsidRDefault="00A45EC1" w:rsidP="003964C6">
            <w:pPr>
              <w:keepNext/>
              <w:spacing w:after="0"/>
              <w:rPr>
                <w:rFonts w:ascii="Arial Black" w:hAnsi="Arial Black"/>
                <w:color w:val="FFFFFF" w:themeColor="background1"/>
                <w:sz w:val="18"/>
              </w:rPr>
            </w:pPr>
            <w:r w:rsidRPr="00A45EC1">
              <w:rPr>
                <w:rFonts w:ascii="Arial Black" w:hAnsi="Arial Black"/>
                <w:color w:val="FFFFFF" w:themeColor="background1"/>
                <w:sz w:val="18"/>
              </w:rPr>
              <w:t>Research Question</w:t>
            </w:r>
          </w:p>
        </w:tc>
        <w:tc>
          <w:tcPr>
            <w:tcW w:w="1046" w:type="dxa"/>
            <w:tcBorders>
              <w:top w:val="none" w:sz="0" w:space="0" w:color="auto"/>
              <w:bottom w:val="single" w:sz="4" w:space="0" w:color="auto"/>
            </w:tcBorders>
            <w:shd w:val="clear" w:color="auto" w:fill="A2987A"/>
          </w:tcPr>
          <w:p w14:paraId="6A4AC489" w14:textId="77777777" w:rsidR="00A45EC1" w:rsidRPr="00A45EC1" w:rsidRDefault="00A45EC1" w:rsidP="003964C6">
            <w:pPr>
              <w:keepNext/>
              <w:spacing w:after="0"/>
              <w:rPr>
                <w:rFonts w:ascii="Arial Black" w:hAnsi="Arial Black"/>
                <w:color w:val="FFFFFF" w:themeColor="background1"/>
                <w:sz w:val="18"/>
              </w:rPr>
            </w:pPr>
            <w:r w:rsidRPr="00A45EC1">
              <w:rPr>
                <w:rFonts w:ascii="Arial Black" w:hAnsi="Arial Black"/>
                <w:color w:val="FFFFFF" w:themeColor="background1"/>
                <w:sz w:val="18"/>
              </w:rPr>
              <w:t>Process Analysis</w:t>
            </w:r>
          </w:p>
        </w:tc>
        <w:tc>
          <w:tcPr>
            <w:tcW w:w="1046" w:type="dxa"/>
            <w:tcBorders>
              <w:top w:val="none" w:sz="0" w:space="0" w:color="auto"/>
              <w:bottom w:val="single" w:sz="4" w:space="0" w:color="auto"/>
            </w:tcBorders>
            <w:shd w:val="clear" w:color="auto" w:fill="A2987A"/>
          </w:tcPr>
          <w:p w14:paraId="6A4AC48A" w14:textId="77777777" w:rsidR="00A45EC1" w:rsidRPr="00A45EC1" w:rsidRDefault="00A45EC1" w:rsidP="003964C6">
            <w:pPr>
              <w:keepNext/>
              <w:spacing w:after="0"/>
              <w:rPr>
                <w:rFonts w:ascii="Arial Black" w:hAnsi="Arial Black"/>
                <w:color w:val="FFFFFF" w:themeColor="background1"/>
                <w:sz w:val="18"/>
              </w:rPr>
            </w:pPr>
            <w:r w:rsidRPr="00A45EC1">
              <w:rPr>
                <w:rFonts w:ascii="Arial Black" w:hAnsi="Arial Black"/>
                <w:color w:val="FFFFFF" w:themeColor="background1"/>
                <w:sz w:val="18"/>
              </w:rPr>
              <w:t>Impact Analysis</w:t>
            </w:r>
          </w:p>
        </w:tc>
        <w:tc>
          <w:tcPr>
            <w:tcW w:w="1046" w:type="dxa"/>
            <w:tcBorders>
              <w:top w:val="none" w:sz="0" w:space="0" w:color="auto"/>
              <w:bottom w:val="single" w:sz="4" w:space="0" w:color="auto"/>
            </w:tcBorders>
            <w:shd w:val="clear" w:color="auto" w:fill="A2987A"/>
          </w:tcPr>
          <w:p w14:paraId="6A4AC48B" w14:textId="77777777" w:rsidR="00A45EC1" w:rsidRPr="00A45EC1" w:rsidRDefault="00A45EC1" w:rsidP="003964C6">
            <w:pPr>
              <w:keepNext/>
              <w:spacing w:after="0"/>
              <w:rPr>
                <w:rFonts w:ascii="Arial Black" w:hAnsi="Arial Black"/>
                <w:color w:val="FFFFFF" w:themeColor="background1"/>
                <w:sz w:val="18"/>
              </w:rPr>
            </w:pPr>
            <w:r w:rsidRPr="00A45EC1">
              <w:rPr>
                <w:rFonts w:ascii="Arial Black" w:hAnsi="Arial Black"/>
                <w:color w:val="FFFFFF" w:themeColor="background1"/>
                <w:sz w:val="18"/>
              </w:rPr>
              <w:t>Benefit-Cost Analysis</w:t>
            </w:r>
          </w:p>
        </w:tc>
      </w:tr>
      <w:tr w:rsidR="00A45EC1" w:rsidRPr="00A45EC1" w14:paraId="6A4AC491" w14:textId="77777777" w:rsidTr="00E10E07">
        <w:trPr>
          <w:trHeight w:val="437"/>
        </w:trPr>
        <w:tc>
          <w:tcPr>
            <w:tcW w:w="4413" w:type="dxa"/>
            <w:tcBorders>
              <w:top w:val="single" w:sz="4" w:space="0" w:color="auto"/>
            </w:tcBorders>
            <w:vAlign w:val="top"/>
          </w:tcPr>
          <w:p w14:paraId="6A4AC48D" w14:textId="77777777" w:rsidR="00A45EC1" w:rsidRPr="00A45EC1" w:rsidRDefault="00A45EC1" w:rsidP="00A45EC1">
            <w:pPr>
              <w:keepNext/>
              <w:spacing w:before="60" w:after="60"/>
              <w:rPr>
                <w:sz w:val="18"/>
              </w:rPr>
            </w:pPr>
            <w:r w:rsidRPr="00A45EC1">
              <w:rPr>
                <w:sz w:val="18"/>
              </w:rPr>
              <w:t>How were the programs designed, implemented, and operated and what factors contributed to the implementation experience?</w:t>
            </w:r>
          </w:p>
        </w:tc>
        <w:tc>
          <w:tcPr>
            <w:tcW w:w="1046" w:type="dxa"/>
            <w:tcBorders>
              <w:top w:val="single" w:sz="4" w:space="0" w:color="auto"/>
            </w:tcBorders>
            <w:vAlign w:val="center"/>
          </w:tcPr>
          <w:p w14:paraId="6A4AC48E" w14:textId="77777777" w:rsidR="00A45EC1" w:rsidRPr="00A45EC1" w:rsidRDefault="00A45EC1" w:rsidP="00A45EC1">
            <w:pPr>
              <w:keepNext/>
              <w:spacing w:before="60" w:after="60"/>
              <w:jc w:val="center"/>
              <w:rPr>
                <w:sz w:val="18"/>
              </w:rPr>
            </w:pPr>
            <w:r w:rsidRPr="00A45EC1">
              <w:rPr>
                <w:sz w:val="18"/>
              </w:rPr>
              <w:t>X</w:t>
            </w:r>
          </w:p>
        </w:tc>
        <w:tc>
          <w:tcPr>
            <w:tcW w:w="1046" w:type="dxa"/>
            <w:tcBorders>
              <w:top w:val="single" w:sz="4" w:space="0" w:color="auto"/>
            </w:tcBorders>
            <w:vAlign w:val="center"/>
          </w:tcPr>
          <w:p w14:paraId="6A4AC48F" w14:textId="77777777" w:rsidR="00A45EC1" w:rsidRPr="00A45EC1" w:rsidRDefault="00A45EC1" w:rsidP="00A45EC1">
            <w:pPr>
              <w:keepNext/>
              <w:spacing w:before="60" w:after="60"/>
              <w:jc w:val="center"/>
              <w:rPr>
                <w:sz w:val="18"/>
              </w:rPr>
            </w:pPr>
          </w:p>
        </w:tc>
        <w:tc>
          <w:tcPr>
            <w:tcW w:w="1046" w:type="dxa"/>
            <w:tcBorders>
              <w:top w:val="single" w:sz="4" w:space="0" w:color="auto"/>
            </w:tcBorders>
            <w:vAlign w:val="center"/>
          </w:tcPr>
          <w:p w14:paraId="6A4AC490" w14:textId="77777777" w:rsidR="00A45EC1" w:rsidRPr="00A45EC1" w:rsidRDefault="00A45EC1" w:rsidP="00A45EC1">
            <w:pPr>
              <w:keepNext/>
              <w:spacing w:before="60" w:after="60"/>
              <w:jc w:val="center"/>
              <w:rPr>
                <w:sz w:val="18"/>
              </w:rPr>
            </w:pPr>
          </w:p>
        </w:tc>
      </w:tr>
      <w:tr w:rsidR="00A45EC1" w:rsidRPr="00A45EC1" w14:paraId="6A4AC496" w14:textId="77777777" w:rsidTr="00E10E07">
        <w:trPr>
          <w:trHeight w:val="516"/>
        </w:trPr>
        <w:tc>
          <w:tcPr>
            <w:tcW w:w="4413" w:type="dxa"/>
            <w:vAlign w:val="top"/>
          </w:tcPr>
          <w:p w14:paraId="6A4AC492" w14:textId="77777777" w:rsidR="00A45EC1" w:rsidRPr="00A45EC1" w:rsidRDefault="00A45EC1" w:rsidP="00A45EC1">
            <w:pPr>
              <w:keepNext/>
              <w:spacing w:before="60" w:after="60"/>
              <w:rPr>
                <w:sz w:val="18"/>
              </w:rPr>
            </w:pPr>
            <w:r w:rsidRPr="00A45EC1">
              <w:rPr>
                <w:sz w:val="18"/>
              </w:rPr>
              <w:t>Do PROMISE participants receive more and better transition and supportive services than others?</w:t>
            </w:r>
          </w:p>
        </w:tc>
        <w:tc>
          <w:tcPr>
            <w:tcW w:w="1046" w:type="dxa"/>
            <w:vAlign w:val="center"/>
          </w:tcPr>
          <w:p w14:paraId="6A4AC493"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94"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95" w14:textId="77777777" w:rsidR="00A45EC1" w:rsidRPr="00A45EC1" w:rsidRDefault="00A45EC1" w:rsidP="00A45EC1">
            <w:pPr>
              <w:keepNext/>
              <w:spacing w:before="60" w:after="60"/>
              <w:jc w:val="center"/>
              <w:rPr>
                <w:sz w:val="18"/>
              </w:rPr>
            </w:pPr>
          </w:p>
        </w:tc>
      </w:tr>
      <w:tr w:rsidR="00A45EC1" w:rsidRPr="00A45EC1" w14:paraId="6A4AC49B" w14:textId="77777777" w:rsidTr="00E10E07">
        <w:trPr>
          <w:trHeight w:val="324"/>
        </w:trPr>
        <w:tc>
          <w:tcPr>
            <w:tcW w:w="4413" w:type="dxa"/>
            <w:vAlign w:val="top"/>
          </w:tcPr>
          <w:p w14:paraId="6A4AC497" w14:textId="77777777" w:rsidR="00A45EC1" w:rsidRPr="00A45EC1" w:rsidRDefault="00A45EC1" w:rsidP="00A45EC1">
            <w:pPr>
              <w:keepNext/>
              <w:spacing w:before="60" w:after="60"/>
              <w:rPr>
                <w:sz w:val="18"/>
              </w:rPr>
            </w:pPr>
            <w:r w:rsidRPr="00A45EC1">
              <w:rPr>
                <w:sz w:val="18"/>
              </w:rPr>
              <w:t>Are the PROMISE programs successful at achieving intended outcomes?</w:t>
            </w:r>
          </w:p>
        </w:tc>
        <w:tc>
          <w:tcPr>
            <w:tcW w:w="1046" w:type="dxa"/>
            <w:vAlign w:val="center"/>
          </w:tcPr>
          <w:p w14:paraId="6A4AC498" w14:textId="77777777" w:rsidR="00A45EC1" w:rsidRPr="00A45EC1" w:rsidRDefault="00A45EC1" w:rsidP="00A45EC1">
            <w:pPr>
              <w:keepNext/>
              <w:spacing w:before="60" w:after="60"/>
              <w:jc w:val="center"/>
              <w:rPr>
                <w:sz w:val="18"/>
              </w:rPr>
            </w:pPr>
          </w:p>
        </w:tc>
        <w:tc>
          <w:tcPr>
            <w:tcW w:w="1046" w:type="dxa"/>
            <w:vAlign w:val="center"/>
          </w:tcPr>
          <w:p w14:paraId="6A4AC499"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9A" w14:textId="77777777" w:rsidR="00A45EC1" w:rsidRPr="00A45EC1" w:rsidRDefault="00A45EC1" w:rsidP="00A45EC1">
            <w:pPr>
              <w:keepNext/>
              <w:spacing w:before="60" w:after="60"/>
              <w:jc w:val="center"/>
              <w:rPr>
                <w:sz w:val="18"/>
              </w:rPr>
            </w:pPr>
          </w:p>
        </w:tc>
      </w:tr>
      <w:tr w:rsidR="00A45EC1" w:rsidRPr="00A45EC1" w14:paraId="6A4AC4A0" w14:textId="77777777" w:rsidTr="00E10E07">
        <w:trPr>
          <w:trHeight w:val="516"/>
        </w:trPr>
        <w:tc>
          <w:tcPr>
            <w:tcW w:w="4413" w:type="dxa"/>
            <w:vAlign w:val="top"/>
          </w:tcPr>
          <w:p w14:paraId="6A4AC49C" w14:textId="77777777" w:rsidR="00A45EC1" w:rsidRPr="00A45EC1" w:rsidRDefault="00A45EC1" w:rsidP="00A45EC1">
            <w:pPr>
              <w:keepNext/>
              <w:spacing w:before="60" w:after="60"/>
              <w:rPr>
                <w:sz w:val="18"/>
              </w:rPr>
            </w:pPr>
            <w:r w:rsidRPr="00A45EC1">
              <w:rPr>
                <w:sz w:val="18"/>
              </w:rPr>
              <w:t>Are the PROMISE programs more effective for some youth and families than others?</w:t>
            </w:r>
          </w:p>
        </w:tc>
        <w:tc>
          <w:tcPr>
            <w:tcW w:w="1046" w:type="dxa"/>
            <w:vAlign w:val="center"/>
          </w:tcPr>
          <w:p w14:paraId="6A4AC49D" w14:textId="77777777" w:rsidR="00A45EC1" w:rsidRPr="00A45EC1" w:rsidRDefault="00A45EC1" w:rsidP="00A45EC1">
            <w:pPr>
              <w:keepNext/>
              <w:spacing w:before="60" w:after="60"/>
              <w:jc w:val="center"/>
              <w:rPr>
                <w:sz w:val="18"/>
              </w:rPr>
            </w:pPr>
          </w:p>
        </w:tc>
        <w:tc>
          <w:tcPr>
            <w:tcW w:w="1046" w:type="dxa"/>
            <w:vAlign w:val="center"/>
          </w:tcPr>
          <w:p w14:paraId="6A4AC49E"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9F" w14:textId="77777777" w:rsidR="00A45EC1" w:rsidRPr="00A45EC1" w:rsidRDefault="00A45EC1" w:rsidP="00A45EC1">
            <w:pPr>
              <w:keepNext/>
              <w:spacing w:before="60" w:after="60"/>
              <w:jc w:val="center"/>
              <w:rPr>
                <w:sz w:val="18"/>
              </w:rPr>
            </w:pPr>
          </w:p>
        </w:tc>
      </w:tr>
      <w:tr w:rsidR="00A45EC1" w:rsidRPr="00A45EC1" w14:paraId="6A4AC4A5" w14:textId="77777777" w:rsidTr="00E10E07">
        <w:trPr>
          <w:trHeight w:val="516"/>
        </w:trPr>
        <w:tc>
          <w:tcPr>
            <w:tcW w:w="4413" w:type="dxa"/>
            <w:vAlign w:val="top"/>
          </w:tcPr>
          <w:p w14:paraId="6A4AC4A1" w14:textId="77777777" w:rsidR="00A45EC1" w:rsidRPr="00A45EC1" w:rsidRDefault="00A45EC1" w:rsidP="00A45EC1">
            <w:pPr>
              <w:keepNext/>
              <w:spacing w:before="60" w:after="60"/>
              <w:rPr>
                <w:i/>
                <w:sz w:val="18"/>
              </w:rPr>
            </w:pPr>
            <w:r w:rsidRPr="00A45EC1">
              <w:rPr>
                <w:sz w:val="18"/>
              </w:rPr>
              <w:t>Which program features are associated with achievement of the goals of the PROMISE initiative</w:t>
            </w:r>
            <w:r w:rsidRPr="00A45EC1">
              <w:rPr>
                <w:i/>
                <w:sz w:val="18"/>
              </w:rPr>
              <w:t>?</w:t>
            </w:r>
          </w:p>
        </w:tc>
        <w:tc>
          <w:tcPr>
            <w:tcW w:w="1046" w:type="dxa"/>
            <w:vAlign w:val="center"/>
          </w:tcPr>
          <w:p w14:paraId="6A4AC4A2"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A3"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A4" w14:textId="77777777" w:rsidR="00A45EC1" w:rsidRPr="00A45EC1" w:rsidRDefault="00A45EC1" w:rsidP="00A45EC1">
            <w:pPr>
              <w:keepNext/>
              <w:spacing w:before="60" w:after="60"/>
              <w:jc w:val="center"/>
              <w:rPr>
                <w:sz w:val="18"/>
              </w:rPr>
            </w:pPr>
          </w:p>
        </w:tc>
      </w:tr>
      <w:tr w:rsidR="00A45EC1" w:rsidRPr="00A45EC1" w14:paraId="6A4AC4AA" w14:textId="77777777" w:rsidTr="00E10E07">
        <w:trPr>
          <w:trHeight w:val="516"/>
        </w:trPr>
        <w:tc>
          <w:tcPr>
            <w:tcW w:w="4413" w:type="dxa"/>
            <w:vAlign w:val="top"/>
          </w:tcPr>
          <w:p w14:paraId="6A4AC4A6" w14:textId="77777777" w:rsidR="00A45EC1" w:rsidRPr="00A45EC1" w:rsidRDefault="00A45EC1" w:rsidP="00A45EC1">
            <w:pPr>
              <w:keepNext/>
              <w:spacing w:before="60" w:after="60"/>
              <w:rPr>
                <w:sz w:val="18"/>
              </w:rPr>
            </w:pPr>
            <w:proofErr w:type="gramStart"/>
            <w:r w:rsidRPr="00A45EC1">
              <w:rPr>
                <w:sz w:val="18"/>
              </w:rPr>
              <w:t>Are the benefits of PROMISE, including increased employment and earnings and reduced benefit receipt, large enough to justify its costs?</w:t>
            </w:r>
            <w:proofErr w:type="gramEnd"/>
          </w:p>
        </w:tc>
        <w:tc>
          <w:tcPr>
            <w:tcW w:w="1046" w:type="dxa"/>
            <w:vAlign w:val="center"/>
          </w:tcPr>
          <w:p w14:paraId="6A4AC4A7" w14:textId="77777777" w:rsidR="00A45EC1" w:rsidRPr="00A45EC1" w:rsidRDefault="00A45EC1" w:rsidP="00A45EC1">
            <w:pPr>
              <w:keepNext/>
              <w:spacing w:before="60" w:after="60"/>
              <w:jc w:val="center"/>
              <w:rPr>
                <w:sz w:val="18"/>
              </w:rPr>
            </w:pPr>
          </w:p>
        </w:tc>
        <w:tc>
          <w:tcPr>
            <w:tcW w:w="1046" w:type="dxa"/>
            <w:vAlign w:val="center"/>
          </w:tcPr>
          <w:p w14:paraId="6A4AC4A8" w14:textId="77777777" w:rsidR="00A45EC1" w:rsidRPr="00A45EC1" w:rsidRDefault="00A45EC1" w:rsidP="00A45EC1">
            <w:pPr>
              <w:keepNext/>
              <w:spacing w:before="60" w:after="60"/>
              <w:jc w:val="center"/>
              <w:rPr>
                <w:sz w:val="18"/>
              </w:rPr>
            </w:pPr>
            <w:r w:rsidRPr="00A45EC1">
              <w:rPr>
                <w:sz w:val="18"/>
              </w:rPr>
              <w:t>X</w:t>
            </w:r>
          </w:p>
        </w:tc>
        <w:tc>
          <w:tcPr>
            <w:tcW w:w="1046" w:type="dxa"/>
            <w:vAlign w:val="center"/>
          </w:tcPr>
          <w:p w14:paraId="6A4AC4A9" w14:textId="77777777" w:rsidR="00A45EC1" w:rsidRPr="00A45EC1" w:rsidRDefault="00A45EC1" w:rsidP="00A45EC1">
            <w:pPr>
              <w:keepNext/>
              <w:spacing w:before="60" w:after="60"/>
              <w:jc w:val="center"/>
              <w:rPr>
                <w:sz w:val="18"/>
              </w:rPr>
            </w:pPr>
            <w:r w:rsidRPr="00A45EC1">
              <w:rPr>
                <w:sz w:val="18"/>
              </w:rPr>
              <w:t>X</w:t>
            </w:r>
          </w:p>
        </w:tc>
      </w:tr>
      <w:tr w:rsidR="00A45EC1" w:rsidRPr="00A45EC1" w14:paraId="6A4AC4AF" w14:textId="77777777" w:rsidTr="00E10E07">
        <w:trPr>
          <w:trHeight w:val="339"/>
        </w:trPr>
        <w:tc>
          <w:tcPr>
            <w:tcW w:w="4413" w:type="dxa"/>
            <w:tcBorders>
              <w:bottom w:val="single" w:sz="4" w:space="0" w:color="auto"/>
            </w:tcBorders>
            <w:vAlign w:val="top"/>
          </w:tcPr>
          <w:p w14:paraId="6A4AC4AB" w14:textId="77777777" w:rsidR="00A45EC1" w:rsidRPr="00A45EC1" w:rsidRDefault="00A45EC1" w:rsidP="00A45EC1">
            <w:pPr>
              <w:spacing w:before="60" w:after="60"/>
              <w:rPr>
                <w:sz w:val="18"/>
              </w:rPr>
            </w:pPr>
            <w:r w:rsidRPr="00A45EC1">
              <w:rPr>
                <w:sz w:val="18"/>
              </w:rPr>
              <w:t xml:space="preserve">How </w:t>
            </w:r>
            <w:proofErr w:type="gramStart"/>
            <w:r w:rsidRPr="00A45EC1">
              <w:rPr>
                <w:sz w:val="18"/>
              </w:rPr>
              <w:t>might programs such as PROMISE be strengthened</w:t>
            </w:r>
            <w:proofErr w:type="gramEnd"/>
            <w:r w:rsidRPr="00A45EC1">
              <w:rPr>
                <w:sz w:val="18"/>
              </w:rPr>
              <w:t xml:space="preserve"> in the future?</w:t>
            </w:r>
          </w:p>
        </w:tc>
        <w:tc>
          <w:tcPr>
            <w:tcW w:w="1046" w:type="dxa"/>
            <w:tcBorders>
              <w:bottom w:val="single" w:sz="4" w:space="0" w:color="auto"/>
            </w:tcBorders>
            <w:vAlign w:val="center"/>
          </w:tcPr>
          <w:p w14:paraId="6A4AC4AC" w14:textId="77777777" w:rsidR="00A45EC1" w:rsidRPr="00A45EC1" w:rsidRDefault="00A45EC1" w:rsidP="00A45EC1">
            <w:pPr>
              <w:spacing w:before="60" w:after="60"/>
              <w:jc w:val="center"/>
              <w:rPr>
                <w:sz w:val="18"/>
              </w:rPr>
            </w:pPr>
            <w:r w:rsidRPr="00A45EC1">
              <w:rPr>
                <w:sz w:val="18"/>
              </w:rPr>
              <w:t>X</w:t>
            </w:r>
          </w:p>
        </w:tc>
        <w:tc>
          <w:tcPr>
            <w:tcW w:w="1046" w:type="dxa"/>
            <w:tcBorders>
              <w:bottom w:val="single" w:sz="4" w:space="0" w:color="auto"/>
            </w:tcBorders>
            <w:vAlign w:val="center"/>
          </w:tcPr>
          <w:p w14:paraId="6A4AC4AD" w14:textId="77777777" w:rsidR="00A45EC1" w:rsidRPr="00A45EC1" w:rsidRDefault="00A45EC1" w:rsidP="00A45EC1">
            <w:pPr>
              <w:spacing w:before="60" w:after="60"/>
              <w:jc w:val="center"/>
              <w:rPr>
                <w:sz w:val="18"/>
              </w:rPr>
            </w:pPr>
          </w:p>
        </w:tc>
        <w:tc>
          <w:tcPr>
            <w:tcW w:w="1046" w:type="dxa"/>
            <w:tcBorders>
              <w:bottom w:val="single" w:sz="4" w:space="0" w:color="auto"/>
            </w:tcBorders>
            <w:vAlign w:val="center"/>
          </w:tcPr>
          <w:p w14:paraId="6A4AC4AE" w14:textId="77777777" w:rsidR="00A45EC1" w:rsidRPr="00A45EC1" w:rsidRDefault="00A45EC1" w:rsidP="00A45EC1">
            <w:pPr>
              <w:spacing w:before="60" w:after="60"/>
              <w:jc w:val="center"/>
              <w:rPr>
                <w:sz w:val="18"/>
              </w:rPr>
            </w:pPr>
          </w:p>
        </w:tc>
      </w:tr>
    </w:tbl>
    <w:p w14:paraId="6A4AC4B0" w14:textId="77777777" w:rsidR="00A45EC1" w:rsidRDefault="00A45EC1" w:rsidP="00183C83">
      <w:pPr>
        <w:pStyle w:val="NormalSS"/>
        <w:spacing w:after="0"/>
        <w:ind w:left="630" w:firstLine="0"/>
        <w:jc w:val="left"/>
        <w:rPr>
          <w:rFonts w:ascii="Times New Roman" w:hAnsi="Times New Roman"/>
        </w:rPr>
      </w:pPr>
    </w:p>
    <w:p w14:paraId="6A4AC4B2" w14:textId="1256BD8A" w:rsidR="00A45EC1" w:rsidRDefault="00DB2F8B" w:rsidP="00BC5085">
      <w:pPr>
        <w:pStyle w:val="NormalSS"/>
        <w:spacing w:after="0"/>
        <w:ind w:left="634" w:firstLine="0"/>
        <w:jc w:val="left"/>
        <w:rPr>
          <w:rFonts w:ascii="Times New Roman" w:hAnsi="Times New Roman"/>
        </w:rPr>
      </w:pPr>
      <w:r w:rsidRPr="00DB2F8B">
        <w:rPr>
          <w:rFonts w:ascii="Times New Roman" w:hAnsi="Times New Roman"/>
        </w:rPr>
        <w:t>At this time</w:t>
      </w:r>
      <w:r w:rsidRPr="003C68D2">
        <w:rPr>
          <w:rFonts w:ascii="Times New Roman" w:hAnsi="Times New Roman"/>
        </w:rPr>
        <w:t>,</w:t>
      </w:r>
      <w:r w:rsidRPr="003C68D2">
        <w:t xml:space="preserve"> </w:t>
      </w:r>
      <w:r w:rsidR="003C68D2" w:rsidRPr="00B6639D">
        <w:rPr>
          <w:rFonts w:ascii="Times New Roman" w:hAnsi="Times New Roman"/>
        </w:rPr>
        <w:t xml:space="preserve">SSA requests clearance for the collection of </w:t>
      </w:r>
      <w:r w:rsidR="004A7292" w:rsidRPr="00B6639D">
        <w:rPr>
          <w:rFonts w:ascii="Times New Roman" w:hAnsi="Times New Roman"/>
        </w:rPr>
        <w:t>staff activity log</w:t>
      </w:r>
      <w:r w:rsidR="00B25FAF" w:rsidRPr="00B6639D">
        <w:rPr>
          <w:rFonts w:ascii="Times New Roman" w:hAnsi="Times New Roman"/>
        </w:rPr>
        <w:t>s</w:t>
      </w:r>
      <w:r w:rsidR="003C68D2" w:rsidRPr="00B6639D">
        <w:rPr>
          <w:rFonts w:ascii="Times New Roman" w:hAnsi="Times New Roman"/>
        </w:rPr>
        <w:t xml:space="preserve"> from program staff</w:t>
      </w:r>
      <w:r w:rsidR="003C68D2" w:rsidRPr="00B6639D">
        <w:rPr>
          <w:rFonts w:ascii="Times New Roman" w:hAnsi="Times New Roman"/>
          <w:b/>
        </w:rPr>
        <w:t>.</w:t>
      </w:r>
      <w:r w:rsidR="00EF0C85">
        <w:rPr>
          <w:rFonts w:ascii="Times New Roman" w:hAnsi="Times New Roman"/>
        </w:rPr>
        <w:t xml:space="preserve"> </w:t>
      </w:r>
      <w:r w:rsidR="00F836FC">
        <w:rPr>
          <w:rFonts w:ascii="Times New Roman" w:hAnsi="Times New Roman"/>
        </w:rPr>
        <w:t xml:space="preserve"> </w:t>
      </w:r>
      <w:r w:rsidR="00EF0C85">
        <w:rPr>
          <w:rFonts w:ascii="Times New Roman" w:hAnsi="Times New Roman"/>
        </w:rPr>
        <w:t xml:space="preserve">SSA will request clearance for the five-year survey interviews </w:t>
      </w:r>
      <w:r w:rsidR="001A3274" w:rsidRPr="00AC4F53">
        <w:rPr>
          <w:rFonts w:ascii="Times New Roman" w:hAnsi="Times New Roman"/>
        </w:rPr>
        <w:t>in a future submission.</w:t>
      </w:r>
      <w:r w:rsidR="003C68D2">
        <w:rPr>
          <w:rFonts w:ascii="Times New Roman" w:hAnsi="Times New Roman"/>
        </w:rPr>
        <w:t xml:space="preserve"> </w:t>
      </w:r>
      <w:r w:rsidR="00F836FC">
        <w:rPr>
          <w:rFonts w:ascii="Times New Roman" w:hAnsi="Times New Roman"/>
        </w:rPr>
        <w:t xml:space="preserve"> </w:t>
      </w:r>
      <w:r w:rsidR="00A45EC1">
        <w:rPr>
          <w:rFonts w:ascii="Times New Roman" w:hAnsi="Times New Roman"/>
        </w:rPr>
        <w:t>SSA</w:t>
      </w:r>
      <w:r w:rsidR="00A45EC1" w:rsidRPr="00A45EC1">
        <w:rPr>
          <w:rFonts w:ascii="Times New Roman" w:hAnsi="Times New Roman"/>
        </w:rPr>
        <w:t xml:space="preserve"> received clearance to conduct interviews with program staff and focus </w:t>
      </w:r>
      <w:r w:rsidR="00A45EC1" w:rsidRPr="00A45EC1">
        <w:rPr>
          <w:rFonts w:ascii="Times New Roman" w:hAnsi="Times New Roman"/>
        </w:rPr>
        <w:lastRenderedPageBreak/>
        <w:t>group discussions with youth and parents/guardians</w:t>
      </w:r>
      <w:r>
        <w:rPr>
          <w:rFonts w:ascii="Times New Roman" w:hAnsi="Times New Roman"/>
        </w:rPr>
        <w:t xml:space="preserve"> on </w:t>
      </w:r>
      <w:r w:rsidR="002631A3">
        <w:rPr>
          <w:rFonts w:ascii="Times New Roman" w:hAnsi="Times New Roman"/>
        </w:rPr>
        <w:t xml:space="preserve">July </w:t>
      </w:r>
      <w:r>
        <w:rPr>
          <w:rFonts w:ascii="Times New Roman" w:hAnsi="Times New Roman"/>
        </w:rPr>
        <w:t>14</w:t>
      </w:r>
      <w:r w:rsidR="002631A3">
        <w:rPr>
          <w:rFonts w:ascii="Times New Roman" w:hAnsi="Times New Roman"/>
        </w:rPr>
        <w:t>, 20</w:t>
      </w:r>
      <w:r>
        <w:rPr>
          <w:rFonts w:ascii="Times New Roman" w:hAnsi="Times New Roman"/>
        </w:rPr>
        <w:t>14</w:t>
      </w:r>
      <w:r w:rsidR="002631A3">
        <w:rPr>
          <w:rFonts w:ascii="Times New Roman" w:hAnsi="Times New Roman"/>
        </w:rPr>
        <w:t>,</w:t>
      </w:r>
      <w:r w:rsidR="00F836FC">
        <w:rPr>
          <w:rFonts w:ascii="Times New Roman" w:hAnsi="Times New Roman"/>
        </w:rPr>
        <w:t xml:space="preserve"> and to conduct 18</w:t>
      </w:r>
      <w:r w:rsidR="00F836FC">
        <w:rPr>
          <w:rFonts w:ascii="Times New Roman" w:hAnsi="Times New Roman"/>
        </w:rPr>
        <w:noBreakHyphen/>
      </w:r>
      <w:r w:rsidR="003C68D2">
        <w:rPr>
          <w:rFonts w:ascii="Times New Roman" w:hAnsi="Times New Roman"/>
        </w:rPr>
        <w:t xml:space="preserve">month surveys with youth and parents/guardians on </w:t>
      </w:r>
      <w:r w:rsidR="00A55309">
        <w:rPr>
          <w:rFonts w:ascii="Times New Roman" w:hAnsi="Times New Roman"/>
        </w:rPr>
        <w:t xml:space="preserve">July </w:t>
      </w:r>
      <w:r w:rsidR="009529F2" w:rsidRPr="00986851">
        <w:rPr>
          <w:rFonts w:ascii="Times New Roman" w:hAnsi="Times New Roman"/>
        </w:rPr>
        <w:t>30</w:t>
      </w:r>
      <w:r w:rsidR="00A55309">
        <w:rPr>
          <w:rFonts w:ascii="Times New Roman" w:hAnsi="Times New Roman"/>
        </w:rPr>
        <w:t>, 20</w:t>
      </w:r>
      <w:r w:rsidR="009529F2" w:rsidRPr="00986851">
        <w:rPr>
          <w:rFonts w:ascii="Times New Roman" w:hAnsi="Times New Roman"/>
        </w:rPr>
        <w:t>15</w:t>
      </w:r>
      <w:r w:rsidR="00A45EC1" w:rsidRPr="00A45EC1">
        <w:rPr>
          <w:rFonts w:ascii="Times New Roman" w:hAnsi="Times New Roman"/>
        </w:rPr>
        <w:t>.</w:t>
      </w:r>
    </w:p>
    <w:p w14:paraId="6A4AC4B3" w14:textId="77777777" w:rsidR="00A45EC1" w:rsidRPr="00A45EC1" w:rsidRDefault="00A45EC1" w:rsidP="00A45EC1">
      <w:pPr>
        <w:spacing w:after="0"/>
        <w:ind w:left="634"/>
        <w:rPr>
          <w:rFonts w:ascii="Times New Roman" w:hAnsi="Times New Roman"/>
          <w:szCs w:val="24"/>
        </w:rPr>
      </w:pPr>
    </w:p>
    <w:p w14:paraId="6A4AC4B4" w14:textId="2C74DB4B" w:rsidR="001A3274" w:rsidRDefault="003C68D2" w:rsidP="00A45EC1">
      <w:pPr>
        <w:spacing w:after="0"/>
        <w:ind w:left="634"/>
        <w:rPr>
          <w:rFonts w:ascii="Times New Roman" w:hAnsi="Times New Roman"/>
          <w:szCs w:val="24"/>
        </w:rPr>
      </w:pPr>
      <w:r w:rsidRPr="003C68D2">
        <w:rPr>
          <w:rFonts w:ascii="Times New Roman" w:hAnsi="Times New Roman"/>
          <w:szCs w:val="24"/>
        </w:rPr>
        <w:t xml:space="preserve">The </w:t>
      </w:r>
      <w:r w:rsidR="004A7292">
        <w:rPr>
          <w:rFonts w:ascii="Times New Roman" w:hAnsi="Times New Roman"/>
          <w:szCs w:val="24"/>
        </w:rPr>
        <w:t>staff activity log</w:t>
      </w:r>
      <w:r w:rsidR="00B25FAF">
        <w:rPr>
          <w:rFonts w:ascii="Times New Roman" w:hAnsi="Times New Roman"/>
          <w:szCs w:val="24"/>
        </w:rPr>
        <w:t>s</w:t>
      </w:r>
      <w:r w:rsidRPr="003C68D2">
        <w:rPr>
          <w:rFonts w:ascii="Times New Roman" w:hAnsi="Times New Roman"/>
          <w:szCs w:val="24"/>
        </w:rPr>
        <w:t xml:space="preserve"> </w:t>
      </w:r>
      <w:r w:rsidR="005C6CF6">
        <w:rPr>
          <w:rFonts w:ascii="Times New Roman" w:hAnsi="Times New Roman"/>
          <w:szCs w:val="24"/>
        </w:rPr>
        <w:t xml:space="preserve">we </w:t>
      </w:r>
      <w:r w:rsidRPr="003C68D2">
        <w:rPr>
          <w:rFonts w:ascii="Times New Roman" w:hAnsi="Times New Roman"/>
          <w:szCs w:val="24"/>
        </w:rPr>
        <w:t>collect from program staff will inform the benefit-cost analysis.</w:t>
      </w:r>
    </w:p>
    <w:p w14:paraId="6A4AC4B5" w14:textId="77777777" w:rsidR="00183C83" w:rsidRPr="001A3274" w:rsidRDefault="00183C83" w:rsidP="00183C83">
      <w:pPr>
        <w:spacing w:after="0"/>
        <w:ind w:left="634"/>
      </w:pPr>
    </w:p>
    <w:p w14:paraId="6A4AC4B6" w14:textId="1A0D92FB" w:rsidR="00AC4F53" w:rsidRPr="00253CCF" w:rsidRDefault="00923D54" w:rsidP="002229CC">
      <w:pPr>
        <w:pStyle w:val="Heading2Red"/>
        <w:ind w:left="634" w:hanging="634"/>
        <w:jc w:val="left"/>
        <w:rPr>
          <w:rFonts w:ascii="Times New Roman" w:hAnsi="Times New Roman"/>
          <w:color w:val="auto"/>
        </w:rPr>
      </w:pPr>
      <w:r w:rsidRPr="00625982">
        <w:rPr>
          <w:rFonts w:ascii="Times New Roman" w:hAnsi="Times New Roman"/>
          <w:color w:val="auto"/>
        </w:rPr>
        <w:t>A1.</w:t>
      </w:r>
      <w:r>
        <w:rPr>
          <w:rFonts w:ascii="Times New Roman" w:hAnsi="Times New Roman"/>
          <w:color w:val="auto"/>
        </w:rPr>
        <w:tab/>
      </w:r>
      <w:r w:rsidR="00A55122">
        <w:rPr>
          <w:rFonts w:ascii="Times New Roman" w:hAnsi="Times New Roman"/>
          <w:color w:val="auto"/>
        </w:rPr>
        <w:t xml:space="preserve">Authorizing </w:t>
      </w:r>
      <w:r w:rsidR="002D12BE">
        <w:rPr>
          <w:rFonts w:ascii="Times New Roman" w:hAnsi="Times New Roman"/>
          <w:color w:val="auto"/>
        </w:rPr>
        <w:t>Laws/</w:t>
      </w:r>
      <w:r w:rsidR="00AC4F53" w:rsidRPr="00253CCF">
        <w:rPr>
          <w:rFonts w:ascii="Times New Roman" w:hAnsi="Times New Roman"/>
          <w:color w:val="auto"/>
        </w:rPr>
        <w:t>Circumstances Making the Collection of Information Necessary</w:t>
      </w:r>
      <w:bookmarkEnd w:id="5"/>
      <w:bookmarkEnd w:id="6"/>
    </w:p>
    <w:bookmarkEnd w:id="4"/>
    <w:p w14:paraId="6A4AC4B7" w14:textId="5F05A08E"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Since 1980, Congress requires SSA to conduct demonstration and research projects to test the effectiveness of possible program changes that could encourage individuals to work and decrease their dependence on disability benefits.</w:t>
      </w:r>
      <w:r w:rsidR="00F836FC">
        <w:rPr>
          <w:rFonts w:ascii="Times New Roman" w:hAnsi="Times New Roman"/>
        </w:rPr>
        <w:t xml:space="preserve"> </w:t>
      </w:r>
      <w:r w:rsidRPr="00AC4F53">
        <w:rPr>
          <w:rFonts w:ascii="Times New Roman" w:hAnsi="Times New Roman"/>
        </w:rPr>
        <w:t xml:space="preserve"> In fostering work efforts, SSA intends for this research and the program changes evaluated to produce federal program savings and improve program administration. </w:t>
      </w:r>
      <w:r w:rsidR="00F836FC">
        <w:rPr>
          <w:rFonts w:ascii="Times New Roman" w:hAnsi="Times New Roman"/>
        </w:rPr>
        <w:t xml:space="preserve"> </w:t>
      </w:r>
      <w:r w:rsidRPr="00AC4F53">
        <w:rPr>
          <w:rFonts w:ascii="Times New Roman" w:hAnsi="Times New Roman"/>
        </w:rPr>
        <w:t xml:space="preserve">Section </w:t>
      </w:r>
      <w:r w:rsidRPr="00BB64FD">
        <w:rPr>
          <w:rFonts w:ascii="Times New Roman" w:hAnsi="Times New Roman"/>
          <w:i/>
        </w:rPr>
        <w:t>1110</w:t>
      </w:r>
      <w:r w:rsidRPr="00AC4F53">
        <w:rPr>
          <w:rFonts w:ascii="Times New Roman" w:hAnsi="Times New Roman"/>
        </w:rPr>
        <w:t xml:space="preserve"> of the </w:t>
      </w:r>
      <w:r w:rsidRPr="00BB64FD">
        <w:rPr>
          <w:rFonts w:ascii="Times New Roman" w:hAnsi="Times New Roman"/>
          <w:i/>
        </w:rPr>
        <w:t>Social Security Act</w:t>
      </w:r>
      <w:r w:rsidRPr="00AC4F53">
        <w:rPr>
          <w:rFonts w:ascii="Times New Roman" w:hAnsi="Times New Roman"/>
        </w:rPr>
        <w:t xml:space="preserve"> </w:t>
      </w:r>
      <w:r w:rsidR="00A55122">
        <w:rPr>
          <w:rFonts w:ascii="Times New Roman" w:hAnsi="Times New Roman"/>
        </w:rPr>
        <w:t xml:space="preserve">(Attachment A) </w:t>
      </w:r>
      <w:r w:rsidRPr="00AC4F53">
        <w:rPr>
          <w:rFonts w:ascii="Times New Roman" w:hAnsi="Times New Roman"/>
        </w:rPr>
        <w:t>authorizes SSA to conduct research and evaluation projects.</w:t>
      </w:r>
    </w:p>
    <w:p w14:paraId="6A4AC4B8" w14:textId="77777777" w:rsidR="00183C83" w:rsidRPr="00AC4F53" w:rsidRDefault="00183C83" w:rsidP="00183C83">
      <w:pPr>
        <w:pStyle w:val="NormalSS"/>
        <w:spacing w:after="0"/>
        <w:ind w:left="634" w:firstLine="0"/>
        <w:jc w:val="left"/>
        <w:rPr>
          <w:rFonts w:ascii="Times New Roman" w:hAnsi="Times New Roman"/>
        </w:rPr>
      </w:pPr>
    </w:p>
    <w:p w14:paraId="6A4AC4B9" w14:textId="23238ACA"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Youth who receive SSI face substantial barriers in making the transition to adult life.</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In addition to the issues facing all transition-age youth, SSI recipients and their families must consider issues related to their impairment and eligibility for continuing supports, especially cash assistance and medical insurance, as they move into young adulthood.</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 xml:space="preserve">SSI recipients who work and earn income above a certain threshold generally lose $1 of benefits for every $2 of earnings. </w:t>
      </w:r>
      <w:r w:rsidR="00F836FC">
        <w:rPr>
          <w:rFonts w:ascii="Times New Roman" w:hAnsi="Times New Roman"/>
        </w:rPr>
        <w:t xml:space="preserve"> </w:t>
      </w:r>
      <w:r w:rsidRPr="00AC4F53">
        <w:rPr>
          <w:rFonts w:ascii="Times New Roman" w:hAnsi="Times New Roman"/>
        </w:rPr>
        <w:t xml:space="preserve">Upon reaching age 18, child SSI recipients must undergo a redetermination of eligibility based on the adult definition of disability to continue receiving cash assistance. </w:t>
      </w:r>
      <w:r w:rsidR="00F836FC">
        <w:rPr>
          <w:rFonts w:ascii="Times New Roman" w:hAnsi="Times New Roman"/>
        </w:rPr>
        <w:t xml:space="preserve"> </w:t>
      </w:r>
      <w:r w:rsidRPr="00AC4F53">
        <w:rPr>
          <w:rFonts w:ascii="Times New Roman" w:hAnsi="Times New Roman"/>
        </w:rPr>
        <w:t>Uncertainty surrounding the outcome of that process may influence the decisions by youth to seek education, training, and work skills prior to age 18, as well as the support of famil</w:t>
      </w:r>
      <w:r w:rsidR="00923D54">
        <w:rPr>
          <w:rFonts w:ascii="Times New Roman" w:hAnsi="Times New Roman"/>
        </w:rPr>
        <w:t>ies for their investment in</w:t>
      </w:r>
      <w:r w:rsidRPr="00AC4F53">
        <w:rPr>
          <w:rFonts w:ascii="Times New Roman" w:hAnsi="Times New Roman"/>
        </w:rPr>
        <w:t xml:space="preserve"> human capital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F836FC">
        <w:rPr>
          <w:rFonts w:ascii="Times New Roman" w:hAnsi="Times New Roman"/>
        </w:rPr>
        <w:t xml:space="preserve"> </w:t>
      </w:r>
      <w:r w:rsidRPr="00AC4F53">
        <w:rPr>
          <w:rFonts w:ascii="Times New Roman" w:hAnsi="Times New Roman"/>
        </w:rPr>
        <w:t>The poor outcomes of child SSI recipients prior to and after age 18 are indicative of the challenges they face moving into adulthood.</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 xml:space="preserve">Nearly one-third of them drop out of high school prior to age 18, and 43 percent have had problems in school that have resulted in their suspension or expulsion (Hemmeter et al. 2009). </w:t>
      </w:r>
      <w:r w:rsidR="00F836FC">
        <w:rPr>
          <w:rFonts w:ascii="Times New Roman" w:hAnsi="Times New Roman"/>
        </w:rPr>
        <w:t xml:space="preserve"> </w:t>
      </w:r>
      <w:r w:rsidRPr="00AC4F53">
        <w:rPr>
          <w:rFonts w:ascii="Times New Roman" w:hAnsi="Times New Roman"/>
        </w:rPr>
        <w:t>Relative to other young adults, former child SSI recipients after age 18 are more likely to be inactive in employment, school, and service programs; have higher rates of arrest; and have higher school dropout rates after age 18 (</w:t>
      </w:r>
      <w:proofErr w:type="spellStart"/>
      <w:r w:rsidRPr="00AC4F53">
        <w:rPr>
          <w:rFonts w:ascii="Times New Roman" w:hAnsi="Times New Roman"/>
        </w:rPr>
        <w:t>Wittenburg</w:t>
      </w:r>
      <w:proofErr w:type="spellEnd"/>
      <w:r w:rsidRPr="00AC4F53">
        <w:rPr>
          <w:rFonts w:ascii="Times New Roman" w:hAnsi="Times New Roman"/>
        </w:rPr>
        <w:t xml:space="preserve"> 2011; Hemmeter et al. 2009</w:t>
      </w:r>
      <w:r w:rsidR="00923D54">
        <w:rPr>
          <w:rFonts w:ascii="Times New Roman" w:hAnsi="Times New Roman"/>
        </w:rPr>
        <w:t xml:space="preserve">; </w:t>
      </w:r>
      <w:proofErr w:type="spellStart"/>
      <w:r w:rsidR="00923D54">
        <w:rPr>
          <w:rFonts w:ascii="Times New Roman" w:hAnsi="Times New Roman"/>
        </w:rPr>
        <w:t>Loprest</w:t>
      </w:r>
      <w:proofErr w:type="spellEnd"/>
      <w:r w:rsidR="00923D54">
        <w:rPr>
          <w:rFonts w:ascii="Times New Roman" w:hAnsi="Times New Roman"/>
        </w:rPr>
        <w:t xml:space="preserve"> and </w:t>
      </w:r>
      <w:proofErr w:type="spellStart"/>
      <w:r w:rsidR="00923D54">
        <w:rPr>
          <w:rFonts w:ascii="Times New Roman" w:hAnsi="Times New Roman"/>
        </w:rPr>
        <w:t>Wittenburg</w:t>
      </w:r>
      <w:proofErr w:type="spellEnd"/>
      <w:r w:rsidR="00923D54">
        <w:rPr>
          <w:rFonts w:ascii="Times New Roman" w:hAnsi="Times New Roman"/>
        </w:rPr>
        <w:t xml:space="preserve"> 2007). </w:t>
      </w:r>
      <w:r w:rsidR="00F836FC">
        <w:rPr>
          <w:rFonts w:ascii="Times New Roman" w:hAnsi="Times New Roman"/>
        </w:rPr>
        <w:t xml:space="preserve"> </w:t>
      </w:r>
      <w:r w:rsidRPr="00AC4F53">
        <w:rPr>
          <w:rFonts w:ascii="Times New Roman" w:hAnsi="Times New Roman"/>
        </w:rPr>
        <w:t>Approximately two-thirds continue to receive SSI as adults and only 22 percent work between the ages of 19 and 23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F836FC">
        <w:rPr>
          <w:rFonts w:ascii="Times New Roman" w:hAnsi="Times New Roman"/>
        </w:rPr>
        <w:t xml:space="preserve"> </w:t>
      </w:r>
      <w:r w:rsidRPr="00AC4F53">
        <w:rPr>
          <w:rFonts w:ascii="Times New Roman" w:hAnsi="Times New Roman"/>
        </w:rPr>
        <w:t>These poor outcomes may reflect the unique characteristics of these youth, particularly their severe impairments; however, they may also reflect factors associated with their families, such as low incomes, and other characteristics of the service environment.</w:t>
      </w:r>
    </w:p>
    <w:p w14:paraId="6A4AC4BA" w14:textId="77777777" w:rsidR="00183C83" w:rsidRPr="00AC4F53" w:rsidRDefault="00183C83" w:rsidP="00183C83">
      <w:pPr>
        <w:pStyle w:val="NormalSS"/>
        <w:spacing w:after="0"/>
        <w:ind w:left="634" w:firstLine="0"/>
        <w:jc w:val="left"/>
        <w:rPr>
          <w:rFonts w:ascii="Times New Roman" w:hAnsi="Times New Roman"/>
          <w:iCs/>
          <w:color w:val="1F497D"/>
        </w:rPr>
      </w:pPr>
    </w:p>
    <w:p w14:paraId="6A4AC4BB" w14:textId="4EDA72DA"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A growing body of research suggests the importance of families in the employment outcomes of transition-age youth with disabilities</w:t>
      </w:r>
      <w:proofErr w:type="gramStart"/>
      <w:r w:rsidRPr="00AC4F53">
        <w:rPr>
          <w:rFonts w:ascii="Times New Roman" w:hAnsi="Times New Roman"/>
        </w:rPr>
        <w:t>.</w:t>
      </w:r>
      <w:r w:rsidR="00923D54">
        <w:rPr>
          <w:rFonts w:ascii="Times New Roman" w:hAnsi="Times New Roman"/>
        </w:rPr>
        <w:t xml:space="preserve"> </w:t>
      </w:r>
      <w:proofErr w:type="gramEnd"/>
      <w:r w:rsidR="00923D54">
        <w:rPr>
          <w:rFonts w:ascii="Times New Roman" w:hAnsi="Times New Roman"/>
        </w:rPr>
        <w:t>Previous studies demonstrated p</w:t>
      </w:r>
      <w:r w:rsidRPr="00AC4F53">
        <w:rPr>
          <w:rFonts w:ascii="Times New Roman" w:hAnsi="Times New Roman"/>
        </w:rPr>
        <w:t xml:space="preserve">ositive associations between the employment outcomes of these youth and the resources of their families, such as income, education, and family structure (Chiang et al. 2012; Emerson 2007;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Shattuck et al. 2012)</w:t>
      </w:r>
      <w:proofErr w:type="gramStart"/>
      <w:r w:rsidRPr="00AC4F53">
        <w:rPr>
          <w:rFonts w:ascii="Times New Roman" w:hAnsi="Times New Roman"/>
        </w:rPr>
        <w:t>.</w:t>
      </w:r>
      <w:r w:rsidR="00923D54">
        <w:rPr>
          <w:rFonts w:ascii="Times New Roman" w:hAnsi="Times New Roman"/>
        </w:rPr>
        <w:t xml:space="preserve"> </w:t>
      </w:r>
      <w:proofErr w:type="gramEnd"/>
      <w:r w:rsidRPr="00AC4F53">
        <w:rPr>
          <w:rFonts w:ascii="Times New Roman" w:hAnsi="Times New Roman"/>
        </w:rPr>
        <w:t>Further evidence suggests that youth with disabilities rely primarily on family networks to find jobs (</w:t>
      </w:r>
      <w:proofErr w:type="spellStart"/>
      <w:r w:rsidRPr="00AC4F53">
        <w:rPr>
          <w:rFonts w:ascii="Times New Roman" w:hAnsi="Times New Roman"/>
        </w:rPr>
        <w:t>Hasazi</w:t>
      </w:r>
      <w:proofErr w:type="spellEnd"/>
      <w:r w:rsidRPr="00AC4F53">
        <w:rPr>
          <w:rFonts w:ascii="Times New Roman" w:hAnsi="Times New Roman"/>
        </w:rPr>
        <w:t xml:space="preserve"> et al. 1985) and they report family involvement as more important than other transition factors to their success (Powers et al. 2007).</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Family expectations about employment may be a particularly important determinant of the employment outcomes of transition-aged youth with disabilities (</w:t>
      </w:r>
      <w:proofErr w:type="spellStart"/>
      <w:r w:rsidRPr="00AC4F53">
        <w:rPr>
          <w:rFonts w:ascii="Times New Roman" w:hAnsi="Times New Roman"/>
        </w:rPr>
        <w:t>Blacher</w:t>
      </w:r>
      <w:proofErr w:type="spellEnd"/>
      <w:r w:rsidRPr="00AC4F53">
        <w:rPr>
          <w:rFonts w:ascii="Times New Roman" w:hAnsi="Times New Roman"/>
        </w:rPr>
        <w:t xml:space="preserve"> et al. 2010; Carter et al. 2012; Lee and Carter 2012; Lindstrom et </w:t>
      </w:r>
      <w:r w:rsidRPr="00AC4F53">
        <w:rPr>
          <w:rFonts w:ascii="Times New Roman" w:hAnsi="Times New Roman"/>
        </w:rPr>
        <w:lastRenderedPageBreak/>
        <w:t xml:space="preserve">al. 2011; Lindstrom et al. 2007; </w:t>
      </w:r>
      <w:proofErr w:type="spellStart"/>
      <w:r w:rsidRPr="00AC4F53">
        <w:rPr>
          <w:rFonts w:ascii="Times New Roman" w:hAnsi="Times New Roman"/>
        </w:rPr>
        <w:t>Simonsen</w:t>
      </w:r>
      <w:proofErr w:type="spellEnd"/>
      <w:r w:rsidRPr="00AC4F53">
        <w:rPr>
          <w:rFonts w:ascii="Times New Roman" w:hAnsi="Times New Roman"/>
        </w:rPr>
        <w:t xml:space="preserve"> and </w:t>
      </w:r>
      <w:proofErr w:type="spellStart"/>
      <w:r w:rsidRPr="00AC4F53">
        <w:rPr>
          <w:rFonts w:ascii="Times New Roman" w:hAnsi="Times New Roman"/>
        </w:rPr>
        <w:t>Neub</w:t>
      </w:r>
      <w:r w:rsidR="00923D54">
        <w:rPr>
          <w:rFonts w:ascii="Times New Roman" w:hAnsi="Times New Roman"/>
        </w:rPr>
        <w:t>ert</w:t>
      </w:r>
      <w:proofErr w:type="spellEnd"/>
      <w:r w:rsidR="00923D54">
        <w:rPr>
          <w:rFonts w:ascii="Times New Roman" w:hAnsi="Times New Roman"/>
        </w:rPr>
        <w:t xml:space="preserve"> 2013) – </w:t>
      </w:r>
      <w:r w:rsidRPr="00AC4F53">
        <w:rPr>
          <w:rFonts w:ascii="Times New Roman" w:hAnsi="Times New Roman"/>
        </w:rPr>
        <w:t xml:space="preserve">potentially more important than income (Carter et al. 2012) or family structure (Lindstrom et al. 2007). </w:t>
      </w:r>
      <w:r w:rsidR="00F836FC">
        <w:rPr>
          <w:rFonts w:ascii="Times New Roman" w:hAnsi="Times New Roman"/>
        </w:rPr>
        <w:t xml:space="preserve"> </w:t>
      </w:r>
      <w:r w:rsidRPr="00AC4F53">
        <w:rPr>
          <w:rFonts w:ascii="Times New Roman" w:hAnsi="Times New Roman"/>
        </w:rPr>
        <w:t>Carter et al. (2012) suggest that family expectations are associated with youths’ paid employment experiences during school, and so may improve youths’ post-school employment outcomes.</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The importance of families in youth transitions may be amplified by the weakness of the transition service environment</w:t>
      </w:r>
      <w:proofErr w:type="gramStart"/>
      <w:r w:rsidRPr="00AC4F53">
        <w:rPr>
          <w:rFonts w:ascii="Times New Roman" w:hAnsi="Times New Roman"/>
        </w:rPr>
        <w:t xml:space="preserve">. </w:t>
      </w:r>
      <w:proofErr w:type="gramEnd"/>
      <w:r w:rsidRPr="00AC4F53">
        <w:rPr>
          <w:rFonts w:ascii="Times New Roman" w:hAnsi="Times New Roman"/>
        </w:rPr>
        <w:t>High school students with disabilities may experience significant gaps in services and lack linkages to adult services.</w:t>
      </w:r>
      <w:r w:rsidR="00F836FC">
        <w:rPr>
          <w:rFonts w:ascii="Times New Roman" w:hAnsi="Times New Roman"/>
        </w:rPr>
        <w:t xml:space="preserve"> </w:t>
      </w:r>
      <w:r w:rsidRPr="00AC4F53">
        <w:rPr>
          <w:rFonts w:ascii="Times New Roman" w:hAnsi="Times New Roman"/>
        </w:rPr>
        <w:t xml:space="preserve"> Many do not get information from their schools on how to access needed services. </w:t>
      </w:r>
      <w:r w:rsidR="00F836FC">
        <w:rPr>
          <w:rFonts w:ascii="Times New Roman" w:hAnsi="Times New Roman"/>
        </w:rPr>
        <w:t xml:space="preserve"> </w:t>
      </w:r>
      <w:r w:rsidRPr="00AC4F53">
        <w:rPr>
          <w:rFonts w:ascii="Times New Roman" w:hAnsi="Times New Roman"/>
        </w:rPr>
        <w:t>The U.S. Government Accountability Office (GAO) (2006) reports that youth with disabilities and their families often have difficulties identifying and learning how to ask for the accommodations they need to succeed in school and the workplace.</w:t>
      </w:r>
      <w:r w:rsidR="00923D54">
        <w:rPr>
          <w:rFonts w:ascii="Times New Roman" w:hAnsi="Times New Roman"/>
        </w:rPr>
        <w:t xml:space="preserve"> </w:t>
      </w:r>
      <w:r w:rsidR="00F836FC">
        <w:rPr>
          <w:rFonts w:ascii="Times New Roman" w:hAnsi="Times New Roman"/>
        </w:rPr>
        <w:t xml:space="preserve"> </w:t>
      </w:r>
      <w:r w:rsidRPr="00AC4F53">
        <w:rPr>
          <w:rFonts w:ascii="Times New Roman" w:hAnsi="Times New Roman"/>
        </w:rPr>
        <w:t xml:space="preserve">Outside systems do not consistently provide these youth with the supports they need to achieve positive adult outcomes, especially in the critical areas of continuing education and employment. </w:t>
      </w:r>
      <w:r w:rsidR="00F836FC">
        <w:rPr>
          <w:rFonts w:ascii="Times New Roman" w:hAnsi="Times New Roman"/>
        </w:rPr>
        <w:t xml:space="preserve"> </w:t>
      </w:r>
      <w:r w:rsidRPr="00AC4F53">
        <w:rPr>
          <w:rFonts w:ascii="Times New Roman" w:hAnsi="Times New Roman"/>
        </w:rPr>
        <w:t>For example, only about one-quarter of secondary special education students</w:t>
      </w:r>
      <w:r w:rsidR="00923D54">
        <w:rPr>
          <w:rFonts w:ascii="Times New Roman" w:hAnsi="Times New Roman"/>
        </w:rPr>
        <w:t>,</w:t>
      </w:r>
      <w:r w:rsidRPr="00AC4F53">
        <w:rPr>
          <w:rFonts w:ascii="Times New Roman" w:hAnsi="Times New Roman"/>
        </w:rPr>
        <w:t xml:space="preserve"> ages 17 or 18</w:t>
      </w:r>
      <w:r w:rsidR="00923D54">
        <w:rPr>
          <w:rFonts w:ascii="Times New Roman" w:hAnsi="Times New Roman"/>
        </w:rPr>
        <w:t>,</w:t>
      </w:r>
      <w:r w:rsidRPr="00AC4F53">
        <w:rPr>
          <w:rFonts w:ascii="Times New Roman" w:hAnsi="Times New Roman"/>
        </w:rPr>
        <w:t xml:space="preserve"> have vocational rehabilitation (VR) counselors involved in their transition planning (</w:t>
      </w:r>
      <w:proofErr w:type="spellStart"/>
      <w:r w:rsidRPr="00AC4F53">
        <w:rPr>
          <w:rFonts w:ascii="Times New Roman" w:hAnsi="Times New Roman"/>
        </w:rPr>
        <w:t>Cameto</w:t>
      </w:r>
      <w:proofErr w:type="spellEnd"/>
      <w:r w:rsidRPr="00AC4F53">
        <w:rPr>
          <w:rFonts w:ascii="Times New Roman" w:hAnsi="Times New Roman"/>
        </w:rPr>
        <w:t xml:space="preserve"> et al. 2004)</w:t>
      </w:r>
      <w:proofErr w:type="gramStart"/>
      <w:r w:rsidRPr="00AC4F53">
        <w:rPr>
          <w:rFonts w:ascii="Times New Roman" w:hAnsi="Times New Roman"/>
        </w:rPr>
        <w:t xml:space="preserve">. </w:t>
      </w:r>
      <w:proofErr w:type="gramEnd"/>
      <w:r w:rsidRPr="00AC4F53">
        <w:rPr>
          <w:rFonts w:ascii="Times New Roman" w:hAnsi="Times New Roman"/>
        </w:rPr>
        <w:t>The problem of accessing supports is compounded by a lack of coordination between school- and adult-based services as youth leave secondary school (</w:t>
      </w:r>
      <w:proofErr w:type="spellStart"/>
      <w:r w:rsidRPr="00AC4F53">
        <w:rPr>
          <w:rFonts w:ascii="Times New Roman" w:hAnsi="Times New Roman"/>
        </w:rPr>
        <w:t>Luecking</w:t>
      </w:r>
      <w:proofErr w:type="spellEnd"/>
      <w:r w:rsidRPr="00AC4F53">
        <w:rPr>
          <w:rFonts w:ascii="Times New Roman" w:hAnsi="Times New Roman"/>
        </w:rPr>
        <w:t xml:space="preserve"> and </w:t>
      </w:r>
      <w:proofErr w:type="spellStart"/>
      <w:r w:rsidRPr="00AC4F53">
        <w:rPr>
          <w:rFonts w:ascii="Times New Roman" w:hAnsi="Times New Roman"/>
        </w:rPr>
        <w:t>Certo</w:t>
      </w:r>
      <w:proofErr w:type="spellEnd"/>
      <w:r w:rsidRPr="00AC4F53">
        <w:rPr>
          <w:rFonts w:ascii="Times New Roman" w:hAnsi="Times New Roman"/>
        </w:rPr>
        <w:t xml:space="preserve"> 2003; U.S. GAO 2006; </w:t>
      </w:r>
      <w:proofErr w:type="spellStart"/>
      <w:r w:rsidRPr="00AC4F53">
        <w:rPr>
          <w:rFonts w:ascii="Times New Roman" w:hAnsi="Times New Roman"/>
        </w:rPr>
        <w:t>Wittenburg</w:t>
      </w:r>
      <w:proofErr w:type="spellEnd"/>
      <w:r w:rsidRPr="00AC4F53">
        <w:rPr>
          <w:rFonts w:ascii="Times New Roman" w:hAnsi="Times New Roman"/>
        </w:rPr>
        <w:t xml:space="preserve"> et al. 2002).</w:t>
      </w:r>
    </w:p>
    <w:p w14:paraId="6A4AC4BC" w14:textId="77777777" w:rsidR="00183C83" w:rsidRPr="00AC4F53" w:rsidRDefault="00183C83" w:rsidP="00183C83">
      <w:pPr>
        <w:pStyle w:val="NormalSS"/>
        <w:spacing w:after="0"/>
        <w:ind w:left="634" w:firstLine="0"/>
        <w:jc w:val="left"/>
        <w:rPr>
          <w:rFonts w:ascii="Times New Roman" w:hAnsi="Times New Roman"/>
        </w:rPr>
      </w:pPr>
    </w:p>
    <w:p w14:paraId="6A4AC4BD" w14:textId="60921948" w:rsidR="00AC4F53" w:rsidRDefault="00F836FC" w:rsidP="00183C83">
      <w:pPr>
        <w:pStyle w:val="NormalSS"/>
        <w:spacing w:after="0"/>
        <w:ind w:left="634" w:firstLine="0"/>
        <w:jc w:val="left"/>
        <w:rPr>
          <w:rFonts w:ascii="Times New Roman" w:hAnsi="Times New Roman"/>
        </w:rPr>
      </w:pPr>
      <w:r>
        <w:rPr>
          <w:rFonts w:ascii="Times New Roman" w:hAnsi="Times New Roman"/>
        </w:rPr>
        <w:t>We intend t</w:t>
      </w:r>
      <w:r w:rsidR="00AC4F53" w:rsidRPr="00AC4F53">
        <w:rPr>
          <w:rFonts w:ascii="Times New Roman" w:hAnsi="Times New Roman"/>
        </w:rPr>
        <w:t>he</w:t>
      </w:r>
      <w:r>
        <w:rPr>
          <w:rFonts w:ascii="Times New Roman" w:hAnsi="Times New Roman"/>
        </w:rPr>
        <w:t xml:space="preserve"> PROMISE projects </w:t>
      </w:r>
      <w:r w:rsidR="00AC4F53" w:rsidRPr="00AC4F53">
        <w:rPr>
          <w:rFonts w:ascii="Times New Roman" w:hAnsi="Times New Roman"/>
        </w:rPr>
        <w:t xml:space="preserve">to address key limitations in the existing service system for youth with disabilities. </w:t>
      </w:r>
      <w:r>
        <w:rPr>
          <w:rFonts w:ascii="Times New Roman" w:hAnsi="Times New Roman"/>
        </w:rPr>
        <w:t xml:space="preserve"> </w:t>
      </w:r>
      <w:r w:rsidR="00AC4F53" w:rsidRPr="00AC4F53">
        <w:rPr>
          <w:rFonts w:ascii="Times New Roman" w:hAnsi="Times New Roman"/>
        </w:rPr>
        <w:t>By intervening early in the lives of these young people, at ages 14–16, the projects will engage the youth and their families well before critical decisions regarding the age 18 redetermination are upon them.</w:t>
      </w:r>
      <w:r w:rsidR="00923D54">
        <w:rPr>
          <w:rFonts w:ascii="Times New Roman" w:hAnsi="Times New Roman"/>
        </w:rPr>
        <w:t xml:space="preserve"> </w:t>
      </w:r>
      <w:r>
        <w:rPr>
          <w:rFonts w:ascii="Times New Roman" w:hAnsi="Times New Roman"/>
        </w:rPr>
        <w:t xml:space="preserve"> </w:t>
      </w:r>
      <w:r w:rsidR="00923D54">
        <w:rPr>
          <w:rFonts w:ascii="Times New Roman" w:hAnsi="Times New Roman"/>
        </w:rPr>
        <w:t>We expect the r</w:t>
      </w:r>
      <w:r w:rsidR="00AC4F53" w:rsidRPr="00AC4F53">
        <w:rPr>
          <w:rFonts w:ascii="Times New Roman" w:hAnsi="Times New Roman"/>
        </w:rPr>
        <w:t xml:space="preserve">equired partnerships among the various state and federal agencies that serve youth with disabilities to result in improved integration of services and fewer dropped handoffs as youth move from one agency to another. </w:t>
      </w:r>
      <w:r>
        <w:rPr>
          <w:rFonts w:ascii="Times New Roman" w:hAnsi="Times New Roman"/>
        </w:rPr>
        <w:t xml:space="preserve"> </w:t>
      </w:r>
      <w:proofErr w:type="gramStart"/>
      <w:r w:rsidR="00AC4F53" w:rsidRPr="00AC4F53">
        <w:rPr>
          <w:rFonts w:ascii="Times New Roman" w:hAnsi="Times New Roman"/>
        </w:rPr>
        <w:t>And</w:t>
      </w:r>
      <w:proofErr w:type="gramEnd"/>
      <w:r>
        <w:rPr>
          <w:rFonts w:ascii="Times New Roman" w:hAnsi="Times New Roman"/>
        </w:rPr>
        <w:t>,</w:t>
      </w:r>
      <w:r w:rsidR="00AC4F53" w:rsidRPr="00AC4F53">
        <w:rPr>
          <w:rFonts w:ascii="Times New Roman" w:hAnsi="Times New Roman"/>
        </w:rPr>
        <w:t xml:space="preserve"> by requiring the programs to engage and serve families and provide youth with paid work experiences, the initiative is mandating the adoption of critical best practices in promoting the independence of youth with disabilities. </w:t>
      </w:r>
    </w:p>
    <w:p w14:paraId="6A4AC4BE" w14:textId="77777777" w:rsidR="00183C83" w:rsidRPr="00AC4F53" w:rsidRDefault="00183C83" w:rsidP="00183C83">
      <w:pPr>
        <w:pStyle w:val="NormalSS"/>
        <w:spacing w:after="0"/>
        <w:ind w:left="634" w:firstLine="0"/>
        <w:jc w:val="left"/>
        <w:rPr>
          <w:rFonts w:ascii="Times New Roman" w:hAnsi="Times New Roman"/>
        </w:rPr>
      </w:pPr>
    </w:p>
    <w:p w14:paraId="6A4AC4BF" w14:textId="58EDE5AE" w:rsidR="00AC4F53" w:rsidRDefault="00AC4F53" w:rsidP="00183C83">
      <w:pPr>
        <w:pStyle w:val="NormalSS"/>
        <w:spacing w:after="0"/>
        <w:ind w:left="634" w:firstLine="0"/>
        <w:jc w:val="left"/>
        <w:rPr>
          <w:rFonts w:ascii="Times New Roman" w:hAnsi="Times New Roman"/>
          <w:iCs/>
        </w:rPr>
      </w:pPr>
      <w:r w:rsidRPr="00AC4F53">
        <w:rPr>
          <w:rFonts w:ascii="Times New Roman" w:hAnsi="Times New Roman"/>
          <w:iCs/>
        </w:rPr>
        <w:t>The Office of Management and Budget (OMB) proposed PROMISE as an interagency project between HHS, DOL, ED, and SSA</w:t>
      </w:r>
      <w:proofErr w:type="gramStart"/>
      <w:r w:rsidRPr="00AC4F53">
        <w:rPr>
          <w:rFonts w:ascii="Times New Roman" w:hAnsi="Times New Roman"/>
          <w:iCs/>
        </w:rPr>
        <w:t>.</w:t>
      </w:r>
      <w:r w:rsidR="00923D54">
        <w:rPr>
          <w:rFonts w:ascii="Times New Roman" w:hAnsi="Times New Roman"/>
          <w:iCs/>
        </w:rPr>
        <w:t xml:space="preserve"> </w:t>
      </w:r>
      <w:proofErr w:type="gramEnd"/>
      <w:r w:rsidRPr="00AC4F53">
        <w:rPr>
          <w:rFonts w:ascii="Times New Roman" w:hAnsi="Times New Roman"/>
          <w:iCs/>
        </w:rPr>
        <w:t>OMB requested that SSA conduct a rigorous evaluation of the PROMISE projects, focusing on key outcomes of interest, including reductions in SSI payments</w:t>
      </w:r>
      <w:proofErr w:type="gramStart"/>
      <w:r w:rsidRPr="00AC4F53">
        <w:rPr>
          <w:rFonts w:ascii="Times New Roman" w:hAnsi="Times New Roman"/>
          <w:iCs/>
        </w:rPr>
        <w:t xml:space="preserve">. </w:t>
      </w:r>
      <w:proofErr w:type="gramEnd"/>
      <w:r w:rsidR="00625982">
        <w:rPr>
          <w:rFonts w:ascii="Times New Roman" w:hAnsi="Times New Roman"/>
          <w:iCs/>
        </w:rPr>
        <w:t>We use t</w:t>
      </w:r>
      <w:r w:rsidRPr="00AC4F53">
        <w:rPr>
          <w:rFonts w:ascii="Times New Roman" w:hAnsi="Times New Roman"/>
          <w:iCs/>
        </w:rPr>
        <w:t xml:space="preserve">he information </w:t>
      </w:r>
      <w:r w:rsidR="00625982">
        <w:rPr>
          <w:rFonts w:ascii="Times New Roman" w:hAnsi="Times New Roman"/>
          <w:iCs/>
        </w:rPr>
        <w:t xml:space="preserve">the evaluation contractor </w:t>
      </w:r>
      <w:r w:rsidRPr="00AC4F53">
        <w:rPr>
          <w:rFonts w:ascii="Times New Roman" w:hAnsi="Times New Roman"/>
          <w:iCs/>
        </w:rPr>
        <w:t>collect</w:t>
      </w:r>
      <w:r w:rsidR="00625982">
        <w:rPr>
          <w:rFonts w:ascii="Times New Roman" w:hAnsi="Times New Roman"/>
          <w:iCs/>
        </w:rPr>
        <w:t>s</w:t>
      </w:r>
      <w:r w:rsidRPr="00AC4F53">
        <w:rPr>
          <w:rFonts w:ascii="Times New Roman" w:hAnsi="Times New Roman"/>
          <w:iCs/>
        </w:rPr>
        <w:t xml:space="preserve"> to assess the effectiveness of the interventions that the individual PROMISE projects implement. </w:t>
      </w:r>
    </w:p>
    <w:p w14:paraId="6A4AC4C0" w14:textId="77777777" w:rsidR="00183C83" w:rsidRPr="00AC4F53" w:rsidRDefault="00183C83" w:rsidP="00183C83">
      <w:pPr>
        <w:pStyle w:val="NormalSS"/>
        <w:spacing w:after="0"/>
        <w:ind w:left="634" w:firstLine="0"/>
        <w:jc w:val="left"/>
        <w:rPr>
          <w:rFonts w:ascii="Times New Roman" w:hAnsi="Times New Roman"/>
          <w:b/>
          <w:bCs/>
          <w:iCs/>
        </w:rPr>
      </w:pPr>
    </w:p>
    <w:p w14:paraId="6A4AC4C1" w14:textId="77777777" w:rsidR="00C81EF1" w:rsidRDefault="00AC4F53" w:rsidP="00625982">
      <w:pPr>
        <w:pStyle w:val="Heading2Red"/>
        <w:spacing w:after="0"/>
        <w:ind w:left="634" w:hanging="634"/>
        <w:jc w:val="left"/>
        <w:rPr>
          <w:rFonts w:ascii="Times New Roman" w:hAnsi="Times New Roman"/>
          <w:color w:val="auto"/>
        </w:rPr>
      </w:pPr>
      <w:bookmarkStart w:id="7" w:name="_Toc371519637"/>
      <w:bookmarkStart w:id="8" w:name="_Toc374350523"/>
      <w:r w:rsidRPr="001A3274">
        <w:rPr>
          <w:rFonts w:ascii="Times New Roman" w:hAnsi="Times New Roman"/>
          <w:color w:val="auto"/>
        </w:rPr>
        <w:t>A2.</w:t>
      </w:r>
      <w:r w:rsidRPr="001A3274">
        <w:rPr>
          <w:rFonts w:ascii="Times New Roman" w:hAnsi="Times New Roman"/>
          <w:color w:val="auto"/>
        </w:rPr>
        <w:tab/>
        <w:t>Purposes and Uses of the Information</w:t>
      </w:r>
      <w:bookmarkEnd w:id="7"/>
      <w:bookmarkEnd w:id="8"/>
    </w:p>
    <w:p w14:paraId="6A4AC4C2" w14:textId="77777777" w:rsidR="00625982" w:rsidRPr="00625982" w:rsidRDefault="00625982" w:rsidP="00625982">
      <w:pPr>
        <w:spacing w:after="0"/>
      </w:pPr>
    </w:p>
    <w:p w14:paraId="6A4AC4C3" w14:textId="6923FE91" w:rsidR="00A45EC1" w:rsidRPr="009D1A19" w:rsidRDefault="009D1A19" w:rsidP="009D1A19">
      <w:pPr>
        <w:ind w:left="634"/>
        <w:rPr>
          <w:rFonts w:ascii="Times New Roman" w:hAnsi="Times New Roman"/>
        </w:rPr>
      </w:pPr>
      <w:r>
        <w:rPr>
          <w:rFonts w:ascii="Times New Roman" w:hAnsi="Times New Roman"/>
          <w:b/>
          <w:szCs w:val="24"/>
        </w:rPr>
        <w:t>1</w:t>
      </w:r>
      <w:r w:rsidR="00A45EC1" w:rsidRPr="009D1A19">
        <w:rPr>
          <w:rFonts w:ascii="Times New Roman" w:hAnsi="Times New Roman"/>
          <w:b/>
          <w:szCs w:val="24"/>
        </w:rPr>
        <w:t>. Project Staff Interviews and Focus Groups with Youth Participants and Parents/Guardians</w:t>
      </w:r>
    </w:p>
    <w:p w14:paraId="6A4AC4C4" w14:textId="3991180E" w:rsidR="00183C83" w:rsidRDefault="003A0B21" w:rsidP="00183C83">
      <w:pPr>
        <w:pStyle w:val="Heading2Red"/>
        <w:spacing w:after="0"/>
        <w:ind w:left="634" w:firstLine="0"/>
        <w:jc w:val="left"/>
        <w:rPr>
          <w:rFonts w:ascii="Times New Roman" w:hAnsi="Times New Roman"/>
          <w:b w:val="0"/>
          <w:color w:val="auto"/>
        </w:rPr>
      </w:pPr>
      <w:r>
        <w:rPr>
          <w:rFonts w:ascii="Times New Roman" w:hAnsi="Times New Roman"/>
          <w:b w:val="0"/>
          <w:color w:val="auto"/>
        </w:rPr>
        <w:t>The evaluator</w:t>
      </w:r>
      <w:r w:rsidR="00625982">
        <w:rPr>
          <w:rFonts w:ascii="Times New Roman" w:hAnsi="Times New Roman"/>
          <w:b w:val="0"/>
          <w:color w:val="auto"/>
        </w:rPr>
        <w:t xml:space="preserve"> </w:t>
      </w:r>
      <w:r w:rsidR="00571C2B">
        <w:rPr>
          <w:rFonts w:ascii="Times New Roman" w:hAnsi="Times New Roman"/>
          <w:b w:val="0"/>
          <w:color w:val="auto"/>
        </w:rPr>
        <w:t>conduct</w:t>
      </w:r>
      <w:r w:rsidR="00625982">
        <w:rPr>
          <w:rFonts w:ascii="Times New Roman" w:hAnsi="Times New Roman"/>
          <w:b w:val="0"/>
          <w:color w:val="auto"/>
        </w:rPr>
        <w:t>s</w:t>
      </w:r>
      <w:r w:rsidR="00571C2B">
        <w:rPr>
          <w:rFonts w:ascii="Times New Roman" w:hAnsi="Times New Roman"/>
          <w:b w:val="0"/>
          <w:color w:val="auto"/>
        </w:rPr>
        <w:t xml:space="preserve"> separate p</w:t>
      </w:r>
      <w:r w:rsidR="00AC4F53" w:rsidRPr="00923D54">
        <w:rPr>
          <w:rFonts w:ascii="Times New Roman" w:hAnsi="Times New Roman"/>
          <w:b w:val="0"/>
          <w:color w:val="auto"/>
        </w:rPr>
        <w:t>roject staff interviews and focus groups with youth participating in PROMISE a</w:t>
      </w:r>
      <w:r w:rsidR="00571C2B">
        <w:rPr>
          <w:rFonts w:ascii="Times New Roman" w:hAnsi="Times New Roman"/>
          <w:b w:val="0"/>
          <w:color w:val="auto"/>
        </w:rPr>
        <w:t xml:space="preserve">nd their parents or </w:t>
      </w:r>
      <w:r w:rsidR="00AC4F53" w:rsidRPr="00923D54">
        <w:rPr>
          <w:rFonts w:ascii="Times New Roman" w:hAnsi="Times New Roman"/>
          <w:b w:val="0"/>
          <w:color w:val="auto"/>
        </w:rPr>
        <w:t>guardians</w:t>
      </w:r>
      <w:r>
        <w:rPr>
          <w:rFonts w:ascii="Times New Roman" w:hAnsi="Times New Roman"/>
          <w:b w:val="0"/>
          <w:color w:val="auto"/>
        </w:rPr>
        <w:t xml:space="preserve"> for each of the PROMISE projects</w:t>
      </w:r>
      <w:proofErr w:type="gramStart"/>
      <w:r w:rsidR="00AC4F53" w:rsidRPr="00923D54">
        <w:rPr>
          <w:rFonts w:ascii="Times New Roman" w:hAnsi="Times New Roman"/>
          <w:b w:val="0"/>
          <w:color w:val="auto"/>
        </w:rPr>
        <w:t xml:space="preserve">. </w:t>
      </w:r>
      <w:proofErr w:type="gramEnd"/>
      <w:r w:rsidR="00571C2B">
        <w:rPr>
          <w:rFonts w:ascii="Times New Roman" w:hAnsi="Times New Roman"/>
          <w:b w:val="0"/>
          <w:color w:val="auto"/>
        </w:rPr>
        <w:t xml:space="preserve">SSA </w:t>
      </w:r>
      <w:r w:rsidR="00625982">
        <w:rPr>
          <w:rFonts w:ascii="Times New Roman" w:hAnsi="Times New Roman"/>
          <w:b w:val="0"/>
          <w:color w:val="auto"/>
        </w:rPr>
        <w:t>uses</w:t>
      </w:r>
      <w:r w:rsidR="00571C2B">
        <w:rPr>
          <w:rFonts w:ascii="Times New Roman" w:hAnsi="Times New Roman"/>
          <w:b w:val="0"/>
          <w:color w:val="auto"/>
        </w:rPr>
        <w:t xml:space="preserve"> i</w:t>
      </w:r>
      <w:r w:rsidR="00AC4F53" w:rsidRPr="00923D54">
        <w:rPr>
          <w:rFonts w:ascii="Times New Roman" w:hAnsi="Times New Roman"/>
          <w:b w:val="0"/>
          <w:color w:val="auto"/>
        </w:rPr>
        <w:t>nformation from these activities to conduct a process analysis of PROMISE implementation, addressing the following questions:</w:t>
      </w:r>
    </w:p>
    <w:p w14:paraId="6A4AC4C5" w14:textId="77777777" w:rsidR="00183C83" w:rsidRPr="00183C83" w:rsidRDefault="00183C83" w:rsidP="00183C83">
      <w:pPr>
        <w:spacing w:after="0"/>
      </w:pPr>
    </w:p>
    <w:p w14:paraId="6A4AC4C6" w14:textId="77777777" w:rsidR="00923D54" w:rsidRDefault="00AC4F53" w:rsidP="007A6247">
      <w:pPr>
        <w:pStyle w:val="BulletRed"/>
        <w:numPr>
          <w:ilvl w:val="0"/>
          <w:numId w:val="4"/>
        </w:numPr>
        <w:ind w:right="0"/>
        <w:jc w:val="left"/>
        <w:rPr>
          <w:rFonts w:ascii="Times New Roman" w:hAnsi="Times New Roman"/>
        </w:rPr>
      </w:pPr>
      <w:r w:rsidRPr="001A3274">
        <w:rPr>
          <w:rFonts w:ascii="Times New Roman" w:hAnsi="Times New Roman"/>
        </w:rPr>
        <w:lastRenderedPageBreak/>
        <w:t>What were the PROMISE interventions like in practice, from the perspective of the PROMISE grantees, partner and project staff, and participants?</w:t>
      </w:r>
    </w:p>
    <w:p w14:paraId="6A4AC4C7" w14:textId="5FE0D611" w:rsidR="00571C2B" w:rsidRDefault="00AC4F53" w:rsidP="007A6247">
      <w:pPr>
        <w:pStyle w:val="BulletRed"/>
        <w:numPr>
          <w:ilvl w:val="0"/>
          <w:numId w:val="4"/>
        </w:numPr>
        <w:ind w:right="0"/>
        <w:jc w:val="left"/>
        <w:rPr>
          <w:rFonts w:ascii="Times New Roman" w:hAnsi="Times New Roman"/>
        </w:rPr>
      </w:pPr>
      <w:r w:rsidRPr="001A3274">
        <w:rPr>
          <w:rFonts w:ascii="Times New Roman" w:hAnsi="Times New Roman"/>
        </w:rPr>
        <w:t>What factors contributed to the PROMISE project design and the implementation experience observed across the PROMISE projects?</w:t>
      </w:r>
      <w:r w:rsidR="00571C2B">
        <w:rPr>
          <w:rFonts w:ascii="Times New Roman" w:hAnsi="Times New Roman"/>
        </w:rPr>
        <w:t xml:space="preserve"> </w:t>
      </w:r>
      <w:r w:rsidR="00F836FC">
        <w:rPr>
          <w:rFonts w:ascii="Times New Roman" w:hAnsi="Times New Roman"/>
        </w:rPr>
        <w:t xml:space="preserve"> </w:t>
      </w:r>
      <w:r w:rsidRPr="001A3274">
        <w:rPr>
          <w:rFonts w:ascii="Times New Roman" w:hAnsi="Times New Roman"/>
        </w:rPr>
        <w:t>What did it take to implement the program?</w:t>
      </w:r>
      <w:r w:rsidR="00923D54" w:rsidRPr="001A3274">
        <w:rPr>
          <w:rFonts w:ascii="Times New Roman" w:hAnsi="Times New Roman"/>
        </w:rPr>
        <w:t xml:space="preserve"> </w:t>
      </w:r>
    </w:p>
    <w:p w14:paraId="6A4AC4C8" w14:textId="7086F241" w:rsidR="00AC4F53" w:rsidRDefault="00AC4F53" w:rsidP="007A6247">
      <w:pPr>
        <w:pStyle w:val="BulletRed"/>
        <w:numPr>
          <w:ilvl w:val="0"/>
          <w:numId w:val="4"/>
        </w:numPr>
        <w:spacing w:after="0"/>
        <w:ind w:right="0"/>
        <w:jc w:val="left"/>
        <w:rPr>
          <w:rFonts w:ascii="Times New Roman" w:hAnsi="Times New Roman"/>
        </w:rPr>
      </w:pPr>
      <w:r w:rsidRPr="001A3274">
        <w:rPr>
          <w:rFonts w:ascii="Times New Roman" w:hAnsi="Times New Roman"/>
        </w:rPr>
        <w:t xml:space="preserve">Given what </w:t>
      </w:r>
      <w:r w:rsidR="00625982">
        <w:rPr>
          <w:rFonts w:ascii="Times New Roman" w:hAnsi="Times New Roman"/>
        </w:rPr>
        <w:t>we</w:t>
      </w:r>
      <w:r w:rsidRPr="001A3274">
        <w:rPr>
          <w:rFonts w:ascii="Times New Roman" w:hAnsi="Times New Roman"/>
        </w:rPr>
        <w:t xml:space="preserve"> learned about program impacts, what are the implications of the program implementation experience?</w:t>
      </w:r>
      <w:r w:rsidR="00F836FC">
        <w:rPr>
          <w:rFonts w:ascii="Times New Roman" w:hAnsi="Times New Roman"/>
        </w:rPr>
        <w:t xml:space="preserve">  What can we do</w:t>
      </w:r>
      <w:r w:rsidRPr="001A3274">
        <w:rPr>
          <w:rFonts w:ascii="Times New Roman" w:hAnsi="Times New Roman"/>
        </w:rPr>
        <w:t xml:space="preserve"> better? </w:t>
      </w:r>
      <w:r w:rsidR="00F836FC">
        <w:rPr>
          <w:rFonts w:ascii="Times New Roman" w:hAnsi="Times New Roman"/>
        </w:rPr>
        <w:t xml:space="preserve"> </w:t>
      </w:r>
      <w:r w:rsidRPr="001A3274">
        <w:rPr>
          <w:rFonts w:ascii="Times New Roman" w:hAnsi="Times New Roman"/>
        </w:rPr>
        <w:t xml:space="preserve">What successes should </w:t>
      </w:r>
      <w:r w:rsidR="00F836FC">
        <w:rPr>
          <w:rFonts w:ascii="Times New Roman" w:hAnsi="Times New Roman"/>
        </w:rPr>
        <w:t>we enhance</w:t>
      </w:r>
      <w:r w:rsidRPr="00AC4F53">
        <w:rPr>
          <w:rFonts w:ascii="Times New Roman" w:hAnsi="Times New Roman"/>
        </w:rPr>
        <w:t xml:space="preserve">, and what problems can </w:t>
      </w:r>
      <w:r w:rsidR="00F836FC">
        <w:rPr>
          <w:rFonts w:ascii="Times New Roman" w:hAnsi="Times New Roman"/>
        </w:rPr>
        <w:t>we avoid</w:t>
      </w:r>
      <w:r w:rsidRPr="00AC4F53">
        <w:rPr>
          <w:rFonts w:ascii="Times New Roman" w:hAnsi="Times New Roman"/>
        </w:rPr>
        <w:t>?</w:t>
      </w:r>
    </w:p>
    <w:p w14:paraId="6A4AC4C9" w14:textId="77777777" w:rsidR="00183C83" w:rsidRPr="00AC4F53" w:rsidRDefault="00183C83" w:rsidP="00183C83">
      <w:pPr>
        <w:pStyle w:val="BulletRed"/>
        <w:numPr>
          <w:ilvl w:val="0"/>
          <w:numId w:val="0"/>
        </w:numPr>
        <w:spacing w:after="0"/>
        <w:ind w:left="1080"/>
        <w:jc w:val="left"/>
        <w:rPr>
          <w:rFonts w:ascii="Times New Roman" w:hAnsi="Times New Roman"/>
        </w:rPr>
      </w:pPr>
    </w:p>
    <w:p w14:paraId="6A4AC4CA" w14:textId="77777777" w:rsidR="00571C2B" w:rsidRDefault="00AC4F53" w:rsidP="00183C83">
      <w:pPr>
        <w:pStyle w:val="NormalSS"/>
        <w:spacing w:after="0"/>
        <w:ind w:left="630" w:firstLine="0"/>
        <w:jc w:val="left"/>
        <w:rPr>
          <w:rFonts w:ascii="Times New Roman" w:hAnsi="Times New Roman"/>
        </w:rPr>
      </w:pPr>
      <w:r w:rsidRPr="00AC4F53">
        <w:rPr>
          <w:rFonts w:ascii="Times New Roman" w:hAnsi="Times New Roman"/>
        </w:rPr>
        <w:t xml:space="preserve">The sections below provide a description of the specific nature, purposes, and uses of </w:t>
      </w:r>
      <w:r w:rsidR="00571C2B">
        <w:rPr>
          <w:rFonts w:ascii="Times New Roman" w:hAnsi="Times New Roman"/>
        </w:rPr>
        <w:t>the</w:t>
      </w:r>
      <w:r w:rsidRPr="00AC4F53">
        <w:rPr>
          <w:rFonts w:ascii="Times New Roman" w:hAnsi="Times New Roman"/>
        </w:rPr>
        <w:t xml:space="preserve"> staff intervi</w:t>
      </w:r>
      <w:r w:rsidR="00571C2B">
        <w:rPr>
          <w:rFonts w:ascii="Times New Roman" w:hAnsi="Times New Roman"/>
        </w:rPr>
        <w:t>ews and participant focus group:</w:t>
      </w:r>
    </w:p>
    <w:p w14:paraId="6A4AC4CB" w14:textId="77777777" w:rsidR="00183C83" w:rsidRDefault="00183C83" w:rsidP="00183C83">
      <w:pPr>
        <w:pStyle w:val="NormalSS"/>
        <w:spacing w:after="0"/>
        <w:ind w:left="630" w:firstLine="0"/>
        <w:jc w:val="left"/>
        <w:rPr>
          <w:rFonts w:ascii="Times New Roman" w:hAnsi="Times New Roman"/>
        </w:rPr>
      </w:pPr>
    </w:p>
    <w:p w14:paraId="6A4AC4CC" w14:textId="5A2F1947" w:rsidR="00571C2B" w:rsidRDefault="00DE78F1" w:rsidP="00DE78F1">
      <w:pPr>
        <w:pStyle w:val="NormalSS"/>
        <w:ind w:left="1080" w:firstLine="0"/>
        <w:jc w:val="left"/>
        <w:rPr>
          <w:rFonts w:ascii="Times New Roman" w:hAnsi="Times New Roman"/>
        </w:rPr>
      </w:pPr>
      <w:proofErr w:type="gramStart"/>
      <w:r>
        <w:rPr>
          <w:b/>
        </w:rPr>
        <w:t xml:space="preserve">a. </w:t>
      </w:r>
      <w:r w:rsidR="00AC4F53" w:rsidRPr="009D1A19">
        <w:rPr>
          <w:b/>
        </w:rPr>
        <w:t>Staff Interviews</w:t>
      </w:r>
      <w:r w:rsidR="00571C2B" w:rsidRPr="009D1A19">
        <w:rPr>
          <w:b/>
        </w:rPr>
        <w:t>:</w:t>
      </w:r>
      <w:r w:rsidR="00571C2B">
        <w:rPr>
          <w:b/>
        </w:rPr>
        <w:t xml:space="preserve"> </w:t>
      </w:r>
      <w:r w:rsidR="00571C2B">
        <w:rPr>
          <w:rFonts w:ascii="Times New Roman" w:hAnsi="Times New Roman"/>
        </w:rPr>
        <w:t>SSA use</w:t>
      </w:r>
      <w:r w:rsidR="00625982">
        <w:rPr>
          <w:rFonts w:ascii="Times New Roman" w:hAnsi="Times New Roman"/>
        </w:rPr>
        <w:t>s</w:t>
      </w:r>
      <w:r w:rsidR="00571C2B">
        <w:rPr>
          <w:rFonts w:ascii="Times New Roman" w:hAnsi="Times New Roman"/>
        </w:rPr>
        <w:t xml:space="preserve"> i</w:t>
      </w:r>
      <w:r w:rsidR="00AC4F53" w:rsidRPr="00571C2B">
        <w:rPr>
          <w:rFonts w:ascii="Times New Roman" w:hAnsi="Times New Roman"/>
        </w:rPr>
        <w:t>nformation from the PROMISE project staff interviews to</w:t>
      </w:r>
      <w:r w:rsidR="00625982">
        <w:rPr>
          <w:rFonts w:ascii="Times New Roman" w:hAnsi="Times New Roman"/>
        </w:rPr>
        <w:t>:</w:t>
      </w:r>
      <w:r w:rsidR="00AC4F53" w:rsidRPr="00571C2B">
        <w:rPr>
          <w:rFonts w:ascii="Times New Roman" w:hAnsi="Times New Roman"/>
        </w:rPr>
        <w:t xml:space="preserve"> </w:t>
      </w:r>
      <w:r w:rsidR="00F836FC">
        <w:rPr>
          <w:rFonts w:ascii="Times New Roman" w:hAnsi="Times New Roman"/>
        </w:rPr>
        <w:t xml:space="preserve"> </w:t>
      </w:r>
      <w:r w:rsidR="00571C2B">
        <w:rPr>
          <w:rFonts w:ascii="Times New Roman" w:hAnsi="Times New Roman"/>
        </w:rPr>
        <w:t xml:space="preserve">(1) </w:t>
      </w:r>
      <w:r w:rsidR="00AC4F53" w:rsidRPr="00571C2B">
        <w:rPr>
          <w:rFonts w:ascii="Times New Roman" w:hAnsi="Times New Roman"/>
        </w:rPr>
        <w:t>document the projects, the environments in which they are implemented</w:t>
      </w:r>
      <w:r w:rsidR="00571C2B">
        <w:rPr>
          <w:rFonts w:ascii="Times New Roman" w:hAnsi="Times New Roman"/>
        </w:rPr>
        <w:t>,</w:t>
      </w:r>
      <w:r w:rsidR="00AC4F53" w:rsidRPr="00571C2B">
        <w:rPr>
          <w:rFonts w:ascii="Times New Roman" w:hAnsi="Times New Roman"/>
        </w:rPr>
        <w:t xml:space="preserve"> and the nature of existing servi</w:t>
      </w:r>
      <w:r w:rsidR="00571C2B">
        <w:rPr>
          <w:rFonts w:ascii="Times New Roman" w:hAnsi="Times New Roman"/>
        </w:rPr>
        <w:t>ces to youth and their families; (2) </w:t>
      </w:r>
      <w:r w:rsidR="00AC4F53" w:rsidRPr="00571C2B">
        <w:rPr>
          <w:rFonts w:ascii="Times New Roman" w:hAnsi="Times New Roman"/>
        </w:rPr>
        <w:t>describe the interagency and other partnerships</w:t>
      </w:r>
      <w:r w:rsidR="00571C2B">
        <w:rPr>
          <w:rFonts w:ascii="Times New Roman" w:hAnsi="Times New Roman"/>
        </w:rPr>
        <w:t xml:space="preserve"> developed to implement PROMISE;</w:t>
      </w:r>
      <w:r w:rsidR="00AC4F53" w:rsidRPr="00571C2B">
        <w:rPr>
          <w:rFonts w:ascii="Times New Roman" w:hAnsi="Times New Roman"/>
        </w:rPr>
        <w:t xml:space="preserve"> and </w:t>
      </w:r>
      <w:r w:rsidR="00571C2B">
        <w:rPr>
          <w:rFonts w:ascii="Times New Roman" w:hAnsi="Times New Roman"/>
        </w:rPr>
        <w:t xml:space="preserve">(3) </w:t>
      </w:r>
      <w:r w:rsidR="00AC4F53" w:rsidRPr="00571C2B">
        <w:rPr>
          <w:rFonts w:ascii="Times New Roman" w:hAnsi="Times New Roman"/>
        </w:rPr>
        <w:t>assess the extent to which the projects adhered to their intended service delivery models.</w:t>
      </w:r>
      <w:proofErr w:type="gramEnd"/>
      <w:r w:rsidR="00F836FC">
        <w:rPr>
          <w:rFonts w:ascii="Times New Roman" w:hAnsi="Times New Roman"/>
        </w:rPr>
        <w:t xml:space="preserve"> </w:t>
      </w:r>
      <w:r w:rsidR="00571C2B">
        <w:rPr>
          <w:rFonts w:ascii="Times New Roman" w:hAnsi="Times New Roman"/>
        </w:rPr>
        <w:t xml:space="preserve"> </w:t>
      </w:r>
      <w:r w:rsidR="00AC4F53" w:rsidRPr="00571C2B">
        <w:rPr>
          <w:rFonts w:ascii="Times New Roman" w:hAnsi="Times New Roman"/>
        </w:rPr>
        <w:t xml:space="preserve">Specific issues </w:t>
      </w:r>
      <w:r w:rsidR="00625982">
        <w:rPr>
          <w:rFonts w:ascii="Times New Roman" w:hAnsi="Times New Roman"/>
        </w:rPr>
        <w:t>we address</w:t>
      </w:r>
      <w:r w:rsidR="00AC4F53" w:rsidRPr="00571C2B">
        <w:rPr>
          <w:rFonts w:ascii="Times New Roman" w:hAnsi="Times New Roman"/>
        </w:rPr>
        <w:t xml:space="preserve"> under each of these topics include:</w:t>
      </w:r>
    </w:p>
    <w:p w14:paraId="6A4AC4CD" w14:textId="690BB85D" w:rsidR="00CB25A6" w:rsidRDefault="00CB25A6" w:rsidP="00DE78F1">
      <w:pPr>
        <w:pStyle w:val="NormalSS"/>
        <w:numPr>
          <w:ilvl w:val="0"/>
          <w:numId w:val="17"/>
        </w:numPr>
        <w:spacing w:after="120"/>
        <w:ind w:left="1800"/>
        <w:jc w:val="left"/>
        <w:rPr>
          <w:rFonts w:ascii="Times New Roman" w:hAnsi="Times New Roman"/>
        </w:rPr>
      </w:pPr>
      <w:proofErr w:type="gramStart"/>
      <w:r w:rsidRPr="00AC4F53">
        <w:rPr>
          <w:rFonts w:ascii="Times New Roman" w:hAnsi="Times New Roman"/>
          <w:b/>
        </w:rPr>
        <w:t>Documenting the program.</w:t>
      </w:r>
      <w:proofErr w:type="gramEnd"/>
      <w:r w:rsidRPr="00AC4F53">
        <w:rPr>
          <w:rFonts w:ascii="Times New Roman" w:hAnsi="Times New Roman"/>
          <w:b/>
          <w:i/>
        </w:rPr>
        <w:t xml:space="preserve"> </w:t>
      </w:r>
      <w:r w:rsidR="00F836FC">
        <w:rPr>
          <w:rFonts w:ascii="Times New Roman" w:hAnsi="Times New Roman"/>
          <w:b/>
          <w:i/>
        </w:rPr>
        <w:t xml:space="preserve"> </w:t>
      </w:r>
      <w:r w:rsidRPr="00AC4F53">
        <w:rPr>
          <w:rFonts w:ascii="Times New Roman" w:hAnsi="Times New Roman"/>
        </w:rPr>
        <w:t xml:space="preserve">What is the basic structure and logic model for each program? </w:t>
      </w:r>
      <w:r w:rsidR="00F836FC">
        <w:rPr>
          <w:rFonts w:ascii="Times New Roman" w:hAnsi="Times New Roman"/>
        </w:rPr>
        <w:t xml:space="preserve"> </w:t>
      </w:r>
      <w:r w:rsidRPr="00AC4F53">
        <w:rPr>
          <w:rFonts w:ascii="Times New Roman" w:hAnsi="Times New Roman"/>
        </w:rPr>
        <w:t>What is the service environment for program o</w:t>
      </w:r>
      <w:r>
        <w:rPr>
          <w:rFonts w:ascii="Times New Roman" w:hAnsi="Times New Roman"/>
        </w:rPr>
        <w:t>perations</w:t>
      </w:r>
      <w:proofErr w:type="gramStart"/>
      <w:r>
        <w:rPr>
          <w:rFonts w:ascii="Times New Roman" w:hAnsi="Times New Roman"/>
        </w:rPr>
        <w:t xml:space="preserve">? </w:t>
      </w:r>
      <w:proofErr w:type="gramEnd"/>
      <w:r>
        <w:rPr>
          <w:rFonts w:ascii="Times New Roman" w:hAnsi="Times New Roman"/>
        </w:rPr>
        <w:t>H</w:t>
      </w:r>
      <w:r w:rsidRPr="00AC4F53">
        <w:rPr>
          <w:rFonts w:ascii="Times New Roman" w:hAnsi="Times New Roman"/>
        </w:rPr>
        <w:t xml:space="preserve">ow did grantees conduct participant outreach and enrollment? </w:t>
      </w:r>
      <w:r w:rsidR="00F836FC">
        <w:rPr>
          <w:rFonts w:ascii="Times New Roman" w:hAnsi="Times New Roman"/>
        </w:rPr>
        <w:t xml:space="preserve"> </w:t>
      </w:r>
      <w:r w:rsidRPr="00AC4F53">
        <w:rPr>
          <w:rFonts w:ascii="Times New Roman" w:hAnsi="Times New Roman"/>
        </w:rPr>
        <w:t xml:space="preserve">What are each program’s staffing structure and services? </w:t>
      </w:r>
      <w:r w:rsidR="00F836FC">
        <w:rPr>
          <w:rFonts w:ascii="Times New Roman" w:hAnsi="Times New Roman"/>
        </w:rPr>
        <w:t xml:space="preserve"> </w:t>
      </w:r>
      <w:r w:rsidRPr="00AC4F53">
        <w:rPr>
          <w:rFonts w:ascii="Times New Roman" w:hAnsi="Times New Roman"/>
        </w:rPr>
        <w:t xml:space="preserve">How </w:t>
      </w:r>
      <w:proofErr w:type="gramStart"/>
      <w:r w:rsidRPr="00AC4F53">
        <w:rPr>
          <w:rFonts w:ascii="Times New Roman" w:hAnsi="Times New Roman"/>
        </w:rPr>
        <w:t>were services implemented</w:t>
      </w:r>
      <w:proofErr w:type="gramEnd"/>
      <w:r w:rsidRPr="00AC4F53">
        <w:rPr>
          <w:rFonts w:ascii="Times New Roman" w:hAnsi="Times New Roman"/>
        </w:rPr>
        <w:t xml:space="preserve">? </w:t>
      </w:r>
      <w:r w:rsidR="00F836FC">
        <w:rPr>
          <w:rFonts w:ascii="Times New Roman" w:hAnsi="Times New Roman"/>
        </w:rPr>
        <w:t xml:space="preserve"> </w:t>
      </w:r>
      <w:r w:rsidRPr="00AC4F53">
        <w:rPr>
          <w:rFonts w:ascii="Times New Roman" w:hAnsi="Times New Roman"/>
        </w:rPr>
        <w:t>How do grantees track participation?</w:t>
      </w:r>
      <w:r>
        <w:rPr>
          <w:rFonts w:ascii="Times New Roman" w:hAnsi="Times New Roman"/>
        </w:rPr>
        <w:t xml:space="preserve"> </w:t>
      </w:r>
      <w:r w:rsidR="00F836FC">
        <w:rPr>
          <w:rFonts w:ascii="Times New Roman" w:hAnsi="Times New Roman"/>
        </w:rPr>
        <w:t xml:space="preserve"> </w:t>
      </w:r>
      <w:proofErr w:type="gramStart"/>
      <w:r w:rsidRPr="00AC4F53">
        <w:rPr>
          <w:rFonts w:ascii="Times New Roman" w:hAnsi="Times New Roman"/>
        </w:rPr>
        <w:t>What do treatment families, program staff, and partners think of program services?</w:t>
      </w:r>
      <w:proofErr w:type="gramEnd"/>
      <w:r w:rsidRPr="00AC4F53">
        <w:rPr>
          <w:rFonts w:ascii="Times New Roman" w:hAnsi="Times New Roman"/>
        </w:rPr>
        <w:t xml:space="preserve"> </w:t>
      </w:r>
      <w:r w:rsidR="00F836FC">
        <w:rPr>
          <w:rFonts w:ascii="Times New Roman" w:hAnsi="Times New Roman"/>
        </w:rPr>
        <w:t xml:space="preserve"> </w:t>
      </w:r>
      <w:r w:rsidRPr="00AC4F53">
        <w:rPr>
          <w:rFonts w:ascii="Times New Roman" w:hAnsi="Times New Roman"/>
        </w:rPr>
        <w:t>What are the grantee’s plans and objectives for their evaluations?</w:t>
      </w:r>
    </w:p>
    <w:p w14:paraId="6A4AC4CE" w14:textId="4864DBFA" w:rsidR="00CB25A6" w:rsidRDefault="00CB25A6" w:rsidP="00DE78F1">
      <w:pPr>
        <w:pStyle w:val="NormalSS"/>
        <w:numPr>
          <w:ilvl w:val="0"/>
          <w:numId w:val="17"/>
        </w:numPr>
        <w:spacing w:after="120"/>
        <w:ind w:left="1800"/>
        <w:jc w:val="left"/>
        <w:rPr>
          <w:rFonts w:ascii="Times New Roman" w:hAnsi="Times New Roman"/>
        </w:rPr>
      </w:pPr>
      <w:proofErr w:type="gramStart"/>
      <w:r w:rsidRPr="00CB25A6">
        <w:rPr>
          <w:rFonts w:ascii="Times New Roman" w:hAnsi="Times New Roman"/>
          <w:b/>
        </w:rPr>
        <w:t>Partnership development, maintenance, and roles</w:t>
      </w:r>
      <w:r w:rsidRPr="00CB25A6">
        <w:rPr>
          <w:rFonts w:ascii="Times New Roman" w:hAnsi="Times New Roman"/>
          <w:b/>
          <w:i/>
        </w:rPr>
        <w:t>.</w:t>
      </w:r>
      <w:proofErr w:type="gramEnd"/>
      <w:r w:rsidR="00F836FC">
        <w:rPr>
          <w:rFonts w:ascii="Times New Roman" w:hAnsi="Times New Roman"/>
          <w:b/>
          <w:i/>
        </w:rPr>
        <w:t xml:space="preserve"> </w:t>
      </w:r>
      <w:r w:rsidRPr="00CB25A6">
        <w:rPr>
          <w:rFonts w:ascii="Times New Roman" w:hAnsi="Times New Roman"/>
          <w:b/>
          <w:i/>
        </w:rPr>
        <w:t xml:space="preserve"> </w:t>
      </w:r>
      <w:r w:rsidRPr="00CB25A6">
        <w:rPr>
          <w:rFonts w:ascii="Times New Roman" w:hAnsi="Times New Roman"/>
        </w:rPr>
        <w:t xml:space="preserve">How were potential partners </w:t>
      </w:r>
      <w:proofErr w:type="gramStart"/>
      <w:r w:rsidRPr="00CB25A6">
        <w:rPr>
          <w:rFonts w:ascii="Times New Roman" w:hAnsi="Times New Roman"/>
        </w:rPr>
        <w:t>identified</w:t>
      </w:r>
      <w:proofErr w:type="gramEnd"/>
      <w:r w:rsidRPr="00CB25A6">
        <w:rPr>
          <w:rFonts w:ascii="Times New Roman" w:hAnsi="Times New Roman"/>
        </w:rPr>
        <w:t xml:space="preserve"> and approached to participate in PROMISE? </w:t>
      </w:r>
      <w:r w:rsidR="00F836FC">
        <w:rPr>
          <w:rFonts w:ascii="Times New Roman" w:hAnsi="Times New Roman"/>
        </w:rPr>
        <w:t xml:space="preserve"> </w:t>
      </w:r>
      <w:r w:rsidRPr="00CB25A6">
        <w:rPr>
          <w:rFonts w:ascii="Times New Roman" w:hAnsi="Times New Roman"/>
        </w:rPr>
        <w:t xml:space="preserve">Who are the major and secondary partners? </w:t>
      </w:r>
      <w:r w:rsidR="00F836FC">
        <w:rPr>
          <w:rFonts w:ascii="Times New Roman" w:hAnsi="Times New Roman"/>
        </w:rPr>
        <w:t xml:space="preserve"> </w:t>
      </w:r>
      <w:r w:rsidRPr="00CB25A6">
        <w:rPr>
          <w:rFonts w:ascii="Times New Roman" w:hAnsi="Times New Roman"/>
        </w:rPr>
        <w:t xml:space="preserve">What are their roles? </w:t>
      </w:r>
      <w:r w:rsidR="00F836FC">
        <w:rPr>
          <w:rFonts w:ascii="Times New Roman" w:hAnsi="Times New Roman"/>
        </w:rPr>
        <w:t xml:space="preserve"> </w:t>
      </w:r>
      <w:r w:rsidRPr="00CB25A6">
        <w:rPr>
          <w:rFonts w:ascii="Times New Roman" w:hAnsi="Times New Roman"/>
        </w:rPr>
        <w:t xml:space="preserve">What is the nature of the relationships among the partner organizations? </w:t>
      </w:r>
      <w:r w:rsidR="00F836FC">
        <w:rPr>
          <w:rFonts w:ascii="Times New Roman" w:hAnsi="Times New Roman"/>
        </w:rPr>
        <w:t xml:space="preserve"> </w:t>
      </w:r>
      <w:r w:rsidRPr="00CB25A6">
        <w:rPr>
          <w:rFonts w:ascii="Times New Roman" w:hAnsi="Times New Roman"/>
        </w:rPr>
        <w:t xml:space="preserve">How do the partners communicate and collaborate and how has this changed over time? </w:t>
      </w:r>
      <w:r w:rsidR="00F836FC">
        <w:rPr>
          <w:rFonts w:ascii="Times New Roman" w:hAnsi="Times New Roman"/>
        </w:rPr>
        <w:t xml:space="preserve"> </w:t>
      </w:r>
      <w:r w:rsidRPr="00CB25A6">
        <w:rPr>
          <w:rFonts w:ascii="Times New Roman" w:hAnsi="Times New Roman"/>
        </w:rPr>
        <w:t>What are the contractual or other form of agreements between the grantee and its partners</w:t>
      </w:r>
      <w:proofErr w:type="gramStart"/>
      <w:r w:rsidRPr="00CB25A6">
        <w:rPr>
          <w:rFonts w:ascii="Times New Roman" w:hAnsi="Times New Roman"/>
        </w:rPr>
        <w:t>;</w:t>
      </w:r>
      <w:proofErr w:type="gramEnd"/>
      <w:r w:rsidRPr="00CB25A6">
        <w:rPr>
          <w:rFonts w:ascii="Times New Roman" w:hAnsi="Times New Roman"/>
        </w:rPr>
        <w:t xml:space="preserve"> between the partners and service providers? </w:t>
      </w:r>
      <w:r w:rsidR="00F836FC">
        <w:rPr>
          <w:rFonts w:ascii="Times New Roman" w:hAnsi="Times New Roman"/>
        </w:rPr>
        <w:t xml:space="preserve"> </w:t>
      </w:r>
      <w:r w:rsidRPr="00CB25A6">
        <w:rPr>
          <w:rFonts w:ascii="Times New Roman" w:hAnsi="Times New Roman"/>
        </w:rPr>
        <w:t xml:space="preserve">To what extent do agreements and other arrangements encourage the partners to work toward demonstration goals? </w:t>
      </w:r>
      <w:r w:rsidR="00F836FC">
        <w:rPr>
          <w:rFonts w:ascii="Times New Roman" w:hAnsi="Times New Roman"/>
        </w:rPr>
        <w:t xml:space="preserve"> </w:t>
      </w:r>
      <w:r w:rsidRPr="00CB25A6">
        <w:rPr>
          <w:rFonts w:ascii="Times New Roman" w:hAnsi="Times New Roman"/>
        </w:rPr>
        <w:t>To what extent do they discourage them from doing so?</w:t>
      </w:r>
      <w:r w:rsidRPr="00CB25A6">
        <w:rPr>
          <w:rFonts w:ascii="Times New Roman" w:hAnsi="Times New Roman"/>
          <w:b/>
        </w:rPr>
        <w:t xml:space="preserve"> </w:t>
      </w:r>
    </w:p>
    <w:p w14:paraId="6A4AC4CF" w14:textId="274D2942" w:rsidR="00CB25A6" w:rsidRDefault="00CB25A6" w:rsidP="00DE78F1">
      <w:pPr>
        <w:pStyle w:val="NormalSS"/>
        <w:numPr>
          <w:ilvl w:val="0"/>
          <w:numId w:val="17"/>
        </w:numPr>
        <w:spacing w:after="0"/>
        <w:ind w:left="1800"/>
        <w:jc w:val="left"/>
        <w:rPr>
          <w:rFonts w:ascii="Times New Roman" w:hAnsi="Times New Roman"/>
        </w:rPr>
      </w:pPr>
      <w:proofErr w:type="gramStart"/>
      <w:r w:rsidRPr="00CB25A6">
        <w:rPr>
          <w:rFonts w:ascii="Times New Roman" w:hAnsi="Times New Roman"/>
          <w:b/>
        </w:rPr>
        <w:t>Fidelity of activities to program model.</w:t>
      </w:r>
      <w:proofErr w:type="gramEnd"/>
      <w:r w:rsidRPr="00CB25A6">
        <w:rPr>
          <w:rFonts w:ascii="Times New Roman" w:hAnsi="Times New Roman"/>
          <w:b/>
          <w:i/>
        </w:rPr>
        <w:t xml:space="preserve"> </w:t>
      </w:r>
      <w:r w:rsidR="00F836FC">
        <w:rPr>
          <w:rFonts w:ascii="Times New Roman" w:hAnsi="Times New Roman"/>
          <w:b/>
          <w:i/>
        </w:rPr>
        <w:t xml:space="preserve"> </w:t>
      </w:r>
      <w:r w:rsidRPr="00CB25A6">
        <w:rPr>
          <w:rFonts w:ascii="Times New Roman" w:hAnsi="Times New Roman"/>
        </w:rPr>
        <w:t xml:space="preserve">How closely do the programs adhere to their plans and logic models? </w:t>
      </w:r>
      <w:r w:rsidR="00F836FC">
        <w:rPr>
          <w:rFonts w:ascii="Times New Roman" w:hAnsi="Times New Roman"/>
        </w:rPr>
        <w:t xml:space="preserve"> </w:t>
      </w:r>
      <w:r w:rsidRPr="00CB25A6">
        <w:rPr>
          <w:rFonts w:ascii="Times New Roman" w:hAnsi="Times New Roman"/>
        </w:rPr>
        <w:t xml:space="preserve">In what ways do they use their logic models to guide </w:t>
      </w:r>
      <w:proofErr w:type="gramStart"/>
      <w:r w:rsidRPr="00CB25A6">
        <w:rPr>
          <w:rFonts w:ascii="Times New Roman" w:hAnsi="Times New Roman"/>
        </w:rPr>
        <w:t>services and track</w:t>
      </w:r>
      <w:proofErr w:type="gramEnd"/>
      <w:r w:rsidRPr="00CB25A6">
        <w:rPr>
          <w:rFonts w:ascii="Times New Roman" w:hAnsi="Times New Roman"/>
        </w:rPr>
        <w:t xml:space="preserve"> and manage inputs, outputs, and outcomes? </w:t>
      </w:r>
      <w:r w:rsidR="00F836FC">
        <w:rPr>
          <w:rFonts w:ascii="Times New Roman" w:hAnsi="Times New Roman"/>
        </w:rPr>
        <w:t xml:space="preserve"> </w:t>
      </w:r>
      <w:r w:rsidRPr="00CB25A6">
        <w:rPr>
          <w:rFonts w:ascii="Times New Roman" w:hAnsi="Times New Roman"/>
        </w:rPr>
        <w:t xml:space="preserve">How consistently are the models implemented at local sites? </w:t>
      </w:r>
      <w:r w:rsidR="00F836FC">
        <w:rPr>
          <w:rFonts w:ascii="Times New Roman" w:hAnsi="Times New Roman"/>
        </w:rPr>
        <w:t xml:space="preserve"> </w:t>
      </w:r>
      <w:r w:rsidRPr="00CB25A6">
        <w:rPr>
          <w:rFonts w:ascii="Times New Roman" w:hAnsi="Times New Roman"/>
        </w:rPr>
        <w:t xml:space="preserve">How do programs collect </w:t>
      </w:r>
      <w:proofErr w:type="gramStart"/>
      <w:r w:rsidRPr="00CB25A6">
        <w:rPr>
          <w:rFonts w:ascii="Times New Roman" w:hAnsi="Times New Roman"/>
        </w:rPr>
        <w:t>operations and service information</w:t>
      </w:r>
      <w:proofErr w:type="gramEnd"/>
      <w:r w:rsidRPr="00CB25A6">
        <w:rPr>
          <w:rFonts w:ascii="Times New Roman" w:hAnsi="Times New Roman"/>
        </w:rPr>
        <w:t xml:space="preserve"> and use it for management and evaluation purposes?</w:t>
      </w:r>
    </w:p>
    <w:p w14:paraId="6A4AC4D0" w14:textId="77777777" w:rsidR="00183C83" w:rsidRPr="00CB25A6" w:rsidRDefault="00183C83" w:rsidP="00183C83">
      <w:pPr>
        <w:pStyle w:val="NormalSS"/>
        <w:spacing w:after="0"/>
        <w:ind w:left="1440" w:firstLine="0"/>
        <w:jc w:val="left"/>
        <w:rPr>
          <w:rFonts w:ascii="Times New Roman" w:hAnsi="Times New Roman"/>
        </w:rPr>
      </w:pPr>
    </w:p>
    <w:p w14:paraId="6A4AC4D1" w14:textId="20B5EC25" w:rsidR="00CB25A6" w:rsidRDefault="00CB25A6" w:rsidP="00DE78F1">
      <w:pPr>
        <w:pStyle w:val="NormalSS"/>
        <w:spacing w:after="0"/>
        <w:ind w:left="1080" w:firstLine="0"/>
        <w:jc w:val="left"/>
        <w:rPr>
          <w:rFonts w:ascii="Times New Roman" w:hAnsi="Times New Roman"/>
        </w:rPr>
      </w:pPr>
      <w:r w:rsidRPr="00AC4F53">
        <w:rPr>
          <w:rFonts w:ascii="Times New Roman" w:hAnsi="Times New Roman"/>
        </w:rPr>
        <w:lastRenderedPageBreak/>
        <w:t>The evaluator will conduct two rounds of site visit</w:t>
      </w:r>
      <w:r w:rsidR="00625982">
        <w:rPr>
          <w:rFonts w:ascii="Times New Roman" w:hAnsi="Times New Roman"/>
        </w:rPr>
        <w:t>s for purposes of conducting in</w:t>
      </w:r>
      <w:r w:rsidR="00625982">
        <w:rPr>
          <w:rFonts w:ascii="Times New Roman" w:hAnsi="Times New Roman"/>
        </w:rPr>
        <w:noBreakHyphen/>
      </w:r>
      <w:r w:rsidRPr="00AC4F53">
        <w:rPr>
          <w:rFonts w:ascii="Times New Roman" w:hAnsi="Times New Roman"/>
        </w:rPr>
        <w:t>person interviews with PROMISE project and partner agency staff.</w:t>
      </w:r>
      <w:r w:rsidR="00625982">
        <w:rPr>
          <w:rFonts w:ascii="Times New Roman" w:hAnsi="Times New Roman"/>
        </w:rPr>
        <w:t xml:space="preserve"> </w:t>
      </w:r>
      <w:r w:rsidR="00F836FC">
        <w:rPr>
          <w:rFonts w:ascii="Times New Roman" w:hAnsi="Times New Roman"/>
        </w:rPr>
        <w:t xml:space="preserve"> </w:t>
      </w:r>
      <w:r w:rsidR="00625982">
        <w:rPr>
          <w:rFonts w:ascii="Times New Roman" w:hAnsi="Times New Roman"/>
        </w:rPr>
        <w:t xml:space="preserve">One </w:t>
      </w:r>
      <w:r w:rsidR="007A6411">
        <w:rPr>
          <w:rFonts w:ascii="Times New Roman" w:hAnsi="Times New Roman"/>
        </w:rPr>
        <w:t xml:space="preserve">set of </w:t>
      </w:r>
      <w:r w:rsidR="00625982">
        <w:rPr>
          <w:rFonts w:ascii="Times New Roman" w:hAnsi="Times New Roman"/>
        </w:rPr>
        <w:t>visit</w:t>
      </w:r>
      <w:r w:rsidR="007A6411">
        <w:rPr>
          <w:rFonts w:ascii="Times New Roman" w:hAnsi="Times New Roman"/>
        </w:rPr>
        <w:t>s began in the fall</w:t>
      </w:r>
      <w:r w:rsidR="00625982">
        <w:rPr>
          <w:rFonts w:ascii="Times New Roman" w:hAnsi="Times New Roman"/>
        </w:rPr>
        <w:t xml:space="preserve"> of 2014</w:t>
      </w:r>
      <w:r w:rsidR="007A6411">
        <w:rPr>
          <w:rFonts w:ascii="Times New Roman" w:hAnsi="Times New Roman"/>
        </w:rPr>
        <w:t xml:space="preserve"> and will continue through the summer of 2015</w:t>
      </w:r>
      <w:r w:rsidR="00625982">
        <w:rPr>
          <w:rFonts w:ascii="Times New Roman" w:hAnsi="Times New Roman"/>
        </w:rPr>
        <w:t>, and the other will occur during the</w:t>
      </w:r>
      <w:r w:rsidR="007A6411">
        <w:rPr>
          <w:rFonts w:ascii="Times New Roman" w:hAnsi="Times New Roman"/>
        </w:rPr>
        <w:t xml:space="preserve"> spring, summer, and fall</w:t>
      </w:r>
      <w:r w:rsidR="00625982">
        <w:rPr>
          <w:rFonts w:ascii="Times New Roman" w:hAnsi="Times New Roman"/>
        </w:rPr>
        <w:t xml:space="preserve"> of</w:t>
      </w:r>
      <w:r w:rsidRPr="00AC4F53">
        <w:rPr>
          <w:rFonts w:ascii="Times New Roman" w:hAnsi="Times New Roman"/>
        </w:rPr>
        <w:t xml:space="preserve"> 2016. </w:t>
      </w:r>
      <w:r w:rsidR="00F836FC">
        <w:rPr>
          <w:rFonts w:ascii="Times New Roman" w:hAnsi="Times New Roman"/>
        </w:rPr>
        <w:t xml:space="preserve"> </w:t>
      </w:r>
      <w:r w:rsidR="007A6411">
        <w:rPr>
          <w:rFonts w:ascii="Times New Roman" w:hAnsi="Times New Roman"/>
        </w:rPr>
        <w:t xml:space="preserve">We planned to conduct the first set of site visits in 2014; however, due to the PROMISE projects’ delayed enrollment, we will conduct these through the summer of 2015. </w:t>
      </w:r>
      <w:r w:rsidR="00F836FC">
        <w:rPr>
          <w:rFonts w:ascii="Times New Roman" w:hAnsi="Times New Roman"/>
        </w:rPr>
        <w:t xml:space="preserve"> </w:t>
      </w:r>
      <w:r w:rsidRPr="00AC4F53">
        <w:rPr>
          <w:rFonts w:ascii="Times New Roman" w:hAnsi="Times New Roman"/>
        </w:rPr>
        <w:t>T</w:t>
      </w:r>
      <w:r w:rsidR="00625982">
        <w:rPr>
          <w:rFonts w:ascii="Times New Roman" w:hAnsi="Times New Roman"/>
        </w:rPr>
        <w:t xml:space="preserve">he evaluator </w:t>
      </w:r>
      <w:r>
        <w:rPr>
          <w:rFonts w:ascii="Times New Roman" w:hAnsi="Times New Roman"/>
        </w:rPr>
        <w:t>conduct</w:t>
      </w:r>
      <w:r w:rsidR="00625982">
        <w:rPr>
          <w:rFonts w:ascii="Times New Roman" w:hAnsi="Times New Roman"/>
        </w:rPr>
        <w:t>s</w:t>
      </w:r>
      <w:r>
        <w:rPr>
          <w:rFonts w:ascii="Times New Roman" w:hAnsi="Times New Roman"/>
        </w:rPr>
        <w:t xml:space="preserve"> t</w:t>
      </w:r>
      <w:r w:rsidRPr="00AC4F53">
        <w:rPr>
          <w:rFonts w:ascii="Times New Roman" w:hAnsi="Times New Roman"/>
        </w:rPr>
        <w:t xml:space="preserve">he interviews </w:t>
      </w:r>
      <w:r>
        <w:rPr>
          <w:rFonts w:ascii="Times New Roman" w:hAnsi="Times New Roman"/>
        </w:rPr>
        <w:t xml:space="preserve">with directors and </w:t>
      </w:r>
      <w:r w:rsidRPr="00AC4F53">
        <w:rPr>
          <w:rFonts w:ascii="Times New Roman" w:hAnsi="Times New Roman"/>
        </w:rPr>
        <w:t>administrators of the PROMISE project</w:t>
      </w:r>
      <w:r>
        <w:rPr>
          <w:rFonts w:ascii="Times New Roman" w:hAnsi="Times New Roman"/>
        </w:rPr>
        <w:t>,</w:t>
      </w:r>
      <w:r w:rsidRPr="00AC4F53">
        <w:rPr>
          <w:rFonts w:ascii="Times New Roman" w:hAnsi="Times New Roman"/>
        </w:rPr>
        <w:t xml:space="preserve"> and of the state agencies and other community pa</w:t>
      </w:r>
      <w:r>
        <w:rPr>
          <w:rFonts w:ascii="Times New Roman" w:hAnsi="Times New Roman"/>
        </w:rPr>
        <w:t>rtners participating in PROMISE</w:t>
      </w:r>
      <w:proofErr w:type="gramStart"/>
      <w:r>
        <w:rPr>
          <w:rFonts w:ascii="Times New Roman" w:hAnsi="Times New Roman"/>
        </w:rPr>
        <w:t>;</w:t>
      </w:r>
      <w:proofErr w:type="gramEnd"/>
      <w:r w:rsidRPr="00AC4F53">
        <w:rPr>
          <w:rFonts w:ascii="Times New Roman" w:hAnsi="Times New Roman"/>
        </w:rPr>
        <w:t xml:space="preserve"> and with PROMISE project staff responsible for arranging and delivering PROMISE services to participants.</w:t>
      </w:r>
      <w:r w:rsidR="00F836FC">
        <w:rPr>
          <w:rFonts w:ascii="Times New Roman" w:hAnsi="Times New Roman"/>
        </w:rPr>
        <w:t xml:space="preserve"> </w:t>
      </w:r>
      <w:r>
        <w:rPr>
          <w:rFonts w:ascii="Times New Roman" w:hAnsi="Times New Roman"/>
        </w:rPr>
        <w:t xml:space="preserve"> </w:t>
      </w:r>
      <w:r w:rsidRPr="00AC4F53">
        <w:rPr>
          <w:rFonts w:ascii="Times New Roman" w:hAnsi="Times New Roman"/>
        </w:rPr>
        <w:t>For the five single-sta</w:t>
      </w:r>
      <w:r w:rsidR="00625982">
        <w:rPr>
          <w:rFonts w:ascii="Times New Roman" w:hAnsi="Times New Roman"/>
        </w:rPr>
        <w:t xml:space="preserve">te projects, the evaluator </w:t>
      </w:r>
      <w:r w:rsidRPr="00AC4F53">
        <w:rPr>
          <w:rFonts w:ascii="Times New Roman" w:hAnsi="Times New Roman"/>
        </w:rPr>
        <w:t>interview</w:t>
      </w:r>
      <w:r w:rsidR="00625982">
        <w:rPr>
          <w:rFonts w:ascii="Times New Roman" w:hAnsi="Times New Roman"/>
        </w:rPr>
        <w:t>s</w:t>
      </w:r>
      <w:r w:rsidRPr="00AC4F53">
        <w:rPr>
          <w:rFonts w:ascii="Times New Roman" w:hAnsi="Times New Roman"/>
        </w:rPr>
        <w:t xml:space="preserve"> an </w:t>
      </w:r>
      <w:r>
        <w:rPr>
          <w:rFonts w:ascii="Times New Roman" w:hAnsi="Times New Roman"/>
        </w:rPr>
        <w:t>ave</w:t>
      </w:r>
      <w:r w:rsidR="00625982">
        <w:rPr>
          <w:rFonts w:ascii="Times New Roman" w:hAnsi="Times New Roman"/>
        </w:rPr>
        <w:t>rage of 10 program directors an</w:t>
      </w:r>
      <w:r>
        <w:rPr>
          <w:rFonts w:ascii="Times New Roman" w:hAnsi="Times New Roman"/>
        </w:rPr>
        <w:t xml:space="preserve">d </w:t>
      </w:r>
      <w:r w:rsidRPr="00AC4F53">
        <w:rPr>
          <w:rFonts w:ascii="Times New Roman" w:hAnsi="Times New Roman"/>
        </w:rPr>
        <w:t>managers</w:t>
      </w:r>
      <w:r w:rsidR="00625982">
        <w:rPr>
          <w:rFonts w:ascii="Times New Roman" w:hAnsi="Times New Roman"/>
        </w:rPr>
        <w:t>,</w:t>
      </w:r>
      <w:r w:rsidRPr="00AC4F53">
        <w:rPr>
          <w:rFonts w:ascii="Times New Roman" w:hAnsi="Times New Roman"/>
        </w:rPr>
        <w:t xml:space="preserve"> and 20 </w:t>
      </w:r>
      <w:proofErr w:type="gramStart"/>
      <w:r w:rsidRPr="00AC4F53">
        <w:rPr>
          <w:rFonts w:ascii="Times New Roman" w:hAnsi="Times New Roman"/>
        </w:rPr>
        <w:t>service provider staff members</w:t>
      </w:r>
      <w:proofErr w:type="gramEnd"/>
      <w:r w:rsidRPr="00AC4F53">
        <w:rPr>
          <w:rFonts w:ascii="Times New Roman" w:hAnsi="Times New Roman"/>
        </w:rPr>
        <w:t xml:space="preserve"> at each project during the site visits. </w:t>
      </w:r>
      <w:r w:rsidR="00F836FC">
        <w:rPr>
          <w:rFonts w:ascii="Times New Roman" w:hAnsi="Times New Roman"/>
        </w:rPr>
        <w:t xml:space="preserve"> </w:t>
      </w:r>
      <w:r w:rsidRPr="00AC4F53">
        <w:rPr>
          <w:rFonts w:ascii="Times New Roman" w:hAnsi="Times New Roman"/>
        </w:rPr>
        <w:t>For the six-state cons</w:t>
      </w:r>
      <w:r w:rsidR="00625982">
        <w:rPr>
          <w:rFonts w:ascii="Times New Roman" w:hAnsi="Times New Roman"/>
        </w:rPr>
        <w:t xml:space="preserve">ortium project, the evaluator </w:t>
      </w:r>
      <w:r w:rsidRPr="00AC4F53">
        <w:rPr>
          <w:rFonts w:ascii="Times New Roman" w:hAnsi="Times New Roman"/>
        </w:rPr>
        <w:t>interview</w:t>
      </w:r>
      <w:r w:rsidR="00625982">
        <w:rPr>
          <w:rFonts w:ascii="Times New Roman" w:hAnsi="Times New Roman"/>
        </w:rPr>
        <w:t>s</w:t>
      </w:r>
      <w:r w:rsidRPr="00AC4F53">
        <w:rPr>
          <w:rFonts w:ascii="Times New Roman" w:hAnsi="Times New Roman"/>
        </w:rPr>
        <w:t xml:space="preserve"> a total of 25 administrators and 45 service provider staff members during the 2014</w:t>
      </w:r>
      <w:r w:rsidR="007A6411">
        <w:rPr>
          <w:rFonts w:ascii="Times New Roman" w:hAnsi="Times New Roman"/>
        </w:rPr>
        <w:t>, 2015,</w:t>
      </w:r>
      <w:r w:rsidRPr="00AC4F53">
        <w:rPr>
          <w:rFonts w:ascii="Times New Roman" w:hAnsi="Times New Roman"/>
        </w:rPr>
        <w:t xml:space="preserve"> and 2016 data collections.</w:t>
      </w:r>
      <w:r>
        <w:rPr>
          <w:rFonts w:ascii="Times New Roman" w:hAnsi="Times New Roman"/>
        </w:rPr>
        <w:t xml:space="preserve"> </w:t>
      </w:r>
      <w:r w:rsidR="00F836FC">
        <w:rPr>
          <w:rFonts w:ascii="Times New Roman" w:hAnsi="Times New Roman"/>
        </w:rPr>
        <w:t xml:space="preserve"> </w:t>
      </w:r>
      <w:r w:rsidR="00625982">
        <w:rPr>
          <w:rFonts w:ascii="Times New Roman" w:hAnsi="Times New Roman"/>
        </w:rPr>
        <w:t xml:space="preserve">Some of these interviews </w:t>
      </w:r>
      <w:r w:rsidRPr="00AC4F53">
        <w:rPr>
          <w:rFonts w:ascii="Times New Roman" w:hAnsi="Times New Roman"/>
        </w:rPr>
        <w:t>occur during site visits and some by phone.</w:t>
      </w:r>
      <w:r>
        <w:rPr>
          <w:rFonts w:ascii="Times New Roman" w:hAnsi="Times New Roman"/>
        </w:rPr>
        <w:t xml:space="preserve"> </w:t>
      </w:r>
      <w:r w:rsidR="00F836FC">
        <w:rPr>
          <w:rFonts w:ascii="Times New Roman" w:hAnsi="Times New Roman"/>
        </w:rPr>
        <w:t xml:space="preserve"> </w:t>
      </w:r>
      <w:r>
        <w:rPr>
          <w:rFonts w:ascii="Times New Roman" w:hAnsi="Times New Roman"/>
        </w:rPr>
        <w:t xml:space="preserve">Examples of program directors and </w:t>
      </w:r>
      <w:r w:rsidRPr="00AC4F53">
        <w:rPr>
          <w:rFonts w:ascii="Times New Roman" w:hAnsi="Times New Roman"/>
        </w:rPr>
        <w:t>managers include the PROMISE project director and principal investigators, administrators of state government agencies that participate in PROMISE, and executive directors of non-governmental or community-based organizations that provide services to PROMISE participants and other youth or adults with disabilities.</w:t>
      </w:r>
      <w:r w:rsidR="00F836FC">
        <w:rPr>
          <w:rFonts w:ascii="Times New Roman" w:hAnsi="Times New Roman"/>
        </w:rPr>
        <w:t xml:space="preserve"> </w:t>
      </w:r>
      <w:r w:rsidRPr="00AC4F53">
        <w:rPr>
          <w:rFonts w:ascii="Times New Roman" w:hAnsi="Times New Roman"/>
        </w:rPr>
        <w:t xml:space="preserve"> Examples of PROMISE project staff include recruiters, case managers, employment specialists, benefits counselors, vocational rehabilitation counselors, and educational instructors and coordinators. </w:t>
      </w:r>
      <w:r w:rsidR="00F836FC">
        <w:rPr>
          <w:rFonts w:ascii="Times New Roman" w:hAnsi="Times New Roman"/>
        </w:rPr>
        <w:t xml:space="preserve"> </w:t>
      </w:r>
      <w:r>
        <w:rPr>
          <w:rFonts w:ascii="Times New Roman" w:hAnsi="Times New Roman"/>
        </w:rPr>
        <w:t>We show t</w:t>
      </w:r>
      <w:r w:rsidRPr="00AC4F53">
        <w:rPr>
          <w:rFonts w:ascii="Times New Roman" w:hAnsi="Times New Roman"/>
        </w:rPr>
        <w:t xml:space="preserve">he topics </w:t>
      </w:r>
      <w:r w:rsidR="00625982">
        <w:rPr>
          <w:rFonts w:ascii="Times New Roman" w:hAnsi="Times New Roman"/>
        </w:rPr>
        <w:t xml:space="preserve">the evaluator </w:t>
      </w:r>
      <w:r>
        <w:rPr>
          <w:rFonts w:ascii="Times New Roman" w:hAnsi="Times New Roman"/>
        </w:rPr>
        <w:t>address</w:t>
      </w:r>
      <w:r w:rsidR="00625982">
        <w:rPr>
          <w:rFonts w:ascii="Times New Roman" w:hAnsi="Times New Roman"/>
        </w:rPr>
        <w:t>es</w:t>
      </w:r>
      <w:r w:rsidRPr="00AC4F53">
        <w:rPr>
          <w:rFonts w:ascii="Times New Roman" w:hAnsi="Times New Roman"/>
        </w:rPr>
        <w:t xml:space="preserve"> during these semi-structured interviews in Attachment B.</w:t>
      </w:r>
    </w:p>
    <w:p w14:paraId="6A4AC4D2" w14:textId="77777777" w:rsidR="00183C83" w:rsidRPr="00AC4F53" w:rsidRDefault="00183C83" w:rsidP="00DE78F1">
      <w:pPr>
        <w:pStyle w:val="NormalSS"/>
        <w:spacing w:after="0"/>
        <w:ind w:left="1080" w:firstLine="0"/>
        <w:jc w:val="left"/>
        <w:rPr>
          <w:rFonts w:ascii="Times New Roman" w:hAnsi="Times New Roman"/>
        </w:rPr>
      </w:pPr>
    </w:p>
    <w:p w14:paraId="6A4AC4D3" w14:textId="595CD06A" w:rsidR="00CB25A6" w:rsidRPr="00AC4F53" w:rsidRDefault="00CB25A6" w:rsidP="00DE78F1">
      <w:pPr>
        <w:pStyle w:val="NormalSS"/>
        <w:spacing w:after="0"/>
        <w:ind w:left="1080" w:firstLine="0"/>
        <w:jc w:val="left"/>
        <w:rPr>
          <w:rFonts w:ascii="Times New Roman" w:hAnsi="Times New Roman"/>
        </w:rPr>
      </w:pPr>
      <w:r w:rsidRPr="00AC4F53">
        <w:rPr>
          <w:rFonts w:ascii="Times New Roman" w:hAnsi="Times New Roman"/>
        </w:rPr>
        <w:t>During the staff</w:t>
      </w:r>
      <w:r w:rsidR="00625982">
        <w:rPr>
          <w:rFonts w:ascii="Times New Roman" w:hAnsi="Times New Roman"/>
        </w:rPr>
        <w:t xml:space="preserve"> interviews, the evaluator </w:t>
      </w:r>
      <w:r w:rsidRPr="00AC4F53">
        <w:rPr>
          <w:rFonts w:ascii="Times New Roman" w:hAnsi="Times New Roman"/>
        </w:rPr>
        <w:t>ask</w:t>
      </w:r>
      <w:r w:rsidR="00625982">
        <w:rPr>
          <w:rFonts w:ascii="Times New Roman" w:hAnsi="Times New Roman"/>
        </w:rPr>
        <w:t>s</w:t>
      </w:r>
      <w:r w:rsidRPr="00AC4F53">
        <w:rPr>
          <w:rFonts w:ascii="Times New Roman" w:hAnsi="Times New Roman"/>
        </w:rPr>
        <w:t xml:space="preserve"> interviewees to complete a brief social network questionnaire. </w:t>
      </w:r>
      <w:r w:rsidR="00F836FC">
        <w:rPr>
          <w:rFonts w:ascii="Times New Roman" w:hAnsi="Times New Roman"/>
        </w:rPr>
        <w:t xml:space="preserve"> </w:t>
      </w:r>
      <w:r w:rsidR="00625982">
        <w:rPr>
          <w:rFonts w:ascii="Times New Roman" w:hAnsi="Times New Roman"/>
        </w:rPr>
        <w:t xml:space="preserve">The evaluator </w:t>
      </w:r>
      <w:r>
        <w:rPr>
          <w:rFonts w:ascii="Times New Roman" w:hAnsi="Times New Roman"/>
        </w:rPr>
        <w:t>administer</w:t>
      </w:r>
      <w:r w:rsidR="00625982">
        <w:rPr>
          <w:rFonts w:ascii="Times New Roman" w:hAnsi="Times New Roman"/>
        </w:rPr>
        <w:t>s</w:t>
      </w:r>
      <w:r>
        <w:rPr>
          <w:rFonts w:ascii="Times New Roman" w:hAnsi="Times New Roman"/>
        </w:rPr>
        <w:t xml:space="preserve"> s</w:t>
      </w:r>
      <w:r w:rsidRPr="00AC4F53">
        <w:rPr>
          <w:rFonts w:ascii="Times New Roman" w:hAnsi="Times New Roman"/>
        </w:rPr>
        <w:t xml:space="preserve">eparate versions of the questionnaire </w:t>
      </w:r>
      <w:r>
        <w:rPr>
          <w:rFonts w:ascii="Times New Roman" w:hAnsi="Times New Roman"/>
        </w:rPr>
        <w:t xml:space="preserve">to program managers or </w:t>
      </w:r>
      <w:r w:rsidRPr="00AC4F53">
        <w:rPr>
          <w:rFonts w:ascii="Times New Roman" w:hAnsi="Times New Roman"/>
        </w:rPr>
        <w:t>directors and project staff, tailored to their specific perspectives (</w:t>
      </w:r>
      <w:r>
        <w:rPr>
          <w:rFonts w:ascii="Times New Roman" w:hAnsi="Times New Roman"/>
        </w:rPr>
        <w:t xml:space="preserve">as shown in </w:t>
      </w:r>
      <w:r w:rsidRPr="00AC4F53">
        <w:rPr>
          <w:rFonts w:ascii="Times New Roman" w:hAnsi="Times New Roman"/>
        </w:rPr>
        <w:t xml:space="preserve">Attachment C). </w:t>
      </w:r>
      <w:r w:rsidR="00F836FC">
        <w:rPr>
          <w:rFonts w:ascii="Times New Roman" w:hAnsi="Times New Roman"/>
        </w:rPr>
        <w:t xml:space="preserve"> </w:t>
      </w:r>
      <w:r>
        <w:rPr>
          <w:rFonts w:ascii="Times New Roman" w:hAnsi="Times New Roman"/>
        </w:rPr>
        <w:t>We designed t</w:t>
      </w:r>
      <w:r w:rsidRPr="00AC4F53">
        <w:rPr>
          <w:rFonts w:ascii="Times New Roman" w:hAnsi="Times New Roman"/>
        </w:rPr>
        <w:t xml:space="preserve">his </w:t>
      </w:r>
      <w:r>
        <w:rPr>
          <w:rFonts w:ascii="Times New Roman" w:hAnsi="Times New Roman"/>
        </w:rPr>
        <w:t xml:space="preserve">brief questionnaire </w:t>
      </w:r>
      <w:r w:rsidRPr="00AC4F53">
        <w:rPr>
          <w:rFonts w:ascii="Times New Roman" w:hAnsi="Times New Roman"/>
        </w:rPr>
        <w:t>to assess the strength and capacity of organizational collaborations associated with PROMISE.</w:t>
      </w:r>
      <w:r>
        <w:rPr>
          <w:rFonts w:ascii="Times New Roman" w:hAnsi="Times New Roman"/>
        </w:rPr>
        <w:t xml:space="preserve"> </w:t>
      </w:r>
      <w:r w:rsidR="00F836FC">
        <w:rPr>
          <w:rFonts w:ascii="Times New Roman" w:hAnsi="Times New Roman"/>
        </w:rPr>
        <w:t xml:space="preserve"> </w:t>
      </w:r>
      <w:r w:rsidR="003A0B21">
        <w:rPr>
          <w:rFonts w:ascii="Times New Roman" w:hAnsi="Times New Roman"/>
        </w:rPr>
        <w:t>We</w:t>
      </w:r>
      <w:r w:rsidR="00625982">
        <w:rPr>
          <w:rFonts w:ascii="Times New Roman" w:hAnsi="Times New Roman"/>
        </w:rPr>
        <w:t xml:space="preserve"> </w:t>
      </w:r>
      <w:r>
        <w:rPr>
          <w:rFonts w:ascii="Times New Roman" w:hAnsi="Times New Roman"/>
        </w:rPr>
        <w:t>pre-fill t</w:t>
      </w:r>
      <w:r w:rsidRPr="00AC4F53">
        <w:rPr>
          <w:rFonts w:ascii="Times New Roman" w:hAnsi="Times New Roman"/>
        </w:rPr>
        <w:t xml:space="preserve">he questionnaire with the names of organizations collaborating with each PROMISE project and which </w:t>
      </w:r>
      <w:r>
        <w:rPr>
          <w:rFonts w:ascii="Times New Roman" w:hAnsi="Times New Roman"/>
        </w:rPr>
        <w:t>the evaluation team knows</w:t>
      </w:r>
      <w:r w:rsidRPr="00AC4F53">
        <w:rPr>
          <w:rFonts w:ascii="Times New Roman" w:hAnsi="Times New Roman"/>
        </w:rPr>
        <w:t xml:space="preserve"> prior to the site visit. </w:t>
      </w:r>
      <w:r w:rsidR="00F836FC">
        <w:rPr>
          <w:rFonts w:ascii="Times New Roman" w:hAnsi="Times New Roman"/>
        </w:rPr>
        <w:t xml:space="preserve"> </w:t>
      </w:r>
      <w:r w:rsidR="00625982">
        <w:rPr>
          <w:rFonts w:ascii="Times New Roman" w:hAnsi="Times New Roman"/>
        </w:rPr>
        <w:t xml:space="preserve">The respondents may </w:t>
      </w:r>
      <w:r>
        <w:rPr>
          <w:rFonts w:ascii="Times New Roman" w:hAnsi="Times New Roman"/>
        </w:rPr>
        <w:t>add a</w:t>
      </w:r>
      <w:r w:rsidRPr="00AC4F53">
        <w:rPr>
          <w:rFonts w:ascii="Times New Roman" w:hAnsi="Times New Roman"/>
        </w:rPr>
        <w:t xml:space="preserve">dditional organizations to the form as needed. </w:t>
      </w:r>
      <w:r w:rsidR="00F836FC">
        <w:rPr>
          <w:rFonts w:ascii="Times New Roman" w:hAnsi="Times New Roman"/>
        </w:rPr>
        <w:t xml:space="preserve"> </w:t>
      </w:r>
      <w:r>
        <w:rPr>
          <w:rFonts w:ascii="Times New Roman" w:hAnsi="Times New Roman"/>
        </w:rPr>
        <w:t>We</w:t>
      </w:r>
      <w:r w:rsidR="00625982">
        <w:rPr>
          <w:rFonts w:ascii="Times New Roman" w:hAnsi="Times New Roman"/>
        </w:rPr>
        <w:t xml:space="preserve"> </w:t>
      </w:r>
      <w:r>
        <w:rPr>
          <w:rFonts w:ascii="Times New Roman" w:hAnsi="Times New Roman"/>
        </w:rPr>
        <w:t>use t</w:t>
      </w:r>
      <w:r w:rsidRPr="00AC4F53">
        <w:rPr>
          <w:rFonts w:ascii="Times New Roman" w:hAnsi="Times New Roman"/>
        </w:rPr>
        <w:t>he results to conduct a network analysis to examine whether and to what extent stakeholders interacted with one another before the implementation of PROMISE</w:t>
      </w:r>
      <w:r w:rsidR="00625982">
        <w:rPr>
          <w:rFonts w:ascii="Times New Roman" w:hAnsi="Times New Roman"/>
        </w:rPr>
        <w:t>,</w:t>
      </w:r>
      <w:r w:rsidRPr="00AC4F53">
        <w:rPr>
          <w:rFonts w:ascii="Times New Roman" w:hAnsi="Times New Roman"/>
        </w:rPr>
        <w:t xml:space="preserve"> and whether and how their interactions change with the implementation of PROMISE.</w:t>
      </w:r>
      <w:r>
        <w:rPr>
          <w:rFonts w:ascii="Times New Roman" w:hAnsi="Times New Roman"/>
        </w:rPr>
        <w:t xml:space="preserve"> </w:t>
      </w:r>
      <w:r w:rsidR="00F836FC">
        <w:rPr>
          <w:rFonts w:ascii="Times New Roman" w:hAnsi="Times New Roman"/>
        </w:rPr>
        <w:t xml:space="preserve"> T</w:t>
      </w:r>
      <w:r w:rsidRPr="00AC4F53">
        <w:rPr>
          <w:rFonts w:ascii="Times New Roman" w:hAnsi="Times New Roman"/>
        </w:rPr>
        <w:t>he a</w:t>
      </w:r>
      <w:r w:rsidR="00625982">
        <w:rPr>
          <w:rFonts w:ascii="Times New Roman" w:hAnsi="Times New Roman"/>
        </w:rPr>
        <w:t xml:space="preserve">nalysis </w:t>
      </w:r>
      <w:r w:rsidRPr="00AC4F53">
        <w:rPr>
          <w:rFonts w:ascii="Times New Roman" w:hAnsi="Times New Roman"/>
        </w:rPr>
        <w:t>also provide</w:t>
      </w:r>
      <w:r w:rsidR="00625982">
        <w:rPr>
          <w:rFonts w:ascii="Times New Roman" w:hAnsi="Times New Roman"/>
        </w:rPr>
        <w:t>s</w:t>
      </w:r>
      <w:r w:rsidRPr="00AC4F53">
        <w:rPr>
          <w:rFonts w:ascii="Times New Roman" w:hAnsi="Times New Roman"/>
        </w:rPr>
        <w:t xml:space="preserve"> a means of examining which stakeholders are relatively more active participants in the PROMISE collaborative. </w:t>
      </w:r>
      <w:r w:rsidR="00F836FC">
        <w:rPr>
          <w:rFonts w:ascii="Times New Roman" w:hAnsi="Times New Roman"/>
        </w:rPr>
        <w:t xml:space="preserve"> </w:t>
      </w:r>
      <w:r>
        <w:rPr>
          <w:rFonts w:ascii="Times New Roman" w:hAnsi="Times New Roman"/>
        </w:rPr>
        <w:t>We may also use t</w:t>
      </w:r>
      <w:r w:rsidRPr="00AC4F53">
        <w:rPr>
          <w:rFonts w:ascii="Times New Roman" w:hAnsi="Times New Roman"/>
        </w:rPr>
        <w:t>he data to create independent variables for use in</w:t>
      </w:r>
      <w:r w:rsidR="00625982">
        <w:rPr>
          <w:rFonts w:ascii="Times New Roman" w:hAnsi="Times New Roman"/>
        </w:rPr>
        <w:t xml:space="preserve"> multivariate analyses to</w:t>
      </w:r>
      <w:r w:rsidRPr="00AC4F53">
        <w:rPr>
          <w:rFonts w:ascii="Times New Roman" w:hAnsi="Times New Roman"/>
        </w:rPr>
        <w:t xml:space="preserve"> investigate the extent to which communication and collaboration between PROMISE stakeholders is associated with program effects.</w:t>
      </w:r>
    </w:p>
    <w:p w14:paraId="6A4AC4D4" w14:textId="77777777" w:rsidR="00CB25A6" w:rsidRDefault="00CB25A6" w:rsidP="00DE78F1">
      <w:pPr>
        <w:pStyle w:val="NormalSS"/>
        <w:spacing w:after="0"/>
        <w:ind w:left="1080" w:firstLine="0"/>
        <w:jc w:val="left"/>
        <w:rPr>
          <w:rFonts w:ascii="Times New Roman" w:hAnsi="Times New Roman"/>
        </w:rPr>
      </w:pPr>
    </w:p>
    <w:p w14:paraId="6A4AC4D5" w14:textId="58B46539" w:rsidR="00CB25A6" w:rsidRPr="00183C83" w:rsidRDefault="00DE78F1" w:rsidP="00DE78F1">
      <w:pPr>
        <w:pStyle w:val="NormalSS"/>
        <w:spacing w:after="0"/>
        <w:ind w:left="1080" w:firstLine="0"/>
        <w:jc w:val="left"/>
        <w:rPr>
          <w:rFonts w:ascii="Times New Roman" w:hAnsi="Times New Roman"/>
          <w:b/>
          <w:i/>
        </w:rPr>
      </w:pPr>
      <w:r>
        <w:rPr>
          <w:rFonts w:ascii="Times New Roman" w:hAnsi="Times New Roman"/>
          <w:b/>
        </w:rPr>
        <w:t xml:space="preserve">b. </w:t>
      </w:r>
      <w:r w:rsidR="00AC4F53" w:rsidRPr="009D1A19">
        <w:rPr>
          <w:rFonts w:ascii="Times New Roman" w:hAnsi="Times New Roman"/>
          <w:b/>
        </w:rPr>
        <w:t>Participant Focus Groups</w:t>
      </w:r>
      <w:r w:rsidR="00CB25A6" w:rsidRPr="009D1A19">
        <w:rPr>
          <w:rFonts w:ascii="Times New Roman" w:hAnsi="Times New Roman"/>
          <w:b/>
        </w:rPr>
        <w:t>:</w:t>
      </w:r>
      <w:r w:rsidR="00CB25A6">
        <w:rPr>
          <w:rFonts w:ascii="Times New Roman" w:hAnsi="Times New Roman"/>
          <w:b/>
          <w:i/>
        </w:rPr>
        <w:t xml:space="preserve"> </w:t>
      </w:r>
      <w:r w:rsidR="00AC4F53" w:rsidRPr="00CB25A6">
        <w:rPr>
          <w:rFonts w:ascii="Times New Roman" w:hAnsi="Times New Roman"/>
        </w:rPr>
        <w:t xml:space="preserve">The </w:t>
      </w:r>
      <w:r w:rsidR="008F7D73">
        <w:rPr>
          <w:rFonts w:ascii="Times New Roman" w:hAnsi="Times New Roman"/>
        </w:rPr>
        <w:t xml:space="preserve">evaluator </w:t>
      </w:r>
      <w:r w:rsidR="00CB25A6">
        <w:rPr>
          <w:rFonts w:ascii="Times New Roman" w:hAnsi="Times New Roman"/>
        </w:rPr>
        <w:t>use</w:t>
      </w:r>
      <w:r w:rsidR="008F7D73">
        <w:rPr>
          <w:rFonts w:ascii="Times New Roman" w:hAnsi="Times New Roman"/>
        </w:rPr>
        <w:t>s</w:t>
      </w:r>
      <w:r w:rsidR="00CB25A6">
        <w:rPr>
          <w:rFonts w:ascii="Times New Roman" w:hAnsi="Times New Roman"/>
        </w:rPr>
        <w:t xml:space="preserve"> the </w:t>
      </w:r>
      <w:r w:rsidR="00AC4F53" w:rsidRPr="00CB25A6">
        <w:rPr>
          <w:rFonts w:ascii="Times New Roman" w:hAnsi="Times New Roman"/>
        </w:rPr>
        <w:t>focus group data to describe the experiences of parents</w:t>
      </w:r>
      <w:r w:rsidR="00CB25A6">
        <w:rPr>
          <w:rFonts w:ascii="Times New Roman" w:hAnsi="Times New Roman"/>
        </w:rPr>
        <w:t xml:space="preserve"> or </w:t>
      </w:r>
      <w:r w:rsidR="00AC4F53" w:rsidRPr="00CB25A6">
        <w:rPr>
          <w:rFonts w:ascii="Times New Roman" w:hAnsi="Times New Roman"/>
        </w:rPr>
        <w:t>guardians and youth enrolled in PROMISE and to supplement other data collected and used in the process analysis.</w:t>
      </w:r>
      <w:r w:rsidR="00CB25A6">
        <w:rPr>
          <w:rFonts w:ascii="Times New Roman" w:hAnsi="Times New Roman"/>
        </w:rPr>
        <w:t xml:space="preserve"> </w:t>
      </w:r>
      <w:r w:rsidR="00F836FC">
        <w:rPr>
          <w:rFonts w:ascii="Times New Roman" w:hAnsi="Times New Roman"/>
        </w:rPr>
        <w:t xml:space="preserve"> </w:t>
      </w:r>
      <w:r w:rsidR="00AC4F53" w:rsidRPr="00CB25A6">
        <w:rPr>
          <w:rFonts w:ascii="Times New Roman" w:hAnsi="Times New Roman"/>
        </w:rPr>
        <w:t>Information col</w:t>
      </w:r>
      <w:r w:rsidR="009A266A">
        <w:rPr>
          <w:rFonts w:ascii="Times New Roman" w:hAnsi="Times New Roman"/>
        </w:rPr>
        <w:t xml:space="preserve">lected in the focus groups </w:t>
      </w:r>
      <w:r w:rsidR="00AC4F53" w:rsidRPr="00CB25A6">
        <w:rPr>
          <w:rFonts w:ascii="Times New Roman" w:hAnsi="Times New Roman"/>
        </w:rPr>
        <w:t>support</w:t>
      </w:r>
      <w:r w:rsidR="009A266A">
        <w:rPr>
          <w:rFonts w:ascii="Times New Roman" w:hAnsi="Times New Roman"/>
        </w:rPr>
        <w:t>s</w:t>
      </w:r>
      <w:r w:rsidR="00AC4F53" w:rsidRPr="00CB25A6">
        <w:rPr>
          <w:rFonts w:ascii="Times New Roman" w:hAnsi="Times New Roman"/>
        </w:rPr>
        <w:t xml:space="preserve"> analyses related to two key questions: </w:t>
      </w:r>
    </w:p>
    <w:p w14:paraId="6A4AC4D6" w14:textId="77777777" w:rsidR="00183C83" w:rsidRPr="00CB25A6" w:rsidRDefault="00183C83" w:rsidP="00183C83">
      <w:pPr>
        <w:pStyle w:val="NormalSS"/>
        <w:spacing w:after="0"/>
        <w:ind w:left="1080" w:firstLine="0"/>
        <w:jc w:val="left"/>
        <w:rPr>
          <w:rFonts w:ascii="Times New Roman" w:hAnsi="Times New Roman"/>
          <w:b/>
          <w:i/>
        </w:rPr>
      </w:pPr>
    </w:p>
    <w:p w14:paraId="6A4AC4D7" w14:textId="77777777" w:rsidR="00CB25A6" w:rsidRPr="00CB25A6" w:rsidRDefault="00AC4F53" w:rsidP="00DE78F1">
      <w:pPr>
        <w:pStyle w:val="NormalSS"/>
        <w:numPr>
          <w:ilvl w:val="0"/>
          <w:numId w:val="18"/>
        </w:numPr>
        <w:spacing w:after="120"/>
        <w:ind w:left="1800"/>
        <w:jc w:val="left"/>
        <w:rPr>
          <w:rFonts w:ascii="Times New Roman" w:hAnsi="Times New Roman"/>
          <w:b/>
          <w:i/>
        </w:rPr>
      </w:pPr>
      <w:r w:rsidRPr="00CB25A6">
        <w:rPr>
          <w:rFonts w:ascii="Times New Roman" w:hAnsi="Times New Roman"/>
        </w:rPr>
        <w:lastRenderedPageBreak/>
        <w:t>How are the PROMISE projects being implemented and operated?</w:t>
      </w:r>
    </w:p>
    <w:p w14:paraId="6A4AC4D8" w14:textId="77777777" w:rsidR="00AC4F53" w:rsidRPr="00183C83" w:rsidRDefault="00AC4F53" w:rsidP="00DE78F1">
      <w:pPr>
        <w:pStyle w:val="NormalSS"/>
        <w:numPr>
          <w:ilvl w:val="0"/>
          <w:numId w:val="18"/>
        </w:numPr>
        <w:spacing w:after="0"/>
        <w:ind w:left="1800"/>
        <w:jc w:val="left"/>
        <w:rPr>
          <w:rFonts w:ascii="Times New Roman" w:hAnsi="Times New Roman"/>
          <w:b/>
          <w:i/>
        </w:rPr>
      </w:pPr>
      <w:r w:rsidRPr="00CB25A6">
        <w:rPr>
          <w:rFonts w:ascii="Times New Roman" w:hAnsi="Times New Roman"/>
        </w:rPr>
        <w:t>What are the short-term impacts of the proj</w:t>
      </w:r>
      <w:r w:rsidR="00CB25A6">
        <w:rPr>
          <w:rFonts w:ascii="Times New Roman" w:hAnsi="Times New Roman"/>
        </w:rPr>
        <w:t xml:space="preserve">ects on youth and their parents or </w:t>
      </w:r>
      <w:r w:rsidRPr="00CB25A6">
        <w:rPr>
          <w:rFonts w:ascii="Times New Roman" w:hAnsi="Times New Roman"/>
        </w:rPr>
        <w:t>guardians?</w:t>
      </w:r>
    </w:p>
    <w:p w14:paraId="6A4AC4D9" w14:textId="77777777" w:rsidR="00183C83" w:rsidRPr="00CB25A6" w:rsidRDefault="00183C83" w:rsidP="00183C83">
      <w:pPr>
        <w:pStyle w:val="NormalSS"/>
        <w:spacing w:after="0"/>
        <w:ind w:left="1440" w:firstLine="0"/>
        <w:jc w:val="left"/>
        <w:rPr>
          <w:rFonts w:ascii="Times New Roman" w:hAnsi="Times New Roman"/>
          <w:b/>
          <w:i/>
        </w:rPr>
      </w:pPr>
    </w:p>
    <w:p w14:paraId="6A4AC4DA" w14:textId="4DAB44A8" w:rsidR="00AC4F53" w:rsidRDefault="00AC4F53" w:rsidP="00DE78F1">
      <w:pPr>
        <w:pStyle w:val="NormalSS"/>
        <w:spacing w:after="0"/>
        <w:ind w:left="1080" w:firstLine="0"/>
        <w:jc w:val="left"/>
        <w:rPr>
          <w:rFonts w:ascii="Times New Roman" w:hAnsi="Times New Roman"/>
        </w:rPr>
      </w:pPr>
      <w:r w:rsidRPr="00AC4F53">
        <w:rPr>
          <w:rFonts w:ascii="Times New Roman" w:hAnsi="Times New Roman"/>
        </w:rPr>
        <w:t>To address t</w:t>
      </w:r>
      <w:r w:rsidR="009A266A">
        <w:rPr>
          <w:rFonts w:ascii="Times New Roman" w:hAnsi="Times New Roman"/>
        </w:rPr>
        <w:t xml:space="preserve">hese questions, evaluators </w:t>
      </w:r>
      <w:r w:rsidRPr="00AC4F53">
        <w:rPr>
          <w:rFonts w:ascii="Times New Roman" w:hAnsi="Times New Roman"/>
        </w:rPr>
        <w:t>convene focus group discussions that concentrate on key areas of interest fo</w:t>
      </w:r>
      <w:r w:rsidR="00CB25A6">
        <w:rPr>
          <w:rFonts w:ascii="Times New Roman" w:hAnsi="Times New Roman"/>
        </w:rPr>
        <w:t xml:space="preserve">r each group (youth and parents or </w:t>
      </w:r>
      <w:r w:rsidRPr="00AC4F53">
        <w:rPr>
          <w:rFonts w:ascii="Times New Roman" w:hAnsi="Times New Roman"/>
        </w:rPr>
        <w:t>guardians</w:t>
      </w:r>
      <w:r w:rsidR="009A266A">
        <w:rPr>
          <w:rFonts w:ascii="Times New Roman" w:hAnsi="Times New Roman"/>
        </w:rPr>
        <w:t xml:space="preserve">). </w:t>
      </w:r>
      <w:r w:rsidR="00F836FC">
        <w:rPr>
          <w:rFonts w:ascii="Times New Roman" w:hAnsi="Times New Roman"/>
        </w:rPr>
        <w:t xml:space="preserve"> </w:t>
      </w:r>
      <w:r w:rsidR="009A266A">
        <w:rPr>
          <w:rFonts w:ascii="Times New Roman" w:hAnsi="Times New Roman"/>
        </w:rPr>
        <w:t xml:space="preserve">For youth, these topics </w:t>
      </w:r>
      <w:r w:rsidRPr="00AC4F53">
        <w:rPr>
          <w:rFonts w:ascii="Times New Roman" w:hAnsi="Times New Roman"/>
        </w:rPr>
        <w:t>include:</w:t>
      </w:r>
      <w:r w:rsidR="00F836FC">
        <w:rPr>
          <w:rFonts w:ascii="Times New Roman" w:hAnsi="Times New Roman"/>
        </w:rPr>
        <w:t xml:space="preserve"> </w:t>
      </w:r>
      <w:r w:rsidR="00CB25A6">
        <w:rPr>
          <w:rFonts w:ascii="Times New Roman" w:hAnsi="Times New Roman"/>
        </w:rPr>
        <w:t xml:space="preserve"> (1) program enrol</w:t>
      </w:r>
      <w:r w:rsidR="009A266A">
        <w:rPr>
          <w:rFonts w:ascii="Times New Roman" w:hAnsi="Times New Roman"/>
        </w:rPr>
        <w:t>lment; (2) case management; (3) </w:t>
      </w:r>
      <w:r w:rsidR="00CB25A6">
        <w:rPr>
          <w:rFonts w:ascii="Times New Roman" w:hAnsi="Times New Roman"/>
        </w:rPr>
        <w:t>education services; (</w:t>
      </w:r>
      <w:r w:rsidRPr="00AC4F53">
        <w:rPr>
          <w:rFonts w:ascii="Times New Roman" w:hAnsi="Times New Roman"/>
        </w:rPr>
        <w:t>4) emp</w:t>
      </w:r>
      <w:r w:rsidR="00CB25A6">
        <w:rPr>
          <w:rFonts w:ascii="Times New Roman" w:hAnsi="Times New Roman"/>
        </w:rPr>
        <w:t>loyment preparation and support;</w:t>
      </w:r>
      <w:r w:rsidRPr="00AC4F53">
        <w:rPr>
          <w:rFonts w:ascii="Times New Roman" w:hAnsi="Times New Roman"/>
        </w:rPr>
        <w:t xml:space="preserve"> and </w:t>
      </w:r>
      <w:r w:rsidR="00CB25A6">
        <w:rPr>
          <w:rFonts w:ascii="Times New Roman" w:hAnsi="Times New Roman"/>
        </w:rPr>
        <w:t>(</w:t>
      </w:r>
      <w:r w:rsidRPr="00AC4F53">
        <w:rPr>
          <w:rFonts w:ascii="Times New Roman" w:hAnsi="Times New Roman"/>
        </w:rPr>
        <w:t>5) other program services</w:t>
      </w:r>
      <w:proofErr w:type="gramStart"/>
      <w:r w:rsidRPr="00AC4F53">
        <w:rPr>
          <w:rFonts w:ascii="Times New Roman" w:hAnsi="Times New Roman"/>
        </w:rPr>
        <w:t xml:space="preserve">. </w:t>
      </w:r>
      <w:proofErr w:type="gramEnd"/>
      <w:r w:rsidR="00CB25A6">
        <w:rPr>
          <w:rFonts w:ascii="Times New Roman" w:hAnsi="Times New Roman"/>
        </w:rPr>
        <w:t xml:space="preserve">For the parents or </w:t>
      </w:r>
      <w:r w:rsidRPr="00AC4F53">
        <w:rPr>
          <w:rFonts w:ascii="Times New Roman" w:hAnsi="Times New Roman"/>
        </w:rPr>
        <w:t xml:space="preserve">guardians, key topic areas include: </w:t>
      </w:r>
      <w:r w:rsidR="00CB25A6">
        <w:rPr>
          <w:rFonts w:ascii="Times New Roman" w:hAnsi="Times New Roman"/>
        </w:rPr>
        <w:t>(</w:t>
      </w:r>
      <w:r w:rsidRPr="00AC4F53">
        <w:rPr>
          <w:rFonts w:ascii="Times New Roman" w:hAnsi="Times New Roman"/>
        </w:rPr>
        <w:t xml:space="preserve">1) program enrollment; </w:t>
      </w:r>
      <w:r w:rsidR="00CB25A6">
        <w:rPr>
          <w:rFonts w:ascii="Times New Roman" w:hAnsi="Times New Roman"/>
        </w:rPr>
        <w:t>(</w:t>
      </w:r>
      <w:r w:rsidRPr="00AC4F53">
        <w:rPr>
          <w:rFonts w:ascii="Times New Roman" w:hAnsi="Times New Roman"/>
        </w:rPr>
        <w:t xml:space="preserve">2) services for youth; </w:t>
      </w:r>
      <w:r w:rsidR="00CB25A6">
        <w:rPr>
          <w:rFonts w:ascii="Times New Roman" w:hAnsi="Times New Roman"/>
        </w:rPr>
        <w:t xml:space="preserve">(3) services to promote parent or </w:t>
      </w:r>
      <w:r w:rsidRPr="00AC4F53">
        <w:rPr>
          <w:rFonts w:ascii="Times New Roman" w:hAnsi="Times New Roman"/>
        </w:rPr>
        <w:t xml:space="preserve">guardian involvement; </w:t>
      </w:r>
      <w:r w:rsidR="00CB25A6">
        <w:rPr>
          <w:rFonts w:ascii="Times New Roman" w:hAnsi="Times New Roman"/>
        </w:rPr>
        <w:t>(</w:t>
      </w:r>
      <w:r w:rsidRPr="00AC4F53">
        <w:rPr>
          <w:rFonts w:ascii="Times New Roman" w:hAnsi="Times New Roman"/>
        </w:rPr>
        <w:t>4) sta</w:t>
      </w:r>
      <w:r w:rsidR="00CB25A6">
        <w:rPr>
          <w:rFonts w:ascii="Times New Roman" w:hAnsi="Times New Roman"/>
        </w:rPr>
        <w:t xml:space="preserve">ff and peer support for parents or </w:t>
      </w:r>
      <w:r w:rsidRPr="00AC4F53">
        <w:rPr>
          <w:rFonts w:ascii="Times New Roman" w:hAnsi="Times New Roman"/>
        </w:rPr>
        <w:t xml:space="preserve">guardians; and </w:t>
      </w:r>
      <w:r w:rsidR="00CB25A6">
        <w:rPr>
          <w:rFonts w:ascii="Times New Roman" w:hAnsi="Times New Roman"/>
        </w:rPr>
        <w:t xml:space="preserve">(5) services for parents or </w:t>
      </w:r>
      <w:r w:rsidRPr="00AC4F53">
        <w:rPr>
          <w:rFonts w:ascii="Times New Roman" w:hAnsi="Times New Roman"/>
        </w:rPr>
        <w:t>guardians.</w:t>
      </w:r>
      <w:r w:rsidR="009A266A">
        <w:rPr>
          <w:rFonts w:ascii="Times New Roman" w:hAnsi="Times New Roman"/>
        </w:rPr>
        <w:t xml:space="preserve"> </w:t>
      </w:r>
      <w:r w:rsidR="00F836FC">
        <w:rPr>
          <w:rFonts w:ascii="Times New Roman" w:hAnsi="Times New Roman"/>
        </w:rPr>
        <w:t xml:space="preserve"> </w:t>
      </w:r>
      <w:r w:rsidR="009A266A">
        <w:rPr>
          <w:rFonts w:ascii="Times New Roman" w:hAnsi="Times New Roman"/>
        </w:rPr>
        <w:t xml:space="preserve">We </w:t>
      </w:r>
      <w:r w:rsidR="00CB25A6">
        <w:rPr>
          <w:rFonts w:ascii="Times New Roman" w:hAnsi="Times New Roman"/>
        </w:rPr>
        <w:t>use t</w:t>
      </w:r>
      <w:r w:rsidRPr="00AC4F53">
        <w:rPr>
          <w:rFonts w:ascii="Times New Roman" w:hAnsi="Times New Roman"/>
        </w:rPr>
        <w:t>he findings to assess client sati</w:t>
      </w:r>
      <w:r w:rsidR="002F5CEF">
        <w:rPr>
          <w:rFonts w:ascii="Times New Roman" w:hAnsi="Times New Roman"/>
        </w:rPr>
        <w:t>sfaction with the demonstration;</w:t>
      </w:r>
      <w:r w:rsidRPr="00AC4F53">
        <w:rPr>
          <w:rFonts w:ascii="Times New Roman" w:hAnsi="Times New Roman"/>
        </w:rPr>
        <w:t xml:space="preserve"> identify which aspects of the demonstration may be more or less associa</w:t>
      </w:r>
      <w:r w:rsidR="002F5CEF">
        <w:rPr>
          <w:rFonts w:ascii="Times New Roman" w:hAnsi="Times New Roman"/>
        </w:rPr>
        <w:t>ted with participation outcomes;</w:t>
      </w:r>
      <w:r w:rsidRPr="00AC4F53">
        <w:rPr>
          <w:rFonts w:ascii="Times New Roman" w:hAnsi="Times New Roman"/>
        </w:rPr>
        <w:t xml:space="preserve"> identify potential improvements </w:t>
      </w:r>
      <w:r w:rsidR="002F5CEF">
        <w:rPr>
          <w:rFonts w:ascii="Times New Roman" w:hAnsi="Times New Roman"/>
        </w:rPr>
        <w:t xml:space="preserve">to the demonstration approaches; and </w:t>
      </w:r>
      <w:r w:rsidRPr="00AC4F53">
        <w:rPr>
          <w:rFonts w:ascii="Times New Roman" w:hAnsi="Times New Roman"/>
        </w:rPr>
        <w:t>provide feedback to the PROMISE projects.</w:t>
      </w:r>
    </w:p>
    <w:p w14:paraId="6A4AC4DB" w14:textId="77777777" w:rsidR="00183C83" w:rsidRPr="00AC4F53" w:rsidRDefault="00183C83" w:rsidP="00DE78F1">
      <w:pPr>
        <w:pStyle w:val="NormalSS"/>
        <w:spacing w:after="0"/>
        <w:ind w:left="1080" w:firstLine="0"/>
        <w:jc w:val="left"/>
        <w:rPr>
          <w:rFonts w:ascii="Times New Roman" w:hAnsi="Times New Roman"/>
        </w:rPr>
      </w:pPr>
    </w:p>
    <w:p w14:paraId="6A4AC4DC" w14:textId="1B0A3A14" w:rsidR="00AC4F53" w:rsidRDefault="00C91FF1" w:rsidP="00DE78F1">
      <w:pPr>
        <w:pStyle w:val="NormalSS"/>
        <w:spacing w:after="0"/>
        <w:ind w:left="1080" w:firstLine="0"/>
        <w:jc w:val="left"/>
        <w:rPr>
          <w:rFonts w:ascii="Times New Roman" w:hAnsi="Times New Roman"/>
        </w:rPr>
      </w:pPr>
      <w:r w:rsidRPr="00AC4F53">
        <w:rPr>
          <w:rFonts w:ascii="Times New Roman" w:hAnsi="Times New Roman"/>
        </w:rPr>
        <w:t>During</w:t>
      </w:r>
      <w:r w:rsidR="00AC4F53" w:rsidRPr="00AC4F53">
        <w:rPr>
          <w:rFonts w:ascii="Times New Roman" w:hAnsi="Times New Roman"/>
        </w:rPr>
        <w:t xml:space="preserve"> the site </w:t>
      </w:r>
      <w:r w:rsidR="00754674" w:rsidRPr="00AC4F53">
        <w:rPr>
          <w:rFonts w:ascii="Times New Roman" w:hAnsi="Times New Roman"/>
        </w:rPr>
        <w:t>visits,</w:t>
      </w:r>
      <w:r w:rsidR="00AC4F53" w:rsidRPr="00AC4F53">
        <w:rPr>
          <w:rFonts w:ascii="Times New Roman" w:hAnsi="Times New Roman"/>
        </w:rPr>
        <w:t xml:space="preserve"> </w:t>
      </w:r>
      <w:r w:rsidR="009A266A">
        <w:rPr>
          <w:rFonts w:ascii="Times New Roman" w:hAnsi="Times New Roman"/>
        </w:rPr>
        <w:t xml:space="preserve">the evaluator </w:t>
      </w:r>
      <w:r w:rsidR="002F5CEF">
        <w:rPr>
          <w:rFonts w:ascii="Times New Roman" w:hAnsi="Times New Roman"/>
        </w:rPr>
        <w:t>conduct</w:t>
      </w:r>
      <w:r w:rsidR="007A6411">
        <w:rPr>
          <w:rFonts w:ascii="Times New Roman" w:hAnsi="Times New Roman"/>
        </w:rPr>
        <w:t>s</w:t>
      </w:r>
      <w:r w:rsidR="002F5CEF">
        <w:rPr>
          <w:rFonts w:ascii="Times New Roman" w:hAnsi="Times New Roman"/>
        </w:rPr>
        <w:t xml:space="preserve"> </w:t>
      </w:r>
      <w:r w:rsidR="007A6411">
        <w:rPr>
          <w:rFonts w:ascii="Times New Roman" w:hAnsi="Times New Roman"/>
        </w:rPr>
        <w:t>a pair of focus groups for</w:t>
      </w:r>
      <w:r w:rsidR="00AC4F53" w:rsidRPr="00AC4F53">
        <w:rPr>
          <w:rFonts w:ascii="Times New Roman" w:hAnsi="Times New Roman"/>
        </w:rPr>
        <w:t xml:space="preserve"> </w:t>
      </w:r>
      <w:r>
        <w:rPr>
          <w:rFonts w:ascii="Times New Roman" w:hAnsi="Times New Roman"/>
        </w:rPr>
        <w:t>each of the five single-state projects.</w:t>
      </w:r>
      <w:r w:rsidR="00AC4F53" w:rsidRPr="00AC4F53">
        <w:rPr>
          <w:rFonts w:ascii="Times New Roman" w:hAnsi="Times New Roman"/>
        </w:rPr>
        <w:t xml:space="preserve"> </w:t>
      </w:r>
      <w:r w:rsidR="00754674">
        <w:rPr>
          <w:rFonts w:ascii="Times New Roman" w:hAnsi="Times New Roman"/>
        </w:rPr>
        <w:t xml:space="preserve"> </w:t>
      </w:r>
      <w:r w:rsidR="00AC4F53" w:rsidRPr="00AC4F53">
        <w:rPr>
          <w:rFonts w:ascii="Times New Roman" w:hAnsi="Times New Roman"/>
        </w:rPr>
        <w:t>This includ</w:t>
      </w:r>
      <w:r w:rsidR="00754674">
        <w:rPr>
          <w:rFonts w:ascii="Times New Roman" w:hAnsi="Times New Roman"/>
        </w:rPr>
        <w:t xml:space="preserve">es one group with youth </w:t>
      </w:r>
      <w:r w:rsidR="00AC4F53" w:rsidRPr="00AC4F53">
        <w:rPr>
          <w:rFonts w:ascii="Times New Roman" w:hAnsi="Times New Roman"/>
        </w:rPr>
        <w:t>enrolled in PRO</w:t>
      </w:r>
      <w:r w:rsidR="002F5CEF">
        <w:rPr>
          <w:rFonts w:ascii="Times New Roman" w:hAnsi="Times New Roman"/>
        </w:rPr>
        <w:t xml:space="preserve">MISE and one with their parents or </w:t>
      </w:r>
      <w:r w:rsidR="00AC4F53" w:rsidRPr="00AC4F53">
        <w:rPr>
          <w:rFonts w:ascii="Times New Roman" w:hAnsi="Times New Roman"/>
        </w:rPr>
        <w:t>guardians.</w:t>
      </w:r>
      <w:r w:rsidR="002F5CEF">
        <w:rPr>
          <w:rFonts w:ascii="Times New Roman" w:hAnsi="Times New Roman"/>
        </w:rPr>
        <w:t xml:space="preserve"> </w:t>
      </w:r>
      <w:r w:rsidR="00754674">
        <w:rPr>
          <w:rFonts w:ascii="Times New Roman" w:hAnsi="Times New Roman"/>
        </w:rPr>
        <w:t xml:space="preserve"> </w:t>
      </w:r>
      <w:r w:rsidR="00AC4F53" w:rsidRPr="00AC4F53">
        <w:rPr>
          <w:rFonts w:ascii="Times New Roman" w:hAnsi="Times New Roman"/>
        </w:rPr>
        <w:t xml:space="preserve">For the six-state consortium project, </w:t>
      </w:r>
      <w:r>
        <w:rPr>
          <w:rFonts w:ascii="Times New Roman" w:hAnsi="Times New Roman"/>
        </w:rPr>
        <w:t xml:space="preserve">we </w:t>
      </w:r>
      <w:r w:rsidR="002F5CEF">
        <w:rPr>
          <w:rFonts w:ascii="Times New Roman" w:hAnsi="Times New Roman"/>
        </w:rPr>
        <w:t xml:space="preserve">conduct </w:t>
      </w:r>
      <w:r w:rsidR="00AC4F53" w:rsidRPr="00AC4F53">
        <w:rPr>
          <w:rFonts w:ascii="Times New Roman" w:hAnsi="Times New Roman"/>
        </w:rPr>
        <w:t xml:space="preserve">three pairs of focus groups during each round. </w:t>
      </w:r>
      <w:r w:rsidR="00754674">
        <w:rPr>
          <w:rFonts w:ascii="Times New Roman" w:hAnsi="Times New Roman"/>
        </w:rPr>
        <w:t xml:space="preserve"> </w:t>
      </w:r>
      <w:r>
        <w:rPr>
          <w:rFonts w:ascii="Times New Roman" w:hAnsi="Times New Roman"/>
        </w:rPr>
        <w:t xml:space="preserve">We </w:t>
      </w:r>
      <w:r w:rsidR="002F5CEF">
        <w:rPr>
          <w:rFonts w:ascii="Times New Roman" w:hAnsi="Times New Roman"/>
        </w:rPr>
        <w:t xml:space="preserve">conduct the youth and parent or </w:t>
      </w:r>
      <w:r w:rsidR="00AC4F53" w:rsidRPr="00AC4F53">
        <w:rPr>
          <w:rFonts w:ascii="Times New Roman" w:hAnsi="Times New Roman"/>
        </w:rPr>
        <w:t>guardian focus groups separately, but concurrently.</w:t>
      </w:r>
      <w:r w:rsidR="002F5CEF">
        <w:rPr>
          <w:rFonts w:ascii="Times New Roman" w:hAnsi="Times New Roman"/>
        </w:rPr>
        <w:t xml:space="preserve"> </w:t>
      </w:r>
      <w:r w:rsidR="00754674">
        <w:rPr>
          <w:rFonts w:ascii="Times New Roman" w:hAnsi="Times New Roman"/>
        </w:rPr>
        <w:t xml:space="preserve"> </w:t>
      </w:r>
      <w:r>
        <w:rPr>
          <w:rFonts w:ascii="Times New Roman" w:hAnsi="Times New Roman"/>
        </w:rPr>
        <w:t xml:space="preserve">This </w:t>
      </w:r>
      <w:r w:rsidR="00AC4F53" w:rsidRPr="00AC4F53">
        <w:rPr>
          <w:rFonts w:ascii="Times New Roman" w:hAnsi="Times New Roman"/>
        </w:rPr>
        <w:t>ensure</w:t>
      </w:r>
      <w:r w:rsidR="007A6411">
        <w:rPr>
          <w:rFonts w:ascii="Times New Roman" w:hAnsi="Times New Roman"/>
        </w:rPr>
        <w:t>s</w:t>
      </w:r>
      <w:r w:rsidR="00AC4F53" w:rsidRPr="00AC4F53">
        <w:rPr>
          <w:rFonts w:ascii="Times New Roman" w:hAnsi="Times New Roman"/>
        </w:rPr>
        <w:t xml:space="preserve"> </w:t>
      </w:r>
      <w:r w:rsidR="002F5CEF">
        <w:rPr>
          <w:rFonts w:ascii="Times New Roman" w:hAnsi="Times New Roman"/>
        </w:rPr>
        <w:t>we represent</w:t>
      </w:r>
      <w:r>
        <w:rPr>
          <w:rFonts w:ascii="Times New Roman" w:hAnsi="Times New Roman"/>
        </w:rPr>
        <w:t>ed</w:t>
      </w:r>
      <w:r w:rsidR="002F5CEF">
        <w:rPr>
          <w:rFonts w:ascii="Times New Roman" w:hAnsi="Times New Roman"/>
        </w:rPr>
        <w:t xml:space="preserve"> the perspectives of both </w:t>
      </w:r>
      <w:r w:rsidR="00754674">
        <w:rPr>
          <w:rFonts w:ascii="Times New Roman" w:hAnsi="Times New Roman"/>
        </w:rPr>
        <w:t>groups</w:t>
      </w:r>
      <w:r w:rsidR="00754674" w:rsidRPr="00AC4F53">
        <w:rPr>
          <w:rFonts w:ascii="Times New Roman" w:hAnsi="Times New Roman"/>
        </w:rPr>
        <w:t>, which</w:t>
      </w:r>
      <w:r w:rsidR="00AC4F53" w:rsidRPr="00AC4F53">
        <w:rPr>
          <w:rFonts w:ascii="Times New Roman" w:hAnsi="Times New Roman"/>
        </w:rPr>
        <w:t xml:space="preserve"> are the focus of PROMISE services.</w:t>
      </w:r>
      <w:r w:rsidR="002F5CEF">
        <w:rPr>
          <w:rFonts w:ascii="Times New Roman" w:hAnsi="Times New Roman"/>
        </w:rPr>
        <w:t xml:space="preserve"> </w:t>
      </w:r>
      <w:r w:rsidR="00754674">
        <w:rPr>
          <w:rFonts w:ascii="Times New Roman" w:hAnsi="Times New Roman"/>
        </w:rPr>
        <w:t xml:space="preserve"> </w:t>
      </w:r>
      <w:r w:rsidR="002F5CEF">
        <w:rPr>
          <w:rFonts w:ascii="Times New Roman" w:hAnsi="Times New Roman"/>
        </w:rPr>
        <w:t>T</w:t>
      </w:r>
      <w:r w:rsidR="00AC4F53" w:rsidRPr="00AC4F53">
        <w:rPr>
          <w:rFonts w:ascii="Times New Roman" w:hAnsi="Times New Roman"/>
        </w:rPr>
        <w:t>he</w:t>
      </w:r>
      <w:r>
        <w:rPr>
          <w:rFonts w:ascii="Times New Roman" w:hAnsi="Times New Roman"/>
        </w:rPr>
        <w:t xml:space="preserve"> evaluator </w:t>
      </w:r>
      <w:r w:rsidR="002F5CEF">
        <w:rPr>
          <w:rFonts w:ascii="Times New Roman" w:hAnsi="Times New Roman"/>
        </w:rPr>
        <w:t>conduct</w:t>
      </w:r>
      <w:r w:rsidR="007A6411">
        <w:rPr>
          <w:rFonts w:ascii="Times New Roman" w:hAnsi="Times New Roman"/>
        </w:rPr>
        <w:t>s</w:t>
      </w:r>
      <w:r w:rsidR="002F5CEF">
        <w:rPr>
          <w:rFonts w:ascii="Times New Roman" w:hAnsi="Times New Roman"/>
        </w:rPr>
        <w:t xml:space="preserve"> the</w:t>
      </w:r>
      <w:r w:rsidR="00AC4F53" w:rsidRPr="00AC4F53">
        <w:rPr>
          <w:rFonts w:ascii="Times New Roman" w:hAnsi="Times New Roman"/>
        </w:rPr>
        <w:t xml:space="preserve"> groups in English only, </w:t>
      </w:r>
      <w:r w:rsidR="007A6411">
        <w:rPr>
          <w:rFonts w:ascii="Times New Roman" w:hAnsi="Times New Roman"/>
        </w:rPr>
        <w:t>but mak</w:t>
      </w:r>
      <w:r>
        <w:rPr>
          <w:rFonts w:ascii="Times New Roman" w:hAnsi="Times New Roman"/>
        </w:rPr>
        <w:t>e</w:t>
      </w:r>
      <w:r w:rsidR="007A6411">
        <w:rPr>
          <w:rFonts w:ascii="Times New Roman" w:hAnsi="Times New Roman"/>
        </w:rPr>
        <w:t>s</w:t>
      </w:r>
      <w:r>
        <w:rPr>
          <w:rFonts w:ascii="Times New Roman" w:hAnsi="Times New Roman"/>
        </w:rPr>
        <w:t xml:space="preserve"> </w:t>
      </w:r>
      <w:r w:rsidR="00AC4F53" w:rsidRPr="00AC4F53">
        <w:rPr>
          <w:rFonts w:ascii="Times New Roman" w:hAnsi="Times New Roman"/>
        </w:rPr>
        <w:t>accommodations to facilitate the full inclusi</w:t>
      </w:r>
      <w:r>
        <w:rPr>
          <w:rFonts w:ascii="Times New Roman" w:hAnsi="Times New Roman"/>
        </w:rPr>
        <w:t>on of people wit</w:t>
      </w:r>
      <w:r w:rsidR="007A6411">
        <w:rPr>
          <w:rFonts w:ascii="Times New Roman" w:hAnsi="Times New Roman"/>
        </w:rPr>
        <w:t xml:space="preserve">h disabilities. </w:t>
      </w:r>
      <w:r w:rsidR="00754674">
        <w:rPr>
          <w:rFonts w:ascii="Times New Roman" w:hAnsi="Times New Roman"/>
        </w:rPr>
        <w:t xml:space="preserve"> </w:t>
      </w:r>
      <w:r w:rsidR="007A6411">
        <w:rPr>
          <w:rFonts w:ascii="Times New Roman" w:hAnsi="Times New Roman"/>
        </w:rPr>
        <w:t>We anticipate the evaluator</w:t>
      </w:r>
      <w:r>
        <w:rPr>
          <w:rFonts w:ascii="Times New Roman" w:hAnsi="Times New Roman"/>
        </w:rPr>
        <w:t xml:space="preserve"> will follow the same proced</w:t>
      </w:r>
      <w:r w:rsidR="007A6411">
        <w:rPr>
          <w:rFonts w:ascii="Times New Roman" w:hAnsi="Times New Roman"/>
        </w:rPr>
        <w:t>ures for the site visits during</w:t>
      </w:r>
      <w:r>
        <w:rPr>
          <w:rFonts w:ascii="Times New Roman" w:hAnsi="Times New Roman"/>
        </w:rPr>
        <w:t xml:space="preserve"> 2016</w:t>
      </w:r>
      <w:r w:rsidRPr="00AC4F53">
        <w:rPr>
          <w:rFonts w:ascii="Times New Roman" w:hAnsi="Times New Roman"/>
        </w:rPr>
        <w:t>.</w:t>
      </w:r>
    </w:p>
    <w:p w14:paraId="6A4AC4DD" w14:textId="77777777" w:rsidR="00183C83" w:rsidRPr="00AC4F53" w:rsidRDefault="00183C83" w:rsidP="00DE78F1">
      <w:pPr>
        <w:pStyle w:val="NormalSS"/>
        <w:spacing w:after="0"/>
        <w:ind w:left="1080" w:firstLine="0"/>
        <w:jc w:val="left"/>
        <w:rPr>
          <w:rFonts w:ascii="Times New Roman" w:hAnsi="Times New Roman"/>
        </w:rPr>
      </w:pPr>
    </w:p>
    <w:p w14:paraId="6A4AC4DE" w14:textId="6BD8B05D" w:rsidR="00AC4F53" w:rsidRDefault="00C91FF1" w:rsidP="00DE78F1">
      <w:pPr>
        <w:pStyle w:val="NormalSS"/>
        <w:spacing w:after="0"/>
        <w:ind w:left="1080" w:firstLine="0"/>
        <w:jc w:val="left"/>
        <w:rPr>
          <w:rFonts w:ascii="Times New Roman" w:hAnsi="Times New Roman"/>
        </w:rPr>
      </w:pPr>
      <w:r>
        <w:rPr>
          <w:rFonts w:ascii="Times New Roman" w:hAnsi="Times New Roman"/>
        </w:rPr>
        <w:t xml:space="preserve">The evaluator </w:t>
      </w:r>
      <w:r w:rsidR="00AC4F53" w:rsidRPr="00AC4F53">
        <w:rPr>
          <w:rFonts w:ascii="Times New Roman" w:hAnsi="Times New Roman"/>
        </w:rPr>
        <w:t>conduct</w:t>
      </w:r>
      <w:r>
        <w:rPr>
          <w:rFonts w:ascii="Times New Roman" w:hAnsi="Times New Roman"/>
        </w:rPr>
        <w:t>ed</w:t>
      </w:r>
      <w:r w:rsidR="00AC4F53" w:rsidRPr="00AC4F53">
        <w:rPr>
          <w:rFonts w:ascii="Times New Roman" w:hAnsi="Times New Roman"/>
        </w:rPr>
        <w:t xml:space="preserve"> the recruitment efforts and moderate</w:t>
      </w:r>
      <w:r>
        <w:rPr>
          <w:rFonts w:ascii="Times New Roman" w:hAnsi="Times New Roman"/>
        </w:rPr>
        <w:t>d</w:t>
      </w:r>
      <w:r w:rsidR="00AC4F53" w:rsidRPr="00AC4F53">
        <w:rPr>
          <w:rFonts w:ascii="Times New Roman" w:hAnsi="Times New Roman"/>
        </w:rPr>
        <w:t xml:space="preserve"> the group discussions using standard protocols (Attachment D) to structure the 90-minute discussion and encourage participation.</w:t>
      </w:r>
      <w:r w:rsidR="002F5CEF">
        <w:rPr>
          <w:rFonts w:ascii="Times New Roman" w:hAnsi="Times New Roman"/>
        </w:rPr>
        <w:t xml:space="preserve"> </w:t>
      </w:r>
      <w:r w:rsidR="00754674">
        <w:rPr>
          <w:rFonts w:ascii="Times New Roman" w:hAnsi="Times New Roman"/>
        </w:rPr>
        <w:t xml:space="preserve"> </w:t>
      </w:r>
      <w:r>
        <w:rPr>
          <w:rFonts w:ascii="Times New Roman" w:hAnsi="Times New Roman"/>
        </w:rPr>
        <w:t xml:space="preserve">The evaluator </w:t>
      </w:r>
      <w:r w:rsidR="00AC4F53" w:rsidRPr="00AC4F53">
        <w:rPr>
          <w:rFonts w:ascii="Times New Roman" w:hAnsi="Times New Roman"/>
        </w:rPr>
        <w:t>work</w:t>
      </w:r>
      <w:r>
        <w:rPr>
          <w:rFonts w:ascii="Times New Roman" w:hAnsi="Times New Roman"/>
        </w:rPr>
        <w:t>ed</w:t>
      </w:r>
      <w:r w:rsidR="00AC4F53" w:rsidRPr="00AC4F53">
        <w:rPr>
          <w:rFonts w:ascii="Times New Roman" w:hAnsi="Times New Roman"/>
        </w:rPr>
        <w:t xml:space="preserve"> with local PROMISE project </w:t>
      </w:r>
      <w:proofErr w:type="gramStart"/>
      <w:r w:rsidR="00AC4F53" w:rsidRPr="00AC4F53">
        <w:rPr>
          <w:rFonts w:ascii="Times New Roman" w:hAnsi="Times New Roman"/>
        </w:rPr>
        <w:t>staff to identify 50 youth (and their parents</w:t>
      </w:r>
      <w:r w:rsidR="002F5CEF">
        <w:rPr>
          <w:rFonts w:ascii="Times New Roman" w:hAnsi="Times New Roman"/>
        </w:rPr>
        <w:t xml:space="preserve"> or </w:t>
      </w:r>
      <w:r w:rsidR="00AC4F53" w:rsidRPr="00AC4F53">
        <w:rPr>
          <w:rFonts w:ascii="Times New Roman" w:hAnsi="Times New Roman"/>
        </w:rPr>
        <w:t>guardia</w:t>
      </w:r>
      <w:r>
        <w:rPr>
          <w:rFonts w:ascii="Times New Roman" w:hAnsi="Times New Roman"/>
        </w:rPr>
        <w:t>ns) at each project who were</w:t>
      </w:r>
      <w:proofErr w:type="gramEnd"/>
      <w:r w:rsidR="00AC4F53" w:rsidRPr="00AC4F53">
        <w:rPr>
          <w:rFonts w:ascii="Times New Roman" w:hAnsi="Times New Roman"/>
        </w:rPr>
        <w:t xml:space="preserve"> interested in taking part in the groups. </w:t>
      </w:r>
      <w:r w:rsidR="00754674">
        <w:rPr>
          <w:rFonts w:ascii="Times New Roman" w:hAnsi="Times New Roman"/>
        </w:rPr>
        <w:t xml:space="preserve"> </w:t>
      </w:r>
      <w:r>
        <w:rPr>
          <w:rFonts w:ascii="Times New Roman" w:hAnsi="Times New Roman"/>
        </w:rPr>
        <w:t xml:space="preserve">We </w:t>
      </w:r>
      <w:r w:rsidR="002F5CEF">
        <w:rPr>
          <w:rFonts w:ascii="Times New Roman" w:hAnsi="Times New Roman"/>
        </w:rPr>
        <w:t>contact</w:t>
      </w:r>
      <w:r>
        <w:rPr>
          <w:rFonts w:ascii="Times New Roman" w:hAnsi="Times New Roman"/>
        </w:rPr>
        <w:t>ed</w:t>
      </w:r>
      <w:r w:rsidR="002F5CEF">
        <w:rPr>
          <w:rFonts w:ascii="Times New Roman" w:hAnsi="Times New Roman"/>
        </w:rPr>
        <w:t xml:space="preserve"> u</w:t>
      </w:r>
      <w:r w:rsidR="00AC4F53" w:rsidRPr="00AC4F53">
        <w:rPr>
          <w:rFonts w:ascii="Times New Roman" w:hAnsi="Times New Roman"/>
        </w:rPr>
        <w:t xml:space="preserve">p to 50 treatment group families </w:t>
      </w:r>
      <w:r w:rsidR="002F5CEF">
        <w:rPr>
          <w:rFonts w:ascii="Times New Roman" w:hAnsi="Times New Roman"/>
        </w:rPr>
        <w:t>t</w:t>
      </w:r>
      <w:r w:rsidR="00AC4F53" w:rsidRPr="00AC4F53">
        <w:rPr>
          <w:rFonts w:ascii="Times New Roman" w:hAnsi="Times New Roman"/>
        </w:rPr>
        <w:t>o recruit approximately 12 individuals to participate in each 90-minute focus group (exp</w:t>
      </w:r>
      <w:r>
        <w:rPr>
          <w:rFonts w:ascii="Times New Roman" w:hAnsi="Times New Roman"/>
        </w:rPr>
        <w:t xml:space="preserve">ecting that approximately 10 would </w:t>
      </w:r>
      <w:r w:rsidR="00AC4F53" w:rsidRPr="00AC4F53">
        <w:rPr>
          <w:rFonts w:ascii="Times New Roman" w:hAnsi="Times New Roman"/>
        </w:rPr>
        <w:t xml:space="preserve">participate on the day of the group). </w:t>
      </w:r>
      <w:r w:rsidR="00754674">
        <w:rPr>
          <w:rFonts w:ascii="Times New Roman" w:hAnsi="Times New Roman"/>
        </w:rPr>
        <w:t xml:space="preserve"> </w:t>
      </w:r>
      <w:r w:rsidR="00AC4F53" w:rsidRPr="00AC4F53">
        <w:rPr>
          <w:rFonts w:ascii="Times New Roman" w:hAnsi="Times New Roman"/>
        </w:rPr>
        <w:t xml:space="preserve">Two to four weeks before the focus group, </w:t>
      </w:r>
      <w:r>
        <w:rPr>
          <w:rFonts w:ascii="Times New Roman" w:hAnsi="Times New Roman"/>
        </w:rPr>
        <w:t>we sent</w:t>
      </w:r>
      <w:r w:rsidR="002F5CEF">
        <w:rPr>
          <w:rFonts w:ascii="Times New Roman" w:hAnsi="Times New Roman"/>
        </w:rPr>
        <w:t xml:space="preserve"> </w:t>
      </w:r>
      <w:r w:rsidR="00AC4F53" w:rsidRPr="00AC4F53">
        <w:rPr>
          <w:rFonts w:ascii="Times New Roman" w:hAnsi="Times New Roman"/>
        </w:rPr>
        <w:t>an invitation letter (or email) to the parent</w:t>
      </w:r>
      <w:r w:rsidR="002F5CEF">
        <w:rPr>
          <w:rFonts w:ascii="Times New Roman" w:hAnsi="Times New Roman"/>
        </w:rPr>
        <w:t xml:space="preserve"> or </w:t>
      </w:r>
      <w:r w:rsidR="00AC4F53" w:rsidRPr="00AC4F53">
        <w:rPr>
          <w:rFonts w:ascii="Times New Roman" w:hAnsi="Times New Roman"/>
        </w:rPr>
        <w:t xml:space="preserve">guardian for each household identified by the project staff (Attachment E). </w:t>
      </w:r>
      <w:r w:rsidR="00754674">
        <w:rPr>
          <w:rFonts w:ascii="Times New Roman" w:hAnsi="Times New Roman"/>
        </w:rPr>
        <w:t xml:space="preserve"> </w:t>
      </w:r>
      <w:r w:rsidR="002F5CEF">
        <w:rPr>
          <w:rFonts w:ascii="Times New Roman" w:hAnsi="Times New Roman"/>
        </w:rPr>
        <w:t>We anticipate</w:t>
      </w:r>
      <w:r>
        <w:rPr>
          <w:rFonts w:ascii="Times New Roman" w:hAnsi="Times New Roman"/>
        </w:rPr>
        <w:t>d</w:t>
      </w:r>
      <w:r w:rsidR="00AC4F53" w:rsidRPr="00AC4F53">
        <w:rPr>
          <w:rFonts w:ascii="Times New Roman" w:hAnsi="Times New Roman"/>
        </w:rPr>
        <w:t xml:space="preserve"> </w:t>
      </w:r>
      <w:r>
        <w:rPr>
          <w:rFonts w:ascii="Times New Roman" w:hAnsi="Times New Roman"/>
        </w:rPr>
        <w:t>the</w:t>
      </w:r>
      <w:r w:rsidR="002F5CEF">
        <w:rPr>
          <w:rFonts w:ascii="Times New Roman" w:hAnsi="Times New Roman"/>
        </w:rPr>
        <w:t xml:space="preserve"> need</w:t>
      </w:r>
      <w:r>
        <w:rPr>
          <w:rFonts w:ascii="Times New Roman" w:hAnsi="Times New Roman"/>
        </w:rPr>
        <w:t xml:space="preserve"> for</w:t>
      </w:r>
      <w:r w:rsidR="002F5CEF">
        <w:rPr>
          <w:rFonts w:ascii="Times New Roman" w:hAnsi="Times New Roman"/>
        </w:rPr>
        <w:t xml:space="preserve"> </w:t>
      </w:r>
      <w:r w:rsidR="00AC4F53" w:rsidRPr="00AC4F53">
        <w:rPr>
          <w:rFonts w:ascii="Times New Roman" w:hAnsi="Times New Roman"/>
        </w:rPr>
        <w:t>telephone follow-up</w:t>
      </w:r>
      <w:r>
        <w:rPr>
          <w:rFonts w:ascii="Times New Roman" w:hAnsi="Times New Roman"/>
        </w:rPr>
        <w:t>s</w:t>
      </w:r>
      <w:r w:rsidR="00AC4F53" w:rsidRPr="00AC4F53">
        <w:rPr>
          <w:rFonts w:ascii="Times New Roman" w:hAnsi="Times New Roman"/>
        </w:rPr>
        <w:t xml:space="preserve"> to secure participation of the target number of participants. </w:t>
      </w:r>
      <w:r w:rsidR="00754674">
        <w:rPr>
          <w:rFonts w:ascii="Times New Roman" w:hAnsi="Times New Roman"/>
        </w:rPr>
        <w:t xml:space="preserve"> </w:t>
      </w:r>
      <w:r w:rsidR="006B04A1">
        <w:rPr>
          <w:rFonts w:ascii="Times New Roman" w:hAnsi="Times New Roman"/>
        </w:rPr>
        <w:t xml:space="preserve">Trained evaluator staff </w:t>
      </w:r>
      <w:r w:rsidR="00AC4F53" w:rsidRPr="00AC4F53">
        <w:rPr>
          <w:rFonts w:ascii="Times New Roman" w:hAnsi="Times New Roman"/>
        </w:rPr>
        <w:t>foll</w:t>
      </w:r>
      <w:r w:rsidR="002F5CEF">
        <w:rPr>
          <w:rFonts w:ascii="Times New Roman" w:hAnsi="Times New Roman"/>
        </w:rPr>
        <w:t>ow</w:t>
      </w:r>
      <w:r w:rsidR="006B04A1">
        <w:rPr>
          <w:rFonts w:ascii="Times New Roman" w:hAnsi="Times New Roman"/>
        </w:rPr>
        <w:t>ed</w:t>
      </w:r>
      <w:r w:rsidR="002F5CEF">
        <w:rPr>
          <w:rFonts w:ascii="Times New Roman" w:hAnsi="Times New Roman"/>
        </w:rPr>
        <w:t>-up with these family members;</w:t>
      </w:r>
      <w:r w:rsidR="00AC4F53" w:rsidRPr="00AC4F53">
        <w:rPr>
          <w:rFonts w:ascii="Times New Roman" w:hAnsi="Times New Roman"/>
        </w:rPr>
        <w:t xml:space="preserve"> exp</w:t>
      </w:r>
      <w:r w:rsidR="002F5CEF">
        <w:rPr>
          <w:rFonts w:ascii="Times New Roman" w:hAnsi="Times New Roman"/>
        </w:rPr>
        <w:t>lain</w:t>
      </w:r>
      <w:r w:rsidR="006B04A1">
        <w:rPr>
          <w:rFonts w:ascii="Times New Roman" w:hAnsi="Times New Roman"/>
        </w:rPr>
        <w:t>ed</w:t>
      </w:r>
      <w:r w:rsidR="002F5CEF">
        <w:rPr>
          <w:rFonts w:ascii="Times New Roman" w:hAnsi="Times New Roman"/>
        </w:rPr>
        <w:t xml:space="preserve"> the purpose of the session;</w:t>
      </w:r>
      <w:r w:rsidR="00AC4F53" w:rsidRPr="00AC4F53">
        <w:rPr>
          <w:rFonts w:ascii="Times New Roman" w:hAnsi="Times New Roman"/>
        </w:rPr>
        <w:t xml:space="preserve"> answer</w:t>
      </w:r>
      <w:r w:rsidR="006B04A1">
        <w:rPr>
          <w:rFonts w:ascii="Times New Roman" w:hAnsi="Times New Roman"/>
        </w:rPr>
        <w:t>ed</w:t>
      </w:r>
      <w:r w:rsidR="00AC4F53" w:rsidRPr="00AC4F53">
        <w:rPr>
          <w:rFonts w:ascii="Times New Roman" w:hAnsi="Times New Roman"/>
        </w:rPr>
        <w:t xml:space="preserve"> any questions and respond</w:t>
      </w:r>
      <w:r w:rsidR="006B04A1">
        <w:rPr>
          <w:rFonts w:ascii="Times New Roman" w:hAnsi="Times New Roman"/>
        </w:rPr>
        <w:t>ed</w:t>
      </w:r>
      <w:r w:rsidR="00AC4F53" w:rsidRPr="00AC4F53">
        <w:rPr>
          <w:rFonts w:ascii="Times New Roman" w:hAnsi="Times New Roman"/>
        </w:rPr>
        <w:t xml:space="preserve"> to any concerns</w:t>
      </w:r>
      <w:r w:rsidR="002F5CEF">
        <w:rPr>
          <w:rFonts w:ascii="Times New Roman" w:hAnsi="Times New Roman"/>
        </w:rPr>
        <w:t>;</w:t>
      </w:r>
      <w:r w:rsidR="00AC4F53" w:rsidRPr="00AC4F53">
        <w:rPr>
          <w:rFonts w:ascii="Times New Roman" w:hAnsi="Times New Roman"/>
        </w:rPr>
        <w:t xml:space="preserve"> and invite</w:t>
      </w:r>
      <w:r w:rsidR="006B04A1">
        <w:rPr>
          <w:rFonts w:ascii="Times New Roman" w:hAnsi="Times New Roman"/>
        </w:rPr>
        <w:t>d</w:t>
      </w:r>
      <w:r w:rsidR="00AC4F53" w:rsidRPr="00AC4F53">
        <w:rPr>
          <w:rFonts w:ascii="Times New Roman" w:hAnsi="Times New Roman"/>
        </w:rPr>
        <w:t xml:space="preserve"> them to participate in the focus group discussions. </w:t>
      </w:r>
      <w:r w:rsidR="00754674">
        <w:rPr>
          <w:rFonts w:ascii="Times New Roman" w:hAnsi="Times New Roman"/>
        </w:rPr>
        <w:t xml:space="preserve"> </w:t>
      </w:r>
      <w:r w:rsidR="00AC4F53" w:rsidRPr="00AC4F53">
        <w:rPr>
          <w:rFonts w:ascii="Times New Roman" w:hAnsi="Times New Roman"/>
        </w:rPr>
        <w:t xml:space="preserve">Solicitation </w:t>
      </w:r>
      <w:r w:rsidR="006B04A1">
        <w:rPr>
          <w:rFonts w:ascii="Times New Roman" w:hAnsi="Times New Roman"/>
        </w:rPr>
        <w:t xml:space="preserve">calls for each focus group </w:t>
      </w:r>
      <w:r w:rsidR="00AC4F53" w:rsidRPr="00AC4F53">
        <w:rPr>
          <w:rFonts w:ascii="Times New Roman" w:hAnsi="Times New Roman"/>
        </w:rPr>
        <w:t>continue</w:t>
      </w:r>
      <w:r w:rsidR="006B04A1">
        <w:rPr>
          <w:rFonts w:ascii="Times New Roman" w:hAnsi="Times New Roman"/>
        </w:rPr>
        <w:t>d</w:t>
      </w:r>
      <w:r w:rsidR="00AC4F53" w:rsidRPr="00AC4F53">
        <w:rPr>
          <w:rFonts w:ascii="Times New Roman" w:hAnsi="Times New Roman"/>
        </w:rPr>
        <w:t xml:space="preserve"> until 12 youth and 12 parents</w:t>
      </w:r>
      <w:r w:rsidR="002F5CEF">
        <w:rPr>
          <w:rFonts w:ascii="Times New Roman" w:hAnsi="Times New Roman"/>
        </w:rPr>
        <w:t xml:space="preserve"> or </w:t>
      </w:r>
      <w:r w:rsidR="00AC4F53" w:rsidRPr="00AC4F53">
        <w:rPr>
          <w:rFonts w:ascii="Times New Roman" w:hAnsi="Times New Roman"/>
        </w:rPr>
        <w:t>guardians agree</w:t>
      </w:r>
      <w:r w:rsidR="006B04A1">
        <w:rPr>
          <w:rFonts w:ascii="Times New Roman" w:hAnsi="Times New Roman"/>
        </w:rPr>
        <w:t>d</w:t>
      </w:r>
      <w:r w:rsidR="00AC4F53" w:rsidRPr="00AC4F53">
        <w:rPr>
          <w:rFonts w:ascii="Times New Roman" w:hAnsi="Times New Roman"/>
        </w:rPr>
        <w:t xml:space="preserve"> to participate. </w:t>
      </w:r>
      <w:r w:rsidR="00754674">
        <w:rPr>
          <w:rFonts w:ascii="Times New Roman" w:hAnsi="Times New Roman"/>
        </w:rPr>
        <w:t xml:space="preserve"> </w:t>
      </w:r>
      <w:r w:rsidR="006B04A1">
        <w:rPr>
          <w:rFonts w:ascii="Times New Roman" w:hAnsi="Times New Roman"/>
        </w:rPr>
        <w:t xml:space="preserve">Staff </w:t>
      </w:r>
      <w:r w:rsidR="00AC4F53" w:rsidRPr="00AC4F53">
        <w:rPr>
          <w:rFonts w:ascii="Times New Roman" w:hAnsi="Times New Roman"/>
        </w:rPr>
        <w:t>use</w:t>
      </w:r>
      <w:r w:rsidR="006B04A1">
        <w:rPr>
          <w:rFonts w:ascii="Times New Roman" w:hAnsi="Times New Roman"/>
        </w:rPr>
        <w:t>d</w:t>
      </w:r>
      <w:r w:rsidR="00AC4F53" w:rsidRPr="00AC4F53">
        <w:rPr>
          <w:rFonts w:ascii="Times New Roman" w:hAnsi="Times New Roman"/>
        </w:rPr>
        <w:t xml:space="preserve"> a recruitment script (Attachment F) to describe the purpose of the focus group and ask the </w:t>
      </w:r>
      <w:r w:rsidR="002F5CEF">
        <w:rPr>
          <w:rFonts w:ascii="Times New Roman" w:hAnsi="Times New Roman"/>
        </w:rPr>
        <w:t xml:space="preserve">parent or guardian, and the </w:t>
      </w:r>
      <w:r w:rsidR="00AC4F53" w:rsidRPr="00AC4F53">
        <w:rPr>
          <w:rFonts w:ascii="Times New Roman" w:hAnsi="Times New Roman"/>
        </w:rPr>
        <w:t>youth to participate.</w:t>
      </w:r>
      <w:r w:rsidR="006B04A1">
        <w:rPr>
          <w:rFonts w:ascii="Times New Roman" w:hAnsi="Times New Roman"/>
        </w:rPr>
        <w:t xml:space="preserve"> </w:t>
      </w:r>
      <w:r w:rsidR="00754674">
        <w:rPr>
          <w:rFonts w:ascii="Times New Roman" w:hAnsi="Times New Roman"/>
        </w:rPr>
        <w:t xml:space="preserve"> </w:t>
      </w:r>
      <w:r w:rsidR="006B04A1">
        <w:rPr>
          <w:rFonts w:ascii="Times New Roman" w:hAnsi="Times New Roman"/>
        </w:rPr>
        <w:t xml:space="preserve">We </w:t>
      </w:r>
      <w:r w:rsidR="002F5CEF">
        <w:rPr>
          <w:rFonts w:ascii="Times New Roman" w:hAnsi="Times New Roman"/>
        </w:rPr>
        <w:t>assure</w:t>
      </w:r>
      <w:r w:rsidR="006B04A1">
        <w:rPr>
          <w:rFonts w:ascii="Times New Roman" w:hAnsi="Times New Roman"/>
        </w:rPr>
        <w:t>d</w:t>
      </w:r>
      <w:r w:rsidR="002F5CEF">
        <w:rPr>
          <w:rFonts w:ascii="Times New Roman" w:hAnsi="Times New Roman"/>
        </w:rPr>
        <w:t xml:space="preserve"> a</w:t>
      </w:r>
      <w:r w:rsidR="00AC4F53" w:rsidRPr="00AC4F53">
        <w:rPr>
          <w:rFonts w:ascii="Times New Roman" w:hAnsi="Times New Roman"/>
        </w:rPr>
        <w:t>ll of the parents</w:t>
      </w:r>
      <w:r w:rsidR="002F5CEF">
        <w:rPr>
          <w:rFonts w:ascii="Times New Roman" w:hAnsi="Times New Roman"/>
        </w:rPr>
        <w:t xml:space="preserve"> or </w:t>
      </w:r>
      <w:r w:rsidR="00AC4F53" w:rsidRPr="00AC4F53">
        <w:rPr>
          <w:rFonts w:ascii="Times New Roman" w:hAnsi="Times New Roman"/>
        </w:rPr>
        <w:t xml:space="preserve">guardians and youth contacted that participation </w:t>
      </w:r>
      <w:r w:rsidR="006B04A1">
        <w:rPr>
          <w:rFonts w:ascii="Times New Roman" w:hAnsi="Times New Roman"/>
        </w:rPr>
        <w:t xml:space="preserve">in these focus groups </w:t>
      </w:r>
      <w:r w:rsidR="00AC4F53" w:rsidRPr="00AC4F53">
        <w:rPr>
          <w:rFonts w:ascii="Times New Roman" w:hAnsi="Times New Roman"/>
        </w:rPr>
        <w:t xml:space="preserve">is voluntary and will not affect their eligibility for SSI or any other benefits they receive, </w:t>
      </w:r>
      <w:proofErr w:type="gramStart"/>
      <w:r w:rsidR="00AC4F53" w:rsidRPr="00AC4F53">
        <w:rPr>
          <w:rFonts w:ascii="Times New Roman" w:hAnsi="Times New Roman"/>
        </w:rPr>
        <w:t>either now</w:t>
      </w:r>
      <w:proofErr w:type="gramEnd"/>
      <w:r w:rsidR="00AC4F53" w:rsidRPr="00AC4F53">
        <w:rPr>
          <w:rFonts w:ascii="Times New Roman" w:hAnsi="Times New Roman"/>
        </w:rPr>
        <w:t xml:space="preserve"> or in the </w:t>
      </w:r>
      <w:r w:rsidR="00AC4F53" w:rsidRPr="00AC4F53">
        <w:rPr>
          <w:rFonts w:ascii="Times New Roman" w:hAnsi="Times New Roman"/>
        </w:rPr>
        <w:lastRenderedPageBreak/>
        <w:t>future.</w:t>
      </w:r>
      <w:r w:rsidR="00754674">
        <w:rPr>
          <w:rFonts w:ascii="Times New Roman" w:hAnsi="Times New Roman"/>
        </w:rPr>
        <w:t xml:space="preserve"> </w:t>
      </w:r>
      <w:r w:rsidR="002F5CEF">
        <w:rPr>
          <w:rFonts w:ascii="Times New Roman" w:hAnsi="Times New Roman"/>
        </w:rPr>
        <w:t xml:space="preserve"> </w:t>
      </w:r>
      <w:r w:rsidR="00AC4F53" w:rsidRPr="00AC4F53">
        <w:rPr>
          <w:rFonts w:ascii="Times New Roman" w:hAnsi="Times New Roman"/>
        </w:rPr>
        <w:t>One week before the f</w:t>
      </w:r>
      <w:r w:rsidR="006B04A1">
        <w:rPr>
          <w:rFonts w:ascii="Times New Roman" w:hAnsi="Times New Roman"/>
        </w:rPr>
        <w:t>ocus group, evaluators sent</w:t>
      </w:r>
      <w:r w:rsidR="00AC4F53" w:rsidRPr="00AC4F53">
        <w:rPr>
          <w:rFonts w:ascii="Times New Roman" w:hAnsi="Times New Roman"/>
        </w:rPr>
        <w:t xml:space="preserve"> a reminder to each individual who agreed to participate (Attachment G) along with directions to and a m</w:t>
      </w:r>
      <w:r w:rsidR="002F5CEF">
        <w:rPr>
          <w:rFonts w:ascii="Times New Roman" w:hAnsi="Times New Roman"/>
        </w:rPr>
        <w:t xml:space="preserve">ap of the focus group location. </w:t>
      </w:r>
      <w:r w:rsidR="00754674">
        <w:rPr>
          <w:rFonts w:ascii="Times New Roman" w:hAnsi="Times New Roman"/>
        </w:rPr>
        <w:t xml:space="preserve"> </w:t>
      </w:r>
      <w:r w:rsidR="002F5CEF">
        <w:rPr>
          <w:rFonts w:ascii="Times New Roman" w:hAnsi="Times New Roman"/>
        </w:rPr>
        <w:t>T</w:t>
      </w:r>
      <w:r w:rsidR="00AC4F53" w:rsidRPr="00AC4F53">
        <w:rPr>
          <w:rFonts w:ascii="Times New Roman" w:hAnsi="Times New Roman"/>
        </w:rPr>
        <w:t>he day before t</w:t>
      </w:r>
      <w:r w:rsidR="006B04A1">
        <w:rPr>
          <w:rFonts w:ascii="Times New Roman" w:hAnsi="Times New Roman"/>
        </w:rPr>
        <w:t xml:space="preserve">he focus group, evaluators </w:t>
      </w:r>
      <w:r w:rsidR="00AC4F53" w:rsidRPr="00AC4F53">
        <w:rPr>
          <w:rFonts w:ascii="Times New Roman" w:hAnsi="Times New Roman"/>
        </w:rPr>
        <w:t>call</w:t>
      </w:r>
      <w:r w:rsidR="006B04A1">
        <w:rPr>
          <w:rFonts w:ascii="Times New Roman" w:hAnsi="Times New Roman"/>
        </w:rPr>
        <w:t>ed</w:t>
      </w:r>
      <w:r w:rsidR="00AC4F53" w:rsidRPr="00AC4F53">
        <w:rPr>
          <w:rFonts w:ascii="Times New Roman" w:hAnsi="Times New Roman"/>
        </w:rPr>
        <w:t xml:space="preserve"> participants to remind them of the focus group date, time, and location. </w:t>
      </w:r>
    </w:p>
    <w:p w14:paraId="6A4AC4DF" w14:textId="77777777" w:rsidR="00A45EC1" w:rsidRDefault="00A45EC1" w:rsidP="006B04A1">
      <w:pPr>
        <w:pStyle w:val="NormalSS"/>
        <w:spacing w:after="0"/>
        <w:ind w:firstLine="0"/>
        <w:jc w:val="left"/>
        <w:rPr>
          <w:rFonts w:ascii="Times New Roman" w:hAnsi="Times New Roman"/>
        </w:rPr>
      </w:pPr>
    </w:p>
    <w:p w14:paraId="6A4AC4E0" w14:textId="6219AB92" w:rsidR="00A45EC1" w:rsidRPr="009D1A19" w:rsidRDefault="009D1A19" w:rsidP="009D1A19">
      <w:pPr>
        <w:pStyle w:val="NormalSS"/>
        <w:ind w:left="634" w:firstLine="0"/>
        <w:jc w:val="left"/>
        <w:rPr>
          <w:rFonts w:ascii="Times New Roman" w:hAnsi="Times New Roman"/>
          <w:b/>
        </w:rPr>
      </w:pPr>
      <w:r w:rsidRPr="009D1A19">
        <w:rPr>
          <w:rFonts w:ascii="Times New Roman" w:hAnsi="Times New Roman"/>
          <w:b/>
        </w:rPr>
        <w:t>2</w:t>
      </w:r>
      <w:r w:rsidR="00A45EC1" w:rsidRPr="009D1A19">
        <w:rPr>
          <w:rFonts w:ascii="Times New Roman" w:hAnsi="Times New Roman"/>
          <w:b/>
        </w:rPr>
        <w:t>. 18</w:t>
      </w:r>
      <w:r w:rsidR="003E154B" w:rsidRPr="009D1A19">
        <w:rPr>
          <w:rFonts w:ascii="Times New Roman" w:hAnsi="Times New Roman"/>
          <w:b/>
        </w:rPr>
        <w:t>-</w:t>
      </w:r>
      <w:r w:rsidR="00A45EC1" w:rsidRPr="009D1A19">
        <w:rPr>
          <w:rFonts w:ascii="Times New Roman" w:hAnsi="Times New Roman"/>
          <w:b/>
        </w:rPr>
        <w:t xml:space="preserve">Month </w:t>
      </w:r>
      <w:r w:rsidR="006B04A1" w:rsidRPr="009D1A19">
        <w:rPr>
          <w:rFonts w:ascii="Times New Roman" w:hAnsi="Times New Roman"/>
          <w:b/>
        </w:rPr>
        <w:t>and 5</w:t>
      </w:r>
      <w:r w:rsidR="003E154B" w:rsidRPr="009D1A19">
        <w:rPr>
          <w:rFonts w:ascii="Times New Roman" w:hAnsi="Times New Roman"/>
          <w:b/>
        </w:rPr>
        <w:t>-</w:t>
      </w:r>
      <w:r w:rsidR="006B04A1" w:rsidRPr="009D1A19">
        <w:rPr>
          <w:rFonts w:ascii="Times New Roman" w:hAnsi="Times New Roman"/>
          <w:b/>
        </w:rPr>
        <w:t xml:space="preserve">Year </w:t>
      </w:r>
      <w:r w:rsidR="007C783D" w:rsidRPr="009D1A19">
        <w:rPr>
          <w:rFonts w:ascii="Times New Roman" w:hAnsi="Times New Roman"/>
          <w:b/>
        </w:rPr>
        <w:t>Survey Interviews</w:t>
      </w:r>
    </w:p>
    <w:p w14:paraId="6A4AC4E1" w14:textId="09702F94" w:rsidR="00A45EC1" w:rsidRPr="00A45EC1" w:rsidRDefault="00A45EC1" w:rsidP="00FC7E08">
      <w:pPr>
        <w:ind w:left="634"/>
        <w:rPr>
          <w:rFonts w:ascii="Times New Roman" w:hAnsi="Times New Roman"/>
        </w:rPr>
      </w:pPr>
      <w:r w:rsidRPr="00A45EC1">
        <w:rPr>
          <w:rFonts w:ascii="Times New Roman" w:hAnsi="Times New Roman"/>
        </w:rPr>
        <w:t xml:space="preserve">The follow-up surveys will focus on outcomes that the PROMISE programs </w:t>
      </w:r>
      <w:r w:rsidR="006B04A1">
        <w:rPr>
          <w:rFonts w:ascii="Times New Roman" w:hAnsi="Times New Roman"/>
        </w:rPr>
        <w:t xml:space="preserve">might affect </w:t>
      </w:r>
      <w:r w:rsidRPr="00A45EC1">
        <w:rPr>
          <w:rFonts w:ascii="Times New Roman" w:hAnsi="Times New Roman"/>
        </w:rPr>
        <w:t xml:space="preserve">and that </w:t>
      </w:r>
      <w:r w:rsidR="006B04A1">
        <w:rPr>
          <w:rFonts w:ascii="Times New Roman" w:hAnsi="Times New Roman"/>
        </w:rPr>
        <w:t xml:space="preserve">we </w:t>
      </w:r>
      <w:r w:rsidRPr="00A45EC1">
        <w:rPr>
          <w:rFonts w:ascii="Times New Roman" w:hAnsi="Times New Roman"/>
        </w:rPr>
        <w:t xml:space="preserve">cannot </w:t>
      </w:r>
      <w:r w:rsidR="006B04A1">
        <w:rPr>
          <w:rFonts w:ascii="Times New Roman" w:hAnsi="Times New Roman"/>
        </w:rPr>
        <w:t>r</w:t>
      </w:r>
      <w:r w:rsidRPr="00A45EC1">
        <w:rPr>
          <w:rFonts w:ascii="Times New Roman" w:hAnsi="Times New Roman"/>
        </w:rPr>
        <w:t>eadily</w:t>
      </w:r>
      <w:r w:rsidR="006B04A1">
        <w:rPr>
          <w:rFonts w:ascii="Times New Roman" w:hAnsi="Times New Roman"/>
        </w:rPr>
        <w:t xml:space="preserve"> obtain</w:t>
      </w:r>
      <w:r w:rsidRPr="00A45EC1">
        <w:rPr>
          <w:rFonts w:ascii="Times New Roman" w:hAnsi="Times New Roman"/>
        </w:rPr>
        <w:t xml:space="preserve"> from administrative data </w:t>
      </w:r>
      <w:r w:rsidR="006B04A1">
        <w:rPr>
          <w:rFonts w:ascii="Times New Roman" w:hAnsi="Times New Roman"/>
        </w:rPr>
        <w:t xml:space="preserve">files and other sources. </w:t>
      </w:r>
      <w:r w:rsidR="00754674">
        <w:rPr>
          <w:rFonts w:ascii="Times New Roman" w:hAnsi="Times New Roman"/>
        </w:rPr>
        <w:t xml:space="preserve"> </w:t>
      </w:r>
      <w:r w:rsidR="006B04A1">
        <w:rPr>
          <w:rFonts w:ascii="Times New Roman" w:hAnsi="Times New Roman"/>
        </w:rPr>
        <w:t>The 18</w:t>
      </w:r>
      <w:r w:rsidR="006B04A1">
        <w:rPr>
          <w:rFonts w:ascii="Times New Roman" w:hAnsi="Times New Roman"/>
        </w:rPr>
        <w:noBreakHyphen/>
      </w:r>
      <w:r w:rsidRPr="00A45EC1">
        <w:rPr>
          <w:rFonts w:ascii="Times New Roman" w:hAnsi="Times New Roman"/>
        </w:rPr>
        <w:t>month survey will cover short-term outcomes, such as</w:t>
      </w:r>
      <w:r w:rsidR="006B04A1">
        <w:rPr>
          <w:rFonts w:ascii="Times New Roman" w:hAnsi="Times New Roman"/>
        </w:rPr>
        <w:t xml:space="preserve">: </w:t>
      </w:r>
      <w:r w:rsidR="00754674">
        <w:rPr>
          <w:rFonts w:ascii="Times New Roman" w:hAnsi="Times New Roman"/>
        </w:rPr>
        <w:t xml:space="preserve"> </w:t>
      </w:r>
      <w:r w:rsidR="006B04A1">
        <w:rPr>
          <w:rFonts w:ascii="Times New Roman" w:hAnsi="Times New Roman"/>
        </w:rPr>
        <w:t xml:space="preserve">(1) </w:t>
      </w:r>
      <w:r w:rsidRPr="00A45EC1">
        <w:rPr>
          <w:rFonts w:ascii="Times New Roman" w:hAnsi="Times New Roman"/>
        </w:rPr>
        <w:t xml:space="preserve">the receipt of services, </w:t>
      </w:r>
      <w:r w:rsidR="006B04A1">
        <w:rPr>
          <w:rFonts w:ascii="Times New Roman" w:hAnsi="Times New Roman"/>
        </w:rPr>
        <w:t>(2) </w:t>
      </w:r>
      <w:r w:rsidRPr="00A45EC1">
        <w:rPr>
          <w:rFonts w:ascii="Times New Roman" w:hAnsi="Times New Roman"/>
        </w:rPr>
        <w:t xml:space="preserve">parental expectations, </w:t>
      </w:r>
      <w:r w:rsidR="006B04A1">
        <w:rPr>
          <w:rFonts w:ascii="Times New Roman" w:hAnsi="Times New Roman"/>
        </w:rPr>
        <w:t xml:space="preserve">(3) </w:t>
      </w:r>
      <w:r w:rsidRPr="00A45EC1">
        <w:rPr>
          <w:rFonts w:ascii="Times New Roman" w:hAnsi="Times New Roman"/>
        </w:rPr>
        <w:t xml:space="preserve">self-determination, </w:t>
      </w:r>
      <w:r w:rsidR="006B04A1">
        <w:rPr>
          <w:rFonts w:ascii="Times New Roman" w:hAnsi="Times New Roman"/>
        </w:rPr>
        <w:t xml:space="preserve">(4) </w:t>
      </w:r>
      <w:r w:rsidRPr="00A45EC1">
        <w:rPr>
          <w:rFonts w:ascii="Times New Roman" w:hAnsi="Times New Roman"/>
        </w:rPr>
        <w:t xml:space="preserve">educational progress, and </w:t>
      </w:r>
      <w:r w:rsidR="006B04A1">
        <w:rPr>
          <w:rFonts w:ascii="Times New Roman" w:hAnsi="Times New Roman"/>
        </w:rPr>
        <w:t>(5) work</w:t>
      </w:r>
      <w:r w:rsidR="006B04A1">
        <w:rPr>
          <w:rFonts w:ascii="Times New Roman" w:hAnsi="Times New Roman"/>
        </w:rPr>
        <w:noBreakHyphen/>
      </w:r>
      <w:r w:rsidRPr="00A45EC1">
        <w:rPr>
          <w:rFonts w:ascii="Times New Roman" w:hAnsi="Times New Roman"/>
        </w:rPr>
        <w:t xml:space="preserve">based experiences. </w:t>
      </w:r>
      <w:r w:rsidR="00754674">
        <w:rPr>
          <w:rFonts w:ascii="Times New Roman" w:hAnsi="Times New Roman"/>
        </w:rPr>
        <w:t xml:space="preserve"> </w:t>
      </w:r>
      <w:r w:rsidRPr="00A45EC1">
        <w:rPr>
          <w:rFonts w:ascii="Times New Roman" w:hAnsi="Times New Roman"/>
        </w:rPr>
        <w:t>The five-year survey will cover long-term outcomes, such as high school graduation, emplo</w:t>
      </w:r>
      <w:r w:rsidR="00FC7E08">
        <w:rPr>
          <w:rFonts w:ascii="Times New Roman" w:hAnsi="Times New Roman"/>
        </w:rPr>
        <w:t xml:space="preserve">yment, and economic well-being. </w:t>
      </w:r>
      <w:r w:rsidR="00754674">
        <w:rPr>
          <w:rFonts w:ascii="Times New Roman" w:hAnsi="Times New Roman"/>
        </w:rPr>
        <w:t xml:space="preserve"> </w:t>
      </w:r>
      <w:r w:rsidRPr="00A45EC1">
        <w:rPr>
          <w:rFonts w:ascii="Times New Roman" w:hAnsi="Times New Roman"/>
        </w:rPr>
        <w:t xml:space="preserve">For each survey, we will develop two instruments: one for the youth </w:t>
      </w:r>
      <w:r w:rsidR="00FC7E08" w:rsidRPr="00A45EC1">
        <w:rPr>
          <w:rFonts w:ascii="Times New Roman" w:hAnsi="Times New Roman"/>
        </w:rPr>
        <w:t>enrollees</w:t>
      </w:r>
      <w:r w:rsidRPr="00A45EC1">
        <w:rPr>
          <w:rFonts w:ascii="Times New Roman" w:hAnsi="Times New Roman"/>
        </w:rPr>
        <w:t xml:space="preserve"> </w:t>
      </w:r>
      <w:r w:rsidR="00ED1892">
        <w:rPr>
          <w:rFonts w:ascii="Times New Roman" w:hAnsi="Times New Roman"/>
        </w:rPr>
        <w:t xml:space="preserve">(Attachment H) </w:t>
      </w:r>
      <w:r w:rsidRPr="00A45EC1">
        <w:rPr>
          <w:rFonts w:ascii="Times New Roman" w:hAnsi="Times New Roman"/>
        </w:rPr>
        <w:t>and another for their parents or guardians</w:t>
      </w:r>
      <w:r w:rsidR="00ED1892">
        <w:rPr>
          <w:rFonts w:ascii="Times New Roman" w:hAnsi="Times New Roman"/>
        </w:rPr>
        <w:t xml:space="preserve"> (Attachment I)</w:t>
      </w:r>
      <w:r w:rsidRPr="00A45EC1">
        <w:rPr>
          <w:rFonts w:ascii="Times New Roman" w:hAnsi="Times New Roman"/>
        </w:rPr>
        <w:t>.</w:t>
      </w:r>
      <w:r w:rsidRPr="00A45EC1">
        <w:rPr>
          <w:rFonts w:ascii="Times New Roman" w:hAnsi="Times New Roman"/>
          <w:u w:color="000080"/>
          <w:vertAlign w:val="superscript"/>
        </w:rPr>
        <w:footnoteReference w:id="2"/>
      </w:r>
      <w:r w:rsidRPr="00A45EC1">
        <w:rPr>
          <w:rFonts w:ascii="Times New Roman" w:hAnsi="Times New Roman"/>
        </w:rPr>
        <w:t xml:space="preserve"> </w:t>
      </w:r>
      <w:r w:rsidR="00754674">
        <w:rPr>
          <w:rFonts w:ascii="Times New Roman" w:hAnsi="Times New Roman"/>
        </w:rPr>
        <w:t xml:space="preserve"> </w:t>
      </w:r>
      <w:r w:rsidRPr="00A45EC1">
        <w:rPr>
          <w:rFonts w:ascii="Times New Roman" w:hAnsi="Times New Roman"/>
        </w:rPr>
        <w:t xml:space="preserve">We will prepare English and Spanish translations of these instruments. </w:t>
      </w:r>
      <w:r w:rsidR="00754674">
        <w:rPr>
          <w:rFonts w:ascii="Times New Roman" w:hAnsi="Times New Roman"/>
        </w:rPr>
        <w:t xml:space="preserve"> </w:t>
      </w:r>
      <w:r w:rsidRPr="00A45EC1">
        <w:rPr>
          <w:rFonts w:ascii="Times New Roman" w:hAnsi="Times New Roman"/>
        </w:rPr>
        <w:t>When other languages are necessary, qualified bilingual interviewers will interpret questions.</w:t>
      </w:r>
    </w:p>
    <w:p w14:paraId="6A4AC4E2" w14:textId="6F4C1313" w:rsidR="00A45EC1" w:rsidRPr="00A45EC1" w:rsidRDefault="00A45EC1" w:rsidP="004B2E9D">
      <w:pPr>
        <w:ind w:left="634"/>
        <w:rPr>
          <w:rFonts w:ascii="Times New Roman" w:hAnsi="Times New Roman"/>
        </w:rPr>
      </w:pPr>
      <w:r w:rsidRPr="00994917">
        <w:rPr>
          <w:rFonts w:ascii="Times New Roman" w:hAnsi="Times New Roman"/>
        </w:rPr>
        <w:t>The two follow-up surveys of PROMISE</w:t>
      </w:r>
      <w:r w:rsidRPr="00A45EC1">
        <w:rPr>
          <w:rFonts w:ascii="Times New Roman" w:hAnsi="Times New Roman"/>
        </w:rPr>
        <w:t xml:space="preserve"> demonstration enrollees will focus on outcomes the demonstration programs </w:t>
      </w:r>
      <w:r w:rsidR="00994917">
        <w:rPr>
          <w:rFonts w:ascii="Times New Roman" w:hAnsi="Times New Roman"/>
        </w:rPr>
        <w:t xml:space="preserve">might affect, </w:t>
      </w:r>
      <w:r w:rsidRPr="00A45EC1">
        <w:rPr>
          <w:rFonts w:ascii="Times New Roman" w:hAnsi="Times New Roman"/>
        </w:rPr>
        <w:t xml:space="preserve">and </w:t>
      </w:r>
      <w:r w:rsidR="00994917">
        <w:rPr>
          <w:rFonts w:ascii="Times New Roman" w:hAnsi="Times New Roman"/>
        </w:rPr>
        <w:t xml:space="preserve">will </w:t>
      </w:r>
      <w:r w:rsidRPr="00A45EC1">
        <w:rPr>
          <w:rFonts w:ascii="Times New Roman" w:hAnsi="Times New Roman"/>
        </w:rPr>
        <w:t xml:space="preserve">collect information that </w:t>
      </w:r>
      <w:r w:rsidR="00994917">
        <w:rPr>
          <w:rFonts w:ascii="Times New Roman" w:hAnsi="Times New Roman"/>
        </w:rPr>
        <w:t>we cannot obtain</w:t>
      </w:r>
      <w:r w:rsidRPr="00A45EC1">
        <w:rPr>
          <w:rFonts w:ascii="Times New Roman" w:hAnsi="Times New Roman"/>
        </w:rPr>
        <w:t xml:space="preserve"> readily from administrative data files and other sources. </w:t>
      </w:r>
      <w:r w:rsidR="00754674">
        <w:rPr>
          <w:rFonts w:ascii="Times New Roman" w:hAnsi="Times New Roman"/>
        </w:rPr>
        <w:t xml:space="preserve"> </w:t>
      </w:r>
      <w:r w:rsidRPr="00A45EC1">
        <w:rPr>
          <w:rFonts w:ascii="Times New Roman" w:hAnsi="Times New Roman"/>
        </w:rPr>
        <w:t xml:space="preserve">The outcomes will include both intermediate outcomes, such as the receipt of services, as well as longer-term outcomes, such as educational attainment, employment, earnings, and benefit receipt. </w:t>
      </w:r>
      <w:r w:rsidR="00754674">
        <w:rPr>
          <w:rFonts w:ascii="Times New Roman" w:hAnsi="Times New Roman"/>
        </w:rPr>
        <w:t xml:space="preserve"> </w:t>
      </w:r>
      <w:r w:rsidR="00994917">
        <w:rPr>
          <w:rFonts w:ascii="Times New Roman" w:hAnsi="Times New Roman"/>
        </w:rPr>
        <w:t>Rather than creating self-administered surveys, interviewers will administer t</w:t>
      </w:r>
      <w:r w:rsidRPr="00A45EC1">
        <w:rPr>
          <w:rFonts w:ascii="Times New Roman" w:hAnsi="Times New Roman"/>
        </w:rPr>
        <w:t>he</w:t>
      </w:r>
      <w:r w:rsidR="00994917">
        <w:rPr>
          <w:rFonts w:ascii="Times New Roman" w:hAnsi="Times New Roman"/>
        </w:rPr>
        <w:t>se</w:t>
      </w:r>
      <w:r w:rsidRPr="00A45EC1">
        <w:rPr>
          <w:rFonts w:ascii="Times New Roman" w:hAnsi="Times New Roman"/>
        </w:rPr>
        <w:t xml:space="preserve"> instruments </w:t>
      </w:r>
      <w:r w:rsidR="00994917">
        <w:rPr>
          <w:rFonts w:ascii="Times New Roman" w:hAnsi="Times New Roman"/>
        </w:rPr>
        <w:t>to the respondents</w:t>
      </w:r>
      <w:r w:rsidRPr="00A45EC1">
        <w:rPr>
          <w:rFonts w:ascii="Times New Roman" w:hAnsi="Times New Roman"/>
        </w:rPr>
        <w:t xml:space="preserve">. </w:t>
      </w:r>
    </w:p>
    <w:p w14:paraId="6A4AC4E3" w14:textId="114CDBF5" w:rsidR="00A45EC1" w:rsidRPr="00A45EC1" w:rsidRDefault="00994917" w:rsidP="004B2E9D">
      <w:pPr>
        <w:ind w:left="634"/>
        <w:rPr>
          <w:rFonts w:ascii="Times New Roman" w:hAnsi="Times New Roman"/>
        </w:rPr>
      </w:pPr>
      <w:r>
        <w:rPr>
          <w:rFonts w:ascii="Times New Roman" w:hAnsi="Times New Roman"/>
        </w:rPr>
        <w:t>The d</w:t>
      </w:r>
      <w:r w:rsidR="00A45EC1" w:rsidRPr="00A45EC1">
        <w:rPr>
          <w:rFonts w:ascii="Times New Roman" w:hAnsi="Times New Roman"/>
        </w:rPr>
        <w:t xml:space="preserve">ata </w:t>
      </w:r>
      <w:r>
        <w:rPr>
          <w:rFonts w:ascii="Times New Roman" w:hAnsi="Times New Roman"/>
        </w:rPr>
        <w:t xml:space="preserve">the </w:t>
      </w:r>
      <w:r w:rsidRPr="00A45EC1">
        <w:rPr>
          <w:rFonts w:ascii="Times New Roman" w:hAnsi="Times New Roman"/>
        </w:rPr>
        <w:t xml:space="preserve">follow-up surveys </w:t>
      </w:r>
      <w:r>
        <w:rPr>
          <w:rFonts w:ascii="Times New Roman" w:hAnsi="Times New Roman"/>
        </w:rPr>
        <w:t xml:space="preserve">gather </w:t>
      </w:r>
      <w:r w:rsidR="00A45EC1" w:rsidRPr="00A45EC1">
        <w:rPr>
          <w:rFonts w:ascii="Times New Roman" w:hAnsi="Times New Roman"/>
        </w:rPr>
        <w:t>will be critical input to several of the evaluation’s analytic components.</w:t>
      </w:r>
      <w:r>
        <w:rPr>
          <w:rFonts w:ascii="Times New Roman" w:hAnsi="Times New Roman"/>
        </w:rPr>
        <w:t xml:space="preserve"> </w:t>
      </w:r>
      <w:r w:rsidR="00754674">
        <w:rPr>
          <w:rFonts w:ascii="Times New Roman" w:hAnsi="Times New Roman"/>
        </w:rPr>
        <w:t xml:space="preserve"> </w:t>
      </w:r>
      <w:r>
        <w:rPr>
          <w:rFonts w:ascii="Times New Roman" w:hAnsi="Times New Roman"/>
        </w:rPr>
        <w:t>We will use d</w:t>
      </w:r>
      <w:r w:rsidR="00A45EC1" w:rsidRPr="00A45EC1">
        <w:rPr>
          <w:rFonts w:ascii="Times New Roman" w:hAnsi="Times New Roman"/>
        </w:rPr>
        <w:t>ata from the 18-month survey on treatment group members’ sati</w:t>
      </w:r>
      <w:r>
        <w:rPr>
          <w:rFonts w:ascii="Times New Roman" w:hAnsi="Times New Roman"/>
        </w:rPr>
        <w:t>sfaction with PROMISE services to</w:t>
      </w:r>
      <w:r w:rsidR="00A45EC1" w:rsidRPr="00A45EC1">
        <w:rPr>
          <w:rFonts w:ascii="Times New Roman" w:hAnsi="Times New Roman"/>
        </w:rPr>
        <w:t xml:space="preserve"> supplement earlier findings from the process analysis of program implementation. </w:t>
      </w:r>
      <w:r w:rsidR="00754674">
        <w:rPr>
          <w:rFonts w:ascii="Times New Roman" w:hAnsi="Times New Roman"/>
        </w:rPr>
        <w:t xml:space="preserve"> </w:t>
      </w:r>
      <w:r>
        <w:rPr>
          <w:rFonts w:ascii="Times New Roman" w:hAnsi="Times New Roman"/>
        </w:rPr>
        <w:t>We will use d</w:t>
      </w:r>
      <w:r w:rsidR="00A45EC1" w:rsidRPr="00A45EC1">
        <w:rPr>
          <w:rFonts w:ascii="Times New Roman" w:hAnsi="Times New Roman"/>
        </w:rPr>
        <w:t xml:space="preserve">ata from the 18-month survey for both treatment and control group members </w:t>
      </w:r>
      <w:r>
        <w:rPr>
          <w:rFonts w:ascii="Times New Roman" w:hAnsi="Times New Roman"/>
        </w:rPr>
        <w:t>as</w:t>
      </w:r>
      <w:r w:rsidR="00A45EC1" w:rsidRPr="00A45EC1">
        <w:rPr>
          <w:rFonts w:ascii="Times New Roman" w:hAnsi="Times New Roman"/>
        </w:rPr>
        <w:t xml:space="preserve"> the primary basis for the analysis of program impacts on the receipt of services and other short-term outcomes. </w:t>
      </w:r>
      <w:r w:rsidR="00754674">
        <w:rPr>
          <w:rFonts w:ascii="Times New Roman" w:hAnsi="Times New Roman"/>
        </w:rPr>
        <w:t xml:space="preserve"> </w:t>
      </w:r>
      <w:r>
        <w:rPr>
          <w:rFonts w:ascii="Times New Roman" w:hAnsi="Times New Roman"/>
        </w:rPr>
        <w:t>A</w:t>
      </w:r>
      <w:r w:rsidRPr="00A45EC1">
        <w:rPr>
          <w:rFonts w:ascii="Times New Roman" w:hAnsi="Times New Roman"/>
        </w:rPr>
        <w:t>long with data from SSA’s administrative files</w:t>
      </w:r>
      <w:r>
        <w:rPr>
          <w:rFonts w:ascii="Times New Roman" w:hAnsi="Times New Roman"/>
        </w:rPr>
        <w:t>, we will use</w:t>
      </w:r>
      <w:r w:rsidRPr="00A45EC1">
        <w:rPr>
          <w:rFonts w:ascii="Times New Roman" w:hAnsi="Times New Roman"/>
        </w:rPr>
        <w:t xml:space="preserve"> </w:t>
      </w:r>
      <w:r>
        <w:rPr>
          <w:rFonts w:ascii="Times New Roman" w:hAnsi="Times New Roman"/>
        </w:rPr>
        <w:t>d</w:t>
      </w:r>
      <w:r w:rsidR="00A45EC1" w:rsidRPr="00A45EC1">
        <w:rPr>
          <w:rFonts w:ascii="Times New Roman" w:hAnsi="Times New Roman"/>
        </w:rPr>
        <w:t>ata from the five-year survey</w:t>
      </w:r>
      <w:r>
        <w:rPr>
          <w:rFonts w:ascii="Times New Roman" w:hAnsi="Times New Roman"/>
        </w:rPr>
        <w:t xml:space="preserve"> as</w:t>
      </w:r>
      <w:r w:rsidR="00A45EC1" w:rsidRPr="00A45EC1">
        <w:rPr>
          <w:rFonts w:ascii="Times New Roman" w:hAnsi="Times New Roman"/>
        </w:rPr>
        <w:t xml:space="preserve"> the basis for the long-term impact analysis.</w:t>
      </w:r>
      <w:r>
        <w:rPr>
          <w:rFonts w:ascii="Times New Roman" w:hAnsi="Times New Roman"/>
        </w:rPr>
        <w:t xml:space="preserve"> </w:t>
      </w:r>
      <w:r w:rsidR="00754674">
        <w:rPr>
          <w:rFonts w:ascii="Times New Roman" w:hAnsi="Times New Roman"/>
        </w:rPr>
        <w:t xml:space="preserve"> </w:t>
      </w:r>
      <w:r w:rsidR="00A45EC1" w:rsidRPr="00A45EC1">
        <w:rPr>
          <w:rFonts w:ascii="Times New Roman" w:hAnsi="Times New Roman"/>
        </w:rPr>
        <w:t xml:space="preserve">In addition, </w:t>
      </w:r>
      <w:r>
        <w:rPr>
          <w:rFonts w:ascii="Times New Roman" w:hAnsi="Times New Roman"/>
        </w:rPr>
        <w:t xml:space="preserve">we will incorporate </w:t>
      </w:r>
      <w:r w:rsidR="00A45EC1" w:rsidRPr="00A45EC1">
        <w:rPr>
          <w:rFonts w:ascii="Times New Roman" w:hAnsi="Times New Roman"/>
        </w:rPr>
        <w:t>the impact estimates into the evaluation’s benefit-cost analysis.</w:t>
      </w:r>
    </w:p>
    <w:p w14:paraId="6A4AC4E4" w14:textId="4C9F12F4" w:rsidR="00A45EC1" w:rsidRPr="00A45EC1" w:rsidRDefault="00A45EC1" w:rsidP="004B2E9D">
      <w:pPr>
        <w:ind w:left="634"/>
        <w:rPr>
          <w:rFonts w:ascii="Times New Roman" w:hAnsi="Times New Roman"/>
        </w:rPr>
      </w:pPr>
      <w:r w:rsidRPr="00A45EC1">
        <w:rPr>
          <w:rFonts w:ascii="Times New Roman" w:hAnsi="Times New Roman"/>
        </w:rPr>
        <w:t>Given their substantial investment in PROMISE and the pressing needs of transition-age SSI youth and their families, the federal sponsors of this initiative are keenly interested in whether and how the PROMISE programs achieve their goals</w:t>
      </w:r>
      <w:r w:rsidR="00305C1A">
        <w:rPr>
          <w:rFonts w:ascii="Times New Roman" w:hAnsi="Times New Roman"/>
        </w:rPr>
        <w:t>,</w:t>
      </w:r>
      <w:r w:rsidRPr="00A45EC1">
        <w:rPr>
          <w:rFonts w:ascii="Times New Roman" w:hAnsi="Times New Roman"/>
        </w:rPr>
        <w:t xml:space="preserve"> and whether the benefits of the programs outweigh their costs.</w:t>
      </w:r>
      <w:r w:rsidR="00305C1A">
        <w:rPr>
          <w:rFonts w:ascii="Times New Roman" w:hAnsi="Times New Roman"/>
        </w:rPr>
        <w:t xml:space="preserve"> </w:t>
      </w:r>
      <w:r w:rsidR="00754674">
        <w:rPr>
          <w:rFonts w:ascii="Times New Roman" w:hAnsi="Times New Roman"/>
        </w:rPr>
        <w:t xml:space="preserve"> </w:t>
      </w:r>
      <w:r w:rsidRPr="00A45EC1">
        <w:rPr>
          <w:rFonts w:ascii="Times New Roman" w:hAnsi="Times New Roman"/>
        </w:rPr>
        <w:t xml:space="preserve">To respond to the needs of the program sponsors, </w:t>
      </w:r>
      <w:r w:rsidR="00305C1A">
        <w:rPr>
          <w:rFonts w:ascii="Times New Roman" w:hAnsi="Times New Roman"/>
        </w:rPr>
        <w:t xml:space="preserve">we designed </w:t>
      </w:r>
      <w:r w:rsidRPr="00A45EC1">
        <w:rPr>
          <w:rFonts w:ascii="Times New Roman" w:hAnsi="Times New Roman"/>
        </w:rPr>
        <w:t>the PROMISE evaluation with the following overarching research questions in mind:</w:t>
      </w:r>
    </w:p>
    <w:p w14:paraId="6A4AC4E6" w14:textId="754D691B" w:rsidR="00C81EF1" w:rsidRPr="000E22FB" w:rsidRDefault="00A45EC1" w:rsidP="007A6247">
      <w:pPr>
        <w:pStyle w:val="ListParagraph"/>
        <w:numPr>
          <w:ilvl w:val="0"/>
          <w:numId w:val="22"/>
        </w:numPr>
        <w:spacing w:after="120" w:line="240" w:lineRule="auto"/>
        <w:ind w:left="1440"/>
        <w:contextualSpacing w:val="0"/>
        <w:jc w:val="left"/>
        <w:rPr>
          <w:rFonts w:ascii="Times New Roman" w:hAnsi="Times New Roman"/>
        </w:rPr>
      </w:pPr>
      <w:r w:rsidRPr="004B2E9D">
        <w:rPr>
          <w:rFonts w:ascii="Times New Roman" w:hAnsi="Times New Roman"/>
        </w:rPr>
        <w:lastRenderedPageBreak/>
        <w:t>How were the programs designed, implemented, and operated, and what factors contributed to the implementation experience?</w:t>
      </w:r>
    </w:p>
    <w:p w14:paraId="1CB0EA90" w14:textId="607D6CB5" w:rsidR="000E7F2F" w:rsidRPr="000E22FB" w:rsidRDefault="00A45EC1" w:rsidP="007A6247">
      <w:pPr>
        <w:pStyle w:val="ListParagraph"/>
        <w:numPr>
          <w:ilvl w:val="0"/>
          <w:numId w:val="22"/>
        </w:numPr>
        <w:spacing w:after="120" w:line="240" w:lineRule="auto"/>
        <w:ind w:left="1440"/>
        <w:contextualSpacing w:val="0"/>
        <w:rPr>
          <w:rFonts w:ascii="Calibri" w:hAnsi="Calibri"/>
          <w:szCs w:val="20"/>
        </w:rPr>
      </w:pPr>
      <w:r w:rsidRPr="004B2E9D">
        <w:rPr>
          <w:rFonts w:ascii="Times New Roman" w:hAnsi="Times New Roman"/>
        </w:rPr>
        <w:t>Do PROMISE participants receive more and better transition and supportive services than others?</w:t>
      </w:r>
    </w:p>
    <w:p w14:paraId="6A4AC4E8" w14:textId="43184E2E" w:rsidR="00A45EC1" w:rsidRPr="004B2E9D" w:rsidRDefault="00A45EC1" w:rsidP="007A6247">
      <w:pPr>
        <w:pStyle w:val="ListParagraph"/>
        <w:numPr>
          <w:ilvl w:val="0"/>
          <w:numId w:val="22"/>
        </w:numPr>
        <w:spacing w:after="120" w:line="240" w:lineRule="auto"/>
        <w:ind w:left="1440"/>
        <w:contextualSpacing w:val="0"/>
        <w:rPr>
          <w:rFonts w:ascii="Times New Roman" w:hAnsi="Times New Roman"/>
        </w:rPr>
      </w:pPr>
      <w:r w:rsidRPr="004B2E9D">
        <w:rPr>
          <w:rFonts w:ascii="Times New Roman" w:hAnsi="Times New Roman"/>
        </w:rPr>
        <w:t>Are the PROMISE programs successful at:</w:t>
      </w:r>
    </w:p>
    <w:p w14:paraId="6A4AC4E9" w14:textId="77777777" w:rsidR="00A45EC1" w:rsidRPr="004B2E9D"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Increasing educational attainment?</w:t>
      </w:r>
      <w:proofErr w:type="gramEnd"/>
    </w:p>
    <w:p w14:paraId="6A4AC4EA" w14:textId="77777777" w:rsidR="00A45EC1" w:rsidRPr="004B2E9D"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Increasing employment credentials?</w:t>
      </w:r>
      <w:proofErr w:type="gramEnd"/>
    </w:p>
    <w:p w14:paraId="6A4AC4EB" w14:textId="77777777" w:rsidR="00A45EC1" w:rsidRPr="004B2E9D"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Improving employment outcomes?</w:t>
      </w:r>
      <w:proofErr w:type="gramEnd"/>
    </w:p>
    <w:p w14:paraId="6A4AC4EC" w14:textId="77777777" w:rsidR="00A45EC1" w:rsidRPr="004B2E9D"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Reducing SSI payments?</w:t>
      </w:r>
      <w:proofErr w:type="gramEnd"/>
    </w:p>
    <w:p w14:paraId="6A4AC4ED" w14:textId="77777777" w:rsidR="00A45EC1" w:rsidRPr="004B2E9D"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Reducing the use of other public benefits?</w:t>
      </w:r>
      <w:proofErr w:type="gramEnd"/>
    </w:p>
    <w:p w14:paraId="6A4AC4EE" w14:textId="77777777" w:rsidR="003D322E" w:rsidRDefault="00A45EC1" w:rsidP="000E22FB">
      <w:pPr>
        <w:pStyle w:val="ListParagraph"/>
        <w:numPr>
          <w:ilvl w:val="3"/>
          <w:numId w:val="39"/>
        </w:numPr>
        <w:tabs>
          <w:tab w:val="left" w:pos="288"/>
        </w:tabs>
        <w:spacing w:after="120" w:line="240" w:lineRule="auto"/>
        <w:ind w:left="1800"/>
        <w:contextualSpacing w:val="0"/>
        <w:rPr>
          <w:rFonts w:ascii="Times New Roman" w:hAnsi="Times New Roman"/>
        </w:rPr>
      </w:pPr>
      <w:proofErr w:type="gramStart"/>
      <w:r w:rsidRPr="004B2E9D">
        <w:rPr>
          <w:rFonts w:ascii="Times New Roman" w:hAnsi="Times New Roman"/>
        </w:rPr>
        <w:t>Increasing total household income?</w:t>
      </w:r>
      <w:proofErr w:type="gramEnd"/>
    </w:p>
    <w:p w14:paraId="6A4AC4F0" w14:textId="7CBE394F" w:rsidR="003D322E" w:rsidRPr="000E22FB" w:rsidRDefault="00A45EC1" w:rsidP="007A6247">
      <w:pPr>
        <w:pStyle w:val="ListParagraph"/>
        <w:numPr>
          <w:ilvl w:val="0"/>
          <w:numId w:val="24"/>
        </w:numPr>
        <w:tabs>
          <w:tab w:val="left" w:pos="288"/>
        </w:tabs>
        <w:spacing w:after="120" w:line="240" w:lineRule="auto"/>
        <w:contextualSpacing w:val="0"/>
        <w:jc w:val="left"/>
        <w:rPr>
          <w:rFonts w:ascii="Times New Roman" w:hAnsi="Times New Roman"/>
        </w:rPr>
      </w:pPr>
      <w:r w:rsidRPr="004B2E9D">
        <w:rPr>
          <w:rFonts w:ascii="Times New Roman" w:hAnsi="Times New Roman"/>
        </w:rPr>
        <w:t>Are the PROMISE programs more effective for some youth and families than others?</w:t>
      </w:r>
    </w:p>
    <w:p w14:paraId="6A4AC4F2" w14:textId="37424C4E" w:rsidR="003D322E" w:rsidRPr="000E22FB" w:rsidRDefault="00A45EC1" w:rsidP="007A6247">
      <w:pPr>
        <w:pStyle w:val="ListParagraph"/>
        <w:numPr>
          <w:ilvl w:val="0"/>
          <w:numId w:val="24"/>
        </w:numPr>
        <w:spacing w:after="120" w:line="240" w:lineRule="auto"/>
        <w:contextualSpacing w:val="0"/>
        <w:jc w:val="left"/>
        <w:rPr>
          <w:rFonts w:ascii="Times New Roman" w:hAnsi="Times New Roman"/>
          <w:i/>
        </w:rPr>
      </w:pPr>
      <w:r w:rsidRPr="004B2E9D">
        <w:rPr>
          <w:rFonts w:ascii="Times New Roman" w:hAnsi="Times New Roman"/>
        </w:rPr>
        <w:t>Which program features are associated with achievement of the goals of PROMISE?</w:t>
      </w:r>
    </w:p>
    <w:p w14:paraId="6A4AC4F4" w14:textId="2C7D26B9" w:rsidR="009860B8" w:rsidRPr="000E22FB" w:rsidRDefault="00A45EC1" w:rsidP="007A6247">
      <w:pPr>
        <w:pStyle w:val="ListParagraph"/>
        <w:numPr>
          <w:ilvl w:val="0"/>
          <w:numId w:val="24"/>
        </w:numPr>
        <w:spacing w:after="120" w:line="240" w:lineRule="auto"/>
        <w:contextualSpacing w:val="0"/>
        <w:jc w:val="left"/>
        <w:rPr>
          <w:rFonts w:ascii="Times New Roman" w:hAnsi="Times New Roman"/>
        </w:rPr>
      </w:pPr>
      <w:proofErr w:type="gramStart"/>
      <w:r w:rsidRPr="004B2E9D">
        <w:rPr>
          <w:rFonts w:ascii="Times New Roman" w:hAnsi="Times New Roman"/>
        </w:rPr>
        <w:t>Are the benefits of PROMISE, including increased employment and earnings and reduced benefit receipt, large enough to justify its costs?</w:t>
      </w:r>
      <w:proofErr w:type="gramEnd"/>
    </w:p>
    <w:p w14:paraId="6A4AC4F5" w14:textId="77777777" w:rsidR="00A45EC1" w:rsidRPr="004B2E9D" w:rsidRDefault="00A45EC1" w:rsidP="007A6247">
      <w:pPr>
        <w:pStyle w:val="ListParagraph"/>
        <w:numPr>
          <w:ilvl w:val="0"/>
          <w:numId w:val="24"/>
        </w:numPr>
        <w:rPr>
          <w:rFonts w:ascii="Times New Roman" w:hAnsi="Times New Roman"/>
        </w:rPr>
      </w:pPr>
      <w:r w:rsidRPr="004B2E9D">
        <w:rPr>
          <w:rFonts w:ascii="Times New Roman" w:hAnsi="Times New Roman"/>
        </w:rPr>
        <w:t xml:space="preserve">How </w:t>
      </w:r>
      <w:proofErr w:type="gramStart"/>
      <w:r w:rsidRPr="004B2E9D">
        <w:rPr>
          <w:rFonts w:ascii="Times New Roman" w:hAnsi="Times New Roman"/>
        </w:rPr>
        <w:t>might programs such as PROMISE be strengthened</w:t>
      </w:r>
      <w:proofErr w:type="gramEnd"/>
      <w:r w:rsidRPr="004B2E9D">
        <w:rPr>
          <w:rFonts w:ascii="Times New Roman" w:hAnsi="Times New Roman"/>
        </w:rPr>
        <w:t xml:space="preserve"> in the future?</w:t>
      </w:r>
    </w:p>
    <w:p w14:paraId="6A4AC4F6" w14:textId="77777777" w:rsidR="00A45EC1" w:rsidRPr="00A45EC1" w:rsidRDefault="00A45EC1" w:rsidP="004B2E9D">
      <w:pPr>
        <w:ind w:left="432"/>
        <w:rPr>
          <w:rFonts w:ascii="Times New Roman" w:hAnsi="Times New Roman"/>
        </w:rPr>
      </w:pPr>
      <w:r w:rsidRPr="00A45EC1">
        <w:rPr>
          <w:rFonts w:ascii="Times New Roman" w:hAnsi="Times New Roman"/>
        </w:rPr>
        <w:t>The sections belo</w:t>
      </w:r>
      <w:r w:rsidR="009860B8">
        <w:rPr>
          <w:rFonts w:ascii="Times New Roman" w:hAnsi="Times New Roman"/>
        </w:rPr>
        <w:t xml:space="preserve">w describe the information we </w:t>
      </w:r>
      <w:r w:rsidRPr="00A45EC1">
        <w:rPr>
          <w:rFonts w:ascii="Times New Roman" w:hAnsi="Times New Roman"/>
        </w:rPr>
        <w:t xml:space="preserve">will </w:t>
      </w:r>
      <w:r w:rsidR="009860B8">
        <w:rPr>
          <w:rFonts w:ascii="Times New Roman" w:hAnsi="Times New Roman"/>
        </w:rPr>
        <w:t>collect</w:t>
      </w:r>
      <w:r w:rsidRPr="00A45EC1">
        <w:rPr>
          <w:rFonts w:ascii="Times New Roman" w:hAnsi="Times New Roman"/>
        </w:rPr>
        <w:t xml:space="preserve"> in the parent and youth surveys, </w:t>
      </w:r>
      <w:r w:rsidR="009860B8">
        <w:rPr>
          <w:rFonts w:ascii="Times New Roman" w:hAnsi="Times New Roman"/>
        </w:rPr>
        <w:t>as well as its purposes</w:t>
      </w:r>
      <w:r w:rsidRPr="00A45EC1">
        <w:rPr>
          <w:rFonts w:ascii="Times New Roman" w:hAnsi="Times New Roman"/>
        </w:rPr>
        <w:t xml:space="preserve"> and its uses. </w:t>
      </w:r>
    </w:p>
    <w:p w14:paraId="6A4AC4F7" w14:textId="3CA9B46E" w:rsidR="00A45EC1" w:rsidRPr="00A45EC1" w:rsidRDefault="009860B8" w:rsidP="004B2E9D">
      <w:pPr>
        <w:ind w:left="432"/>
        <w:rPr>
          <w:rFonts w:ascii="Times New Roman" w:hAnsi="Times New Roman"/>
        </w:rPr>
      </w:pPr>
      <w:r>
        <w:rPr>
          <w:rFonts w:ascii="Times New Roman" w:hAnsi="Times New Roman"/>
        </w:rPr>
        <w:t xml:space="preserve">SSA </w:t>
      </w:r>
      <w:r w:rsidR="00A45EC1" w:rsidRPr="00A45EC1">
        <w:rPr>
          <w:rFonts w:ascii="Times New Roman" w:hAnsi="Times New Roman"/>
        </w:rPr>
        <w:t xml:space="preserve">contracted with Mathematica Policy Research to conduct the evaluation and oversee all aspects of the survey administration. </w:t>
      </w:r>
      <w:r w:rsidR="00754674">
        <w:rPr>
          <w:rFonts w:ascii="Times New Roman" w:hAnsi="Times New Roman"/>
        </w:rPr>
        <w:t xml:space="preserve"> </w:t>
      </w:r>
      <w:r w:rsidR="00A45EC1" w:rsidRPr="00A45EC1">
        <w:rPr>
          <w:rFonts w:ascii="Times New Roman" w:hAnsi="Times New Roman"/>
        </w:rPr>
        <w:t>The evaluation will conduct a follow-up survey of</w:t>
      </w:r>
      <w:r>
        <w:rPr>
          <w:rFonts w:ascii="Times New Roman" w:hAnsi="Times New Roman"/>
        </w:rPr>
        <w:t xml:space="preserve"> the</w:t>
      </w:r>
      <w:r w:rsidR="00A45EC1" w:rsidRPr="00A45EC1">
        <w:rPr>
          <w:rFonts w:ascii="Times New Roman" w:hAnsi="Times New Roman"/>
        </w:rPr>
        <w:t xml:space="preserve"> approximately 12,000 PROMISE demonstration enrollees (2,000 at each of the six study sites) and their parents or guardians at </w:t>
      </w:r>
      <w:proofErr w:type="gramStart"/>
      <w:r w:rsidR="00A45EC1" w:rsidRPr="00A45EC1">
        <w:rPr>
          <w:rFonts w:ascii="Times New Roman" w:hAnsi="Times New Roman"/>
        </w:rPr>
        <w:t>two</w:t>
      </w:r>
      <w:proofErr w:type="gramEnd"/>
      <w:r w:rsidR="00A45EC1" w:rsidRPr="00A45EC1">
        <w:rPr>
          <w:rFonts w:ascii="Times New Roman" w:hAnsi="Times New Roman"/>
        </w:rPr>
        <w:t xml:space="preserve"> points in time following their enrollment and random assignment in PROMISE. </w:t>
      </w:r>
      <w:r w:rsidR="00754674">
        <w:rPr>
          <w:rFonts w:ascii="Times New Roman" w:hAnsi="Times New Roman"/>
        </w:rPr>
        <w:t xml:space="preserve"> </w:t>
      </w:r>
      <w:r>
        <w:rPr>
          <w:rFonts w:ascii="Times New Roman" w:hAnsi="Times New Roman"/>
        </w:rPr>
        <w:t xml:space="preserve">We anticipate the enrollment and random assignment, which began in April 2014, to continue through </w:t>
      </w:r>
      <w:r w:rsidR="00A45EC1" w:rsidRPr="00A45EC1">
        <w:rPr>
          <w:rFonts w:ascii="Times New Roman" w:hAnsi="Times New Roman"/>
        </w:rPr>
        <w:t>April of 2016.</w:t>
      </w:r>
      <w:r>
        <w:rPr>
          <w:rFonts w:ascii="Times New Roman" w:hAnsi="Times New Roman"/>
        </w:rPr>
        <w:t xml:space="preserve"> </w:t>
      </w:r>
      <w:r w:rsidR="00754674">
        <w:rPr>
          <w:rFonts w:ascii="Times New Roman" w:hAnsi="Times New Roman"/>
        </w:rPr>
        <w:t xml:space="preserve"> </w:t>
      </w:r>
      <w:r w:rsidR="00A45EC1" w:rsidRPr="00A45EC1">
        <w:rPr>
          <w:rFonts w:ascii="Times New Roman" w:hAnsi="Times New Roman"/>
        </w:rPr>
        <w:t xml:space="preserve">The first survey will take place 18 months after an individual’s random assignment date. </w:t>
      </w:r>
      <w:r w:rsidR="00754674">
        <w:rPr>
          <w:rFonts w:ascii="Times New Roman" w:hAnsi="Times New Roman"/>
        </w:rPr>
        <w:t xml:space="preserve"> </w:t>
      </w:r>
      <w:r w:rsidR="00A45EC1" w:rsidRPr="00A45EC1">
        <w:rPr>
          <w:rFonts w:ascii="Times New Roman" w:hAnsi="Times New Roman"/>
        </w:rPr>
        <w:t xml:space="preserve">We will survey the enrollee and parent or guardian again on the </w:t>
      </w:r>
      <w:r w:rsidR="00754674" w:rsidRPr="00A45EC1">
        <w:rPr>
          <w:rFonts w:ascii="Times New Roman" w:hAnsi="Times New Roman"/>
        </w:rPr>
        <w:t>five-year</w:t>
      </w:r>
      <w:r w:rsidR="00A45EC1" w:rsidRPr="00A45EC1">
        <w:rPr>
          <w:rFonts w:ascii="Times New Roman" w:hAnsi="Times New Roman"/>
        </w:rPr>
        <w:t xml:space="preserve"> anniversary of their random assignment.</w:t>
      </w:r>
      <w:r>
        <w:rPr>
          <w:rFonts w:ascii="Times New Roman" w:hAnsi="Times New Roman"/>
        </w:rPr>
        <w:t xml:space="preserve"> </w:t>
      </w:r>
      <w:r w:rsidR="00754674">
        <w:rPr>
          <w:rFonts w:ascii="Times New Roman" w:hAnsi="Times New Roman"/>
        </w:rPr>
        <w:t xml:space="preserve"> </w:t>
      </w:r>
      <w:r>
        <w:rPr>
          <w:rFonts w:ascii="Times New Roman" w:hAnsi="Times New Roman"/>
        </w:rPr>
        <w:t>We will conduct these</w:t>
      </w:r>
      <w:r w:rsidR="00A45EC1" w:rsidRPr="00A45EC1">
        <w:rPr>
          <w:rFonts w:ascii="Times New Roman" w:hAnsi="Times New Roman"/>
        </w:rPr>
        <w:t xml:space="preserve"> interviews primarily via computer-assisted telephone interviewing (CATI), with field locating and computer-assisted in-person interviewing (CAPI) as necessary.</w:t>
      </w:r>
      <w:r w:rsidR="00754674">
        <w:rPr>
          <w:rFonts w:ascii="Times New Roman" w:hAnsi="Times New Roman"/>
        </w:rPr>
        <w:t xml:space="preserve"> </w:t>
      </w:r>
      <w:r>
        <w:rPr>
          <w:rFonts w:ascii="Times New Roman" w:hAnsi="Times New Roman"/>
        </w:rPr>
        <w:t xml:space="preserve"> </w:t>
      </w:r>
      <w:r w:rsidR="00A45EC1" w:rsidRPr="00A45EC1">
        <w:rPr>
          <w:rFonts w:ascii="Times New Roman" w:hAnsi="Times New Roman"/>
        </w:rPr>
        <w:t>Based on pretest results, we anticipate the parent interview will take 35 m</w:t>
      </w:r>
      <w:r>
        <w:rPr>
          <w:rFonts w:ascii="Times New Roman" w:hAnsi="Times New Roman"/>
        </w:rPr>
        <w:t>inutes to complete, on average, and we expect t</w:t>
      </w:r>
      <w:r w:rsidR="00A45EC1" w:rsidRPr="00A45EC1">
        <w:rPr>
          <w:rFonts w:ascii="Times New Roman" w:hAnsi="Times New Roman"/>
        </w:rPr>
        <w:t>he youth interview to take 25 minutes to complete, on average.</w:t>
      </w:r>
    </w:p>
    <w:p w14:paraId="6A4AC4F8" w14:textId="1B1A807F" w:rsidR="00A45EC1" w:rsidRPr="00A45EC1" w:rsidRDefault="00A45EC1" w:rsidP="004B2E9D">
      <w:pPr>
        <w:ind w:left="432"/>
        <w:rPr>
          <w:rFonts w:ascii="Times New Roman" w:hAnsi="Times New Roman"/>
        </w:rPr>
      </w:pPr>
      <w:r w:rsidRPr="00A45EC1">
        <w:rPr>
          <w:rFonts w:ascii="Times New Roman" w:hAnsi="Times New Roman"/>
        </w:rPr>
        <w:t>The surveys will yield information on critical outcomes that is not available at all or not available for members of the control group in administrative data.</w:t>
      </w:r>
      <w:r w:rsidR="009860B8">
        <w:rPr>
          <w:rFonts w:ascii="Times New Roman" w:hAnsi="Times New Roman"/>
        </w:rPr>
        <w:t xml:space="preserve"> </w:t>
      </w:r>
      <w:r w:rsidR="00754674">
        <w:rPr>
          <w:rFonts w:ascii="Times New Roman" w:hAnsi="Times New Roman"/>
        </w:rPr>
        <w:t xml:space="preserve"> </w:t>
      </w:r>
      <w:r w:rsidRPr="00A45EC1">
        <w:rPr>
          <w:rFonts w:ascii="Times New Roman" w:hAnsi="Times New Roman"/>
        </w:rPr>
        <w:t xml:space="preserve">Examples include measures of job quality, parental expectations, household income sources and amounts, youth self-determination, receipt of services, and participant satisfaction with PROMISE services. </w:t>
      </w:r>
      <w:r w:rsidR="00754674">
        <w:rPr>
          <w:rFonts w:ascii="Times New Roman" w:hAnsi="Times New Roman"/>
        </w:rPr>
        <w:t xml:space="preserve"> </w:t>
      </w:r>
      <w:r w:rsidRPr="00A45EC1">
        <w:rPr>
          <w:rFonts w:ascii="Times New Roman" w:hAnsi="Times New Roman"/>
        </w:rPr>
        <w:t xml:space="preserve">Although earnings from formal jobs will be available from SSA administrative </w:t>
      </w:r>
      <w:r w:rsidRPr="00A45EC1">
        <w:rPr>
          <w:rFonts w:ascii="Times New Roman" w:hAnsi="Times New Roman"/>
        </w:rPr>
        <w:lastRenderedPageBreak/>
        <w:t xml:space="preserve">files, the surveys will collect more current and detailed information about earnings, including wage rates and hours worked in both formal and informal employment. </w:t>
      </w:r>
      <w:r w:rsidR="00754674">
        <w:rPr>
          <w:rFonts w:ascii="Times New Roman" w:hAnsi="Times New Roman"/>
        </w:rPr>
        <w:t xml:space="preserve"> </w:t>
      </w:r>
      <w:r w:rsidRPr="00A45EC1">
        <w:rPr>
          <w:rFonts w:ascii="Times New Roman" w:hAnsi="Times New Roman"/>
        </w:rPr>
        <w:t xml:space="preserve">Findings from the Youth Transition Demonstration (YTD) evaluation suggest that information on informal employment may be particularly important for an intervention targeting youth with disabilities. </w:t>
      </w:r>
      <w:r w:rsidR="00754674">
        <w:rPr>
          <w:rFonts w:ascii="Times New Roman" w:hAnsi="Times New Roman"/>
        </w:rPr>
        <w:t xml:space="preserve"> </w:t>
      </w:r>
      <w:r w:rsidR="009860B8">
        <w:rPr>
          <w:rFonts w:ascii="Times New Roman" w:hAnsi="Times New Roman"/>
        </w:rPr>
        <w:t>At one YTD site, the program showed</w:t>
      </w:r>
      <w:r w:rsidRPr="00A45EC1">
        <w:rPr>
          <w:rFonts w:ascii="Times New Roman" w:hAnsi="Times New Roman"/>
        </w:rPr>
        <w:t xml:space="preserve"> a positive and statistically significant impact on any employment (formal or informal) based on survey data, but no significant impact on formal employment based on administrative data (</w:t>
      </w:r>
      <w:proofErr w:type="spellStart"/>
      <w:r w:rsidRPr="00A45EC1">
        <w:rPr>
          <w:rFonts w:ascii="Times New Roman" w:hAnsi="Times New Roman"/>
        </w:rPr>
        <w:t>Fraker</w:t>
      </w:r>
      <w:proofErr w:type="spellEnd"/>
      <w:r w:rsidRPr="00A45EC1">
        <w:rPr>
          <w:rFonts w:ascii="Times New Roman" w:hAnsi="Times New Roman"/>
        </w:rPr>
        <w:t xml:space="preserve"> et al. 2014). </w:t>
      </w:r>
    </w:p>
    <w:p w14:paraId="6A4AC4F9" w14:textId="0BA1E450" w:rsidR="00A45EC1" w:rsidRPr="00A45EC1" w:rsidRDefault="00A45EC1" w:rsidP="004B2E9D">
      <w:pPr>
        <w:ind w:left="432"/>
        <w:rPr>
          <w:rFonts w:ascii="Times New Roman" w:hAnsi="Times New Roman"/>
        </w:rPr>
      </w:pPr>
      <w:r w:rsidRPr="00A45EC1">
        <w:rPr>
          <w:rFonts w:ascii="Times New Roman" w:hAnsi="Times New Roman"/>
        </w:rPr>
        <w:t>The survey data also eliminate</w:t>
      </w:r>
      <w:r w:rsidR="009860B8">
        <w:rPr>
          <w:rFonts w:ascii="Times New Roman" w:hAnsi="Times New Roman"/>
        </w:rPr>
        <w:t>s</w:t>
      </w:r>
      <w:r w:rsidRPr="00A45EC1">
        <w:rPr>
          <w:rFonts w:ascii="Times New Roman" w:hAnsi="Times New Roman"/>
        </w:rPr>
        <w:t xml:space="preserve"> the need to collect the Social Security </w:t>
      </w:r>
      <w:r w:rsidR="00C829B0">
        <w:rPr>
          <w:rFonts w:ascii="Times New Roman" w:hAnsi="Times New Roman"/>
        </w:rPr>
        <w:t>n</w:t>
      </w:r>
      <w:r w:rsidRPr="00A45EC1">
        <w:rPr>
          <w:rFonts w:ascii="Times New Roman" w:hAnsi="Times New Roman"/>
        </w:rPr>
        <w:t xml:space="preserve">umbers (SSNs) of all household members </w:t>
      </w:r>
      <w:proofErr w:type="gramStart"/>
      <w:r w:rsidRPr="00A45EC1">
        <w:rPr>
          <w:rFonts w:ascii="Times New Roman" w:hAnsi="Times New Roman"/>
        </w:rPr>
        <w:t>for the purpose of</w:t>
      </w:r>
      <w:proofErr w:type="gramEnd"/>
      <w:r w:rsidRPr="00A45EC1">
        <w:rPr>
          <w:rFonts w:ascii="Times New Roman" w:hAnsi="Times New Roman"/>
        </w:rPr>
        <w:t xml:space="preserve"> identifying these individuals in administrative files. </w:t>
      </w:r>
      <w:r w:rsidR="00754674">
        <w:rPr>
          <w:rFonts w:ascii="Times New Roman" w:hAnsi="Times New Roman"/>
        </w:rPr>
        <w:t xml:space="preserve"> </w:t>
      </w:r>
      <w:r w:rsidRPr="00A45EC1">
        <w:rPr>
          <w:rFonts w:ascii="Times New Roman" w:hAnsi="Times New Roman"/>
        </w:rPr>
        <w:t xml:space="preserve">Individuals are often reluctant to provide their SSNs because of security concerns, or may have difficulty providing them for all members of their households. </w:t>
      </w:r>
      <w:r w:rsidR="00754674">
        <w:rPr>
          <w:rFonts w:ascii="Times New Roman" w:hAnsi="Times New Roman"/>
        </w:rPr>
        <w:t xml:space="preserve"> </w:t>
      </w:r>
      <w:r w:rsidRPr="00A45EC1">
        <w:rPr>
          <w:rFonts w:ascii="Times New Roman" w:hAnsi="Times New Roman"/>
        </w:rPr>
        <w:t xml:space="preserve">Therefore, a requirement to collect SSNs </w:t>
      </w:r>
      <w:r w:rsidR="009860B8">
        <w:rPr>
          <w:rFonts w:ascii="Times New Roman" w:hAnsi="Times New Roman"/>
        </w:rPr>
        <w:t>could make</w:t>
      </w:r>
      <w:r w:rsidRPr="00A45EC1">
        <w:rPr>
          <w:rFonts w:ascii="Times New Roman" w:hAnsi="Times New Roman"/>
        </w:rPr>
        <w:t xml:space="preserve"> it more challenging for the PROMISE programs to reach their enrollment targets. </w:t>
      </w:r>
      <w:r w:rsidR="00754674">
        <w:rPr>
          <w:rFonts w:ascii="Times New Roman" w:hAnsi="Times New Roman"/>
        </w:rPr>
        <w:t xml:space="preserve"> </w:t>
      </w:r>
      <w:r w:rsidRPr="00A45EC1">
        <w:rPr>
          <w:rFonts w:ascii="Times New Roman" w:hAnsi="Times New Roman"/>
        </w:rPr>
        <w:t>The survey data also reduce</w:t>
      </w:r>
      <w:r w:rsidR="009860B8">
        <w:rPr>
          <w:rFonts w:ascii="Times New Roman" w:hAnsi="Times New Roman"/>
        </w:rPr>
        <w:t>s</w:t>
      </w:r>
      <w:r w:rsidRPr="00A45EC1">
        <w:rPr>
          <w:rFonts w:ascii="Times New Roman" w:hAnsi="Times New Roman"/>
        </w:rPr>
        <w:t xml:space="preserve"> the number of administrative data sources needed for the evaluation, access to which can be difficult. </w:t>
      </w:r>
      <w:r w:rsidR="00754674">
        <w:rPr>
          <w:rFonts w:ascii="Times New Roman" w:hAnsi="Times New Roman"/>
        </w:rPr>
        <w:t xml:space="preserve"> </w:t>
      </w:r>
      <w:r w:rsidRPr="00A45EC1">
        <w:rPr>
          <w:rFonts w:ascii="Times New Roman" w:hAnsi="Times New Roman"/>
        </w:rPr>
        <w:t>Identifying and arranging to collect all of the relevant administrative data from the eleven states participating in PROMISE, including data from federal and local programs, would be logistically difficult and potentially result in inconsistent measures across the states.</w:t>
      </w:r>
      <w:r w:rsidR="009860B8">
        <w:rPr>
          <w:rFonts w:ascii="Times New Roman" w:hAnsi="Times New Roman"/>
        </w:rPr>
        <w:t xml:space="preserve"> </w:t>
      </w:r>
      <w:r w:rsidR="00754674">
        <w:rPr>
          <w:rFonts w:ascii="Times New Roman" w:hAnsi="Times New Roman"/>
        </w:rPr>
        <w:t xml:space="preserve"> </w:t>
      </w:r>
      <w:r w:rsidRPr="00A45EC1">
        <w:rPr>
          <w:rFonts w:ascii="Times New Roman" w:hAnsi="Times New Roman"/>
        </w:rPr>
        <w:t>The survey allows us to focus on the k</w:t>
      </w:r>
      <w:r w:rsidR="009860B8">
        <w:rPr>
          <w:rFonts w:ascii="Times New Roman" w:hAnsi="Times New Roman"/>
        </w:rPr>
        <w:t xml:space="preserve">ey variables of interest and </w:t>
      </w:r>
      <w:r w:rsidRPr="00A45EC1">
        <w:rPr>
          <w:rFonts w:ascii="Times New Roman" w:hAnsi="Times New Roman"/>
        </w:rPr>
        <w:t xml:space="preserve">collect them in a consistent manner across the eleven states. </w:t>
      </w:r>
    </w:p>
    <w:p w14:paraId="6A4AC4FA" w14:textId="4AC22F51" w:rsidR="007C783D" w:rsidRDefault="00A45EC1" w:rsidP="007C783D">
      <w:pPr>
        <w:spacing w:after="0"/>
        <w:ind w:left="432"/>
        <w:rPr>
          <w:rFonts w:ascii="Times New Roman" w:hAnsi="Times New Roman"/>
        </w:rPr>
      </w:pPr>
      <w:r w:rsidRPr="00A45EC1">
        <w:rPr>
          <w:rFonts w:ascii="Times New Roman" w:hAnsi="Times New Roman"/>
        </w:rPr>
        <w:t>Table A1 lists the intended uses of information from the PROMISE surveys of parents and youth conducted 18</w:t>
      </w:r>
      <w:bookmarkStart w:id="9" w:name="_Toc402966057"/>
      <w:bookmarkStart w:id="10" w:name="_Toc375224763"/>
      <w:r w:rsidR="00FC3789">
        <w:rPr>
          <w:rFonts w:ascii="Times New Roman" w:hAnsi="Times New Roman"/>
        </w:rPr>
        <w:t>-months after random assignment.</w:t>
      </w:r>
    </w:p>
    <w:p w14:paraId="6A4AC4FB" w14:textId="77777777" w:rsidR="007C783D" w:rsidRDefault="007C783D" w:rsidP="007C783D">
      <w:pPr>
        <w:spacing w:after="0"/>
        <w:ind w:left="432"/>
        <w:rPr>
          <w:rFonts w:ascii="Times New Roman" w:hAnsi="Times New Roman"/>
        </w:rPr>
      </w:pPr>
    </w:p>
    <w:p w14:paraId="391647AD" w14:textId="147287A7" w:rsidR="00D10CE5" w:rsidRDefault="007A6411" w:rsidP="003964C6">
      <w:pPr>
        <w:spacing w:after="0"/>
        <w:ind w:left="432"/>
        <w:rPr>
          <w:rFonts w:ascii="Arial Black" w:hAnsi="Arial Black"/>
          <w:sz w:val="22"/>
        </w:rPr>
      </w:pPr>
      <w:r w:rsidRPr="00A45EC1">
        <w:rPr>
          <w:rFonts w:ascii="Arial Black" w:hAnsi="Arial Black"/>
          <w:sz w:val="22"/>
        </w:rPr>
        <w:t>Table A1</w:t>
      </w:r>
      <w:proofErr w:type="gramStart"/>
      <w:r w:rsidRPr="00A45EC1">
        <w:rPr>
          <w:rFonts w:ascii="Arial Black" w:hAnsi="Arial Black"/>
          <w:sz w:val="22"/>
        </w:rPr>
        <w:t xml:space="preserve">. </w:t>
      </w:r>
      <w:proofErr w:type="gramEnd"/>
      <w:r w:rsidRPr="00A45EC1">
        <w:rPr>
          <w:rFonts w:ascii="Arial Black" w:hAnsi="Arial Black"/>
          <w:sz w:val="22"/>
        </w:rPr>
        <w:t>Youth and Parent/Guardian Instruments for 18-Month Survey: Domains and Measures of Interest</w:t>
      </w:r>
      <w:bookmarkEnd w:id="9"/>
      <w:bookmarkEnd w:id="10"/>
    </w:p>
    <w:tbl>
      <w:tblPr>
        <w:tblStyle w:val="SMPRTableBlue"/>
        <w:tblpPr w:leftFromText="180" w:rightFromText="180" w:vertAnchor="text" w:horzAnchor="margin" w:tblpY="830"/>
        <w:tblW w:w="5000" w:type="pct"/>
        <w:tblInd w:w="0" w:type="dxa"/>
        <w:tblLook w:val="04A0" w:firstRow="1" w:lastRow="0" w:firstColumn="1" w:lastColumn="0" w:noHBand="0" w:noVBand="1"/>
      </w:tblPr>
      <w:tblGrid>
        <w:gridCol w:w="4788"/>
        <w:gridCol w:w="4788"/>
      </w:tblGrid>
      <w:tr w:rsidR="003964C6" w:rsidRPr="00A45EC1" w14:paraId="3276FF8B" w14:textId="77777777" w:rsidTr="00E10E07">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top w:val="nil"/>
              <w:bottom w:val="nil"/>
            </w:tcBorders>
            <w:shd w:val="clear" w:color="auto" w:fill="A2987A"/>
          </w:tcPr>
          <w:p w14:paraId="3D2246AB" w14:textId="77777777" w:rsidR="003964C6" w:rsidRPr="00A45EC1" w:rsidRDefault="003964C6" w:rsidP="000E22FB">
            <w:pPr>
              <w:keepNext/>
              <w:spacing w:after="60"/>
              <w:rPr>
                <w:rFonts w:ascii="Arial Black" w:hAnsi="Arial Black"/>
                <w:color w:val="FFFFFF" w:themeColor="background1"/>
                <w:sz w:val="18"/>
                <w:szCs w:val="20"/>
              </w:rPr>
            </w:pPr>
            <w:r w:rsidRPr="00A45EC1">
              <w:rPr>
                <w:rFonts w:ascii="Arial Black" w:hAnsi="Arial Black"/>
                <w:color w:val="FFFFFF" w:themeColor="background1"/>
                <w:sz w:val="18"/>
                <w:szCs w:val="20"/>
              </w:rPr>
              <w:t>Domains</w:t>
            </w:r>
          </w:p>
        </w:tc>
        <w:tc>
          <w:tcPr>
            <w:tcW w:w="2500" w:type="pct"/>
            <w:tcBorders>
              <w:top w:val="nil"/>
              <w:bottom w:val="nil"/>
            </w:tcBorders>
            <w:shd w:val="clear" w:color="auto" w:fill="A2987A"/>
          </w:tcPr>
          <w:p w14:paraId="66FDD23B" w14:textId="77777777" w:rsidR="003964C6" w:rsidRPr="00A45EC1" w:rsidRDefault="003964C6" w:rsidP="000E22FB">
            <w:pPr>
              <w:keepNext/>
              <w:spacing w:before="120" w:after="60"/>
              <w:rPr>
                <w:rFonts w:ascii="Arial Black" w:hAnsi="Arial Black"/>
                <w:color w:val="FFFFFF" w:themeColor="background1"/>
                <w:sz w:val="18"/>
                <w:szCs w:val="20"/>
              </w:rPr>
            </w:pPr>
            <w:r w:rsidRPr="00A45EC1">
              <w:rPr>
                <w:rFonts w:ascii="Arial Black" w:hAnsi="Arial Black"/>
                <w:color w:val="FFFFFF" w:themeColor="background1"/>
                <w:sz w:val="18"/>
                <w:szCs w:val="20"/>
              </w:rPr>
              <w:t>Measures</w:t>
            </w:r>
          </w:p>
        </w:tc>
      </w:tr>
      <w:tr w:rsidR="003964C6" w:rsidRPr="00A45EC1" w14:paraId="31AA189B" w14:textId="77777777" w:rsidTr="00E10E07">
        <w:trPr>
          <w:cantSplit/>
          <w:trHeight w:val="459"/>
        </w:trPr>
        <w:tc>
          <w:tcPr>
            <w:tcW w:w="5000" w:type="pct"/>
            <w:gridSpan w:val="2"/>
            <w:tcBorders>
              <w:top w:val="nil"/>
            </w:tcBorders>
            <w:shd w:val="clear" w:color="auto" w:fill="C9C3B2"/>
          </w:tcPr>
          <w:p w14:paraId="1A3656BC" w14:textId="77777777" w:rsidR="003964C6" w:rsidRPr="00A45EC1" w:rsidRDefault="003964C6" w:rsidP="000E22FB">
            <w:pPr>
              <w:keepNext/>
              <w:spacing w:before="120" w:after="120"/>
              <w:rPr>
                <w:b/>
                <w:sz w:val="18"/>
              </w:rPr>
            </w:pPr>
            <w:r w:rsidRPr="00A45EC1">
              <w:rPr>
                <w:rFonts w:ascii="Arial" w:hAnsi="Arial"/>
                <w:b/>
                <w:sz w:val="18"/>
              </w:rPr>
              <w:t>Education</w:t>
            </w:r>
          </w:p>
        </w:tc>
      </w:tr>
      <w:tr w:rsidR="003964C6" w:rsidRPr="00A45EC1" w14:paraId="2462E27A" w14:textId="77777777" w:rsidTr="00E10E07">
        <w:trPr>
          <w:cantSplit/>
        </w:trPr>
        <w:tc>
          <w:tcPr>
            <w:tcW w:w="2500" w:type="pct"/>
            <w:vAlign w:val="top"/>
          </w:tcPr>
          <w:p w14:paraId="657EAF86" w14:textId="77777777" w:rsidR="003964C6" w:rsidRPr="00A45EC1" w:rsidRDefault="003964C6" w:rsidP="000E22FB">
            <w:pPr>
              <w:keepNext/>
              <w:spacing w:before="40" w:after="40"/>
              <w:rPr>
                <w:sz w:val="18"/>
              </w:rPr>
            </w:pPr>
            <w:r w:rsidRPr="00A45EC1">
              <w:rPr>
                <w:rFonts w:ascii="Arial" w:hAnsi="Arial"/>
                <w:sz w:val="18"/>
              </w:rPr>
              <w:t xml:space="preserve">Youth secondary education </w:t>
            </w:r>
          </w:p>
        </w:tc>
        <w:tc>
          <w:tcPr>
            <w:tcW w:w="2500" w:type="pct"/>
          </w:tcPr>
          <w:p w14:paraId="482090E1" w14:textId="77777777" w:rsidR="003964C6" w:rsidRPr="00A45EC1" w:rsidRDefault="003964C6" w:rsidP="000E22FB">
            <w:pPr>
              <w:keepNext/>
              <w:spacing w:before="40" w:after="40"/>
              <w:rPr>
                <w:sz w:val="18"/>
              </w:rPr>
            </w:pPr>
            <w:r w:rsidRPr="00A45EC1">
              <w:rPr>
                <w:rFonts w:ascii="Arial" w:hAnsi="Arial"/>
                <w:sz w:val="18"/>
              </w:rPr>
              <w:t>School enrollment status; type of school attended; intensity of educational activity; 504/ Individualized Educational Plan (IEP) status; grade completion; high school completion; type of diploma; receipt of a General Educational Development credential</w:t>
            </w:r>
          </w:p>
        </w:tc>
      </w:tr>
      <w:tr w:rsidR="003964C6" w:rsidRPr="00A45EC1" w14:paraId="50E705ED" w14:textId="77777777" w:rsidTr="00E10E07">
        <w:trPr>
          <w:cantSplit/>
        </w:trPr>
        <w:tc>
          <w:tcPr>
            <w:tcW w:w="2500" w:type="pct"/>
            <w:tcBorders>
              <w:bottom w:val="nil"/>
            </w:tcBorders>
            <w:vAlign w:val="top"/>
          </w:tcPr>
          <w:p w14:paraId="00973AE4" w14:textId="77777777" w:rsidR="003964C6" w:rsidRPr="00A45EC1" w:rsidRDefault="003964C6" w:rsidP="000E22FB">
            <w:pPr>
              <w:keepNext/>
              <w:spacing w:before="40" w:after="40"/>
              <w:rPr>
                <w:sz w:val="18"/>
              </w:rPr>
            </w:pPr>
            <w:r w:rsidRPr="00A45EC1">
              <w:rPr>
                <w:rFonts w:ascii="Arial" w:hAnsi="Arial"/>
                <w:sz w:val="18"/>
              </w:rPr>
              <w:t xml:space="preserve">Youth postsecondary education </w:t>
            </w:r>
          </w:p>
        </w:tc>
        <w:tc>
          <w:tcPr>
            <w:tcW w:w="2500" w:type="pct"/>
            <w:tcBorders>
              <w:bottom w:val="nil"/>
            </w:tcBorders>
          </w:tcPr>
          <w:p w14:paraId="44BAE4C4" w14:textId="77777777" w:rsidR="003964C6" w:rsidRPr="00A45EC1" w:rsidRDefault="003964C6" w:rsidP="000E22FB">
            <w:pPr>
              <w:keepNext/>
              <w:spacing w:before="40" w:after="40"/>
              <w:rPr>
                <w:sz w:val="18"/>
              </w:rPr>
            </w:pPr>
            <w:r w:rsidRPr="00A45EC1">
              <w:rPr>
                <w:rFonts w:ascii="Arial" w:hAnsi="Arial"/>
                <w:sz w:val="18"/>
              </w:rPr>
              <w:t>Postsecondary school enrollment type (degree or certificate program) and completion, by type of institution</w:t>
            </w:r>
          </w:p>
        </w:tc>
      </w:tr>
      <w:tr w:rsidR="003964C6" w:rsidRPr="00A45EC1" w14:paraId="5FB59AD2" w14:textId="77777777" w:rsidTr="00E10E07">
        <w:trPr>
          <w:cantSplit/>
        </w:trPr>
        <w:tc>
          <w:tcPr>
            <w:tcW w:w="2500" w:type="pct"/>
            <w:tcBorders>
              <w:top w:val="nil"/>
              <w:bottom w:val="nil"/>
            </w:tcBorders>
            <w:vAlign w:val="top"/>
          </w:tcPr>
          <w:p w14:paraId="49DB286B" w14:textId="77777777" w:rsidR="003964C6" w:rsidRPr="00A45EC1" w:rsidRDefault="003964C6" w:rsidP="000E22FB">
            <w:pPr>
              <w:keepNext/>
              <w:spacing w:before="40" w:after="40"/>
              <w:rPr>
                <w:sz w:val="18"/>
              </w:rPr>
            </w:pPr>
            <w:r w:rsidRPr="00A45EC1">
              <w:rPr>
                <w:rFonts w:ascii="Arial" w:hAnsi="Arial"/>
                <w:sz w:val="18"/>
              </w:rPr>
              <w:t>Parent’s or guardian’s and spouse’s education</w:t>
            </w:r>
          </w:p>
        </w:tc>
        <w:tc>
          <w:tcPr>
            <w:tcW w:w="2500" w:type="pct"/>
            <w:tcBorders>
              <w:top w:val="nil"/>
              <w:bottom w:val="nil"/>
            </w:tcBorders>
          </w:tcPr>
          <w:p w14:paraId="77AA6A1C" w14:textId="77777777" w:rsidR="003964C6" w:rsidRPr="00A45EC1" w:rsidRDefault="003964C6" w:rsidP="000E22FB">
            <w:pPr>
              <w:keepNext/>
              <w:spacing w:before="40" w:after="40"/>
              <w:rPr>
                <w:sz w:val="18"/>
              </w:rPr>
            </w:pPr>
            <w:r w:rsidRPr="00A45EC1">
              <w:rPr>
                <w:rFonts w:ascii="Arial" w:hAnsi="Arial"/>
                <w:sz w:val="18"/>
              </w:rPr>
              <w:t>Secondary school completion (diploma, GED); any postsecondary education; any postsecondary degree, certificate, or license; type of highest degree, certificate or license achieved</w:t>
            </w:r>
          </w:p>
        </w:tc>
      </w:tr>
      <w:tr w:rsidR="003964C6" w:rsidRPr="00A45EC1" w14:paraId="3184BF46" w14:textId="77777777" w:rsidTr="00E10E07">
        <w:trPr>
          <w:cantSplit/>
        </w:trPr>
        <w:tc>
          <w:tcPr>
            <w:tcW w:w="5000" w:type="pct"/>
            <w:gridSpan w:val="2"/>
            <w:tcBorders>
              <w:top w:val="nil"/>
              <w:bottom w:val="nil"/>
            </w:tcBorders>
            <w:shd w:val="clear" w:color="auto" w:fill="C9C3B2"/>
          </w:tcPr>
          <w:p w14:paraId="550164CC" w14:textId="77777777" w:rsidR="003964C6" w:rsidRPr="00A45EC1" w:rsidRDefault="003964C6" w:rsidP="000E22FB">
            <w:pPr>
              <w:keepNext/>
              <w:keepLines/>
              <w:spacing w:before="120" w:after="120"/>
              <w:rPr>
                <w:b/>
                <w:sz w:val="18"/>
              </w:rPr>
            </w:pPr>
            <w:r w:rsidRPr="00A45EC1">
              <w:rPr>
                <w:rFonts w:ascii="Arial" w:hAnsi="Arial"/>
                <w:b/>
                <w:sz w:val="18"/>
              </w:rPr>
              <w:t>Youth Employment Credentials</w:t>
            </w:r>
          </w:p>
        </w:tc>
      </w:tr>
      <w:tr w:rsidR="003964C6" w:rsidRPr="00A45EC1" w14:paraId="7F550185" w14:textId="77777777" w:rsidTr="00E10E07">
        <w:trPr>
          <w:cantSplit/>
        </w:trPr>
        <w:tc>
          <w:tcPr>
            <w:tcW w:w="2500" w:type="pct"/>
            <w:tcBorders>
              <w:top w:val="nil"/>
              <w:bottom w:val="nil"/>
            </w:tcBorders>
            <w:vAlign w:val="top"/>
          </w:tcPr>
          <w:p w14:paraId="4CAAC01D" w14:textId="77777777" w:rsidR="003964C6" w:rsidRPr="00A45EC1" w:rsidRDefault="003964C6" w:rsidP="000E22FB">
            <w:pPr>
              <w:keepNext/>
              <w:keepLines/>
              <w:spacing w:after="0"/>
              <w:rPr>
                <w:sz w:val="18"/>
              </w:rPr>
            </w:pPr>
            <w:r w:rsidRPr="00A45EC1">
              <w:rPr>
                <w:rFonts w:ascii="Arial" w:hAnsi="Arial"/>
                <w:sz w:val="18"/>
              </w:rPr>
              <w:t xml:space="preserve">Youth’s work-based experience </w:t>
            </w:r>
          </w:p>
        </w:tc>
        <w:tc>
          <w:tcPr>
            <w:tcW w:w="2500" w:type="pct"/>
            <w:tcBorders>
              <w:top w:val="nil"/>
              <w:bottom w:val="nil"/>
            </w:tcBorders>
          </w:tcPr>
          <w:p w14:paraId="4D98F0A6" w14:textId="77777777" w:rsidR="003964C6" w:rsidRPr="00A45EC1" w:rsidRDefault="003964C6" w:rsidP="000E22FB">
            <w:pPr>
              <w:keepNext/>
              <w:keepLines/>
              <w:spacing w:after="0"/>
              <w:rPr>
                <w:sz w:val="18"/>
              </w:rPr>
            </w:pPr>
            <w:r w:rsidRPr="00A45EC1">
              <w:rPr>
                <w:rFonts w:ascii="Arial" w:hAnsi="Arial"/>
                <w:sz w:val="18"/>
              </w:rPr>
              <w:t>Job shadowing, apprenticeship/internship; participation in skills training, by type (basic skills training, computer classes, problem solving training, and social skills training) and overall work-based experience</w:t>
            </w:r>
          </w:p>
        </w:tc>
      </w:tr>
      <w:tr w:rsidR="003964C6" w:rsidRPr="00A45EC1" w14:paraId="50C9C2F6" w14:textId="77777777" w:rsidTr="00E10E07">
        <w:trPr>
          <w:cantSplit/>
        </w:trPr>
        <w:tc>
          <w:tcPr>
            <w:tcW w:w="5000" w:type="pct"/>
            <w:gridSpan w:val="2"/>
            <w:tcBorders>
              <w:top w:val="nil"/>
              <w:bottom w:val="nil"/>
            </w:tcBorders>
            <w:shd w:val="clear" w:color="auto" w:fill="C9C3B2"/>
          </w:tcPr>
          <w:p w14:paraId="7B2836C3" w14:textId="77777777" w:rsidR="003964C6" w:rsidRPr="00A45EC1" w:rsidRDefault="003964C6" w:rsidP="000E22FB">
            <w:pPr>
              <w:keepNext/>
              <w:keepLines/>
              <w:spacing w:before="120" w:after="120"/>
              <w:rPr>
                <w:b/>
                <w:sz w:val="18"/>
              </w:rPr>
            </w:pPr>
            <w:r w:rsidRPr="00A45EC1">
              <w:rPr>
                <w:rFonts w:ascii="Arial" w:hAnsi="Arial"/>
                <w:b/>
                <w:sz w:val="18"/>
              </w:rPr>
              <w:lastRenderedPageBreak/>
              <w:t>Employment</w:t>
            </w:r>
          </w:p>
        </w:tc>
      </w:tr>
      <w:tr w:rsidR="003964C6" w:rsidRPr="00A45EC1" w14:paraId="56927A5D" w14:textId="77777777" w:rsidTr="00E10E07">
        <w:trPr>
          <w:cantSplit/>
        </w:trPr>
        <w:tc>
          <w:tcPr>
            <w:tcW w:w="2500" w:type="pct"/>
            <w:tcBorders>
              <w:top w:val="nil"/>
              <w:bottom w:val="nil"/>
            </w:tcBorders>
          </w:tcPr>
          <w:p w14:paraId="67493566" w14:textId="77777777" w:rsidR="003964C6" w:rsidRPr="00A45EC1" w:rsidRDefault="003964C6" w:rsidP="000E22FB">
            <w:pPr>
              <w:keepNext/>
              <w:spacing w:before="40" w:after="40"/>
              <w:rPr>
                <w:sz w:val="18"/>
              </w:rPr>
            </w:pPr>
            <w:r w:rsidRPr="00A45EC1">
              <w:rPr>
                <w:rFonts w:ascii="Arial" w:hAnsi="Arial"/>
                <w:sz w:val="18"/>
              </w:rPr>
              <w:t xml:space="preserve">Youth’s employment experience </w:t>
            </w:r>
          </w:p>
        </w:tc>
        <w:tc>
          <w:tcPr>
            <w:tcW w:w="2500" w:type="pct"/>
            <w:tcBorders>
              <w:top w:val="nil"/>
              <w:bottom w:val="nil"/>
            </w:tcBorders>
            <w:vAlign w:val="top"/>
          </w:tcPr>
          <w:p w14:paraId="7E9288AE" w14:textId="77777777" w:rsidR="003964C6" w:rsidRPr="00A45EC1" w:rsidRDefault="003964C6" w:rsidP="000E22FB">
            <w:pPr>
              <w:keepNext/>
              <w:spacing w:before="40" w:after="40"/>
              <w:rPr>
                <w:sz w:val="18"/>
              </w:rPr>
            </w:pPr>
            <w:r w:rsidRPr="00A45EC1">
              <w:rPr>
                <w:rFonts w:ascii="Arial" w:hAnsi="Arial"/>
                <w:sz w:val="18"/>
              </w:rPr>
              <w:t xml:space="preserve">Employment in paid and unpaid jobs; hours of work; earnings; employment status at the time of survey </w:t>
            </w:r>
          </w:p>
        </w:tc>
      </w:tr>
      <w:tr w:rsidR="003964C6" w:rsidRPr="00A45EC1" w14:paraId="67EC7BB8" w14:textId="77777777" w:rsidTr="00E10E07">
        <w:trPr>
          <w:cantSplit/>
        </w:trPr>
        <w:tc>
          <w:tcPr>
            <w:tcW w:w="2500" w:type="pct"/>
            <w:tcBorders>
              <w:top w:val="nil"/>
              <w:bottom w:val="nil"/>
            </w:tcBorders>
          </w:tcPr>
          <w:p w14:paraId="4C6D2511" w14:textId="77777777" w:rsidR="003964C6" w:rsidRPr="00A45EC1" w:rsidRDefault="003964C6" w:rsidP="000E22FB">
            <w:pPr>
              <w:keepNext/>
              <w:spacing w:before="40" w:after="40"/>
              <w:rPr>
                <w:sz w:val="18"/>
              </w:rPr>
            </w:pPr>
            <w:r w:rsidRPr="00A45EC1">
              <w:rPr>
                <w:rFonts w:ascii="Arial" w:hAnsi="Arial"/>
                <w:sz w:val="18"/>
              </w:rPr>
              <w:t xml:space="preserve">Parent’s or guardian’s and spouse’s employment and earnings </w:t>
            </w:r>
          </w:p>
        </w:tc>
        <w:tc>
          <w:tcPr>
            <w:tcW w:w="2500" w:type="pct"/>
            <w:tcBorders>
              <w:top w:val="nil"/>
              <w:bottom w:val="nil"/>
            </w:tcBorders>
            <w:vAlign w:val="top"/>
          </w:tcPr>
          <w:p w14:paraId="1233CA81" w14:textId="77777777" w:rsidR="003964C6" w:rsidRPr="00A45EC1" w:rsidRDefault="003964C6" w:rsidP="000E22FB">
            <w:pPr>
              <w:keepNext/>
              <w:spacing w:before="40" w:after="40"/>
              <w:rPr>
                <w:sz w:val="18"/>
              </w:rPr>
            </w:pPr>
            <w:r w:rsidRPr="00A45EC1">
              <w:rPr>
                <w:rFonts w:ascii="Arial" w:hAnsi="Arial"/>
                <w:sz w:val="18"/>
              </w:rPr>
              <w:t>Each parent or guardian’s employment and tenure in paid jobs; hours of work; earnings; employment in jobs with benefits</w:t>
            </w:r>
          </w:p>
        </w:tc>
      </w:tr>
      <w:tr w:rsidR="003964C6" w:rsidRPr="00A45EC1" w14:paraId="72AF3CD0" w14:textId="77777777" w:rsidTr="00E10E07">
        <w:trPr>
          <w:cantSplit/>
        </w:trPr>
        <w:tc>
          <w:tcPr>
            <w:tcW w:w="5000" w:type="pct"/>
            <w:gridSpan w:val="2"/>
            <w:tcBorders>
              <w:top w:val="nil"/>
              <w:bottom w:val="nil"/>
            </w:tcBorders>
            <w:shd w:val="clear" w:color="auto" w:fill="C9C3B2"/>
          </w:tcPr>
          <w:p w14:paraId="76533F45" w14:textId="77777777" w:rsidR="003964C6" w:rsidRPr="00A45EC1" w:rsidRDefault="003964C6" w:rsidP="000E22FB">
            <w:pPr>
              <w:keepNext/>
              <w:keepLines/>
              <w:spacing w:before="120" w:after="120"/>
              <w:rPr>
                <w:b/>
                <w:sz w:val="18"/>
              </w:rPr>
            </w:pPr>
            <w:r w:rsidRPr="00A45EC1">
              <w:rPr>
                <w:rFonts w:ascii="Arial" w:hAnsi="Arial"/>
                <w:b/>
                <w:sz w:val="18"/>
              </w:rPr>
              <w:t>Service Receipt</w:t>
            </w:r>
          </w:p>
        </w:tc>
      </w:tr>
      <w:tr w:rsidR="003964C6" w:rsidRPr="00A45EC1" w14:paraId="1A6A379B" w14:textId="77777777" w:rsidTr="00E10E07">
        <w:trPr>
          <w:cantSplit/>
        </w:trPr>
        <w:tc>
          <w:tcPr>
            <w:tcW w:w="2500" w:type="pct"/>
            <w:tcBorders>
              <w:top w:val="nil"/>
              <w:bottom w:val="nil"/>
            </w:tcBorders>
            <w:vAlign w:val="top"/>
          </w:tcPr>
          <w:p w14:paraId="47BCF66A" w14:textId="77777777" w:rsidR="003964C6" w:rsidRPr="00A45EC1" w:rsidRDefault="003964C6" w:rsidP="000E22FB">
            <w:pPr>
              <w:keepNext/>
              <w:keepLines/>
              <w:spacing w:before="40" w:after="40"/>
              <w:rPr>
                <w:sz w:val="18"/>
              </w:rPr>
            </w:pPr>
            <w:r w:rsidRPr="00A45EC1">
              <w:rPr>
                <w:rFonts w:ascii="Arial" w:hAnsi="Arial"/>
                <w:sz w:val="18"/>
              </w:rPr>
              <w:t>Youth transition services</w:t>
            </w:r>
          </w:p>
        </w:tc>
        <w:tc>
          <w:tcPr>
            <w:tcW w:w="2500" w:type="pct"/>
            <w:tcBorders>
              <w:top w:val="nil"/>
              <w:bottom w:val="nil"/>
            </w:tcBorders>
          </w:tcPr>
          <w:p w14:paraId="37462E47" w14:textId="77777777" w:rsidR="003964C6" w:rsidRPr="00A45EC1" w:rsidRDefault="003964C6" w:rsidP="000E22FB">
            <w:pPr>
              <w:keepNext/>
              <w:keepLines/>
              <w:spacing w:before="40" w:after="40"/>
              <w:rPr>
                <w:sz w:val="18"/>
              </w:rPr>
            </w:pPr>
            <w:r w:rsidRPr="00A45EC1">
              <w:rPr>
                <w:rFonts w:ascii="Arial" w:hAnsi="Arial"/>
                <w:sz w:val="18"/>
              </w:rPr>
              <w:t xml:space="preserve">Receipt of transition services, by type (education, employment, benefits counseling, financial literacy, other non-employment, case management) and overall receipt of transition services; extent of services used; unmet service needs; type of service providers used </w:t>
            </w:r>
          </w:p>
        </w:tc>
      </w:tr>
      <w:tr w:rsidR="003964C6" w:rsidRPr="00A45EC1" w14:paraId="27E968AA" w14:textId="77777777" w:rsidTr="00E10E07">
        <w:trPr>
          <w:cantSplit/>
        </w:trPr>
        <w:tc>
          <w:tcPr>
            <w:tcW w:w="2500" w:type="pct"/>
            <w:tcBorders>
              <w:top w:val="nil"/>
              <w:bottom w:val="nil"/>
            </w:tcBorders>
            <w:vAlign w:val="top"/>
          </w:tcPr>
          <w:p w14:paraId="77E3F8AB" w14:textId="77777777" w:rsidR="003964C6" w:rsidRPr="00A45EC1" w:rsidRDefault="003964C6" w:rsidP="000E22FB">
            <w:pPr>
              <w:keepNext/>
              <w:spacing w:before="40" w:after="40"/>
              <w:rPr>
                <w:sz w:val="18"/>
              </w:rPr>
            </w:pPr>
            <w:r w:rsidRPr="00A45EC1">
              <w:rPr>
                <w:rFonts w:ascii="Arial" w:hAnsi="Arial"/>
                <w:sz w:val="18"/>
              </w:rPr>
              <w:t xml:space="preserve">Parent’s or guardian’s and spouse’s training and information </w:t>
            </w:r>
          </w:p>
        </w:tc>
        <w:tc>
          <w:tcPr>
            <w:tcW w:w="2500" w:type="pct"/>
            <w:tcBorders>
              <w:top w:val="nil"/>
              <w:bottom w:val="nil"/>
            </w:tcBorders>
          </w:tcPr>
          <w:p w14:paraId="7FC79D45" w14:textId="77777777" w:rsidR="003964C6" w:rsidRPr="00A45EC1" w:rsidRDefault="003964C6" w:rsidP="000E22FB">
            <w:pPr>
              <w:keepNext/>
              <w:spacing w:before="40" w:after="40"/>
              <w:rPr>
                <w:i/>
                <w:sz w:val="18"/>
              </w:rPr>
            </w:pPr>
            <w:r w:rsidRPr="00A45EC1">
              <w:rPr>
                <w:rFonts w:ascii="Arial" w:hAnsi="Arial"/>
                <w:sz w:val="18"/>
              </w:rPr>
              <w:t xml:space="preserve">Receipt of family support services, by type (outreach, training, employment, information) and overall parent/guardian training and information; extent of services used; unmet service needs; type of service providers used </w:t>
            </w:r>
          </w:p>
        </w:tc>
      </w:tr>
      <w:tr w:rsidR="003964C6" w:rsidRPr="00A45EC1" w14:paraId="637047AC" w14:textId="77777777" w:rsidTr="00E10E07">
        <w:trPr>
          <w:cantSplit/>
        </w:trPr>
        <w:tc>
          <w:tcPr>
            <w:tcW w:w="5000" w:type="pct"/>
            <w:gridSpan w:val="2"/>
            <w:tcBorders>
              <w:top w:val="nil"/>
              <w:bottom w:val="nil"/>
            </w:tcBorders>
            <w:shd w:val="clear" w:color="auto" w:fill="C9C3B2"/>
          </w:tcPr>
          <w:p w14:paraId="4060FA54" w14:textId="77777777" w:rsidR="003964C6" w:rsidRPr="00A45EC1" w:rsidRDefault="003964C6" w:rsidP="000E22FB">
            <w:pPr>
              <w:keepNext/>
              <w:spacing w:before="120" w:after="120"/>
              <w:rPr>
                <w:b/>
                <w:sz w:val="18"/>
              </w:rPr>
            </w:pPr>
            <w:r w:rsidRPr="00A45EC1">
              <w:rPr>
                <w:rFonts w:ascii="Arial" w:hAnsi="Arial"/>
                <w:b/>
                <w:sz w:val="18"/>
              </w:rPr>
              <w:t>Youth Health</w:t>
            </w:r>
          </w:p>
        </w:tc>
      </w:tr>
      <w:tr w:rsidR="003964C6" w:rsidRPr="00A45EC1" w14:paraId="5A60DDC6" w14:textId="77777777" w:rsidTr="00E10E07">
        <w:trPr>
          <w:cantSplit/>
        </w:trPr>
        <w:tc>
          <w:tcPr>
            <w:tcW w:w="2500" w:type="pct"/>
            <w:tcBorders>
              <w:top w:val="nil"/>
              <w:bottom w:val="nil"/>
            </w:tcBorders>
          </w:tcPr>
          <w:p w14:paraId="657A858C" w14:textId="77777777" w:rsidR="003964C6" w:rsidRPr="00A45EC1" w:rsidRDefault="003964C6" w:rsidP="000E22FB">
            <w:pPr>
              <w:keepNext/>
              <w:spacing w:before="40" w:after="40"/>
              <w:rPr>
                <w:sz w:val="18"/>
              </w:rPr>
            </w:pPr>
            <w:r w:rsidRPr="00A45EC1">
              <w:rPr>
                <w:rFonts w:ascii="Arial" w:hAnsi="Arial"/>
                <w:sz w:val="18"/>
              </w:rPr>
              <w:t>Health status</w:t>
            </w:r>
          </w:p>
        </w:tc>
        <w:tc>
          <w:tcPr>
            <w:tcW w:w="2500" w:type="pct"/>
            <w:tcBorders>
              <w:top w:val="nil"/>
              <w:bottom w:val="nil"/>
            </w:tcBorders>
          </w:tcPr>
          <w:p w14:paraId="28623390" w14:textId="77777777" w:rsidR="003964C6" w:rsidRPr="00A45EC1" w:rsidRDefault="003964C6" w:rsidP="000E22FB">
            <w:pPr>
              <w:keepNext/>
              <w:spacing w:before="40" w:after="40"/>
              <w:rPr>
                <w:sz w:val="18"/>
              </w:rPr>
            </w:pPr>
            <w:r w:rsidRPr="00A45EC1">
              <w:rPr>
                <w:rFonts w:ascii="Arial" w:hAnsi="Arial"/>
                <w:sz w:val="18"/>
              </w:rPr>
              <w:t xml:space="preserve">Self-assessment of health status; functional limitations </w:t>
            </w:r>
          </w:p>
        </w:tc>
      </w:tr>
      <w:tr w:rsidR="003964C6" w:rsidRPr="00A45EC1" w14:paraId="37BBBE19" w14:textId="77777777" w:rsidTr="00E10E07">
        <w:trPr>
          <w:cantSplit/>
        </w:trPr>
        <w:tc>
          <w:tcPr>
            <w:tcW w:w="2500" w:type="pct"/>
            <w:tcBorders>
              <w:top w:val="nil"/>
              <w:bottom w:val="nil"/>
            </w:tcBorders>
            <w:vAlign w:val="top"/>
          </w:tcPr>
          <w:p w14:paraId="5128D330" w14:textId="77777777" w:rsidR="003964C6" w:rsidRPr="00A45EC1" w:rsidRDefault="003964C6" w:rsidP="000E22FB">
            <w:pPr>
              <w:keepNext/>
              <w:spacing w:before="40" w:after="40"/>
              <w:rPr>
                <w:sz w:val="18"/>
              </w:rPr>
            </w:pPr>
            <w:r w:rsidRPr="00A45EC1">
              <w:rPr>
                <w:rFonts w:ascii="Arial" w:hAnsi="Arial"/>
                <w:sz w:val="18"/>
              </w:rPr>
              <w:t xml:space="preserve">Health insurance </w:t>
            </w:r>
          </w:p>
        </w:tc>
        <w:tc>
          <w:tcPr>
            <w:tcW w:w="2500" w:type="pct"/>
            <w:tcBorders>
              <w:top w:val="nil"/>
              <w:bottom w:val="nil"/>
            </w:tcBorders>
          </w:tcPr>
          <w:p w14:paraId="263AC59C" w14:textId="77777777" w:rsidR="003964C6" w:rsidRPr="00A45EC1" w:rsidRDefault="003964C6" w:rsidP="000E22FB">
            <w:pPr>
              <w:keepNext/>
              <w:spacing w:before="40" w:after="40"/>
              <w:rPr>
                <w:sz w:val="18"/>
              </w:rPr>
            </w:pPr>
            <w:r w:rsidRPr="00A45EC1">
              <w:rPr>
                <w:rFonts w:ascii="Arial" w:hAnsi="Arial"/>
                <w:sz w:val="18"/>
              </w:rPr>
              <w:t>Any - private and public health insurance coverage, number of other household members not covered by insurance and their relationship to youth, source of private insurance, use of tax credits to defray costs of private insurance</w:t>
            </w:r>
            <w:proofErr w:type="gramStart"/>
            <w:r w:rsidRPr="00A45EC1">
              <w:rPr>
                <w:rFonts w:ascii="Arial" w:hAnsi="Arial"/>
                <w:sz w:val="18"/>
              </w:rPr>
              <w:t xml:space="preserve">. </w:t>
            </w:r>
            <w:proofErr w:type="gramEnd"/>
          </w:p>
        </w:tc>
      </w:tr>
      <w:tr w:rsidR="003964C6" w:rsidRPr="00A45EC1" w14:paraId="0808034E" w14:textId="77777777" w:rsidTr="00E10E07">
        <w:trPr>
          <w:cantSplit/>
        </w:trPr>
        <w:tc>
          <w:tcPr>
            <w:tcW w:w="5000" w:type="pct"/>
            <w:gridSpan w:val="2"/>
            <w:tcBorders>
              <w:top w:val="nil"/>
              <w:bottom w:val="nil"/>
            </w:tcBorders>
            <w:shd w:val="clear" w:color="auto" w:fill="C9C3B2"/>
          </w:tcPr>
          <w:p w14:paraId="3878A969" w14:textId="77777777" w:rsidR="003964C6" w:rsidRPr="00A45EC1" w:rsidRDefault="003964C6" w:rsidP="000E22FB">
            <w:pPr>
              <w:keepNext/>
              <w:spacing w:before="120" w:after="120"/>
              <w:rPr>
                <w:b/>
                <w:sz w:val="18"/>
              </w:rPr>
            </w:pPr>
            <w:r w:rsidRPr="00A45EC1">
              <w:rPr>
                <w:rFonts w:ascii="Arial" w:hAnsi="Arial"/>
                <w:b/>
                <w:sz w:val="18"/>
              </w:rPr>
              <w:t>Self-Determination and Expectations</w:t>
            </w:r>
          </w:p>
        </w:tc>
      </w:tr>
      <w:tr w:rsidR="003964C6" w:rsidRPr="00A45EC1" w14:paraId="5634C907" w14:textId="77777777" w:rsidTr="00E10E07">
        <w:trPr>
          <w:cantSplit/>
        </w:trPr>
        <w:tc>
          <w:tcPr>
            <w:tcW w:w="2500" w:type="pct"/>
            <w:tcBorders>
              <w:top w:val="nil"/>
              <w:bottom w:val="nil"/>
            </w:tcBorders>
            <w:vAlign w:val="top"/>
          </w:tcPr>
          <w:p w14:paraId="367378DD" w14:textId="77777777" w:rsidR="003964C6" w:rsidRPr="00A45EC1" w:rsidRDefault="003964C6" w:rsidP="000E22FB">
            <w:pPr>
              <w:keepNext/>
              <w:spacing w:before="40" w:after="40"/>
              <w:rPr>
                <w:sz w:val="18"/>
              </w:rPr>
            </w:pPr>
            <w:r w:rsidRPr="00A45EC1">
              <w:rPr>
                <w:rFonts w:ascii="Arial" w:hAnsi="Arial"/>
                <w:sz w:val="18"/>
              </w:rPr>
              <w:t>Self-determination</w:t>
            </w:r>
          </w:p>
        </w:tc>
        <w:tc>
          <w:tcPr>
            <w:tcW w:w="2500" w:type="pct"/>
            <w:tcBorders>
              <w:top w:val="nil"/>
              <w:bottom w:val="nil"/>
            </w:tcBorders>
          </w:tcPr>
          <w:p w14:paraId="06F0929A" w14:textId="77777777" w:rsidR="003964C6" w:rsidRPr="00A45EC1" w:rsidRDefault="003964C6" w:rsidP="000E22FB">
            <w:pPr>
              <w:keepNext/>
              <w:spacing w:before="40" w:after="40"/>
              <w:rPr>
                <w:sz w:val="18"/>
              </w:rPr>
            </w:pPr>
            <w:r w:rsidRPr="00A45EC1">
              <w:rPr>
                <w:rFonts w:ascii="Arial" w:hAnsi="Arial"/>
                <w:sz w:val="18"/>
              </w:rPr>
              <w:t>Index of self-determination; sub-indices of autonomy, psychological empowerment, and self-realization</w:t>
            </w:r>
          </w:p>
        </w:tc>
      </w:tr>
      <w:tr w:rsidR="003964C6" w:rsidRPr="00A45EC1" w14:paraId="03729C01" w14:textId="77777777" w:rsidTr="00E10E07">
        <w:trPr>
          <w:cantSplit/>
        </w:trPr>
        <w:tc>
          <w:tcPr>
            <w:tcW w:w="2500" w:type="pct"/>
            <w:tcBorders>
              <w:top w:val="nil"/>
              <w:bottom w:val="nil"/>
            </w:tcBorders>
            <w:vAlign w:val="top"/>
          </w:tcPr>
          <w:p w14:paraId="4210FC64" w14:textId="77777777" w:rsidR="003964C6" w:rsidRPr="00A45EC1" w:rsidRDefault="003964C6" w:rsidP="000E22FB">
            <w:pPr>
              <w:keepNext/>
              <w:spacing w:before="40" w:after="40"/>
              <w:rPr>
                <w:sz w:val="18"/>
              </w:rPr>
            </w:pPr>
            <w:r w:rsidRPr="00A45EC1">
              <w:rPr>
                <w:rFonts w:ascii="Arial" w:hAnsi="Arial"/>
                <w:sz w:val="18"/>
              </w:rPr>
              <w:t>Expectations</w:t>
            </w:r>
          </w:p>
        </w:tc>
        <w:tc>
          <w:tcPr>
            <w:tcW w:w="2500" w:type="pct"/>
            <w:tcBorders>
              <w:top w:val="nil"/>
              <w:bottom w:val="nil"/>
            </w:tcBorders>
          </w:tcPr>
          <w:p w14:paraId="20AF62EB" w14:textId="77777777" w:rsidR="003964C6" w:rsidRPr="00A45EC1" w:rsidRDefault="003964C6" w:rsidP="000E22FB">
            <w:pPr>
              <w:keepNext/>
              <w:spacing w:before="40" w:after="40"/>
              <w:rPr>
                <w:sz w:val="18"/>
              </w:rPr>
            </w:pPr>
            <w:r w:rsidRPr="00A45EC1">
              <w:rPr>
                <w:rFonts w:ascii="Arial" w:hAnsi="Arial"/>
                <w:sz w:val="18"/>
              </w:rPr>
              <w:t xml:space="preserve">Youth’s expectations about future education and employment; parent’s expectations about youth’s performance of household chores; parent’s or guardian’s expectations about youth’s future education, employment, and independence; youth’s perceived barriers to work </w:t>
            </w:r>
          </w:p>
        </w:tc>
      </w:tr>
      <w:tr w:rsidR="003964C6" w:rsidRPr="00A45EC1" w14:paraId="0CB7E079" w14:textId="77777777" w:rsidTr="00E10E07">
        <w:trPr>
          <w:cantSplit/>
        </w:trPr>
        <w:tc>
          <w:tcPr>
            <w:tcW w:w="5000" w:type="pct"/>
            <w:gridSpan w:val="2"/>
            <w:tcBorders>
              <w:top w:val="nil"/>
              <w:bottom w:val="nil"/>
            </w:tcBorders>
            <w:shd w:val="clear" w:color="auto" w:fill="C9C3B2"/>
          </w:tcPr>
          <w:p w14:paraId="5ED7828A" w14:textId="77777777" w:rsidR="003964C6" w:rsidRPr="00A45EC1" w:rsidRDefault="003964C6" w:rsidP="000E22FB">
            <w:pPr>
              <w:keepNext/>
              <w:spacing w:before="120" w:after="120"/>
              <w:rPr>
                <w:b/>
                <w:sz w:val="18"/>
              </w:rPr>
            </w:pPr>
            <w:r w:rsidRPr="00A45EC1">
              <w:rPr>
                <w:rFonts w:ascii="Arial" w:hAnsi="Arial"/>
                <w:b/>
                <w:sz w:val="18"/>
              </w:rPr>
              <w:t>Youth Risky Behavior</w:t>
            </w:r>
          </w:p>
        </w:tc>
      </w:tr>
      <w:tr w:rsidR="003964C6" w:rsidRPr="00A45EC1" w14:paraId="6FDD0FFD" w14:textId="77777777" w:rsidTr="00E10E07">
        <w:trPr>
          <w:cantSplit/>
        </w:trPr>
        <w:tc>
          <w:tcPr>
            <w:tcW w:w="2500" w:type="pct"/>
            <w:vAlign w:val="top"/>
          </w:tcPr>
          <w:p w14:paraId="052B2A7F" w14:textId="77777777" w:rsidR="003964C6" w:rsidRPr="00A45EC1" w:rsidRDefault="003964C6" w:rsidP="000E22FB">
            <w:pPr>
              <w:keepNext/>
              <w:spacing w:before="40" w:after="40"/>
              <w:rPr>
                <w:sz w:val="18"/>
              </w:rPr>
            </w:pPr>
            <w:r w:rsidRPr="00A45EC1">
              <w:rPr>
                <w:rFonts w:ascii="Arial" w:hAnsi="Arial"/>
                <w:sz w:val="18"/>
              </w:rPr>
              <w:t>Substance use</w:t>
            </w:r>
          </w:p>
        </w:tc>
        <w:tc>
          <w:tcPr>
            <w:tcW w:w="2500" w:type="pct"/>
          </w:tcPr>
          <w:p w14:paraId="640A07E0" w14:textId="77777777" w:rsidR="003964C6" w:rsidRPr="00A45EC1" w:rsidRDefault="003964C6" w:rsidP="000E22FB">
            <w:pPr>
              <w:keepNext/>
              <w:spacing w:before="40" w:after="40"/>
              <w:rPr>
                <w:sz w:val="18"/>
              </w:rPr>
            </w:pPr>
            <w:r w:rsidRPr="00A45EC1">
              <w:rPr>
                <w:rFonts w:ascii="Arial" w:hAnsi="Arial"/>
                <w:sz w:val="18"/>
              </w:rPr>
              <w:t>Use of tobacco, alcohol, marijuana, and illegal drugs</w:t>
            </w:r>
          </w:p>
        </w:tc>
      </w:tr>
      <w:tr w:rsidR="003964C6" w:rsidRPr="00A45EC1" w14:paraId="17BF882C" w14:textId="77777777" w:rsidTr="00E10E07">
        <w:trPr>
          <w:cantSplit/>
        </w:trPr>
        <w:tc>
          <w:tcPr>
            <w:tcW w:w="2500" w:type="pct"/>
            <w:tcBorders>
              <w:top w:val="nil"/>
              <w:bottom w:val="nil"/>
            </w:tcBorders>
            <w:vAlign w:val="top"/>
          </w:tcPr>
          <w:p w14:paraId="0EBB412B" w14:textId="77777777" w:rsidR="003964C6" w:rsidRPr="00A45EC1" w:rsidRDefault="003964C6" w:rsidP="000E22FB">
            <w:pPr>
              <w:spacing w:before="40" w:after="40"/>
              <w:rPr>
                <w:sz w:val="18"/>
              </w:rPr>
            </w:pPr>
            <w:r w:rsidRPr="00A45EC1">
              <w:rPr>
                <w:rFonts w:ascii="Arial" w:hAnsi="Arial"/>
                <w:sz w:val="18"/>
              </w:rPr>
              <w:t>School discipline</w:t>
            </w:r>
          </w:p>
        </w:tc>
        <w:tc>
          <w:tcPr>
            <w:tcW w:w="2500" w:type="pct"/>
            <w:tcBorders>
              <w:top w:val="nil"/>
              <w:bottom w:val="nil"/>
            </w:tcBorders>
          </w:tcPr>
          <w:p w14:paraId="40BFC398" w14:textId="77777777" w:rsidR="003964C6" w:rsidRPr="00A45EC1" w:rsidRDefault="003964C6" w:rsidP="000E22FB">
            <w:pPr>
              <w:spacing w:before="40" w:after="40"/>
              <w:rPr>
                <w:sz w:val="18"/>
              </w:rPr>
            </w:pPr>
            <w:r w:rsidRPr="00A45EC1">
              <w:rPr>
                <w:rFonts w:ascii="Arial" w:hAnsi="Arial"/>
                <w:sz w:val="18"/>
              </w:rPr>
              <w:t>Suspensions and expulsions for youth since RA date</w:t>
            </w:r>
          </w:p>
        </w:tc>
      </w:tr>
      <w:tr w:rsidR="003964C6" w:rsidRPr="00A45EC1" w14:paraId="5220D225" w14:textId="77777777" w:rsidTr="00E10E07">
        <w:trPr>
          <w:cantSplit/>
        </w:trPr>
        <w:tc>
          <w:tcPr>
            <w:tcW w:w="5000" w:type="pct"/>
            <w:gridSpan w:val="2"/>
            <w:tcBorders>
              <w:top w:val="nil"/>
              <w:bottom w:val="nil"/>
            </w:tcBorders>
            <w:shd w:val="clear" w:color="auto" w:fill="C9C3B2"/>
          </w:tcPr>
          <w:p w14:paraId="29D7AD51" w14:textId="77777777" w:rsidR="003964C6" w:rsidRPr="00A45EC1" w:rsidRDefault="003964C6" w:rsidP="000E22FB">
            <w:pPr>
              <w:keepNext/>
              <w:spacing w:before="120" w:after="120"/>
              <w:rPr>
                <w:b/>
                <w:sz w:val="18"/>
              </w:rPr>
            </w:pPr>
            <w:r w:rsidRPr="00A45EC1">
              <w:rPr>
                <w:rFonts w:ascii="Arial" w:hAnsi="Arial"/>
                <w:b/>
                <w:sz w:val="18"/>
              </w:rPr>
              <w:t>Individual and Family Well-Being</w:t>
            </w:r>
          </w:p>
        </w:tc>
      </w:tr>
      <w:tr w:rsidR="003964C6" w:rsidRPr="00A45EC1" w14:paraId="2CDD4FC7" w14:textId="77777777" w:rsidTr="00E10E07">
        <w:trPr>
          <w:cantSplit/>
        </w:trPr>
        <w:tc>
          <w:tcPr>
            <w:tcW w:w="2500" w:type="pct"/>
            <w:tcBorders>
              <w:top w:val="nil"/>
            </w:tcBorders>
            <w:vAlign w:val="top"/>
          </w:tcPr>
          <w:p w14:paraId="502AA77D" w14:textId="77777777" w:rsidR="003964C6" w:rsidRPr="00A45EC1" w:rsidRDefault="003964C6" w:rsidP="000E22FB">
            <w:pPr>
              <w:keepNext/>
              <w:spacing w:before="40" w:after="40"/>
              <w:rPr>
                <w:b/>
                <w:sz w:val="18"/>
              </w:rPr>
            </w:pPr>
            <w:r w:rsidRPr="00A45EC1">
              <w:rPr>
                <w:rFonts w:ascii="Arial" w:hAnsi="Arial"/>
                <w:sz w:val="18"/>
              </w:rPr>
              <w:t xml:space="preserve">Income </w:t>
            </w:r>
          </w:p>
        </w:tc>
        <w:tc>
          <w:tcPr>
            <w:tcW w:w="2500" w:type="pct"/>
            <w:tcBorders>
              <w:top w:val="nil"/>
            </w:tcBorders>
          </w:tcPr>
          <w:p w14:paraId="0F683C48" w14:textId="77777777" w:rsidR="003964C6" w:rsidRPr="00A45EC1" w:rsidRDefault="003964C6" w:rsidP="000E22FB">
            <w:pPr>
              <w:spacing w:before="40" w:after="40"/>
              <w:rPr>
                <w:sz w:val="18"/>
              </w:rPr>
            </w:pPr>
            <w:r w:rsidRPr="00A45EC1">
              <w:rPr>
                <w:rFonts w:ascii="Arial" w:hAnsi="Arial"/>
                <w:sz w:val="18"/>
              </w:rPr>
              <w:t xml:space="preserve">Parent or guardian and spouse’s income; youth income; household income </w:t>
            </w:r>
          </w:p>
        </w:tc>
      </w:tr>
      <w:tr w:rsidR="003964C6" w:rsidRPr="00A45EC1" w14:paraId="6EFDEC63" w14:textId="77777777" w:rsidTr="00E10E07">
        <w:trPr>
          <w:cantSplit/>
        </w:trPr>
        <w:tc>
          <w:tcPr>
            <w:tcW w:w="2500" w:type="pct"/>
            <w:tcBorders>
              <w:bottom w:val="nil"/>
            </w:tcBorders>
            <w:vAlign w:val="top"/>
          </w:tcPr>
          <w:p w14:paraId="414A52EB" w14:textId="77777777" w:rsidR="003964C6" w:rsidRPr="00A45EC1" w:rsidRDefault="003964C6" w:rsidP="000E22FB">
            <w:pPr>
              <w:keepNext/>
              <w:spacing w:before="40" w:after="40"/>
              <w:rPr>
                <w:sz w:val="18"/>
              </w:rPr>
            </w:pPr>
            <w:r w:rsidRPr="00A45EC1">
              <w:rPr>
                <w:rFonts w:ascii="Arial" w:hAnsi="Arial"/>
                <w:sz w:val="18"/>
              </w:rPr>
              <w:t xml:space="preserve">Program participation </w:t>
            </w:r>
          </w:p>
        </w:tc>
        <w:tc>
          <w:tcPr>
            <w:tcW w:w="2500" w:type="pct"/>
            <w:tcBorders>
              <w:bottom w:val="nil"/>
            </w:tcBorders>
          </w:tcPr>
          <w:p w14:paraId="5B5BE21A" w14:textId="77777777" w:rsidR="003964C6" w:rsidRPr="00A45EC1" w:rsidRDefault="003964C6" w:rsidP="000E22FB">
            <w:pPr>
              <w:spacing w:before="40" w:after="40"/>
              <w:rPr>
                <w:sz w:val="18"/>
              </w:rPr>
            </w:pPr>
            <w:r w:rsidRPr="00A45EC1">
              <w:rPr>
                <w:rFonts w:ascii="Arial" w:hAnsi="Arial"/>
                <w:sz w:val="18"/>
              </w:rPr>
              <w:t>Participation and benefits in SSA disability programs; participation in other public- assistance programs; connection to adult services</w:t>
            </w:r>
          </w:p>
        </w:tc>
      </w:tr>
      <w:tr w:rsidR="003964C6" w:rsidRPr="00A45EC1" w14:paraId="1F15459B" w14:textId="77777777" w:rsidTr="00E10E07">
        <w:trPr>
          <w:cantSplit/>
        </w:trPr>
        <w:tc>
          <w:tcPr>
            <w:tcW w:w="2500" w:type="pct"/>
            <w:tcBorders>
              <w:top w:val="nil"/>
              <w:bottom w:val="single" w:sz="4" w:space="0" w:color="auto"/>
            </w:tcBorders>
            <w:vAlign w:val="top"/>
          </w:tcPr>
          <w:p w14:paraId="1E629637" w14:textId="77777777" w:rsidR="003964C6" w:rsidRPr="00A45EC1" w:rsidRDefault="003964C6" w:rsidP="000E22FB">
            <w:pPr>
              <w:spacing w:before="40" w:after="40"/>
              <w:rPr>
                <w:sz w:val="18"/>
              </w:rPr>
            </w:pPr>
            <w:r w:rsidRPr="00A45EC1">
              <w:rPr>
                <w:rFonts w:ascii="Arial" w:hAnsi="Arial"/>
                <w:sz w:val="18"/>
              </w:rPr>
              <w:t>Living arrangement</w:t>
            </w:r>
          </w:p>
        </w:tc>
        <w:tc>
          <w:tcPr>
            <w:tcW w:w="2500" w:type="pct"/>
            <w:tcBorders>
              <w:top w:val="nil"/>
              <w:bottom w:val="single" w:sz="4" w:space="0" w:color="auto"/>
            </w:tcBorders>
          </w:tcPr>
          <w:p w14:paraId="47298662" w14:textId="77777777" w:rsidR="003964C6" w:rsidRPr="00A45EC1" w:rsidRDefault="003964C6" w:rsidP="000E22FB">
            <w:pPr>
              <w:spacing w:before="40" w:after="40"/>
              <w:rPr>
                <w:sz w:val="18"/>
              </w:rPr>
            </w:pPr>
            <w:r w:rsidRPr="00A45EC1">
              <w:rPr>
                <w:rFonts w:ascii="Arial" w:hAnsi="Arial"/>
                <w:sz w:val="18"/>
              </w:rPr>
              <w:t>Lives alone or with friends, with family, in group home or other institution; married or cohabiting</w:t>
            </w:r>
          </w:p>
        </w:tc>
      </w:tr>
    </w:tbl>
    <w:p w14:paraId="03E3763C" w14:textId="77777777" w:rsidR="003964C6" w:rsidRDefault="003964C6" w:rsidP="003964C6">
      <w:pPr>
        <w:spacing w:after="0"/>
        <w:ind w:left="432"/>
        <w:rPr>
          <w:rFonts w:ascii="Times New Roman" w:hAnsi="Times New Roman"/>
        </w:rPr>
      </w:pPr>
    </w:p>
    <w:p w14:paraId="18B61FA7" w14:textId="01E01F46" w:rsidR="00D10CE5" w:rsidRPr="009D1A19" w:rsidRDefault="009D1A19" w:rsidP="009D1A19">
      <w:pPr>
        <w:pStyle w:val="NormalSS"/>
        <w:rPr>
          <w:rFonts w:ascii="Times New Roman" w:hAnsi="Times New Roman"/>
          <w:b/>
        </w:rPr>
      </w:pPr>
      <w:r w:rsidRPr="009D1A19">
        <w:rPr>
          <w:rFonts w:ascii="Times New Roman" w:hAnsi="Times New Roman"/>
          <w:b/>
        </w:rPr>
        <w:t>3</w:t>
      </w:r>
      <w:r w:rsidR="00D10CE5" w:rsidRPr="009D1A19">
        <w:rPr>
          <w:rFonts w:ascii="Times New Roman" w:hAnsi="Times New Roman"/>
          <w:b/>
        </w:rPr>
        <w:t xml:space="preserve">. </w:t>
      </w:r>
      <w:r w:rsidR="004A7292" w:rsidRPr="009D1A19">
        <w:rPr>
          <w:rFonts w:ascii="Times New Roman" w:hAnsi="Times New Roman"/>
          <w:b/>
        </w:rPr>
        <w:t>Staff Ac</w:t>
      </w:r>
      <w:r w:rsidR="00BE276F" w:rsidRPr="009D1A19">
        <w:rPr>
          <w:rFonts w:ascii="Times New Roman" w:hAnsi="Times New Roman"/>
          <w:b/>
        </w:rPr>
        <w:t>t</w:t>
      </w:r>
      <w:r w:rsidR="004A7292" w:rsidRPr="009D1A19">
        <w:rPr>
          <w:rFonts w:ascii="Times New Roman" w:hAnsi="Times New Roman"/>
          <w:b/>
        </w:rPr>
        <w:t>ivity Log</w:t>
      </w:r>
      <w:r w:rsidR="00B25FAF" w:rsidRPr="009D1A19">
        <w:rPr>
          <w:rFonts w:ascii="Times New Roman" w:hAnsi="Times New Roman"/>
          <w:b/>
        </w:rPr>
        <w:t>s</w:t>
      </w:r>
    </w:p>
    <w:p w14:paraId="26C88361" w14:textId="61BC9BD2" w:rsidR="00D10CE5" w:rsidRDefault="004A7292" w:rsidP="00423B7D">
      <w:pPr>
        <w:pStyle w:val="NormalSS"/>
        <w:spacing w:after="0"/>
        <w:ind w:left="450" w:firstLine="0"/>
        <w:jc w:val="left"/>
        <w:rPr>
          <w:rFonts w:ascii="Times New Roman" w:hAnsi="Times New Roman"/>
        </w:rPr>
      </w:pPr>
      <w:r w:rsidRPr="004A7292">
        <w:rPr>
          <w:rFonts w:ascii="Times New Roman" w:hAnsi="Times New Roman"/>
        </w:rPr>
        <w:t xml:space="preserve">The </w:t>
      </w:r>
      <w:r w:rsidR="00B25FAF">
        <w:rPr>
          <w:rFonts w:ascii="Times New Roman" w:hAnsi="Times New Roman"/>
        </w:rPr>
        <w:t xml:space="preserve">staff activity logs </w:t>
      </w:r>
      <w:r w:rsidR="00ED1892" w:rsidRPr="00ED1892">
        <w:rPr>
          <w:rFonts w:ascii="Times New Roman" w:hAnsi="Times New Roman"/>
        </w:rPr>
        <w:t>(Attachment K)</w:t>
      </w:r>
      <w:r w:rsidR="00ED1892">
        <w:rPr>
          <w:rFonts w:ascii="Times New Roman" w:hAnsi="Times New Roman"/>
        </w:rPr>
        <w:t xml:space="preserve"> </w:t>
      </w:r>
      <w:r w:rsidR="00423B7D">
        <w:rPr>
          <w:rFonts w:ascii="Times New Roman" w:hAnsi="Times New Roman"/>
        </w:rPr>
        <w:t xml:space="preserve">provide </w:t>
      </w:r>
      <w:r w:rsidR="00B25FAF">
        <w:rPr>
          <w:rFonts w:ascii="Times New Roman" w:hAnsi="Times New Roman"/>
        </w:rPr>
        <w:t xml:space="preserve">data on aspects of service delivery </w:t>
      </w:r>
      <w:r w:rsidRPr="004A7292">
        <w:rPr>
          <w:rFonts w:ascii="Times New Roman" w:hAnsi="Times New Roman"/>
        </w:rPr>
        <w:t xml:space="preserve">that we cannot readily obtain from administrative data files and other sources. </w:t>
      </w:r>
      <w:r w:rsidR="00981EEA">
        <w:rPr>
          <w:rFonts w:ascii="Times New Roman" w:hAnsi="Times New Roman"/>
        </w:rPr>
        <w:t xml:space="preserve"> </w:t>
      </w:r>
      <w:r w:rsidRPr="004A7292">
        <w:rPr>
          <w:rFonts w:ascii="Times New Roman" w:hAnsi="Times New Roman"/>
        </w:rPr>
        <w:t xml:space="preserve">The </w:t>
      </w:r>
      <w:r w:rsidR="00B25FAF">
        <w:rPr>
          <w:rFonts w:ascii="Times New Roman" w:hAnsi="Times New Roman"/>
        </w:rPr>
        <w:t>logs</w:t>
      </w:r>
      <w:r w:rsidRPr="004A7292">
        <w:rPr>
          <w:rFonts w:ascii="Times New Roman" w:hAnsi="Times New Roman"/>
        </w:rPr>
        <w:t xml:space="preserve"> </w:t>
      </w:r>
      <w:r w:rsidR="004230CC">
        <w:rPr>
          <w:rFonts w:ascii="Times New Roman" w:hAnsi="Times New Roman"/>
        </w:rPr>
        <w:t xml:space="preserve">will </w:t>
      </w:r>
      <w:r w:rsidR="00F87459">
        <w:rPr>
          <w:rFonts w:ascii="Times New Roman" w:hAnsi="Times New Roman"/>
        </w:rPr>
        <w:t>include</w:t>
      </w:r>
      <w:r w:rsidR="00B25FAF">
        <w:rPr>
          <w:rFonts w:ascii="Times New Roman" w:hAnsi="Times New Roman"/>
        </w:rPr>
        <w:t xml:space="preserve"> </w:t>
      </w:r>
      <w:r w:rsidR="00B25FAF">
        <w:rPr>
          <w:rFonts w:ascii="Times New Roman" w:hAnsi="Times New Roman"/>
        </w:rPr>
        <w:lastRenderedPageBreak/>
        <w:t>staff</w:t>
      </w:r>
      <w:r w:rsidR="00583E36">
        <w:rPr>
          <w:rFonts w:ascii="Times New Roman" w:hAnsi="Times New Roman"/>
        </w:rPr>
        <w:t xml:space="preserve">’s daily time spent on various </w:t>
      </w:r>
      <w:r w:rsidR="00B25FAF">
        <w:rPr>
          <w:rFonts w:ascii="Times New Roman" w:hAnsi="Times New Roman"/>
        </w:rPr>
        <w:t xml:space="preserve">activities </w:t>
      </w:r>
      <w:r w:rsidR="00583E36">
        <w:rPr>
          <w:rFonts w:ascii="Times New Roman" w:hAnsi="Times New Roman"/>
        </w:rPr>
        <w:t>that are core components of the PROMISE model:</w:t>
      </w:r>
      <w:r w:rsidR="00981EEA">
        <w:rPr>
          <w:rFonts w:ascii="Times New Roman" w:hAnsi="Times New Roman"/>
        </w:rPr>
        <w:t xml:space="preserve">  </w:t>
      </w:r>
      <w:r w:rsidR="00B83AB0">
        <w:rPr>
          <w:rFonts w:ascii="Times New Roman" w:hAnsi="Times New Roman"/>
        </w:rPr>
        <w:t>case management</w:t>
      </w:r>
      <w:r w:rsidR="004230CC">
        <w:rPr>
          <w:rFonts w:ascii="Times New Roman" w:hAnsi="Times New Roman"/>
        </w:rPr>
        <w:t>,</w:t>
      </w:r>
      <w:r w:rsidR="00B83AB0">
        <w:rPr>
          <w:rFonts w:ascii="Times New Roman" w:hAnsi="Times New Roman"/>
        </w:rPr>
        <w:t xml:space="preserve"> </w:t>
      </w:r>
      <w:r w:rsidR="00423B7D" w:rsidRPr="00423B7D">
        <w:rPr>
          <w:rFonts w:ascii="Times New Roman" w:hAnsi="Times New Roman"/>
        </w:rPr>
        <w:t>career and work-based learning experiences</w:t>
      </w:r>
      <w:r w:rsidR="00423B7D">
        <w:rPr>
          <w:rFonts w:ascii="Times New Roman" w:hAnsi="Times New Roman"/>
        </w:rPr>
        <w:t>,</w:t>
      </w:r>
      <w:r w:rsidR="00423B7D" w:rsidRPr="00423B7D">
        <w:rPr>
          <w:rFonts w:ascii="Times New Roman" w:hAnsi="Times New Roman"/>
        </w:rPr>
        <w:t xml:space="preserve"> education- and school-related services,</w:t>
      </w:r>
      <w:r w:rsidR="00423B7D">
        <w:rPr>
          <w:rFonts w:ascii="Times New Roman" w:hAnsi="Times New Roman"/>
        </w:rPr>
        <w:t xml:space="preserve"> </w:t>
      </w:r>
      <w:r w:rsidR="00423B7D" w:rsidRPr="00423B7D">
        <w:rPr>
          <w:rFonts w:ascii="Times New Roman" w:hAnsi="Times New Roman"/>
        </w:rPr>
        <w:t>benefits counseling and financial literacy training</w:t>
      </w:r>
      <w:r w:rsidR="00423B7D">
        <w:rPr>
          <w:rFonts w:ascii="Times New Roman" w:hAnsi="Times New Roman"/>
        </w:rPr>
        <w:t>,</w:t>
      </w:r>
      <w:r w:rsidR="00423B7D" w:rsidRPr="00423B7D">
        <w:rPr>
          <w:rFonts w:ascii="Times New Roman" w:hAnsi="Times New Roman"/>
        </w:rPr>
        <w:t xml:space="preserve"> youth empowerment</w:t>
      </w:r>
      <w:r w:rsidR="00423B7D">
        <w:rPr>
          <w:rFonts w:ascii="Times New Roman" w:hAnsi="Times New Roman"/>
        </w:rPr>
        <w:t>,</w:t>
      </w:r>
      <w:r w:rsidR="00423B7D" w:rsidRPr="00423B7D">
        <w:rPr>
          <w:rFonts w:ascii="Times New Roman" w:hAnsi="Times New Roman"/>
        </w:rPr>
        <w:t xml:space="preserve"> </w:t>
      </w:r>
      <w:r w:rsidR="00423B7D">
        <w:rPr>
          <w:rFonts w:ascii="Times New Roman" w:hAnsi="Times New Roman"/>
        </w:rPr>
        <w:t xml:space="preserve">and </w:t>
      </w:r>
      <w:r w:rsidR="00B83AB0">
        <w:rPr>
          <w:rFonts w:ascii="Times New Roman" w:hAnsi="Times New Roman"/>
        </w:rPr>
        <w:t>parent training and information</w:t>
      </w:r>
      <w:r w:rsidR="00583E36">
        <w:rPr>
          <w:rFonts w:ascii="Times New Roman" w:hAnsi="Times New Roman"/>
        </w:rPr>
        <w:t xml:space="preserve">. </w:t>
      </w:r>
      <w:r w:rsidR="00981EEA">
        <w:rPr>
          <w:rFonts w:ascii="Times New Roman" w:hAnsi="Times New Roman"/>
        </w:rPr>
        <w:t xml:space="preserve"> </w:t>
      </w:r>
      <w:r w:rsidR="00B6639D">
        <w:rPr>
          <w:rFonts w:ascii="Times New Roman" w:hAnsi="Times New Roman"/>
        </w:rPr>
        <w:t xml:space="preserve">The logs </w:t>
      </w:r>
      <w:r w:rsidR="00583E36">
        <w:rPr>
          <w:rFonts w:ascii="Times New Roman" w:hAnsi="Times New Roman"/>
        </w:rPr>
        <w:t xml:space="preserve">will also include categories related to program administration, as well as </w:t>
      </w:r>
      <w:r w:rsidR="00B96311">
        <w:rPr>
          <w:rFonts w:ascii="Times New Roman" w:hAnsi="Times New Roman"/>
        </w:rPr>
        <w:t xml:space="preserve">work </w:t>
      </w:r>
      <w:r w:rsidR="00B83AB0">
        <w:rPr>
          <w:rFonts w:ascii="Times New Roman" w:hAnsi="Times New Roman"/>
        </w:rPr>
        <w:t>leave</w:t>
      </w:r>
      <w:r w:rsidR="00B83AB0" w:rsidRPr="00423B7D">
        <w:rPr>
          <w:rFonts w:ascii="Times New Roman" w:hAnsi="Times New Roman"/>
          <w:b/>
        </w:rPr>
        <w:t xml:space="preserve"> </w:t>
      </w:r>
      <w:r w:rsidR="00B83AB0">
        <w:rPr>
          <w:rFonts w:ascii="Times New Roman" w:hAnsi="Times New Roman"/>
        </w:rPr>
        <w:t xml:space="preserve">and </w:t>
      </w:r>
      <w:r w:rsidR="00583E36">
        <w:rPr>
          <w:rFonts w:ascii="Times New Roman" w:hAnsi="Times New Roman"/>
        </w:rPr>
        <w:t xml:space="preserve">other program activities outside the above categories. </w:t>
      </w:r>
      <w:r w:rsidR="00981EEA">
        <w:rPr>
          <w:rFonts w:ascii="Times New Roman" w:hAnsi="Times New Roman"/>
        </w:rPr>
        <w:t xml:space="preserve"> </w:t>
      </w:r>
      <w:r w:rsidR="00583E36">
        <w:rPr>
          <w:rFonts w:ascii="Times New Roman" w:hAnsi="Times New Roman"/>
        </w:rPr>
        <w:t xml:space="preserve">This information will be useful for the </w:t>
      </w:r>
      <w:r w:rsidR="005630BD">
        <w:rPr>
          <w:rFonts w:ascii="Times New Roman" w:hAnsi="Times New Roman"/>
        </w:rPr>
        <w:t>benefit-cost analysis</w:t>
      </w:r>
      <w:r w:rsidR="00583E36">
        <w:rPr>
          <w:rFonts w:ascii="Times New Roman" w:hAnsi="Times New Roman"/>
        </w:rPr>
        <w:t xml:space="preserve">, </w:t>
      </w:r>
      <w:r w:rsidR="00B96311">
        <w:rPr>
          <w:rFonts w:ascii="Times New Roman" w:hAnsi="Times New Roman"/>
        </w:rPr>
        <w:t>enabling</w:t>
      </w:r>
      <w:r w:rsidR="00583E36">
        <w:rPr>
          <w:rFonts w:ascii="Times New Roman" w:hAnsi="Times New Roman"/>
        </w:rPr>
        <w:t xml:space="preserve"> us to allocate program costs across the</w:t>
      </w:r>
      <w:r w:rsidR="005630BD">
        <w:rPr>
          <w:rFonts w:ascii="Times New Roman" w:hAnsi="Times New Roman"/>
        </w:rPr>
        <w:t xml:space="preserve"> various</w:t>
      </w:r>
      <w:r w:rsidR="00583E36">
        <w:rPr>
          <w:rFonts w:ascii="Times New Roman" w:hAnsi="Times New Roman"/>
        </w:rPr>
        <w:t xml:space="preserve"> components.</w:t>
      </w:r>
      <w:r w:rsidR="00981EEA">
        <w:rPr>
          <w:rFonts w:ascii="Times New Roman" w:hAnsi="Times New Roman"/>
        </w:rPr>
        <w:t xml:space="preserve"> </w:t>
      </w:r>
      <w:r w:rsidR="00583E36">
        <w:rPr>
          <w:rFonts w:ascii="Times New Roman" w:hAnsi="Times New Roman"/>
        </w:rPr>
        <w:t xml:space="preserve"> Such information </w:t>
      </w:r>
      <w:r w:rsidR="00423B7D">
        <w:rPr>
          <w:rFonts w:ascii="Times New Roman" w:hAnsi="Times New Roman"/>
        </w:rPr>
        <w:t>will be</w:t>
      </w:r>
      <w:r w:rsidR="00583E36">
        <w:rPr>
          <w:rFonts w:ascii="Times New Roman" w:hAnsi="Times New Roman"/>
        </w:rPr>
        <w:t xml:space="preserve"> </w:t>
      </w:r>
      <w:r w:rsidR="00B96311">
        <w:rPr>
          <w:rFonts w:ascii="Times New Roman" w:hAnsi="Times New Roman"/>
        </w:rPr>
        <w:t>helpful</w:t>
      </w:r>
      <w:r w:rsidR="00583E36">
        <w:rPr>
          <w:rFonts w:ascii="Times New Roman" w:hAnsi="Times New Roman"/>
        </w:rPr>
        <w:t xml:space="preserve"> for </w:t>
      </w:r>
      <w:r w:rsidR="00EA323E">
        <w:rPr>
          <w:rFonts w:ascii="Times New Roman" w:hAnsi="Times New Roman"/>
        </w:rPr>
        <w:t>understanding the level of resources PROMISE programs allocate</w:t>
      </w:r>
      <w:r w:rsidR="00B96311">
        <w:rPr>
          <w:rFonts w:ascii="Times New Roman" w:hAnsi="Times New Roman"/>
        </w:rPr>
        <w:t>s</w:t>
      </w:r>
      <w:r w:rsidR="00EA323E">
        <w:rPr>
          <w:rFonts w:ascii="Times New Roman" w:hAnsi="Times New Roman"/>
        </w:rPr>
        <w:t xml:space="preserve"> to one or another component, which could inform those interested in replicating a specific program and interpreting program impacts.</w:t>
      </w:r>
    </w:p>
    <w:p w14:paraId="37F03C11" w14:textId="77777777" w:rsidR="00EA323E" w:rsidRDefault="00EA323E" w:rsidP="006B04A1">
      <w:pPr>
        <w:pStyle w:val="NormalSS"/>
        <w:spacing w:after="0"/>
        <w:ind w:left="634" w:firstLine="0"/>
        <w:jc w:val="left"/>
        <w:rPr>
          <w:rFonts w:ascii="Times New Roman" w:hAnsi="Times New Roman"/>
        </w:rPr>
      </w:pPr>
    </w:p>
    <w:p w14:paraId="451ADF96" w14:textId="2D4B6854" w:rsidR="005630BD" w:rsidRDefault="00EA323E" w:rsidP="00423B7D">
      <w:pPr>
        <w:pStyle w:val="NormalSS"/>
        <w:ind w:left="634" w:firstLine="0"/>
        <w:jc w:val="left"/>
        <w:rPr>
          <w:rFonts w:ascii="Times New Roman" w:hAnsi="Times New Roman"/>
        </w:rPr>
      </w:pPr>
      <w:r>
        <w:rPr>
          <w:rFonts w:ascii="Times New Roman" w:hAnsi="Times New Roman"/>
        </w:rPr>
        <w:t xml:space="preserve">Data from the staff activity logs </w:t>
      </w:r>
      <w:r w:rsidR="005630BD">
        <w:rPr>
          <w:rFonts w:ascii="Times New Roman" w:hAnsi="Times New Roman"/>
        </w:rPr>
        <w:t xml:space="preserve">will </w:t>
      </w:r>
      <w:r>
        <w:rPr>
          <w:rFonts w:ascii="Times New Roman" w:hAnsi="Times New Roman"/>
        </w:rPr>
        <w:t xml:space="preserve">answer the </w:t>
      </w:r>
      <w:r w:rsidR="005630BD">
        <w:rPr>
          <w:rFonts w:ascii="Times New Roman" w:hAnsi="Times New Roman"/>
        </w:rPr>
        <w:t xml:space="preserve">following </w:t>
      </w:r>
      <w:r>
        <w:rPr>
          <w:rFonts w:ascii="Times New Roman" w:hAnsi="Times New Roman"/>
        </w:rPr>
        <w:t>research question</w:t>
      </w:r>
      <w:r w:rsidR="005630BD">
        <w:rPr>
          <w:rFonts w:ascii="Times New Roman" w:hAnsi="Times New Roman"/>
        </w:rPr>
        <w:t>s:</w:t>
      </w:r>
    </w:p>
    <w:p w14:paraId="724F2C35" w14:textId="77777777" w:rsidR="005630BD" w:rsidRDefault="00EA323E" w:rsidP="007A6247">
      <w:pPr>
        <w:pStyle w:val="Bullet"/>
        <w:spacing w:after="120"/>
        <w:ind w:left="1440" w:right="0" w:hanging="360"/>
      </w:pPr>
      <w:r>
        <w:t xml:space="preserve">How does a program allocate resources across PROMISE components? </w:t>
      </w:r>
    </w:p>
    <w:p w14:paraId="1602E04C" w14:textId="2C329FC9" w:rsidR="005630BD" w:rsidRDefault="005630BD" w:rsidP="007A6247">
      <w:pPr>
        <w:pStyle w:val="Bullet"/>
        <w:spacing w:after="120"/>
        <w:ind w:left="1440" w:right="0" w:hanging="360"/>
      </w:pPr>
      <w:r>
        <w:t xml:space="preserve">How does actual program allocation align with the program’s model of service delivery? </w:t>
      </w:r>
    </w:p>
    <w:p w14:paraId="2D28B950" w14:textId="77777777" w:rsidR="005630BD" w:rsidRDefault="005630BD" w:rsidP="007A6247">
      <w:pPr>
        <w:pStyle w:val="Bullet"/>
        <w:spacing w:after="120"/>
        <w:ind w:left="1440" w:right="0" w:hanging="360"/>
      </w:pPr>
      <w:r>
        <w:t xml:space="preserve">What level of effort does a program allocate to program management versus program services? </w:t>
      </w:r>
    </w:p>
    <w:p w14:paraId="0E20EB26" w14:textId="0E59FCFF" w:rsidR="00B25FAF" w:rsidRDefault="005630BD" w:rsidP="007A6247">
      <w:pPr>
        <w:pStyle w:val="Bullet"/>
        <w:spacing w:after="240"/>
        <w:ind w:left="1440" w:right="0" w:hanging="360"/>
      </w:pPr>
      <w:r>
        <w:t>How do specific types of staff differ in how they spend their time on program management and service delivery?</w:t>
      </w:r>
    </w:p>
    <w:p w14:paraId="1FE9C854" w14:textId="16CF1569" w:rsidR="00B25FAF" w:rsidRDefault="005630BD" w:rsidP="006B04A1">
      <w:pPr>
        <w:pStyle w:val="NormalSS"/>
        <w:spacing w:after="0"/>
        <w:ind w:left="634" w:firstLine="0"/>
        <w:jc w:val="left"/>
        <w:rPr>
          <w:rFonts w:ascii="Times New Roman" w:hAnsi="Times New Roman"/>
        </w:rPr>
      </w:pPr>
      <w:r>
        <w:rPr>
          <w:rFonts w:ascii="Times New Roman" w:hAnsi="Times New Roman"/>
        </w:rPr>
        <w:t>To answer these questions, w</w:t>
      </w:r>
      <w:r w:rsidR="00EA323E">
        <w:rPr>
          <w:rFonts w:ascii="Times New Roman" w:hAnsi="Times New Roman"/>
        </w:rPr>
        <w:t>e will collect staff activity logs from selected staff for two one-week periods around the time of the second evaluation site visit</w:t>
      </w:r>
      <w:r w:rsidR="00A1069E">
        <w:rPr>
          <w:rFonts w:ascii="Times New Roman" w:hAnsi="Times New Roman"/>
        </w:rPr>
        <w:t xml:space="preserve"> (</w:t>
      </w:r>
      <w:r>
        <w:rPr>
          <w:rFonts w:ascii="Times New Roman" w:hAnsi="Times New Roman"/>
        </w:rPr>
        <w:t xml:space="preserve">during </w:t>
      </w:r>
      <w:r w:rsidR="00A1069E">
        <w:rPr>
          <w:rFonts w:ascii="Times New Roman" w:hAnsi="Times New Roman"/>
        </w:rPr>
        <w:t>summer and fall 2016)</w:t>
      </w:r>
      <w:r w:rsidR="00EA323E">
        <w:rPr>
          <w:rFonts w:ascii="Times New Roman" w:hAnsi="Times New Roman"/>
        </w:rPr>
        <w:t xml:space="preserve">. </w:t>
      </w:r>
      <w:r w:rsidR="00981EEA">
        <w:rPr>
          <w:rFonts w:ascii="Times New Roman" w:hAnsi="Times New Roman"/>
        </w:rPr>
        <w:t xml:space="preserve"> </w:t>
      </w:r>
      <w:r w:rsidR="00EA323E">
        <w:rPr>
          <w:rFonts w:ascii="Times New Roman" w:hAnsi="Times New Roman"/>
        </w:rPr>
        <w:t>The one-week periods will represent typical work weeks for staff</w:t>
      </w:r>
      <w:r w:rsidR="004B5AF3">
        <w:rPr>
          <w:rFonts w:ascii="Times New Roman" w:hAnsi="Times New Roman"/>
        </w:rPr>
        <w:t>, avoiding weeks with atypical training or conferences</w:t>
      </w:r>
      <w:r w:rsidR="005F4EFA">
        <w:rPr>
          <w:rFonts w:ascii="Times New Roman" w:hAnsi="Times New Roman"/>
        </w:rPr>
        <w:t xml:space="preserve">, though the timing of the data collection efforts might occur when the </w:t>
      </w:r>
      <w:r w:rsidR="005E6967">
        <w:rPr>
          <w:rFonts w:ascii="Times New Roman" w:hAnsi="Times New Roman"/>
        </w:rPr>
        <w:t>program</w:t>
      </w:r>
      <w:r w:rsidR="005F4EFA">
        <w:rPr>
          <w:rFonts w:ascii="Times New Roman" w:hAnsi="Times New Roman"/>
        </w:rPr>
        <w:t xml:space="preserve"> is focused on different activities (such as work experiences in the summer and school experiences in the fall). </w:t>
      </w:r>
      <w:r w:rsidR="00981EEA">
        <w:rPr>
          <w:rFonts w:ascii="Times New Roman" w:hAnsi="Times New Roman"/>
        </w:rPr>
        <w:t xml:space="preserve"> </w:t>
      </w:r>
      <w:r w:rsidR="005F4EFA">
        <w:rPr>
          <w:rFonts w:ascii="Times New Roman" w:hAnsi="Times New Roman"/>
        </w:rPr>
        <w:t>We expect to ask 2</w:t>
      </w:r>
      <w:r w:rsidR="004E230D">
        <w:rPr>
          <w:rFonts w:ascii="Times New Roman" w:hAnsi="Times New Roman"/>
        </w:rPr>
        <w:t>5</w:t>
      </w:r>
      <w:r w:rsidR="005F4EFA">
        <w:rPr>
          <w:rFonts w:ascii="Times New Roman" w:hAnsi="Times New Roman"/>
        </w:rPr>
        <w:t xml:space="preserve"> to </w:t>
      </w:r>
      <w:r>
        <w:rPr>
          <w:rFonts w:ascii="Times New Roman" w:hAnsi="Times New Roman"/>
        </w:rPr>
        <w:t>35</w:t>
      </w:r>
      <w:r w:rsidR="005F4EFA">
        <w:rPr>
          <w:rFonts w:ascii="Times New Roman" w:hAnsi="Times New Roman"/>
        </w:rPr>
        <w:t xml:space="preserve"> staff from each program to complete the logs, depending on the number of staff </w:t>
      </w:r>
      <w:r w:rsidR="005F4EFA" w:rsidRPr="005F4EFA">
        <w:rPr>
          <w:rFonts w:ascii="Times New Roman" w:hAnsi="Times New Roman"/>
        </w:rPr>
        <w:t xml:space="preserve">and the different staff categories </w:t>
      </w:r>
      <w:r w:rsidR="005F4EFA">
        <w:rPr>
          <w:rFonts w:ascii="Times New Roman" w:hAnsi="Times New Roman"/>
        </w:rPr>
        <w:t>involved in delivering substantive services.</w:t>
      </w:r>
      <w:r w:rsidR="00A1069E">
        <w:rPr>
          <w:rFonts w:ascii="Times New Roman" w:hAnsi="Times New Roman"/>
        </w:rPr>
        <w:t xml:space="preserve"> </w:t>
      </w:r>
      <w:r w:rsidR="00981EEA">
        <w:rPr>
          <w:rFonts w:ascii="Times New Roman" w:hAnsi="Times New Roman"/>
        </w:rPr>
        <w:t xml:space="preserve"> </w:t>
      </w:r>
      <w:r w:rsidR="00A1069E">
        <w:rPr>
          <w:rFonts w:ascii="Times New Roman" w:hAnsi="Times New Roman"/>
        </w:rPr>
        <w:t>Individuals s</w:t>
      </w:r>
      <w:r w:rsidR="005E6967">
        <w:rPr>
          <w:rFonts w:ascii="Times New Roman" w:hAnsi="Times New Roman"/>
        </w:rPr>
        <w:t xml:space="preserve">elected </w:t>
      </w:r>
      <w:r w:rsidR="00A1069E">
        <w:rPr>
          <w:rFonts w:ascii="Times New Roman" w:hAnsi="Times New Roman"/>
        </w:rPr>
        <w:t xml:space="preserve">to complete the logs </w:t>
      </w:r>
      <w:r w:rsidR="005E6967">
        <w:rPr>
          <w:rFonts w:ascii="Times New Roman" w:hAnsi="Times New Roman"/>
        </w:rPr>
        <w:t>will include both administrative and direct service staff</w:t>
      </w:r>
      <w:r w:rsidR="00A1069E">
        <w:rPr>
          <w:rFonts w:ascii="Times New Roman" w:hAnsi="Times New Roman"/>
        </w:rPr>
        <w:t xml:space="preserve"> and m</w:t>
      </w:r>
      <w:r w:rsidR="00F14B4A">
        <w:rPr>
          <w:rFonts w:ascii="Times New Roman" w:hAnsi="Times New Roman"/>
        </w:rPr>
        <w:t>ight</w:t>
      </w:r>
      <w:r w:rsidR="00A1069E">
        <w:rPr>
          <w:rFonts w:ascii="Times New Roman" w:hAnsi="Times New Roman"/>
        </w:rPr>
        <w:t xml:space="preserve"> include some subcontractors whose primary roles</w:t>
      </w:r>
      <w:r>
        <w:rPr>
          <w:rFonts w:ascii="Times New Roman" w:hAnsi="Times New Roman"/>
        </w:rPr>
        <w:t xml:space="preserve"> with their organizations</w:t>
      </w:r>
      <w:r w:rsidR="00A1069E">
        <w:rPr>
          <w:rFonts w:ascii="Times New Roman" w:hAnsi="Times New Roman"/>
        </w:rPr>
        <w:t xml:space="preserve"> involve PROMISE service delivery.</w:t>
      </w:r>
    </w:p>
    <w:p w14:paraId="6A4AC545" w14:textId="77777777" w:rsidR="00183C83" w:rsidRPr="002F5CEF" w:rsidRDefault="00183C83" w:rsidP="006B04A1">
      <w:pPr>
        <w:pStyle w:val="NormalSS"/>
        <w:spacing w:after="0"/>
        <w:ind w:firstLine="0"/>
        <w:jc w:val="left"/>
        <w:rPr>
          <w:rFonts w:ascii="Times New Roman" w:hAnsi="Times New Roman"/>
        </w:rPr>
      </w:pPr>
    </w:p>
    <w:p w14:paraId="6A4AC546" w14:textId="77777777" w:rsidR="00FC3789" w:rsidRPr="00FC3789" w:rsidRDefault="00AC4F53" w:rsidP="00FC3789">
      <w:pPr>
        <w:pStyle w:val="Heading2Red"/>
        <w:spacing w:after="0"/>
        <w:ind w:left="634"/>
        <w:jc w:val="left"/>
        <w:rPr>
          <w:rFonts w:ascii="Times New Roman" w:hAnsi="Times New Roman"/>
          <w:color w:val="auto"/>
        </w:rPr>
      </w:pPr>
      <w:bookmarkStart w:id="11" w:name="_Toc371519638"/>
      <w:bookmarkStart w:id="12" w:name="_Toc374350524"/>
      <w:r w:rsidRPr="002F5CEF">
        <w:rPr>
          <w:rFonts w:ascii="Times New Roman" w:hAnsi="Times New Roman"/>
          <w:color w:val="auto"/>
        </w:rPr>
        <w:t>A3.</w:t>
      </w:r>
      <w:r w:rsidRPr="002F5CEF">
        <w:rPr>
          <w:rFonts w:ascii="Times New Roman" w:hAnsi="Times New Roman"/>
          <w:color w:val="auto"/>
        </w:rPr>
        <w:tab/>
      </w:r>
      <w:r w:rsidRPr="00BE06D5">
        <w:rPr>
          <w:rFonts w:ascii="Times New Roman" w:hAnsi="Times New Roman"/>
          <w:color w:val="auto"/>
        </w:rPr>
        <w:t>Use of Technology to Reduce Burden</w:t>
      </w:r>
      <w:bookmarkEnd w:id="11"/>
      <w:bookmarkEnd w:id="12"/>
    </w:p>
    <w:p w14:paraId="6A4AC547" w14:textId="77777777" w:rsidR="00FC3789" w:rsidRDefault="00FC3789" w:rsidP="00FC3789">
      <w:pPr>
        <w:pStyle w:val="NormalSS"/>
        <w:spacing w:after="0"/>
        <w:jc w:val="left"/>
        <w:rPr>
          <w:rFonts w:ascii="Times New Roman" w:hAnsi="Times New Roman"/>
          <w:u w:val="single"/>
        </w:rPr>
      </w:pPr>
    </w:p>
    <w:p w14:paraId="6A4AC548" w14:textId="07BC6617" w:rsidR="00142143" w:rsidRPr="009D1A19" w:rsidRDefault="00142143" w:rsidP="009D1A19">
      <w:pPr>
        <w:pStyle w:val="NormalSS"/>
        <w:ind w:firstLine="634"/>
        <w:jc w:val="left"/>
        <w:rPr>
          <w:rFonts w:ascii="Times New Roman" w:hAnsi="Times New Roman"/>
          <w:b/>
        </w:rPr>
      </w:pPr>
      <w:r w:rsidRPr="009D1A19">
        <w:rPr>
          <w:rFonts w:ascii="Times New Roman" w:hAnsi="Times New Roman"/>
          <w:b/>
        </w:rPr>
        <w:t>1.</w:t>
      </w:r>
      <w:r w:rsidR="00B83AB0" w:rsidRPr="009D1A19">
        <w:rPr>
          <w:rFonts w:ascii="Times New Roman" w:hAnsi="Times New Roman"/>
          <w:b/>
        </w:rPr>
        <w:t xml:space="preserve"> </w:t>
      </w:r>
      <w:r w:rsidRPr="009D1A19">
        <w:rPr>
          <w:rFonts w:ascii="Times New Roman" w:hAnsi="Times New Roman"/>
          <w:b/>
        </w:rPr>
        <w:t>Interviews and Focus Groups</w:t>
      </w:r>
    </w:p>
    <w:p w14:paraId="6A4AC549" w14:textId="16AEFDEC" w:rsidR="00AC4F53" w:rsidRDefault="00AC4F53" w:rsidP="00FC3789">
      <w:pPr>
        <w:pStyle w:val="NormalSS"/>
        <w:tabs>
          <w:tab w:val="clear" w:pos="432"/>
          <w:tab w:val="left" w:pos="630"/>
        </w:tabs>
        <w:spacing w:after="0"/>
        <w:ind w:left="630" w:firstLine="0"/>
        <w:jc w:val="left"/>
        <w:rPr>
          <w:rFonts w:ascii="Times New Roman" w:hAnsi="Times New Roman"/>
        </w:rPr>
      </w:pPr>
      <w:r w:rsidRPr="00AC4F53">
        <w:rPr>
          <w:rFonts w:ascii="Times New Roman" w:hAnsi="Times New Roman"/>
        </w:rPr>
        <w:t xml:space="preserve">To the extent possible, </w:t>
      </w:r>
      <w:r w:rsidR="00E02373">
        <w:rPr>
          <w:rFonts w:ascii="Times New Roman" w:hAnsi="Times New Roman"/>
        </w:rPr>
        <w:t xml:space="preserve">we </w:t>
      </w:r>
      <w:r w:rsidR="002F5CEF">
        <w:rPr>
          <w:rFonts w:ascii="Times New Roman" w:hAnsi="Times New Roman"/>
        </w:rPr>
        <w:t xml:space="preserve">send </w:t>
      </w:r>
      <w:r w:rsidRPr="00AC4F53">
        <w:rPr>
          <w:rFonts w:ascii="Times New Roman" w:hAnsi="Times New Roman"/>
        </w:rPr>
        <w:t>invitations to and reminde</w:t>
      </w:r>
      <w:r w:rsidR="00E02373">
        <w:rPr>
          <w:rFonts w:ascii="Times New Roman" w:hAnsi="Times New Roman"/>
        </w:rPr>
        <w:t>rs about the focus groups via e</w:t>
      </w:r>
      <w:r w:rsidR="00E02373">
        <w:rPr>
          <w:rFonts w:ascii="Times New Roman" w:hAnsi="Times New Roman"/>
        </w:rPr>
        <w:noBreakHyphen/>
      </w:r>
      <w:r w:rsidRPr="00AC4F53">
        <w:rPr>
          <w:rFonts w:ascii="Times New Roman" w:hAnsi="Times New Roman"/>
        </w:rPr>
        <w:t xml:space="preserve">mail. </w:t>
      </w:r>
      <w:r w:rsidR="00981EEA">
        <w:rPr>
          <w:rFonts w:ascii="Times New Roman" w:hAnsi="Times New Roman"/>
        </w:rPr>
        <w:t xml:space="preserve"> </w:t>
      </w:r>
      <w:r w:rsidR="002F5CEF">
        <w:rPr>
          <w:rFonts w:ascii="Times New Roman" w:hAnsi="Times New Roman"/>
        </w:rPr>
        <w:t>We record s</w:t>
      </w:r>
      <w:r w:rsidRPr="00AC4F53">
        <w:rPr>
          <w:rFonts w:ascii="Times New Roman" w:hAnsi="Times New Roman"/>
        </w:rPr>
        <w:t>taff interviews and focus group sessions digitally.</w:t>
      </w:r>
      <w:r w:rsidR="002F5CEF">
        <w:rPr>
          <w:rFonts w:ascii="Times New Roman" w:hAnsi="Times New Roman"/>
        </w:rPr>
        <w:t xml:space="preserve"> </w:t>
      </w:r>
      <w:r w:rsidR="00981EEA">
        <w:rPr>
          <w:rFonts w:ascii="Times New Roman" w:hAnsi="Times New Roman"/>
        </w:rPr>
        <w:t xml:space="preserve"> </w:t>
      </w:r>
      <w:r w:rsidRPr="00AC4F53">
        <w:rPr>
          <w:rFonts w:ascii="Times New Roman" w:hAnsi="Times New Roman"/>
        </w:rPr>
        <w:t xml:space="preserve">Because the social network survey consists of only six or fewer questions, and because the respondents </w:t>
      </w:r>
      <w:r w:rsidR="00C400B6">
        <w:rPr>
          <w:rFonts w:ascii="Times New Roman" w:hAnsi="Times New Roman"/>
        </w:rPr>
        <w:t>are</w:t>
      </w:r>
      <w:r w:rsidRPr="00AC4F53">
        <w:rPr>
          <w:rFonts w:ascii="Times New Roman" w:hAnsi="Times New Roman"/>
        </w:rPr>
        <w:t xml:space="preserve"> the same individuals who participate in the in-person interviews during site visits, it is most practical and least burdensome to collect the data on hard copy immediately during the in-person interview.</w:t>
      </w:r>
      <w:r w:rsidR="002F5CEF">
        <w:rPr>
          <w:rFonts w:ascii="Times New Roman" w:hAnsi="Times New Roman"/>
        </w:rPr>
        <w:t xml:space="preserve"> </w:t>
      </w:r>
      <w:r w:rsidR="00981EEA">
        <w:rPr>
          <w:rFonts w:ascii="Times New Roman" w:hAnsi="Times New Roman"/>
        </w:rPr>
        <w:t xml:space="preserve"> We designed t</w:t>
      </w:r>
      <w:r w:rsidRPr="00AC4F53">
        <w:rPr>
          <w:rFonts w:ascii="Times New Roman" w:hAnsi="Times New Roman"/>
        </w:rPr>
        <w:t xml:space="preserve">he questionnaire </w:t>
      </w:r>
      <w:r w:rsidR="00C400B6">
        <w:rPr>
          <w:rFonts w:ascii="Times New Roman" w:hAnsi="Times New Roman"/>
        </w:rPr>
        <w:t xml:space="preserve">to be self-administered. </w:t>
      </w:r>
      <w:r w:rsidR="00981EEA">
        <w:rPr>
          <w:rFonts w:ascii="Times New Roman" w:hAnsi="Times New Roman"/>
        </w:rPr>
        <w:t xml:space="preserve"> </w:t>
      </w:r>
      <w:r w:rsidR="00C400B6">
        <w:rPr>
          <w:rFonts w:ascii="Times New Roman" w:hAnsi="Times New Roman"/>
        </w:rPr>
        <w:t>We ensure m</w:t>
      </w:r>
      <w:r w:rsidRPr="00AC4F53">
        <w:rPr>
          <w:rFonts w:ascii="Times New Roman" w:hAnsi="Times New Roman"/>
        </w:rPr>
        <w:t xml:space="preserve">embers of the evaluation team </w:t>
      </w:r>
      <w:r w:rsidR="00C400B6">
        <w:rPr>
          <w:rFonts w:ascii="Times New Roman" w:hAnsi="Times New Roman"/>
        </w:rPr>
        <w:t>are</w:t>
      </w:r>
      <w:r w:rsidRPr="00AC4F53">
        <w:rPr>
          <w:rFonts w:ascii="Times New Roman" w:hAnsi="Times New Roman"/>
        </w:rPr>
        <w:t xml:space="preserve"> present to answer questions respondents might </w:t>
      </w:r>
      <w:r w:rsidRPr="00AC4F53">
        <w:rPr>
          <w:rFonts w:ascii="Times New Roman" w:hAnsi="Times New Roman"/>
        </w:rPr>
        <w:lastRenderedPageBreak/>
        <w:t>have about it.</w:t>
      </w:r>
      <w:r w:rsidR="002F5CEF">
        <w:rPr>
          <w:rFonts w:ascii="Times New Roman" w:hAnsi="Times New Roman"/>
        </w:rPr>
        <w:t xml:space="preserve"> </w:t>
      </w:r>
      <w:r w:rsidR="00981EEA">
        <w:rPr>
          <w:rFonts w:ascii="Times New Roman" w:hAnsi="Times New Roman"/>
        </w:rPr>
        <w:t xml:space="preserve"> </w:t>
      </w:r>
      <w:r w:rsidR="00DB6D93" w:rsidRPr="00AC4F53">
        <w:rPr>
          <w:rFonts w:ascii="Times New Roman" w:hAnsi="Times New Roman"/>
        </w:rPr>
        <w:t>Transmission of the social network questionnaire to a</w:t>
      </w:r>
      <w:r w:rsidR="00DB6D93">
        <w:rPr>
          <w:rFonts w:ascii="Times New Roman" w:hAnsi="Times New Roman"/>
        </w:rPr>
        <w:t xml:space="preserve">nd from phone interviewees </w:t>
      </w:r>
      <w:r w:rsidR="00DB6D93" w:rsidRPr="00AC4F53">
        <w:rPr>
          <w:rFonts w:ascii="Times New Roman" w:hAnsi="Times New Roman"/>
        </w:rPr>
        <w:t>occurs</w:t>
      </w:r>
      <w:r w:rsidRPr="00AC4F53">
        <w:rPr>
          <w:rFonts w:ascii="Times New Roman" w:hAnsi="Times New Roman"/>
        </w:rPr>
        <w:t xml:space="preserve"> electronically via fax or email.</w:t>
      </w:r>
    </w:p>
    <w:p w14:paraId="6A4AC54A" w14:textId="77777777" w:rsidR="00A45EC1" w:rsidRDefault="00A45EC1" w:rsidP="00183C83">
      <w:pPr>
        <w:pStyle w:val="NormalSS"/>
        <w:spacing w:after="0"/>
        <w:ind w:left="634" w:firstLine="0"/>
        <w:jc w:val="left"/>
        <w:rPr>
          <w:rFonts w:ascii="Times New Roman" w:hAnsi="Times New Roman"/>
        </w:rPr>
      </w:pPr>
    </w:p>
    <w:p w14:paraId="6A4AC54B" w14:textId="77777777" w:rsidR="00A45EC1" w:rsidRPr="009D1A19" w:rsidRDefault="00142143" w:rsidP="009D1A19">
      <w:pPr>
        <w:pStyle w:val="NormalSS"/>
        <w:ind w:firstLine="630"/>
        <w:jc w:val="left"/>
        <w:rPr>
          <w:rFonts w:ascii="Times New Roman" w:hAnsi="Times New Roman"/>
          <w:b/>
        </w:rPr>
      </w:pPr>
      <w:r w:rsidRPr="009D1A19">
        <w:rPr>
          <w:rFonts w:ascii="Times New Roman" w:hAnsi="Times New Roman"/>
          <w:b/>
        </w:rPr>
        <w:t xml:space="preserve">2. </w:t>
      </w:r>
      <w:r w:rsidR="007B1722" w:rsidRPr="009D1A19">
        <w:rPr>
          <w:rFonts w:ascii="Times New Roman" w:hAnsi="Times New Roman"/>
          <w:b/>
        </w:rPr>
        <w:t>18-Month Survey Interviews</w:t>
      </w:r>
    </w:p>
    <w:p w14:paraId="6A4AC54C" w14:textId="64ED90DE" w:rsidR="00A45EC1" w:rsidRDefault="00A45EC1" w:rsidP="00FC3789">
      <w:pPr>
        <w:pStyle w:val="NormalSS"/>
        <w:tabs>
          <w:tab w:val="clear" w:pos="432"/>
          <w:tab w:val="left" w:pos="540"/>
        </w:tabs>
        <w:spacing w:after="0"/>
        <w:ind w:left="630" w:firstLine="0"/>
        <w:jc w:val="left"/>
        <w:rPr>
          <w:rFonts w:ascii="Times New Roman" w:hAnsi="Times New Roman"/>
        </w:rPr>
      </w:pPr>
      <w:r w:rsidRPr="00A45EC1">
        <w:rPr>
          <w:rFonts w:ascii="Times New Roman" w:hAnsi="Times New Roman"/>
        </w:rPr>
        <w:t>The study will use a combination of mechanical and electronic technology to collect data.</w:t>
      </w:r>
      <w:r w:rsidR="00981EEA">
        <w:rPr>
          <w:rFonts w:ascii="Times New Roman" w:hAnsi="Times New Roman"/>
        </w:rPr>
        <w:t xml:space="preserve"> </w:t>
      </w:r>
      <w:r w:rsidRPr="00A45EC1">
        <w:rPr>
          <w:rFonts w:ascii="Times New Roman" w:hAnsi="Times New Roman"/>
        </w:rPr>
        <w:t xml:space="preserve"> The technology </w:t>
      </w:r>
      <w:r w:rsidR="00A740B6">
        <w:rPr>
          <w:rFonts w:ascii="Times New Roman" w:hAnsi="Times New Roman"/>
        </w:rPr>
        <w:t>we select</w:t>
      </w:r>
      <w:r w:rsidRPr="00A45EC1">
        <w:rPr>
          <w:rFonts w:ascii="Times New Roman" w:hAnsi="Times New Roman"/>
        </w:rPr>
        <w:t xml:space="preserve"> will provide reliable information while minimizing respondent burden. </w:t>
      </w:r>
      <w:r w:rsidR="00981EEA">
        <w:rPr>
          <w:rFonts w:ascii="Times New Roman" w:hAnsi="Times New Roman"/>
        </w:rPr>
        <w:t xml:space="preserve"> </w:t>
      </w:r>
      <w:r w:rsidRPr="00A45EC1">
        <w:rPr>
          <w:rFonts w:ascii="Times New Roman" w:hAnsi="Times New Roman"/>
        </w:rPr>
        <w:t>Examples include the following:</w:t>
      </w:r>
    </w:p>
    <w:p w14:paraId="6A4AC54E" w14:textId="69801129" w:rsidR="00A45EC1" w:rsidRDefault="00A740B6" w:rsidP="00E10E07">
      <w:pPr>
        <w:pStyle w:val="NormalSS"/>
        <w:tabs>
          <w:tab w:val="left" w:pos="6491"/>
        </w:tabs>
        <w:spacing w:after="0"/>
        <w:ind w:left="634" w:firstLine="0"/>
        <w:jc w:val="left"/>
        <w:rPr>
          <w:rFonts w:ascii="Times New Roman" w:hAnsi="Times New Roman"/>
        </w:rPr>
      </w:pPr>
      <w:r>
        <w:rPr>
          <w:rFonts w:ascii="Times New Roman" w:hAnsi="Times New Roman"/>
        </w:rPr>
        <w:t>We will use t</w:t>
      </w:r>
      <w:r w:rsidR="00A45EC1" w:rsidRPr="00A45EC1">
        <w:rPr>
          <w:rFonts w:ascii="Times New Roman" w:hAnsi="Times New Roman"/>
        </w:rPr>
        <w:t xml:space="preserve">echnology to streamline </w:t>
      </w:r>
      <w:r w:rsidR="00A45EC1" w:rsidRPr="00A45EC1">
        <w:rPr>
          <w:rFonts w:ascii="Times New Roman" w:hAnsi="Times New Roman"/>
          <w:b/>
        </w:rPr>
        <w:t>outreach and locating efforts</w:t>
      </w:r>
      <w:r w:rsidR="00A45EC1" w:rsidRPr="00A45EC1">
        <w:rPr>
          <w:rFonts w:ascii="Times New Roman" w:hAnsi="Times New Roman"/>
        </w:rPr>
        <w:t>.</w:t>
      </w:r>
      <w:r>
        <w:rPr>
          <w:rFonts w:ascii="Times New Roman" w:hAnsi="Times New Roman"/>
        </w:rPr>
        <w:t xml:space="preserve"> </w:t>
      </w:r>
      <w:r w:rsidR="00981EEA">
        <w:rPr>
          <w:rFonts w:ascii="Times New Roman" w:hAnsi="Times New Roman"/>
        </w:rPr>
        <w:t xml:space="preserve"> </w:t>
      </w:r>
      <w:r w:rsidR="00A45EC1" w:rsidRPr="00A45EC1">
        <w:rPr>
          <w:rFonts w:ascii="Times New Roman" w:hAnsi="Times New Roman"/>
        </w:rPr>
        <w:t xml:space="preserve">Using a highly sophisticated </w:t>
      </w:r>
      <w:r w:rsidR="00A45EC1" w:rsidRPr="00A45EC1">
        <w:rPr>
          <w:rFonts w:ascii="Times New Roman" w:hAnsi="Times New Roman"/>
          <w:b/>
        </w:rPr>
        <w:t>sample management system,</w:t>
      </w:r>
      <w:r w:rsidR="00A45EC1" w:rsidRPr="00A45EC1">
        <w:rPr>
          <w:rFonts w:ascii="Times New Roman" w:hAnsi="Times New Roman"/>
        </w:rPr>
        <w:t xml:space="preserve"> </w:t>
      </w:r>
      <w:r>
        <w:rPr>
          <w:rFonts w:ascii="Times New Roman" w:hAnsi="Times New Roman"/>
        </w:rPr>
        <w:t xml:space="preserve">we will combine </w:t>
      </w:r>
      <w:r w:rsidR="00A45EC1" w:rsidRPr="00A45EC1">
        <w:rPr>
          <w:rFonts w:ascii="Times New Roman" w:hAnsi="Times New Roman"/>
        </w:rPr>
        <w:t xml:space="preserve">updated contact information from multiple sources, including the programs’ management information systems, SSA’s administrative records, and results of locating efforts. </w:t>
      </w:r>
      <w:r w:rsidR="00981EEA">
        <w:rPr>
          <w:rFonts w:ascii="Times New Roman" w:hAnsi="Times New Roman"/>
        </w:rPr>
        <w:t xml:space="preserve"> </w:t>
      </w:r>
      <w:r w:rsidR="00A45EC1" w:rsidRPr="00A45EC1">
        <w:rPr>
          <w:rFonts w:ascii="Times New Roman" w:hAnsi="Times New Roman"/>
        </w:rPr>
        <w:t>This</w:t>
      </w:r>
      <w:r>
        <w:rPr>
          <w:rFonts w:ascii="Times New Roman" w:hAnsi="Times New Roman"/>
        </w:rPr>
        <w:t xml:space="preserve"> streamlined effort ensures we target our resources for </w:t>
      </w:r>
      <w:r w:rsidR="00A45EC1" w:rsidRPr="00A45EC1">
        <w:rPr>
          <w:rFonts w:ascii="Times New Roman" w:hAnsi="Times New Roman"/>
        </w:rPr>
        <w:t>contacting sample members using the most up-to-date, legally permissible contact information.</w:t>
      </w:r>
    </w:p>
    <w:p w14:paraId="6A4AC54F" w14:textId="77777777" w:rsidR="00A45EC1" w:rsidRPr="00A45EC1" w:rsidRDefault="00A45EC1" w:rsidP="004B2E9D">
      <w:pPr>
        <w:pStyle w:val="NormalSS"/>
        <w:spacing w:after="0"/>
        <w:ind w:left="634" w:firstLine="0"/>
        <w:jc w:val="left"/>
        <w:rPr>
          <w:rFonts w:ascii="Times New Roman" w:hAnsi="Times New Roman"/>
        </w:rPr>
      </w:pPr>
    </w:p>
    <w:p w14:paraId="6A4AC550" w14:textId="56DFFA4F" w:rsidR="00A45EC1" w:rsidRDefault="00A740B6" w:rsidP="00555C39">
      <w:pPr>
        <w:pStyle w:val="NormalSS"/>
        <w:tabs>
          <w:tab w:val="clear" w:pos="432"/>
          <w:tab w:val="left" w:pos="630"/>
        </w:tabs>
        <w:spacing w:after="0"/>
        <w:ind w:left="630" w:firstLine="0"/>
        <w:jc w:val="left"/>
        <w:rPr>
          <w:rFonts w:ascii="Times New Roman" w:hAnsi="Times New Roman"/>
        </w:rPr>
      </w:pPr>
      <w:r>
        <w:rPr>
          <w:rFonts w:ascii="Times New Roman" w:hAnsi="Times New Roman"/>
        </w:rPr>
        <w:t>We will conduct i</w:t>
      </w:r>
      <w:r w:rsidR="00A45EC1" w:rsidRPr="00A45EC1">
        <w:rPr>
          <w:rFonts w:ascii="Times New Roman" w:hAnsi="Times New Roman"/>
        </w:rPr>
        <w:t xml:space="preserve">nterviews </w:t>
      </w:r>
      <w:r>
        <w:rPr>
          <w:rFonts w:ascii="Times New Roman" w:hAnsi="Times New Roman"/>
        </w:rPr>
        <w:t>in</w:t>
      </w:r>
      <w:r w:rsidR="00A45EC1" w:rsidRPr="00A45EC1">
        <w:rPr>
          <w:rFonts w:ascii="Times New Roman" w:hAnsi="Times New Roman"/>
        </w:rPr>
        <w:t xml:space="preserve"> a </w:t>
      </w:r>
      <w:r w:rsidR="00A45EC1" w:rsidRPr="00A45EC1">
        <w:rPr>
          <w:rFonts w:ascii="Times New Roman" w:hAnsi="Times New Roman"/>
          <w:b/>
        </w:rPr>
        <w:t>computer-assisted (CAI) format</w:t>
      </w:r>
      <w:r w:rsidR="00A45EC1" w:rsidRPr="00A45EC1">
        <w:rPr>
          <w:rFonts w:ascii="Times New Roman" w:hAnsi="Times New Roman"/>
        </w:rPr>
        <w:t xml:space="preserve">, using technology to minimize the burden of navigating complex skip patterns and survey logic. </w:t>
      </w:r>
      <w:r w:rsidR="00981EEA">
        <w:rPr>
          <w:rFonts w:ascii="Times New Roman" w:hAnsi="Times New Roman"/>
        </w:rPr>
        <w:t xml:space="preserve"> </w:t>
      </w:r>
      <w:r w:rsidR="00A45EC1" w:rsidRPr="00A45EC1">
        <w:rPr>
          <w:rFonts w:ascii="Times New Roman" w:hAnsi="Times New Roman"/>
        </w:rPr>
        <w:t>This system also enables streamlined conversion to alternate strategies for interview completion, such as administration in Spanish or interviews completed by proxy respondents.</w:t>
      </w:r>
      <w:r w:rsidR="00981EEA">
        <w:rPr>
          <w:rFonts w:ascii="Times New Roman" w:hAnsi="Times New Roman"/>
        </w:rPr>
        <w:t xml:space="preserve"> </w:t>
      </w:r>
      <w:r>
        <w:rPr>
          <w:rFonts w:ascii="Times New Roman" w:hAnsi="Times New Roman"/>
        </w:rPr>
        <w:t xml:space="preserve"> </w:t>
      </w:r>
      <w:r w:rsidR="00A45EC1" w:rsidRPr="00A45EC1">
        <w:rPr>
          <w:rFonts w:ascii="Times New Roman" w:hAnsi="Times New Roman"/>
        </w:rPr>
        <w:t xml:space="preserve">Further, the CAI system will enable interviewers to engage respondents in a dynamic, customized interview, in which follow-up questions </w:t>
      </w:r>
      <w:proofErr w:type="gramStart"/>
      <w:r w:rsidR="00A45EC1" w:rsidRPr="00A45EC1">
        <w:rPr>
          <w:rFonts w:ascii="Times New Roman" w:hAnsi="Times New Roman"/>
        </w:rPr>
        <w:t>are driven</w:t>
      </w:r>
      <w:proofErr w:type="gramEnd"/>
      <w:r w:rsidR="00A45EC1" w:rsidRPr="00A45EC1">
        <w:rPr>
          <w:rFonts w:ascii="Times New Roman" w:hAnsi="Times New Roman"/>
        </w:rPr>
        <w:t xml:space="preserve"> by pre-loaded sample information as well as responses to items in the interview. </w:t>
      </w:r>
    </w:p>
    <w:p w14:paraId="6A4AC551" w14:textId="77777777" w:rsidR="00A45EC1" w:rsidRPr="00A45EC1" w:rsidRDefault="00A45EC1" w:rsidP="004B2E9D">
      <w:pPr>
        <w:pStyle w:val="NormalSS"/>
        <w:spacing w:after="0"/>
        <w:ind w:left="634" w:firstLine="0"/>
        <w:jc w:val="left"/>
        <w:rPr>
          <w:rFonts w:ascii="Times New Roman" w:hAnsi="Times New Roman"/>
        </w:rPr>
      </w:pPr>
    </w:p>
    <w:p w14:paraId="6A4AC552" w14:textId="35CBEC9D" w:rsidR="00A45EC1" w:rsidRDefault="00A45EC1" w:rsidP="00A740B6">
      <w:pPr>
        <w:pStyle w:val="NormalSS"/>
        <w:tabs>
          <w:tab w:val="clear" w:pos="432"/>
          <w:tab w:val="left" w:pos="630"/>
        </w:tabs>
        <w:spacing w:after="0"/>
        <w:ind w:left="630" w:firstLine="0"/>
        <w:jc w:val="left"/>
        <w:rPr>
          <w:rFonts w:ascii="Times New Roman" w:hAnsi="Times New Roman"/>
        </w:rPr>
      </w:pPr>
      <w:r w:rsidRPr="00A45EC1">
        <w:rPr>
          <w:rFonts w:ascii="Times New Roman" w:hAnsi="Times New Roman"/>
        </w:rPr>
        <w:t>We antic</w:t>
      </w:r>
      <w:r w:rsidR="00A740B6">
        <w:rPr>
          <w:rFonts w:ascii="Times New Roman" w:hAnsi="Times New Roman"/>
        </w:rPr>
        <w:t xml:space="preserve">ipate </w:t>
      </w:r>
      <w:r w:rsidRPr="00A45EC1">
        <w:rPr>
          <w:rFonts w:ascii="Times New Roman" w:hAnsi="Times New Roman"/>
        </w:rPr>
        <w:t xml:space="preserve">approximately 20 percent of cases will participate in an in-person field interview. </w:t>
      </w:r>
      <w:r w:rsidR="00981EEA">
        <w:rPr>
          <w:rFonts w:ascii="Times New Roman" w:hAnsi="Times New Roman"/>
        </w:rPr>
        <w:t xml:space="preserve"> </w:t>
      </w:r>
      <w:r w:rsidRPr="00A45EC1">
        <w:rPr>
          <w:rFonts w:ascii="Times New Roman" w:hAnsi="Times New Roman"/>
        </w:rPr>
        <w:t xml:space="preserve">Staff will complete the interview on a </w:t>
      </w:r>
      <w:r w:rsidRPr="00A45EC1">
        <w:rPr>
          <w:rFonts w:ascii="Times New Roman" w:hAnsi="Times New Roman"/>
          <w:b/>
        </w:rPr>
        <w:t>tablet device</w:t>
      </w:r>
      <w:r w:rsidRPr="00A45EC1">
        <w:rPr>
          <w:rFonts w:ascii="Times New Roman" w:hAnsi="Times New Roman"/>
        </w:rPr>
        <w:t>, using the same CAI software program as the telephone interviewers.</w:t>
      </w:r>
      <w:r w:rsidR="00981EEA">
        <w:rPr>
          <w:rFonts w:ascii="Times New Roman" w:hAnsi="Times New Roman"/>
        </w:rPr>
        <w:t xml:space="preserve"> </w:t>
      </w:r>
      <w:r w:rsidR="00A740B6">
        <w:rPr>
          <w:rFonts w:ascii="Times New Roman" w:hAnsi="Times New Roman"/>
        </w:rPr>
        <w:t xml:space="preserve"> </w:t>
      </w:r>
      <w:r w:rsidRPr="00A45EC1">
        <w:rPr>
          <w:rFonts w:ascii="Times New Roman" w:hAnsi="Times New Roman"/>
        </w:rPr>
        <w:t xml:space="preserve">They will also utilize a secure, </w:t>
      </w:r>
      <w:r w:rsidRPr="00A45EC1">
        <w:rPr>
          <w:rFonts w:ascii="Times New Roman" w:hAnsi="Times New Roman"/>
          <w:b/>
        </w:rPr>
        <w:t>web</w:t>
      </w:r>
      <w:r w:rsidR="00A740B6">
        <w:rPr>
          <w:rFonts w:ascii="Times New Roman" w:hAnsi="Times New Roman"/>
          <w:b/>
        </w:rPr>
        <w:noBreakHyphen/>
      </w:r>
      <w:r w:rsidRPr="00A45EC1">
        <w:rPr>
          <w:rFonts w:ascii="Times New Roman" w:hAnsi="Times New Roman"/>
          <w:b/>
        </w:rPr>
        <w:t>based field case management system</w:t>
      </w:r>
      <w:r w:rsidRPr="00A45EC1">
        <w:rPr>
          <w:rFonts w:ascii="Times New Roman" w:hAnsi="Times New Roman"/>
        </w:rPr>
        <w:t xml:space="preserve"> (SMARTFIELD) </w:t>
      </w:r>
      <w:r w:rsidR="00A740B6">
        <w:rPr>
          <w:rFonts w:ascii="Times New Roman" w:hAnsi="Times New Roman"/>
        </w:rPr>
        <w:t>which</w:t>
      </w:r>
      <w:r w:rsidRPr="00A45EC1">
        <w:rPr>
          <w:rFonts w:ascii="Times New Roman" w:hAnsi="Times New Roman"/>
        </w:rPr>
        <w:t xml:space="preserve"> Mathematica created to record their contact attempts and transmit production data in real-time.</w:t>
      </w:r>
    </w:p>
    <w:p w14:paraId="6A4AC553" w14:textId="77777777" w:rsidR="00A45EC1" w:rsidRPr="00A45EC1" w:rsidRDefault="00A45EC1" w:rsidP="004B2E9D">
      <w:pPr>
        <w:pStyle w:val="NormalSS"/>
        <w:spacing w:after="0"/>
        <w:ind w:left="634" w:firstLine="0"/>
        <w:jc w:val="left"/>
        <w:rPr>
          <w:rFonts w:ascii="Times New Roman" w:hAnsi="Times New Roman"/>
        </w:rPr>
      </w:pPr>
    </w:p>
    <w:p w14:paraId="6A4AC554" w14:textId="6B411E12" w:rsidR="00A45EC1" w:rsidRDefault="00A45EC1" w:rsidP="00A740B6">
      <w:pPr>
        <w:pStyle w:val="NormalSS"/>
        <w:tabs>
          <w:tab w:val="clear" w:pos="432"/>
          <w:tab w:val="left" w:pos="630"/>
        </w:tabs>
        <w:spacing w:after="0"/>
        <w:ind w:left="630" w:firstLine="0"/>
        <w:jc w:val="left"/>
        <w:rPr>
          <w:rFonts w:ascii="Times New Roman" w:hAnsi="Times New Roman"/>
        </w:rPr>
      </w:pPr>
      <w:r w:rsidRPr="00A45EC1">
        <w:rPr>
          <w:rFonts w:ascii="Times New Roman" w:hAnsi="Times New Roman"/>
        </w:rPr>
        <w:t xml:space="preserve">To support inclusion of youth and parents with disabilities who would not be able to participate by telephone, we will use secure </w:t>
      </w:r>
      <w:r w:rsidRPr="00A45EC1">
        <w:rPr>
          <w:rFonts w:ascii="Times New Roman" w:hAnsi="Times New Roman"/>
          <w:b/>
        </w:rPr>
        <w:t>instant messenger</w:t>
      </w:r>
      <w:r w:rsidRPr="00A45EC1">
        <w:rPr>
          <w:rFonts w:ascii="Times New Roman" w:hAnsi="Times New Roman"/>
        </w:rPr>
        <w:t xml:space="preserve"> software to transmit interview data transferred from those respondents to the interviewer.</w:t>
      </w:r>
      <w:r w:rsidR="00A740B6">
        <w:rPr>
          <w:rFonts w:ascii="Times New Roman" w:hAnsi="Times New Roman"/>
        </w:rPr>
        <w:t xml:space="preserve"> </w:t>
      </w:r>
      <w:r w:rsidR="00981EEA">
        <w:rPr>
          <w:rFonts w:ascii="Times New Roman" w:hAnsi="Times New Roman"/>
        </w:rPr>
        <w:t xml:space="preserve"> </w:t>
      </w:r>
      <w:r w:rsidRPr="00A45EC1">
        <w:rPr>
          <w:rFonts w:ascii="Times New Roman" w:hAnsi="Times New Roman"/>
        </w:rPr>
        <w:t xml:space="preserve">The interviewer will copy and paste the applicable items into the messenger system, recording the replies in the CAI system. </w:t>
      </w:r>
    </w:p>
    <w:p w14:paraId="6A4AC555" w14:textId="77777777" w:rsidR="00A45EC1" w:rsidRPr="00A45EC1" w:rsidRDefault="00A45EC1" w:rsidP="004B2E9D">
      <w:pPr>
        <w:pStyle w:val="NormalSS"/>
        <w:spacing w:after="0"/>
        <w:ind w:left="634" w:firstLine="0"/>
        <w:jc w:val="left"/>
        <w:rPr>
          <w:rFonts w:ascii="Times New Roman" w:hAnsi="Times New Roman"/>
        </w:rPr>
      </w:pPr>
    </w:p>
    <w:p w14:paraId="6A4AC556" w14:textId="77777777" w:rsidR="00A740B6" w:rsidRDefault="00A45EC1" w:rsidP="00A740B6">
      <w:pPr>
        <w:pStyle w:val="NormalSS"/>
        <w:tabs>
          <w:tab w:val="clear" w:pos="432"/>
          <w:tab w:val="left" w:pos="720"/>
        </w:tabs>
        <w:spacing w:after="0"/>
        <w:ind w:left="630" w:firstLine="0"/>
        <w:jc w:val="left"/>
        <w:rPr>
          <w:rFonts w:ascii="Times New Roman" w:hAnsi="Times New Roman"/>
        </w:rPr>
      </w:pPr>
      <w:r w:rsidRPr="00A45EC1">
        <w:rPr>
          <w:rFonts w:ascii="Times New Roman" w:hAnsi="Times New Roman"/>
        </w:rPr>
        <w:t xml:space="preserve">The study will offer an </w:t>
      </w:r>
      <w:r w:rsidR="00A740B6">
        <w:rPr>
          <w:rFonts w:ascii="Times New Roman" w:hAnsi="Times New Roman"/>
          <w:b/>
        </w:rPr>
        <w:t xml:space="preserve">informational </w:t>
      </w:r>
      <w:r w:rsidRPr="00A45EC1">
        <w:rPr>
          <w:rFonts w:ascii="Times New Roman" w:hAnsi="Times New Roman"/>
          <w:b/>
        </w:rPr>
        <w:t>website</w:t>
      </w:r>
      <w:r w:rsidRPr="00A45EC1">
        <w:rPr>
          <w:rFonts w:ascii="Times New Roman" w:hAnsi="Times New Roman"/>
        </w:rPr>
        <w:t xml:space="preserve">, a </w:t>
      </w:r>
      <w:r w:rsidRPr="00A45EC1">
        <w:rPr>
          <w:rFonts w:ascii="Times New Roman" w:hAnsi="Times New Roman"/>
          <w:b/>
        </w:rPr>
        <w:t>toll-free telephone number</w:t>
      </w:r>
      <w:r w:rsidRPr="00A45EC1">
        <w:rPr>
          <w:rFonts w:ascii="Times New Roman" w:hAnsi="Times New Roman"/>
        </w:rPr>
        <w:t xml:space="preserve">, and an </w:t>
      </w:r>
      <w:r w:rsidRPr="00A45EC1">
        <w:rPr>
          <w:rFonts w:ascii="Times New Roman" w:hAnsi="Times New Roman"/>
          <w:b/>
        </w:rPr>
        <w:t>email address</w:t>
      </w:r>
      <w:r w:rsidRPr="00A45EC1">
        <w:rPr>
          <w:rFonts w:ascii="Times New Roman" w:hAnsi="Times New Roman"/>
        </w:rPr>
        <w:t>, all of which</w:t>
      </w:r>
      <w:r w:rsidR="00C81EF1">
        <w:rPr>
          <w:rFonts w:ascii="Times New Roman" w:hAnsi="Times New Roman"/>
        </w:rPr>
        <w:t xml:space="preserve"> </w:t>
      </w:r>
      <w:r w:rsidR="00A740B6">
        <w:rPr>
          <w:rFonts w:ascii="Times New Roman" w:hAnsi="Times New Roman"/>
        </w:rPr>
        <w:t xml:space="preserve">Mathematica </w:t>
      </w:r>
      <w:r w:rsidR="00C81EF1">
        <w:rPr>
          <w:rFonts w:ascii="Times New Roman" w:hAnsi="Times New Roman"/>
        </w:rPr>
        <w:t xml:space="preserve">will </w:t>
      </w:r>
      <w:r w:rsidR="00A740B6">
        <w:rPr>
          <w:rFonts w:ascii="Times New Roman" w:hAnsi="Times New Roman"/>
        </w:rPr>
        <w:t>host.</w:t>
      </w:r>
    </w:p>
    <w:p w14:paraId="3D9D875D" w14:textId="77777777" w:rsidR="00D10CE5" w:rsidRDefault="00D10CE5" w:rsidP="00A740B6">
      <w:pPr>
        <w:pStyle w:val="NormalSS"/>
        <w:tabs>
          <w:tab w:val="clear" w:pos="432"/>
          <w:tab w:val="left" w:pos="720"/>
        </w:tabs>
        <w:spacing w:after="0"/>
        <w:ind w:left="630" w:firstLine="0"/>
        <w:jc w:val="left"/>
        <w:rPr>
          <w:rFonts w:ascii="Times New Roman" w:hAnsi="Times New Roman"/>
        </w:rPr>
      </w:pPr>
    </w:p>
    <w:p w14:paraId="5201C776" w14:textId="3056C54A" w:rsidR="00D10CE5" w:rsidRPr="009D1A19" w:rsidRDefault="00D10CE5" w:rsidP="009D1A19">
      <w:pPr>
        <w:pStyle w:val="NormalSS"/>
        <w:tabs>
          <w:tab w:val="clear" w:pos="432"/>
          <w:tab w:val="left" w:pos="720"/>
        </w:tabs>
        <w:ind w:left="630" w:firstLine="0"/>
        <w:jc w:val="left"/>
        <w:rPr>
          <w:rFonts w:ascii="Times New Roman" w:hAnsi="Times New Roman"/>
          <w:b/>
        </w:rPr>
      </w:pPr>
      <w:r w:rsidRPr="009D1A19">
        <w:rPr>
          <w:rFonts w:ascii="Times New Roman" w:hAnsi="Times New Roman"/>
          <w:b/>
        </w:rPr>
        <w:t xml:space="preserve">3. </w:t>
      </w:r>
      <w:r w:rsidR="004A7292" w:rsidRPr="009D1A19">
        <w:rPr>
          <w:rFonts w:ascii="Times New Roman" w:hAnsi="Times New Roman"/>
          <w:b/>
        </w:rPr>
        <w:t>Staff Activity Logs</w:t>
      </w:r>
    </w:p>
    <w:p w14:paraId="2FF27941" w14:textId="02095588" w:rsidR="00D10CE5" w:rsidRPr="005E1BF6" w:rsidRDefault="00D10CE5" w:rsidP="00E10E07">
      <w:pPr>
        <w:pStyle w:val="NormalSS"/>
        <w:spacing w:after="0"/>
        <w:ind w:left="634" w:firstLine="0"/>
        <w:rPr>
          <w:rFonts w:ascii="Times New Roman" w:hAnsi="Times New Roman"/>
          <w:color w:val="1F497D"/>
        </w:rPr>
      </w:pPr>
      <w:r w:rsidRPr="005E1BF6">
        <w:rPr>
          <w:rFonts w:ascii="Times New Roman" w:hAnsi="Times New Roman"/>
        </w:rPr>
        <w:t xml:space="preserve">Mathematica will send the </w:t>
      </w:r>
      <w:r w:rsidR="004A7292" w:rsidRPr="005E1BF6">
        <w:rPr>
          <w:rFonts w:ascii="Times New Roman" w:hAnsi="Times New Roman"/>
        </w:rPr>
        <w:t>staff activity log</w:t>
      </w:r>
      <w:r w:rsidR="005630BD">
        <w:rPr>
          <w:rFonts w:ascii="Times New Roman" w:hAnsi="Times New Roman"/>
        </w:rPr>
        <w:t>s</w:t>
      </w:r>
      <w:r w:rsidR="004A7292" w:rsidRPr="005E1BF6">
        <w:rPr>
          <w:rFonts w:ascii="Times New Roman" w:hAnsi="Times New Roman"/>
        </w:rPr>
        <w:t xml:space="preserve"> </w:t>
      </w:r>
      <w:r w:rsidRPr="005E1BF6">
        <w:rPr>
          <w:rFonts w:ascii="Times New Roman" w:hAnsi="Times New Roman"/>
        </w:rPr>
        <w:t xml:space="preserve">to program staff via email. </w:t>
      </w:r>
      <w:r w:rsidR="00981EEA">
        <w:rPr>
          <w:rFonts w:ascii="Times New Roman" w:hAnsi="Times New Roman"/>
        </w:rPr>
        <w:t xml:space="preserve"> We designed t</w:t>
      </w:r>
      <w:r w:rsidRPr="005E1BF6">
        <w:rPr>
          <w:rFonts w:ascii="Times New Roman" w:hAnsi="Times New Roman"/>
        </w:rPr>
        <w:t xml:space="preserve">he </w:t>
      </w:r>
      <w:r w:rsidR="004A7292" w:rsidRPr="005E1BF6">
        <w:rPr>
          <w:rFonts w:ascii="Times New Roman" w:hAnsi="Times New Roman"/>
        </w:rPr>
        <w:t>activity</w:t>
      </w:r>
      <w:r w:rsidRPr="005E1BF6">
        <w:rPr>
          <w:rFonts w:ascii="Times New Roman" w:hAnsi="Times New Roman"/>
        </w:rPr>
        <w:t xml:space="preserve"> logs </w:t>
      </w:r>
      <w:r w:rsidR="00981EEA">
        <w:rPr>
          <w:rFonts w:ascii="Times New Roman" w:hAnsi="Times New Roman"/>
        </w:rPr>
        <w:t>so staff can complete them</w:t>
      </w:r>
      <w:r w:rsidRPr="005E1BF6">
        <w:rPr>
          <w:rFonts w:ascii="Times New Roman" w:hAnsi="Times New Roman"/>
        </w:rPr>
        <w:t xml:space="preserve"> in Microsoft Excel, although program staff can print them to complete </w:t>
      </w:r>
      <w:r w:rsidR="005E6967" w:rsidRPr="005E1BF6">
        <w:rPr>
          <w:rFonts w:ascii="Times New Roman" w:hAnsi="Times New Roman"/>
        </w:rPr>
        <w:t>on paper</w:t>
      </w:r>
      <w:r w:rsidRPr="005E1BF6">
        <w:rPr>
          <w:rFonts w:ascii="Times New Roman" w:hAnsi="Times New Roman"/>
        </w:rPr>
        <w:t xml:space="preserve"> if they prefer. </w:t>
      </w:r>
      <w:r w:rsidR="00981EEA">
        <w:rPr>
          <w:rFonts w:ascii="Times New Roman" w:hAnsi="Times New Roman"/>
        </w:rPr>
        <w:t xml:space="preserve"> </w:t>
      </w:r>
      <w:r w:rsidRPr="005E1BF6">
        <w:rPr>
          <w:rFonts w:ascii="Times New Roman" w:hAnsi="Times New Roman"/>
        </w:rPr>
        <w:t xml:space="preserve">Program staff will return completed </w:t>
      </w:r>
      <w:r w:rsidR="004A7292" w:rsidRPr="005E1BF6">
        <w:rPr>
          <w:rFonts w:ascii="Times New Roman" w:hAnsi="Times New Roman"/>
        </w:rPr>
        <w:t>activity</w:t>
      </w:r>
      <w:r w:rsidRPr="005E1BF6">
        <w:rPr>
          <w:rFonts w:ascii="Times New Roman" w:hAnsi="Times New Roman"/>
        </w:rPr>
        <w:t xml:space="preserve"> logs to Mathematica via email or fax. </w:t>
      </w:r>
    </w:p>
    <w:p w14:paraId="2D770D9F" w14:textId="77777777" w:rsidR="00D10CE5" w:rsidRDefault="00D10CE5" w:rsidP="00A740B6">
      <w:pPr>
        <w:pStyle w:val="NormalSS"/>
        <w:tabs>
          <w:tab w:val="clear" w:pos="432"/>
          <w:tab w:val="left" w:pos="720"/>
        </w:tabs>
        <w:spacing w:after="0"/>
        <w:ind w:left="630" w:firstLine="0"/>
        <w:jc w:val="left"/>
        <w:rPr>
          <w:rFonts w:ascii="Times New Roman" w:hAnsi="Times New Roman"/>
        </w:rPr>
      </w:pPr>
    </w:p>
    <w:p w14:paraId="3CEC24D3" w14:textId="77777777" w:rsidR="000F047B" w:rsidRDefault="000F047B" w:rsidP="00A740B6">
      <w:pPr>
        <w:pStyle w:val="NormalSS"/>
        <w:tabs>
          <w:tab w:val="clear" w:pos="432"/>
          <w:tab w:val="left" w:pos="720"/>
        </w:tabs>
        <w:spacing w:after="0"/>
        <w:ind w:left="630" w:firstLine="0"/>
        <w:jc w:val="left"/>
        <w:rPr>
          <w:rFonts w:ascii="Times New Roman" w:hAnsi="Times New Roman"/>
        </w:rPr>
      </w:pPr>
    </w:p>
    <w:p w14:paraId="6A4AC558" w14:textId="77777777" w:rsidR="00A740B6" w:rsidRDefault="00AC4F53" w:rsidP="00A740B6">
      <w:pPr>
        <w:pStyle w:val="Heading2Red"/>
        <w:spacing w:after="0"/>
        <w:ind w:left="634" w:hanging="634"/>
        <w:jc w:val="left"/>
        <w:rPr>
          <w:rFonts w:ascii="Times New Roman" w:hAnsi="Times New Roman"/>
          <w:color w:val="auto"/>
        </w:rPr>
      </w:pPr>
      <w:bookmarkStart w:id="13" w:name="_Toc371519639"/>
      <w:bookmarkStart w:id="14" w:name="_Toc374350525"/>
      <w:r w:rsidRPr="002F5CEF">
        <w:rPr>
          <w:rFonts w:ascii="Times New Roman" w:hAnsi="Times New Roman"/>
          <w:color w:val="auto"/>
        </w:rPr>
        <w:lastRenderedPageBreak/>
        <w:t>A4.</w:t>
      </w:r>
      <w:r w:rsidRPr="002F5CEF">
        <w:rPr>
          <w:rFonts w:ascii="Times New Roman" w:hAnsi="Times New Roman"/>
          <w:color w:val="auto"/>
        </w:rPr>
        <w:tab/>
      </w:r>
      <w:r w:rsidRPr="00EE35A1">
        <w:rPr>
          <w:rFonts w:ascii="Times New Roman" w:hAnsi="Times New Roman"/>
          <w:color w:val="auto"/>
        </w:rPr>
        <w:t>Efforts to Avoid Duplication</w:t>
      </w:r>
      <w:bookmarkEnd w:id="13"/>
      <w:bookmarkEnd w:id="14"/>
    </w:p>
    <w:p w14:paraId="6A4AC559" w14:textId="77777777" w:rsidR="00A740B6" w:rsidRPr="00A740B6" w:rsidRDefault="00A740B6" w:rsidP="00A740B6">
      <w:pPr>
        <w:spacing w:after="0"/>
      </w:pPr>
    </w:p>
    <w:p w14:paraId="6A4AC55A" w14:textId="77777777" w:rsidR="00142143" w:rsidRPr="009D1A19" w:rsidRDefault="00142143" w:rsidP="009D1A19">
      <w:pPr>
        <w:pStyle w:val="NormalSS"/>
        <w:ind w:left="634" w:firstLine="0"/>
        <w:jc w:val="left"/>
        <w:rPr>
          <w:rFonts w:ascii="Times New Roman" w:hAnsi="Times New Roman"/>
          <w:b/>
        </w:rPr>
      </w:pPr>
      <w:r w:rsidRPr="009D1A19">
        <w:rPr>
          <w:rFonts w:ascii="Times New Roman" w:hAnsi="Times New Roman"/>
          <w:b/>
        </w:rPr>
        <w:t>1. Interviews and Focus Groups</w:t>
      </w:r>
    </w:p>
    <w:p w14:paraId="6A4AC55B" w14:textId="5D6FBAD4"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The staff interviews, social network survey, a</w:t>
      </w:r>
      <w:r w:rsidR="00BC43B6">
        <w:rPr>
          <w:rFonts w:ascii="Times New Roman" w:hAnsi="Times New Roman"/>
        </w:rPr>
        <w:t xml:space="preserve">nd focus group discussions provide information </w:t>
      </w:r>
      <w:r w:rsidR="002F5CEF">
        <w:rPr>
          <w:rFonts w:ascii="Times New Roman" w:hAnsi="Times New Roman"/>
        </w:rPr>
        <w:t xml:space="preserve">we </w:t>
      </w:r>
      <w:r w:rsidRPr="00AC4F53">
        <w:rPr>
          <w:rFonts w:ascii="Times New Roman" w:hAnsi="Times New Roman"/>
        </w:rPr>
        <w:t>cannot obtain through SSA’s administrative records.</w:t>
      </w:r>
      <w:r w:rsidR="002F5CEF">
        <w:rPr>
          <w:rFonts w:ascii="Times New Roman" w:hAnsi="Times New Roman"/>
        </w:rPr>
        <w:t xml:space="preserve"> </w:t>
      </w:r>
      <w:r w:rsidR="00981EEA">
        <w:rPr>
          <w:rFonts w:ascii="Times New Roman" w:hAnsi="Times New Roman"/>
        </w:rPr>
        <w:t xml:space="preserve"> </w:t>
      </w:r>
      <w:r w:rsidR="00BC43B6">
        <w:rPr>
          <w:rFonts w:ascii="Times New Roman" w:hAnsi="Times New Roman"/>
        </w:rPr>
        <w:t>The discussions are</w:t>
      </w:r>
      <w:r w:rsidRPr="00AC4F53">
        <w:rPr>
          <w:rFonts w:ascii="Times New Roman" w:hAnsi="Times New Roman"/>
        </w:rPr>
        <w:t xml:space="preserve"> about the PROMISE-related experiences of staff and participants, the nature of partnerships and coordination with other agencies and programs, and the ways in whi</w:t>
      </w:r>
      <w:r w:rsidR="00BC43B6">
        <w:rPr>
          <w:rFonts w:ascii="Times New Roman" w:hAnsi="Times New Roman"/>
        </w:rPr>
        <w:t>ch participation in PROMISE affects</w:t>
      </w:r>
      <w:r w:rsidRPr="00AC4F53">
        <w:rPr>
          <w:rFonts w:ascii="Times New Roman" w:hAnsi="Times New Roman"/>
        </w:rPr>
        <w:t xml:space="preserve"> participant educational and employment goals and experiences.</w:t>
      </w:r>
    </w:p>
    <w:p w14:paraId="6A4AC55C" w14:textId="77777777" w:rsidR="007B1722" w:rsidRDefault="007B1722" w:rsidP="00183C83">
      <w:pPr>
        <w:pStyle w:val="NormalSS"/>
        <w:spacing w:after="0"/>
        <w:ind w:left="634" w:firstLine="0"/>
        <w:jc w:val="left"/>
        <w:rPr>
          <w:rFonts w:ascii="Times New Roman" w:hAnsi="Times New Roman"/>
        </w:rPr>
      </w:pPr>
    </w:p>
    <w:p w14:paraId="3B2301DF" w14:textId="77777777" w:rsidR="00981EEA" w:rsidRDefault="00981EEA" w:rsidP="00183C83">
      <w:pPr>
        <w:pStyle w:val="NormalSS"/>
        <w:spacing w:after="0"/>
        <w:ind w:left="634" w:firstLine="0"/>
        <w:jc w:val="left"/>
        <w:rPr>
          <w:rFonts w:ascii="Times New Roman" w:hAnsi="Times New Roman"/>
        </w:rPr>
      </w:pPr>
    </w:p>
    <w:p w14:paraId="490B9C15" w14:textId="77777777" w:rsidR="00981EEA" w:rsidRDefault="00981EEA" w:rsidP="00183C83">
      <w:pPr>
        <w:pStyle w:val="NormalSS"/>
        <w:spacing w:after="0"/>
        <w:ind w:left="634" w:firstLine="0"/>
        <w:jc w:val="left"/>
        <w:rPr>
          <w:rFonts w:ascii="Times New Roman" w:hAnsi="Times New Roman"/>
        </w:rPr>
      </w:pPr>
    </w:p>
    <w:p w14:paraId="6A4AC55D" w14:textId="7ACA825D" w:rsidR="007B1722" w:rsidRPr="009D1A19" w:rsidRDefault="00142143" w:rsidP="009D1A19">
      <w:pPr>
        <w:pStyle w:val="NormalSS"/>
        <w:ind w:left="634" w:firstLine="0"/>
        <w:jc w:val="left"/>
        <w:rPr>
          <w:rFonts w:ascii="Times New Roman" w:hAnsi="Times New Roman"/>
          <w:b/>
        </w:rPr>
      </w:pPr>
      <w:r w:rsidRPr="009D1A19">
        <w:rPr>
          <w:rFonts w:ascii="Times New Roman" w:hAnsi="Times New Roman"/>
          <w:b/>
        </w:rPr>
        <w:t xml:space="preserve">2. </w:t>
      </w:r>
      <w:r w:rsidR="007B1722" w:rsidRPr="009D1A19">
        <w:rPr>
          <w:rFonts w:ascii="Times New Roman" w:hAnsi="Times New Roman"/>
          <w:b/>
        </w:rPr>
        <w:t>18</w:t>
      </w:r>
      <w:r w:rsidR="00854058" w:rsidRPr="009D1A19">
        <w:rPr>
          <w:rFonts w:ascii="Times New Roman" w:hAnsi="Times New Roman"/>
          <w:b/>
        </w:rPr>
        <w:t>-</w:t>
      </w:r>
      <w:r w:rsidR="007B1722" w:rsidRPr="009D1A19">
        <w:rPr>
          <w:rFonts w:ascii="Times New Roman" w:hAnsi="Times New Roman"/>
          <w:b/>
        </w:rPr>
        <w:t>Month Survey Interviews</w:t>
      </w:r>
    </w:p>
    <w:p w14:paraId="6A4AC55E" w14:textId="4C0226A1" w:rsidR="007B1722" w:rsidRDefault="007B1722" w:rsidP="00183C83">
      <w:pPr>
        <w:pStyle w:val="NormalSS"/>
        <w:spacing w:after="0"/>
        <w:ind w:left="634" w:firstLine="0"/>
        <w:jc w:val="left"/>
        <w:rPr>
          <w:rFonts w:ascii="Times New Roman" w:hAnsi="Times New Roman"/>
        </w:rPr>
      </w:pPr>
      <w:r w:rsidRPr="004B2E9D">
        <w:rPr>
          <w:rFonts w:ascii="Times New Roman" w:hAnsi="Times New Roman"/>
        </w:rPr>
        <w:t>The parent and youth survey</w:t>
      </w:r>
      <w:r w:rsidR="00BC43B6">
        <w:rPr>
          <w:rFonts w:ascii="Times New Roman" w:hAnsi="Times New Roman"/>
        </w:rPr>
        <w:t xml:space="preserve">s will also provide information </w:t>
      </w:r>
      <w:r w:rsidRPr="004B2E9D">
        <w:rPr>
          <w:rFonts w:ascii="Times New Roman" w:hAnsi="Times New Roman"/>
        </w:rPr>
        <w:t>we cannot obtain through SSA’s administrative records</w:t>
      </w:r>
      <w:r w:rsidR="00BC43B6">
        <w:rPr>
          <w:rFonts w:ascii="Times New Roman" w:hAnsi="Times New Roman"/>
        </w:rPr>
        <w:t>,</w:t>
      </w:r>
      <w:r w:rsidRPr="004B2E9D">
        <w:rPr>
          <w:rFonts w:ascii="Times New Roman" w:hAnsi="Times New Roman"/>
        </w:rPr>
        <w:t xml:space="preserve"> and will provide an opportunity to standardize data collection across all of the PROMISE programs. </w:t>
      </w:r>
      <w:r w:rsidR="00981EEA">
        <w:rPr>
          <w:rFonts w:ascii="Times New Roman" w:hAnsi="Times New Roman"/>
        </w:rPr>
        <w:t xml:space="preserve"> </w:t>
      </w:r>
      <w:r w:rsidRPr="004B2E9D">
        <w:rPr>
          <w:rFonts w:ascii="Times New Roman" w:hAnsi="Times New Roman"/>
        </w:rPr>
        <w:t xml:space="preserve">Some of the programs plan to conduct their own surveys, but Mathematica will work closely with them to avoid duplication of efforts and minimize potential burden to enrollees (related to potential </w:t>
      </w:r>
      <w:r w:rsidR="00BC43B6">
        <w:rPr>
          <w:rFonts w:ascii="Times New Roman" w:hAnsi="Times New Roman"/>
        </w:rPr>
        <w:t>periods of overlap between the F</w:t>
      </w:r>
      <w:r w:rsidRPr="004B2E9D">
        <w:rPr>
          <w:rFonts w:ascii="Times New Roman" w:hAnsi="Times New Roman"/>
        </w:rPr>
        <w:t xml:space="preserve">ederal evaluation and the programs’ survey efforts). </w:t>
      </w:r>
      <w:r w:rsidR="00981EEA">
        <w:rPr>
          <w:rFonts w:ascii="Times New Roman" w:hAnsi="Times New Roman"/>
        </w:rPr>
        <w:t xml:space="preserve"> </w:t>
      </w:r>
      <w:r w:rsidRPr="004B2E9D">
        <w:rPr>
          <w:rFonts w:ascii="Times New Roman" w:hAnsi="Times New Roman"/>
        </w:rPr>
        <w:t>Althoug</w:t>
      </w:r>
      <w:r w:rsidR="00EE35A1">
        <w:rPr>
          <w:rFonts w:ascii="Times New Roman" w:hAnsi="Times New Roman"/>
        </w:rPr>
        <w:t>h some programs plan</w:t>
      </w:r>
      <w:r w:rsidRPr="004B2E9D">
        <w:rPr>
          <w:rFonts w:ascii="Times New Roman" w:hAnsi="Times New Roman"/>
        </w:rPr>
        <w:t xml:space="preserve"> to track some services provided to control group members, this tracking will not be comprehensive.</w:t>
      </w:r>
      <w:r w:rsidR="00981EEA">
        <w:rPr>
          <w:rFonts w:ascii="Times New Roman" w:hAnsi="Times New Roman"/>
        </w:rPr>
        <w:t xml:space="preserve">  </w:t>
      </w:r>
      <w:r w:rsidRPr="004B2E9D">
        <w:rPr>
          <w:rFonts w:ascii="Times New Roman" w:hAnsi="Times New Roman"/>
        </w:rPr>
        <w:t>As such, there is no complete data source available on the provision of services for all control group members.</w:t>
      </w:r>
      <w:r w:rsidR="00EE35A1">
        <w:rPr>
          <w:rFonts w:ascii="Times New Roman" w:hAnsi="Times New Roman"/>
        </w:rPr>
        <w:t xml:space="preserve"> </w:t>
      </w:r>
      <w:r w:rsidR="00981EEA">
        <w:rPr>
          <w:rFonts w:ascii="Times New Roman" w:hAnsi="Times New Roman"/>
        </w:rPr>
        <w:t xml:space="preserve"> </w:t>
      </w:r>
      <w:r w:rsidRPr="004B2E9D">
        <w:rPr>
          <w:rFonts w:ascii="Times New Roman" w:hAnsi="Times New Roman"/>
        </w:rPr>
        <w:t>Finally, not all PROMISE programs will track services received by the control group members, as some programs</w:t>
      </w:r>
      <w:r w:rsidR="00EE35A1">
        <w:rPr>
          <w:rFonts w:ascii="Times New Roman" w:hAnsi="Times New Roman"/>
        </w:rPr>
        <w:t>’</w:t>
      </w:r>
      <w:r w:rsidRPr="004B2E9D">
        <w:rPr>
          <w:rFonts w:ascii="Times New Roman" w:hAnsi="Times New Roman"/>
        </w:rPr>
        <w:t xml:space="preserve"> efforts to track service provision will focus exclusively on the PROMISE treatment group.</w:t>
      </w:r>
    </w:p>
    <w:p w14:paraId="6A4AC55F" w14:textId="77777777" w:rsidR="00EE35A1" w:rsidRDefault="00EE35A1" w:rsidP="00183C83">
      <w:pPr>
        <w:pStyle w:val="NormalSS"/>
        <w:spacing w:after="0"/>
        <w:ind w:left="634" w:firstLine="0"/>
        <w:jc w:val="left"/>
        <w:rPr>
          <w:rFonts w:ascii="Times New Roman" w:hAnsi="Times New Roman"/>
        </w:rPr>
      </w:pPr>
    </w:p>
    <w:p w14:paraId="6A4AC560" w14:textId="0990BF7D" w:rsidR="00EE35A1" w:rsidRDefault="00EE35A1" w:rsidP="00183C83">
      <w:pPr>
        <w:pStyle w:val="NormalSS"/>
        <w:spacing w:after="0"/>
        <w:ind w:left="634" w:firstLine="0"/>
        <w:jc w:val="left"/>
        <w:rPr>
          <w:rFonts w:ascii="Times New Roman" w:hAnsi="Times New Roman"/>
        </w:rPr>
      </w:pPr>
      <w:r>
        <w:rPr>
          <w:rFonts w:ascii="Times New Roman" w:hAnsi="Times New Roman"/>
        </w:rPr>
        <w:t xml:space="preserve">Therefore, the nature of the information we collect and the manner in which we collect it preclude duplication. </w:t>
      </w:r>
      <w:r w:rsidR="00981EEA">
        <w:rPr>
          <w:rFonts w:ascii="Times New Roman" w:hAnsi="Times New Roman"/>
        </w:rPr>
        <w:t xml:space="preserve"> </w:t>
      </w:r>
      <w:r>
        <w:rPr>
          <w:rFonts w:ascii="Times New Roman" w:hAnsi="Times New Roman"/>
        </w:rPr>
        <w:t>SSA does not use another collection instrument to obtain similar data.</w:t>
      </w:r>
    </w:p>
    <w:p w14:paraId="458A6F87" w14:textId="77777777" w:rsidR="00D10CE5" w:rsidRDefault="00D10CE5" w:rsidP="00183C83">
      <w:pPr>
        <w:pStyle w:val="NormalSS"/>
        <w:spacing w:after="0"/>
        <w:ind w:left="634" w:firstLine="0"/>
        <w:jc w:val="left"/>
        <w:rPr>
          <w:rFonts w:ascii="Times New Roman" w:hAnsi="Times New Roman"/>
        </w:rPr>
      </w:pPr>
    </w:p>
    <w:p w14:paraId="64EFB762" w14:textId="45F82D36" w:rsidR="00D10CE5" w:rsidRPr="009D1A19" w:rsidRDefault="00D10CE5" w:rsidP="009D1A19">
      <w:pPr>
        <w:pStyle w:val="NormalSS"/>
        <w:ind w:left="634" w:firstLine="0"/>
        <w:rPr>
          <w:rFonts w:ascii="Times New Roman" w:hAnsi="Times New Roman"/>
          <w:b/>
        </w:rPr>
      </w:pPr>
      <w:r w:rsidRPr="009D1A19">
        <w:rPr>
          <w:rFonts w:ascii="Times New Roman" w:hAnsi="Times New Roman"/>
          <w:b/>
        </w:rPr>
        <w:t xml:space="preserve">3. </w:t>
      </w:r>
      <w:r w:rsidR="004A7292" w:rsidRPr="009D1A19">
        <w:rPr>
          <w:rFonts w:ascii="Times New Roman" w:hAnsi="Times New Roman"/>
          <w:b/>
        </w:rPr>
        <w:t xml:space="preserve">Staff Activity Logs </w:t>
      </w:r>
    </w:p>
    <w:p w14:paraId="04C8BB67" w14:textId="110EDF73" w:rsidR="00D10CE5" w:rsidRPr="005E1BF6" w:rsidRDefault="00D10CE5" w:rsidP="00E10E07">
      <w:pPr>
        <w:pStyle w:val="NormalSS"/>
        <w:spacing w:after="0"/>
        <w:ind w:left="634" w:firstLine="0"/>
        <w:rPr>
          <w:rFonts w:ascii="Times New Roman" w:hAnsi="Times New Roman"/>
        </w:rPr>
      </w:pPr>
      <w:r w:rsidRPr="005E1BF6">
        <w:rPr>
          <w:rFonts w:ascii="Times New Roman" w:hAnsi="Times New Roman"/>
        </w:rPr>
        <w:t xml:space="preserve">The </w:t>
      </w:r>
      <w:r w:rsidR="004A7292" w:rsidRPr="005E1BF6">
        <w:rPr>
          <w:rFonts w:ascii="Times New Roman" w:hAnsi="Times New Roman"/>
        </w:rPr>
        <w:t>staff activity log</w:t>
      </w:r>
      <w:r w:rsidR="005E1BF6">
        <w:rPr>
          <w:rFonts w:ascii="Times New Roman" w:hAnsi="Times New Roman"/>
        </w:rPr>
        <w:t>s</w:t>
      </w:r>
      <w:r w:rsidR="004A7292" w:rsidRPr="005E1BF6">
        <w:rPr>
          <w:rFonts w:ascii="Times New Roman" w:hAnsi="Times New Roman"/>
        </w:rPr>
        <w:t xml:space="preserve"> </w:t>
      </w:r>
      <w:r w:rsidRPr="005E1BF6">
        <w:rPr>
          <w:rFonts w:ascii="Times New Roman" w:hAnsi="Times New Roman"/>
        </w:rPr>
        <w:t xml:space="preserve">will provide information that </w:t>
      </w:r>
      <w:r w:rsidR="009D0A50">
        <w:rPr>
          <w:rFonts w:ascii="Times New Roman" w:hAnsi="Times New Roman"/>
        </w:rPr>
        <w:t>is not available</w:t>
      </w:r>
      <w:r w:rsidRPr="005E1BF6">
        <w:rPr>
          <w:rFonts w:ascii="Times New Roman" w:hAnsi="Times New Roman"/>
        </w:rPr>
        <w:t xml:space="preserve"> through SSA’s administrative records</w:t>
      </w:r>
      <w:r w:rsidR="00A1069E" w:rsidRPr="005E1BF6">
        <w:rPr>
          <w:rFonts w:ascii="Times New Roman" w:hAnsi="Times New Roman"/>
        </w:rPr>
        <w:t xml:space="preserve">, </w:t>
      </w:r>
      <w:r w:rsidRPr="005E1BF6">
        <w:rPr>
          <w:rFonts w:ascii="Times New Roman" w:hAnsi="Times New Roman"/>
        </w:rPr>
        <w:t>the programs’ management information systems</w:t>
      </w:r>
      <w:r w:rsidR="00A1069E" w:rsidRPr="005E1BF6">
        <w:rPr>
          <w:rFonts w:ascii="Times New Roman" w:hAnsi="Times New Roman"/>
        </w:rPr>
        <w:t>, or the programs’ administrative cost data</w:t>
      </w:r>
      <w:r w:rsidRPr="005E1BF6">
        <w:rPr>
          <w:rFonts w:ascii="Times New Roman" w:hAnsi="Times New Roman"/>
        </w:rPr>
        <w:t>.</w:t>
      </w:r>
      <w:r w:rsidR="00A1069E" w:rsidRPr="005E1BF6">
        <w:rPr>
          <w:rFonts w:ascii="Times New Roman" w:hAnsi="Times New Roman"/>
        </w:rPr>
        <w:t xml:space="preserve"> </w:t>
      </w:r>
      <w:r w:rsidR="00981EEA">
        <w:rPr>
          <w:rFonts w:ascii="Times New Roman" w:hAnsi="Times New Roman"/>
        </w:rPr>
        <w:t xml:space="preserve"> </w:t>
      </w:r>
      <w:r w:rsidR="00A1069E" w:rsidRPr="005E1BF6">
        <w:rPr>
          <w:rFonts w:ascii="Times New Roman" w:hAnsi="Times New Roman"/>
        </w:rPr>
        <w:t xml:space="preserve">The amount of time </w:t>
      </w:r>
      <w:proofErr w:type="gramStart"/>
      <w:r w:rsidR="00A1069E" w:rsidRPr="005E1BF6">
        <w:rPr>
          <w:rFonts w:ascii="Times New Roman" w:hAnsi="Times New Roman"/>
        </w:rPr>
        <w:t>staff spend</w:t>
      </w:r>
      <w:proofErr w:type="gramEnd"/>
      <w:r w:rsidR="00A1069E" w:rsidRPr="005E1BF6">
        <w:rPr>
          <w:rFonts w:ascii="Times New Roman" w:hAnsi="Times New Roman"/>
        </w:rPr>
        <w:t xml:space="preserve"> on services such as employment and education and on program administration will help us understand how </w:t>
      </w:r>
      <w:r w:rsidR="00FC48F3">
        <w:rPr>
          <w:rFonts w:ascii="Times New Roman" w:hAnsi="Times New Roman"/>
        </w:rPr>
        <w:t xml:space="preserve">the programs operate and the services that they </w:t>
      </w:r>
      <w:r w:rsidR="00A1069E" w:rsidRPr="005E1BF6">
        <w:rPr>
          <w:rFonts w:ascii="Times New Roman" w:hAnsi="Times New Roman"/>
        </w:rPr>
        <w:t>emphasize</w:t>
      </w:r>
      <w:r w:rsidR="007C551C" w:rsidRPr="005E1BF6">
        <w:rPr>
          <w:rFonts w:ascii="Times New Roman" w:hAnsi="Times New Roman"/>
        </w:rPr>
        <w:t>.</w:t>
      </w:r>
    </w:p>
    <w:p w14:paraId="6A4AC561" w14:textId="77777777" w:rsidR="00183C83" w:rsidRPr="00AC4F53" w:rsidRDefault="00183C83" w:rsidP="00183C83">
      <w:pPr>
        <w:pStyle w:val="NormalSS"/>
        <w:spacing w:after="0"/>
        <w:ind w:left="634" w:firstLine="0"/>
        <w:jc w:val="left"/>
        <w:rPr>
          <w:rFonts w:ascii="Times New Roman" w:hAnsi="Times New Roman"/>
        </w:rPr>
      </w:pPr>
    </w:p>
    <w:p w14:paraId="6A4AC562" w14:textId="77777777" w:rsidR="00AC4F53" w:rsidRPr="002F5CEF" w:rsidRDefault="00AC4F53" w:rsidP="009D1A19">
      <w:pPr>
        <w:pStyle w:val="Heading2Red"/>
        <w:ind w:left="634"/>
        <w:jc w:val="left"/>
        <w:rPr>
          <w:rFonts w:ascii="Times New Roman" w:hAnsi="Times New Roman"/>
          <w:color w:val="auto"/>
        </w:rPr>
      </w:pPr>
      <w:bookmarkStart w:id="15" w:name="_Toc371519640"/>
      <w:bookmarkStart w:id="16" w:name="_Toc374350526"/>
      <w:r w:rsidRPr="002F5CEF">
        <w:rPr>
          <w:rFonts w:ascii="Times New Roman" w:hAnsi="Times New Roman"/>
          <w:color w:val="auto"/>
        </w:rPr>
        <w:t>A5.</w:t>
      </w:r>
      <w:r w:rsidRPr="002F5CEF">
        <w:rPr>
          <w:rFonts w:ascii="Times New Roman" w:hAnsi="Times New Roman"/>
          <w:color w:val="auto"/>
        </w:rPr>
        <w:tab/>
        <w:t>Methods to Minimize Burden on Small Entities</w:t>
      </w:r>
      <w:bookmarkEnd w:id="15"/>
      <w:bookmarkEnd w:id="16"/>
    </w:p>
    <w:p w14:paraId="6A4AC563" w14:textId="29785AD1" w:rsidR="00EF1BCC" w:rsidRDefault="00AC4F53" w:rsidP="00EF1BCC">
      <w:pPr>
        <w:pStyle w:val="NormalSS"/>
        <w:spacing w:after="0"/>
        <w:ind w:left="634" w:firstLine="0"/>
        <w:jc w:val="left"/>
        <w:rPr>
          <w:rFonts w:ascii="Times New Roman" w:hAnsi="Times New Roman"/>
        </w:rPr>
      </w:pPr>
      <w:r w:rsidRPr="00AC4F53">
        <w:rPr>
          <w:rFonts w:ascii="Times New Roman" w:hAnsi="Times New Roman"/>
        </w:rPr>
        <w:t xml:space="preserve">Some of the service providers </w:t>
      </w:r>
      <w:r w:rsidR="00EF1BCC">
        <w:rPr>
          <w:rFonts w:ascii="Times New Roman" w:hAnsi="Times New Roman"/>
        </w:rPr>
        <w:t>we</w:t>
      </w:r>
      <w:r w:rsidR="00BB64FD">
        <w:rPr>
          <w:rFonts w:ascii="Times New Roman" w:hAnsi="Times New Roman"/>
        </w:rPr>
        <w:t xml:space="preserve"> interview</w:t>
      </w:r>
      <w:r w:rsidRPr="00AC4F53">
        <w:rPr>
          <w:rFonts w:ascii="Times New Roman" w:hAnsi="Times New Roman"/>
        </w:rPr>
        <w:t xml:space="preserve"> may be staff of small entities.</w:t>
      </w:r>
      <w:r w:rsidR="00BB64FD">
        <w:rPr>
          <w:rFonts w:ascii="Times New Roman" w:hAnsi="Times New Roman"/>
        </w:rPr>
        <w:t xml:space="preserve"> </w:t>
      </w:r>
      <w:r w:rsidR="00981EEA">
        <w:rPr>
          <w:rFonts w:ascii="Times New Roman" w:hAnsi="Times New Roman"/>
        </w:rPr>
        <w:t xml:space="preserve"> </w:t>
      </w:r>
      <w:r w:rsidR="00EF1BCC">
        <w:rPr>
          <w:rFonts w:ascii="Times New Roman" w:hAnsi="Times New Roman"/>
        </w:rPr>
        <w:t xml:space="preserve">Our protocol </w:t>
      </w:r>
      <w:r w:rsidRPr="00AC4F53">
        <w:rPr>
          <w:rFonts w:ascii="Times New Roman" w:hAnsi="Times New Roman"/>
        </w:rPr>
        <w:t>impose</w:t>
      </w:r>
      <w:r w:rsidR="00EF1BCC">
        <w:rPr>
          <w:rFonts w:ascii="Times New Roman" w:hAnsi="Times New Roman"/>
        </w:rPr>
        <w:t>s</w:t>
      </w:r>
      <w:r w:rsidRPr="00AC4F53">
        <w:rPr>
          <w:rFonts w:ascii="Times New Roman" w:hAnsi="Times New Roman"/>
        </w:rPr>
        <w:t xml:space="preserve"> minimal burden on all organizations involved and </w:t>
      </w:r>
      <w:r w:rsidR="00EF1BCC">
        <w:rPr>
          <w:rFonts w:ascii="Times New Roman" w:hAnsi="Times New Roman"/>
        </w:rPr>
        <w:t xml:space="preserve">we keep </w:t>
      </w:r>
      <w:r w:rsidRPr="00AC4F53">
        <w:rPr>
          <w:rFonts w:ascii="Times New Roman" w:hAnsi="Times New Roman"/>
        </w:rPr>
        <w:t>discussions to one hour or less.</w:t>
      </w:r>
      <w:r w:rsidR="00EF1BCC">
        <w:rPr>
          <w:rFonts w:ascii="Times New Roman" w:hAnsi="Times New Roman"/>
        </w:rPr>
        <w:t xml:space="preserve"> </w:t>
      </w:r>
      <w:r w:rsidR="00981EEA">
        <w:rPr>
          <w:rFonts w:ascii="Times New Roman" w:hAnsi="Times New Roman"/>
        </w:rPr>
        <w:t xml:space="preserve"> </w:t>
      </w:r>
      <w:r w:rsidR="00EF1BCC">
        <w:rPr>
          <w:rFonts w:ascii="Times New Roman" w:hAnsi="Times New Roman"/>
        </w:rPr>
        <w:t xml:space="preserve">We </w:t>
      </w:r>
      <w:r w:rsidR="00BB64FD">
        <w:rPr>
          <w:rFonts w:ascii="Times New Roman" w:hAnsi="Times New Roman"/>
        </w:rPr>
        <w:t>hold t</w:t>
      </w:r>
      <w:r w:rsidRPr="00AC4F53">
        <w:rPr>
          <w:rFonts w:ascii="Times New Roman" w:hAnsi="Times New Roman"/>
        </w:rPr>
        <w:t xml:space="preserve">he information </w:t>
      </w:r>
      <w:r w:rsidR="00EF1BCC">
        <w:rPr>
          <w:rFonts w:ascii="Times New Roman" w:hAnsi="Times New Roman"/>
        </w:rPr>
        <w:t xml:space="preserve">we </w:t>
      </w:r>
      <w:r w:rsidR="00BB64FD">
        <w:rPr>
          <w:rFonts w:ascii="Times New Roman" w:hAnsi="Times New Roman"/>
        </w:rPr>
        <w:t>request</w:t>
      </w:r>
      <w:r w:rsidRPr="00AC4F53">
        <w:rPr>
          <w:rFonts w:ascii="Times New Roman" w:hAnsi="Times New Roman"/>
        </w:rPr>
        <w:t xml:space="preserve"> to the absolute minimum required for the intended use. </w:t>
      </w:r>
      <w:r w:rsidR="00981EEA">
        <w:rPr>
          <w:rFonts w:ascii="Times New Roman" w:hAnsi="Times New Roman"/>
        </w:rPr>
        <w:t xml:space="preserve"> </w:t>
      </w:r>
      <w:r w:rsidR="00EF1BCC">
        <w:rPr>
          <w:rFonts w:ascii="Times New Roman" w:hAnsi="Times New Roman"/>
        </w:rPr>
        <w:t>We schedule interviews</w:t>
      </w:r>
      <w:r w:rsidRPr="00AC4F53">
        <w:rPr>
          <w:rFonts w:ascii="Times New Roman" w:hAnsi="Times New Roman"/>
        </w:rPr>
        <w:t xml:space="preserve"> at times that are convenient to the respondents.</w:t>
      </w:r>
      <w:r w:rsidR="00EF1BCC">
        <w:rPr>
          <w:rFonts w:ascii="Times New Roman" w:hAnsi="Times New Roman"/>
        </w:rPr>
        <w:t xml:space="preserve"> </w:t>
      </w:r>
      <w:r w:rsidR="00981EEA">
        <w:rPr>
          <w:rFonts w:ascii="Times New Roman" w:hAnsi="Times New Roman"/>
        </w:rPr>
        <w:t xml:space="preserve"> </w:t>
      </w:r>
      <w:r w:rsidR="00EF1BCC">
        <w:rPr>
          <w:rFonts w:ascii="Times New Roman" w:hAnsi="Times New Roman"/>
        </w:rPr>
        <w:t xml:space="preserve">In this way, we </w:t>
      </w:r>
      <w:r w:rsidR="00BB64FD">
        <w:rPr>
          <w:rFonts w:ascii="Times New Roman" w:hAnsi="Times New Roman"/>
        </w:rPr>
        <w:t xml:space="preserve">minimize the effect on small businesses and other small entities. </w:t>
      </w:r>
    </w:p>
    <w:p w14:paraId="6A4AC564" w14:textId="77777777" w:rsidR="00EF1BCC" w:rsidRDefault="00EF1BCC" w:rsidP="00EF1BCC">
      <w:pPr>
        <w:pStyle w:val="NormalSS"/>
        <w:spacing w:after="0"/>
        <w:ind w:left="634" w:firstLine="0"/>
        <w:jc w:val="left"/>
        <w:rPr>
          <w:rFonts w:ascii="Times New Roman" w:hAnsi="Times New Roman"/>
        </w:rPr>
      </w:pPr>
    </w:p>
    <w:p w14:paraId="6A4AC565" w14:textId="77777777" w:rsidR="007B1722" w:rsidRDefault="007B1722" w:rsidP="00EF1BCC">
      <w:pPr>
        <w:pStyle w:val="NormalSS"/>
        <w:spacing w:after="0"/>
        <w:ind w:left="634" w:firstLine="0"/>
        <w:jc w:val="left"/>
        <w:rPr>
          <w:rFonts w:ascii="Times New Roman" w:hAnsi="Times New Roman"/>
        </w:rPr>
      </w:pPr>
      <w:r w:rsidRPr="004B2E9D">
        <w:rPr>
          <w:rFonts w:ascii="Times New Roman" w:hAnsi="Times New Roman"/>
        </w:rPr>
        <w:lastRenderedPageBreak/>
        <w:t>There are no small entities involved in the 18-month PROMISE surveys.</w:t>
      </w:r>
    </w:p>
    <w:p w14:paraId="25E70F78" w14:textId="77777777" w:rsidR="00D10CE5" w:rsidRDefault="00D10CE5" w:rsidP="00EF1BCC">
      <w:pPr>
        <w:pStyle w:val="NormalSS"/>
        <w:spacing w:after="0"/>
        <w:ind w:left="634" w:firstLine="0"/>
        <w:jc w:val="left"/>
        <w:rPr>
          <w:rFonts w:ascii="Times New Roman" w:hAnsi="Times New Roman"/>
        </w:rPr>
      </w:pPr>
    </w:p>
    <w:p w14:paraId="2C493627" w14:textId="315EF00E" w:rsidR="00D10CE5" w:rsidRPr="005E1BF6" w:rsidRDefault="00D10CE5" w:rsidP="00EF1BCC">
      <w:pPr>
        <w:pStyle w:val="NormalSS"/>
        <w:spacing w:after="0"/>
        <w:ind w:left="634" w:firstLine="0"/>
        <w:jc w:val="left"/>
        <w:rPr>
          <w:rFonts w:ascii="Times New Roman" w:hAnsi="Times New Roman"/>
        </w:rPr>
      </w:pPr>
      <w:r w:rsidRPr="005E1BF6">
        <w:rPr>
          <w:rFonts w:ascii="Times New Roman" w:hAnsi="Times New Roman"/>
        </w:rPr>
        <w:t xml:space="preserve">Some of the program staff </w:t>
      </w:r>
      <w:r w:rsidR="008565AE">
        <w:rPr>
          <w:rFonts w:ascii="Times New Roman" w:hAnsi="Times New Roman"/>
        </w:rPr>
        <w:t>who</w:t>
      </w:r>
      <w:r w:rsidRPr="005E1BF6">
        <w:rPr>
          <w:rFonts w:ascii="Times New Roman" w:hAnsi="Times New Roman"/>
        </w:rPr>
        <w:t xml:space="preserve"> will complete </w:t>
      </w:r>
      <w:r w:rsidR="00FC48F3">
        <w:rPr>
          <w:rFonts w:ascii="Times New Roman" w:hAnsi="Times New Roman"/>
        </w:rPr>
        <w:t xml:space="preserve">the </w:t>
      </w:r>
      <w:r w:rsidR="004A7292" w:rsidRPr="005E1BF6">
        <w:rPr>
          <w:rFonts w:ascii="Times New Roman" w:hAnsi="Times New Roman"/>
        </w:rPr>
        <w:t xml:space="preserve">staff activity </w:t>
      </w:r>
      <w:r w:rsidRPr="005E1BF6">
        <w:rPr>
          <w:rFonts w:ascii="Times New Roman" w:hAnsi="Times New Roman"/>
        </w:rPr>
        <w:t xml:space="preserve">logs may be staff of small entities. </w:t>
      </w:r>
      <w:r w:rsidR="00981EEA">
        <w:rPr>
          <w:rFonts w:ascii="Times New Roman" w:hAnsi="Times New Roman"/>
        </w:rPr>
        <w:t xml:space="preserve"> We designed o</w:t>
      </w:r>
      <w:r w:rsidRPr="005E1BF6">
        <w:rPr>
          <w:rFonts w:ascii="Times New Roman" w:hAnsi="Times New Roman"/>
        </w:rPr>
        <w:t xml:space="preserve">ur collection of </w:t>
      </w:r>
      <w:r w:rsidR="00FC48F3">
        <w:rPr>
          <w:rFonts w:ascii="Times New Roman" w:hAnsi="Times New Roman"/>
        </w:rPr>
        <w:t xml:space="preserve">the </w:t>
      </w:r>
      <w:r w:rsidR="0095168E" w:rsidRPr="005E1BF6">
        <w:rPr>
          <w:rFonts w:ascii="Times New Roman" w:hAnsi="Times New Roman"/>
        </w:rPr>
        <w:t>staff activity logs</w:t>
      </w:r>
      <w:r w:rsidRPr="005E1BF6">
        <w:rPr>
          <w:rFonts w:ascii="Times New Roman" w:hAnsi="Times New Roman"/>
        </w:rPr>
        <w:t xml:space="preserve"> to impose </w:t>
      </w:r>
      <w:r w:rsidR="002476A4">
        <w:rPr>
          <w:rFonts w:ascii="Times New Roman" w:hAnsi="Times New Roman"/>
        </w:rPr>
        <w:t>a modest</w:t>
      </w:r>
      <w:r w:rsidRPr="005E1BF6">
        <w:rPr>
          <w:rFonts w:ascii="Times New Roman" w:hAnsi="Times New Roman"/>
        </w:rPr>
        <w:t xml:space="preserve"> burden on all organizations involved, and </w:t>
      </w:r>
      <w:r w:rsidR="00981EEA">
        <w:rPr>
          <w:rFonts w:ascii="Times New Roman" w:hAnsi="Times New Roman"/>
        </w:rPr>
        <w:t xml:space="preserve">we will keep the </w:t>
      </w:r>
      <w:r w:rsidRPr="005E1BF6">
        <w:rPr>
          <w:rFonts w:ascii="Times New Roman" w:hAnsi="Times New Roman"/>
        </w:rPr>
        <w:t xml:space="preserve">completion of the logs to </w:t>
      </w:r>
      <w:r w:rsidR="007C551C" w:rsidRPr="005E1BF6">
        <w:rPr>
          <w:rFonts w:ascii="Times New Roman" w:hAnsi="Times New Roman"/>
        </w:rPr>
        <w:t>five</w:t>
      </w:r>
      <w:r w:rsidRPr="005E1BF6">
        <w:rPr>
          <w:rFonts w:ascii="Times New Roman" w:hAnsi="Times New Roman"/>
        </w:rPr>
        <w:t xml:space="preserve"> minutes per day for </w:t>
      </w:r>
      <w:r w:rsidR="007C551C" w:rsidRPr="005E1BF6">
        <w:rPr>
          <w:rFonts w:ascii="Times New Roman" w:hAnsi="Times New Roman"/>
        </w:rPr>
        <w:t>two periods of seven</w:t>
      </w:r>
      <w:r w:rsidRPr="005E1BF6">
        <w:rPr>
          <w:rFonts w:ascii="Times New Roman" w:hAnsi="Times New Roman"/>
        </w:rPr>
        <w:t xml:space="preserve"> days</w:t>
      </w:r>
      <w:r w:rsidR="007C551C" w:rsidRPr="005E1BF6">
        <w:rPr>
          <w:rFonts w:ascii="Times New Roman" w:hAnsi="Times New Roman"/>
        </w:rPr>
        <w:t xml:space="preserve"> each</w:t>
      </w:r>
      <w:r w:rsidRPr="005E1BF6">
        <w:rPr>
          <w:rFonts w:ascii="Times New Roman" w:hAnsi="Times New Roman"/>
        </w:rPr>
        <w:t xml:space="preserve">. </w:t>
      </w:r>
      <w:r w:rsidR="00981EEA">
        <w:rPr>
          <w:rFonts w:ascii="Times New Roman" w:hAnsi="Times New Roman"/>
        </w:rPr>
        <w:t xml:space="preserve"> </w:t>
      </w:r>
      <w:r w:rsidR="008565AE">
        <w:rPr>
          <w:rFonts w:ascii="Times New Roman" w:hAnsi="Times New Roman"/>
        </w:rPr>
        <w:t xml:space="preserve">We </w:t>
      </w:r>
      <w:r w:rsidR="00FC48F3">
        <w:rPr>
          <w:rFonts w:ascii="Times New Roman" w:hAnsi="Times New Roman"/>
        </w:rPr>
        <w:t xml:space="preserve">are </w:t>
      </w:r>
      <w:r w:rsidR="008565AE">
        <w:rPr>
          <w:rFonts w:ascii="Times New Roman" w:hAnsi="Times New Roman"/>
        </w:rPr>
        <w:t>hold</w:t>
      </w:r>
      <w:r w:rsidR="00FC48F3">
        <w:rPr>
          <w:rFonts w:ascii="Times New Roman" w:hAnsi="Times New Roman"/>
        </w:rPr>
        <w:t>ing</w:t>
      </w:r>
      <w:r w:rsidR="008565AE">
        <w:rPr>
          <w:rFonts w:ascii="Times New Roman" w:hAnsi="Times New Roman"/>
        </w:rPr>
        <w:t xml:space="preserve"> t</w:t>
      </w:r>
      <w:r w:rsidRPr="005E1BF6">
        <w:rPr>
          <w:rFonts w:ascii="Times New Roman" w:hAnsi="Times New Roman"/>
        </w:rPr>
        <w:t xml:space="preserve">he information </w:t>
      </w:r>
      <w:r w:rsidR="008565AE">
        <w:rPr>
          <w:rFonts w:ascii="Times New Roman" w:hAnsi="Times New Roman"/>
        </w:rPr>
        <w:t xml:space="preserve">we are </w:t>
      </w:r>
      <w:r w:rsidRPr="005E1BF6">
        <w:rPr>
          <w:rFonts w:ascii="Times New Roman" w:hAnsi="Times New Roman"/>
        </w:rPr>
        <w:t>request</w:t>
      </w:r>
      <w:r w:rsidR="008565AE">
        <w:rPr>
          <w:rFonts w:ascii="Times New Roman" w:hAnsi="Times New Roman"/>
        </w:rPr>
        <w:t>ing</w:t>
      </w:r>
      <w:r w:rsidRPr="005E1BF6">
        <w:rPr>
          <w:rFonts w:ascii="Times New Roman" w:hAnsi="Times New Roman"/>
        </w:rPr>
        <w:t xml:space="preserve"> to the absolute minimum required for the intended use.</w:t>
      </w:r>
    </w:p>
    <w:p w14:paraId="6A4AC566" w14:textId="77777777" w:rsidR="00183C83" w:rsidRPr="00AC4F53" w:rsidRDefault="00183C83" w:rsidP="00183C83">
      <w:pPr>
        <w:pStyle w:val="NormalSS"/>
        <w:spacing w:after="0"/>
        <w:ind w:left="634" w:firstLine="0"/>
        <w:jc w:val="left"/>
        <w:rPr>
          <w:rFonts w:ascii="Times New Roman" w:hAnsi="Times New Roman"/>
        </w:rPr>
      </w:pPr>
    </w:p>
    <w:p w14:paraId="6A4AC567" w14:textId="77777777" w:rsidR="00142143" w:rsidRDefault="00AC4F53" w:rsidP="00142143">
      <w:pPr>
        <w:pStyle w:val="Heading2Red"/>
        <w:spacing w:after="0"/>
        <w:ind w:left="634" w:hanging="634"/>
        <w:jc w:val="left"/>
        <w:rPr>
          <w:rFonts w:ascii="Times New Roman" w:hAnsi="Times New Roman"/>
          <w:color w:val="auto"/>
        </w:rPr>
      </w:pPr>
      <w:bookmarkStart w:id="17" w:name="_Toc371519641"/>
      <w:bookmarkStart w:id="18" w:name="_Toc374350527"/>
      <w:r w:rsidRPr="00BB64FD">
        <w:rPr>
          <w:rFonts w:ascii="Times New Roman" w:hAnsi="Times New Roman"/>
          <w:color w:val="auto"/>
        </w:rPr>
        <w:t>A6.</w:t>
      </w:r>
      <w:r w:rsidRPr="00BB64FD">
        <w:rPr>
          <w:rFonts w:ascii="Times New Roman" w:hAnsi="Times New Roman"/>
          <w:color w:val="auto"/>
        </w:rPr>
        <w:tab/>
        <w:t>Consequences of Not Collecting Data</w:t>
      </w:r>
      <w:bookmarkEnd w:id="17"/>
      <w:bookmarkEnd w:id="18"/>
    </w:p>
    <w:p w14:paraId="6A4AC568" w14:textId="77777777" w:rsidR="00C81EF1" w:rsidRPr="004B2E9D" w:rsidRDefault="00C81EF1" w:rsidP="00EF1BCC">
      <w:pPr>
        <w:spacing w:after="0"/>
      </w:pPr>
    </w:p>
    <w:p w14:paraId="6A4AC569" w14:textId="77777777" w:rsidR="00142143" w:rsidRPr="009D1A19" w:rsidRDefault="00142143" w:rsidP="009D1A19">
      <w:pPr>
        <w:pStyle w:val="NormalSS"/>
        <w:ind w:left="634" w:firstLine="0"/>
        <w:jc w:val="left"/>
        <w:rPr>
          <w:rFonts w:ascii="Times New Roman" w:hAnsi="Times New Roman"/>
          <w:b/>
        </w:rPr>
      </w:pPr>
      <w:r w:rsidRPr="009D1A19">
        <w:rPr>
          <w:rFonts w:ascii="Times New Roman" w:hAnsi="Times New Roman"/>
          <w:b/>
        </w:rPr>
        <w:t>1. Interviews and Focus Groups</w:t>
      </w:r>
    </w:p>
    <w:p w14:paraId="6A4AC56A" w14:textId="6638BA48" w:rsidR="00183C83" w:rsidRDefault="00EF1BCC" w:rsidP="00183C83">
      <w:pPr>
        <w:pStyle w:val="NormalSS"/>
        <w:spacing w:after="0"/>
        <w:ind w:left="634" w:firstLine="0"/>
        <w:jc w:val="left"/>
        <w:rPr>
          <w:rFonts w:ascii="Times New Roman" w:hAnsi="Times New Roman"/>
        </w:rPr>
      </w:pPr>
      <w:r>
        <w:rPr>
          <w:rFonts w:ascii="Times New Roman" w:hAnsi="Times New Roman"/>
        </w:rPr>
        <w:t>T</w:t>
      </w:r>
      <w:r w:rsidRPr="00AC4F53">
        <w:rPr>
          <w:rFonts w:ascii="Times New Roman" w:hAnsi="Times New Roman"/>
        </w:rPr>
        <w:t>o support the process an</w:t>
      </w:r>
      <w:r>
        <w:rPr>
          <w:rFonts w:ascii="Times New Roman" w:hAnsi="Times New Roman"/>
        </w:rPr>
        <w:t>alysis, we scheduled two interviews and group discussion sessions</w:t>
      </w:r>
      <w:r w:rsidR="00AC4F53" w:rsidRPr="00AC4F53">
        <w:rPr>
          <w:rFonts w:ascii="Times New Roman" w:hAnsi="Times New Roman"/>
        </w:rPr>
        <w:t xml:space="preserve"> with local program administrators, program supervisors, and service delivery staff. </w:t>
      </w:r>
      <w:r w:rsidR="00981EEA">
        <w:rPr>
          <w:rFonts w:ascii="Times New Roman" w:hAnsi="Times New Roman"/>
        </w:rPr>
        <w:t xml:space="preserve"> </w:t>
      </w:r>
      <w:r w:rsidR="00AC4F53" w:rsidRPr="00AC4F53">
        <w:rPr>
          <w:rFonts w:ascii="Times New Roman" w:hAnsi="Times New Roman"/>
        </w:rPr>
        <w:t xml:space="preserve">The </w:t>
      </w:r>
      <w:r w:rsidR="00BB64FD">
        <w:rPr>
          <w:rFonts w:ascii="Times New Roman" w:hAnsi="Times New Roman"/>
        </w:rPr>
        <w:t xml:space="preserve">first visit </w:t>
      </w:r>
      <w:r>
        <w:rPr>
          <w:rFonts w:ascii="Times New Roman" w:hAnsi="Times New Roman"/>
        </w:rPr>
        <w:t>occurred</w:t>
      </w:r>
      <w:r w:rsidR="00BB64FD">
        <w:rPr>
          <w:rFonts w:ascii="Times New Roman" w:hAnsi="Times New Roman"/>
        </w:rPr>
        <w:t xml:space="preserve"> after </w:t>
      </w:r>
      <w:r w:rsidR="00AC4F53" w:rsidRPr="00AC4F53">
        <w:rPr>
          <w:rFonts w:ascii="Times New Roman" w:hAnsi="Times New Roman"/>
        </w:rPr>
        <w:t>demonstration startup (</w:t>
      </w:r>
      <w:r w:rsidR="007A6411">
        <w:rPr>
          <w:rFonts w:ascii="Times New Roman" w:hAnsi="Times New Roman"/>
        </w:rPr>
        <w:t>beginning fall of</w:t>
      </w:r>
      <w:r w:rsidR="00AC4F53" w:rsidRPr="00AC4F53">
        <w:rPr>
          <w:rFonts w:ascii="Times New Roman" w:hAnsi="Times New Roman"/>
        </w:rPr>
        <w:t xml:space="preserve"> 2014</w:t>
      </w:r>
      <w:r w:rsidR="007A6411">
        <w:rPr>
          <w:rFonts w:ascii="Times New Roman" w:hAnsi="Times New Roman"/>
        </w:rPr>
        <w:t>, and continuing through summer 2015, depending on the project enrollment start date</w:t>
      </w:r>
      <w:r w:rsidR="00AC4F53" w:rsidRPr="00AC4F53">
        <w:rPr>
          <w:rFonts w:ascii="Times New Roman" w:hAnsi="Times New Roman"/>
        </w:rPr>
        <w:t>), and the second visit will occur after the programs have matured and gained experience providing s</w:t>
      </w:r>
      <w:r w:rsidR="007A6411">
        <w:rPr>
          <w:rFonts w:ascii="Times New Roman" w:hAnsi="Times New Roman"/>
        </w:rPr>
        <w:t>ervices to participants (</w:t>
      </w:r>
      <w:r w:rsidR="00AC4F53" w:rsidRPr="00AC4F53">
        <w:rPr>
          <w:rFonts w:ascii="Times New Roman" w:hAnsi="Times New Roman"/>
        </w:rPr>
        <w:t>2016).</w:t>
      </w:r>
      <w:r w:rsidR="00981EEA">
        <w:rPr>
          <w:rFonts w:ascii="Times New Roman" w:hAnsi="Times New Roman"/>
        </w:rPr>
        <w:t xml:space="preserve"> </w:t>
      </w:r>
      <w:r w:rsidR="00BB64FD">
        <w:rPr>
          <w:rFonts w:ascii="Times New Roman" w:hAnsi="Times New Roman"/>
        </w:rPr>
        <w:t xml:space="preserve"> </w:t>
      </w:r>
      <w:r>
        <w:rPr>
          <w:rFonts w:ascii="Times New Roman" w:hAnsi="Times New Roman"/>
        </w:rPr>
        <w:t>We determined these t</w:t>
      </w:r>
      <w:r w:rsidR="00AC4F53" w:rsidRPr="00AC4F53">
        <w:rPr>
          <w:rFonts w:ascii="Times New Roman" w:hAnsi="Times New Roman"/>
        </w:rPr>
        <w:t>wo visits are necessary to develop an understanding of the intervention and steps taken to implement project services.</w:t>
      </w:r>
      <w:r w:rsidR="00BB64FD">
        <w:rPr>
          <w:rFonts w:ascii="Times New Roman" w:hAnsi="Times New Roman"/>
        </w:rPr>
        <w:t xml:space="preserve"> </w:t>
      </w:r>
      <w:r w:rsidR="00981EEA">
        <w:rPr>
          <w:rFonts w:ascii="Times New Roman" w:hAnsi="Times New Roman"/>
        </w:rPr>
        <w:t xml:space="preserve"> </w:t>
      </w:r>
      <w:r>
        <w:rPr>
          <w:rFonts w:ascii="Times New Roman" w:hAnsi="Times New Roman"/>
        </w:rPr>
        <w:t xml:space="preserve">The first visit </w:t>
      </w:r>
      <w:r w:rsidR="00AC4F53" w:rsidRPr="00AC4F53">
        <w:rPr>
          <w:rFonts w:ascii="Times New Roman" w:hAnsi="Times New Roman"/>
        </w:rPr>
        <w:t>focus</w:t>
      </w:r>
      <w:r w:rsidR="007A6411">
        <w:rPr>
          <w:rFonts w:ascii="Times New Roman" w:hAnsi="Times New Roman"/>
        </w:rPr>
        <w:t>es</w:t>
      </w:r>
      <w:r w:rsidR="00AC4F53" w:rsidRPr="00AC4F53">
        <w:rPr>
          <w:rFonts w:ascii="Times New Roman" w:hAnsi="Times New Roman"/>
        </w:rPr>
        <w:t xml:space="preserve"> on start-up activities, the projects’ outstanding features, and key challenges.</w:t>
      </w:r>
      <w:r w:rsidR="00BB64FD">
        <w:rPr>
          <w:rFonts w:ascii="Times New Roman" w:hAnsi="Times New Roman"/>
        </w:rPr>
        <w:t xml:space="preserve"> </w:t>
      </w:r>
      <w:r w:rsidR="00981EEA">
        <w:rPr>
          <w:rFonts w:ascii="Times New Roman" w:hAnsi="Times New Roman"/>
        </w:rPr>
        <w:t xml:space="preserve"> </w:t>
      </w:r>
      <w:r w:rsidR="00AC4F53" w:rsidRPr="00AC4F53">
        <w:rPr>
          <w:rFonts w:ascii="Times New Roman" w:hAnsi="Times New Roman"/>
        </w:rPr>
        <w:t xml:space="preserve">The second visit will assess how the projects evolved over time in response to their early experiences and the lessons learned about service delivery to SSI youth and their families. </w:t>
      </w:r>
      <w:r w:rsidR="00981EEA">
        <w:rPr>
          <w:rFonts w:ascii="Times New Roman" w:hAnsi="Times New Roman"/>
        </w:rPr>
        <w:t xml:space="preserve"> </w:t>
      </w:r>
      <w:r w:rsidR="00AC4F53" w:rsidRPr="00AC4F53">
        <w:rPr>
          <w:rFonts w:ascii="Times New Roman" w:hAnsi="Times New Roman"/>
        </w:rPr>
        <w:t>Fewer visits would not allow SSA to assess how the projects evolve over time to address significant challenges and leverage successes.</w:t>
      </w:r>
    </w:p>
    <w:p w14:paraId="4BC1C8E9" w14:textId="77777777" w:rsidR="00D45245" w:rsidRPr="00AC4F53" w:rsidRDefault="00D45245" w:rsidP="00183C83">
      <w:pPr>
        <w:pStyle w:val="NormalSS"/>
        <w:spacing w:after="0"/>
        <w:ind w:left="634" w:firstLine="0"/>
        <w:jc w:val="left"/>
        <w:rPr>
          <w:rFonts w:ascii="Times New Roman" w:hAnsi="Times New Roman"/>
        </w:rPr>
      </w:pPr>
    </w:p>
    <w:p w14:paraId="6A4AC56B" w14:textId="4FF10332" w:rsidR="00BB64FD" w:rsidRDefault="00EF1BCC" w:rsidP="00183C83">
      <w:pPr>
        <w:pStyle w:val="NormalSS"/>
        <w:spacing w:after="0"/>
        <w:ind w:left="634" w:firstLine="0"/>
        <w:jc w:val="left"/>
        <w:rPr>
          <w:rFonts w:ascii="Times New Roman" w:hAnsi="Times New Roman"/>
        </w:rPr>
      </w:pPr>
      <w:r>
        <w:rPr>
          <w:rFonts w:ascii="Times New Roman" w:hAnsi="Times New Roman"/>
        </w:rPr>
        <w:t>Similarly, we determined we require two sets of f</w:t>
      </w:r>
      <w:r w:rsidR="00BB64FD">
        <w:rPr>
          <w:rFonts w:ascii="Times New Roman" w:hAnsi="Times New Roman"/>
        </w:rPr>
        <w:t>ocus group</w:t>
      </w:r>
      <w:r>
        <w:rPr>
          <w:rFonts w:ascii="Times New Roman" w:hAnsi="Times New Roman"/>
        </w:rPr>
        <w:t xml:space="preserve"> </w:t>
      </w:r>
      <w:r w:rsidR="00BB64FD">
        <w:rPr>
          <w:rFonts w:ascii="Times New Roman" w:hAnsi="Times New Roman"/>
        </w:rPr>
        <w:t>s</w:t>
      </w:r>
      <w:r>
        <w:rPr>
          <w:rFonts w:ascii="Times New Roman" w:hAnsi="Times New Roman"/>
        </w:rPr>
        <w:t>essions</w:t>
      </w:r>
      <w:r w:rsidR="00BB64FD">
        <w:rPr>
          <w:rFonts w:ascii="Times New Roman" w:hAnsi="Times New Roman"/>
        </w:rPr>
        <w:t xml:space="preserve"> with parents or </w:t>
      </w:r>
      <w:r w:rsidR="00AC4F53" w:rsidRPr="00AC4F53">
        <w:rPr>
          <w:rFonts w:ascii="Times New Roman" w:hAnsi="Times New Roman"/>
        </w:rPr>
        <w:t>guardians and youth</w:t>
      </w:r>
      <w:r>
        <w:rPr>
          <w:rFonts w:ascii="Times New Roman" w:hAnsi="Times New Roman"/>
        </w:rPr>
        <w:t xml:space="preserve">. </w:t>
      </w:r>
      <w:r w:rsidR="00981EEA">
        <w:rPr>
          <w:rFonts w:ascii="Times New Roman" w:hAnsi="Times New Roman"/>
        </w:rPr>
        <w:t xml:space="preserve"> </w:t>
      </w:r>
      <w:r>
        <w:rPr>
          <w:rFonts w:ascii="Times New Roman" w:hAnsi="Times New Roman"/>
        </w:rPr>
        <w:t xml:space="preserve">The first set of focus group sessions </w:t>
      </w:r>
      <w:r w:rsidR="00842813">
        <w:rPr>
          <w:rFonts w:ascii="Times New Roman" w:hAnsi="Times New Roman"/>
        </w:rPr>
        <w:t>took</w:t>
      </w:r>
      <w:r>
        <w:rPr>
          <w:rFonts w:ascii="Times New Roman" w:hAnsi="Times New Roman"/>
        </w:rPr>
        <w:t xml:space="preserve"> place during the </w:t>
      </w:r>
      <w:r w:rsidR="00842813">
        <w:rPr>
          <w:rFonts w:ascii="Times New Roman" w:hAnsi="Times New Roman"/>
        </w:rPr>
        <w:t xml:space="preserve">first round of </w:t>
      </w:r>
      <w:r>
        <w:rPr>
          <w:rFonts w:ascii="Times New Roman" w:hAnsi="Times New Roman"/>
        </w:rPr>
        <w:t xml:space="preserve">site visits conducted in </w:t>
      </w:r>
      <w:r w:rsidR="00842813">
        <w:rPr>
          <w:rFonts w:ascii="Times New Roman" w:hAnsi="Times New Roman"/>
        </w:rPr>
        <w:t>fall</w:t>
      </w:r>
      <w:r>
        <w:rPr>
          <w:rFonts w:ascii="Times New Roman" w:hAnsi="Times New Roman"/>
        </w:rPr>
        <w:t xml:space="preserve"> 2014</w:t>
      </w:r>
      <w:r w:rsidR="00842813">
        <w:rPr>
          <w:rFonts w:ascii="Times New Roman" w:hAnsi="Times New Roman"/>
        </w:rPr>
        <w:t xml:space="preserve">, and we will continue conducting the first set of focus group sessions as we continue conducting the first round of site visits through summer 2015. </w:t>
      </w:r>
      <w:r w:rsidR="00981EEA">
        <w:rPr>
          <w:rFonts w:ascii="Times New Roman" w:hAnsi="Times New Roman"/>
        </w:rPr>
        <w:t xml:space="preserve"> </w:t>
      </w:r>
      <w:r w:rsidR="00842813">
        <w:rPr>
          <w:rFonts w:ascii="Times New Roman" w:hAnsi="Times New Roman"/>
        </w:rPr>
        <w:t>W</w:t>
      </w:r>
      <w:r>
        <w:rPr>
          <w:rFonts w:ascii="Times New Roman" w:hAnsi="Times New Roman"/>
        </w:rPr>
        <w:t xml:space="preserve">e will conduct the second set of focus group sessions during our site visits scheduled for </w:t>
      </w:r>
      <w:r w:rsidR="00AC4F53" w:rsidRPr="00AC4F53">
        <w:rPr>
          <w:rFonts w:ascii="Times New Roman" w:hAnsi="Times New Roman"/>
        </w:rPr>
        <w:t xml:space="preserve">2016. </w:t>
      </w:r>
      <w:r w:rsidR="00981EEA">
        <w:rPr>
          <w:rFonts w:ascii="Times New Roman" w:hAnsi="Times New Roman"/>
        </w:rPr>
        <w:t xml:space="preserve"> </w:t>
      </w:r>
      <w:r>
        <w:rPr>
          <w:rFonts w:ascii="Times New Roman" w:hAnsi="Times New Roman"/>
        </w:rPr>
        <w:t xml:space="preserve">We </w:t>
      </w:r>
      <w:r w:rsidR="00BB64FD">
        <w:rPr>
          <w:rFonts w:ascii="Times New Roman" w:hAnsi="Times New Roman"/>
        </w:rPr>
        <w:t>recruit i</w:t>
      </w:r>
      <w:r w:rsidR="00AC4F53" w:rsidRPr="00AC4F53">
        <w:rPr>
          <w:rFonts w:ascii="Times New Roman" w:hAnsi="Times New Roman"/>
        </w:rPr>
        <w:t>ndependent groups of participants at each round to minimize burden and provide an opportunity to gather information from more PROMISE enrollees.</w:t>
      </w:r>
      <w:r w:rsidR="00CF46E9">
        <w:rPr>
          <w:rFonts w:ascii="Times New Roman" w:hAnsi="Times New Roman"/>
        </w:rPr>
        <w:t xml:space="preserve"> </w:t>
      </w:r>
      <w:r w:rsidR="00AC4F53" w:rsidRPr="00AC4F53">
        <w:rPr>
          <w:rFonts w:ascii="Times New Roman" w:hAnsi="Times New Roman"/>
        </w:rPr>
        <w:t xml:space="preserve"> Two rounds of focus groups are necessary to develop an understanding of the intervention and steps taken to implement project services as the projects evolve over time, and to capture changes in the experiences and outcomes of participants as they </w:t>
      </w:r>
      <w:proofErr w:type="gramStart"/>
      <w:r w:rsidR="00AC4F53" w:rsidRPr="00AC4F53">
        <w:rPr>
          <w:rFonts w:ascii="Times New Roman" w:hAnsi="Times New Roman"/>
        </w:rPr>
        <w:t>are served</w:t>
      </w:r>
      <w:proofErr w:type="gramEnd"/>
      <w:r w:rsidR="00AC4F53" w:rsidRPr="00AC4F53">
        <w:rPr>
          <w:rFonts w:ascii="Times New Roman" w:hAnsi="Times New Roman"/>
        </w:rPr>
        <w:t xml:space="preserve"> by the projects for a longer period.</w:t>
      </w:r>
    </w:p>
    <w:p w14:paraId="6A4AC56C" w14:textId="77777777" w:rsidR="00183C83" w:rsidRDefault="00183C83" w:rsidP="00183C83">
      <w:pPr>
        <w:pStyle w:val="NormalSS"/>
        <w:spacing w:after="0"/>
        <w:ind w:left="634" w:firstLine="0"/>
        <w:jc w:val="left"/>
        <w:rPr>
          <w:rFonts w:ascii="Times New Roman" w:hAnsi="Times New Roman"/>
        </w:rPr>
      </w:pPr>
    </w:p>
    <w:p w14:paraId="6A4AC56D" w14:textId="15FDD83F" w:rsidR="00BB64FD" w:rsidRDefault="00EF1BCC" w:rsidP="00183C83">
      <w:pPr>
        <w:pStyle w:val="NormalSS"/>
        <w:spacing w:after="0"/>
        <w:ind w:left="634" w:firstLine="0"/>
        <w:jc w:val="left"/>
        <w:rPr>
          <w:rFonts w:ascii="Times New Roman" w:hAnsi="Times New Roman"/>
        </w:rPr>
      </w:pPr>
      <w:r>
        <w:rPr>
          <w:rFonts w:ascii="Times New Roman" w:hAnsi="Times New Roman"/>
        </w:rPr>
        <w:t>If we did not collect</w:t>
      </w:r>
      <w:r w:rsidR="00BB64FD">
        <w:rPr>
          <w:rFonts w:ascii="Times New Roman" w:hAnsi="Times New Roman"/>
        </w:rPr>
        <w:t xml:space="preserve"> the</w:t>
      </w:r>
      <w:r w:rsidR="00AC4F53" w:rsidRPr="00AC4F53">
        <w:rPr>
          <w:rFonts w:ascii="Times New Roman" w:hAnsi="Times New Roman"/>
        </w:rPr>
        <w:t xml:space="preserve"> information </w:t>
      </w:r>
      <w:r w:rsidR="00BB64FD">
        <w:rPr>
          <w:rFonts w:ascii="Times New Roman" w:hAnsi="Times New Roman"/>
        </w:rPr>
        <w:t xml:space="preserve">from the group discussions with project staff and the focus groups with program participants and their parents or guardians </w:t>
      </w:r>
      <w:r>
        <w:rPr>
          <w:rFonts w:ascii="Times New Roman" w:hAnsi="Times New Roman"/>
        </w:rPr>
        <w:t xml:space="preserve">it </w:t>
      </w:r>
      <w:r w:rsidR="00AC4F53" w:rsidRPr="00AC4F53">
        <w:rPr>
          <w:rFonts w:ascii="Times New Roman" w:hAnsi="Times New Roman"/>
        </w:rPr>
        <w:t xml:space="preserve">would result in a loss of qualitative data that could provide greater insights into the impact findings generated with the quantitative data collected via the surveys and administrative data. </w:t>
      </w:r>
      <w:r w:rsidR="00CF46E9">
        <w:rPr>
          <w:rFonts w:ascii="Times New Roman" w:hAnsi="Times New Roman"/>
        </w:rPr>
        <w:t xml:space="preserve"> </w:t>
      </w:r>
      <w:r w:rsidR="00AC4F53" w:rsidRPr="00AC4F53">
        <w:rPr>
          <w:rFonts w:ascii="Times New Roman" w:hAnsi="Times New Roman"/>
        </w:rPr>
        <w:t xml:space="preserve">Conducting the groups at two points in time allows more time to </w:t>
      </w:r>
      <w:r w:rsidR="00BB64FD">
        <w:rPr>
          <w:rFonts w:ascii="Times New Roman" w:hAnsi="Times New Roman"/>
        </w:rPr>
        <w:t>elapse between the groups;</w:t>
      </w:r>
      <w:r w:rsidR="00AC4F53" w:rsidRPr="00AC4F53">
        <w:rPr>
          <w:rFonts w:ascii="Times New Roman" w:hAnsi="Times New Roman"/>
        </w:rPr>
        <w:t xml:space="preserve"> more tim</w:t>
      </w:r>
      <w:r w:rsidR="00BB64FD">
        <w:rPr>
          <w:rFonts w:ascii="Times New Roman" w:hAnsi="Times New Roman"/>
        </w:rPr>
        <w:t>e for staff to provide services;</w:t>
      </w:r>
      <w:r w:rsidR="00AC4F53" w:rsidRPr="00AC4F53">
        <w:rPr>
          <w:rFonts w:ascii="Times New Roman" w:hAnsi="Times New Roman"/>
        </w:rPr>
        <w:t xml:space="preserve"> and more time for </w:t>
      </w:r>
      <w:r w:rsidR="00BB64FD">
        <w:rPr>
          <w:rFonts w:ascii="Times New Roman" w:hAnsi="Times New Roman"/>
        </w:rPr>
        <w:t xml:space="preserve">PROMISE to affect </w:t>
      </w:r>
      <w:r w:rsidR="00AC4F53" w:rsidRPr="00AC4F53">
        <w:rPr>
          <w:rFonts w:ascii="Times New Roman" w:hAnsi="Times New Roman"/>
        </w:rPr>
        <w:t>the lives of participants.</w:t>
      </w:r>
      <w:r w:rsidR="00BB64FD">
        <w:rPr>
          <w:rFonts w:ascii="Times New Roman" w:hAnsi="Times New Roman"/>
        </w:rPr>
        <w:t xml:space="preserve"> </w:t>
      </w:r>
      <w:r w:rsidR="00CF46E9">
        <w:rPr>
          <w:rFonts w:ascii="Times New Roman" w:hAnsi="Times New Roman"/>
        </w:rPr>
        <w:t xml:space="preserve"> </w:t>
      </w:r>
      <w:r w:rsidR="00AC4F53" w:rsidRPr="00AC4F53">
        <w:rPr>
          <w:rFonts w:ascii="Times New Roman" w:hAnsi="Times New Roman"/>
        </w:rPr>
        <w:t xml:space="preserve">Further, by revisiting the same sites at two points in time, evaluation staff may be able to follow up on challenges observed early in the implementation period that </w:t>
      </w:r>
      <w:r w:rsidR="00BB64FD">
        <w:rPr>
          <w:rFonts w:ascii="Times New Roman" w:hAnsi="Times New Roman"/>
        </w:rPr>
        <w:t xml:space="preserve">implementation staff </w:t>
      </w:r>
      <w:r w:rsidR="00AC4F53" w:rsidRPr="00AC4F53">
        <w:rPr>
          <w:rFonts w:ascii="Times New Roman" w:hAnsi="Times New Roman"/>
        </w:rPr>
        <w:t xml:space="preserve">may </w:t>
      </w:r>
      <w:r w:rsidR="00BB64FD">
        <w:rPr>
          <w:rFonts w:ascii="Times New Roman" w:hAnsi="Times New Roman"/>
        </w:rPr>
        <w:t>resolve or improve</w:t>
      </w:r>
      <w:r w:rsidR="00AC4F53" w:rsidRPr="00AC4F53">
        <w:rPr>
          <w:rFonts w:ascii="Times New Roman" w:hAnsi="Times New Roman"/>
        </w:rPr>
        <w:t xml:space="preserve"> </w:t>
      </w:r>
      <w:r w:rsidR="00BB64FD">
        <w:rPr>
          <w:rFonts w:ascii="Times New Roman" w:hAnsi="Times New Roman"/>
        </w:rPr>
        <w:t>between the visits</w:t>
      </w:r>
      <w:r w:rsidR="00AC4F53" w:rsidRPr="00AC4F53">
        <w:rPr>
          <w:rFonts w:ascii="Times New Roman" w:hAnsi="Times New Roman"/>
        </w:rPr>
        <w:t>.</w:t>
      </w:r>
      <w:r w:rsidR="00BB64FD">
        <w:rPr>
          <w:rFonts w:ascii="Times New Roman" w:hAnsi="Times New Roman"/>
        </w:rPr>
        <w:t xml:space="preserve"> </w:t>
      </w:r>
      <w:r w:rsidR="00CF46E9">
        <w:rPr>
          <w:rFonts w:ascii="Times New Roman" w:hAnsi="Times New Roman"/>
        </w:rPr>
        <w:t xml:space="preserve"> </w:t>
      </w:r>
      <w:r w:rsidR="00AC4F53" w:rsidRPr="00AC4F53">
        <w:rPr>
          <w:rFonts w:ascii="Times New Roman" w:hAnsi="Times New Roman"/>
        </w:rPr>
        <w:t>Finally, by speaking with youth and parents</w:t>
      </w:r>
      <w:r w:rsidR="00BB64FD">
        <w:rPr>
          <w:rFonts w:ascii="Times New Roman" w:hAnsi="Times New Roman"/>
        </w:rPr>
        <w:t xml:space="preserve"> or </w:t>
      </w:r>
      <w:r w:rsidR="00AC4F53" w:rsidRPr="00AC4F53">
        <w:rPr>
          <w:rFonts w:ascii="Times New Roman" w:hAnsi="Times New Roman"/>
        </w:rPr>
        <w:t>guardians, as well as program implementation staff at</w:t>
      </w:r>
      <w:r>
        <w:rPr>
          <w:rFonts w:ascii="Times New Roman" w:hAnsi="Times New Roman"/>
        </w:rPr>
        <w:t xml:space="preserve"> each site, </w:t>
      </w:r>
      <w:r>
        <w:rPr>
          <w:rFonts w:ascii="Times New Roman" w:hAnsi="Times New Roman"/>
        </w:rPr>
        <w:lastRenderedPageBreak/>
        <w:t xml:space="preserve">the evaluation </w:t>
      </w:r>
      <w:r w:rsidR="00AC4F53" w:rsidRPr="00AC4F53">
        <w:rPr>
          <w:rFonts w:ascii="Times New Roman" w:hAnsi="Times New Roman"/>
        </w:rPr>
        <w:t>obtain</w:t>
      </w:r>
      <w:r>
        <w:rPr>
          <w:rFonts w:ascii="Times New Roman" w:hAnsi="Times New Roman"/>
        </w:rPr>
        <w:t>s</w:t>
      </w:r>
      <w:r w:rsidR="00AC4F53" w:rsidRPr="00AC4F53">
        <w:rPr>
          <w:rFonts w:ascii="Times New Roman" w:hAnsi="Times New Roman"/>
        </w:rPr>
        <w:t xml:space="preserve"> a more balanced approach to understanding the implementation efforts than </w:t>
      </w:r>
      <w:r>
        <w:rPr>
          <w:rFonts w:ascii="Times New Roman" w:hAnsi="Times New Roman"/>
        </w:rPr>
        <w:t>we could gain</w:t>
      </w:r>
      <w:r w:rsidR="00AC4F53" w:rsidRPr="00AC4F53">
        <w:rPr>
          <w:rFonts w:ascii="Times New Roman" w:hAnsi="Times New Roman"/>
        </w:rPr>
        <w:t xml:space="preserve"> from interview</w:t>
      </w:r>
      <w:r w:rsidR="00BB64FD">
        <w:rPr>
          <w:rFonts w:ascii="Times New Roman" w:hAnsi="Times New Roman"/>
        </w:rPr>
        <w:t xml:space="preserve">ing implementation staff alone. </w:t>
      </w:r>
      <w:r w:rsidR="00CF46E9">
        <w:rPr>
          <w:rFonts w:ascii="Times New Roman" w:hAnsi="Times New Roman"/>
        </w:rPr>
        <w:t xml:space="preserve"> </w:t>
      </w:r>
      <w:r w:rsidR="00BB64FD">
        <w:rPr>
          <w:rFonts w:ascii="Times New Roman" w:hAnsi="Times New Roman"/>
        </w:rPr>
        <w:t>Therefore, we cannot collect the information less frequently, or with fewer respondents.</w:t>
      </w:r>
    </w:p>
    <w:p w14:paraId="6A4AC56E" w14:textId="77777777" w:rsidR="007B1722" w:rsidRDefault="007B1722" w:rsidP="00183C83">
      <w:pPr>
        <w:pStyle w:val="NormalSS"/>
        <w:spacing w:after="0"/>
        <w:ind w:left="634" w:firstLine="0"/>
        <w:jc w:val="left"/>
        <w:rPr>
          <w:rFonts w:ascii="Times New Roman" w:hAnsi="Times New Roman"/>
        </w:rPr>
      </w:pPr>
    </w:p>
    <w:p w14:paraId="6A4AC570" w14:textId="77777777" w:rsidR="007B1722" w:rsidRPr="009D1A19" w:rsidRDefault="00142143" w:rsidP="009D1A19">
      <w:pPr>
        <w:pStyle w:val="NormalSS"/>
        <w:ind w:left="634" w:firstLine="0"/>
        <w:jc w:val="left"/>
        <w:rPr>
          <w:rFonts w:ascii="Times New Roman" w:hAnsi="Times New Roman"/>
          <w:b/>
        </w:rPr>
      </w:pPr>
      <w:r w:rsidRPr="009D1A19">
        <w:rPr>
          <w:rFonts w:ascii="Times New Roman" w:hAnsi="Times New Roman"/>
          <w:b/>
        </w:rPr>
        <w:t xml:space="preserve">2. </w:t>
      </w:r>
      <w:r w:rsidR="007B1722" w:rsidRPr="009D1A19">
        <w:rPr>
          <w:rFonts w:ascii="Times New Roman" w:hAnsi="Times New Roman"/>
          <w:b/>
        </w:rPr>
        <w:t>18 Month Survey Interviews</w:t>
      </w:r>
    </w:p>
    <w:p w14:paraId="6A4AC571" w14:textId="6173DA54" w:rsidR="007B1722" w:rsidRPr="00C81EF1" w:rsidRDefault="007B1722" w:rsidP="00183C83">
      <w:pPr>
        <w:pStyle w:val="NormalSS"/>
        <w:spacing w:after="0"/>
        <w:ind w:left="634" w:firstLine="0"/>
        <w:jc w:val="left"/>
        <w:rPr>
          <w:rFonts w:ascii="Times New Roman" w:hAnsi="Times New Roman"/>
        </w:rPr>
      </w:pPr>
      <w:r w:rsidRPr="004B2E9D">
        <w:rPr>
          <w:rFonts w:ascii="Times New Roman" w:hAnsi="Times New Roman"/>
        </w:rPr>
        <w:t xml:space="preserve">The 18-month survey is a one-time collection and is necessary to conducting a credible evaluation. </w:t>
      </w:r>
      <w:r w:rsidR="00CF46E9">
        <w:rPr>
          <w:rFonts w:ascii="Times New Roman" w:hAnsi="Times New Roman"/>
        </w:rPr>
        <w:t xml:space="preserve"> </w:t>
      </w:r>
      <w:r w:rsidRPr="004B2E9D">
        <w:rPr>
          <w:rFonts w:ascii="Times New Roman" w:hAnsi="Times New Roman"/>
        </w:rPr>
        <w:t xml:space="preserve">The data </w:t>
      </w:r>
      <w:r w:rsidR="00EF1BCC">
        <w:rPr>
          <w:rFonts w:ascii="Times New Roman" w:hAnsi="Times New Roman"/>
        </w:rPr>
        <w:t>we will collect</w:t>
      </w:r>
      <w:r w:rsidRPr="004B2E9D">
        <w:rPr>
          <w:rFonts w:ascii="Times New Roman" w:hAnsi="Times New Roman"/>
        </w:rPr>
        <w:t xml:space="preserve"> is no</w:t>
      </w:r>
      <w:r w:rsidR="00EF1BCC">
        <w:rPr>
          <w:rFonts w:ascii="Times New Roman" w:hAnsi="Times New Roman"/>
        </w:rPr>
        <w:t>t available from other sources, and t</w:t>
      </w:r>
      <w:r w:rsidRPr="004B2E9D">
        <w:rPr>
          <w:rFonts w:ascii="Times New Roman" w:hAnsi="Times New Roman"/>
        </w:rPr>
        <w:t xml:space="preserve">he survey will collect a richer set of information than </w:t>
      </w:r>
      <w:r w:rsidR="00EF1BCC">
        <w:rPr>
          <w:rFonts w:ascii="Times New Roman" w:hAnsi="Times New Roman"/>
        </w:rPr>
        <w:t xml:space="preserve">we </w:t>
      </w:r>
      <w:r w:rsidRPr="004B2E9D">
        <w:rPr>
          <w:rFonts w:ascii="Times New Roman" w:hAnsi="Times New Roman"/>
        </w:rPr>
        <w:t xml:space="preserve">can </w:t>
      </w:r>
      <w:r w:rsidR="00EF1BCC">
        <w:rPr>
          <w:rFonts w:ascii="Times New Roman" w:hAnsi="Times New Roman"/>
        </w:rPr>
        <w:t>gather</w:t>
      </w:r>
      <w:r w:rsidRPr="004B2E9D">
        <w:rPr>
          <w:rFonts w:ascii="Times New Roman" w:hAnsi="Times New Roman"/>
        </w:rPr>
        <w:t xml:space="preserve"> from administrative records.</w:t>
      </w:r>
      <w:r w:rsidR="00CF46E9">
        <w:rPr>
          <w:rFonts w:ascii="Times New Roman" w:hAnsi="Times New Roman"/>
        </w:rPr>
        <w:t xml:space="preserve"> </w:t>
      </w:r>
      <w:r w:rsidR="00EF1BCC">
        <w:rPr>
          <w:rFonts w:ascii="Times New Roman" w:hAnsi="Times New Roman"/>
        </w:rPr>
        <w:t xml:space="preserve"> </w:t>
      </w:r>
      <w:r w:rsidRPr="004B2E9D">
        <w:rPr>
          <w:rFonts w:ascii="Times New Roman" w:hAnsi="Times New Roman"/>
        </w:rPr>
        <w:t>For example, administrative records might include data on earnings from jobs but do not offer details such as rates of pay, hours worked, or whether the job was compet</w:t>
      </w:r>
      <w:r w:rsidR="003D77F8">
        <w:rPr>
          <w:rFonts w:ascii="Times New Roman" w:hAnsi="Times New Roman"/>
        </w:rPr>
        <w:t>itive or supported employment.</w:t>
      </w:r>
      <w:r w:rsidR="00CF46E9">
        <w:rPr>
          <w:rFonts w:ascii="Times New Roman" w:hAnsi="Times New Roman"/>
        </w:rPr>
        <w:t xml:space="preserve"> </w:t>
      </w:r>
      <w:r w:rsidR="003D77F8">
        <w:rPr>
          <w:rFonts w:ascii="Times New Roman" w:hAnsi="Times New Roman"/>
        </w:rPr>
        <w:t xml:space="preserve"> Since we will conduct the 18-month survey once, we cannot conduct it less frequently.</w:t>
      </w:r>
    </w:p>
    <w:p w14:paraId="1AF012EE" w14:textId="77777777" w:rsidR="006B4F67" w:rsidRDefault="006B4F67" w:rsidP="006B4F67">
      <w:pPr>
        <w:pStyle w:val="NormalSS"/>
        <w:spacing w:after="0"/>
        <w:ind w:left="634" w:firstLine="0"/>
        <w:jc w:val="left"/>
        <w:rPr>
          <w:rFonts w:ascii="Times New Roman" w:hAnsi="Times New Roman"/>
        </w:rPr>
      </w:pPr>
    </w:p>
    <w:p w14:paraId="64ADF719" w14:textId="76AFEEBD" w:rsidR="006B4F67" w:rsidRPr="009D1A19" w:rsidRDefault="006B4F67" w:rsidP="009D1A19">
      <w:pPr>
        <w:pStyle w:val="NormalSS"/>
        <w:ind w:left="634" w:firstLine="0"/>
        <w:rPr>
          <w:rFonts w:ascii="Times New Roman" w:hAnsi="Times New Roman"/>
          <w:b/>
        </w:rPr>
      </w:pPr>
      <w:r w:rsidRPr="009D1A19">
        <w:rPr>
          <w:rFonts w:ascii="Times New Roman" w:hAnsi="Times New Roman"/>
          <w:b/>
        </w:rPr>
        <w:t xml:space="preserve">3. </w:t>
      </w:r>
      <w:r w:rsidR="0095168E" w:rsidRPr="009D1A19">
        <w:rPr>
          <w:rFonts w:ascii="Times New Roman" w:hAnsi="Times New Roman"/>
          <w:b/>
        </w:rPr>
        <w:t>Staff Activity Logs</w:t>
      </w:r>
    </w:p>
    <w:p w14:paraId="0F6BCDB0" w14:textId="69E63D76" w:rsidR="006B4F67" w:rsidRPr="00B6639D" w:rsidRDefault="006B4F67" w:rsidP="00E10E07">
      <w:pPr>
        <w:pStyle w:val="NormalSS"/>
        <w:spacing w:after="0"/>
        <w:ind w:left="634" w:firstLine="0"/>
        <w:rPr>
          <w:rFonts w:ascii="Times New Roman" w:hAnsi="Times New Roman"/>
        </w:rPr>
      </w:pPr>
      <w:r w:rsidRPr="00B6639D">
        <w:rPr>
          <w:rFonts w:ascii="Times New Roman" w:hAnsi="Times New Roman"/>
        </w:rPr>
        <w:t xml:space="preserve">Mathematica will collect the </w:t>
      </w:r>
      <w:r w:rsidR="0095168E" w:rsidRPr="00B6639D">
        <w:rPr>
          <w:rFonts w:ascii="Times New Roman" w:hAnsi="Times New Roman"/>
        </w:rPr>
        <w:t xml:space="preserve">staff activity logs </w:t>
      </w:r>
      <w:r w:rsidRPr="00B6639D">
        <w:rPr>
          <w:rFonts w:ascii="Times New Roman" w:hAnsi="Times New Roman"/>
        </w:rPr>
        <w:t xml:space="preserve">in two </w:t>
      </w:r>
      <w:r w:rsidR="007C551C" w:rsidRPr="00B6639D">
        <w:rPr>
          <w:rFonts w:ascii="Times New Roman" w:hAnsi="Times New Roman"/>
        </w:rPr>
        <w:t xml:space="preserve">one-week periods around the time of </w:t>
      </w:r>
      <w:r w:rsidRPr="00B6639D">
        <w:rPr>
          <w:rFonts w:ascii="Times New Roman" w:hAnsi="Times New Roman"/>
        </w:rPr>
        <w:t>the second</w:t>
      </w:r>
      <w:r w:rsidR="00B04521">
        <w:rPr>
          <w:rFonts w:ascii="Times New Roman" w:hAnsi="Times New Roman"/>
        </w:rPr>
        <w:t xml:space="preserve"> </w:t>
      </w:r>
      <w:r w:rsidRPr="00B6639D">
        <w:rPr>
          <w:rFonts w:ascii="Times New Roman" w:hAnsi="Times New Roman"/>
        </w:rPr>
        <w:t xml:space="preserve">round </w:t>
      </w:r>
      <w:r w:rsidR="00B04521">
        <w:rPr>
          <w:rFonts w:ascii="Times New Roman" w:hAnsi="Times New Roman"/>
        </w:rPr>
        <w:t xml:space="preserve">of </w:t>
      </w:r>
      <w:r w:rsidRPr="00B6639D">
        <w:rPr>
          <w:rFonts w:ascii="Times New Roman" w:hAnsi="Times New Roman"/>
        </w:rPr>
        <w:t>site visit</w:t>
      </w:r>
      <w:r w:rsidR="00B04521">
        <w:rPr>
          <w:rFonts w:ascii="Times New Roman" w:hAnsi="Times New Roman"/>
        </w:rPr>
        <w:t>s</w:t>
      </w:r>
      <w:r w:rsidRPr="00B6639D">
        <w:rPr>
          <w:rFonts w:ascii="Times New Roman" w:hAnsi="Times New Roman"/>
        </w:rPr>
        <w:t xml:space="preserve"> to each program. </w:t>
      </w:r>
      <w:r w:rsidR="00CF46E9">
        <w:rPr>
          <w:rFonts w:ascii="Times New Roman" w:hAnsi="Times New Roman"/>
        </w:rPr>
        <w:t xml:space="preserve"> </w:t>
      </w:r>
      <w:r w:rsidRPr="00B6639D">
        <w:rPr>
          <w:rFonts w:ascii="Times New Roman" w:hAnsi="Times New Roman"/>
        </w:rPr>
        <w:t>Two periods are necessary to provide a representative sample of staff’s time use</w:t>
      </w:r>
      <w:r w:rsidR="007C551C" w:rsidRPr="00B6639D">
        <w:rPr>
          <w:rFonts w:ascii="Times New Roman" w:hAnsi="Times New Roman"/>
        </w:rPr>
        <w:t xml:space="preserve"> and potential seasonal differences in program activities</w:t>
      </w:r>
      <w:r w:rsidRPr="00B6639D">
        <w:rPr>
          <w:rFonts w:ascii="Times New Roman" w:hAnsi="Times New Roman"/>
        </w:rPr>
        <w:t xml:space="preserve">. </w:t>
      </w:r>
      <w:r w:rsidR="00CF46E9">
        <w:rPr>
          <w:rFonts w:ascii="Times New Roman" w:hAnsi="Times New Roman"/>
        </w:rPr>
        <w:t xml:space="preserve"> </w:t>
      </w:r>
      <w:r w:rsidRPr="00B6639D">
        <w:rPr>
          <w:rFonts w:ascii="Times New Roman" w:hAnsi="Times New Roman"/>
        </w:rPr>
        <w:t xml:space="preserve">The data collected </w:t>
      </w:r>
      <w:r w:rsidR="00B04521">
        <w:rPr>
          <w:rFonts w:ascii="Times New Roman" w:hAnsi="Times New Roman"/>
        </w:rPr>
        <w:t>are</w:t>
      </w:r>
      <w:r w:rsidRPr="00B6639D">
        <w:rPr>
          <w:rFonts w:ascii="Times New Roman" w:hAnsi="Times New Roman"/>
        </w:rPr>
        <w:t xml:space="preserve"> necessary to conduct a credible evaluation and </w:t>
      </w:r>
      <w:r w:rsidR="00D643B8">
        <w:rPr>
          <w:rFonts w:ascii="Times New Roman" w:hAnsi="Times New Roman"/>
        </w:rPr>
        <w:t>are</w:t>
      </w:r>
      <w:r w:rsidRPr="00B6639D">
        <w:rPr>
          <w:rFonts w:ascii="Times New Roman" w:hAnsi="Times New Roman"/>
        </w:rPr>
        <w:t xml:space="preserve"> not available from other sources.</w:t>
      </w:r>
      <w:r w:rsidR="00CF46E9">
        <w:rPr>
          <w:rFonts w:ascii="Times New Roman" w:hAnsi="Times New Roman"/>
        </w:rPr>
        <w:t xml:space="preserve"> </w:t>
      </w:r>
      <w:r w:rsidRPr="00B6639D">
        <w:rPr>
          <w:rFonts w:ascii="Times New Roman" w:hAnsi="Times New Roman"/>
        </w:rPr>
        <w:t xml:space="preserve"> Failure to collect the data would result in reduced precision of the benefit-cost analysis. </w:t>
      </w:r>
    </w:p>
    <w:p w14:paraId="3919F3EC" w14:textId="77777777" w:rsidR="006B4F67" w:rsidRPr="00AC4F53" w:rsidRDefault="006B4F67" w:rsidP="00183C83">
      <w:pPr>
        <w:pStyle w:val="NormalSS"/>
        <w:spacing w:after="0"/>
        <w:ind w:left="634" w:firstLine="0"/>
        <w:jc w:val="left"/>
        <w:rPr>
          <w:rFonts w:ascii="Times New Roman" w:hAnsi="Times New Roman"/>
        </w:rPr>
      </w:pPr>
    </w:p>
    <w:p w14:paraId="6A4AC573" w14:textId="77777777" w:rsidR="00AC4F53" w:rsidRDefault="00AC4F53" w:rsidP="00183C83">
      <w:pPr>
        <w:pStyle w:val="Heading2Red"/>
        <w:spacing w:after="0"/>
        <w:ind w:left="634"/>
        <w:jc w:val="left"/>
        <w:rPr>
          <w:rFonts w:ascii="Times New Roman" w:hAnsi="Times New Roman"/>
          <w:color w:val="auto"/>
        </w:rPr>
      </w:pPr>
      <w:bookmarkStart w:id="19" w:name="_Toc371519642"/>
      <w:bookmarkStart w:id="20" w:name="_Toc374350528"/>
      <w:r w:rsidRPr="00BB64FD">
        <w:rPr>
          <w:rFonts w:ascii="Times New Roman" w:hAnsi="Times New Roman"/>
          <w:color w:val="auto"/>
        </w:rPr>
        <w:t>A7.</w:t>
      </w:r>
      <w:r w:rsidRPr="00BB64FD">
        <w:rPr>
          <w:rFonts w:ascii="Times New Roman" w:hAnsi="Times New Roman"/>
          <w:color w:val="auto"/>
        </w:rPr>
        <w:tab/>
        <w:t>Special Circumstances</w:t>
      </w:r>
      <w:bookmarkEnd w:id="19"/>
      <w:bookmarkEnd w:id="20"/>
    </w:p>
    <w:p w14:paraId="76E0D050" w14:textId="77777777" w:rsidR="00E10E07" w:rsidRPr="00E10E07" w:rsidRDefault="00E10E07" w:rsidP="00E10E07">
      <w:pPr>
        <w:spacing w:after="0"/>
      </w:pPr>
    </w:p>
    <w:p w14:paraId="6A4AC574" w14:textId="77777777"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There are no special circumstances that would cause this information collection to be conducted in a manner inconsistent with </w:t>
      </w:r>
      <w:proofErr w:type="gramStart"/>
      <w:r w:rsidRPr="00BB64FD">
        <w:rPr>
          <w:rFonts w:ascii="Times New Roman" w:hAnsi="Times New Roman"/>
          <w:i/>
        </w:rPr>
        <w:t>5</w:t>
      </w:r>
      <w:proofErr w:type="gramEnd"/>
      <w:r w:rsidRPr="00BB64FD">
        <w:rPr>
          <w:rFonts w:ascii="Times New Roman" w:hAnsi="Times New Roman"/>
          <w:i/>
        </w:rPr>
        <w:t xml:space="preserve"> CFR 1320.5</w:t>
      </w:r>
      <w:r w:rsidRPr="00AC4F53">
        <w:rPr>
          <w:rFonts w:ascii="Times New Roman" w:hAnsi="Times New Roman"/>
        </w:rPr>
        <w:t xml:space="preserve">. </w:t>
      </w:r>
    </w:p>
    <w:p w14:paraId="6A4AC575" w14:textId="77777777" w:rsidR="00183C83" w:rsidRPr="00AC4F53" w:rsidRDefault="00183C83" w:rsidP="00183C83">
      <w:pPr>
        <w:pStyle w:val="NormalSS"/>
        <w:spacing w:after="0"/>
        <w:ind w:left="634" w:firstLine="0"/>
        <w:jc w:val="left"/>
        <w:rPr>
          <w:rFonts w:ascii="Times New Roman" w:hAnsi="Times New Roman"/>
        </w:rPr>
      </w:pPr>
    </w:p>
    <w:p w14:paraId="6A4AC576" w14:textId="77777777" w:rsidR="00BB64FD" w:rsidRDefault="00AC4F53" w:rsidP="00183C83">
      <w:pPr>
        <w:pStyle w:val="Heading2Red"/>
        <w:spacing w:after="0"/>
        <w:ind w:left="634"/>
        <w:jc w:val="left"/>
        <w:rPr>
          <w:rFonts w:ascii="Times New Roman" w:hAnsi="Times New Roman"/>
          <w:color w:val="auto"/>
        </w:rPr>
      </w:pPr>
      <w:bookmarkStart w:id="21" w:name="_Toc371519643"/>
      <w:bookmarkStart w:id="22" w:name="_Toc374350529"/>
      <w:r w:rsidRPr="00BB64FD">
        <w:rPr>
          <w:rFonts w:ascii="Times New Roman" w:hAnsi="Times New Roman"/>
          <w:color w:val="auto"/>
        </w:rPr>
        <w:t>A8.</w:t>
      </w:r>
      <w:r w:rsidRPr="00BB64FD">
        <w:rPr>
          <w:rFonts w:ascii="Times New Roman" w:hAnsi="Times New Roman"/>
          <w:color w:val="auto"/>
        </w:rPr>
        <w:tab/>
      </w:r>
      <w:bookmarkEnd w:id="21"/>
      <w:bookmarkEnd w:id="22"/>
      <w:r w:rsidR="00BB64FD" w:rsidRPr="00BB64FD">
        <w:rPr>
          <w:rFonts w:ascii="Times New Roman" w:hAnsi="Times New Roman"/>
          <w:color w:val="auto"/>
        </w:rPr>
        <w:t>Solicitation of Public Comment and other Consultation with the Public</w:t>
      </w:r>
    </w:p>
    <w:p w14:paraId="6A4AC577" w14:textId="77777777" w:rsidR="0004088C" w:rsidRPr="0004088C" w:rsidRDefault="0004088C" w:rsidP="0004088C">
      <w:pPr>
        <w:spacing w:after="0"/>
      </w:pPr>
    </w:p>
    <w:p w14:paraId="6A4AC578" w14:textId="77777777" w:rsidR="0004088C" w:rsidRDefault="007B1722" w:rsidP="009D1A19">
      <w:pPr>
        <w:ind w:left="634"/>
        <w:rPr>
          <w:rFonts w:ascii="Times New Roman" w:hAnsi="Times New Roman"/>
        </w:rPr>
      </w:pPr>
      <w:r w:rsidRPr="004B2E9D">
        <w:rPr>
          <w:rFonts w:ascii="Times New Roman" w:hAnsi="Times New Roman"/>
          <w:b/>
        </w:rPr>
        <w:t>1.</w:t>
      </w:r>
      <w:r>
        <w:rPr>
          <w:rFonts w:ascii="Times New Roman" w:hAnsi="Times New Roman"/>
        </w:rPr>
        <w:t xml:space="preserve"> </w:t>
      </w:r>
      <w:r w:rsidRPr="004B2E9D">
        <w:rPr>
          <w:rFonts w:ascii="Times New Roman" w:hAnsi="Times New Roman"/>
          <w:b/>
        </w:rPr>
        <w:t>Federal Register Notices</w:t>
      </w:r>
      <w:r w:rsidR="007C783D">
        <w:rPr>
          <w:rFonts w:ascii="Times New Roman" w:hAnsi="Times New Roman"/>
        </w:rPr>
        <w:t xml:space="preserve"> </w:t>
      </w:r>
    </w:p>
    <w:p w14:paraId="6A4AC579" w14:textId="40E51AFD" w:rsidR="007B1722" w:rsidRDefault="00BB64FD" w:rsidP="003D77F8">
      <w:pPr>
        <w:spacing w:after="0"/>
        <w:ind w:left="634"/>
        <w:rPr>
          <w:rFonts w:ascii="Times New Roman" w:hAnsi="Times New Roman"/>
        </w:rPr>
      </w:pPr>
      <w:r w:rsidRPr="007353E3">
        <w:rPr>
          <w:rFonts w:ascii="Times New Roman" w:hAnsi="Times New Roman"/>
        </w:rPr>
        <w:t xml:space="preserve">The 60-day advance Federal Register Notice published on </w:t>
      </w:r>
      <w:r w:rsidR="00CF46E9">
        <w:rPr>
          <w:rFonts w:ascii="Times New Roman" w:hAnsi="Times New Roman"/>
        </w:rPr>
        <w:t>October 15, 2015</w:t>
      </w:r>
      <w:r>
        <w:rPr>
          <w:rFonts w:ascii="Times New Roman" w:hAnsi="Times New Roman"/>
        </w:rPr>
        <w:t>,</w:t>
      </w:r>
      <w:r w:rsidR="003D77F8">
        <w:rPr>
          <w:rFonts w:ascii="Times New Roman" w:hAnsi="Times New Roman"/>
        </w:rPr>
        <w:t xml:space="preserve"> at </w:t>
      </w:r>
      <w:r w:rsidR="00CF46E9">
        <w:rPr>
          <w:rFonts w:ascii="Times New Roman" w:hAnsi="Times New Roman"/>
        </w:rPr>
        <w:t>80</w:t>
      </w:r>
      <w:r w:rsidRPr="007353E3">
        <w:rPr>
          <w:rFonts w:ascii="Times New Roman" w:hAnsi="Times New Roman"/>
        </w:rPr>
        <w:t xml:space="preserve"> FR </w:t>
      </w:r>
      <w:r w:rsidR="00CF46E9">
        <w:rPr>
          <w:rFonts w:ascii="Times New Roman" w:hAnsi="Times New Roman"/>
        </w:rPr>
        <w:t>62148</w:t>
      </w:r>
      <w:r w:rsidRPr="007353E3">
        <w:rPr>
          <w:rFonts w:ascii="Times New Roman" w:hAnsi="Times New Roman"/>
        </w:rPr>
        <w:t xml:space="preserve">, and we received no public comments. </w:t>
      </w:r>
      <w:r w:rsidR="00CF46E9">
        <w:rPr>
          <w:rFonts w:ascii="Times New Roman" w:hAnsi="Times New Roman"/>
        </w:rPr>
        <w:t xml:space="preserve"> </w:t>
      </w:r>
      <w:r w:rsidRPr="007353E3">
        <w:rPr>
          <w:rFonts w:ascii="Times New Roman" w:hAnsi="Times New Roman"/>
        </w:rPr>
        <w:t>SSA published the second</w:t>
      </w:r>
      <w:r>
        <w:rPr>
          <w:rFonts w:ascii="Times New Roman" w:hAnsi="Times New Roman"/>
        </w:rPr>
        <w:t xml:space="preserve"> Notice on </w:t>
      </w:r>
      <w:r w:rsidR="00CF46E9">
        <w:rPr>
          <w:rFonts w:ascii="Times New Roman" w:hAnsi="Times New Roman"/>
        </w:rPr>
        <w:t>December 29, 2015</w:t>
      </w:r>
      <w:r w:rsidR="003D77F8">
        <w:rPr>
          <w:rFonts w:ascii="Times New Roman" w:hAnsi="Times New Roman"/>
        </w:rPr>
        <w:t xml:space="preserve"> at </w:t>
      </w:r>
      <w:r w:rsidR="00CF46E9">
        <w:rPr>
          <w:rFonts w:ascii="Times New Roman" w:hAnsi="Times New Roman"/>
        </w:rPr>
        <w:t>80</w:t>
      </w:r>
      <w:r w:rsidRPr="007353E3">
        <w:rPr>
          <w:rFonts w:ascii="Times New Roman" w:hAnsi="Times New Roman"/>
        </w:rPr>
        <w:t xml:space="preserve"> FR </w:t>
      </w:r>
      <w:r w:rsidR="00CF46E9">
        <w:rPr>
          <w:rFonts w:ascii="Times New Roman" w:hAnsi="Times New Roman"/>
        </w:rPr>
        <w:t>81409</w:t>
      </w:r>
      <w:r w:rsidRPr="007353E3">
        <w:rPr>
          <w:rFonts w:ascii="Times New Roman" w:hAnsi="Times New Roman"/>
        </w:rPr>
        <w:t xml:space="preserve">. </w:t>
      </w:r>
      <w:r w:rsidR="00CF46E9">
        <w:rPr>
          <w:rFonts w:ascii="Times New Roman" w:hAnsi="Times New Roman"/>
        </w:rPr>
        <w:t xml:space="preserve"> </w:t>
      </w:r>
      <w:r w:rsidRPr="007353E3">
        <w:rPr>
          <w:rFonts w:ascii="Times New Roman" w:hAnsi="Times New Roman"/>
        </w:rPr>
        <w:t xml:space="preserve">If we receive comments in response to the 30-day Notice, we will forward them to OMB. </w:t>
      </w:r>
    </w:p>
    <w:p w14:paraId="6A4AC57C" w14:textId="77777777" w:rsidR="007B1722" w:rsidRPr="003D77F8" w:rsidRDefault="007B1722" w:rsidP="003D77F8">
      <w:pPr>
        <w:spacing w:after="0"/>
        <w:ind w:left="634"/>
      </w:pPr>
    </w:p>
    <w:p w14:paraId="6A4AC57D" w14:textId="77777777" w:rsidR="0004088C" w:rsidRPr="007C783D" w:rsidRDefault="007B1722" w:rsidP="009D1A19">
      <w:pPr>
        <w:pStyle w:val="NormalSS"/>
        <w:ind w:left="634" w:firstLine="0"/>
        <w:rPr>
          <w:rFonts w:ascii="Times New Roman" w:hAnsi="Times New Roman"/>
          <w:b/>
        </w:rPr>
      </w:pPr>
      <w:bookmarkStart w:id="23" w:name="_Toc406428065"/>
      <w:r>
        <w:rPr>
          <w:rFonts w:ascii="Times New Roman" w:hAnsi="Times New Roman"/>
          <w:b/>
        </w:rPr>
        <w:t xml:space="preserve">2. </w:t>
      </w:r>
      <w:r w:rsidRPr="007B1722">
        <w:rPr>
          <w:rFonts w:ascii="Times New Roman" w:hAnsi="Times New Roman"/>
          <w:b/>
        </w:rPr>
        <w:t>Consultation with Outside Agencies</w:t>
      </w:r>
      <w:bookmarkEnd w:id="23"/>
    </w:p>
    <w:p w14:paraId="6A4AC57E" w14:textId="267CBAD7" w:rsidR="00AC4F53" w:rsidRDefault="00AC4F53" w:rsidP="0004088C">
      <w:pPr>
        <w:pStyle w:val="NormalSS"/>
        <w:spacing w:after="0"/>
        <w:ind w:left="634" w:firstLine="0"/>
        <w:rPr>
          <w:rFonts w:ascii="Times New Roman" w:hAnsi="Times New Roman"/>
        </w:rPr>
      </w:pPr>
      <w:r w:rsidRPr="00AC4F53">
        <w:rPr>
          <w:rFonts w:ascii="Times New Roman" w:hAnsi="Times New Roman"/>
        </w:rPr>
        <w:t>As a first step in the PROMISE evaluation, SSA convened a technical advisory panel.</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The panel provided input on the evaluation criteria and research design.</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It consisted of researchers and advocates who reflected expertise in youth transition, disability, and evaluation design.</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The external experts were:</w:t>
      </w:r>
    </w:p>
    <w:p w14:paraId="6B2609AB" w14:textId="77777777" w:rsidR="000E22FB" w:rsidRPr="004B2E9D" w:rsidRDefault="000E22FB" w:rsidP="0004088C">
      <w:pPr>
        <w:pStyle w:val="NormalSS"/>
        <w:spacing w:after="0"/>
        <w:ind w:left="634" w:firstLine="0"/>
        <w:rPr>
          <w:rFonts w:ascii="Times New Roman" w:hAnsi="Times New Roman"/>
          <w:b/>
        </w:rPr>
      </w:pPr>
    </w:p>
    <w:p w14:paraId="6A4AC57F" w14:textId="77777777" w:rsidR="00C25A90" w:rsidRDefault="00AC4F53" w:rsidP="00466A44">
      <w:pPr>
        <w:pStyle w:val="NormalSS"/>
        <w:numPr>
          <w:ilvl w:val="0"/>
          <w:numId w:val="19"/>
        </w:numPr>
        <w:spacing w:after="120"/>
        <w:jc w:val="left"/>
        <w:rPr>
          <w:rFonts w:ascii="Times New Roman" w:hAnsi="Times New Roman"/>
        </w:rPr>
      </w:pPr>
      <w:r w:rsidRPr="00AC4F53">
        <w:rPr>
          <w:rFonts w:ascii="Times New Roman" w:hAnsi="Times New Roman"/>
        </w:rPr>
        <w:t xml:space="preserve">Burt </w:t>
      </w:r>
      <w:proofErr w:type="spellStart"/>
      <w:r w:rsidRPr="00AC4F53">
        <w:rPr>
          <w:rFonts w:ascii="Times New Roman" w:hAnsi="Times New Roman"/>
        </w:rPr>
        <w:t>Barnow</w:t>
      </w:r>
      <w:proofErr w:type="spellEnd"/>
      <w:r w:rsidRPr="00AC4F53">
        <w:rPr>
          <w:rFonts w:ascii="Times New Roman" w:hAnsi="Times New Roman"/>
        </w:rPr>
        <w:t>, PhD, George Washington University</w:t>
      </w:r>
    </w:p>
    <w:p w14:paraId="6A4AC580" w14:textId="77777777" w:rsidR="00C25A90" w:rsidRDefault="00AC4F53" w:rsidP="00466A44">
      <w:pPr>
        <w:pStyle w:val="NormalSS"/>
        <w:numPr>
          <w:ilvl w:val="0"/>
          <w:numId w:val="19"/>
        </w:numPr>
        <w:spacing w:after="120"/>
        <w:jc w:val="left"/>
        <w:rPr>
          <w:rFonts w:ascii="Times New Roman" w:hAnsi="Times New Roman"/>
        </w:rPr>
      </w:pPr>
      <w:r w:rsidRPr="00C25A90">
        <w:rPr>
          <w:rFonts w:ascii="Times New Roman" w:hAnsi="Times New Roman"/>
        </w:rPr>
        <w:t>Hugh Berry, US Department of Education</w:t>
      </w:r>
    </w:p>
    <w:p w14:paraId="6A4AC581" w14:textId="77777777" w:rsidR="00C25A90" w:rsidRDefault="00AC4F53" w:rsidP="00466A44">
      <w:pPr>
        <w:pStyle w:val="NormalSS"/>
        <w:numPr>
          <w:ilvl w:val="0"/>
          <w:numId w:val="19"/>
        </w:numPr>
        <w:spacing w:after="120"/>
        <w:jc w:val="left"/>
        <w:rPr>
          <w:rFonts w:ascii="Times New Roman" w:hAnsi="Times New Roman"/>
        </w:rPr>
      </w:pPr>
      <w:r w:rsidRPr="00C25A90">
        <w:rPr>
          <w:rFonts w:ascii="Times New Roman" w:hAnsi="Times New Roman"/>
        </w:rPr>
        <w:lastRenderedPageBreak/>
        <w:t>Mark Donovan, Marriott Foundation for People with Disabilities</w:t>
      </w:r>
    </w:p>
    <w:p w14:paraId="6A4AC582" w14:textId="77777777" w:rsidR="00C25A90" w:rsidRDefault="00AC4F53" w:rsidP="00466A44">
      <w:pPr>
        <w:pStyle w:val="NormalSS"/>
        <w:numPr>
          <w:ilvl w:val="0"/>
          <w:numId w:val="19"/>
        </w:numPr>
        <w:spacing w:after="120"/>
        <w:jc w:val="left"/>
        <w:rPr>
          <w:rFonts w:ascii="Times New Roman" w:hAnsi="Times New Roman"/>
        </w:rPr>
      </w:pPr>
      <w:r w:rsidRPr="00C25A90">
        <w:rPr>
          <w:rFonts w:ascii="Times New Roman" w:hAnsi="Times New Roman"/>
        </w:rPr>
        <w:t>David Johnson, PhD, University of Minnesota</w:t>
      </w:r>
    </w:p>
    <w:p w14:paraId="6A4AC583" w14:textId="77777777" w:rsidR="00C25A90" w:rsidRDefault="00AC4F53" w:rsidP="00466A44">
      <w:pPr>
        <w:pStyle w:val="NormalSS"/>
        <w:numPr>
          <w:ilvl w:val="0"/>
          <w:numId w:val="19"/>
        </w:numPr>
        <w:spacing w:after="120"/>
        <w:jc w:val="left"/>
        <w:rPr>
          <w:rFonts w:ascii="Times New Roman" w:hAnsi="Times New Roman"/>
        </w:rPr>
      </w:pPr>
      <w:r w:rsidRPr="00C25A90">
        <w:rPr>
          <w:rFonts w:ascii="Times New Roman" w:hAnsi="Times New Roman"/>
        </w:rPr>
        <w:t>Jamie Kendall, US Dept. of Health and Human Services</w:t>
      </w:r>
    </w:p>
    <w:p w14:paraId="6A4AC584" w14:textId="77777777" w:rsidR="00C25A90" w:rsidRDefault="00AC4F53" w:rsidP="00466A44">
      <w:pPr>
        <w:pStyle w:val="NormalSS"/>
        <w:numPr>
          <w:ilvl w:val="0"/>
          <w:numId w:val="19"/>
        </w:numPr>
        <w:spacing w:after="120"/>
        <w:jc w:val="left"/>
        <w:rPr>
          <w:rFonts w:ascii="Times New Roman" w:hAnsi="Times New Roman"/>
        </w:rPr>
      </w:pPr>
      <w:r w:rsidRPr="00C25A90">
        <w:rPr>
          <w:rFonts w:ascii="Times New Roman" w:hAnsi="Times New Roman"/>
        </w:rPr>
        <w:t xml:space="preserve">Jeffrey </w:t>
      </w:r>
      <w:proofErr w:type="spellStart"/>
      <w:r w:rsidRPr="00C25A90">
        <w:rPr>
          <w:rFonts w:ascii="Times New Roman" w:hAnsi="Times New Roman"/>
        </w:rPr>
        <w:t>Liebman</w:t>
      </w:r>
      <w:proofErr w:type="spellEnd"/>
      <w:r w:rsidRPr="00C25A90">
        <w:rPr>
          <w:rFonts w:ascii="Times New Roman" w:hAnsi="Times New Roman"/>
        </w:rPr>
        <w:t xml:space="preserve"> PhD, Harvard University</w:t>
      </w:r>
    </w:p>
    <w:p w14:paraId="6A4AC585" w14:textId="77777777" w:rsidR="00AC4F53" w:rsidRPr="00C25A90" w:rsidRDefault="00AC4F53" w:rsidP="00183C83">
      <w:pPr>
        <w:pStyle w:val="NormalSS"/>
        <w:numPr>
          <w:ilvl w:val="0"/>
          <w:numId w:val="19"/>
        </w:numPr>
        <w:spacing w:after="0"/>
        <w:jc w:val="left"/>
        <w:rPr>
          <w:rFonts w:ascii="Times New Roman" w:hAnsi="Times New Roman"/>
        </w:rPr>
      </w:pPr>
      <w:r w:rsidRPr="00C25A90">
        <w:rPr>
          <w:rFonts w:ascii="Times New Roman" w:hAnsi="Times New Roman"/>
        </w:rPr>
        <w:t xml:space="preserve">Pamela </w:t>
      </w:r>
      <w:proofErr w:type="spellStart"/>
      <w:r w:rsidRPr="00C25A90">
        <w:rPr>
          <w:rFonts w:ascii="Times New Roman" w:hAnsi="Times New Roman"/>
        </w:rPr>
        <w:t>Loprest</w:t>
      </w:r>
      <w:proofErr w:type="spellEnd"/>
      <w:r w:rsidRPr="00C25A90">
        <w:rPr>
          <w:rFonts w:ascii="Times New Roman" w:hAnsi="Times New Roman"/>
        </w:rPr>
        <w:t>, PhD , The Urban Institute</w:t>
      </w:r>
    </w:p>
    <w:p w14:paraId="6A4AC586" w14:textId="77777777" w:rsidR="00183C83" w:rsidRDefault="00183C83" w:rsidP="00183C83">
      <w:pPr>
        <w:pStyle w:val="NormalSS"/>
        <w:spacing w:after="0"/>
        <w:ind w:left="630" w:firstLine="0"/>
        <w:jc w:val="left"/>
        <w:rPr>
          <w:rFonts w:ascii="Times New Roman" w:hAnsi="Times New Roman"/>
        </w:rPr>
      </w:pPr>
    </w:p>
    <w:p w14:paraId="6A4AC587" w14:textId="1A188DFF"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An interdisciplinary team of economists, disability policy researchers, survey researchers, and information systems professionals on the staff of the evaluation contractor (Mathematica Policy Research and its subcontractor, BCT Partners) contributed to the design of the overall evaluation.</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These individuals include:</w:t>
      </w:r>
    </w:p>
    <w:p w14:paraId="6A4AC588" w14:textId="77777777" w:rsidR="00183C83" w:rsidRPr="00AC4F53" w:rsidRDefault="00183C83" w:rsidP="00183C83">
      <w:pPr>
        <w:pStyle w:val="NormalSS"/>
        <w:spacing w:after="0"/>
        <w:ind w:left="630" w:firstLine="0"/>
        <w:jc w:val="left"/>
        <w:rPr>
          <w:rFonts w:ascii="Times New Roman" w:hAnsi="Times New Roman"/>
        </w:rPr>
      </w:pPr>
    </w:p>
    <w:p w14:paraId="6A4AC589" w14:textId="77777777" w:rsidR="00C25A90" w:rsidRDefault="00AC4F53" w:rsidP="00466A44">
      <w:pPr>
        <w:pStyle w:val="NormalSS"/>
        <w:numPr>
          <w:ilvl w:val="0"/>
          <w:numId w:val="20"/>
        </w:numPr>
        <w:tabs>
          <w:tab w:val="left" w:pos="1440"/>
        </w:tabs>
        <w:spacing w:after="120"/>
        <w:ind w:firstLine="0"/>
        <w:jc w:val="left"/>
        <w:rPr>
          <w:rFonts w:ascii="Times New Roman" w:hAnsi="Times New Roman"/>
        </w:rPr>
      </w:pPr>
      <w:r w:rsidRPr="00AC4F53">
        <w:rPr>
          <w:rFonts w:ascii="Times New Roman" w:hAnsi="Times New Roman"/>
        </w:rPr>
        <w:t xml:space="preserve">Karen </w:t>
      </w:r>
      <w:proofErr w:type="spellStart"/>
      <w:r w:rsidRPr="00AC4F53">
        <w:rPr>
          <w:rFonts w:ascii="Times New Roman" w:hAnsi="Times New Roman"/>
        </w:rPr>
        <w:t>CyBulski</w:t>
      </w:r>
      <w:proofErr w:type="spellEnd"/>
      <w:r w:rsidRPr="00AC4F53">
        <w:rPr>
          <w:rFonts w:ascii="Times New Roman" w:hAnsi="Times New Roman"/>
        </w:rPr>
        <w:t>, Mathematica</w:t>
      </w:r>
    </w:p>
    <w:p w14:paraId="6A4AC58A" w14:textId="77777777" w:rsidR="00C25A90" w:rsidRDefault="00AC4F53" w:rsidP="00466A44">
      <w:pPr>
        <w:pStyle w:val="NormalSS"/>
        <w:numPr>
          <w:ilvl w:val="0"/>
          <w:numId w:val="20"/>
        </w:numPr>
        <w:tabs>
          <w:tab w:val="left" w:pos="1440"/>
        </w:tabs>
        <w:spacing w:after="120"/>
        <w:ind w:firstLine="0"/>
        <w:jc w:val="left"/>
        <w:rPr>
          <w:rFonts w:ascii="Times New Roman" w:hAnsi="Times New Roman"/>
        </w:rPr>
      </w:pPr>
      <w:r w:rsidRPr="00C25A90">
        <w:rPr>
          <w:rFonts w:ascii="Times New Roman" w:hAnsi="Times New Roman"/>
        </w:rPr>
        <w:t xml:space="preserve">Thomas </w:t>
      </w:r>
      <w:proofErr w:type="spellStart"/>
      <w:r w:rsidRPr="00C25A90">
        <w:rPr>
          <w:rFonts w:ascii="Times New Roman" w:hAnsi="Times New Roman"/>
        </w:rPr>
        <w:t>Fraker</w:t>
      </w:r>
      <w:proofErr w:type="spellEnd"/>
      <w:r w:rsidRPr="00C25A90">
        <w:rPr>
          <w:rFonts w:ascii="Times New Roman" w:hAnsi="Times New Roman"/>
        </w:rPr>
        <w:t>, PhD, Mathematica</w:t>
      </w:r>
    </w:p>
    <w:p w14:paraId="6A4AC58B" w14:textId="77777777" w:rsidR="00C25A90" w:rsidRDefault="00AC4F53" w:rsidP="00466A44">
      <w:pPr>
        <w:pStyle w:val="NormalSS"/>
        <w:numPr>
          <w:ilvl w:val="0"/>
          <w:numId w:val="20"/>
        </w:numPr>
        <w:tabs>
          <w:tab w:val="left" w:pos="1440"/>
        </w:tabs>
        <w:spacing w:after="120"/>
        <w:ind w:firstLine="0"/>
        <w:jc w:val="left"/>
        <w:rPr>
          <w:rFonts w:ascii="Times New Roman" w:hAnsi="Times New Roman"/>
        </w:rPr>
      </w:pPr>
      <w:r w:rsidRPr="00C25A90">
        <w:rPr>
          <w:rFonts w:ascii="Times New Roman" w:hAnsi="Times New Roman"/>
        </w:rPr>
        <w:t xml:space="preserve">Jacqueline </w:t>
      </w:r>
      <w:proofErr w:type="spellStart"/>
      <w:r w:rsidRPr="00C25A90">
        <w:rPr>
          <w:rFonts w:ascii="Times New Roman" w:hAnsi="Times New Roman"/>
        </w:rPr>
        <w:t>Kauff</w:t>
      </w:r>
      <w:proofErr w:type="spellEnd"/>
      <w:r w:rsidRPr="00C25A90">
        <w:rPr>
          <w:rFonts w:ascii="Times New Roman" w:hAnsi="Times New Roman"/>
        </w:rPr>
        <w:t>, Mathematica</w:t>
      </w:r>
    </w:p>
    <w:p w14:paraId="6A4AC58C" w14:textId="77777777" w:rsidR="00C25A90" w:rsidRDefault="00AC4F53" w:rsidP="00466A44">
      <w:pPr>
        <w:pStyle w:val="NormalSS"/>
        <w:numPr>
          <w:ilvl w:val="0"/>
          <w:numId w:val="20"/>
        </w:numPr>
        <w:tabs>
          <w:tab w:val="left" w:pos="1440"/>
        </w:tabs>
        <w:spacing w:after="120"/>
        <w:ind w:firstLine="0"/>
        <w:jc w:val="left"/>
        <w:rPr>
          <w:rFonts w:ascii="Times New Roman" w:hAnsi="Times New Roman"/>
        </w:rPr>
      </w:pPr>
      <w:r w:rsidRPr="00C25A90">
        <w:rPr>
          <w:rFonts w:ascii="Times New Roman" w:hAnsi="Times New Roman"/>
        </w:rPr>
        <w:t>Gina Livermore, PhD, Mathematica</w:t>
      </w:r>
    </w:p>
    <w:p w14:paraId="6A4AC58D" w14:textId="77777777" w:rsidR="00C25A90" w:rsidRDefault="00AC4F53" w:rsidP="00466A44">
      <w:pPr>
        <w:pStyle w:val="NormalSS"/>
        <w:numPr>
          <w:ilvl w:val="0"/>
          <w:numId w:val="20"/>
        </w:numPr>
        <w:tabs>
          <w:tab w:val="left" w:pos="1440"/>
        </w:tabs>
        <w:spacing w:after="120"/>
        <w:ind w:firstLine="0"/>
        <w:jc w:val="left"/>
        <w:rPr>
          <w:rFonts w:ascii="Times New Roman" w:hAnsi="Times New Roman"/>
        </w:rPr>
      </w:pPr>
      <w:r w:rsidRPr="00C25A90">
        <w:rPr>
          <w:rFonts w:ascii="Times New Roman" w:hAnsi="Times New Roman"/>
        </w:rPr>
        <w:t xml:space="preserve">Holly </w:t>
      </w:r>
      <w:proofErr w:type="spellStart"/>
      <w:r w:rsidRPr="00C25A90">
        <w:rPr>
          <w:rFonts w:ascii="Times New Roman" w:hAnsi="Times New Roman"/>
        </w:rPr>
        <w:t>Matulewicz</w:t>
      </w:r>
      <w:proofErr w:type="spellEnd"/>
      <w:r w:rsidRPr="00C25A90">
        <w:rPr>
          <w:rFonts w:ascii="Times New Roman" w:hAnsi="Times New Roman"/>
        </w:rPr>
        <w:t>, Mathematica</w:t>
      </w:r>
    </w:p>
    <w:p w14:paraId="6A4AC58E" w14:textId="77777777" w:rsidR="00AC4F53" w:rsidRDefault="00AC4F53" w:rsidP="00183C83">
      <w:pPr>
        <w:pStyle w:val="NormalSS"/>
        <w:numPr>
          <w:ilvl w:val="0"/>
          <w:numId w:val="20"/>
        </w:numPr>
        <w:tabs>
          <w:tab w:val="left" w:pos="1440"/>
        </w:tabs>
        <w:spacing w:after="0"/>
        <w:ind w:firstLine="0"/>
        <w:jc w:val="left"/>
        <w:rPr>
          <w:rFonts w:ascii="Times New Roman" w:hAnsi="Times New Roman"/>
        </w:rPr>
      </w:pPr>
      <w:r w:rsidRPr="00C25A90">
        <w:rPr>
          <w:rFonts w:ascii="Times New Roman" w:hAnsi="Times New Roman"/>
        </w:rPr>
        <w:t>Tonya Woodland, BCT Partners</w:t>
      </w:r>
    </w:p>
    <w:p w14:paraId="6A4AC58F" w14:textId="77777777" w:rsidR="007C783D" w:rsidRDefault="007C783D" w:rsidP="0032176C">
      <w:pPr>
        <w:pStyle w:val="NormalSS"/>
        <w:tabs>
          <w:tab w:val="left" w:pos="1440"/>
        </w:tabs>
        <w:spacing w:after="0"/>
        <w:ind w:firstLine="0"/>
        <w:jc w:val="left"/>
        <w:rPr>
          <w:rFonts w:ascii="Times New Roman" w:hAnsi="Times New Roman"/>
        </w:rPr>
      </w:pPr>
    </w:p>
    <w:p w14:paraId="6A4AC590" w14:textId="1DE4401B" w:rsidR="007B1722" w:rsidRDefault="007B1722" w:rsidP="007B1722">
      <w:pPr>
        <w:pStyle w:val="NormalSS"/>
        <w:spacing w:after="0"/>
        <w:ind w:left="630" w:firstLine="0"/>
        <w:rPr>
          <w:rFonts w:ascii="Times New Roman" w:hAnsi="Times New Roman"/>
          <w:b/>
        </w:rPr>
      </w:pPr>
      <w:bookmarkStart w:id="24" w:name="_Toc406428066"/>
      <w:r>
        <w:rPr>
          <w:rFonts w:ascii="Times New Roman" w:hAnsi="Times New Roman"/>
          <w:b/>
        </w:rPr>
        <w:t xml:space="preserve">3. </w:t>
      </w:r>
      <w:r w:rsidRPr="007B1722">
        <w:rPr>
          <w:rFonts w:ascii="Times New Roman" w:hAnsi="Times New Roman"/>
          <w:b/>
        </w:rPr>
        <w:t>Consultation with SSI Recipients</w:t>
      </w:r>
      <w:bookmarkEnd w:id="24"/>
      <w:r w:rsidR="009B3727">
        <w:rPr>
          <w:rFonts w:ascii="Times New Roman" w:hAnsi="Times New Roman"/>
          <w:b/>
        </w:rPr>
        <w:t xml:space="preserve"> and Program Staff</w:t>
      </w:r>
    </w:p>
    <w:p w14:paraId="6A4AC591" w14:textId="77777777" w:rsidR="007B1722" w:rsidRPr="007B1722" w:rsidRDefault="007B1722" w:rsidP="007C783D">
      <w:pPr>
        <w:pStyle w:val="NormalSS"/>
        <w:spacing w:after="0"/>
        <w:rPr>
          <w:rFonts w:ascii="Times New Roman" w:hAnsi="Times New Roman"/>
          <w:b/>
        </w:rPr>
      </w:pPr>
    </w:p>
    <w:p w14:paraId="6A4AC594" w14:textId="5CA03636" w:rsidR="007B1722" w:rsidRPr="009D1A19" w:rsidRDefault="003D322E" w:rsidP="00DE78F1">
      <w:pPr>
        <w:pStyle w:val="NormalSS"/>
        <w:ind w:left="1080" w:firstLine="0"/>
        <w:jc w:val="left"/>
        <w:rPr>
          <w:rFonts w:ascii="Times New Roman" w:hAnsi="Times New Roman"/>
          <w:b/>
        </w:rPr>
      </w:pPr>
      <w:r w:rsidRPr="009D1A19">
        <w:rPr>
          <w:rFonts w:ascii="Times New Roman" w:hAnsi="Times New Roman"/>
          <w:b/>
        </w:rPr>
        <w:t>a. Focus Groups</w:t>
      </w:r>
      <w:r w:rsidR="009D1A19">
        <w:rPr>
          <w:rFonts w:ascii="Times New Roman" w:hAnsi="Times New Roman"/>
          <w:b/>
        </w:rPr>
        <w:t xml:space="preserve">: </w:t>
      </w:r>
      <w:r w:rsidR="00AC4F53" w:rsidRPr="00AC4F53">
        <w:rPr>
          <w:rFonts w:ascii="Times New Roman" w:hAnsi="Times New Roman"/>
        </w:rPr>
        <w:t>Youth receiving SSI, and their parents</w:t>
      </w:r>
      <w:r w:rsidR="00C25A90">
        <w:rPr>
          <w:rFonts w:ascii="Times New Roman" w:hAnsi="Times New Roman"/>
        </w:rPr>
        <w:t xml:space="preserve"> or </w:t>
      </w:r>
      <w:r w:rsidR="00AC4F53" w:rsidRPr="00AC4F53">
        <w:rPr>
          <w:rFonts w:ascii="Times New Roman" w:hAnsi="Times New Roman"/>
        </w:rPr>
        <w:t>guardians, are the target audience for the participant focus groups.</w:t>
      </w:r>
      <w:r w:rsidR="00C25A90">
        <w:rPr>
          <w:rFonts w:ascii="Times New Roman" w:hAnsi="Times New Roman"/>
        </w:rPr>
        <w:t xml:space="preserve"> </w:t>
      </w:r>
      <w:r w:rsidR="00CF46E9">
        <w:rPr>
          <w:rFonts w:ascii="Times New Roman" w:hAnsi="Times New Roman"/>
        </w:rPr>
        <w:t xml:space="preserve"> </w:t>
      </w:r>
      <w:r w:rsidR="00AC4F53" w:rsidRPr="00AC4F53">
        <w:rPr>
          <w:rFonts w:ascii="Times New Roman" w:hAnsi="Times New Roman"/>
        </w:rPr>
        <w:t xml:space="preserve">Through their involvement in these sessions, they </w:t>
      </w:r>
      <w:r w:rsidR="0004088C">
        <w:rPr>
          <w:rFonts w:ascii="Times New Roman" w:hAnsi="Times New Roman"/>
        </w:rPr>
        <w:t>provide first</w:t>
      </w:r>
      <w:r w:rsidR="0004088C">
        <w:rPr>
          <w:rFonts w:ascii="Times New Roman" w:hAnsi="Times New Roman"/>
        </w:rPr>
        <w:noBreakHyphen/>
      </w:r>
      <w:r w:rsidR="00AC4F53" w:rsidRPr="00AC4F53">
        <w:rPr>
          <w:rFonts w:ascii="Times New Roman" w:hAnsi="Times New Roman"/>
        </w:rPr>
        <w:t>hand feedback on their experiences with PROMISE.</w:t>
      </w:r>
      <w:r w:rsidR="00C25A90">
        <w:rPr>
          <w:rFonts w:ascii="Times New Roman" w:hAnsi="Times New Roman"/>
        </w:rPr>
        <w:t xml:space="preserve"> </w:t>
      </w:r>
      <w:r w:rsidR="00CF46E9">
        <w:rPr>
          <w:rFonts w:ascii="Times New Roman" w:hAnsi="Times New Roman"/>
        </w:rPr>
        <w:t xml:space="preserve"> </w:t>
      </w:r>
      <w:r w:rsidR="0004088C">
        <w:rPr>
          <w:rFonts w:ascii="Times New Roman" w:hAnsi="Times New Roman"/>
        </w:rPr>
        <w:t>We use f</w:t>
      </w:r>
      <w:r w:rsidR="00AC4F53" w:rsidRPr="00AC4F53">
        <w:rPr>
          <w:rFonts w:ascii="Times New Roman" w:hAnsi="Times New Roman"/>
        </w:rPr>
        <w:t>indings from early groups, where applicable, to the refine procedures and discussion topics for subsequent groups held at other sites, for the later round of focus groups, and for the 18- and 60-month questionnaires</w:t>
      </w:r>
      <w:r w:rsidR="0004088C">
        <w:rPr>
          <w:rFonts w:ascii="Times New Roman" w:hAnsi="Times New Roman"/>
        </w:rPr>
        <w:t>.</w:t>
      </w:r>
    </w:p>
    <w:p w14:paraId="6A4AC596" w14:textId="360BF9E7" w:rsidR="007B1722" w:rsidRPr="009D1A19" w:rsidRDefault="00142143" w:rsidP="00DE78F1">
      <w:pPr>
        <w:pStyle w:val="NormalSS"/>
        <w:spacing w:after="0"/>
        <w:ind w:left="1080" w:firstLine="0"/>
        <w:jc w:val="left"/>
        <w:rPr>
          <w:rFonts w:ascii="Times New Roman" w:hAnsi="Times New Roman"/>
          <w:i/>
        </w:rPr>
      </w:pPr>
      <w:r w:rsidRPr="009D1A19">
        <w:rPr>
          <w:rFonts w:ascii="Times New Roman" w:hAnsi="Times New Roman"/>
          <w:b/>
        </w:rPr>
        <w:t xml:space="preserve">b. </w:t>
      </w:r>
      <w:r w:rsidR="007B1722" w:rsidRPr="009D1A19">
        <w:rPr>
          <w:rFonts w:ascii="Times New Roman" w:hAnsi="Times New Roman"/>
          <w:b/>
        </w:rPr>
        <w:t>18 Month Survey Interviews</w:t>
      </w:r>
      <w:r w:rsidR="009D1A19" w:rsidRPr="009D1A19">
        <w:rPr>
          <w:rFonts w:ascii="Times New Roman" w:hAnsi="Times New Roman"/>
          <w:b/>
        </w:rPr>
        <w:t>:</w:t>
      </w:r>
      <w:r w:rsidR="009D1A19">
        <w:rPr>
          <w:rFonts w:ascii="Times New Roman" w:hAnsi="Times New Roman"/>
          <w:i/>
        </w:rPr>
        <w:t xml:space="preserve"> </w:t>
      </w:r>
      <w:r w:rsidR="007B1722" w:rsidRPr="004B2E9D">
        <w:rPr>
          <w:rFonts w:ascii="Times New Roman" w:hAnsi="Times New Roman"/>
        </w:rPr>
        <w:t xml:space="preserve">The survey’s target audience comprises youth </w:t>
      </w:r>
      <w:r w:rsidR="0004088C">
        <w:rPr>
          <w:rFonts w:ascii="Times New Roman" w:hAnsi="Times New Roman"/>
        </w:rPr>
        <w:t xml:space="preserve">receiving SSI and their parents or </w:t>
      </w:r>
      <w:r w:rsidR="007B1722" w:rsidRPr="004B2E9D">
        <w:rPr>
          <w:rFonts w:ascii="Times New Roman" w:hAnsi="Times New Roman"/>
        </w:rPr>
        <w:t xml:space="preserve">guardians. </w:t>
      </w:r>
      <w:r w:rsidR="00CF46E9">
        <w:rPr>
          <w:rFonts w:ascii="Times New Roman" w:hAnsi="Times New Roman"/>
        </w:rPr>
        <w:t xml:space="preserve"> </w:t>
      </w:r>
      <w:r w:rsidR="007B1722" w:rsidRPr="004B2E9D">
        <w:rPr>
          <w:rFonts w:ascii="Times New Roman" w:hAnsi="Times New Roman"/>
        </w:rPr>
        <w:t>They provided direct feedback on the draft instrument through their participation in the pretest in November of 2014.</w:t>
      </w:r>
      <w:r w:rsidR="0004088C">
        <w:rPr>
          <w:rFonts w:ascii="Times New Roman" w:hAnsi="Times New Roman"/>
        </w:rPr>
        <w:t xml:space="preserve"> </w:t>
      </w:r>
      <w:r w:rsidR="00CF46E9">
        <w:rPr>
          <w:rFonts w:ascii="Times New Roman" w:hAnsi="Times New Roman"/>
        </w:rPr>
        <w:t xml:space="preserve"> </w:t>
      </w:r>
      <w:r w:rsidR="007B1722" w:rsidRPr="004B2E9D">
        <w:rPr>
          <w:rFonts w:ascii="Times New Roman" w:hAnsi="Times New Roman"/>
        </w:rPr>
        <w:t xml:space="preserve">This pretest included a convenience sample of </w:t>
      </w:r>
      <w:r w:rsidR="00842813">
        <w:rPr>
          <w:rFonts w:ascii="Times New Roman" w:hAnsi="Times New Roman"/>
        </w:rPr>
        <w:t xml:space="preserve">nine </w:t>
      </w:r>
      <w:r w:rsidR="007B1722" w:rsidRPr="004B2E9D">
        <w:rPr>
          <w:rFonts w:ascii="Times New Roman" w:hAnsi="Times New Roman"/>
        </w:rPr>
        <w:t xml:space="preserve">youth who receive SSI payments but </w:t>
      </w:r>
      <w:proofErr w:type="gramStart"/>
      <w:r w:rsidR="007B1722" w:rsidRPr="004B2E9D">
        <w:rPr>
          <w:rFonts w:ascii="Times New Roman" w:hAnsi="Times New Roman"/>
        </w:rPr>
        <w:t>were not enrolled</w:t>
      </w:r>
      <w:proofErr w:type="gramEnd"/>
      <w:r w:rsidR="007B1722" w:rsidRPr="004B2E9D">
        <w:rPr>
          <w:rFonts w:ascii="Times New Roman" w:hAnsi="Times New Roman"/>
        </w:rPr>
        <w:t xml:space="preserve"> in PROMISE and had recently aged-out of eligibility. </w:t>
      </w:r>
      <w:r w:rsidR="00CF46E9">
        <w:rPr>
          <w:rFonts w:ascii="Times New Roman" w:hAnsi="Times New Roman"/>
        </w:rPr>
        <w:t xml:space="preserve"> </w:t>
      </w:r>
      <w:r w:rsidR="007B1722" w:rsidRPr="004B2E9D">
        <w:rPr>
          <w:rFonts w:ascii="Times New Roman" w:hAnsi="Times New Roman"/>
        </w:rPr>
        <w:t>Refinements to the questionnaires included in this submission (A</w:t>
      </w:r>
      <w:r w:rsidR="00A9082D">
        <w:rPr>
          <w:rFonts w:ascii="Times New Roman" w:hAnsi="Times New Roman"/>
        </w:rPr>
        <w:t>ttachment</w:t>
      </w:r>
      <w:r w:rsidR="0030658C" w:rsidRPr="004B2E9D">
        <w:rPr>
          <w:rFonts w:ascii="Times New Roman" w:hAnsi="Times New Roman"/>
        </w:rPr>
        <w:t>s</w:t>
      </w:r>
      <w:r w:rsidR="007B1722" w:rsidRPr="004B2E9D">
        <w:rPr>
          <w:rFonts w:ascii="Times New Roman" w:hAnsi="Times New Roman"/>
        </w:rPr>
        <w:t xml:space="preserve"> </w:t>
      </w:r>
      <w:r w:rsidR="0030658C" w:rsidRPr="004B2E9D">
        <w:rPr>
          <w:rFonts w:ascii="Times New Roman" w:hAnsi="Times New Roman"/>
        </w:rPr>
        <w:t>H</w:t>
      </w:r>
      <w:r w:rsidR="007B1722" w:rsidRPr="004B2E9D">
        <w:rPr>
          <w:rFonts w:ascii="Times New Roman" w:hAnsi="Times New Roman"/>
        </w:rPr>
        <w:t xml:space="preserve"> and </w:t>
      </w:r>
      <w:r w:rsidR="0030658C" w:rsidRPr="004B2E9D">
        <w:rPr>
          <w:rFonts w:ascii="Times New Roman" w:hAnsi="Times New Roman"/>
        </w:rPr>
        <w:t>I</w:t>
      </w:r>
      <w:r w:rsidR="007B1722" w:rsidRPr="004B2E9D">
        <w:rPr>
          <w:rFonts w:ascii="Times New Roman" w:hAnsi="Times New Roman"/>
        </w:rPr>
        <w:t>) reflect the integration of their feedback.</w:t>
      </w:r>
      <w:r w:rsidR="00CF46E9">
        <w:rPr>
          <w:rFonts w:ascii="Times New Roman" w:hAnsi="Times New Roman"/>
        </w:rPr>
        <w:t xml:space="preserve"> </w:t>
      </w:r>
      <w:r w:rsidR="00842813">
        <w:rPr>
          <w:rFonts w:ascii="Times New Roman" w:hAnsi="Times New Roman"/>
        </w:rPr>
        <w:t xml:space="preserve"> (See more information regarding the pretest in Part B.)</w:t>
      </w:r>
    </w:p>
    <w:p w14:paraId="22EB534B" w14:textId="77777777" w:rsidR="006B4F67" w:rsidRDefault="006B4F67" w:rsidP="00DE78F1">
      <w:pPr>
        <w:pStyle w:val="NormalSS"/>
        <w:spacing w:after="0"/>
        <w:ind w:left="1080" w:firstLine="0"/>
        <w:jc w:val="left"/>
        <w:rPr>
          <w:rFonts w:ascii="Times New Roman" w:hAnsi="Times New Roman"/>
        </w:rPr>
      </w:pPr>
    </w:p>
    <w:p w14:paraId="38D40D9C" w14:textId="5A88208A" w:rsidR="006B4F67" w:rsidRPr="009D1A19" w:rsidRDefault="006B4F67" w:rsidP="00DE78F1">
      <w:pPr>
        <w:pStyle w:val="NormalSS"/>
        <w:spacing w:after="0"/>
        <w:ind w:left="1080" w:firstLine="0"/>
        <w:jc w:val="left"/>
        <w:rPr>
          <w:rFonts w:ascii="Times New Roman" w:hAnsi="Times New Roman"/>
          <w:i/>
        </w:rPr>
      </w:pPr>
      <w:r w:rsidRPr="009D1A19">
        <w:rPr>
          <w:rFonts w:ascii="Times New Roman" w:hAnsi="Times New Roman"/>
          <w:b/>
        </w:rPr>
        <w:t xml:space="preserve">c. </w:t>
      </w:r>
      <w:r w:rsidR="0095168E" w:rsidRPr="009D1A19">
        <w:rPr>
          <w:rFonts w:ascii="Times New Roman" w:hAnsi="Times New Roman"/>
          <w:b/>
        </w:rPr>
        <w:t>Staff Activity Logs</w:t>
      </w:r>
      <w:r w:rsidR="009D1A19" w:rsidRPr="009D1A19">
        <w:rPr>
          <w:rFonts w:ascii="Times New Roman" w:hAnsi="Times New Roman"/>
          <w:b/>
        </w:rPr>
        <w:t>:</w:t>
      </w:r>
      <w:r w:rsidR="009D1A19">
        <w:rPr>
          <w:rFonts w:ascii="Times New Roman" w:hAnsi="Times New Roman"/>
          <w:i/>
        </w:rPr>
        <w:t xml:space="preserve"> </w:t>
      </w:r>
      <w:r w:rsidRPr="006B4F67">
        <w:rPr>
          <w:rFonts w:ascii="Times New Roman" w:hAnsi="Times New Roman"/>
        </w:rPr>
        <w:t xml:space="preserve">Program </w:t>
      </w:r>
      <w:proofErr w:type="gramStart"/>
      <w:r w:rsidRPr="006B4F67">
        <w:rPr>
          <w:rFonts w:ascii="Times New Roman" w:hAnsi="Times New Roman"/>
        </w:rPr>
        <w:t>staff are</w:t>
      </w:r>
      <w:proofErr w:type="gramEnd"/>
      <w:r w:rsidRPr="006B4F67">
        <w:rPr>
          <w:rFonts w:ascii="Times New Roman" w:hAnsi="Times New Roman"/>
        </w:rPr>
        <w:t xml:space="preserve"> the target audience for the </w:t>
      </w:r>
      <w:r w:rsidR="0095168E">
        <w:rPr>
          <w:rFonts w:ascii="Times New Roman" w:hAnsi="Times New Roman"/>
        </w:rPr>
        <w:t>staff activity logs</w:t>
      </w:r>
      <w:r w:rsidRPr="006B4F67">
        <w:rPr>
          <w:rFonts w:ascii="Times New Roman" w:hAnsi="Times New Roman"/>
        </w:rPr>
        <w:t xml:space="preserve">. </w:t>
      </w:r>
      <w:r w:rsidR="00CF46E9">
        <w:rPr>
          <w:rFonts w:ascii="Times New Roman" w:hAnsi="Times New Roman"/>
        </w:rPr>
        <w:t xml:space="preserve"> </w:t>
      </w:r>
      <w:r w:rsidR="00CF46E9" w:rsidRPr="006B4F67">
        <w:rPr>
          <w:rFonts w:ascii="Times New Roman" w:hAnsi="Times New Roman"/>
        </w:rPr>
        <w:t>Mathematica provide</w:t>
      </w:r>
      <w:r w:rsidR="00CF46E9">
        <w:rPr>
          <w:rFonts w:ascii="Times New Roman" w:hAnsi="Times New Roman"/>
        </w:rPr>
        <w:t>d</w:t>
      </w:r>
      <w:r w:rsidR="00CF46E9" w:rsidRPr="006B4F67">
        <w:rPr>
          <w:rFonts w:ascii="Times New Roman" w:hAnsi="Times New Roman"/>
        </w:rPr>
        <w:t xml:space="preserve"> each program </w:t>
      </w:r>
      <w:r w:rsidR="00CF46E9">
        <w:rPr>
          <w:rFonts w:ascii="Times New Roman" w:hAnsi="Times New Roman"/>
        </w:rPr>
        <w:t xml:space="preserve">with </w:t>
      </w:r>
      <w:r w:rsidR="00CF46E9" w:rsidRPr="006B4F67">
        <w:rPr>
          <w:rFonts w:ascii="Times New Roman" w:hAnsi="Times New Roman"/>
        </w:rPr>
        <w:t xml:space="preserve">the opportunity to review </w:t>
      </w:r>
      <w:r w:rsidR="00CF46E9">
        <w:rPr>
          <w:rFonts w:ascii="Times New Roman" w:hAnsi="Times New Roman"/>
        </w:rPr>
        <w:t>an early</w:t>
      </w:r>
      <w:r w:rsidR="00CF46E9" w:rsidRPr="006B4F67">
        <w:rPr>
          <w:rFonts w:ascii="Times New Roman" w:hAnsi="Times New Roman"/>
        </w:rPr>
        <w:t xml:space="preserve"> draft </w:t>
      </w:r>
      <w:r w:rsidR="00CF46E9">
        <w:rPr>
          <w:rFonts w:ascii="Times New Roman" w:hAnsi="Times New Roman"/>
        </w:rPr>
        <w:t xml:space="preserve">of the activity </w:t>
      </w:r>
      <w:r w:rsidR="00CF46E9" w:rsidRPr="006B4F67">
        <w:rPr>
          <w:rFonts w:ascii="Times New Roman" w:hAnsi="Times New Roman"/>
        </w:rPr>
        <w:t>log and incorporate</w:t>
      </w:r>
      <w:r w:rsidR="00CF46E9">
        <w:rPr>
          <w:rFonts w:ascii="Times New Roman" w:hAnsi="Times New Roman"/>
        </w:rPr>
        <w:t>d</w:t>
      </w:r>
      <w:r w:rsidR="00CF46E9" w:rsidRPr="006B4F67">
        <w:rPr>
          <w:rFonts w:ascii="Times New Roman" w:hAnsi="Times New Roman"/>
        </w:rPr>
        <w:t xml:space="preserve"> their feedback into the </w:t>
      </w:r>
      <w:r w:rsidR="00CF46E9">
        <w:rPr>
          <w:rFonts w:ascii="Times New Roman" w:hAnsi="Times New Roman"/>
        </w:rPr>
        <w:t xml:space="preserve">final version of the </w:t>
      </w:r>
      <w:r w:rsidR="00CF46E9" w:rsidRPr="006B4F67">
        <w:rPr>
          <w:rFonts w:ascii="Times New Roman" w:hAnsi="Times New Roman"/>
        </w:rPr>
        <w:t>log (A</w:t>
      </w:r>
      <w:r w:rsidR="00CF46E9">
        <w:rPr>
          <w:rFonts w:ascii="Times New Roman" w:hAnsi="Times New Roman"/>
        </w:rPr>
        <w:t>ttachment</w:t>
      </w:r>
      <w:r w:rsidR="00CF46E9" w:rsidRPr="006B4F67">
        <w:rPr>
          <w:rFonts w:ascii="Times New Roman" w:hAnsi="Times New Roman"/>
        </w:rPr>
        <w:t xml:space="preserve"> </w:t>
      </w:r>
      <w:r w:rsidR="00CF46E9">
        <w:rPr>
          <w:rFonts w:ascii="Times New Roman" w:hAnsi="Times New Roman"/>
        </w:rPr>
        <w:t>K</w:t>
      </w:r>
      <w:r w:rsidR="00CF46E9" w:rsidRPr="006B4F67">
        <w:rPr>
          <w:rFonts w:ascii="Times New Roman" w:hAnsi="Times New Roman"/>
        </w:rPr>
        <w:t>).</w:t>
      </w:r>
      <w:r w:rsidR="00CF46E9">
        <w:rPr>
          <w:rFonts w:ascii="Times New Roman" w:hAnsi="Times New Roman"/>
        </w:rPr>
        <w:t xml:space="preserve">  Program staff </w:t>
      </w:r>
      <w:proofErr w:type="gramStart"/>
      <w:r w:rsidR="00CF46E9">
        <w:rPr>
          <w:rFonts w:ascii="Times New Roman" w:hAnsi="Times New Roman"/>
        </w:rPr>
        <w:t>will also be asked</w:t>
      </w:r>
      <w:proofErr w:type="gramEnd"/>
      <w:r w:rsidR="00CF46E9">
        <w:rPr>
          <w:rFonts w:ascii="Times New Roman" w:hAnsi="Times New Roman"/>
        </w:rPr>
        <w:t xml:space="preserve"> to provide information on their specific activities to include as examples for the log and to include any additional instructions they have for the log.</w:t>
      </w:r>
    </w:p>
    <w:p w14:paraId="6A4AC597" w14:textId="77777777" w:rsidR="00183C83" w:rsidRPr="00AC4F53" w:rsidRDefault="00183C83" w:rsidP="00183C83">
      <w:pPr>
        <w:pStyle w:val="NormalSS"/>
        <w:spacing w:after="0"/>
        <w:ind w:left="630" w:firstLine="0"/>
        <w:jc w:val="left"/>
        <w:rPr>
          <w:rFonts w:ascii="Times New Roman" w:hAnsi="Times New Roman"/>
        </w:rPr>
      </w:pPr>
    </w:p>
    <w:p w14:paraId="6A4AC598" w14:textId="77777777" w:rsidR="00AC4F53" w:rsidRPr="00C25A90" w:rsidRDefault="00AC4F53" w:rsidP="00D3773D">
      <w:pPr>
        <w:pStyle w:val="Heading2Red"/>
        <w:ind w:left="634" w:hanging="634"/>
        <w:jc w:val="left"/>
        <w:rPr>
          <w:rFonts w:ascii="Times New Roman" w:hAnsi="Times New Roman"/>
          <w:color w:val="auto"/>
        </w:rPr>
      </w:pPr>
      <w:bookmarkStart w:id="25" w:name="_Toc371519644"/>
      <w:bookmarkStart w:id="26" w:name="_Toc374350530"/>
      <w:r w:rsidRPr="00C25A90">
        <w:rPr>
          <w:rFonts w:ascii="Times New Roman" w:hAnsi="Times New Roman"/>
          <w:color w:val="auto"/>
        </w:rPr>
        <w:lastRenderedPageBreak/>
        <w:t>A9.</w:t>
      </w:r>
      <w:r w:rsidRPr="00C25A90">
        <w:rPr>
          <w:rFonts w:ascii="Times New Roman" w:hAnsi="Times New Roman"/>
          <w:color w:val="auto"/>
        </w:rPr>
        <w:tab/>
        <w:t>Payments or Gifts</w:t>
      </w:r>
      <w:bookmarkEnd w:id="25"/>
      <w:bookmarkEnd w:id="26"/>
    </w:p>
    <w:p w14:paraId="6A4AC599" w14:textId="3B4BADC3" w:rsidR="00AC4F53" w:rsidRDefault="0004088C" w:rsidP="00183C83">
      <w:pPr>
        <w:pStyle w:val="NormalSS"/>
        <w:spacing w:after="0"/>
        <w:ind w:left="634" w:firstLine="0"/>
        <w:jc w:val="left"/>
        <w:rPr>
          <w:rFonts w:ascii="Times New Roman" w:hAnsi="Times New Roman"/>
        </w:rPr>
      </w:pPr>
      <w:r>
        <w:rPr>
          <w:rFonts w:ascii="Times New Roman" w:hAnsi="Times New Roman"/>
        </w:rPr>
        <w:t>We do not offer p</w:t>
      </w:r>
      <w:r w:rsidR="00C25A90">
        <w:rPr>
          <w:rFonts w:ascii="Times New Roman" w:hAnsi="Times New Roman"/>
        </w:rPr>
        <w:t xml:space="preserve">rogram administrators or </w:t>
      </w:r>
      <w:r w:rsidR="00AC4F53" w:rsidRPr="00AC4F53">
        <w:rPr>
          <w:rFonts w:ascii="Times New Roman" w:hAnsi="Times New Roman"/>
        </w:rPr>
        <w:t>directors and PROMISE service provider staff remuneration for completing interviews</w:t>
      </w:r>
      <w:r w:rsidR="009B3727">
        <w:rPr>
          <w:rFonts w:ascii="Times New Roman" w:hAnsi="Times New Roman"/>
        </w:rPr>
        <w:t xml:space="preserve"> or </w:t>
      </w:r>
      <w:r w:rsidR="005E1BF6">
        <w:rPr>
          <w:rFonts w:ascii="Times New Roman" w:hAnsi="Times New Roman"/>
        </w:rPr>
        <w:t>staff activity</w:t>
      </w:r>
      <w:r w:rsidR="009B3727">
        <w:rPr>
          <w:rFonts w:ascii="Times New Roman" w:hAnsi="Times New Roman"/>
        </w:rPr>
        <w:t xml:space="preserve"> logs</w:t>
      </w:r>
      <w:r w:rsidR="00AC4F53" w:rsidRPr="00AC4F53">
        <w:rPr>
          <w:rFonts w:ascii="Times New Roman" w:hAnsi="Times New Roman"/>
        </w:rPr>
        <w:t>.</w:t>
      </w:r>
    </w:p>
    <w:p w14:paraId="6A4AC59A" w14:textId="77777777" w:rsidR="00183C83" w:rsidRPr="00AC4F53" w:rsidRDefault="00183C83" w:rsidP="00183C83">
      <w:pPr>
        <w:pStyle w:val="NormalSS"/>
        <w:spacing w:after="0"/>
        <w:ind w:left="634" w:firstLine="0"/>
        <w:jc w:val="left"/>
        <w:rPr>
          <w:rFonts w:ascii="Times New Roman" w:hAnsi="Times New Roman"/>
        </w:rPr>
      </w:pPr>
    </w:p>
    <w:p w14:paraId="6A4AC59B" w14:textId="68B9C149"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Each </w:t>
      </w:r>
      <w:r w:rsidR="00C25A90">
        <w:rPr>
          <w:rFonts w:ascii="Times New Roman" w:hAnsi="Times New Roman"/>
        </w:rPr>
        <w:t xml:space="preserve">PROMISE </w:t>
      </w:r>
      <w:r w:rsidRPr="00AC4F53">
        <w:rPr>
          <w:rFonts w:ascii="Times New Roman" w:hAnsi="Times New Roman"/>
        </w:rPr>
        <w:t>focus group</w:t>
      </w:r>
      <w:r w:rsidR="00C25A90">
        <w:rPr>
          <w:rFonts w:ascii="Times New Roman" w:hAnsi="Times New Roman"/>
        </w:rPr>
        <w:t xml:space="preserve"> youth and parent or guardian</w:t>
      </w:r>
      <w:r w:rsidR="0004088C">
        <w:rPr>
          <w:rFonts w:ascii="Times New Roman" w:hAnsi="Times New Roman"/>
        </w:rPr>
        <w:t xml:space="preserve"> participant </w:t>
      </w:r>
      <w:r w:rsidR="003B700B">
        <w:rPr>
          <w:rFonts w:ascii="Times New Roman" w:hAnsi="Times New Roman"/>
        </w:rPr>
        <w:t>receive</w:t>
      </w:r>
      <w:r w:rsidR="0004088C">
        <w:rPr>
          <w:rFonts w:ascii="Times New Roman" w:hAnsi="Times New Roman"/>
        </w:rPr>
        <w:t>s</w:t>
      </w:r>
      <w:r w:rsidR="003B700B">
        <w:rPr>
          <w:rFonts w:ascii="Times New Roman" w:hAnsi="Times New Roman"/>
        </w:rPr>
        <w:t xml:space="preserve"> a $3</w:t>
      </w:r>
      <w:r w:rsidRPr="00AC4F53">
        <w:rPr>
          <w:rFonts w:ascii="Times New Roman" w:hAnsi="Times New Roman"/>
        </w:rPr>
        <w:t xml:space="preserve">0 incentive in the form of a gift card, to express the study’s appreciation for </w:t>
      </w:r>
      <w:proofErr w:type="gramStart"/>
      <w:r w:rsidRPr="00AC4F53">
        <w:rPr>
          <w:rFonts w:ascii="Times New Roman" w:hAnsi="Times New Roman"/>
        </w:rPr>
        <w:t>their</w:t>
      </w:r>
      <w:proofErr w:type="gramEnd"/>
      <w:r w:rsidRPr="00AC4F53">
        <w:rPr>
          <w:rFonts w:ascii="Times New Roman" w:hAnsi="Times New Roman"/>
        </w:rPr>
        <w:t xml:space="preserve"> time. </w:t>
      </w:r>
      <w:r w:rsidR="00CF46E9">
        <w:rPr>
          <w:rFonts w:ascii="Times New Roman" w:hAnsi="Times New Roman"/>
        </w:rPr>
        <w:t xml:space="preserve"> </w:t>
      </w:r>
      <w:r w:rsidRPr="00AC4F53">
        <w:rPr>
          <w:rFonts w:ascii="Times New Roman" w:hAnsi="Times New Roman"/>
        </w:rPr>
        <w:t>In addition to</w:t>
      </w:r>
      <w:r w:rsidR="0004088C">
        <w:rPr>
          <w:rFonts w:ascii="Times New Roman" w:hAnsi="Times New Roman"/>
        </w:rPr>
        <w:t xml:space="preserve"> the gift card, evaluators </w:t>
      </w:r>
      <w:r w:rsidRPr="00AC4F53">
        <w:rPr>
          <w:rFonts w:ascii="Times New Roman" w:hAnsi="Times New Roman"/>
        </w:rPr>
        <w:t>provide light refreshments and snacks during the focus group sessions.</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 xml:space="preserve">Such additional incentives are likely to increase the appeal of participation because they offset the burden for those who may attend the focus groups soon after their work or school day ends. </w:t>
      </w:r>
    </w:p>
    <w:p w14:paraId="6A4AC59C" w14:textId="77777777" w:rsidR="007B1722" w:rsidRDefault="007B1722" w:rsidP="00183C83">
      <w:pPr>
        <w:pStyle w:val="NormalSS"/>
        <w:spacing w:after="0"/>
        <w:ind w:left="634" w:firstLine="0"/>
        <w:jc w:val="left"/>
        <w:rPr>
          <w:rFonts w:ascii="Times New Roman" w:hAnsi="Times New Roman"/>
        </w:rPr>
      </w:pPr>
    </w:p>
    <w:p w14:paraId="6A4AC59D" w14:textId="6DF1766B" w:rsidR="007B1722" w:rsidRDefault="002A0FA0" w:rsidP="00183C83">
      <w:pPr>
        <w:pStyle w:val="NormalSS"/>
        <w:spacing w:after="0"/>
        <w:ind w:left="634" w:firstLine="0"/>
        <w:jc w:val="left"/>
        <w:rPr>
          <w:rFonts w:ascii="Times New Roman" w:hAnsi="Times New Roman"/>
        </w:rPr>
      </w:pPr>
      <w:r>
        <w:rPr>
          <w:rFonts w:ascii="Times New Roman" w:hAnsi="Times New Roman"/>
        </w:rPr>
        <w:t>For the 18-month and 5-year surveys, we will offer e</w:t>
      </w:r>
      <w:r w:rsidR="007B1722" w:rsidRPr="007B1722">
        <w:rPr>
          <w:rFonts w:ascii="Times New Roman" w:hAnsi="Times New Roman"/>
        </w:rPr>
        <w:t xml:space="preserve">ach survey respondent $30 for taking part in the interview, which </w:t>
      </w:r>
      <w:r>
        <w:rPr>
          <w:rFonts w:ascii="Times New Roman" w:hAnsi="Times New Roman"/>
        </w:rPr>
        <w:t>we provide</w:t>
      </w:r>
      <w:r w:rsidR="007B1722" w:rsidRPr="007B1722">
        <w:rPr>
          <w:rFonts w:ascii="Times New Roman" w:hAnsi="Times New Roman"/>
        </w:rPr>
        <w:t xml:space="preserve"> in a gift card mailed to the address provided </w:t>
      </w:r>
      <w:r>
        <w:rPr>
          <w:rFonts w:ascii="Times New Roman" w:hAnsi="Times New Roman"/>
        </w:rPr>
        <w:t>during</w:t>
      </w:r>
      <w:r w:rsidR="007B1722" w:rsidRPr="007B1722">
        <w:rPr>
          <w:rFonts w:ascii="Times New Roman" w:hAnsi="Times New Roman"/>
        </w:rPr>
        <w:t xml:space="preserve"> the interview.</w:t>
      </w:r>
      <w:r>
        <w:rPr>
          <w:rFonts w:ascii="Times New Roman" w:hAnsi="Times New Roman"/>
        </w:rPr>
        <w:t xml:space="preserve"> </w:t>
      </w:r>
      <w:r w:rsidR="00CF46E9">
        <w:rPr>
          <w:rFonts w:ascii="Times New Roman" w:hAnsi="Times New Roman"/>
        </w:rPr>
        <w:t xml:space="preserve"> </w:t>
      </w:r>
      <w:r>
        <w:rPr>
          <w:rFonts w:ascii="Times New Roman" w:hAnsi="Times New Roman"/>
        </w:rPr>
        <w:t>We will provide s</w:t>
      </w:r>
      <w:r w:rsidR="007B1722" w:rsidRPr="007B1722">
        <w:rPr>
          <w:rFonts w:ascii="Times New Roman" w:hAnsi="Times New Roman"/>
        </w:rPr>
        <w:t xml:space="preserve">urvey respondents with a choice of two retailers for their gift card (Target, Walmart). </w:t>
      </w:r>
      <w:r w:rsidR="00CF46E9">
        <w:rPr>
          <w:rFonts w:ascii="Times New Roman" w:hAnsi="Times New Roman"/>
        </w:rPr>
        <w:t xml:space="preserve"> </w:t>
      </w:r>
      <w:r w:rsidR="007B1722" w:rsidRPr="007B1722">
        <w:rPr>
          <w:rFonts w:ascii="Times New Roman" w:hAnsi="Times New Roman"/>
        </w:rPr>
        <w:t xml:space="preserve">If neither of these stores </w:t>
      </w:r>
      <w:r w:rsidRPr="007B1722">
        <w:rPr>
          <w:rFonts w:ascii="Times New Roman" w:hAnsi="Times New Roman"/>
        </w:rPr>
        <w:t>is</w:t>
      </w:r>
      <w:r w:rsidR="007B1722" w:rsidRPr="007B1722">
        <w:rPr>
          <w:rFonts w:ascii="Times New Roman" w:hAnsi="Times New Roman"/>
        </w:rPr>
        <w:t xml:space="preserve"> located in close proximity to their residence, the cards </w:t>
      </w:r>
      <w:proofErr w:type="gramStart"/>
      <w:r w:rsidR="007B1722" w:rsidRPr="007B1722">
        <w:rPr>
          <w:rFonts w:ascii="Times New Roman" w:hAnsi="Times New Roman"/>
        </w:rPr>
        <w:t>can be used</w:t>
      </w:r>
      <w:proofErr w:type="gramEnd"/>
      <w:r w:rsidR="007B1722" w:rsidRPr="007B1722">
        <w:rPr>
          <w:rFonts w:ascii="Times New Roman" w:hAnsi="Times New Roman"/>
        </w:rPr>
        <w:t xml:space="preserve"> for online purchases, as well.</w:t>
      </w:r>
      <w:r>
        <w:rPr>
          <w:rFonts w:ascii="Times New Roman" w:hAnsi="Times New Roman"/>
        </w:rPr>
        <w:t xml:space="preserve"> </w:t>
      </w:r>
      <w:r w:rsidR="00CF46E9">
        <w:rPr>
          <w:rFonts w:ascii="Times New Roman" w:hAnsi="Times New Roman"/>
        </w:rPr>
        <w:t xml:space="preserve"> </w:t>
      </w:r>
      <w:r w:rsidR="007B1722" w:rsidRPr="007B1722">
        <w:rPr>
          <w:rFonts w:ascii="Times New Roman" w:hAnsi="Times New Roman"/>
        </w:rPr>
        <w:t>Those who call in to complete the survey prior to outbound calls or intensive locating</w:t>
      </w:r>
      <w:r>
        <w:rPr>
          <w:rFonts w:ascii="Times New Roman" w:hAnsi="Times New Roman"/>
        </w:rPr>
        <w:t xml:space="preserve"> and nonresponse follow-up will </w:t>
      </w:r>
      <w:r w:rsidR="007B1722" w:rsidRPr="007B1722">
        <w:rPr>
          <w:rFonts w:ascii="Times New Roman" w:hAnsi="Times New Roman"/>
        </w:rPr>
        <w:t>receive an additional $10.</w:t>
      </w:r>
      <w:r>
        <w:rPr>
          <w:rFonts w:ascii="Times New Roman" w:hAnsi="Times New Roman"/>
        </w:rPr>
        <w:t xml:space="preserve"> </w:t>
      </w:r>
      <w:r w:rsidR="00CF46E9">
        <w:rPr>
          <w:rFonts w:ascii="Times New Roman" w:hAnsi="Times New Roman"/>
        </w:rPr>
        <w:t xml:space="preserve"> </w:t>
      </w:r>
      <w:r>
        <w:rPr>
          <w:rFonts w:ascii="Times New Roman" w:hAnsi="Times New Roman"/>
        </w:rPr>
        <w:t>OMB approved t</w:t>
      </w:r>
      <w:r w:rsidR="007B1722" w:rsidRPr="007B1722">
        <w:rPr>
          <w:rFonts w:ascii="Times New Roman" w:hAnsi="Times New Roman"/>
        </w:rPr>
        <w:t xml:space="preserve">his differential incentive </w:t>
      </w:r>
      <w:r>
        <w:rPr>
          <w:rFonts w:ascii="Times New Roman" w:hAnsi="Times New Roman"/>
        </w:rPr>
        <w:t xml:space="preserve">when </w:t>
      </w:r>
      <w:r w:rsidR="007B1722" w:rsidRPr="007B1722">
        <w:rPr>
          <w:rFonts w:ascii="Times New Roman" w:hAnsi="Times New Roman"/>
        </w:rPr>
        <w:t xml:space="preserve">used with success in other studies conducted by Mathematica. </w:t>
      </w:r>
      <w:r w:rsidR="00CF46E9">
        <w:rPr>
          <w:rFonts w:ascii="Times New Roman" w:hAnsi="Times New Roman"/>
        </w:rPr>
        <w:t xml:space="preserve"> </w:t>
      </w:r>
      <w:r w:rsidR="007B1722" w:rsidRPr="007B1722">
        <w:rPr>
          <w:rFonts w:ascii="Times New Roman" w:hAnsi="Times New Roman"/>
        </w:rPr>
        <w:t xml:space="preserve">For example, DOL’s Youth Build evaluation conducted an experiment to test the results of offering an additional $15 to the $25 base incentive to those who responded within the first four weeks of the field period. </w:t>
      </w:r>
      <w:r w:rsidR="00CF46E9">
        <w:rPr>
          <w:rFonts w:ascii="Times New Roman" w:hAnsi="Times New Roman"/>
        </w:rPr>
        <w:t xml:space="preserve"> </w:t>
      </w:r>
      <w:r w:rsidR="007B1722" w:rsidRPr="007B1722">
        <w:rPr>
          <w:rFonts w:ascii="Times New Roman" w:hAnsi="Times New Roman"/>
        </w:rPr>
        <w:t xml:space="preserve">The “Impact of the ARRA Subsidy on COBRA Take-Up” study sponsored by DOL offered a $10 differential to the $30 base incentive to promote self-initiated response within the first four weeks of the field period. </w:t>
      </w:r>
      <w:r w:rsidR="00CF46E9">
        <w:rPr>
          <w:rFonts w:ascii="Times New Roman" w:hAnsi="Times New Roman"/>
        </w:rPr>
        <w:t xml:space="preserve"> </w:t>
      </w:r>
      <w:r w:rsidR="007B1722" w:rsidRPr="007B1722">
        <w:rPr>
          <w:rFonts w:ascii="Times New Roman" w:hAnsi="Times New Roman"/>
        </w:rPr>
        <w:t>In addition, OMB recently approved an experiment, embedded in the National Beneficiary Survey (NBS</w:t>
      </w:r>
      <w:r>
        <w:rPr>
          <w:rFonts w:ascii="Times New Roman" w:hAnsi="Times New Roman"/>
        </w:rPr>
        <w:t xml:space="preserve">), sponsored by SSA, which </w:t>
      </w:r>
      <w:r w:rsidR="007B1722" w:rsidRPr="007B1722">
        <w:rPr>
          <w:rFonts w:ascii="Times New Roman" w:hAnsi="Times New Roman"/>
        </w:rPr>
        <w:t>compare</w:t>
      </w:r>
      <w:r>
        <w:rPr>
          <w:rFonts w:ascii="Times New Roman" w:hAnsi="Times New Roman"/>
        </w:rPr>
        <w:t>s</w:t>
      </w:r>
      <w:r w:rsidR="007B1722" w:rsidRPr="007B1722">
        <w:rPr>
          <w:rFonts w:ascii="Times New Roman" w:hAnsi="Times New Roman"/>
        </w:rPr>
        <w:t xml:space="preserve"> offering a $10 bonus to the $20 base incentive for respondents who call in to complete the interview within the first two to four weeks of the field period</w:t>
      </w:r>
      <w:r>
        <w:rPr>
          <w:rFonts w:ascii="Times New Roman" w:hAnsi="Times New Roman"/>
        </w:rPr>
        <w:t xml:space="preserve"> with a control group that receives </w:t>
      </w:r>
      <w:r w:rsidR="007B1722" w:rsidRPr="007B1722">
        <w:rPr>
          <w:rFonts w:ascii="Times New Roman" w:hAnsi="Times New Roman"/>
        </w:rPr>
        <w:t xml:space="preserve">the standard post-paid $20 incentive. </w:t>
      </w:r>
      <w:r w:rsidR="00CF46E9">
        <w:rPr>
          <w:rFonts w:ascii="Times New Roman" w:hAnsi="Times New Roman"/>
        </w:rPr>
        <w:t xml:space="preserve"> </w:t>
      </w:r>
      <w:proofErr w:type="gramStart"/>
      <w:r>
        <w:rPr>
          <w:rFonts w:ascii="Times New Roman" w:hAnsi="Times New Roman"/>
        </w:rPr>
        <w:t>The NBS experiment bega</w:t>
      </w:r>
      <w:r w:rsidR="007B1722" w:rsidRPr="007B1722">
        <w:rPr>
          <w:rFonts w:ascii="Times New Roman" w:hAnsi="Times New Roman"/>
        </w:rPr>
        <w:t>n in February of 2015, as such</w:t>
      </w:r>
      <w:proofErr w:type="gramEnd"/>
      <w:r w:rsidR="007B1722" w:rsidRPr="007B1722">
        <w:rPr>
          <w:rFonts w:ascii="Times New Roman" w:hAnsi="Times New Roman"/>
        </w:rPr>
        <w:t xml:space="preserve">, </w:t>
      </w:r>
      <w:proofErr w:type="gramStart"/>
      <w:r w:rsidR="007B1722" w:rsidRPr="007B1722">
        <w:rPr>
          <w:rFonts w:ascii="Times New Roman" w:hAnsi="Times New Roman"/>
        </w:rPr>
        <w:t>results are not yet available</w:t>
      </w:r>
      <w:proofErr w:type="gramEnd"/>
      <w:r w:rsidR="007B1722" w:rsidRPr="007B1722">
        <w:rPr>
          <w:rFonts w:ascii="Times New Roman" w:hAnsi="Times New Roman"/>
        </w:rPr>
        <w:t>.</w:t>
      </w:r>
    </w:p>
    <w:p w14:paraId="6A4AC59E" w14:textId="77777777" w:rsidR="00183C83" w:rsidRPr="00AC4F53" w:rsidRDefault="00183C83" w:rsidP="00183C83">
      <w:pPr>
        <w:pStyle w:val="NormalSS"/>
        <w:spacing w:after="0"/>
        <w:ind w:left="634" w:firstLine="0"/>
        <w:jc w:val="left"/>
        <w:rPr>
          <w:rFonts w:ascii="Times New Roman" w:hAnsi="Times New Roman"/>
        </w:rPr>
      </w:pPr>
    </w:p>
    <w:p w14:paraId="6A4AC59F" w14:textId="77777777" w:rsidR="00AC4F53" w:rsidRPr="00C25A90" w:rsidRDefault="00AC4F53" w:rsidP="00D3773D">
      <w:pPr>
        <w:pStyle w:val="Heading2Red"/>
        <w:ind w:left="634" w:hanging="634"/>
        <w:jc w:val="left"/>
        <w:rPr>
          <w:rFonts w:ascii="Times New Roman" w:hAnsi="Times New Roman"/>
          <w:color w:val="auto"/>
        </w:rPr>
      </w:pPr>
      <w:bookmarkStart w:id="27" w:name="_Toc371519645"/>
      <w:bookmarkStart w:id="28" w:name="_Toc374350531"/>
      <w:r w:rsidRPr="00C25A90">
        <w:rPr>
          <w:rFonts w:ascii="Times New Roman" w:hAnsi="Times New Roman"/>
          <w:color w:val="auto"/>
        </w:rPr>
        <w:t>A10.</w:t>
      </w:r>
      <w:r w:rsidRPr="00C25A90">
        <w:rPr>
          <w:rFonts w:ascii="Times New Roman" w:hAnsi="Times New Roman"/>
          <w:color w:val="auto"/>
        </w:rPr>
        <w:tab/>
      </w:r>
      <w:r w:rsidRPr="00E978A0">
        <w:rPr>
          <w:rFonts w:ascii="Times New Roman" w:hAnsi="Times New Roman"/>
          <w:color w:val="auto"/>
        </w:rPr>
        <w:t>Assurances of Confidentiality</w:t>
      </w:r>
      <w:bookmarkEnd w:id="27"/>
      <w:bookmarkEnd w:id="28"/>
    </w:p>
    <w:p w14:paraId="6A4AC5A0" w14:textId="64CAF3E4" w:rsidR="00AC4F53" w:rsidRDefault="002566E2" w:rsidP="00183C83">
      <w:pPr>
        <w:pStyle w:val="NormalSS"/>
        <w:spacing w:after="0"/>
        <w:ind w:left="634" w:firstLine="0"/>
        <w:jc w:val="left"/>
        <w:rPr>
          <w:rFonts w:ascii="Times New Roman" w:hAnsi="Times New Roman"/>
        </w:rPr>
      </w:pPr>
      <w:r>
        <w:rPr>
          <w:rFonts w:ascii="Times New Roman" w:hAnsi="Times New Roman"/>
        </w:rPr>
        <w:t>We protect and hold t</w:t>
      </w:r>
      <w:r w:rsidR="00AC4F53" w:rsidRPr="00AC4F53">
        <w:rPr>
          <w:rFonts w:ascii="Times New Roman" w:hAnsi="Times New Roman"/>
        </w:rPr>
        <w:t xml:space="preserve">he information provided during the staff interviews and focus groups in confidential accordance with </w:t>
      </w:r>
      <w:r w:rsidR="00AC4F53" w:rsidRPr="00C25A90">
        <w:rPr>
          <w:rFonts w:ascii="Times New Roman" w:hAnsi="Times New Roman"/>
          <w:i/>
        </w:rPr>
        <w:t>42 U.S.C. 1306, 20 CFR 401</w:t>
      </w:r>
      <w:r w:rsidR="00AC4F53" w:rsidRPr="00AC4F53">
        <w:rPr>
          <w:rFonts w:ascii="Times New Roman" w:hAnsi="Times New Roman"/>
        </w:rPr>
        <w:t xml:space="preserve"> and </w:t>
      </w:r>
      <w:r w:rsidR="00AC4F53" w:rsidRPr="00C25A90">
        <w:rPr>
          <w:rFonts w:ascii="Times New Roman" w:hAnsi="Times New Roman"/>
          <w:i/>
        </w:rPr>
        <w:t>422, 5 U.S.C. 552</w:t>
      </w:r>
      <w:r w:rsidR="00AC4F53" w:rsidRPr="00AC4F53">
        <w:rPr>
          <w:rFonts w:ascii="Times New Roman" w:hAnsi="Times New Roman"/>
        </w:rPr>
        <w:t xml:space="preserve"> (Freedom of Information Act)</w:t>
      </w:r>
      <w:r>
        <w:rPr>
          <w:rFonts w:ascii="Times New Roman" w:hAnsi="Times New Roman"/>
        </w:rPr>
        <w:t>,</w:t>
      </w:r>
      <w:r w:rsidR="00AC4F53" w:rsidRPr="00AC4F53">
        <w:rPr>
          <w:rFonts w:ascii="Times New Roman" w:hAnsi="Times New Roman"/>
        </w:rPr>
        <w:t xml:space="preserve"> </w:t>
      </w:r>
      <w:r w:rsidR="00AC4F53" w:rsidRPr="00C25A90">
        <w:rPr>
          <w:rFonts w:ascii="Times New Roman" w:hAnsi="Times New Roman"/>
          <w:i/>
        </w:rPr>
        <w:t>5 U.S.C. 552a</w:t>
      </w:r>
      <w:r w:rsidR="00AC4F53" w:rsidRPr="00AC4F53">
        <w:rPr>
          <w:rFonts w:ascii="Times New Roman" w:hAnsi="Times New Roman"/>
        </w:rPr>
        <w:t xml:space="preserve"> (Privacy Act of 1974)</w:t>
      </w:r>
      <w:r>
        <w:rPr>
          <w:rFonts w:ascii="Times New Roman" w:hAnsi="Times New Roman"/>
        </w:rPr>
        <w:t>,</w:t>
      </w:r>
      <w:r w:rsidR="00AC4F53" w:rsidRPr="00AC4F53">
        <w:rPr>
          <w:rFonts w:ascii="Times New Roman" w:hAnsi="Times New Roman"/>
        </w:rPr>
        <w:t xml:space="preserve"> and OMB Circular No</w:t>
      </w:r>
      <w:proofErr w:type="gramStart"/>
      <w:r w:rsidR="00AC4F53" w:rsidRPr="00AC4F53">
        <w:rPr>
          <w:rFonts w:ascii="Times New Roman" w:hAnsi="Times New Roman"/>
        </w:rPr>
        <w:t>. A-130.</w:t>
      </w:r>
      <w:proofErr w:type="gramEnd"/>
      <w:r w:rsidR="00AC4F53" w:rsidRPr="00AC4F53">
        <w:rPr>
          <w:rFonts w:ascii="Times New Roman" w:hAnsi="Times New Roman"/>
        </w:rPr>
        <w:t xml:space="preserve"> </w:t>
      </w:r>
      <w:r w:rsidR="00CF46E9">
        <w:rPr>
          <w:rFonts w:ascii="Times New Roman" w:hAnsi="Times New Roman"/>
        </w:rPr>
        <w:t xml:space="preserve"> </w:t>
      </w:r>
      <w:r>
        <w:rPr>
          <w:rFonts w:ascii="Times New Roman" w:hAnsi="Times New Roman"/>
        </w:rPr>
        <w:t xml:space="preserve">We </w:t>
      </w:r>
      <w:r w:rsidR="00C25A90">
        <w:rPr>
          <w:rFonts w:ascii="Times New Roman" w:hAnsi="Times New Roman"/>
        </w:rPr>
        <w:t>treat t</w:t>
      </w:r>
      <w:r w:rsidR="00AC4F53" w:rsidRPr="00AC4F53">
        <w:rPr>
          <w:rFonts w:ascii="Times New Roman" w:hAnsi="Times New Roman"/>
        </w:rPr>
        <w:t xml:space="preserve">he data in a confidential manner unless otherwise compelled by law. </w:t>
      </w:r>
      <w:r w:rsidR="00CF46E9">
        <w:rPr>
          <w:rFonts w:ascii="Times New Roman" w:hAnsi="Times New Roman"/>
        </w:rPr>
        <w:t xml:space="preserve"> </w:t>
      </w:r>
      <w:r>
        <w:rPr>
          <w:rFonts w:ascii="Times New Roman" w:hAnsi="Times New Roman"/>
        </w:rPr>
        <w:t>In addition, we will collect t</w:t>
      </w:r>
      <w:r w:rsidR="00142143">
        <w:rPr>
          <w:rFonts w:ascii="Times New Roman" w:hAnsi="Times New Roman"/>
        </w:rPr>
        <w:t>he 18</w:t>
      </w:r>
      <w:r w:rsidR="008162A0">
        <w:rPr>
          <w:rFonts w:ascii="Times New Roman" w:hAnsi="Times New Roman"/>
        </w:rPr>
        <w:t>-</w:t>
      </w:r>
      <w:r w:rsidR="00142143">
        <w:rPr>
          <w:rFonts w:ascii="Times New Roman" w:hAnsi="Times New Roman"/>
        </w:rPr>
        <w:t>month survey interview dat</w:t>
      </w:r>
      <w:r w:rsidR="006C4D4D">
        <w:rPr>
          <w:rFonts w:ascii="Times New Roman" w:hAnsi="Times New Roman"/>
        </w:rPr>
        <w:t>a under SSA System of Record</w:t>
      </w:r>
      <w:r w:rsidR="008162A0">
        <w:rPr>
          <w:rFonts w:ascii="Times New Roman" w:hAnsi="Times New Roman"/>
        </w:rPr>
        <w:t>s</w:t>
      </w:r>
      <w:r w:rsidR="006C4D4D">
        <w:rPr>
          <w:rFonts w:ascii="Times New Roman" w:hAnsi="Times New Roman"/>
        </w:rPr>
        <w:t xml:space="preserve"> Number 60-0203.</w:t>
      </w:r>
    </w:p>
    <w:p w14:paraId="6A4AC5A1" w14:textId="77777777" w:rsidR="00183C83" w:rsidRPr="00AC4F53" w:rsidRDefault="00183C83" w:rsidP="00183C83">
      <w:pPr>
        <w:pStyle w:val="NormalSS"/>
        <w:spacing w:after="0"/>
        <w:ind w:left="634" w:firstLine="0"/>
        <w:jc w:val="left"/>
        <w:rPr>
          <w:rFonts w:ascii="Times New Roman" w:hAnsi="Times New Roman"/>
        </w:rPr>
      </w:pPr>
    </w:p>
    <w:p w14:paraId="6A4AC5A2" w14:textId="0C2DCB1D"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The study team takes seriously the ethical and legal obligations associated with the collection of confidential data.</w:t>
      </w:r>
      <w:r w:rsidR="00C25A90">
        <w:rPr>
          <w:rFonts w:ascii="Times New Roman" w:hAnsi="Times New Roman"/>
        </w:rPr>
        <w:t xml:space="preserve"> </w:t>
      </w:r>
      <w:r w:rsidR="00CF46E9">
        <w:rPr>
          <w:rFonts w:ascii="Times New Roman" w:hAnsi="Times New Roman"/>
        </w:rPr>
        <w:t xml:space="preserve"> </w:t>
      </w:r>
      <w:proofErr w:type="gramStart"/>
      <w:r w:rsidRPr="00AC4F53">
        <w:rPr>
          <w:rFonts w:ascii="Times New Roman" w:hAnsi="Times New Roman"/>
        </w:rPr>
        <w:t>Ensuring the secure handling of confidential data is accomplished via several mechanisms, including obtaining suitability determinations for designated staff</w:t>
      </w:r>
      <w:r w:rsidR="00C25A90">
        <w:rPr>
          <w:rFonts w:ascii="Times New Roman" w:hAnsi="Times New Roman"/>
        </w:rPr>
        <w:t>;</w:t>
      </w:r>
      <w:r w:rsidRPr="00AC4F53">
        <w:rPr>
          <w:rFonts w:ascii="Times New Roman" w:hAnsi="Times New Roman"/>
        </w:rPr>
        <w:t xml:space="preserve"> training staff to recognize and handle sensitive data</w:t>
      </w:r>
      <w:r w:rsidR="00C25A90">
        <w:rPr>
          <w:rFonts w:ascii="Times New Roman" w:hAnsi="Times New Roman"/>
        </w:rPr>
        <w:t>;</w:t>
      </w:r>
      <w:r w:rsidRPr="00AC4F53">
        <w:rPr>
          <w:rFonts w:ascii="Times New Roman" w:hAnsi="Times New Roman"/>
        </w:rPr>
        <w:t xml:space="preserve"> protecting computer systems from access by staff without suitability determinations</w:t>
      </w:r>
      <w:r w:rsidR="00C25A90">
        <w:rPr>
          <w:rFonts w:ascii="Times New Roman" w:hAnsi="Times New Roman"/>
        </w:rPr>
        <w:t>;</w:t>
      </w:r>
      <w:r w:rsidRPr="00AC4F53">
        <w:rPr>
          <w:rFonts w:ascii="Times New Roman" w:hAnsi="Times New Roman"/>
        </w:rPr>
        <w:t xml:space="preserve"> limiting the use of personally identifiable information in data</w:t>
      </w:r>
      <w:r w:rsidR="00C25A90">
        <w:rPr>
          <w:rFonts w:ascii="Times New Roman" w:hAnsi="Times New Roman"/>
        </w:rPr>
        <w:t>;</w:t>
      </w:r>
      <w:r w:rsidRPr="00AC4F53">
        <w:rPr>
          <w:rFonts w:ascii="Times New Roman" w:hAnsi="Times New Roman"/>
        </w:rPr>
        <w:t xml:space="preserve"> limiting access to secure data on a “need to know” basis and only for staff with suitability determinations</w:t>
      </w:r>
      <w:r w:rsidR="00C25A90">
        <w:rPr>
          <w:rFonts w:ascii="Times New Roman" w:hAnsi="Times New Roman"/>
        </w:rPr>
        <w:t>;</w:t>
      </w:r>
      <w:r w:rsidRPr="00AC4F53">
        <w:rPr>
          <w:rFonts w:ascii="Times New Roman" w:hAnsi="Times New Roman"/>
        </w:rPr>
        <w:t xml:space="preserve"> and creating data extract </w:t>
      </w:r>
      <w:r w:rsidRPr="00AC4F53">
        <w:rPr>
          <w:rFonts w:ascii="Times New Roman" w:hAnsi="Times New Roman"/>
        </w:rPr>
        <w:lastRenderedPageBreak/>
        <w:t xml:space="preserve">files from which </w:t>
      </w:r>
      <w:r w:rsidR="00842813">
        <w:rPr>
          <w:rFonts w:ascii="Times New Roman" w:hAnsi="Times New Roman"/>
        </w:rPr>
        <w:t>we remove</w:t>
      </w:r>
      <w:r w:rsidR="00E978A0">
        <w:rPr>
          <w:rFonts w:ascii="Times New Roman" w:hAnsi="Times New Roman"/>
        </w:rPr>
        <w:t xml:space="preserve"> the </w:t>
      </w:r>
      <w:r w:rsidRPr="00AC4F53">
        <w:rPr>
          <w:rFonts w:ascii="Times New Roman" w:hAnsi="Times New Roman"/>
        </w:rPr>
        <w:t>identifying information.</w:t>
      </w:r>
      <w:proofErr w:type="gramEnd"/>
      <w:r w:rsidRPr="00AC4F53">
        <w:rPr>
          <w:rFonts w:ascii="Times New Roman" w:hAnsi="Times New Roman"/>
        </w:rPr>
        <w:t xml:space="preserve"> </w:t>
      </w:r>
      <w:r w:rsidR="00CF46E9">
        <w:rPr>
          <w:rFonts w:ascii="Times New Roman" w:hAnsi="Times New Roman"/>
        </w:rPr>
        <w:t xml:space="preserve"> </w:t>
      </w:r>
      <w:r w:rsidR="00C25A90">
        <w:rPr>
          <w:rFonts w:ascii="Times New Roman" w:hAnsi="Times New Roman"/>
        </w:rPr>
        <w:t>We make t</w:t>
      </w:r>
      <w:r w:rsidRPr="00AC4F53">
        <w:rPr>
          <w:rFonts w:ascii="Times New Roman" w:hAnsi="Times New Roman"/>
        </w:rPr>
        <w:t xml:space="preserve">he assurances and limits of confidentiality clear in all advance materials sent to recruit potential participants and </w:t>
      </w:r>
      <w:r w:rsidR="00C25A90">
        <w:rPr>
          <w:rFonts w:ascii="Times New Roman" w:hAnsi="Times New Roman"/>
        </w:rPr>
        <w:t>restate them</w:t>
      </w:r>
      <w:r w:rsidRPr="00AC4F53">
        <w:rPr>
          <w:rFonts w:ascii="Times New Roman" w:hAnsi="Times New Roman"/>
        </w:rPr>
        <w:t xml:space="preserve"> at the beginning of each focus group session. </w:t>
      </w:r>
      <w:r w:rsidR="00CF46E9">
        <w:rPr>
          <w:rFonts w:ascii="Times New Roman" w:hAnsi="Times New Roman"/>
        </w:rPr>
        <w:t xml:space="preserve"> </w:t>
      </w:r>
      <w:r w:rsidRPr="00AC4F53">
        <w:rPr>
          <w:rFonts w:ascii="Times New Roman" w:hAnsi="Times New Roman"/>
        </w:rPr>
        <w:t>The Paperwork Reduction and Privacy Act statements appear on the advance letter</w:t>
      </w:r>
      <w:r w:rsidR="006C4D4D">
        <w:rPr>
          <w:rFonts w:ascii="Times New Roman" w:hAnsi="Times New Roman"/>
        </w:rPr>
        <w:t xml:space="preserve"> for focus group participants</w:t>
      </w:r>
      <w:r w:rsidRPr="00AC4F53">
        <w:rPr>
          <w:rFonts w:ascii="Times New Roman" w:hAnsi="Times New Roman"/>
        </w:rPr>
        <w:t>.</w:t>
      </w:r>
      <w:r w:rsidR="006C4D4D">
        <w:rPr>
          <w:rFonts w:ascii="Times New Roman" w:hAnsi="Times New Roman"/>
        </w:rPr>
        <w:t xml:space="preserve"> </w:t>
      </w:r>
      <w:r w:rsidR="00CF46E9">
        <w:rPr>
          <w:rFonts w:ascii="Times New Roman" w:hAnsi="Times New Roman"/>
        </w:rPr>
        <w:t xml:space="preserve"> </w:t>
      </w:r>
      <w:r w:rsidR="006C4D4D">
        <w:rPr>
          <w:rFonts w:ascii="Times New Roman" w:hAnsi="Times New Roman"/>
        </w:rPr>
        <w:t>For the 18</w:t>
      </w:r>
      <w:r w:rsidR="008162A0">
        <w:rPr>
          <w:rFonts w:ascii="Times New Roman" w:hAnsi="Times New Roman"/>
        </w:rPr>
        <w:t>-</w:t>
      </w:r>
      <w:r w:rsidR="006C4D4D">
        <w:rPr>
          <w:rFonts w:ascii="Times New Roman" w:hAnsi="Times New Roman"/>
        </w:rPr>
        <w:t>month survey interviews, we will make clear t</w:t>
      </w:r>
      <w:r w:rsidR="006C4D4D" w:rsidRPr="006C4D4D">
        <w:rPr>
          <w:rFonts w:ascii="Times New Roman" w:hAnsi="Times New Roman"/>
        </w:rPr>
        <w:t xml:space="preserve">he assurances and limits of confidentiality in the advance letter mailed to parents and youth. </w:t>
      </w:r>
      <w:r w:rsidR="00CF46E9">
        <w:rPr>
          <w:rFonts w:ascii="Times New Roman" w:hAnsi="Times New Roman"/>
        </w:rPr>
        <w:t xml:space="preserve"> </w:t>
      </w:r>
      <w:r w:rsidR="006C4D4D" w:rsidRPr="006C4D4D">
        <w:rPr>
          <w:rFonts w:ascii="Times New Roman" w:hAnsi="Times New Roman"/>
        </w:rPr>
        <w:t xml:space="preserve">The Paperwork Reduction and Privacy Act statements </w:t>
      </w:r>
      <w:r w:rsidR="00E978A0">
        <w:rPr>
          <w:rFonts w:ascii="Times New Roman" w:hAnsi="Times New Roman"/>
        </w:rPr>
        <w:t xml:space="preserve">will </w:t>
      </w:r>
      <w:r w:rsidR="006C4D4D" w:rsidRPr="006C4D4D">
        <w:rPr>
          <w:rFonts w:ascii="Times New Roman" w:hAnsi="Times New Roman"/>
        </w:rPr>
        <w:t>appear on the advance letter</w:t>
      </w:r>
      <w:r w:rsidR="006C4D4D">
        <w:rPr>
          <w:rFonts w:ascii="Times New Roman" w:hAnsi="Times New Roman"/>
        </w:rPr>
        <w:t xml:space="preserve"> for the </w:t>
      </w:r>
      <w:r w:rsidR="006C4D4D" w:rsidRPr="0030658C">
        <w:rPr>
          <w:rFonts w:ascii="Times New Roman" w:hAnsi="Times New Roman"/>
        </w:rPr>
        <w:t>survey (A</w:t>
      </w:r>
      <w:r w:rsidR="00D3773D">
        <w:rPr>
          <w:rFonts w:ascii="Times New Roman" w:hAnsi="Times New Roman"/>
        </w:rPr>
        <w:t>ttachment</w:t>
      </w:r>
      <w:r w:rsidR="006C4D4D" w:rsidRPr="0030658C">
        <w:rPr>
          <w:rFonts w:ascii="Times New Roman" w:hAnsi="Times New Roman"/>
        </w:rPr>
        <w:t xml:space="preserve"> </w:t>
      </w:r>
      <w:r w:rsidR="0030658C" w:rsidRPr="004B2E9D">
        <w:rPr>
          <w:rFonts w:ascii="Times New Roman" w:hAnsi="Times New Roman"/>
        </w:rPr>
        <w:t>J</w:t>
      </w:r>
      <w:r w:rsidR="006C4D4D" w:rsidRPr="0030658C">
        <w:rPr>
          <w:rFonts w:ascii="Times New Roman" w:hAnsi="Times New Roman"/>
        </w:rPr>
        <w:t>).</w:t>
      </w:r>
    </w:p>
    <w:p w14:paraId="6A4AC5A3" w14:textId="77777777" w:rsidR="00183C83" w:rsidRPr="00AC4F53" w:rsidRDefault="00183C83" w:rsidP="00183C83">
      <w:pPr>
        <w:pStyle w:val="NormalSS"/>
        <w:spacing w:after="0"/>
        <w:ind w:left="634" w:firstLine="0"/>
        <w:jc w:val="left"/>
        <w:rPr>
          <w:rFonts w:ascii="Times New Roman" w:hAnsi="Times New Roman"/>
        </w:rPr>
      </w:pPr>
    </w:p>
    <w:p w14:paraId="6A4AC5A4" w14:textId="5B5147E1" w:rsidR="006C4D4D" w:rsidRDefault="00AC4F53" w:rsidP="0032176C">
      <w:pPr>
        <w:pStyle w:val="NormalSS"/>
        <w:spacing w:after="0"/>
        <w:ind w:left="634" w:firstLine="0"/>
        <w:jc w:val="left"/>
        <w:rPr>
          <w:rFonts w:ascii="Times New Roman" w:hAnsi="Times New Roman"/>
        </w:rPr>
      </w:pPr>
      <w:r w:rsidRPr="00AC4F53">
        <w:rPr>
          <w:rFonts w:ascii="Times New Roman" w:hAnsi="Times New Roman"/>
        </w:rPr>
        <w:t>The P</w:t>
      </w:r>
      <w:r w:rsidR="00E978A0">
        <w:rPr>
          <w:rFonts w:ascii="Times New Roman" w:hAnsi="Times New Roman"/>
        </w:rPr>
        <w:t xml:space="preserve">ROMISE enrollment database </w:t>
      </w:r>
      <w:r w:rsidRPr="00AC4F53">
        <w:rPr>
          <w:rFonts w:ascii="Times New Roman" w:hAnsi="Times New Roman"/>
        </w:rPr>
        <w:t>contain</w:t>
      </w:r>
      <w:r w:rsidR="00E978A0">
        <w:rPr>
          <w:rFonts w:ascii="Times New Roman" w:hAnsi="Times New Roman"/>
        </w:rPr>
        <w:t xml:space="preserve">s contact information the evaluator </w:t>
      </w:r>
      <w:r w:rsidRPr="00AC4F53">
        <w:rPr>
          <w:rFonts w:ascii="Times New Roman" w:hAnsi="Times New Roman"/>
        </w:rPr>
        <w:t>use</w:t>
      </w:r>
      <w:r w:rsidR="00E978A0">
        <w:rPr>
          <w:rFonts w:ascii="Times New Roman" w:hAnsi="Times New Roman"/>
        </w:rPr>
        <w:t>s</w:t>
      </w:r>
      <w:r w:rsidRPr="00AC4F53">
        <w:rPr>
          <w:rFonts w:ascii="Times New Roman" w:hAnsi="Times New Roman"/>
        </w:rPr>
        <w:t xml:space="preserve"> to invite participants to the focus groups. </w:t>
      </w:r>
      <w:r w:rsidR="00CF46E9">
        <w:rPr>
          <w:rFonts w:ascii="Times New Roman" w:hAnsi="Times New Roman"/>
        </w:rPr>
        <w:t xml:space="preserve"> </w:t>
      </w:r>
      <w:r w:rsidR="006C4D4D">
        <w:rPr>
          <w:rFonts w:ascii="Times New Roman" w:hAnsi="Times New Roman"/>
        </w:rPr>
        <w:t xml:space="preserve">The evaluator will also use this database to invite parents and youth to take part in the surveys. </w:t>
      </w:r>
      <w:r w:rsidR="00CF46E9">
        <w:rPr>
          <w:rFonts w:ascii="Times New Roman" w:hAnsi="Times New Roman"/>
        </w:rPr>
        <w:t xml:space="preserve"> </w:t>
      </w:r>
      <w:r w:rsidRPr="00AC4F53">
        <w:rPr>
          <w:rFonts w:ascii="Times New Roman" w:hAnsi="Times New Roman"/>
        </w:rPr>
        <w:t>Advance letters</w:t>
      </w:r>
      <w:r w:rsidR="006C4D4D">
        <w:rPr>
          <w:rFonts w:ascii="Times New Roman" w:hAnsi="Times New Roman"/>
        </w:rPr>
        <w:t xml:space="preserve"> for the focus groups and surveys</w:t>
      </w:r>
      <w:r w:rsidR="00E978A0">
        <w:rPr>
          <w:rFonts w:ascii="Times New Roman" w:hAnsi="Times New Roman"/>
        </w:rPr>
        <w:t xml:space="preserve"> </w:t>
      </w:r>
      <w:r w:rsidRPr="00AC4F53">
        <w:rPr>
          <w:rFonts w:ascii="Times New Roman" w:hAnsi="Times New Roman"/>
        </w:rPr>
        <w:t>provide assurance that</w:t>
      </w:r>
      <w:r w:rsidR="00E978A0">
        <w:rPr>
          <w:rFonts w:ascii="Times New Roman" w:hAnsi="Times New Roman"/>
        </w:rPr>
        <w:t xml:space="preserve"> we gather the</w:t>
      </w:r>
      <w:r w:rsidRPr="00AC4F53">
        <w:rPr>
          <w:rFonts w:ascii="Times New Roman" w:hAnsi="Times New Roman"/>
        </w:rPr>
        <w:t xml:space="preserve"> information for research purposes only. </w:t>
      </w:r>
      <w:r w:rsidR="00CF46E9">
        <w:rPr>
          <w:rFonts w:ascii="Times New Roman" w:hAnsi="Times New Roman"/>
        </w:rPr>
        <w:t xml:space="preserve"> </w:t>
      </w:r>
      <w:r w:rsidR="00E978A0">
        <w:rPr>
          <w:rFonts w:ascii="Times New Roman" w:hAnsi="Times New Roman"/>
        </w:rPr>
        <w:t xml:space="preserve">We </w:t>
      </w:r>
      <w:r w:rsidR="00C25A90">
        <w:rPr>
          <w:rFonts w:ascii="Times New Roman" w:hAnsi="Times New Roman"/>
        </w:rPr>
        <w:t>reiterate t</w:t>
      </w:r>
      <w:r w:rsidRPr="00AC4F53">
        <w:rPr>
          <w:rFonts w:ascii="Times New Roman" w:hAnsi="Times New Roman"/>
        </w:rPr>
        <w:t xml:space="preserve">he same message at the start of each focus group session and </w:t>
      </w:r>
      <w:r w:rsidR="00E978A0">
        <w:rPr>
          <w:rFonts w:ascii="Times New Roman" w:hAnsi="Times New Roman"/>
        </w:rPr>
        <w:t xml:space="preserve">we ask </w:t>
      </w:r>
      <w:r w:rsidRPr="00AC4F53">
        <w:rPr>
          <w:rFonts w:ascii="Times New Roman" w:hAnsi="Times New Roman"/>
        </w:rPr>
        <w:t>participants to keep the focus group conversations confidential.</w:t>
      </w:r>
      <w:r w:rsidR="00C25A90">
        <w:rPr>
          <w:rFonts w:ascii="Times New Roman" w:hAnsi="Times New Roman"/>
        </w:rPr>
        <w:t xml:space="preserve"> </w:t>
      </w:r>
      <w:r w:rsidR="00CF46E9">
        <w:rPr>
          <w:rFonts w:ascii="Times New Roman" w:hAnsi="Times New Roman"/>
        </w:rPr>
        <w:t xml:space="preserve"> </w:t>
      </w:r>
      <w:r w:rsidR="00C25A90">
        <w:rPr>
          <w:rFonts w:ascii="Times New Roman" w:hAnsi="Times New Roman"/>
        </w:rPr>
        <w:t>We will not disclose t</w:t>
      </w:r>
      <w:r w:rsidRPr="00AC4F53">
        <w:rPr>
          <w:rFonts w:ascii="Times New Roman" w:hAnsi="Times New Roman"/>
        </w:rPr>
        <w:t xml:space="preserve">he identity of the group participants to anyone outside of the evaluation team, and the information </w:t>
      </w:r>
      <w:r w:rsidR="00C25A90">
        <w:rPr>
          <w:rFonts w:ascii="Times New Roman" w:hAnsi="Times New Roman"/>
        </w:rPr>
        <w:t>the participants provide</w:t>
      </w:r>
      <w:r w:rsidR="00E978A0">
        <w:rPr>
          <w:rFonts w:ascii="Times New Roman" w:hAnsi="Times New Roman"/>
        </w:rPr>
        <w:t>,</w:t>
      </w:r>
      <w:r w:rsidRPr="00AC4F53">
        <w:rPr>
          <w:rFonts w:ascii="Times New Roman" w:hAnsi="Times New Roman"/>
        </w:rPr>
        <w:t xml:space="preserve"> </w:t>
      </w:r>
      <w:r w:rsidR="00C25A90">
        <w:rPr>
          <w:rFonts w:ascii="Times New Roman" w:hAnsi="Times New Roman"/>
        </w:rPr>
        <w:t xml:space="preserve">which we will </w:t>
      </w:r>
      <w:r w:rsidR="00E978A0">
        <w:rPr>
          <w:rFonts w:ascii="Times New Roman" w:hAnsi="Times New Roman"/>
        </w:rPr>
        <w:t>present</w:t>
      </w:r>
      <w:r w:rsidRPr="00AC4F53">
        <w:rPr>
          <w:rFonts w:ascii="Times New Roman" w:hAnsi="Times New Roman"/>
        </w:rPr>
        <w:t xml:space="preserve"> in public documents</w:t>
      </w:r>
      <w:r w:rsidR="00E978A0">
        <w:rPr>
          <w:rFonts w:ascii="Times New Roman" w:hAnsi="Times New Roman"/>
        </w:rPr>
        <w:t>,</w:t>
      </w:r>
      <w:r w:rsidRPr="00AC4F53">
        <w:rPr>
          <w:rFonts w:ascii="Times New Roman" w:hAnsi="Times New Roman"/>
        </w:rPr>
        <w:t xml:space="preserve"> will not be attributable to specific individuals. </w:t>
      </w:r>
      <w:r w:rsidR="00CF46E9">
        <w:rPr>
          <w:rFonts w:ascii="Times New Roman" w:hAnsi="Times New Roman"/>
        </w:rPr>
        <w:t xml:space="preserve"> </w:t>
      </w:r>
      <w:r w:rsidRPr="00AC4F53">
        <w:rPr>
          <w:rFonts w:ascii="Times New Roman" w:hAnsi="Times New Roman"/>
        </w:rPr>
        <w:t>T</w:t>
      </w:r>
      <w:r w:rsidR="00E978A0">
        <w:rPr>
          <w:rFonts w:ascii="Times New Roman" w:hAnsi="Times New Roman"/>
        </w:rPr>
        <w:t xml:space="preserve">he focus group facilitator </w:t>
      </w:r>
      <w:r w:rsidRPr="00AC4F53">
        <w:rPr>
          <w:rFonts w:ascii="Times New Roman" w:hAnsi="Times New Roman"/>
        </w:rPr>
        <w:t>digitally record</w:t>
      </w:r>
      <w:r w:rsidR="00E978A0">
        <w:rPr>
          <w:rFonts w:ascii="Times New Roman" w:hAnsi="Times New Roman"/>
        </w:rPr>
        <w:t>s</w:t>
      </w:r>
      <w:r w:rsidRPr="00AC4F53">
        <w:rPr>
          <w:rFonts w:ascii="Times New Roman" w:hAnsi="Times New Roman"/>
        </w:rPr>
        <w:t xml:space="preserve"> each focus group discussion beginning after all introductions </w:t>
      </w:r>
      <w:proofErr w:type="gramStart"/>
      <w:r w:rsidRPr="00AC4F53">
        <w:rPr>
          <w:rFonts w:ascii="Times New Roman" w:hAnsi="Times New Roman"/>
        </w:rPr>
        <w:t>have been made</w:t>
      </w:r>
      <w:proofErr w:type="gramEnd"/>
      <w:r w:rsidRPr="00AC4F53">
        <w:rPr>
          <w:rFonts w:ascii="Times New Roman" w:hAnsi="Times New Roman"/>
        </w:rPr>
        <w:t xml:space="preserve">. </w:t>
      </w:r>
      <w:r w:rsidR="00CF46E9">
        <w:rPr>
          <w:rFonts w:ascii="Times New Roman" w:hAnsi="Times New Roman"/>
        </w:rPr>
        <w:t xml:space="preserve"> </w:t>
      </w:r>
      <w:r w:rsidR="00C25A90">
        <w:rPr>
          <w:rFonts w:ascii="Times New Roman" w:hAnsi="Times New Roman"/>
        </w:rPr>
        <w:t>W</w:t>
      </w:r>
      <w:r w:rsidR="00E978A0">
        <w:rPr>
          <w:rFonts w:ascii="Times New Roman" w:hAnsi="Times New Roman"/>
        </w:rPr>
        <w:t xml:space="preserve">e </w:t>
      </w:r>
      <w:r w:rsidR="00C25A90">
        <w:rPr>
          <w:rFonts w:ascii="Times New Roman" w:hAnsi="Times New Roman"/>
        </w:rPr>
        <w:t>inform p</w:t>
      </w:r>
      <w:r w:rsidRPr="00AC4F53">
        <w:rPr>
          <w:rFonts w:ascii="Times New Roman" w:hAnsi="Times New Roman"/>
        </w:rPr>
        <w:t>articipants ab</w:t>
      </w:r>
      <w:r w:rsidR="00C25A90">
        <w:rPr>
          <w:rFonts w:ascii="Times New Roman" w:hAnsi="Times New Roman"/>
        </w:rPr>
        <w:t>out the recording and instruct</w:t>
      </w:r>
      <w:r w:rsidRPr="00AC4F53">
        <w:rPr>
          <w:rFonts w:ascii="Times New Roman" w:hAnsi="Times New Roman"/>
        </w:rPr>
        <w:t xml:space="preserve"> that they may request </w:t>
      </w:r>
      <w:r w:rsidR="00C25A90">
        <w:rPr>
          <w:rFonts w:ascii="Times New Roman" w:hAnsi="Times New Roman"/>
        </w:rPr>
        <w:t>that we suspend the recording</w:t>
      </w:r>
      <w:r w:rsidRPr="00AC4F53">
        <w:rPr>
          <w:rFonts w:ascii="Times New Roman" w:hAnsi="Times New Roman"/>
        </w:rPr>
        <w:t xml:space="preserve"> at any time.</w:t>
      </w:r>
      <w:r w:rsidR="00C25A90">
        <w:rPr>
          <w:rFonts w:ascii="Times New Roman" w:hAnsi="Times New Roman"/>
        </w:rPr>
        <w:t xml:space="preserve"> </w:t>
      </w:r>
      <w:r w:rsidR="00CF46E9">
        <w:rPr>
          <w:rFonts w:ascii="Times New Roman" w:hAnsi="Times New Roman"/>
        </w:rPr>
        <w:t xml:space="preserve"> </w:t>
      </w:r>
      <w:r w:rsidRPr="00AC4F53">
        <w:rPr>
          <w:rFonts w:ascii="Times New Roman" w:hAnsi="Times New Roman"/>
        </w:rPr>
        <w:t xml:space="preserve">If there are any objections to the </w:t>
      </w:r>
      <w:r w:rsidR="00E978A0">
        <w:rPr>
          <w:rFonts w:ascii="Times New Roman" w:hAnsi="Times New Roman"/>
        </w:rPr>
        <w:t xml:space="preserve">recording, the facilitator does </w:t>
      </w:r>
      <w:r w:rsidRPr="00AC4F53">
        <w:rPr>
          <w:rFonts w:ascii="Times New Roman" w:hAnsi="Times New Roman"/>
        </w:rPr>
        <w:t xml:space="preserve">not record the session. </w:t>
      </w:r>
      <w:r w:rsidR="00CF46E9">
        <w:rPr>
          <w:rFonts w:ascii="Times New Roman" w:hAnsi="Times New Roman"/>
        </w:rPr>
        <w:t xml:space="preserve"> </w:t>
      </w:r>
      <w:r w:rsidR="00E978A0">
        <w:rPr>
          <w:rFonts w:ascii="Times New Roman" w:hAnsi="Times New Roman"/>
        </w:rPr>
        <w:t>We do</w:t>
      </w:r>
      <w:r w:rsidR="00C25A90">
        <w:rPr>
          <w:rFonts w:ascii="Times New Roman" w:hAnsi="Times New Roman"/>
        </w:rPr>
        <w:t xml:space="preserve"> not ask any</w:t>
      </w:r>
      <w:r w:rsidRPr="00AC4F53">
        <w:rPr>
          <w:rFonts w:ascii="Times New Roman" w:hAnsi="Times New Roman"/>
        </w:rPr>
        <w:t xml:space="preserve"> identifying information during the</w:t>
      </w:r>
      <w:r w:rsidR="00E978A0">
        <w:rPr>
          <w:rFonts w:ascii="Times New Roman" w:hAnsi="Times New Roman"/>
        </w:rPr>
        <w:t xml:space="preserve"> focus group and moderators</w:t>
      </w:r>
      <w:r w:rsidRPr="00AC4F53">
        <w:rPr>
          <w:rFonts w:ascii="Times New Roman" w:hAnsi="Times New Roman"/>
        </w:rPr>
        <w:t xml:space="preserve"> only refer to group participants by their first names; </w:t>
      </w:r>
      <w:proofErr w:type="gramStart"/>
      <w:r w:rsidRPr="00AC4F53">
        <w:rPr>
          <w:rFonts w:ascii="Times New Roman" w:hAnsi="Times New Roman"/>
        </w:rPr>
        <w:t>thus</w:t>
      </w:r>
      <w:proofErr w:type="gramEnd"/>
      <w:r w:rsidRPr="00AC4F53">
        <w:rPr>
          <w:rFonts w:ascii="Times New Roman" w:hAnsi="Times New Roman"/>
        </w:rPr>
        <w:t xml:space="preserve"> </w:t>
      </w:r>
      <w:r w:rsidR="00E978A0">
        <w:rPr>
          <w:rFonts w:ascii="Times New Roman" w:hAnsi="Times New Roman"/>
        </w:rPr>
        <w:t xml:space="preserve">we include </w:t>
      </w:r>
      <w:r w:rsidRPr="00AC4F53">
        <w:rPr>
          <w:rFonts w:ascii="Times New Roman" w:hAnsi="Times New Roman"/>
        </w:rPr>
        <w:t xml:space="preserve">no identifying information in the digital recording. </w:t>
      </w:r>
    </w:p>
    <w:p w14:paraId="5800FE04" w14:textId="77777777" w:rsidR="009B3727" w:rsidRDefault="009B3727" w:rsidP="0032176C">
      <w:pPr>
        <w:pStyle w:val="NormalSS"/>
        <w:spacing w:after="0"/>
        <w:ind w:left="634" w:firstLine="0"/>
        <w:jc w:val="left"/>
        <w:rPr>
          <w:rFonts w:ascii="Times New Roman" w:hAnsi="Times New Roman"/>
        </w:rPr>
      </w:pPr>
    </w:p>
    <w:p w14:paraId="6A4AC5A5" w14:textId="583F602C" w:rsidR="006C4D4D" w:rsidRDefault="006C4D4D" w:rsidP="006C4D4D">
      <w:pPr>
        <w:pStyle w:val="NormalSS"/>
        <w:spacing w:after="0"/>
        <w:ind w:left="634" w:firstLine="0"/>
        <w:jc w:val="left"/>
        <w:rPr>
          <w:rFonts w:ascii="Times New Roman" w:hAnsi="Times New Roman"/>
        </w:rPr>
      </w:pPr>
      <w:r>
        <w:rPr>
          <w:rFonts w:ascii="Times New Roman" w:hAnsi="Times New Roman"/>
        </w:rPr>
        <w:t>For the 18</w:t>
      </w:r>
      <w:r w:rsidR="008162A0">
        <w:rPr>
          <w:rFonts w:ascii="Times New Roman" w:hAnsi="Times New Roman"/>
        </w:rPr>
        <w:t>-</w:t>
      </w:r>
      <w:r>
        <w:rPr>
          <w:rFonts w:ascii="Times New Roman" w:hAnsi="Times New Roman"/>
        </w:rPr>
        <w:t xml:space="preserve">month survey interviews, interviewers will reiterate the </w:t>
      </w:r>
      <w:r w:rsidRPr="006C4D4D">
        <w:rPr>
          <w:rFonts w:ascii="Times New Roman" w:hAnsi="Times New Roman"/>
        </w:rPr>
        <w:t xml:space="preserve">assurance that </w:t>
      </w:r>
      <w:r w:rsidR="00E978A0">
        <w:rPr>
          <w:rFonts w:ascii="Times New Roman" w:hAnsi="Times New Roman"/>
        </w:rPr>
        <w:t xml:space="preserve">we gather the </w:t>
      </w:r>
      <w:r w:rsidRPr="006C4D4D">
        <w:rPr>
          <w:rFonts w:ascii="Times New Roman" w:hAnsi="Times New Roman"/>
        </w:rPr>
        <w:t>information</w:t>
      </w:r>
      <w:r>
        <w:rPr>
          <w:rFonts w:ascii="Times New Roman" w:hAnsi="Times New Roman"/>
        </w:rPr>
        <w:t xml:space="preserve"> </w:t>
      </w:r>
      <w:r w:rsidRPr="006C4D4D">
        <w:rPr>
          <w:rFonts w:ascii="Times New Roman" w:hAnsi="Times New Roman"/>
        </w:rPr>
        <w:t xml:space="preserve">for research purposes only </w:t>
      </w:r>
      <w:r w:rsidR="00E978A0">
        <w:rPr>
          <w:rFonts w:ascii="Times New Roman" w:hAnsi="Times New Roman"/>
        </w:rPr>
        <w:t>during</w:t>
      </w:r>
      <w:r>
        <w:rPr>
          <w:rFonts w:ascii="Times New Roman" w:hAnsi="Times New Roman"/>
        </w:rPr>
        <w:t xml:space="preserve"> the </w:t>
      </w:r>
      <w:r w:rsidRPr="006C4D4D">
        <w:rPr>
          <w:rFonts w:ascii="Times New Roman" w:hAnsi="Times New Roman"/>
        </w:rPr>
        <w:t xml:space="preserve">introduction to the youth and parent interviews </w:t>
      </w:r>
      <w:r w:rsidRPr="0030658C">
        <w:rPr>
          <w:rFonts w:ascii="Times New Roman" w:hAnsi="Times New Roman"/>
        </w:rPr>
        <w:t xml:space="preserve">(Appendices </w:t>
      </w:r>
      <w:r w:rsidR="0030658C" w:rsidRPr="004B2E9D">
        <w:rPr>
          <w:rFonts w:ascii="Times New Roman" w:hAnsi="Times New Roman"/>
        </w:rPr>
        <w:t>H</w:t>
      </w:r>
      <w:r w:rsidRPr="0030658C">
        <w:rPr>
          <w:rFonts w:ascii="Times New Roman" w:hAnsi="Times New Roman"/>
        </w:rPr>
        <w:t xml:space="preserve"> and </w:t>
      </w:r>
      <w:r w:rsidR="0030658C" w:rsidRPr="004B2E9D">
        <w:rPr>
          <w:rFonts w:ascii="Times New Roman" w:hAnsi="Times New Roman"/>
        </w:rPr>
        <w:t>I</w:t>
      </w:r>
      <w:r w:rsidRPr="0030658C">
        <w:rPr>
          <w:rFonts w:ascii="Times New Roman" w:hAnsi="Times New Roman"/>
        </w:rPr>
        <w:t>).</w:t>
      </w:r>
      <w:r w:rsidRPr="006C4D4D">
        <w:rPr>
          <w:rFonts w:ascii="Times New Roman" w:hAnsi="Times New Roman"/>
        </w:rPr>
        <w:t xml:space="preserve"> </w:t>
      </w:r>
      <w:r w:rsidR="00CF46E9">
        <w:rPr>
          <w:rFonts w:ascii="Times New Roman" w:hAnsi="Times New Roman"/>
        </w:rPr>
        <w:t xml:space="preserve"> </w:t>
      </w:r>
      <w:r w:rsidR="00E978A0">
        <w:rPr>
          <w:rFonts w:ascii="Times New Roman" w:hAnsi="Times New Roman"/>
        </w:rPr>
        <w:t>In</w:t>
      </w:r>
      <w:r w:rsidR="0097654E">
        <w:rPr>
          <w:rFonts w:ascii="Times New Roman" w:hAnsi="Times New Roman"/>
        </w:rPr>
        <w:t xml:space="preserve"> addition</w:t>
      </w:r>
      <w:r w:rsidR="00E978A0">
        <w:rPr>
          <w:rFonts w:ascii="Times New Roman" w:hAnsi="Times New Roman"/>
        </w:rPr>
        <w:t>, we will not attribute t</w:t>
      </w:r>
      <w:r w:rsidRPr="006C4D4D">
        <w:rPr>
          <w:rFonts w:ascii="Times New Roman" w:hAnsi="Times New Roman"/>
        </w:rPr>
        <w:t xml:space="preserve">he information </w:t>
      </w:r>
      <w:r w:rsidR="00E978A0">
        <w:rPr>
          <w:rFonts w:ascii="Times New Roman" w:hAnsi="Times New Roman"/>
        </w:rPr>
        <w:t>survey respondents provide</w:t>
      </w:r>
      <w:r w:rsidRPr="006C4D4D">
        <w:rPr>
          <w:rFonts w:ascii="Times New Roman" w:hAnsi="Times New Roman"/>
        </w:rPr>
        <w:t xml:space="preserve"> to specific individuals</w:t>
      </w:r>
      <w:r w:rsidR="0097654E">
        <w:rPr>
          <w:rFonts w:ascii="Times New Roman" w:hAnsi="Times New Roman"/>
        </w:rPr>
        <w:t xml:space="preserve"> within any public documents</w:t>
      </w:r>
      <w:r w:rsidRPr="006C4D4D">
        <w:rPr>
          <w:rFonts w:ascii="Times New Roman" w:hAnsi="Times New Roman"/>
        </w:rPr>
        <w:t>.</w:t>
      </w:r>
    </w:p>
    <w:p w14:paraId="6A4AC5A6" w14:textId="77777777" w:rsidR="00183C83" w:rsidRPr="00AC4F53" w:rsidRDefault="00183C83" w:rsidP="00183C83">
      <w:pPr>
        <w:pStyle w:val="NormalSS"/>
        <w:spacing w:after="0"/>
        <w:ind w:left="634" w:firstLine="0"/>
        <w:jc w:val="left"/>
        <w:rPr>
          <w:rFonts w:ascii="Times New Roman" w:hAnsi="Times New Roman"/>
        </w:rPr>
      </w:pPr>
    </w:p>
    <w:p w14:paraId="6A4AC5A7" w14:textId="1259653C" w:rsidR="00AC4F53" w:rsidRDefault="0097654E" w:rsidP="00183C83">
      <w:pPr>
        <w:pStyle w:val="NormalSS"/>
        <w:spacing w:after="0"/>
        <w:ind w:left="634" w:firstLine="0"/>
        <w:jc w:val="left"/>
        <w:rPr>
          <w:rFonts w:ascii="Times New Roman" w:hAnsi="Times New Roman"/>
        </w:rPr>
      </w:pPr>
      <w:r>
        <w:rPr>
          <w:rFonts w:ascii="Times New Roman" w:hAnsi="Times New Roman"/>
        </w:rPr>
        <w:t xml:space="preserve">We </w:t>
      </w:r>
      <w:r w:rsidR="00966DA4">
        <w:rPr>
          <w:rFonts w:ascii="Times New Roman" w:hAnsi="Times New Roman"/>
        </w:rPr>
        <w:t>require s</w:t>
      </w:r>
      <w:r w:rsidR="00AC4F53" w:rsidRPr="00AC4F53">
        <w:rPr>
          <w:rFonts w:ascii="Times New Roman" w:hAnsi="Times New Roman"/>
        </w:rPr>
        <w:t>ubcontractors, consultants, and vendors to establish confidential information safeguards that meet prime contract security requirements.</w:t>
      </w:r>
      <w:r w:rsidR="00966DA4">
        <w:rPr>
          <w:rFonts w:ascii="Times New Roman" w:hAnsi="Times New Roman"/>
        </w:rPr>
        <w:t xml:space="preserve"> </w:t>
      </w:r>
      <w:r w:rsidR="00CF46E9">
        <w:rPr>
          <w:rFonts w:ascii="Times New Roman" w:hAnsi="Times New Roman"/>
        </w:rPr>
        <w:t xml:space="preserve"> </w:t>
      </w:r>
      <w:r w:rsidR="00AC4F53" w:rsidRPr="00AC4F53">
        <w:rPr>
          <w:rFonts w:ascii="Times New Roman" w:hAnsi="Times New Roman"/>
        </w:rPr>
        <w:t>The e</w:t>
      </w:r>
      <w:r>
        <w:rPr>
          <w:rFonts w:ascii="Times New Roman" w:hAnsi="Times New Roman"/>
        </w:rPr>
        <w:t xml:space="preserve">valuation project director </w:t>
      </w:r>
      <w:r w:rsidR="00AC4F53" w:rsidRPr="00AC4F53">
        <w:rPr>
          <w:rFonts w:ascii="Times New Roman" w:hAnsi="Times New Roman"/>
        </w:rPr>
        <w:t>ensure</w:t>
      </w:r>
      <w:r>
        <w:rPr>
          <w:rFonts w:ascii="Times New Roman" w:hAnsi="Times New Roman"/>
        </w:rPr>
        <w:t>s</w:t>
      </w:r>
      <w:r w:rsidR="00AC4F53" w:rsidRPr="00AC4F53">
        <w:rPr>
          <w:rFonts w:ascii="Times New Roman" w:hAnsi="Times New Roman"/>
        </w:rPr>
        <w:t xml:space="preserve"> </w:t>
      </w:r>
      <w:r>
        <w:rPr>
          <w:rFonts w:ascii="Times New Roman" w:hAnsi="Times New Roman"/>
        </w:rPr>
        <w:t xml:space="preserve">we properly dispose of </w:t>
      </w:r>
      <w:r w:rsidR="00AC4F53" w:rsidRPr="00AC4F53">
        <w:rPr>
          <w:rFonts w:ascii="Times New Roman" w:hAnsi="Times New Roman"/>
        </w:rPr>
        <w:t>any confidential information provided to</w:t>
      </w:r>
      <w:r>
        <w:rPr>
          <w:rFonts w:ascii="Times New Roman" w:hAnsi="Times New Roman"/>
        </w:rPr>
        <w:t>,</w:t>
      </w:r>
      <w:r w:rsidR="00AC4F53" w:rsidRPr="00AC4F53">
        <w:rPr>
          <w:rFonts w:ascii="Times New Roman" w:hAnsi="Times New Roman"/>
        </w:rPr>
        <w:t xml:space="preserve"> or generated by</w:t>
      </w:r>
      <w:r>
        <w:rPr>
          <w:rFonts w:ascii="Times New Roman" w:hAnsi="Times New Roman"/>
        </w:rPr>
        <w:t>,</w:t>
      </w:r>
      <w:r w:rsidR="00AC4F53" w:rsidRPr="00AC4F53">
        <w:rPr>
          <w:rFonts w:ascii="Times New Roman" w:hAnsi="Times New Roman"/>
        </w:rPr>
        <w:t xml:space="preserve"> a subcontractor, consultant, or vendor at the completion of the agreement between the parties. </w:t>
      </w:r>
    </w:p>
    <w:p w14:paraId="6A4AC5A8" w14:textId="77777777" w:rsidR="00183C83" w:rsidRPr="00AC4F53" w:rsidRDefault="00183C83" w:rsidP="00183C83">
      <w:pPr>
        <w:pStyle w:val="NormalSS"/>
        <w:spacing w:after="0"/>
        <w:ind w:left="634" w:firstLine="0"/>
        <w:jc w:val="left"/>
        <w:rPr>
          <w:rFonts w:ascii="Times New Roman" w:hAnsi="Times New Roman"/>
        </w:rPr>
      </w:pPr>
    </w:p>
    <w:p w14:paraId="6A4AC5A9" w14:textId="12C38ACB" w:rsidR="00AC4F53" w:rsidRDefault="0097654E" w:rsidP="00183C83">
      <w:pPr>
        <w:pStyle w:val="NormalSS"/>
        <w:spacing w:after="0"/>
        <w:ind w:left="634" w:firstLine="0"/>
        <w:jc w:val="left"/>
        <w:rPr>
          <w:rFonts w:ascii="Times New Roman" w:hAnsi="Times New Roman"/>
        </w:rPr>
      </w:pPr>
      <w:r>
        <w:rPr>
          <w:rFonts w:ascii="Times New Roman" w:hAnsi="Times New Roman"/>
        </w:rPr>
        <w:t>We will destroy a</w:t>
      </w:r>
      <w:r w:rsidR="00AC4F53" w:rsidRPr="00AC4F53">
        <w:rPr>
          <w:rFonts w:ascii="Times New Roman" w:hAnsi="Times New Roman"/>
        </w:rPr>
        <w:t xml:space="preserve">ll data collected </w:t>
      </w:r>
      <w:r w:rsidR="009B3727">
        <w:rPr>
          <w:rFonts w:ascii="Times New Roman" w:hAnsi="Times New Roman"/>
        </w:rPr>
        <w:t>from</w:t>
      </w:r>
      <w:r w:rsidR="00AC4F53" w:rsidRPr="00AC4F53">
        <w:rPr>
          <w:rFonts w:ascii="Times New Roman" w:hAnsi="Times New Roman"/>
        </w:rPr>
        <w:t xml:space="preserve"> the interviews and focus groups</w:t>
      </w:r>
      <w:r w:rsidR="006C4D4D">
        <w:rPr>
          <w:rFonts w:ascii="Times New Roman" w:hAnsi="Times New Roman"/>
        </w:rPr>
        <w:t>, the 18</w:t>
      </w:r>
      <w:r w:rsidR="008162A0">
        <w:rPr>
          <w:rFonts w:ascii="Times New Roman" w:hAnsi="Times New Roman"/>
        </w:rPr>
        <w:t>-</w:t>
      </w:r>
      <w:r w:rsidR="006C4D4D">
        <w:rPr>
          <w:rFonts w:ascii="Times New Roman" w:hAnsi="Times New Roman"/>
        </w:rPr>
        <w:t>month survey interviews</w:t>
      </w:r>
      <w:r w:rsidR="009B3727">
        <w:rPr>
          <w:rFonts w:ascii="Times New Roman" w:hAnsi="Times New Roman"/>
        </w:rPr>
        <w:t xml:space="preserve">, and the </w:t>
      </w:r>
      <w:r w:rsidR="0095168E">
        <w:rPr>
          <w:rFonts w:ascii="Times New Roman" w:hAnsi="Times New Roman"/>
        </w:rPr>
        <w:t>staff activity</w:t>
      </w:r>
      <w:r w:rsidR="009B3727">
        <w:rPr>
          <w:rFonts w:ascii="Times New Roman" w:hAnsi="Times New Roman"/>
        </w:rPr>
        <w:t xml:space="preserve"> logs</w:t>
      </w:r>
      <w:r w:rsidR="00AC4F53" w:rsidRPr="00AC4F53">
        <w:rPr>
          <w:rFonts w:ascii="Times New Roman" w:hAnsi="Times New Roman"/>
        </w:rPr>
        <w:t xml:space="preserve"> in a secure manner at the completion of the evaluation.</w:t>
      </w:r>
    </w:p>
    <w:p w14:paraId="6A4AC5AA" w14:textId="77777777" w:rsidR="00183C83" w:rsidRPr="00AC4F53" w:rsidRDefault="00183C83" w:rsidP="00183C83">
      <w:pPr>
        <w:pStyle w:val="NormalSS"/>
        <w:spacing w:after="0"/>
        <w:ind w:left="634" w:firstLine="0"/>
        <w:jc w:val="left"/>
        <w:rPr>
          <w:rFonts w:ascii="Times New Roman" w:hAnsi="Times New Roman"/>
        </w:rPr>
      </w:pPr>
    </w:p>
    <w:p w14:paraId="6A4AC5AB" w14:textId="77777777" w:rsidR="00AC4F53" w:rsidRDefault="00AC4F53" w:rsidP="00D3773D">
      <w:pPr>
        <w:pStyle w:val="Heading2Red"/>
        <w:ind w:left="634" w:hanging="634"/>
        <w:jc w:val="left"/>
        <w:rPr>
          <w:rFonts w:ascii="Times New Roman" w:hAnsi="Times New Roman"/>
          <w:color w:val="auto"/>
        </w:rPr>
      </w:pPr>
      <w:bookmarkStart w:id="29" w:name="_Toc371519646"/>
      <w:bookmarkStart w:id="30" w:name="_Toc374350532"/>
      <w:r w:rsidRPr="00966DA4">
        <w:rPr>
          <w:rFonts w:ascii="Times New Roman" w:hAnsi="Times New Roman"/>
          <w:color w:val="auto"/>
        </w:rPr>
        <w:t>A11.</w:t>
      </w:r>
      <w:r w:rsidRPr="00966DA4">
        <w:rPr>
          <w:rFonts w:ascii="Times New Roman" w:hAnsi="Times New Roman"/>
          <w:color w:val="auto"/>
        </w:rPr>
        <w:tab/>
        <w:t>Justification of Sensitive Information</w:t>
      </w:r>
      <w:bookmarkEnd w:id="29"/>
      <w:bookmarkEnd w:id="30"/>
    </w:p>
    <w:p w14:paraId="6A4AC5AC" w14:textId="6848DD71" w:rsidR="00183C83" w:rsidRPr="00AC4F53" w:rsidRDefault="007B1722" w:rsidP="000E22FB">
      <w:pPr>
        <w:ind w:left="634"/>
        <w:rPr>
          <w:rFonts w:ascii="Times New Roman" w:hAnsi="Times New Roman"/>
        </w:rPr>
      </w:pPr>
      <w:r w:rsidRPr="004B2E9D">
        <w:rPr>
          <w:rFonts w:ascii="Times New Roman" w:hAnsi="Times New Roman"/>
          <w:szCs w:val="24"/>
        </w:rPr>
        <w:t xml:space="preserve">The purpose of the study is to test the effects of the PROMISE demonstration and an innovative array of enhanced employment and educational services for youth and their families. </w:t>
      </w:r>
      <w:r w:rsidR="00CF46E9">
        <w:rPr>
          <w:rFonts w:ascii="Times New Roman" w:hAnsi="Times New Roman"/>
          <w:szCs w:val="24"/>
        </w:rPr>
        <w:t xml:space="preserve"> </w:t>
      </w:r>
      <w:r w:rsidRPr="004B2E9D">
        <w:rPr>
          <w:rFonts w:ascii="Times New Roman" w:hAnsi="Times New Roman"/>
          <w:szCs w:val="24"/>
        </w:rPr>
        <w:t xml:space="preserve">Therefore, obtaining information about potentially sensitive topics, such risky behaviors including use of tobacco, alcohol, marijuana, or illegal drugs is central to the intervention. </w:t>
      </w:r>
      <w:r w:rsidR="00CF46E9">
        <w:rPr>
          <w:rFonts w:ascii="Times New Roman" w:hAnsi="Times New Roman"/>
          <w:szCs w:val="24"/>
        </w:rPr>
        <w:t xml:space="preserve"> </w:t>
      </w:r>
      <w:r w:rsidRPr="004B2E9D">
        <w:rPr>
          <w:rFonts w:ascii="Times New Roman" w:hAnsi="Times New Roman"/>
          <w:szCs w:val="24"/>
        </w:rPr>
        <w:t>Information about engagement in risk</w:t>
      </w:r>
      <w:r w:rsidR="0097654E">
        <w:rPr>
          <w:rFonts w:ascii="Times New Roman" w:hAnsi="Times New Roman"/>
          <w:szCs w:val="24"/>
        </w:rPr>
        <w:t>y</w:t>
      </w:r>
      <w:r w:rsidRPr="004B2E9D">
        <w:rPr>
          <w:rFonts w:ascii="Times New Roman" w:hAnsi="Times New Roman"/>
          <w:szCs w:val="24"/>
        </w:rPr>
        <w:t xml:space="preserve"> behaviors is critical for the impact </w:t>
      </w:r>
      <w:r w:rsidRPr="004B2E9D">
        <w:rPr>
          <w:rFonts w:ascii="Times New Roman" w:hAnsi="Times New Roman"/>
          <w:szCs w:val="24"/>
        </w:rPr>
        <w:lastRenderedPageBreak/>
        <w:t>analysis, as we hypothesize</w:t>
      </w:r>
      <w:r w:rsidR="0097654E">
        <w:rPr>
          <w:rFonts w:ascii="Times New Roman" w:hAnsi="Times New Roman"/>
          <w:szCs w:val="24"/>
        </w:rPr>
        <w:t xml:space="preserve"> that PROMISE programs may influence </w:t>
      </w:r>
      <w:r w:rsidRPr="004B2E9D">
        <w:rPr>
          <w:rFonts w:ascii="Times New Roman" w:hAnsi="Times New Roman"/>
          <w:szCs w:val="24"/>
        </w:rPr>
        <w:t xml:space="preserve">these behaviors (if </w:t>
      </w:r>
      <w:proofErr w:type="gramStart"/>
      <w:r w:rsidRPr="004B2E9D">
        <w:rPr>
          <w:rFonts w:ascii="Times New Roman" w:hAnsi="Times New Roman"/>
          <w:szCs w:val="24"/>
        </w:rPr>
        <w:t>they are addressed by the programs</w:t>
      </w:r>
      <w:proofErr w:type="gramEnd"/>
      <w:r w:rsidRPr="004B2E9D">
        <w:rPr>
          <w:rFonts w:ascii="Times New Roman" w:hAnsi="Times New Roman"/>
          <w:szCs w:val="24"/>
        </w:rPr>
        <w:t xml:space="preserve">) and, as such, </w:t>
      </w:r>
      <w:r w:rsidR="0097654E">
        <w:rPr>
          <w:rFonts w:ascii="Times New Roman" w:hAnsi="Times New Roman"/>
          <w:szCs w:val="24"/>
        </w:rPr>
        <w:t>youth outcomes may reflect this influence</w:t>
      </w:r>
      <w:r w:rsidRPr="004B2E9D">
        <w:rPr>
          <w:rFonts w:ascii="Times New Roman" w:hAnsi="Times New Roman"/>
          <w:szCs w:val="24"/>
        </w:rPr>
        <w:t>.</w:t>
      </w:r>
      <w:r w:rsidR="0097654E">
        <w:rPr>
          <w:rFonts w:ascii="Times New Roman" w:hAnsi="Times New Roman"/>
          <w:szCs w:val="24"/>
        </w:rPr>
        <w:t xml:space="preserve"> </w:t>
      </w:r>
      <w:r w:rsidR="00CF46E9">
        <w:rPr>
          <w:rFonts w:ascii="Times New Roman" w:hAnsi="Times New Roman"/>
          <w:szCs w:val="24"/>
        </w:rPr>
        <w:t xml:space="preserve"> </w:t>
      </w:r>
      <w:r w:rsidRPr="004B2E9D">
        <w:rPr>
          <w:rFonts w:ascii="Times New Roman" w:hAnsi="Times New Roman"/>
          <w:szCs w:val="24"/>
        </w:rPr>
        <w:t>Race and ethnicity is required for certain subgroup analyses.</w:t>
      </w:r>
      <w:r w:rsidR="0097654E">
        <w:rPr>
          <w:rFonts w:ascii="Times New Roman" w:hAnsi="Times New Roman"/>
          <w:szCs w:val="24"/>
        </w:rPr>
        <w:t xml:space="preserve"> </w:t>
      </w:r>
      <w:r w:rsidR="00CF46E9">
        <w:rPr>
          <w:rFonts w:ascii="Times New Roman" w:hAnsi="Times New Roman"/>
          <w:szCs w:val="24"/>
        </w:rPr>
        <w:t xml:space="preserve"> </w:t>
      </w:r>
      <w:r w:rsidRPr="004B2E9D">
        <w:rPr>
          <w:rFonts w:ascii="Times New Roman" w:hAnsi="Times New Roman"/>
          <w:szCs w:val="24"/>
        </w:rPr>
        <w:t xml:space="preserve">The surveys will not collect data that </w:t>
      </w:r>
      <w:r w:rsidR="0097654E">
        <w:rPr>
          <w:rFonts w:ascii="Times New Roman" w:hAnsi="Times New Roman"/>
          <w:szCs w:val="24"/>
        </w:rPr>
        <w:t xml:space="preserve">we </w:t>
      </w:r>
      <w:r w:rsidRPr="004B2E9D">
        <w:rPr>
          <w:rFonts w:ascii="Times New Roman" w:hAnsi="Times New Roman"/>
          <w:szCs w:val="24"/>
        </w:rPr>
        <w:t xml:space="preserve">can </w:t>
      </w:r>
      <w:r w:rsidR="0097654E">
        <w:rPr>
          <w:rFonts w:ascii="Times New Roman" w:hAnsi="Times New Roman"/>
          <w:szCs w:val="24"/>
        </w:rPr>
        <w:t>obtain</w:t>
      </w:r>
      <w:r w:rsidRPr="004B2E9D">
        <w:rPr>
          <w:rFonts w:ascii="Times New Roman" w:hAnsi="Times New Roman"/>
          <w:szCs w:val="24"/>
        </w:rPr>
        <w:t xml:space="preserve"> directly from other sources (for example, </w:t>
      </w:r>
      <w:r w:rsidR="0097654E">
        <w:rPr>
          <w:rFonts w:ascii="Times New Roman" w:hAnsi="Times New Roman"/>
          <w:szCs w:val="24"/>
        </w:rPr>
        <w:t xml:space="preserve">we obtain </w:t>
      </w:r>
      <w:r w:rsidRPr="004B2E9D">
        <w:rPr>
          <w:rFonts w:ascii="Times New Roman" w:hAnsi="Times New Roman"/>
          <w:szCs w:val="24"/>
        </w:rPr>
        <w:t>information about receipt of disability benefits directly from SSA administrative records).</w:t>
      </w:r>
    </w:p>
    <w:p w14:paraId="6A4AC5AD" w14:textId="77777777" w:rsidR="00AC4F53" w:rsidRPr="00966DA4" w:rsidRDefault="00AC4F53" w:rsidP="00D3773D">
      <w:pPr>
        <w:pStyle w:val="Heading2Red"/>
        <w:ind w:left="634" w:hanging="634"/>
        <w:jc w:val="left"/>
        <w:rPr>
          <w:rFonts w:ascii="Times New Roman" w:hAnsi="Times New Roman"/>
          <w:color w:val="auto"/>
        </w:rPr>
      </w:pPr>
      <w:bookmarkStart w:id="31" w:name="_Toc371519647"/>
      <w:bookmarkStart w:id="32" w:name="_Toc374350533"/>
      <w:r w:rsidRPr="00966DA4">
        <w:rPr>
          <w:rFonts w:ascii="Times New Roman" w:hAnsi="Times New Roman"/>
          <w:color w:val="auto"/>
        </w:rPr>
        <w:t>A12.</w:t>
      </w:r>
      <w:r w:rsidRPr="00966DA4">
        <w:rPr>
          <w:rFonts w:ascii="Times New Roman" w:hAnsi="Times New Roman"/>
          <w:color w:val="auto"/>
        </w:rPr>
        <w:tab/>
        <w:t>Estimates of Hours Burden</w:t>
      </w:r>
      <w:bookmarkEnd w:id="31"/>
      <w:bookmarkEnd w:id="32"/>
    </w:p>
    <w:p w14:paraId="6A4AC5AE" w14:textId="4E642A2A" w:rsidR="00AC4F53" w:rsidRDefault="00AC4F53" w:rsidP="00183C83">
      <w:pPr>
        <w:spacing w:after="0"/>
        <w:ind w:left="634"/>
        <w:rPr>
          <w:rFonts w:ascii="Times New Roman" w:hAnsi="Times New Roman"/>
          <w:szCs w:val="24"/>
        </w:rPr>
      </w:pPr>
      <w:r w:rsidRPr="00AC4F53">
        <w:rPr>
          <w:rFonts w:ascii="Times New Roman" w:hAnsi="Times New Roman"/>
          <w:bCs/>
          <w:iCs/>
          <w:szCs w:val="24"/>
        </w:rPr>
        <w:t>Table A.</w:t>
      </w:r>
      <w:r w:rsidR="006C4D4D">
        <w:rPr>
          <w:rFonts w:ascii="Times New Roman" w:hAnsi="Times New Roman"/>
          <w:bCs/>
          <w:iCs/>
          <w:szCs w:val="24"/>
        </w:rPr>
        <w:t>2</w:t>
      </w:r>
      <w:r w:rsidRPr="00AC4F53">
        <w:rPr>
          <w:rFonts w:ascii="Times New Roman" w:hAnsi="Times New Roman"/>
          <w:b/>
          <w:i/>
          <w:szCs w:val="24"/>
        </w:rPr>
        <w:t xml:space="preserve"> </w:t>
      </w:r>
      <w:r w:rsidRPr="00AC4F53">
        <w:rPr>
          <w:rFonts w:ascii="Times New Roman" w:hAnsi="Times New Roman"/>
          <w:szCs w:val="24"/>
        </w:rPr>
        <w:t>shows the expected number of participants in the qualitative data collections, number of interviews, hours per response, and the total response burden overall and by year.</w:t>
      </w:r>
      <w:r w:rsidR="00CD5AB7">
        <w:rPr>
          <w:rFonts w:ascii="Times New Roman" w:hAnsi="Times New Roman"/>
          <w:szCs w:val="24"/>
        </w:rPr>
        <w:t xml:space="preserve"> </w:t>
      </w:r>
      <w:r w:rsidR="00CF46E9">
        <w:rPr>
          <w:rFonts w:ascii="Times New Roman" w:hAnsi="Times New Roman"/>
          <w:szCs w:val="24"/>
        </w:rPr>
        <w:t xml:space="preserve"> </w:t>
      </w:r>
      <w:r w:rsidR="006C4D4D">
        <w:rPr>
          <w:rFonts w:ascii="Times New Roman" w:hAnsi="Times New Roman"/>
          <w:szCs w:val="24"/>
        </w:rPr>
        <w:t>It also shows the expected number of participants in parent and youth surveys, number of interviews, hours per response, and total response burden overall and by year.</w:t>
      </w:r>
    </w:p>
    <w:p w14:paraId="6A4AC5AF" w14:textId="77777777" w:rsidR="00183C83" w:rsidRPr="00AC4F53" w:rsidRDefault="00183C83" w:rsidP="00183C83">
      <w:pPr>
        <w:spacing w:after="0"/>
        <w:ind w:left="634"/>
        <w:rPr>
          <w:rFonts w:ascii="Times New Roman" w:hAnsi="Times New Roman"/>
          <w:szCs w:val="24"/>
        </w:rPr>
      </w:pPr>
    </w:p>
    <w:p w14:paraId="6A4AC5B0" w14:textId="73B27F98" w:rsidR="00AC4F53" w:rsidRDefault="00AC4F53" w:rsidP="00183C83">
      <w:pPr>
        <w:spacing w:after="0"/>
        <w:ind w:left="634"/>
        <w:rPr>
          <w:rFonts w:ascii="Times New Roman" w:hAnsi="Times New Roman"/>
          <w:szCs w:val="24"/>
        </w:rPr>
      </w:pPr>
      <w:r w:rsidRPr="00AC4F53">
        <w:rPr>
          <w:rFonts w:ascii="Times New Roman" w:hAnsi="Times New Roman"/>
          <w:szCs w:val="24"/>
        </w:rPr>
        <w:t xml:space="preserve">Over the course of the evaluation, </w:t>
      </w:r>
      <w:r w:rsidR="00966DA4">
        <w:rPr>
          <w:rFonts w:ascii="Times New Roman" w:hAnsi="Times New Roman"/>
          <w:szCs w:val="24"/>
        </w:rPr>
        <w:t xml:space="preserve">we will conduct </w:t>
      </w:r>
      <w:proofErr w:type="gramStart"/>
      <w:r w:rsidRPr="00AC4F53">
        <w:rPr>
          <w:rFonts w:ascii="Times New Roman" w:hAnsi="Times New Roman"/>
          <w:szCs w:val="24"/>
        </w:rPr>
        <w:t>a total of 440</w:t>
      </w:r>
      <w:proofErr w:type="gramEnd"/>
      <w:r w:rsidRPr="00AC4F53">
        <w:rPr>
          <w:rFonts w:ascii="Times New Roman" w:hAnsi="Times New Roman"/>
          <w:szCs w:val="24"/>
        </w:rPr>
        <w:t xml:space="preserve"> staff interviews. </w:t>
      </w:r>
      <w:r w:rsidR="00CF46E9">
        <w:rPr>
          <w:rFonts w:ascii="Times New Roman" w:hAnsi="Times New Roman"/>
          <w:szCs w:val="24"/>
        </w:rPr>
        <w:t xml:space="preserve"> </w:t>
      </w:r>
      <w:r w:rsidRPr="00AC4F53">
        <w:rPr>
          <w:rFonts w:ascii="Times New Roman" w:hAnsi="Times New Roman"/>
          <w:szCs w:val="24"/>
        </w:rPr>
        <w:t xml:space="preserve">Per </w:t>
      </w:r>
      <w:proofErr w:type="gramStart"/>
      <w:r w:rsidRPr="00AC4F53">
        <w:rPr>
          <w:rFonts w:ascii="Times New Roman" w:hAnsi="Times New Roman"/>
          <w:szCs w:val="24"/>
        </w:rPr>
        <w:t>staff</w:t>
      </w:r>
      <w:proofErr w:type="gramEnd"/>
      <w:r w:rsidRPr="00AC4F53">
        <w:rPr>
          <w:rFonts w:ascii="Times New Roman" w:hAnsi="Times New Roman"/>
          <w:szCs w:val="24"/>
        </w:rPr>
        <w:t xml:space="preserve"> member burden estimates for these interviews include time for setting up the interview appointment by phone or email (</w:t>
      </w:r>
      <w:r w:rsidR="00966DA4">
        <w:rPr>
          <w:rFonts w:ascii="Times New Roman" w:hAnsi="Times New Roman"/>
          <w:szCs w:val="24"/>
        </w:rPr>
        <w:t>6 minutes</w:t>
      </w:r>
      <w:r w:rsidRPr="00AC4F53">
        <w:rPr>
          <w:rFonts w:ascii="Times New Roman" w:hAnsi="Times New Roman"/>
          <w:szCs w:val="24"/>
        </w:rPr>
        <w:t>) and participating in the interview (</w:t>
      </w:r>
      <w:r w:rsidR="00966DA4">
        <w:rPr>
          <w:rFonts w:ascii="Times New Roman" w:hAnsi="Times New Roman"/>
          <w:szCs w:val="24"/>
        </w:rPr>
        <w:t>60 minutes</w:t>
      </w:r>
      <w:r w:rsidRPr="00AC4F53">
        <w:rPr>
          <w:rFonts w:ascii="Times New Roman" w:hAnsi="Times New Roman"/>
          <w:szCs w:val="24"/>
        </w:rPr>
        <w:t xml:space="preserve">). </w:t>
      </w:r>
    </w:p>
    <w:p w14:paraId="6A4AC5B1" w14:textId="77777777" w:rsidR="00183C83" w:rsidRPr="00AC4F53" w:rsidRDefault="00183C83" w:rsidP="00183C83">
      <w:pPr>
        <w:spacing w:after="0"/>
        <w:ind w:left="634"/>
        <w:rPr>
          <w:rFonts w:ascii="Times New Roman" w:hAnsi="Times New Roman"/>
          <w:szCs w:val="24"/>
        </w:rPr>
      </w:pPr>
    </w:p>
    <w:p w14:paraId="6A4AC5B2" w14:textId="6117CFB7" w:rsidR="00AC4F53" w:rsidRDefault="00AC4F53" w:rsidP="00183C83">
      <w:pPr>
        <w:spacing w:after="0"/>
        <w:ind w:left="634"/>
        <w:rPr>
          <w:rFonts w:ascii="Times New Roman" w:hAnsi="Times New Roman"/>
          <w:szCs w:val="24"/>
        </w:rPr>
      </w:pPr>
      <w:r w:rsidRPr="008D4337">
        <w:rPr>
          <w:rFonts w:ascii="Times New Roman" w:hAnsi="Times New Roman"/>
          <w:szCs w:val="24"/>
        </w:rPr>
        <w:t>For the focus groups</w:t>
      </w:r>
      <w:r w:rsidRPr="00AC4F53">
        <w:rPr>
          <w:rFonts w:ascii="Times New Roman" w:hAnsi="Times New Roman"/>
          <w:szCs w:val="24"/>
        </w:rPr>
        <w:t>, the estimated time per response varies from 5 minutes to review the advance letter and co</w:t>
      </w:r>
      <w:r w:rsidR="00966DA4">
        <w:rPr>
          <w:rFonts w:ascii="Times New Roman" w:hAnsi="Times New Roman"/>
          <w:szCs w:val="24"/>
        </w:rPr>
        <w:t xml:space="preserve">mplete the telephone screening </w:t>
      </w:r>
      <w:r w:rsidRPr="00AC4F53">
        <w:rPr>
          <w:rFonts w:ascii="Times New Roman" w:hAnsi="Times New Roman"/>
          <w:szCs w:val="24"/>
        </w:rPr>
        <w:t xml:space="preserve">for focus group nonparticipants to </w:t>
      </w:r>
      <w:r w:rsidR="00966DA4">
        <w:rPr>
          <w:rFonts w:ascii="Times New Roman" w:hAnsi="Times New Roman"/>
          <w:szCs w:val="24"/>
        </w:rPr>
        <w:t>100 minutes</w:t>
      </w:r>
      <w:r w:rsidRPr="00AC4F53">
        <w:rPr>
          <w:rFonts w:ascii="Times New Roman" w:hAnsi="Times New Roman"/>
          <w:szCs w:val="24"/>
        </w:rPr>
        <w:t xml:space="preserve"> for those who participate in the focus group (5 minutes for screening, 5 minutes for reminders by phone and mail, and 90 minutes for the group discussion). </w:t>
      </w:r>
      <w:r w:rsidR="008D4337">
        <w:rPr>
          <w:rFonts w:ascii="Times New Roman" w:hAnsi="Times New Roman"/>
          <w:szCs w:val="24"/>
        </w:rPr>
        <w:t xml:space="preserve"> </w:t>
      </w:r>
      <w:r w:rsidRPr="00AC4F53">
        <w:rPr>
          <w:rFonts w:ascii="Times New Roman" w:hAnsi="Times New Roman"/>
          <w:szCs w:val="24"/>
        </w:rPr>
        <w:t>The</w:t>
      </w:r>
      <w:r w:rsidR="008D0BC7">
        <w:rPr>
          <w:rFonts w:ascii="Times New Roman" w:hAnsi="Times New Roman"/>
          <w:szCs w:val="24"/>
        </w:rPr>
        <w:t xml:space="preserve"> respondents </w:t>
      </w:r>
      <w:r w:rsidR="00966DA4">
        <w:rPr>
          <w:rFonts w:ascii="Times New Roman" w:hAnsi="Times New Roman"/>
          <w:szCs w:val="24"/>
        </w:rPr>
        <w:t>spend the</w:t>
      </w:r>
      <w:r w:rsidRPr="00AC4F53">
        <w:rPr>
          <w:rFonts w:ascii="Times New Roman" w:hAnsi="Times New Roman"/>
          <w:szCs w:val="24"/>
        </w:rPr>
        <w:t xml:space="preserve"> bulk of the annual burden time participating </w:t>
      </w:r>
      <w:r w:rsidR="008D0BC7">
        <w:rPr>
          <w:rFonts w:ascii="Times New Roman" w:hAnsi="Times New Roman"/>
          <w:szCs w:val="24"/>
        </w:rPr>
        <w:t xml:space="preserve">in the focus groups, which </w:t>
      </w:r>
      <w:r w:rsidRPr="00AC4F53">
        <w:rPr>
          <w:rFonts w:ascii="Times New Roman" w:hAnsi="Times New Roman"/>
          <w:szCs w:val="24"/>
        </w:rPr>
        <w:t xml:space="preserve">last approximately 90 minutes. </w:t>
      </w:r>
      <w:r w:rsidR="008D4337">
        <w:rPr>
          <w:rFonts w:ascii="Times New Roman" w:hAnsi="Times New Roman"/>
          <w:szCs w:val="24"/>
        </w:rPr>
        <w:t xml:space="preserve"> </w:t>
      </w:r>
      <w:r w:rsidRPr="00AC4F53">
        <w:rPr>
          <w:rFonts w:ascii="Times New Roman" w:hAnsi="Times New Roman"/>
          <w:szCs w:val="24"/>
        </w:rPr>
        <w:t>The estimated total annual burden for the focus groups is 320 hours per round.</w:t>
      </w:r>
      <w:r w:rsidR="00966DA4">
        <w:rPr>
          <w:rFonts w:ascii="Times New Roman" w:hAnsi="Times New Roman"/>
          <w:szCs w:val="24"/>
        </w:rPr>
        <w:t xml:space="preserve"> </w:t>
      </w:r>
      <w:r w:rsidR="008D4337">
        <w:rPr>
          <w:rFonts w:ascii="Times New Roman" w:hAnsi="Times New Roman"/>
          <w:szCs w:val="24"/>
        </w:rPr>
        <w:t xml:space="preserve"> </w:t>
      </w:r>
      <w:r w:rsidRPr="00AC4F53">
        <w:rPr>
          <w:rFonts w:ascii="Times New Roman" w:hAnsi="Times New Roman"/>
          <w:szCs w:val="24"/>
        </w:rPr>
        <w:t>This includes contacting and screening up to 50 enrollees (to obtain 10 focus group participants and 40 nonparticipants) per round at each of the five single-state projects, and 150 enrollees (to obtain 30 focus group participants and 120 nonparticipants) per round at the six-state consortium project.</w:t>
      </w:r>
    </w:p>
    <w:p w14:paraId="6A4AC5B3" w14:textId="77777777" w:rsidR="006C4D4D" w:rsidRDefault="006C4D4D" w:rsidP="00183C83">
      <w:pPr>
        <w:spacing w:after="0"/>
        <w:ind w:left="634"/>
        <w:rPr>
          <w:rFonts w:ascii="Times New Roman" w:hAnsi="Times New Roman"/>
          <w:szCs w:val="24"/>
        </w:rPr>
      </w:pPr>
    </w:p>
    <w:p w14:paraId="6A4AC5B4" w14:textId="47B9D24B" w:rsidR="006C4D4D" w:rsidRDefault="006C4D4D" w:rsidP="006C4D4D">
      <w:pPr>
        <w:spacing w:after="0"/>
        <w:ind w:left="634"/>
        <w:rPr>
          <w:rFonts w:ascii="Times New Roman" w:hAnsi="Times New Roman"/>
          <w:szCs w:val="24"/>
        </w:rPr>
      </w:pPr>
      <w:r w:rsidRPr="00E4001D">
        <w:rPr>
          <w:rFonts w:ascii="Times New Roman" w:hAnsi="Times New Roman"/>
          <w:szCs w:val="24"/>
        </w:rPr>
        <w:t>As noted earlier</w:t>
      </w:r>
      <w:r w:rsidRPr="006C4D4D">
        <w:rPr>
          <w:rFonts w:ascii="Times New Roman" w:hAnsi="Times New Roman"/>
          <w:szCs w:val="24"/>
        </w:rPr>
        <w:t>, the sample will include 12,000 youth and parents enrolled in PROMISE across the six programs.</w:t>
      </w:r>
      <w:r w:rsidR="008D0BC7">
        <w:rPr>
          <w:rFonts w:ascii="Times New Roman" w:hAnsi="Times New Roman"/>
          <w:szCs w:val="24"/>
        </w:rPr>
        <w:t xml:space="preserve"> </w:t>
      </w:r>
      <w:r w:rsidR="008D4337">
        <w:rPr>
          <w:rFonts w:ascii="Times New Roman" w:hAnsi="Times New Roman"/>
          <w:szCs w:val="24"/>
        </w:rPr>
        <w:t xml:space="preserve"> </w:t>
      </w:r>
      <w:r w:rsidRPr="006C4D4D">
        <w:rPr>
          <w:rFonts w:ascii="Times New Roman" w:hAnsi="Times New Roman"/>
          <w:szCs w:val="24"/>
        </w:rPr>
        <w:t>Assuming a response rate of 85 percent</w:t>
      </w:r>
      <w:r>
        <w:rPr>
          <w:rFonts w:ascii="Times New Roman" w:hAnsi="Times New Roman"/>
          <w:szCs w:val="24"/>
        </w:rPr>
        <w:t xml:space="preserve"> for the </w:t>
      </w:r>
      <w:proofErr w:type="gramStart"/>
      <w:r>
        <w:rPr>
          <w:rFonts w:ascii="Times New Roman" w:hAnsi="Times New Roman"/>
          <w:szCs w:val="24"/>
        </w:rPr>
        <w:t>18 month</w:t>
      </w:r>
      <w:proofErr w:type="gramEnd"/>
      <w:r>
        <w:rPr>
          <w:rFonts w:ascii="Times New Roman" w:hAnsi="Times New Roman"/>
          <w:szCs w:val="24"/>
        </w:rPr>
        <w:t xml:space="preserve"> survey interviews</w:t>
      </w:r>
      <w:r w:rsidRPr="006C4D4D">
        <w:rPr>
          <w:rFonts w:ascii="Times New Roman" w:hAnsi="Times New Roman"/>
          <w:szCs w:val="24"/>
        </w:rPr>
        <w:t xml:space="preserve">, </w:t>
      </w:r>
      <w:r w:rsidR="008D0BC7">
        <w:rPr>
          <w:rFonts w:ascii="Times New Roman" w:hAnsi="Times New Roman"/>
          <w:szCs w:val="24"/>
        </w:rPr>
        <w:t xml:space="preserve">we will conduct </w:t>
      </w:r>
      <w:r w:rsidRPr="006C4D4D">
        <w:rPr>
          <w:rFonts w:ascii="Times New Roman" w:hAnsi="Times New Roman"/>
          <w:szCs w:val="24"/>
        </w:rPr>
        <w:t xml:space="preserve">a total of 10,200 parents and 10,200 youth interviews </w:t>
      </w:r>
      <w:r w:rsidR="008D0BC7">
        <w:rPr>
          <w:rFonts w:ascii="Times New Roman" w:hAnsi="Times New Roman"/>
          <w:szCs w:val="24"/>
        </w:rPr>
        <w:t>for</w:t>
      </w:r>
      <w:r w:rsidRPr="006C4D4D">
        <w:rPr>
          <w:rFonts w:ascii="Times New Roman" w:hAnsi="Times New Roman"/>
          <w:szCs w:val="24"/>
        </w:rPr>
        <w:t xml:space="preserve"> the 18-month follow-up survey.</w:t>
      </w:r>
      <w:r w:rsidR="008D0BC7">
        <w:rPr>
          <w:rFonts w:ascii="Times New Roman" w:hAnsi="Times New Roman"/>
          <w:szCs w:val="24"/>
        </w:rPr>
        <w:t xml:space="preserve"> </w:t>
      </w:r>
      <w:r w:rsidR="008D4337">
        <w:rPr>
          <w:rFonts w:ascii="Times New Roman" w:hAnsi="Times New Roman"/>
          <w:szCs w:val="24"/>
        </w:rPr>
        <w:t xml:space="preserve"> </w:t>
      </w:r>
      <w:r w:rsidRPr="006C4D4D">
        <w:rPr>
          <w:rFonts w:ascii="Times New Roman" w:hAnsi="Times New Roman"/>
          <w:szCs w:val="24"/>
        </w:rPr>
        <w:t xml:space="preserve">We anticipate response burden for each parent interview to be 41 minutes total (0.7 hours), which includes time allocated for reviewing the advance mailing and potentially calling to </w:t>
      </w:r>
      <w:r w:rsidR="006F6B58">
        <w:rPr>
          <w:rFonts w:ascii="Times New Roman" w:hAnsi="Times New Roman"/>
          <w:szCs w:val="24"/>
        </w:rPr>
        <w:t>make</w:t>
      </w:r>
      <w:r w:rsidR="006F6B58" w:rsidRPr="006C4D4D">
        <w:rPr>
          <w:rFonts w:ascii="Times New Roman" w:hAnsi="Times New Roman"/>
          <w:szCs w:val="24"/>
        </w:rPr>
        <w:t xml:space="preserve"> </w:t>
      </w:r>
      <w:r w:rsidRPr="006C4D4D">
        <w:rPr>
          <w:rFonts w:ascii="Times New Roman" w:hAnsi="Times New Roman"/>
          <w:szCs w:val="24"/>
        </w:rPr>
        <w:t xml:space="preserve">an interview appointment (0.1 hours), as well as the time anticipated for completing the interview with a professionally trained interviewer (0.6 hours). </w:t>
      </w:r>
      <w:r w:rsidR="008D4337">
        <w:rPr>
          <w:rFonts w:ascii="Times New Roman" w:hAnsi="Times New Roman"/>
          <w:szCs w:val="24"/>
        </w:rPr>
        <w:t xml:space="preserve"> </w:t>
      </w:r>
      <w:r w:rsidR="008D0BC7">
        <w:rPr>
          <w:rFonts w:ascii="Times New Roman" w:hAnsi="Times New Roman"/>
          <w:szCs w:val="24"/>
        </w:rPr>
        <w:t>We expect t</w:t>
      </w:r>
      <w:r w:rsidRPr="006C4D4D">
        <w:rPr>
          <w:rFonts w:ascii="Times New Roman" w:hAnsi="Times New Roman"/>
          <w:szCs w:val="24"/>
        </w:rPr>
        <w:t xml:space="preserve">he youth interview to take .4 hours to complete, with .1 hour assumed for reviewing the invitational mailing or responding to a voicemail message (0.5 hours total). </w:t>
      </w:r>
      <w:r w:rsidR="008D4337">
        <w:rPr>
          <w:rFonts w:ascii="Times New Roman" w:hAnsi="Times New Roman"/>
          <w:szCs w:val="24"/>
        </w:rPr>
        <w:t xml:space="preserve"> </w:t>
      </w:r>
      <w:r w:rsidRPr="006C4D4D">
        <w:rPr>
          <w:rFonts w:ascii="Times New Roman" w:hAnsi="Times New Roman"/>
          <w:szCs w:val="24"/>
        </w:rPr>
        <w:t xml:space="preserve">These estimates reflect a total expected burden of 12,240 hours for both parents and youth combined. </w:t>
      </w:r>
    </w:p>
    <w:p w14:paraId="6A4AC5B5" w14:textId="77777777" w:rsidR="004B63A0" w:rsidRPr="006C4D4D" w:rsidRDefault="004B63A0" w:rsidP="006C4D4D">
      <w:pPr>
        <w:spacing w:after="0"/>
        <w:ind w:left="634"/>
        <w:rPr>
          <w:rFonts w:ascii="Times New Roman" w:hAnsi="Times New Roman"/>
          <w:szCs w:val="24"/>
        </w:rPr>
      </w:pPr>
    </w:p>
    <w:p w14:paraId="6A4AC5B6" w14:textId="376C20AC" w:rsidR="006C4D4D" w:rsidRDefault="006C4D4D" w:rsidP="006C4D4D">
      <w:pPr>
        <w:spacing w:after="0"/>
        <w:ind w:left="634"/>
        <w:rPr>
          <w:rFonts w:ascii="Times New Roman" w:hAnsi="Times New Roman"/>
          <w:szCs w:val="24"/>
        </w:rPr>
      </w:pPr>
      <w:r w:rsidRPr="006C4D4D">
        <w:rPr>
          <w:rFonts w:ascii="Times New Roman" w:hAnsi="Times New Roman"/>
          <w:szCs w:val="24"/>
        </w:rPr>
        <w:t>Because</w:t>
      </w:r>
      <w:r w:rsidR="008D0BC7">
        <w:rPr>
          <w:rFonts w:ascii="Times New Roman" w:hAnsi="Times New Roman"/>
          <w:szCs w:val="24"/>
        </w:rPr>
        <w:t xml:space="preserve"> we will release</w:t>
      </w:r>
      <w:r w:rsidRPr="006C4D4D">
        <w:rPr>
          <w:rFonts w:ascii="Times New Roman" w:hAnsi="Times New Roman"/>
          <w:szCs w:val="24"/>
        </w:rPr>
        <w:t xml:space="preserve"> the sample on a rolling basis, the total burden will vary by year, in accordance with the number of youth enrolled in PROMISE during the corresponding months in the enrollment period (19 months prior). </w:t>
      </w:r>
      <w:r w:rsidR="008D4337">
        <w:rPr>
          <w:rFonts w:ascii="Times New Roman" w:hAnsi="Times New Roman"/>
          <w:szCs w:val="24"/>
        </w:rPr>
        <w:t xml:space="preserve"> </w:t>
      </w:r>
      <w:r w:rsidRPr="006C4D4D">
        <w:rPr>
          <w:rFonts w:ascii="Times New Roman" w:hAnsi="Times New Roman"/>
          <w:szCs w:val="24"/>
        </w:rPr>
        <w:t xml:space="preserve">These assumptions </w:t>
      </w:r>
      <w:proofErr w:type="gramStart"/>
      <w:r w:rsidRPr="006C4D4D">
        <w:rPr>
          <w:rFonts w:ascii="Times New Roman" w:hAnsi="Times New Roman"/>
          <w:szCs w:val="24"/>
        </w:rPr>
        <w:t>are shown</w:t>
      </w:r>
      <w:proofErr w:type="gramEnd"/>
      <w:r w:rsidRPr="006C4D4D">
        <w:rPr>
          <w:rFonts w:ascii="Times New Roman" w:hAnsi="Times New Roman"/>
          <w:szCs w:val="24"/>
        </w:rPr>
        <w:t xml:space="preserve"> in Table A</w:t>
      </w:r>
      <w:r w:rsidR="008D0BC7">
        <w:rPr>
          <w:rFonts w:ascii="Times New Roman" w:hAnsi="Times New Roman"/>
          <w:szCs w:val="24"/>
        </w:rPr>
        <w:t>.</w:t>
      </w:r>
      <w:r w:rsidRPr="006C4D4D">
        <w:rPr>
          <w:rFonts w:ascii="Times New Roman" w:hAnsi="Times New Roman"/>
          <w:szCs w:val="24"/>
        </w:rPr>
        <w:t>2, below.</w:t>
      </w:r>
      <w:r w:rsidR="004B63A0">
        <w:rPr>
          <w:rFonts w:ascii="Times New Roman" w:hAnsi="Times New Roman"/>
          <w:szCs w:val="24"/>
        </w:rPr>
        <w:t xml:space="preserve"> </w:t>
      </w:r>
      <w:r w:rsidR="008D4337">
        <w:rPr>
          <w:rFonts w:ascii="Times New Roman" w:hAnsi="Times New Roman"/>
          <w:szCs w:val="24"/>
        </w:rPr>
        <w:t xml:space="preserve"> </w:t>
      </w:r>
      <w:r w:rsidR="004B63A0">
        <w:rPr>
          <w:rFonts w:ascii="Times New Roman" w:hAnsi="Times New Roman"/>
          <w:szCs w:val="24"/>
        </w:rPr>
        <w:t>Table A</w:t>
      </w:r>
      <w:r w:rsidR="008D0BC7">
        <w:rPr>
          <w:rFonts w:ascii="Times New Roman" w:hAnsi="Times New Roman"/>
          <w:szCs w:val="24"/>
        </w:rPr>
        <w:t>.</w:t>
      </w:r>
      <w:r w:rsidR="004B63A0">
        <w:rPr>
          <w:rFonts w:ascii="Times New Roman" w:hAnsi="Times New Roman"/>
          <w:szCs w:val="24"/>
        </w:rPr>
        <w:t>2 also contains the burden for the previously cleared data collection instruments.</w:t>
      </w:r>
    </w:p>
    <w:p w14:paraId="6A4AC5B7" w14:textId="77777777" w:rsidR="00183C83" w:rsidRPr="00AC4F53" w:rsidRDefault="00183C83" w:rsidP="00183C83">
      <w:pPr>
        <w:spacing w:after="0"/>
        <w:ind w:left="634"/>
        <w:rPr>
          <w:rFonts w:ascii="Times New Roman" w:hAnsi="Times New Roman"/>
          <w:szCs w:val="24"/>
        </w:rPr>
      </w:pPr>
    </w:p>
    <w:p w14:paraId="6A4AC5B8" w14:textId="77777777" w:rsidR="00183C83" w:rsidRPr="00C829B0" w:rsidRDefault="00AC4F53" w:rsidP="00183C83">
      <w:pPr>
        <w:pStyle w:val="MarkforTableHeading"/>
        <w:spacing w:after="0"/>
        <w:ind w:left="630"/>
        <w:jc w:val="left"/>
        <w:rPr>
          <w:rFonts w:ascii="Arial Black" w:hAnsi="Arial Black"/>
          <w:b w:val="0"/>
          <w:sz w:val="22"/>
          <w:szCs w:val="22"/>
        </w:rPr>
      </w:pPr>
      <w:bookmarkStart w:id="33" w:name="_Toc239756504"/>
      <w:bookmarkStart w:id="34" w:name="_Toc243456196"/>
      <w:r w:rsidRPr="00C829B0">
        <w:rPr>
          <w:rFonts w:ascii="Arial Black" w:hAnsi="Arial Black"/>
          <w:b w:val="0"/>
          <w:sz w:val="22"/>
          <w:szCs w:val="22"/>
        </w:rPr>
        <w:lastRenderedPageBreak/>
        <w:t>Table A.</w:t>
      </w:r>
      <w:r w:rsidR="006C4D4D" w:rsidRPr="00C829B0">
        <w:rPr>
          <w:rFonts w:ascii="Arial Black" w:hAnsi="Arial Black"/>
          <w:b w:val="0"/>
          <w:sz w:val="22"/>
          <w:szCs w:val="22"/>
        </w:rPr>
        <w:t>2</w:t>
      </w:r>
      <w:proofErr w:type="gramStart"/>
      <w:r w:rsidRPr="00C829B0">
        <w:rPr>
          <w:rFonts w:ascii="Arial Black" w:hAnsi="Arial Black"/>
          <w:b w:val="0"/>
          <w:sz w:val="22"/>
          <w:szCs w:val="22"/>
        </w:rPr>
        <w:t xml:space="preserve">. </w:t>
      </w:r>
      <w:proofErr w:type="gramEnd"/>
      <w:r w:rsidRPr="00C829B0">
        <w:rPr>
          <w:rFonts w:ascii="Arial Black" w:hAnsi="Arial Black"/>
          <w:b w:val="0"/>
          <w:sz w:val="22"/>
          <w:szCs w:val="22"/>
        </w:rPr>
        <w:t>Estimated Total Annual Burden by Respondent Type</w:t>
      </w:r>
    </w:p>
    <w:p w14:paraId="6A4AC5B9" w14:textId="77777777" w:rsidR="00183C83" w:rsidRPr="00183C83" w:rsidRDefault="00183C83" w:rsidP="0032176C">
      <w:pPr>
        <w:spacing w:after="0"/>
      </w:pPr>
    </w:p>
    <w:p w14:paraId="6A4AC5BA" w14:textId="445FCD65" w:rsidR="00966DA4" w:rsidRPr="00C829B0" w:rsidRDefault="00966DA4" w:rsidP="0032176C">
      <w:pPr>
        <w:spacing w:after="0"/>
        <w:ind w:left="634"/>
        <w:rPr>
          <w:rFonts w:ascii="Arial Black" w:hAnsi="Arial Black"/>
          <w:sz w:val="20"/>
        </w:rPr>
      </w:pPr>
      <w:r w:rsidRPr="00C829B0">
        <w:rPr>
          <w:rFonts w:ascii="Arial Black" w:hAnsi="Arial Black"/>
          <w:sz w:val="20"/>
        </w:rPr>
        <w:t>2014 Interviews and Focus Group Discussions</w:t>
      </w:r>
    </w:p>
    <w:tbl>
      <w:tblPr>
        <w:tblW w:w="0" w:type="auto"/>
        <w:tblInd w:w="738" w:type="dxa"/>
        <w:tblBorders>
          <w:bottom w:val="single" w:sz="4" w:space="0" w:color="auto"/>
        </w:tblBorders>
        <w:tblLook w:val="04A0" w:firstRow="1" w:lastRow="0" w:firstColumn="1" w:lastColumn="0" w:noHBand="0" w:noVBand="1"/>
      </w:tblPr>
      <w:tblGrid>
        <w:gridCol w:w="2852"/>
        <w:gridCol w:w="1287"/>
        <w:gridCol w:w="1356"/>
        <w:gridCol w:w="1527"/>
        <w:gridCol w:w="1617"/>
      </w:tblGrid>
      <w:tr w:rsidR="00E10E07" w:rsidRPr="00E10E07" w14:paraId="6A4AC5C1" w14:textId="77777777" w:rsidTr="00546E55">
        <w:tc>
          <w:tcPr>
            <w:tcW w:w="2852" w:type="dxa"/>
            <w:shd w:val="clear" w:color="auto" w:fill="A2987A"/>
            <w:vAlign w:val="bottom"/>
          </w:tcPr>
          <w:p w14:paraId="6A4AC5BB" w14:textId="77777777" w:rsidR="00142B40" w:rsidRPr="00C829B0" w:rsidRDefault="00966DA4"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Modality of Completion</w:t>
            </w:r>
            <w:r w:rsidR="00142B40" w:rsidRPr="00C829B0">
              <w:rPr>
                <w:rFonts w:ascii="Arial Black" w:eastAsia="Times New Roman" w:hAnsi="Arial Black"/>
                <w:color w:val="FFFFFF" w:themeColor="background1"/>
                <w:sz w:val="18"/>
                <w:szCs w:val="18"/>
                <w:lang w:eastAsia="en-US"/>
              </w:rPr>
              <w:t>/</w:t>
            </w:r>
          </w:p>
          <w:p w14:paraId="6A4AC5BC" w14:textId="77777777" w:rsidR="00966DA4" w:rsidRPr="00C829B0" w:rsidRDefault="00142B40"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Respondent</w:t>
            </w:r>
          </w:p>
        </w:tc>
        <w:tc>
          <w:tcPr>
            <w:tcW w:w="1270" w:type="dxa"/>
            <w:shd w:val="clear" w:color="auto" w:fill="A2987A"/>
            <w:vAlign w:val="bottom"/>
          </w:tcPr>
          <w:p w14:paraId="6A4AC5BD" w14:textId="77777777" w:rsidR="00966DA4" w:rsidRPr="00C829B0" w:rsidRDefault="00966DA4" w:rsidP="00546E55">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Number of Responses</w:t>
            </w:r>
          </w:p>
        </w:tc>
        <w:tc>
          <w:tcPr>
            <w:tcW w:w="1356" w:type="dxa"/>
            <w:shd w:val="clear" w:color="auto" w:fill="A2987A"/>
            <w:vAlign w:val="bottom"/>
          </w:tcPr>
          <w:p w14:paraId="6A4AC5BE" w14:textId="77777777" w:rsidR="00966DA4" w:rsidRPr="00C829B0" w:rsidRDefault="00966DA4" w:rsidP="00546E55">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Frequency of Response</w:t>
            </w:r>
          </w:p>
        </w:tc>
        <w:tc>
          <w:tcPr>
            <w:tcW w:w="1527" w:type="dxa"/>
            <w:shd w:val="clear" w:color="auto" w:fill="A2987A"/>
            <w:vAlign w:val="bottom"/>
          </w:tcPr>
          <w:p w14:paraId="6A4AC5BF" w14:textId="77777777" w:rsidR="00966DA4" w:rsidRPr="00C829B0" w:rsidRDefault="00966DA4" w:rsidP="00546E55">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Average Burden Per Response (minutes)</w:t>
            </w:r>
          </w:p>
        </w:tc>
        <w:tc>
          <w:tcPr>
            <w:tcW w:w="1617" w:type="dxa"/>
            <w:shd w:val="clear" w:color="auto" w:fill="A2987A"/>
            <w:vAlign w:val="bottom"/>
          </w:tcPr>
          <w:p w14:paraId="6A4AC5C0" w14:textId="77777777" w:rsidR="00966DA4" w:rsidRPr="00C829B0" w:rsidRDefault="00966DA4" w:rsidP="00546E55">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color w:val="FFFFFF" w:themeColor="background1"/>
                <w:sz w:val="18"/>
                <w:szCs w:val="18"/>
                <w:lang w:eastAsia="en-US"/>
              </w:rPr>
            </w:pPr>
            <w:r w:rsidRPr="00C829B0">
              <w:rPr>
                <w:rFonts w:ascii="Arial Black" w:eastAsia="Times New Roman" w:hAnsi="Arial Black"/>
                <w:color w:val="FFFFFF" w:themeColor="background1"/>
                <w:sz w:val="18"/>
                <w:szCs w:val="18"/>
                <w:lang w:eastAsia="en-US"/>
              </w:rPr>
              <w:t>Estimated Total Annual Burden (hours)</w:t>
            </w:r>
          </w:p>
        </w:tc>
      </w:tr>
      <w:tr w:rsidR="00966DA4" w:rsidRPr="001E1E8A" w14:paraId="6A4AC5C7" w14:textId="77777777" w:rsidTr="00546E55">
        <w:tc>
          <w:tcPr>
            <w:tcW w:w="2852" w:type="dxa"/>
            <w:shd w:val="clear" w:color="auto" w:fill="auto"/>
          </w:tcPr>
          <w:p w14:paraId="6A4AC5C2"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Staff Interviews with Administrators or Directors</w:t>
            </w:r>
          </w:p>
        </w:tc>
        <w:tc>
          <w:tcPr>
            <w:tcW w:w="1270" w:type="dxa"/>
            <w:shd w:val="clear" w:color="auto" w:fill="auto"/>
          </w:tcPr>
          <w:p w14:paraId="6A4AC5C3"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24</w:t>
            </w:r>
          </w:p>
        </w:tc>
        <w:tc>
          <w:tcPr>
            <w:tcW w:w="1356" w:type="dxa"/>
            <w:shd w:val="clear" w:color="auto" w:fill="auto"/>
          </w:tcPr>
          <w:p w14:paraId="6A4AC5C4"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C5"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66</w:t>
            </w:r>
          </w:p>
        </w:tc>
        <w:tc>
          <w:tcPr>
            <w:tcW w:w="1617" w:type="dxa"/>
            <w:shd w:val="clear" w:color="auto" w:fill="auto"/>
          </w:tcPr>
          <w:p w14:paraId="6A4AC5C6" w14:textId="77777777" w:rsidR="00966DA4" w:rsidRPr="00C829B0" w:rsidRDefault="005A5767" w:rsidP="00546E55">
            <w:pPr>
              <w:tabs>
                <w:tab w:val="decimal" w:pos="718"/>
              </w:tabs>
              <w:spacing w:before="20" w:after="20"/>
              <w:rPr>
                <w:rFonts w:ascii="Arial" w:hAnsi="Arial" w:cs="Arial"/>
                <w:sz w:val="18"/>
                <w:szCs w:val="18"/>
              </w:rPr>
            </w:pPr>
            <w:r w:rsidRPr="00C829B0">
              <w:rPr>
                <w:rFonts w:ascii="Arial" w:hAnsi="Arial" w:cs="Arial"/>
                <w:sz w:val="18"/>
                <w:szCs w:val="18"/>
              </w:rPr>
              <w:t>26</w:t>
            </w:r>
          </w:p>
        </w:tc>
      </w:tr>
      <w:tr w:rsidR="00966DA4" w:rsidRPr="001E1E8A" w14:paraId="6A4AC5CD" w14:textId="77777777" w:rsidTr="00546E55">
        <w:tc>
          <w:tcPr>
            <w:tcW w:w="2852" w:type="dxa"/>
            <w:shd w:val="clear" w:color="auto" w:fill="auto"/>
          </w:tcPr>
          <w:p w14:paraId="6A4AC5C8"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Staff Interviews with PROMISE Project Staff</w:t>
            </w:r>
          </w:p>
        </w:tc>
        <w:tc>
          <w:tcPr>
            <w:tcW w:w="1270" w:type="dxa"/>
            <w:shd w:val="clear" w:color="auto" w:fill="auto"/>
          </w:tcPr>
          <w:p w14:paraId="6A4AC5C9"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48</w:t>
            </w:r>
          </w:p>
        </w:tc>
        <w:tc>
          <w:tcPr>
            <w:tcW w:w="1356" w:type="dxa"/>
            <w:shd w:val="clear" w:color="auto" w:fill="auto"/>
          </w:tcPr>
          <w:p w14:paraId="6A4AC5CA"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CB"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66</w:t>
            </w:r>
          </w:p>
        </w:tc>
        <w:tc>
          <w:tcPr>
            <w:tcW w:w="1617" w:type="dxa"/>
            <w:shd w:val="clear" w:color="auto" w:fill="auto"/>
          </w:tcPr>
          <w:p w14:paraId="6A4AC5CC"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53</w:t>
            </w:r>
          </w:p>
        </w:tc>
      </w:tr>
      <w:tr w:rsidR="00966DA4" w:rsidRPr="001E1E8A" w14:paraId="6A4AC5D3" w14:textId="77777777" w:rsidTr="00546E55">
        <w:tc>
          <w:tcPr>
            <w:tcW w:w="2852" w:type="dxa"/>
            <w:shd w:val="clear" w:color="auto" w:fill="auto"/>
          </w:tcPr>
          <w:p w14:paraId="6A4AC5CE"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Youth Focus Groups – Non-participants</w:t>
            </w:r>
          </w:p>
        </w:tc>
        <w:tc>
          <w:tcPr>
            <w:tcW w:w="1270" w:type="dxa"/>
            <w:shd w:val="clear" w:color="auto" w:fill="auto"/>
          </w:tcPr>
          <w:p w14:paraId="6A4AC5CF"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100</w:t>
            </w:r>
          </w:p>
        </w:tc>
        <w:tc>
          <w:tcPr>
            <w:tcW w:w="1356" w:type="dxa"/>
            <w:shd w:val="clear" w:color="auto" w:fill="auto"/>
          </w:tcPr>
          <w:p w14:paraId="6A4AC5D0"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D1"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5</w:t>
            </w:r>
          </w:p>
        </w:tc>
        <w:tc>
          <w:tcPr>
            <w:tcW w:w="1617" w:type="dxa"/>
            <w:shd w:val="clear" w:color="auto" w:fill="auto"/>
          </w:tcPr>
          <w:p w14:paraId="6A4AC5D2"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8</w:t>
            </w:r>
          </w:p>
        </w:tc>
      </w:tr>
      <w:tr w:rsidR="00966DA4" w:rsidRPr="001E1E8A" w14:paraId="6A4AC5D9" w14:textId="77777777" w:rsidTr="00546E55">
        <w:tc>
          <w:tcPr>
            <w:tcW w:w="2852" w:type="dxa"/>
            <w:shd w:val="clear" w:color="auto" w:fill="auto"/>
          </w:tcPr>
          <w:p w14:paraId="6A4AC5D4"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Youth Focus Groups – Participants</w:t>
            </w:r>
          </w:p>
        </w:tc>
        <w:tc>
          <w:tcPr>
            <w:tcW w:w="1270" w:type="dxa"/>
            <w:shd w:val="clear" w:color="auto" w:fill="auto"/>
          </w:tcPr>
          <w:p w14:paraId="6A4AC5D5"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20</w:t>
            </w:r>
          </w:p>
        </w:tc>
        <w:tc>
          <w:tcPr>
            <w:tcW w:w="1356" w:type="dxa"/>
            <w:shd w:val="clear" w:color="auto" w:fill="auto"/>
          </w:tcPr>
          <w:p w14:paraId="6A4AC5D6"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D7"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100</w:t>
            </w:r>
          </w:p>
        </w:tc>
        <w:tc>
          <w:tcPr>
            <w:tcW w:w="1617" w:type="dxa"/>
            <w:shd w:val="clear" w:color="auto" w:fill="auto"/>
          </w:tcPr>
          <w:p w14:paraId="6A4AC5D8"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33</w:t>
            </w:r>
          </w:p>
        </w:tc>
      </w:tr>
      <w:tr w:rsidR="00966DA4" w:rsidRPr="001E1E8A" w14:paraId="6A4AC5DF" w14:textId="77777777" w:rsidTr="00546E55">
        <w:tc>
          <w:tcPr>
            <w:tcW w:w="2852" w:type="dxa"/>
            <w:shd w:val="clear" w:color="auto" w:fill="auto"/>
          </w:tcPr>
          <w:p w14:paraId="6A4AC5DA"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Parents or Guardian Focus Groups – Non-participants</w:t>
            </w:r>
          </w:p>
        </w:tc>
        <w:tc>
          <w:tcPr>
            <w:tcW w:w="1270" w:type="dxa"/>
            <w:shd w:val="clear" w:color="auto" w:fill="auto"/>
          </w:tcPr>
          <w:p w14:paraId="6A4AC5DB"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100</w:t>
            </w:r>
          </w:p>
        </w:tc>
        <w:tc>
          <w:tcPr>
            <w:tcW w:w="1356" w:type="dxa"/>
            <w:shd w:val="clear" w:color="auto" w:fill="auto"/>
          </w:tcPr>
          <w:p w14:paraId="6A4AC5DC"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DD"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5</w:t>
            </w:r>
          </w:p>
        </w:tc>
        <w:tc>
          <w:tcPr>
            <w:tcW w:w="1617" w:type="dxa"/>
            <w:shd w:val="clear" w:color="auto" w:fill="auto"/>
          </w:tcPr>
          <w:p w14:paraId="6A4AC5DE"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8</w:t>
            </w:r>
          </w:p>
        </w:tc>
      </w:tr>
      <w:tr w:rsidR="00966DA4" w:rsidRPr="001E1E8A" w14:paraId="6A4AC5E5" w14:textId="77777777" w:rsidTr="00546E55">
        <w:tc>
          <w:tcPr>
            <w:tcW w:w="2852" w:type="dxa"/>
            <w:shd w:val="clear" w:color="auto" w:fill="auto"/>
          </w:tcPr>
          <w:p w14:paraId="6A4AC5E0" w14:textId="77777777" w:rsidR="00966DA4" w:rsidRPr="00C829B0" w:rsidRDefault="00966DA4" w:rsidP="00546E55">
            <w:pPr>
              <w:spacing w:before="20" w:after="20"/>
              <w:rPr>
                <w:rFonts w:ascii="Arial" w:hAnsi="Arial" w:cs="Arial"/>
                <w:sz w:val="18"/>
                <w:szCs w:val="18"/>
              </w:rPr>
            </w:pPr>
            <w:r w:rsidRPr="00C829B0">
              <w:rPr>
                <w:rFonts w:ascii="Arial" w:hAnsi="Arial" w:cs="Arial"/>
                <w:sz w:val="18"/>
                <w:szCs w:val="18"/>
              </w:rPr>
              <w:t>Parents or Guardian Focus Groups – Participants</w:t>
            </w:r>
          </w:p>
        </w:tc>
        <w:tc>
          <w:tcPr>
            <w:tcW w:w="1270" w:type="dxa"/>
            <w:shd w:val="clear" w:color="auto" w:fill="auto"/>
          </w:tcPr>
          <w:p w14:paraId="6A4AC5E1"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20</w:t>
            </w:r>
          </w:p>
        </w:tc>
        <w:tc>
          <w:tcPr>
            <w:tcW w:w="1356" w:type="dxa"/>
            <w:shd w:val="clear" w:color="auto" w:fill="auto"/>
          </w:tcPr>
          <w:p w14:paraId="6A4AC5E2"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w:t>
            </w:r>
          </w:p>
        </w:tc>
        <w:tc>
          <w:tcPr>
            <w:tcW w:w="1527" w:type="dxa"/>
            <w:shd w:val="clear" w:color="auto" w:fill="auto"/>
          </w:tcPr>
          <w:p w14:paraId="6A4AC5E3" w14:textId="77777777" w:rsidR="00966DA4" w:rsidRPr="00C829B0" w:rsidRDefault="00966DA4" w:rsidP="00546E55">
            <w:pPr>
              <w:tabs>
                <w:tab w:val="decimal" w:pos="718"/>
              </w:tabs>
              <w:spacing w:before="20" w:after="20"/>
              <w:rPr>
                <w:rFonts w:ascii="Arial" w:hAnsi="Arial" w:cs="Arial"/>
                <w:sz w:val="18"/>
                <w:szCs w:val="18"/>
              </w:rPr>
            </w:pPr>
            <w:r w:rsidRPr="00C829B0">
              <w:rPr>
                <w:rFonts w:ascii="Arial" w:hAnsi="Arial" w:cs="Arial"/>
                <w:sz w:val="18"/>
                <w:szCs w:val="18"/>
              </w:rPr>
              <w:t>100</w:t>
            </w:r>
          </w:p>
        </w:tc>
        <w:tc>
          <w:tcPr>
            <w:tcW w:w="1617" w:type="dxa"/>
            <w:shd w:val="clear" w:color="auto" w:fill="auto"/>
          </w:tcPr>
          <w:p w14:paraId="6A4AC5E4" w14:textId="77777777" w:rsidR="00966DA4" w:rsidRPr="00C829B0" w:rsidRDefault="00842813" w:rsidP="00546E55">
            <w:pPr>
              <w:tabs>
                <w:tab w:val="decimal" w:pos="718"/>
              </w:tabs>
              <w:spacing w:before="20" w:after="20"/>
              <w:rPr>
                <w:rFonts w:ascii="Arial" w:hAnsi="Arial" w:cs="Arial"/>
                <w:sz w:val="18"/>
                <w:szCs w:val="18"/>
              </w:rPr>
            </w:pPr>
            <w:r w:rsidRPr="00C829B0">
              <w:rPr>
                <w:rFonts w:ascii="Arial" w:hAnsi="Arial" w:cs="Arial"/>
                <w:sz w:val="18"/>
                <w:szCs w:val="18"/>
              </w:rPr>
              <w:t>33</w:t>
            </w:r>
          </w:p>
        </w:tc>
      </w:tr>
      <w:tr w:rsidR="00966DA4" w:rsidRPr="001E1E8A" w14:paraId="6A4AC5EB" w14:textId="77777777" w:rsidTr="00546E55">
        <w:trPr>
          <w:trHeight w:val="287"/>
        </w:trPr>
        <w:tc>
          <w:tcPr>
            <w:tcW w:w="2852" w:type="dxa"/>
            <w:shd w:val="clear" w:color="auto" w:fill="auto"/>
          </w:tcPr>
          <w:p w14:paraId="6A4AC5E6" w14:textId="77777777" w:rsidR="00966DA4" w:rsidRPr="00C829B0" w:rsidRDefault="00966DA4" w:rsidP="00546E55">
            <w:pPr>
              <w:spacing w:before="20" w:after="20"/>
              <w:rPr>
                <w:rFonts w:ascii="Arial" w:hAnsi="Arial" w:cs="Arial"/>
                <w:b/>
                <w:sz w:val="18"/>
                <w:szCs w:val="18"/>
              </w:rPr>
            </w:pPr>
            <w:r w:rsidRPr="00C829B0">
              <w:rPr>
                <w:rFonts w:ascii="Arial" w:hAnsi="Arial" w:cs="Arial"/>
                <w:b/>
                <w:sz w:val="18"/>
                <w:szCs w:val="18"/>
              </w:rPr>
              <w:t>Totals</w:t>
            </w:r>
          </w:p>
        </w:tc>
        <w:tc>
          <w:tcPr>
            <w:tcW w:w="1270" w:type="dxa"/>
            <w:shd w:val="clear" w:color="auto" w:fill="auto"/>
          </w:tcPr>
          <w:p w14:paraId="6A4AC5E7" w14:textId="77777777" w:rsidR="00966DA4" w:rsidRPr="00C829B0" w:rsidRDefault="00842813" w:rsidP="00546E55">
            <w:pPr>
              <w:tabs>
                <w:tab w:val="decimal" w:pos="712"/>
              </w:tabs>
              <w:spacing w:before="20" w:after="20"/>
              <w:rPr>
                <w:rFonts w:ascii="Arial" w:hAnsi="Arial" w:cs="Arial"/>
                <w:b/>
                <w:sz w:val="18"/>
                <w:szCs w:val="18"/>
              </w:rPr>
            </w:pPr>
            <w:r w:rsidRPr="00C829B0">
              <w:rPr>
                <w:rFonts w:ascii="Arial" w:hAnsi="Arial" w:cs="Arial"/>
                <w:b/>
                <w:sz w:val="18"/>
                <w:szCs w:val="18"/>
              </w:rPr>
              <w:t>312</w:t>
            </w:r>
          </w:p>
        </w:tc>
        <w:tc>
          <w:tcPr>
            <w:tcW w:w="1356" w:type="dxa"/>
            <w:shd w:val="clear" w:color="auto" w:fill="auto"/>
          </w:tcPr>
          <w:p w14:paraId="6A4AC5E8" w14:textId="77777777" w:rsidR="00966DA4" w:rsidRPr="00C829B0" w:rsidRDefault="00966DA4" w:rsidP="00546E55">
            <w:pPr>
              <w:spacing w:before="20" w:after="20"/>
              <w:jc w:val="right"/>
              <w:rPr>
                <w:rFonts w:ascii="Arial" w:hAnsi="Arial" w:cs="Arial"/>
                <w:b/>
                <w:sz w:val="18"/>
                <w:szCs w:val="18"/>
              </w:rPr>
            </w:pPr>
          </w:p>
        </w:tc>
        <w:tc>
          <w:tcPr>
            <w:tcW w:w="1527" w:type="dxa"/>
            <w:shd w:val="clear" w:color="auto" w:fill="auto"/>
          </w:tcPr>
          <w:p w14:paraId="6A4AC5E9" w14:textId="77777777" w:rsidR="00966DA4" w:rsidRPr="00C829B0" w:rsidRDefault="00966DA4" w:rsidP="00546E55">
            <w:pPr>
              <w:spacing w:before="20" w:after="20"/>
              <w:jc w:val="right"/>
              <w:rPr>
                <w:rFonts w:ascii="Arial" w:hAnsi="Arial" w:cs="Arial"/>
                <w:b/>
                <w:sz w:val="18"/>
                <w:szCs w:val="18"/>
              </w:rPr>
            </w:pPr>
          </w:p>
        </w:tc>
        <w:tc>
          <w:tcPr>
            <w:tcW w:w="1617" w:type="dxa"/>
            <w:shd w:val="clear" w:color="auto" w:fill="auto"/>
          </w:tcPr>
          <w:p w14:paraId="6A4AC5EA" w14:textId="77777777" w:rsidR="00966DA4" w:rsidRPr="00C829B0" w:rsidRDefault="005F797C" w:rsidP="00546E55">
            <w:pPr>
              <w:tabs>
                <w:tab w:val="decimal" w:pos="789"/>
              </w:tabs>
              <w:spacing w:before="20" w:after="20"/>
              <w:rPr>
                <w:rFonts w:ascii="Arial" w:hAnsi="Arial" w:cs="Arial"/>
                <w:b/>
                <w:sz w:val="18"/>
                <w:szCs w:val="18"/>
              </w:rPr>
            </w:pPr>
            <w:r w:rsidRPr="00C829B0">
              <w:rPr>
                <w:rFonts w:ascii="Arial" w:hAnsi="Arial" w:cs="Arial"/>
                <w:b/>
                <w:sz w:val="18"/>
                <w:szCs w:val="18"/>
              </w:rPr>
              <w:t>161</w:t>
            </w:r>
          </w:p>
        </w:tc>
      </w:tr>
      <w:bookmarkEnd w:id="33"/>
      <w:bookmarkEnd w:id="34"/>
    </w:tbl>
    <w:p w14:paraId="6A4AC5EC" w14:textId="77777777" w:rsidR="00183C83" w:rsidRDefault="00183C83" w:rsidP="00183C83">
      <w:pPr>
        <w:spacing w:after="0"/>
        <w:ind w:left="634"/>
        <w:rPr>
          <w:rFonts w:ascii="Times New Roman" w:hAnsi="Times New Roman"/>
          <w:b/>
          <w:color w:val="C00000"/>
          <w:szCs w:val="24"/>
        </w:rPr>
      </w:pPr>
    </w:p>
    <w:p w14:paraId="5BFEEA0A" w14:textId="0A0FC3D1" w:rsidR="00003EA1" w:rsidRPr="00C829B0" w:rsidRDefault="00003EA1" w:rsidP="00003EA1">
      <w:pPr>
        <w:spacing w:after="0"/>
        <w:ind w:left="634"/>
        <w:rPr>
          <w:rFonts w:ascii="Arial Black" w:hAnsi="Arial Black"/>
          <w:sz w:val="20"/>
        </w:rPr>
      </w:pPr>
      <w:r w:rsidRPr="00C829B0">
        <w:rPr>
          <w:rFonts w:ascii="Arial Black" w:hAnsi="Arial Black"/>
          <w:sz w:val="20"/>
        </w:rPr>
        <w:t>201</w:t>
      </w:r>
      <w:r>
        <w:rPr>
          <w:rFonts w:ascii="Arial Black" w:hAnsi="Arial Black"/>
          <w:sz w:val="20"/>
        </w:rPr>
        <w:t>5</w:t>
      </w:r>
      <w:r w:rsidRPr="00C829B0">
        <w:rPr>
          <w:rFonts w:ascii="Arial Black" w:hAnsi="Arial Black"/>
          <w:sz w:val="20"/>
        </w:rPr>
        <w:t xml:space="preserve"> Interviews and Focus Group Discussions and 18-Month Survey Interviews</w:t>
      </w:r>
    </w:p>
    <w:tbl>
      <w:tblPr>
        <w:tblW w:w="8615" w:type="dxa"/>
        <w:tblInd w:w="738" w:type="dxa"/>
        <w:tblBorders>
          <w:bottom w:val="single" w:sz="4" w:space="0" w:color="auto"/>
        </w:tblBorders>
        <w:tblLook w:val="04A0" w:firstRow="1" w:lastRow="0" w:firstColumn="1" w:lastColumn="0" w:noHBand="0" w:noVBand="1"/>
      </w:tblPr>
      <w:tblGrid>
        <w:gridCol w:w="2835"/>
        <w:gridCol w:w="1287"/>
        <w:gridCol w:w="1354"/>
        <w:gridCol w:w="1526"/>
        <w:gridCol w:w="1613"/>
      </w:tblGrid>
      <w:tr w:rsidR="00003EA1" w:rsidRPr="006F3233" w14:paraId="66415CAF" w14:textId="77777777" w:rsidTr="00F836FC">
        <w:trPr>
          <w:tblHeader/>
        </w:trPr>
        <w:tc>
          <w:tcPr>
            <w:tcW w:w="2835" w:type="dxa"/>
            <w:shd w:val="clear" w:color="auto" w:fill="A2987A"/>
            <w:vAlign w:val="bottom"/>
          </w:tcPr>
          <w:p w14:paraId="5D6565F6"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Modality of Completion/</w:t>
            </w:r>
          </w:p>
          <w:p w14:paraId="16057087"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Respondent</w:t>
            </w:r>
          </w:p>
        </w:tc>
        <w:tc>
          <w:tcPr>
            <w:tcW w:w="1287" w:type="dxa"/>
            <w:shd w:val="clear" w:color="auto" w:fill="A2987A"/>
            <w:vAlign w:val="bottom"/>
          </w:tcPr>
          <w:p w14:paraId="69BA9C91"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Number of Responses</w:t>
            </w:r>
          </w:p>
        </w:tc>
        <w:tc>
          <w:tcPr>
            <w:tcW w:w="1354" w:type="dxa"/>
            <w:shd w:val="clear" w:color="auto" w:fill="A2987A"/>
            <w:vAlign w:val="bottom"/>
          </w:tcPr>
          <w:p w14:paraId="3715695A"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Frequency of Response</w:t>
            </w:r>
          </w:p>
        </w:tc>
        <w:tc>
          <w:tcPr>
            <w:tcW w:w="1526" w:type="dxa"/>
            <w:shd w:val="clear" w:color="auto" w:fill="A2987A"/>
            <w:vAlign w:val="bottom"/>
          </w:tcPr>
          <w:p w14:paraId="4B777324"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Average Burden Per Response (minutes)</w:t>
            </w:r>
          </w:p>
        </w:tc>
        <w:tc>
          <w:tcPr>
            <w:tcW w:w="1613" w:type="dxa"/>
            <w:shd w:val="clear" w:color="auto" w:fill="A2987A"/>
            <w:vAlign w:val="bottom"/>
          </w:tcPr>
          <w:p w14:paraId="408916ED" w14:textId="77777777" w:rsidR="00003EA1" w:rsidRPr="00C829B0" w:rsidRDefault="00003EA1" w:rsidP="00F836F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Estimated Total Annual Burden (hours)</w:t>
            </w:r>
          </w:p>
        </w:tc>
      </w:tr>
      <w:tr w:rsidR="00003EA1" w:rsidRPr="001E1E8A" w14:paraId="06FA3E53" w14:textId="77777777" w:rsidTr="00F836FC">
        <w:tc>
          <w:tcPr>
            <w:tcW w:w="2835" w:type="dxa"/>
            <w:shd w:val="clear" w:color="auto" w:fill="auto"/>
          </w:tcPr>
          <w:p w14:paraId="748D9690"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Staff Interviews with Administrators or Directors</w:t>
            </w:r>
          </w:p>
        </w:tc>
        <w:tc>
          <w:tcPr>
            <w:tcW w:w="1287" w:type="dxa"/>
            <w:shd w:val="clear" w:color="auto" w:fill="auto"/>
          </w:tcPr>
          <w:p w14:paraId="76D60F37" w14:textId="00EE97A8"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51</w:t>
            </w:r>
          </w:p>
        </w:tc>
        <w:tc>
          <w:tcPr>
            <w:tcW w:w="1354" w:type="dxa"/>
            <w:shd w:val="clear" w:color="auto" w:fill="auto"/>
          </w:tcPr>
          <w:p w14:paraId="0D12A965"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1FF93746"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66</w:t>
            </w:r>
          </w:p>
        </w:tc>
        <w:tc>
          <w:tcPr>
            <w:tcW w:w="1613" w:type="dxa"/>
            <w:shd w:val="clear" w:color="auto" w:fill="auto"/>
          </w:tcPr>
          <w:p w14:paraId="36CA3905" w14:textId="690292FF" w:rsidR="00003EA1" w:rsidRPr="00C829B0" w:rsidRDefault="001C4E42" w:rsidP="001C4E42">
            <w:pPr>
              <w:tabs>
                <w:tab w:val="decimal" w:pos="808"/>
              </w:tabs>
              <w:spacing w:after="0"/>
              <w:rPr>
                <w:rFonts w:ascii="Arial" w:hAnsi="Arial" w:cs="Arial"/>
                <w:sz w:val="18"/>
                <w:szCs w:val="18"/>
              </w:rPr>
            </w:pPr>
            <w:r>
              <w:rPr>
                <w:rFonts w:ascii="Arial" w:hAnsi="Arial" w:cs="Arial"/>
                <w:sz w:val="18"/>
                <w:szCs w:val="18"/>
              </w:rPr>
              <w:t>56</w:t>
            </w:r>
          </w:p>
        </w:tc>
      </w:tr>
      <w:tr w:rsidR="00003EA1" w:rsidRPr="001E1E8A" w14:paraId="27CC74DA" w14:textId="77777777" w:rsidTr="00F836FC">
        <w:tc>
          <w:tcPr>
            <w:tcW w:w="2835" w:type="dxa"/>
            <w:shd w:val="clear" w:color="auto" w:fill="auto"/>
          </w:tcPr>
          <w:p w14:paraId="4935B0E5"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Staff Interviews with PROMISE Project Staff</w:t>
            </w:r>
          </w:p>
        </w:tc>
        <w:tc>
          <w:tcPr>
            <w:tcW w:w="1287" w:type="dxa"/>
            <w:shd w:val="clear" w:color="auto" w:fill="auto"/>
          </w:tcPr>
          <w:p w14:paraId="2BD02A9E" w14:textId="1DB94105"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97</w:t>
            </w:r>
          </w:p>
        </w:tc>
        <w:tc>
          <w:tcPr>
            <w:tcW w:w="1354" w:type="dxa"/>
            <w:shd w:val="clear" w:color="auto" w:fill="auto"/>
          </w:tcPr>
          <w:p w14:paraId="6BFFB8AD"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4C5CB76A"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66</w:t>
            </w:r>
          </w:p>
        </w:tc>
        <w:tc>
          <w:tcPr>
            <w:tcW w:w="1613" w:type="dxa"/>
            <w:shd w:val="clear" w:color="auto" w:fill="auto"/>
          </w:tcPr>
          <w:p w14:paraId="1BF52D02" w14:textId="5C529885"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107</w:t>
            </w:r>
          </w:p>
        </w:tc>
      </w:tr>
      <w:tr w:rsidR="00003EA1" w:rsidRPr="001E1E8A" w14:paraId="1C7DDA59" w14:textId="77777777" w:rsidTr="00F836FC">
        <w:tc>
          <w:tcPr>
            <w:tcW w:w="2835" w:type="dxa"/>
            <w:shd w:val="clear" w:color="auto" w:fill="auto"/>
          </w:tcPr>
          <w:p w14:paraId="2841A065"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Youth Focus Groups – Non-participants</w:t>
            </w:r>
          </w:p>
        </w:tc>
        <w:tc>
          <w:tcPr>
            <w:tcW w:w="1287" w:type="dxa"/>
            <w:shd w:val="clear" w:color="auto" w:fill="auto"/>
          </w:tcPr>
          <w:p w14:paraId="78B2FF01" w14:textId="092A5729"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220</w:t>
            </w:r>
          </w:p>
        </w:tc>
        <w:tc>
          <w:tcPr>
            <w:tcW w:w="1354" w:type="dxa"/>
            <w:shd w:val="clear" w:color="auto" w:fill="auto"/>
          </w:tcPr>
          <w:p w14:paraId="05EDD209"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0F9F62BD"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709B9A5D" w14:textId="3415C0AF"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18</w:t>
            </w:r>
          </w:p>
        </w:tc>
      </w:tr>
      <w:tr w:rsidR="00003EA1" w:rsidRPr="001E1E8A" w14:paraId="7E541CD8" w14:textId="77777777" w:rsidTr="00F836FC">
        <w:tc>
          <w:tcPr>
            <w:tcW w:w="2835" w:type="dxa"/>
            <w:shd w:val="clear" w:color="auto" w:fill="auto"/>
          </w:tcPr>
          <w:p w14:paraId="232E45DA"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Youth Focus Groups – Participants</w:t>
            </w:r>
          </w:p>
        </w:tc>
        <w:tc>
          <w:tcPr>
            <w:tcW w:w="1287" w:type="dxa"/>
            <w:shd w:val="clear" w:color="auto" w:fill="auto"/>
          </w:tcPr>
          <w:p w14:paraId="413A748B" w14:textId="1D9BF13C"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60</w:t>
            </w:r>
          </w:p>
        </w:tc>
        <w:tc>
          <w:tcPr>
            <w:tcW w:w="1354" w:type="dxa"/>
            <w:shd w:val="clear" w:color="auto" w:fill="auto"/>
          </w:tcPr>
          <w:p w14:paraId="7A95C2BF"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5E5D19D0"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100</w:t>
            </w:r>
          </w:p>
        </w:tc>
        <w:tc>
          <w:tcPr>
            <w:tcW w:w="1613" w:type="dxa"/>
            <w:shd w:val="clear" w:color="auto" w:fill="auto"/>
          </w:tcPr>
          <w:p w14:paraId="34B4274A" w14:textId="798414B6"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100</w:t>
            </w:r>
          </w:p>
        </w:tc>
      </w:tr>
      <w:tr w:rsidR="00003EA1" w:rsidRPr="001E1E8A" w14:paraId="6BD17733" w14:textId="77777777" w:rsidTr="00F836FC">
        <w:tc>
          <w:tcPr>
            <w:tcW w:w="2835" w:type="dxa"/>
            <w:shd w:val="clear" w:color="auto" w:fill="auto"/>
          </w:tcPr>
          <w:p w14:paraId="7BE377F0"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Parents or Guardian Focus Groups – Non-participants</w:t>
            </w:r>
          </w:p>
        </w:tc>
        <w:tc>
          <w:tcPr>
            <w:tcW w:w="1287" w:type="dxa"/>
            <w:shd w:val="clear" w:color="auto" w:fill="auto"/>
          </w:tcPr>
          <w:p w14:paraId="607D1A90" w14:textId="5A53CCD3"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220</w:t>
            </w:r>
          </w:p>
        </w:tc>
        <w:tc>
          <w:tcPr>
            <w:tcW w:w="1354" w:type="dxa"/>
            <w:shd w:val="clear" w:color="auto" w:fill="auto"/>
          </w:tcPr>
          <w:p w14:paraId="3A70E134"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177C4808"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15E420F8" w14:textId="4862D6E2"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18</w:t>
            </w:r>
          </w:p>
        </w:tc>
      </w:tr>
      <w:tr w:rsidR="00003EA1" w:rsidRPr="001E1E8A" w14:paraId="26E5F5BF" w14:textId="77777777" w:rsidTr="00F836FC">
        <w:tc>
          <w:tcPr>
            <w:tcW w:w="2835" w:type="dxa"/>
            <w:shd w:val="clear" w:color="auto" w:fill="auto"/>
          </w:tcPr>
          <w:p w14:paraId="5DD6C6B4"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Parents or Guardian Focus Groups – Participants</w:t>
            </w:r>
          </w:p>
        </w:tc>
        <w:tc>
          <w:tcPr>
            <w:tcW w:w="1287" w:type="dxa"/>
            <w:shd w:val="clear" w:color="auto" w:fill="auto"/>
          </w:tcPr>
          <w:p w14:paraId="1391C5E1" w14:textId="122546F3"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60</w:t>
            </w:r>
          </w:p>
        </w:tc>
        <w:tc>
          <w:tcPr>
            <w:tcW w:w="1354" w:type="dxa"/>
            <w:shd w:val="clear" w:color="auto" w:fill="auto"/>
          </w:tcPr>
          <w:p w14:paraId="5A60FE16"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5600786B"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100</w:t>
            </w:r>
          </w:p>
        </w:tc>
        <w:tc>
          <w:tcPr>
            <w:tcW w:w="1613" w:type="dxa"/>
            <w:shd w:val="clear" w:color="auto" w:fill="auto"/>
          </w:tcPr>
          <w:p w14:paraId="6B188652" w14:textId="63360159"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100</w:t>
            </w:r>
          </w:p>
        </w:tc>
      </w:tr>
      <w:tr w:rsidR="00003EA1" w:rsidRPr="001E1E8A" w14:paraId="6CB45E65" w14:textId="77777777" w:rsidTr="00F836FC">
        <w:tc>
          <w:tcPr>
            <w:tcW w:w="2835" w:type="dxa"/>
            <w:shd w:val="clear" w:color="auto" w:fill="auto"/>
          </w:tcPr>
          <w:p w14:paraId="5F1160E6"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18 Month Survey Interviews – Parent</w:t>
            </w:r>
          </w:p>
        </w:tc>
        <w:tc>
          <w:tcPr>
            <w:tcW w:w="1287" w:type="dxa"/>
            <w:shd w:val="clear" w:color="auto" w:fill="auto"/>
          </w:tcPr>
          <w:p w14:paraId="38BF4074" w14:textId="4740BA41"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850</w:t>
            </w:r>
          </w:p>
        </w:tc>
        <w:tc>
          <w:tcPr>
            <w:tcW w:w="1354" w:type="dxa"/>
            <w:shd w:val="clear" w:color="auto" w:fill="auto"/>
          </w:tcPr>
          <w:p w14:paraId="1C18875F"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740E0A32"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41</w:t>
            </w:r>
          </w:p>
        </w:tc>
        <w:tc>
          <w:tcPr>
            <w:tcW w:w="1613" w:type="dxa"/>
            <w:shd w:val="clear" w:color="auto" w:fill="auto"/>
          </w:tcPr>
          <w:p w14:paraId="59AA1354" w14:textId="33034EE3"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581</w:t>
            </w:r>
          </w:p>
        </w:tc>
      </w:tr>
      <w:tr w:rsidR="00003EA1" w:rsidRPr="001E1E8A" w14:paraId="684F0EA6" w14:textId="77777777" w:rsidTr="00F836FC">
        <w:tc>
          <w:tcPr>
            <w:tcW w:w="2835" w:type="dxa"/>
            <w:shd w:val="clear" w:color="auto" w:fill="auto"/>
          </w:tcPr>
          <w:p w14:paraId="5E964392" w14:textId="77777777" w:rsidR="00003EA1" w:rsidRPr="00C829B0" w:rsidRDefault="00003EA1" w:rsidP="00F836FC">
            <w:pPr>
              <w:spacing w:before="20" w:after="20"/>
              <w:rPr>
                <w:rFonts w:ascii="Arial" w:hAnsi="Arial" w:cs="Arial"/>
                <w:sz w:val="18"/>
                <w:szCs w:val="18"/>
              </w:rPr>
            </w:pPr>
            <w:r w:rsidRPr="00C829B0">
              <w:rPr>
                <w:rFonts w:ascii="Arial" w:hAnsi="Arial" w:cs="Arial"/>
                <w:sz w:val="18"/>
                <w:szCs w:val="18"/>
              </w:rPr>
              <w:t>18 Month Survey Interviews—Youth</w:t>
            </w:r>
          </w:p>
        </w:tc>
        <w:tc>
          <w:tcPr>
            <w:tcW w:w="1287" w:type="dxa"/>
            <w:shd w:val="clear" w:color="auto" w:fill="auto"/>
          </w:tcPr>
          <w:p w14:paraId="45AB340C" w14:textId="4FA46482"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850</w:t>
            </w:r>
          </w:p>
        </w:tc>
        <w:tc>
          <w:tcPr>
            <w:tcW w:w="1354" w:type="dxa"/>
            <w:shd w:val="clear" w:color="auto" w:fill="auto"/>
          </w:tcPr>
          <w:p w14:paraId="53F87B70"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7EA451AC" w14:textId="77777777" w:rsidR="00003EA1" w:rsidRPr="00C829B0" w:rsidRDefault="00003EA1" w:rsidP="00F836FC">
            <w:pPr>
              <w:tabs>
                <w:tab w:val="decimal" w:pos="808"/>
              </w:tabs>
              <w:spacing w:after="0"/>
              <w:rPr>
                <w:rFonts w:ascii="Arial" w:hAnsi="Arial" w:cs="Arial"/>
                <w:sz w:val="18"/>
                <w:szCs w:val="18"/>
              </w:rPr>
            </w:pPr>
            <w:r w:rsidRPr="00C829B0">
              <w:rPr>
                <w:rFonts w:ascii="Arial" w:hAnsi="Arial" w:cs="Arial"/>
                <w:sz w:val="18"/>
                <w:szCs w:val="18"/>
              </w:rPr>
              <w:t>30</w:t>
            </w:r>
          </w:p>
        </w:tc>
        <w:tc>
          <w:tcPr>
            <w:tcW w:w="1613" w:type="dxa"/>
            <w:shd w:val="clear" w:color="auto" w:fill="auto"/>
          </w:tcPr>
          <w:p w14:paraId="00DE3976" w14:textId="1F83AE8C" w:rsidR="00003EA1" w:rsidRPr="00C829B0" w:rsidRDefault="001C4E42" w:rsidP="00F836FC">
            <w:pPr>
              <w:tabs>
                <w:tab w:val="decimal" w:pos="808"/>
              </w:tabs>
              <w:spacing w:after="0"/>
              <w:rPr>
                <w:rFonts w:ascii="Arial" w:hAnsi="Arial" w:cs="Arial"/>
                <w:sz w:val="18"/>
                <w:szCs w:val="18"/>
              </w:rPr>
            </w:pPr>
            <w:r>
              <w:rPr>
                <w:rFonts w:ascii="Arial" w:hAnsi="Arial" w:cs="Arial"/>
                <w:sz w:val="18"/>
                <w:szCs w:val="18"/>
              </w:rPr>
              <w:t>425</w:t>
            </w:r>
          </w:p>
        </w:tc>
      </w:tr>
      <w:tr w:rsidR="00003EA1" w:rsidRPr="001E1E8A" w14:paraId="0FF57562" w14:textId="77777777" w:rsidTr="00F836FC">
        <w:tc>
          <w:tcPr>
            <w:tcW w:w="2835" w:type="dxa"/>
            <w:shd w:val="clear" w:color="auto" w:fill="auto"/>
          </w:tcPr>
          <w:p w14:paraId="3BF1EBA5" w14:textId="77777777" w:rsidR="00003EA1" w:rsidRPr="00C829B0" w:rsidRDefault="00003EA1" w:rsidP="00F836FC">
            <w:pPr>
              <w:spacing w:before="20" w:after="20"/>
              <w:rPr>
                <w:rFonts w:ascii="Arial" w:hAnsi="Arial" w:cs="Arial"/>
                <w:b/>
                <w:sz w:val="18"/>
                <w:szCs w:val="18"/>
              </w:rPr>
            </w:pPr>
            <w:r w:rsidRPr="00C829B0">
              <w:rPr>
                <w:rFonts w:ascii="Arial" w:hAnsi="Arial" w:cs="Arial"/>
                <w:b/>
                <w:sz w:val="18"/>
                <w:szCs w:val="18"/>
              </w:rPr>
              <w:t>Totals</w:t>
            </w:r>
          </w:p>
        </w:tc>
        <w:tc>
          <w:tcPr>
            <w:tcW w:w="1287" w:type="dxa"/>
            <w:shd w:val="clear" w:color="auto" w:fill="auto"/>
          </w:tcPr>
          <w:p w14:paraId="4AE9E91D" w14:textId="02836D95" w:rsidR="00003EA1" w:rsidRPr="00C829B0" w:rsidRDefault="001C4E42" w:rsidP="00F836FC">
            <w:pPr>
              <w:tabs>
                <w:tab w:val="decimal" w:pos="808"/>
              </w:tabs>
              <w:spacing w:after="0"/>
              <w:rPr>
                <w:rFonts w:ascii="Arial" w:hAnsi="Arial" w:cs="Arial"/>
                <w:b/>
                <w:sz w:val="18"/>
                <w:szCs w:val="18"/>
              </w:rPr>
            </w:pPr>
            <w:r>
              <w:rPr>
                <w:rFonts w:ascii="Arial" w:hAnsi="Arial" w:cs="Arial"/>
                <w:b/>
                <w:sz w:val="18"/>
                <w:szCs w:val="18"/>
              </w:rPr>
              <w:t>2,408</w:t>
            </w:r>
          </w:p>
        </w:tc>
        <w:tc>
          <w:tcPr>
            <w:tcW w:w="1354" w:type="dxa"/>
            <w:shd w:val="clear" w:color="auto" w:fill="auto"/>
          </w:tcPr>
          <w:p w14:paraId="0AA0E504" w14:textId="77777777" w:rsidR="00003EA1" w:rsidRPr="00C829B0" w:rsidRDefault="00003EA1" w:rsidP="00F836FC">
            <w:pPr>
              <w:tabs>
                <w:tab w:val="decimal" w:pos="808"/>
              </w:tabs>
              <w:spacing w:after="0"/>
              <w:rPr>
                <w:rFonts w:ascii="Arial" w:hAnsi="Arial" w:cs="Arial"/>
                <w:b/>
                <w:sz w:val="18"/>
                <w:szCs w:val="18"/>
              </w:rPr>
            </w:pPr>
          </w:p>
        </w:tc>
        <w:tc>
          <w:tcPr>
            <w:tcW w:w="1526" w:type="dxa"/>
            <w:shd w:val="clear" w:color="auto" w:fill="auto"/>
          </w:tcPr>
          <w:p w14:paraId="597E7802" w14:textId="77777777" w:rsidR="00003EA1" w:rsidRPr="00C829B0" w:rsidRDefault="00003EA1" w:rsidP="00F836FC">
            <w:pPr>
              <w:tabs>
                <w:tab w:val="decimal" w:pos="808"/>
              </w:tabs>
              <w:spacing w:after="0"/>
              <w:rPr>
                <w:rFonts w:ascii="Arial" w:hAnsi="Arial" w:cs="Arial"/>
                <w:b/>
                <w:sz w:val="18"/>
                <w:szCs w:val="18"/>
              </w:rPr>
            </w:pPr>
          </w:p>
        </w:tc>
        <w:tc>
          <w:tcPr>
            <w:tcW w:w="1613" w:type="dxa"/>
            <w:shd w:val="clear" w:color="auto" w:fill="auto"/>
          </w:tcPr>
          <w:p w14:paraId="63CECF59" w14:textId="63A8DE06" w:rsidR="00003EA1" w:rsidRPr="00C829B0" w:rsidRDefault="001C4E42" w:rsidP="00F836FC">
            <w:pPr>
              <w:tabs>
                <w:tab w:val="decimal" w:pos="808"/>
              </w:tabs>
              <w:spacing w:after="0"/>
              <w:rPr>
                <w:rFonts w:ascii="Arial" w:hAnsi="Arial" w:cs="Arial"/>
                <w:b/>
                <w:sz w:val="18"/>
                <w:szCs w:val="18"/>
              </w:rPr>
            </w:pPr>
            <w:r>
              <w:rPr>
                <w:rFonts w:ascii="Arial" w:hAnsi="Arial" w:cs="Arial"/>
                <w:b/>
                <w:sz w:val="18"/>
                <w:szCs w:val="18"/>
              </w:rPr>
              <w:t>1,405</w:t>
            </w:r>
          </w:p>
        </w:tc>
      </w:tr>
    </w:tbl>
    <w:p w14:paraId="6A4AC62B" w14:textId="77777777" w:rsidR="00142B40" w:rsidRDefault="00142B40" w:rsidP="007C783D">
      <w:pPr>
        <w:spacing w:after="0"/>
        <w:rPr>
          <w:rFonts w:ascii="Times New Roman" w:hAnsi="Times New Roman"/>
          <w:b/>
          <w:color w:val="C00000"/>
          <w:szCs w:val="24"/>
        </w:rPr>
      </w:pPr>
    </w:p>
    <w:p w14:paraId="6A4AC62C" w14:textId="2C10B30D" w:rsidR="00183C83" w:rsidRPr="00C829B0" w:rsidRDefault="00183C83" w:rsidP="0032176C">
      <w:pPr>
        <w:spacing w:after="0"/>
        <w:ind w:left="634"/>
        <w:rPr>
          <w:rFonts w:ascii="Arial Black" w:hAnsi="Arial Black"/>
          <w:sz w:val="20"/>
        </w:rPr>
      </w:pPr>
      <w:r w:rsidRPr="00C829B0">
        <w:rPr>
          <w:rFonts w:ascii="Arial Black" w:hAnsi="Arial Black"/>
          <w:sz w:val="20"/>
        </w:rPr>
        <w:t>2016 Interviews and Focus Group Discussions</w:t>
      </w:r>
      <w:r w:rsidR="00715422" w:rsidRPr="00C829B0">
        <w:rPr>
          <w:rFonts w:ascii="Arial Black" w:hAnsi="Arial Black"/>
          <w:sz w:val="20"/>
        </w:rPr>
        <w:t xml:space="preserve">, </w:t>
      </w:r>
      <w:r w:rsidR="0095168E" w:rsidRPr="00C829B0">
        <w:rPr>
          <w:rFonts w:ascii="Arial Black" w:hAnsi="Arial Black"/>
          <w:sz w:val="20"/>
        </w:rPr>
        <w:t>Staff Activity Logs</w:t>
      </w:r>
      <w:r w:rsidR="00715422" w:rsidRPr="00C829B0">
        <w:rPr>
          <w:rFonts w:ascii="Arial Black" w:hAnsi="Arial Black"/>
          <w:sz w:val="20"/>
        </w:rPr>
        <w:t>,</w:t>
      </w:r>
      <w:r w:rsidR="00142B40" w:rsidRPr="00C829B0">
        <w:rPr>
          <w:rFonts w:ascii="Arial Black" w:hAnsi="Arial Black"/>
          <w:sz w:val="20"/>
        </w:rPr>
        <w:t xml:space="preserve"> and 18</w:t>
      </w:r>
      <w:r w:rsidR="00F84873" w:rsidRPr="00C829B0">
        <w:rPr>
          <w:rFonts w:ascii="Arial Black" w:hAnsi="Arial Black"/>
          <w:sz w:val="20"/>
        </w:rPr>
        <w:t>-</w:t>
      </w:r>
      <w:r w:rsidR="00142B40" w:rsidRPr="00C829B0">
        <w:rPr>
          <w:rFonts w:ascii="Arial Black" w:hAnsi="Arial Black"/>
          <w:sz w:val="20"/>
        </w:rPr>
        <w:t>Month Survey Interviews</w:t>
      </w:r>
    </w:p>
    <w:tbl>
      <w:tblPr>
        <w:tblW w:w="8615" w:type="dxa"/>
        <w:tblInd w:w="738" w:type="dxa"/>
        <w:tblBorders>
          <w:bottom w:val="single" w:sz="4" w:space="0" w:color="auto"/>
        </w:tblBorders>
        <w:tblLook w:val="04A0" w:firstRow="1" w:lastRow="0" w:firstColumn="1" w:lastColumn="0" w:noHBand="0" w:noVBand="1"/>
      </w:tblPr>
      <w:tblGrid>
        <w:gridCol w:w="2835"/>
        <w:gridCol w:w="1287"/>
        <w:gridCol w:w="1354"/>
        <w:gridCol w:w="1526"/>
        <w:gridCol w:w="1613"/>
      </w:tblGrid>
      <w:tr w:rsidR="006F3233" w:rsidRPr="006F3233" w14:paraId="6A4AC633" w14:textId="77777777" w:rsidTr="00003EA1">
        <w:trPr>
          <w:tblHeader/>
        </w:trPr>
        <w:tc>
          <w:tcPr>
            <w:tcW w:w="2835" w:type="dxa"/>
            <w:shd w:val="clear" w:color="auto" w:fill="A2987A"/>
            <w:vAlign w:val="bottom"/>
          </w:tcPr>
          <w:p w14:paraId="6A4AC62D" w14:textId="77777777" w:rsidR="00183C83" w:rsidRPr="00C829B0" w:rsidRDefault="00183C83"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Modality of Completion</w:t>
            </w:r>
            <w:r w:rsidR="00142B40" w:rsidRPr="00C829B0">
              <w:rPr>
                <w:rFonts w:ascii="Arial Black" w:eastAsia="Times New Roman" w:hAnsi="Arial Black"/>
                <w:b/>
                <w:color w:val="FFFFFF" w:themeColor="background1"/>
                <w:sz w:val="18"/>
                <w:szCs w:val="18"/>
                <w:lang w:eastAsia="en-US"/>
              </w:rPr>
              <w:t>/</w:t>
            </w:r>
          </w:p>
          <w:p w14:paraId="6A4AC62E" w14:textId="77777777" w:rsidR="00142B40" w:rsidRPr="00C829B0" w:rsidRDefault="00142B40" w:rsidP="0032176C">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Respondent</w:t>
            </w:r>
          </w:p>
        </w:tc>
        <w:tc>
          <w:tcPr>
            <w:tcW w:w="1287" w:type="dxa"/>
            <w:shd w:val="clear" w:color="auto" w:fill="A2987A"/>
            <w:vAlign w:val="bottom"/>
          </w:tcPr>
          <w:p w14:paraId="6A4AC62F" w14:textId="77777777" w:rsidR="00183C83" w:rsidRPr="00C829B0" w:rsidRDefault="00183C83" w:rsidP="006F3233">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Number of Responses</w:t>
            </w:r>
          </w:p>
        </w:tc>
        <w:tc>
          <w:tcPr>
            <w:tcW w:w="1354" w:type="dxa"/>
            <w:shd w:val="clear" w:color="auto" w:fill="A2987A"/>
            <w:vAlign w:val="bottom"/>
          </w:tcPr>
          <w:p w14:paraId="6A4AC630" w14:textId="77777777" w:rsidR="00183C83" w:rsidRPr="00C829B0" w:rsidRDefault="00183C83" w:rsidP="006F3233">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Frequency of Response</w:t>
            </w:r>
          </w:p>
        </w:tc>
        <w:tc>
          <w:tcPr>
            <w:tcW w:w="1526" w:type="dxa"/>
            <w:shd w:val="clear" w:color="auto" w:fill="A2987A"/>
            <w:vAlign w:val="bottom"/>
          </w:tcPr>
          <w:p w14:paraId="6A4AC631" w14:textId="77777777" w:rsidR="00183C83" w:rsidRPr="00C829B0" w:rsidRDefault="00183C83" w:rsidP="006F3233">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Average Burden Per Response (minutes)</w:t>
            </w:r>
          </w:p>
        </w:tc>
        <w:tc>
          <w:tcPr>
            <w:tcW w:w="1613" w:type="dxa"/>
            <w:shd w:val="clear" w:color="auto" w:fill="A2987A"/>
            <w:vAlign w:val="bottom"/>
          </w:tcPr>
          <w:p w14:paraId="6A4AC632" w14:textId="77777777" w:rsidR="00183C83" w:rsidRPr="00C829B0" w:rsidRDefault="00183C83" w:rsidP="006F3233">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jc w:val="center"/>
              <w:rPr>
                <w:rFonts w:ascii="Arial Black" w:eastAsia="Times New Roman" w:hAnsi="Arial Black"/>
                <w:b/>
                <w:color w:val="FFFFFF" w:themeColor="background1"/>
                <w:sz w:val="18"/>
                <w:szCs w:val="18"/>
                <w:lang w:eastAsia="en-US"/>
              </w:rPr>
            </w:pPr>
            <w:r w:rsidRPr="00C829B0">
              <w:rPr>
                <w:rFonts w:ascii="Arial Black" w:eastAsia="Times New Roman" w:hAnsi="Arial Black"/>
                <w:b/>
                <w:color w:val="FFFFFF" w:themeColor="background1"/>
                <w:sz w:val="18"/>
                <w:szCs w:val="18"/>
                <w:lang w:eastAsia="en-US"/>
              </w:rPr>
              <w:t>Estimated Total Annual Burden (hours)</w:t>
            </w:r>
          </w:p>
        </w:tc>
      </w:tr>
      <w:tr w:rsidR="00183C83" w:rsidRPr="001E1E8A" w14:paraId="6A4AC639" w14:textId="77777777" w:rsidTr="00003EA1">
        <w:tc>
          <w:tcPr>
            <w:tcW w:w="2835" w:type="dxa"/>
            <w:shd w:val="clear" w:color="auto" w:fill="auto"/>
          </w:tcPr>
          <w:p w14:paraId="6A4AC634"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Staff Interviews with Administrators or Directors</w:t>
            </w:r>
          </w:p>
        </w:tc>
        <w:tc>
          <w:tcPr>
            <w:tcW w:w="1287" w:type="dxa"/>
            <w:shd w:val="clear" w:color="auto" w:fill="auto"/>
          </w:tcPr>
          <w:p w14:paraId="6A4AC635"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75</w:t>
            </w:r>
          </w:p>
        </w:tc>
        <w:tc>
          <w:tcPr>
            <w:tcW w:w="1354" w:type="dxa"/>
            <w:shd w:val="clear" w:color="auto" w:fill="auto"/>
          </w:tcPr>
          <w:p w14:paraId="6A4AC636"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37"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66</w:t>
            </w:r>
          </w:p>
        </w:tc>
        <w:tc>
          <w:tcPr>
            <w:tcW w:w="1613" w:type="dxa"/>
            <w:shd w:val="clear" w:color="auto" w:fill="auto"/>
          </w:tcPr>
          <w:p w14:paraId="6A4AC638"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83</w:t>
            </w:r>
          </w:p>
        </w:tc>
      </w:tr>
      <w:tr w:rsidR="00183C83" w:rsidRPr="001E1E8A" w14:paraId="6A4AC63F" w14:textId="77777777" w:rsidTr="00003EA1">
        <w:tc>
          <w:tcPr>
            <w:tcW w:w="2835" w:type="dxa"/>
            <w:shd w:val="clear" w:color="auto" w:fill="auto"/>
          </w:tcPr>
          <w:p w14:paraId="6A4AC63A"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 xml:space="preserve">Staff Interviews with PROMISE </w:t>
            </w:r>
            <w:r w:rsidRPr="00C829B0">
              <w:rPr>
                <w:rFonts w:ascii="Arial" w:hAnsi="Arial" w:cs="Arial"/>
                <w:sz w:val="18"/>
                <w:szCs w:val="18"/>
              </w:rPr>
              <w:lastRenderedPageBreak/>
              <w:t>Project Staff</w:t>
            </w:r>
          </w:p>
        </w:tc>
        <w:tc>
          <w:tcPr>
            <w:tcW w:w="1287" w:type="dxa"/>
            <w:shd w:val="clear" w:color="auto" w:fill="auto"/>
          </w:tcPr>
          <w:p w14:paraId="6A4AC63B"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lastRenderedPageBreak/>
              <w:t>145</w:t>
            </w:r>
          </w:p>
        </w:tc>
        <w:tc>
          <w:tcPr>
            <w:tcW w:w="1354" w:type="dxa"/>
            <w:shd w:val="clear" w:color="auto" w:fill="auto"/>
          </w:tcPr>
          <w:p w14:paraId="6A4AC63C"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3D"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66</w:t>
            </w:r>
          </w:p>
        </w:tc>
        <w:tc>
          <w:tcPr>
            <w:tcW w:w="1613" w:type="dxa"/>
            <w:shd w:val="clear" w:color="auto" w:fill="auto"/>
          </w:tcPr>
          <w:p w14:paraId="6A4AC63E"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160</w:t>
            </w:r>
          </w:p>
        </w:tc>
      </w:tr>
      <w:tr w:rsidR="00715422" w:rsidRPr="001E1E8A" w14:paraId="7DC6CDA0" w14:textId="77777777" w:rsidTr="00003EA1">
        <w:tc>
          <w:tcPr>
            <w:tcW w:w="2835" w:type="dxa"/>
            <w:shd w:val="clear" w:color="auto" w:fill="auto"/>
          </w:tcPr>
          <w:p w14:paraId="6CCF8543" w14:textId="1369B127" w:rsidR="00715422" w:rsidRPr="00C829B0" w:rsidRDefault="0095168E" w:rsidP="00DA699C">
            <w:pPr>
              <w:spacing w:before="20" w:after="20"/>
              <w:rPr>
                <w:rFonts w:ascii="Arial" w:hAnsi="Arial" w:cs="Arial"/>
                <w:sz w:val="18"/>
                <w:szCs w:val="18"/>
              </w:rPr>
            </w:pPr>
            <w:r w:rsidRPr="00C829B0">
              <w:rPr>
                <w:rFonts w:ascii="Arial" w:hAnsi="Arial" w:cs="Arial"/>
                <w:sz w:val="18"/>
                <w:szCs w:val="18"/>
              </w:rPr>
              <w:lastRenderedPageBreak/>
              <w:t>Activity Logs</w:t>
            </w:r>
            <w:r w:rsidR="005F2EFF" w:rsidRPr="00C829B0">
              <w:rPr>
                <w:rFonts w:ascii="Arial" w:hAnsi="Arial" w:cs="Arial"/>
                <w:sz w:val="18"/>
                <w:szCs w:val="18"/>
              </w:rPr>
              <w:t xml:space="preserve"> for Administrators or Directors</w:t>
            </w:r>
          </w:p>
        </w:tc>
        <w:tc>
          <w:tcPr>
            <w:tcW w:w="1287" w:type="dxa"/>
            <w:shd w:val="clear" w:color="auto" w:fill="auto"/>
          </w:tcPr>
          <w:p w14:paraId="70385B2A" w14:textId="58BDE9E0" w:rsidR="00715422" w:rsidRPr="00C829B0" w:rsidRDefault="004E230D" w:rsidP="006F3233">
            <w:pPr>
              <w:tabs>
                <w:tab w:val="decimal" w:pos="808"/>
              </w:tabs>
              <w:spacing w:after="0"/>
              <w:rPr>
                <w:rFonts w:ascii="Arial" w:hAnsi="Arial" w:cs="Arial"/>
                <w:sz w:val="18"/>
                <w:szCs w:val="18"/>
              </w:rPr>
            </w:pPr>
            <w:r w:rsidRPr="00C829B0">
              <w:rPr>
                <w:rFonts w:ascii="Arial" w:hAnsi="Arial" w:cs="Arial"/>
                <w:sz w:val="18"/>
                <w:szCs w:val="18"/>
              </w:rPr>
              <w:t>45</w:t>
            </w:r>
          </w:p>
        </w:tc>
        <w:tc>
          <w:tcPr>
            <w:tcW w:w="1354" w:type="dxa"/>
            <w:shd w:val="clear" w:color="auto" w:fill="auto"/>
          </w:tcPr>
          <w:p w14:paraId="3D0E55F7" w14:textId="08C225DF" w:rsidR="00715422" w:rsidRPr="00C829B0" w:rsidRDefault="00C911D4" w:rsidP="006F3233">
            <w:pPr>
              <w:tabs>
                <w:tab w:val="decimal" w:pos="808"/>
              </w:tabs>
              <w:spacing w:after="0"/>
              <w:rPr>
                <w:rFonts w:ascii="Arial" w:hAnsi="Arial" w:cs="Arial"/>
                <w:sz w:val="18"/>
                <w:szCs w:val="18"/>
              </w:rPr>
            </w:pPr>
            <w:r w:rsidRPr="00C829B0">
              <w:rPr>
                <w:rFonts w:ascii="Arial" w:hAnsi="Arial" w:cs="Arial"/>
                <w:sz w:val="18"/>
                <w:szCs w:val="18"/>
              </w:rPr>
              <w:t>14</w:t>
            </w:r>
          </w:p>
        </w:tc>
        <w:tc>
          <w:tcPr>
            <w:tcW w:w="1526" w:type="dxa"/>
            <w:shd w:val="clear" w:color="auto" w:fill="auto"/>
          </w:tcPr>
          <w:p w14:paraId="6A04BA5F" w14:textId="45DE7E8C" w:rsidR="00715422" w:rsidRPr="00C829B0" w:rsidRDefault="005F2EFF" w:rsidP="006F3233">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526EBFF4" w14:textId="1B339A48" w:rsidR="00715422" w:rsidRPr="00C829B0" w:rsidRDefault="004E230D" w:rsidP="006F3233">
            <w:pPr>
              <w:tabs>
                <w:tab w:val="decimal" w:pos="808"/>
              </w:tabs>
              <w:spacing w:after="0"/>
              <w:rPr>
                <w:rFonts w:ascii="Arial" w:hAnsi="Arial" w:cs="Arial"/>
                <w:sz w:val="18"/>
                <w:szCs w:val="18"/>
              </w:rPr>
            </w:pPr>
            <w:r w:rsidRPr="00C829B0">
              <w:rPr>
                <w:rFonts w:ascii="Arial" w:hAnsi="Arial" w:cs="Arial"/>
                <w:sz w:val="18"/>
                <w:szCs w:val="18"/>
              </w:rPr>
              <w:t>52.5</w:t>
            </w:r>
          </w:p>
        </w:tc>
      </w:tr>
      <w:tr w:rsidR="00715422" w:rsidRPr="001E1E8A" w14:paraId="32FF739C" w14:textId="77777777" w:rsidTr="00003EA1">
        <w:tc>
          <w:tcPr>
            <w:tcW w:w="2835" w:type="dxa"/>
            <w:shd w:val="clear" w:color="auto" w:fill="auto"/>
          </w:tcPr>
          <w:p w14:paraId="12CE5D5A" w14:textId="25B26D76" w:rsidR="00715422" w:rsidRPr="00C829B0" w:rsidRDefault="0095168E" w:rsidP="00DA699C">
            <w:pPr>
              <w:spacing w:before="20" w:after="20"/>
              <w:rPr>
                <w:rFonts w:ascii="Arial" w:hAnsi="Arial" w:cs="Arial"/>
                <w:sz w:val="18"/>
                <w:szCs w:val="18"/>
              </w:rPr>
            </w:pPr>
            <w:r w:rsidRPr="00C829B0">
              <w:rPr>
                <w:rFonts w:ascii="Arial" w:hAnsi="Arial" w:cs="Arial"/>
                <w:sz w:val="18"/>
                <w:szCs w:val="18"/>
              </w:rPr>
              <w:t>Activity Logs</w:t>
            </w:r>
            <w:r w:rsidRPr="00C829B0" w:rsidDel="0095168E">
              <w:rPr>
                <w:rFonts w:ascii="Arial" w:hAnsi="Arial" w:cs="Arial"/>
                <w:sz w:val="18"/>
                <w:szCs w:val="18"/>
              </w:rPr>
              <w:t xml:space="preserve"> </w:t>
            </w:r>
            <w:r w:rsidR="005F2EFF" w:rsidRPr="00C829B0">
              <w:rPr>
                <w:rFonts w:ascii="Arial" w:hAnsi="Arial" w:cs="Arial"/>
                <w:sz w:val="18"/>
                <w:szCs w:val="18"/>
              </w:rPr>
              <w:t>for PROMISE Project Staff</w:t>
            </w:r>
          </w:p>
        </w:tc>
        <w:tc>
          <w:tcPr>
            <w:tcW w:w="1287" w:type="dxa"/>
            <w:shd w:val="clear" w:color="auto" w:fill="auto"/>
          </w:tcPr>
          <w:p w14:paraId="11DFF7C0" w14:textId="47B44271" w:rsidR="00715422" w:rsidRPr="00C829B0" w:rsidRDefault="008D4337" w:rsidP="006F3233">
            <w:pPr>
              <w:tabs>
                <w:tab w:val="decimal" w:pos="808"/>
              </w:tabs>
              <w:spacing w:after="0"/>
              <w:rPr>
                <w:rFonts w:ascii="Arial" w:hAnsi="Arial" w:cs="Arial"/>
                <w:sz w:val="18"/>
                <w:szCs w:val="18"/>
              </w:rPr>
            </w:pPr>
            <w:r>
              <w:rPr>
                <w:rFonts w:ascii="Arial" w:hAnsi="Arial" w:cs="Arial"/>
                <w:sz w:val="18"/>
                <w:szCs w:val="18"/>
              </w:rPr>
              <w:t>160</w:t>
            </w:r>
          </w:p>
        </w:tc>
        <w:tc>
          <w:tcPr>
            <w:tcW w:w="1354" w:type="dxa"/>
            <w:shd w:val="clear" w:color="auto" w:fill="auto"/>
          </w:tcPr>
          <w:p w14:paraId="5830411D" w14:textId="66F33A41" w:rsidR="00715422" w:rsidRPr="00C829B0" w:rsidRDefault="00C911D4" w:rsidP="006F3233">
            <w:pPr>
              <w:tabs>
                <w:tab w:val="decimal" w:pos="808"/>
              </w:tabs>
              <w:spacing w:after="0"/>
              <w:rPr>
                <w:rFonts w:ascii="Arial" w:hAnsi="Arial" w:cs="Arial"/>
                <w:sz w:val="18"/>
                <w:szCs w:val="18"/>
              </w:rPr>
            </w:pPr>
            <w:r w:rsidRPr="00C829B0">
              <w:rPr>
                <w:rFonts w:ascii="Arial" w:hAnsi="Arial" w:cs="Arial"/>
                <w:sz w:val="18"/>
                <w:szCs w:val="18"/>
              </w:rPr>
              <w:t>14</w:t>
            </w:r>
          </w:p>
        </w:tc>
        <w:tc>
          <w:tcPr>
            <w:tcW w:w="1526" w:type="dxa"/>
            <w:shd w:val="clear" w:color="auto" w:fill="auto"/>
          </w:tcPr>
          <w:p w14:paraId="4E3ED07F" w14:textId="03A9966E" w:rsidR="00715422" w:rsidRPr="00C829B0" w:rsidRDefault="005F2EFF" w:rsidP="006F3233">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5AD1859B" w14:textId="543E70DF" w:rsidR="00715422" w:rsidRPr="00C829B0" w:rsidRDefault="008D4337" w:rsidP="006F3233">
            <w:pPr>
              <w:tabs>
                <w:tab w:val="decimal" w:pos="808"/>
              </w:tabs>
              <w:spacing w:after="0"/>
              <w:rPr>
                <w:rFonts w:ascii="Arial" w:hAnsi="Arial" w:cs="Arial"/>
                <w:sz w:val="18"/>
                <w:szCs w:val="18"/>
              </w:rPr>
            </w:pPr>
            <w:r>
              <w:rPr>
                <w:rFonts w:ascii="Arial" w:hAnsi="Arial" w:cs="Arial"/>
                <w:sz w:val="18"/>
                <w:szCs w:val="18"/>
              </w:rPr>
              <w:t>187</w:t>
            </w:r>
          </w:p>
        </w:tc>
      </w:tr>
      <w:tr w:rsidR="00183C83" w:rsidRPr="001E1E8A" w14:paraId="6A4AC645" w14:textId="77777777" w:rsidTr="00003EA1">
        <w:tc>
          <w:tcPr>
            <w:tcW w:w="2835" w:type="dxa"/>
            <w:shd w:val="clear" w:color="auto" w:fill="auto"/>
          </w:tcPr>
          <w:p w14:paraId="6A4AC640"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Youth Focus Groups – Non-participants</w:t>
            </w:r>
          </w:p>
        </w:tc>
        <w:tc>
          <w:tcPr>
            <w:tcW w:w="1287" w:type="dxa"/>
            <w:shd w:val="clear" w:color="auto" w:fill="auto"/>
          </w:tcPr>
          <w:p w14:paraId="6A4AC641"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320</w:t>
            </w:r>
          </w:p>
        </w:tc>
        <w:tc>
          <w:tcPr>
            <w:tcW w:w="1354" w:type="dxa"/>
            <w:shd w:val="clear" w:color="auto" w:fill="auto"/>
          </w:tcPr>
          <w:p w14:paraId="6A4AC642"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43"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6A4AC644"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27</w:t>
            </w:r>
          </w:p>
        </w:tc>
      </w:tr>
      <w:tr w:rsidR="00183C83" w:rsidRPr="001E1E8A" w14:paraId="6A4AC64B" w14:textId="77777777" w:rsidTr="00003EA1">
        <w:tc>
          <w:tcPr>
            <w:tcW w:w="2835" w:type="dxa"/>
            <w:shd w:val="clear" w:color="auto" w:fill="auto"/>
          </w:tcPr>
          <w:p w14:paraId="6A4AC646"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Youth Focus Groups – Participants</w:t>
            </w:r>
          </w:p>
        </w:tc>
        <w:tc>
          <w:tcPr>
            <w:tcW w:w="1287" w:type="dxa"/>
            <w:shd w:val="clear" w:color="auto" w:fill="auto"/>
          </w:tcPr>
          <w:p w14:paraId="6A4AC647"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80</w:t>
            </w:r>
          </w:p>
        </w:tc>
        <w:tc>
          <w:tcPr>
            <w:tcW w:w="1354" w:type="dxa"/>
            <w:shd w:val="clear" w:color="auto" w:fill="auto"/>
          </w:tcPr>
          <w:p w14:paraId="6A4AC648"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49"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100</w:t>
            </w:r>
          </w:p>
        </w:tc>
        <w:tc>
          <w:tcPr>
            <w:tcW w:w="1613" w:type="dxa"/>
            <w:shd w:val="clear" w:color="auto" w:fill="auto"/>
          </w:tcPr>
          <w:p w14:paraId="6A4AC64A"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133</w:t>
            </w:r>
          </w:p>
        </w:tc>
      </w:tr>
      <w:tr w:rsidR="00183C83" w:rsidRPr="001E1E8A" w14:paraId="6A4AC651" w14:textId="77777777" w:rsidTr="00003EA1">
        <w:tc>
          <w:tcPr>
            <w:tcW w:w="2835" w:type="dxa"/>
            <w:shd w:val="clear" w:color="auto" w:fill="auto"/>
          </w:tcPr>
          <w:p w14:paraId="6A4AC64C"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Parents or Guardian Focus Groups – Non-participants</w:t>
            </w:r>
          </w:p>
        </w:tc>
        <w:tc>
          <w:tcPr>
            <w:tcW w:w="1287" w:type="dxa"/>
            <w:shd w:val="clear" w:color="auto" w:fill="auto"/>
          </w:tcPr>
          <w:p w14:paraId="6A4AC64D"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320</w:t>
            </w:r>
          </w:p>
        </w:tc>
        <w:tc>
          <w:tcPr>
            <w:tcW w:w="1354" w:type="dxa"/>
            <w:shd w:val="clear" w:color="auto" w:fill="auto"/>
          </w:tcPr>
          <w:p w14:paraId="6A4AC64E"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4F"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5</w:t>
            </w:r>
          </w:p>
        </w:tc>
        <w:tc>
          <w:tcPr>
            <w:tcW w:w="1613" w:type="dxa"/>
            <w:shd w:val="clear" w:color="auto" w:fill="auto"/>
          </w:tcPr>
          <w:p w14:paraId="6A4AC650"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27</w:t>
            </w:r>
          </w:p>
        </w:tc>
      </w:tr>
      <w:tr w:rsidR="00183C83" w:rsidRPr="001E1E8A" w14:paraId="6A4AC657" w14:textId="77777777" w:rsidTr="00003EA1">
        <w:tc>
          <w:tcPr>
            <w:tcW w:w="2835" w:type="dxa"/>
            <w:shd w:val="clear" w:color="auto" w:fill="auto"/>
          </w:tcPr>
          <w:p w14:paraId="6A4AC652" w14:textId="77777777" w:rsidR="00183C83" w:rsidRPr="00C829B0" w:rsidRDefault="00183C83" w:rsidP="00DA699C">
            <w:pPr>
              <w:spacing w:before="20" w:after="20"/>
              <w:rPr>
                <w:rFonts w:ascii="Arial" w:hAnsi="Arial" w:cs="Arial"/>
                <w:sz w:val="18"/>
                <w:szCs w:val="18"/>
              </w:rPr>
            </w:pPr>
            <w:r w:rsidRPr="00C829B0">
              <w:rPr>
                <w:rFonts w:ascii="Arial" w:hAnsi="Arial" w:cs="Arial"/>
                <w:sz w:val="18"/>
                <w:szCs w:val="18"/>
              </w:rPr>
              <w:t>Parents or Guardian Focus Groups – Participants</w:t>
            </w:r>
          </w:p>
        </w:tc>
        <w:tc>
          <w:tcPr>
            <w:tcW w:w="1287" w:type="dxa"/>
            <w:shd w:val="clear" w:color="auto" w:fill="auto"/>
          </w:tcPr>
          <w:p w14:paraId="6A4AC653"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80</w:t>
            </w:r>
          </w:p>
        </w:tc>
        <w:tc>
          <w:tcPr>
            <w:tcW w:w="1354" w:type="dxa"/>
            <w:shd w:val="clear" w:color="auto" w:fill="auto"/>
          </w:tcPr>
          <w:p w14:paraId="6A4AC654"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55"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100</w:t>
            </w:r>
          </w:p>
        </w:tc>
        <w:tc>
          <w:tcPr>
            <w:tcW w:w="1613" w:type="dxa"/>
            <w:shd w:val="clear" w:color="auto" w:fill="auto"/>
          </w:tcPr>
          <w:p w14:paraId="6A4AC656" w14:textId="77777777" w:rsidR="00183C83" w:rsidRPr="00C829B0" w:rsidRDefault="00183C83" w:rsidP="006F3233">
            <w:pPr>
              <w:tabs>
                <w:tab w:val="decimal" w:pos="808"/>
              </w:tabs>
              <w:spacing w:after="0"/>
              <w:rPr>
                <w:rFonts w:ascii="Arial" w:hAnsi="Arial" w:cs="Arial"/>
                <w:sz w:val="18"/>
                <w:szCs w:val="18"/>
              </w:rPr>
            </w:pPr>
            <w:r w:rsidRPr="00C829B0">
              <w:rPr>
                <w:rFonts w:ascii="Arial" w:hAnsi="Arial" w:cs="Arial"/>
                <w:sz w:val="18"/>
                <w:szCs w:val="18"/>
              </w:rPr>
              <w:t>133</w:t>
            </w:r>
          </w:p>
        </w:tc>
      </w:tr>
      <w:tr w:rsidR="00142B40" w:rsidRPr="001E1E8A" w14:paraId="6A4AC65D" w14:textId="77777777" w:rsidTr="00003EA1">
        <w:tc>
          <w:tcPr>
            <w:tcW w:w="2835" w:type="dxa"/>
            <w:shd w:val="clear" w:color="auto" w:fill="auto"/>
          </w:tcPr>
          <w:p w14:paraId="6A4AC658" w14:textId="77777777" w:rsidR="00142B40" w:rsidRPr="00C829B0" w:rsidRDefault="00142B40" w:rsidP="00DA699C">
            <w:pPr>
              <w:spacing w:before="20" w:after="20"/>
              <w:rPr>
                <w:rFonts w:ascii="Arial" w:hAnsi="Arial" w:cs="Arial"/>
                <w:sz w:val="18"/>
                <w:szCs w:val="18"/>
              </w:rPr>
            </w:pPr>
            <w:r w:rsidRPr="00C829B0">
              <w:rPr>
                <w:rFonts w:ascii="Arial" w:hAnsi="Arial" w:cs="Arial"/>
                <w:sz w:val="18"/>
                <w:szCs w:val="18"/>
              </w:rPr>
              <w:t>18 Month Survey Interviews – Parent</w:t>
            </w:r>
          </w:p>
        </w:tc>
        <w:tc>
          <w:tcPr>
            <w:tcW w:w="1287" w:type="dxa"/>
            <w:shd w:val="clear" w:color="auto" w:fill="auto"/>
          </w:tcPr>
          <w:p w14:paraId="6A4AC659"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5,100</w:t>
            </w:r>
          </w:p>
        </w:tc>
        <w:tc>
          <w:tcPr>
            <w:tcW w:w="1354" w:type="dxa"/>
            <w:shd w:val="clear" w:color="auto" w:fill="auto"/>
          </w:tcPr>
          <w:p w14:paraId="6A4AC65A"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5B"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41</w:t>
            </w:r>
          </w:p>
        </w:tc>
        <w:tc>
          <w:tcPr>
            <w:tcW w:w="1613" w:type="dxa"/>
            <w:shd w:val="clear" w:color="auto" w:fill="auto"/>
          </w:tcPr>
          <w:p w14:paraId="6A4AC65C" w14:textId="77777777" w:rsidR="00142B40" w:rsidRPr="00C829B0" w:rsidRDefault="005C1352" w:rsidP="006F3233">
            <w:pPr>
              <w:tabs>
                <w:tab w:val="decimal" w:pos="808"/>
              </w:tabs>
              <w:spacing w:after="0"/>
              <w:rPr>
                <w:rFonts w:ascii="Arial" w:hAnsi="Arial" w:cs="Arial"/>
                <w:sz w:val="18"/>
                <w:szCs w:val="18"/>
              </w:rPr>
            </w:pPr>
            <w:r w:rsidRPr="00C829B0">
              <w:rPr>
                <w:rFonts w:ascii="Arial" w:hAnsi="Arial" w:cs="Arial"/>
                <w:sz w:val="18"/>
                <w:szCs w:val="18"/>
              </w:rPr>
              <w:t>3,485</w:t>
            </w:r>
          </w:p>
        </w:tc>
      </w:tr>
      <w:tr w:rsidR="00142B40" w:rsidRPr="001E1E8A" w14:paraId="6A4AC663" w14:textId="77777777" w:rsidTr="00003EA1">
        <w:tc>
          <w:tcPr>
            <w:tcW w:w="2835" w:type="dxa"/>
            <w:shd w:val="clear" w:color="auto" w:fill="auto"/>
          </w:tcPr>
          <w:p w14:paraId="6A4AC65E" w14:textId="77777777" w:rsidR="00142B40" w:rsidRPr="00C829B0" w:rsidRDefault="004B63A0" w:rsidP="00DA699C">
            <w:pPr>
              <w:spacing w:before="20" w:after="20"/>
              <w:rPr>
                <w:rFonts w:ascii="Arial" w:hAnsi="Arial" w:cs="Arial"/>
                <w:sz w:val="18"/>
                <w:szCs w:val="18"/>
              </w:rPr>
            </w:pPr>
            <w:r w:rsidRPr="00C829B0">
              <w:rPr>
                <w:rFonts w:ascii="Arial" w:hAnsi="Arial" w:cs="Arial"/>
                <w:sz w:val="18"/>
                <w:szCs w:val="18"/>
              </w:rPr>
              <w:t>18 Month Survey Interviews—Youth</w:t>
            </w:r>
          </w:p>
        </w:tc>
        <w:tc>
          <w:tcPr>
            <w:tcW w:w="1287" w:type="dxa"/>
            <w:shd w:val="clear" w:color="auto" w:fill="auto"/>
          </w:tcPr>
          <w:p w14:paraId="6A4AC65F"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5,100</w:t>
            </w:r>
          </w:p>
        </w:tc>
        <w:tc>
          <w:tcPr>
            <w:tcW w:w="1354" w:type="dxa"/>
            <w:shd w:val="clear" w:color="auto" w:fill="auto"/>
          </w:tcPr>
          <w:p w14:paraId="6A4AC660"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61"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30</w:t>
            </w:r>
          </w:p>
        </w:tc>
        <w:tc>
          <w:tcPr>
            <w:tcW w:w="1613" w:type="dxa"/>
            <w:shd w:val="clear" w:color="auto" w:fill="auto"/>
          </w:tcPr>
          <w:p w14:paraId="6A4AC662" w14:textId="77777777" w:rsidR="00142B40" w:rsidRPr="00C829B0" w:rsidRDefault="004B63A0" w:rsidP="006F3233">
            <w:pPr>
              <w:tabs>
                <w:tab w:val="decimal" w:pos="808"/>
              </w:tabs>
              <w:spacing w:after="0"/>
              <w:rPr>
                <w:rFonts w:ascii="Arial" w:hAnsi="Arial" w:cs="Arial"/>
                <w:sz w:val="18"/>
                <w:szCs w:val="18"/>
              </w:rPr>
            </w:pPr>
            <w:r w:rsidRPr="00C829B0">
              <w:rPr>
                <w:rFonts w:ascii="Arial" w:hAnsi="Arial" w:cs="Arial"/>
                <w:sz w:val="18"/>
                <w:szCs w:val="18"/>
              </w:rPr>
              <w:t>2,550</w:t>
            </w:r>
          </w:p>
        </w:tc>
      </w:tr>
      <w:tr w:rsidR="00183C83" w:rsidRPr="001E1E8A" w14:paraId="6A4AC669" w14:textId="77777777" w:rsidTr="00003EA1">
        <w:tc>
          <w:tcPr>
            <w:tcW w:w="2835" w:type="dxa"/>
            <w:shd w:val="clear" w:color="auto" w:fill="auto"/>
          </w:tcPr>
          <w:p w14:paraId="6A4AC664" w14:textId="77777777" w:rsidR="00183C83" w:rsidRPr="00C829B0" w:rsidRDefault="00183C83" w:rsidP="00DA699C">
            <w:pPr>
              <w:spacing w:before="20" w:after="20"/>
              <w:rPr>
                <w:rFonts w:ascii="Arial" w:hAnsi="Arial" w:cs="Arial"/>
                <w:b/>
                <w:sz w:val="18"/>
                <w:szCs w:val="18"/>
              </w:rPr>
            </w:pPr>
            <w:r w:rsidRPr="00C829B0">
              <w:rPr>
                <w:rFonts w:ascii="Arial" w:hAnsi="Arial" w:cs="Arial"/>
                <w:b/>
                <w:sz w:val="18"/>
                <w:szCs w:val="18"/>
              </w:rPr>
              <w:t>Totals</w:t>
            </w:r>
          </w:p>
        </w:tc>
        <w:tc>
          <w:tcPr>
            <w:tcW w:w="1287" w:type="dxa"/>
            <w:shd w:val="clear" w:color="auto" w:fill="auto"/>
          </w:tcPr>
          <w:p w14:paraId="6A4AC665" w14:textId="102957FB" w:rsidR="00183C83" w:rsidRPr="00C829B0" w:rsidRDefault="004B63A0" w:rsidP="008D4337">
            <w:pPr>
              <w:tabs>
                <w:tab w:val="decimal" w:pos="808"/>
              </w:tabs>
              <w:spacing w:after="0"/>
              <w:rPr>
                <w:rFonts w:ascii="Arial" w:hAnsi="Arial" w:cs="Arial"/>
                <w:b/>
                <w:sz w:val="18"/>
                <w:szCs w:val="18"/>
              </w:rPr>
            </w:pPr>
            <w:r w:rsidRPr="00C829B0">
              <w:rPr>
                <w:rFonts w:ascii="Arial" w:hAnsi="Arial" w:cs="Arial"/>
                <w:b/>
                <w:sz w:val="18"/>
                <w:szCs w:val="18"/>
              </w:rPr>
              <w:t>1</w:t>
            </w:r>
            <w:r w:rsidR="00183C83" w:rsidRPr="00C829B0">
              <w:rPr>
                <w:rFonts w:ascii="Arial" w:hAnsi="Arial" w:cs="Arial"/>
                <w:b/>
                <w:sz w:val="18"/>
                <w:szCs w:val="18"/>
              </w:rPr>
              <w:t>1,</w:t>
            </w:r>
            <w:r w:rsidR="00CE0030" w:rsidRPr="00C829B0">
              <w:rPr>
                <w:rFonts w:ascii="Arial" w:hAnsi="Arial" w:cs="Arial"/>
                <w:b/>
                <w:sz w:val="18"/>
                <w:szCs w:val="18"/>
              </w:rPr>
              <w:t>4</w:t>
            </w:r>
            <w:r w:rsidR="008D4337">
              <w:rPr>
                <w:rFonts w:ascii="Arial" w:hAnsi="Arial" w:cs="Arial"/>
                <w:b/>
                <w:sz w:val="18"/>
                <w:szCs w:val="18"/>
              </w:rPr>
              <w:t>25</w:t>
            </w:r>
          </w:p>
        </w:tc>
        <w:tc>
          <w:tcPr>
            <w:tcW w:w="1354" w:type="dxa"/>
            <w:shd w:val="clear" w:color="auto" w:fill="auto"/>
          </w:tcPr>
          <w:p w14:paraId="6A4AC666" w14:textId="77777777" w:rsidR="00183C83" w:rsidRPr="00C829B0" w:rsidRDefault="00183C83" w:rsidP="006F3233">
            <w:pPr>
              <w:tabs>
                <w:tab w:val="decimal" w:pos="808"/>
              </w:tabs>
              <w:spacing w:after="0"/>
              <w:rPr>
                <w:rFonts w:ascii="Arial" w:hAnsi="Arial" w:cs="Arial"/>
                <w:b/>
                <w:sz w:val="18"/>
                <w:szCs w:val="18"/>
              </w:rPr>
            </w:pPr>
          </w:p>
        </w:tc>
        <w:tc>
          <w:tcPr>
            <w:tcW w:w="1526" w:type="dxa"/>
            <w:shd w:val="clear" w:color="auto" w:fill="auto"/>
          </w:tcPr>
          <w:p w14:paraId="6A4AC667" w14:textId="77777777" w:rsidR="00183C83" w:rsidRPr="00C829B0" w:rsidRDefault="00183C83" w:rsidP="006F3233">
            <w:pPr>
              <w:tabs>
                <w:tab w:val="decimal" w:pos="808"/>
              </w:tabs>
              <w:spacing w:after="0"/>
              <w:rPr>
                <w:rFonts w:ascii="Arial" w:hAnsi="Arial" w:cs="Arial"/>
                <w:b/>
                <w:sz w:val="18"/>
                <w:szCs w:val="18"/>
              </w:rPr>
            </w:pPr>
          </w:p>
        </w:tc>
        <w:tc>
          <w:tcPr>
            <w:tcW w:w="1613" w:type="dxa"/>
            <w:shd w:val="clear" w:color="auto" w:fill="auto"/>
          </w:tcPr>
          <w:p w14:paraId="6A4AC668" w14:textId="7FD7A5A2" w:rsidR="00183C83" w:rsidRPr="00C829B0" w:rsidRDefault="004B63A0" w:rsidP="008D4337">
            <w:pPr>
              <w:tabs>
                <w:tab w:val="decimal" w:pos="808"/>
              </w:tabs>
              <w:spacing w:after="0"/>
              <w:rPr>
                <w:rFonts w:ascii="Arial" w:hAnsi="Arial" w:cs="Arial"/>
                <w:b/>
                <w:sz w:val="18"/>
                <w:szCs w:val="18"/>
              </w:rPr>
            </w:pPr>
            <w:r w:rsidRPr="00C829B0">
              <w:rPr>
                <w:rFonts w:ascii="Arial" w:hAnsi="Arial" w:cs="Arial"/>
                <w:b/>
                <w:sz w:val="18"/>
                <w:szCs w:val="18"/>
              </w:rPr>
              <w:t>6,</w:t>
            </w:r>
            <w:r w:rsidR="004E230D" w:rsidRPr="00C829B0">
              <w:rPr>
                <w:rFonts w:ascii="Arial" w:hAnsi="Arial" w:cs="Arial"/>
                <w:b/>
                <w:sz w:val="18"/>
                <w:szCs w:val="18"/>
              </w:rPr>
              <w:t>8</w:t>
            </w:r>
            <w:r w:rsidR="008D4337">
              <w:rPr>
                <w:rFonts w:ascii="Arial" w:hAnsi="Arial" w:cs="Arial"/>
                <w:b/>
                <w:sz w:val="18"/>
                <w:szCs w:val="18"/>
              </w:rPr>
              <w:t>38</w:t>
            </w:r>
          </w:p>
        </w:tc>
      </w:tr>
    </w:tbl>
    <w:p w14:paraId="75EB0D8B" w14:textId="77777777" w:rsidR="00C829B0" w:rsidRDefault="00C829B0" w:rsidP="0032176C">
      <w:pPr>
        <w:spacing w:after="0"/>
        <w:ind w:left="634"/>
        <w:rPr>
          <w:rFonts w:ascii="Times New Roman" w:hAnsi="Times New Roman"/>
          <w:b/>
          <w:szCs w:val="24"/>
        </w:rPr>
      </w:pPr>
    </w:p>
    <w:p w14:paraId="5573786B" w14:textId="77777777" w:rsidR="00C829B0" w:rsidRDefault="00C829B0" w:rsidP="0032176C">
      <w:pPr>
        <w:spacing w:after="0"/>
        <w:ind w:left="634"/>
        <w:rPr>
          <w:rFonts w:ascii="Times New Roman" w:hAnsi="Times New Roman"/>
          <w:b/>
          <w:szCs w:val="24"/>
        </w:rPr>
      </w:pPr>
    </w:p>
    <w:p w14:paraId="6A4AC66B" w14:textId="27E2370C" w:rsidR="004B63A0" w:rsidRPr="00DA699C" w:rsidRDefault="004B63A0" w:rsidP="0032176C">
      <w:pPr>
        <w:spacing w:after="0"/>
        <w:ind w:left="634"/>
        <w:rPr>
          <w:rFonts w:ascii="Arial Black" w:hAnsi="Arial Black"/>
          <w:b/>
          <w:sz w:val="20"/>
        </w:rPr>
      </w:pPr>
      <w:r w:rsidRPr="00DA699C">
        <w:rPr>
          <w:rFonts w:ascii="Arial Black" w:hAnsi="Arial Black"/>
          <w:b/>
          <w:sz w:val="20"/>
        </w:rPr>
        <w:t>2017 18</w:t>
      </w:r>
      <w:r w:rsidR="00F84873" w:rsidRPr="00DA699C">
        <w:rPr>
          <w:rFonts w:ascii="Arial Black" w:hAnsi="Arial Black"/>
          <w:b/>
          <w:sz w:val="20"/>
        </w:rPr>
        <w:t>-</w:t>
      </w:r>
      <w:r w:rsidRPr="00DA699C">
        <w:rPr>
          <w:rFonts w:ascii="Arial Black" w:hAnsi="Arial Black"/>
          <w:b/>
          <w:sz w:val="20"/>
        </w:rPr>
        <w:t>Month Survey Interviews</w:t>
      </w:r>
    </w:p>
    <w:tbl>
      <w:tblPr>
        <w:tblW w:w="0" w:type="auto"/>
        <w:tblInd w:w="738" w:type="dxa"/>
        <w:tblBorders>
          <w:bottom w:val="single" w:sz="4" w:space="0" w:color="auto"/>
        </w:tblBorders>
        <w:tblLook w:val="04A0" w:firstRow="1" w:lastRow="0" w:firstColumn="1" w:lastColumn="0" w:noHBand="0" w:noVBand="1"/>
      </w:tblPr>
      <w:tblGrid>
        <w:gridCol w:w="2847"/>
        <w:gridCol w:w="1287"/>
        <w:gridCol w:w="1354"/>
        <w:gridCol w:w="1526"/>
        <w:gridCol w:w="1615"/>
      </w:tblGrid>
      <w:tr w:rsidR="006F3233" w:rsidRPr="006F3233" w14:paraId="6A4AC672" w14:textId="77777777" w:rsidTr="006F3233">
        <w:tc>
          <w:tcPr>
            <w:tcW w:w="2847" w:type="dxa"/>
            <w:shd w:val="clear" w:color="auto" w:fill="A2987A"/>
            <w:vAlign w:val="bottom"/>
          </w:tcPr>
          <w:p w14:paraId="6A4AC66C" w14:textId="77777777" w:rsidR="004B63A0" w:rsidRPr="00C829B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Arial Black" w:hAnsi="Arial Black"/>
                <w:b/>
                <w:color w:val="FFFFFF" w:themeColor="background1"/>
                <w:sz w:val="18"/>
                <w:szCs w:val="18"/>
              </w:rPr>
            </w:pPr>
            <w:r w:rsidRPr="00C829B0">
              <w:rPr>
                <w:rFonts w:ascii="Arial Black" w:hAnsi="Arial Black"/>
                <w:b/>
                <w:color w:val="FFFFFF" w:themeColor="background1"/>
                <w:sz w:val="18"/>
                <w:szCs w:val="18"/>
              </w:rPr>
              <w:t>Modality of Completion/</w:t>
            </w:r>
          </w:p>
          <w:p w14:paraId="6A4AC66D" w14:textId="77777777" w:rsidR="004B63A0" w:rsidRPr="00C829B0" w:rsidRDefault="004B63A0" w:rsidP="0032176C">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Arial Black" w:hAnsi="Arial Black"/>
                <w:b/>
                <w:color w:val="FFFFFF" w:themeColor="background1"/>
                <w:sz w:val="18"/>
                <w:szCs w:val="18"/>
              </w:rPr>
            </w:pPr>
            <w:r w:rsidRPr="00C829B0">
              <w:rPr>
                <w:rFonts w:ascii="Arial Black" w:hAnsi="Arial Black"/>
                <w:b/>
                <w:color w:val="FFFFFF" w:themeColor="background1"/>
                <w:sz w:val="18"/>
                <w:szCs w:val="18"/>
              </w:rPr>
              <w:t>Respondent</w:t>
            </w:r>
          </w:p>
        </w:tc>
        <w:tc>
          <w:tcPr>
            <w:tcW w:w="1270" w:type="dxa"/>
            <w:shd w:val="clear" w:color="auto" w:fill="A2987A"/>
            <w:vAlign w:val="bottom"/>
          </w:tcPr>
          <w:p w14:paraId="6A4AC66E" w14:textId="77777777" w:rsidR="004B63A0" w:rsidRPr="00C829B0" w:rsidRDefault="004B63A0" w:rsidP="006F3233">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Arial Black" w:hAnsi="Arial Black"/>
                <w:b/>
                <w:color w:val="FFFFFF" w:themeColor="background1"/>
                <w:sz w:val="18"/>
                <w:szCs w:val="18"/>
              </w:rPr>
            </w:pPr>
            <w:r w:rsidRPr="00C829B0">
              <w:rPr>
                <w:rFonts w:ascii="Arial Black" w:hAnsi="Arial Black"/>
                <w:b/>
                <w:color w:val="FFFFFF" w:themeColor="background1"/>
                <w:sz w:val="18"/>
                <w:szCs w:val="18"/>
              </w:rPr>
              <w:t>Number of Responses</w:t>
            </w:r>
          </w:p>
        </w:tc>
        <w:tc>
          <w:tcPr>
            <w:tcW w:w="1354" w:type="dxa"/>
            <w:shd w:val="clear" w:color="auto" w:fill="A2987A"/>
            <w:vAlign w:val="bottom"/>
          </w:tcPr>
          <w:p w14:paraId="6A4AC66F" w14:textId="77777777" w:rsidR="004B63A0" w:rsidRPr="00C829B0" w:rsidRDefault="004B63A0" w:rsidP="006F3233">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Arial Black" w:hAnsi="Arial Black"/>
                <w:b/>
                <w:color w:val="FFFFFF" w:themeColor="background1"/>
                <w:sz w:val="18"/>
                <w:szCs w:val="18"/>
              </w:rPr>
            </w:pPr>
            <w:r w:rsidRPr="00C829B0">
              <w:rPr>
                <w:rFonts w:ascii="Arial Black" w:hAnsi="Arial Black"/>
                <w:b/>
                <w:color w:val="FFFFFF" w:themeColor="background1"/>
                <w:sz w:val="18"/>
                <w:szCs w:val="18"/>
              </w:rPr>
              <w:t>Frequency of Response</w:t>
            </w:r>
          </w:p>
        </w:tc>
        <w:tc>
          <w:tcPr>
            <w:tcW w:w="1526" w:type="dxa"/>
            <w:shd w:val="clear" w:color="auto" w:fill="A2987A"/>
            <w:vAlign w:val="bottom"/>
          </w:tcPr>
          <w:p w14:paraId="6A4AC670" w14:textId="77777777" w:rsidR="004B63A0" w:rsidRPr="00C829B0" w:rsidRDefault="004B63A0" w:rsidP="006F3233">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Arial Black" w:hAnsi="Arial Black"/>
                <w:b/>
                <w:color w:val="FFFFFF" w:themeColor="background1"/>
                <w:sz w:val="18"/>
                <w:szCs w:val="18"/>
              </w:rPr>
            </w:pPr>
            <w:r w:rsidRPr="00C829B0">
              <w:rPr>
                <w:rFonts w:ascii="Arial Black" w:hAnsi="Arial Black"/>
                <w:b/>
                <w:color w:val="FFFFFF" w:themeColor="background1"/>
                <w:sz w:val="18"/>
                <w:szCs w:val="18"/>
              </w:rPr>
              <w:t>Average Burden Per Response (minutes)</w:t>
            </w:r>
          </w:p>
        </w:tc>
        <w:tc>
          <w:tcPr>
            <w:tcW w:w="1615" w:type="dxa"/>
            <w:shd w:val="clear" w:color="auto" w:fill="A2987A"/>
            <w:vAlign w:val="bottom"/>
          </w:tcPr>
          <w:p w14:paraId="6A4AC671" w14:textId="77777777" w:rsidR="004B63A0" w:rsidRPr="00C829B0" w:rsidRDefault="004B63A0" w:rsidP="006F3233">
            <w:pPr>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Arial Black" w:hAnsi="Arial Black"/>
                <w:b/>
                <w:color w:val="FFFFFF" w:themeColor="background1"/>
                <w:sz w:val="18"/>
                <w:szCs w:val="18"/>
              </w:rPr>
            </w:pPr>
            <w:r w:rsidRPr="00C829B0">
              <w:rPr>
                <w:rFonts w:ascii="Arial Black" w:hAnsi="Arial Black"/>
                <w:b/>
                <w:color w:val="FFFFFF" w:themeColor="background1"/>
                <w:sz w:val="18"/>
                <w:szCs w:val="18"/>
              </w:rPr>
              <w:t>Estimated Total Annual Burden (hours)</w:t>
            </w:r>
          </w:p>
        </w:tc>
      </w:tr>
      <w:tr w:rsidR="004B63A0" w:rsidRPr="004B63A0" w14:paraId="6A4AC678" w14:textId="77777777" w:rsidTr="006F3233">
        <w:tc>
          <w:tcPr>
            <w:tcW w:w="2847" w:type="dxa"/>
            <w:shd w:val="clear" w:color="auto" w:fill="auto"/>
          </w:tcPr>
          <w:p w14:paraId="6A4AC673" w14:textId="77777777" w:rsidR="004B63A0" w:rsidRPr="00C829B0" w:rsidRDefault="004B63A0" w:rsidP="0032176C">
            <w:pPr>
              <w:spacing w:after="0"/>
              <w:rPr>
                <w:rFonts w:ascii="Arial" w:hAnsi="Arial" w:cs="Arial"/>
                <w:sz w:val="18"/>
                <w:szCs w:val="18"/>
              </w:rPr>
            </w:pPr>
            <w:r w:rsidRPr="00C829B0">
              <w:rPr>
                <w:rFonts w:ascii="Arial" w:hAnsi="Arial" w:cs="Arial"/>
                <w:sz w:val="18"/>
                <w:szCs w:val="18"/>
              </w:rPr>
              <w:t>18 Month Survey Interviews -- Parent</w:t>
            </w:r>
          </w:p>
        </w:tc>
        <w:tc>
          <w:tcPr>
            <w:tcW w:w="1270" w:type="dxa"/>
            <w:shd w:val="clear" w:color="auto" w:fill="auto"/>
          </w:tcPr>
          <w:p w14:paraId="6A4AC674" w14:textId="77777777" w:rsidR="004B63A0" w:rsidRPr="00C829B0" w:rsidRDefault="004B63A0" w:rsidP="006F3233">
            <w:pPr>
              <w:tabs>
                <w:tab w:val="decimal" w:pos="807"/>
              </w:tabs>
              <w:spacing w:after="0"/>
              <w:rPr>
                <w:rFonts w:ascii="Arial" w:hAnsi="Arial" w:cs="Arial"/>
                <w:sz w:val="18"/>
                <w:szCs w:val="18"/>
              </w:rPr>
            </w:pPr>
            <w:r w:rsidRPr="00C829B0">
              <w:rPr>
                <w:rFonts w:ascii="Arial" w:hAnsi="Arial" w:cs="Arial"/>
                <w:sz w:val="18"/>
                <w:szCs w:val="18"/>
              </w:rPr>
              <w:t>4,250</w:t>
            </w:r>
          </w:p>
        </w:tc>
        <w:tc>
          <w:tcPr>
            <w:tcW w:w="1354" w:type="dxa"/>
            <w:shd w:val="clear" w:color="auto" w:fill="auto"/>
          </w:tcPr>
          <w:p w14:paraId="6A4AC675" w14:textId="77777777" w:rsidR="004B63A0" w:rsidRPr="00C829B0" w:rsidRDefault="004B63A0" w:rsidP="006F3233">
            <w:pPr>
              <w:tabs>
                <w:tab w:val="decimal" w:pos="617"/>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76" w14:textId="77777777" w:rsidR="004B63A0" w:rsidRPr="00C829B0" w:rsidRDefault="004B63A0" w:rsidP="006F3233">
            <w:pPr>
              <w:tabs>
                <w:tab w:val="decimal" w:pos="617"/>
              </w:tabs>
              <w:spacing w:after="0"/>
              <w:rPr>
                <w:rFonts w:ascii="Arial" w:hAnsi="Arial" w:cs="Arial"/>
                <w:sz w:val="18"/>
                <w:szCs w:val="18"/>
              </w:rPr>
            </w:pPr>
            <w:r w:rsidRPr="00C829B0">
              <w:rPr>
                <w:rFonts w:ascii="Arial" w:hAnsi="Arial" w:cs="Arial"/>
                <w:sz w:val="18"/>
                <w:szCs w:val="18"/>
              </w:rPr>
              <w:t>41</w:t>
            </w:r>
          </w:p>
        </w:tc>
        <w:tc>
          <w:tcPr>
            <w:tcW w:w="1615" w:type="dxa"/>
            <w:shd w:val="clear" w:color="auto" w:fill="auto"/>
          </w:tcPr>
          <w:p w14:paraId="6A4AC677" w14:textId="77777777" w:rsidR="004B63A0" w:rsidRPr="00C829B0" w:rsidRDefault="004B63A0" w:rsidP="006F3233">
            <w:pPr>
              <w:tabs>
                <w:tab w:val="decimal" w:pos="807"/>
              </w:tabs>
              <w:spacing w:after="0"/>
              <w:rPr>
                <w:rFonts w:ascii="Arial" w:hAnsi="Arial" w:cs="Arial"/>
                <w:sz w:val="18"/>
                <w:szCs w:val="18"/>
              </w:rPr>
            </w:pPr>
            <w:r w:rsidRPr="00C829B0">
              <w:rPr>
                <w:rFonts w:ascii="Arial" w:hAnsi="Arial" w:cs="Arial"/>
                <w:sz w:val="18"/>
                <w:szCs w:val="18"/>
              </w:rPr>
              <w:t>2,9</w:t>
            </w:r>
            <w:r w:rsidR="005C1352" w:rsidRPr="00C829B0">
              <w:rPr>
                <w:rFonts w:ascii="Arial" w:hAnsi="Arial" w:cs="Arial"/>
                <w:sz w:val="18"/>
                <w:szCs w:val="18"/>
              </w:rPr>
              <w:t>04</w:t>
            </w:r>
          </w:p>
        </w:tc>
      </w:tr>
      <w:tr w:rsidR="004B63A0" w:rsidRPr="004B63A0" w14:paraId="6A4AC67E" w14:textId="77777777" w:rsidTr="006F3233">
        <w:tc>
          <w:tcPr>
            <w:tcW w:w="2847" w:type="dxa"/>
            <w:shd w:val="clear" w:color="auto" w:fill="auto"/>
          </w:tcPr>
          <w:p w14:paraId="6A4AC679" w14:textId="77777777" w:rsidR="004B63A0" w:rsidRPr="00C829B0" w:rsidRDefault="004B63A0" w:rsidP="0032176C">
            <w:pPr>
              <w:spacing w:after="0"/>
              <w:rPr>
                <w:rFonts w:ascii="Arial" w:hAnsi="Arial" w:cs="Arial"/>
                <w:sz w:val="18"/>
                <w:szCs w:val="18"/>
              </w:rPr>
            </w:pPr>
            <w:r w:rsidRPr="00C829B0">
              <w:rPr>
                <w:rFonts w:ascii="Arial" w:hAnsi="Arial" w:cs="Arial"/>
                <w:sz w:val="18"/>
                <w:szCs w:val="18"/>
              </w:rPr>
              <w:t>18 Month Survey Interviews -- Youth</w:t>
            </w:r>
          </w:p>
        </w:tc>
        <w:tc>
          <w:tcPr>
            <w:tcW w:w="1270" w:type="dxa"/>
            <w:shd w:val="clear" w:color="auto" w:fill="auto"/>
          </w:tcPr>
          <w:p w14:paraId="6A4AC67A" w14:textId="77777777" w:rsidR="004B63A0" w:rsidRPr="00C829B0" w:rsidRDefault="004B63A0" w:rsidP="006F3233">
            <w:pPr>
              <w:tabs>
                <w:tab w:val="decimal" w:pos="807"/>
              </w:tabs>
              <w:spacing w:after="0"/>
              <w:rPr>
                <w:rFonts w:ascii="Arial" w:hAnsi="Arial" w:cs="Arial"/>
                <w:sz w:val="18"/>
                <w:szCs w:val="18"/>
              </w:rPr>
            </w:pPr>
            <w:r w:rsidRPr="00C829B0">
              <w:rPr>
                <w:rFonts w:ascii="Arial" w:hAnsi="Arial" w:cs="Arial"/>
                <w:sz w:val="18"/>
                <w:szCs w:val="18"/>
              </w:rPr>
              <w:t>4,250</w:t>
            </w:r>
          </w:p>
        </w:tc>
        <w:tc>
          <w:tcPr>
            <w:tcW w:w="1354" w:type="dxa"/>
            <w:shd w:val="clear" w:color="auto" w:fill="auto"/>
          </w:tcPr>
          <w:p w14:paraId="6A4AC67B" w14:textId="77777777" w:rsidR="004B63A0" w:rsidRPr="00C829B0" w:rsidRDefault="004B63A0" w:rsidP="006F3233">
            <w:pPr>
              <w:tabs>
                <w:tab w:val="decimal" w:pos="617"/>
              </w:tabs>
              <w:spacing w:after="0"/>
              <w:rPr>
                <w:rFonts w:ascii="Arial" w:hAnsi="Arial" w:cs="Arial"/>
                <w:sz w:val="18"/>
                <w:szCs w:val="18"/>
              </w:rPr>
            </w:pPr>
            <w:r w:rsidRPr="00C829B0">
              <w:rPr>
                <w:rFonts w:ascii="Arial" w:hAnsi="Arial" w:cs="Arial"/>
                <w:sz w:val="18"/>
                <w:szCs w:val="18"/>
              </w:rPr>
              <w:t>1</w:t>
            </w:r>
          </w:p>
        </w:tc>
        <w:tc>
          <w:tcPr>
            <w:tcW w:w="1526" w:type="dxa"/>
            <w:shd w:val="clear" w:color="auto" w:fill="auto"/>
          </w:tcPr>
          <w:p w14:paraId="6A4AC67C" w14:textId="77777777" w:rsidR="004B63A0" w:rsidRPr="00C829B0" w:rsidRDefault="004B63A0" w:rsidP="006F3233">
            <w:pPr>
              <w:tabs>
                <w:tab w:val="decimal" w:pos="617"/>
              </w:tabs>
              <w:spacing w:after="0"/>
              <w:rPr>
                <w:rFonts w:ascii="Arial" w:hAnsi="Arial" w:cs="Arial"/>
                <w:sz w:val="18"/>
                <w:szCs w:val="18"/>
              </w:rPr>
            </w:pPr>
            <w:r w:rsidRPr="00C829B0">
              <w:rPr>
                <w:rFonts w:ascii="Arial" w:hAnsi="Arial" w:cs="Arial"/>
                <w:sz w:val="18"/>
                <w:szCs w:val="18"/>
              </w:rPr>
              <w:t>30</w:t>
            </w:r>
          </w:p>
        </w:tc>
        <w:tc>
          <w:tcPr>
            <w:tcW w:w="1615" w:type="dxa"/>
            <w:shd w:val="clear" w:color="auto" w:fill="auto"/>
          </w:tcPr>
          <w:p w14:paraId="6A4AC67D" w14:textId="77777777" w:rsidR="004B63A0" w:rsidRPr="00C829B0" w:rsidRDefault="004B63A0" w:rsidP="006F3233">
            <w:pPr>
              <w:tabs>
                <w:tab w:val="decimal" w:pos="807"/>
              </w:tabs>
              <w:spacing w:after="0"/>
              <w:rPr>
                <w:rFonts w:ascii="Arial" w:hAnsi="Arial" w:cs="Arial"/>
                <w:sz w:val="18"/>
                <w:szCs w:val="18"/>
              </w:rPr>
            </w:pPr>
            <w:r w:rsidRPr="00C829B0">
              <w:rPr>
                <w:rFonts w:ascii="Arial" w:hAnsi="Arial" w:cs="Arial"/>
                <w:sz w:val="18"/>
                <w:szCs w:val="18"/>
              </w:rPr>
              <w:t>2,125</w:t>
            </w:r>
          </w:p>
        </w:tc>
      </w:tr>
      <w:tr w:rsidR="004B63A0" w:rsidRPr="004B63A0" w14:paraId="6A4AC684" w14:textId="77777777" w:rsidTr="006F3233">
        <w:tc>
          <w:tcPr>
            <w:tcW w:w="2847" w:type="dxa"/>
            <w:shd w:val="clear" w:color="auto" w:fill="auto"/>
          </w:tcPr>
          <w:p w14:paraId="6A4AC67F" w14:textId="77777777" w:rsidR="004B63A0" w:rsidRPr="00C829B0" w:rsidRDefault="004B63A0" w:rsidP="0032176C">
            <w:pPr>
              <w:spacing w:after="0"/>
              <w:rPr>
                <w:rFonts w:ascii="Arial" w:hAnsi="Arial" w:cs="Arial"/>
                <w:b/>
                <w:sz w:val="18"/>
                <w:szCs w:val="18"/>
              </w:rPr>
            </w:pPr>
            <w:r w:rsidRPr="00C829B0">
              <w:rPr>
                <w:rFonts w:ascii="Arial" w:hAnsi="Arial" w:cs="Arial"/>
                <w:b/>
                <w:sz w:val="18"/>
                <w:szCs w:val="18"/>
              </w:rPr>
              <w:t>Totals</w:t>
            </w:r>
          </w:p>
        </w:tc>
        <w:tc>
          <w:tcPr>
            <w:tcW w:w="1270" w:type="dxa"/>
            <w:shd w:val="clear" w:color="auto" w:fill="auto"/>
          </w:tcPr>
          <w:p w14:paraId="6A4AC680" w14:textId="77777777" w:rsidR="004B63A0" w:rsidRPr="00C829B0" w:rsidRDefault="004B63A0" w:rsidP="006F3233">
            <w:pPr>
              <w:tabs>
                <w:tab w:val="decimal" w:pos="807"/>
              </w:tabs>
              <w:spacing w:after="0"/>
              <w:rPr>
                <w:rFonts w:ascii="Arial" w:hAnsi="Arial" w:cs="Arial"/>
                <w:b/>
                <w:sz w:val="18"/>
                <w:szCs w:val="18"/>
              </w:rPr>
            </w:pPr>
            <w:r w:rsidRPr="00C829B0">
              <w:rPr>
                <w:rFonts w:ascii="Arial" w:hAnsi="Arial" w:cs="Arial"/>
                <w:b/>
                <w:sz w:val="18"/>
                <w:szCs w:val="18"/>
              </w:rPr>
              <w:t>8,500</w:t>
            </w:r>
          </w:p>
        </w:tc>
        <w:tc>
          <w:tcPr>
            <w:tcW w:w="1354" w:type="dxa"/>
            <w:shd w:val="clear" w:color="auto" w:fill="auto"/>
          </w:tcPr>
          <w:p w14:paraId="6A4AC681" w14:textId="77777777" w:rsidR="004B63A0" w:rsidRPr="00C829B0" w:rsidRDefault="004B63A0" w:rsidP="006F3233">
            <w:pPr>
              <w:tabs>
                <w:tab w:val="decimal" w:pos="807"/>
              </w:tabs>
              <w:spacing w:after="0"/>
              <w:rPr>
                <w:rFonts w:ascii="Arial" w:hAnsi="Arial" w:cs="Arial"/>
                <w:b/>
                <w:sz w:val="18"/>
                <w:szCs w:val="18"/>
              </w:rPr>
            </w:pPr>
          </w:p>
        </w:tc>
        <w:tc>
          <w:tcPr>
            <w:tcW w:w="1526" w:type="dxa"/>
            <w:shd w:val="clear" w:color="auto" w:fill="auto"/>
          </w:tcPr>
          <w:p w14:paraId="6A4AC682" w14:textId="77777777" w:rsidR="004B63A0" w:rsidRPr="00C829B0" w:rsidRDefault="004B63A0" w:rsidP="006F3233">
            <w:pPr>
              <w:tabs>
                <w:tab w:val="decimal" w:pos="807"/>
              </w:tabs>
              <w:spacing w:after="0"/>
              <w:rPr>
                <w:rFonts w:ascii="Arial" w:hAnsi="Arial" w:cs="Arial"/>
                <w:b/>
                <w:sz w:val="18"/>
                <w:szCs w:val="18"/>
              </w:rPr>
            </w:pPr>
          </w:p>
        </w:tc>
        <w:tc>
          <w:tcPr>
            <w:tcW w:w="1615" w:type="dxa"/>
            <w:shd w:val="clear" w:color="auto" w:fill="auto"/>
          </w:tcPr>
          <w:p w14:paraId="6A4AC683" w14:textId="77777777" w:rsidR="004B63A0" w:rsidRPr="00C829B0" w:rsidRDefault="004B63A0" w:rsidP="006F3233">
            <w:pPr>
              <w:tabs>
                <w:tab w:val="decimal" w:pos="807"/>
              </w:tabs>
              <w:spacing w:after="0"/>
              <w:rPr>
                <w:rFonts w:ascii="Arial" w:hAnsi="Arial" w:cs="Arial"/>
                <w:b/>
                <w:sz w:val="18"/>
                <w:szCs w:val="18"/>
              </w:rPr>
            </w:pPr>
            <w:r w:rsidRPr="00C829B0">
              <w:rPr>
                <w:rFonts w:ascii="Arial" w:hAnsi="Arial" w:cs="Arial"/>
                <w:b/>
                <w:sz w:val="18"/>
                <w:szCs w:val="18"/>
              </w:rPr>
              <w:t>5,</w:t>
            </w:r>
            <w:r w:rsidR="005C1352" w:rsidRPr="00C829B0">
              <w:rPr>
                <w:rFonts w:ascii="Arial" w:hAnsi="Arial" w:cs="Arial"/>
                <w:b/>
                <w:sz w:val="18"/>
                <w:szCs w:val="18"/>
              </w:rPr>
              <w:t>029</w:t>
            </w:r>
          </w:p>
        </w:tc>
      </w:tr>
    </w:tbl>
    <w:p w14:paraId="6A4AC685" w14:textId="77777777" w:rsidR="004B63A0" w:rsidRDefault="004B63A0" w:rsidP="00183C83">
      <w:pPr>
        <w:spacing w:after="0"/>
        <w:ind w:left="634"/>
        <w:rPr>
          <w:rFonts w:ascii="Times New Roman" w:hAnsi="Times New Roman"/>
          <w:b/>
          <w:color w:val="C00000"/>
          <w:szCs w:val="24"/>
        </w:rPr>
      </w:pPr>
    </w:p>
    <w:p w14:paraId="6A4AC686" w14:textId="4BB3FA90" w:rsidR="007C783D" w:rsidRDefault="001C4E42" w:rsidP="0032176C">
      <w:pPr>
        <w:spacing w:after="0"/>
        <w:ind w:left="634"/>
        <w:rPr>
          <w:rFonts w:ascii="Times New Roman" w:hAnsi="Times New Roman"/>
          <w:b/>
          <w:szCs w:val="24"/>
        </w:rPr>
      </w:pPr>
      <w:r>
        <w:rPr>
          <w:rFonts w:ascii="Times New Roman" w:hAnsi="Times New Roman"/>
          <w:b/>
          <w:szCs w:val="24"/>
        </w:rPr>
        <w:t>Grand Total</w:t>
      </w:r>
    </w:p>
    <w:tbl>
      <w:tblPr>
        <w:tblStyle w:val="TableGrid"/>
        <w:tblW w:w="0" w:type="auto"/>
        <w:tblInd w:w="738" w:type="dxa"/>
        <w:tblBorders>
          <w:bottom w:val="single" w:sz="4" w:space="0" w:color="auto"/>
        </w:tblBorders>
        <w:tblLook w:val="04A0" w:firstRow="1" w:lastRow="0" w:firstColumn="1" w:lastColumn="0" w:noHBand="0" w:noVBand="1"/>
      </w:tblPr>
      <w:tblGrid>
        <w:gridCol w:w="2837"/>
        <w:gridCol w:w="1287"/>
        <w:gridCol w:w="1351"/>
        <w:gridCol w:w="1569"/>
        <w:gridCol w:w="1570"/>
      </w:tblGrid>
      <w:tr w:rsidR="007C4C6B" w14:paraId="765914E1" w14:textId="77777777" w:rsidTr="00003EA1">
        <w:tc>
          <w:tcPr>
            <w:tcW w:w="2837" w:type="dxa"/>
            <w:shd w:val="clear" w:color="auto" w:fill="A2987A"/>
            <w:vAlign w:val="bottom"/>
          </w:tcPr>
          <w:p w14:paraId="12F204DD" w14:textId="4282A2B6" w:rsidR="007C4C6B" w:rsidRPr="00C829B0" w:rsidRDefault="007C4C6B" w:rsidP="007C4C6B">
            <w:pPr>
              <w:spacing w:after="0"/>
              <w:rPr>
                <w:rFonts w:ascii="Arial Black" w:hAnsi="Arial Black"/>
                <w:sz w:val="18"/>
                <w:szCs w:val="18"/>
              </w:rPr>
            </w:pPr>
            <w:r w:rsidRPr="00C829B0">
              <w:rPr>
                <w:rFonts w:ascii="Arial Black" w:hAnsi="Arial Black"/>
                <w:color w:val="FFFFFF" w:themeColor="background1"/>
                <w:sz w:val="18"/>
                <w:szCs w:val="18"/>
              </w:rPr>
              <w:t>Totals</w:t>
            </w:r>
          </w:p>
        </w:tc>
        <w:tc>
          <w:tcPr>
            <w:tcW w:w="1270" w:type="dxa"/>
            <w:shd w:val="clear" w:color="auto" w:fill="A2987A"/>
            <w:vAlign w:val="bottom"/>
          </w:tcPr>
          <w:p w14:paraId="69B13C9E" w14:textId="3C90C1BB" w:rsidR="007C4C6B" w:rsidRPr="004B2E9D" w:rsidRDefault="007C4C6B" w:rsidP="007C4C6B">
            <w:pPr>
              <w:spacing w:after="0"/>
              <w:jc w:val="center"/>
              <w:rPr>
                <w:rFonts w:ascii="Times New Roman" w:hAnsi="Times New Roman"/>
                <w:szCs w:val="24"/>
              </w:rPr>
            </w:pPr>
            <w:r w:rsidRPr="00C829B0">
              <w:rPr>
                <w:rFonts w:ascii="Arial Black" w:hAnsi="Arial Black"/>
                <w:b/>
                <w:color w:val="FFFFFF" w:themeColor="background1"/>
                <w:sz w:val="18"/>
                <w:szCs w:val="18"/>
              </w:rPr>
              <w:t>Number of Responses</w:t>
            </w:r>
          </w:p>
        </w:tc>
        <w:tc>
          <w:tcPr>
            <w:tcW w:w="1351" w:type="dxa"/>
            <w:shd w:val="clear" w:color="auto" w:fill="A2987A"/>
            <w:vAlign w:val="bottom"/>
          </w:tcPr>
          <w:p w14:paraId="4F6F6B4A" w14:textId="7452B411" w:rsidR="007C4C6B" w:rsidRDefault="007C4C6B" w:rsidP="007C4C6B">
            <w:pPr>
              <w:spacing w:after="0"/>
              <w:jc w:val="center"/>
              <w:rPr>
                <w:rFonts w:ascii="Times New Roman" w:hAnsi="Times New Roman"/>
                <w:b/>
                <w:szCs w:val="24"/>
              </w:rPr>
            </w:pPr>
          </w:p>
        </w:tc>
        <w:tc>
          <w:tcPr>
            <w:tcW w:w="1569" w:type="dxa"/>
            <w:shd w:val="clear" w:color="auto" w:fill="A2987A"/>
            <w:vAlign w:val="bottom"/>
          </w:tcPr>
          <w:p w14:paraId="0073D353" w14:textId="31CBD90E" w:rsidR="007C4C6B" w:rsidRDefault="007C4C6B" w:rsidP="007C4C6B">
            <w:pPr>
              <w:spacing w:after="0"/>
              <w:jc w:val="center"/>
              <w:rPr>
                <w:rFonts w:ascii="Times New Roman" w:hAnsi="Times New Roman"/>
                <w:b/>
                <w:szCs w:val="24"/>
              </w:rPr>
            </w:pPr>
          </w:p>
        </w:tc>
        <w:tc>
          <w:tcPr>
            <w:tcW w:w="1570" w:type="dxa"/>
            <w:shd w:val="clear" w:color="auto" w:fill="A2987A"/>
            <w:vAlign w:val="bottom"/>
          </w:tcPr>
          <w:p w14:paraId="767EB7AB" w14:textId="5DE4E902" w:rsidR="007C4C6B" w:rsidRDefault="007C4C6B" w:rsidP="007C4C6B">
            <w:pPr>
              <w:spacing w:after="0"/>
              <w:jc w:val="center"/>
              <w:rPr>
                <w:rFonts w:ascii="Times New Roman" w:hAnsi="Times New Roman"/>
                <w:szCs w:val="24"/>
              </w:rPr>
            </w:pPr>
            <w:r w:rsidRPr="00C829B0">
              <w:rPr>
                <w:rFonts w:ascii="Arial Black" w:hAnsi="Arial Black"/>
                <w:b/>
                <w:color w:val="FFFFFF" w:themeColor="background1"/>
                <w:sz w:val="18"/>
                <w:szCs w:val="18"/>
              </w:rPr>
              <w:t>Estimated Total Annual Burden (hours)</w:t>
            </w:r>
          </w:p>
        </w:tc>
      </w:tr>
      <w:tr w:rsidR="007C4C6B" w14:paraId="6A4AC68C" w14:textId="77777777" w:rsidTr="00003EA1">
        <w:tc>
          <w:tcPr>
            <w:tcW w:w="2837" w:type="dxa"/>
          </w:tcPr>
          <w:p w14:paraId="6A4AC687" w14:textId="77777777" w:rsidR="007C4C6B" w:rsidRPr="00C829B0" w:rsidRDefault="007C4C6B" w:rsidP="007C4C6B">
            <w:pPr>
              <w:spacing w:after="0"/>
              <w:rPr>
                <w:rFonts w:ascii="Arial" w:hAnsi="Arial" w:cs="Arial"/>
                <w:b/>
                <w:sz w:val="18"/>
                <w:szCs w:val="18"/>
              </w:rPr>
            </w:pPr>
            <w:r w:rsidRPr="00C829B0">
              <w:rPr>
                <w:rFonts w:ascii="Arial" w:hAnsi="Arial" w:cs="Arial"/>
                <w:sz w:val="18"/>
                <w:szCs w:val="18"/>
              </w:rPr>
              <w:t>Focus Groups and Staff Interviews</w:t>
            </w:r>
          </w:p>
        </w:tc>
        <w:tc>
          <w:tcPr>
            <w:tcW w:w="1270" w:type="dxa"/>
          </w:tcPr>
          <w:p w14:paraId="6A4AC688" w14:textId="77777777" w:rsidR="007C4C6B" w:rsidRPr="00C829B0" w:rsidRDefault="007C4C6B" w:rsidP="007C4C6B">
            <w:pPr>
              <w:tabs>
                <w:tab w:val="decimal" w:pos="802"/>
              </w:tabs>
              <w:spacing w:after="0"/>
              <w:rPr>
                <w:rFonts w:ascii="Arial" w:hAnsi="Arial" w:cs="Arial"/>
                <w:b/>
                <w:sz w:val="18"/>
                <w:szCs w:val="18"/>
              </w:rPr>
            </w:pPr>
            <w:r w:rsidRPr="00C829B0">
              <w:rPr>
                <w:rFonts w:ascii="Arial" w:hAnsi="Arial" w:cs="Arial"/>
                <w:sz w:val="18"/>
                <w:szCs w:val="18"/>
              </w:rPr>
              <w:t>2,040</w:t>
            </w:r>
          </w:p>
        </w:tc>
        <w:tc>
          <w:tcPr>
            <w:tcW w:w="1351" w:type="dxa"/>
          </w:tcPr>
          <w:p w14:paraId="6A4AC689" w14:textId="77777777" w:rsidR="007C4C6B" w:rsidRPr="00C829B0" w:rsidRDefault="007C4C6B" w:rsidP="007C4C6B">
            <w:pPr>
              <w:tabs>
                <w:tab w:val="decimal" w:pos="802"/>
              </w:tabs>
              <w:spacing w:after="0"/>
              <w:rPr>
                <w:rFonts w:ascii="Arial" w:hAnsi="Arial" w:cs="Arial"/>
                <w:b/>
                <w:sz w:val="18"/>
                <w:szCs w:val="18"/>
              </w:rPr>
            </w:pPr>
          </w:p>
        </w:tc>
        <w:tc>
          <w:tcPr>
            <w:tcW w:w="1569" w:type="dxa"/>
          </w:tcPr>
          <w:p w14:paraId="6A4AC68A" w14:textId="77777777" w:rsidR="007C4C6B" w:rsidRPr="00C829B0" w:rsidRDefault="007C4C6B" w:rsidP="007C4C6B">
            <w:pPr>
              <w:tabs>
                <w:tab w:val="decimal" w:pos="802"/>
              </w:tabs>
              <w:spacing w:after="0"/>
              <w:rPr>
                <w:rFonts w:ascii="Arial" w:hAnsi="Arial" w:cs="Arial"/>
                <w:b/>
                <w:sz w:val="18"/>
                <w:szCs w:val="18"/>
              </w:rPr>
            </w:pPr>
          </w:p>
        </w:tc>
        <w:tc>
          <w:tcPr>
            <w:tcW w:w="1570" w:type="dxa"/>
          </w:tcPr>
          <w:p w14:paraId="6A4AC68B" w14:textId="77777777" w:rsidR="007C4C6B" w:rsidRPr="00C829B0" w:rsidRDefault="007C4C6B" w:rsidP="007C4C6B">
            <w:pPr>
              <w:tabs>
                <w:tab w:val="decimal" w:pos="802"/>
              </w:tabs>
              <w:spacing w:after="0"/>
              <w:rPr>
                <w:rFonts w:ascii="Arial" w:hAnsi="Arial" w:cs="Arial"/>
                <w:b/>
                <w:sz w:val="18"/>
                <w:szCs w:val="18"/>
              </w:rPr>
            </w:pPr>
            <w:r w:rsidRPr="00C829B0">
              <w:rPr>
                <w:rFonts w:ascii="Arial" w:hAnsi="Arial" w:cs="Arial"/>
                <w:sz w:val="18"/>
                <w:szCs w:val="18"/>
              </w:rPr>
              <w:t>1,123</w:t>
            </w:r>
          </w:p>
        </w:tc>
      </w:tr>
      <w:tr w:rsidR="007C4C6B" w14:paraId="37CB4F8D" w14:textId="77777777" w:rsidTr="00003EA1">
        <w:tc>
          <w:tcPr>
            <w:tcW w:w="2837" w:type="dxa"/>
          </w:tcPr>
          <w:p w14:paraId="5B14AFDD" w14:textId="598B7CFA" w:rsidR="007C4C6B" w:rsidRPr="00C829B0" w:rsidRDefault="007C4C6B" w:rsidP="007C4C6B">
            <w:pPr>
              <w:spacing w:after="0"/>
              <w:rPr>
                <w:rFonts w:ascii="Arial" w:hAnsi="Arial" w:cs="Arial"/>
                <w:sz w:val="18"/>
                <w:szCs w:val="18"/>
              </w:rPr>
            </w:pPr>
            <w:r w:rsidRPr="00C829B0">
              <w:rPr>
                <w:rFonts w:ascii="Arial" w:hAnsi="Arial" w:cs="Arial"/>
                <w:sz w:val="18"/>
                <w:szCs w:val="18"/>
              </w:rPr>
              <w:t>Staff Activity Logs</w:t>
            </w:r>
          </w:p>
        </w:tc>
        <w:tc>
          <w:tcPr>
            <w:tcW w:w="1270" w:type="dxa"/>
          </w:tcPr>
          <w:p w14:paraId="43ABA640" w14:textId="1BD53638" w:rsidR="007C4C6B" w:rsidRPr="00C829B0" w:rsidRDefault="008D4337" w:rsidP="007C4C6B">
            <w:pPr>
              <w:tabs>
                <w:tab w:val="decimal" w:pos="802"/>
              </w:tabs>
              <w:spacing w:after="0"/>
              <w:rPr>
                <w:rFonts w:ascii="Arial" w:hAnsi="Arial" w:cs="Arial"/>
                <w:sz w:val="18"/>
                <w:szCs w:val="18"/>
              </w:rPr>
            </w:pPr>
            <w:r>
              <w:rPr>
                <w:rFonts w:ascii="Arial" w:hAnsi="Arial" w:cs="Arial"/>
                <w:sz w:val="18"/>
                <w:szCs w:val="18"/>
              </w:rPr>
              <w:t>205</w:t>
            </w:r>
          </w:p>
        </w:tc>
        <w:tc>
          <w:tcPr>
            <w:tcW w:w="1351" w:type="dxa"/>
          </w:tcPr>
          <w:p w14:paraId="2B15AD7C" w14:textId="77777777" w:rsidR="007C4C6B" w:rsidRPr="00C829B0" w:rsidRDefault="007C4C6B" w:rsidP="007C4C6B">
            <w:pPr>
              <w:tabs>
                <w:tab w:val="decimal" w:pos="802"/>
              </w:tabs>
              <w:spacing w:after="0"/>
              <w:rPr>
                <w:rFonts w:ascii="Arial" w:hAnsi="Arial" w:cs="Arial"/>
                <w:b/>
                <w:sz w:val="18"/>
                <w:szCs w:val="18"/>
              </w:rPr>
            </w:pPr>
          </w:p>
        </w:tc>
        <w:tc>
          <w:tcPr>
            <w:tcW w:w="1569" w:type="dxa"/>
          </w:tcPr>
          <w:p w14:paraId="79AD256A" w14:textId="77777777" w:rsidR="007C4C6B" w:rsidRPr="00C829B0" w:rsidRDefault="007C4C6B" w:rsidP="007C4C6B">
            <w:pPr>
              <w:tabs>
                <w:tab w:val="decimal" w:pos="802"/>
              </w:tabs>
              <w:spacing w:after="0"/>
              <w:rPr>
                <w:rFonts w:ascii="Arial" w:hAnsi="Arial" w:cs="Arial"/>
                <w:b/>
                <w:sz w:val="18"/>
                <w:szCs w:val="18"/>
              </w:rPr>
            </w:pPr>
          </w:p>
        </w:tc>
        <w:tc>
          <w:tcPr>
            <w:tcW w:w="1570" w:type="dxa"/>
          </w:tcPr>
          <w:p w14:paraId="02815CA1" w14:textId="7B6B2583" w:rsidR="007C4C6B" w:rsidRPr="00C829B0" w:rsidRDefault="008D4337" w:rsidP="007C4C6B">
            <w:pPr>
              <w:tabs>
                <w:tab w:val="decimal" w:pos="802"/>
              </w:tabs>
              <w:spacing w:after="0"/>
              <w:rPr>
                <w:rFonts w:ascii="Arial" w:hAnsi="Arial" w:cs="Arial"/>
                <w:sz w:val="18"/>
                <w:szCs w:val="18"/>
              </w:rPr>
            </w:pPr>
            <w:r>
              <w:rPr>
                <w:rFonts w:ascii="Arial" w:hAnsi="Arial" w:cs="Arial"/>
                <w:sz w:val="18"/>
                <w:szCs w:val="18"/>
              </w:rPr>
              <w:t>240</w:t>
            </w:r>
          </w:p>
        </w:tc>
      </w:tr>
      <w:tr w:rsidR="007C4C6B" w14:paraId="6A4AC692" w14:textId="77777777" w:rsidTr="00003EA1">
        <w:tc>
          <w:tcPr>
            <w:tcW w:w="2837" w:type="dxa"/>
          </w:tcPr>
          <w:p w14:paraId="6A4AC68D" w14:textId="77777777" w:rsidR="007C4C6B" w:rsidRPr="00C829B0" w:rsidRDefault="007C4C6B" w:rsidP="007C4C6B">
            <w:pPr>
              <w:spacing w:after="0"/>
              <w:rPr>
                <w:rFonts w:ascii="Arial" w:hAnsi="Arial" w:cs="Arial"/>
                <w:sz w:val="18"/>
                <w:szCs w:val="18"/>
              </w:rPr>
            </w:pPr>
            <w:r w:rsidRPr="00C829B0">
              <w:rPr>
                <w:rFonts w:ascii="Arial" w:hAnsi="Arial" w:cs="Arial"/>
                <w:sz w:val="18"/>
                <w:szCs w:val="18"/>
              </w:rPr>
              <w:t>18 Month Survey – Parent Interviews</w:t>
            </w:r>
          </w:p>
        </w:tc>
        <w:tc>
          <w:tcPr>
            <w:tcW w:w="1270" w:type="dxa"/>
          </w:tcPr>
          <w:p w14:paraId="6A4AC68E" w14:textId="77777777" w:rsidR="007C4C6B" w:rsidRPr="00C829B0" w:rsidRDefault="007C4C6B" w:rsidP="007C4C6B">
            <w:pPr>
              <w:tabs>
                <w:tab w:val="decimal" w:pos="802"/>
              </w:tabs>
              <w:spacing w:after="0"/>
              <w:rPr>
                <w:rFonts w:ascii="Arial" w:hAnsi="Arial" w:cs="Arial"/>
                <w:sz w:val="18"/>
                <w:szCs w:val="18"/>
              </w:rPr>
            </w:pPr>
            <w:r w:rsidRPr="00C829B0">
              <w:rPr>
                <w:rFonts w:ascii="Arial" w:hAnsi="Arial" w:cs="Arial"/>
                <w:sz w:val="18"/>
                <w:szCs w:val="18"/>
              </w:rPr>
              <w:t>10,200</w:t>
            </w:r>
          </w:p>
        </w:tc>
        <w:tc>
          <w:tcPr>
            <w:tcW w:w="1351" w:type="dxa"/>
          </w:tcPr>
          <w:p w14:paraId="6A4AC68F" w14:textId="77777777" w:rsidR="007C4C6B" w:rsidRPr="00C829B0" w:rsidRDefault="007C4C6B" w:rsidP="007C4C6B">
            <w:pPr>
              <w:tabs>
                <w:tab w:val="decimal" w:pos="802"/>
              </w:tabs>
              <w:spacing w:after="0"/>
              <w:rPr>
                <w:rFonts w:ascii="Arial" w:hAnsi="Arial" w:cs="Arial"/>
                <w:b/>
                <w:sz w:val="18"/>
                <w:szCs w:val="18"/>
              </w:rPr>
            </w:pPr>
          </w:p>
        </w:tc>
        <w:tc>
          <w:tcPr>
            <w:tcW w:w="1569" w:type="dxa"/>
          </w:tcPr>
          <w:p w14:paraId="6A4AC690" w14:textId="77777777" w:rsidR="007C4C6B" w:rsidRPr="00C829B0" w:rsidRDefault="007C4C6B" w:rsidP="007C4C6B">
            <w:pPr>
              <w:tabs>
                <w:tab w:val="decimal" w:pos="802"/>
              </w:tabs>
              <w:spacing w:after="0"/>
              <w:rPr>
                <w:rFonts w:ascii="Arial" w:hAnsi="Arial" w:cs="Arial"/>
                <w:b/>
                <w:sz w:val="18"/>
                <w:szCs w:val="18"/>
              </w:rPr>
            </w:pPr>
          </w:p>
        </w:tc>
        <w:tc>
          <w:tcPr>
            <w:tcW w:w="1570" w:type="dxa"/>
          </w:tcPr>
          <w:p w14:paraId="6A4AC691" w14:textId="77777777" w:rsidR="007C4C6B" w:rsidRPr="00C829B0" w:rsidRDefault="007C4C6B" w:rsidP="007C4C6B">
            <w:pPr>
              <w:tabs>
                <w:tab w:val="decimal" w:pos="802"/>
              </w:tabs>
              <w:spacing w:after="0"/>
              <w:rPr>
                <w:rFonts w:ascii="Arial" w:hAnsi="Arial" w:cs="Arial"/>
                <w:sz w:val="18"/>
                <w:szCs w:val="18"/>
              </w:rPr>
            </w:pPr>
            <w:r w:rsidRPr="00C829B0">
              <w:rPr>
                <w:rFonts w:ascii="Arial" w:hAnsi="Arial" w:cs="Arial"/>
                <w:sz w:val="18"/>
                <w:szCs w:val="18"/>
              </w:rPr>
              <w:t>6,970</w:t>
            </w:r>
          </w:p>
        </w:tc>
      </w:tr>
      <w:tr w:rsidR="007C4C6B" w14:paraId="6A4AC698" w14:textId="77777777" w:rsidTr="00003EA1">
        <w:tc>
          <w:tcPr>
            <w:tcW w:w="2837" w:type="dxa"/>
          </w:tcPr>
          <w:p w14:paraId="6A4AC693" w14:textId="77777777" w:rsidR="007C4C6B" w:rsidRPr="00C829B0" w:rsidRDefault="007C4C6B" w:rsidP="007C4C6B">
            <w:pPr>
              <w:spacing w:after="0"/>
              <w:rPr>
                <w:rFonts w:ascii="Arial" w:hAnsi="Arial" w:cs="Arial"/>
                <w:sz w:val="18"/>
                <w:szCs w:val="18"/>
              </w:rPr>
            </w:pPr>
            <w:r w:rsidRPr="00C829B0">
              <w:rPr>
                <w:rFonts w:ascii="Arial" w:hAnsi="Arial" w:cs="Arial"/>
                <w:sz w:val="18"/>
                <w:szCs w:val="18"/>
              </w:rPr>
              <w:t>18 Month Survey – Youth Interviews</w:t>
            </w:r>
          </w:p>
        </w:tc>
        <w:tc>
          <w:tcPr>
            <w:tcW w:w="1270" w:type="dxa"/>
          </w:tcPr>
          <w:p w14:paraId="6A4AC694" w14:textId="77777777" w:rsidR="007C4C6B" w:rsidRPr="00C829B0" w:rsidRDefault="007C4C6B" w:rsidP="007C4C6B">
            <w:pPr>
              <w:tabs>
                <w:tab w:val="decimal" w:pos="802"/>
              </w:tabs>
              <w:spacing w:after="0"/>
              <w:rPr>
                <w:rFonts w:ascii="Arial" w:hAnsi="Arial" w:cs="Arial"/>
                <w:sz w:val="18"/>
                <w:szCs w:val="18"/>
              </w:rPr>
            </w:pPr>
            <w:r w:rsidRPr="00C829B0">
              <w:rPr>
                <w:rFonts w:ascii="Arial" w:hAnsi="Arial" w:cs="Arial"/>
                <w:sz w:val="18"/>
                <w:szCs w:val="18"/>
              </w:rPr>
              <w:t>10,200</w:t>
            </w:r>
          </w:p>
        </w:tc>
        <w:tc>
          <w:tcPr>
            <w:tcW w:w="1351" w:type="dxa"/>
          </w:tcPr>
          <w:p w14:paraId="6A4AC695" w14:textId="77777777" w:rsidR="007C4C6B" w:rsidRPr="00C829B0" w:rsidRDefault="007C4C6B" w:rsidP="007C4C6B">
            <w:pPr>
              <w:tabs>
                <w:tab w:val="decimal" w:pos="802"/>
              </w:tabs>
              <w:spacing w:after="0"/>
              <w:rPr>
                <w:rFonts w:ascii="Arial" w:hAnsi="Arial" w:cs="Arial"/>
                <w:b/>
                <w:sz w:val="18"/>
                <w:szCs w:val="18"/>
              </w:rPr>
            </w:pPr>
          </w:p>
        </w:tc>
        <w:tc>
          <w:tcPr>
            <w:tcW w:w="1569" w:type="dxa"/>
          </w:tcPr>
          <w:p w14:paraId="6A4AC696" w14:textId="77777777" w:rsidR="007C4C6B" w:rsidRPr="00C829B0" w:rsidRDefault="007C4C6B" w:rsidP="007C4C6B">
            <w:pPr>
              <w:tabs>
                <w:tab w:val="decimal" w:pos="802"/>
              </w:tabs>
              <w:spacing w:after="0"/>
              <w:rPr>
                <w:rFonts w:ascii="Arial" w:hAnsi="Arial" w:cs="Arial"/>
                <w:b/>
                <w:sz w:val="18"/>
                <w:szCs w:val="18"/>
              </w:rPr>
            </w:pPr>
          </w:p>
        </w:tc>
        <w:tc>
          <w:tcPr>
            <w:tcW w:w="1570" w:type="dxa"/>
          </w:tcPr>
          <w:p w14:paraId="6A4AC697" w14:textId="77777777" w:rsidR="007C4C6B" w:rsidRPr="00C829B0" w:rsidRDefault="007C4C6B" w:rsidP="007C4C6B">
            <w:pPr>
              <w:tabs>
                <w:tab w:val="decimal" w:pos="802"/>
              </w:tabs>
              <w:spacing w:after="0"/>
              <w:rPr>
                <w:rFonts w:ascii="Arial" w:hAnsi="Arial" w:cs="Arial"/>
                <w:sz w:val="18"/>
                <w:szCs w:val="18"/>
              </w:rPr>
            </w:pPr>
            <w:r w:rsidRPr="00C829B0">
              <w:rPr>
                <w:rFonts w:ascii="Arial" w:hAnsi="Arial" w:cs="Arial"/>
                <w:sz w:val="18"/>
                <w:szCs w:val="18"/>
              </w:rPr>
              <w:t>5,100</w:t>
            </w:r>
          </w:p>
        </w:tc>
      </w:tr>
      <w:tr w:rsidR="007C4C6B" w14:paraId="6A4AC69E" w14:textId="77777777" w:rsidTr="00003EA1">
        <w:tc>
          <w:tcPr>
            <w:tcW w:w="2837" w:type="dxa"/>
          </w:tcPr>
          <w:p w14:paraId="6A4AC699" w14:textId="77777777" w:rsidR="007C4C6B" w:rsidRPr="00C829B0" w:rsidRDefault="007C4C6B" w:rsidP="007C4C6B">
            <w:pPr>
              <w:spacing w:after="0"/>
              <w:rPr>
                <w:rFonts w:ascii="Arial" w:hAnsi="Arial" w:cs="Arial"/>
                <w:b/>
                <w:sz w:val="18"/>
                <w:szCs w:val="18"/>
              </w:rPr>
            </w:pPr>
            <w:r w:rsidRPr="00C829B0">
              <w:rPr>
                <w:rFonts w:ascii="Arial" w:hAnsi="Arial" w:cs="Arial"/>
                <w:b/>
                <w:sz w:val="18"/>
                <w:szCs w:val="18"/>
              </w:rPr>
              <w:t>Grand Total</w:t>
            </w:r>
          </w:p>
        </w:tc>
        <w:tc>
          <w:tcPr>
            <w:tcW w:w="1270" w:type="dxa"/>
          </w:tcPr>
          <w:p w14:paraId="6A4AC69A" w14:textId="381D7FF4" w:rsidR="007C4C6B" w:rsidRPr="00C829B0" w:rsidRDefault="007C4C6B" w:rsidP="008D4337">
            <w:pPr>
              <w:tabs>
                <w:tab w:val="decimal" w:pos="802"/>
              </w:tabs>
              <w:spacing w:after="0"/>
              <w:rPr>
                <w:rFonts w:ascii="Arial" w:hAnsi="Arial" w:cs="Arial"/>
                <w:b/>
                <w:sz w:val="18"/>
                <w:szCs w:val="18"/>
              </w:rPr>
            </w:pPr>
            <w:r w:rsidRPr="00C829B0">
              <w:rPr>
                <w:rFonts w:ascii="Arial" w:hAnsi="Arial" w:cs="Arial"/>
                <w:b/>
                <w:sz w:val="18"/>
                <w:szCs w:val="18"/>
              </w:rPr>
              <w:t>22,6</w:t>
            </w:r>
            <w:r w:rsidR="008D4337">
              <w:rPr>
                <w:rFonts w:ascii="Arial" w:hAnsi="Arial" w:cs="Arial"/>
                <w:b/>
                <w:sz w:val="18"/>
                <w:szCs w:val="18"/>
              </w:rPr>
              <w:t>45</w:t>
            </w:r>
          </w:p>
        </w:tc>
        <w:tc>
          <w:tcPr>
            <w:tcW w:w="1351" w:type="dxa"/>
          </w:tcPr>
          <w:p w14:paraId="6A4AC69B" w14:textId="77777777" w:rsidR="007C4C6B" w:rsidRPr="00C829B0" w:rsidRDefault="007C4C6B" w:rsidP="007C4C6B">
            <w:pPr>
              <w:tabs>
                <w:tab w:val="decimal" w:pos="802"/>
              </w:tabs>
              <w:spacing w:after="0"/>
              <w:rPr>
                <w:rFonts w:ascii="Arial" w:hAnsi="Arial" w:cs="Arial"/>
                <w:b/>
                <w:sz w:val="18"/>
                <w:szCs w:val="18"/>
              </w:rPr>
            </w:pPr>
          </w:p>
        </w:tc>
        <w:tc>
          <w:tcPr>
            <w:tcW w:w="1569" w:type="dxa"/>
          </w:tcPr>
          <w:p w14:paraId="6A4AC69C" w14:textId="77777777" w:rsidR="007C4C6B" w:rsidRPr="00C829B0" w:rsidRDefault="007C4C6B" w:rsidP="007C4C6B">
            <w:pPr>
              <w:tabs>
                <w:tab w:val="decimal" w:pos="802"/>
              </w:tabs>
              <w:spacing w:after="0"/>
              <w:rPr>
                <w:rFonts w:ascii="Arial" w:hAnsi="Arial" w:cs="Arial"/>
                <w:b/>
                <w:sz w:val="18"/>
                <w:szCs w:val="18"/>
              </w:rPr>
            </w:pPr>
          </w:p>
        </w:tc>
        <w:tc>
          <w:tcPr>
            <w:tcW w:w="1570" w:type="dxa"/>
          </w:tcPr>
          <w:p w14:paraId="6A4AC69D" w14:textId="397349EA" w:rsidR="007C4C6B" w:rsidRPr="00C829B0" w:rsidRDefault="007C4C6B" w:rsidP="008D4337">
            <w:pPr>
              <w:tabs>
                <w:tab w:val="decimal" w:pos="802"/>
              </w:tabs>
              <w:spacing w:after="0"/>
              <w:rPr>
                <w:rFonts w:ascii="Arial" w:hAnsi="Arial" w:cs="Arial"/>
                <w:b/>
                <w:sz w:val="18"/>
                <w:szCs w:val="18"/>
              </w:rPr>
            </w:pPr>
            <w:r w:rsidRPr="00C829B0">
              <w:rPr>
                <w:rFonts w:ascii="Arial" w:hAnsi="Arial" w:cs="Arial"/>
                <w:b/>
                <w:sz w:val="18"/>
                <w:szCs w:val="18"/>
              </w:rPr>
              <w:t>13,4</w:t>
            </w:r>
            <w:r w:rsidR="008D4337">
              <w:rPr>
                <w:rFonts w:ascii="Arial" w:hAnsi="Arial" w:cs="Arial"/>
                <w:b/>
                <w:sz w:val="18"/>
                <w:szCs w:val="18"/>
              </w:rPr>
              <w:t>33</w:t>
            </w:r>
          </w:p>
        </w:tc>
      </w:tr>
    </w:tbl>
    <w:p w14:paraId="6A4AC69F" w14:textId="77777777" w:rsidR="007C783D" w:rsidRDefault="007C783D" w:rsidP="007C783D">
      <w:pPr>
        <w:spacing w:after="0"/>
        <w:ind w:left="630"/>
        <w:rPr>
          <w:rFonts w:ascii="Times New Roman" w:hAnsi="Times New Roman"/>
          <w:szCs w:val="24"/>
        </w:rPr>
      </w:pPr>
    </w:p>
    <w:p w14:paraId="6A4AC6A0" w14:textId="692A31D3" w:rsidR="00183C83" w:rsidRPr="007C783D" w:rsidRDefault="007C783D" w:rsidP="007C783D">
      <w:pPr>
        <w:spacing w:after="0"/>
        <w:ind w:left="630"/>
        <w:rPr>
          <w:rFonts w:ascii="Times New Roman" w:hAnsi="Times New Roman"/>
          <w:szCs w:val="24"/>
        </w:rPr>
      </w:pPr>
      <w:r>
        <w:rPr>
          <w:rFonts w:ascii="Times New Roman" w:hAnsi="Times New Roman"/>
          <w:szCs w:val="24"/>
        </w:rPr>
        <w:t xml:space="preserve">The total burden for this ICR is </w:t>
      </w:r>
      <w:r w:rsidRPr="00842813">
        <w:rPr>
          <w:rFonts w:ascii="Times New Roman" w:hAnsi="Times New Roman"/>
          <w:b/>
          <w:szCs w:val="24"/>
        </w:rPr>
        <w:t>13,</w:t>
      </w:r>
      <w:r w:rsidR="008D4337">
        <w:rPr>
          <w:rFonts w:ascii="Times New Roman" w:hAnsi="Times New Roman"/>
          <w:b/>
          <w:szCs w:val="24"/>
        </w:rPr>
        <w:t>43</w:t>
      </w:r>
      <w:r w:rsidR="002225A7">
        <w:rPr>
          <w:rFonts w:ascii="Times New Roman" w:hAnsi="Times New Roman"/>
          <w:b/>
          <w:szCs w:val="24"/>
        </w:rPr>
        <w:t>3</w:t>
      </w:r>
      <w:r>
        <w:rPr>
          <w:rFonts w:ascii="Times New Roman" w:hAnsi="Times New Roman"/>
          <w:szCs w:val="24"/>
        </w:rPr>
        <w:t xml:space="preserve">. </w:t>
      </w:r>
      <w:r w:rsidR="008D4337">
        <w:rPr>
          <w:rFonts w:ascii="Times New Roman" w:hAnsi="Times New Roman"/>
          <w:szCs w:val="24"/>
        </w:rPr>
        <w:t xml:space="preserve"> </w:t>
      </w:r>
      <w:r>
        <w:rPr>
          <w:rFonts w:ascii="Times New Roman" w:hAnsi="Times New Roman"/>
          <w:szCs w:val="24"/>
        </w:rPr>
        <w:t xml:space="preserve">This figure represents burden hours. </w:t>
      </w:r>
      <w:r w:rsidR="008D4337">
        <w:rPr>
          <w:rFonts w:ascii="Times New Roman" w:hAnsi="Times New Roman"/>
          <w:szCs w:val="24"/>
        </w:rPr>
        <w:t xml:space="preserve"> </w:t>
      </w:r>
      <w:r>
        <w:rPr>
          <w:rFonts w:ascii="Times New Roman" w:hAnsi="Times New Roman"/>
          <w:szCs w:val="24"/>
        </w:rPr>
        <w:t xml:space="preserve">We also calculated a separate cost burden for respondents. </w:t>
      </w:r>
      <w:r w:rsidR="008D4337">
        <w:rPr>
          <w:rFonts w:ascii="Times New Roman" w:hAnsi="Times New Roman"/>
          <w:szCs w:val="24"/>
        </w:rPr>
        <w:t xml:space="preserve"> </w:t>
      </w:r>
      <w:r>
        <w:rPr>
          <w:rFonts w:ascii="Times New Roman" w:hAnsi="Times New Roman"/>
          <w:szCs w:val="24"/>
        </w:rPr>
        <w:t>See #13 below for details.</w:t>
      </w:r>
    </w:p>
    <w:p w14:paraId="6A4AC6A1" w14:textId="77777777" w:rsidR="007C783D" w:rsidRDefault="007C783D" w:rsidP="007C783D">
      <w:pPr>
        <w:spacing w:after="0"/>
        <w:rPr>
          <w:rFonts w:ascii="Times New Roman" w:hAnsi="Times New Roman"/>
          <w:b/>
          <w:color w:val="C00000"/>
          <w:szCs w:val="24"/>
        </w:rPr>
      </w:pPr>
    </w:p>
    <w:p w14:paraId="4A4D9748" w14:textId="77777777" w:rsidR="000F047B" w:rsidRPr="00AC4F53" w:rsidRDefault="000F047B" w:rsidP="007C783D">
      <w:pPr>
        <w:spacing w:after="0"/>
        <w:rPr>
          <w:rFonts w:ascii="Times New Roman" w:hAnsi="Times New Roman"/>
          <w:b/>
          <w:color w:val="C00000"/>
          <w:szCs w:val="24"/>
        </w:rPr>
      </w:pPr>
    </w:p>
    <w:p w14:paraId="6A4AC6A2" w14:textId="77777777" w:rsidR="007C783D" w:rsidRPr="007C783D" w:rsidRDefault="00AC4F53" w:rsidP="007C783D">
      <w:pPr>
        <w:pStyle w:val="Heading2Red"/>
        <w:spacing w:after="0"/>
        <w:jc w:val="left"/>
        <w:rPr>
          <w:rFonts w:ascii="Times New Roman" w:hAnsi="Times New Roman"/>
          <w:color w:val="auto"/>
        </w:rPr>
      </w:pPr>
      <w:bookmarkStart w:id="35" w:name="_Toc371519648"/>
      <w:bookmarkStart w:id="36" w:name="_Toc374350534"/>
      <w:r w:rsidRPr="00E0509E">
        <w:rPr>
          <w:rFonts w:ascii="Times New Roman" w:hAnsi="Times New Roman"/>
          <w:color w:val="auto"/>
        </w:rPr>
        <w:lastRenderedPageBreak/>
        <w:t>A13.</w:t>
      </w:r>
      <w:r w:rsidRPr="00E0509E">
        <w:rPr>
          <w:rFonts w:ascii="Times New Roman" w:hAnsi="Times New Roman"/>
          <w:color w:val="auto"/>
        </w:rPr>
        <w:tab/>
        <w:t>Estimates of Cost Burden to Respondents</w:t>
      </w:r>
      <w:bookmarkEnd w:id="35"/>
      <w:bookmarkEnd w:id="36"/>
    </w:p>
    <w:p w14:paraId="6A4AC6A3" w14:textId="77777777" w:rsidR="007C783D" w:rsidRDefault="00D23DC9" w:rsidP="007C783D">
      <w:pPr>
        <w:spacing w:after="0"/>
        <w:rPr>
          <w:rFonts w:ascii="Times New Roman" w:hAnsi="Times New Roman"/>
          <w:szCs w:val="24"/>
        </w:rPr>
      </w:pPr>
      <w:r w:rsidRPr="004B2E9D">
        <w:rPr>
          <w:rFonts w:ascii="Times New Roman" w:hAnsi="Times New Roman"/>
          <w:szCs w:val="24"/>
        </w:rPr>
        <w:tab/>
      </w:r>
    </w:p>
    <w:p w14:paraId="6A4AC6A4" w14:textId="77777777" w:rsidR="00D23DC9" w:rsidRPr="00D3773D" w:rsidRDefault="00D23DC9" w:rsidP="00D3773D">
      <w:pPr>
        <w:ind w:left="630"/>
        <w:rPr>
          <w:rFonts w:ascii="Times New Roman" w:hAnsi="Times New Roman"/>
          <w:b/>
        </w:rPr>
      </w:pPr>
      <w:r w:rsidRPr="00D3773D">
        <w:rPr>
          <w:rFonts w:ascii="Times New Roman" w:hAnsi="Times New Roman"/>
          <w:b/>
          <w:szCs w:val="24"/>
        </w:rPr>
        <w:t>1. Focus Groups and Staff Interviews</w:t>
      </w:r>
    </w:p>
    <w:p w14:paraId="6A4AC6A5" w14:textId="0FBA4C1A" w:rsidR="00D23DC9" w:rsidRPr="004B2E9D" w:rsidRDefault="00AC4F53" w:rsidP="00C81EF1">
      <w:pPr>
        <w:pStyle w:val="NormalSS"/>
        <w:spacing w:after="0"/>
        <w:ind w:left="634" w:firstLine="0"/>
        <w:jc w:val="left"/>
        <w:rPr>
          <w:rFonts w:ascii="Times New Roman" w:hAnsi="Times New Roman"/>
          <w:u w:val="single"/>
        </w:rPr>
      </w:pPr>
      <w:r w:rsidRPr="00AC4F53">
        <w:rPr>
          <w:rFonts w:ascii="Times New Roman" w:hAnsi="Times New Roman"/>
        </w:rPr>
        <w:t>There is no cost to PROMISE administrators or to service providers because t</w:t>
      </w:r>
      <w:r w:rsidR="00580441">
        <w:rPr>
          <w:rFonts w:ascii="Times New Roman" w:hAnsi="Times New Roman"/>
        </w:rPr>
        <w:t xml:space="preserve">hey </w:t>
      </w:r>
      <w:r w:rsidRPr="00AC4F53">
        <w:rPr>
          <w:rFonts w:ascii="Times New Roman" w:hAnsi="Times New Roman"/>
        </w:rPr>
        <w:t>participat</w:t>
      </w:r>
      <w:r w:rsidR="00580441">
        <w:rPr>
          <w:rFonts w:ascii="Times New Roman" w:hAnsi="Times New Roman"/>
        </w:rPr>
        <w:t>e</w:t>
      </w:r>
      <w:r w:rsidRPr="00AC4F53">
        <w:rPr>
          <w:rFonts w:ascii="Times New Roman" w:hAnsi="Times New Roman"/>
        </w:rPr>
        <w:t xml:space="preserve"> in the interviews as part of their paid work. </w:t>
      </w:r>
      <w:r w:rsidR="008D4337">
        <w:rPr>
          <w:rFonts w:ascii="Times New Roman" w:hAnsi="Times New Roman"/>
        </w:rPr>
        <w:t xml:space="preserve"> </w:t>
      </w:r>
      <w:r w:rsidRPr="00AC4F53">
        <w:rPr>
          <w:rFonts w:ascii="Times New Roman" w:hAnsi="Times New Roman"/>
        </w:rPr>
        <w:t>There is no cost to youth; they are still engaged in the pursuit of secondary education and</w:t>
      </w:r>
      <w:r w:rsidR="007C4C6B">
        <w:rPr>
          <w:rFonts w:ascii="Times New Roman" w:hAnsi="Times New Roman"/>
        </w:rPr>
        <w:t xml:space="preserve"> </w:t>
      </w:r>
      <w:r w:rsidR="00580441">
        <w:rPr>
          <w:rFonts w:ascii="Times New Roman" w:hAnsi="Times New Roman"/>
        </w:rPr>
        <w:t>we assume they are</w:t>
      </w:r>
      <w:r w:rsidRPr="00AC4F53">
        <w:rPr>
          <w:rFonts w:ascii="Times New Roman" w:hAnsi="Times New Roman"/>
        </w:rPr>
        <w:t xml:space="preserve"> not wage earners.</w:t>
      </w:r>
      <w:r w:rsidR="00E4001D">
        <w:rPr>
          <w:rFonts w:ascii="Times New Roman" w:hAnsi="Times New Roman"/>
        </w:rPr>
        <w:t xml:space="preserve"> </w:t>
      </w:r>
      <w:r w:rsidRPr="00AC4F53">
        <w:rPr>
          <w:rFonts w:ascii="Times New Roman" w:hAnsi="Times New Roman"/>
        </w:rPr>
        <w:t xml:space="preserve"> For parents</w:t>
      </w:r>
      <w:r w:rsidR="00E0509E">
        <w:rPr>
          <w:rFonts w:ascii="Times New Roman" w:hAnsi="Times New Roman"/>
        </w:rPr>
        <w:t xml:space="preserve"> or </w:t>
      </w:r>
      <w:r w:rsidRPr="00AC4F53">
        <w:rPr>
          <w:rFonts w:ascii="Times New Roman" w:hAnsi="Times New Roman"/>
        </w:rPr>
        <w:t xml:space="preserve">guardians, </w:t>
      </w:r>
      <w:r w:rsidR="00E4001D">
        <w:rPr>
          <w:rFonts w:ascii="Times New Roman" w:hAnsi="Times New Roman"/>
        </w:rPr>
        <w:t xml:space="preserve">we estimated </w:t>
      </w:r>
      <w:r w:rsidRPr="00AC4F53">
        <w:rPr>
          <w:rFonts w:ascii="Times New Roman" w:hAnsi="Times New Roman"/>
        </w:rPr>
        <w:t>the cost burden using the average 2013 minimum wage rate across the states included in the evaluation (obtained from the U.S. Department of Labor website on state-by-state minimum wage data).</w:t>
      </w:r>
      <w:r w:rsidRPr="00AC4F53">
        <w:rPr>
          <w:rStyle w:val="FootnoteReference"/>
          <w:rFonts w:ascii="Times New Roman" w:hAnsi="Times New Roman"/>
        </w:rPr>
        <w:footnoteReference w:id="3"/>
      </w:r>
      <w:r w:rsidRPr="00AC4F53">
        <w:rPr>
          <w:rFonts w:ascii="Times New Roman" w:hAnsi="Times New Roman"/>
        </w:rPr>
        <w:t xml:space="preserve"> </w:t>
      </w:r>
      <w:r w:rsidR="00E4001D">
        <w:rPr>
          <w:rFonts w:ascii="Times New Roman" w:hAnsi="Times New Roman"/>
        </w:rPr>
        <w:t xml:space="preserve"> </w:t>
      </w:r>
      <w:r w:rsidRPr="00AC4F53">
        <w:rPr>
          <w:rFonts w:ascii="Times New Roman" w:hAnsi="Times New Roman"/>
        </w:rPr>
        <w:t>T</w:t>
      </w:r>
      <w:r w:rsidR="00E4001D">
        <w:rPr>
          <w:rFonts w:ascii="Times New Roman" w:hAnsi="Times New Roman"/>
        </w:rPr>
        <w:t>able A.3 shows t</w:t>
      </w:r>
      <w:r w:rsidRPr="00AC4F53">
        <w:rPr>
          <w:rFonts w:ascii="Times New Roman" w:hAnsi="Times New Roman"/>
        </w:rPr>
        <w:t>he total cost to parents</w:t>
      </w:r>
      <w:r w:rsidR="00E0509E">
        <w:rPr>
          <w:rFonts w:ascii="Times New Roman" w:hAnsi="Times New Roman"/>
        </w:rPr>
        <w:t xml:space="preserve"> or </w:t>
      </w:r>
      <w:r w:rsidRPr="00AC4F53">
        <w:rPr>
          <w:rFonts w:ascii="Times New Roman" w:hAnsi="Times New Roman"/>
        </w:rPr>
        <w:t>guardians for their time in this</w:t>
      </w:r>
      <w:r w:rsidR="00E4001D">
        <w:rPr>
          <w:rFonts w:ascii="Times New Roman" w:hAnsi="Times New Roman"/>
        </w:rPr>
        <w:t xml:space="preserve"> collection</w:t>
      </w:r>
      <w:r w:rsidRPr="00AC4F53">
        <w:rPr>
          <w:rFonts w:ascii="Times New Roman" w:hAnsi="Times New Roman"/>
        </w:rPr>
        <w:t xml:space="preserve">. </w:t>
      </w:r>
      <w:r w:rsidR="00E4001D">
        <w:rPr>
          <w:rFonts w:ascii="Times New Roman" w:hAnsi="Times New Roman"/>
        </w:rPr>
        <w:t xml:space="preserve"> </w:t>
      </w:r>
      <w:r w:rsidR="00580441">
        <w:rPr>
          <w:rFonts w:ascii="Times New Roman" w:hAnsi="Times New Roman"/>
        </w:rPr>
        <w:t>The evaluation contractor solely bears the c</w:t>
      </w:r>
      <w:r w:rsidRPr="00AC4F53">
        <w:rPr>
          <w:rFonts w:ascii="Times New Roman" w:hAnsi="Times New Roman"/>
        </w:rPr>
        <w:t xml:space="preserve">osts for data collection, storage, processing, and other functions related to these data. </w:t>
      </w:r>
    </w:p>
    <w:p w14:paraId="6B55D89B" w14:textId="77777777" w:rsidR="00D621E9" w:rsidRDefault="00D621E9" w:rsidP="000F047B">
      <w:pPr>
        <w:pStyle w:val="NormalSS"/>
        <w:spacing w:after="0"/>
        <w:ind w:firstLine="0"/>
        <w:jc w:val="left"/>
        <w:rPr>
          <w:rFonts w:ascii="Times New Roman" w:hAnsi="Times New Roman"/>
          <w:b/>
          <w:u w:val="single"/>
        </w:rPr>
      </w:pPr>
    </w:p>
    <w:p w14:paraId="6A4AC6A7" w14:textId="77777777" w:rsidR="00E0509E" w:rsidRPr="00E13658" w:rsidRDefault="00E0509E" w:rsidP="00E0509E">
      <w:pPr>
        <w:pStyle w:val="NormalSS"/>
        <w:spacing w:after="0"/>
        <w:ind w:left="634" w:firstLine="0"/>
        <w:jc w:val="left"/>
        <w:rPr>
          <w:rFonts w:ascii="Arial Black" w:hAnsi="Arial Black"/>
          <w:sz w:val="22"/>
          <w:szCs w:val="22"/>
        </w:rPr>
      </w:pPr>
      <w:r w:rsidRPr="00E13658">
        <w:rPr>
          <w:rFonts w:ascii="Arial Black" w:hAnsi="Arial Black"/>
          <w:sz w:val="22"/>
          <w:szCs w:val="22"/>
        </w:rPr>
        <w:t>Table A.</w:t>
      </w:r>
      <w:r w:rsidR="00D23DC9" w:rsidRPr="00E13658">
        <w:rPr>
          <w:rFonts w:ascii="Arial Black" w:hAnsi="Arial Black"/>
          <w:sz w:val="22"/>
          <w:szCs w:val="22"/>
        </w:rPr>
        <w:t>3</w:t>
      </w:r>
      <w:r w:rsidRPr="00E13658">
        <w:rPr>
          <w:rFonts w:ascii="Arial Black" w:hAnsi="Arial Black"/>
          <w:sz w:val="22"/>
          <w:szCs w:val="22"/>
        </w:rPr>
        <w:t xml:space="preserve"> Annual Cost to Respondents</w:t>
      </w:r>
    </w:p>
    <w:p w14:paraId="6A4AC6A8" w14:textId="77777777" w:rsidR="00E0509E" w:rsidRDefault="00E0509E" w:rsidP="00E0509E">
      <w:pPr>
        <w:pStyle w:val="NormalSS"/>
        <w:spacing w:after="0"/>
        <w:ind w:left="634" w:firstLine="0"/>
        <w:jc w:val="left"/>
        <w:rPr>
          <w:rFonts w:ascii="Times New Roman" w:hAnsi="Times New Roman"/>
        </w:rPr>
      </w:pPr>
    </w:p>
    <w:p w14:paraId="6A4AC6A9" w14:textId="533BF4E1" w:rsidR="00E0509E" w:rsidRPr="001C4E42" w:rsidRDefault="001C4E42" w:rsidP="00BB1E3E">
      <w:pPr>
        <w:pStyle w:val="NormalSS"/>
        <w:spacing w:after="0"/>
        <w:ind w:left="634" w:firstLine="0"/>
        <w:jc w:val="left"/>
        <w:rPr>
          <w:rFonts w:ascii="Arial Black" w:hAnsi="Arial Black"/>
          <w:sz w:val="20"/>
          <w:szCs w:val="20"/>
        </w:rPr>
      </w:pPr>
      <w:r w:rsidRPr="001C4E42">
        <w:rPr>
          <w:rFonts w:ascii="Arial Black" w:hAnsi="Arial Black"/>
          <w:sz w:val="20"/>
          <w:szCs w:val="20"/>
        </w:rPr>
        <w:t>2014 Annual Cost to Respondents</w:t>
      </w:r>
    </w:p>
    <w:tbl>
      <w:tblPr>
        <w:tblStyle w:val="TableGrid"/>
        <w:tblW w:w="0" w:type="auto"/>
        <w:tblInd w:w="634" w:type="dxa"/>
        <w:tblBorders>
          <w:bottom w:val="single" w:sz="4" w:space="0" w:color="auto"/>
        </w:tblBorders>
        <w:tblLayout w:type="fixed"/>
        <w:tblLook w:val="04A0" w:firstRow="1" w:lastRow="0" w:firstColumn="1" w:lastColumn="0" w:noHBand="0" w:noVBand="1"/>
      </w:tblPr>
      <w:tblGrid>
        <w:gridCol w:w="1706"/>
        <w:gridCol w:w="1523"/>
        <w:gridCol w:w="1310"/>
        <w:gridCol w:w="1404"/>
        <w:gridCol w:w="1353"/>
        <w:gridCol w:w="1430"/>
      </w:tblGrid>
      <w:tr w:rsidR="000D1432" w:rsidRPr="000D1432" w14:paraId="6A4AC6B0" w14:textId="77777777" w:rsidTr="00E13658">
        <w:tc>
          <w:tcPr>
            <w:tcW w:w="1706" w:type="dxa"/>
            <w:shd w:val="clear" w:color="auto" w:fill="A2987A"/>
            <w:vAlign w:val="bottom"/>
          </w:tcPr>
          <w:p w14:paraId="6A4AC6AA" w14:textId="77777777" w:rsidR="00E0509E" w:rsidRPr="001C4E42" w:rsidRDefault="00E0509E" w:rsidP="00E13658">
            <w:pPr>
              <w:pStyle w:val="NormalSS"/>
              <w:spacing w:after="0"/>
              <w:ind w:firstLine="0"/>
              <w:jc w:val="left"/>
              <w:rPr>
                <w:rFonts w:ascii="Arial Black" w:hAnsi="Arial Black"/>
                <w:b/>
                <w:color w:val="FFFFFF" w:themeColor="background1"/>
                <w:sz w:val="18"/>
                <w:szCs w:val="18"/>
              </w:rPr>
            </w:pPr>
            <w:r w:rsidRPr="001C4E42">
              <w:rPr>
                <w:rFonts w:ascii="Arial Black" w:hAnsi="Arial Black"/>
                <w:b/>
                <w:color w:val="FFFFFF" w:themeColor="background1"/>
                <w:sz w:val="18"/>
                <w:szCs w:val="18"/>
              </w:rPr>
              <w:t>Respondent Type</w:t>
            </w:r>
          </w:p>
        </w:tc>
        <w:tc>
          <w:tcPr>
            <w:tcW w:w="1523" w:type="dxa"/>
            <w:shd w:val="clear" w:color="auto" w:fill="A2987A"/>
            <w:vAlign w:val="bottom"/>
          </w:tcPr>
          <w:p w14:paraId="6A4AC6AB" w14:textId="77777777" w:rsidR="00E0509E" w:rsidRPr="001C4E42" w:rsidRDefault="00E0509E" w:rsidP="00343B9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Number of Respondents</w:t>
            </w:r>
          </w:p>
        </w:tc>
        <w:tc>
          <w:tcPr>
            <w:tcW w:w="1310" w:type="dxa"/>
            <w:shd w:val="clear" w:color="auto" w:fill="A2987A"/>
            <w:vAlign w:val="bottom"/>
          </w:tcPr>
          <w:p w14:paraId="6A4AC6AC" w14:textId="77777777" w:rsidR="00E0509E" w:rsidRPr="001C4E42" w:rsidRDefault="00E0509E" w:rsidP="00343B9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Frequency of Response</w:t>
            </w:r>
          </w:p>
        </w:tc>
        <w:tc>
          <w:tcPr>
            <w:tcW w:w="1404" w:type="dxa"/>
            <w:shd w:val="clear" w:color="auto" w:fill="A2987A"/>
            <w:vAlign w:val="bottom"/>
          </w:tcPr>
          <w:p w14:paraId="6A4AC6AD" w14:textId="77777777" w:rsidR="00E0509E" w:rsidRPr="001C4E42" w:rsidRDefault="00E0509E" w:rsidP="00343B9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Average Burden Per Response (minutes)</w:t>
            </w:r>
          </w:p>
        </w:tc>
        <w:tc>
          <w:tcPr>
            <w:tcW w:w="1353" w:type="dxa"/>
            <w:shd w:val="clear" w:color="auto" w:fill="A2987A"/>
            <w:vAlign w:val="bottom"/>
          </w:tcPr>
          <w:p w14:paraId="6A4AC6AE" w14:textId="77777777" w:rsidR="00E0509E" w:rsidRPr="001C4E42" w:rsidRDefault="00E0509E" w:rsidP="00343B9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Median Hourly Wage Rate (dollars)</w:t>
            </w:r>
          </w:p>
        </w:tc>
        <w:tc>
          <w:tcPr>
            <w:tcW w:w="1430" w:type="dxa"/>
            <w:shd w:val="clear" w:color="auto" w:fill="A2987A"/>
            <w:vAlign w:val="bottom"/>
          </w:tcPr>
          <w:p w14:paraId="6A4AC6AF" w14:textId="77777777" w:rsidR="00E0509E" w:rsidRPr="001C4E42" w:rsidRDefault="00E0509E" w:rsidP="00343B9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Total Respondent Cost (dollars)</w:t>
            </w:r>
          </w:p>
        </w:tc>
      </w:tr>
      <w:tr w:rsidR="00240F09" w14:paraId="6A4AC6B7" w14:textId="77777777" w:rsidTr="00541014">
        <w:tc>
          <w:tcPr>
            <w:tcW w:w="1706" w:type="dxa"/>
          </w:tcPr>
          <w:p w14:paraId="6A4AC6B1" w14:textId="77777777" w:rsidR="00240F09" w:rsidRPr="001C4E42" w:rsidRDefault="00240F09"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Non-Participants</w:t>
            </w:r>
          </w:p>
        </w:tc>
        <w:tc>
          <w:tcPr>
            <w:tcW w:w="1523" w:type="dxa"/>
          </w:tcPr>
          <w:p w14:paraId="6A4AC6B2" w14:textId="77777777" w:rsidR="00240F09" w:rsidRPr="001C4E42" w:rsidRDefault="00056277" w:rsidP="001C4E42">
            <w:pPr>
              <w:pStyle w:val="NormalSS"/>
              <w:tabs>
                <w:tab w:val="clear" w:pos="432"/>
                <w:tab w:val="decimal" w:pos="800"/>
              </w:tabs>
              <w:spacing w:before="20" w:after="20"/>
              <w:ind w:firstLine="0"/>
              <w:jc w:val="left"/>
              <w:rPr>
                <w:rFonts w:ascii="Arial" w:hAnsi="Arial" w:cs="Arial"/>
                <w:sz w:val="18"/>
                <w:szCs w:val="18"/>
              </w:rPr>
            </w:pPr>
            <w:r w:rsidRPr="001C4E42">
              <w:rPr>
                <w:rFonts w:ascii="Arial" w:hAnsi="Arial" w:cs="Arial"/>
                <w:sz w:val="18"/>
                <w:szCs w:val="18"/>
              </w:rPr>
              <w:t>100</w:t>
            </w:r>
          </w:p>
        </w:tc>
        <w:tc>
          <w:tcPr>
            <w:tcW w:w="1310" w:type="dxa"/>
          </w:tcPr>
          <w:p w14:paraId="6A4AC6B3" w14:textId="77777777" w:rsidR="00240F09" w:rsidRPr="001C4E42" w:rsidRDefault="00240F09" w:rsidP="001C4E42">
            <w:pPr>
              <w:pStyle w:val="NormalSS"/>
              <w:tabs>
                <w:tab w:val="clear" w:pos="432"/>
                <w:tab w:val="decimal" w:pos="679"/>
              </w:tabs>
              <w:spacing w:before="20" w:after="20"/>
              <w:ind w:firstLine="0"/>
              <w:jc w:val="left"/>
              <w:rPr>
                <w:rFonts w:ascii="Arial" w:hAnsi="Arial" w:cs="Arial"/>
                <w:sz w:val="18"/>
                <w:szCs w:val="18"/>
              </w:rPr>
            </w:pPr>
            <w:r w:rsidRPr="001C4E42">
              <w:rPr>
                <w:rFonts w:ascii="Arial" w:hAnsi="Arial" w:cs="Arial"/>
                <w:sz w:val="18"/>
                <w:szCs w:val="18"/>
              </w:rPr>
              <w:t>1</w:t>
            </w:r>
          </w:p>
        </w:tc>
        <w:tc>
          <w:tcPr>
            <w:tcW w:w="1404" w:type="dxa"/>
          </w:tcPr>
          <w:p w14:paraId="6A4AC6B4" w14:textId="77777777" w:rsidR="00240F09" w:rsidRPr="001C4E42" w:rsidRDefault="00240F09" w:rsidP="001C4E42">
            <w:pPr>
              <w:pStyle w:val="NormalSS"/>
              <w:tabs>
                <w:tab w:val="clear" w:pos="432"/>
                <w:tab w:val="decimal" w:pos="679"/>
              </w:tabs>
              <w:spacing w:before="20" w:after="20"/>
              <w:ind w:firstLine="0"/>
              <w:jc w:val="left"/>
              <w:rPr>
                <w:rFonts w:ascii="Arial" w:hAnsi="Arial" w:cs="Arial"/>
                <w:sz w:val="18"/>
                <w:szCs w:val="18"/>
              </w:rPr>
            </w:pPr>
            <w:r w:rsidRPr="001C4E42">
              <w:rPr>
                <w:rFonts w:ascii="Arial" w:hAnsi="Arial" w:cs="Arial"/>
                <w:sz w:val="18"/>
                <w:szCs w:val="18"/>
              </w:rPr>
              <w:t>5</w:t>
            </w:r>
          </w:p>
        </w:tc>
        <w:tc>
          <w:tcPr>
            <w:tcW w:w="1353" w:type="dxa"/>
          </w:tcPr>
          <w:p w14:paraId="6A4AC6B5" w14:textId="77777777" w:rsidR="00240F09" w:rsidRPr="001C4E42" w:rsidRDefault="00240F09" w:rsidP="001C4E42">
            <w:pPr>
              <w:pStyle w:val="NormalSS"/>
              <w:tabs>
                <w:tab w:val="clear" w:pos="432"/>
                <w:tab w:val="decimal" w:pos="526"/>
              </w:tabs>
              <w:spacing w:before="20" w:after="20"/>
              <w:ind w:firstLine="0"/>
              <w:jc w:val="left"/>
              <w:rPr>
                <w:rFonts w:ascii="Arial" w:hAnsi="Arial" w:cs="Arial"/>
                <w:sz w:val="18"/>
                <w:szCs w:val="18"/>
              </w:rPr>
            </w:pPr>
            <w:r w:rsidRPr="001C4E42">
              <w:rPr>
                <w:rFonts w:ascii="Arial" w:hAnsi="Arial" w:cs="Arial"/>
                <w:sz w:val="18"/>
                <w:szCs w:val="18"/>
              </w:rPr>
              <w:t>$7.38</w:t>
            </w:r>
          </w:p>
        </w:tc>
        <w:tc>
          <w:tcPr>
            <w:tcW w:w="1430" w:type="dxa"/>
          </w:tcPr>
          <w:p w14:paraId="6A4AC6B6" w14:textId="375140E4" w:rsidR="00240F09" w:rsidRPr="001C4E42" w:rsidRDefault="00056277" w:rsidP="001C4E42">
            <w:pPr>
              <w:pStyle w:val="NormalSS"/>
              <w:tabs>
                <w:tab w:val="clear" w:pos="432"/>
                <w:tab w:val="decimal" w:pos="526"/>
              </w:tabs>
              <w:spacing w:before="20" w:after="20"/>
              <w:ind w:firstLine="0"/>
              <w:jc w:val="left"/>
              <w:rPr>
                <w:rFonts w:ascii="Arial" w:hAnsi="Arial" w:cs="Arial"/>
                <w:sz w:val="18"/>
                <w:szCs w:val="18"/>
              </w:rPr>
            </w:pPr>
            <w:r w:rsidRPr="001C4E42">
              <w:rPr>
                <w:rFonts w:ascii="Arial" w:hAnsi="Arial" w:cs="Arial"/>
                <w:sz w:val="18"/>
                <w:szCs w:val="18"/>
              </w:rPr>
              <w:t>$</w:t>
            </w:r>
            <w:r w:rsidR="00240F09" w:rsidRPr="001C4E42">
              <w:rPr>
                <w:rFonts w:ascii="Arial" w:hAnsi="Arial" w:cs="Arial"/>
                <w:sz w:val="18"/>
                <w:szCs w:val="18"/>
              </w:rPr>
              <w:t>6</w:t>
            </w:r>
            <w:r w:rsidR="005A5767" w:rsidRPr="001C4E42">
              <w:rPr>
                <w:rFonts w:ascii="Arial" w:hAnsi="Arial" w:cs="Arial"/>
                <w:sz w:val="18"/>
                <w:szCs w:val="18"/>
              </w:rPr>
              <w:t>1</w:t>
            </w:r>
            <w:r w:rsidR="000D1432" w:rsidRPr="001C4E42">
              <w:rPr>
                <w:rFonts w:ascii="Arial" w:hAnsi="Arial" w:cs="Arial"/>
                <w:sz w:val="18"/>
                <w:szCs w:val="18"/>
              </w:rPr>
              <w:t>.00</w:t>
            </w:r>
          </w:p>
        </w:tc>
      </w:tr>
      <w:tr w:rsidR="00240F09" w14:paraId="6A4AC6BE" w14:textId="77777777" w:rsidTr="00541014">
        <w:tc>
          <w:tcPr>
            <w:tcW w:w="1706" w:type="dxa"/>
          </w:tcPr>
          <w:p w14:paraId="6A4AC6B8" w14:textId="77777777" w:rsidR="00240F09" w:rsidRPr="001C4E42" w:rsidRDefault="00240F09"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Participants</w:t>
            </w:r>
          </w:p>
        </w:tc>
        <w:tc>
          <w:tcPr>
            <w:tcW w:w="1523" w:type="dxa"/>
          </w:tcPr>
          <w:p w14:paraId="6A4AC6B9" w14:textId="77777777" w:rsidR="00240F09" w:rsidRPr="001C4E42" w:rsidRDefault="00056277" w:rsidP="001C4E42">
            <w:pPr>
              <w:pStyle w:val="NormalSS"/>
              <w:tabs>
                <w:tab w:val="clear" w:pos="432"/>
                <w:tab w:val="decimal" w:pos="800"/>
              </w:tabs>
              <w:spacing w:before="20" w:after="20"/>
              <w:ind w:firstLine="0"/>
              <w:jc w:val="left"/>
              <w:rPr>
                <w:rFonts w:ascii="Arial" w:hAnsi="Arial" w:cs="Arial"/>
                <w:sz w:val="18"/>
                <w:szCs w:val="18"/>
              </w:rPr>
            </w:pPr>
            <w:r w:rsidRPr="001C4E42">
              <w:rPr>
                <w:rFonts w:ascii="Arial" w:hAnsi="Arial" w:cs="Arial"/>
                <w:sz w:val="18"/>
                <w:szCs w:val="18"/>
              </w:rPr>
              <w:t>20</w:t>
            </w:r>
          </w:p>
        </w:tc>
        <w:tc>
          <w:tcPr>
            <w:tcW w:w="1310" w:type="dxa"/>
          </w:tcPr>
          <w:p w14:paraId="6A4AC6BA" w14:textId="77777777" w:rsidR="00240F09" w:rsidRPr="001C4E42" w:rsidRDefault="00240F09" w:rsidP="001C4E42">
            <w:pPr>
              <w:pStyle w:val="NormalSS"/>
              <w:tabs>
                <w:tab w:val="clear" w:pos="432"/>
                <w:tab w:val="decimal" w:pos="679"/>
              </w:tabs>
              <w:spacing w:before="20" w:after="20"/>
              <w:ind w:firstLine="0"/>
              <w:jc w:val="left"/>
              <w:rPr>
                <w:rFonts w:ascii="Arial" w:hAnsi="Arial" w:cs="Arial"/>
                <w:sz w:val="18"/>
                <w:szCs w:val="18"/>
              </w:rPr>
            </w:pPr>
            <w:r w:rsidRPr="001C4E42">
              <w:rPr>
                <w:rFonts w:ascii="Arial" w:hAnsi="Arial" w:cs="Arial"/>
                <w:sz w:val="18"/>
                <w:szCs w:val="18"/>
              </w:rPr>
              <w:t>1</w:t>
            </w:r>
          </w:p>
        </w:tc>
        <w:tc>
          <w:tcPr>
            <w:tcW w:w="1404" w:type="dxa"/>
          </w:tcPr>
          <w:p w14:paraId="6A4AC6BB" w14:textId="77777777" w:rsidR="00240F09" w:rsidRPr="001C4E42" w:rsidRDefault="00240F09" w:rsidP="001C4E42">
            <w:pPr>
              <w:pStyle w:val="NormalSS"/>
              <w:tabs>
                <w:tab w:val="clear" w:pos="432"/>
                <w:tab w:val="decimal" w:pos="679"/>
              </w:tabs>
              <w:spacing w:before="20" w:after="20"/>
              <w:ind w:firstLine="0"/>
              <w:jc w:val="left"/>
              <w:rPr>
                <w:rFonts w:ascii="Arial" w:hAnsi="Arial" w:cs="Arial"/>
                <w:sz w:val="18"/>
                <w:szCs w:val="18"/>
              </w:rPr>
            </w:pPr>
            <w:r w:rsidRPr="001C4E42">
              <w:rPr>
                <w:rFonts w:ascii="Arial" w:hAnsi="Arial" w:cs="Arial"/>
                <w:sz w:val="18"/>
                <w:szCs w:val="18"/>
              </w:rPr>
              <w:t>100</w:t>
            </w:r>
          </w:p>
        </w:tc>
        <w:tc>
          <w:tcPr>
            <w:tcW w:w="1353" w:type="dxa"/>
          </w:tcPr>
          <w:p w14:paraId="6A4AC6BC" w14:textId="77777777" w:rsidR="00240F09" w:rsidRPr="001C4E42" w:rsidRDefault="00240F09" w:rsidP="001C4E42">
            <w:pPr>
              <w:pStyle w:val="NormalSS"/>
              <w:tabs>
                <w:tab w:val="clear" w:pos="432"/>
                <w:tab w:val="decimal" w:pos="526"/>
              </w:tabs>
              <w:spacing w:before="20" w:after="20"/>
              <w:ind w:firstLine="0"/>
              <w:jc w:val="left"/>
              <w:rPr>
                <w:rFonts w:ascii="Arial" w:hAnsi="Arial" w:cs="Arial"/>
                <w:sz w:val="18"/>
                <w:szCs w:val="18"/>
              </w:rPr>
            </w:pPr>
            <w:r w:rsidRPr="001C4E42">
              <w:rPr>
                <w:rFonts w:ascii="Arial" w:hAnsi="Arial" w:cs="Arial"/>
                <w:sz w:val="18"/>
                <w:szCs w:val="18"/>
              </w:rPr>
              <w:t>$7.38</w:t>
            </w:r>
          </w:p>
        </w:tc>
        <w:tc>
          <w:tcPr>
            <w:tcW w:w="1430" w:type="dxa"/>
          </w:tcPr>
          <w:p w14:paraId="6A4AC6BD" w14:textId="77777777" w:rsidR="00240F09" w:rsidRPr="001C4E42" w:rsidRDefault="00056277" w:rsidP="001C4E42">
            <w:pPr>
              <w:pStyle w:val="NormalSS"/>
              <w:tabs>
                <w:tab w:val="clear" w:pos="432"/>
                <w:tab w:val="decimal" w:pos="526"/>
              </w:tabs>
              <w:spacing w:before="20" w:after="20"/>
              <w:ind w:firstLine="0"/>
              <w:jc w:val="left"/>
              <w:rPr>
                <w:rFonts w:ascii="Arial" w:hAnsi="Arial" w:cs="Arial"/>
                <w:sz w:val="18"/>
                <w:szCs w:val="18"/>
              </w:rPr>
            </w:pPr>
            <w:r w:rsidRPr="001C4E42">
              <w:rPr>
                <w:rFonts w:ascii="Arial" w:hAnsi="Arial" w:cs="Arial"/>
                <w:sz w:val="18"/>
                <w:szCs w:val="18"/>
              </w:rPr>
              <w:t>$246.0</w:t>
            </w:r>
            <w:r w:rsidR="00240F09" w:rsidRPr="001C4E42">
              <w:rPr>
                <w:rFonts w:ascii="Arial" w:hAnsi="Arial" w:cs="Arial"/>
                <w:sz w:val="18"/>
                <w:szCs w:val="18"/>
              </w:rPr>
              <w:t>0</w:t>
            </w:r>
          </w:p>
        </w:tc>
      </w:tr>
      <w:tr w:rsidR="00240F09" w14:paraId="6A4AC6C5" w14:textId="77777777" w:rsidTr="00541014">
        <w:tc>
          <w:tcPr>
            <w:tcW w:w="1706" w:type="dxa"/>
          </w:tcPr>
          <w:p w14:paraId="6A4AC6BF" w14:textId="77777777" w:rsidR="00240F09" w:rsidRPr="001C4E42" w:rsidRDefault="00240F09" w:rsidP="001C4E42">
            <w:pPr>
              <w:pStyle w:val="NormalSS"/>
              <w:spacing w:before="20" w:after="20"/>
              <w:ind w:firstLine="0"/>
              <w:jc w:val="left"/>
              <w:rPr>
                <w:rFonts w:ascii="Arial" w:hAnsi="Arial" w:cs="Arial"/>
                <w:b/>
                <w:sz w:val="18"/>
                <w:szCs w:val="18"/>
              </w:rPr>
            </w:pPr>
            <w:r w:rsidRPr="001C4E42">
              <w:rPr>
                <w:rFonts w:ascii="Arial" w:hAnsi="Arial" w:cs="Arial"/>
                <w:b/>
                <w:sz w:val="18"/>
                <w:szCs w:val="18"/>
              </w:rPr>
              <w:t>Total</w:t>
            </w:r>
          </w:p>
        </w:tc>
        <w:tc>
          <w:tcPr>
            <w:tcW w:w="1523" w:type="dxa"/>
          </w:tcPr>
          <w:p w14:paraId="6A4AC6C0" w14:textId="77777777" w:rsidR="00240F09" w:rsidRPr="001C4E42" w:rsidRDefault="00056277" w:rsidP="001C4E42">
            <w:pPr>
              <w:pStyle w:val="NormalSS"/>
              <w:tabs>
                <w:tab w:val="clear" w:pos="432"/>
                <w:tab w:val="decimal" w:pos="800"/>
              </w:tabs>
              <w:spacing w:before="20" w:after="20"/>
              <w:ind w:firstLine="0"/>
              <w:jc w:val="left"/>
              <w:rPr>
                <w:rFonts w:ascii="Arial" w:hAnsi="Arial" w:cs="Arial"/>
                <w:b/>
                <w:sz w:val="18"/>
                <w:szCs w:val="18"/>
              </w:rPr>
            </w:pPr>
            <w:r w:rsidRPr="001C4E42">
              <w:rPr>
                <w:rFonts w:ascii="Arial" w:hAnsi="Arial" w:cs="Arial"/>
                <w:b/>
                <w:sz w:val="18"/>
                <w:szCs w:val="18"/>
              </w:rPr>
              <w:t>120</w:t>
            </w:r>
          </w:p>
        </w:tc>
        <w:tc>
          <w:tcPr>
            <w:tcW w:w="1310" w:type="dxa"/>
          </w:tcPr>
          <w:p w14:paraId="6A4AC6C1" w14:textId="77777777" w:rsidR="00240F09" w:rsidRPr="001C4E42" w:rsidRDefault="00240F09" w:rsidP="001C4E42">
            <w:pPr>
              <w:pStyle w:val="NormalSS"/>
              <w:tabs>
                <w:tab w:val="clear" w:pos="432"/>
                <w:tab w:val="decimal" w:pos="679"/>
              </w:tabs>
              <w:spacing w:before="20" w:after="20"/>
              <w:ind w:firstLine="0"/>
              <w:jc w:val="left"/>
              <w:rPr>
                <w:rFonts w:ascii="Arial" w:hAnsi="Arial" w:cs="Arial"/>
                <w:b/>
                <w:sz w:val="18"/>
                <w:szCs w:val="18"/>
              </w:rPr>
            </w:pPr>
          </w:p>
        </w:tc>
        <w:tc>
          <w:tcPr>
            <w:tcW w:w="1404" w:type="dxa"/>
          </w:tcPr>
          <w:p w14:paraId="6A4AC6C2" w14:textId="77777777" w:rsidR="00240F09" w:rsidRPr="001C4E42" w:rsidRDefault="00240F09" w:rsidP="001C4E42">
            <w:pPr>
              <w:pStyle w:val="NormalSS"/>
              <w:tabs>
                <w:tab w:val="clear" w:pos="432"/>
                <w:tab w:val="decimal" w:pos="679"/>
              </w:tabs>
              <w:spacing w:before="20" w:after="20"/>
              <w:ind w:firstLine="0"/>
              <w:jc w:val="left"/>
              <w:rPr>
                <w:rFonts w:ascii="Arial" w:hAnsi="Arial" w:cs="Arial"/>
                <w:b/>
                <w:sz w:val="18"/>
                <w:szCs w:val="18"/>
              </w:rPr>
            </w:pPr>
          </w:p>
        </w:tc>
        <w:tc>
          <w:tcPr>
            <w:tcW w:w="1353" w:type="dxa"/>
          </w:tcPr>
          <w:p w14:paraId="6A4AC6C3" w14:textId="77777777" w:rsidR="00240F09" w:rsidRPr="001C4E42" w:rsidRDefault="00240F09" w:rsidP="001C4E42">
            <w:pPr>
              <w:pStyle w:val="NormalSS"/>
              <w:tabs>
                <w:tab w:val="clear" w:pos="432"/>
                <w:tab w:val="decimal" w:pos="526"/>
              </w:tabs>
              <w:spacing w:before="20" w:after="20"/>
              <w:ind w:firstLine="0"/>
              <w:jc w:val="left"/>
              <w:rPr>
                <w:rFonts w:ascii="Arial" w:hAnsi="Arial" w:cs="Arial"/>
                <w:b/>
                <w:sz w:val="18"/>
                <w:szCs w:val="18"/>
              </w:rPr>
            </w:pPr>
          </w:p>
        </w:tc>
        <w:tc>
          <w:tcPr>
            <w:tcW w:w="1430" w:type="dxa"/>
          </w:tcPr>
          <w:p w14:paraId="6A4AC6C4" w14:textId="77777777" w:rsidR="00240F09" w:rsidRPr="001C4E42" w:rsidRDefault="005F797C" w:rsidP="001C4E42">
            <w:pPr>
              <w:pStyle w:val="NormalSS"/>
              <w:tabs>
                <w:tab w:val="clear" w:pos="432"/>
                <w:tab w:val="decimal" w:pos="526"/>
              </w:tabs>
              <w:spacing w:before="20" w:after="20"/>
              <w:ind w:firstLine="0"/>
              <w:jc w:val="left"/>
              <w:rPr>
                <w:rFonts w:ascii="Arial" w:hAnsi="Arial" w:cs="Arial"/>
                <w:b/>
                <w:sz w:val="18"/>
                <w:szCs w:val="18"/>
              </w:rPr>
            </w:pPr>
            <w:r w:rsidRPr="001C4E42">
              <w:rPr>
                <w:rFonts w:ascii="Arial" w:hAnsi="Arial" w:cs="Arial"/>
                <w:b/>
                <w:sz w:val="18"/>
                <w:szCs w:val="18"/>
              </w:rPr>
              <w:t>$307.00</w:t>
            </w:r>
          </w:p>
        </w:tc>
      </w:tr>
    </w:tbl>
    <w:p w14:paraId="6A4AC6C6" w14:textId="77777777" w:rsidR="00E0509E" w:rsidRDefault="00E0509E" w:rsidP="00E0509E">
      <w:pPr>
        <w:pStyle w:val="NormalSS"/>
        <w:spacing w:after="0"/>
        <w:ind w:left="634" w:firstLine="0"/>
        <w:jc w:val="left"/>
        <w:rPr>
          <w:rFonts w:ascii="Times New Roman" w:hAnsi="Times New Roman"/>
          <w:b/>
        </w:rPr>
      </w:pPr>
    </w:p>
    <w:p w14:paraId="6A4AC6C7" w14:textId="12108533" w:rsidR="00056277" w:rsidRDefault="00056277" w:rsidP="00BB1E3E">
      <w:pPr>
        <w:pStyle w:val="NormalSS"/>
        <w:spacing w:after="0"/>
        <w:ind w:left="634" w:firstLine="0"/>
        <w:jc w:val="left"/>
        <w:rPr>
          <w:rFonts w:ascii="Times New Roman" w:hAnsi="Times New Roman"/>
          <w:b/>
        </w:rPr>
      </w:pPr>
      <w:r w:rsidRPr="001C4E42">
        <w:rPr>
          <w:rFonts w:ascii="Arial Black" w:hAnsi="Arial Black"/>
          <w:sz w:val="20"/>
          <w:szCs w:val="20"/>
        </w:rPr>
        <w:t>2015 Annual Cost to Respondents</w:t>
      </w:r>
    </w:p>
    <w:tbl>
      <w:tblPr>
        <w:tblStyle w:val="TableGrid"/>
        <w:tblW w:w="8690" w:type="dxa"/>
        <w:tblInd w:w="634" w:type="dxa"/>
        <w:tblBorders>
          <w:bottom w:val="single" w:sz="4" w:space="0" w:color="auto"/>
        </w:tblBorders>
        <w:tblLook w:val="04A0" w:firstRow="1" w:lastRow="0" w:firstColumn="1" w:lastColumn="0" w:noHBand="0" w:noVBand="1"/>
      </w:tblPr>
      <w:tblGrid>
        <w:gridCol w:w="1672"/>
        <w:gridCol w:w="1523"/>
        <w:gridCol w:w="1304"/>
        <w:gridCol w:w="1411"/>
        <w:gridCol w:w="1354"/>
        <w:gridCol w:w="1426"/>
      </w:tblGrid>
      <w:tr w:rsidR="000D1432" w:rsidRPr="000D1432" w14:paraId="6A4AC6CE" w14:textId="77777777" w:rsidTr="00E13658">
        <w:tc>
          <w:tcPr>
            <w:tcW w:w="1672" w:type="dxa"/>
            <w:shd w:val="clear" w:color="auto" w:fill="A2987A"/>
            <w:vAlign w:val="bottom"/>
          </w:tcPr>
          <w:p w14:paraId="6A4AC6C8" w14:textId="77777777" w:rsidR="00056277" w:rsidRPr="001C4E42" w:rsidRDefault="00056277" w:rsidP="00E13658">
            <w:pPr>
              <w:pStyle w:val="NormalSS"/>
              <w:spacing w:after="0"/>
              <w:ind w:firstLine="0"/>
              <w:jc w:val="left"/>
              <w:rPr>
                <w:rFonts w:ascii="Arial Black" w:hAnsi="Arial Black"/>
                <w:color w:val="FFFFFF" w:themeColor="background1"/>
                <w:sz w:val="18"/>
                <w:szCs w:val="18"/>
              </w:rPr>
            </w:pPr>
            <w:r w:rsidRPr="001C4E42">
              <w:rPr>
                <w:rFonts w:ascii="Arial Black" w:hAnsi="Arial Black"/>
                <w:color w:val="FFFFFF" w:themeColor="background1"/>
                <w:sz w:val="18"/>
                <w:szCs w:val="18"/>
              </w:rPr>
              <w:t>Respondent Type</w:t>
            </w:r>
          </w:p>
        </w:tc>
        <w:tc>
          <w:tcPr>
            <w:tcW w:w="1523" w:type="dxa"/>
            <w:shd w:val="clear" w:color="auto" w:fill="A2987A"/>
            <w:vAlign w:val="bottom"/>
          </w:tcPr>
          <w:p w14:paraId="6A4AC6C9" w14:textId="77777777" w:rsidR="00056277" w:rsidRPr="001C4E42" w:rsidRDefault="00056277" w:rsidP="00343B94">
            <w:pPr>
              <w:pStyle w:val="NormalSS"/>
              <w:spacing w:after="0"/>
              <w:ind w:firstLine="0"/>
              <w:jc w:val="center"/>
              <w:rPr>
                <w:rFonts w:ascii="Arial Black" w:hAnsi="Arial Black"/>
                <w:color w:val="FFFFFF" w:themeColor="background1"/>
                <w:sz w:val="18"/>
                <w:szCs w:val="18"/>
              </w:rPr>
            </w:pPr>
            <w:r w:rsidRPr="001C4E42">
              <w:rPr>
                <w:rFonts w:ascii="Arial Black" w:hAnsi="Arial Black"/>
                <w:color w:val="FFFFFF" w:themeColor="background1"/>
                <w:sz w:val="18"/>
                <w:szCs w:val="18"/>
              </w:rPr>
              <w:t>Number of Respondents</w:t>
            </w:r>
          </w:p>
        </w:tc>
        <w:tc>
          <w:tcPr>
            <w:tcW w:w="1304" w:type="dxa"/>
            <w:shd w:val="clear" w:color="auto" w:fill="A2987A"/>
            <w:vAlign w:val="bottom"/>
          </w:tcPr>
          <w:p w14:paraId="6A4AC6CA" w14:textId="77777777" w:rsidR="00056277" w:rsidRPr="001C4E42" w:rsidRDefault="00056277" w:rsidP="00343B94">
            <w:pPr>
              <w:pStyle w:val="NormalSS"/>
              <w:spacing w:after="0"/>
              <w:ind w:firstLine="0"/>
              <w:jc w:val="center"/>
              <w:rPr>
                <w:rFonts w:ascii="Arial Black" w:hAnsi="Arial Black"/>
                <w:color w:val="FFFFFF" w:themeColor="background1"/>
                <w:sz w:val="18"/>
                <w:szCs w:val="18"/>
              </w:rPr>
            </w:pPr>
            <w:r w:rsidRPr="001C4E42">
              <w:rPr>
                <w:rFonts w:ascii="Arial Black" w:hAnsi="Arial Black"/>
                <w:color w:val="FFFFFF" w:themeColor="background1"/>
                <w:sz w:val="18"/>
                <w:szCs w:val="18"/>
              </w:rPr>
              <w:t>Frequency of Response</w:t>
            </w:r>
          </w:p>
        </w:tc>
        <w:tc>
          <w:tcPr>
            <w:tcW w:w="1411" w:type="dxa"/>
            <w:shd w:val="clear" w:color="auto" w:fill="A2987A"/>
            <w:vAlign w:val="bottom"/>
          </w:tcPr>
          <w:p w14:paraId="6A4AC6CB" w14:textId="77777777" w:rsidR="00056277" w:rsidRPr="001C4E42" w:rsidRDefault="00056277" w:rsidP="00343B94">
            <w:pPr>
              <w:pStyle w:val="NormalSS"/>
              <w:spacing w:after="0"/>
              <w:ind w:firstLine="0"/>
              <w:jc w:val="center"/>
              <w:rPr>
                <w:rFonts w:ascii="Arial Black" w:hAnsi="Arial Black"/>
                <w:color w:val="FFFFFF" w:themeColor="background1"/>
                <w:sz w:val="18"/>
                <w:szCs w:val="18"/>
              </w:rPr>
            </w:pPr>
            <w:r w:rsidRPr="001C4E42">
              <w:rPr>
                <w:rFonts w:ascii="Arial Black" w:hAnsi="Arial Black"/>
                <w:color w:val="FFFFFF" w:themeColor="background1"/>
                <w:sz w:val="18"/>
                <w:szCs w:val="18"/>
              </w:rPr>
              <w:t>Average Burden Per Response (minutes)</w:t>
            </w:r>
          </w:p>
        </w:tc>
        <w:tc>
          <w:tcPr>
            <w:tcW w:w="1354" w:type="dxa"/>
            <w:shd w:val="clear" w:color="auto" w:fill="A2987A"/>
            <w:vAlign w:val="bottom"/>
          </w:tcPr>
          <w:p w14:paraId="6A4AC6CC" w14:textId="77777777" w:rsidR="00056277" w:rsidRPr="001C4E42" w:rsidRDefault="00056277" w:rsidP="00343B94">
            <w:pPr>
              <w:pStyle w:val="NormalSS"/>
              <w:spacing w:after="0"/>
              <w:ind w:firstLine="0"/>
              <w:jc w:val="center"/>
              <w:rPr>
                <w:rFonts w:ascii="Arial Black" w:hAnsi="Arial Black"/>
                <w:color w:val="FFFFFF" w:themeColor="background1"/>
                <w:sz w:val="18"/>
                <w:szCs w:val="18"/>
              </w:rPr>
            </w:pPr>
            <w:r w:rsidRPr="001C4E42">
              <w:rPr>
                <w:rFonts w:ascii="Arial Black" w:hAnsi="Arial Black"/>
                <w:color w:val="FFFFFF" w:themeColor="background1"/>
                <w:sz w:val="18"/>
                <w:szCs w:val="18"/>
              </w:rPr>
              <w:t>Median Hourly Wage Rate (dollars)</w:t>
            </w:r>
          </w:p>
        </w:tc>
        <w:tc>
          <w:tcPr>
            <w:tcW w:w="1426" w:type="dxa"/>
            <w:shd w:val="clear" w:color="auto" w:fill="A2987A"/>
            <w:vAlign w:val="bottom"/>
          </w:tcPr>
          <w:p w14:paraId="6A4AC6CD" w14:textId="77777777" w:rsidR="00056277" w:rsidRPr="001C4E42" w:rsidRDefault="00056277" w:rsidP="00343B94">
            <w:pPr>
              <w:pStyle w:val="NormalSS"/>
              <w:spacing w:after="0"/>
              <w:ind w:firstLine="0"/>
              <w:jc w:val="center"/>
              <w:rPr>
                <w:rFonts w:ascii="Arial Black" w:hAnsi="Arial Black"/>
                <w:color w:val="FFFFFF" w:themeColor="background1"/>
                <w:sz w:val="18"/>
                <w:szCs w:val="18"/>
              </w:rPr>
            </w:pPr>
            <w:r w:rsidRPr="001C4E42">
              <w:rPr>
                <w:rFonts w:ascii="Arial Black" w:hAnsi="Arial Black"/>
                <w:color w:val="FFFFFF" w:themeColor="background1"/>
                <w:sz w:val="18"/>
                <w:szCs w:val="18"/>
              </w:rPr>
              <w:t>Total Respondent Cost (dollars)</w:t>
            </w:r>
          </w:p>
        </w:tc>
      </w:tr>
      <w:tr w:rsidR="00056277" w14:paraId="6A4AC6D5" w14:textId="77777777" w:rsidTr="00343B94">
        <w:tc>
          <w:tcPr>
            <w:tcW w:w="1672" w:type="dxa"/>
          </w:tcPr>
          <w:p w14:paraId="6A4AC6CF" w14:textId="77777777" w:rsidR="00056277" w:rsidRPr="001C4E42" w:rsidRDefault="00056277"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Non-Participants</w:t>
            </w:r>
          </w:p>
        </w:tc>
        <w:tc>
          <w:tcPr>
            <w:tcW w:w="1523" w:type="dxa"/>
          </w:tcPr>
          <w:p w14:paraId="6A4AC6D0"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220</w:t>
            </w:r>
          </w:p>
        </w:tc>
        <w:tc>
          <w:tcPr>
            <w:tcW w:w="1304" w:type="dxa"/>
          </w:tcPr>
          <w:p w14:paraId="6A4AC6D1"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1</w:t>
            </w:r>
          </w:p>
        </w:tc>
        <w:tc>
          <w:tcPr>
            <w:tcW w:w="1411" w:type="dxa"/>
          </w:tcPr>
          <w:p w14:paraId="6A4AC6D2"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5</w:t>
            </w:r>
          </w:p>
        </w:tc>
        <w:tc>
          <w:tcPr>
            <w:tcW w:w="1354" w:type="dxa"/>
          </w:tcPr>
          <w:p w14:paraId="6A4AC6D3"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$7.38</w:t>
            </w:r>
          </w:p>
        </w:tc>
        <w:tc>
          <w:tcPr>
            <w:tcW w:w="1426" w:type="dxa"/>
          </w:tcPr>
          <w:p w14:paraId="6A4AC6D4" w14:textId="77777777" w:rsidR="00056277" w:rsidRPr="001C4E42" w:rsidRDefault="005F797C"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$135.0</w:t>
            </w:r>
            <w:r w:rsidR="00056277" w:rsidRPr="001C4E42">
              <w:rPr>
                <w:rFonts w:ascii="Arial" w:hAnsi="Arial" w:cs="Arial"/>
                <w:sz w:val="18"/>
                <w:szCs w:val="18"/>
              </w:rPr>
              <w:t>0</w:t>
            </w:r>
          </w:p>
        </w:tc>
      </w:tr>
      <w:tr w:rsidR="00056277" w14:paraId="6A4AC6DC" w14:textId="77777777" w:rsidTr="00343B94">
        <w:tc>
          <w:tcPr>
            <w:tcW w:w="1672" w:type="dxa"/>
          </w:tcPr>
          <w:p w14:paraId="6A4AC6D6" w14:textId="77777777" w:rsidR="00056277" w:rsidRPr="001C4E42" w:rsidRDefault="00056277"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Participants</w:t>
            </w:r>
          </w:p>
        </w:tc>
        <w:tc>
          <w:tcPr>
            <w:tcW w:w="1523" w:type="dxa"/>
          </w:tcPr>
          <w:p w14:paraId="6A4AC6D7"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60</w:t>
            </w:r>
          </w:p>
        </w:tc>
        <w:tc>
          <w:tcPr>
            <w:tcW w:w="1304" w:type="dxa"/>
          </w:tcPr>
          <w:p w14:paraId="6A4AC6D8"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1</w:t>
            </w:r>
          </w:p>
        </w:tc>
        <w:tc>
          <w:tcPr>
            <w:tcW w:w="1411" w:type="dxa"/>
          </w:tcPr>
          <w:p w14:paraId="6A4AC6D9"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100</w:t>
            </w:r>
          </w:p>
        </w:tc>
        <w:tc>
          <w:tcPr>
            <w:tcW w:w="1354" w:type="dxa"/>
          </w:tcPr>
          <w:p w14:paraId="6A4AC6DA"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$7.38</w:t>
            </w:r>
          </w:p>
        </w:tc>
        <w:tc>
          <w:tcPr>
            <w:tcW w:w="1426" w:type="dxa"/>
          </w:tcPr>
          <w:p w14:paraId="6A4AC6DB" w14:textId="77777777" w:rsidR="00056277" w:rsidRPr="001C4E42" w:rsidRDefault="00056277" w:rsidP="001C4E42">
            <w:pPr>
              <w:pStyle w:val="NormalSS"/>
              <w:tabs>
                <w:tab w:val="clear" w:pos="432"/>
                <w:tab w:val="decimal" w:pos="702"/>
              </w:tabs>
              <w:spacing w:before="20" w:after="20"/>
              <w:ind w:firstLine="0"/>
              <w:jc w:val="left"/>
              <w:rPr>
                <w:rFonts w:ascii="Arial" w:hAnsi="Arial" w:cs="Arial"/>
                <w:sz w:val="18"/>
                <w:szCs w:val="18"/>
              </w:rPr>
            </w:pPr>
            <w:r w:rsidRPr="001C4E42">
              <w:rPr>
                <w:rFonts w:ascii="Arial" w:hAnsi="Arial" w:cs="Arial"/>
                <w:sz w:val="18"/>
                <w:szCs w:val="18"/>
              </w:rPr>
              <w:t>$738.00</w:t>
            </w:r>
          </w:p>
        </w:tc>
      </w:tr>
      <w:tr w:rsidR="00056277" w14:paraId="6A4AC6E3" w14:textId="77777777" w:rsidTr="00343B94">
        <w:tc>
          <w:tcPr>
            <w:tcW w:w="1672" w:type="dxa"/>
          </w:tcPr>
          <w:p w14:paraId="6A4AC6DD" w14:textId="77777777" w:rsidR="00056277" w:rsidRPr="001C4E42" w:rsidRDefault="00056277" w:rsidP="001C4E42">
            <w:pPr>
              <w:pStyle w:val="NormalSS"/>
              <w:spacing w:before="20" w:after="20"/>
              <w:ind w:firstLine="0"/>
              <w:jc w:val="left"/>
              <w:rPr>
                <w:rFonts w:ascii="Arial" w:hAnsi="Arial" w:cs="Arial"/>
                <w:b/>
                <w:sz w:val="18"/>
                <w:szCs w:val="18"/>
              </w:rPr>
            </w:pPr>
            <w:r w:rsidRPr="001C4E42">
              <w:rPr>
                <w:rFonts w:ascii="Arial" w:hAnsi="Arial" w:cs="Arial"/>
                <w:b/>
                <w:sz w:val="18"/>
                <w:szCs w:val="18"/>
              </w:rPr>
              <w:t>Total</w:t>
            </w:r>
          </w:p>
        </w:tc>
        <w:tc>
          <w:tcPr>
            <w:tcW w:w="1523" w:type="dxa"/>
          </w:tcPr>
          <w:p w14:paraId="6A4AC6DE" w14:textId="77777777" w:rsidR="00056277" w:rsidRPr="001C4E42" w:rsidRDefault="00056277" w:rsidP="001C4E42">
            <w:pPr>
              <w:pStyle w:val="NormalSS"/>
              <w:tabs>
                <w:tab w:val="clear" w:pos="432"/>
                <w:tab w:val="decimal" w:pos="702"/>
              </w:tabs>
              <w:spacing w:before="20" w:after="20"/>
              <w:ind w:firstLine="0"/>
              <w:jc w:val="left"/>
              <w:rPr>
                <w:rFonts w:ascii="Arial" w:hAnsi="Arial" w:cs="Arial"/>
                <w:b/>
                <w:sz w:val="18"/>
                <w:szCs w:val="18"/>
              </w:rPr>
            </w:pPr>
            <w:r w:rsidRPr="001C4E42">
              <w:rPr>
                <w:rFonts w:ascii="Arial" w:hAnsi="Arial" w:cs="Arial"/>
                <w:b/>
                <w:sz w:val="18"/>
                <w:szCs w:val="18"/>
              </w:rPr>
              <w:t>280</w:t>
            </w:r>
          </w:p>
        </w:tc>
        <w:tc>
          <w:tcPr>
            <w:tcW w:w="1304" w:type="dxa"/>
          </w:tcPr>
          <w:p w14:paraId="6A4AC6DF" w14:textId="77777777" w:rsidR="00056277" w:rsidRPr="001C4E42" w:rsidRDefault="00056277" w:rsidP="001C4E42">
            <w:pPr>
              <w:pStyle w:val="NormalSS"/>
              <w:tabs>
                <w:tab w:val="clear" w:pos="432"/>
                <w:tab w:val="decimal" w:pos="702"/>
              </w:tabs>
              <w:spacing w:before="20" w:after="20"/>
              <w:ind w:firstLine="0"/>
              <w:jc w:val="left"/>
              <w:rPr>
                <w:rFonts w:ascii="Arial" w:hAnsi="Arial" w:cs="Arial"/>
                <w:b/>
                <w:sz w:val="18"/>
                <w:szCs w:val="18"/>
              </w:rPr>
            </w:pPr>
          </w:p>
        </w:tc>
        <w:tc>
          <w:tcPr>
            <w:tcW w:w="1411" w:type="dxa"/>
          </w:tcPr>
          <w:p w14:paraId="6A4AC6E0" w14:textId="77777777" w:rsidR="00056277" w:rsidRPr="001C4E42" w:rsidRDefault="00056277" w:rsidP="001C4E42">
            <w:pPr>
              <w:pStyle w:val="NormalSS"/>
              <w:tabs>
                <w:tab w:val="clear" w:pos="432"/>
                <w:tab w:val="decimal" w:pos="702"/>
              </w:tabs>
              <w:spacing w:before="20" w:after="20"/>
              <w:ind w:firstLine="0"/>
              <w:jc w:val="left"/>
              <w:rPr>
                <w:rFonts w:ascii="Arial" w:hAnsi="Arial" w:cs="Arial"/>
                <w:b/>
                <w:sz w:val="18"/>
                <w:szCs w:val="18"/>
              </w:rPr>
            </w:pPr>
          </w:p>
        </w:tc>
        <w:tc>
          <w:tcPr>
            <w:tcW w:w="1354" w:type="dxa"/>
          </w:tcPr>
          <w:p w14:paraId="6A4AC6E1" w14:textId="77777777" w:rsidR="00056277" w:rsidRPr="001C4E42" w:rsidRDefault="00056277" w:rsidP="001C4E42">
            <w:pPr>
              <w:pStyle w:val="NormalSS"/>
              <w:tabs>
                <w:tab w:val="clear" w:pos="432"/>
                <w:tab w:val="decimal" w:pos="702"/>
              </w:tabs>
              <w:spacing w:before="20" w:after="20"/>
              <w:ind w:firstLine="0"/>
              <w:jc w:val="left"/>
              <w:rPr>
                <w:rFonts w:ascii="Arial" w:hAnsi="Arial" w:cs="Arial"/>
                <w:b/>
                <w:sz w:val="18"/>
                <w:szCs w:val="18"/>
              </w:rPr>
            </w:pPr>
          </w:p>
        </w:tc>
        <w:tc>
          <w:tcPr>
            <w:tcW w:w="1426" w:type="dxa"/>
          </w:tcPr>
          <w:p w14:paraId="6A4AC6E2" w14:textId="77777777" w:rsidR="00056277" w:rsidRPr="001C4E42" w:rsidRDefault="005F797C" w:rsidP="001C4E42">
            <w:pPr>
              <w:pStyle w:val="NormalSS"/>
              <w:tabs>
                <w:tab w:val="clear" w:pos="432"/>
                <w:tab w:val="decimal" w:pos="702"/>
              </w:tabs>
              <w:spacing w:before="20" w:after="20"/>
              <w:ind w:firstLine="0"/>
              <w:jc w:val="left"/>
              <w:rPr>
                <w:rFonts w:ascii="Arial" w:hAnsi="Arial" w:cs="Arial"/>
                <w:b/>
                <w:sz w:val="18"/>
                <w:szCs w:val="18"/>
              </w:rPr>
            </w:pPr>
            <w:r w:rsidRPr="001C4E42">
              <w:rPr>
                <w:rFonts w:ascii="Arial" w:hAnsi="Arial" w:cs="Arial"/>
                <w:b/>
                <w:sz w:val="18"/>
                <w:szCs w:val="18"/>
              </w:rPr>
              <w:t>$873.0</w:t>
            </w:r>
            <w:r w:rsidR="00056277" w:rsidRPr="001C4E42">
              <w:rPr>
                <w:rFonts w:ascii="Arial" w:hAnsi="Arial" w:cs="Arial"/>
                <w:b/>
                <w:sz w:val="18"/>
                <w:szCs w:val="18"/>
              </w:rPr>
              <w:t>0</w:t>
            </w:r>
          </w:p>
        </w:tc>
      </w:tr>
    </w:tbl>
    <w:p w14:paraId="6A4AC6E4" w14:textId="77777777" w:rsidR="00056277" w:rsidRDefault="00056277" w:rsidP="00E0509E">
      <w:pPr>
        <w:pStyle w:val="NormalSS"/>
        <w:spacing w:after="0"/>
        <w:ind w:left="634" w:firstLine="0"/>
        <w:jc w:val="left"/>
        <w:rPr>
          <w:rFonts w:ascii="Times New Roman" w:hAnsi="Times New Roman"/>
          <w:b/>
        </w:rPr>
      </w:pPr>
    </w:p>
    <w:p w14:paraId="1DB17CD3" w14:textId="77777777" w:rsidR="000F047B" w:rsidRDefault="000F047B" w:rsidP="00E0509E">
      <w:pPr>
        <w:pStyle w:val="NormalSS"/>
        <w:spacing w:after="0"/>
        <w:ind w:left="634" w:firstLine="0"/>
        <w:jc w:val="left"/>
        <w:rPr>
          <w:rFonts w:ascii="Times New Roman" w:hAnsi="Times New Roman"/>
          <w:b/>
        </w:rPr>
      </w:pPr>
    </w:p>
    <w:p w14:paraId="3D0E720F" w14:textId="77777777" w:rsidR="000F047B" w:rsidRDefault="000F047B" w:rsidP="00E0509E">
      <w:pPr>
        <w:pStyle w:val="NormalSS"/>
        <w:spacing w:after="0"/>
        <w:ind w:left="634" w:firstLine="0"/>
        <w:jc w:val="left"/>
        <w:rPr>
          <w:rFonts w:ascii="Times New Roman" w:hAnsi="Times New Roman"/>
          <w:b/>
        </w:rPr>
      </w:pPr>
      <w:bookmarkStart w:id="37" w:name="_GoBack"/>
      <w:bookmarkEnd w:id="37"/>
    </w:p>
    <w:p w14:paraId="6A4AC6E5" w14:textId="5AB22578" w:rsidR="00E0509E" w:rsidRPr="001C4E42" w:rsidRDefault="001C4E42" w:rsidP="00BB1E3E">
      <w:pPr>
        <w:pStyle w:val="NormalSS"/>
        <w:spacing w:after="0"/>
        <w:ind w:left="634" w:firstLine="0"/>
        <w:jc w:val="left"/>
        <w:rPr>
          <w:rFonts w:ascii="Arial Black" w:hAnsi="Arial Black"/>
          <w:b/>
          <w:sz w:val="20"/>
          <w:szCs w:val="20"/>
        </w:rPr>
      </w:pPr>
      <w:r w:rsidRPr="001C4E42">
        <w:rPr>
          <w:rFonts w:ascii="Arial Black" w:hAnsi="Arial Black"/>
          <w:b/>
          <w:sz w:val="20"/>
          <w:szCs w:val="20"/>
        </w:rPr>
        <w:lastRenderedPageBreak/>
        <w:t>2016 Annual Cost to Respondents</w:t>
      </w:r>
    </w:p>
    <w:tbl>
      <w:tblPr>
        <w:tblStyle w:val="TableGrid"/>
        <w:tblW w:w="8697" w:type="dxa"/>
        <w:tblInd w:w="634" w:type="dxa"/>
        <w:tblBorders>
          <w:bottom w:val="single" w:sz="4" w:space="0" w:color="auto"/>
        </w:tblBorders>
        <w:tblLook w:val="04A0" w:firstRow="1" w:lastRow="0" w:firstColumn="1" w:lastColumn="0" w:noHBand="0" w:noVBand="1"/>
      </w:tblPr>
      <w:tblGrid>
        <w:gridCol w:w="1670"/>
        <w:gridCol w:w="1526"/>
        <w:gridCol w:w="1310"/>
        <w:gridCol w:w="1411"/>
        <w:gridCol w:w="1354"/>
        <w:gridCol w:w="1426"/>
      </w:tblGrid>
      <w:tr w:rsidR="00541014" w:rsidRPr="00541014" w14:paraId="6A4AC6EC" w14:textId="77777777" w:rsidTr="00E13658">
        <w:tc>
          <w:tcPr>
            <w:tcW w:w="1670" w:type="dxa"/>
            <w:shd w:val="clear" w:color="auto" w:fill="A2987A"/>
            <w:vAlign w:val="bottom"/>
          </w:tcPr>
          <w:p w14:paraId="6A4AC6E6" w14:textId="77777777" w:rsidR="00E0509E" w:rsidRPr="001C4E42" w:rsidRDefault="00E0509E" w:rsidP="00E13658">
            <w:pPr>
              <w:pStyle w:val="NormalSS"/>
              <w:spacing w:after="0"/>
              <w:ind w:firstLine="0"/>
              <w:jc w:val="left"/>
              <w:rPr>
                <w:rFonts w:ascii="Arial Black" w:hAnsi="Arial Black"/>
                <w:b/>
                <w:color w:val="FFFFFF" w:themeColor="background1"/>
                <w:sz w:val="18"/>
                <w:szCs w:val="18"/>
              </w:rPr>
            </w:pPr>
            <w:r w:rsidRPr="001C4E42">
              <w:rPr>
                <w:rFonts w:ascii="Arial Black" w:hAnsi="Arial Black"/>
                <w:b/>
                <w:color w:val="FFFFFF" w:themeColor="background1"/>
                <w:sz w:val="18"/>
                <w:szCs w:val="18"/>
              </w:rPr>
              <w:t>Respondent Type</w:t>
            </w:r>
          </w:p>
        </w:tc>
        <w:tc>
          <w:tcPr>
            <w:tcW w:w="1526" w:type="dxa"/>
            <w:shd w:val="clear" w:color="auto" w:fill="A2987A"/>
            <w:vAlign w:val="bottom"/>
          </w:tcPr>
          <w:p w14:paraId="6A4AC6E7" w14:textId="77777777" w:rsidR="00E0509E" w:rsidRPr="001C4E42" w:rsidRDefault="00E0509E" w:rsidP="0054101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Number of Respondents</w:t>
            </w:r>
          </w:p>
        </w:tc>
        <w:tc>
          <w:tcPr>
            <w:tcW w:w="1310" w:type="dxa"/>
            <w:shd w:val="clear" w:color="auto" w:fill="A2987A"/>
            <w:vAlign w:val="bottom"/>
          </w:tcPr>
          <w:p w14:paraId="6A4AC6E8" w14:textId="77777777" w:rsidR="00E0509E" w:rsidRPr="001C4E42" w:rsidRDefault="00E0509E" w:rsidP="0054101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Frequency of Response</w:t>
            </w:r>
          </w:p>
        </w:tc>
        <w:tc>
          <w:tcPr>
            <w:tcW w:w="1411" w:type="dxa"/>
            <w:shd w:val="clear" w:color="auto" w:fill="A2987A"/>
            <w:vAlign w:val="bottom"/>
          </w:tcPr>
          <w:p w14:paraId="6A4AC6E9" w14:textId="77777777" w:rsidR="00E0509E" w:rsidRPr="001C4E42" w:rsidRDefault="00E0509E" w:rsidP="0054101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Average Burden Per Response (minutes)</w:t>
            </w:r>
          </w:p>
        </w:tc>
        <w:tc>
          <w:tcPr>
            <w:tcW w:w="1354" w:type="dxa"/>
            <w:shd w:val="clear" w:color="auto" w:fill="A2987A"/>
            <w:vAlign w:val="bottom"/>
          </w:tcPr>
          <w:p w14:paraId="6A4AC6EA" w14:textId="77777777" w:rsidR="00E0509E" w:rsidRPr="001C4E42" w:rsidRDefault="00E0509E" w:rsidP="0054101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Median Hourly Wage Rate (dollars)</w:t>
            </w:r>
          </w:p>
        </w:tc>
        <w:tc>
          <w:tcPr>
            <w:tcW w:w="1426" w:type="dxa"/>
            <w:shd w:val="clear" w:color="auto" w:fill="A2987A"/>
            <w:vAlign w:val="bottom"/>
          </w:tcPr>
          <w:p w14:paraId="6A4AC6EB" w14:textId="77777777" w:rsidR="00E0509E" w:rsidRPr="001C4E42" w:rsidRDefault="00E0509E" w:rsidP="00541014">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Total Respondent Cost (dollars)</w:t>
            </w:r>
          </w:p>
        </w:tc>
      </w:tr>
      <w:tr w:rsidR="00240F09" w14:paraId="6A4AC6F3" w14:textId="77777777" w:rsidTr="00343B94">
        <w:tc>
          <w:tcPr>
            <w:tcW w:w="1670" w:type="dxa"/>
          </w:tcPr>
          <w:p w14:paraId="6A4AC6ED" w14:textId="77777777" w:rsidR="00240F09" w:rsidRPr="001C4E42" w:rsidRDefault="00240F09"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Non-Participants</w:t>
            </w:r>
          </w:p>
        </w:tc>
        <w:tc>
          <w:tcPr>
            <w:tcW w:w="1526" w:type="dxa"/>
          </w:tcPr>
          <w:p w14:paraId="6A4AC6EE"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320</w:t>
            </w:r>
          </w:p>
        </w:tc>
        <w:tc>
          <w:tcPr>
            <w:tcW w:w="1310" w:type="dxa"/>
          </w:tcPr>
          <w:p w14:paraId="6A4AC6EF"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1</w:t>
            </w:r>
          </w:p>
        </w:tc>
        <w:tc>
          <w:tcPr>
            <w:tcW w:w="1411" w:type="dxa"/>
          </w:tcPr>
          <w:p w14:paraId="6A4AC6F0"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5</w:t>
            </w:r>
          </w:p>
        </w:tc>
        <w:tc>
          <w:tcPr>
            <w:tcW w:w="1354" w:type="dxa"/>
          </w:tcPr>
          <w:p w14:paraId="6A4AC6F1" w14:textId="77777777" w:rsidR="00240F09" w:rsidRPr="001C4E42" w:rsidRDefault="00240F09" w:rsidP="001C4E42">
            <w:pPr>
              <w:pStyle w:val="NormalSS"/>
              <w:tabs>
                <w:tab w:val="clear" w:pos="432"/>
                <w:tab w:val="decimal" w:pos="662"/>
              </w:tabs>
              <w:spacing w:before="20" w:after="20"/>
              <w:ind w:firstLine="0"/>
              <w:jc w:val="left"/>
              <w:rPr>
                <w:rFonts w:ascii="Arial" w:hAnsi="Arial" w:cs="Arial"/>
                <w:sz w:val="18"/>
                <w:szCs w:val="18"/>
              </w:rPr>
            </w:pPr>
            <w:r w:rsidRPr="001C4E42">
              <w:rPr>
                <w:rFonts w:ascii="Arial" w:hAnsi="Arial" w:cs="Arial"/>
                <w:sz w:val="18"/>
                <w:szCs w:val="18"/>
              </w:rPr>
              <w:t>$7.38</w:t>
            </w:r>
          </w:p>
        </w:tc>
        <w:tc>
          <w:tcPr>
            <w:tcW w:w="1426" w:type="dxa"/>
          </w:tcPr>
          <w:p w14:paraId="6A4AC6F2" w14:textId="52DBBEBD"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w:t>
            </w:r>
            <w:r w:rsidR="00F316C9" w:rsidRPr="001C4E42">
              <w:rPr>
                <w:rFonts w:ascii="Arial" w:hAnsi="Arial" w:cs="Arial"/>
                <w:sz w:val="18"/>
                <w:szCs w:val="18"/>
              </w:rPr>
              <w:t>197</w:t>
            </w:r>
            <w:r w:rsidRPr="001C4E42">
              <w:rPr>
                <w:rFonts w:ascii="Arial" w:hAnsi="Arial" w:cs="Arial"/>
                <w:sz w:val="18"/>
                <w:szCs w:val="18"/>
              </w:rPr>
              <w:t>.0</w:t>
            </w:r>
            <w:r w:rsidR="005F797C" w:rsidRPr="001C4E42">
              <w:rPr>
                <w:rFonts w:ascii="Arial" w:hAnsi="Arial" w:cs="Arial"/>
                <w:sz w:val="18"/>
                <w:szCs w:val="18"/>
              </w:rPr>
              <w:t>0</w:t>
            </w:r>
          </w:p>
        </w:tc>
      </w:tr>
      <w:tr w:rsidR="00240F09" w14:paraId="6A4AC6FA" w14:textId="77777777" w:rsidTr="00343B94">
        <w:tc>
          <w:tcPr>
            <w:tcW w:w="1670" w:type="dxa"/>
          </w:tcPr>
          <w:p w14:paraId="6A4AC6F4" w14:textId="77777777" w:rsidR="00240F09" w:rsidRPr="001C4E42" w:rsidRDefault="00240F09" w:rsidP="001C4E42">
            <w:pPr>
              <w:pStyle w:val="NormalSS"/>
              <w:spacing w:before="20" w:after="20"/>
              <w:ind w:firstLine="0"/>
              <w:jc w:val="left"/>
              <w:rPr>
                <w:rFonts w:ascii="Arial" w:hAnsi="Arial" w:cs="Arial"/>
                <w:sz w:val="18"/>
                <w:szCs w:val="18"/>
              </w:rPr>
            </w:pPr>
            <w:r w:rsidRPr="001C4E42">
              <w:rPr>
                <w:rFonts w:ascii="Arial" w:hAnsi="Arial" w:cs="Arial"/>
                <w:sz w:val="18"/>
                <w:szCs w:val="18"/>
              </w:rPr>
              <w:t>Parent or Guardian Focus Group – Participants</w:t>
            </w:r>
          </w:p>
        </w:tc>
        <w:tc>
          <w:tcPr>
            <w:tcW w:w="1526" w:type="dxa"/>
          </w:tcPr>
          <w:p w14:paraId="6A4AC6F5"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80</w:t>
            </w:r>
          </w:p>
        </w:tc>
        <w:tc>
          <w:tcPr>
            <w:tcW w:w="1310" w:type="dxa"/>
          </w:tcPr>
          <w:p w14:paraId="6A4AC6F6"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1</w:t>
            </w:r>
          </w:p>
        </w:tc>
        <w:tc>
          <w:tcPr>
            <w:tcW w:w="1411" w:type="dxa"/>
          </w:tcPr>
          <w:p w14:paraId="6A4AC6F7" w14:textId="77777777" w:rsidR="00240F09" w:rsidRPr="001C4E42" w:rsidRDefault="00240F09"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100</w:t>
            </w:r>
          </w:p>
        </w:tc>
        <w:tc>
          <w:tcPr>
            <w:tcW w:w="1354" w:type="dxa"/>
          </w:tcPr>
          <w:p w14:paraId="6A4AC6F8" w14:textId="77777777" w:rsidR="00240F09" w:rsidRPr="001C4E42" w:rsidRDefault="00240F09" w:rsidP="001C4E42">
            <w:pPr>
              <w:pStyle w:val="NormalSS"/>
              <w:tabs>
                <w:tab w:val="clear" w:pos="432"/>
                <w:tab w:val="decimal" w:pos="662"/>
              </w:tabs>
              <w:spacing w:before="20" w:after="20"/>
              <w:ind w:firstLine="0"/>
              <w:jc w:val="left"/>
              <w:rPr>
                <w:rFonts w:ascii="Arial" w:hAnsi="Arial" w:cs="Arial"/>
                <w:sz w:val="18"/>
                <w:szCs w:val="18"/>
              </w:rPr>
            </w:pPr>
            <w:r w:rsidRPr="001C4E42">
              <w:rPr>
                <w:rFonts w:ascii="Arial" w:hAnsi="Arial" w:cs="Arial"/>
                <w:sz w:val="18"/>
                <w:szCs w:val="18"/>
              </w:rPr>
              <w:t>$7.38</w:t>
            </w:r>
          </w:p>
        </w:tc>
        <w:tc>
          <w:tcPr>
            <w:tcW w:w="1426" w:type="dxa"/>
          </w:tcPr>
          <w:p w14:paraId="6A4AC6F9" w14:textId="77777777" w:rsidR="00240F09" w:rsidRPr="001C4E42" w:rsidRDefault="005F797C" w:rsidP="001C4E42">
            <w:pPr>
              <w:pStyle w:val="NormalSS"/>
              <w:tabs>
                <w:tab w:val="clear" w:pos="432"/>
                <w:tab w:val="decimal" w:pos="734"/>
              </w:tabs>
              <w:spacing w:before="20" w:after="20"/>
              <w:ind w:firstLine="0"/>
              <w:jc w:val="left"/>
              <w:rPr>
                <w:rFonts w:ascii="Arial" w:hAnsi="Arial" w:cs="Arial"/>
                <w:sz w:val="18"/>
                <w:szCs w:val="18"/>
              </w:rPr>
            </w:pPr>
            <w:r w:rsidRPr="001C4E42">
              <w:rPr>
                <w:rFonts w:ascii="Arial" w:hAnsi="Arial" w:cs="Arial"/>
                <w:sz w:val="18"/>
                <w:szCs w:val="18"/>
              </w:rPr>
              <w:t>$984.0</w:t>
            </w:r>
            <w:r w:rsidR="00240F09" w:rsidRPr="001C4E42">
              <w:rPr>
                <w:rFonts w:ascii="Arial" w:hAnsi="Arial" w:cs="Arial"/>
                <w:sz w:val="18"/>
                <w:szCs w:val="18"/>
              </w:rPr>
              <w:t>0</w:t>
            </w:r>
          </w:p>
        </w:tc>
      </w:tr>
      <w:tr w:rsidR="00240F09" w14:paraId="6A4AC701" w14:textId="77777777" w:rsidTr="00343B94">
        <w:tc>
          <w:tcPr>
            <w:tcW w:w="1670" w:type="dxa"/>
          </w:tcPr>
          <w:p w14:paraId="6A4AC6FB" w14:textId="77777777" w:rsidR="00240F09" w:rsidRPr="001C4E42" w:rsidRDefault="00240F09" w:rsidP="001C4E42">
            <w:pPr>
              <w:pStyle w:val="NormalSS"/>
              <w:spacing w:before="20" w:after="20"/>
              <w:ind w:firstLine="0"/>
              <w:jc w:val="left"/>
              <w:rPr>
                <w:rFonts w:ascii="Arial" w:hAnsi="Arial" w:cs="Arial"/>
                <w:b/>
                <w:sz w:val="18"/>
                <w:szCs w:val="18"/>
              </w:rPr>
            </w:pPr>
            <w:r w:rsidRPr="001C4E42">
              <w:rPr>
                <w:rFonts w:ascii="Arial" w:hAnsi="Arial" w:cs="Arial"/>
                <w:b/>
                <w:sz w:val="18"/>
                <w:szCs w:val="18"/>
              </w:rPr>
              <w:t>Total</w:t>
            </w:r>
          </w:p>
        </w:tc>
        <w:tc>
          <w:tcPr>
            <w:tcW w:w="1526" w:type="dxa"/>
          </w:tcPr>
          <w:p w14:paraId="6A4AC6FC" w14:textId="77777777" w:rsidR="00240F09" w:rsidRPr="001C4E42" w:rsidRDefault="00240F09" w:rsidP="001C4E42">
            <w:pPr>
              <w:pStyle w:val="NormalSS"/>
              <w:tabs>
                <w:tab w:val="clear" w:pos="432"/>
                <w:tab w:val="decimal" w:pos="734"/>
              </w:tabs>
              <w:spacing w:before="20" w:after="20"/>
              <w:ind w:firstLine="0"/>
              <w:jc w:val="left"/>
              <w:rPr>
                <w:rFonts w:ascii="Arial" w:hAnsi="Arial" w:cs="Arial"/>
                <w:b/>
                <w:sz w:val="18"/>
                <w:szCs w:val="18"/>
              </w:rPr>
            </w:pPr>
            <w:r w:rsidRPr="001C4E42">
              <w:rPr>
                <w:rFonts w:ascii="Arial" w:hAnsi="Arial" w:cs="Arial"/>
                <w:b/>
                <w:sz w:val="18"/>
                <w:szCs w:val="18"/>
              </w:rPr>
              <w:t>400</w:t>
            </w:r>
          </w:p>
        </w:tc>
        <w:tc>
          <w:tcPr>
            <w:tcW w:w="1310" w:type="dxa"/>
          </w:tcPr>
          <w:p w14:paraId="6A4AC6FD" w14:textId="77777777" w:rsidR="00240F09" w:rsidRPr="001C4E42" w:rsidRDefault="00240F09" w:rsidP="001C4E42">
            <w:pPr>
              <w:pStyle w:val="NormalSS"/>
              <w:tabs>
                <w:tab w:val="clear" w:pos="432"/>
                <w:tab w:val="decimal" w:pos="734"/>
              </w:tabs>
              <w:spacing w:before="20" w:after="20"/>
              <w:ind w:firstLine="0"/>
              <w:jc w:val="left"/>
              <w:rPr>
                <w:rFonts w:ascii="Arial" w:hAnsi="Arial" w:cs="Arial"/>
                <w:b/>
                <w:sz w:val="18"/>
                <w:szCs w:val="18"/>
              </w:rPr>
            </w:pPr>
          </w:p>
        </w:tc>
        <w:tc>
          <w:tcPr>
            <w:tcW w:w="1411" w:type="dxa"/>
          </w:tcPr>
          <w:p w14:paraId="6A4AC6FE" w14:textId="77777777" w:rsidR="00240F09" w:rsidRPr="001C4E42" w:rsidRDefault="00240F09" w:rsidP="001C4E42">
            <w:pPr>
              <w:pStyle w:val="NormalSS"/>
              <w:tabs>
                <w:tab w:val="clear" w:pos="432"/>
                <w:tab w:val="decimal" w:pos="734"/>
              </w:tabs>
              <w:spacing w:before="20" w:after="20"/>
              <w:ind w:firstLine="0"/>
              <w:jc w:val="left"/>
              <w:rPr>
                <w:rFonts w:ascii="Arial" w:hAnsi="Arial" w:cs="Arial"/>
                <w:b/>
                <w:sz w:val="18"/>
                <w:szCs w:val="18"/>
              </w:rPr>
            </w:pPr>
          </w:p>
        </w:tc>
        <w:tc>
          <w:tcPr>
            <w:tcW w:w="1354" w:type="dxa"/>
          </w:tcPr>
          <w:p w14:paraId="6A4AC6FF" w14:textId="77777777" w:rsidR="00240F09" w:rsidRPr="001C4E42" w:rsidRDefault="00240F09" w:rsidP="001C4E42">
            <w:pPr>
              <w:pStyle w:val="NormalSS"/>
              <w:tabs>
                <w:tab w:val="clear" w:pos="432"/>
                <w:tab w:val="decimal" w:pos="734"/>
              </w:tabs>
              <w:spacing w:before="20" w:after="20"/>
              <w:ind w:firstLine="0"/>
              <w:jc w:val="left"/>
              <w:rPr>
                <w:rFonts w:ascii="Arial" w:hAnsi="Arial" w:cs="Arial"/>
                <w:b/>
                <w:sz w:val="18"/>
                <w:szCs w:val="18"/>
              </w:rPr>
            </w:pPr>
          </w:p>
        </w:tc>
        <w:tc>
          <w:tcPr>
            <w:tcW w:w="1426" w:type="dxa"/>
          </w:tcPr>
          <w:p w14:paraId="6A4AC700" w14:textId="53313B6A" w:rsidR="00240F09" w:rsidRPr="001C4E42" w:rsidRDefault="00240F09" w:rsidP="001C4E42">
            <w:pPr>
              <w:pStyle w:val="NormalSS"/>
              <w:tabs>
                <w:tab w:val="clear" w:pos="432"/>
                <w:tab w:val="decimal" w:pos="734"/>
              </w:tabs>
              <w:spacing w:before="20" w:after="20"/>
              <w:ind w:firstLine="0"/>
              <w:jc w:val="left"/>
              <w:rPr>
                <w:rFonts w:ascii="Arial" w:hAnsi="Arial" w:cs="Arial"/>
                <w:b/>
                <w:sz w:val="18"/>
                <w:szCs w:val="18"/>
              </w:rPr>
            </w:pPr>
            <w:r w:rsidRPr="001C4E42">
              <w:rPr>
                <w:rFonts w:ascii="Arial" w:hAnsi="Arial" w:cs="Arial"/>
                <w:b/>
                <w:sz w:val="18"/>
                <w:szCs w:val="18"/>
              </w:rPr>
              <w:t>$1,</w:t>
            </w:r>
            <w:r w:rsidR="00F316C9" w:rsidRPr="001C4E42">
              <w:rPr>
                <w:rFonts w:ascii="Arial" w:hAnsi="Arial" w:cs="Arial"/>
                <w:b/>
                <w:sz w:val="18"/>
                <w:szCs w:val="18"/>
              </w:rPr>
              <w:t>181</w:t>
            </w:r>
            <w:r w:rsidRPr="001C4E42">
              <w:rPr>
                <w:rFonts w:ascii="Arial" w:hAnsi="Arial" w:cs="Arial"/>
                <w:b/>
                <w:sz w:val="18"/>
                <w:szCs w:val="18"/>
              </w:rPr>
              <w:t>.</w:t>
            </w:r>
            <w:r w:rsidR="005F797C" w:rsidRPr="001C4E42">
              <w:rPr>
                <w:rFonts w:ascii="Arial" w:hAnsi="Arial" w:cs="Arial"/>
                <w:b/>
                <w:sz w:val="18"/>
                <w:szCs w:val="18"/>
              </w:rPr>
              <w:t>00</w:t>
            </w:r>
          </w:p>
        </w:tc>
      </w:tr>
    </w:tbl>
    <w:p w14:paraId="6A4AC702" w14:textId="77777777" w:rsidR="00E0509E" w:rsidRDefault="00E0509E" w:rsidP="00E0509E">
      <w:pPr>
        <w:pStyle w:val="NormalSS"/>
        <w:spacing w:after="0"/>
        <w:ind w:left="634" w:firstLine="0"/>
        <w:jc w:val="left"/>
        <w:rPr>
          <w:rFonts w:ascii="Times New Roman" w:hAnsi="Times New Roman"/>
          <w:b/>
        </w:rPr>
      </w:pPr>
    </w:p>
    <w:p w14:paraId="18A86A20" w14:textId="3968C5A3" w:rsidR="007C4C6B" w:rsidRPr="001C4E42" w:rsidRDefault="007C4C6B" w:rsidP="007C4C6B">
      <w:pPr>
        <w:pStyle w:val="NormalSS"/>
        <w:spacing w:after="0"/>
        <w:ind w:left="634" w:firstLine="0"/>
        <w:jc w:val="left"/>
        <w:rPr>
          <w:rFonts w:ascii="Arial Black" w:hAnsi="Arial Black"/>
          <w:b/>
          <w:sz w:val="20"/>
          <w:szCs w:val="20"/>
        </w:rPr>
      </w:pPr>
      <w:r>
        <w:rPr>
          <w:rFonts w:ascii="Arial Black" w:hAnsi="Arial Black"/>
          <w:b/>
          <w:sz w:val="20"/>
          <w:szCs w:val="20"/>
        </w:rPr>
        <w:t>Grand Total</w:t>
      </w:r>
    </w:p>
    <w:tbl>
      <w:tblPr>
        <w:tblStyle w:val="TableGrid"/>
        <w:tblW w:w="8698" w:type="dxa"/>
        <w:tblInd w:w="634" w:type="dxa"/>
        <w:tblBorders>
          <w:bottom w:val="single" w:sz="4" w:space="0" w:color="auto"/>
        </w:tblBorders>
        <w:tblLook w:val="04A0" w:firstRow="1" w:lastRow="0" w:firstColumn="1" w:lastColumn="0" w:noHBand="0" w:noVBand="1"/>
      </w:tblPr>
      <w:tblGrid>
        <w:gridCol w:w="1674"/>
        <w:gridCol w:w="1523"/>
        <w:gridCol w:w="1310"/>
        <w:gridCol w:w="1411"/>
        <w:gridCol w:w="1354"/>
        <w:gridCol w:w="1426"/>
      </w:tblGrid>
      <w:tr w:rsidR="007C4C6B" w:rsidRPr="00541014" w14:paraId="2A9CF4E7" w14:textId="77777777" w:rsidTr="00343B94">
        <w:tc>
          <w:tcPr>
            <w:tcW w:w="1674" w:type="dxa"/>
            <w:shd w:val="clear" w:color="auto" w:fill="A2987A"/>
            <w:vAlign w:val="bottom"/>
          </w:tcPr>
          <w:p w14:paraId="0FFC18EE" w14:textId="4590909A" w:rsidR="007C4C6B" w:rsidRPr="001C4E42" w:rsidRDefault="007C4C6B" w:rsidP="00F836FC">
            <w:pPr>
              <w:pStyle w:val="NormalSS"/>
              <w:spacing w:after="0"/>
              <w:ind w:firstLine="0"/>
              <w:jc w:val="center"/>
              <w:rPr>
                <w:rFonts w:ascii="Arial Black" w:hAnsi="Arial Black"/>
                <w:b/>
                <w:color w:val="FFFFFF" w:themeColor="background1"/>
                <w:sz w:val="18"/>
                <w:szCs w:val="18"/>
              </w:rPr>
            </w:pPr>
          </w:p>
        </w:tc>
        <w:tc>
          <w:tcPr>
            <w:tcW w:w="1523" w:type="dxa"/>
            <w:shd w:val="clear" w:color="auto" w:fill="A2987A"/>
            <w:vAlign w:val="bottom"/>
          </w:tcPr>
          <w:p w14:paraId="55552AFE" w14:textId="77777777" w:rsidR="007C4C6B" w:rsidRPr="001C4E42" w:rsidRDefault="007C4C6B" w:rsidP="00F836FC">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Number of Respondents</w:t>
            </w:r>
          </w:p>
        </w:tc>
        <w:tc>
          <w:tcPr>
            <w:tcW w:w="1310" w:type="dxa"/>
            <w:shd w:val="clear" w:color="auto" w:fill="A2987A"/>
            <w:vAlign w:val="bottom"/>
          </w:tcPr>
          <w:p w14:paraId="3F5F2585" w14:textId="41B4B660" w:rsidR="007C4C6B" w:rsidRPr="001C4E42" w:rsidRDefault="007C4C6B" w:rsidP="00F836FC">
            <w:pPr>
              <w:pStyle w:val="NormalSS"/>
              <w:spacing w:after="0"/>
              <w:ind w:firstLine="0"/>
              <w:jc w:val="center"/>
              <w:rPr>
                <w:rFonts w:ascii="Arial Black" w:hAnsi="Arial Black"/>
                <w:b/>
                <w:color w:val="FFFFFF" w:themeColor="background1"/>
                <w:sz w:val="18"/>
                <w:szCs w:val="18"/>
              </w:rPr>
            </w:pPr>
          </w:p>
        </w:tc>
        <w:tc>
          <w:tcPr>
            <w:tcW w:w="1411" w:type="dxa"/>
            <w:shd w:val="clear" w:color="auto" w:fill="A2987A"/>
            <w:vAlign w:val="bottom"/>
          </w:tcPr>
          <w:p w14:paraId="402F3197" w14:textId="4D97556B" w:rsidR="007C4C6B" w:rsidRPr="001C4E42" w:rsidRDefault="007C4C6B" w:rsidP="00F836FC">
            <w:pPr>
              <w:pStyle w:val="NormalSS"/>
              <w:spacing w:after="0"/>
              <w:ind w:firstLine="0"/>
              <w:jc w:val="center"/>
              <w:rPr>
                <w:rFonts w:ascii="Arial Black" w:hAnsi="Arial Black"/>
                <w:b/>
                <w:color w:val="FFFFFF" w:themeColor="background1"/>
                <w:sz w:val="18"/>
                <w:szCs w:val="18"/>
              </w:rPr>
            </w:pPr>
          </w:p>
        </w:tc>
        <w:tc>
          <w:tcPr>
            <w:tcW w:w="1354" w:type="dxa"/>
            <w:shd w:val="clear" w:color="auto" w:fill="A2987A"/>
            <w:vAlign w:val="bottom"/>
          </w:tcPr>
          <w:p w14:paraId="6D8E3243" w14:textId="09FD183B" w:rsidR="007C4C6B" w:rsidRPr="001C4E42" w:rsidRDefault="007C4C6B" w:rsidP="00F836FC">
            <w:pPr>
              <w:pStyle w:val="NormalSS"/>
              <w:spacing w:after="0"/>
              <w:ind w:firstLine="0"/>
              <w:jc w:val="center"/>
              <w:rPr>
                <w:rFonts w:ascii="Arial Black" w:hAnsi="Arial Black"/>
                <w:b/>
                <w:color w:val="FFFFFF" w:themeColor="background1"/>
                <w:sz w:val="18"/>
                <w:szCs w:val="18"/>
              </w:rPr>
            </w:pPr>
          </w:p>
        </w:tc>
        <w:tc>
          <w:tcPr>
            <w:tcW w:w="1426" w:type="dxa"/>
            <w:shd w:val="clear" w:color="auto" w:fill="A2987A"/>
            <w:vAlign w:val="bottom"/>
          </w:tcPr>
          <w:p w14:paraId="032B2E54" w14:textId="77777777" w:rsidR="007C4C6B" w:rsidRPr="001C4E42" w:rsidRDefault="007C4C6B" w:rsidP="00F836FC">
            <w:pPr>
              <w:pStyle w:val="NormalSS"/>
              <w:spacing w:after="0"/>
              <w:ind w:firstLine="0"/>
              <w:jc w:val="center"/>
              <w:rPr>
                <w:rFonts w:ascii="Arial Black" w:hAnsi="Arial Black"/>
                <w:b/>
                <w:color w:val="FFFFFF" w:themeColor="background1"/>
                <w:sz w:val="18"/>
                <w:szCs w:val="18"/>
              </w:rPr>
            </w:pPr>
            <w:r w:rsidRPr="001C4E42">
              <w:rPr>
                <w:rFonts w:ascii="Arial Black" w:hAnsi="Arial Black"/>
                <w:b/>
                <w:color w:val="FFFFFF" w:themeColor="background1"/>
                <w:sz w:val="18"/>
                <w:szCs w:val="18"/>
              </w:rPr>
              <w:t>Total Respondent Cost (dollars)</w:t>
            </w:r>
          </w:p>
        </w:tc>
      </w:tr>
      <w:tr w:rsidR="007C4C6B" w14:paraId="3D11B831" w14:textId="77777777" w:rsidTr="00343B94">
        <w:tc>
          <w:tcPr>
            <w:tcW w:w="1674" w:type="dxa"/>
          </w:tcPr>
          <w:p w14:paraId="7156086F" w14:textId="6BD40478" w:rsidR="007C4C6B" w:rsidRPr="001C4E42" w:rsidRDefault="007C4C6B" w:rsidP="00F836FC">
            <w:pPr>
              <w:pStyle w:val="NormalSS"/>
              <w:spacing w:before="20" w:after="20"/>
              <w:ind w:firstLine="0"/>
              <w:jc w:val="left"/>
              <w:rPr>
                <w:rFonts w:ascii="Arial" w:hAnsi="Arial" w:cs="Arial"/>
                <w:b/>
                <w:sz w:val="18"/>
                <w:szCs w:val="18"/>
              </w:rPr>
            </w:pPr>
            <w:r>
              <w:rPr>
                <w:rFonts w:ascii="Arial" w:hAnsi="Arial" w:cs="Arial"/>
                <w:b/>
                <w:sz w:val="18"/>
                <w:szCs w:val="18"/>
              </w:rPr>
              <w:t xml:space="preserve">Grand </w:t>
            </w:r>
            <w:r w:rsidRPr="001C4E42">
              <w:rPr>
                <w:rFonts w:ascii="Arial" w:hAnsi="Arial" w:cs="Arial"/>
                <w:b/>
                <w:sz w:val="18"/>
                <w:szCs w:val="18"/>
              </w:rPr>
              <w:t>Total</w:t>
            </w:r>
          </w:p>
        </w:tc>
        <w:tc>
          <w:tcPr>
            <w:tcW w:w="1523" w:type="dxa"/>
          </w:tcPr>
          <w:p w14:paraId="0C8E8A28" w14:textId="36CFA842" w:rsidR="007C4C6B" w:rsidRPr="001C4E42" w:rsidRDefault="007C4C6B" w:rsidP="00F836FC">
            <w:pPr>
              <w:pStyle w:val="NormalSS"/>
              <w:tabs>
                <w:tab w:val="clear" w:pos="432"/>
                <w:tab w:val="decimal" w:pos="734"/>
              </w:tabs>
              <w:spacing w:before="20" w:after="20"/>
              <w:ind w:firstLine="0"/>
              <w:jc w:val="left"/>
              <w:rPr>
                <w:rFonts w:ascii="Arial" w:hAnsi="Arial" w:cs="Arial"/>
                <w:b/>
                <w:sz w:val="18"/>
                <w:szCs w:val="18"/>
              </w:rPr>
            </w:pPr>
            <w:r>
              <w:rPr>
                <w:rFonts w:ascii="Arial" w:hAnsi="Arial" w:cs="Arial"/>
                <w:b/>
                <w:sz w:val="18"/>
                <w:szCs w:val="18"/>
              </w:rPr>
              <w:t>8</w:t>
            </w:r>
            <w:r w:rsidRPr="001C4E42">
              <w:rPr>
                <w:rFonts w:ascii="Arial" w:hAnsi="Arial" w:cs="Arial"/>
                <w:b/>
                <w:sz w:val="18"/>
                <w:szCs w:val="18"/>
              </w:rPr>
              <w:t>00</w:t>
            </w:r>
          </w:p>
        </w:tc>
        <w:tc>
          <w:tcPr>
            <w:tcW w:w="1310" w:type="dxa"/>
          </w:tcPr>
          <w:p w14:paraId="5356CF83" w14:textId="77777777" w:rsidR="007C4C6B" w:rsidRPr="001C4E42" w:rsidRDefault="007C4C6B" w:rsidP="00F836FC">
            <w:pPr>
              <w:pStyle w:val="NormalSS"/>
              <w:tabs>
                <w:tab w:val="clear" w:pos="432"/>
                <w:tab w:val="decimal" w:pos="734"/>
              </w:tabs>
              <w:spacing w:before="20" w:after="20"/>
              <w:ind w:firstLine="0"/>
              <w:jc w:val="left"/>
              <w:rPr>
                <w:rFonts w:ascii="Arial" w:hAnsi="Arial" w:cs="Arial"/>
                <w:b/>
                <w:sz w:val="18"/>
                <w:szCs w:val="18"/>
              </w:rPr>
            </w:pPr>
          </w:p>
        </w:tc>
        <w:tc>
          <w:tcPr>
            <w:tcW w:w="1411" w:type="dxa"/>
          </w:tcPr>
          <w:p w14:paraId="4463AA28" w14:textId="77777777" w:rsidR="007C4C6B" w:rsidRPr="001C4E42" w:rsidRDefault="007C4C6B" w:rsidP="00F836FC">
            <w:pPr>
              <w:pStyle w:val="NormalSS"/>
              <w:tabs>
                <w:tab w:val="clear" w:pos="432"/>
                <w:tab w:val="decimal" w:pos="734"/>
              </w:tabs>
              <w:spacing w:before="20" w:after="20"/>
              <w:ind w:firstLine="0"/>
              <w:jc w:val="left"/>
              <w:rPr>
                <w:rFonts w:ascii="Arial" w:hAnsi="Arial" w:cs="Arial"/>
                <w:b/>
                <w:sz w:val="18"/>
                <w:szCs w:val="18"/>
              </w:rPr>
            </w:pPr>
          </w:p>
        </w:tc>
        <w:tc>
          <w:tcPr>
            <w:tcW w:w="1354" w:type="dxa"/>
          </w:tcPr>
          <w:p w14:paraId="3E83AB01" w14:textId="77777777" w:rsidR="007C4C6B" w:rsidRPr="001C4E42" w:rsidRDefault="007C4C6B" w:rsidP="00F836FC">
            <w:pPr>
              <w:pStyle w:val="NormalSS"/>
              <w:tabs>
                <w:tab w:val="clear" w:pos="432"/>
                <w:tab w:val="decimal" w:pos="734"/>
              </w:tabs>
              <w:spacing w:before="20" w:after="20"/>
              <w:ind w:firstLine="0"/>
              <w:jc w:val="left"/>
              <w:rPr>
                <w:rFonts w:ascii="Arial" w:hAnsi="Arial" w:cs="Arial"/>
                <w:b/>
                <w:sz w:val="18"/>
                <w:szCs w:val="18"/>
              </w:rPr>
            </w:pPr>
          </w:p>
        </w:tc>
        <w:tc>
          <w:tcPr>
            <w:tcW w:w="1426" w:type="dxa"/>
          </w:tcPr>
          <w:p w14:paraId="5C442379" w14:textId="469604AB" w:rsidR="007C4C6B" w:rsidRPr="001C4E42" w:rsidRDefault="007C4C6B" w:rsidP="007C4C6B">
            <w:pPr>
              <w:pStyle w:val="NormalSS"/>
              <w:tabs>
                <w:tab w:val="clear" w:pos="432"/>
                <w:tab w:val="decimal" w:pos="734"/>
              </w:tabs>
              <w:spacing w:before="20" w:after="20"/>
              <w:ind w:firstLine="0"/>
              <w:jc w:val="left"/>
              <w:rPr>
                <w:rFonts w:ascii="Arial" w:hAnsi="Arial" w:cs="Arial"/>
                <w:b/>
                <w:sz w:val="18"/>
                <w:szCs w:val="18"/>
              </w:rPr>
            </w:pPr>
            <w:r w:rsidRPr="001C4E42">
              <w:rPr>
                <w:rFonts w:ascii="Arial" w:hAnsi="Arial" w:cs="Arial"/>
                <w:b/>
                <w:sz w:val="18"/>
                <w:szCs w:val="18"/>
              </w:rPr>
              <w:t>$</w:t>
            </w:r>
            <w:r>
              <w:rPr>
                <w:rFonts w:ascii="Arial" w:hAnsi="Arial" w:cs="Arial"/>
                <w:b/>
                <w:sz w:val="18"/>
                <w:szCs w:val="18"/>
              </w:rPr>
              <w:t>2</w:t>
            </w:r>
            <w:r w:rsidRPr="001C4E42">
              <w:rPr>
                <w:rFonts w:ascii="Arial" w:hAnsi="Arial" w:cs="Arial"/>
                <w:b/>
                <w:sz w:val="18"/>
                <w:szCs w:val="18"/>
              </w:rPr>
              <w:t>,</w:t>
            </w:r>
            <w:r>
              <w:rPr>
                <w:rFonts w:ascii="Arial" w:hAnsi="Arial" w:cs="Arial"/>
                <w:b/>
                <w:sz w:val="18"/>
                <w:szCs w:val="18"/>
              </w:rPr>
              <w:t>361</w:t>
            </w:r>
            <w:r w:rsidRPr="001C4E42">
              <w:rPr>
                <w:rFonts w:ascii="Arial" w:hAnsi="Arial" w:cs="Arial"/>
                <w:b/>
                <w:sz w:val="18"/>
                <w:szCs w:val="18"/>
              </w:rPr>
              <w:t>.00</w:t>
            </w:r>
          </w:p>
        </w:tc>
      </w:tr>
    </w:tbl>
    <w:p w14:paraId="6A4AC70B" w14:textId="77777777" w:rsidR="00C81EF1" w:rsidRDefault="00C81EF1" w:rsidP="00580441">
      <w:pPr>
        <w:spacing w:after="0"/>
        <w:rPr>
          <w:rFonts w:ascii="Times New Roman" w:hAnsi="Times New Roman"/>
          <w:szCs w:val="24"/>
        </w:rPr>
      </w:pPr>
    </w:p>
    <w:p w14:paraId="6A4AC70D" w14:textId="2CB74AC1" w:rsidR="00D23DC9" w:rsidRPr="00D3773D" w:rsidRDefault="00D23DC9" w:rsidP="00D3773D">
      <w:pPr>
        <w:ind w:firstLine="630"/>
        <w:rPr>
          <w:rFonts w:ascii="Times New Roman" w:hAnsi="Times New Roman"/>
          <w:b/>
          <w:szCs w:val="24"/>
        </w:rPr>
      </w:pPr>
      <w:r w:rsidRPr="00D3773D">
        <w:rPr>
          <w:rFonts w:ascii="Times New Roman" w:hAnsi="Times New Roman"/>
          <w:b/>
          <w:szCs w:val="24"/>
        </w:rPr>
        <w:t xml:space="preserve">2. 18 Month </w:t>
      </w:r>
      <w:r w:rsidR="00D3773D">
        <w:rPr>
          <w:rFonts w:ascii="Times New Roman" w:hAnsi="Times New Roman"/>
          <w:b/>
          <w:szCs w:val="24"/>
        </w:rPr>
        <w:t>Survey Interviews</w:t>
      </w:r>
    </w:p>
    <w:p w14:paraId="6A4AC70E" w14:textId="16A6ABAA" w:rsidR="00D23DC9" w:rsidRPr="004B2E9D" w:rsidRDefault="00580441" w:rsidP="004B2E9D">
      <w:pPr>
        <w:spacing w:after="0"/>
        <w:ind w:left="630"/>
        <w:rPr>
          <w:rFonts w:ascii="Times New Roman" w:hAnsi="Times New Roman"/>
          <w:szCs w:val="24"/>
        </w:rPr>
      </w:pPr>
      <w:r>
        <w:rPr>
          <w:rFonts w:ascii="Times New Roman" w:hAnsi="Times New Roman"/>
          <w:szCs w:val="24"/>
        </w:rPr>
        <w:t>T</w:t>
      </w:r>
      <w:r w:rsidR="00D23DC9" w:rsidRPr="004B2E9D">
        <w:rPr>
          <w:rFonts w:ascii="Times New Roman" w:hAnsi="Times New Roman"/>
          <w:szCs w:val="24"/>
        </w:rPr>
        <w:t>here are no direct costs to respondents</w:t>
      </w:r>
      <w:r>
        <w:rPr>
          <w:rFonts w:ascii="Times New Roman" w:hAnsi="Times New Roman"/>
          <w:szCs w:val="24"/>
        </w:rPr>
        <w:t xml:space="preserve"> for the 18-month survey interviews,</w:t>
      </w:r>
      <w:r w:rsidR="00D23DC9" w:rsidRPr="004B2E9D">
        <w:rPr>
          <w:rFonts w:ascii="Times New Roman" w:hAnsi="Times New Roman"/>
          <w:szCs w:val="24"/>
        </w:rPr>
        <w:t xml:space="preserve"> other than their time to participate in the study, as described </w:t>
      </w:r>
      <w:r>
        <w:rPr>
          <w:rFonts w:ascii="Times New Roman" w:hAnsi="Times New Roman"/>
          <w:szCs w:val="24"/>
        </w:rPr>
        <w:t xml:space="preserve">in #12 </w:t>
      </w:r>
      <w:r w:rsidR="00D23DC9" w:rsidRPr="004B2E9D">
        <w:rPr>
          <w:rFonts w:ascii="Times New Roman" w:hAnsi="Times New Roman"/>
          <w:szCs w:val="24"/>
        </w:rPr>
        <w:t xml:space="preserve">above. </w:t>
      </w:r>
      <w:r w:rsidR="00E4001D">
        <w:rPr>
          <w:rFonts w:ascii="Times New Roman" w:hAnsi="Times New Roman"/>
          <w:szCs w:val="24"/>
        </w:rPr>
        <w:t xml:space="preserve"> </w:t>
      </w:r>
      <w:r w:rsidR="00D23DC9" w:rsidRPr="004B2E9D">
        <w:rPr>
          <w:rFonts w:ascii="Times New Roman" w:hAnsi="Times New Roman"/>
          <w:szCs w:val="24"/>
        </w:rPr>
        <w:t xml:space="preserve">We will not ask respondents to maintain any new records. </w:t>
      </w:r>
      <w:r w:rsidR="00E4001D">
        <w:rPr>
          <w:rFonts w:ascii="Times New Roman" w:hAnsi="Times New Roman"/>
          <w:szCs w:val="24"/>
        </w:rPr>
        <w:t xml:space="preserve"> </w:t>
      </w:r>
      <w:r w:rsidR="00D23DC9" w:rsidRPr="004B2E9D">
        <w:rPr>
          <w:rFonts w:ascii="Times New Roman" w:hAnsi="Times New Roman"/>
          <w:szCs w:val="24"/>
        </w:rPr>
        <w:t>The evaluation contractor will collec</w:t>
      </w:r>
      <w:r>
        <w:rPr>
          <w:rFonts w:ascii="Times New Roman" w:hAnsi="Times New Roman"/>
          <w:szCs w:val="24"/>
        </w:rPr>
        <w:t>t and maintain all survey data, and t</w:t>
      </w:r>
      <w:r w:rsidR="00D23DC9" w:rsidRPr="004B2E9D">
        <w:rPr>
          <w:rFonts w:ascii="Times New Roman" w:hAnsi="Times New Roman"/>
          <w:szCs w:val="24"/>
        </w:rPr>
        <w:t xml:space="preserve">he contractor is responsible for all costs associated with data collection, storage, processing, and other functions related to these data. </w:t>
      </w:r>
      <w:r w:rsidR="00E4001D">
        <w:rPr>
          <w:rFonts w:ascii="Times New Roman" w:hAnsi="Times New Roman"/>
          <w:szCs w:val="24"/>
        </w:rPr>
        <w:t xml:space="preserve"> </w:t>
      </w:r>
      <w:r w:rsidR="00D23DC9" w:rsidRPr="004B2E9D">
        <w:rPr>
          <w:rFonts w:ascii="Times New Roman" w:hAnsi="Times New Roman"/>
          <w:szCs w:val="24"/>
        </w:rPr>
        <w:t xml:space="preserve">These costs are summarized below (see section A.14) and </w:t>
      </w:r>
      <w:r w:rsidR="00E4001D">
        <w:rPr>
          <w:rFonts w:ascii="Times New Roman" w:hAnsi="Times New Roman"/>
          <w:szCs w:val="24"/>
        </w:rPr>
        <w:t>we consider these</w:t>
      </w:r>
      <w:r w:rsidR="00D23DC9" w:rsidRPr="004B2E9D">
        <w:rPr>
          <w:rFonts w:ascii="Times New Roman" w:hAnsi="Times New Roman"/>
          <w:szCs w:val="24"/>
        </w:rPr>
        <w:t xml:space="preserve"> costs to the federal government, paid through an SSA contract.</w:t>
      </w:r>
    </w:p>
    <w:p w14:paraId="6A4AC70F" w14:textId="77777777" w:rsidR="00D23DC9" w:rsidRDefault="00D23DC9" w:rsidP="00240F09">
      <w:pPr>
        <w:spacing w:after="0"/>
        <w:rPr>
          <w:rFonts w:ascii="Times New Roman" w:hAnsi="Times New Roman"/>
          <w:szCs w:val="24"/>
        </w:rPr>
      </w:pPr>
    </w:p>
    <w:p w14:paraId="29ED8760" w14:textId="0D90803C" w:rsidR="00324D36" w:rsidRPr="00D3773D" w:rsidRDefault="00324D36" w:rsidP="00D3773D">
      <w:pPr>
        <w:ind w:left="630"/>
        <w:rPr>
          <w:rFonts w:ascii="Times New Roman" w:hAnsi="Times New Roman"/>
          <w:b/>
        </w:rPr>
      </w:pPr>
      <w:r w:rsidRPr="00D3773D">
        <w:rPr>
          <w:rFonts w:ascii="Times New Roman" w:hAnsi="Times New Roman"/>
          <w:b/>
          <w:szCs w:val="24"/>
        </w:rPr>
        <w:t xml:space="preserve">3. </w:t>
      </w:r>
      <w:r w:rsidR="0095168E" w:rsidRPr="00D3773D">
        <w:rPr>
          <w:rFonts w:ascii="Times New Roman" w:hAnsi="Times New Roman"/>
          <w:b/>
          <w:szCs w:val="24"/>
        </w:rPr>
        <w:t>Staff Activity Logs</w:t>
      </w:r>
    </w:p>
    <w:p w14:paraId="186F41B9" w14:textId="4FC0D5F1" w:rsidR="00324D36" w:rsidRPr="004B2E9D" w:rsidRDefault="00324D36" w:rsidP="00324D36">
      <w:pPr>
        <w:pStyle w:val="NormalSS"/>
        <w:spacing w:after="0"/>
        <w:ind w:left="634" w:firstLine="0"/>
        <w:jc w:val="left"/>
        <w:rPr>
          <w:rFonts w:ascii="Times New Roman" w:hAnsi="Times New Roman"/>
          <w:u w:val="single"/>
        </w:rPr>
      </w:pPr>
      <w:r w:rsidRPr="00AC4F53">
        <w:rPr>
          <w:rFonts w:ascii="Times New Roman" w:hAnsi="Times New Roman"/>
        </w:rPr>
        <w:t xml:space="preserve">There is no cost to PROMISE </w:t>
      </w:r>
      <w:r>
        <w:rPr>
          <w:rFonts w:ascii="Times New Roman" w:hAnsi="Times New Roman"/>
        </w:rPr>
        <w:t>staff</w:t>
      </w:r>
      <w:r w:rsidRPr="00AC4F53">
        <w:rPr>
          <w:rFonts w:ascii="Times New Roman" w:hAnsi="Times New Roman"/>
        </w:rPr>
        <w:t xml:space="preserve"> because t</w:t>
      </w:r>
      <w:r>
        <w:rPr>
          <w:rFonts w:ascii="Times New Roman" w:hAnsi="Times New Roman"/>
        </w:rPr>
        <w:t xml:space="preserve">hey </w:t>
      </w:r>
      <w:r w:rsidR="008C3BB6">
        <w:rPr>
          <w:rFonts w:ascii="Times New Roman" w:hAnsi="Times New Roman"/>
        </w:rPr>
        <w:t xml:space="preserve">will complete </w:t>
      </w:r>
      <w:r w:rsidR="004E230D">
        <w:rPr>
          <w:rFonts w:ascii="Times New Roman" w:hAnsi="Times New Roman"/>
        </w:rPr>
        <w:t xml:space="preserve">the staff </w:t>
      </w:r>
      <w:r w:rsidR="0095168E">
        <w:rPr>
          <w:rFonts w:ascii="Times New Roman" w:hAnsi="Times New Roman"/>
        </w:rPr>
        <w:t>activity</w:t>
      </w:r>
      <w:r w:rsidR="008C3BB6">
        <w:rPr>
          <w:rFonts w:ascii="Times New Roman" w:hAnsi="Times New Roman"/>
        </w:rPr>
        <w:t xml:space="preserve"> logs</w:t>
      </w:r>
      <w:r w:rsidRPr="00AC4F53">
        <w:rPr>
          <w:rFonts w:ascii="Times New Roman" w:hAnsi="Times New Roman"/>
        </w:rPr>
        <w:t xml:space="preserve"> as part of their paid work. </w:t>
      </w:r>
      <w:r w:rsidR="00E4001D">
        <w:rPr>
          <w:rFonts w:ascii="Times New Roman" w:hAnsi="Times New Roman"/>
        </w:rPr>
        <w:t xml:space="preserve"> </w:t>
      </w:r>
      <w:r>
        <w:rPr>
          <w:rFonts w:ascii="Times New Roman" w:hAnsi="Times New Roman"/>
        </w:rPr>
        <w:t>The evaluation contractor solely bears the c</w:t>
      </w:r>
      <w:r w:rsidRPr="00AC4F53">
        <w:rPr>
          <w:rFonts w:ascii="Times New Roman" w:hAnsi="Times New Roman"/>
        </w:rPr>
        <w:t xml:space="preserve">osts for data collection, storage, processing, and other functions related to these data. </w:t>
      </w:r>
    </w:p>
    <w:p w14:paraId="02EA98A6" w14:textId="77777777" w:rsidR="00324D36" w:rsidRDefault="00324D36" w:rsidP="00240F09">
      <w:pPr>
        <w:spacing w:after="0"/>
        <w:rPr>
          <w:rFonts w:ascii="Times New Roman" w:hAnsi="Times New Roman"/>
          <w:szCs w:val="24"/>
        </w:rPr>
      </w:pPr>
    </w:p>
    <w:p w14:paraId="6A4AC710" w14:textId="77777777" w:rsidR="00AC4F53" w:rsidRDefault="00AC4F53" w:rsidP="00D3773D">
      <w:pPr>
        <w:pStyle w:val="Heading2Red"/>
        <w:jc w:val="left"/>
        <w:rPr>
          <w:rFonts w:ascii="Times New Roman" w:hAnsi="Times New Roman"/>
        </w:rPr>
      </w:pPr>
      <w:bookmarkStart w:id="38" w:name="_Toc371519649"/>
      <w:bookmarkStart w:id="39" w:name="_Toc374350535"/>
      <w:r w:rsidRPr="00240F09">
        <w:rPr>
          <w:rFonts w:ascii="Times New Roman" w:hAnsi="Times New Roman"/>
          <w:color w:val="auto"/>
        </w:rPr>
        <w:t>A14.</w:t>
      </w:r>
      <w:r w:rsidRPr="00240F09">
        <w:rPr>
          <w:rFonts w:ascii="Times New Roman" w:hAnsi="Times New Roman"/>
          <w:color w:val="auto"/>
        </w:rPr>
        <w:tab/>
        <w:t>Annualized Cost to the Federal Government</w:t>
      </w:r>
      <w:bookmarkEnd w:id="38"/>
      <w:bookmarkEnd w:id="39"/>
    </w:p>
    <w:p w14:paraId="6A4AC711" w14:textId="66E2B637" w:rsidR="00AC4F53" w:rsidRPr="00AC4F53" w:rsidRDefault="00AC4F53" w:rsidP="00240F09">
      <w:pPr>
        <w:pStyle w:val="NormalSS"/>
        <w:ind w:left="630" w:firstLine="0"/>
        <w:jc w:val="left"/>
        <w:rPr>
          <w:rFonts w:ascii="Times New Roman" w:hAnsi="Times New Roman"/>
        </w:rPr>
      </w:pPr>
      <w:bookmarkStart w:id="40" w:name="_Toc371519650"/>
      <w:r w:rsidRPr="00AC4F53">
        <w:rPr>
          <w:rFonts w:ascii="Times New Roman" w:hAnsi="Times New Roman"/>
        </w:rPr>
        <w:t xml:space="preserve">The cost to SSA </w:t>
      </w:r>
      <w:r w:rsidR="00DB4ECF">
        <w:rPr>
          <w:rFonts w:ascii="Times New Roman" w:hAnsi="Times New Roman"/>
        </w:rPr>
        <w:t xml:space="preserve">for </w:t>
      </w:r>
      <w:r w:rsidRPr="00AC4F53">
        <w:rPr>
          <w:rFonts w:ascii="Times New Roman" w:hAnsi="Times New Roman"/>
        </w:rPr>
        <w:t>conducting the PROMISE staff interviews and pa</w:t>
      </w:r>
      <w:r w:rsidR="003B700B">
        <w:rPr>
          <w:rFonts w:ascii="Times New Roman" w:hAnsi="Times New Roman"/>
        </w:rPr>
        <w:t>rticipant focus groups is $2,957,116</w:t>
      </w:r>
      <w:r w:rsidRPr="00AC4F53">
        <w:rPr>
          <w:rFonts w:ascii="Times New Roman" w:hAnsi="Times New Roman"/>
        </w:rPr>
        <w:t>.</w:t>
      </w:r>
      <w:r w:rsidR="00B205C4">
        <w:rPr>
          <w:rFonts w:ascii="Times New Roman" w:hAnsi="Times New Roman"/>
        </w:rPr>
        <w:t xml:space="preserve"> </w:t>
      </w:r>
      <w:r w:rsidR="00E4001D">
        <w:rPr>
          <w:rFonts w:ascii="Times New Roman" w:hAnsi="Times New Roman"/>
        </w:rPr>
        <w:t xml:space="preserve"> </w:t>
      </w:r>
      <w:r w:rsidR="00795BC8" w:rsidRPr="00795BC8">
        <w:rPr>
          <w:rFonts w:ascii="Times New Roman" w:hAnsi="Times New Roman"/>
        </w:rPr>
        <w:t xml:space="preserve">The cost to SSA </w:t>
      </w:r>
      <w:r w:rsidR="00DB4ECF">
        <w:rPr>
          <w:rFonts w:ascii="Times New Roman" w:hAnsi="Times New Roman"/>
        </w:rPr>
        <w:t>for</w:t>
      </w:r>
      <w:r w:rsidR="00795BC8" w:rsidRPr="00795BC8">
        <w:rPr>
          <w:rFonts w:ascii="Times New Roman" w:hAnsi="Times New Roman"/>
        </w:rPr>
        <w:t xml:space="preserve"> conducting the PROMISE 18-month follow-up surveys with parents and youth is $6,223,770. </w:t>
      </w:r>
      <w:r w:rsidR="00E4001D">
        <w:rPr>
          <w:rFonts w:ascii="Times New Roman" w:hAnsi="Times New Roman"/>
        </w:rPr>
        <w:t xml:space="preserve"> </w:t>
      </w:r>
      <w:r w:rsidR="008C3BB6">
        <w:rPr>
          <w:rFonts w:ascii="Times New Roman" w:hAnsi="Times New Roman"/>
        </w:rPr>
        <w:t xml:space="preserve">The cost to SSA for the </w:t>
      </w:r>
      <w:r w:rsidR="0095168E">
        <w:rPr>
          <w:rFonts w:ascii="Times New Roman" w:hAnsi="Times New Roman"/>
        </w:rPr>
        <w:t>staff activity logs</w:t>
      </w:r>
      <w:r w:rsidR="008C3BB6">
        <w:rPr>
          <w:rFonts w:ascii="Times New Roman" w:hAnsi="Times New Roman"/>
        </w:rPr>
        <w:t xml:space="preserve"> is </w:t>
      </w:r>
      <w:r w:rsidR="00F64FA1">
        <w:rPr>
          <w:rFonts w:ascii="Times New Roman" w:hAnsi="Times New Roman"/>
        </w:rPr>
        <w:t>$41,766</w:t>
      </w:r>
      <w:r w:rsidR="008C3BB6">
        <w:rPr>
          <w:rFonts w:ascii="Times New Roman" w:hAnsi="Times New Roman"/>
        </w:rPr>
        <w:t>.</w:t>
      </w:r>
      <w:r w:rsidR="00DB4ECF">
        <w:rPr>
          <w:rFonts w:ascii="Times New Roman" w:hAnsi="Times New Roman"/>
        </w:rPr>
        <w:t xml:space="preserve"> </w:t>
      </w:r>
      <w:r w:rsidR="00E4001D">
        <w:rPr>
          <w:rFonts w:ascii="Times New Roman" w:hAnsi="Times New Roman"/>
        </w:rPr>
        <w:t xml:space="preserve"> </w:t>
      </w:r>
      <w:r w:rsidR="00B205C4" w:rsidRPr="00AC4F53">
        <w:rPr>
          <w:rFonts w:ascii="Times New Roman" w:hAnsi="Times New Roman"/>
        </w:rPr>
        <w:t>Table A.</w:t>
      </w:r>
      <w:r w:rsidR="009475FB">
        <w:rPr>
          <w:rFonts w:ascii="Times New Roman" w:hAnsi="Times New Roman"/>
        </w:rPr>
        <w:t xml:space="preserve">4 </w:t>
      </w:r>
      <w:r w:rsidR="00B205C4">
        <w:rPr>
          <w:rFonts w:ascii="Times New Roman" w:hAnsi="Times New Roman"/>
        </w:rPr>
        <w:t>below shows t</w:t>
      </w:r>
      <w:r w:rsidRPr="00AC4F53">
        <w:rPr>
          <w:rFonts w:ascii="Times New Roman" w:hAnsi="Times New Roman"/>
        </w:rPr>
        <w:t>he costs by year.</w:t>
      </w:r>
    </w:p>
    <w:p w14:paraId="6A4AC712" w14:textId="08140EA4" w:rsidR="00056277" w:rsidRPr="00056277" w:rsidRDefault="00B205C4" w:rsidP="00BB1E3E">
      <w:pPr>
        <w:pStyle w:val="NormalSS"/>
        <w:ind w:left="630" w:firstLine="0"/>
        <w:jc w:val="left"/>
        <w:rPr>
          <w:rFonts w:ascii="Times New Roman" w:hAnsi="Times New Roman"/>
        </w:rPr>
      </w:pPr>
      <w:r>
        <w:rPr>
          <w:rFonts w:ascii="Times New Roman" w:hAnsi="Times New Roman"/>
        </w:rPr>
        <w:t xml:space="preserve">We </w:t>
      </w:r>
      <w:proofErr w:type="gramStart"/>
      <w:r>
        <w:rPr>
          <w:rFonts w:ascii="Times New Roman" w:hAnsi="Times New Roman"/>
        </w:rPr>
        <w:t>budgeted</w:t>
      </w:r>
      <w:proofErr w:type="gramEnd"/>
      <w:r>
        <w:rPr>
          <w:rFonts w:ascii="Times New Roman" w:hAnsi="Times New Roman"/>
        </w:rPr>
        <w:t xml:space="preserve"> l</w:t>
      </w:r>
      <w:r w:rsidR="00AC4F53" w:rsidRPr="00AC4F53">
        <w:rPr>
          <w:rFonts w:ascii="Times New Roman" w:hAnsi="Times New Roman"/>
        </w:rPr>
        <w:t xml:space="preserve">abor costs by estimating the number of hours </w:t>
      </w:r>
      <w:r w:rsidR="00DB4ECF">
        <w:rPr>
          <w:rFonts w:ascii="Times New Roman" w:hAnsi="Times New Roman"/>
        </w:rPr>
        <w:t>for</w:t>
      </w:r>
      <w:r w:rsidR="00AC4F53" w:rsidRPr="00AC4F53">
        <w:rPr>
          <w:rFonts w:ascii="Times New Roman" w:hAnsi="Times New Roman"/>
        </w:rPr>
        <w:t xml:space="preserve"> required staff at the various wage levels, multiplying by the applicable wage rates, and multiplying the resulting subtotals by factors to cover fringe benefits and burden expense.</w:t>
      </w:r>
      <w:r>
        <w:rPr>
          <w:rFonts w:ascii="Times New Roman" w:hAnsi="Times New Roman"/>
        </w:rPr>
        <w:t xml:space="preserve"> </w:t>
      </w:r>
      <w:r w:rsidR="00E4001D">
        <w:rPr>
          <w:rFonts w:ascii="Times New Roman" w:hAnsi="Times New Roman"/>
        </w:rPr>
        <w:t xml:space="preserve"> </w:t>
      </w:r>
      <w:r w:rsidR="00AC4F53" w:rsidRPr="00AC4F53">
        <w:rPr>
          <w:rFonts w:ascii="Times New Roman" w:hAnsi="Times New Roman"/>
        </w:rPr>
        <w:t xml:space="preserve">The basis for estimating other direct costs varies with the type of cost </w:t>
      </w:r>
      <w:r>
        <w:rPr>
          <w:rFonts w:ascii="Times New Roman" w:hAnsi="Times New Roman"/>
        </w:rPr>
        <w:t>e</w:t>
      </w:r>
      <w:r w:rsidR="00AC4F53" w:rsidRPr="00AC4F53">
        <w:rPr>
          <w:rFonts w:ascii="Times New Roman" w:hAnsi="Times New Roman"/>
        </w:rPr>
        <w:t xml:space="preserve">stimated. </w:t>
      </w:r>
      <w:r w:rsidR="00E4001D">
        <w:rPr>
          <w:rFonts w:ascii="Times New Roman" w:hAnsi="Times New Roman"/>
        </w:rPr>
        <w:t xml:space="preserve"> </w:t>
      </w:r>
      <w:r>
        <w:rPr>
          <w:rFonts w:ascii="Times New Roman" w:hAnsi="Times New Roman"/>
        </w:rPr>
        <w:t xml:space="preserve">We summed and </w:t>
      </w:r>
      <w:r>
        <w:rPr>
          <w:rFonts w:ascii="Times New Roman" w:hAnsi="Times New Roman"/>
        </w:rPr>
        <w:lastRenderedPageBreak/>
        <w:t>multiplied t</w:t>
      </w:r>
      <w:r w:rsidR="00AC4F53" w:rsidRPr="00AC4F53">
        <w:rPr>
          <w:rFonts w:ascii="Times New Roman" w:hAnsi="Times New Roman"/>
        </w:rPr>
        <w:t xml:space="preserve">he total of labor costs and other direct costs by a factor to cover general and administrative expenses, and </w:t>
      </w:r>
      <w:r>
        <w:rPr>
          <w:rFonts w:ascii="Times New Roman" w:hAnsi="Times New Roman"/>
        </w:rPr>
        <w:t xml:space="preserve">included </w:t>
      </w:r>
      <w:r w:rsidR="00AC4F53" w:rsidRPr="00AC4F53">
        <w:rPr>
          <w:rFonts w:ascii="Times New Roman" w:hAnsi="Times New Roman"/>
        </w:rPr>
        <w:t>the fee.</w:t>
      </w:r>
    </w:p>
    <w:p w14:paraId="6A4AC714" w14:textId="2FD5B56F" w:rsidR="00B205C4" w:rsidRPr="00E13658" w:rsidRDefault="00B205C4" w:rsidP="00B205C4">
      <w:pPr>
        <w:pStyle w:val="NormalSS"/>
        <w:spacing w:after="0"/>
        <w:ind w:left="630" w:firstLine="0"/>
        <w:jc w:val="left"/>
        <w:rPr>
          <w:rFonts w:ascii="Arial Black" w:hAnsi="Arial Black"/>
          <w:sz w:val="22"/>
          <w:szCs w:val="22"/>
        </w:rPr>
      </w:pPr>
      <w:r w:rsidRPr="00E13658">
        <w:rPr>
          <w:rFonts w:ascii="Arial Black" w:hAnsi="Arial Black"/>
          <w:sz w:val="22"/>
          <w:szCs w:val="22"/>
        </w:rPr>
        <w:t>Table A.</w:t>
      </w:r>
      <w:r w:rsidR="00142143" w:rsidRPr="00E13658">
        <w:rPr>
          <w:rFonts w:ascii="Arial Black" w:hAnsi="Arial Black"/>
          <w:sz w:val="22"/>
          <w:szCs w:val="22"/>
        </w:rPr>
        <w:t xml:space="preserve">4 </w:t>
      </w:r>
      <w:r w:rsidRPr="00E13658">
        <w:rPr>
          <w:rFonts w:ascii="Arial Black" w:hAnsi="Arial Black"/>
          <w:sz w:val="22"/>
          <w:szCs w:val="22"/>
        </w:rPr>
        <w:t xml:space="preserve">Annual </w:t>
      </w:r>
      <w:r w:rsidR="007C4C6B" w:rsidRPr="00E13658">
        <w:rPr>
          <w:rFonts w:ascii="Arial Black" w:hAnsi="Arial Black"/>
          <w:sz w:val="22"/>
          <w:szCs w:val="22"/>
        </w:rPr>
        <w:t>Costs to the Federal Government</w:t>
      </w:r>
    </w:p>
    <w:tbl>
      <w:tblPr>
        <w:tblStyle w:val="TableGrid"/>
        <w:tblW w:w="0" w:type="auto"/>
        <w:tblInd w:w="630" w:type="dxa"/>
        <w:tblBorders>
          <w:bottom w:val="single" w:sz="4" w:space="0" w:color="auto"/>
        </w:tblBorders>
        <w:tblLook w:val="04A0" w:firstRow="1" w:lastRow="0" w:firstColumn="1" w:lastColumn="0" w:noHBand="0" w:noVBand="1"/>
      </w:tblPr>
      <w:tblGrid>
        <w:gridCol w:w="1631"/>
        <w:gridCol w:w="2331"/>
        <w:gridCol w:w="1684"/>
        <w:gridCol w:w="1616"/>
        <w:gridCol w:w="1684"/>
      </w:tblGrid>
      <w:tr w:rsidR="008C3BB6" w14:paraId="6A4AC719" w14:textId="77777777" w:rsidTr="00E13658">
        <w:trPr>
          <w:trHeight w:val="296"/>
        </w:trPr>
        <w:tc>
          <w:tcPr>
            <w:tcW w:w="1631" w:type="dxa"/>
            <w:shd w:val="clear" w:color="auto" w:fill="A2987A"/>
            <w:vAlign w:val="bottom"/>
          </w:tcPr>
          <w:p w14:paraId="6A4AC715" w14:textId="77777777" w:rsidR="008C3BB6" w:rsidRPr="007C4C6B" w:rsidRDefault="008C3BB6" w:rsidP="00E13658">
            <w:pPr>
              <w:pStyle w:val="NormalSS"/>
              <w:spacing w:after="0"/>
              <w:ind w:firstLine="0"/>
              <w:jc w:val="left"/>
              <w:rPr>
                <w:rFonts w:ascii="Arial Black" w:hAnsi="Arial Black"/>
                <w:b/>
                <w:color w:val="FFFFFF" w:themeColor="background1"/>
                <w:sz w:val="18"/>
                <w:szCs w:val="18"/>
              </w:rPr>
            </w:pPr>
            <w:r w:rsidRPr="007C4C6B">
              <w:rPr>
                <w:rFonts w:ascii="Arial Black" w:hAnsi="Arial Black"/>
                <w:b/>
                <w:color w:val="FFFFFF" w:themeColor="background1"/>
                <w:sz w:val="18"/>
                <w:szCs w:val="18"/>
              </w:rPr>
              <w:t>Fiscal Year</w:t>
            </w:r>
          </w:p>
        </w:tc>
        <w:tc>
          <w:tcPr>
            <w:tcW w:w="2331" w:type="dxa"/>
            <w:shd w:val="clear" w:color="auto" w:fill="A2987A"/>
            <w:vAlign w:val="bottom"/>
          </w:tcPr>
          <w:p w14:paraId="6A4AC716" w14:textId="77777777" w:rsidR="008C3BB6" w:rsidRPr="007C4C6B" w:rsidRDefault="008C3BB6" w:rsidP="00D621E9">
            <w:pPr>
              <w:pStyle w:val="NormalSS"/>
              <w:spacing w:after="0"/>
              <w:ind w:firstLine="0"/>
              <w:jc w:val="center"/>
              <w:rPr>
                <w:rFonts w:ascii="Arial Black" w:hAnsi="Arial Black"/>
                <w:b/>
                <w:color w:val="FFFFFF" w:themeColor="background1"/>
                <w:sz w:val="18"/>
                <w:szCs w:val="18"/>
              </w:rPr>
            </w:pPr>
            <w:r w:rsidRPr="007C4C6B">
              <w:rPr>
                <w:rFonts w:ascii="Arial Black" w:hAnsi="Arial Black"/>
                <w:b/>
                <w:color w:val="FFFFFF" w:themeColor="background1"/>
                <w:sz w:val="18"/>
                <w:szCs w:val="18"/>
              </w:rPr>
              <w:t>Focus Groups/Staff Interview Cost</w:t>
            </w:r>
          </w:p>
        </w:tc>
        <w:tc>
          <w:tcPr>
            <w:tcW w:w="1684" w:type="dxa"/>
            <w:shd w:val="clear" w:color="auto" w:fill="A2987A"/>
            <w:vAlign w:val="bottom"/>
          </w:tcPr>
          <w:p w14:paraId="6A4AC717" w14:textId="77777777" w:rsidR="008C3BB6" w:rsidRPr="007C4C6B" w:rsidRDefault="008C3BB6" w:rsidP="00D621E9">
            <w:pPr>
              <w:pStyle w:val="NormalSS"/>
              <w:spacing w:after="0"/>
              <w:ind w:firstLine="0"/>
              <w:jc w:val="center"/>
              <w:rPr>
                <w:rFonts w:ascii="Arial Black" w:hAnsi="Arial Black"/>
                <w:b/>
                <w:color w:val="FFFFFF" w:themeColor="background1"/>
                <w:sz w:val="18"/>
                <w:szCs w:val="18"/>
              </w:rPr>
            </w:pPr>
            <w:r w:rsidRPr="007C4C6B">
              <w:rPr>
                <w:rFonts w:ascii="Arial Black" w:hAnsi="Arial Black"/>
                <w:b/>
                <w:color w:val="FFFFFF" w:themeColor="background1"/>
                <w:sz w:val="18"/>
                <w:szCs w:val="18"/>
              </w:rPr>
              <w:t>18 Month Survey Interview Cost</w:t>
            </w:r>
          </w:p>
        </w:tc>
        <w:tc>
          <w:tcPr>
            <w:tcW w:w="1616" w:type="dxa"/>
            <w:shd w:val="clear" w:color="auto" w:fill="A2987A"/>
            <w:vAlign w:val="bottom"/>
          </w:tcPr>
          <w:p w14:paraId="4F6418F1" w14:textId="37CE4934" w:rsidR="008C3BB6" w:rsidRPr="007C4C6B" w:rsidRDefault="0095168E" w:rsidP="00D621E9">
            <w:pPr>
              <w:pStyle w:val="NormalSS"/>
              <w:spacing w:after="0"/>
              <w:ind w:firstLine="0"/>
              <w:jc w:val="center"/>
              <w:rPr>
                <w:rFonts w:ascii="Arial Black" w:hAnsi="Arial Black"/>
                <w:b/>
                <w:color w:val="FFFFFF" w:themeColor="background1"/>
                <w:sz w:val="18"/>
                <w:szCs w:val="18"/>
              </w:rPr>
            </w:pPr>
            <w:r w:rsidRPr="007C4C6B">
              <w:rPr>
                <w:rFonts w:ascii="Arial Black" w:hAnsi="Arial Black"/>
                <w:b/>
                <w:color w:val="FFFFFF" w:themeColor="background1"/>
                <w:sz w:val="18"/>
                <w:szCs w:val="18"/>
              </w:rPr>
              <w:t>Staff Activity Log Cost</w:t>
            </w:r>
          </w:p>
        </w:tc>
        <w:tc>
          <w:tcPr>
            <w:tcW w:w="1684" w:type="dxa"/>
            <w:shd w:val="clear" w:color="auto" w:fill="A2987A"/>
            <w:vAlign w:val="bottom"/>
          </w:tcPr>
          <w:p w14:paraId="6A4AC718" w14:textId="501440DE" w:rsidR="008C3BB6" w:rsidRPr="007C4C6B" w:rsidRDefault="008C3BB6" w:rsidP="00D621E9">
            <w:pPr>
              <w:pStyle w:val="NormalSS"/>
              <w:spacing w:after="0"/>
              <w:ind w:firstLine="0"/>
              <w:jc w:val="center"/>
              <w:rPr>
                <w:rFonts w:ascii="Arial Black" w:hAnsi="Arial Black"/>
                <w:b/>
                <w:color w:val="FFFFFF" w:themeColor="background1"/>
                <w:sz w:val="18"/>
                <w:szCs w:val="18"/>
              </w:rPr>
            </w:pPr>
            <w:r w:rsidRPr="007C4C6B">
              <w:rPr>
                <w:rFonts w:ascii="Arial Black" w:hAnsi="Arial Black"/>
                <w:b/>
                <w:color w:val="FFFFFF" w:themeColor="background1"/>
                <w:sz w:val="18"/>
                <w:szCs w:val="18"/>
              </w:rPr>
              <w:t>T</w:t>
            </w:r>
            <w:r w:rsidR="007C4C6B">
              <w:rPr>
                <w:rFonts w:ascii="Arial Black" w:hAnsi="Arial Black"/>
                <w:b/>
                <w:color w:val="FFFFFF" w:themeColor="background1"/>
                <w:sz w:val="18"/>
                <w:szCs w:val="18"/>
              </w:rPr>
              <w:t>otal</w:t>
            </w:r>
          </w:p>
        </w:tc>
      </w:tr>
      <w:tr w:rsidR="008C3BB6" w14:paraId="6A4AC71E" w14:textId="77777777" w:rsidTr="00541014">
        <w:trPr>
          <w:trHeight w:val="296"/>
        </w:trPr>
        <w:tc>
          <w:tcPr>
            <w:tcW w:w="1631" w:type="dxa"/>
          </w:tcPr>
          <w:p w14:paraId="6A4AC71A"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2014</w:t>
            </w:r>
          </w:p>
        </w:tc>
        <w:tc>
          <w:tcPr>
            <w:tcW w:w="2331" w:type="dxa"/>
          </w:tcPr>
          <w:p w14:paraId="6A4AC71B"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$33,953</w:t>
            </w:r>
          </w:p>
        </w:tc>
        <w:tc>
          <w:tcPr>
            <w:tcW w:w="1684" w:type="dxa"/>
          </w:tcPr>
          <w:p w14:paraId="6A4AC71C"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$175,536</w:t>
            </w:r>
          </w:p>
        </w:tc>
        <w:tc>
          <w:tcPr>
            <w:tcW w:w="1616" w:type="dxa"/>
          </w:tcPr>
          <w:p w14:paraId="6500B3F0"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vAlign w:val="bottom"/>
          </w:tcPr>
          <w:p w14:paraId="6A4AC71D" w14:textId="4E1DB6F5"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 xml:space="preserve">$209,489 </w:t>
            </w:r>
          </w:p>
        </w:tc>
      </w:tr>
      <w:tr w:rsidR="008C3BB6" w14:paraId="6A4AC723" w14:textId="77777777" w:rsidTr="00541014">
        <w:trPr>
          <w:trHeight w:val="296"/>
        </w:trPr>
        <w:tc>
          <w:tcPr>
            <w:tcW w:w="1631" w:type="dxa"/>
          </w:tcPr>
          <w:p w14:paraId="6A4AC71F"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2015</w:t>
            </w:r>
          </w:p>
        </w:tc>
        <w:tc>
          <w:tcPr>
            <w:tcW w:w="2331" w:type="dxa"/>
          </w:tcPr>
          <w:p w14:paraId="6A4AC720"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$1,279,610</w:t>
            </w:r>
          </w:p>
        </w:tc>
        <w:tc>
          <w:tcPr>
            <w:tcW w:w="1684" w:type="dxa"/>
          </w:tcPr>
          <w:p w14:paraId="6A4AC721"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$510,090</w:t>
            </w:r>
          </w:p>
        </w:tc>
        <w:tc>
          <w:tcPr>
            <w:tcW w:w="1616" w:type="dxa"/>
          </w:tcPr>
          <w:p w14:paraId="1A4F6D09"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vAlign w:val="bottom"/>
          </w:tcPr>
          <w:p w14:paraId="6A4AC722" w14:textId="6703DD58"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 xml:space="preserve">$1,789,700 </w:t>
            </w:r>
          </w:p>
        </w:tc>
      </w:tr>
      <w:tr w:rsidR="008C3BB6" w14:paraId="6A4AC728" w14:textId="77777777" w:rsidTr="00541014">
        <w:trPr>
          <w:trHeight w:val="296"/>
        </w:trPr>
        <w:tc>
          <w:tcPr>
            <w:tcW w:w="1631" w:type="dxa"/>
          </w:tcPr>
          <w:p w14:paraId="6A4AC724"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2016</w:t>
            </w:r>
          </w:p>
        </w:tc>
        <w:tc>
          <w:tcPr>
            <w:tcW w:w="2331" w:type="dxa"/>
          </w:tcPr>
          <w:p w14:paraId="6A4AC725"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$895,518</w:t>
            </w:r>
          </w:p>
        </w:tc>
        <w:tc>
          <w:tcPr>
            <w:tcW w:w="1684" w:type="dxa"/>
          </w:tcPr>
          <w:p w14:paraId="6A4AC726"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$2,151,100</w:t>
            </w:r>
          </w:p>
        </w:tc>
        <w:tc>
          <w:tcPr>
            <w:tcW w:w="1616" w:type="dxa"/>
          </w:tcPr>
          <w:p w14:paraId="25F52A23" w14:textId="76D9C50C" w:rsidR="008C3BB6" w:rsidRPr="007C4C6B" w:rsidRDefault="00373B6E"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$26,694</w:t>
            </w:r>
          </w:p>
        </w:tc>
        <w:tc>
          <w:tcPr>
            <w:tcW w:w="1684" w:type="dxa"/>
            <w:vAlign w:val="bottom"/>
          </w:tcPr>
          <w:p w14:paraId="6A4AC727" w14:textId="7FDB13B2"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$3,0</w:t>
            </w:r>
            <w:r w:rsidR="00373B6E" w:rsidRPr="007C4C6B">
              <w:rPr>
                <w:rFonts w:ascii="Arial" w:hAnsi="Arial" w:cs="Arial"/>
                <w:sz w:val="18"/>
                <w:szCs w:val="18"/>
              </w:rPr>
              <w:t>73,312</w:t>
            </w:r>
            <w:r w:rsidRPr="007C4C6B">
              <w:rPr>
                <w:rFonts w:ascii="Arial" w:hAnsi="Arial" w:cs="Arial"/>
                <w:sz w:val="18"/>
                <w:szCs w:val="18"/>
              </w:rPr>
              <w:t xml:space="preserve"> </w:t>
            </w:r>
          </w:p>
        </w:tc>
      </w:tr>
      <w:tr w:rsidR="008C3BB6" w14:paraId="6A4AC72D" w14:textId="77777777" w:rsidTr="00541014">
        <w:trPr>
          <w:trHeight w:val="296"/>
        </w:trPr>
        <w:tc>
          <w:tcPr>
            <w:tcW w:w="1631" w:type="dxa"/>
          </w:tcPr>
          <w:p w14:paraId="6A4AC729"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2017</w:t>
            </w:r>
          </w:p>
        </w:tc>
        <w:tc>
          <w:tcPr>
            <w:tcW w:w="2331" w:type="dxa"/>
          </w:tcPr>
          <w:p w14:paraId="6A4AC72A"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$748,035</w:t>
            </w:r>
          </w:p>
        </w:tc>
        <w:tc>
          <w:tcPr>
            <w:tcW w:w="1684" w:type="dxa"/>
          </w:tcPr>
          <w:p w14:paraId="6A4AC72B"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$2,391,255</w:t>
            </w:r>
          </w:p>
        </w:tc>
        <w:tc>
          <w:tcPr>
            <w:tcW w:w="1616" w:type="dxa"/>
          </w:tcPr>
          <w:p w14:paraId="3EB185B7" w14:textId="202998DB" w:rsidR="008C3BB6" w:rsidRPr="007C4C6B" w:rsidRDefault="00373B6E"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$15,072</w:t>
            </w:r>
          </w:p>
        </w:tc>
        <w:tc>
          <w:tcPr>
            <w:tcW w:w="1684" w:type="dxa"/>
            <w:vAlign w:val="bottom"/>
          </w:tcPr>
          <w:p w14:paraId="6A4AC72C" w14:textId="2B5EC3D8"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$3,1</w:t>
            </w:r>
            <w:r w:rsidR="00373B6E" w:rsidRPr="007C4C6B">
              <w:rPr>
                <w:rFonts w:ascii="Arial" w:hAnsi="Arial" w:cs="Arial"/>
                <w:sz w:val="18"/>
                <w:szCs w:val="18"/>
              </w:rPr>
              <w:t>54,362</w:t>
            </w:r>
            <w:r w:rsidRPr="007C4C6B">
              <w:rPr>
                <w:rFonts w:ascii="Arial" w:hAnsi="Arial" w:cs="Arial"/>
                <w:sz w:val="18"/>
                <w:szCs w:val="18"/>
              </w:rPr>
              <w:t xml:space="preserve"> </w:t>
            </w:r>
          </w:p>
        </w:tc>
      </w:tr>
      <w:tr w:rsidR="008C3BB6" w14:paraId="6A4AC732" w14:textId="77777777" w:rsidTr="00541014">
        <w:trPr>
          <w:trHeight w:val="296"/>
        </w:trPr>
        <w:tc>
          <w:tcPr>
            <w:tcW w:w="1631" w:type="dxa"/>
          </w:tcPr>
          <w:p w14:paraId="6A4AC72E"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2018</w:t>
            </w:r>
          </w:p>
        </w:tc>
        <w:tc>
          <w:tcPr>
            <w:tcW w:w="2331" w:type="dxa"/>
          </w:tcPr>
          <w:p w14:paraId="6A4AC72F"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tcPr>
          <w:p w14:paraId="6A4AC730"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$835,395</w:t>
            </w:r>
          </w:p>
        </w:tc>
        <w:tc>
          <w:tcPr>
            <w:tcW w:w="1616" w:type="dxa"/>
          </w:tcPr>
          <w:p w14:paraId="741054B8"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vAlign w:val="bottom"/>
          </w:tcPr>
          <w:p w14:paraId="6A4AC731" w14:textId="3B6385C9"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 xml:space="preserve">$835,395 </w:t>
            </w:r>
          </w:p>
        </w:tc>
      </w:tr>
      <w:tr w:rsidR="008C3BB6" w14:paraId="6A4AC737" w14:textId="77777777" w:rsidTr="00541014">
        <w:trPr>
          <w:trHeight w:val="296"/>
        </w:trPr>
        <w:tc>
          <w:tcPr>
            <w:tcW w:w="1631" w:type="dxa"/>
          </w:tcPr>
          <w:p w14:paraId="6A4AC733"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2019</w:t>
            </w:r>
          </w:p>
        </w:tc>
        <w:tc>
          <w:tcPr>
            <w:tcW w:w="2331" w:type="dxa"/>
          </w:tcPr>
          <w:p w14:paraId="6A4AC734"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tcPr>
          <w:p w14:paraId="6A4AC735"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$77,664</w:t>
            </w:r>
          </w:p>
        </w:tc>
        <w:tc>
          <w:tcPr>
            <w:tcW w:w="1616" w:type="dxa"/>
          </w:tcPr>
          <w:p w14:paraId="5A2BF0D4"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vAlign w:val="bottom"/>
          </w:tcPr>
          <w:p w14:paraId="6A4AC736" w14:textId="318F1BD8"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 xml:space="preserve">$77,664 </w:t>
            </w:r>
          </w:p>
        </w:tc>
      </w:tr>
      <w:tr w:rsidR="008C3BB6" w14:paraId="6A4AC73C" w14:textId="77777777" w:rsidTr="00541014">
        <w:trPr>
          <w:trHeight w:val="296"/>
        </w:trPr>
        <w:tc>
          <w:tcPr>
            <w:tcW w:w="1631" w:type="dxa"/>
          </w:tcPr>
          <w:p w14:paraId="6A4AC738" w14:textId="77777777" w:rsidR="008C3BB6" w:rsidRPr="007C4C6B" w:rsidRDefault="008C3BB6" w:rsidP="00B205C4">
            <w:pPr>
              <w:pStyle w:val="NormalSS"/>
              <w:spacing w:after="0"/>
              <w:ind w:firstLine="0"/>
              <w:jc w:val="left"/>
              <w:rPr>
                <w:rFonts w:ascii="Arial" w:hAnsi="Arial" w:cs="Arial"/>
                <w:sz w:val="18"/>
                <w:szCs w:val="18"/>
              </w:rPr>
            </w:pPr>
            <w:r w:rsidRPr="007C4C6B">
              <w:rPr>
                <w:rFonts w:ascii="Arial" w:hAnsi="Arial" w:cs="Arial"/>
                <w:sz w:val="18"/>
                <w:szCs w:val="18"/>
              </w:rPr>
              <w:t>2020</w:t>
            </w:r>
          </w:p>
        </w:tc>
        <w:tc>
          <w:tcPr>
            <w:tcW w:w="2331" w:type="dxa"/>
          </w:tcPr>
          <w:p w14:paraId="6A4AC739"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tcPr>
          <w:p w14:paraId="6A4AC73A"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$82,730</w:t>
            </w:r>
          </w:p>
        </w:tc>
        <w:tc>
          <w:tcPr>
            <w:tcW w:w="1616" w:type="dxa"/>
          </w:tcPr>
          <w:p w14:paraId="683885B3" w14:textId="77777777"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p>
        </w:tc>
        <w:tc>
          <w:tcPr>
            <w:tcW w:w="1684" w:type="dxa"/>
            <w:vAlign w:val="bottom"/>
          </w:tcPr>
          <w:p w14:paraId="6A4AC73B" w14:textId="62C2DA2B" w:rsidR="008C3BB6" w:rsidRPr="007C4C6B" w:rsidRDefault="008C3BB6" w:rsidP="00541014">
            <w:pPr>
              <w:pStyle w:val="NormalSS"/>
              <w:tabs>
                <w:tab w:val="clear" w:pos="432"/>
                <w:tab w:val="decimal" w:pos="1293"/>
              </w:tabs>
              <w:spacing w:after="0"/>
              <w:ind w:firstLine="0"/>
              <w:jc w:val="left"/>
              <w:rPr>
                <w:rFonts w:ascii="Arial" w:hAnsi="Arial" w:cs="Arial"/>
                <w:sz w:val="18"/>
                <w:szCs w:val="18"/>
              </w:rPr>
            </w:pPr>
            <w:r w:rsidRPr="007C4C6B">
              <w:rPr>
                <w:rFonts w:ascii="Arial" w:hAnsi="Arial" w:cs="Arial"/>
                <w:sz w:val="18"/>
                <w:szCs w:val="18"/>
              </w:rPr>
              <w:t xml:space="preserve">$82,730 </w:t>
            </w:r>
          </w:p>
        </w:tc>
      </w:tr>
      <w:tr w:rsidR="008C3BB6" w14:paraId="6A4AC741" w14:textId="77777777" w:rsidTr="00541014">
        <w:trPr>
          <w:trHeight w:val="296"/>
        </w:trPr>
        <w:tc>
          <w:tcPr>
            <w:tcW w:w="1631" w:type="dxa"/>
          </w:tcPr>
          <w:p w14:paraId="6A4AC73D" w14:textId="69BC4D93" w:rsidR="008C3BB6" w:rsidRPr="007C4C6B" w:rsidRDefault="007C4C6B" w:rsidP="00B205C4">
            <w:pPr>
              <w:pStyle w:val="NormalSS"/>
              <w:spacing w:after="0"/>
              <w:ind w:firstLine="0"/>
              <w:jc w:val="left"/>
              <w:rPr>
                <w:rFonts w:ascii="Arial" w:hAnsi="Arial" w:cs="Arial"/>
                <w:b/>
                <w:sz w:val="18"/>
                <w:szCs w:val="18"/>
              </w:rPr>
            </w:pPr>
            <w:r>
              <w:rPr>
                <w:rFonts w:ascii="Arial" w:hAnsi="Arial" w:cs="Arial"/>
                <w:b/>
                <w:sz w:val="18"/>
                <w:szCs w:val="18"/>
              </w:rPr>
              <w:t>Total</w:t>
            </w:r>
          </w:p>
        </w:tc>
        <w:tc>
          <w:tcPr>
            <w:tcW w:w="2331" w:type="dxa"/>
          </w:tcPr>
          <w:p w14:paraId="6A4AC73E" w14:textId="77777777" w:rsidR="008C3BB6" w:rsidRPr="007C4C6B" w:rsidRDefault="008C3BB6" w:rsidP="00541014">
            <w:pPr>
              <w:pStyle w:val="NormalSS"/>
              <w:tabs>
                <w:tab w:val="clear" w:pos="432"/>
                <w:tab w:val="decimal" w:pos="1293"/>
              </w:tabs>
              <w:spacing w:after="0"/>
              <w:ind w:firstLine="0"/>
              <w:jc w:val="left"/>
              <w:rPr>
                <w:rFonts w:ascii="Arial" w:hAnsi="Arial" w:cs="Arial"/>
                <w:b/>
                <w:sz w:val="18"/>
                <w:szCs w:val="18"/>
              </w:rPr>
            </w:pPr>
            <w:r w:rsidRPr="007C4C6B">
              <w:rPr>
                <w:rFonts w:ascii="Arial" w:hAnsi="Arial" w:cs="Arial"/>
                <w:b/>
                <w:sz w:val="18"/>
                <w:szCs w:val="18"/>
              </w:rPr>
              <w:t>$2,957,116</w:t>
            </w:r>
          </w:p>
        </w:tc>
        <w:tc>
          <w:tcPr>
            <w:tcW w:w="1684" w:type="dxa"/>
          </w:tcPr>
          <w:p w14:paraId="6A4AC73F" w14:textId="77777777" w:rsidR="008C3BB6" w:rsidRPr="007C4C6B" w:rsidRDefault="008C3BB6" w:rsidP="00541014">
            <w:pPr>
              <w:pStyle w:val="NormalSS"/>
              <w:tabs>
                <w:tab w:val="clear" w:pos="432"/>
                <w:tab w:val="decimal" w:pos="1293"/>
              </w:tabs>
              <w:spacing w:after="0"/>
              <w:ind w:firstLine="0"/>
              <w:jc w:val="left"/>
              <w:rPr>
                <w:rFonts w:ascii="Arial" w:hAnsi="Arial" w:cs="Arial"/>
                <w:b/>
                <w:sz w:val="18"/>
                <w:szCs w:val="18"/>
              </w:rPr>
            </w:pPr>
            <w:r w:rsidRPr="007C4C6B">
              <w:rPr>
                <w:rFonts w:ascii="Arial" w:hAnsi="Arial" w:cs="Arial"/>
                <w:b/>
                <w:sz w:val="18"/>
                <w:szCs w:val="18"/>
              </w:rPr>
              <w:t>$6,223,770</w:t>
            </w:r>
          </w:p>
        </w:tc>
        <w:tc>
          <w:tcPr>
            <w:tcW w:w="1616" w:type="dxa"/>
          </w:tcPr>
          <w:p w14:paraId="2A1AAC7F" w14:textId="2C7CBA43" w:rsidR="008C3BB6" w:rsidRPr="007C4C6B" w:rsidRDefault="00373B6E" w:rsidP="00541014">
            <w:pPr>
              <w:pStyle w:val="NormalSS"/>
              <w:tabs>
                <w:tab w:val="clear" w:pos="432"/>
                <w:tab w:val="decimal" w:pos="1293"/>
              </w:tabs>
              <w:spacing w:after="0"/>
              <w:ind w:firstLine="0"/>
              <w:jc w:val="left"/>
              <w:rPr>
                <w:rFonts w:ascii="Arial" w:hAnsi="Arial" w:cs="Arial"/>
                <w:b/>
                <w:color w:val="000000"/>
                <w:sz w:val="18"/>
                <w:szCs w:val="18"/>
              </w:rPr>
            </w:pPr>
            <w:r w:rsidRPr="007C4C6B">
              <w:rPr>
                <w:rFonts w:ascii="Arial" w:hAnsi="Arial" w:cs="Arial"/>
                <w:b/>
                <w:color w:val="000000"/>
                <w:sz w:val="18"/>
                <w:szCs w:val="18"/>
              </w:rPr>
              <w:t>$41,766</w:t>
            </w:r>
          </w:p>
        </w:tc>
        <w:tc>
          <w:tcPr>
            <w:tcW w:w="1684" w:type="dxa"/>
          </w:tcPr>
          <w:p w14:paraId="6A4AC740" w14:textId="6D8C08A3" w:rsidR="008C3BB6" w:rsidRPr="007C4C6B" w:rsidRDefault="008C3BB6" w:rsidP="00541014">
            <w:pPr>
              <w:pStyle w:val="NormalSS"/>
              <w:tabs>
                <w:tab w:val="clear" w:pos="432"/>
                <w:tab w:val="decimal" w:pos="1293"/>
              </w:tabs>
              <w:spacing w:after="0"/>
              <w:ind w:firstLine="0"/>
              <w:jc w:val="left"/>
              <w:rPr>
                <w:rFonts w:ascii="Arial" w:hAnsi="Arial" w:cs="Arial"/>
                <w:b/>
                <w:sz w:val="18"/>
                <w:szCs w:val="18"/>
              </w:rPr>
            </w:pPr>
            <w:r w:rsidRPr="007C4C6B">
              <w:rPr>
                <w:rFonts w:ascii="Arial" w:hAnsi="Arial" w:cs="Arial"/>
                <w:b/>
                <w:color w:val="000000"/>
                <w:sz w:val="18"/>
                <w:szCs w:val="18"/>
              </w:rPr>
              <w:t>$</w:t>
            </w:r>
            <w:r w:rsidRPr="007C4C6B">
              <w:rPr>
                <w:rFonts w:ascii="Arial" w:hAnsi="Arial" w:cs="Arial"/>
                <w:b/>
                <w:sz w:val="18"/>
                <w:szCs w:val="18"/>
              </w:rPr>
              <w:t>9,</w:t>
            </w:r>
            <w:r w:rsidR="00373B6E" w:rsidRPr="007C4C6B">
              <w:rPr>
                <w:rFonts w:ascii="Arial" w:hAnsi="Arial" w:cs="Arial"/>
                <w:b/>
                <w:sz w:val="18"/>
                <w:szCs w:val="18"/>
              </w:rPr>
              <w:t>222,652</w:t>
            </w:r>
          </w:p>
        </w:tc>
      </w:tr>
    </w:tbl>
    <w:p w14:paraId="6A4AC742" w14:textId="77777777" w:rsidR="00B205C4" w:rsidRPr="00B205C4" w:rsidRDefault="00B205C4" w:rsidP="00B205C4">
      <w:pPr>
        <w:pStyle w:val="NormalSS"/>
        <w:spacing w:after="0"/>
        <w:ind w:left="634" w:firstLine="0"/>
        <w:jc w:val="left"/>
        <w:rPr>
          <w:rFonts w:ascii="Times New Roman" w:hAnsi="Times New Roman"/>
        </w:rPr>
      </w:pPr>
    </w:p>
    <w:p w14:paraId="6A4AC743" w14:textId="77777777" w:rsidR="00C81EF1" w:rsidRDefault="00AC4F53" w:rsidP="00D3773D">
      <w:pPr>
        <w:pStyle w:val="NormalSS"/>
        <w:ind w:left="634" w:hanging="634"/>
        <w:jc w:val="left"/>
        <w:rPr>
          <w:rFonts w:ascii="Calibri" w:hAnsi="Calibri"/>
          <w:szCs w:val="20"/>
        </w:rPr>
      </w:pPr>
      <w:bookmarkStart w:id="41" w:name="_Toc374350536"/>
      <w:r w:rsidRPr="003D322E">
        <w:rPr>
          <w:rFonts w:ascii="Times New Roman" w:hAnsi="Times New Roman"/>
          <w:b/>
        </w:rPr>
        <w:t>A15.</w:t>
      </w:r>
      <w:r w:rsidRPr="003D322E">
        <w:rPr>
          <w:rFonts w:ascii="Times New Roman" w:hAnsi="Times New Roman"/>
          <w:b/>
        </w:rPr>
        <w:tab/>
        <w:t>Reasons for Program Changes or Adjustments</w:t>
      </w:r>
      <w:bookmarkEnd w:id="40"/>
      <w:bookmarkEnd w:id="41"/>
    </w:p>
    <w:p w14:paraId="6A4AC744" w14:textId="04826ED1" w:rsidR="00C81EF1" w:rsidRDefault="009475FB" w:rsidP="004B2E9D">
      <w:pPr>
        <w:pStyle w:val="NormalSS"/>
        <w:spacing w:after="0"/>
        <w:ind w:left="630" w:firstLine="0"/>
        <w:jc w:val="left"/>
        <w:rPr>
          <w:rFonts w:ascii="Times New Roman" w:hAnsi="Times New Roman"/>
        </w:rPr>
      </w:pPr>
      <w:r>
        <w:rPr>
          <w:rFonts w:ascii="Times New Roman" w:hAnsi="Times New Roman"/>
        </w:rPr>
        <w:t>The increase in burden st</w:t>
      </w:r>
      <w:r w:rsidR="00F848AE">
        <w:rPr>
          <w:rFonts w:ascii="Times New Roman" w:hAnsi="Times New Roman"/>
        </w:rPr>
        <w:t xml:space="preserve">ems from the addition of the </w:t>
      </w:r>
      <w:proofErr w:type="gramStart"/>
      <w:r w:rsidR="004E73B7">
        <w:rPr>
          <w:rFonts w:ascii="Times New Roman" w:hAnsi="Times New Roman"/>
        </w:rPr>
        <w:t xml:space="preserve">staff activity log </w:t>
      </w:r>
      <w:r w:rsidR="008C3BB6">
        <w:rPr>
          <w:rFonts w:ascii="Times New Roman" w:hAnsi="Times New Roman"/>
        </w:rPr>
        <w:t>data collection</w:t>
      </w:r>
      <w:r w:rsidR="004E73B7">
        <w:rPr>
          <w:rFonts w:ascii="Times New Roman" w:hAnsi="Times New Roman"/>
        </w:rPr>
        <w:t xml:space="preserve"> activity</w:t>
      </w:r>
      <w:proofErr w:type="gramEnd"/>
      <w:r>
        <w:rPr>
          <w:rFonts w:ascii="Times New Roman" w:hAnsi="Times New Roman"/>
        </w:rPr>
        <w:t>.</w:t>
      </w:r>
      <w:r w:rsidR="00F848AE">
        <w:rPr>
          <w:rFonts w:ascii="Times New Roman" w:hAnsi="Times New Roman"/>
        </w:rPr>
        <w:t xml:space="preserve"> </w:t>
      </w:r>
      <w:r w:rsidR="00E4001D">
        <w:rPr>
          <w:rFonts w:ascii="Times New Roman" w:hAnsi="Times New Roman"/>
        </w:rPr>
        <w:t xml:space="preserve"> </w:t>
      </w:r>
      <w:r w:rsidR="00F848AE">
        <w:rPr>
          <w:rFonts w:ascii="Times New Roman" w:hAnsi="Times New Roman"/>
        </w:rPr>
        <w:t xml:space="preserve">We developed the </w:t>
      </w:r>
      <w:r w:rsidR="0095168E">
        <w:rPr>
          <w:rFonts w:ascii="Times New Roman" w:hAnsi="Times New Roman"/>
        </w:rPr>
        <w:t>staff a</w:t>
      </w:r>
      <w:r w:rsidR="0095168E" w:rsidRPr="0095168E">
        <w:rPr>
          <w:rFonts w:ascii="Times New Roman" w:hAnsi="Times New Roman"/>
        </w:rPr>
        <w:t xml:space="preserve">ctivity </w:t>
      </w:r>
      <w:r w:rsidR="0095168E">
        <w:rPr>
          <w:rFonts w:ascii="Times New Roman" w:hAnsi="Times New Roman"/>
        </w:rPr>
        <w:t>l</w:t>
      </w:r>
      <w:r w:rsidR="0095168E" w:rsidRPr="0095168E">
        <w:rPr>
          <w:rFonts w:ascii="Times New Roman" w:hAnsi="Times New Roman"/>
        </w:rPr>
        <w:t>og</w:t>
      </w:r>
      <w:r w:rsidR="00D23DC9">
        <w:rPr>
          <w:rFonts w:ascii="Times New Roman" w:hAnsi="Times New Roman"/>
        </w:rPr>
        <w:t xml:space="preserve"> instrument for th</w:t>
      </w:r>
      <w:r w:rsidR="00C81EF1">
        <w:rPr>
          <w:rFonts w:ascii="Times New Roman" w:hAnsi="Times New Roman"/>
        </w:rPr>
        <w:t xml:space="preserve">e PROMISE evaluation and </w:t>
      </w:r>
      <w:r w:rsidR="00F848AE">
        <w:rPr>
          <w:rFonts w:ascii="Times New Roman" w:hAnsi="Times New Roman"/>
        </w:rPr>
        <w:t>request</w:t>
      </w:r>
      <w:r w:rsidR="00D23DC9">
        <w:rPr>
          <w:rFonts w:ascii="Times New Roman" w:hAnsi="Times New Roman"/>
        </w:rPr>
        <w:t xml:space="preserve"> clearance for th</w:t>
      </w:r>
      <w:r w:rsidR="008C3BB6">
        <w:rPr>
          <w:rFonts w:ascii="Times New Roman" w:hAnsi="Times New Roman"/>
        </w:rPr>
        <w:t>is</w:t>
      </w:r>
      <w:r w:rsidR="00D23DC9">
        <w:rPr>
          <w:rFonts w:ascii="Times New Roman" w:hAnsi="Times New Roman"/>
        </w:rPr>
        <w:t xml:space="preserve"> instrument in addition to the previously</w:t>
      </w:r>
      <w:r w:rsidR="00FB5843">
        <w:rPr>
          <w:rFonts w:ascii="Times New Roman" w:hAnsi="Times New Roman"/>
        </w:rPr>
        <w:t xml:space="preserve"> </w:t>
      </w:r>
      <w:r w:rsidR="00D23DC9">
        <w:rPr>
          <w:rFonts w:ascii="Times New Roman" w:hAnsi="Times New Roman"/>
        </w:rPr>
        <w:t xml:space="preserve">cleared </w:t>
      </w:r>
      <w:r w:rsidR="005D161C">
        <w:rPr>
          <w:rFonts w:ascii="Times New Roman" w:hAnsi="Times New Roman"/>
        </w:rPr>
        <w:t xml:space="preserve">instruments for the </w:t>
      </w:r>
      <w:proofErr w:type="gramStart"/>
      <w:r w:rsidR="005D161C">
        <w:rPr>
          <w:rFonts w:ascii="Times New Roman" w:hAnsi="Times New Roman"/>
        </w:rPr>
        <w:t>evaluation’s</w:t>
      </w:r>
      <w:proofErr w:type="gramEnd"/>
      <w:r w:rsidR="005D161C">
        <w:rPr>
          <w:rFonts w:ascii="Times New Roman" w:hAnsi="Times New Roman"/>
        </w:rPr>
        <w:t xml:space="preserve"> o</w:t>
      </w:r>
      <w:r w:rsidR="00D621E9">
        <w:rPr>
          <w:rFonts w:ascii="Times New Roman" w:hAnsi="Times New Roman"/>
        </w:rPr>
        <w:t>ther data collection activities</w:t>
      </w:r>
      <w:r w:rsidR="008C3BB6">
        <w:rPr>
          <w:rFonts w:ascii="Times New Roman" w:hAnsi="Times New Roman"/>
        </w:rPr>
        <w:t xml:space="preserve"> </w:t>
      </w:r>
      <w:r w:rsidR="004804BD">
        <w:rPr>
          <w:rFonts w:ascii="Times New Roman" w:hAnsi="Times New Roman"/>
        </w:rPr>
        <w:t>(see Addendum for details).</w:t>
      </w:r>
    </w:p>
    <w:p w14:paraId="6A4AC745" w14:textId="77777777" w:rsidR="00AC4F53" w:rsidRPr="00AC4F53" w:rsidRDefault="00AC4F53" w:rsidP="004B2E9D">
      <w:pPr>
        <w:pStyle w:val="NormalSS"/>
        <w:spacing w:after="0"/>
        <w:ind w:left="630" w:firstLine="0"/>
        <w:jc w:val="left"/>
        <w:rPr>
          <w:rFonts w:ascii="Times New Roman" w:hAnsi="Times New Roman"/>
        </w:rPr>
      </w:pPr>
    </w:p>
    <w:p w14:paraId="6A4AC746" w14:textId="77777777" w:rsidR="00AC4F53" w:rsidRPr="00B205C4" w:rsidRDefault="00AC4F53" w:rsidP="00D3773D">
      <w:pPr>
        <w:pStyle w:val="Heading2Red"/>
        <w:jc w:val="left"/>
        <w:rPr>
          <w:rFonts w:ascii="Times New Roman" w:hAnsi="Times New Roman"/>
          <w:color w:val="auto"/>
        </w:rPr>
      </w:pPr>
      <w:bookmarkStart w:id="42" w:name="_Toc371519651"/>
      <w:bookmarkStart w:id="43" w:name="_Toc374350537"/>
      <w:r w:rsidRPr="00B205C4">
        <w:rPr>
          <w:rFonts w:ascii="Times New Roman" w:hAnsi="Times New Roman"/>
          <w:color w:val="auto"/>
        </w:rPr>
        <w:t>A16.</w:t>
      </w:r>
      <w:r w:rsidRPr="00B205C4">
        <w:rPr>
          <w:rFonts w:ascii="Times New Roman" w:hAnsi="Times New Roman"/>
          <w:color w:val="auto"/>
        </w:rPr>
        <w:tab/>
        <w:t>Plans for Tabulation and Publication of Results</w:t>
      </w:r>
      <w:bookmarkEnd w:id="42"/>
      <w:bookmarkEnd w:id="43"/>
    </w:p>
    <w:p w14:paraId="6A4AC747" w14:textId="5DDA4B94" w:rsidR="00AC4F53" w:rsidRDefault="00AC4F53" w:rsidP="006B0CD2">
      <w:pPr>
        <w:pStyle w:val="NormalSS"/>
        <w:spacing w:after="0"/>
        <w:ind w:left="634" w:firstLine="0"/>
        <w:jc w:val="left"/>
        <w:rPr>
          <w:rFonts w:ascii="Times New Roman" w:hAnsi="Times New Roman"/>
        </w:rPr>
      </w:pPr>
      <w:r w:rsidRPr="00AC4F53">
        <w:rPr>
          <w:rFonts w:ascii="Times New Roman" w:hAnsi="Times New Roman"/>
        </w:rPr>
        <w:t>With the PROMISE evaluation findings, SSA and ED will be able to advise federal policymakers and state administrators</w:t>
      </w:r>
      <w:r w:rsidR="006B0CD2">
        <w:rPr>
          <w:rFonts w:ascii="Times New Roman" w:hAnsi="Times New Roman"/>
        </w:rPr>
        <w:t xml:space="preserve"> on the supports, services, </w:t>
      </w:r>
      <w:r w:rsidRPr="00AC4F53">
        <w:rPr>
          <w:rFonts w:ascii="Times New Roman" w:hAnsi="Times New Roman"/>
        </w:rPr>
        <w:t>policy</w:t>
      </w:r>
      <w:r w:rsidR="006B0CD2">
        <w:rPr>
          <w:rFonts w:ascii="Times New Roman" w:hAnsi="Times New Roman"/>
        </w:rPr>
        <w:t>,</w:t>
      </w:r>
      <w:r w:rsidRPr="00AC4F53">
        <w:rPr>
          <w:rFonts w:ascii="Times New Roman" w:hAnsi="Times New Roman"/>
        </w:rPr>
        <w:t xml:space="preserve"> and program changes that could encourage individuals to work and decrease their dependence on disability and other public benefits.</w:t>
      </w:r>
      <w:r w:rsidR="00E4001D">
        <w:rPr>
          <w:rFonts w:ascii="Times New Roman" w:hAnsi="Times New Roman"/>
        </w:rPr>
        <w:t xml:space="preserve"> </w:t>
      </w:r>
      <w:r w:rsidR="006B0CD2">
        <w:rPr>
          <w:rFonts w:ascii="Times New Roman" w:hAnsi="Times New Roman"/>
        </w:rPr>
        <w:t xml:space="preserve"> </w:t>
      </w:r>
      <w:r w:rsidRPr="00AC4F53">
        <w:rPr>
          <w:rFonts w:ascii="Times New Roman" w:hAnsi="Times New Roman"/>
        </w:rPr>
        <w:t xml:space="preserve">In fostering work efforts, the goal is to implement program </w:t>
      </w:r>
      <w:r w:rsidR="00E4001D" w:rsidRPr="00AC4F53">
        <w:rPr>
          <w:rFonts w:ascii="Times New Roman" w:hAnsi="Times New Roman"/>
        </w:rPr>
        <w:t>changes, which</w:t>
      </w:r>
      <w:r w:rsidRPr="00AC4F53">
        <w:rPr>
          <w:rFonts w:ascii="Times New Roman" w:hAnsi="Times New Roman"/>
        </w:rPr>
        <w:t xml:space="preserve"> produce savings to the federal government and improve program administration.</w:t>
      </w:r>
    </w:p>
    <w:p w14:paraId="6A4AC748" w14:textId="77777777" w:rsidR="00B205C4" w:rsidRPr="00AC4F53" w:rsidRDefault="00B205C4" w:rsidP="006B0CD2">
      <w:pPr>
        <w:pStyle w:val="NormalSS"/>
        <w:spacing w:after="0"/>
        <w:ind w:left="634" w:firstLine="0"/>
        <w:jc w:val="left"/>
        <w:rPr>
          <w:rFonts w:ascii="Times New Roman" w:hAnsi="Times New Roman"/>
        </w:rPr>
      </w:pPr>
    </w:p>
    <w:p w14:paraId="6A4AC749" w14:textId="639F410E" w:rsidR="006B0CD2" w:rsidRDefault="00AC4F53" w:rsidP="006B0CD2">
      <w:pPr>
        <w:pStyle w:val="NormalSS"/>
        <w:spacing w:after="0"/>
        <w:ind w:left="634" w:firstLine="0"/>
        <w:jc w:val="left"/>
        <w:rPr>
          <w:rFonts w:ascii="Times New Roman" w:hAnsi="Times New Roman"/>
        </w:rPr>
      </w:pPr>
      <w:r w:rsidRPr="00AC4F53">
        <w:rPr>
          <w:rFonts w:ascii="Times New Roman" w:hAnsi="Times New Roman"/>
        </w:rPr>
        <w:t xml:space="preserve">The evaluator will analyze the information collected in the staff interviews and focus groups to prepare reports that contain the findings and their program and policy implications. </w:t>
      </w:r>
      <w:r w:rsidR="00E4001D">
        <w:rPr>
          <w:rFonts w:ascii="Times New Roman" w:hAnsi="Times New Roman"/>
        </w:rPr>
        <w:t xml:space="preserve"> </w:t>
      </w:r>
      <w:r w:rsidR="006B0CD2">
        <w:rPr>
          <w:rFonts w:ascii="Times New Roman" w:hAnsi="Times New Roman"/>
        </w:rPr>
        <w:t xml:space="preserve">We will not use </w:t>
      </w:r>
      <w:r w:rsidRPr="00AC4F53">
        <w:rPr>
          <w:rFonts w:ascii="Times New Roman" w:hAnsi="Times New Roman"/>
        </w:rPr>
        <w:t xml:space="preserve">complex quantitative analytical techniques with data from these collections. </w:t>
      </w:r>
      <w:r w:rsidR="00E4001D">
        <w:rPr>
          <w:rFonts w:ascii="Times New Roman" w:hAnsi="Times New Roman"/>
        </w:rPr>
        <w:t xml:space="preserve"> </w:t>
      </w:r>
      <w:r w:rsidRPr="00AC4F53">
        <w:rPr>
          <w:rFonts w:ascii="Times New Roman" w:hAnsi="Times New Roman"/>
        </w:rPr>
        <w:t xml:space="preserve">Four major reports will present the findings from the staff interviews and participant focus groups, as well as other information collected for the evaluation. </w:t>
      </w:r>
      <w:r w:rsidR="00E4001D">
        <w:rPr>
          <w:rFonts w:ascii="Times New Roman" w:hAnsi="Times New Roman"/>
        </w:rPr>
        <w:t xml:space="preserve"> </w:t>
      </w:r>
      <w:r w:rsidRPr="00AC4F53">
        <w:rPr>
          <w:rFonts w:ascii="Times New Roman" w:hAnsi="Times New Roman"/>
        </w:rPr>
        <w:t>The reports will include a stand-alone summary of the purpose, methodology, key findings, and policy implications, as well as a short executive summary.</w:t>
      </w:r>
      <w:r w:rsidR="006B0CD2">
        <w:rPr>
          <w:rFonts w:ascii="Times New Roman" w:hAnsi="Times New Roman"/>
        </w:rPr>
        <w:t xml:space="preserve"> </w:t>
      </w:r>
      <w:r w:rsidR="00E4001D">
        <w:rPr>
          <w:rFonts w:ascii="Times New Roman" w:hAnsi="Times New Roman"/>
        </w:rPr>
        <w:t xml:space="preserve"> </w:t>
      </w:r>
      <w:r w:rsidRPr="00AC4F53">
        <w:rPr>
          <w:rFonts w:ascii="Times New Roman" w:hAnsi="Times New Roman"/>
        </w:rPr>
        <w:t xml:space="preserve">Products resulting from information obtained in this data collection will provide SSA with information about the experiences of PROMISE staff, staff of partner agencies, and participants. </w:t>
      </w:r>
      <w:r w:rsidR="00E4001D">
        <w:rPr>
          <w:rFonts w:ascii="Times New Roman" w:hAnsi="Times New Roman"/>
        </w:rPr>
        <w:t xml:space="preserve"> </w:t>
      </w:r>
      <w:r w:rsidRPr="00AC4F53">
        <w:rPr>
          <w:rFonts w:ascii="Times New Roman" w:hAnsi="Times New Roman"/>
        </w:rPr>
        <w:t xml:space="preserve">The evaluator will integrate the information obtained from the staff interviews and participant focus groups with information collected from the other components of the evaluation to draw comparisons across and within sites and describe factors that might explain any observed variation. </w:t>
      </w:r>
    </w:p>
    <w:p w14:paraId="6A4AC74A" w14:textId="77777777" w:rsidR="00795BC8" w:rsidRDefault="00795BC8" w:rsidP="00F848AE">
      <w:pPr>
        <w:pStyle w:val="NormalSS"/>
        <w:spacing w:after="0"/>
        <w:ind w:firstLine="0"/>
        <w:jc w:val="left"/>
        <w:rPr>
          <w:rFonts w:ascii="Times New Roman" w:hAnsi="Times New Roman"/>
        </w:rPr>
      </w:pPr>
    </w:p>
    <w:p w14:paraId="6A4AC74B" w14:textId="77777777" w:rsidR="00795BC8" w:rsidRDefault="00795BC8" w:rsidP="004B2E9D">
      <w:pPr>
        <w:pStyle w:val="NormalSS"/>
        <w:spacing w:after="0"/>
        <w:ind w:left="634" w:firstLine="0"/>
        <w:jc w:val="left"/>
        <w:rPr>
          <w:rFonts w:ascii="Times New Roman" w:hAnsi="Times New Roman"/>
        </w:rPr>
      </w:pPr>
      <w:r w:rsidRPr="00795BC8">
        <w:rPr>
          <w:rFonts w:ascii="Times New Roman" w:hAnsi="Times New Roman"/>
        </w:rPr>
        <w:lastRenderedPageBreak/>
        <w:t>The evaluator will analyze the information collected in the parent and youth 18-month follow-up surveys to prepare reports that contain the findings and their program and policy implications.</w:t>
      </w:r>
    </w:p>
    <w:p w14:paraId="6A4AC74C" w14:textId="77777777" w:rsidR="00795BC8" w:rsidRPr="00795BC8" w:rsidRDefault="00795BC8" w:rsidP="004B2E9D">
      <w:pPr>
        <w:pStyle w:val="NormalSS"/>
        <w:spacing w:after="0"/>
        <w:ind w:left="634" w:firstLine="0"/>
        <w:jc w:val="left"/>
        <w:rPr>
          <w:rFonts w:ascii="Times New Roman" w:hAnsi="Times New Roman"/>
        </w:rPr>
      </w:pPr>
    </w:p>
    <w:p w14:paraId="6A4AC74D" w14:textId="72150064" w:rsidR="00795BC8" w:rsidRPr="00795BC8" w:rsidRDefault="00795BC8" w:rsidP="004B2E9D">
      <w:pPr>
        <w:pStyle w:val="NormalSS"/>
        <w:spacing w:after="0"/>
        <w:ind w:left="634" w:firstLine="0"/>
        <w:jc w:val="left"/>
        <w:rPr>
          <w:rFonts w:ascii="Times New Roman" w:hAnsi="Times New Roman"/>
        </w:rPr>
      </w:pPr>
      <w:r w:rsidRPr="00795BC8">
        <w:rPr>
          <w:rFonts w:ascii="Times New Roman" w:hAnsi="Times New Roman"/>
        </w:rPr>
        <w:t>The impact reports will investigate the demonstration’s effects on a wide array of education, earnings, and self-determination outcomes; the amount of payments the recipient receives from SSA; and quality of life, both overall and for meaningful subgroups.</w:t>
      </w:r>
      <w:r w:rsidR="00F848AE">
        <w:rPr>
          <w:rFonts w:ascii="Times New Roman" w:hAnsi="Times New Roman"/>
        </w:rPr>
        <w:t xml:space="preserve"> </w:t>
      </w:r>
      <w:r w:rsidR="00E4001D">
        <w:rPr>
          <w:rFonts w:ascii="Times New Roman" w:hAnsi="Times New Roman"/>
        </w:rPr>
        <w:t xml:space="preserve"> </w:t>
      </w:r>
      <w:r w:rsidRPr="00795BC8">
        <w:rPr>
          <w:rFonts w:ascii="Times New Roman" w:hAnsi="Times New Roman"/>
        </w:rPr>
        <w:t xml:space="preserve">Our proposed methodological approach combines a random assignment design with regression adjustment to improve the precision of our estimates. </w:t>
      </w:r>
      <w:r w:rsidR="00E4001D">
        <w:rPr>
          <w:rFonts w:ascii="Times New Roman" w:hAnsi="Times New Roman"/>
        </w:rPr>
        <w:t xml:space="preserve"> </w:t>
      </w:r>
      <w:r w:rsidRPr="00795BC8">
        <w:rPr>
          <w:rFonts w:ascii="Times New Roman" w:hAnsi="Times New Roman"/>
        </w:rPr>
        <w:t>Because</w:t>
      </w:r>
      <w:r w:rsidR="00F848AE">
        <w:rPr>
          <w:rFonts w:ascii="Times New Roman" w:hAnsi="Times New Roman"/>
        </w:rPr>
        <w:t xml:space="preserve"> we randomly assign</w:t>
      </w:r>
      <w:r w:rsidRPr="00795BC8">
        <w:rPr>
          <w:rFonts w:ascii="Times New Roman" w:hAnsi="Times New Roman"/>
        </w:rPr>
        <w:t xml:space="preserve"> individuals to the control group and to the treatment group, the impact analysis will focus on differences in the outcomes of enrollees between these two groups using a regression framework to control for other explanatory variables. </w:t>
      </w:r>
      <w:r w:rsidR="00E4001D">
        <w:rPr>
          <w:rFonts w:ascii="Times New Roman" w:hAnsi="Times New Roman"/>
        </w:rPr>
        <w:t xml:space="preserve"> </w:t>
      </w:r>
      <w:r w:rsidR="00F848AE">
        <w:rPr>
          <w:rFonts w:ascii="Times New Roman" w:hAnsi="Times New Roman"/>
        </w:rPr>
        <w:t>We will use a r</w:t>
      </w:r>
      <w:r w:rsidRPr="00795BC8">
        <w:rPr>
          <w:rFonts w:ascii="Times New Roman" w:hAnsi="Times New Roman"/>
        </w:rPr>
        <w:t>egression-adjusted comparison of randomly assigned treatment group to control group for the full sample to address the impact of the intervention on enrollees’ education, labor market, and other outcomes.</w:t>
      </w:r>
      <w:r w:rsidR="00F848AE">
        <w:rPr>
          <w:rFonts w:ascii="Times New Roman" w:hAnsi="Times New Roman"/>
        </w:rPr>
        <w:t xml:space="preserve"> </w:t>
      </w:r>
      <w:r w:rsidR="00E4001D">
        <w:rPr>
          <w:rFonts w:ascii="Times New Roman" w:hAnsi="Times New Roman"/>
        </w:rPr>
        <w:t xml:space="preserve"> </w:t>
      </w:r>
      <w:r w:rsidR="00F848AE">
        <w:rPr>
          <w:rFonts w:ascii="Times New Roman" w:hAnsi="Times New Roman"/>
        </w:rPr>
        <w:t>We will also use a r</w:t>
      </w:r>
      <w:r w:rsidRPr="00795BC8">
        <w:rPr>
          <w:rFonts w:ascii="Times New Roman" w:hAnsi="Times New Roman"/>
        </w:rPr>
        <w:t xml:space="preserve">egression-adjusted comparison of randomly assigned treatment group to control group </w:t>
      </w:r>
      <w:r w:rsidR="00F848AE">
        <w:rPr>
          <w:rFonts w:ascii="Times New Roman" w:hAnsi="Times New Roman"/>
        </w:rPr>
        <w:t>for subgroups defined by pre</w:t>
      </w:r>
      <w:r w:rsidR="00F848AE">
        <w:rPr>
          <w:rFonts w:ascii="Times New Roman" w:hAnsi="Times New Roman"/>
        </w:rPr>
        <w:noBreakHyphen/>
      </w:r>
      <w:r w:rsidRPr="00795BC8">
        <w:rPr>
          <w:rFonts w:ascii="Times New Roman" w:hAnsi="Times New Roman"/>
        </w:rPr>
        <w:t xml:space="preserve">randomization values of age, race, gender, and type of disability. </w:t>
      </w:r>
    </w:p>
    <w:p w14:paraId="6A4AC74E" w14:textId="77777777" w:rsidR="00795BC8" w:rsidRDefault="00795BC8" w:rsidP="004B2E9D">
      <w:pPr>
        <w:pStyle w:val="NormalSS"/>
        <w:spacing w:after="0"/>
        <w:ind w:left="634" w:firstLine="0"/>
        <w:jc w:val="left"/>
        <w:rPr>
          <w:rFonts w:ascii="Times New Roman" w:hAnsi="Times New Roman"/>
        </w:rPr>
      </w:pPr>
    </w:p>
    <w:p w14:paraId="6A4AC74F" w14:textId="04938E3C" w:rsidR="00795BC8" w:rsidRPr="00795BC8" w:rsidRDefault="00795BC8" w:rsidP="004B2E9D">
      <w:pPr>
        <w:pStyle w:val="NormalSS"/>
        <w:spacing w:after="0"/>
        <w:ind w:left="634" w:firstLine="0"/>
        <w:jc w:val="left"/>
        <w:rPr>
          <w:rFonts w:ascii="Times New Roman" w:hAnsi="Times New Roman"/>
        </w:rPr>
      </w:pPr>
      <w:r w:rsidRPr="00795BC8">
        <w:rPr>
          <w:rFonts w:ascii="Times New Roman" w:hAnsi="Times New Roman"/>
        </w:rPr>
        <w:t xml:space="preserve">The exact statistical technique </w:t>
      </w:r>
      <w:r w:rsidR="00F848AE">
        <w:rPr>
          <w:rFonts w:ascii="Times New Roman" w:hAnsi="Times New Roman"/>
        </w:rPr>
        <w:t>we use</w:t>
      </w:r>
      <w:r w:rsidRPr="00795BC8">
        <w:rPr>
          <w:rFonts w:ascii="Times New Roman" w:hAnsi="Times New Roman"/>
        </w:rPr>
        <w:t xml:space="preserve"> to estimate regression-adjusted impacts will depend on the nature of the dependent variable and the type of issues </w:t>
      </w:r>
      <w:r w:rsidR="00F848AE">
        <w:rPr>
          <w:rFonts w:ascii="Times New Roman" w:hAnsi="Times New Roman"/>
        </w:rPr>
        <w:t>we address</w:t>
      </w:r>
      <w:r w:rsidRPr="00795BC8">
        <w:rPr>
          <w:rFonts w:ascii="Times New Roman" w:hAnsi="Times New Roman"/>
        </w:rPr>
        <w:t>.</w:t>
      </w:r>
      <w:r w:rsidR="00E4001D">
        <w:rPr>
          <w:rFonts w:ascii="Times New Roman" w:hAnsi="Times New Roman"/>
        </w:rPr>
        <w:t xml:space="preserve"> </w:t>
      </w:r>
      <w:r w:rsidRPr="00795BC8">
        <w:rPr>
          <w:rFonts w:ascii="Times New Roman" w:hAnsi="Times New Roman"/>
        </w:rPr>
        <w:t xml:space="preserve"> For example, if the dependent variable is continuous, then ordinary least squares regression produces </w:t>
      </w:r>
      <w:r w:rsidR="00F848AE">
        <w:rPr>
          <w:rFonts w:ascii="Times New Roman" w:hAnsi="Times New Roman"/>
        </w:rPr>
        <w:t xml:space="preserve">unbiased </w:t>
      </w:r>
      <w:r w:rsidRPr="00795BC8">
        <w:rPr>
          <w:rFonts w:ascii="Times New Roman" w:hAnsi="Times New Roman"/>
        </w:rPr>
        <w:t xml:space="preserve">estimates of impacts. </w:t>
      </w:r>
      <w:r w:rsidR="00E4001D">
        <w:rPr>
          <w:rFonts w:ascii="Times New Roman" w:hAnsi="Times New Roman"/>
        </w:rPr>
        <w:t xml:space="preserve"> </w:t>
      </w:r>
      <w:r w:rsidRPr="00795BC8">
        <w:rPr>
          <w:rFonts w:ascii="Times New Roman" w:hAnsi="Times New Roman"/>
        </w:rPr>
        <w:t>For binary outcome variables (such as whether the beneficiary is employed), logistic regression mod</w:t>
      </w:r>
      <w:r w:rsidR="00F848AE">
        <w:rPr>
          <w:rFonts w:ascii="Times New Roman" w:hAnsi="Times New Roman"/>
        </w:rPr>
        <w:t xml:space="preserve">els generate </w:t>
      </w:r>
      <w:r w:rsidR="00F848AE" w:rsidRPr="00795BC8">
        <w:rPr>
          <w:rFonts w:ascii="Times New Roman" w:hAnsi="Times New Roman"/>
        </w:rPr>
        <w:t>consistent and efficient</w:t>
      </w:r>
      <w:r w:rsidR="00F848AE">
        <w:rPr>
          <w:rFonts w:ascii="Times New Roman" w:hAnsi="Times New Roman"/>
        </w:rPr>
        <w:t xml:space="preserve"> estimates, </w:t>
      </w:r>
      <w:r w:rsidRPr="00795BC8">
        <w:rPr>
          <w:rFonts w:ascii="Times New Roman" w:hAnsi="Times New Roman"/>
        </w:rPr>
        <w:t xml:space="preserve">if the parametric assumptions underlying those models are correct. </w:t>
      </w:r>
      <w:r w:rsidR="00E4001D">
        <w:rPr>
          <w:rFonts w:ascii="Times New Roman" w:hAnsi="Times New Roman"/>
        </w:rPr>
        <w:t xml:space="preserve"> </w:t>
      </w:r>
      <w:r w:rsidRPr="00795BC8">
        <w:rPr>
          <w:rFonts w:ascii="Times New Roman" w:hAnsi="Times New Roman"/>
        </w:rPr>
        <w:t xml:space="preserve">If the dependent variable is a count variable, then </w:t>
      </w:r>
      <w:r w:rsidR="00F848AE">
        <w:rPr>
          <w:rFonts w:ascii="Times New Roman" w:hAnsi="Times New Roman"/>
        </w:rPr>
        <w:t xml:space="preserve">we will use </w:t>
      </w:r>
      <w:r w:rsidRPr="00795BC8">
        <w:rPr>
          <w:rFonts w:ascii="Times New Roman" w:hAnsi="Times New Roman"/>
        </w:rPr>
        <w:t xml:space="preserve">an ordered logit model. </w:t>
      </w:r>
      <w:r w:rsidR="00E4001D">
        <w:rPr>
          <w:rFonts w:ascii="Times New Roman" w:hAnsi="Times New Roman"/>
        </w:rPr>
        <w:t xml:space="preserve"> </w:t>
      </w:r>
      <w:r w:rsidRPr="00795BC8">
        <w:rPr>
          <w:rFonts w:ascii="Times New Roman" w:hAnsi="Times New Roman"/>
        </w:rPr>
        <w:t>If the dependent variable is ordinal, we will first reduce the measure to binary outcomes and then estimate a logit model.</w:t>
      </w:r>
      <w:r w:rsidR="00F848AE">
        <w:rPr>
          <w:rFonts w:ascii="Times New Roman" w:hAnsi="Times New Roman"/>
        </w:rPr>
        <w:t xml:space="preserve"> </w:t>
      </w:r>
      <w:r w:rsidR="00E4001D">
        <w:rPr>
          <w:rFonts w:ascii="Times New Roman" w:hAnsi="Times New Roman"/>
        </w:rPr>
        <w:t xml:space="preserve"> </w:t>
      </w:r>
      <w:r w:rsidRPr="00795BC8">
        <w:rPr>
          <w:rFonts w:ascii="Times New Roman" w:hAnsi="Times New Roman"/>
        </w:rPr>
        <w:t xml:space="preserve">To account for the fact that </w:t>
      </w:r>
      <w:r w:rsidR="00F848AE">
        <w:rPr>
          <w:rFonts w:ascii="Times New Roman" w:hAnsi="Times New Roman"/>
        </w:rPr>
        <w:t xml:space="preserve">we will observe </w:t>
      </w:r>
      <w:r w:rsidRPr="00795BC8">
        <w:rPr>
          <w:rFonts w:ascii="Times New Roman" w:hAnsi="Times New Roman"/>
        </w:rPr>
        <w:t>sample members for different lengths of time, we will also consider using event-history or hazard models for binary outcome measures.</w:t>
      </w:r>
      <w:r w:rsidR="00F848AE">
        <w:rPr>
          <w:rFonts w:ascii="Times New Roman" w:hAnsi="Times New Roman"/>
        </w:rPr>
        <w:t xml:space="preserve"> </w:t>
      </w:r>
      <w:r w:rsidR="00E4001D">
        <w:rPr>
          <w:rFonts w:ascii="Times New Roman" w:hAnsi="Times New Roman"/>
        </w:rPr>
        <w:t xml:space="preserve"> </w:t>
      </w:r>
      <w:r w:rsidRPr="00795BC8">
        <w:rPr>
          <w:rFonts w:ascii="Times New Roman" w:hAnsi="Times New Roman"/>
        </w:rPr>
        <w:t xml:space="preserve">These models provide unbiased estimates of program effects on binary outcomes when </w:t>
      </w:r>
      <w:r w:rsidR="00F848AE">
        <w:rPr>
          <w:rFonts w:ascii="Times New Roman" w:hAnsi="Times New Roman"/>
        </w:rPr>
        <w:t xml:space="preserve">we truncate </w:t>
      </w:r>
      <w:r w:rsidRPr="00795BC8">
        <w:rPr>
          <w:rFonts w:ascii="Times New Roman" w:hAnsi="Times New Roman"/>
        </w:rPr>
        <w:t>participants’ data.</w:t>
      </w:r>
    </w:p>
    <w:p w14:paraId="6A4AC750" w14:textId="77777777" w:rsidR="00795BC8" w:rsidRDefault="00795BC8" w:rsidP="004B2E9D">
      <w:pPr>
        <w:pStyle w:val="NormalSS"/>
        <w:spacing w:after="0"/>
        <w:ind w:left="634" w:firstLine="0"/>
        <w:jc w:val="left"/>
        <w:rPr>
          <w:rFonts w:ascii="Times New Roman" w:hAnsi="Times New Roman"/>
        </w:rPr>
      </w:pPr>
    </w:p>
    <w:p w14:paraId="6A4AC751" w14:textId="03E68C47" w:rsidR="006B0CD2" w:rsidRDefault="00795BC8" w:rsidP="00C81548">
      <w:pPr>
        <w:pStyle w:val="NormalSS"/>
        <w:spacing w:after="0"/>
        <w:ind w:left="634" w:firstLine="0"/>
        <w:jc w:val="left"/>
        <w:rPr>
          <w:rFonts w:ascii="Times New Roman" w:hAnsi="Times New Roman"/>
        </w:rPr>
      </w:pPr>
      <w:r w:rsidRPr="00C81548">
        <w:rPr>
          <w:rFonts w:ascii="Times New Roman" w:hAnsi="Times New Roman"/>
        </w:rPr>
        <w:t>The purpose of the benefit-cost analysis</w:t>
      </w:r>
      <w:r w:rsidRPr="00795BC8">
        <w:rPr>
          <w:rFonts w:ascii="Times New Roman" w:hAnsi="Times New Roman"/>
        </w:rPr>
        <w:t xml:space="preserve"> is to determine whether the program impacts of the PROMISE demonstration are sufficiently large to justify the costs of providing program services. </w:t>
      </w:r>
      <w:r w:rsidR="00E4001D">
        <w:rPr>
          <w:rFonts w:ascii="Times New Roman" w:hAnsi="Times New Roman"/>
        </w:rPr>
        <w:t xml:space="preserve"> </w:t>
      </w:r>
      <w:r w:rsidRPr="00795BC8">
        <w:rPr>
          <w:rFonts w:ascii="Times New Roman" w:hAnsi="Times New Roman"/>
        </w:rPr>
        <w:t>The results of this analysis will play an integral part in the decision to expand the demonstration to the larger population.</w:t>
      </w:r>
      <w:r w:rsidR="00E4001D">
        <w:rPr>
          <w:rFonts w:ascii="Times New Roman" w:hAnsi="Times New Roman"/>
        </w:rPr>
        <w:t xml:space="preserve"> </w:t>
      </w:r>
      <w:r w:rsidRPr="00795BC8">
        <w:rPr>
          <w:rFonts w:ascii="Times New Roman" w:hAnsi="Times New Roman"/>
        </w:rPr>
        <w:t xml:space="preserve"> </w:t>
      </w:r>
      <w:r w:rsidR="00C81548">
        <w:rPr>
          <w:rFonts w:ascii="Times New Roman" w:hAnsi="Times New Roman"/>
        </w:rPr>
        <w:t>We will base t</w:t>
      </w:r>
      <w:r w:rsidRPr="00795BC8">
        <w:rPr>
          <w:rFonts w:ascii="Times New Roman" w:hAnsi="Times New Roman"/>
        </w:rPr>
        <w:t>he analysis on an accounting framework that summarizes the intervention’s effects and resource use from the perspective of SSA and other key stakeholder groups</w:t>
      </w:r>
      <w:r w:rsidR="00C81548">
        <w:rPr>
          <w:rFonts w:ascii="Times New Roman" w:hAnsi="Times New Roman"/>
        </w:rPr>
        <w:t xml:space="preserve">, including society as a whole. </w:t>
      </w:r>
      <w:r w:rsidR="00E4001D">
        <w:rPr>
          <w:rFonts w:ascii="Times New Roman" w:hAnsi="Times New Roman"/>
        </w:rPr>
        <w:t xml:space="preserve"> </w:t>
      </w:r>
      <w:r w:rsidR="00C81548">
        <w:rPr>
          <w:rFonts w:ascii="Times New Roman" w:hAnsi="Times New Roman"/>
        </w:rPr>
        <w:t xml:space="preserve">To ensure </w:t>
      </w:r>
      <w:r w:rsidRPr="00795BC8">
        <w:rPr>
          <w:rFonts w:ascii="Times New Roman" w:hAnsi="Times New Roman"/>
        </w:rPr>
        <w:t xml:space="preserve">the benefit-cost findings are as helpful as possible to SSA, Mathematica plans to present the information in a way useful for communicating this type of information to the SSA Office of the Actuary and to OMB. </w:t>
      </w:r>
      <w:r w:rsidR="000F047B">
        <w:rPr>
          <w:rFonts w:ascii="Times New Roman" w:hAnsi="Times New Roman"/>
        </w:rPr>
        <w:t xml:space="preserve"> </w:t>
      </w:r>
      <w:r w:rsidRPr="00795BC8">
        <w:rPr>
          <w:rFonts w:ascii="Times New Roman" w:hAnsi="Times New Roman"/>
        </w:rPr>
        <w:t xml:space="preserve">First, </w:t>
      </w:r>
      <w:r w:rsidR="00C81548">
        <w:rPr>
          <w:rFonts w:ascii="Times New Roman" w:hAnsi="Times New Roman"/>
        </w:rPr>
        <w:t>they</w:t>
      </w:r>
      <w:r w:rsidRPr="00795BC8">
        <w:rPr>
          <w:rFonts w:ascii="Times New Roman" w:hAnsi="Times New Roman"/>
        </w:rPr>
        <w:t xml:space="preserve"> will summarize all of the information based directly on data collected during the demonstration period. </w:t>
      </w:r>
      <w:r w:rsidR="000F047B">
        <w:rPr>
          <w:rFonts w:ascii="Times New Roman" w:hAnsi="Times New Roman"/>
        </w:rPr>
        <w:t xml:space="preserve"> </w:t>
      </w:r>
      <w:r w:rsidRPr="00795BC8">
        <w:rPr>
          <w:rFonts w:ascii="Times New Roman" w:hAnsi="Times New Roman"/>
        </w:rPr>
        <w:t xml:space="preserve">The second set of estimates will present the size of future effects (if any) that </w:t>
      </w:r>
      <w:r w:rsidR="00C81548">
        <w:rPr>
          <w:rFonts w:ascii="Times New Roman" w:hAnsi="Times New Roman"/>
        </w:rPr>
        <w:t xml:space="preserve">the program </w:t>
      </w:r>
      <w:r w:rsidRPr="00795BC8">
        <w:rPr>
          <w:rFonts w:ascii="Times New Roman" w:hAnsi="Times New Roman"/>
        </w:rPr>
        <w:t>would</w:t>
      </w:r>
      <w:r w:rsidR="00C81548">
        <w:rPr>
          <w:rFonts w:ascii="Times New Roman" w:hAnsi="Times New Roman"/>
        </w:rPr>
        <w:t xml:space="preserve"> require</w:t>
      </w:r>
      <w:r w:rsidRPr="00795BC8">
        <w:rPr>
          <w:rFonts w:ascii="Times New Roman" w:hAnsi="Times New Roman"/>
        </w:rPr>
        <w:t xml:space="preserve"> to generate benefits that exceed costs, along with an analysis of the likelihood that future effects of that size will occur.</w:t>
      </w:r>
      <w:r w:rsidR="000F047B">
        <w:rPr>
          <w:rFonts w:ascii="Times New Roman" w:hAnsi="Times New Roman"/>
        </w:rPr>
        <w:t xml:space="preserve"> </w:t>
      </w:r>
      <w:r w:rsidR="00C81548">
        <w:rPr>
          <w:rFonts w:ascii="Times New Roman" w:hAnsi="Times New Roman"/>
        </w:rPr>
        <w:t xml:space="preserve"> </w:t>
      </w:r>
      <w:r w:rsidRPr="00795BC8">
        <w:rPr>
          <w:rFonts w:ascii="Times New Roman" w:hAnsi="Times New Roman"/>
        </w:rPr>
        <w:t>In this way, SSA actuaries will be able to see the net value generated during the observation period</w:t>
      </w:r>
      <w:r w:rsidR="00C81548">
        <w:rPr>
          <w:rFonts w:ascii="Times New Roman" w:hAnsi="Times New Roman"/>
        </w:rPr>
        <w:t>,</w:t>
      </w:r>
      <w:r w:rsidRPr="00795BC8">
        <w:rPr>
          <w:rFonts w:ascii="Times New Roman" w:hAnsi="Times New Roman"/>
        </w:rPr>
        <w:t xml:space="preserve"> and then use the more speculative analysis of possible future benefits and costs to draw conclusions about whether the PROMISE </w:t>
      </w:r>
      <w:r w:rsidRPr="00795BC8">
        <w:rPr>
          <w:rFonts w:ascii="Times New Roman" w:hAnsi="Times New Roman"/>
        </w:rPr>
        <w:lastRenderedPageBreak/>
        <w:t>programs would ultimately pay for themselves.</w:t>
      </w:r>
      <w:r w:rsidR="00C81548">
        <w:rPr>
          <w:rFonts w:ascii="Times New Roman" w:hAnsi="Times New Roman"/>
        </w:rPr>
        <w:t xml:space="preserve"> </w:t>
      </w:r>
      <w:r w:rsidR="000F047B">
        <w:rPr>
          <w:rFonts w:ascii="Times New Roman" w:hAnsi="Times New Roman"/>
        </w:rPr>
        <w:t xml:space="preserve"> </w:t>
      </w:r>
      <w:proofErr w:type="gramStart"/>
      <w:r w:rsidRPr="00795BC8">
        <w:rPr>
          <w:rFonts w:ascii="Times New Roman" w:hAnsi="Times New Roman"/>
        </w:rPr>
        <w:t>In addition to using this</w:t>
      </w:r>
      <w:r w:rsidR="00C81548">
        <w:rPr>
          <w:rFonts w:ascii="Times New Roman" w:hAnsi="Times New Roman"/>
        </w:rPr>
        <w:t xml:space="preserve"> general presentation format, Mathematica</w:t>
      </w:r>
      <w:r w:rsidRPr="00795BC8">
        <w:rPr>
          <w:rFonts w:ascii="Times New Roman" w:hAnsi="Times New Roman"/>
        </w:rPr>
        <w:t xml:space="preserve"> will work with the SSA project officer, who will coordinate with other SSA staff, including actuaries, during the evaluation to ensure that the other assumptions used in the analysis—the discount rate, correction for inflation, and projections about potential productivity growth—are consistent with the ones they are using to assess other potential SSA initiatives.</w:t>
      </w:r>
      <w:proofErr w:type="gramEnd"/>
      <w:r w:rsidRPr="00795BC8">
        <w:rPr>
          <w:rFonts w:ascii="Times New Roman" w:hAnsi="Times New Roman"/>
        </w:rPr>
        <w:t xml:space="preserve"> </w:t>
      </w:r>
      <w:r w:rsidR="000F047B">
        <w:rPr>
          <w:rFonts w:ascii="Times New Roman" w:hAnsi="Times New Roman"/>
        </w:rPr>
        <w:t xml:space="preserve"> </w:t>
      </w:r>
      <w:r w:rsidRPr="00795BC8">
        <w:rPr>
          <w:rFonts w:ascii="Times New Roman" w:hAnsi="Times New Roman"/>
        </w:rPr>
        <w:t>This consistency will go a long way in ensuring that comparisons of the various options are accurate and useful.</w:t>
      </w:r>
    </w:p>
    <w:p w14:paraId="686F1E8E" w14:textId="77777777" w:rsidR="00BE23FB" w:rsidRDefault="00BE23FB" w:rsidP="00C81548">
      <w:pPr>
        <w:pStyle w:val="NormalSS"/>
        <w:spacing w:after="0"/>
        <w:ind w:left="634" w:firstLine="0"/>
        <w:jc w:val="left"/>
        <w:rPr>
          <w:rFonts w:ascii="Times New Roman" w:hAnsi="Times New Roman"/>
        </w:rPr>
      </w:pPr>
    </w:p>
    <w:p w14:paraId="550E5D3A" w14:textId="0A5D6B5A" w:rsidR="00D621E9" w:rsidRPr="000F047B" w:rsidRDefault="00AC4F53" w:rsidP="000F047B">
      <w:pPr>
        <w:pStyle w:val="NormalSS"/>
        <w:spacing w:after="0"/>
        <w:ind w:left="630" w:firstLine="0"/>
        <w:jc w:val="left"/>
        <w:rPr>
          <w:rFonts w:ascii="Times New Roman" w:hAnsi="Times New Roman"/>
        </w:rPr>
      </w:pPr>
      <w:r w:rsidRPr="00AC4F53">
        <w:rPr>
          <w:rFonts w:ascii="Times New Roman" w:hAnsi="Times New Roman"/>
        </w:rPr>
        <w:t>Table A.</w:t>
      </w:r>
      <w:r w:rsidR="008F0385">
        <w:rPr>
          <w:rFonts w:ascii="Times New Roman" w:hAnsi="Times New Roman"/>
        </w:rPr>
        <w:t>5</w:t>
      </w:r>
      <w:r w:rsidRPr="00AC4F53">
        <w:rPr>
          <w:rFonts w:ascii="Times New Roman" w:hAnsi="Times New Roman"/>
        </w:rPr>
        <w:t xml:space="preserve"> presents the planned timeline for the data collection, and the completion dates for the public reports.</w:t>
      </w:r>
    </w:p>
    <w:p w14:paraId="231B5D94" w14:textId="77777777" w:rsidR="00D621E9" w:rsidRDefault="00D621E9" w:rsidP="00EF55CA">
      <w:pPr>
        <w:pStyle w:val="NormalSS"/>
        <w:spacing w:after="0"/>
        <w:ind w:left="630" w:firstLine="0"/>
        <w:jc w:val="left"/>
        <w:rPr>
          <w:rFonts w:ascii="Arial Black" w:hAnsi="Arial Black"/>
          <w:sz w:val="20"/>
          <w:szCs w:val="20"/>
        </w:rPr>
      </w:pPr>
    </w:p>
    <w:p w14:paraId="6A4AC754" w14:textId="77777777" w:rsidR="00142143" w:rsidRPr="00E13658" w:rsidRDefault="006B0CD2" w:rsidP="00EF55CA">
      <w:pPr>
        <w:pStyle w:val="NormalSS"/>
        <w:spacing w:after="0"/>
        <w:ind w:left="630" w:firstLine="0"/>
        <w:jc w:val="left"/>
        <w:rPr>
          <w:rFonts w:ascii="Arial Black" w:hAnsi="Arial Black"/>
          <w:sz w:val="22"/>
          <w:szCs w:val="22"/>
        </w:rPr>
      </w:pPr>
      <w:r w:rsidRPr="00E13658">
        <w:rPr>
          <w:rFonts w:ascii="Arial Black" w:hAnsi="Arial Black"/>
          <w:sz w:val="22"/>
          <w:szCs w:val="22"/>
        </w:rPr>
        <w:t>Table A.</w:t>
      </w:r>
      <w:r w:rsidR="00142143" w:rsidRPr="00E13658">
        <w:rPr>
          <w:rFonts w:ascii="Arial Black" w:hAnsi="Arial Black"/>
          <w:sz w:val="22"/>
          <w:szCs w:val="22"/>
        </w:rPr>
        <w:t xml:space="preserve">5 </w:t>
      </w:r>
      <w:r w:rsidRPr="00E13658">
        <w:rPr>
          <w:rFonts w:ascii="Arial Black" w:hAnsi="Arial Black"/>
          <w:sz w:val="22"/>
          <w:szCs w:val="22"/>
        </w:rPr>
        <w:t>Data Co</w:t>
      </w:r>
      <w:bookmarkStart w:id="44" w:name="_Toc371519652"/>
      <w:bookmarkStart w:id="45" w:name="_Toc374350538"/>
      <w:r w:rsidR="00EF55CA" w:rsidRPr="00E13658">
        <w:rPr>
          <w:rFonts w:ascii="Arial Black" w:hAnsi="Arial Black"/>
          <w:sz w:val="22"/>
          <w:szCs w:val="22"/>
        </w:rPr>
        <w:t>llection and Reporting Schedule</w:t>
      </w:r>
    </w:p>
    <w:p w14:paraId="6A4AC755" w14:textId="77777777" w:rsidR="00EF55CA" w:rsidRPr="00EF55CA" w:rsidRDefault="00EF55CA" w:rsidP="00EF55CA">
      <w:pPr>
        <w:pStyle w:val="NormalSS"/>
        <w:spacing w:after="0"/>
        <w:ind w:left="630" w:firstLine="0"/>
        <w:jc w:val="left"/>
        <w:rPr>
          <w:rFonts w:ascii="Times New Roman" w:hAnsi="Times New Roman"/>
          <w:b/>
          <w:u w:val="single"/>
        </w:rPr>
      </w:pPr>
    </w:p>
    <w:tbl>
      <w:tblPr>
        <w:tblW w:w="4884" w:type="pct"/>
        <w:tblInd w:w="675" w:type="dxa"/>
        <w:tblCellMar>
          <w:left w:w="0" w:type="dxa"/>
          <w:right w:w="0" w:type="dxa"/>
        </w:tblCellMar>
        <w:tblLook w:val="04A0" w:firstRow="1" w:lastRow="0" w:firstColumn="1" w:lastColumn="0" w:noHBand="0" w:noVBand="1"/>
      </w:tblPr>
      <w:tblGrid>
        <w:gridCol w:w="4943"/>
        <w:gridCol w:w="4411"/>
      </w:tblGrid>
      <w:tr w:rsidR="00142143" w:rsidRPr="00142143" w14:paraId="6A4AC758" w14:textId="77777777" w:rsidTr="00E13658">
        <w:trPr>
          <w:trHeight w:val="20"/>
        </w:trPr>
        <w:tc>
          <w:tcPr>
            <w:tcW w:w="2642" w:type="pct"/>
            <w:tcBorders>
              <w:top w:val="single" w:sz="4" w:space="0" w:color="auto"/>
            </w:tcBorders>
            <w:shd w:val="clear" w:color="auto" w:fill="A2987A"/>
            <w:tcMar>
              <w:top w:w="0" w:type="dxa"/>
              <w:left w:w="108" w:type="dxa"/>
              <w:bottom w:w="0" w:type="dxa"/>
              <w:right w:w="108" w:type="dxa"/>
            </w:tcMar>
            <w:vAlign w:val="bottom"/>
            <w:hideMark/>
          </w:tcPr>
          <w:p w14:paraId="6A4AC756" w14:textId="77777777" w:rsidR="00142143" w:rsidRPr="00142143" w:rsidRDefault="00142143" w:rsidP="00E13658">
            <w:pPr>
              <w:keepNext/>
              <w:spacing w:before="120" w:after="60"/>
              <w:rPr>
                <w:rFonts w:ascii="Arial Black" w:hAnsi="Arial Black"/>
                <w:b/>
                <w:color w:val="FFFFFF" w:themeColor="background1"/>
                <w:sz w:val="18"/>
              </w:rPr>
            </w:pPr>
            <w:r w:rsidRPr="00142143">
              <w:rPr>
                <w:rFonts w:ascii="Arial Black" w:hAnsi="Arial Black"/>
                <w:b/>
                <w:color w:val="FFFFFF" w:themeColor="background1"/>
                <w:sz w:val="18"/>
              </w:rPr>
              <w:t>Activity/Report</w:t>
            </w:r>
          </w:p>
        </w:tc>
        <w:tc>
          <w:tcPr>
            <w:tcW w:w="2358" w:type="pct"/>
            <w:tcBorders>
              <w:top w:val="single" w:sz="4" w:space="0" w:color="auto"/>
            </w:tcBorders>
            <w:shd w:val="clear" w:color="auto" w:fill="A2987A"/>
            <w:tcMar>
              <w:top w:w="0" w:type="dxa"/>
              <w:left w:w="108" w:type="dxa"/>
              <w:bottom w:w="0" w:type="dxa"/>
              <w:right w:w="108" w:type="dxa"/>
            </w:tcMar>
            <w:vAlign w:val="bottom"/>
            <w:hideMark/>
          </w:tcPr>
          <w:p w14:paraId="6A4AC757" w14:textId="77777777" w:rsidR="00142143" w:rsidRPr="00142143" w:rsidRDefault="00142143" w:rsidP="00D621E9">
            <w:pPr>
              <w:keepNext/>
              <w:spacing w:before="120" w:after="60"/>
              <w:jc w:val="center"/>
              <w:rPr>
                <w:rFonts w:ascii="Arial Black" w:hAnsi="Arial Black"/>
                <w:b/>
                <w:color w:val="FFFFFF" w:themeColor="background1"/>
                <w:sz w:val="18"/>
              </w:rPr>
            </w:pPr>
            <w:r w:rsidRPr="00142143">
              <w:rPr>
                <w:rFonts w:ascii="Arial Black" w:hAnsi="Arial Black"/>
                <w:b/>
                <w:color w:val="FFFFFF" w:themeColor="background1"/>
                <w:sz w:val="18"/>
              </w:rPr>
              <w:t>Approximate Dates</w:t>
            </w:r>
          </w:p>
        </w:tc>
      </w:tr>
      <w:tr w:rsidR="00142143" w:rsidRPr="00142143" w14:paraId="6A4AC75E" w14:textId="77777777" w:rsidTr="001B4B9A">
        <w:trPr>
          <w:trHeight w:val="20"/>
        </w:trPr>
        <w:tc>
          <w:tcPr>
            <w:tcW w:w="2642" w:type="pct"/>
            <w:shd w:val="clear" w:color="auto" w:fill="auto"/>
            <w:tcMar>
              <w:top w:w="0" w:type="dxa"/>
              <w:left w:w="108" w:type="dxa"/>
              <w:bottom w:w="0" w:type="dxa"/>
              <w:right w:w="108" w:type="dxa"/>
            </w:tcMar>
            <w:vAlign w:val="bottom"/>
            <w:hideMark/>
          </w:tcPr>
          <w:p w14:paraId="6A4AC759" w14:textId="77777777" w:rsidR="00142143" w:rsidRDefault="00142143" w:rsidP="00142143">
            <w:pPr>
              <w:keepNext/>
              <w:spacing w:before="60" w:after="60"/>
              <w:rPr>
                <w:rFonts w:ascii="Arial" w:hAnsi="Arial"/>
                <w:b/>
                <w:bCs/>
                <w:sz w:val="18"/>
              </w:rPr>
            </w:pPr>
            <w:r w:rsidRPr="00142143">
              <w:rPr>
                <w:rFonts w:ascii="Arial" w:hAnsi="Arial"/>
                <w:b/>
                <w:bCs/>
                <w:sz w:val="18"/>
              </w:rPr>
              <w:t>Data Collection</w:t>
            </w:r>
          </w:p>
          <w:p w14:paraId="6A4AC75A" w14:textId="77777777" w:rsidR="00142143" w:rsidRDefault="00142143" w:rsidP="00142143">
            <w:pPr>
              <w:keepNext/>
              <w:spacing w:before="60" w:after="60"/>
              <w:rPr>
                <w:rFonts w:ascii="Arial" w:hAnsi="Arial"/>
                <w:bCs/>
                <w:sz w:val="18"/>
              </w:rPr>
            </w:pPr>
            <w:r>
              <w:rPr>
                <w:rFonts w:ascii="Arial" w:hAnsi="Arial"/>
                <w:bCs/>
                <w:sz w:val="18"/>
              </w:rPr>
              <w:t>Staff Interviews</w:t>
            </w:r>
          </w:p>
          <w:p w14:paraId="6A4AC75B" w14:textId="77777777" w:rsidR="009475FB" w:rsidRPr="004B2E9D" w:rsidRDefault="009475FB" w:rsidP="00142143">
            <w:pPr>
              <w:keepNext/>
              <w:spacing w:before="60" w:after="60"/>
              <w:rPr>
                <w:rFonts w:ascii="Arial" w:hAnsi="Arial"/>
                <w:bCs/>
                <w:sz w:val="18"/>
              </w:rPr>
            </w:pPr>
            <w:r>
              <w:rPr>
                <w:rFonts w:ascii="Arial" w:hAnsi="Arial"/>
                <w:bCs/>
                <w:sz w:val="18"/>
              </w:rPr>
              <w:t>Youth and Parent/Guardian Focus Groups</w:t>
            </w:r>
          </w:p>
        </w:tc>
        <w:tc>
          <w:tcPr>
            <w:tcW w:w="2358" w:type="pct"/>
            <w:shd w:val="clear" w:color="auto" w:fill="auto"/>
            <w:tcMar>
              <w:top w:w="0" w:type="dxa"/>
              <w:left w:w="108" w:type="dxa"/>
              <w:bottom w:w="0" w:type="dxa"/>
              <w:right w:w="108" w:type="dxa"/>
            </w:tcMar>
            <w:vAlign w:val="bottom"/>
          </w:tcPr>
          <w:p w14:paraId="6A4AC75C" w14:textId="77777777" w:rsidR="009475FB" w:rsidRDefault="009475FB" w:rsidP="00142143">
            <w:pPr>
              <w:keepNext/>
              <w:spacing w:before="60" w:after="60"/>
              <w:rPr>
                <w:rFonts w:ascii="Arial" w:hAnsi="Arial"/>
                <w:bCs/>
                <w:sz w:val="18"/>
              </w:rPr>
            </w:pPr>
            <w:r>
              <w:rPr>
                <w:rFonts w:ascii="Arial" w:hAnsi="Arial"/>
                <w:bCs/>
                <w:sz w:val="18"/>
              </w:rPr>
              <w:t xml:space="preserve">Beginning Fall 2014 and </w:t>
            </w:r>
            <w:r w:rsidR="00056277">
              <w:rPr>
                <w:rFonts w:ascii="Arial" w:hAnsi="Arial"/>
                <w:bCs/>
                <w:sz w:val="18"/>
              </w:rPr>
              <w:t>Spring</w:t>
            </w:r>
            <w:r>
              <w:rPr>
                <w:rFonts w:ascii="Arial" w:hAnsi="Arial"/>
                <w:bCs/>
                <w:sz w:val="18"/>
              </w:rPr>
              <w:t xml:space="preserve"> 2016</w:t>
            </w:r>
          </w:p>
          <w:p w14:paraId="6A4AC75D" w14:textId="77777777" w:rsidR="009475FB" w:rsidRPr="004B2E9D" w:rsidRDefault="009475FB" w:rsidP="00056277">
            <w:pPr>
              <w:keepNext/>
              <w:spacing w:before="60" w:after="60"/>
              <w:rPr>
                <w:rFonts w:ascii="Arial" w:hAnsi="Arial"/>
                <w:bCs/>
                <w:sz w:val="18"/>
              </w:rPr>
            </w:pPr>
            <w:r>
              <w:rPr>
                <w:rFonts w:ascii="Arial" w:hAnsi="Arial"/>
                <w:bCs/>
                <w:sz w:val="18"/>
              </w:rPr>
              <w:t xml:space="preserve">Beginning </w:t>
            </w:r>
            <w:r w:rsidR="00056277">
              <w:rPr>
                <w:rFonts w:ascii="Arial" w:hAnsi="Arial"/>
                <w:bCs/>
                <w:sz w:val="18"/>
              </w:rPr>
              <w:t>Fall</w:t>
            </w:r>
            <w:r>
              <w:rPr>
                <w:rFonts w:ascii="Arial" w:hAnsi="Arial"/>
                <w:bCs/>
                <w:sz w:val="18"/>
              </w:rPr>
              <w:t xml:space="preserve"> 2014 and </w:t>
            </w:r>
            <w:r w:rsidR="00056277">
              <w:rPr>
                <w:rFonts w:ascii="Arial" w:hAnsi="Arial"/>
                <w:bCs/>
                <w:sz w:val="18"/>
              </w:rPr>
              <w:t>Spring</w:t>
            </w:r>
            <w:r>
              <w:rPr>
                <w:rFonts w:ascii="Arial" w:hAnsi="Arial"/>
                <w:bCs/>
                <w:sz w:val="18"/>
              </w:rPr>
              <w:t xml:space="preserve"> 2016</w:t>
            </w:r>
          </w:p>
        </w:tc>
      </w:tr>
      <w:tr w:rsidR="00142143" w:rsidRPr="00142143" w14:paraId="6A4AC761" w14:textId="77777777" w:rsidTr="001B4B9A">
        <w:trPr>
          <w:trHeight w:val="20"/>
        </w:trPr>
        <w:tc>
          <w:tcPr>
            <w:tcW w:w="2642" w:type="pct"/>
            <w:shd w:val="clear" w:color="auto" w:fill="auto"/>
            <w:tcMar>
              <w:top w:w="0" w:type="dxa"/>
              <w:left w:w="108" w:type="dxa"/>
              <w:bottom w:w="0" w:type="dxa"/>
              <w:right w:w="108" w:type="dxa"/>
            </w:tcMar>
            <w:vAlign w:val="bottom"/>
            <w:hideMark/>
          </w:tcPr>
          <w:p w14:paraId="6A4AC75F" w14:textId="77777777" w:rsidR="00142143" w:rsidRPr="00142143" w:rsidRDefault="00142143" w:rsidP="00142143">
            <w:pPr>
              <w:keepNext/>
              <w:spacing w:before="20" w:after="20"/>
              <w:rPr>
                <w:rFonts w:ascii="Arial" w:hAnsi="Arial"/>
                <w:sz w:val="18"/>
              </w:rPr>
            </w:pPr>
            <w:r w:rsidRPr="00142143">
              <w:rPr>
                <w:rFonts w:ascii="Arial" w:hAnsi="Arial"/>
                <w:sz w:val="18"/>
              </w:rPr>
              <w:t>Survey of Parents</w:t>
            </w:r>
          </w:p>
        </w:tc>
        <w:tc>
          <w:tcPr>
            <w:tcW w:w="2358" w:type="pct"/>
            <w:shd w:val="clear" w:color="auto" w:fill="auto"/>
            <w:tcMar>
              <w:top w:w="0" w:type="dxa"/>
              <w:left w:w="108" w:type="dxa"/>
              <w:bottom w:w="0" w:type="dxa"/>
              <w:right w:w="108" w:type="dxa"/>
            </w:tcMar>
            <w:vAlign w:val="bottom"/>
            <w:hideMark/>
          </w:tcPr>
          <w:p w14:paraId="6A4AC760" w14:textId="77777777" w:rsidR="00142143" w:rsidRPr="00142143" w:rsidRDefault="00142143" w:rsidP="00142143">
            <w:pPr>
              <w:keepNext/>
              <w:spacing w:before="20" w:after="20"/>
              <w:rPr>
                <w:rFonts w:ascii="Arial" w:hAnsi="Arial"/>
                <w:sz w:val="18"/>
                <w:highlight w:val="yellow"/>
              </w:rPr>
            </w:pPr>
            <w:r w:rsidRPr="00142143">
              <w:rPr>
                <w:rFonts w:ascii="Arial" w:hAnsi="Arial"/>
                <w:sz w:val="18"/>
              </w:rPr>
              <w:t>November 2015 through October 2017</w:t>
            </w:r>
          </w:p>
        </w:tc>
      </w:tr>
      <w:tr w:rsidR="00142143" w:rsidRPr="00142143" w14:paraId="6A4AC764" w14:textId="77777777" w:rsidTr="001B4B9A">
        <w:trPr>
          <w:trHeight w:val="20"/>
        </w:trPr>
        <w:tc>
          <w:tcPr>
            <w:tcW w:w="2642" w:type="pct"/>
            <w:shd w:val="clear" w:color="auto" w:fill="auto"/>
            <w:tcMar>
              <w:top w:w="0" w:type="dxa"/>
              <w:left w:w="108" w:type="dxa"/>
              <w:bottom w:w="0" w:type="dxa"/>
              <w:right w:w="108" w:type="dxa"/>
            </w:tcMar>
            <w:vAlign w:val="bottom"/>
            <w:hideMark/>
          </w:tcPr>
          <w:p w14:paraId="6A4AC762" w14:textId="77777777" w:rsidR="00142143" w:rsidRPr="00142143" w:rsidRDefault="00142143" w:rsidP="00142143">
            <w:pPr>
              <w:keepNext/>
              <w:spacing w:before="20" w:after="20"/>
              <w:rPr>
                <w:rFonts w:ascii="Arial" w:hAnsi="Arial"/>
                <w:sz w:val="18"/>
              </w:rPr>
            </w:pPr>
            <w:r w:rsidRPr="00142143">
              <w:rPr>
                <w:rFonts w:ascii="Arial" w:hAnsi="Arial"/>
                <w:sz w:val="18"/>
              </w:rPr>
              <w:t>Survey of Youth</w:t>
            </w:r>
          </w:p>
        </w:tc>
        <w:tc>
          <w:tcPr>
            <w:tcW w:w="2358" w:type="pct"/>
            <w:shd w:val="clear" w:color="auto" w:fill="auto"/>
            <w:tcMar>
              <w:top w:w="0" w:type="dxa"/>
              <w:left w:w="108" w:type="dxa"/>
              <w:bottom w:w="0" w:type="dxa"/>
              <w:right w:w="108" w:type="dxa"/>
            </w:tcMar>
            <w:vAlign w:val="bottom"/>
            <w:hideMark/>
          </w:tcPr>
          <w:p w14:paraId="6A4AC763" w14:textId="77777777" w:rsidR="00142143" w:rsidRPr="00142143" w:rsidRDefault="00142143" w:rsidP="00142143">
            <w:pPr>
              <w:keepNext/>
              <w:spacing w:before="20" w:after="20"/>
              <w:rPr>
                <w:rFonts w:ascii="Arial" w:hAnsi="Arial"/>
                <w:sz w:val="18"/>
                <w:highlight w:val="yellow"/>
              </w:rPr>
            </w:pPr>
            <w:r w:rsidRPr="00142143">
              <w:rPr>
                <w:rFonts w:ascii="Arial" w:hAnsi="Arial"/>
                <w:sz w:val="18"/>
              </w:rPr>
              <w:t>November 2015 through October 2017</w:t>
            </w:r>
          </w:p>
        </w:tc>
      </w:tr>
      <w:tr w:rsidR="008C3BB6" w:rsidRPr="00142143" w14:paraId="1838DC98" w14:textId="77777777" w:rsidTr="001B4B9A">
        <w:trPr>
          <w:trHeight w:val="20"/>
        </w:trPr>
        <w:tc>
          <w:tcPr>
            <w:tcW w:w="2642" w:type="pct"/>
            <w:tcBorders>
              <w:bottom w:val="single" w:sz="4" w:space="0" w:color="auto"/>
            </w:tcBorders>
            <w:shd w:val="clear" w:color="auto" w:fill="auto"/>
            <w:tcMar>
              <w:top w:w="0" w:type="dxa"/>
              <w:left w:w="108" w:type="dxa"/>
              <w:bottom w:w="0" w:type="dxa"/>
              <w:right w:w="108" w:type="dxa"/>
            </w:tcMar>
            <w:vAlign w:val="bottom"/>
          </w:tcPr>
          <w:p w14:paraId="6F281FD2" w14:textId="0A817A8D" w:rsidR="008C3BB6" w:rsidRPr="00142143" w:rsidRDefault="0095168E" w:rsidP="0095168E">
            <w:pPr>
              <w:keepNext/>
              <w:spacing w:before="60" w:after="20"/>
              <w:rPr>
                <w:rFonts w:ascii="Arial" w:hAnsi="Arial"/>
                <w:sz w:val="18"/>
              </w:rPr>
            </w:pPr>
            <w:r>
              <w:rPr>
                <w:rFonts w:ascii="Arial" w:hAnsi="Arial"/>
                <w:sz w:val="18"/>
              </w:rPr>
              <w:t xml:space="preserve">Staff </w:t>
            </w:r>
            <w:r w:rsidRPr="0095168E">
              <w:rPr>
                <w:rFonts w:ascii="Arial" w:hAnsi="Arial"/>
                <w:sz w:val="18"/>
              </w:rPr>
              <w:t xml:space="preserve">Activity Logs </w:t>
            </w:r>
          </w:p>
        </w:tc>
        <w:tc>
          <w:tcPr>
            <w:tcW w:w="2358" w:type="pct"/>
            <w:tcBorders>
              <w:bottom w:val="single" w:sz="4" w:space="0" w:color="auto"/>
            </w:tcBorders>
            <w:shd w:val="clear" w:color="auto" w:fill="auto"/>
            <w:tcMar>
              <w:top w:w="0" w:type="dxa"/>
              <w:left w:w="108" w:type="dxa"/>
              <w:bottom w:w="0" w:type="dxa"/>
              <w:right w:w="108" w:type="dxa"/>
            </w:tcMar>
            <w:vAlign w:val="bottom"/>
          </w:tcPr>
          <w:p w14:paraId="7159AC6E" w14:textId="7D8873BE" w:rsidR="008C3BB6" w:rsidRPr="00142143" w:rsidRDefault="00B56D1F" w:rsidP="00142143">
            <w:pPr>
              <w:keepNext/>
              <w:spacing w:before="20" w:after="20"/>
              <w:rPr>
                <w:rFonts w:ascii="Arial" w:hAnsi="Arial"/>
                <w:sz w:val="18"/>
              </w:rPr>
            </w:pPr>
            <w:r>
              <w:rPr>
                <w:rFonts w:ascii="Arial" w:hAnsi="Arial"/>
                <w:sz w:val="18"/>
              </w:rPr>
              <w:t>May 2016 through December 2016</w:t>
            </w:r>
          </w:p>
        </w:tc>
      </w:tr>
      <w:tr w:rsidR="00142143" w:rsidRPr="00142143" w14:paraId="6A4AC76A" w14:textId="77777777" w:rsidTr="001B4B9A">
        <w:trPr>
          <w:trHeight w:val="20"/>
        </w:trPr>
        <w:tc>
          <w:tcPr>
            <w:tcW w:w="2642" w:type="pct"/>
            <w:tcBorders>
              <w:top w:val="single" w:sz="4" w:space="0" w:color="auto"/>
            </w:tcBorders>
            <w:shd w:val="clear" w:color="auto" w:fill="auto"/>
            <w:tcMar>
              <w:top w:w="0" w:type="dxa"/>
              <w:left w:w="108" w:type="dxa"/>
              <w:bottom w:w="0" w:type="dxa"/>
              <w:right w:w="108" w:type="dxa"/>
            </w:tcMar>
            <w:vAlign w:val="bottom"/>
            <w:hideMark/>
          </w:tcPr>
          <w:p w14:paraId="6A4AC765" w14:textId="77777777" w:rsidR="00142143" w:rsidRDefault="00142143" w:rsidP="00142143">
            <w:pPr>
              <w:keepNext/>
              <w:spacing w:before="60" w:after="60"/>
              <w:rPr>
                <w:rFonts w:ascii="Arial" w:hAnsi="Arial"/>
                <w:b/>
                <w:bCs/>
                <w:sz w:val="18"/>
              </w:rPr>
            </w:pPr>
            <w:r w:rsidRPr="00142143">
              <w:rPr>
                <w:rFonts w:ascii="Arial" w:hAnsi="Arial"/>
                <w:b/>
                <w:bCs/>
                <w:sz w:val="18"/>
              </w:rPr>
              <w:t>Reports</w:t>
            </w:r>
          </w:p>
          <w:p w14:paraId="6A4AC766" w14:textId="77777777" w:rsidR="009475FB" w:rsidRDefault="009475FB" w:rsidP="00142143">
            <w:pPr>
              <w:keepNext/>
              <w:spacing w:before="60" w:after="60"/>
              <w:rPr>
                <w:rFonts w:ascii="Arial" w:hAnsi="Arial"/>
                <w:bCs/>
                <w:sz w:val="18"/>
              </w:rPr>
            </w:pPr>
            <w:r>
              <w:rPr>
                <w:rFonts w:ascii="Arial" w:hAnsi="Arial"/>
                <w:bCs/>
                <w:sz w:val="18"/>
              </w:rPr>
              <w:t>Early Assessment Reports</w:t>
            </w:r>
          </w:p>
          <w:p w14:paraId="6A4AC767" w14:textId="77777777" w:rsidR="009475FB" w:rsidRPr="004B2E9D" w:rsidRDefault="009475FB" w:rsidP="00142143">
            <w:pPr>
              <w:keepNext/>
              <w:spacing w:before="60" w:after="60"/>
              <w:rPr>
                <w:rFonts w:ascii="Arial" w:hAnsi="Arial"/>
                <w:bCs/>
                <w:sz w:val="18"/>
              </w:rPr>
            </w:pPr>
            <w:r>
              <w:rPr>
                <w:rFonts w:ascii="Arial" w:hAnsi="Arial"/>
                <w:bCs/>
                <w:sz w:val="18"/>
              </w:rPr>
              <w:t>Process Analysis Reports</w:t>
            </w:r>
          </w:p>
        </w:tc>
        <w:tc>
          <w:tcPr>
            <w:tcW w:w="2358" w:type="pct"/>
            <w:tcBorders>
              <w:top w:val="single" w:sz="4" w:space="0" w:color="auto"/>
            </w:tcBorders>
            <w:shd w:val="clear" w:color="auto" w:fill="auto"/>
            <w:tcMar>
              <w:top w:w="0" w:type="dxa"/>
              <w:left w:w="108" w:type="dxa"/>
              <w:bottom w:w="0" w:type="dxa"/>
              <w:right w:w="108" w:type="dxa"/>
            </w:tcMar>
            <w:vAlign w:val="bottom"/>
          </w:tcPr>
          <w:p w14:paraId="6A4AC768" w14:textId="77777777" w:rsidR="00142143" w:rsidRDefault="009475FB" w:rsidP="00142143">
            <w:pPr>
              <w:keepNext/>
              <w:spacing w:before="60" w:after="60"/>
              <w:rPr>
                <w:rFonts w:ascii="Arial" w:hAnsi="Arial"/>
                <w:bCs/>
                <w:sz w:val="18"/>
              </w:rPr>
            </w:pPr>
            <w:r w:rsidRPr="004B2E9D">
              <w:rPr>
                <w:rFonts w:ascii="Arial" w:hAnsi="Arial"/>
                <w:bCs/>
                <w:sz w:val="18"/>
              </w:rPr>
              <w:t>Spring 2015 – Fall 2015</w:t>
            </w:r>
          </w:p>
          <w:p w14:paraId="6A4AC769" w14:textId="77777777" w:rsidR="009475FB" w:rsidRPr="004B2E9D" w:rsidRDefault="009475FB" w:rsidP="00142143">
            <w:pPr>
              <w:keepNext/>
              <w:spacing w:before="60" w:after="60"/>
              <w:rPr>
                <w:rFonts w:ascii="Arial" w:hAnsi="Arial"/>
                <w:bCs/>
                <w:sz w:val="18"/>
                <w:highlight w:val="yellow"/>
              </w:rPr>
            </w:pPr>
            <w:r w:rsidRPr="004B2E9D">
              <w:rPr>
                <w:rFonts w:ascii="Arial" w:hAnsi="Arial"/>
                <w:bCs/>
                <w:sz w:val="18"/>
              </w:rPr>
              <w:t>Fall 2016 – Spring 2017</w:t>
            </w:r>
          </w:p>
        </w:tc>
      </w:tr>
      <w:tr w:rsidR="00142143" w:rsidRPr="00142143" w14:paraId="6A4AC76D" w14:textId="77777777" w:rsidTr="001B4B9A">
        <w:trPr>
          <w:trHeight w:val="20"/>
        </w:trPr>
        <w:tc>
          <w:tcPr>
            <w:tcW w:w="2642" w:type="pct"/>
            <w:shd w:val="clear" w:color="auto" w:fill="auto"/>
            <w:tcMar>
              <w:top w:w="0" w:type="dxa"/>
              <w:left w:w="108" w:type="dxa"/>
              <w:bottom w:w="0" w:type="dxa"/>
              <w:right w:w="108" w:type="dxa"/>
            </w:tcMar>
            <w:vAlign w:val="bottom"/>
            <w:hideMark/>
          </w:tcPr>
          <w:p w14:paraId="6A4AC76B" w14:textId="77777777" w:rsidR="00142143" w:rsidRPr="00142143" w:rsidRDefault="00142143" w:rsidP="00142143">
            <w:pPr>
              <w:keepNext/>
              <w:spacing w:before="20" w:after="20"/>
              <w:rPr>
                <w:rFonts w:ascii="Arial" w:hAnsi="Arial"/>
                <w:sz w:val="18"/>
                <w:highlight w:val="yellow"/>
              </w:rPr>
            </w:pPr>
            <w:r w:rsidRPr="00142143">
              <w:rPr>
                <w:rFonts w:ascii="Arial" w:hAnsi="Arial"/>
                <w:sz w:val="18"/>
              </w:rPr>
              <w:t>Interim Services and Impact Report</w:t>
            </w:r>
            <w:r w:rsidRPr="00142143">
              <w:rPr>
                <w:rFonts w:ascii="Arial" w:hAnsi="Arial"/>
                <w:sz w:val="18"/>
                <w:highlight w:val="yellow"/>
              </w:rPr>
              <w:t xml:space="preserve"> </w:t>
            </w:r>
          </w:p>
        </w:tc>
        <w:tc>
          <w:tcPr>
            <w:tcW w:w="2358" w:type="pct"/>
            <w:shd w:val="clear" w:color="auto" w:fill="auto"/>
            <w:tcMar>
              <w:top w:w="0" w:type="dxa"/>
              <w:left w:w="108" w:type="dxa"/>
              <w:bottom w:w="0" w:type="dxa"/>
              <w:right w:w="108" w:type="dxa"/>
            </w:tcMar>
            <w:vAlign w:val="bottom"/>
            <w:hideMark/>
          </w:tcPr>
          <w:p w14:paraId="6A4AC76C" w14:textId="77777777" w:rsidR="00142143" w:rsidRPr="00142143" w:rsidRDefault="00142143" w:rsidP="00142143">
            <w:pPr>
              <w:keepNext/>
              <w:spacing w:before="20" w:after="20"/>
              <w:rPr>
                <w:rFonts w:ascii="Arial" w:hAnsi="Arial"/>
                <w:sz w:val="18"/>
              </w:rPr>
            </w:pPr>
            <w:r w:rsidRPr="00142143">
              <w:rPr>
                <w:rFonts w:ascii="Arial" w:hAnsi="Arial"/>
                <w:sz w:val="18"/>
              </w:rPr>
              <w:t>Fall 2018</w:t>
            </w:r>
          </w:p>
        </w:tc>
      </w:tr>
      <w:tr w:rsidR="00142143" w:rsidRPr="00142143" w14:paraId="6A4AC770" w14:textId="77777777" w:rsidTr="001B4B9A">
        <w:trPr>
          <w:trHeight w:val="20"/>
        </w:trPr>
        <w:tc>
          <w:tcPr>
            <w:tcW w:w="2642" w:type="pct"/>
            <w:tcBorders>
              <w:bottom w:val="single" w:sz="4" w:space="0" w:color="auto"/>
            </w:tcBorders>
            <w:shd w:val="clear" w:color="auto" w:fill="auto"/>
            <w:tcMar>
              <w:top w:w="0" w:type="dxa"/>
              <w:left w:w="108" w:type="dxa"/>
              <w:bottom w:w="0" w:type="dxa"/>
              <w:right w:w="108" w:type="dxa"/>
            </w:tcMar>
            <w:vAlign w:val="bottom"/>
            <w:hideMark/>
          </w:tcPr>
          <w:p w14:paraId="6A4AC76E" w14:textId="77777777" w:rsidR="00142143" w:rsidRPr="00142143" w:rsidRDefault="00142143" w:rsidP="00142143">
            <w:pPr>
              <w:keepNext/>
              <w:spacing w:before="20" w:after="20"/>
              <w:rPr>
                <w:rFonts w:ascii="Arial" w:hAnsi="Arial"/>
                <w:sz w:val="18"/>
                <w:highlight w:val="yellow"/>
              </w:rPr>
            </w:pPr>
            <w:r w:rsidRPr="00142143">
              <w:rPr>
                <w:rFonts w:ascii="Arial" w:hAnsi="Arial"/>
                <w:sz w:val="18"/>
              </w:rPr>
              <w:t>Long-Term Evaluation Report</w:t>
            </w:r>
          </w:p>
        </w:tc>
        <w:tc>
          <w:tcPr>
            <w:tcW w:w="2358" w:type="pct"/>
            <w:tcBorders>
              <w:bottom w:val="single" w:sz="4" w:space="0" w:color="auto"/>
            </w:tcBorders>
            <w:shd w:val="clear" w:color="auto" w:fill="auto"/>
            <w:tcMar>
              <w:top w:w="0" w:type="dxa"/>
              <w:left w:w="108" w:type="dxa"/>
              <w:bottom w:w="0" w:type="dxa"/>
              <w:right w:w="108" w:type="dxa"/>
            </w:tcMar>
            <w:vAlign w:val="bottom"/>
            <w:hideMark/>
          </w:tcPr>
          <w:p w14:paraId="6A4AC76F" w14:textId="77777777" w:rsidR="00142143" w:rsidRPr="00142143" w:rsidRDefault="00142143" w:rsidP="00142143">
            <w:pPr>
              <w:keepNext/>
              <w:spacing w:before="20" w:after="20"/>
              <w:rPr>
                <w:rFonts w:ascii="Arial" w:hAnsi="Arial"/>
                <w:sz w:val="18"/>
              </w:rPr>
            </w:pPr>
            <w:r w:rsidRPr="00142143">
              <w:rPr>
                <w:rFonts w:ascii="Arial" w:hAnsi="Arial"/>
                <w:sz w:val="18"/>
              </w:rPr>
              <w:t>Spring 2022</w:t>
            </w:r>
          </w:p>
        </w:tc>
      </w:tr>
      <w:tr w:rsidR="00142143" w:rsidRPr="00142143" w14:paraId="6A4AC773" w14:textId="77777777" w:rsidTr="001B4B9A">
        <w:trPr>
          <w:trHeight w:val="20"/>
        </w:trPr>
        <w:tc>
          <w:tcPr>
            <w:tcW w:w="2642" w:type="pct"/>
            <w:tcBorders>
              <w:top w:val="single" w:sz="4" w:space="0" w:color="auto"/>
            </w:tcBorders>
            <w:shd w:val="clear" w:color="auto" w:fill="auto"/>
            <w:tcMar>
              <w:top w:w="0" w:type="dxa"/>
              <w:left w:w="108" w:type="dxa"/>
              <w:bottom w:w="0" w:type="dxa"/>
              <w:right w:w="108" w:type="dxa"/>
            </w:tcMar>
            <w:vAlign w:val="bottom"/>
            <w:hideMark/>
          </w:tcPr>
          <w:p w14:paraId="6A4AC771" w14:textId="77777777" w:rsidR="00142143" w:rsidRPr="00142143" w:rsidRDefault="00142143" w:rsidP="00142143">
            <w:pPr>
              <w:keepNext/>
              <w:spacing w:before="60" w:after="60"/>
              <w:rPr>
                <w:rFonts w:ascii="Arial" w:hAnsi="Arial"/>
                <w:b/>
                <w:bCs/>
                <w:sz w:val="18"/>
              </w:rPr>
            </w:pPr>
            <w:r w:rsidRPr="00142143">
              <w:rPr>
                <w:rFonts w:ascii="Arial" w:hAnsi="Arial"/>
                <w:b/>
                <w:bCs/>
                <w:sz w:val="18"/>
              </w:rPr>
              <w:t>Data Files</w:t>
            </w:r>
          </w:p>
        </w:tc>
        <w:tc>
          <w:tcPr>
            <w:tcW w:w="2358" w:type="pct"/>
            <w:tcBorders>
              <w:top w:val="single" w:sz="4" w:space="0" w:color="auto"/>
            </w:tcBorders>
            <w:shd w:val="clear" w:color="auto" w:fill="auto"/>
            <w:tcMar>
              <w:top w:w="0" w:type="dxa"/>
              <w:left w:w="108" w:type="dxa"/>
              <w:bottom w:w="0" w:type="dxa"/>
              <w:right w:w="108" w:type="dxa"/>
            </w:tcMar>
            <w:vAlign w:val="bottom"/>
            <w:hideMark/>
          </w:tcPr>
          <w:p w14:paraId="6A4AC772" w14:textId="77777777" w:rsidR="00142143" w:rsidRPr="00142143" w:rsidRDefault="00142143" w:rsidP="00142143">
            <w:pPr>
              <w:keepNext/>
              <w:spacing w:before="60" w:after="60"/>
              <w:rPr>
                <w:rFonts w:asciiTheme="minorHAnsi" w:eastAsiaTheme="minorEastAsia" w:hAnsiTheme="minorHAnsi" w:cstheme="minorBidi"/>
                <w:sz w:val="18"/>
              </w:rPr>
            </w:pPr>
          </w:p>
        </w:tc>
      </w:tr>
      <w:tr w:rsidR="00142143" w:rsidRPr="00142143" w14:paraId="6A4AC776" w14:textId="77777777" w:rsidTr="004B2E9D">
        <w:trPr>
          <w:trHeight w:val="20"/>
        </w:trPr>
        <w:tc>
          <w:tcPr>
            <w:tcW w:w="2642" w:type="pct"/>
            <w:tcMar>
              <w:top w:w="0" w:type="dxa"/>
              <w:left w:w="108" w:type="dxa"/>
              <w:bottom w:w="0" w:type="dxa"/>
              <w:right w:w="108" w:type="dxa"/>
            </w:tcMar>
            <w:vAlign w:val="bottom"/>
            <w:hideMark/>
          </w:tcPr>
          <w:p w14:paraId="6A4AC774" w14:textId="77777777" w:rsidR="00142143" w:rsidRPr="00142143" w:rsidRDefault="00142143" w:rsidP="00142143">
            <w:pPr>
              <w:keepNext/>
              <w:spacing w:before="20" w:after="20"/>
              <w:rPr>
                <w:rFonts w:ascii="Arial" w:hAnsi="Arial"/>
                <w:sz w:val="18"/>
              </w:rPr>
            </w:pPr>
            <w:r w:rsidRPr="00142143">
              <w:rPr>
                <w:rFonts w:ascii="Arial" w:hAnsi="Arial"/>
                <w:sz w:val="18"/>
              </w:rPr>
              <w:t>Restricted access file for 18-month survey</w:t>
            </w:r>
          </w:p>
        </w:tc>
        <w:tc>
          <w:tcPr>
            <w:tcW w:w="2358" w:type="pct"/>
            <w:tcMar>
              <w:top w:w="0" w:type="dxa"/>
              <w:left w:w="108" w:type="dxa"/>
              <w:bottom w:w="0" w:type="dxa"/>
              <w:right w:w="108" w:type="dxa"/>
            </w:tcMar>
            <w:vAlign w:val="bottom"/>
            <w:hideMark/>
          </w:tcPr>
          <w:p w14:paraId="6A4AC775" w14:textId="77777777" w:rsidR="00142143" w:rsidRPr="00142143" w:rsidRDefault="00142143" w:rsidP="00142143">
            <w:pPr>
              <w:keepNext/>
              <w:spacing w:before="20" w:after="20"/>
              <w:rPr>
                <w:rFonts w:ascii="Arial" w:hAnsi="Arial"/>
                <w:sz w:val="18"/>
              </w:rPr>
            </w:pPr>
            <w:r w:rsidRPr="00142143">
              <w:rPr>
                <w:rFonts w:ascii="Arial" w:hAnsi="Arial"/>
                <w:sz w:val="18"/>
              </w:rPr>
              <w:t>Winter 2018</w:t>
            </w:r>
          </w:p>
        </w:tc>
      </w:tr>
      <w:tr w:rsidR="00142143" w:rsidRPr="00142143" w14:paraId="6A4AC779" w14:textId="77777777" w:rsidTr="004B2E9D">
        <w:trPr>
          <w:trHeight w:val="20"/>
        </w:trPr>
        <w:tc>
          <w:tcPr>
            <w:tcW w:w="2642" w:type="pct"/>
            <w:tcMar>
              <w:top w:w="0" w:type="dxa"/>
              <w:left w:w="108" w:type="dxa"/>
              <w:bottom w:w="0" w:type="dxa"/>
              <w:right w:w="108" w:type="dxa"/>
            </w:tcMar>
            <w:hideMark/>
          </w:tcPr>
          <w:p w14:paraId="6A4AC777" w14:textId="77777777"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 xml:space="preserve">Public use file for 18-month survey </w:t>
            </w:r>
          </w:p>
        </w:tc>
        <w:tc>
          <w:tcPr>
            <w:tcW w:w="2358" w:type="pct"/>
            <w:tcMar>
              <w:top w:w="0" w:type="dxa"/>
              <w:left w:w="108" w:type="dxa"/>
              <w:bottom w:w="0" w:type="dxa"/>
              <w:right w:w="108" w:type="dxa"/>
            </w:tcMar>
            <w:hideMark/>
          </w:tcPr>
          <w:p w14:paraId="6A4AC778" w14:textId="77777777"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Fall 2018</w:t>
            </w:r>
          </w:p>
        </w:tc>
      </w:tr>
      <w:tr w:rsidR="00142143" w:rsidRPr="00142143" w14:paraId="6A4AC77C" w14:textId="77777777" w:rsidTr="004B2E9D">
        <w:trPr>
          <w:trHeight w:val="20"/>
        </w:trPr>
        <w:tc>
          <w:tcPr>
            <w:tcW w:w="2642" w:type="pct"/>
            <w:tcMar>
              <w:top w:w="0" w:type="dxa"/>
              <w:left w:w="108" w:type="dxa"/>
              <w:bottom w:w="0" w:type="dxa"/>
              <w:right w:w="108" w:type="dxa"/>
            </w:tcMar>
            <w:hideMark/>
          </w:tcPr>
          <w:p w14:paraId="6A4AC77A" w14:textId="77777777"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Restricted access file for five-year survey</w:t>
            </w:r>
          </w:p>
        </w:tc>
        <w:tc>
          <w:tcPr>
            <w:tcW w:w="2358" w:type="pct"/>
            <w:tcMar>
              <w:top w:w="0" w:type="dxa"/>
              <w:left w:w="108" w:type="dxa"/>
              <w:bottom w:w="0" w:type="dxa"/>
              <w:right w:w="108" w:type="dxa"/>
            </w:tcMar>
            <w:hideMark/>
          </w:tcPr>
          <w:p w14:paraId="6A4AC77B" w14:textId="77777777" w:rsidR="00142143" w:rsidRPr="00142143" w:rsidRDefault="00142143" w:rsidP="00142143">
            <w:pPr>
              <w:keepNext/>
              <w:spacing w:before="20" w:after="20"/>
              <w:rPr>
                <w:rFonts w:ascii="Arial" w:eastAsiaTheme="minorHAnsi" w:hAnsi="Arial" w:cs="Arial"/>
                <w:sz w:val="18"/>
              </w:rPr>
            </w:pPr>
            <w:r w:rsidRPr="00142143">
              <w:rPr>
                <w:rFonts w:ascii="Arial" w:hAnsi="Arial" w:cs="Arial"/>
                <w:sz w:val="18"/>
              </w:rPr>
              <w:t>Summer 2021</w:t>
            </w:r>
          </w:p>
        </w:tc>
      </w:tr>
      <w:tr w:rsidR="00142143" w:rsidRPr="00142143" w14:paraId="6A4AC77F" w14:textId="77777777" w:rsidTr="004B2E9D">
        <w:trPr>
          <w:trHeight w:val="20"/>
        </w:trPr>
        <w:tc>
          <w:tcPr>
            <w:tcW w:w="2642" w:type="pct"/>
            <w:tcBorders>
              <w:bottom w:val="single" w:sz="4" w:space="0" w:color="auto"/>
            </w:tcBorders>
            <w:tcMar>
              <w:top w:w="0" w:type="dxa"/>
              <w:left w:w="108" w:type="dxa"/>
              <w:bottom w:w="0" w:type="dxa"/>
              <w:right w:w="108" w:type="dxa"/>
            </w:tcMar>
            <w:hideMark/>
          </w:tcPr>
          <w:p w14:paraId="6A4AC77D" w14:textId="77777777" w:rsidR="00142143" w:rsidRPr="00142143" w:rsidRDefault="00142143" w:rsidP="00142143">
            <w:pPr>
              <w:spacing w:before="20" w:after="20"/>
              <w:rPr>
                <w:rFonts w:ascii="Arial" w:eastAsiaTheme="minorHAnsi" w:hAnsi="Arial" w:cs="Arial"/>
                <w:sz w:val="18"/>
              </w:rPr>
            </w:pPr>
            <w:r w:rsidRPr="00142143">
              <w:rPr>
                <w:rFonts w:ascii="Arial" w:hAnsi="Arial" w:cs="Arial"/>
                <w:sz w:val="18"/>
              </w:rPr>
              <w:t>Public use file for five-year survey</w:t>
            </w:r>
          </w:p>
        </w:tc>
        <w:tc>
          <w:tcPr>
            <w:tcW w:w="2358" w:type="pct"/>
            <w:tcBorders>
              <w:bottom w:val="single" w:sz="4" w:space="0" w:color="auto"/>
            </w:tcBorders>
            <w:tcMar>
              <w:top w:w="0" w:type="dxa"/>
              <w:left w:w="108" w:type="dxa"/>
              <w:bottom w:w="0" w:type="dxa"/>
              <w:right w:w="108" w:type="dxa"/>
            </w:tcMar>
            <w:hideMark/>
          </w:tcPr>
          <w:p w14:paraId="6A4AC77E" w14:textId="77777777" w:rsidR="00142143" w:rsidRPr="00142143" w:rsidRDefault="00142143" w:rsidP="00142143">
            <w:pPr>
              <w:spacing w:before="20" w:after="20"/>
              <w:rPr>
                <w:rFonts w:ascii="Arial" w:eastAsiaTheme="minorHAnsi" w:hAnsi="Arial" w:cs="Arial"/>
                <w:sz w:val="18"/>
              </w:rPr>
            </w:pPr>
            <w:r w:rsidRPr="00142143">
              <w:rPr>
                <w:rFonts w:ascii="Arial" w:hAnsi="Arial" w:cs="Arial"/>
                <w:sz w:val="18"/>
              </w:rPr>
              <w:t>Spring 2022</w:t>
            </w:r>
          </w:p>
        </w:tc>
      </w:tr>
    </w:tbl>
    <w:p w14:paraId="6A4AC780" w14:textId="77777777" w:rsidR="00142143" w:rsidRPr="004B2E9D" w:rsidRDefault="00142143" w:rsidP="00EF55CA">
      <w:pPr>
        <w:spacing w:after="0"/>
      </w:pPr>
    </w:p>
    <w:p w14:paraId="6A4AC781" w14:textId="77777777" w:rsidR="00AC4F53" w:rsidRPr="00AC4F53" w:rsidRDefault="00AC4F53" w:rsidP="00D3773D">
      <w:pPr>
        <w:pStyle w:val="Heading2Red"/>
        <w:ind w:left="634" w:hanging="634"/>
        <w:jc w:val="left"/>
        <w:rPr>
          <w:rFonts w:ascii="Times New Roman" w:hAnsi="Times New Roman"/>
        </w:rPr>
      </w:pPr>
      <w:r w:rsidRPr="006B0CD2">
        <w:rPr>
          <w:rFonts w:ascii="Times New Roman" w:hAnsi="Times New Roman"/>
          <w:color w:val="auto"/>
        </w:rPr>
        <w:t>A17.</w:t>
      </w:r>
      <w:r w:rsidRPr="006B0CD2">
        <w:rPr>
          <w:rFonts w:ascii="Times New Roman" w:hAnsi="Times New Roman"/>
          <w:color w:val="auto"/>
        </w:rPr>
        <w:tab/>
        <w:t>Approval Not to Display of Expiration Date for OMB Approval</w:t>
      </w:r>
      <w:bookmarkEnd w:id="44"/>
      <w:bookmarkEnd w:id="45"/>
    </w:p>
    <w:p w14:paraId="6A4AC782" w14:textId="3EA02B67"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 xml:space="preserve">SSA is not seeking an exemption with this submission. </w:t>
      </w:r>
      <w:r w:rsidR="000F047B">
        <w:rPr>
          <w:rFonts w:ascii="Times New Roman" w:hAnsi="Times New Roman"/>
        </w:rPr>
        <w:t xml:space="preserve"> </w:t>
      </w:r>
      <w:r w:rsidR="00EF55CA">
        <w:rPr>
          <w:rFonts w:ascii="Times New Roman" w:hAnsi="Times New Roman"/>
        </w:rPr>
        <w:t>We will display t</w:t>
      </w:r>
      <w:r w:rsidRPr="00AC4F53">
        <w:rPr>
          <w:rFonts w:ascii="Times New Roman" w:hAnsi="Times New Roman"/>
        </w:rPr>
        <w:t>he OMB expiration date on all focus group materials</w:t>
      </w:r>
      <w:r w:rsidR="00EF55CA">
        <w:rPr>
          <w:rFonts w:ascii="Times New Roman" w:hAnsi="Times New Roman"/>
        </w:rPr>
        <w:t xml:space="preserve"> and surveys</w:t>
      </w:r>
      <w:r w:rsidRPr="00AC4F53">
        <w:rPr>
          <w:rFonts w:ascii="Times New Roman" w:hAnsi="Times New Roman"/>
        </w:rPr>
        <w:t>.</w:t>
      </w:r>
    </w:p>
    <w:p w14:paraId="6A4AC783" w14:textId="77777777" w:rsidR="006B0CD2" w:rsidRPr="00AC4F53" w:rsidRDefault="006B0CD2" w:rsidP="006B0CD2">
      <w:pPr>
        <w:pStyle w:val="NormalSS"/>
        <w:spacing w:after="0"/>
        <w:ind w:left="630" w:firstLine="0"/>
        <w:jc w:val="left"/>
        <w:rPr>
          <w:rFonts w:ascii="Times New Roman" w:hAnsi="Times New Roman"/>
        </w:rPr>
      </w:pPr>
    </w:p>
    <w:p w14:paraId="6A4AC784" w14:textId="77777777" w:rsidR="00AC4F53" w:rsidRPr="00AC4F53" w:rsidRDefault="00AC4F53" w:rsidP="00D3773D">
      <w:pPr>
        <w:pStyle w:val="Heading2Red"/>
        <w:jc w:val="left"/>
        <w:rPr>
          <w:rFonts w:ascii="Times New Roman" w:hAnsi="Times New Roman"/>
        </w:rPr>
      </w:pPr>
      <w:bookmarkStart w:id="46" w:name="_Toc371519653"/>
      <w:bookmarkStart w:id="47" w:name="_Toc374350539"/>
      <w:r w:rsidRPr="006B0CD2">
        <w:rPr>
          <w:rFonts w:ascii="Times New Roman" w:hAnsi="Times New Roman"/>
          <w:color w:val="auto"/>
        </w:rPr>
        <w:t>A18.</w:t>
      </w:r>
      <w:r w:rsidRPr="006B0CD2">
        <w:rPr>
          <w:rFonts w:ascii="Times New Roman" w:hAnsi="Times New Roman"/>
          <w:color w:val="auto"/>
        </w:rPr>
        <w:tab/>
        <w:t>Explanation of Exceptions</w:t>
      </w:r>
      <w:bookmarkEnd w:id="46"/>
      <w:bookmarkEnd w:id="47"/>
    </w:p>
    <w:p w14:paraId="1C364728" w14:textId="4A2F0EF3" w:rsidR="00A71177" w:rsidRPr="00DA783C" w:rsidRDefault="00AC4F53" w:rsidP="000F047B">
      <w:pPr>
        <w:pStyle w:val="NormalSS"/>
        <w:spacing w:after="0"/>
        <w:ind w:left="630" w:firstLine="0"/>
        <w:jc w:val="left"/>
        <w:rPr>
          <w:rFonts w:ascii="Times New Roman" w:hAnsi="Times New Roman"/>
        </w:rPr>
      </w:pPr>
      <w:r w:rsidRPr="00AC4F53">
        <w:rPr>
          <w:rFonts w:ascii="Times New Roman" w:hAnsi="Times New Roman"/>
        </w:rPr>
        <w:t>SSA is not requesting an exemption</w:t>
      </w:r>
      <w:r w:rsidR="00647E92">
        <w:rPr>
          <w:rFonts w:ascii="Times New Roman" w:hAnsi="Times New Roman"/>
        </w:rPr>
        <w:t xml:space="preserve"> to certification requirements.</w:t>
      </w:r>
      <w:r w:rsidR="000F047B" w:rsidRPr="00DA783C">
        <w:rPr>
          <w:rFonts w:ascii="Times New Roman" w:hAnsi="Times New Roman"/>
        </w:rPr>
        <w:t xml:space="preserve"> </w:t>
      </w:r>
    </w:p>
    <w:sectPr w:rsidR="00A71177" w:rsidRPr="00DA783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09C50" w14:textId="77777777" w:rsidR="008D4337" w:rsidRDefault="008D4337" w:rsidP="00AC4F53">
      <w:pPr>
        <w:spacing w:after="0"/>
      </w:pPr>
      <w:r>
        <w:separator/>
      </w:r>
    </w:p>
  </w:endnote>
  <w:endnote w:type="continuationSeparator" w:id="0">
    <w:p w14:paraId="5B96159F" w14:textId="77777777" w:rsidR="008D4337" w:rsidRDefault="008D4337" w:rsidP="00AC4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BDC9" w14:textId="77777777" w:rsidR="008D4337" w:rsidRPr="00A71177" w:rsidRDefault="008D4337" w:rsidP="00A71177">
    <w:pPr>
      <w:tabs>
        <w:tab w:val="right" w:leader="underscore" w:pos="8539"/>
        <w:tab w:val="right" w:pos="9360"/>
      </w:tabs>
      <w:spacing w:after="0" w:line="192" w:lineRule="auto"/>
      <w:rPr>
        <w:rFonts w:ascii="Arial" w:hAnsi="Arial" w:cs="Arial"/>
        <w:snapToGrid w:val="0"/>
        <w:sz w:val="20"/>
        <w:szCs w:val="14"/>
      </w:rPr>
    </w:pPr>
  </w:p>
  <w:p w14:paraId="2604BAA9" w14:textId="77777777" w:rsidR="008D4337" w:rsidRPr="00A71177" w:rsidRDefault="008D4337" w:rsidP="00A71177">
    <w:pPr>
      <w:pBdr>
        <w:top w:val="single" w:sz="2" w:space="1" w:color="auto"/>
      </w:pBdr>
      <w:tabs>
        <w:tab w:val="center" w:pos="4320"/>
        <w:tab w:val="right" w:pos="9360"/>
      </w:tabs>
      <w:spacing w:after="0" w:line="192" w:lineRule="auto"/>
      <w:rPr>
        <w:rFonts w:ascii="Arial" w:hAnsi="Arial"/>
        <w:sz w:val="20"/>
      </w:rPr>
    </w:pPr>
  </w:p>
  <w:p w14:paraId="1E79BBCA" w14:textId="4869C436" w:rsidR="008D4337" w:rsidRPr="00A71177" w:rsidRDefault="008D4337" w:rsidP="00A71177">
    <w:pPr>
      <w:pBdr>
        <w:top w:val="single" w:sz="2" w:space="1" w:color="auto"/>
      </w:pBdr>
      <w:tabs>
        <w:tab w:val="center" w:pos="4320"/>
        <w:tab w:val="right" w:pos="9360"/>
      </w:tabs>
      <w:spacing w:after="0"/>
      <w:rPr>
        <w:rFonts w:ascii="Arial" w:hAnsi="Arial"/>
        <w:sz w:val="20"/>
      </w:rPr>
    </w:pPr>
    <w:r w:rsidRPr="00A71177">
      <w:rPr>
        <w:rFonts w:ascii="Arial" w:hAnsi="Arial"/>
        <w:sz w:val="20"/>
      </w:rPr>
      <w:tab/>
    </w:r>
    <w:r w:rsidRPr="00A71177">
      <w:rPr>
        <w:rFonts w:ascii="Arial" w:hAnsi="Arial"/>
        <w:sz w:val="20"/>
      </w:rPr>
      <w:fldChar w:fldCharType="begin"/>
    </w:r>
    <w:r w:rsidRPr="00A71177">
      <w:rPr>
        <w:rFonts w:ascii="Arial" w:hAnsi="Arial"/>
        <w:sz w:val="20"/>
      </w:rPr>
      <w:instrText xml:space="preserve"> PAGE </w:instrText>
    </w:r>
    <w:r w:rsidRPr="00A71177">
      <w:rPr>
        <w:rFonts w:ascii="Arial" w:hAnsi="Arial"/>
        <w:sz w:val="20"/>
      </w:rPr>
      <w:fldChar w:fldCharType="separate"/>
    </w:r>
    <w:r w:rsidR="000F047B">
      <w:rPr>
        <w:rFonts w:ascii="Arial" w:hAnsi="Arial"/>
        <w:noProof/>
        <w:sz w:val="20"/>
      </w:rPr>
      <w:t>i</w:t>
    </w:r>
    <w:r w:rsidRPr="00A71177">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A574C" w14:textId="77777777" w:rsidR="008D4337" w:rsidRDefault="008D4337" w:rsidP="00AC4F53">
      <w:pPr>
        <w:spacing w:after="0"/>
      </w:pPr>
      <w:r>
        <w:separator/>
      </w:r>
    </w:p>
  </w:footnote>
  <w:footnote w:type="continuationSeparator" w:id="0">
    <w:p w14:paraId="78DCE3A7" w14:textId="77777777" w:rsidR="008D4337" w:rsidRDefault="008D4337" w:rsidP="00AC4F53">
      <w:pPr>
        <w:spacing w:after="0"/>
      </w:pPr>
      <w:r>
        <w:continuationSeparator/>
      </w:r>
    </w:p>
  </w:footnote>
  <w:footnote w:id="1">
    <w:p w14:paraId="6A4AC78F" w14:textId="77777777" w:rsidR="008D4337" w:rsidRDefault="008D4337" w:rsidP="001A3274">
      <w:pPr>
        <w:pStyle w:val="FootnoteText"/>
      </w:pPr>
      <w:r>
        <w:rPr>
          <w:rStyle w:val="FootnoteReference"/>
        </w:rPr>
        <w:footnoteRef/>
      </w:r>
      <w:r>
        <w:t xml:space="preserve"> The six-state consortium project goes by the name Achieving Success by Promoting Readiness for Education and Employment (ASPIRE) rather than by PROMISE.</w:t>
      </w:r>
    </w:p>
  </w:footnote>
  <w:footnote w:id="2">
    <w:p w14:paraId="6A4AC790" w14:textId="352C4DC6" w:rsidR="008D4337" w:rsidRPr="003A1ABD" w:rsidRDefault="008D4337" w:rsidP="00A45EC1">
      <w:pPr>
        <w:pStyle w:val="FootnoteText"/>
      </w:pPr>
      <w:r>
        <w:rPr>
          <w:rStyle w:val="FootnoteReference"/>
        </w:rPr>
        <w:footnoteRef/>
      </w:r>
      <w:r>
        <w:t xml:space="preserve"> A y</w:t>
      </w:r>
      <w:r w:rsidRPr="00194B03">
        <w:rPr>
          <w:color w:val="000000"/>
        </w:rPr>
        <w:t>outh m</w:t>
      </w:r>
      <w:r>
        <w:rPr>
          <w:color w:val="000000"/>
        </w:rPr>
        <w:t>ay</w:t>
      </w:r>
      <w:r w:rsidRPr="00194B03">
        <w:rPr>
          <w:color w:val="000000"/>
        </w:rPr>
        <w:t xml:space="preserve"> be living independently of </w:t>
      </w:r>
      <w:r>
        <w:rPr>
          <w:color w:val="000000"/>
        </w:rPr>
        <w:t>his or her</w:t>
      </w:r>
      <w:r w:rsidRPr="00194B03">
        <w:rPr>
          <w:color w:val="000000"/>
        </w:rPr>
        <w:t xml:space="preserve"> parents</w:t>
      </w:r>
      <w:r>
        <w:rPr>
          <w:color w:val="000000"/>
        </w:rPr>
        <w:t xml:space="preserve"> at the time of the five-year survey</w:t>
      </w:r>
      <w:proofErr w:type="gramStart"/>
      <w:r w:rsidRPr="00194B03">
        <w:rPr>
          <w:color w:val="000000"/>
        </w:rPr>
        <w:t>.</w:t>
      </w:r>
      <w:r>
        <w:rPr>
          <w:color w:val="000000"/>
        </w:rPr>
        <w:t xml:space="preserve"> </w:t>
      </w:r>
      <w:proofErr w:type="gramEnd"/>
      <w:r>
        <w:rPr>
          <w:color w:val="000000"/>
        </w:rPr>
        <w:t>In these cases, we will still attempt to interview both the youth and the parent or guardian.</w:t>
      </w:r>
    </w:p>
  </w:footnote>
  <w:footnote w:id="3">
    <w:p w14:paraId="6A4AC791" w14:textId="77777777" w:rsidR="008D4337" w:rsidRPr="00E13658" w:rsidRDefault="008D4337" w:rsidP="00AC4F53">
      <w:pPr>
        <w:pStyle w:val="FootnoteText"/>
      </w:pPr>
      <w:r w:rsidRPr="00E13658">
        <w:rPr>
          <w:rStyle w:val="FootnoteReference"/>
        </w:rPr>
        <w:footnoteRef/>
      </w:r>
      <w:r w:rsidRPr="00E13658">
        <w:t xml:space="preserve"> Data accessed from website on November 6, 2013</w:t>
      </w:r>
      <w:proofErr w:type="gramStart"/>
      <w:r w:rsidRPr="00E13658">
        <w:t xml:space="preserve">. </w:t>
      </w:r>
      <w:proofErr w:type="gramEnd"/>
      <w:r w:rsidRPr="00E13658">
        <w:t>[http://www.dol.gov/whd/minwage/america.htm]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7F3D3" w14:textId="428A457D" w:rsidR="008D4337" w:rsidRPr="00A71177" w:rsidRDefault="008D4337" w:rsidP="00A71177">
    <w:pPr>
      <w:pBdr>
        <w:bottom w:val="single" w:sz="2" w:space="3" w:color="auto"/>
      </w:pBdr>
      <w:tabs>
        <w:tab w:val="right" w:pos="9360"/>
      </w:tabs>
      <w:spacing w:after="0"/>
      <w:rPr>
        <w:rFonts w:ascii="Arial" w:hAnsi="Arial" w:cs="Arial"/>
        <w:i/>
        <w:caps/>
        <w:sz w:val="16"/>
        <w:szCs w:val="14"/>
      </w:rPr>
    </w:pPr>
    <w:r>
      <w:rPr>
        <w:rFonts w:ascii="Arial" w:hAnsi="Arial"/>
        <w:caps/>
        <w:sz w:val="16"/>
      </w:rPr>
      <w:t>Contents</w:t>
    </w:r>
    <w:r w:rsidRPr="00A71177">
      <w:rPr>
        <w:rFonts w:ascii="Arial" w:hAnsi="Arial"/>
        <w:caps/>
        <w:sz w:val="16"/>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2E42" w14:textId="14A760DD" w:rsidR="008D4337" w:rsidRPr="00A71177" w:rsidRDefault="008D4337" w:rsidP="00A71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671"/>
    <w:multiLevelType w:val="hybridMultilevel"/>
    <w:tmpl w:val="8EFCD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2">
    <w:nsid w:val="0B48785F"/>
    <w:multiLevelType w:val="hybridMultilevel"/>
    <w:tmpl w:val="3CB68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36C084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90AC8B44"/>
    <w:lvl w:ilvl="0" w:tplc="2960A8BC">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294371"/>
    <w:multiLevelType w:val="hybridMultilevel"/>
    <w:tmpl w:val="15F8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1901C0"/>
    <w:multiLevelType w:val="hybridMultilevel"/>
    <w:tmpl w:val="B62C65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871040"/>
    <w:multiLevelType w:val="hybridMultilevel"/>
    <w:tmpl w:val="30023A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230EC"/>
    <w:multiLevelType w:val="hybridMultilevel"/>
    <w:tmpl w:val="1CDC8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0F2991"/>
    <w:multiLevelType w:val="hybridMultilevel"/>
    <w:tmpl w:val="A7F874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54571A6"/>
    <w:multiLevelType w:val="hybridMultilevel"/>
    <w:tmpl w:val="88D009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2C1A2760"/>
    <w:multiLevelType w:val="hybridMultilevel"/>
    <w:tmpl w:val="987C5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557176B"/>
    <w:multiLevelType w:val="hybridMultilevel"/>
    <w:tmpl w:val="0FC2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350A81"/>
    <w:multiLevelType w:val="hybridMultilevel"/>
    <w:tmpl w:val="28AA5330"/>
    <w:lvl w:ilvl="0" w:tplc="D5047CF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C32F9"/>
    <w:multiLevelType w:val="hybridMultilevel"/>
    <w:tmpl w:val="8B9C5022"/>
    <w:lvl w:ilvl="0" w:tplc="23B2C5FE">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nsid w:val="41884F52"/>
    <w:multiLevelType w:val="hybridMultilevel"/>
    <w:tmpl w:val="625E3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3F4D20"/>
    <w:multiLevelType w:val="hybridMultilevel"/>
    <w:tmpl w:val="358817E2"/>
    <w:lvl w:ilvl="0" w:tplc="2EB2AA0E">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2EB2AA0E">
      <w:start w:val="1"/>
      <w:numFmt w:val="bullet"/>
      <w:pStyle w:val="BulletLastSS"/>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50767550"/>
    <w:multiLevelType w:val="hybridMultilevel"/>
    <w:tmpl w:val="803880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588D6395"/>
    <w:multiLevelType w:val="hybridMultilevel"/>
    <w:tmpl w:val="3B941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8B573C"/>
    <w:multiLevelType w:val="hybridMultilevel"/>
    <w:tmpl w:val="31200E3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40C62C1"/>
    <w:multiLevelType w:val="hybridMultilevel"/>
    <w:tmpl w:val="92786B1A"/>
    <w:lvl w:ilvl="0" w:tplc="37DE9D8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AB27C68"/>
    <w:multiLevelType w:val="hybridMultilevel"/>
    <w:tmpl w:val="DC9A7A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6AEC1AF2"/>
    <w:multiLevelType w:val="hybridMultilevel"/>
    <w:tmpl w:val="F946B0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D911B62"/>
    <w:multiLevelType w:val="hybridMultilevel"/>
    <w:tmpl w:val="67E2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E5013C"/>
    <w:multiLevelType w:val="hybridMultilevel"/>
    <w:tmpl w:val="166A3828"/>
    <w:lvl w:ilvl="0" w:tplc="64DEF238">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0478C"/>
    <w:multiLevelType w:val="hybridMultilevel"/>
    <w:tmpl w:val="63B470E8"/>
    <w:lvl w:ilvl="0" w:tplc="B2587958">
      <w:start w:val="1"/>
      <w:numFmt w:val="bullet"/>
      <w:lvlText w:val=""/>
      <w:lvlJc w:val="left"/>
      <w:pPr>
        <w:ind w:left="2880" w:hanging="360"/>
      </w:pPr>
      <w:rPr>
        <w:rFonts w:ascii="Symbol" w:hAnsi="Symbol" w:hint="default"/>
      </w:rPr>
    </w:lvl>
    <w:lvl w:ilvl="1" w:tplc="C2A82984">
      <w:start w:val="1"/>
      <w:numFmt w:val="bullet"/>
      <w:lvlText w:val="o"/>
      <w:lvlJc w:val="left"/>
      <w:pPr>
        <w:ind w:left="3600" w:hanging="360"/>
      </w:pPr>
      <w:rPr>
        <w:rFonts w:ascii="Courier New" w:hAnsi="Courier New" w:cs="Courier New" w:hint="default"/>
      </w:rPr>
    </w:lvl>
    <w:lvl w:ilvl="2" w:tplc="336C38F4" w:tentative="1">
      <w:start w:val="1"/>
      <w:numFmt w:val="bullet"/>
      <w:lvlText w:val=""/>
      <w:lvlJc w:val="left"/>
      <w:pPr>
        <w:ind w:left="4320" w:hanging="360"/>
      </w:pPr>
      <w:rPr>
        <w:rFonts w:ascii="Wingdings" w:hAnsi="Wingdings" w:hint="default"/>
      </w:rPr>
    </w:lvl>
    <w:lvl w:ilvl="3" w:tplc="414C8360" w:tentative="1">
      <w:start w:val="1"/>
      <w:numFmt w:val="bullet"/>
      <w:lvlText w:val=""/>
      <w:lvlJc w:val="left"/>
      <w:pPr>
        <w:ind w:left="5040" w:hanging="360"/>
      </w:pPr>
      <w:rPr>
        <w:rFonts w:ascii="Symbol" w:hAnsi="Symbol" w:hint="default"/>
      </w:rPr>
    </w:lvl>
    <w:lvl w:ilvl="4" w:tplc="9E22E998" w:tentative="1">
      <w:start w:val="1"/>
      <w:numFmt w:val="bullet"/>
      <w:lvlText w:val="o"/>
      <w:lvlJc w:val="left"/>
      <w:pPr>
        <w:ind w:left="5760" w:hanging="360"/>
      </w:pPr>
      <w:rPr>
        <w:rFonts w:ascii="Courier New" w:hAnsi="Courier New" w:cs="Courier New" w:hint="default"/>
      </w:rPr>
    </w:lvl>
    <w:lvl w:ilvl="5" w:tplc="02DC1F56" w:tentative="1">
      <w:start w:val="1"/>
      <w:numFmt w:val="bullet"/>
      <w:lvlText w:val=""/>
      <w:lvlJc w:val="left"/>
      <w:pPr>
        <w:ind w:left="6480" w:hanging="360"/>
      </w:pPr>
      <w:rPr>
        <w:rFonts w:ascii="Wingdings" w:hAnsi="Wingdings" w:hint="default"/>
      </w:rPr>
    </w:lvl>
    <w:lvl w:ilvl="6" w:tplc="78BAF4D2" w:tentative="1">
      <w:start w:val="1"/>
      <w:numFmt w:val="bullet"/>
      <w:lvlText w:val=""/>
      <w:lvlJc w:val="left"/>
      <w:pPr>
        <w:ind w:left="7200" w:hanging="360"/>
      </w:pPr>
      <w:rPr>
        <w:rFonts w:ascii="Symbol" w:hAnsi="Symbol" w:hint="default"/>
      </w:rPr>
    </w:lvl>
    <w:lvl w:ilvl="7" w:tplc="A9F0E41E" w:tentative="1">
      <w:start w:val="1"/>
      <w:numFmt w:val="bullet"/>
      <w:lvlText w:val="o"/>
      <w:lvlJc w:val="left"/>
      <w:pPr>
        <w:ind w:left="7920" w:hanging="360"/>
      </w:pPr>
      <w:rPr>
        <w:rFonts w:ascii="Courier New" w:hAnsi="Courier New" w:cs="Courier New" w:hint="default"/>
      </w:rPr>
    </w:lvl>
    <w:lvl w:ilvl="8" w:tplc="E0B8A0F8" w:tentative="1">
      <w:start w:val="1"/>
      <w:numFmt w:val="bullet"/>
      <w:lvlText w:val=""/>
      <w:lvlJc w:val="left"/>
      <w:pPr>
        <w:ind w:left="8640" w:hanging="360"/>
      </w:pPr>
      <w:rPr>
        <w:rFonts w:ascii="Wingdings" w:hAnsi="Wingdings" w:hint="default"/>
      </w:rPr>
    </w:lvl>
  </w:abstractNum>
  <w:abstractNum w:abstractNumId="34">
    <w:nsid w:val="71B16F0F"/>
    <w:multiLevelType w:val="hybridMultilevel"/>
    <w:tmpl w:val="E62232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762702A1"/>
    <w:multiLevelType w:val="hybridMultilevel"/>
    <w:tmpl w:val="CAE8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60810"/>
    <w:multiLevelType w:val="hybridMultilevel"/>
    <w:tmpl w:val="6BE6E8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37"/>
  </w:num>
  <w:num w:numId="3">
    <w:abstractNumId w:val="7"/>
  </w:num>
  <w:num w:numId="4">
    <w:abstractNumId w:val="9"/>
  </w:num>
  <w:num w:numId="5">
    <w:abstractNumId w:val="12"/>
  </w:num>
  <w:num w:numId="6">
    <w:abstractNumId w:val="3"/>
  </w:num>
  <w:num w:numId="7">
    <w:abstractNumId w:val="27"/>
  </w:num>
  <w:num w:numId="8">
    <w:abstractNumId w:val="4"/>
  </w:num>
  <w:num w:numId="9">
    <w:abstractNumId w:val="26"/>
  </w:num>
  <w:num w:numId="10">
    <w:abstractNumId w:val="28"/>
  </w:num>
  <w:num w:numId="11">
    <w:abstractNumId w:val="19"/>
  </w:num>
  <w:num w:numId="12">
    <w:abstractNumId w:val="20"/>
  </w:num>
  <w:num w:numId="13">
    <w:abstractNumId w:val="1"/>
  </w:num>
  <w:num w:numId="14">
    <w:abstractNumId w:val="18"/>
  </w:num>
  <w:num w:numId="15">
    <w:abstractNumId w:val="16"/>
  </w:num>
  <w:num w:numId="16">
    <w:abstractNumId w:val="5"/>
  </w:num>
  <w:num w:numId="17">
    <w:abstractNumId w:val="24"/>
  </w:num>
  <w:num w:numId="18">
    <w:abstractNumId w:val="0"/>
  </w:num>
  <w:num w:numId="19">
    <w:abstractNumId w:val="15"/>
  </w:num>
  <w:num w:numId="20">
    <w:abstractNumId w:val="10"/>
  </w:num>
  <w:num w:numId="21">
    <w:abstractNumId w:val="35"/>
  </w:num>
  <w:num w:numId="22">
    <w:abstractNumId w:val="25"/>
  </w:num>
  <w:num w:numId="23">
    <w:abstractNumId w:val="32"/>
  </w:num>
  <w:num w:numId="24">
    <w:abstractNumId w:val="31"/>
  </w:num>
  <w:num w:numId="25">
    <w:abstractNumId w:val="37"/>
  </w:num>
  <w:num w:numId="26">
    <w:abstractNumId w:val="34"/>
  </w:num>
  <w:num w:numId="27">
    <w:abstractNumId w:val="30"/>
  </w:num>
  <w:num w:numId="28">
    <w:abstractNumId w:val="33"/>
  </w:num>
  <w:num w:numId="29">
    <w:abstractNumId w:val="22"/>
  </w:num>
  <w:num w:numId="30">
    <w:abstractNumId w:val="23"/>
  </w:num>
  <w:num w:numId="31">
    <w:abstractNumId w:val="14"/>
  </w:num>
  <w:num w:numId="32">
    <w:abstractNumId w:val="11"/>
  </w:num>
  <w:num w:numId="33">
    <w:abstractNumId w:val="36"/>
  </w:num>
  <w:num w:numId="34">
    <w:abstractNumId w:val="17"/>
  </w:num>
  <w:num w:numId="35">
    <w:abstractNumId w:val="13"/>
  </w:num>
  <w:num w:numId="36">
    <w:abstractNumId w:val="29"/>
  </w:num>
  <w:num w:numId="37">
    <w:abstractNumId w:val="6"/>
  </w:num>
  <w:num w:numId="38">
    <w:abstractNumId w:val="8"/>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3"/>
    <w:rsid w:val="00003EA1"/>
    <w:rsid w:val="0004088C"/>
    <w:rsid w:val="00045F46"/>
    <w:rsid w:val="00056277"/>
    <w:rsid w:val="00093CE4"/>
    <w:rsid w:val="000D1432"/>
    <w:rsid w:val="000E0608"/>
    <w:rsid w:val="000E22FB"/>
    <w:rsid w:val="000E3736"/>
    <w:rsid w:val="000E7F2F"/>
    <w:rsid w:val="000F047B"/>
    <w:rsid w:val="000F4E7E"/>
    <w:rsid w:val="001264E9"/>
    <w:rsid w:val="00141BEC"/>
    <w:rsid w:val="00142143"/>
    <w:rsid w:val="00142B40"/>
    <w:rsid w:val="00143AD9"/>
    <w:rsid w:val="001443BD"/>
    <w:rsid w:val="00154820"/>
    <w:rsid w:val="00181D38"/>
    <w:rsid w:val="00183C83"/>
    <w:rsid w:val="0018516A"/>
    <w:rsid w:val="001A3274"/>
    <w:rsid w:val="001B4B9A"/>
    <w:rsid w:val="001C3D2F"/>
    <w:rsid w:val="001C4E42"/>
    <w:rsid w:val="002225A7"/>
    <w:rsid w:val="002229CC"/>
    <w:rsid w:val="0023457C"/>
    <w:rsid w:val="002361C9"/>
    <w:rsid w:val="00240F09"/>
    <w:rsid w:val="002417ED"/>
    <w:rsid w:val="00242426"/>
    <w:rsid w:val="0024574F"/>
    <w:rsid w:val="002476A4"/>
    <w:rsid w:val="00253CCF"/>
    <w:rsid w:val="002566E2"/>
    <w:rsid w:val="002631A3"/>
    <w:rsid w:val="00265D51"/>
    <w:rsid w:val="00295BF9"/>
    <w:rsid w:val="002A0FA0"/>
    <w:rsid w:val="002D12BE"/>
    <w:rsid w:val="002F5CEF"/>
    <w:rsid w:val="00305C1A"/>
    <w:rsid w:val="0030658C"/>
    <w:rsid w:val="0032176C"/>
    <w:rsid w:val="00324D36"/>
    <w:rsid w:val="00343B94"/>
    <w:rsid w:val="0035556B"/>
    <w:rsid w:val="003649E1"/>
    <w:rsid w:val="00371022"/>
    <w:rsid w:val="00373B6E"/>
    <w:rsid w:val="003819A9"/>
    <w:rsid w:val="003964C6"/>
    <w:rsid w:val="003A0B21"/>
    <w:rsid w:val="003A28ED"/>
    <w:rsid w:val="003B700B"/>
    <w:rsid w:val="003C68D2"/>
    <w:rsid w:val="003D322E"/>
    <w:rsid w:val="003D4D14"/>
    <w:rsid w:val="003D67DD"/>
    <w:rsid w:val="003D77F8"/>
    <w:rsid w:val="003E154B"/>
    <w:rsid w:val="003F49AE"/>
    <w:rsid w:val="00404C29"/>
    <w:rsid w:val="004230CC"/>
    <w:rsid w:val="00423B7D"/>
    <w:rsid w:val="004615DE"/>
    <w:rsid w:val="00466A44"/>
    <w:rsid w:val="004804BD"/>
    <w:rsid w:val="004A7292"/>
    <w:rsid w:val="004B2E9D"/>
    <w:rsid w:val="004B5AF3"/>
    <w:rsid w:val="004B63A0"/>
    <w:rsid w:val="004B6421"/>
    <w:rsid w:val="004B7677"/>
    <w:rsid w:val="004C09CE"/>
    <w:rsid w:val="004E230D"/>
    <w:rsid w:val="004E73B7"/>
    <w:rsid w:val="004F2E20"/>
    <w:rsid w:val="005026D4"/>
    <w:rsid w:val="00504DDD"/>
    <w:rsid w:val="005173AF"/>
    <w:rsid w:val="00520BC0"/>
    <w:rsid w:val="00541014"/>
    <w:rsid w:val="005420B1"/>
    <w:rsid w:val="00546E55"/>
    <w:rsid w:val="00555C39"/>
    <w:rsid w:val="005630BD"/>
    <w:rsid w:val="00567CA9"/>
    <w:rsid w:val="00571C2B"/>
    <w:rsid w:val="005775B2"/>
    <w:rsid w:val="00580441"/>
    <w:rsid w:val="0058295F"/>
    <w:rsid w:val="00583E36"/>
    <w:rsid w:val="005A515D"/>
    <w:rsid w:val="005A5767"/>
    <w:rsid w:val="005C1352"/>
    <w:rsid w:val="005C6CF6"/>
    <w:rsid w:val="005D161C"/>
    <w:rsid w:val="005E1BF6"/>
    <w:rsid w:val="005E6967"/>
    <w:rsid w:val="005F2EFF"/>
    <w:rsid w:val="005F4EFA"/>
    <w:rsid w:val="005F797C"/>
    <w:rsid w:val="00625552"/>
    <w:rsid w:val="00625982"/>
    <w:rsid w:val="00642EC5"/>
    <w:rsid w:val="00647E92"/>
    <w:rsid w:val="00694557"/>
    <w:rsid w:val="006B04A1"/>
    <w:rsid w:val="006B0CD2"/>
    <w:rsid w:val="006B4F67"/>
    <w:rsid w:val="006C4D4D"/>
    <w:rsid w:val="006E4ED0"/>
    <w:rsid w:val="006F2EA5"/>
    <w:rsid w:val="006F3233"/>
    <w:rsid w:val="006F6B58"/>
    <w:rsid w:val="00703CDC"/>
    <w:rsid w:val="00715422"/>
    <w:rsid w:val="00741CD6"/>
    <w:rsid w:val="00754674"/>
    <w:rsid w:val="007749D9"/>
    <w:rsid w:val="00794759"/>
    <w:rsid w:val="00795BC8"/>
    <w:rsid w:val="007A6247"/>
    <w:rsid w:val="007A6411"/>
    <w:rsid w:val="007B1722"/>
    <w:rsid w:val="007C4C6B"/>
    <w:rsid w:val="007C551C"/>
    <w:rsid w:val="007C783D"/>
    <w:rsid w:val="007F0E37"/>
    <w:rsid w:val="007F0F74"/>
    <w:rsid w:val="008162A0"/>
    <w:rsid w:val="008257E7"/>
    <w:rsid w:val="00831980"/>
    <w:rsid w:val="00842813"/>
    <w:rsid w:val="00854058"/>
    <w:rsid w:val="008552D5"/>
    <w:rsid w:val="008565AE"/>
    <w:rsid w:val="00857928"/>
    <w:rsid w:val="0087774E"/>
    <w:rsid w:val="00884199"/>
    <w:rsid w:val="008912AD"/>
    <w:rsid w:val="008C3BB6"/>
    <w:rsid w:val="008D0BC7"/>
    <w:rsid w:val="008D40B6"/>
    <w:rsid w:val="008D4337"/>
    <w:rsid w:val="008F0385"/>
    <w:rsid w:val="008F4A10"/>
    <w:rsid w:val="008F7D73"/>
    <w:rsid w:val="00903F64"/>
    <w:rsid w:val="009132C6"/>
    <w:rsid w:val="00923D54"/>
    <w:rsid w:val="00946416"/>
    <w:rsid w:val="009475FB"/>
    <w:rsid w:val="0095168E"/>
    <w:rsid w:val="009529F2"/>
    <w:rsid w:val="00966DA4"/>
    <w:rsid w:val="0097654E"/>
    <w:rsid w:val="00981EEA"/>
    <w:rsid w:val="00985658"/>
    <w:rsid w:val="009860B8"/>
    <w:rsid w:val="00986851"/>
    <w:rsid w:val="00994917"/>
    <w:rsid w:val="009A266A"/>
    <w:rsid w:val="009A7A38"/>
    <w:rsid w:val="009B3727"/>
    <w:rsid w:val="009D0A50"/>
    <w:rsid w:val="009D1A19"/>
    <w:rsid w:val="00A1069E"/>
    <w:rsid w:val="00A16453"/>
    <w:rsid w:val="00A260E2"/>
    <w:rsid w:val="00A37B1D"/>
    <w:rsid w:val="00A4318E"/>
    <w:rsid w:val="00A45EC1"/>
    <w:rsid w:val="00A51F00"/>
    <w:rsid w:val="00A55122"/>
    <w:rsid w:val="00A55309"/>
    <w:rsid w:val="00A71177"/>
    <w:rsid w:val="00A740B6"/>
    <w:rsid w:val="00A9082D"/>
    <w:rsid w:val="00AC4F53"/>
    <w:rsid w:val="00AD4EB5"/>
    <w:rsid w:val="00B04521"/>
    <w:rsid w:val="00B172B9"/>
    <w:rsid w:val="00B205C4"/>
    <w:rsid w:val="00B25FAF"/>
    <w:rsid w:val="00B56D1F"/>
    <w:rsid w:val="00B6639D"/>
    <w:rsid w:val="00B83AB0"/>
    <w:rsid w:val="00B96311"/>
    <w:rsid w:val="00BB1E3E"/>
    <w:rsid w:val="00BB64FD"/>
    <w:rsid w:val="00BC43B6"/>
    <w:rsid w:val="00BC5085"/>
    <w:rsid w:val="00BE06D5"/>
    <w:rsid w:val="00BE17FC"/>
    <w:rsid w:val="00BE23FB"/>
    <w:rsid w:val="00BE276F"/>
    <w:rsid w:val="00C05209"/>
    <w:rsid w:val="00C140B1"/>
    <w:rsid w:val="00C1425A"/>
    <w:rsid w:val="00C239E0"/>
    <w:rsid w:val="00C25A90"/>
    <w:rsid w:val="00C400B6"/>
    <w:rsid w:val="00C75C49"/>
    <w:rsid w:val="00C7621C"/>
    <w:rsid w:val="00C81548"/>
    <w:rsid w:val="00C81EF1"/>
    <w:rsid w:val="00C829B0"/>
    <w:rsid w:val="00C863F7"/>
    <w:rsid w:val="00C911D4"/>
    <w:rsid w:val="00C91FF1"/>
    <w:rsid w:val="00CA4B1E"/>
    <w:rsid w:val="00CB25A6"/>
    <w:rsid w:val="00CD5AB7"/>
    <w:rsid w:val="00CE0030"/>
    <w:rsid w:val="00CF27FC"/>
    <w:rsid w:val="00CF46E9"/>
    <w:rsid w:val="00D057E4"/>
    <w:rsid w:val="00D10CE5"/>
    <w:rsid w:val="00D23DC9"/>
    <w:rsid w:val="00D311A5"/>
    <w:rsid w:val="00D339E9"/>
    <w:rsid w:val="00D34531"/>
    <w:rsid w:val="00D34863"/>
    <w:rsid w:val="00D3773D"/>
    <w:rsid w:val="00D45245"/>
    <w:rsid w:val="00D513B6"/>
    <w:rsid w:val="00D621E9"/>
    <w:rsid w:val="00D643B8"/>
    <w:rsid w:val="00D80E0D"/>
    <w:rsid w:val="00DA4D88"/>
    <w:rsid w:val="00DA699C"/>
    <w:rsid w:val="00DA783C"/>
    <w:rsid w:val="00DB1076"/>
    <w:rsid w:val="00DB2F8B"/>
    <w:rsid w:val="00DB4ECF"/>
    <w:rsid w:val="00DB6D93"/>
    <w:rsid w:val="00DE1C91"/>
    <w:rsid w:val="00DE78F1"/>
    <w:rsid w:val="00DF0587"/>
    <w:rsid w:val="00DF2F07"/>
    <w:rsid w:val="00E02373"/>
    <w:rsid w:val="00E0509E"/>
    <w:rsid w:val="00E10E07"/>
    <w:rsid w:val="00E13658"/>
    <w:rsid w:val="00E4001D"/>
    <w:rsid w:val="00E5707B"/>
    <w:rsid w:val="00E904C6"/>
    <w:rsid w:val="00E978A0"/>
    <w:rsid w:val="00EA310C"/>
    <w:rsid w:val="00EA323E"/>
    <w:rsid w:val="00EC0BDC"/>
    <w:rsid w:val="00ED1892"/>
    <w:rsid w:val="00ED1F8A"/>
    <w:rsid w:val="00ED3CB0"/>
    <w:rsid w:val="00EE35A1"/>
    <w:rsid w:val="00EF0C85"/>
    <w:rsid w:val="00EF1BCC"/>
    <w:rsid w:val="00EF55CA"/>
    <w:rsid w:val="00F07B1A"/>
    <w:rsid w:val="00F14B4A"/>
    <w:rsid w:val="00F23393"/>
    <w:rsid w:val="00F316C9"/>
    <w:rsid w:val="00F5698C"/>
    <w:rsid w:val="00F64FA1"/>
    <w:rsid w:val="00F836FC"/>
    <w:rsid w:val="00F84873"/>
    <w:rsid w:val="00F848AE"/>
    <w:rsid w:val="00F87459"/>
    <w:rsid w:val="00F95F7A"/>
    <w:rsid w:val="00FA3941"/>
    <w:rsid w:val="00FA3C86"/>
    <w:rsid w:val="00FB5843"/>
    <w:rsid w:val="00FC3789"/>
    <w:rsid w:val="00FC48F3"/>
    <w:rsid w:val="00FC7E08"/>
    <w:rsid w:val="00FD2939"/>
    <w:rsid w:val="00FD792E"/>
    <w:rsid w:val="00FF001A"/>
    <w:rsid w:val="00FF51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A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qFormat="1"/>
    <w:lsdException w:name="header" w:uiPriority="0" w:qFormat="1"/>
    <w:lsdException w:name="footer" w:qFormat="1"/>
    <w:lsdException w:name="caption" w:uiPriority="9" w:qFormat="1"/>
    <w:lsdException w:name="table of figures" w:uiPriority="0"/>
    <w:lsdException w:name="footnote reference" w:uiPriority="0" w:qFormat="1"/>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4B63A0"/>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qFormat/>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qFormat/>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qForma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 w:type="table" w:customStyle="1" w:styleId="SMPRTableRed1">
    <w:name w:val="SMPR_Table_Red1"/>
    <w:basedOn w:val="TableNormal"/>
    <w:uiPriority w:val="99"/>
    <w:rsid w:val="00A45EC1"/>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NoList1">
    <w:name w:val="No List1"/>
    <w:next w:val="NoList"/>
    <w:uiPriority w:val="99"/>
    <w:semiHidden/>
    <w:unhideWhenUsed/>
    <w:rsid w:val="00694557"/>
  </w:style>
  <w:style w:type="table" w:customStyle="1" w:styleId="SMPRTableRed2">
    <w:name w:val="SMPR_Table_Red2"/>
    <w:basedOn w:val="TableNormal"/>
    <w:uiPriority w:val="99"/>
    <w:rsid w:val="00694557"/>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TableGrid3">
    <w:name w:val="Table Grid3"/>
    <w:basedOn w:val="TableNormal"/>
    <w:next w:val="TableGrid"/>
    <w:uiPriority w:val="59"/>
    <w:rsid w:val="00694557"/>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694557"/>
    <w:pPr>
      <w:numPr>
        <w:numId w:val="29"/>
      </w:numPr>
      <w:tabs>
        <w:tab w:val="left" w:pos="432"/>
      </w:tabs>
      <w:spacing w:after="240"/>
      <w:ind w:left="432" w:right="0" w:hanging="432"/>
      <w:jc w:val="left"/>
    </w:pPr>
  </w:style>
  <w:style w:type="paragraph" w:customStyle="1" w:styleId="MarkforTableTitle">
    <w:name w:val="Mark for Table Title"/>
    <w:basedOn w:val="Normal"/>
    <w:next w:val="NormalSS"/>
    <w:qFormat/>
    <w:rsid w:val="00694557"/>
    <w:pPr>
      <w:keepNext/>
      <w:spacing w:after="60"/>
    </w:pPr>
    <w:rPr>
      <w:rFonts w:ascii="Arial Black" w:hAnsi="Arial Black"/>
      <w:sz w:val="22"/>
    </w:rPr>
  </w:style>
  <w:style w:type="character" w:customStyle="1" w:styleId="FollowedHyperlink1">
    <w:name w:val="FollowedHyperlink1"/>
    <w:basedOn w:val="DefaultParagraphFont"/>
    <w:uiPriority w:val="99"/>
    <w:semiHidden/>
    <w:unhideWhenUsed/>
    <w:rsid w:val="00694557"/>
    <w:rPr>
      <w:color w:val="800080"/>
      <w:u w:val="single"/>
    </w:rPr>
  </w:style>
  <w:style w:type="character" w:styleId="FollowedHyperlink">
    <w:name w:val="FollowedHyperlink"/>
    <w:basedOn w:val="DefaultParagraphFont"/>
    <w:uiPriority w:val="99"/>
    <w:semiHidden/>
    <w:unhideWhenUsed/>
    <w:rsid w:val="006945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qFormat="1"/>
    <w:lsdException w:name="header" w:uiPriority="0" w:qFormat="1"/>
    <w:lsdException w:name="footer" w:qFormat="1"/>
    <w:lsdException w:name="caption" w:uiPriority="9" w:qFormat="1"/>
    <w:lsdException w:name="table of figures" w:uiPriority="0"/>
    <w:lsdException w:name="footnote reference" w:uiPriority="0" w:qFormat="1"/>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4B63A0"/>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qFormat/>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qFormat/>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qForma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 w:type="table" w:customStyle="1" w:styleId="SMPRTableRed1">
    <w:name w:val="SMPR_Table_Red1"/>
    <w:basedOn w:val="TableNormal"/>
    <w:uiPriority w:val="99"/>
    <w:rsid w:val="00A45EC1"/>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NoList1">
    <w:name w:val="No List1"/>
    <w:next w:val="NoList"/>
    <w:uiPriority w:val="99"/>
    <w:semiHidden/>
    <w:unhideWhenUsed/>
    <w:rsid w:val="00694557"/>
  </w:style>
  <w:style w:type="table" w:customStyle="1" w:styleId="SMPRTableRed2">
    <w:name w:val="SMPR_Table_Red2"/>
    <w:basedOn w:val="TableNormal"/>
    <w:uiPriority w:val="99"/>
    <w:rsid w:val="00694557"/>
    <w:rPr>
      <w:rFonts w:ascii="Arial" w:hAnsi="Arial" w:cs="Times New Roman"/>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TableGrid3">
    <w:name w:val="Table Grid3"/>
    <w:basedOn w:val="TableNormal"/>
    <w:next w:val="TableGrid"/>
    <w:uiPriority w:val="59"/>
    <w:rsid w:val="00694557"/>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694557"/>
    <w:pPr>
      <w:numPr>
        <w:numId w:val="29"/>
      </w:numPr>
      <w:tabs>
        <w:tab w:val="left" w:pos="432"/>
      </w:tabs>
      <w:spacing w:after="240"/>
      <w:ind w:left="432" w:right="0" w:hanging="432"/>
      <w:jc w:val="left"/>
    </w:pPr>
  </w:style>
  <w:style w:type="paragraph" w:customStyle="1" w:styleId="MarkforTableTitle">
    <w:name w:val="Mark for Table Title"/>
    <w:basedOn w:val="Normal"/>
    <w:next w:val="NormalSS"/>
    <w:qFormat/>
    <w:rsid w:val="00694557"/>
    <w:pPr>
      <w:keepNext/>
      <w:spacing w:after="60"/>
    </w:pPr>
    <w:rPr>
      <w:rFonts w:ascii="Arial Black" w:hAnsi="Arial Black"/>
      <w:sz w:val="22"/>
    </w:rPr>
  </w:style>
  <w:style w:type="character" w:customStyle="1" w:styleId="FollowedHyperlink1">
    <w:name w:val="FollowedHyperlink1"/>
    <w:basedOn w:val="DefaultParagraphFont"/>
    <w:uiPriority w:val="99"/>
    <w:semiHidden/>
    <w:unhideWhenUsed/>
    <w:rsid w:val="00694557"/>
    <w:rPr>
      <w:color w:val="800080"/>
      <w:u w:val="single"/>
    </w:rPr>
  </w:style>
  <w:style w:type="character" w:styleId="FollowedHyperlink">
    <w:name w:val="FollowedHyperlink"/>
    <w:basedOn w:val="DefaultParagraphFont"/>
    <w:uiPriority w:val="99"/>
    <w:semiHidden/>
    <w:unhideWhenUsed/>
    <w:rsid w:val="00694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8DB49C6359749A55F5EC4B335965C" ma:contentTypeVersion="0" ma:contentTypeDescription="Create a new document." ma:contentTypeScope="" ma:versionID="cbe1fd21d3a63a7aa3e0f1900b84dd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379-B5AE-4888-9C64-17C875426441}">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35F72B3-238C-4CD2-AD5B-5AE625F5ACA4}">
  <ds:schemaRefs>
    <ds:schemaRef ds:uri="http://schemas.microsoft.com/sharepoint/v3/contenttype/forms"/>
  </ds:schemaRefs>
</ds:datastoreItem>
</file>

<file path=customXml/itemProps3.xml><?xml version="1.0" encoding="utf-8"?>
<ds:datastoreItem xmlns:ds="http://schemas.openxmlformats.org/officeDocument/2006/customXml" ds:itemID="{76091034-7CB1-4B1E-9562-DEE5AA50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85799B-63D5-4C85-91BD-1DF5BE1F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29</Pages>
  <Words>11278</Words>
  <Characters>64289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889123</dc:creator>
  <cp:lastModifiedBy>889123</cp:lastModifiedBy>
  <cp:revision>6</cp:revision>
  <cp:lastPrinted>2015-08-19T16:11:00Z</cp:lastPrinted>
  <dcterms:created xsi:type="dcterms:W3CDTF">2015-10-23T18:38:00Z</dcterms:created>
  <dcterms:modified xsi:type="dcterms:W3CDTF">2016-01-14T19:57:00Z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0x01010072C8DB49C6359749A55F5EC4B335965C</vt:lpwstr>
  </property>
</Properties>
</file>