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343D" w:rsidRDefault="003C4ED0">
      <w:pPr>
        <w:pStyle w:val="BodyText2"/>
      </w:pPr>
      <w:r>
        <w:t xml:space="preserve">NATIONAL CHILD ABUSE AND NEGLECT </w:t>
      </w:r>
    </w:p>
    <w:p w:rsidR="003C4ED0" w:rsidRDefault="003C4ED0">
      <w:pPr>
        <w:pStyle w:val="BodyText2"/>
      </w:pPr>
      <w:r>
        <w:t>DATA SYSTEM (NCANDS)</w:t>
      </w:r>
    </w:p>
    <w:p w:rsidR="00376379" w:rsidRDefault="00376379">
      <w:pPr>
        <w:jc w:val="center"/>
        <w:rPr>
          <w:b/>
        </w:rPr>
      </w:pPr>
    </w:p>
    <w:p w:rsidR="003C4ED0" w:rsidRPr="00E8577C" w:rsidRDefault="003C4ED0">
      <w:pPr>
        <w:jc w:val="center"/>
        <w:rPr>
          <w:b/>
        </w:rPr>
      </w:pPr>
      <w:r w:rsidRPr="00E8577C">
        <w:rPr>
          <w:b/>
        </w:rPr>
        <w:t>SUPPORTING STATEMENT FOR PAPERWORK REDUCTION ACT SUBMISSIONS</w:t>
      </w:r>
    </w:p>
    <w:p w:rsidR="003C4ED0" w:rsidRDefault="003C4ED0"/>
    <w:p w:rsidR="00EF1A48" w:rsidRPr="00E8577C" w:rsidRDefault="00EF1A48"/>
    <w:p w:rsidR="003C4ED0" w:rsidRDefault="003F0D36">
      <w:pPr>
        <w:pStyle w:val="Heading1"/>
      </w:pPr>
      <w:r>
        <w:t>JUSTIFICATION</w:t>
      </w:r>
    </w:p>
    <w:p w:rsidR="003C4ED0" w:rsidRDefault="003C4ED0">
      <w:pPr>
        <w:pStyle w:val="Footer"/>
        <w:widowControl/>
        <w:tabs>
          <w:tab w:val="clear" w:pos="4320"/>
          <w:tab w:val="clear" w:pos="8640"/>
        </w:tabs>
        <w:rPr>
          <w:rFonts w:ascii="Times New Roman" w:hAnsi="Times New Roman"/>
          <w:snapToGrid/>
        </w:rPr>
      </w:pPr>
    </w:p>
    <w:p w:rsidR="003C4ED0" w:rsidRPr="003F0D36" w:rsidRDefault="00134604" w:rsidP="00134604">
      <w:pPr>
        <w:ind w:left="720" w:hanging="360"/>
        <w:rPr>
          <w:b/>
          <w:u w:val="single"/>
        </w:rPr>
      </w:pPr>
      <w:r w:rsidRPr="003B2A16">
        <w:rPr>
          <w:b/>
        </w:rPr>
        <w:t>1.</w:t>
      </w:r>
      <w:r>
        <w:t xml:space="preserve"> </w:t>
      </w:r>
      <w:r w:rsidR="003F0D36">
        <w:tab/>
      </w:r>
      <w:r w:rsidR="00B155E2" w:rsidRPr="00FB6BAF">
        <w:rPr>
          <w:b/>
        </w:rPr>
        <w:t>Circumstances Making the Collection of Information Necessary</w:t>
      </w:r>
      <w:r w:rsidR="00B80592">
        <w:rPr>
          <w:b/>
        </w:rPr>
        <w:t xml:space="preserve"> </w:t>
      </w:r>
    </w:p>
    <w:p w:rsidR="00471391" w:rsidRPr="00B933CA" w:rsidRDefault="00EF582A" w:rsidP="00DA0DF6">
      <w:pPr>
        <w:suppressAutoHyphens/>
        <w:ind w:left="360"/>
        <w:rPr>
          <w:rFonts w:cs="Arial"/>
          <w:szCs w:val="24"/>
        </w:rPr>
      </w:pPr>
      <w:r w:rsidRPr="00B933CA">
        <w:rPr>
          <w:rFonts w:cs="Arial"/>
          <w:szCs w:val="24"/>
        </w:rPr>
        <w:t xml:space="preserve">The Children’s Bureau of the </w:t>
      </w:r>
      <w:r w:rsidR="00B162E3" w:rsidRPr="00B933CA">
        <w:rPr>
          <w:rFonts w:cs="Arial"/>
          <w:szCs w:val="24"/>
        </w:rPr>
        <w:t>Administration on Children, Youth and Families</w:t>
      </w:r>
      <w:r w:rsidR="00474981">
        <w:rPr>
          <w:rFonts w:cs="Arial"/>
          <w:szCs w:val="24"/>
        </w:rPr>
        <w:t xml:space="preserve"> in the Administration for Children and Families of</w:t>
      </w:r>
      <w:r w:rsidR="00B162E3" w:rsidRPr="00B933CA">
        <w:rPr>
          <w:rFonts w:cs="Arial"/>
          <w:szCs w:val="24"/>
        </w:rPr>
        <w:t xml:space="preserve"> the U.S. Department of </w:t>
      </w:r>
      <w:r w:rsidR="00474981">
        <w:rPr>
          <w:rFonts w:cs="Arial"/>
          <w:szCs w:val="24"/>
        </w:rPr>
        <w:t xml:space="preserve">Health and Human Services </w:t>
      </w:r>
      <w:r w:rsidR="001D6B5E" w:rsidRPr="00B933CA">
        <w:rPr>
          <w:rFonts w:cs="Arial"/>
          <w:szCs w:val="24"/>
        </w:rPr>
        <w:t xml:space="preserve">collects national child abuse and neglect statistics through the </w:t>
      </w:r>
      <w:r w:rsidR="00B162E3" w:rsidRPr="00B933CA">
        <w:rPr>
          <w:rFonts w:cs="Arial"/>
          <w:szCs w:val="24"/>
        </w:rPr>
        <w:t>National Child Abuse and Neglect Data System (NCANDS)</w:t>
      </w:r>
      <w:r w:rsidR="001D6B5E" w:rsidRPr="00B933CA">
        <w:rPr>
          <w:rFonts w:cs="Arial"/>
          <w:szCs w:val="24"/>
        </w:rPr>
        <w:t>.</w:t>
      </w:r>
      <w:r w:rsidR="00B162E3" w:rsidRPr="00B933CA">
        <w:rPr>
          <w:rFonts w:cs="Arial"/>
          <w:szCs w:val="24"/>
        </w:rPr>
        <w:t xml:space="preserve"> </w:t>
      </w:r>
      <w:r w:rsidR="00DA0DF6" w:rsidRPr="00B933CA">
        <w:rPr>
          <w:rFonts w:cs="Arial"/>
          <w:szCs w:val="24"/>
        </w:rPr>
        <w:t xml:space="preserve">NCANDS was established </w:t>
      </w:r>
      <w:r w:rsidR="00474981">
        <w:rPr>
          <w:rFonts w:cs="Arial"/>
          <w:szCs w:val="24"/>
        </w:rPr>
        <w:t>in response</w:t>
      </w:r>
      <w:r w:rsidR="00B162E3" w:rsidRPr="00B933CA">
        <w:rPr>
          <w:rFonts w:cs="Arial"/>
          <w:szCs w:val="24"/>
        </w:rPr>
        <w:t xml:space="preserve"> to t</w:t>
      </w:r>
      <w:r w:rsidR="002D23F7">
        <w:rPr>
          <w:rFonts w:cs="Arial"/>
          <w:szCs w:val="24"/>
        </w:rPr>
        <w:t>he 1988 amendment</w:t>
      </w:r>
      <w:r w:rsidR="00D075BA">
        <w:rPr>
          <w:rFonts w:cs="Arial"/>
          <w:szCs w:val="24"/>
        </w:rPr>
        <w:t xml:space="preserve"> (P</w:t>
      </w:r>
      <w:r w:rsidR="00B162E3" w:rsidRPr="00B933CA">
        <w:rPr>
          <w:rFonts w:cs="Arial"/>
          <w:szCs w:val="24"/>
        </w:rPr>
        <w:t>.L. 100</w:t>
      </w:r>
      <w:r w:rsidR="00A41FD4">
        <w:rPr>
          <w:rFonts w:cs="Arial"/>
          <w:szCs w:val="24"/>
        </w:rPr>
        <w:t>–</w:t>
      </w:r>
      <w:r w:rsidR="000916CB">
        <w:rPr>
          <w:rFonts w:cs="Arial"/>
          <w:szCs w:val="24"/>
        </w:rPr>
        <w:t>294</w:t>
      </w:r>
      <w:r w:rsidR="00B162E3" w:rsidRPr="00B933CA">
        <w:rPr>
          <w:rFonts w:cs="Arial"/>
          <w:szCs w:val="24"/>
        </w:rPr>
        <w:t>) to the Child Abuse Prevention and Treatment Act</w:t>
      </w:r>
      <w:r w:rsidR="00FE4FF9" w:rsidRPr="00B933CA">
        <w:rPr>
          <w:rFonts w:cs="Arial"/>
          <w:szCs w:val="24"/>
        </w:rPr>
        <w:t xml:space="preserve"> (CAPTA)</w:t>
      </w:r>
      <w:r w:rsidR="00B162E3" w:rsidRPr="00B933CA">
        <w:rPr>
          <w:rFonts w:cs="Arial"/>
          <w:szCs w:val="24"/>
        </w:rPr>
        <w:t xml:space="preserve"> (42 U.S.C. </w:t>
      </w:r>
      <w:r w:rsidR="00B162E3" w:rsidRPr="00A41FD4">
        <w:rPr>
          <w:rFonts w:cs="Arial"/>
          <w:szCs w:val="24"/>
        </w:rPr>
        <w:t xml:space="preserve">5101 et seq.), which called for the creation of a coordinated national data collection and analysis </w:t>
      </w:r>
      <w:r w:rsidR="00B162E3" w:rsidRPr="00B933CA">
        <w:rPr>
          <w:rFonts w:cs="Arial"/>
          <w:szCs w:val="24"/>
        </w:rPr>
        <w:t xml:space="preserve">program, both universal and case specific in scope, to examine standardized data on false, unfounded, or unsubstantiated reports. </w:t>
      </w:r>
    </w:p>
    <w:p w:rsidR="00471391" w:rsidRPr="00B933CA" w:rsidRDefault="00471391" w:rsidP="00DA0DF6">
      <w:pPr>
        <w:suppressAutoHyphens/>
        <w:ind w:left="360"/>
        <w:rPr>
          <w:rFonts w:cs="Arial"/>
          <w:szCs w:val="24"/>
        </w:rPr>
      </w:pPr>
    </w:p>
    <w:p w:rsidR="0045206A" w:rsidRDefault="001D7B55" w:rsidP="0045206A">
      <w:pPr>
        <w:ind w:left="360"/>
      </w:pPr>
      <w:r>
        <w:t>The 1996 CAPTA amendment (</w:t>
      </w:r>
      <w:r w:rsidRPr="001D7B55">
        <w:t xml:space="preserve">42 U.S.C. </w:t>
      </w:r>
      <w:proofErr w:type="gramStart"/>
      <w:r w:rsidRPr="001D7B55">
        <w:t>5106a</w:t>
      </w:r>
      <w:r w:rsidR="00BA4D15">
        <w:t>(</w:t>
      </w:r>
      <w:proofErr w:type="gramEnd"/>
      <w:r w:rsidR="00BA4D15">
        <w:t>d)</w:t>
      </w:r>
      <w:r>
        <w:t>)</w:t>
      </w:r>
      <w:r w:rsidRPr="001D7B55">
        <w:t xml:space="preserve"> </w:t>
      </w:r>
      <w:r w:rsidR="000916CB">
        <w:t>require</w:t>
      </w:r>
      <w:r w:rsidR="00BA4D15">
        <w:t>d</w:t>
      </w:r>
      <w:r w:rsidR="000916CB">
        <w:t xml:space="preserve"> all </w:t>
      </w:r>
      <w:r w:rsidR="000E2FB3">
        <w:t>state</w:t>
      </w:r>
      <w:r w:rsidR="000916CB">
        <w:t xml:space="preserve">s that receive </w:t>
      </w:r>
      <w:r w:rsidR="00BA4D15">
        <w:t xml:space="preserve">Basic </w:t>
      </w:r>
      <w:r w:rsidR="000E2FB3">
        <w:t>state</w:t>
      </w:r>
      <w:r w:rsidR="00BA4D15">
        <w:t xml:space="preserve"> Grant </w:t>
      </w:r>
      <w:r w:rsidR="000916CB">
        <w:t xml:space="preserve">funds to provide specific data elements, to </w:t>
      </w:r>
      <w:r w:rsidR="00344704">
        <w:t>the extent practicable, to the federal g</w:t>
      </w:r>
      <w:r w:rsidR="000916CB">
        <w:t>overn</w:t>
      </w:r>
      <w:r>
        <w:t xml:space="preserve">ment. These data items </w:t>
      </w:r>
      <w:r w:rsidR="000916CB">
        <w:t xml:space="preserve">were incorporated into NCANDS. </w:t>
      </w:r>
      <w:r w:rsidR="00FC061F">
        <w:t>Since that time, other CAPTA revisions that pertain to child</w:t>
      </w:r>
      <w:r>
        <w:t xml:space="preserve"> welfare have been included in</w:t>
      </w:r>
      <w:r w:rsidR="00344704">
        <w:t xml:space="preserve"> NCANDS. The </w:t>
      </w:r>
      <w:r w:rsidRPr="00B933CA">
        <w:t xml:space="preserve">most recent reauthorization of CAPTA </w:t>
      </w:r>
      <w:r>
        <w:t>during</w:t>
      </w:r>
      <w:r w:rsidRPr="00B933CA">
        <w:t xml:space="preserve"> 2010 </w:t>
      </w:r>
      <w:r w:rsidR="007456FD">
        <w:rPr>
          <w:rFonts w:cs="Arial"/>
          <w:szCs w:val="24"/>
        </w:rPr>
        <w:t>(P.L. 111</w:t>
      </w:r>
      <w:r>
        <w:rPr>
          <w:rFonts w:cs="Arial"/>
          <w:szCs w:val="24"/>
        </w:rPr>
        <w:t>–320</w:t>
      </w:r>
      <w:r w:rsidR="007E5CEF">
        <w:rPr>
          <w:rFonts w:cs="Arial"/>
          <w:szCs w:val="24"/>
        </w:rPr>
        <w:t>) retained and expanded upon those provisions</w:t>
      </w:r>
      <w:r>
        <w:rPr>
          <w:rFonts w:cs="Arial"/>
          <w:szCs w:val="24"/>
        </w:rPr>
        <w:t xml:space="preserve"> (s</w:t>
      </w:r>
      <w:r w:rsidR="00564CDC" w:rsidRPr="00B933CA">
        <w:rPr>
          <w:rFonts w:cs="Arial"/>
          <w:szCs w:val="24"/>
        </w:rPr>
        <w:t>ee</w:t>
      </w:r>
      <w:r w:rsidR="00A27F22" w:rsidRPr="00B933CA">
        <w:rPr>
          <w:rFonts w:cs="Arial"/>
          <w:szCs w:val="24"/>
        </w:rPr>
        <w:t xml:space="preserve"> </w:t>
      </w:r>
      <w:r w:rsidR="00A27F22" w:rsidRPr="00A41FD4">
        <w:rPr>
          <w:rFonts w:cs="Arial"/>
          <w:szCs w:val="24"/>
        </w:rPr>
        <w:t>Attachment A</w:t>
      </w:r>
      <w:r w:rsidR="00756F1B" w:rsidRPr="00A41FD4">
        <w:rPr>
          <w:rFonts w:cs="Arial"/>
          <w:szCs w:val="24"/>
        </w:rPr>
        <w:t>,</w:t>
      </w:r>
      <w:r w:rsidR="00A27F22" w:rsidRPr="00A41FD4">
        <w:rPr>
          <w:rFonts w:cs="Arial"/>
          <w:szCs w:val="24"/>
        </w:rPr>
        <w:t xml:space="preserve"> CAPTA Excerpt</w:t>
      </w:r>
      <w:r w:rsidR="00DE3456">
        <w:rPr>
          <w:rFonts w:cs="Arial"/>
          <w:szCs w:val="24"/>
        </w:rPr>
        <w:t>,</w:t>
      </w:r>
      <w:r w:rsidR="00E8577C">
        <w:rPr>
          <w:rFonts w:cs="Arial"/>
          <w:szCs w:val="24"/>
        </w:rPr>
        <w:t xml:space="preserve"> or the Children’s Bureau </w:t>
      </w:r>
      <w:r w:rsidR="00A41FD4">
        <w:rPr>
          <w:rFonts w:cs="Arial"/>
          <w:szCs w:val="24"/>
        </w:rPr>
        <w:t>website</w:t>
      </w:r>
      <w:r w:rsidR="00E8577C">
        <w:rPr>
          <w:rFonts w:cs="Arial"/>
          <w:szCs w:val="24"/>
        </w:rPr>
        <w:t xml:space="preserve"> at</w:t>
      </w:r>
      <w:r w:rsidR="0045206A">
        <w:rPr>
          <w:rFonts w:cs="Arial"/>
          <w:szCs w:val="24"/>
        </w:rPr>
        <w:t xml:space="preserve"> </w:t>
      </w:r>
      <w:hyperlink r:id="rId12" w:history="1">
        <w:r w:rsidR="00374D98" w:rsidRPr="007E1494">
          <w:rPr>
            <w:rStyle w:val="Hyperlink"/>
            <w:rFonts w:cs="Arial"/>
            <w:szCs w:val="24"/>
          </w:rPr>
          <w:t>http://www.acf.hhs.gov/programs/cb/laws_policies/</w:t>
        </w:r>
      </w:hyperlink>
      <w:r w:rsidR="0045206A">
        <w:t>)</w:t>
      </w:r>
      <w:r w:rsidR="00374D98">
        <w:t xml:space="preserve">. </w:t>
      </w:r>
    </w:p>
    <w:p w:rsidR="00B933CA" w:rsidRPr="00B933CA" w:rsidRDefault="00B933CA" w:rsidP="0045206A">
      <w:pPr>
        <w:ind w:left="360"/>
      </w:pPr>
    </w:p>
    <w:p w:rsidR="000A4846" w:rsidRPr="00B933CA" w:rsidRDefault="00E02968" w:rsidP="00A902EB">
      <w:pPr>
        <w:ind w:left="360"/>
      </w:pPr>
      <w:r w:rsidRPr="000E2FB3">
        <w:t xml:space="preserve">This Supporting </w:t>
      </w:r>
      <w:r w:rsidR="000E2FB3">
        <w:t>state</w:t>
      </w:r>
      <w:r w:rsidRPr="000E2FB3">
        <w:t xml:space="preserve">ment </w:t>
      </w:r>
      <w:r w:rsidR="0042607C" w:rsidRPr="000E2FB3">
        <w:t xml:space="preserve">proposes to continue to collect NCANDS data </w:t>
      </w:r>
      <w:r w:rsidR="00F3029E" w:rsidRPr="000E2FB3">
        <w:t>using</w:t>
      </w:r>
      <w:r w:rsidR="0042607C" w:rsidRPr="000E2FB3">
        <w:t xml:space="preserve"> two files of the Detailed Case Data Component (DCDC): (1) Child File, the case-level component of NCANDS and (2)</w:t>
      </w:r>
      <w:r w:rsidR="0042607C" w:rsidRPr="000E2FB3">
        <w:rPr>
          <w:b/>
        </w:rPr>
        <w:t xml:space="preserve"> </w:t>
      </w:r>
      <w:r w:rsidR="0042607C" w:rsidRPr="000E2FB3">
        <w:t>Agency F</w:t>
      </w:r>
      <w:r w:rsidR="00BA4D15" w:rsidRPr="000E2FB3">
        <w:t xml:space="preserve">ile, the </w:t>
      </w:r>
      <w:r w:rsidR="0042607C" w:rsidRPr="000E2FB3">
        <w:t>aggregate data</w:t>
      </w:r>
      <w:r w:rsidR="00BA4D15" w:rsidRPr="000E2FB3">
        <w:t xml:space="preserve"> component</w:t>
      </w:r>
      <w:r w:rsidR="0042607C" w:rsidRPr="000E2FB3">
        <w:t xml:space="preserve">. </w:t>
      </w:r>
      <w:r w:rsidR="00CA5991" w:rsidRPr="00B933CA">
        <w:t xml:space="preserve">The Children’s Bureau </w:t>
      </w:r>
      <w:r w:rsidR="00B37B47" w:rsidRPr="00B933CA">
        <w:t xml:space="preserve">is seeking </w:t>
      </w:r>
      <w:proofErr w:type="spellStart"/>
      <w:r w:rsidR="007C66EC">
        <w:t>re</w:t>
      </w:r>
      <w:r w:rsidR="000A4846" w:rsidRPr="00B933CA">
        <w:t>approval</w:t>
      </w:r>
      <w:proofErr w:type="spellEnd"/>
      <w:r w:rsidR="000A4846" w:rsidRPr="00B933CA">
        <w:t xml:space="preserve"> of </w:t>
      </w:r>
      <w:r w:rsidR="007812D4" w:rsidRPr="00B933CA">
        <w:t>these</w:t>
      </w:r>
      <w:r w:rsidR="000A4846" w:rsidRPr="00B933CA">
        <w:t xml:space="preserve"> </w:t>
      </w:r>
      <w:r w:rsidR="00B37B47" w:rsidRPr="00B933CA">
        <w:t>instruments</w:t>
      </w:r>
      <w:r w:rsidR="00A902EB" w:rsidRPr="00B933CA">
        <w:t xml:space="preserve"> with</w:t>
      </w:r>
      <w:r w:rsidR="000E2FB3">
        <w:t>out</w:t>
      </w:r>
      <w:r w:rsidR="00A902EB" w:rsidRPr="00B933CA">
        <w:t xml:space="preserve"> modifications. </w:t>
      </w:r>
      <w:r w:rsidR="000A4846" w:rsidRPr="00B933CA">
        <w:t>The current approva</w:t>
      </w:r>
      <w:r w:rsidR="007812D4" w:rsidRPr="00B933CA">
        <w:t xml:space="preserve">l </w:t>
      </w:r>
      <w:r w:rsidR="00410CC1" w:rsidRPr="00B933CA">
        <w:t xml:space="preserve">of the DCDC </w:t>
      </w:r>
      <w:r w:rsidR="000E2FB3">
        <w:t>expires on September 30, 2015</w:t>
      </w:r>
      <w:r w:rsidR="007812D4" w:rsidRPr="00B933CA">
        <w:t>.</w:t>
      </w:r>
    </w:p>
    <w:p w:rsidR="00D075BA" w:rsidRDefault="00D075BA">
      <w:pPr>
        <w:rPr>
          <w:b/>
          <w:i/>
        </w:rPr>
      </w:pPr>
    </w:p>
    <w:p w:rsidR="004922E1" w:rsidRPr="004602F4" w:rsidRDefault="00FB46B0" w:rsidP="00FB46B0">
      <w:pPr>
        <w:ind w:left="360"/>
      </w:pPr>
      <w:r>
        <w:rPr>
          <w:b/>
        </w:rPr>
        <w:t>2.</w:t>
      </w:r>
      <w:r w:rsidR="00A90DD1">
        <w:rPr>
          <w:b/>
        </w:rPr>
        <w:t xml:space="preserve"> </w:t>
      </w:r>
      <w:r w:rsidR="00F00BFE" w:rsidRPr="00C77DA8">
        <w:rPr>
          <w:b/>
        </w:rPr>
        <w:t>Purpose and Use of the Information Collection</w:t>
      </w:r>
      <w:r w:rsidR="00B80592" w:rsidRPr="00C77DA8">
        <w:rPr>
          <w:b/>
        </w:rPr>
        <w:t xml:space="preserve"> </w:t>
      </w:r>
    </w:p>
    <w:p w:rsidR="0035484E" w:rsidRDefault="00F60072" w:rsidP="00773D42">
      <w:pPr>
        <w:pStyle w:val="BodyText"/>
        <w:spacing w:line="240" w:lineRule="auto"/>
        <w:ind w:left="360"/>
        <w:rPr>
          <w:rFonts w:ascii="Times New Roman" w:hAnsi="Times New Roman"/>
          <w:sz w:val="24"/>
        </w:rPr>
      </w:pPr>
      <w:r>
        <w:rPr>
          <w:rFonts w:ascii="Times New Roman" w:hAnsi="Times New Roman"/>
          <w:sz w:val="24"/>
        </w:rPr>
        <w:t>A major product of</w:t>
      </w:r>
      <w:r w:rsidR="004B013F">
        <w:rPr>
          <w:rFonts w:ascii="Times New Roman" w:hAnsi="Times New Roman"/>
          <w:sz w:val="24"/>
        </w:rPr>
        <w:t xml:space="preserve"> NCANDS</w:t>
      </w:r>
      <w:r>
        <w:rPr>
          <w:rFonts w:ascii="Times New Roman" w:hAnsi="Times New Roman"/>
          <w:sz w:val="24"/>
        </w:rPr>
        <w:t xml:space="preserve"> is the annual </w:t>
      </w:r>
      <w:r w:rsidRPr="00F60072">
        <w:rPr>
          <w:rFonts w:ascii="Times New Roman" w:hAnsi="Times New Roman"/>
          <w:i/>
          <w:sz w:val="24"/>
        </w:rPr>
        <w:t>Child Maltreatment</w:t>
      </w:r>
      <w:r>
        <w:rPr>
          <w:rFonts w:ascii="Times New Roman" w:hAnsi="Times New Roman"/>
          <w:sz w:val="24"/>
        </w:rPr>
        <w:t xml:space="preserve"> report</w:t>
      </w:r>
      <w:r w:rsidR="000E2FB3">
        <w:rPr>
          <w:rFonts w:ascii="Times New Roman" w:hAnsi="Times New Roman"/>
          <w:sz w:val="24"/>
        </w:rPr>
        <w:t xml:space="preserve"> (available at </w:t>
      </w:r>
      <w:r w:rsidR="007E5CEF" w:rsidRPr="007E5CEF">
        <w:rPr>
          <w:rFonts w:ascii="Times New Roman" w:hAnsi="Times New Roman"/>
          <w:sz w:val="24"/>
          <w:szCs w:val="24"/>
        </w:rPr>
        <w:t>http://www.acf.hhs.gov/programs/cb/research-data-technology/statistics-research/child-maltreatment</w:t>
      </w:r>
      <w:r w:rsidR="000E2FB3" w:rsidRPr="007E5CEF">
        <w:rPr>
          <w:rFonts w:ascii="Times New Roman" w:hAnsi="Times New Roman"/>
          <w:sz w:val="24"/>
          <w:szCs w:val="24"/>
        </w:rPr>
        <w:t>)</w:t>
      </w:r>
      <w:r w:rsidRPr="007E5CEF">
        <w:rPr>
          <w:rFonts w:ascii="Times New Roman" w:hAnsi="Times New Roman"/>
          <w:sz w:val="24"/>
          <w:szCs w:val="24"/>
        </w:rPr>
        <w:t>.</w:t>
      </w:r>
      <w:r w:rsidR="00FF4F41" w:rsidRPr="007E5CEF">
        <w:rPr>
          <w:rFonts w:ascii="Times New Roman" w:hAnsi="Times New Roman"/>
          <w:sz w:val="24"/>
          <w:szCs w:val="24"/>
        </w:rPr>
        <w:t xml:space="preserve"> </w:t>
      </w:r>
      <w:r w:rsidRPr="007E5CEF">
        <w:rPr>
          <w:rFonts w:ascii="Times New Roman" w:hAnsi="Times New Roman"/>
          <w:sz w:val="24"/>
          <w:szCs w:val="24"/>
        </w:rPr>
        <w:t>Th</w:t>
      </w:r>
      <w:r w:rsidR="00F953D9" w:rsidRPr="007E5CEF">
        <w:rPr>
          <w:rFonts w:ascii="Times New Roman" w:hAnsi="Times New Roman"/>
          <w:sz w:val="24"/>
          <w:szCs w:val="24"/>
        </w:rPr>
        <w:t>ese</w:t>
      </w:r>
      <w:r w:rsidRPr="007E5CEF">
        <w:rPr>
          <w:rFonts w:ascii="Times New Roman" w:hAnsi="Times New Roman"/>
          <w:sz w:val="24"/>
          <w:szCs w:val="24"/>
        </w:rPr>
        <w:t xml:space="preserve"> </w:t>
      </w:r>
      <w:r w:rsidR="00F953D9" w:rsidRPr="007E5CEF">
        <w:rPr>
          <w:rFonts w:ascii="Times New Roman" w:hAnsi="Times New Roman"/>
          <w:sz w:val="24"/>
          <w:szCs w:val="24"/>
        </w:rPr>
        <w:t xml:space="preserve">national </w:t>
      </w:r>
      <w:r w:rsidRPr="007E5CEF">
        <w:rPr>
          <w:rFonts w:ascii="Times New Roman" w:hAnsi="Times New Roman"/>
          <w:sz w:val="24"/>
          <w:szCs w:val="24"/>
        </w:rPr>
        <w:t>report</w:t>
      </w:r>
      <w:r w:rsidR="00F953D9" w:rsidRPr="007E5CEF">
        <w:rPr>
          <w:rFonts w:ascii="Times New Roman" w:hAnsi="Times New Roman"/>
          <w:sz w:val="24"/>
          <w:szCs w:val="24"/>
        </w:rPr>
        <w:t>s hav</w:t>
      </w:r>
      <w:r w:rsidR="000E2FB3" w:rsidRPr="007E5CEF">
        <w:rPr>
          <w:rFonts w:ascii="Times New Roman" w:hAnsi="Times New Roman"/>
          <w:sz w:val="24"/>
          <w:szCs w:val="24"/>
        </w:rPr>
        <w:t>e been published annually</w:t>
      </w:r>
      <w:r w:rsidR="000E2FB3">
        <w:rPr>
          <w:rFonts w:ascii="Times New Roman" w:hAnsi="Times New Roman"/>
          <w:sz w:val="24"/>
        </w:rPr>
        <w:t xml:space="preserve"> since 1992</w:t>
      </w:r>
      <w:r w:rsidR="00F953D9">
        <w:rPr>
          <w:rFonts w:ascii="Times New Roman" w:hAnsi="Times New Roman"/>
          <w:sz w:val="24"/>
        </w:rPr>
        <w:t xml:space="preserve"> and are</w:t>
      </w:r>
      <w:r w:rsidR="004C3172">
        <w:rPr>
          <w:rFonts w:ascii="Times New Roman" w:hAnsi="Times New Roman"/>
          <w:sz w:val="24"/>
        </w:rPr>
        <w:t xml:space="preserve"> </w:t>
      </w:r>
      <w:r w:rsidR="00F953D9">
        <w:rPr>
          <w:rFonts w:ascii="Times New Roman" w:hAnsi="Times New Roman"/>
          <w:sz w:val="24"/>
        </w:rPr>
        <w:t>the</w:t>
      </w:r>
      <w:r>
        <w:rPr>
          <w:rFonts w:ascii="Times New Roman" w:hAnsi="Times New Roman"/>
          <w:sz w:val="24"/>
        </w:rPr>
        <w:t xml:space="preserve"> pr</w:t>
      </w:r>
      <w:r w:rsidR="004B013F">
        <w:rPr>
          <w:rFonts w:ascii="Times New Roman" w:hAnsi="Times New Roman"/>
          <w:sz w:val="24"/>
        </w:rPr>
        <w:t>imary source of information about</w:t>
      </w:r>
      <w:r>
        <w:rPr>
          <w:rFonts w:ascii="Times New Roman" w:hAnsi="Times New Roman"/>
          <w:sz w:val="24"/>
        </w:rPr>
        <w:t xml:space="preserve"> </w:t>
      </w:r>
      <w:r w:rsidR="000E2FB3">
        <w:rPr>
          <w:rFonts w:ascii="Times New Roman" w:hAnsi="Times New Roman"/>
          <w:sz w:val="24"/>
        </w:rPr>
        <w:t xml:space="preserve">maltreated </w:t>
      </w:r>
      <w:r>
        <w:rPr>
          <w:rFonts w:ascii="Times New Roman" w:hAnsi="Times New Roman"/>
          <w:sz w:val="24"/>
        </w:rPr>
        <w:t>children who were known to child protective services</w:t>
      </w:r>
      <w:r w:rsidR="004B013F">
        <w:rPr>
          <w:rFonts w:ascii="Times New Roman" w:hAnsi="Times New Roman"/>
          <w:sz w:val="24"/>
        </w:rPr>
        <w:t xml:space="preserve"> agencies.</w:t>
      </w:r>
      <w:r>
        <w:rPr>
          <w:rFonts w:ascii="Times New Roman" w:hAnsi="Times New Roman"/>
          <w:sz w:val="24"/>
        </w:rPr>
        <w:t xml:space="preserve"> </w:t>
      </w:r>
      <w:r w:rsidR="0035484E">
        <w:rPr>
          <w:rFonts w:ascii="Times New Roman" w:hAnsi="Times New Roman"/>
          <w:sz w:val="24"/>
        </w:rPr>
        <w:t xml:space="preserve">The NCANDS data </w:t>
      </w:r>
      <w:r w:rsidR="004B013F">
        <w:rPr>
          <w:rFonts w:ascii="Times New Roman" w:hAnsi="Times New Roman"/>
          <w:sz w:val="24"/>
        </w:rPr>
        <w:t xml:space="preserve">also </w:t>
      </w:r>
      <w:r w:rsidR="0035484E">
        <w:rPr>
          <w:rFonts w:ascii="Times New Roman" w:hAnsi="Times New Roman"/>
          <w:sz w:val="24"/>
        </w:rPr>
        <w:t xml:space="preserve">are a critical source of information for many publications, reports, and activities of the </w:t>
      </w:r>
      <w:r w:rsidR="000E2FB3">
        <w:rPr>
          <w:rFonts w:ascii="Times New Roman" w:hAnsi="Times New Roman"/>
          <w:sz w:val="24"/>
        </w:rPr>
        <w:t>federal government</w:t>
      </w:r>
      <w:r w:rsidR="0035484E">
        <w:rPr>
          <w:rFonts w:ascii="Times New Roman" w:hAnsi="Times New Roman"/>
          <w:sz w:val="24"/>
        </w:rPr>
        <w:t xml:space="preserve">, child welfare personnel, </w:t>
      </w:r>
      <w:r w:rsidR="00F953D9">
        <w:rPr>
          <w:rFonts w:ascii="Times New Roman" w:hAnsi="Times New Roman"/>
          <w:sz w:val="24"/>
        </w:rPr>
        <w:t xml:space="preserve">members of Congress, </w:t>
      </w:r>
      <w:r w:rsidR="0035484E">
        <w:rPr>
          <w:rFonts w:ascii="Times New Roman" w:hAnsi="Times New Roman"/>
          <w:sz w:val="24"/>
        </w:rPr>
        <w:t xml:space="preserve">and researchers. </w:t>
      </w:r>
      <w:r w:rsidR="004B013F">
        <w:rPr>
          <w:rFonts w:ascii="Times New Roman" w:hAnsi="Times New Roman"/>
          <w:sz w:val="24"/>
        </w:rPr>
        <w:t>Some examples of programs and reports that use these data are provided below.</w:t>
      </w:r>
      <w:r w:rsidR="000E2FB3">
        <w:rPr>
          <w:rFonts w:ascii="Times New Roman" w:hAnsi="Times New Roman"/>
          <w:sz w:val="24"/>
        </w:rPr>
        <w:t xml:space="preserve"> </w:t>
      </w:r>
    </w:p>
    <w:p w:rsidR="002D3981" w:rsidRPr="000B6CE8" w:rsidRDefault="002D3981" w:rsidP="000B6CE8">
      <w:pPr>
        <w:pStyle w:val="BodyText"/>
        <w:numPr>
          <w:ilvl w:val="0"/>
          <w:numId w:val="27"/>
        </w:numPr>
        <w:spacing w:line="240" w:lineRule="auto"/>
        <w:ind w:left="1080"/>
        <w:rPr>
          <w:rFonts w:ascii="Times New Roman" w:hAnsi="Times New Roman"/>
          <w:sz w:val="24"/>
          <w:szCs w:val="24"/>
        </w:rPr>
      </w:pPr>
      <w:r w:rsidRPr="000B6CE8">
        <w:rPr>
          <w:rFonts w:ascii="Times New Roman" w:hAnsi="Times New Roman"/>
          <w:sz w:val="24"/>
          <w:szCs w:val="24"/>
        </w:rPr>
        <w:t xml:space="preserve">The Children’s Bureau uses NCANDS data in the annual report </w:t>
      </w:r>
      <w:r w:rsidRPr="000B6CE8">
        <w:rPr>
          <w:rFonts w:ascii="Times New Roman" w:hAnsi="Times New Roman"/>
          <w:i/>
          <w:sz w:val="24"/>
          <w:szCs w:val="24"/>
        </w:rPr>
        <w:t>Child Welfare Outcomes: Report to Congress</w:t>
      </w:r>
      <w:r w:rsidRPr="000B6CE8">
        <w:rPr>
          <w:rFonts w:ascii="Times New Roman" w:hAnsi="Times New Roman"/>
          <w:sz w:val="24"/>
          <w:szCs w:val="24"/>
        </w:rPr>
        <w:t xml:space="preserve"> to</w:t>
      </w:r>
      <w:r w:rsidR="00A22DDB" w:rsidRPr="000B6CE8">
        <w:rPr>
          <w:rFonts w:ascii="Times New Roman" w:hAnsi="Times New Roman"/>
          <w:sz w:val="24"/>
          <w:szCs w:val="24"/>
        </w:rPr>
        <w:t xml:space="preserve"> </w:t>
      </w:r>
      <w:r w:rsidR="002749D7" w:rsidRPr="000B6CE8">
        <w:rPr>
          <w:rFonts w:ascii="Times New Roman" w:hAnsi="Times New Roman"/>
          <w:sz w:val="24"/>
          <w:szCs w:val="24"/>
        </w:rPr>
        <w:t xml:space="preserve">provide information regarding </w:t>
      </w:r>
      <w:r w:rsidR="000E2FB3" w:rsidRPr="000B6CE8">
        <w:rPr>
          <w:rFonts w:ascii="Times New Roman" w:hAnsi="Times New Roman"/>
          <w:sz w:val="24"/>
          <w:szCs w:val="24"/>
        </w:rPr>
        <w:t>state</w:t>
      </w:r>
      <w:r w:rsidR="002749D7" w:rsidRPr="000B6CE8">
        <w:rPr>
          <w:rFonts w:ascii="Times New Roman" w:hAnsi="Times New Roman"/>
          <w:sz w:val="24"/>
          <w:szCs w:val="24"/>
        </w:rPr>
        <w:t>s’</w:t>
      </w:r>
      <w:r w:rsidR="00A22DDB" w:rsidRPr="000B6CE8">
        <w:rPr>
          <w:rFonts w:ascii="Times New Roman" w:hAnsi="Times New Roman"/>
          <w:sz w:val="24"/>
          <w:szCs w:val="24"/>
        </w:rPr>
        <w:t xml:space="preserve"> performance on national child welfare outcomes as per </w:t>
      </w:r>
      <w:r w:rsidR="00C02B78" w:rsidRPr="000B6CE8">
        <w:rPr>
          <w:rFonts w:ascii="Times New Roman" w:hAnsi="Times New Roman"/>
          <w:sz w:val="24"/>
          <w:szCs w:val="24"/>
        </w:rPr>
        <w:t>the Adoption and Safe Families Act of 1997 (P.L. 105–89)</w:t>
      </w:r>
      <w:r w:rsidR="00A22DDB" w:rsidRPr="000B6CE8">
        <w:rPr>
          <w:rFonts w:ascii="Times New Roman" w:hAnsi="Times New Roman"/>
          <w:sz w:val="24"/>
          <w:szCs w:val="24"/>
        </w:rPr>
        <w:t xml:space="preserve">. </w:t>
      </w:r>
      <w:r w:rsidRPr="000B6CE8">
        <w:rPr>
          <w:rFonts w:ascii="Times New Roman" w:hAnsi="Times New Roman"/>
          <w:sz w:val="24"/>
          <w:szCs w:val="24"/>
        </w:rPr>
        <w:t xml:space="preserve">The most recent report is </w:t>
      </w:r>
      <w:r w:rsidR="000E2FB3" w:rsidRPr="000B6CE8">
        <w:rPr>
          <w:rFonts w:ascii="Times New Roman" w:hAnsi="Times New Roman"/>
          <w:sz w:val="24"/>
          <w:szCs w:val="24"/>
        </w:rPr>
        <w:t>av</w:t>
      </w:r>
      <w:r w:rsidRPr="000B6CE8">
        <w:rPr>
          <w:rFonts w:ascii="Times New Roman" w:hAnsi="Times New Roman"/>
          <w:sz w:val="24"/>
          <w:szCs w:val="24"/>
        </w:rPr>
        <w:t>ailable at</w:t>
      </w:r>
      <w:r w:rsidR="000E2FB3" w:rsidRPr="000B6CE8">
        <w:rPr>
          <w:rFonts w:ascii="Times New Roman" w:hAnsi="Times New Roman"/>
          <w:sz w:val="24"/>
          <w:szCs w:val="24"/>
        </w:rPr>
        <w:t xml:space="preserve"> </w:t>
      </w:r>
      <w:hyperlink r:id="rId13" w:history="1">
        <w:r w:rsidR="000B6CE8" w:rsidRPr="00817D74">
          <w:rPr>
            <w:rStyle w:val="Hyperlink"/>
            <w:rFonts w:ascii="Times New Roman" w:hAnsi="Times New Roman"/>
            <w:sz w:val="24"/>
            <w:szCs w:val="24"/>
          </w:rPr>
          <w:t>http://www.acf.hhs.gov/programs/cb/research-data-technology/statistics-</w:t>
        </w:r>
        <w:r w:rsidR="000B6CE8" w:rsidRPr="00817D74">
          <w:rPr>
            <w:rStyle w:val="Hyperlink"/>
            <w:rFonts w:ascii="Times New Roman" w:hAnsi="Times New Roman"/>
            <w:sz w:val="24"/>
            <w:szCs w:val="24"/>
          </w:rPr>
          <w:lastRenderedPageBreak/>
          <w:t>research/cwo</w:t>
        </w:r>
      </w:hyperlink>
      <w:r w:rsidR="000E2FB3" w:rsidRPr="000B6CE8">
        <w:rPr>
          <w:rFonts w:ascii="Times New Roman" w:hAnsi="Times New Roman"/>
          <w:sz w:val="24"/>
          <w:szCs w:val="24"/>
        </w:rPr>
        <w:t xml:space="preserve">. </w:t>
      </w:r>
      <w:r w:rsidR="00374D98" w:rsidRPr="000B6CE8">
        <w:rPr>
          <w:rFonts w:ascii="Times New Roman" w:hAnsi="Times New Roman"/>
          <w:sz w:val="24"/>
          <w:szCs w:val="24"/>
        </w:rPr>
        <w:t xml:space="preserve"> </w:t>
      </w:r>
    </w:p>
    <w:p w:rsidR="0095043D" w:rsidRPr="000B6CE8" w:rsidRDefault="0095043D" w:rsidP="000B6CE8">
      <w:pPr>
        <w:numPr>
          <w:ilvl w:val="0"/>
          <w:numId w:val="27"/>
        </w:numPr>
        <w:ind w:left="1080"/>
        <w:rPr>
          <w:szCs w:val="24"/>
        </w:rPr>
      </w:pPr>
      <w:r w:rsidRPr="000B6CE8">
        <w:rPr>
          <w:szCs w:val="24"/>
        </w:rPr>
        <w:t xml:space="preserve">NCANDS data were incorporated into the Child and Family Services Reviews, which ensures conformity with </w:t>
      </w:r>
      <w:r w:rsidR="007E5CEF" w:rsidRPr="000B6CE8">
        <w:rPr>
          <w:szCs w:val="24"/>
        </w:rPr>
        <w:t>S</w:t>
      </w:r>
      <w:r w:rsidR="000E2FB3" w:rsidRPr="000B6CE8">
        <w:rPr>
          <w:szCs w:val="24"/>
        </w:rPr>
        <w:t>tate</w:t>
      </w:r>
      <w:r w:rsidRPr="000B6CE8">
        <w:rPr>
          <w:szCs w:val="24"/>
        </w:rPr>
        <w:t xml:space="preserve"> Plan requirements in titles IV–B, and IV–E of the Social Security Act. NCANDS data are the basis for two of the national data indicators. </w:t>
      </w:r>
      <w:r w:rsidR="000E2FB3" w:rsidRPr="000B6CE8">
        <w:rPr>
          <w:szCs w:val="24"/>
        </w:rPr>
        <w:t>Data also are used by the s</w:t>
      </w:r>
      <w:r w:rsidRPr="000B6CE8">
        <w:rPr>
          <w:szCs w:val="24"/>
        </w:rPr>
        <w:t>tates</w:t>
      </w:r>
      <w:r w:rsidR="00F953D9" w:rsidRPr="000B6CE8">
        <w:rPr>
          <w:szCs w:val="24"/>
        </w:rPr>
        <w:t xml:space="preserve"> </w:t>
      </w:r>
      <w:r w:rsidRPr="000B6CE8">
        <w:rPr>
          <w:szCs w:val="24"/>
        </w:rPr>
        <w:t xml:space="preserve">when </w:t>
      </w:r>
      <w:r w:rsidR="00F953D9" w:rsidRPr="000B6CE8">
        <w:rPr>
          <w:szCs w:val="24"/>
        </w:rPr>
        <w:t>developing</w:t>
      </w:r>
      <w:r w:rsidR="004C3172" w:rsidRPr="000B6CE8">
        <w:rPr>
          <w:szCs w:val="24"/>
        </w:rPr>
        <w:t xml:space="preserve"> </w:t>
      </w:r>
      <w:r w:rsidRPr="000B6CE8">
        <w:rPr>
          <w:szCs w:val="24"/>
        </w:rPr>
        <w:t xml:space="preserve">their Performance Improvement Plans and by the Children’s Bureau in monitoring </w:t>
      </w:r>
      <w:r w:rsidR="000E2FB3" w:rsidRPr="000B6CE8">
        <w:rPr>
          <w:szCs w:val="24"/>
        </w:rPr>
        <w:t>state</w:t>
      </w:r>
      <w:r w:rsidR="00F953D9" w:rsidRPr="000B6CE8">
        <w:rPr>
          <w:szCs w:val="24"/>
        </w:rPr>
        <w:t>s’</w:t>
      </w:r>
      <w:r w:rsidR="004C3172" w:rsidRPr="000B6CE8">
        <w:rPr>
          <w:szCs w:val="24"/>
        </w:rPr>
        <w:t xml:space="preserve"> </w:t>
      </w:r>
      <w:r w:rsidRPr="000B6CE8">
        <w:rPr>
          <w:szCs w:val="24"/>
        </w:rPr>
        <w:t>performance (see</w:t>
      </w:r>
      <w:r w:rsidR="000E2FB3" w:rsidRPr="000B6CE8">
        <w:rPr>
          <w:szCs w:val="24"/>
        </w:rPr>
        <w:t xml:space="preserve"> </w:t>
      </w:r>
      <w:hyperlink r:id="rId14" w:history="1">
        <w:r w:rsidR="000B6CE8" w:rsidRPr="00817D74">
          <w:rPr>
            <w:rStyle w:val="Hyperlink"/>
            <w:szCs w:val="24"/>
          </w:rPr>
          <w:t>http://www.acf.hhs.gov/programs/cb/monitoring/child-family-services-reviews/rounds1-2/overview</w:t>
        </w:r>
      </w:hyperlink>
      <w:r w:rsidRPr="000B6CE8">
        <w:rPr>
          <w:szCs w:val="24"/>
        </w:rPr>
        <w:t xml:space="preserve">). </w:t>
      </w:r>
    </w:p>
    <w:p w:rsidR="003B2A16" w:rsidRPr="000B6CE8" w:rsidRDefault="00F953D9" w:rsidP="000B6CE8">
      <w:pPr>
        <w:pStyle w:val="BodyText"/>
        <w:numPr>
          <w:ilvl w:val="0"/>
          <w:numId w:val="27"/>
        </w:numPr>
        <w:spacing w:line="240" w:lineRule="auto"/>
        <w:ind w:left="1080"/>
        <w:rPr>
          <w:rFonts w:ascii="Times New Roman" w:hAnsi="Times New Roman"/>
          <w:sz w:val="24"/>
          <w:szCs w:val="24"/>
        </w:rPr>
      </w:pPr>
      <w:r w:rsidRPr="000B6CE8">
        <w:rPr>
          <w:rFonts w:ascii="Times New Roman" w:hAnsi="Times New Roman"/>
          <w:sz w:val="24"/>
          <w:szCs w:val="24"/>
        </w:rPr>
        <w:t xml:space="preserve">Another use of </w:t>
      </w:r>
      <w:r w:rsidR="00C02B78" w:rsidRPr="000B6CE8">
        <w:rPr>
          <w:rFonts w:ascii="Times New Roman" w:hAnsi="Times New Roman"/>
          <w:sz w:val="24"/>
          <w:szCs w:val="24"/>
        </w:rPr>
        <w:t xml:space="preserve">NCANDS data </w:t>
      </w:r>
      <w:r w:rsidRPr="000B6CE8">
        <w:rPr>
          <w:rFonts w:ascii="Times New Roman" w:hAnsi="Times New Roman"/>
          <w:sz w:val="24"/>
          <w:szCs w:val="24"/>
        </w:rPr>
        <w:t>is</w:t>
      </w:r>
      <w:r w:rsidR="004C3172" w:rsidRPr="000B6CE8">
        <w:rPr>
          <w:rFonts w:ascii="Times New Roman" w:hAnsi="Times New Roman"/>
          <w:sz w:val="24"/>
          <w:szCs w:val="24"/>
        </w:rPr>
        <w:t xml:space="preserve"> </w:t>
      </w:r>
      <w:r w:rsidR="000E2FB3" w:rsidRPr="000B6CE8">
        <w:rPr>
          <w:rFonts w:ascii="Times New Roman" w:hAnsi="Times New Roman"/>
          <w:sz w:val="24"/>
          <w:szCs w:val="24"/>
        </w:rPr>
        <w:t>to assess s</w:t>
      </w:r>
      <w:r w:rsidR="00C02B78" w:rsidRPr="000B6CE8">
        <w:rPr>
          <w:rFonts w:ascii="Times New Roman" w:hAnsi="Times New Roman"/>
          <w:sz w:val="24"/>
          <w:szCs w:val="24"/>
        </w:rPr>
        <w:t xml:space="preserve">tates’ performance in the Community-Based Child Abuse Prevention </w:t>
      </w:r>
      <w:r w:rsidR="002749D7" w:rsidRPr="000B6CE8">
        <w:rPr>
          <w:rFonts w:ascii="Times New Roman" w:hAnsi="Times New Roman"/>
          <w:sz w:val="24"/>
          <w:szCs w:val="24"/>
        </w:rPr>
        <w:t xml:space="preserve">Grants </w:t>
      </w:r>
      <w:r w:rsidR="00C02B78" w:rsidRPr="000B6CE8">
        <w:rPr>
          <w:rFonts w:ascii="Times New Roman" w:hAnsi="Times New Roman"/>
          <w:sz w:val="24"/>
          <w:szCs w:val="24"/>
        </w:rPr>
        <w:t xml:space="preserve">program. </w:t>
      </w:r>
      <w:r w:rsidR="00B71A6A" w:rsidRPr="000B6CE8">
        <w:rPr>
          <w:rFonts w:ascii="Times New Roman" w:hAnsi="Times New Roman"/>
          <w:sz w:val="24"/>
          <w:szCs w:val="24"/>
        </w:rPr>
        <w:t>The program performance assessment is targeted to</w:t>
      </w:r>
      <w:r w:rsidR="004C3172" w:rsidRPr="000B6CE8">
        <w:rPr>
          <w:rFonts w:ascii="Times New Roman" w:hAnsi="Times New Roman"/>
          <w:sz w:val="24"/>
          <w:szCs w:val="24"/>
        </w:rPr>
        <w:t xml:space="preserve"> </w:t>
      </w:r>
      <w:r w:rsidR="00B71A6A" w:rsidRPr="000B6CE8">
        <w:rPr>
          <w:rFonts w:ascii="Times New Roman" w:hAnsi="Times New Roman"/>
          <w:sz w:val="24"/>
          <w:szCs w:val="24"/>
        </w:rPr>
        <w:t xml:space="preserve">the </w:t>
      </w:r>
      <w:r w:rsidR="002749D7" w:rsidRPr="000B6CE8">
        <w:rPr>
          <w:rFonts w:ascii="Times New Roman" w:hAnsi="Times New Roman"/>
          <w:sz w:val="24"/>
          <w:szCs w:val="24"/>
        </w:rPr>
        <w:t>prevention efforts designed to reduce the rate</w:t>
      </w:r>
      <w:r w:rsidRPr="000B6CE8">
        <w:rPr>
          <w:rFonts w:ascii="Times New Roman" w:hAnsi="Times New Roman"/>
          <w:sz w:val="24"/>
          <w:szCs w:val="24"/>
        </w:rPr>
        <w:t>s</w:t>
      </w:r>
      <w:r w:rsidR="002749D7" w:rsidRPr="000B6CE8">
        <w:rPr>
          <w:rFonts w:ascii="Times New Roman" w:hAnsi="Times New Roman"/>
          <w:sz w:val="24"/>
          <w:szCs w:val="24"/>
        </w:rPr>
        <w:t xml:space="preserve"> of first-time victims of maltreatment and</w:t>
      </w:r>
      <w:r w:rsidR="004C3172" w:rsidRPr="000B6CE8">
        <w:rPr>
          <w:rFonts w:ascii="Times New Roman" w:hAnsi="Times New Roman"/>
          <w:sz w:val="24"/>
          <w:szCs w:val="24"/>
        </w:rPr>
        <w:t xml:space="preserve"> </w:t>
      </w:r>
      <w:r w:rsidR="002749D7" w:rsidRPr="000B6CE8">
        <w:rPr>
          <w:rFonts w:ascii="Times New Roman" w:hAnsi="Times New Roman"/>
          <w:sz w:val="24"/>
          <w:szCs w:val="24"/>
        </w:rPr>
        <w:t>of adults who are first-time perpetrators of child abuse and neglect.</w:t>
      </w:r>
      <w:r w:rsidR="00C02B78" w:rsidRPr="000B6CE8">
        <w:rPr>
          <w:rFonts w:ascii="Times New Roman" w:hAnsi="Times New Roman"/>
          <w:sz w:val="24"/>
          <w:szCs w:val="24"/>
        </w:rPr>
        <w:t xml:space="preserve"> The measure is based on analyses conducted using Child File </w:t>
      </w:r>
      <w:r w:rsidR="00134CD0" w:rsidRPr="000B6CE8">
        <w:rPr>
          <w:rFonts w:ascii="Times New Roman" w:hAnsi="Times New Roman"/>
          <w:sz w:val="24"/>
          <w:szCs w:val="24"/>
        </w:rPr>
        <w:t>data (see</w:t>
      </w:r>
      <w:r w:rsidR="00C02B78" w:rsidRPr="000B6CE8">
        <w:rPr>
          <w:rFonts w:ascii="Times New Roman" w:hAnsi="Times New Roman"/>
          <w:sz w:val="24"/>
          <w:szCs w:val="24"/>
        </w:rPr>
        <w:t xml:space="preserve"> </w:t>
      </w:r>
      <w:hyperlink r:id="rId15" w:history="1">
        <w:r w:rsidR="00134CD0" w:rsidRPr="000B6CE8">
          <w:rPr>
            <w:rStyle w:val="Hyperlink"/>
            <w:rFonts w:ascii="Times New Roman" w:hAnsi="Times New Roman"/>
            <w:sz w:val="24"/>
            <w:szCs w:val="24"/>
          </w:rPr>
          <w:t>http://friendsnrc.org/cbcap</w:t>
        </w:r>
      </w:hyperlink>
      <w:r w:rsidR="00134CD0" w:rsidRPr="000B6CE8">
        <w:rPr>
          <w:rFonts w:ascii="Times New Roman" w:hAnsi="Times New Roman"/>
          <w:sz w:val="24"/>
          <w:szCs w:val="24"/>
        </w:rPr>
        <w:t xml:space="preserve">). </w:t>
      </w:r>
    </w:p>
    <w:p w:rsidR="0095043D" w:rsidRDefault="0095043D" w:rsidP="00BD3D30">
      <w:pPr>
        <w:ind w:left="360"/>
      </w:pPr>
    </w:p>
    <w:p w:rsidR="004C2E6F" w:rsidRPr="00CF531E" w:rsidRDefault="00B826DA" w:rsidP="00BD3D30">
      <w:pPr>
        <w:ind w:left="360"/>
        <w:rPr>
          <w:szCs w:val="24"/>
        </w:rPr>
      </w:pPr>
      <w:r>
        <w:t xml:space="preserve">According to site administrators, the annual </w:t>
      </w:r>
      <w:r w:rsidRPr="00B826DA">
        <w:rPr>
          <w:i/>
        </w:rPr>
        <w:t>Child Maltreatment</w:t>
      </w:r>
      <w:r>
        <w:t xml:space="preserve"> reports are</w:t>
      </w:r>
      <w:r w:rsidR="005F345B">
        <w:t xml:space="preserve"> some of</w:t>
      </w:r>
      <w:r>
        <w:t xml:space="preserve"> the most downloaded document</w:t>
      </w:r>
      <w:r w:rsidR="002749D7">
        <w:t>s</w:t>
      </w:r>
      <w:r>
        <w:t xml:space="preserve"> on the Children’s Bureau website.</w:t>
      </w:r>
      <w:r w:rsidR="00BE53CB">
        <w:t xml:space="preserve"> </w:t>
      </w:r>
      <w:r w:rsidR="001732CC">
        <w:t xml:space="preserve">NCANDS data </w:t>
      </w:r>
      <w:r w:rsidR="00BE53CB">
        <w:t>also have been</w:t>
      </w:r>
      <w:r w:rsidR="003C4ED0" w:rsidRPr="00CF531E">
        <w:rPr>
          <w:szCs w:val="24"/>
        </w:rPr>
        <w:t xml:space="preserve"> cited in </w:t>
      </w:r>
      <w:r w:rsidR="00BE53CB">
        <w:rPr>
          <w:szCs w:val="24"/>
        </w:rPr>
        <w:t xml:space="preserve">articles in such academic journals as </w:t>
      </w:r>
      <w:r w:rsidR="00BE53CB" w:rsidRPr="00BE53CB">
        <w:rPr>
          <w:i/>
          <w:szCs w:val="24"/>
        </w:rPr>
        <w:t>Pediatrics, Child Abuse and Neglect, Children and Youth Services Review</w:t>
      </w:r>
      <w:r w:rsidR="00BE53CB">
        <w:rPr>
          <w:i/>
          <w:szCs w:val="24"/>
        </w:rPr>
        <w:t>,</w:t>
      </w:r>
      <w:r w:rsidR="00BE53CB" w:rsidRPr="00BE53CB">
        <w:rPr>
          <w:i/>
          <w:szCs w:val="24"/>
        </w:rPr>
        <w:t xml:space="preserve"> </w:t>
      </w:r>
      <w:r w:rsidR="00BE53CB" w:rsidRPr="00BE53CB">
        <w:rPr>
          <w:szCs w:val="24"/>
        </w:rPr>
        <w:t>and</w:t>
      </w:r>
      <w:r w:rsidR="00BE53CB" w:rsidRPr="00BE53CB">
        <w:rPr>
          <w:i/>
          <w:szCs w:val="24"/>
        </w:rPr>
        <w:t xml:space="preserve"> Journal of Adolescent Health</w:t>
      </w:r>
      <w:r w:rsidR="00160F50">
        <w:rPr>
          <w:szCs w:val="24"/>
        </w:rPr>
        <w:t xml:space="preserve"> </w:t>
      </w:r>
      <w:r w:rsidR="00BE53CB">
        <w:rPr>
          <w:szCs w:val="24"/>
        </w:rPr>
        <w:t xml:space="preserve">and in </w:t>
      </w:r>
      <w:r w:rsidR="003C4ED0" w:rsidRPr="00CF531E">
        <w:rPr>
          <w:szCs w:val="24"/>
        </w:rPr>
        <w:t>publications by such organizations</w:t>
      </w:r>
      <w:r w:rsidR="002749D7">
        <w:rPr>
          <w:szCs w:val="24"/>
        </w:rPr>
        <w:t xml:space="preserve"> and agencies</w:t>
      </w:r>
      <w:r w:rsidR="003C4ED0" w:rsidRPr="00CF531E">
        <w:rPr>
          <w:szCs w:val="24"/>
        </w:rPr>
        <w:t xml:space="preserve"> as the </w:t>
      </w:r>
      <w:r w:rsidR="00976C4E">
        <w:rPr>
          <w:szCs w:val="24"/>
        </w:rPr>
        <w:t>Federal Interagency Forum on Child and Family Statistics,</w:t>
      </w:r>
      <w:r w:rsidR="00BE53CB">
        <w:rPr>
          <w:szCs w:val="24"/>
        </w:rPr>
        <w:t xml:space="preserve"> Child Trends, and the Centers for Disease Control</w:t>
      </w:r>
      <w:r w:rsidR="006E3D1E">
        <w:rPr>
          <w:szCs w:val="24"/>
        </w:rPr>
        <w:t xml:space="preserve"> and Prevention</w:t>
      </w:r>
      <w:r w:rsidR="00BE53CB">
        <w:rPr>
          <w:szCs w:val="24"/>
        </w:rPr>
        <w:t>.</w:t>
      </w:r>
      <w:r w:rsidR="00374D98">
        <w:rPr>
          <w:szCs w:val="24"/>
        </w:rPr>
        <w:t xml:space="preserve"> </w:t>
      </w:r>
    </w:p>
    <w:p w:rsidR="00CF531E" w:rsidRDefault="00CF531E" w:rsidP="000B64B8">
      <w:pPr>
        <w:pStyle w:val="BodyText"/>
        <w:spacing w:line="240" w:lineRule="auto"/>
        <w:ind w:left="720"/>
        <w:rPr>
          <w:rFonts w:ascii="Times New Roman" w:hAnsi="Times New Roman"/>
          <w:b/>
          <w:sz w:val="24"/>
        </w:rPr>
      </w:pPr>
    </w:p>
    <w:p w:rsidR="00C73E92" w:rsidRDefault="00C84721" w:rsidP="00C73E92">
      <w:pPr>
        <w:pStyle w:val="BodyText"/>
        <w:spacing w:line="240" w:lineRule="auto"/>
        <w:ind w:left="720" w:hanging="360"/>
        <w:rPr>
          <w:rFonts w:ascii="Times New Roman" w:hAnsi="Times New Roman"/>
          <w:sz w:val="24"/>
        </w:rPr>
      </w:pPr>
      <w:r w:rsidRPr="00C73E92">
        <w:rPr>
          <w:rFonts w:ascii="Times New Roman" w:hAnsi="Times New Roman"/>
          <w:b/>
          <w:sz w:val="24"/>
        </w:rPr>
        <w:t>3.</w:t>
      </w:r>
      <w:r w:rsidR="004D3776" w:rsidRPr="0082613C">
        <w:rPr>
          <w:rFonts w:ascii="Times New Roman" w:hAnsi="Times New Roman"/>
          <w:sz w:val="24"/>
        </w:rPr>
        <w:t xml:space="preserve"> </w:t>
      </w:r>
      <w:r w:rsidR="009E1F12" w:rsidRPr="009E1F12">
        <w:rPr>
          <w:rFonts w:ascii="Times New Roman" w:hAnsi="Times New Roman"/>
          <w:b/>
          <w:sz w:val="24"/>
        </w:rPr>
        <w:t>Use of Improved Information Technology and Burden Reduction</w:t>
      </w:r>
      <w:r w:rsidR="001600A1">
        <w:rPr>
          <w:rFonts w:ascii="Times New Roman" w:hAnsi="Times New Roman"/>
          <w:b/>
          <w:sz w:val="24"/>
        </w:rPr>
        <w:t xml:space="preserve"> </w:t>
      </w:r>
    </w:p>
    <w:p w:rsidR="003C4ED0" w:rsidRDefault="003C4ED0" w:rsidP="00BD3D30">
      <w:pPr>
        <w:pStyle w:val="BodyText"/>
        <w:spacing w:line="240" w:lineRule="auto"/>
        <w:ind w:left="360"/>
        <w:rPr>
          <w:rFonts w:ascii="Times New Roman" w:hAnsi="Times New Roman"/>
          <w:sz w:val="24"/>
        </w:rPr>
      </w:pPr>
      <w:r>
        <w:rPr>
          <w:rFonts w:ascii="Times New Roman" w:hAnsi="Times New Roman"/>
          <w:sz w:val="24"/>
        </w:rPr>
        <w:t>The NCANDS supports the use of electronic submission</w:t>
      </w:r>
      <w:r w:rsidR="005F4410">
        <w:rPr>
          <w:rFonts w:ascii="Times New Roman" w:hAnsi="Times New Roman"/>
          <w:sz w:val="24"/>
        </w:rPr>
        <w:t xml:space="preserve"> as a </w:t>
      </w:r>
      <w:r w:rsidR="00EC1327">
        <w:rPr>
          <w:rFonts w:ascii="Times New Roman" w:hAnsi="Times New Roman"/>
          <w:sz w:val="24"/>
        </w:rPr>
        <w:t>method</w:t>
      </w:r>
      <w:r>
        <w:rPr>
          <w:rFonts w:ascii="Times New Roman" w:hAnsi="Times New Roman"/>
          <w:sz w:val="24"/>
        </w:rPr>
        <w:t xml:space="preserve"> </w:t>
      </w:r>
      <w:r w:rsidR="00364948">
        <w:rPr>
          <w:rFonts w:ascii="Times New Roman" w:hAnsi="Times New Roman"/>
          <w:sz w:val="24"/>
        </w:rPr>
        <w:t>to</w:t>
      </w:r>
      <w:r>
        <w:rPr>
          <w:rFonts w:ascii="Times New Roman" w:hAnsi="Times New Roman"/>
          <w:sz w:val="24"/>
        </w:rPr>
        <w:t xml:space="preserve"> reduce the burden o</w:t>
      </w:r>
      <w:r w:rsidR="00B71A6A">
        <w:rPr>
          <w:rFonts w:ascii="Times New Roman" w:hAnsi="Times New Roman"/>
          <w:sz w:val="24"/>
        </w:rPr>
        <w:t>n</w:t>
      </w:r>
      <w:r w:rsidR="000E2FB3">
        <w:rPr>
          <w:rFonts w:ascii="Times New Roman" w:hAnsi="Times New Roman"/>
          <w:sz w:val="24"/>
        </w:rPr>
        <w:t xml:space="preserve"> the s</w:t>
      </w:r>
      <w:r>
        <w:rPr>
          <w:rFonts w:ascii="Times New Roman" w:hAnsi="Times New Roman"/>
          <w:sz w:val="24"/>
        </w:rPr>
        <w:t>t</w:t>
      </w:r>
      <w:r w:rsidR="00EC1327">
        <w:rPr>
          <w:rFonts w:ascii="Times New Roman" w:hAnsi="Times New Roman"/>
          <w:sz w:val="24"/>
        </w:rPr>
        <w:t>ates</w:t>
      </w:r>
      <w:r w:rsidR="00B71A6A">
        <w:rPr>
          <w:rFonts w:ascii="Times New Roman" w:hAnsi="Times New Roman"/>
          <w:sz w:val="24"/>
        </w:rPr>
        <w:t xml:space="preserve">. </w:t>
      </w:r>
      <w:r w:rsidR="000B6CE8">
        <w:rPr>
          <w:rFonts w:ascii="Times New Roman" w:hAnsi="Times New Roman"/>
          <w:sz w:val="24"/>
        </w:rPr>
        <w:t>States</w:t>
      </w:r>
      <w:r w:rsidR="004C2E6F">
        <w:rPr>
          <w:rFonts w:ascii="Times New Roman" w:hAnsi="Times New Roman"/>
          <w:sz w:val="24"/>
        </w:rPr>
        <w:t xml:space="preserve"> </w:t>
      </w:r>
      <w:r w:rsidR="00C84605">
        <w:rPr>
          <w:rFonts w:ascii="Times New Roman" w:hAnsi="Times New Roman"/>
          <w:sz w:val="24"/>
        </w:rPr>
        <w:t xml:space="preserve">also </w:t>
      </w:r>
      <w:r w:rsidR="004C2E6F">
        <w:rPr>
          <w:rFonts w:ascii="Times New Roman" w:hAnsi="Times New Roman"/>
          <w:sz w:val="24"/>
        </w:rPr>
        <w:t xml:space="preserve">are provided with a runtime version of </w:t>
      </w:r>
      <w:r w:rsidR="00B71A6A">
        <w:rPr>
          <w:rFonts w:ascii="Times New Roman" w:hAnsi="Times New Roman"/>
          <w:sz w:val="24"/>
        </w:rPr>
        <w:t>a</w:t>
      </w:r>
      <w:r w:rsidR="004C2E6F">
        <w:rPr>
          <w:rFonts w:ascii="Times New Roman" w:hAnsi="Times New Roman"/>
          <w:sz w:val="24"/>
        </w:rPr>
        <w:t xml:space="preserve"> validation program </w:t>
      </w:r>
      <w:r w:rsidR="004371CA">
        <w:rPr>
          <w:rFonts w:ascii="Times New Roman" w:hAnsi="Times New Roman"/>
          <w:sz w:val="24"/>
        </w:rPr>
        <w:t>to</w:t>
      </w:r>
      <w:r w:rsidR="00EC1327">
        <w:rPr>
          <w:rFonts w:ascii="Times New Roman" w:hAnsi="Times New Roman"/>
          <w:sz w:val="24"/>
        </w:rPr>
        <w:t xml:space="preserve"> enable them to</w:t>
      </w:r>
      <w:r w:rsidR="004C2E6F">
        <w:rPr>
          <w:rFonts w:ascii="Times New Roman" w:hAnsi="Times New Roman"/>
          <w:sz w:val="24"/>
        </w:rPr>
        <w:t xml:space="preserve"> validate their data prior to submission</w:t>
      </w:r>
      <w:r w:rsidR="00B71A6A">
        <w:rPr>
          <w:rFonts w:ascii="Times New Roman" w:hAnsi="Times New Roman"/>
          <w:sz w:val="24"/>
        </w:rPr>
        <w:t>.</w:t>
      </w:r>
    </w:p>
    <w:p w:rsidR="008A59F6" w:rsidRDefault="008A59F6" w:rsidP="00BD3D30">
      <w:pPr>
        <w:pStyle w:val="BodyText"/>
        <w:spacing w:line="240" w:lineRule="auto"/>
        <w:ind w:left="360"/>
        <w:rPr>
          <w:rFonts w:ascii="Times New Roman" w:hAnsi="Times New Roman"/>
          <w:sz w:val="24"/>
        </w:rPr>
      </w:pPr>
    </w:p>
    <w:p w:rsidR="00C16466" w:rsidRPr="00046FFC" w:rsidRDefault="00C16466" w:rsidP="00BD3D30">
      <w:pPr>
        <w:ind w:left="360"/>
      </w:pPr>
      <w:r w:rsidRPr="00046FFC">
        <w:t xml:space="preserve">The </w:t>
      </w:r>
      <w:r w:rsidR="001D6781">
        <w:t xml:space="preserve">Child File </w:t>
      </w:r>
      <w:r w:rsidRPr="00046FFC">
        <w:t xml:space="preserve">records are transmitted electronically in </w:t>
      </w:r>
      <w:r w:rsidR="00B71A6A">
        <w:t xml:space="preserve">the </w:t>
      </w:r>
      <w:r w:rsidRPr="00046FFC">
        <w:t xml:space="preserve">American Standard Code for Information Interchange (ASCII) format. </w:t>
      </w:r>
      <w:r w:rsidR="001D6781">
        <w:t>Each record contains standardized data pertaining</w:t>
      </w:r>
      <w:r w:rsidR="0095043D">
        <w:t xml:space="preserve"> to a child who has received a CPS response </w:t>
      </w:r>
      <w:r w:rsidR="001D6781">
        <w:t xml:space="preserve">pertaining to a specific report alleging maltreatment. </w:t>
      </w:r>
      <w:r w:rsidR="006E3D1E">
        <w:t>S</w:t>
      </w:r>
      <w:r w:rsidR="000E2FB3">
        <w:t>tate</w:t>
      </w:r>
      <w:r w:rsidRPr="00046FFC">
        <w:t xml:space="preserve">s </w:t>
      </w:r>
      <w:r w:rsidR="00046FFC" w:rsidRPr="00046FFC">
        <w:t>submit th</w:t>
      </w:r>
      <w:r w:rsidR="001D6781">
        <w:t xml:space="preserve">ese data in one file </w:t>
      </w:r>
      <w:r w:rsidR="0078496C">
        <w:t>via a</w:t>
      </w:r>
      <w:r w:rsidR="000E2FB3">
        <w:t>n Internet</w:t>
      </w:r>
      <w:r w:rsidR="0078496C">
        <w:t xml:space="preserve"> p</w:t>
      </w:r>
      <w:r w:rsidR="00046FFC" w:rsidRPr="00046FFC">
        <w:t>ortal</w:t>
      </w:r>
      <w:r w:rsidR="0078496C">
        <w:t xml:space="preserve"> (</w:t>
      </w:r>
      <w:r w:rsidR="000E2FB3">
        <w:t xml:space="preserve">the </w:t>
      </w:r>
      <w:r w:rsidR="0078496C">
        <w:t>NCANDS Portal)</w:t>
      </w:r>
      <w:r w:rsidR="00046FFC" w:rsidRPr="00046FFC">
        <w:t xml:space="preserve"> that was established for secure transmission of </w:t>
      </w:r>
      <w:r w:rsidR="000E2FB3">
        <w:t>state</w:t>
      </w:r>
      <w:r w:rsidR="00046FFC" w:rsidRPr="00046FFC">
        <w:t xml:space="preserve"> data. </w:t>
      </w:r>
      <w:r w:rsidR="00046FFC" w:rsidRPr="00046FFC">
        <w:rPr>
          <w:szCs w:val="24"/>
        </w:rPr>
        <w:t xml:space="preserve">A </w:t>
      </w:r>
      <w:r w:rsidR="000E2FB3">
        <w:rPr>
          <w:szCs w:val="24"/>
        </w:rPr>
        <w:t>state</w:t>
      </w:r>
      <w:r w:rsidR="00046FFC" w:rsidRPr="00046FFC">
        <w:rPr>
          <w:szCs w:val="24"/>
        </w:rPr>
        <w:t xml:space="preserve"> can only navigate to its own </w:t>
      </w:r>
      <w:r w:rsidR="000E2FB3">
        <w:rPr>
          <w:szCs w:val="24"/>
        </w:rPr>
        <w:t>state</w:t>
      </w:r>
      <w:r w:rsidR="00B24B36">
        <w:rPr>
          <w:szCs w:val="24"/>
        </w:rPr>
        <w:t xml:space="preserve">-specific </w:t>
      </w:r>
      <w:r w:rsidR="00046FFC" w:rsidRPr="00046FFC">
        <w:rPr>
          <w:szCs w:val="24"/>
        </w:rPr>
        <w:t>site</w:t>
      </w:r>
      <w:r w:rsidR="00B24B36">
        <w:rPr>
          <w:szCs w:val="24"/>
        </w:rPr>
        <w:t>;</w:t>
      </w:r>
      <w:r w:rsidR="00046FFC" w:rsidRPr="00046FFC">
        <w:rPr>
          <w:szCs w:val="24"/>
        </w:rPr>
        <w:t xml:space="preserve"> and access to other </w:t>
      </w:r>
      <w:r w:rsidR="000E2FB3">
        <w:rPr>
          <w:szCs w:val="24"/>
        </w:rPr>
        <w:t>state</w:t>
      </w:r>
      <w:r w:rsidR="00046FFC" w:rsidRPr="00046FFC">
        <w:rPr>
          <w:szCs w:val="24"/>
        </w:rPr>
        <w:t xml:space="preserve"> sites is blocked.</w:t>
      </w:r>
      <w:r w:rsidRPr="00046FFC">
        <w:t xml:space="preserve"> </w:t>
      </w:r>
      <w:r w:rsidR="00F63B88" w:rsidRPr="00046FFC">
        <w:t xml:space="preserve">The </w:t>
      </w:r>
      <w:r w:rsidR="00F63B88" w:rsidRPr="00B24B36">
        <w:t>submitted data files are proces</w:t>
      </w:r>
      <w:r w:rsidR="0095043D">
        <w:t xml:space="preserve">sed </w:t>
      </w:r>
      <w:r w:rsidR="00B71A6A">
        <w:t xml:space="preserve">after passing </w:t>
      </w:r>
      <w:r w:rsidR="0095043D">
        <w:t xml:space="preserve">through </w:t>
      </w:r>
      <w:r w:rsidR="00F63B88" w:rsidRPr="00B24B36">
        <w:t xml:space="preserve">quality control programs. </w:t>
      </w:r>
      <w:r w:rsidR="0078496C">
        <w:t>The NCANDS Portal</w:t>
      </w:r>
      <w:r w:rsidR="00B24B36">
        <w:t xml:space="preserve"> is used to archive data for the use by the </w:t>
      </w:r>
      <w:r w:rsidR="000E2FB3">
        <w:t>state</w:t>
      </w:r>
      <w:r w:rsidR="00B24B36">
        <w:t>s</w:t>
      </w:r>
      <w:r w:rsidR="0078496C">
        <w:t>,</w:t>
      </w:r>
      <w:r w:rsidR="00B24B36">
        <w:t xml:space="preserve"> as well as by NCANDS. Documentation on each submission </w:t>
      </w:r>
      <w:r w:rsidR="0078496C">
        <w:t xml:space="preserve">also </w:t>
      </w:r>
      <w:r w:rsidR="00B24B36">
        <w:t xml:space="preserve">is maintained. </w:t>
      </w:r>
      <w:r w:rsidR="000E2FB3">
        <w:t>States</w:t>
      </w:r>
      <w:r w:rsidR="00B24B36">
        <w:t xml:space="preserve"> have found that </w:t>
      </w:r>
      <w:r w:rsidR="0078496C">
        <w:t>the NCANDS Portal</w:t>
      </w:r>
      <w:r w:rsidR="00B24B36">
        <w:t xml:space="preserve"> decreases their time spent in managing their data files and their documentation</w:t>
      </w:r>
      <w:r w:rsidR="00B71A6A">
        <w:t xml:space="preserve">, thus minimizing or reducing </w:t>
      </w:r>
      <w:r w:rsidR="000E2FB3">
        <w:t xml:space="preserve">their </w:t>
      </w:r>
      <w:r w:rsidR="00B71A6A">
        <w:t>reporting burden</w:t>
      </w:r>
      <w:r w:rsidR="00B24B36">
        <w:t xml:space="preserve">. </w:t>
      </w:r>
    </w:p>
    <w:p w:rsidR="00C16466" w:rsidRPr="00046FFC" w:rsidRDefault="00C16466" w:rsidP="00BD3D30">
      <w:pPr>
        <w:pStyle w:val="BodyText"/>
        <w:spacing w:line="240" w:lineRule="auto"/>
        <w:ind w:left="360"/>
        <w:rPr>
          <w:rFonts w:ascii="Times New Roman" w:hAnsi="Times New Roman"/>
          <w:sz w:val="24"/>
        </w:rPr>
      </w:pPr>
    </w:p>
    <w:p w:rsidR="00046FFC" w:rsidRPr="00046FFC" w:rsidRDefault="00046FFC" w:rsidP="00BD3D30">
      <w:pPr>
        <w:ind w:left="360"/>
        <w:rPr>
          <w:szCs w:val="24"/>
        </w:rPr>
      </w:pPr>
      <w:r w:rsidRPr="00046FFC">
        <w:rPr>
          <w:szCs w:val="24"/>
        </w:rPr>
        <w:t xml:space="preserve">The Agency </w:t>
      </w:r>
      <w:r w:rsidR="001D6781">
        <w:rPr>
          <w:szCs w:val="24"/>
        </w:rPr>
        <w:t xml:space="preserve">File </w:t>
      </w:r>
      <w:r w:rsidRPr="00046FFC">
        <w:rPr>
          <w:szCs w:val="24"/>
        </w:rPr>
        <w:t>data are su</w:t>
      </w:r>
      <w:r w:rsidR="00714B3D">
        <w:rPr>
          <w:szCs w:val="24"/>
        </w:rPr>
        <w:t xml:space="preserve">bmitted to NCANDS via the same </w:t>
      </w:r>
      <w:r w:rsidR="00B71A6A">
        <w:rPr>
          <w:szCs w:val="24"/>
        </w:rPr>
        <w:t xml:space="preserve">secure </w:t>
      </w:r>
      <w:r w:rsidR="00714B3D">
        <w:rPr>
          <w:szCs w:val="24"/>
        </w:rPr>
        <w:t>p</w:t>
      </w:r>
      <w:r w:rsidRPr="00046FFC">
        <w:rPr>
          <w:szCs w:val="24"/>
        </w:rPr>
        <w:t xml:space="preserve">ortal. Agency data are </w:t>
      </w:r>
      <w:r w:rsidR="001D6781">
        <w:rPr>
          <w:szCs w:val="24"/>
        </w:rPr>
        <w:t xml:space="preserve">aggregated data submitted via </w:t>
      </w:r>
      <w:r w:rsidRPr="00046FFC">
        <w:rPr>
          <w:szCs w:val="24"/>
        </w:rPr>
        <w:t xml:space="preserve">tabbed data entry screens designed </w:t>
      </w:r>
      <w:r w:rsidR="001D6781">
        <w:rPr>
          <w:szCs w:val="24"/>
        </w:rPr>
        <w:t>similarly to a questionnaire.</w:t>
      </w:r>
      <w:r w:rsidRPr="00046FFC">
        <w:rPr>
          <w:szCs w:val="24"/>
        </w:rPr>
        <w:t xml:space="preserve"> Helpful instructions are provided</w:t>
      </w:r>
      <w:r w:rsidR="004C3172">
        <w:rPr>
          <w:szCs w:val="24"/>
        </w:rPr>
        <w:t xml:space="preserve"> </w:t>
      </w:r>
      <w:r w:rsidRPr="00046FFC">
        <w:rPr>
          <w:szCs w:val="24"/>
        </w:rPr>
        <w:t>for each question or data item. Data can be saved in multiple sessions and submitted when all</w:t>
      </w:r>
      <w:r w:rsidR="00EC1327">
        <w:rPr>
          <w:szCs w:val="24"/>
        </w:rPr>
        <w:t xml:space="preserve"> data are collected. For archival purposes, a </w:t>
      </w:r>
      <w:r w:rsidR="000E2FB3">
        <w:rPr>
          <w:szCs w:val="24"/>
        </w:rPr>
        <w:t>state</w:t>
      </w:r>
      <w:r w:rsidR="00EC1327">
        <w:rPr>
          <w:szCs w:val="24"/>
        </w:rPr>
        <w:t xml:space="preserve"> may</w:t>
      </w:r>
      <w:r w:rsidRPr="00046FFC">
        <w:rPr>
          <w:szCs w:val="24"/>
        </w:rPr>
        <w:t xml:space="preserve"> download the data in MS Word format. The NCANDS Portal also provides the feature to compare</w:t>
      </w:r>
      <w:r w:rsidR="00EC1327">
        <w:rPr>
          <w:szCs w:val="24"/>
        </w:rPr>
        <w:t xml:space="preserve"> submissions</w:t>
      </w:r>
      <w:r w:rsidRPr="00046FFC">
        <w:rPr>
          <w:szCs w:val="24"/>
        </w:rPr>
        <w:t xml:space="preserve"> to previous years </w:t>
      </w:r>
      <w:r w:rsidR="00EC1327">
        <w:rPr>
          <w:szCs w:val="24"/>
        </w:rPr>
        <w:t>and—again for archival purposes—the comparison template may</w:t>
      </w:r>
      <w:r w:rsidRPr="00046FFC">
        <w:rPr>
          <w:szCs w:val="24"/>
        </w:rPr>
        <w:t xml:space="preserve"> be downloaded in MS Excel format. The </w:t>
      </w:r>
      <w:r w:rsidR="000E2FB3">
        <w:rPr>
          <w:szCs w:val="24"/>
        </w:rPr>
        <w:t>state</w:t>
      </w:r>
      <w:r w:rsidRPr="00046FFC">
        <w:rPr>
          <w:szCs w:val="24"/>
        </w:rPr>
        <w:t xml:space="preserve"> has the ability to </w:t>
      </w:r>
      <w:r w:rsidRPr="00046FFC">
        <w:rPr>
          <w:szCs w:val="24"/>
        </w:rPr>
        <w:lastRenderedPageBreak/>
        <w:t xml:space="preserve">resubmit the data file in this same manner, if </w:t>
      </w:r>
      <w:r w:rsidR="00EC1327">
        <w:rPr>
          <w:szCs w:val="24"/>
        </w:rPr>
        <w:t xml:space="preserve">needed. Furthermore, a </w:t>
      </w:r>
      <w:r w:rsidR="000E2FB3">
        <w:rPr>
          <w:szCs w:val="24"/>
        </w:rPr>
        <w:t>state</w:t>
      </w:r>
      <w:r w:rsidR="00EC1327">
        <w:rPr>
          <w:szCs w:val="24"/>
        </w:rPr>
        <w:t xml:space="preserve"> may</w:t>
      </w:r>
      <w:r w:rsidRPr="00046FFC">
        <w:rPr>
          <w:szCs w:val="24"/>
        </w:rPr>
        <w:t xml:space="preserve"> track the status of </w:t>
      </w:r>
      <w:r w:rsidR="00F63B88">
        <w:rPr>
          <w:szCs w:val="24"/>
        </w:rPr>
        <w:t>its</w:t>
      </w:r>
      <w:r w:rsidRPr="00046FFC">
        <w:rPr>
          <w:szCs w:val="24"/>
        </w:rPr>
        <w:t xml:space="preserve"> data submission from the time </w:t>
      </w:r>
      <w:r w:rsidR="0078496C">
        <w:rPr>
          <w:szCs w:val="24"/>
        </w:rPr>
        <w:t>data are</w:t>
      </w:r>
      <w:r w:rsidRPr="00046FFC">
        <w:rPr>
          <w:szCs w:val="24"/>
        </w:rPr>
        <w:t xml:space="preserve"> first saved</w:t>
      </w:r>
      <w:r w:rsidR="002749D7">
        <w:rPr>
          <w:szCs w:val="24"/>
        </w:rPr>
        <w:t xml:space="preserve"> until the data </w:t>
      </w:r>
      <w:r w:rsidR="00461E29">
        <w:rPr>
          <w:szCs w:val="24"/>
        </w:rPr>
        <w:t>are accepted</w:t>
      </w:r>
      <w:r w:rsidR="00EC1327">
        <w:rPr>
          <w:szCs w:val="24"/>
        </w:rPr>
        <w:t>.</w:t>
      </w:r>
      <w:r w:rsidR="00374D98">
        <w:rPr>
          <w:szCs w:val="24"/>
        </w:rPr>
        <w:t xml:space="preserve"> </w:t>
      </w:r>
    </w:p>
    <w:p w:rsidR="00046FFC" w:rsidRPr="00046FFC" w:rsidRDefault="00046FFC" w:rsidP="00046FFC">
      <w:pPr>
        <w:rPr>
          <w:szCs w:val="24"/>
        </w:rPr>
      </w:pPr>
      <w:r w:rsidRPr="00046FFC">
        <w:rPr>
          <w:color w:val="000080"/>
          <w:sz w:val="20"/>
        </w:rPr>
        <w:t> </w:t>
      </w:r>
    </w:p>
    <w:p w:rsidR="00960B39" w:rsidRDefault="00C84721" w:rsidP="00EC1327">
      <w:pPr>
        <w:pStyle w:val="BodyText"/>
        <w:spacing w:line="240" w:lineRule="auto"/>
        <w:ind w:left="720" w:hanging="360"/>
        <w:rPr>
          <w:rFonts w:ascii="Times New Roman" w:hAnsi="Times New Roman"/>
          <w:sz w:val="24"/>
        </w:rPr>
      </w:pPr>
      <w:r w:rsidRPr="0094600D">
        <w:rPr>
          <w:rFonts w:ascii="Times New Roman" w:hAnsi="Times New Roman"/>
          <w:b/>
          <w:sz w:val="24"/>
        </w:rPr>
        <w:t>4</w:t>
      </w:r>
      <w:r w:rsidRPr="0082613C">
        <w:rPr>
          <w:rFonts w:ascii="Times New Roman" w:hAnsi="Times New Roman"/>
          <w:sz w:val="24"/>
        </w:rPr>
        <w:t>.</w:t>
      </w:r>
      <w:r w:rsidR="004D3776" w:rsidRPr="0082613C">
        <w:rPr>
          <w:rFonts w:ascii="Times New Roman" w:hAnsi="Times New Roman"/>
          <w:sz w:val="24"/>
        </w:rPr>
        <w:t xml:space="preserve"> </w:t>
      </w:r>
      <w:r w:rsidR="009E1F12" w:rsidRPr="009E1F12">
        <w:rPr>
          <w:rFonts w:ascii="Times New Roman" w:hAnsi="Times New Roman"/>
          <w:b/>
          <w:sz w:val="24"/>
        </w:rPr>
        <w:t>Efforts to Identify Duplication and Use of Similar Information</w:t>
      </w:r>
    </w:p>
    <w:p w:rsidR="00084CFC" w:rsidRDefault="003C4ED0" w:rsidP="00084CFC">
      <w:pPr>
        <w:pStyle w:val="BodyText"/>
        <w:spacing w:line="240" w:lineRule="auto"/>
        <w:ind w:left="360"/>
        <w:rPr>
          <w:rFonts w:ascii="Times New Roman" w:hAnsi="Times New Roman"/>
          <w:sz w:val="24"/>
        </w:rPr>
      </w:pPr>
      <w:r>
        <w:rPr>
          <w:rFonts w:ascii="Times New Roman" w:hAnsi="Times New Roman"/>
          <w:sz w:val="24"/>
        </w:rPr>
        <w:t xml:space="preserve">The </w:t>
      </w:r>
      <w:r w:rsidR="0095043D">
        <w:rPr>
          <w:rFonts w:ascii="Times New Roman" w:hAnsi="Times New Roman"/>
          <w:sz w:val="24"/>
        </w:rPr>
        <w:t>NCAND</w:t>
      </w:r>
      <w:r w:rsidR="003A08CB">
        <w:rPr>
          <w:rFonts w:ascii="Times New Roman" w:hAnsi="Times New Roman"/>
          <w:sz w:val="24"/>
        </w:rPr>
        <w:t>S</w:t>
      </w:r>
      <w:r>
        <w:rPr>
          <w:rFonts w:ascii="Times New Roman" w:hAnsi="Times New Roman"/>
          <w:sz w:val="24"/>
        </w:rPr>
        <w:t xml:space="preserve"> data collection effort</w:t>
      </w:r>
      <w:r w:rsidR="0095043D">
        <w:rPr>
          <w:rFonts w:ascii="Times New Roman" w:hAnsi="Times New Roman"/>
          <w:sz w:val="24"/>
        </w:rPr>
        <w:t xml:space="preserve"> is</w:t>
      </w:r>
      <w:r>
        <w:rPr>
          <w:rFonts w:ascii="Times New Roman" w:hAnsi="Times New Roman"/>
          <w:sz w:val="24"/>
        </w:rPr>
        <w:t xml:space="preserve"> recognized as being the primary source of </w:t>
      </w:r>
      <w:r w:rsidR="0069610B">
        <w:rPr>
          <w:rFonts w:ascii="Times New Roman" w:hAnsi="Times New Roman"/>
          <w:sz w:val="24"/>
        </w:rPr>
        <w:t xml:space="preserve">national </w:t>
      </w:r>
      <w:r>
        <w:rPr>
          <w:rFonts w:ascii="Times New Roman" w:hAnsi="Times New Roman"/>
          <w:sz w:val="24"/>
        </w:rPr>
        <w:t>child protective services statistics</w:t>
      </w:r>
      <w:r w:rsidR="00A30017">
        <w:rPr>
          <w:rFonts w:ascii="Times New Roman" w:hAnsi="Times New Roman"/>
          <w:sz w:val="24"/>
        </w:rPr>
        <w:t xml:space="preserve"> and trends on </w:t>
      </w:r>
      <w:r w:rsidR="004E0A9E">
        <w:rPr>
          <w:rFonts w:ascii="Times New Roman" w:hAnsi="Times New Roman"/>
          <w:sz w:val="24"/>
        </w:rPr>
        <w:t xml:space="preserve">child </w:t>
      </w:r>
      <w:r w:rsidR="00A30017">
        <w:rPr>
          <w:rFonts w:ascii="Times New Roman" w:hAnsi="Times New Roman"/>
          <w:sz w:val="24"/>
        </w:rPr>
        <w:t xml:space="preserve">maltreatment at the </w:t>
      </w:r>
      <w:r w:rsidR="000E2FB3">
        <w:rPr>
          <w:rFonts w:ascii="Times New Roman" w:hAnsi="Times New Roman"/>
          <w:sz w:val="24"/>
        </w:rPr>
        <w:t>state</w:t>
      </w:r>
      <w:r w:rsidR="00A30017">
        <w:rPr>
          <w:rFonts w:ascii="Times New Roman" w:hAnsi="Times New Roman"/>
          <w:sz w:val="24"/>
        </w:rPr>
        <w:t xml:space="preserve"> level. There are no other comparable national efforts in the U</w:t>
      </w:r>
      <w:r w:rsidR="004E0A9E">
        <w:rPr>
          <w:rFonts w:ascii="Times New Roman" w:hAnsi="Times New Roman"/>
          <w:sz w:val="24"/>
        </w:rPr>
        <w:t xml:space="preserve">nited </w:t>
      </w:r>
      <w:r w:rsidR="000E2FB3">
        <w:rPr>
          <w:rFonts w:ascii="Times New Roman" w:hAnsi="Times New Roman"/>
          <w:sz w:val="24"/>
        </w:rPr>
        <w:t>States</w:t>
      </w:r>
      <w:r w:rsidR="003A08CB">
        <w:rPr>
          <w:rFonts w:ascii="Times New Roman" w:hAnsi="Times New Roman"/>
          <w:sz w:val="24"/>
        </w:rPr>
        <w:t>. O</w:t>
      </w:r>
      <w:r w:rsidR="00A30017">
        <w:rPr>
          <w:rFonts w:ascii="Times New Roman" w:hAnsi="Times New Roman"/>
          <w:sz w:val="24"/>
        </w:rPr>
        <w:t xml:space="preserve">ther </w:t>
      </w:r>
      <w:r w:rsidR="00C95C6A">
        <w:rPr>
          <w:rFonts w:ascii="Times New Roman" w:hAnsi="Times New Roman"/>
          <w:sz w:val="24"/>
        </w:rPr>
        <w:t>studies, with the approval of the Child</w:t>
      </w:r>
      <w:r w:rsidR="003A08CB">
        <w:rPr>
          <w:rFonts w:ascii="Times New Roman" w:hAnsi="Times New Roman"/>
          <w:sz w:val="24"/>
        </w:rPr>
        <w:t xml:space="preserve">ren’s Bureau and the </w:t>
      </w:r>
      <w:r w:rsidR="000E2FB3">
        <w:rPr>
          <w:rFonts w:ascii="Times New Roman" w:hAnsi="Times New Roman"/>
          <w:sz w:val="24"/>
        </w:rPr>
        <w:t>state</w:t>
      </w:r>
      <w:r w:rsidR="003A08CB">
        <w:rPr>
          <w:rFonts w:ascii="Times New Roman" w:hAnsi="Times New Roman"/>
          <w:sz w:val="24"/>
        </w:rPr>
        <w:t>s, have</w:t>
      </w:r>
      <w:r w:rsidR="00C95C6A">
        <w:rPr>
          <w:rFonts w:ascii="Times New Roman" w:hAnsi="Times New Roman"/>
          <w:sz w:val="24"/>
        </w:rPr>
        <w:t xml:space="preserve"> incorporat</w:t>
      </w:r>
      <w:r w:rsidR="003A08CB">
        <w:rPr>
          <w:rFonts w:ascii="Times New Roman" w:hAnsi="Times New Roman"/>
          <w:sz w:val="24"/>
        </w:rPr>
        <w:t>ed</w:t>
      </w:r>
      <w:r w:rsidR="00C95C6A">
        <w:rPr>
          <w:rFonts w:ascii="Times New Roman" w:hAnsi="Times New Roman"/>
          <w:sz w:val="24"/>
        </w:rPr>
        <w:t xml:space="preserve"> already submitted NCANDS data in their research</w:t>
      </w:r>
      <w:r w:rsidR="000A0007">
        <w:rPr>
          <w:rFonts w:ascii="Times New Roman" w:hAnsi="Times New Roman"/>
          <w:sz w:val="24"/>
        </w:rPr>
        <w:t xml:space="preserve"> to avoid duplication in their studies</w:t>
      </w:r>
      <w:r w:rsidR="00084CFC">
        <w:rPr>
          <w:rFonts w:ascii="Times New Roman" w:hAnsi="Times New Roman"/>
          <w:sz w:val="24"/>
        </w:rPr>
        <w:t>.</w:t>
      </w:r>
    </w:p>
    <w:p w:rsidR="00084CFC" w:rsidRDefault="00084CFC" w:rsidP="00084CFC">
      <w:pPr>
        <w:pStyle w:val="BodyText"/>
        <w:spacing w:line="240" w:lineRule="auto"/>
        <w:ind w:left="360"/>
        <w:rPr>
          <w:rFonts w:ascii="Times New Roman" w:hAnsi="Times New Roman"/>
          <w:sz w:val="24"/>
        </w:rPr>
      </w:pPr>
    </w:p>
    <w:p w:rsidR="00DC51E7" w:rsidRPr="00084CFC" w:rsidRDefault="00084CFC" w:rsidP="00084CFC">
      <w:pPr>
        <w:pStyle w:val="BodyText"/>
        <w:spacing w:line="240" w:lineRule="auto"/>
        <w:ind w:left="360"/>
        <w:rPr>
          <w:rFonts w:ascii="Times New Roman" w:hAnsi="Times New Roman"/>
          <w:sz w:val="24"/>
        </w:rPr>
      </w:pPr>
      <w:r>
        <w:rPr>
          <w:rFonts w:ascii="Times New Roman" w:hAnsi="Times New Roman"/>
          <w:sz w:val="24"/>
        </w:rPr>
        <w:t xml:space="preserve">For example, </w:t>
      </w:r>
      <w:r w:rsidR="00A30017" w:rsidRPr="00DC51E7">
        <w:rPr>
          <w:rFonts w:ascii="Times New Roman" w:hAnsi="Times New Roman"/>
          <w:sz w:val="24"/>
        </w:rPr>
        <w:t>The National Study of Child and Adolescent Well</w:t>
      </w:r>
      <w:r w:rsidR="004E0A9E" w:rsidRPr="00DC51E7">
        <w:rPr>
          <w:rFonts w:ascii="Times New Roman" w:hAnsi="Times New Roman"/>
          <w:sz w:val="24"/>
        </w:rPr>
        <w:t>-B</w:t>
      </w:r>
      <w:r w:rsidR="00A30017" w:rsidRPr="00DC51E7">
        <w:rPr>
          <w:rFonts w:ascii="Times New Roman" w:hAnsi="Times New Roman"/>
          <w:sz w:val="24"/>
        </w:rPr>
        <w:t xml:space="preserve">eing </w:t>
      </w:r>
      <w:r w:rsidR="001D6781" w:rsidRPr="00DC51E7">
        <w:rPr>
          <w:rFonts w:ascii="Times New Roman" w:hAnsi="Times New Roman"/>
          <w:sz w:val="24"/>
        </w:rPr>
        <w:t xml:space="preserve">(NSCAW) </w:t>
      </w:r>
      <w:r w:rsidR="00A30017" w:rsidRPr="00DC51E7">
        <w:rPr>
          <w:rFonts w:ascii="Times New Roman" w:hAnsi="Times New Roman"/>
          <w:sz w:val="24"/>
        </w:rPr>
        <w:t>is a longitudinal study of a</w:t>
      </w:r>
      <w:r w:rsidR="009C379E" w:rsidRPr="00DC51E7">
        <w:rPr>
          <w:rFonts w:ascii="Times New Roman" w:hAnsi="Times New Roman"/>
          <w:sz w:val="24"/>
        </w:rPr>
        <w:t xml:space="preserve"> national sample of children who have been involved with the child welfare system. The study surveys the children and their parents about their outcomes and services received. A minimum of child protective services data are collected from the families</w:t>
      </w:r>
      <w:r w:rsidR="001D6781" w:rsidRPr="00DC51E7">
        <w:rPr>
          <w:rFonts w:ascii="Times New Roman" w:hAnsi="Times New Roman"/>
          <w:sz w:val="24"/>
        </w:rPr>
        <w:t xml:space="preserve">. </w:t>
      </w:r>
      <w:r w:rsidR="00C95C6A" w:rsidRPr="00DC51E7">
        <w:rPr>
          <w:rFonts w:ascii="Times New Roman" w:hAnsi="Times New Roman"/>
          <w:sz w:val="24"/>
        </w:rPr>
        <w:t>T</w:t>
      </w:r>
      <w:r w:rsidR="001D6781" w:rsidRPr="00DC51E7">
        <w:rPr>
          <w:rFonts w:ascii="Times New Roman" w:hAnsi="Times New Roman"/>
          <w:sz w:val="24"/>
        </w:rPr>
        <w:t xml:space="preserve">he </w:t>
      </w:r>
      <w:r>
        <w:rPr>
          <w:rFonts w:ascii="Times New Roman" w:hAnsi="Times New Roman"/>
          <w:sz w:val="24"/>
        </w:rPr>
        <w:t>most recent wave of data collection received</w:t>
      </w:r>
      <w:r w:rsidR="001D6781" w:rsidRPr="00DC51E7">
        <w:rPr>
          <w:rFonts w:ascii="Times New Roman" w:hAnsi="Times New Roman"/>
          <w:sz w:val="24"/>
        </w:rPr>
        <w:t xml:space="preserve"> copies </w:t>
      </w:r>
      <w:r w:rsidR="004E0A9E" w:rsidRPr="00DC51E7">
        <w:rPr>
          <w:rFonts w:ascii="Times New Roman" w:hAnsi="Times New Roman"/>
          <w:sz w:val="24"/>
        </w:rPr>
        <w:t xml:space="preserve">of the </w:t>
      </w:r>
      <w:r w:rsidR="001D6781" w:rsidRPr="00DC51E7">
        <w:rPr>
          <w:rFonts w:ascii="Times New Roman" w:hAnsi="Times New Roman"/>
          <w:sz w:val="24"/>
        </w:rPr>
        <w:t xml:space="preserve">Child Files, which </w:t>
      </w:r>
      <w:r w:rsidR="000E2FB3">
        <w:rPr>
          <w:rFonts w:ascii="Times New Roman" w:hAnsi="Times New Roman"/>
          <w:sz w:val="24"/>
        </w:rPr>
        <w:t>state</w:t>
      </w:r>
      <w:r w:rsidR="001D6781" w:rsidRPr="00DC51E7">
        <w:rPr>
          <w:rFonts w:ascii="Times New Roman" w:hAnsi="Times New Roman"/>
          <w:sz w:val="24"/>
        </w:rPr>
        <w:t xml:space="preserve">s </w:t>
      </w:r>
      <w:r w:rsidR="004E0A9E" w:rsidRPr="00DC51E7">
        <w:rPr>
          <w:rFonts w:ascii="Times New Roman" w:hAnsi="Times New Roman"/>
          <w:sz w:val="24"/>
        </w:rPr>
        <w:t xml:space="preserve">already </w:t>
      </w:r>
      <w:r>
        <w:rPr>
          <w:rFonts w:ascii="Times New Roman" w:hAnsi="Times New Roman"/>
          <w:sz w:val="24"/>
        </w:rPr>
        <w:t xml:space="preserve">had </w:t>
      </w:r>
      <w:r w:rsidR="001D6781" w:rsidRPr="00DC51E7">
        <w:rPr>
          <w:rFonts w:ascii="Times New Roman" w:hAnsi="Times New Roman"/>
          <w:sz w:val="24"/>
        </w:rPr>
        <w:t xml:space="preserve">submitted to NCANDS, to supplement the NSCAW survey data. </w:t>
      </w:r>
      <w:r w:rsidR="006E3AC6" w:rsidRPr="00DC51E7">
        <w:rPr>
          <w:rFonts w:ascii="Times New Roman" w:hAnsi="Times New Roman"/>
          <w:sz w:val="24"/>
        </w:rPr>
        <w:t>Therefore</w:t>
      </w:r>
      <w:r w:rsidR="006E3AC6">
        <w:rPr>
          <w:rFonts w:ascii="Times New Roman" w:hAnsi="Times New Roman"/>
          <w:sz w:val="24"/>
        </w:rPr>
        <w:t>,</w:t>
      </w:r>
      <w:r w:rsidR="006E3AC6" w:rsidRPr="00DC51E7">
        <w:rPr>
          <w:rFonts w:ascii="Times New Roman" w:hAnsi="Times New Roman"/>
          <w:sz w:val="24"/>
        </w:rPr>
        <w:t xml:space="preserve"> </w:t>
      </w:r>
      <w:r w:rsidR="000E2FB3">
        <w:rPr>
          <w:rFonts w:ascii="Times New Roman" w:hAnsi="Times New Roman"/>
          <w:sz w:val="24"/>
        </w:rPr>
        <w:t>state</w:t>
      </w:r>
      <w:r w:rsidR="001D6781" w:rsidRPr="00DC51E7">
        <w:rPr>
          <w:rFonts w:ascii="Times New Roman" w:hAnsi="Times New Roman"/>
          <w:sz w:val="24"/>
        </w:rPr>
        <w:t xml:space="preserve"> burden to participate in NSCAW </w:t>
      </w:r>
      <w:r>
        <w:rPr>
          <w:rFonts w:ascii="Times New Roman" w:hAnsi="Times New Roman"/>
          <w:sz w:val="24"/>
        </w:rPr>
        <w:t>was</w:t>
      </w:r>
      <w:r w:rsidR="001D6781" w:rsidRPr="00DC51E7">
        <w:rPr>
          <w:rFonts w:ascii="Times New Roman" w:hAnsi="Times New Roman"/>
          <w:sz w:val="24"/>
        </w:rPr>
        <w:t xml:space="preserve"> reduced</w:t>
      </w:r>
      <w:r w:rsidRPr="00084CFC">
        <w:rPr>
          <w:rFonts w:ascii="Times New Roman" w:hAnsi="Times New Roman"/>
          <w:sz w:val="24"/>
        </w:rPr>
        <w:t>.</w:t>
      </w:r>
    </w:p>
    <w:p w:rsidR="00084CFC" w:rsidRPr="002749D7" w:rsidRDefault="00084CFC" w:rsidP="00084CFC">
      <w:pPr>
        <w:pStyle w:val="BodyText"/>
        <w:spacing w:line="240" w:lineRule="auto"/>
        <w:ind w:left="360"/>
        <w:rPr>
          <w:rFonts w:ascii="Times New Roman" w:hAnsi="Times New Roman"/>
          <w:sz w:val="24"/>
          <w:highlight w:val="yellow"/>
        </w:rPr>
      </w:pPr>
    </w:p>
    <w:p w:rsidR="00C95C6A" w:rsidRDefault="003C4ED0" w:rsidP="008A1796">
      <w:pPr>
        <w:pStyle w:val="BodyText"/>
        <w:spacing w:line="240" w:lineRule="auto"/>
        <w:ind w:left="360"/>
        <w:rPr>
          <w:rFonts w:ascii="Times New Roman" w:hAnsi="Times New Roman"/>
          <w:sz w:val="24"/>
        </w:rPr>
      </w:pPr>
      <w:r w:rsidRPr="00C62B8D">
        <w:rPr>
          <w:rFonts w:ascii="Times New Roman" w:hAnsi="Times New Roman"/>
          <w:sz w:val="24"/>
        </w:rPr>
        <w:t>Section 103</w:t>
      </w:r>
      <w:r w:rsidRPr="0087721E">
        <w:rPr>
          <w:rFonts w:ascii="Times New Roman" w:hAnsi="Times New Roman"/>
          <w:sz w:val="24"/>
        </w:rPr>
        <w:t xml:space="preserve"> of CAPTA</w:t>
      </w:r>
      <w:r w:rsidR="0069610B" w:rsidRPr="0087721E">
        <w:rPr>
          <w:rFonts w:ascii="Times New Roman" w:hAnsi="Times New Roman"/>
          <w:sz w:val="24"/>
        </w:rPr>
        <w:t>,</w:t>
      </w:r>
      <w:r w:rsidRPr="0087721E">
        <w:rPr>
          <w:rFonts w:ascii="Times New Roman" w:hAnsi="Times New Roman"/>
          <w:sz w:val="24"/>
        </w:rPr>
        <w:t xml:space="preserve"> as amended</w:t>
      </w:r>
      <w:r w:rsidR="0069610B" w:rsidRPr="0087721E">
        <w:rPr>
          <w:rFonts w:ascii="Times New Roman" w:hAnsi="Times New Roman"/>
          <w:sz w:val="24"/>
        </w:rPr>
        <w:t>,</w:t>
      </w:r>
      <w:r w:rsidRPr="0087721E">
        <w:rPr>
          <w:rFonts w:ascii="Times New Roman" w:hAnsi="Times New Roman"/>
          <w:sz w:val="24"/>
        </w:rPr>
        <w:t xml:space="preserve"> requires</w:t>
      </w:r>
      <w:r w:rsidR="00C62B8D">
        <w:rPr>
          <w:rFonts w:ascii="Times New Roman" w:hAnsi="Times New Roman"/>
          <w:sz w:val="24"/>
        </w:rPr>
        <w:t>,</w:t>
      </w:r>
      <w:r w:rsidRPr="0087721E">
        <w:rPr>
          <w:rFonts w:ascii="Times New Roman" w:hAnsi="Times New Roman"/>
          <w:sz w:val="24"/>
        </w:rPr>
        <w:t xml:space="preserve"> </w:t>
      </w:r>
      <w:r w:rsidR="00C62B8D">
        <w:rPr>
          <w:rFonts w:ascii="Times New Roman" w:hAnsi="Times New Roman"/>
          <w:sz w:val="24"/>
        </w:rPr>
        <w:t>“</w:t>
      </w:r>
      <w:r w:rsidR="00C62B8D" w:rsidRPr="00C62B8D">
        <w:rPr>
          <w:rFonts w:ascii="Times New Roman" w:hAnsi="Times New Roman"/>
          <w:sz w:val="24"/>
        </w:rPr>
        <w:t>through a national data collection and analysis program and in</w:t>
      </w:r>
      <w:r w:rsidR="00C62B8D">
        <w:rPr>
          <w:rFonts w:ascii="Times New Roman" w:hAnsi="Times New Roman"/>
          <w:sz w:val="24"/>
        </w:rPr>
        <w:t xml:space="preserve"> consultation with appropriate s</w:t>
      </w:r>
      <w:r w:rsidR="00C62B8D" w:rsidRPr="00C62B8D">
        <w:rPr>
          <w:rFonts w:ascii="Times New Roman" w:hAnsi="Times New Roman"/>
          <w:sz w:val="24"/>
        </w:rPr>
        <w:t>tate and local agencies and experts in the field, collect, compile,</w:t>
      </w:r>
      <w:r w:rsidR="00C62B8D">
        <w:rPr>
          <w:rFonts w:ascii="Times New Roman" w:hAnsi="Times New Roman"/>
          <w:sz w:val="24"/>
        </w:rPr>
        <w:t xml:space="preserve"> and make available s</w:t>
      </w:r>
      <w:r w:rsidR="00C62B8D" w:rsidRPr="00C62B8D">
        <w:rPr>
          <w:rFonts w:ascii="Times New Roman" w:hAnsi="Times New Roman"/>
          <w:sz w:val="24"/>
        </w:rPr>
        <w:t>tate child abuse and neglect reporting information which, to the extent practical, shall be universal and case specific and integrated with other case-based foster care and adoption data collected by the Secretary</w:t>
      </w:r>
      <w:r w:rsidRPr="0087721E">
        <w:rPr>
          <w:rFonts w:ascii="Times New Roman" w:hAnsi="Times New Roman"/>
          <w:sz w:val="24"/>
        </w:rPr>
        <w:t>.</w:t>
      </w:r>
      <w:r w:rsidR="006601C7">
        <w:rPr>
          <w:rFonts w:ascii="Times New Roman" w:hAnsi="Times New Roman"/>
          <w:sz w:val="24"/>
        </w:rPr>
        <w:t>”</w:t>
      </w:r>
      <w:r w:rsidRPr="0087721E">
        <w:rPr>
          <w:rFonts w:ascii="Times New Roman" w:hAnsi="Times New Roman"/>
          <w:sz w:val="24"/>
        </w:rPr>
        <w:t xml:space="preserve"> </w:t>
      </w:r>
      <w:r w:rsidR="00C95C6A">
        <w:rPr>
          <w:rFonts w:ascii="Times New Roman" w:hAnsi="Times New Roman"/>
          <w:sz w:val="24"/>
        </w:rPr>
        <w:t xml:space="preserve">The foster care and adoption data reference are collected through the </w:t>
      </w:r>
      <w:r w:rsidR="00C95C6A" w:rsidRPr="00F504D2">
        <w:rPr>
          <w:rFonts w:ascii="Times New Roman" w:hAnsi="Times New Roman"/>
          <w:sz w:val="24"/>
        </w:rPr>
        <w:t>Adoption and Foster Care Analysis and Reporting System (AFCARS)</w:t>
      </w:r>
      <w:r w:rsidR="00C95C6A">
        <w:rPr>
          <w:rFonts w:ascii="Times New Roman" w:hAnsi="Times New Roman"/>
          <w:sz w:val="24"/>
        </w:rPr>
        <w:t xml:space="preserve">, mandated by 42 U.S.C. </w:t>
      </w:r>
      <w:r w:rsidR="006601C7">
        <w:rPr>
          <w:rFonts w:ascii="Times New Roman" w:hAnsi="Times New Roman"/>
          <w:sz w:val="24"/>
        </w:rPr>
        <w:t xml:space="preserve">§ </w:t>
      </w:r>
      <w:r w:rsidR="00C95C6A">
        <w:rPr>
          <w:rFonts w:ascii="Times New Roman" w:hAnsi="Times New Roman"/>
          <w:sz w:val="24"/>
        </w:rPr>
        <w:t xml:space="preserve">679. </w:t>
      </w:r>
    </w:p>
    <w:p w:rsidR="00C95C6A" w:rsidRDefault="00C95C6A" w:rsidP="0082613C">
      <w:pPr>
        <w:pStyle w:val="BodyText"/>
        <w:spacing w:line="240" w:lineRule="auto"/>
        <w:ind w:left="720"/>
        <w:rPr>
          <w:rFonts w:ascii="Times New Roman" w:hAnsi="Times New Roman"/>
          <w:sz w:val="24"/>
        </w:rPr>
      </w:pPr>
    </w:p>
    <w:p w:rsidR="00E27CD5" w:rsidRDefault="00084CFC" w:rsidP="008A1796">
      <w:pPr>
        <w:pStyle w:val="BodyText"/>
        <w:spacing w:line="240" w:lineRule="auto"/>
        <w:ind w:left="360"/>
        <w:rPr>
          <w:rFonts w:ascii="Times New Roman" w:hAnsi="Times New Roman"/>
          <w:sz w:val="24"/>
        </w:rPr>
      </w:pPr>
      <w:r>
        <w:rPr>
          <w:rFonts w:ascii="Times New Roman" w:hAnsi="Times New Roman"/>
          <w:sz w:val="24"/>
        </w:rPr>
        <w:t xml:space="preserve">NCANDS and AFCARS </w:t>
      </w:r>
      <w:r w:rsidR="0069610B" w:rsidRPr="0087721E">
        <w:rPr>
          <w:rFonts w:ascii="Times New Roman" w:hAnsi="Times New Roman"/>
          <w:sz w:val="24"/>
        </w:rPr>
        <w:t>are distinct in term</w:t>
      </w:r>
      <w:r w:rsidR="00B21AB5">
        <w:rPr>
          <w:rFonts w:ascii="Times New Roman" w:hAnsi="Times New Roman"/>
          <w:sz w:val="24"/>
        </w:rPr>
        <w:t>s</w:t>
      </w:r>
      <w:r w:rsidR="0069610B" w:rsidRPr="0087721E">
        <w:rPr>
          <w:rFonts w:ascii="Times New Roman" w:hAnsi="Times New Roman"/>
          <w:sz w:val="24"/>
        </w:rPr>
        <w:t xml:space="preserve"> of the populations that they address</w:t>
      </w:r>
      <w:r w:rsidR="000A0007">
        <w:rPr>
          <w:rFonts w:ascii="Times New Roman" w:hAnsi="Times New Roman"/>
          <w:sz w:val="24"/>
        </w:rPr>
        <w:t>, but there is some overlap</w:t>
      </w:r>
      <w:r w:rsidR="0069610B" w:rsidRPr="0087721E">
        <w:rPr>
          <w:rFonts w:ascii="Times New Roman" w:hAnsi="Times New Roman"/>
          <w:sz w:val="24"/>
        </w:rPr>
        <w:t xml:space="preserve">. </w:t>
      </w:r>
      <w:r w:rsidR="00F504D2">
        <w:rPr>
          <w:rFonts w:ascii="Times New Roman" w:hAnsi="Times New Roman"/>
          <w:sz w:val="24"/>
        </w:rPr>
        <w:t>In support of the goal of integration, t</w:t>
      </w:r>
      <w:r w:rsidR="000B64B8" w:rsidRPr="0087721E">
        <w:rPr>
          <w:rFonts w:ascii="Times New Roman" w:hAnsi="Times New Roman"/>
          <w:sz w:val="24"/>
        </w:rPr>
        <w:t>he data collection period for NCANDS was changed in 2003</w:t>
      </w:r>
      <w:r w:rsidR="00BE4FD2">
        <w:rPr>
          <w:rFonts w:ascii="Times New Roman" w:hAnsi="Times New Roman"/>
          <w:sz w:val="24"/>
        </w:rPr>
        <w:t xml:space="preserve"> from calendar year</w:t>
      </w:r>
      <w:r w:rsidR="000B64B8" w:rsidRPr="0087721E">
        <w:rPr>
          <w:rFonts w:ascii="Times New Roman" w:hAnsi="Times New Roman"/>
          <w:sz w:val="24"/>
        </w:rPr>
        <w:t xml:space="preserve"> to </w:t>
      </w:r>
      <w:r w:rsidR="00A73855">
        <w:rPr>
          <w:rFonts w:ascii="Times New Roman" w:hAnsi="Times New Roman"/>
          <w:sz w:val="24"/>
        </w:rPr>
        <w:t>f</w:t>
      </w:r>
      <w:r w:rsidR="003329AB">
        <w:rPr>
          <w:rFonts w:ascii="Times New Roman" w:hAnsi="Times New Roman"/>
          <w:sz w:val="24"/>
        </w:rPr>
        <w:t>ederal fiscal year</w:t>
      </w:r>
      <w:r w:rsidR="000B64B8" w:rsidRPr="0087721E">
        <w:rPr>
          <w:rFonts w:ascii="Times New Roman" w:hAnsi="Times New Roman"/>
          <w:sz w:val="24"/>
        </w:rPr>
        <w:t xml:space="preserve">, </w:t>
      </w:r>
      <w:r w:rsidR="00FC7E53">
        <w:rPr>
          <w:rFonts w:ascii="Times New Roman" w:hAnsi="Times New Roman"/>
          <w:sz w:val="24"/>
        </w:rPr>
        <w:t xml:space="preserve">the same as </w:t>
      </w:r>
      <w:r w:rsidR="000B64B8" w:rsidRPr="0087721E">
        <w:rPr>
          <w:rFonts w:ascii="Times New Roman" w:hAnsi="Times New Roman"/>
          <w:sz w:val="24"/>
        </w:rPr>
        <w:t xml:space="preserve">AFCARS. The AFCARS ID </w:t>
      </w:r>
      <w:r w:rsidRPr="0087721E">
        <w:rPr>
          <w:rFonts w:ascii="Times New Roman" w:hAnsi="Times New Roman"/>
          <w:sz w:val="24"/>
        </w:rPr>
        <w:t xml:space="preserve">field </w:t>
      </w:r>
      <w:r>
        <w:rPr>
          <w:rFonts w:ascii="Times New Roman" w:hAnsi="Times New Roman"/>
          <w:sz w:val="24"/>
        </w:rPr>
        <w:t xml:space="preserve">also </w:t>
      </w:r>
      <w:r w:rsidR="000B64B8" w:rsidRPr="0087721E">
        <w:rPr>
          <w:rFonts w:ascii="Times New Roman" w:hAnsi="Times New Roman"/>
          <w:sz w:val="24"/>
        </w:rPr>
        <w:t xml:space="preserve">was added to NCANDS </w:t>
      </w:r>
      <w:r w:rsidR="00BE4FD2">
        <w:rPr>
          <w:rFonts w:ascii="Times New Roman" w:hAnsi="Times New Roman"/>
          <w:sz w:val="24"/>
        </w:rPr>
        <w:t>as</w:t>
      </w:r>
      <w:r w:rsidR="004C3172">
        <w:rPr>
          <w:rFonts w:ascii="Times New Roman" w:hAnsi="Times New Roman"/>
          <w:sz w:val="24"/>
        </w:rPr>
        <w:t xml:space="preserve"> </w:t>
      </w:r>
      <w:r w:rsidR="000B64B8" w:rsidRPr="0087721E">
        <w:rPr>
          <w:rFonts w:ascii="Times New Roman" w:hAnsi="Times New Roman"/>
          <w:sz w:val="24"/>
        </w:rPr>
        <w:t>a means of linking the two data sets in the future</w:t>
      </w:r>
      <w:r>
        <w:rPr>
          <w:rFonts w:ascii="Times New Roman" w:hAnsi="Times New Roman"/>
          <w:sz w:val="24"/>
        </w:rPr>
        <w:t>, as per the CAPTA requirement mentioned above</w:t>
      </w:r>
      <w:r w:rsidR="000B64B8" w:rsidRPr="0087721E">
        <w:rPr>
          <w:rFonts w:ascii="Times New Roman" w:hAnsi="Times New Roman"/>
          <w:sz w:val="24"/>
        </w:rPr>
        <w:t>.</w:t>
      </w:r>
    </w:p>
    <w:p w:rsidR="00C97A70" w:rsidRDefault="00C97A70" w:rsidP="0082613C">
      <w:pPr>
        <w:pStyle w:val="BodyText"/>
        <w:spacing w:line="240" w:lineRule="auto"/>
        <w:ind w:left="720"/>
        <w:rPr>
          <w:rFonts w:ascii="Times New Roman" w:hAnsi="Times New Roman"/>
          <w:sz w:val="24"/>
        </w:rPr>
      </w:pPr>
    </w:p>
    <w:p w:rsidR="00A30017" w:rsidRDefault="003A08CB" w:rsidP="000E6CAB">
      <w:pPr>
        <w:pStyle w:val="BodyText"/>
        <w:spacing w:line="240" w:lineRule="auto"/>
        <w:ind w:left="360"/>
        <w:rPr>
          <w:rFonts w:ascii="Times New Roman" w:hAnsi="Times New Roman"/>
          <w:sz w:val="24"/>
        </w:rPr>
      </w:pPr>
      <w:r>
        <w:rPr>
          <w:rFonts w:ascii="Times New Roman" w:hAnsi="Times New Roman"/>
          <w:sz w:val="24"/>
        </w:rPr>
        <w:t xml:space="preserve">One area of </w:t>
      </w:r>
      <w:r w:rsidR="003C4ED0">
        <w:rPr>
          <w:rFonts w:ascii="Times New Roman" w:hAnsi="Times New Roman"/>
          <w:sz w:val="24"/>
        </w:rPr>
        <w:t>overlap be</w:t>
      </w:r>
      <w:r>
        <w:rPr>
          <w:rFonts w:ascii="Times New Roman" w:hAnsi="Times New Roman"/>
          <w:sz w:val="24"/>
        </w:rPr>
        <w:t xml:space="preserve">tween AFCARS and NCANDS </w:t>
      </w:r>
      <w:r w:rsidR="003C4ED0">
        <w:rPr>
          <w:rFonts w:ascii="Times New Roman" w:hAnsi="Times New Roman"/>
          <w:sz w:val="24"/>
        </w:rPr>
        <w:t>pertain</w:t>
      </w:r>
      <w:r w:rsidR="00BE4FD2">
        <w:rPr>
          <w:rFonts w:ascii="Times New Roman" w:hAnsi="Times New Roman"/>
          <w:sz w:val="24"/>
        </w:rPr>
        <w:t>s</w:t>
      </w:r>
      <w:r w:rsidR="003C4ED0">
        <w:rPr>
          <w:rFonts w:ascii="Times New Roman" w:hAnsi="Times New Roman"/>
          <w:sz w:val="24"/>
        </w:rPr>
        <w:t xml:space="preserve"> to </w:t>
      </w:r>
      <w:r w:rsidR="002749D7">
        <w:rPr>
          <w:rFonts w:ascii="Times New Roman" w:hAnsi="Times New Roman"/>
          <w:sz w:val="24"/>
        </w:rPr>
        <w:t xml:space="preserve">a </w:t>
      </w:r>
      <w:r>
        <w:rPr>
          <w:rFonts w:ascii="Times New Roman" w:hAnsi="Times New Roman"/>
          <w:sz w:val="24"/>
        </w:rPr>
        <w:t xml:space="preserve">child’s </w:t>
      </w:r>
      <w:r w:rsidR="003C4ED0">
        <w:rPr>
          <w:rFonts w:ascii="Times New Roman" w:hAnsi="Times New Roman"/>
          <w:sz w:val="24"/>
        </w:rPr>
        <w:t>removal from the home. The NCANDS requests informatio</w:t>
      </w:r>
      <w:r w:rsidR="002749D7">
        <w:rPr>
          <w:rFonts w:ascii="Times New Roman" w:hAnsi="Times New Roman"/>
          <w:sz w:val="24"/>
        </w:rPr>
        <w:t>n as to whether a child was</w:t>
      </w:r>
      <w:r w:rsidR="003C4ED0">
        <w:rPr>
          <w:rFonts w:ascii="Times New Roman" w:hAnsi="Times New Roman"/>
          <w:sz w:val="24"/>
        </w:rPr>
        <w:t xml:space="preserve"> removed as an immediate consequence of a report related to abuse or neglect. This request is in conformity with the 1996 amendments to CAPTA</w:t>
      </w:r>
      <w:r>
        <w:rPr>
          <w:rFonts w:ascii="Times New Roman" w:hAnsi="Times New Roman"/>
          <w:sz w:val="24"/>
        </w:rPr>
        <w:t>. T</w:t>
      </w:r>
      <w:r w:rsidR="003C4ED0">
        <w:rPr>
          <w:rFonts w:ascii="Times New Roman" w:hAnsi="Times New Roman"/>
          <w:sz w:val="24"/>
        </w:rPr>
        <w:t>he removal data collected through NCANDS are likely to be a subset of the more detailed placement data required by AFC</w:t>
      </w:r>
      <w:r>
        <w:rPr>
          <w:rFonts w:ascii="Times New Roman" w:hAnsi="Times New Roman"/>
          <w:sz w:val="24"/>
        </w:rPr>
        <w:t xml:space="preserve">ARS. The collection of removal data </w:t>
      </w:r>
      <w:r w:rsidR="000A0007">
        <w:rPr>
          <w:rFonts w:ascii="Times New Roman" w:hAnsi="Times New Roman"/>
          <w:sz w:val="24"/>
        </w:rPr>
        <w:t xml:space="preserve">by NCANDS </w:t>
      </w:r>
      <w:r w:rsidR="003C4ED0">
        <w:rPr>
          <w:rFonts w:ascii="Times New Roman" w:hAnsi="Times New Roman"/>
          <w:sz w:val="24"/>
        </w:rPr>
        <w:t xml:space="preserve">has been consistently supported by the </w:t>
      </w:r>
      <w:r w:rsidR="000E2FB3">
        <w:rPr>
          <w:rFonts w:ascii="Times New Roman" w:hAnsi="Times New Roman"/>
          <w:sz w:val="24"/>
        </w:rPr>
        <w:t>state</w:t>
      </w:r>
      <w:r w:rsidR="003C4ED0">
        <w:rPr>
          <w:rFonts w:ascii="Times New Roman" w:hAnsi="Times New Roman"/>
          <w:sz w:val="24"/>
        </w:rPr>
        <w:t xml:space="preserve">s as an important outcome of case disposition, and </w:t>
      </w:r>
      <w:r w:rsidR="000E2FB3">
        <w:rPr>
          <w:rFonts w:ascii="Times New Roman" w:hAnsi="Times New Roman"/>
          <w:sz w:val="24"/>
        </w:rPr>
        <w:t>state</w:t>
      </w:r>
      <w:r w:rsidR="003C4ED0">
        <w:rPr>
          <w:rFonts w:ascii="Times New Roman" w:hAnsi="Times New Roman"/>
          <w:sz w:val="24"/>
        </w:rPr>
        <w:t xml:space="preserve">s have requested that the data element be retained in NCANDS. </w:t>
      </w:r>
      <w:r w:rsidR="000E2FB3">
        <w:rPr>
          <w:rFonts w:ascii="Times New Roman" w:hAnsi="Times New Roman"/>
          <w:sz w:val="24"/>
        </w:rPr>
        <w:t>State</w:t>
      </w:r>
      <w:r w:rsidR="000A0007">
        <w:rPr>
          <w:rFonts w:ascii="Times New Roman" w:hAnsi="Times New Roman"/>
          <w:sz w:val="24"/>
        </w:rPr>
        <w:t xml:space="preserve">s do not consider these data or the additional field pertaining to the AFCARS ID as burdensome or duplicative. </w:t>
      </w:r>
    </w:p>
    <w:p w:rsidR="000A0007" w:rsidRPr="009013DE" w:rsidRDefault="000A0007" w:rsidP="000A0007">
      <w:pPr>
        <w:pStyle w:val="BodyText"/>
        <w:spacing w:line="240" w:lineRule="auto"/>
        <w:rPr>
          <w:rFonts w:ascii="Times New Roman" w:hAnsi="Times New Roman"/>
          <w:b/>
          <w:sz w:val="24"/>
        </w:rPr>
      </w:pPr>
    </w:p>
    <w:p w:rsidR="003C4ED0" w:rsidRPr="009013DE" w:rsidRDefault="00C84721" w:rsidP="0082613C">
      <w:pPr>
        <w:pStyle w:val="BodyText"/>
        <w:spacing w:line="240" w:lineRule="auto"/>
        <w:ind w:left="720" w:hanging="360"/>
        <w:rPr>
          <w:rFonts w:ascii="Times New Roman" w:hAnsi="Times New Roman"/>
          <w:b/>
          <w:sz w:val="24"/>
        </w:rPr>
      </w:pPr>
      <w:r w:rsidRPr="009013DE">
        <w:rPr>
          <w:rFonts w:ascii="Times New Roman" w:hAnsi="Times New Roman"/>
          <w:b/>
          <w:sz w:val="24"/>
        </w:rPr>
        <w:t>5.</w:t>
      </w:r>
      <w:r w:rsidR="004D3776" w:rsidRPr="009013DE">
        <w:rPr>
          <w:rFonts w:ascii="Times New Roman" w:hAnsi="Times New Roman"/>
          <w:b/>
          <w:sz w:val="24"/>
        </w:rPr>
        <w:t xml:space="preserve"> </w:t>
      </w:r>
      <w:r w:rsidR="003C4ED0" w:rsidRPr="009013DE">
        <w:rPr>
          <w:rFonts w:ascii="Times New Roman" w:hAnsi="Times New Roman"/>
          <w:b/>
          <w:sz w:val="24"/>
        </w:rPr>
        <w:t xml:space="preserve">Impact </w:t>
      </w:r>
      <w:r w:rsidR="00FF14B6" w:rsidRPr="009013DE">
        <w:rPr>
          <w:rFonts w:ascii="Times New Roman" w:hAnsi="Times New Roman"/>
          <w:b/>
          <w:sz w:val="24"/>
        </w:rPr>
        <w:t>u</w:t>
      </w:r>
      <w:r w:rsidR="003C4ED0" w:rsidRPr="009013DE">
        <w:rPr>
          <w:rFonts w:ascii="Times New Roman" w:hAnsi="Times New Roman"/>
          <w:b/>
          <w:sz w:val="24"/>
        </w:rPr>
        <w:t xml:space="preserve">pon Small Businesses </w:t>
      </w:r>
      <w:r w:rsidR="00A95F05" w:rsidRPr="009013DE">
        <w:rPr>
          <w:rFonts w:ascii="Times New Roman" w:hAnsi="Times New Roman"/>
          <w:b/>
          <w:sz w:val="24"/>
        </w:rPr>
        <w:t>or</w:t>
      </w:r>
      <w:r w:rsidR="003C4ED0" w:rsidRPr="009013DE">
        <w:rPr>
          <w:rFonts w:ascii="Times New Roman" w:hAnsi="Times New Roman"/>
          <w:b/>
          <w:sz w:val="24"/>
        </w:rPr>
        <w:t xml:space="preserve"> Other Small Entities</w:t>
      </w:r>
    </w:p>
    <w:p w:rsidR="000A0007" w:rsidRPr="00D355C3" w:rsidRDefault="003C4ED0" w:rsidP="00D355C3">
      <w:pPr>
        <w:pStyle w:val="BodyText"/>
        <w:spacing w:line="240" w:lineRule="auto"/>
        <w:ind w:left="360"/>
        <w:rPr>
          <w:rFonts w:ascii="Times New Roman" w:hAnsi="Times New Roman"/>
          <w:b/>
          <w:sz w:val="24"/>
        </w:rPr>
      </w:pPr>
      <w:r>
        <w:rPr>
          <w:rFonts w:ascii="Times New Roman" w:hAnsi="Times New Roman"/>
          <w:sz w:val="24"/>
        </w:rPr>
        <w:t xml:space="preserve">The proposed data collection does not involve small businesses or other small entities. Data will be submitted only by </w:t>
      </w:r>
      <w:r w:rsidR="000E2FB3">
        <w:rPr>
          <w:rFonts w:ascii="Times New Roman" w:hAnsi="Times New Roman"/>
          <w:sz w:val="24"/>
        </w:rPr>
        <w:t>state</w:t>
      </w:r>
      <w:r>
        <w:rPr>
          <w:rFonts w:ascii="Times New Roman" w:hAnsi="Times New Roman"/>
          <w:sz w:val="24"/>
        </w:rPr>
        <w:t xml:space="preserve"> child welfare agencies.</w:t>
      </w:r>
      <w:r w:rsidR="000A0007">
        <w:rPr>
          <w:rFonts w:ascii="Times New Roman" w:hAnsi="Times New Roman"/>
          <w:sz w:val="24"/>
        </w:rPr>
        <w:t xml:space="preserve"> No difference is made according to the population of the </w:t>
      </w:r>
      <w:r w:rsidR="000E2FB3">
        <w:rPr>
          <w:rFonts w:ascii="Times New Roman" w:hAnsi="Times New Roman"/>
          <w:sz w:val="24"/>
        </w:rPr>
        <w:t>state</w:t>
      </w:r>
      <w:r w:rsidR="000A0007">
        <w:rPr>
          <w:rFonts w:ascii="Times New Roman" w:hAnsi="Times New Roman"/>
          <w:sz w:val="24"/>
        </w:rPr>
        <w:t xml:space="preserve"> </w:t>
      </w:r>
      <w:r w:rsidR="007C66EC">
        <w:rPr>
          <w:rFonts w:ascii="Times New Roman" w:hAnsi="Times New Roman"/>
          <w:sz w:val="24"/>
        </w:rPr>
        <w:t>to</w:t>
      </w:r>
      <w:r w:rsidR="00375A52">
        <w:rPr>
          <w:rFonts w:ascii="Times New Roman" w:hAnsi="Times New Roman"/>
          <w:sz w:val="24"/>
        </w:rPr>
        <w:t xml:space="preserve"> acquire national data </w:t>
      </w:r>
      <w:r w:rsidR="002B64B4">
        <w:rPr>
          <w:rFonts w:ascii="Times New Roman" w:hAnsi="Times New Roman"/>
          <w:sz w:val="24"/>
        </w:rPr>
        <w:t>(</w:t>
      </w:r>
      <w:r w:rsidR="00375A52">
        <w:rPr>
          <w:rFonts w:ascii="Times New Roman" w:hAnsi="Times New Roman"/>
          <w:sz w:val="24"/>
        </w:rPr>
        <w:t xml:space="preserve">42 U.S.C. </w:t>
      </w:r>
      <w:proofErr w:type="gramStart"/>
      <w:r w:rsidR="00375A52">
        <w:rPr>
          <w:rFonts w:ascii="Times New Roman" w:hAnsi="Times New Roman"/>
          <w:sz w:val="24"/>
        </w:rPr>
        <w:t>5106a</w:t>
      </w:r>
      <w:r w:rsidR="00444935">
        <w:rPr>
          <w:rFonts w:ascii="Times New Roman" w:hAnsi="Times New Roman"/>
          <w:sz w:val="24"/>
        </w:rPr>
        <w:t>(</w:t>
      </w:r>
      <w:proofErr w:type="gramEnd"/>
      <w:r w:rsidR="00444935">
        <w:rPr>
          <w:rFonts w:ascii="Times New Roman" w:hAnsi="Times New Roman"/>
          <w:sz w:val="24"/>
        </w:rPr>
        <w:t>d)</w:t>
      </w:r>
      <w:r w:rsidR="002B64B4">
        <w:rPr>
          <w:rFonts w:ascii="Times New Roman" w:hAnsi="Times New Roman"/>
          <w:sz w:val="24"/>
        </w:rPr>
        <w:t>)</w:t>
      </w:r>
      <w:r w:rsidR="00375A52">
        <w:rPr>
          <w:rFonts w:ascii="Times New Roman" w:hAnsi="Times New Roman"/>
          <w:sz w:val="24"/>
        </w:rPr>
        <w:t>.</w:t>
      </w:r>
    </w:p>
    <w:p w:rsidR="00444935" w:rsidRDefault="00444935" w:rsidP="00960B39">
      <w:pPr>
        <w:pStyle w:val="BodyText"/>
        <w:spacing w:line="240" w:lineRule="auto"/>
        <w:ind w:left="720" w:hanging="360"/>
        <w:rPr>
          <w:rFonts w:ascii="Times New Roman" w:hAnsi="Times New Roman"/>
          <w:b/>
          <w:sz w:val="24"/>
        </w:rPr>
      </w:pPr>
    </w:p>
    <w:p w:rsidR="00870B38" w:rsidRDefault="00C84721" w:rsidP="00870B38">
      <w:pPr>
        <w:pStyle w:val="BodyText"/>
        <w:spacing w:line="240" w:lineRule="auto"/>
        <w:ind w:left="720" w:hanging="360"/>
        <w:rPr>
          <w:rFonts w:ascii="Times New Roman" w:hAnsi="Times New Roman"/>
          <w:b/>
          <w:sz w:val="24"/>
        </w:rPr>
      </w:pPr>
      <w:r w:rsidRPr="00D355C3">
        <w:rPr>
          <w:rFonts w:ascii="Times New Roman" w:hAnsi="Times New Roman"/>
          <w:b/>
          <w:sz w:val="24"/>
        </w:rPr>
        <w:lastRenderedPageBreak/>
        <w:t>6</w:t>
      </w:r>
      <w:r w:rsidRPr="00D355C3">
        <w:rPr>
          <w:rFonts w:ascii="Times New Roman" w:hAnsi="Times New Roman"/>
          <w:sz w:val="24"/>
        </w:rPr>
        <w:t>.</w:t>
      </w:r>
      <w:r w:rsidR="004D3776" w:rsidRPr="00D355C3">
        <w:rPr>
          <w:rFonts w:ascii="Times New Roman" w:hAnsi="Times New Roman"/>
          <w:sz w:val="24"/>
        </w:rPr>
        <w:t xml:space="preserve"> </w:t>
      </w:r>
      <w:r w:rsidR="003C4ED0" w:rsidRPr="00D355C3">
        <w:rPr>
          <w:rFonts w:ascii="Times New Roman" w:hAnsi="Times New Roman"/>
          <w:b/>
          <w:sz w:val="24"/>
        </w:rPr>
        <w:t xml:space="preserve">Consequences </w:t>
      </w:r>
      <w:r w:rsidR="00A95F05" w:rsidRPr="00D355C3">
        <w:rPr>
          <w:rFonts w:ascii="Times New Roman" w:hAnsi="Times New Roman"/>
          <w:b/>
          <w:sz w:val="24"/>
        </w:rPr>
        <w:t>of Collecting the Information Less Frequently</w:t>
      </w:r>
    </w:p>
    <w:p w:rsidR="003C4ED0" w:rsidRDefault="003C4ED0" w:rsidP="00870B38">
      <w:pPr>
        <w:pStyle w:val="BodyText"/>
        <w:spacing w:line="240" w:lineRule="auto"/>
        <w:ind w:left="360"/>
        <w:rPr>
          <w:rFonts w:ascii="Times New Roman" w:hAnsi="Times New Roman"/>
          <w:sz w:val="24"/>
        </w:rPr>
      </w:pPr>
      <w:r w:rsidRPr="00444935">
        <w:rPr>
          <w:rFonts w:ascii="Times New Roman" w:hAnsi="Times New Roman"/>
          <w:sz w:val="24"/>
        </w:rPr>
        <w:t xml:space="preserve">Annual data collection is the minimal frequency that </w:t>
      </w:r>
      <w:r w:rsidR="00960B39" w:rsidRPr="00444935">
        <w:rPr>
          <w:rFonts w:ascii="Times New Roman" w:hAnsi="Times New Roman"/>
          <w:sz w:val="24"/>
        </w:rPr>
        <w:t>permit</w:t>
      </w:r>
      <w:r w:rsidR="002B64B4">
        <w:rPr>
          <w:rFonts w:ascii="Times New Roman" w:hAnsi="Times New Roman"/>
          <w:sz w:val="24"/>
        </w:rPr>
        <w:t>s</w:t>
      </w:r>
      <w:r w:rsidR="00960B39" w:rsidRPr="00444935">
        <w:rPr>
          <w:rFonts w:ascii="Times New Roman" w:hAnsi="Times New Roman"/>
          <w:sz w:val="24"/>
        </w:rPr>
        <w:t xml:space="preserve"> meaningful program and</w:t>
      </w:r>
      <w:r w:rsidR="00870B38">
        <w:rPr>
          <w:rFonts w:ascii="Times New Roman" w:hAnsi="Times New Roman"/>
          <w:sz w:val="24"/>
        </w:rPr>
        <w:t xml:space="preserve"> policy</w:t>
      </w:r>
      <w:r w:rsidRPr="00444935">
        <w:rPr>
          <w:rFonts w:ascii="Times New Roman" w:hAnsi="Times New Roman"/>
          <w:sz w:val="24"/>
        </w:rPr>
        <w:t xml:space="preserve"> activities to be carried out. Administrative and le</w:t>
      </w:r>
      <w:r w:rsidR="00870B38">
        <w:rPr>
          <w:rFonts w:ascii="Times New Roman" w:hAnsi="Times New Roman"/>
          <w:sz w:val="24"/>
        </w:rPr>
        <w:t xml:space="preserve">gislative actions regarding the problem </w:t>
      </w:r>
      <w:r w:rsidRPr="00444935">
        <w:rPr>
          <w:rFonts w:ascii="Times New Roman" w:hAnsi="Times New Roman"/>
          <w:sz w:val="24"/>
        </w:rPr>
        <w:t>of child abuse and neglect require the annual col</w:t>
      </w:r>
      <w:r w:rsidR="00960B39" w:rsidRPr="00444935">
        <w:rPr>
          <w:rFonts w:ascii="Times New Roman" w:hAnsi="Times New Roman"/>
          <w:sz w:val="24"/>
        </w:rPr>
        <w:t>lection of data. Several annual</w:t>
      </w:r>
      <w:r w:rsidR="00870B38">
        <w:rPr>
          <w:rFonts w:ascii="Times New Roman" w:hAnsi="Times New Roman"/>
          <w:sz w:val="24"/>
        </w:rPr>
        <w:t xml:space="preserve"> reports</w:t>
      </w:r>
      <w:r w:rsidR="00870B38">
        <w:rPr>
          <w:rFonts w:ascii="Times New Roman" w:hAnsi="Times New Roman"/>
          <w:b/>
          <w:sz w:val="24"/>
        </w:rPr>
        <w:t xml:space="preserve">, </w:t>
      </w:r>
      <w:r w:rsidRPr="00444935">
        <w:rPr>
          <w:rFonts w:ascii="Times New Roman" w:hAnsi="Times New Roman"/>
          <w:sz w:val="24"/>
        </w:rPr>
        <w:t xml:space="preserve">including </w:t>
      </w:r>
      <w:r w:rsidR="0087721E" w:rsidRPr="00444935">
        <w:rPr>
          <w:rFonts w:ascii="Times New Roman" w:hAnsi="Times New Roman"/>
          <w:i/>
          <w:sz w:val="24"/>
        </w:rPr>
        <w:t>C</w:t>
      </w:r>
      <w:r w:rsidRPr="00444935">
        <w:rPr>
          <w:rFonts w:ascii="Times New Roman" w:hAnsi="Times New Roman"/>
          <w:i/>
          <w:sz w:val="24"/>
        </w:rPr>
        <w:t xml:space="preserve">hild </w:t>
      </w:r>
      <w:r w:rsidR="0087721E" w:rsidRPr="00444935">
        <w:rPr>
          <w:rFonts w:ascii="Times New Roman" w:hAnsi="Times New Roman"/>
          <w:i/>
          <w:sz w:val="24"/>
        </w:rPr>
        <w:t>W</w:t>
      </w:r>
      <w:r w:rsidRPr="00444935">
        <w:rPr>
          <w:rFonts w:ascii="Times New Roman" w:hAnsi="Times New Roman"/>
          <w:i/>
          <w:sz w:val="24"/>
        </w:rPr>
        <w:t xml:space="preserve">elfare </w:t>
      </w:r>
      <w:r w:rsidR="0087721E" w:rsidRPr="00444935">
        <w:rPr>
          <w:rFonts w:ascii="Times New Roman" w:hAnsi="Times New Roman"/>
          <w:i/>
          <w:sz w:val="24"/>
        </w:rPr>
        <w:t>O</w:t>
      </w:r>
      <w:r w:rsidRPr="00444935">
        <w:rPr>
          <w:rFonts w:ascii="Times New Roman" w:hAnsi="Times New Roman"/>
          <w:i/>
          <w:sz w:val="24"/>
        </w:rPr>
        <w:t>utcomes</w:t>
      </w:r>
      <w:r w:rsidR="002B64B4">
        <w:rPr>
          <w:rFonts w:ascii="Times New Roman" w:hAnsi="Times New Roman"/>
          <w:i/>
          <w:sz w:val="24"/>
        </w:rPr>
        <w:t>: Report to Congress</w:t>
      </w:r>
      <w:r w:rsidRPr="00444935">
        <w:rPr>
          <w:rFonts w:ascii="Times New Roman" w:hAnsi="Times New Roman"/>
          <w:sz w:val="24"/>
        </w:rPr>
        <w:t xml:space="preserve"> mandated by section 203 of the </w:t>
      </w:r>
      <w:r w:rsidR="00960B39" w:rsidRPr="00444935">
        <w:rPr>
          <w:rFonts w:ascii="Times New Roman" w:hAnsi="Times New Roman"/>
          <w:sz w:val="24"/>
        </w:rPr>
        <w:t xml:space="preserve">Adoption </w:t>
      </w:r>
      <w:r w:rsidR="00072B90" w:rsidRPr="00444935">
        <w:rPr>
          <w:rFonts w:ascii="Times New Roman" w:hAnsi="Times New Roman"/>
          <w:sz w:val="24"/>
        </w:rPr>
        <w:t>and Safe</w:t>
      </w:r>
      <w:r w:rsidR="003329AB" w:rsidRPr="00444935">
        <w:rPr>
          <w:rFonts w:ascii="Times New Roman" w:hAnsi="Times New Roman"/>
          <w:sz w:val="24"/>
        </w:rPr>
        <w:t xml:space="preserve"> Families Act</w:t>
      </w:r>
      <w:r w:rsidRPr="00444935">
        <w:rPr>
          <w:rFonts w:ascii="Times New Roman" w:hAnsi="Times New Roman"/>
          <w:sz w:val="24"/>
        </w:rPr>
        <w:t>, depend upon NCANDS data. Furthe</w:t>
      </w:r>
      <w:r w:rsidR="005771A8">
        <w:rPr>
          <w:rFonts w:ascii="Times New Roman" w:hAnsi="Times New Roman"/>
          <w:sz w:val="24"/>
        </w:rPr>
        <w:t>rmore, CAPTA</w:t>
      </w:r>
      <w:r w:rsidR="00960B39" w:rsidRPr="00444935">
        <w:rPr>
          <w:rFonts w:ascii="Times New Roman" w:hAnsi="Times New Roman"/>
          <w:sz w:val="24"/>
        </w:rPr>
        <w:t xml:space="preserve"> </w:t>
      </w:r>
      <w:r w:rsidR="00444935" w:rsidRPr="00444935">
        <w:rPr>
          <w:rFonts w:ascii="Times New Roman" w:hAnsi="Times New Roman"/>
          <w:sz w:val="24"/>
        </w:rPr>
        <w:t xml:space="preserve">requires an annual </w:t>
      </w:r>
      <w:r w:rsidRPr="00444935">
        <w:rPr>
          <w:rFonts w:ascii="Times New Roman" w:hAnsi="Times New Roman"/>
          <w:sz w:val="24"/>
        </w:rPr>
        <w:t xml:space="preserve">report of </w:t>
      </w:r>
      <w:r w:rsidR="00444935" w:rsidRPr="00444935">
        <w:rPr>
          <w:rFonts w:ascii="Times New Roman" w:hAnsi="Times New Roman"/>
          <w:sz w:val="24"/>
        </w:rPr>
        <w:t>the</w:t>
      </w:r>
      <w:r w:rsidRPr="00444935">
        <w:rPr>
          <w:rFonts w:ascii="Times New Roman" w:hAnsi="Times New Roman"/>
          <w:sz w:val="24"/>
        </w:rPr>
        <w:t xml:space="preserve"> </w:t>
      </w:r>
      <w:r w:rsidR="00444935" w:rsidRPr="00444935">
        <w:rPr>
          <w:rFonts w:ascii="Times New Roman" w:hAnsi="Times New Roman"/>
          <w:sz w:val="24"/>
        </w:rPr>
        <w:t xml:space="preserve">listed </w:t>
      </w:r>
      <w:r w:rsidR="00D355C3" w:rsidRPr="00444935">
        <w:rPr>
          <w:rFonts w:ascii="Times New Roman" w:hAnsi="Times New Roman"/>
          <w:sz w:val="24"/>
        </w:rPr>
        <w:t xml:space="preserve">data (42 U.S.C. </w:t>
      </w:r>
      <w:proofErr w:type="gramStart"/>
      <w:r w:rsidR="00444935" w:rsidRPr="00444935">
        <w:rPr>
          <w:rFonts w:ascii="Times New Roman" w:hAnsi="Times New Roman"/>
          <w:sz w:val="24"/>
        </w:rPr>
        <w:t>5106a(</w:t>
      </w:r>
      <w:proofErr w:type="gramEnd"/>
      <w:r w:rsidR="00444935" w:rsidRPr="00444935">
        <w:rPr>
          <w:rFonts w:ascii="Times New Roman" w:hAnsi="Times New Roman"/>
          <w:sz w:val="24"/>
        </w:rPr>
        <w:t>d))</w:t>
      </w:r>
      <w:r w:rsidR="00870B38">
        <w:rPr>
          <w:rFonts w:ascii="Times New Roman" w:hAnsi="Times New Roman"/>
          <w:sz w:val="24"/>
        </w:rPr>
        <w:t>.</w:t>
      </w:r>
      <w:r w:rsidR="00E6198B">
        <w:rPr>
          <w:rFonts w:ascii="Times New Roman" w:hAnsi="Times New Roman"/>
          <w:sz w:val="24"/>
        </w:rPr>
        <w:t xml:space="preserve"> </w:t>
      </w:r>
      <w:r>
        <w:rPr>
          <w:rFonts w:ascii="Times New Roman" w:hAnsi="Times New Roman"/>
          <w:sz w:val="24"/>
        </w:rPr>
        <w:t xml:space="preserve">Annual data collection has been supported by the </w:t>
      </w:r>
      <w:r w:rsidR="000E2FB3">
        <w:rPr>
          <w:rFonts w:ascii="Times New Roman" w:hAnsi="Times New Roman"/>
          <w:sz w:val="24"/>
        </w:rPr>
        <w:t>state</w:t>
      </w:r>
      <w:r>
        <w:rPr>
          <w:rFonts w:ascii="Times New Roman" w:hAnsi="Times New Roman"/>
          <w:sz w:val="24"/>
        </w:rPr>
        <w:t>s for the following reasons</w:t>
      </w:r>
      <w:r w:rsidR="002B64B4">
        <w:rPr>
          <w:rFonts w:ascii="Times New Roman" w:hAnsi="Times New Roman"/>
          <w:sz w:val="24"/>
        </w:rPr>
        <w:t>:</w:t>
      </w:r>
      <w:r>
        <w:rPr>
          <w:rFonts w:ascii="Times New Roman" w:hAnsi="Times New Roman"/>
          <w:sz w:val="24"/>
        </w:rPr>
        <w:t xml:space="preserve"> </w:t>
      </w:r>
    </w:p>
    <w:p w:rsidR="005B740F" w:rsidRDefault="003C4ED0" w:rsidP="00134604">
      <w:pPr>
        <w:pStyle w:val="BodyText"/>
        <w:numPr>
          <w:ilvl w:val="0"/>
          <w:numId w:val="14"/>
        </w:numPr>
        <w:spacing w:line="240" w:lineRule="auto"/>
        <w:rPr>
          <w:rFonts w:ascii="Times New Roman" w:hAnsi="Times New Roman"/>
          <w:sz w:val="24"/>
        </w:rPr>
      </w:pPr>
      <w:r>
        <w:rPr>
          <w:rFonts w:ascii="Times New Roman" w:hAnsi="Times New Roman"/>
          <w:sz w:val="24"/>
        </w:rPr>
        <w:t xml:space="preserve">Once the </w:t>
      </w:r>
      <w:r w:rsidR="000E2FB3">
        <w:rPr>
          <w:rFonts w:ascii="Times New Roman" w:hAnsi="Times New Roman"/>
          <w:sz w:val="24"/>
        </w:rPr>
        <w:t>state</w:t>
      </w:r>
      <w:r>
        <w:rPr>
          <w:rFonts w:ascii="Times New Roman" w:hAnsi="Times New Roman"/>
          <w:sz w:val="24"/>
        </w:rPr>
        <w:t xml:space="preserve"> data system is programmed to submit the case-level data, annual extraction is a minimal burden.</w:t>
      </w:r>
    </w:p>
    <w:p w:rsidR="003C4ED0" w:rsidRDefault="003C4ED0" w:rsidP="00C753D9">
      <w:pPr>
        <w:pStyle w:val="BodyText"/>
        <w:numPr>
          <w:ilvl w:val="0"/>
          <w:numId w:val="15"/>
        </w:numPr>
        <w:tabs>
          <w:tab w:val="clear" w:pos="1080"/>
        </w:tabs>
        <w:spacing w:line="240" w:lineRule="auto"/>
        <w:rPr>
          <w:rFonts w:ascii="Times New Roman" w:hAnsi="Times New Roman"/>
          <w:sz w:val="24"/>
        </w:rPr>
      </w:pPr>
      <w:r>
        <w:rPr>
          <w:rFonts w:ascii="Times New Roman" w:hAnsi="Times New Roman"/>
          <w:sz w:val="24"/>
        </w:rPr>
        <w:t xml:space="preserve">Annual data collection enables a </w:t>
      </w:r>
      <w:r w:rsidR="000E2FB3">
        <w:rPr>
          <w:rFonts w:ascii="Times New Roman" w:hAnsi="Times New Roman"/>
          <w:sz w:val="24"/>
        </w:rPr>
        <w:t>state</w:t>
      </w:r>
      <w:r>
        <w:rPr>
          <w:rFonts w:ascii="Times New Roman" w:hAnsi="Times New Roman"/>
          <w:sz w:val="24"/>
        </w:rPr>
        <w:t xml:space="preserve"> to maintain the interest, </w:t>
      </w:r>
      <w:r w:rsidR="00072B90">
        <w:rPr>
          <w:rFonts w:ascii="Times New Roman" w:hAnsi="Times New Roman"/>
          <w:sz w:val="24"/>
        </w:rPr>
        <w:t>commitment</w:t>
      </w:r>
      <w:r>
        <w:rPr>
          <w:rFonts w:ascii="Times New Roman" w:hAnsi="Times New Roman"/>
          <w:sz w:val="24"/>
        </w:rPr>
        <w:t>, and expertise necessary for participation. Less frequent collection may result in increased burden due to the need to retrain staff.</w:t>
      </w:r>
    </w:p>
    <w:p w:rsidR="00C84721" w:rsidRDefault="00C84721" w:rsidP="000B64B8">
      <w:pPr>
        <w:pStyle w:val="BodyText"/>
        <w:spacing w:line="240" w:lineRule="auto"/>
        <w:ind w:left="720"/>
        <w:rPr>
          <w:rFonts w:ascii="Times New Roman" w:hAnsi="Times New Roman"/>
          <w:b/>
          <w:sz w:val="24"/>
        </w:rPr>
      </w:pPr>
    </w:p>
    <w:p w:rsidR="003C4ED0" w:rsidRPr="00134604" w:rsidRDefault="009E1F12" w:rsidP="00134604">
      <w:pPr>
        <w:pStyle w:val="BodyText"/>
        <w:spacing w:line="240" w:lineRule="auto"/>
        <w:ind w:left="720" w:hanging="360"/>
        <w:rPr>
          <w:rFonts w:ascii="Times New Roman" w:hAnsi="Times New Roman"/>
          <w:sz w:val="24"/>
        </w:rPr>
      </w:pPr>
      <w:r w:rsidRPr="009E1F12">
        <w:rPr>
          <w:rFonts w:ascii="Times New Roman" w:hAnsi="Times New Roman"/>
          <w:b/>
          <w:sz w:val="24"/>
        </w:rPr>
        <w:t>7.</w:t>
      </w:r>
      <w:r w:rsidR="004D3776" w:rsidRPr="00134604">
        <w:rPr>
          <w:rFonts w:ascii="Times New Roman" w:hAnsi="Times New Roman"/>
          <w:sz w:val="24"/>
        </w:rPr>
        <w:t xml:space="preserve"> </w:t>
      </w:r>
      <w:r w:rsidR="00D217A7">
        <w:rPr>
          <w:rFonts w:ascii="Times New Roman" w:hAnsi="Times New Roman"/>
          <w:sz w:val="24"/>
        </w:rPr>
        <w:tab/>
      </w:r>
      <w:r w:rsidRPr="009E1F12">
        <w:rPr>
          <w:rFonts w:ascii="Times New Roman" w:hAnsi="Times New Roman"/>
          <w:b/>
          <w:sz w:val="24"/>
        </w:rPr>
        <w:t>Special Circumstances Relating to the Guidelines of 5 CFR 1320.5</w:t>
      </w:r>
    </w:p>
    <w:p w:rsidR="003C4ED0" w:rsidRDefault="003C4ED0" w:rsidP="00C753D9">
      <w:pPr>
        <w:pStyle w:val="BodyText"/>
        <w:spacing w:line="240" w:lineRule="auto"/>
        <w:ind w:left="360"/>
        <w:rPr>
          <w:rFonts w:ascii="Times New Roman" w:hAnsi="Times New Roman"/>
          <w:sz w:val="24"/>
        </w:rPr>
      </w:pPr>
      <w:r>
        <w:rPr>
          <w:rFonts w:ascii="Times New Roman" w:hAnsi="Times New Roman"/>
          <w:sz w:val="24"/>
        </w:rPr>
        <w:t>Special circumstances are discussed below.</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Report </w:t>
      </w:r>
      <w:r w:rsidR="000910BD">
        <w:rPr>
          <w:rFonts w:ascii="Times New Roman" w:hAnsi="Times New Roman"/>
          <w:i/>
          <w:sz w:val="24"/>
        </w:rPr>
        <w:t xml:space="preserve">Information </w:t>
      </w:r>
      <w:r>
        <w:rPr>
          <w:rFonts w:ascii="Times New Roman" w:hAnsi="Times New Roman"/>
          <w:i/>
          <w:sz w:val="24"/>
        </w:rPr>
        <w:t>More Often than Quarterly</w:t>
      </w:r>
      <w:r w:rsidR="0043417B">
        <w:rPr>
          <w:rFonts w:ascii="Times New Roman" w:hAnsi="Times New Roman"/>
          <w:sz w:val="24"/>
        </w:rPr>
        <w:t xml:space="preserve">. </w:t>
      </w:r>
      <w:r>
        <w:rPr>
          <w:rFonts w:ascii="Times New Roman" w:hAnsi="Times New Roman"/>
          <w:sz w:val="24"/>
        </w:rPr>
        <w:t>There are no circumstances that could result in the data needing to be collected more frequently than quarterly. The proposed schedule of data submission is once a year.</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Requiring Response in Less than 30 Days</w:t>
      </w:r>
      <w:r>
        <w:rPr>
          <w:rFonts w:ascii="Times New Roman" w:hAnsi="Times New Roman"/>
          <w:sz w:val="24"/>
        </w:rPr>
        <w:t xml:space="preserve">. There are no circumstances that could result in a </w:t>
      </w:r>
      <w:r w:rsidR="000E2FB3">
        <w:rPr>
          <w:rFonts w:ascii="Times New Roman" w:hAnsi="Times New Roman"/>
          <w:sz w:val="24"/>
        </w:rPr>
        <w:t>state</w:t>
      </w:r>
      <w:r>
        <w:rPr>
          <w:rFonts w:ascii="Times New Roman" w:hAnsi="Times New Roman"/>
          <w:sz w:val="24"/>
        </w:rPr>
        <w:t xml:space="preserve"> needing to respond in less than 30</w:t>
      </w:r>
      <w:r w:rsidR="006C7B25">
        <w:rPr>
          <w:rFonts w:ascii="Times New Roman" w:hAnsi="Times New Roman"/>
          <w:sz w:val="24"/>
        </w:rPr>
        <w:t xml:space="preserve"> </w:t>
      </w:r>
      <w:r>
        <w:rPr>
          <w:rFonts w:ascii="Times New Roman" w:hAnsi="Times New Roman"/>
          <w:sz w:val="24"/>
        </w:rPr>
        <w:t xml:space="preserve">days. An annual date of submission </w:t>
      </w:r>
      <w:r w:rsidR="000B64B8">
        <w:rPr>
          <w:rFonts w:ascii="Times New Roman" w:hAnsi="Times New Roman"/>
          <w:sz w:val="24"/>
        </w:rPr>
        <w:t xml:space="preserve">has been established as </w:t>
      </w:r>
      <w:r w:rsidR="00383359">
        <w:rPr>
          <w:rFonts w:ascii="Times New Roman" w:hAnsi="Times New Roman"/>
          <w:sz w:val="24"/>
        </w:rPr>
        <w:t>January 31</w:t>
      </w:r>
      <w:r w:rsidR="000B64B8">
        <w:rPr>
          <w:rFonts w:ascii="Times New Roman" w:hAnsi="Times New Roman"/>
          <w:sz w:val="24"/>
        </w:rPr>
        <w:t>.</w:t>
      </w:r>
      <w:r>
        <w:rPr>
          <w:rFonts w:ascii="Times New Roman" w:hAnsi="Times New Roman"/>
          <w:sz w:val="24"/>
        </w:rPr>
        <w:t xml:space="preserve"> </w:t>
      </w:r>
      <w:r w:rsidR="00FF6339">
        <w:rPr>
          <w:rFonts w:ascii="Times New Roman" w:hAnsi="Times New Roman"/>
          <w:sz w:val="24"/>
        </w:rPr>
        <w:t>States</w:t>
      </w:r>
      <w:r>
        <w:rPr>
          <w:rFonts w:ascii="Times New Roman" w:hAnsi="Times New Roman"/>
          <w:sz w:val="24"/>
        </w:rPr>
        <w:t xml:space="preserve"> </w:t>
      </w:r>
      <w:r w:rsidR="00EC13E3">
        <w:rPr>
          <w:rFonts w:ascii="Times New Roman" w:hAnsi="Times New Roman"/>
          <w:sz w:val="24"/>
        </w:rPr>
        <w:t>have</w:t>
      </w:r>
      <w:r>
        <w:rPr>
          <w:rFonts w:ascii="Times New Roman" w:hAnsi="Times New Roman"/>
          <w:sz w:val="24"/>
        </w:rPr>
        <w:t xml:space="preserve"> </w:t>
      </w:r>
      <w:r w:rsidR="00EC13E3">
        <w:rPr>
          <w:rFonts w:ascii="Times New Roman" w:hAnsi="Times New Roman"/>
          <w:sz w:val="24"/>
        </w:rPr>
        <w:t>approximately 120</w:t>
      </w:r>
      <w:r w:rsidR="006C7B25" w:rsidRPr="00402E64">
        <w:rPr>
          <w:rFonts w:ascii="Times New Roman" w:hAnsi="Times New Roman"/>
          <w:sz w:val="24"/>
        </w:rPr>
        <w:t xml:space="preserve"> </w:t>
      </w:r>
      <w:r>
        <w:rPr>
          <w:rFonts w:ascii="Times New Roman" w:hAnsi="Times New Roman"/>
          <w:sz w:val="24"/>
        </w:rPr>
        <w:t xml:space="preserve">days </w:t>
      </w:r>
      <w:r w:rsidR="00EC13E3">
        <w:rPr>
          <w:rFonts w:ascii="Times New Roman" w:hAnsi="Times New Roman"/>
          <w:sz w:val="24"/>
        </w:rPr>
        <w:t xml:space="preserve">from the completion of the </w:t>
      </w:r>
      <w:r w:rsidR="00FF6339">
        <w:rPr>
          <w:rFonts w:ascii="Times New Roman" w:hAnsi="Times New Roman"/>
          <w:sz w:val="24"/>
        </w:rPr>
        <w:t xml:space="preserve">federal </w:t>
      </w:r>
      <w:r w:rsidR="00EC13E3">
        <w:rPr>
          <w:rFonts w:ascii="Times New Roman" w:hAnsi="Times New Roman"/>
          <w:sz w:val="24"/>
        </w:rPr>
        <w:t>fiscal year</w:t>
      </w:r>
      <w:r>
        <w:rPr>
          <w:rFonts w:ascii="Times New Roman" w:hAnsi="Times New Roman"/>
          <w:sz w:val="24"/>
        </w:rPr>
        <w:t xml:space="preserve"> </w:t>
      </w:r>
      <w:r w:rsidR="00EC13E3">
        <w:rPr>
          <w:rFonts w:ascii="Times New Roman" w:hAnsi="Times New Roman"/>
          <w:sz w:val="24"/>
        </w:rPr>
        <w:t>to</w:t>
      </w:r>
      <w:r w:rsidR="00383359">
        <w:rPr>
          <w:rFonts w:ascii="Times New Roman" w:hAnsi="Times New Roman"/>
          <w:sz w:val="24"/>
        </w:rPr>
        <w:t xml:space="preserve"> </w:t>
      </w:r>
      <w:r w:rsidR="00EC13E3">
        <w:rPr>
          <w:rFonts w:ascii="Times New Roman" w:hAnsi="Times New Roman"/>
          <w:sz w:val="24"/>
        </w:rPr>
        <w:t xml:space="preserve">submit data. </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Requiring Respondents to Submit More </w:t>
      </w:r>
      <w:r w:rsidR="00FF14B6">
        <w:rPr>
          <w:rFonts w:ascii="Times New Roman" w:hAnsi="Times New Roman"/>
          <w:i/>
          <w:sz w:val="24"/>
        </w:rPr>
        <w:t>t</w:t>
      </w:r>
      <w:r>
        <w:rPr>
          <w:rFonts w:ascii="Times New Roman" w:hAnsi="Times New Roman"/>
          <w:i/>
          <w:sz w:val="24"/>
        </w:rPr>
        <w:t>han One Original and Two Copies.</w:t>
      </w:r>
      <w:r>
        <w:rPr>
          <w:rFonts w:ascii="Times New Roman" w:hAnsi="Times New Roman"/>
          <w:sz w:val="24"/>
        </w:rPr>
        <w:t xml:space="preserve"> </w:t>
      </w:r>
      <w:r w:rsidR="00FF6339">
        <w:rPr>
          <w:rFonts w:ascii="Times New Roman" w:hAnsi="Times New Roman"/>
          <w:sz w:val="24"/>
        </w:rPr>
        <w:t>States</w:t>
      </w:r>
      <w:r>
        <w:rPr>
          <w:rFonts w:ascii="Times New Roman" w:hAnsi="Times New Roman"/>
          <w:sz w:val="24"/>
        </w:rPr>
        <w:t xml:space="preserve"> are </w:t>
      </w:r>
      <w:r w:rsidR="00FF6339">
        <w:rPr>
          <w:rFonts w:ascii="Times New Roman" w:hAnsi="Times New Roman"/>
          <w:sz w:val="24"/>
        </w:rPr>
        <w:t>expected</w:t>
      </w:r>
      <w:r w:rsidR="006E3AC6">
        <w:rPr>
          <w:rFonts w:ascii="Times New Roman" w:hAnsi="Times New Roman"/>
          <w:sz w:val="24"/>
        </w:rPr>
        <w:t xml:space="preserve"> to submit only one Child File and one Agency File</w:t>
      </w:r>
      <w:r>
        <w:rPr>
          <w:rFonts w:ascii="Times New Roman" w:hAnsi="Times New Roman"/>
          <w:sz w:val="24"/>
        </w:rPr>
        <w:t xml:space="preserve"> to NCANDS.</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Requiring Respondents to Maintain Records for More than 3 Years.</w:t>
      </w:r>
      <w:r>
        <w:rPr>
          <w:rFonts w:ascii="Times New Roman" w:hAnsi="Times New Roman"/>
          <w:sz w:val="24"/>
        </w:rPr>
        <w:t xml:space="preserve"> Only data for a given data collection year are required. </w:t>
      </w:r>
      <w:r w:rsidR="00D354E9">
        <w:rPr>
          <w:rFonts w:ascii="Times New Roman" w:hAnsi="Times New Roman"/>
          <w:sz w:val="24"/>
        </w:rPr>
        <w:t>Because</w:t>
      </w:r>
      <w:r>
        <w:rPr>
          <w:rFonts w:ascii="Times New Roman" w:hAnsi="Times New Roman"/>
          <w:sz w:val="24"/>
        </w:rPr>
        <w:t xml:space="preserve"> </w:t>
      </w:r>
      <w:r w:rsidR="000E2FB3">
        <w:rPr>
          <w:rFonts w:ascii="Times New Roman" w:hAnsi="Times New Roman"/>
          <w:sz w:val="24"/>
        </w:rPr>
        <w:t>state</w:t>
      </w:r>
      <w:r>
        <w:rPr>
          <w:rFonts w:ascii="Times New Roman" w:hAnsi="Times New Roman"/>
          <w:sz w:val="24"/>
        </w:rPr>
        <w:t xml:space="preserve">s </w:t>
      </w:r>
      <w:r w:rsidR="000910BD">
        <w:rPr>
          <w:rFonts w:ascii="Times New Roman" w:hAnsi="Times New Roman"/>
          <w:sz w:val="24"/>
        </w:rPr>
        <w:t>extract data submission</w:t>
      </w:r>
      <w:r w:rsidR="004371CA">
        <w:rPr>
          <w:rFonts w:ascii="Times New Roman" w:hAnsi="Times New Roman"/>
          <w:sz w:val="24"/>
        </w:rPr>
        <w:t>s</w:t>
      </w:r>
      <w:r w:rsidR="000910BD">
        <w:rPr>
          <w:rFonts w:ascii="Times New Roman" w:hAnsi="Times New Roman"/>
          <w:sz w:val="24"/>
        </w:rPr>
        <w:t xml:space="preserve"> from </w:t>
      </w:r>
      <w:r>
        <w:rPr>
          <w:rFonts w:ascii="Times New Roman" w:hAnsi="Times New Roman"/>
          <w:sz w:val="24"/>
        </w:rPr>
        <w:t xml:space="preserve">their administrative databases, their source data </w:t>
      </w:r>
      <w:r w:rsidR="000910BD">
        <w:rPr>
          <w:rFonts w:ascii="Times New Roman" w:hAnsi="Times New Roman"/>
          <w:sz w:val="24"/>
        </w:rPr>
        <w:t>are</w:t>
      </w:r>
      <w:r>
        <w:rPr>
          <w:rFonts w:ascii="Times New Roman" w:hAnsi="Times New Roman"/>
          <w:sz w:val="24"/>
        </w:rPr>
        <w:t xml:space="preserve"> maintained for </w:t>
      </w:r>
      <w:r w:rsidR="000E2FB3">
        <w:rPr>
          <w:rFonts w:ascii="Times New Roman" w:hAnsi="Times New Roman"/>
          <w:sz w:val="24"/>
        </w:rPr>
        <w:t>state</w:t>
      </w:r>
      <w:r>
        <w:rPr>
          <w:rFonts w:ascii="Times New Roman" w:hAnsi="Times New Roman"/>
          <w:sz w:val="24"/>
        </w:rPr>
        <w:t xml:space="preserve"> purposes. NCANDS archives each </w:t>
      </w:r>
      <w:r w:rsidR="000E2FB3">
        <w:rPr>
          <w:rFonts w:ascii="Times New Roman" w:hAnsi="Times New Roman"/>
          <w:sz w:val="24"/>
        </w:rPr>
        <w:t>state</w:t>
      </w:r>
      <w:r>
        <w:rPr>
          <w:rFonts w:ascii="Times New Roman" w:hAnsi="Times New Roman"/>
          <w:sz w:val="24"/>
        </w:rPr>
        <w:t xml:space="preserve">’s submission and can provide the </w:t>
      </w:r>
      <w:r w:rsidR="000E2FB3">
        <w:rPr>
          <w:rFonts w:ascii="Times New Roman" w:hAnsi="Times New Roman"/>
          <w:sz w:val="24"/>
        </w:rPr>
        <w:t>state</w:t>
      </w:r>
      <w:r>
        <w:rPr>
          <w:rFonts w:ascii="Times New Roman" w:hAnsi="Times New Roman"/>
          <w:sz w:val="24"/>
        </w:rPr>
        <w:t xml:space="preserve"> with a specific </w:t>
      </w:r>
      <w:r w:rsidR="00FF14B6">
        <w:rPr>
          <w:rFonts w:ascii="Times New Roman" w:hAnsi="Times New Roman"/>
          <w:sz w:val="24"/>
        </w:rPr>
        <w:t xml:space="preserve">prior </w:t>
      </w:r>
      <w:r>
        <w:rPr>
          <w:rFonts w:ascii="Times New Roman" w:hAnsi="Times New Roman"/>
          <w:sz w:val="24"/>
        </w:rPr>
        <w:t>data submission, if needed.</w:t>
      </w:r>
      <w:r w:rsidR="000910BD">
        <w:rPr>
          <w:rFonts w:ascii="Times New Roman" w:hAnsi="Times New Roman"/>
          <w:sz w:val="24"/>
        </w:rPr>
        <w:t xml:space="preserve"> </w:t>
      </w:r>
      <w:r w:rsidR="00FC2675">
        <w:rPr>
          <w:rFonts w:ascii="Times New Roman" w:hAnsi="Times New Roman"/>
          <w:sz w:val="24"/>
        </w:rPr>
        <w:t>States</w:t>
      </w:r>
      <w:r w:rsidR="000910BD">
        <w:rPr>
          <w:rFonts w:ascii="Times New Roman" w:hAnsi="Times New Roman"/>
          <w:sz w:val="24"/>
        </w:rPr>
        <w:t xml:space="preserve"> do not need to retain their submissions. </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In Connection with a Statistical Survey.</w:t>
      </w:r>
      <w:r>
        <w:rPr>
          <w:rFonts w:ascii="Times New Roman" w:hAnsi="Times New Roman"/>
          <w:sz w:val="24"/>
        </w:rPr>
        <w:t xml:space="preserve"> These data are not collected as part of a statistical survey.</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 xml:space="preserve">Use of a Statistical Data Classification </w:t>
      </w:r>
      <w:r w:rsidR="00FF14B6">
        <w:rPr>
          <w:rFonts w:ascii="Times New Roman" w:hAnsi="Times New Roman"/>
          <w:i/>
          <w:sz w:val="24"/>
        </w:rPr>
        <w:t>t</w:t>
      </w:r>
      <w:r>
        <w:rPr>
          <w:rFonts w:ascii="Times New Roman" w:hAnsi="Times New Roman"/>
          <w:i/>
          <w:sz w:val="24"/>
        </w:rPr>
        <w:t>hat Has Not Been Approved by OMB.</w:t>
      </w:r>
      <w:r>
        <w:rPr>
          <w:rFonts w:ascii="Times New Roman" w:hAnsi="Times New Roman"/>
          <w:sz w:val="24"/>
        </w:rPr>
        <w:t xml:space="preserve"> This data collection does not require the use of statistical data collection.</w:t>
      </w:r>
    </w:p>
    <w:p w:rsidR="003C4ED0" w:rsidRDefault="003C4ED0" w:rsidP="00C753D9">
      <w:pPr>
        <w:pStyle w:val="BodyText"/>
        <w:numPr>
          <w:ilvl w:val="0"/>
          <w:numId w:val="16"/>
        </w:numPr>
        <w:tabs>
          <w:tab w:val="clear" w:pos="1080"/>
        </w:tabs>
        <w:spacing w:line="240" w:lineRule="auto"/>
        <w:rPr>
          <w:rFonts w:ascii="Times New Roman" w:hAnsi="Times New Roman"/>
          <w:b/>
          <w:sz w:val="24"/>
        </w:rPr>
      </w:pPr>
      <w:r>
        <w:rPr>
          <w:rFonts w:ascii="Times New Roman" w:hAnsi="Times New Roman"/>
          <w:i/>
          <w:sz w:val="24"/>
        </w:rPr>
        <w:t>Pledge of Confidentiality.</w:t>
      </w:r>
      <w:r>
        <w:rPr>
          <w:rFonts w:ascii="Times New Roman" w:hAnsi="Times New Roman"/>
          <w:sz w:val="24"/>
        </w:rPr>
        <w:t xml:space="preserve"> </w:t>
      </w:r>
      <w:r w:rsidR="00364948">
        <w:rPr>
          <w:rFonts w:ascii="Times New Roman" w:hAnsi="Times New Roman"/>
          <w:sz w:val="24"/>
        </w:rPr>
        <w:t>To</w:t>
      </w:r>
      <w:r>
        <w:rPr>
          <w:rFonts w:ascii="Times New Roman" w:hAnsi="Times New Roman"/>
          <w:sz w:val="24"/>
        </w:rPr>
        <w:t xml:space="preserve"> ensure the confidentiality of the Child File data, each </w:t>
      </w:r>
      <w:r w:rsidR="000E2FB3">
        <w:rPr>
          <w:rFonts w:ascii="Times New Roman" w:hAnsi="Times New Roman"/>
          <w:sz w:val="24"/>
        </w:rPr>
        <w:t>state</w:t>
      </w:r>
      <w:r>
        <w:rPr>
          <w:rFonts w:ascii="Times New Roman" w:hAnsi="Times New Roman"/>
          <w:sz w:val="24"/>
        </w:rPr>
        <w:t xml:space="preserve"> encrypts its identifiers. No actual case or individual identifiers are submitted. No </w:t>
      </w:r>
      <w:r w:rsidR="000910BD">
        <w:rPr>
          <w:rFonts w:ascii="Times New Roman" w:hAnsi="Times New Roman"/>
          <w:sz w:val="24"/>
        </w:rPr>
        <w:t>identifying d</w:t>
      </w:r>
      <w:r>
        <w:rPr>
          <w:rFonts w:ascii="Times New Roman" w:hAnsi="Times New Roman"/>
          <w:sz w:val="24"/>
        </w:rPr>
        <w:t>ata</w:t>
      </w:r>
      <w:r w:rsidR="000910BD">
        <w:rPr>
          <w:rFonts w:ascii="Times New Roman" w:hAnsi="Times New Roman"/>
          <w:sz w:val="24"/>
        </w:rPr>
        <w:t xml:space="preserve">, such as </w:t>
      </w:r>
      <w:r>
        <w:rPr>
          <w:rFonts w:ascii="Times New Roman" w:hAnsi="Times New Roman"/>
          <w:sz w:val="24"/>
        </w:rPr>
        <w:t>nam</w:t>
      </w:r>
      <w:r w:rsidR="001430EC">
        <w:rPr>
          <w:rFonts w:ascii="Times New Roman" w:hAnsi="Times New Roman"/>
          <w:sz w:val="24"/>
        </w:rPr>
        <w:t>e, address, or Social Security n</w:t>
      </w:r>
      <w:r>
        <w:rPr>
          <w:rFonts w:ascii="Times New Roman" w:hAnsi="Times New Roman"/>
          <w:sz w:val="24"/>
        </w:rPr>
        <w:t>umbe</w:t>
      </w:r>
      <w:r w:rsidR="001430EC">
        <w:rPr>
          <w:rFonts w:ascii="Times New Roman" w:hAnsi="Times New Roman"/>
          <w:sz w:val="24"/>
        </w:rPr>
        <w:t xml:space="preserve">r, are collected. Each </w:t>
      </w:r>
      <w:r w:rsidR="000E2FB3">
        <w:rPr>
          <w:rFonts w:ascii="Times New Roman" w:hAnsi="Times New Roman"/>
          <w:sz w:val="24"/>
        </w:rPr>
        <w:t>state</w:t>
      </w:r>
      <w:r w:rsidR="001430EC">
        <w:rPr>
          <w:rFonts w:ascii="Times New Roman" w:hAnsi="Times New Roman"/>
          <w:sz w:val="24"/>
        </w:rPr>
        <w:t xml:space="preserve"> ens</w:t>
      </w:r>
      <w:r>
        <w:rPr>
          <w:rFonts w:ascii="Times New Roman" w:hAnsi="Times New Roman"/>
          <w:sz w:val="24"/>
        </w:rPr>
        <w:t>ures that its data meet a standard of encryption before the data are released for public use through the National Data Archive on Child Abuse and Neglect</w:t>
      </w:r>
      <w:r w:rsidR="006E3AC6">
        <w:rPr>
          <w:rFonts w:ascii="Times New Roman" w:hAnsi="Times New Roman"/>
          <w:sz w:val="24"/>
        </w:rPr>
        <w:t xml:space="preserve"> at Cornell</w:t>
      </w:r>
      <w:r w:rsidR="00BE4FD2">
        <w:rPr>
          <w:rFonts w:ascii="Times New Roman" w:hAnsi="Times New Roman"/>
          <w:sz w:val="24"/>
        </w:rPr>
        <w:t xml:space="preserve"> University</w:t>
      </w:r>
      <w:r>
        <w:rPr>
          <w:rFonts w:ascii="Times New Roman" w:hAnsi="Times New Roman"/>
          <w:sz w:val="24"/>
        </w:rPr>
        <w:t>, which is funded by the Children’s Bureau.</w:t>
      </w:r>
    </w:p>
    <w:p w:rsidR="003C4ED0" w:rsidRDefault="003C4ED0" w:rsidP="00C753D9">
      <w:pPr>
        <w:pStyle w:val="BodyText"/>
        <w:numPr>
          <w:ilvl w:val="0"/>
          <w:numId w:val="16"/>
        </w:numPr>
        <w:tabs>
          <w:tab w:val="clear" w:pos="1080"/>
        </w:tabs>
        <w:spacing w:line="240" w:lineRule="auto"/>
        <w:rPr>
          <w:rFonts w:ascii="Times New Roman" w:hAnsi="Times New Roman"/>
          <w:sz w:val="24"/>
        </w:rPr>
      </w:pPr>
      <w:r>
        <w:rPr>
          <w:rFonts w:ascii="Times New Roman" w:hAnsi="Times New Roman"/>
          <w:i/>
          <w:sz w:val="24"/>
        </w:rPr>
        <w:t>Requiring Respondents to Submit Trade Secrets or Other Confidential Information.</w:t>
      </w:r>
      <w:r>
        <w:rPr>
          <w:rFonts w:ascii="Times New Roman" w:hAnsi="Times New Roman"/>
          <w:sz w:val="24"/>
        </w:rPr>
        <w:t xml:space="preserve"> The NCANDS does not collect any data related to trade secrets. No identifying data on any individual are collected. </w:t>
      </w:r>
    </w:p>
    <w:p w:rsidR="00D4096D" w:rsidRPr="00F63B88" w:rsidRDefault="00D4096D" w:rsidP="00C753D9">
      <w:pPr>
        <w:pStyle w:val="Heading3"/>
        <w:ind w:left="360"/>
        <w:rPr>
          <w:rFonts w:ascii="Times New Roman" w:hAnsi="Times New Roman" w:cs="Times New Roman"/>
          <w:b w:val="0"/>
          <w:sz w:val="24"/>
          <w:szCs w:val="24"/>
        </w:rPr>
      </w:pPr>
      <w:r w:rsidRPr="00F63B88">
        <w:rPr>
          <w:rFonts w:ascii="Times New Roman" w:hAnsi="Times New Roman" w:cs="Times New Roman"/>
          <w:b w:val="0"/>
          <w:sz w:val="24"/>
          <w:szCs w:val="24"/>
        </w:rPr>
        <w:t xml:space="preserve">A Privacy Act “system of records” is defined as “a group of any records under the control of any agency from which information is retrieved by the name of the individual or by some </w:t>
      </w:r>
      <w:r w:rsidRPr="00F63B88">
        <w:rPr>
          <w:rFonts w:ascii="Times New Roman" w:hAnsi="Times New Roman" w:cs="Times New Roman"/>
          <w:b w:val="0"/>
          <w:sz w:val="24"/>
          <w:szCs w:val="24"/>
        </w:rPr>
        <w:lastRenderedPageBreak/>
        <w:t>identifying number, symbol, or other identifying particular assigned to the individual</w:t>
      </w:r>
      <w:r w:rsidR="00F63B88" w:rsidRPr="00F63B88">
        <w:rPr>
          <w:rFonts w:ascii="Times New Roman" w:hAnsi="Times New Roman" w:cs="Times New Roman"/>
          <w:b w:val="0"/>
          <w:sz w:val="24"/>
          <w:szCs w:val="24"/>
        </w:rPr>
        <w:t>” (The Privacy Act of 1974,</w:t>
      </w:r>
      <w:r w:rsidR="00A90DD1">
        <w:rPr>
          <w:rFonts w:ascii="Times New Roman" w:hAnsi="Times New Roman" w:cs="Times New Roman"/>
          <w:b w:val="0"/>
          <w:sz w:val="24"/>
          <w:szCs w:val="24"/>
        </w:rPr>
        <w:t xml:space="preserve"> </w:t>
      </w:r>
      <w:r w:rsidR="00F63B88" w:rsidRPr="00F63B88">
        <w:rPr>
          <w:rFonts w:ascii="Times New Roman" w:hAnsi="Times New Roman" w:cs="Times New Roman"/>
          <w:b w:val="0"/>
          <w:sz w:val="24"/>
          <w:szCs w:val="24"/>
        </w:rPr>
        <w:t>5 U.S.C. § 552a).</w:t>
      </w:r>
      <w:r w:rsidR="00374D98">
        <w:rPr>
          <w:rFonts w:ascii="Times New Roman" w:hAnsi="Times New Roman" w:cs="Times New Roman"/>
          <w:b w:val="0"/>
          <w:sz w:val="24"/>
          <w:szCs w:val="24"/>
        </w:rPr>
        <w:t xml:space="preserve"> </w:t>
      </w:r>
      <w:r w:rsidRPr="00F63B88">
        <w:rPr>
          <w:rFonts w:ascii="Times New Roman" w:hAnsi="Times New Roman" w:cs="Times New Roman"/>
          <w:b w:val="0"/>
          <w:sz w:val="24"/>
          <w:szCs w:val="24"/>
        </w:rPr>
        <w:t>NCANDS does not fall under Privacy Act system of records requirements. No identifiable data are collected or maintained.</w:t>
      </w:r>
    </w:p>
    <w:p w:rsidR="00994B28" w:rsidRDefault="00994B28" w:rsidP="00F63B88">
      <w:pPr>
        <w:pStyle w:val="BodyText"/>
        <w:spacing w:line="240" w:lineRule="auto"/>
        <w:ind w:left="720"/>
        <w:rPr>
          <w:rFonts w:ascii="Times New Roman" w:hAnsi="Times New Roman"/>
          <w:b/>
          <w:sz w:val="24"/>
        </w:rPr>
      </w:pPr>
    </w:p>
    <w:p w:rsidR="008B016A" w:rsidRDefault="00C84721" w:rsidP="00C753D9">
      <w:pPr>
        <w:pStyle w:val="BodyText"/>
        <w:spacing w:line="240" w:lineRule="auto"/>
        <w:ind w:left="630" w:hanging="270"/>
        <w:rPr>
          <w:rFonts w:ascii="Times New Roman" w:hAnsi="Times New Roman"/>
          <w:sz w:val="24"/>
        </w:rPr>
      </w:pPr>
      <w:r w:rsidRPr="00134604">
        <w:rPr>
          <w:rFonts w:ascii="Times New Roman" w:hAnsi="Times New Roman"/>
          <w:sz w:val="24"/>
        </w:rPr>
        <w:t>8.</w:t>
      </w:r>
      <w:r w:rsidR="00A90DD1">
        <w:rPr>
          <w:rFonts w:ascii="Times New Roman" w:hAnsi="Times New Roman"/>
          <w:sz w:val="24"/>
        </w:rPr>
        <w:t xml:space="preserve"> </w:t>
      </w:r>
      <w:r w:rsidR="009E1F12" w:rsidRPr="009E1F12">
        <w:rPr>
          <w:rFonts w:ascii="Times New Roman" w:hAnsi="Times New Roman"/>
          <w:b/>
          <w:sz w:val="24"/>
        </w:rPr>
        <w:t>Comments in Response to the Federal Register Notice and Efforts to Consult Outside the Agency</w:t>
      </w:r>
      <w:r w:rsidR="00072B90">
        <w:rPr>
          <w:rFonts w:ascii="Times New Roman" w:hAnsi="Times New Roman"/>
          <w:b/>
          <w:sz w:val="24"/>
        </w:rPr>
        <w:t xml:space="preserve"> </w:t>
      </w:r>
    </w:p>
    <w:p w:rsidR="00FC2675" w:rsidRDefault="004F30D9" w:rsidP="00343891">
      <w:pPr>
        <w:pStyle w:val="BodyText"/>
        <w:spacing w:line="240" w:lineRule="auto"/>
        <w:ind w:left="360"/>
        <w:rPr>
          <w:rFonts w:ascii="Times New Roman" w:hAnsi="Times New Roman"/>
          <w:sz w:val="24"/>
        </w:rPr>
      </w:pPr>
      <w:r w:rsidRPr="004F30D9">
        <w:rPr>
          <w:rFonts w:ascii="Times New Roman" w:hAnsi="Times New Roman"/>
          <w:sz w:val="24"/>
        </w:rPr>
        <w:t>A Federal Register announcement soliciting comments on renewing approval for the collection of N</w:t>
      </w:r>
      <w:r>
        <w:rPr>
          <w:rFonts w:ascii="Times New Roman" w:hAnsi="Times New Roman"/>
          <w:sz w:val="24"/>
        </w:rPr>
        <w:t xml:space="preserve">CANDS data was published on January </w:t>
      </w:r>
      <w:r w:rsidR="003F205D">
        <w:rPr>
          <w:rFonts w:ascii="Times New Roman" w:hAnsi="Times New Roman"/>
          <w:sz w:val="24"/>
        </w:rPr>
        <w:t>14</w:t>
      </w:r>
      <w:r>
        <w:rPr>
          <w:rFonts w:ascii="Times New Roman" w:hAnsi="Times New Roman"/>
          <w:sz w:val="24"/>
        </w:rPr>
        <w:t xml:space="preserve">, 2015, (Volume </w:t>
      </w:r>
      <w:r w:rsidR="003F205D">
        <w:rPr>
          <w:rFonts w:ascii="Times New Roman" w:hAnsi="Times New Roman"/>
          <w:sz w:val="24"/>
        </w:rPr>
        <w:t>80</w:t>
      </w:r>
      <w:r>
        <w:rPr>
          <w:rFonts w:ascii="Times New Roman" w:hAnsi="Times New Roman"/>
          <w:sz w:val="24"/>
        </w:rPr>
        <w:t xml:space="preserve">, Number </w:t>
      </w:r>
      <w:r w:rsidR="003F205D">
        <w:rPr>
          <w:rFonts w:ascii="Times New Roman" w:hAnsi="Times New Roman"/>
          <w:sz w:val="24"/>
        </w:rPr>
        <w:t>9</w:t>
      </w:r>
      <w:r w:rsidRPr="004F30D9">
        <w:rPr>
          <w:rFonts w:ascii="Times New Roman" w:hAnsi="Times New Roman"/>
          <w:sz w:val="24"/>
        </w:rPr>
        <w:t>, pp</w:t>
      </w:r>
      <w:r w:rsidR="003F205D">
        <w:rPr>
          <w:rFonts w:ascii="Times New Roman" w:hAnsi="Times New Roman"/>
          <w:sz w:val="24"/>
        </w:rPr>
        <w:t xml:space="preserve"> 1916</w:t>
      </w:r>
      <w:r w:rsidRPr="004F30D9">
        <w:rPr>
          <w:rFonts w:ascii="Times New Roman" w:hAnsi="Times New Roman"/>
          <w:sz w:val="24"/>
        </w:rPr>
        <w:t>). All States were informed of the announcement.</w:t>
      </w:r>
      <w:r>
        <w:rPr>
          <w:rFonts w:ascii="Times New Roman" w:hAnsi="Times New Roman"/>
          <w:sz w:val="24"/>
        </w:rPr>
        <w:t xml:space="preserve"> </w:t>
      </w:r>
      <w:r w:rsidR="00FC2675">
        <w:rPr>
          <w:rFonts w:ascii="Times New Roman" w:hAnsi="Times New Roman"/>
          <w:sz w:val="24"/>
        </w:rPr>
        <w:t>No comments were received.</w:t>
      </w:r>
    </w:p>
    <w:p w:rsidR="00FC2675" w:rsidRDefault="00FC2675" w:rsidP="00343891">
      <w:pPr>
        <w:pStyle w:val="BodyText"/>
        <w:spacing w:line="240" w:lineRule="auto"/>
        <w:ind w:left="360"/>
        <w:rPr>
          <w:rFonts w:ascii="Times New Roman" w:hAnsi="Times New Roman"/>
          <w:sz w:val="24"/>
        </w:rPr>
      </w:pPr>
    </w:p>
    <w:p w:rsidR="003C4ED0" w:rsidRPr="00600269" w:rsidRDefault="009E1F12" w:rsidP="00134604">
      <w:pPr>
        <w:pStyle w:val="BodyText"/>
        <w:spacing w:line="240" w:lineRule="auto"/>
        <w:ind w:left="720" w:hanging="360"/>
        <w:rPr>
          <w:rFonts w:ascii="Times New Roman" w:hAnsi="Times New Roman"/>
          <w:b/>
          <w:sz w:val="24"/>
        </w:rPr>
      </w:pPr>
      <w:r w:rsidRPr="009E1F12">
        <w:rPr>
          <w:rFonts w:ascii="Times New Roman" w:hAnsi="Times New Roman"/>
          <w:b/>
          <w:sz w:val="24"/>
        </w:rPr>
        <w:t>9</w:t>
      </w:r>
      <w:r w:rsidR="00C84721" w:rsidRPr="00134604">
        <w:rPr>
          <w:rFonts w:ascii="Times New Roman" w:hAnsi="Times New Roman"/>
          <w:sz w:val="24"/>
        </w:rPr>
        <w:t>.</w:t>
      </w:r>
      <w:r w:rsidR="004D3776" w:rsidRPr="00134604">
        <w:rPr>
          <w:rFonts w:ascii="Times New Roman" w:hAnsi="Times New Roman"/>
          <w:sz w:val="24"/>
        </w:rPr>
        <w:t xml:space="preserve"> </w:t>
      </w:r>
      <w:r w:rsidR="00600269">
        <w:rPr>
          <w:rFonts w:ascii="Times New Roman" w:hAnsi="Times New Roman"/>
          <w:sz w:val="24"/>
        </w:rPr>
        <w:tab/>
      </w:r>
      <w:r w:rsidRPr="00600269">
        <w:rPr>
          <w:rFonts w:ascii="Times New Roman" w:hAnsi="Times New Roman"/>
          <w:b/>
          <w:snapToGrid/>
          <w:sz w:val="24"/>
        </w:rPr>
        <w:t>Explanation of Any Payment or Gift to Respondents</w:t>
      </w:r>
    </w:p>
    <w:p w:rsidR="003C4ED0" w:rsidRDefault="003C4ED0" w:rsidP="00440603">
      <w:pPr>
        <w:pStyle w:val="BodyText"/>
        <w:spacing w:line="240" w:lineRule="auto"/>
        <w:ind w:left="360"/>
        <w:rPr>
          <w:rFonts w:ascii="Times New Roman" w:hAnsi="Times New Roman"/>
          <w:sz w:val="24"/>
        </w:rPr>
      </w:pPr>
      <w:r>
        <w:rPr>
          <w:rFonts w:ascii="Times New Roman" w:hAnsi="Times New Roman"/>
          <w:sz w:val="24"/>
        </w:rPr>
        <w:t>No payment to respondents is required as part of this data collection</w:t>
      </w:r>
      <w:r w:rsidR="00D4096D">
        <w:rPr>
          <w:rFonts w:ascii="Times New Roman" w:hAnsi="Times New Roman"/>
          <w:sz w:val="24"/>
        </w:rPr>
        <w:t>.</w:t>
      </w:r>
    </w:p>
    <w:p w:rsidR="003C4ED0" w:rsidRDefault="003C4ED0">
      <w:pPr>
        <w:pStyle w:val="BodyText"/>
        <w:spacing w:line="240" w:lineRule="auto"/>
        <w:rPr>
          <w:rFonts w:ascii="Times New Roman" w:hAnsi="Times New Roman"/>
          <w:sz w:val="24"/>
        </w:rPr>
      </w:pPr>
    </w:p>
    <w:p w:rsidR="003C4ED0" w:rsidRPr="00F73FF1" w:rsidRDefault="009E1F12" w:rsidP="00134604">
      <w:pPr>
        <w:pStyle w:val="BodyText"/>
        <w:numPr>
          <w:ilvl w:val="0"/>
          <w:numId w:val="22"/>
        </w:numPr>
        <w:spacing w:line="240" w:lineRule="auto"/>
        <w:ind w:left="720"/>
        <w:rPr>
          <w:rFonts w:ascii="Times New Roman" w:hAnsi="Times New Roman"/>
          <w:b/>
          <w:sz w:val="24"/>
        </w:rPr>
      </w:pPr>
      <w:r w:rsidRPr="00F73FF1">
        <w:rPr>
          <w:rFonts w:ascii="Times New Roman" w:hAnsi="Times New Roman"/>
          <w:b/>
          <w:snapToGrid/>
          <w:sz w:val="24"/>
        </w:rPr>
        <w:t>Assurance of Confidentiality Provided to Respondents</w:t>
      </w:r>
    </w:p>
    <w:p w:rsidR="003C4ED0" w:rsidRDefault="000B2FCA" w:rsidP="00600269">
      <w:pPr>
        <w:pStyle w:val="BodyText"/>
        <w:spacing w:line="240" w:lineRule="auto"/>
        <w:ind w:left="360"/>
        <w:rPr>
          <w:rFonts w:ascii="Times New Roman" w:hAnsi="Times New Roman"/>
          <w:sz w:val="24"/>
        </w:rPr>
      </w:pPr>
      <w:r>
        <w:rPr>
          <w:rFonts w:ascii="Times New Roman" w:hAnsi="Times New Roman"/>
          <w:sz w:val="24"/>
        </w:rPr>
        <w:t>As</w:t>
      </w:r>
      <w:r w:rsidR="003C4ED0">
        <w:rPr>
          <w:rFonts w:ascii="Times New Roman" w:hAnsi="Times New Roman"/>
          <w:sz w:val="24"/>
        </w:rPr>
        <w:t xml:space="preserve"> no individual is identified in the data collection process, no assurance of confidentiality is supplied. </w:t>
      </w:r>
      <w:r w:rsidR="00FC2675">
        <w:rPr>
          <w:rFonts w:ascii="Times New Roman" w:hAnsi="Times New Roman"/>
          <w:sz w:val="24"/>
        </w:rPr>
        <w:t>S</w:t>
      </w:r>
      <w:r w:rsidR="000E2FB3">
        <w:rPr>
          <w:rFonts w:ascii="Times New Roman" w:hAnsi="Times New Roman"/>
          <w:sz w:val="24"/>
        </w:rPr>
        <w:t>tate</w:t>
      </w:r>
      <w:r w:rsidR="003C4ED0">
        <w:rPr>
          <w:rFonts w:ascii="Times New Roman" w:hAnsi="Times New Roman"/>
          <w:sz w:val="24"/>
        </w:rPr>
        <w:t xml:space="preserve">s are responsible for completely encrypting the record identification numbers. Technical assistance is provided to </w:t>
      </w:r>
      <w:r w:rsidR="000E2FB3">
        <w:rPr>
          <w:rFonts w:ascii="Times New Roman" w:hAnsi="Times New Roman"/>
          <w:sz w:val="24"/>
        </w:rPr>
        <w:t>state</w:t>
      </w:r>
      <w:r w:rsidR="00834FCC">
        <w:rPr>
          <w:rFonts w:ascii="Times New Roman" w:hAnsi="Times New Roman"/>
          <w:sz w:val="24"/>
        </w:rPr>
        <w:t xml:space="preserve">s in </w:t>
      </w:r>
      <w:r>
        <w:rPr>
          <w:rFonts w:ascii="Times New Roman" w:hAnsi="Times New Roman"/>
          <w:sz w:val="24"/>
        </w:rPr>
        <w:t>sup</w:t>
      </w:r>
      <w:r w:rsidR="00E75601">
        <w:rPr>
          <w:rFonts w:ascii="Times New Roman" w:hAnsi="Times New Roman"/>
          <w:sz w:val="24"/>
        </w:rPr>
        <w:t>p</w:t>
      </w:r>
      <w:r>
        <w:rPr>
          <w:rFonts w:ascii="Times New Roman" w:hAnsi="Times New Roman"/>
          <w:sz w:val="24"/>
        </w:rPr>
        <w:t>ort</w:t>
      </w:r>
      <w:r w:rsidR="00834FCC">
        <w:rPr>
          <w:rFonts w:ascii="Times New Roman" w:hAnsi="Times New Roman"/>
          <w:sz w:val="24"/>
        </w:rPr>
        <w:t xml:space="preserve"> of </w:t>
      </w:r>
      <w:r w:rsidR="003C4ED0">
        <w:rPr>
          <w:rFonts w:ascii="Times New Roman" w:hAnsi="Times New Roman"/>
          <w:sz w:val="24"/>
        </w:rPr>
        <w:t xml:space="preserve">instituting an encryption process, but the final algorithms are held only by the </w:t>
      </w:r>
      <w:r w:rsidR="000E2FB3">
        <w:rPr>
          <w:rFonts w:ascii="Times New Roman" w:hAnsi="Times New Roman"/>
          <w:sz w:val="24"/>
        </w:rPr>
        <w:t>state</w:t>
      </w:r>
      <w:r w:rsidR="0043417B">
        <w:rPr>
          <w:rFonts w:ascii="Times New Roman" w:hAnsi="Times New Roman"/>
          <w:sz w:val="24"/>
        </w:rPr>
        <w:t xml:space="preserve">. </w:t>
      </w:r>
    </w:p>
    <w:p w:rsidR="00C84721" w:rsidRDefault="00C84721" w:rsidP="00C84721">
      <w:pPr>
        <w:pStyle w:val="BodyText"/>
        <w:spacing w:line="240" w:lineRule="auto"/>
        <w:ind w:left="720"/>
        <w:rPr>
          <w:rFonts w:ascii="Times New Roman" w:hAnsi="Times New Roman"/>
          <w:b/>
          <w:sz w:val="24"/>
        </w:rPr>
      </w:pPr>
    </w:p>
    <w:p w:rsidR="00E75601" w:rsidRPr="00F73FF1" w:rsidRDefault="009E1F12" w:rsidP="00F73FF1">
      <w:pPr>
        <w:pStyle w:val="BodyText"/>
        <w:numPr>
          <w:ilvl w:val="0"/>
          <w:numId w:val="22"/>
        </w:numPr>
        <w:spacing w:line="240" w:lineRule="auto"/>
        <w:ind w:left="900" w:hanging="540"/>
        <w:rPr>
          <w:rFonts w:ascii="Times New Roman" w:hAnsi="Times New Roman"/>
          <w:b/>
          <w:sz w:val="24"/>
        </w:rPr>
      </w:pPr>
      <w:r w:rsidRPr="00F73FF1">
        <w:rPr>
          <w:rFonts w:ascii="Times New Roman" w:hAnsi="Times New Roman"/>
          <w:b/>
          <w:snapToGrid/>
          <w:sz w:val="24"/>
        </w:rPr>
        <w:t>Justification for Sensitive Questions</w:t>
      </w:r>
    </w:p>
    <w:p w:rsidR="003C4ED0" w:rsidRDefault="003C4ED0" w:rsidP="00440603">
      <w:pPr>
        <w:pStyle w:val="BodyText"/>
        <w:spacing w:line="240" w:lineRule="auto"/>
        <w:ind w:left="360"/>
        <w:rPr>
          <w:rFonts w:ascii="Times New Roman" w:hAnsi="Times New Roman"/>
          <w:sz w:val="24"/>
        </w:rPr>
      </w:pPr>
      <w:r>
        <w:rPr>
          <w:rFonts w:ascii="Times New Roman" w:hAnsi="Times New Roman"/>
          <w:sz w:val="24"/>
        </w:rPr>
        <w:t>The data collection instruments do not collect any data of a sensitive nature.</w:t>
      </w:r>
    </w:p>
    <w:p w:rsidR="00834FCC" w:rsidRDefault="00834FCC" w:rsidP="00834FCC">
      <w:pPr>
        <w:rPr>
          <w:b/>
        </w:rPr>
      </w:pPr>
    </w:p>
    <w:p w:rsidR="00CF1937" w:rsidRPr="00F73FF1" w:rsidRDefault="00C97A70" w:rsidP="00C753D9">
      <w:pPr>
        <w:ind w:left="360"/>
        <w:rPr>
          <w:b/>
        </w:rPr>
      </w:pPr>
      <w:r w:rsidRPr="00F73FF1">
        <w:rPr>
          <w:b/>
        </w:rPr>
        <w:t>12.</w:t>
      </w:r>
      <w:r w:rsidR="00A90DD1">
        <w:rPr>
          <w:b/>
        </w:rPr>
        <w:t xml:space="preserve"> </w:t>
      </w:r>
      <w:r w:rsidR="009E1F12" w:rsidRPr="00F73FF1">
        <w:rPr>
          <w:b/>
        </w:rPr>
        <w:t>Estimates of Annualized Burden Hours and Costs</w:t>
      </w:r>
    </w:p>
    <w:p w:rsidR="00CF1937" w:rsidRDefault="00CF1937" w:rsidP="00F73FF1">
      <w:pPr>
        <w:pStyle w:val="BodyText"/>
        <w:spacing w:line="240" w:lineRule="auto"/>
        <w:ind w:firstLine="360"/>
        <w:rPr>
          <w:rFonts w:ascii="Times New Roman" w:hAnsi="Times New Roman"/>
          <w:sz w:val="24"/>
        </w:rPr>
      </w:pPr>
      <w:r>
        <w:rPr>
          <w:rFonts w:ascii="Times New Roman" w:hAnsi="Times New Roman"/>
          <w:sz w:val="24"/>
        </w:rPr>
        <w:t>The annual burden estimate is shown below.</w:t>
      </w:r>
    </w:p>
    <w:p w:rsidR="00CF1937" w:rsidRDefault="00CF1937" w:rsidP="00CF1937">
      <w:pPr>
        <w:pStyle w:val="BodyText"/>
        <w:spacing w:line="240" w:lineRule="auto"/>
        <w:rPr>
          <w:rFonts w:ascii="Times New Roman" w:hAnsi="Times New Roman"/>
          <w:sz w:val="24"/>
        </w:rPr>
      </w:pPr>
    </w:p>
    <w:tbl>
      <w:tblPr>
        <w:tblW w:w="0" w:type="auto"/>
        <w:jc w:val="center"/>
        <w:tblLayout w:type="fixed"/>
        <w:tblCellMar>
          <w:left w:w="120" w:type="dxa"/>
          <w:right w:w="120" w:type="dxa"/>
        </w:tblCellMar>
        <w:tblLook w:val="0000" w:firstRow="0" w:lastRow="0" w:firstColumn="0" w:lastColumn="0" w:noHBand="0" w:noVBand="0"/>
      </w:tblPr>
      <w:tblGrid>
        <w:gridCol w:w="1890"/>
        <w:gridCol w:w="1710"/>
        <w:gridCol w:w="1732"/>
        <w:gridCol w:w="68"/>
        <w:gridCol w:w="1890"/>
        <w:gridCol w:w="1417"/>
      </w:tblGrid>
      <w:tr w:rsidR="00CC39FB" w:rsidRPr="00CC39FB">
        <w:trPr>
          <w:cantSplit/>
          <w:jc w:val="center"/>
        </w:trPr>
        <w:tc>
          <w:tcPr>
            <w:tcW w:w="1890" w:type="dxa"/>
            <w:tcBorders>
              <w:top w:val="double" w:sz="2" w:space="0" w:color="auto"/>
              <w:left w:val="double" w:sz="2" w:space="0" w:color="auto"/>
              <w:bottom w:val="double" w:sz="2" w:space="0" w:color="auto"/>
              <w:right w:val="single" w:sz="2" w:space="0" w:color="auto"/>
            </w:tcBorders>
          </w:tcPr>
          <w:p w:rsidR="00CC39FB" w:rsidRPr="00F73FF1" w:rsidRDefault="00CC39FB" w:rsidP="003F0D36">
            <w:pPr>
              <w:tabs>
                <w:tab w:val="left" w:pos="-720"/>
              </w:tabs>
              <w:suppressAutoHyphens/>
              <w:spacing w:line="480" w:lineRule="auto"/>
            </w:pPr>
          </w:p>
          <w:p w:rsidR="00CC39FB" w:rsidRPr="00F73FF1" w:rsidRDefault="00CC39FB" w:rsidP="003F0D36">
            <w:pPr>
              <w:tabs>
                <w:tab w:val="left" w:pos="-720"/>
              </w:tabs>
              <w:suppressAutoHyphens/>
              <w:spacing w:line="480" w:lineRule="auto"/>
            </w:pPr>
            <w:r w:rsidRPr="00F73FF1">
              <w:t>Instrument</w:t>
            </w:r>
          </w:p>
        </w:tc>
        <w:tc>
          <w:tcPr>
            <w:tcW w:w="1710" w:type="dxa"/>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Number of Respondents</w:t>
            </w:r>
          </w:p>
        </w:tc>
        <w:tc>
          <w:tcPr>
            <w:tcW w:w="1800" w:type="dxa"/>
            <w:gridSpan w:val="2"/>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Number of Responses per Respondent</w:t>
            </w:r>
          </w:p>
        </w:tc>
        <w:tc>
          <w:tcPr>
            <w:tcW w:w="1890" w:type="dxa"/>
            <w:tcBorders>
              <w:top w:val="double" w:sz="2" w:space="0" w:color="auto"/>
              <w:left w:val="single" w:sz="2" w:space="0" w:color="auto"/>
              <w:bottom w:val="double" w:sz="2" w:space="0" w:color="auto"/>
              <w:right w:val="sing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Average Burden Hours per Response</w:t>
            </w:r>
          </w:p>
        </w:tc>
        <w:tc>
          <w:tcPr>
            <w:tcW w:w="1417" w:type="dxa"/>
            <w:tcBorders>
              <w:top w:val="double" w:sz="2" w:space="0" w:color="auto"/>
              <w:left w:val="single" w:sz="2" w:space="0" w:color="auto"/>
              <w:bottom w:val="double" w:sz="2" w:space="0" w:color="auto"/>
              <w:right w:val="double" w:sz="2" w:space="0" w:color="auto"/>
            </w:tcBorders>
          </w:tcPr>
          <w:p w:rsidR="00CC39FB" w:rsidRPr="00F73FF1" w:rsidRDefault="00CC39FB" w:rsidP="003F0D36">
            <w:pPr>
              <w:tabs>
                <w:tab w:val="left" w:pos="-720"/>
              </w:tabs>
              <w:suppressAutoHyphens/>
            </w:pPr>
          </w:p>
          <w:p w:rsidR="00CC39FB" w:rsidRPr="00F73FF1" w:rsidRDefault="00CC39FB" w:rsidP="003F0D36">
            <w:pPr>
              <w:tabs>
                <w:tab w:val="left" w:pos="-720"/>
              </w:tabs>
              <w:suppressAutoHyphens/>
            </w:pPr>
            <w:r w:rsidRPr="00F73FF1">
              <w:t>Total Burden Hours</w:t>
            </w:r>
          </w:p>
        </w:tc>
      </w:tr>
      <w:tr w:rsidR="00CC39FB" w:rsidRPr="00CC39FB">
        <w:trPr>
          <w:cantSplit/>
          <w:jc w:val="center"/>
        </w:trPr>
        <w:tc>
          <w:tcPr>
            <w:tcW w:w="1890" w:type="dxa"/>
            <w:tcBorders>
              <w:left w:val="double" w:sz="2" w:space="0" w:color="auto"/>
              <w:bottom w:val="single" w:sz="6" w:space="0" w:color="auto"/>
              <w:right w:val="single" w:sz="6" w:space="0" w:color="auto"/>
            </w:tcBorders>
          </w:tcPr>
          <w:p w:rsidR="00CC39FB" w:rsidRPr="00F73FF1" w:rsidRDefault="00CC39FB" w:rsidP="003F0D36">
            <w:pPr>
              <w:tabs>
                <w:tab w:val="left" w:pos="-720"/>
              </w:tabs>
              <w:suppressAutoHyphens/>
            </w:pPr>
          </w:p>
          <w:p w:rsidR="00834FCC" w:rsidRDefault="00CC39FB" w:rsidP="003F0D36">
            <w:pPr>
              <w:tabs>
                <w:tab w:val="left" w:pos="-720"/>
              </w:tabs>
              <w:suppressAutoHyphens/>
            </w:pPr>
            <w:r w:rsidRPr="00F73FF1">
              <w:t>Detailed Case Data Component</w:t>
            </w:r>
            <w:r w:rsidR="00834FCC">
              <w:t>:</w:t>
            </w:r>
            <w:r w:rsidRPr="00F73FF1">
              <w:t xml:space="preserve"> </w:t>
            </w:r>
          </w:p>
          <w:p w:rsidR="00CC39FB" w:rsidRPr="00F73FF1" w:rsidRDefault="00AC2821" w:rsidP="003F0D36">
            <w:pPr>
              <w:tabs>
                <w:tab w:val="left" w:pos="-720"/>
              </w:tabs>
              <w:suppressAutoHyphens/>
            </w:pPr>
            <w:r>
              <w:t>(</w:t>
            </w:r>
            <w:r w:rsidR="00834FCC">
              <w:t xml:space="preserve">Child File </w:t>
            </w:r>
            <w:r>
              <w:t xml:space="preserve">and </w:t>
            </w:r>
            <w:r w:rsidR="00CC39FB" w:rsidRPr="00F73FF1">
              <w:t>Agency File</w:t>
            </w:r>
            <w:r>
              <w:t>)</w:t>
            </w:r>
          </w:p>
        </w:tc>
        <w:tc>
          <w:tcPr>
            <w:tcW w:w="1710" w:type="dxa"/>
            <w:tcBorders>
              <w:left w:val="single" w:sz="6" w:space="0" w:color="auto"/>
              <w:bottom w:val="single" w:sz="6" w:space="0" w:color="auto"/>
              <w:right w:val="single" w:sz="6" w:space="0" w:color="auto"/>
            </w:tcBorders>
          </w:tcPr>
          <w:p w:rsidR="00F73FF1" w:rsidRDefault="00F73FF1" w:rsidP="00F73FF1">
            <w:pPr>
              <w:tabs>
                <w:tab w:val="left" w:pos="-720"/>
              </w:tabs>
              <w:suppressAutoHyphens/>
              <w:rPr>
                <w:sz w:val="16"/>
                <w:szCs w:val="16"/>
              </w:rPr>
            </w:pPr>
          </w:p>
          <w:p w:rsidR="00F73FF1" w:rsidRDefault="00F73FF1" w:rsidP="00F73FF1">
            <w:pPr>
              <w:tabs>
                <w:tab w:val="left" w:pos="-720"/>
              </w:tabs>
              <w:suppressAutoHyphens/>
              <w:rPr>
                <w:sz w:val="16"/>
                <w:szCs w:val="16"/>
              </w:rPr>
            </w:pPr>
          </w:p>
          <w:p w:rsidR="00F73FF1" w:rsidRDefault="00F73FF1" w:rsidP="00F73FF1">
            <w:pPr>
              <w:tabs>
                <w:tab w:val="left" w:pos="-720"/>
              </w:tabs>
              <w:suppressAutoHyphens/>
              <w:rPr>
                <w:sz w:val="16"/>
                <w:szCs w:val="16"/>
              </w:rPr>
            </w:pPr>
          </w:p>
          <w:p w:rsidR="00CC39FB" w:rsidRPr="00F73FF1" w:rsidRDefault="00CC39FB" w:rsidP="0070450C">
            <w:pPr>
              <w:tabs>
                <w:tab w:val="left" w:pos="-720"/>
              </w:tabs>
              <w:suppressAutoHyphens/>
              <w:jc w:val="center"/>
            </w:pPr>
            <w:r w:rsidRPr="00F73FF1">
              <w:t>52</w:t>
            </w:r>
          </w:p>
        </w:tc>
        <w:tc>
          <w:tcPr>
            <w:tcW w:w="1732" w:type="dxa"/>
            <w:tcBorders>
              <w:left w:val="single" w:sz="6" w:space="0" w:color="auto"/>
              <w:bottom w:val="single" w:sz="6" w:space="0" w:color="auto"/>
              <w:right w:val="single" w:sz="6" w:space="0" w:color="auto"/>
            </w:tcBorders>
            <w:vAlign w:val="center"/>
          </w:tcPr>
          <w:p w:rsidR="00F73FF1" w:rsidRDefault="00F73FF1" w:rsidP="003F0D36">
            <w:pPr>
              <w:tabs>
                <w:tab w:val="left" w:pos="-720"/>
              </w:tabs>
              <w:suppressAutoHyphens/>
              <w:spacing w:line="480" w:lineRule="auto"/>
              <w:jc w:val="center"/>
            </w:pPr>
          </w:p>
          <w:p w:rsidR="00CC39FB" w:rsidRPr="00F73FF1" w:rsidRDefault="00CC39FB" w:rsidP="003F0D36">
            <w:pPr>
              <w:tabs>
                <w:tab w:val="left" w:pos="-720"/>
              </w:tabs>
              <w:suppressAutoHyphens/>
              <w:spacing w:line="480" w:lineRule="auto"/>
              <w:jc w:val="center"/>
            </w:pPr>
            <w:r w:rsidRPr="00F73FF1">
              <w:t>1</w:t>
            </w:r>
          </w:p>
          <w:p w:rsidR="00CC39FB" w:rsidRPr="00F73FF1" w:rsidRDefault="00CC39FB" w:rsidP="003F0D36">
            <w:pPr>
              <w:tabs>
                <w:tab w:val="left" w:pos="-720"/>
              </w:tabs>
              <w:suppressAutoHyphens/>
              <w:spacing w:line="480" w:lineRule="auto"/>
              <w:jc w:val="center"/>
            </w:pPr>
          </w:p>
        </w:tc>
        <w:tc>
          <w:tcPr>
            <w:tcW w:w="1958" w:type="dxa"/>
            <w:gridSpan w:val="2"/>
            <w:tcBorders>
              <w:left w:val="single" w:sz="6" w:space="0" w:color="auto"/>
              <w:bottom w:val="single" w:sz="6" w:space="0" w:color="auto"/>
              <w:right w:val="single" w:sz="6" w:space="0" w:color="auto"/>
            </w:tcBorders>
            <w:vAlign w:val="center"/>
          </w:tcPr>
          <w:p w:rsidR="0070450C" w:rsidRDefault="0070450C" w:rsidP="0070450C">
            <w:pPr>
              <w:tabs>
                <w:tab w:val="left" w:pos="-720"/>
              </w:tabs>
              <w:suppressAutoHyphens/>
              <w:spacing w:line="480" w:lineRule="auto"/>
            </w:pPr>
          </w:p>
          <w:p w:rsidR="00CC39FB" w:rsidRPr="00F73FF1" w:rsidRDefault="00344704" w:rsidP="0070450C">
            <w:pPr>
              <w:tabs>
                <w:tab w:val="left" w:pos="-720"/>
              </w:tabs>
              <w:suppressAutoHyphens/>
              <w:spacing w:line="480" w:lineRule="auto"/>
              <w:jc w:val="center"/>
            </w:pPr>
            <w:r>
              <w:t>82</w:t>
            </w:r>
          </w:p>
          <w:p w:rsidR="00CC39FB" w:rsidRPr="00F73FF1" w:rsidRDefault="00CC39FB" w:rsidP="003F0D36">
            <w:pPr>
              <w:tabs>
                <w:tab w:val="left" w:pos="-720"/>
              </w:tabs>
              <w:suppressAutoHyphens/>
              <w:spacing w:line="480" w:lineRule="auto"/>
              <w:jc w:val="center"/>
            </w:pPr>
          </w:p>
        </w:tc>
        <w:tc>
          <w:tcPr>
            <w:tcW w:w="1417" w:type="dxa"/>
            <w:tcBorders>
              <w:left w:val="single" w:sz="6" w:space="0" w:color="auto"/>
              <w:bottom w:val="single" w:sz="6" w:space="0" w:color="auto"/>
              <w:right w:val="double" w:sz="2" w:space="0" w:color="auto"/>
            </w:tcBorders>
            <w:vAlign w:val="center"/>
          </w:tcPr>
          <w:p w:rsidR="00FC2675" w:rsidRDefault="00FC2675" w:rsidP="003F0D36">
            <w:pPr>
              <w:tabs>
                <w:tab w:val="left" w:pos="-720"/>
              </w:tabs>
              <w:suppressAutoHyphens/>
              <w:spacing w:line="480" w:lineRule="auto"/>
              <w:jc w:val="center"/>
            </w:pPr>
          </w:p>
          <w:p w:rsidR="00CC39FB" w:rsidRPr="00F73FF1" w:rsidRDefault="00344704" w:rsidP="003F0D36">
            <w:pPr>
              <w:tabs>
                <w:tab w:val="left" w:pos="-720"/>
              </w:tabs>
              <w:suppressAutoHyphens/>
              <w:spacing w:line="480" w:lineRule="auto"/>
              <w:jc w:val="center"/>
            </w:pPr>
            <w:r>
              <w:t>4,264</w:t>
            </w:r>
          </w:p>
          <w:p w:rsidR="00CC39FB" w:rsidRPr="00F73FF1" w:rsidRDefault="00CC39FB" w:rsidP="003F0D36">
            <w:pPr>
              <w:tabs>
                <w:tab w:val="left" w:pos="-720"/>
              </w:tabs>
              <w:suppressAutoHyphens/>
              <w:spacing w:line="480" w:lineRule="auto"/>
              <w:jc w:val="center"/>
            </w:pPr>
          </w:p>
        </w:tc>
      </w:tr>
      <w:tr w:rsidR="00CC39FB" w:rsidRPr="00CC39FB">
        <w:trPr>
          <w:cantSplit/>
          <w:jc w:val="center"/>
        </w:trPr>
        <w:tc>
          <w:tcPr>
            <w:tcW w:w="5332" w:type="dxa"/>
            <w:gridSpan w:val="3"/>
            <w:tcBorders>
              <w:top w:val="double" w:sz="2" w:space="0" w:color="auto"/>
            </w:tcBorders>
          </w:tcPr>
          <w:p w:rsidR="00CC39FB" w:rsidRPr="00F73FF1" w:rsidRDefault="00CC39FB" w:rsidP="003F0D36">
            <w:pPr>
              <w:tabs>
                <w:tab w:val="left" w:pos="-720"/>
              </w:tabs>
              <w:suppressAutoHyphens/>
              <w:spacing w:line="480" w:lineRule="auto"/>
            </w:pPr>
            <w:r w:rsidRPr="00F73FF1">
              <w:t>Estimated Total Annual Burden Hours:</w:t>
            </w:r>
          </w:p>
        </w:tc>
        <w:tc>
          <w:tcPr>
            <w:tcW w:w="1958" w:type="dxa"/>
            <w:gridSpan w:val="2"/>
            <w:tcBorders>
              <w:top w:val="double" w:sz="2" w:space="0" w:color="auto"/>
            </w:tcBorders>
          </w:tcPr>
          <w:p w:rsidR="00CC39FB" w:rsidRPr="00F73FF1" w:rsidRDefault="00CC39FB" w:rsidP="003F0D36">
            <w:pPr>
              <w:tabs>
                <w:tab w:val="left" w:pos="-720"/>
              </w:tabs>
              <w:suppressAutoHyphens/>
              <w:spacing w:line="480" w:lineRule="auto"/>
              <w:jc w:val="right"/>
            </w:pPr>
          </w:p>
        </w:tc>
        <w:tc>
          <w:tcPr>
            <w:tcW w:w="1417" w:type="dxa"/>
            <w:tcBorders>
              <w:top w:val="double" w:sz="2" w:space="0" w:color="auto"/>
            </w:tcBorders>
            <w:shd w:val="pct10" w:color="auto" w:fill="auto"/>
          </w:tcPr>
          <w:p w:rsidR="00CC39FB" w:rsidRPr="00F73FF1" w:rsidRDefault="00344704" w:rsidP="003F0D36">
            <w:pPr>
              <w:tabs>
                <w:tab w:val="left" w:pos="-720"/>
              </w:tabs>
              <w:suppressAutoHyphens/>
              <w:spacing w:line="480" w:lineRule="auto"/>
              <w:jc w:val="right"/>
              <w:rPr>
                <w:b/>
              </w:rPr>
            </w:pPr>
            <w:r>
              <w:rPr>
                <w:b/>
              </w:rPr>
              <w:t>4,264</w:t>
            </w:r>
          </w:p>
        </w:tc>
      </w:tr>
    </w:tbl>
    <w:p w:rsidR="00C12C28" w:rsidRPr="00CC39FB" w:rsidRDefault="00C12C28" w:rsidP="00CF1937">
      <w:pPr>
        <w:pStyle w:val="BodyText"/>
        <w:spacing w:line="240" w:lineRule="auto"/>
        <w:rPr>
          <w:rFonts w:ascii="Times New Roman" w:hAnsi="Times New Roman"/>
          <w:sz w:val="24"/>
          <w:highlight w:val="yellow"/>
        </w:rPr>
      </w:pPr>
    </w:p>
    <w:p w:rsidR="00B308F9" w:rsidRPr="00834FCC" w:rsidRDefault="00CF1937" w:rsidP="005C236F">
      <w:pPr>
        <w:pStyle w:val="BodyText"/>
        <w:spacing w:line="240" w:lineRule="auto"/>
        <w:ind w:left="360"/>
        <w:rPr>
          <w:rFonts w:ascii="Times New Roman" w:hAnsi="Times New Roman"/>
          <w:sz w:val="24"/>
        </w:rPr>
      </w:pPr>
      <w:r w:rsidRPr="00834FCC">
        <w:rPr>
          <w:rFonts w:ascii="Times New Roman" w:hAnsi="Times New Roman"/>
          <w:sz w:val="24"/>
        </w:rPr>
        <w:t xml:space="preserve">These estimates are </w:t>
      </w:r>
      <w:r w:rsidR="00C12C28" w:rsidRPr="00834FCC">
        <w:rPr>
          <w:rFonts w:ascii="Times New Roman" w:hAnsi="Times New Roman"/>
          <w:sz w:val="24"/>
        </w:rPr>
        <w:t xml:space="preserve">based on </w:t>
      </w:r>
      <w:r w:rsidR="00AC2821">
        <w:rPr>
          <w:rFonts w:ascii="Times New Roman" w:hAnsi="Times New Roman"/>
          <w:sz w:val="24"/>
        </w:rPr>
        <w:t xml:space="preserve">the </w:t>
      </w:r>
      <w:r w:rsidR="00C12C28" w:rsidRPr="00834FCC">
        <w:rPr>
          <w:rFonts w:ascii="Times New Roman" w:hAnsi="Times New Roman"/>
          <w:sz w:val="24"/>
        </w:rPr>
        <w:t xml:space="preserve">experience of </w:t>
      </w:r>
      <w:r w:rsidR="000E2FB3">
        <w:rPr>
          <w:rFonts w:ascii="Times New Roman" w:hAnsi="Times New Roman"/>
          <w:sz w:val="24"/>
        </w:rPr>
        <w:t>state</w:t>
      </w:r>
      <w:r w:rsidR="00C12C28" w:rsidRPr="00834FCC">
        <w:rPr>
          <w:rFonts w:ascii="Times New Roman" w:hAnsi="Times New Roman"/>
          <w:sz w:val="24"/>
        </w:rPr>
        <w:t>s</w:t>
      </w:r>
      <w:r w:rsidR="00B14563">
        <w:rPr>
          <w:rFonts w:ascii="Times New Roman" w:hAnsi="Times New Roman"/>
          <w:sz w:val="24"/>
        </w:rPr>
        <w:t>,</w:t>
      </w:r>
      <w:r w:rsidR="00C12C28" w:rsidRPr="00834FCC">
        <w:rPr>
          <w:rFonts w:ascii="Times New Roman" w:hAnsi="Times New Roman"/>
          <w:sz w:val="24"/>
        </w:rPr>
        <w:t xml:space="preserve"> </w:t>
      </w:r>
      <w:proofErr w:type="gramStart"/>
      <w:r w:rsidR="00C12C28" w:rsidRPr="00834FCC">
        <w:rPr>
          <w:rFonts w:ascii="Times New Roman" w:hAnsi="Times New Roman"/>
          <w:sz w:val="24"/>
        </w:rPr>
        <w:t>who</w:t>
      </w:r>
      <w:proofErr w:type="gramEnd"/>
      <w:r w:rsidR="00C12C28" w:rsidRPr="00834FCC">
        <w:rPr>
          <w:rFonts w:ascii="Times New Roman" w:hAnsi="Times New Roman"/>
          <w:sz w:val="24"/>
        </w:rPr>
        <w:t xml:space="preserve"> have provided data in the past. It is </w:t>
      </w:r>
      <w:r w:rsidRPr="00834FCC">
        <w:rPr>
          <w:rFonts w:ascii="Times New Roman" w:hAnsi="Times New Roman"/>
          <w:sz w:val="24"/>
        </w:rPr>
        <w:t xml:space="preserve">premised on the expectation that </w:t>
      </w:r>
      <w:r w:rsidR="00CC39FB" w:rsidRPr="00834FCC">
        <w:rPr>
          <w:rFonts w:ascii="Times New Roman" w:hAnsi="Times New Roman"/>
          <w:sz w:val="24"/>
        </w:rPr>
        <w:t>52</w:t>
      </w:r>
      <w:r w:rsidRPr="00834FCC">
        <w:rPr>
          <w:rFonts w:ascii="Times New Roman" w:hAnsi="Times New Roman"/>
          <w:sz w:val="24"/>
        </w:rPr>
        <w:t xml:space="preserve"> </w:t>
      </w:r>
      <w:r w:rsidR="000E2FB3">
        <w:rPr>
          <w:rFonts w:ascii="Times New Roman" w:hAnsi="Times New Roman"/>
          <w:sz w:val="24"/>
        </w:rPr>
        <w:t>state</w:t>
      </w:r>
      <w:r w:rsidRPr="00834FCC">
        <w:rPr>
          <w:rFonts w:ascii="Times New Roman" w:hAnsi="Times New Roman"/>
          <w:sz w:val="24"/>
        </w:rPr>
        <w:t xml:space="preserve">s will </w:t>
      </w:r>
      <w:r w:rsidR="00B308F9" w:rsidRPr="00834FCC">
        <w:rPr>
          <w:rFonts w:ascii="Times New Roman" w:hAnsi="Times New Roman"/>
          <w:sz w:val="24"/>
        </w:rPr>
        <w:t xml:space="preserve">submit </w:t>
      </w:r>
      <w:r w:rsidRPr="00834FCC">
        <w:rPr>
          <w:rFonts w:ascii="Times New Roman" w:hAnsi="Times New Roman"/>
          <w:sz w:val="24"/>
        </w:rPr>
        <w:t>the Child File and the Agency File</w:t>
      </w:r>
      <w:r w:rsidR="00CC39FB" w:rsidRPr="00834FCC">
        <w:rPr>
          <w:rFonts w:ascii="Times New Roman" w:hAnsi="Times New Roman"/>
          <w:sz w:val="24"/>
        </w:rPr>
        <w:t xml:space="preserve">. </w:t>
      </w:r>
      <w:r w:rsidR="00B308F9" w:rsidRPr="00834FCC">
        <w:rPr>
          <w:rFonts w:ascii="Times New Roman" w:hAnsi="Times New Roman"/>
          <w:sz w:val="24"/>
        </w:rPr>
        <w:t xml:space="preserve">While the estimates for the Agency File are quite consistent across </w:t>
      </w:r>
      <w:r w:rsidR="000E2FB3">
        <w:rPr>
          <w:rFonts w:ascii="Times New Roman" w:hAnsi="Times New Roman"/>
          <w:sz w:val="24"/>
        </w:rPr>
        <w:t>state</w:t>
      </w:r>
      <w:r w:rsidR="00B308F9" w:rsidRPr="00834FCC">
        <w:rPr>
          <w:rFonts w:ascii="Times New Roman" w:hAnsi="Times New Roman"/>
          <w:sz w:val="24"/>
        </w:rPr>
        <w:t xml:space="preserve">s, the estimates for the Child File vary greatly. This is because </w:t>
      </w:r>
      <w:r w:rsidR="000E2FB3">
        <w:rPr>
          <w:rFonts w:ascii="Times New Roman" w:hAnsi="Times New Roman"/>
          <w:sz w:val="24"/>
        </w:rPr>
        <w:t>state</w:t>
      </w:r>
      <w:r w:rsidR="00B308F9" w:rsidRPr="00834FCC">
        <w:rPr>
          <w:rFonts w:ascii="Times New Roman" w:hAnsi="Times New Roman"/>
          <w:sz w:val="24"/>
        </w:rPr>
        <w:t xml:space="preserve">s expend varying amounts of time completing their data submissions. The estimates are based upon those </w:t>
      </w:r>
      <w:r w:rsidR="000E2FB3">
        <w:rPr>
          <w:rFonts w:ascii="Times New Roman" w:hAnsi="Times New Roman"/>
          <w:sz w:val="24"/>
        </w:rPr>
        <w:t>state</w:t>
      </w:r>
      <w:r w:rsidR="00B308F9" w:rsidRPr="00834FCC">
        <w:rPr>
          <w:rFonts w:ascii="Times New Roman" w:hAnsi="Times New Roman"/>
          <w:sz w:val="24"/>
        </w:rPr>
        <w:t xml:space="preserve">s </w:t>
      </w:r>
      <w:r w:rsidR="00AC2821">
        <w:rPr>
          <w:rFonts w:ascii="Times New Roman" w:hAnsi="Times New Roman"/>
          <w:sz w:val="24"/>
        </w:rPr>
        <w:t>that</w:t>
      </w:r>
      <w:r w:rsidR="00B308F9" w:rsidRPr="00834FCC">
        <w:rPr>
          <w:rFonts w:ascii="Times New Roman" w:hAnsi="Times New Roman"/>
          <w:sz w:val="24"/>
        </w:rPr>
        <w:t xml:space="preserve"> invest considerable attention to submitting a comprehensive file.</w:t>
      </w:r>
      <w:r w:rsidR="00C11B38">
        <w:rPr>
          <w:rFonts w:ascii="Times New Roman" w:hAnsi="Times New Roman"/>
          <w:sz w:val="24"/>
        </w:rPr>
        <w:t xml:space="preserve"> </w:t>
      </w:r>
    </w:p>
    <w:p w:rsidR="008D599B" w:rsidRPr="00834FCC" w:rsidRDefault="008D599B" w:rsidP="00134604">
      <w:pPr>
        <w:pStyle w:val="BodyText"/>
        <w:spacing w:line="240" w:lineRule="auto"/>
        <w:ind w:left="720"/>
        <w:rPr>
          <w:rFonts w:ascii="Times New Roman" w:hAnsi="Times New Roman"/>
          <w:sz w:val="24"/>
        </w:rPr>
      </w:pPr>
    </w:p>
    <w:p w:rsidR="00476520" w:rsidRPr="00F63B88" w:rsidRDefault="00476520" w:rsidP="00476520">
      <w:pPr>
        <w:pStyle w:val="BodyText"/>
        <w:spacing w:line="240" w:lineRule="auto"/>
        <w:ind w:left="360"/>
        <w:rPr>
          <w:rFonts w:ascii="Times New Roman" w:hAnsi="Times New Roman"/>
          <w:color w:val="FF0000"/>
          <w:sz w:val="24"/>
        </w:rPr>
      </w:pPr>
      <w:r w:rsidRPr="00736E93">
        <w:rPr>
          <w:rFonts w:ascii="Times New Roman" w:hAnsi="Times New Roman"/>
          <w:sz w:val="24"/>
        </w:rPr>
        <w:t>The annual burden is based upon</w:t>
      </w:r>
      <w:r w:rsidR="00DA4174" w:rsidRPr="00736E93">
        <w:rPr>
          <w:rFonts w:ascii="Times New Roman" w:hAnsi="Times New Roman"/>
          <w:sz w:val="24"/>
        </w:rPr>
        <w:t xml:space="preserve"> an average hourly salary of $45</w:t>
      </w:r>
      <w:r w:rsidRPr="00736E93">
        <w:rPr>
          <w:rFonts w:ascii="Times New Roman" w:hAnsi="Times New Roman"/>
          <w:sz w:val="24"/>
        </w:rPr>
        <w:t xml:space="preserve">.00 for </w:t>
      </w:r>
      <w:r w:rsidR="000E2FB3" w:rsidRPr="00736E93">
        <w:rPr>
          <w:rFonts w:ascii="Times New Roman" w:hAnsi="Times New Roman"/>
          <w:sz w:val="24"/>
        </w:rPr>
        <w:t>state</w:t>
      </w:r>
      <w:r w:rsidRPr="00736E93">
        <w:rPr>
          <w:rFonts w:ascii="Times New Roman" w:hAnsi="Times New Roman"/>
          <w:sz w:val="24"/>
        </w:rPr>
        <w:t xml:space="preserve"> programmatic </w:t>
      </w:r>
      <w:r w:rsidR="00DA4174" w:rsidRPr="00736E93">
        <w:rPr>
          <w:rFonts w:ascii="Times New Roman" w:hAnsi="Times New Roman"/>
          <w:sz w:val="24"/>
        </w:rPr>
        <w:lastRenderedPageBreak/>
        <w:t>staff and $67</w:t>
      </w:r>
      <w:r w:rsidRPr="00736E93">
        <w:rPr>
          <w:rFonts w:ascii="Times New Roman" w:hAnsi="Times New Roman"/>
          <w:sz w:val="24"/>
        </w:rPr>
        <w:t xml:space="preserve">.00 for </w:t>
      </w:r>
      <w:r w:rsidR="000E2FB3" w:rsidRPr="00736E93">
        <w:rPr>
          <w:rFonts w:ascii="Times New Roman" w:hAnsi="Times New Roman"/>
          <w:sz w:val="24"/>
        </w:rPr>
        <w:t>state</w:t>
      </w:r>
      <w:r w:rsidRPr="00736E93">
        <w:rPr>
          <w:rFonts w:ascii="Times New Roman" w:hAnsi="Times New Roman"/>
          <w:sz w:val="24"/>
        </w:rPr>
        <w:t xml:space="preserve"> information technology (IT) staff. Across all respondents, for the Child File, the programmatic staff burden </w:t>
      </w:r>
      <w:r w:rsidR="001821FE">
        <w:rPr>
          <w:rFonts w:ascii="Times New Roman" w:hAnsi="Times New Roman"/>
          <w:sz w:val="24"/>
        </w:rPr>
        <w:t>is estimated at 624</w:t>
      </w:r>
      <w:r w:rsidR="00736E93">
        <w:rPr>
          <w:rFonts w:ascii="Times New Roman" w:hAnsi="Times New Roman"/>
          <w:sz w:val="24"/>
        </w:rPr>
        <w:t xml:space="preserve"> hours (or 12</w:t>
      </w:r>
      <w:r w:rsidR="00113736">
        <w:rPr>
          <w:rFonts w:ascii="Times New Roman" w:hAnsi="Times New Roman"/>
          <w:sz w:val="24"/>
        </w:rPr>
        <w:t xml:space="preserve"> hours per respondent) at $4</w:t>
      </w:r>
      <w:r w:rsidR="001821FE">
        <w:rPr>
          <w:rFonts w:ascii="Times New Roman" w:hAnsi="Times New Roman"/>
          <w:sz w:val="24"/>
        </w:rPr>
        <w:t>5.00 per hour for a total of $28</w:t>
      </w:r>
      <w:r w:rsidR="00113736">
        <w:rPr>
          <w:rFonts w:ascii="Times New Roman" w:hAnsi="Times New Roman"/>
          <w:sz w:val="24"/>
        </w:rPr>
        <w:t>,</w:t>
      </w:r>
      <w:r w:rsidR="001821FE">
        <w:rPr>
          <w:rFonts w:ascii="Times New Roman" w:hAnsi="Times New Roman"/>
          <w:sz w:val="24"/>
        </w:rPr>
        <w:t>08</w:t>
      </w:r>
      <w:r w:rsidR="00113736">
        <w:rPr>
          <w:rFonts w:ascii="Times New Roman" w:hAnsi="Times New Roman"/>
          <w:sz w:val="24"/>
        </w:rPr>
        <w:t>0</w:t>
      </w:r>
      <w:r w:rsidRPr="00736E93">
        <w:rPr>
          <w:rFonts w:ascii="Times New Roman" w:hAnsi="Times New Roman"/>
          <w:sz w:val="24"/>
        </w:rPr>
        <w:t>; the IT staff burden is</w:t>
      </w:r>
      <w:r w:rsidR="001821FE">
        <w:rPr>
          <w:rFonts w:ascii="Times New Roman" w:hAnsi="Times New Roman"/>
          <w:sz w:val="24"/>
        </w:rPr>
        <w:t xml:space="preserve"> estimated at 1,508</w:t>
      </w:r>
      <w:r w:rsidR="00736E93">
        <w:rPr>
          <w:rFonts w:ascii="Times New Roman" w:hAnsi="Times New Roman"/>
          <w:sz w:val="24"/>
        </w:rPr>
        <w:t xml:space="preserve"> hours (or 29</w:t>
      </w:r>
      <w:r w:rsidR="00113736">
        <w:rPr>
          <w:rFonts w:ascii="Times New Roman" w:hAnsi="Times New Roman"/>
          <w:sz w:val="24"/>
        </w:rPr>
        <w:t xml:space="preserve"> hours per respondent) at $67 </w:t>
      </w:r>
      <w:r w:rsidR="001821FE">
        <w:rPr>
          <w:rFonts w:ascii="Times New Roman" w:hAnsi="Times New Roman"/>
          <w:sz w:val="24"/>
        </w:rPr>
        <w:t>per hour for a total of $101,036</w:t>
      </w:r>
      <w:r w:rsidRPr="00736E93">
        <w:rPr>
          <w:rFonts w:ascii="Times New Roman" w:hAnsi="Times New Roman"/>
          <w:sz w:val="24"/>
        </w:rPr>
        <w:t>.</w:t>
      </w:r>
      <w:r w:rsidRPr="00736E93">
        <w:rPr>
          <w:rFonts w:ascii="Times New Roman" w:hAnsi="Times New Roman"/>
          <w:color w:val="FF0000"/>
          <w:sz w:val="24"/>
        </w:rPr>
        <w:t xml:space="preserve"> </w:t>
      </w:r>
      <w:r w:rsidRPr="00736E93">
        <w:rPr>
          <w:rFonts w:ascii="Times New Roman" w:hAnsi="Times New Roman"/>
          <w:sz w:val="24"/>
        </w:rPr>
        <w:t>Across all respondents, for the Agency File, the programmatic staff burden is</w:t>
      </w:r>
      <w:r w:rsidR="001821FE">
        <w:rPr>
          <w:rFonts w:ascii="Times New Roman" w:hAnsi="Times New Roman"/>
          <w:sz w:val="24"/>
        </w:rPr>
        <w:t xml:space="preserve"> estimated at 1,560</w:t>
      </w:r>
      <w:r w:rsidR="00736E93">
        <w:rPr>
          <w:rFonts w:ascii="Times New Roman" w:hAnsi="Times New Roman"/>
          <w:sz w:val="24"/>
        </w:rPr>
        <w:t xml:space="preserve"> hours (or 30</w:t>
      </w:r>
      <w:r w:rsidR="00B752F1">
        <w:rPr>
          <w:rFonts w:ascii="Times New Roman" w:hAnsi="Times New Roman"/>
          <w:sz w:val="24"/>
        </w:rPr>
        <w:t xml:space="preserve"> hours per respondent) at $45.0</w:t>
      </w:r>
      <w:r w:rsidR="001821FE">
        <w:rPr>
          <w:rFonts w:ascii="Times New Roman" w:hAnsi="Times New Roman"/>
          <w:sz w:val="24"/>
        </w:rPr>
        <w:t>0 per hour for a total of $70,20</w:t>
      </w:r>
      <w:r w:rsidR="00B752F1">
        <w:rPr>
          <w:rFonts w:ascii="Times New Roman" w:hAnsi="Times New Roman"/>
          <w:sz w:val="24"/>
        </w:rPr>
        <w:t>0</w:t>
      </w:r>
      <w:r w:rsidRPr="00736E93">
        <w:rPr>
          <w:rFonts w:ascii="Times New Roman" w:hAnsi="Times New Roman"/>
          <w:sz w:val="24"/>
        </w:rPr>
        <w:t>; the IT staff burden is</w:t>
      </w:r>
      <w:r w:rsidR="001821FE">
        <w:rPr>
          <w:rFonts w:ascii="Times New Roman" w:hAnsi="Times New Roman"/>
          <w:sz w:val="24"/>
        </w:rPr>
        <w:t xml:space="preserve"> estimated at 572</w:t>
      </w:r>
      <w:r w:rsidR="00736E93">
        <w:rPr>
          <w:rFonts w:ascii="Times New Roman" w:hAnsi="Times New Roman"/>
          <w:sz w:val="24"/>
        </w:rPr>
        <w:t xml:space="preserve"> hours (or 11</w:t>
      </w:r>
      <w:r w:rsidRPr="00736E93">
        <w:rPr>
          <w:rFonts w:ascii="Times New Roman" w:hAnsi="Times New Roman"/>
          <w:sz w:val="24"/>
        </w:rPr>
        <w:t xml:space="preserve"> hours per respondent) at $</w:t>
      </w:r>
      <w:r w:rsidR="00B752F1">
        <w:rPr>
          <w:rFonts w:ascii="Times New Roman" w:hAnsi="Times New Roman"/>
          <w:sz w:val="24"/>
        </w:rPr>
        <w:t>67.0</w:t>
      </w:r>
      <w:r w:rsidR="001821FE">
        <w:rPr>
          <w:rFonts w:ascii="Times New Roman" w:hAnsi="Times New Roman"/>
          <w:sz w:val="24"/>
        </w:rPr>
        <w:t>0 per hour for a total of $38,324</w:t>
      </w:r>
      <w:r w:rsidRPr="00736E93">
        <w:rPr>
          <w:rFonts w:ascii="Times New Roman" w:hAnsi="Times New Roman"/>
          <w:sz w:val="24"/>
        </w:rPr>
        <w:t>. The</w:t>
      </w:r>
      <w:r w:rsidR="00B14563" w:rsidRPr="00736E93">
        <w:rPr>
          <w:rFonts w:ascii="Times New Roman" w:hAnsi="Times New Roman"/>
          <w:sz w:val="24"/>
        </w:rPr>
        <w:t>se</w:t>
      </w:r>
      <w:r w:rsidR="004C3172" w:rsidRPr="00736E93">
        <w:rPr>
          <w:rFonts w:ascii="Times New Roman" w:hAnsi="Times New Roman"/>
          <w:sz w:val="24"/>
        </w:rPr>
        <w:t xml:space="preserve"> </w:t>
      </w:r>
      <w:r w:rsidRPr="00736E93">
        <w:rPr>
          <w:rFonts w:ascii="Times New Roman" w:hAnsi="Times New Roman"/>
          <w:sz w:val="24"/>
        </w:rPr>
        <w:t>total</w:t>
      </w:r>
      <w:r w:rsidR="00B14563" w:rsidRPr="00736E93">
        <w:rPr>
          <w:rFonts w:ascii="Times New Roman" w:hAnsi="Times New Roman"/>
          <w:sz w:val="24"/>
        </w:rPr>
        <w:t xml:space="preserve">s result in an </w:t>
      </w:r>
      <w:r w:rsidRPr="00736E93">
        <w:rPr>
          <w:rFonts w:ascii="Times New Roman" w:hAnsi="Times New Roman"/>
          <w:sz w:val="24"/>
        </w:rPr>
        <w:t xml:space="preserve">estimated annual cost </w:t>
      </w:r>
      <w:r w:rsidR="00B14563" w:rsidRPr="00736E93">
        <w:rPr>
          <w:rFonts w:ascii="Times New Roman" w:hAnsi="Times New Roman"/>
          <w:sz w:val="24"/>
        </w:rPr>
        <w:t>of</w:t>
      </w:r>
      <w:r w:rsidR="001821FE">
        <w:rPr>
          <w:rFonts w:ascii="Times New Roman" w:hAnsi="Times New Roman"/>
          <w:sz w:val="24"/>
        </w:rPr>
        <w:t xml:space="preserve"> $237,640</w:t>
      </w:r>
      <w:r w:rsidRPr="00736E93">
        <w:rPr>
          <w:rFonts w:ascii="Times New Roman" w:hAnsi="Times New Roman"/>
          <w:sz w:val="24"/>
        </w:rPr>
        <w:t>.</w:t>
      </w:r>
      <w:r w:rsidR="00374D98">
        <w:rPr>
          <w:rFonts w:ascii="Times New Roman" w:hAnsi="Times New Roman"/>
          <w:sz w:val="24"/>
        </w:rPr>
        <w:t xml:space="preserve"> </w:t>
      </w:r>
    </w:p>
    <w:p w:rsidR="00CC7983" w:rsidRDefault="00CC7983" w:rsidP="00CF1937">
      <w:pPr>
        <w:pStyle w:val="BodyText"/>
        <w:spacing w:line="240" w:lineRule="auto"/>
        <w:rPr>
          <w:rFonts w:ascii="Times New Roman" w:hAnsi="Times New Roman"/>
          <w:sz w:val="24"/>
        </w:rPr>
      </w:pPr>
    </w:p>
    <w:p w:rsidR="00CF1937" w:rsidRPr="0070450C" w:rsidRDefault="00C97A70"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13.</w:t>
      </w:r>
      <w:r w:rsidR="00A90DD1">
        <w:rPr>
          <w:rFonts w:ascii="Times New Roman" w:hAnsi="Times New Roman"/>
          <w:b/>
          <w:sz w:val="24"/>
        </w:rPr>
        <w:t xml:space="preserve"> </w:t>
      </w:r>
      <w:r w:rsidRPr="0070450C">
        <w:rPr>
          <w:rFonts w:ascii="Times New Roman" w:hAnsi="Times New Roman"/>
          <w:b/>
          <w:sz w:val="24"/>
        </w:rPr>
        <w:t>Estimates of Other Total Annual Cost Burden to Respondents and Record Keepers</w:t>
      </w:r>
    </w:p>
    <w:p w:rsidR="00CF1937" w:rsidRDefault="00AF29B5" w:rsidP="0081574A">
      <w:pPr>
        <w:pStyle w:val="BodyText"/>
        <w:spacing w:line="240" w:lineRule="auto"/>
        <w:ind w:left="360"/>
        <w:rPr>
          <w:rFonts w:ascii="Times New Roman" w:hAnsi="Times New Roman"/>
          <w:sz w:val="24"/>
        </w:rPr>
      </w:pPr>
      <w:r>
        <w:rPr>
          <w:rFonts w:ascii="Times New Roman" w:hAnsi="Times New Roman"/>
          <w:sz w:val="24"/>
        </w:rPr>
        <w:t>Because</w:t>
      </w:r>
      <w:r w:rsidR="00CF1937">
        <w:rPr>
          <w:rFonts w:ascii="Times New Roman" w:hAnsi="Times New Roman"/>
          <w:sz w:val="24"/>
        </w:rPr>
        <w:t xml:space="preserve"> the NCANDS data collection effort depend</w:t>
      </w:r>
      <w:r w:rsidR="0081574A">
        <w:rPr>
          <w:rFonts w:ascii="Times New Roman" w:hAnsi="Times New Roman"/>
          <w:sz w:val="24"/>
        </w:rPr>
        <w:t xml:space="preserve">s upon the </w:t>
      </w:r>
      <w:r w:rsidR="000E2FB3">
        <w:rPr>
          <w:rFonts w:ascii="Times New Roman" w:hAnsi="Times New Roman"/>
          <w:sz w:val="24"/>
        </w:rPr>
        <w:t>state</w:t>
      </w:r>
      <w:r w:rsidR="0081574A">
        <w:rPr>
          <w:rFonts w:ascii="Times New Roman" w:hAnsi="Times New Roman"/>
          <w:sz w:val="24"/>
        </w:rPr>
        <w:t xml:space="preserve"> administrative </w:t>
      </w:r>
      <w:r w:rsidR="00CF1937">
        <w:rPr>
          <w:rFonts w:ascii="Times New Roman" w:hAnsi="Times New Roman"/>
          <w:sz w:val="24"/>
        </w:rPr>
        <w:t xml:space="preserve">information systems, most </w:t>
      </w:r>
      <w:r w:rsidR="000E2FB3">
        <w:rPr>
          <w:rFonts w:ascii="Times New Roman" w:hAnsi="Times New Roman"/>
          <w:sz w:val="24"/>
        </w:rPr>
        <w:t>state</w:t>
      </w:r>
      <w:r w:rsidR="00CF1937">
        <w:rPr>
          <w:rFonts w:ascii="Times New Roman" w:hAnsi="Times New Roman"/>
          <w:sz w:val="24"/>
        </w:rPr>
        <w:t>s do not incur</w:t>
      </w:r>
      <w:r w:rsidR="006D40A6">
        <w:rPr>
          <w:rFonts w:ascii="Times New Roman" w:hAnsi="Times New Roman"/>
          <w:sz w:val="24"/>
        </w:rPr>
        <w:t xml:space="preserve"> many</w:t>
      </w:r>
      <w:r w:rsidR="00CF1937">
        <w:rPr>
          <w:rFonts w:ascii="Times New Roman" w:hAnsi="Times New Roman"/>
          <w:sz w:val="24"/>
        </w:rPr>
        <w:t xml:space="preserve"> special </w:t>
      </w:r>
      <w:r w:rsidR="0070450C">
        <w:rPr>
          <w:rFonts w:ascii="Times New Roman" w:hAnsi="Times New Roman"/>
          <w:sz w:val="24"/>
        </w:rPr>
        <w:t>data collection costs. Most of</w:t>
      </w:r>
      <w:r w:rsidR="0081574A">
        <w:rPr>
          <w:rFonts w:ascii="Times New Roman" w:hAnsi="Times New Roman"/>
          <w:sz w:val="24"/>
        </w:rPr>
        <w:t xml:space="preserve"> </w:t>
      </w:r>
      <w:r w:rsidR="00CF1937">
        <w:rPr>
          <w:rFonts w:ascii="Times New Roman" w:hAnsi="Times New Roman"/>
          <w:sz w:val="24"/>
        </w:rPr>
        <w:t>the data collected are standard data used by the agency. Ope</w:t>
      </w:r>
      <w:r w:rsidR="0070450C">
        <w:rPr>
          <w:rFonts w:ascii="Times New Roman" w:hAnsi="Times New Roman"/>
          <w:sz w:val="24"/>
        </w:rPr>
        <w:t>rating costs of the information</w:t>
      </w:r>
      <w:r w:rsidR="0081574A">
        <w:rPr>
          <w:rFonts w:ascii="Times New Roman" w:hAnsi="Times New Roman"/>
          <w:sz w:val="24"/>
        </w:rPr>
        <w:t xml:space="preserve"> </w:t>
      </w:r>
      <w:r w:rsidR="00CF1937">
        <w:rPr>
          <w:rFonts w:ascii="Times New Roman" w:hAnsi="Times New Roman"/>
          <w:sz w:val="24"/>
        </w:rPr>
        <w:t xml:space="preserve">systems are part of </w:t>
      </w:r>
      <w:r w:rsidR="000E2FB3">
        <w:rPr>
          <w:rFonts w:ascii="Times New Roman" w:hAnsi="Times New Roman"/>
          <w:sz w:val="24"/>
        </w:rPr>
        <w:t>state</w:t>
      </w:r>
      <w:r w:rsidR="00CF1937">
        <w:rPr>
          <w:rFonts w:ascii="Times New Roman" w:hAnsi="Times New Roman"/>
          <w:sz w:val="24"/>
        </w:rPr>
        <w:t xml:space="preserve"> agency operations, and are not maint</w:t>
      </w:r>
      <w:r w:rsidR="0070450C">
        <w:rPr>
          <w:rFonts w:ascii="Times New Roman" w:hAnsi="Times New Roman"/>
          <w:sz w:val="24"/>
        </w:rPr>
        <w:t>ained solely for the purpose of</w:t>
      </w:r>
      <w:r w:rsidR="0081574A">
        <w:rPr>
          <w:rFonts w:ascii="Times New Roman" w:hAnsi="Times New Roman"/>
          <w:sz w:val="24"/>
        </w:rPr>
        <w:t xml:space="preserve"> </w:t>
      </w:r>
      <w:r w:rsidR="00CF1937">
        <w:rPr>
          <w:rFonts w:ascii="Times New Roman" w:hAnsi="Times New Roman"/>
          <w:sz w:val="24"/>
        </w:rPr>
        <w:t xml:space="preserve">submitting data to NCANDS. </w:t>
      </w:r>
    </w:p>
    <w:p w:rsidR="00CF1937" w:rsidRDefault="00CF1937" w:rsidP="00134604">
      <w:pPr>
        <w:pStyle w:val="BodyText"/>
        <w:spacing w:line="240" w:lineRule="auto"/>
        <w:ind w:left="720"/>
        <w:rPr>
          <w:rFonts w:ascii="Times New Roman" w:hAnsi="Times New Roman"/>
          <w:sz w:val="24"/>
        </w:rPr>
      </w:pPr>
    </w:p>
    <w:p w:rsidR="00CF1937" w:rsidRPr="0070450C" w:rsidRDefault="00CF1937" w:rsidP="00134604">
      <w:pPr>
        <w:pStyle w:val="BodyText"/>
        <w:spacing w:line="240" w:lineRule="auto"/>
        <w:ind w:left="720" w:hanging="360"/>
        <w:rPr>
          <w:rFonts w:ascii="Times New Roman" w:hAnsi="Times New Roman"/>
          <w:b/>
          <w:sz w:val="24"/>
        </w:rPr>
      </w:pPr>
      <w:r w:rsidRPr="0070450C">
        <w:rPr>
          <w:rFonts w:ascii="Times New Roman" w:hAnsi="Times New Roman"/>
          <w:b/>
          <w:sz w:val="24"/>
        </w:rPr>
        <w:t>14.</w:t>
      </w:r>
      <w:r w:rsidR="00A90DD1">
        <w:rPr>
          <w:rFonts w:ascii="Times New Roman" w:hAnsi="Times New Roman"/>
          <w:b/>
          <w:sz w:val="24"/>
        </w:rPr>
        <w:t xml:space="preserve"> </w:t>
      </w:r>
      <w:r w:rsidRPr="0070450C">
        <w:rPr>
          <w:rFonts w:ascii="Times New Roman" w:hAnsi="Times New Roman"/>
          <w:b/>
          <w:sz w:val="24"/>
        </w:rPr>
        <w:t>Annual</w:t>
      </w:r>
      <w:r w:rsidR="00C97A70" w:rsidRPr="0070450C">
        <w:rPr>
          <w:rFonts w:ascii="Times New Roman" w:hAnsi="Times New Roman"/>
          <w:b/>
          <w:sz w:val="24"/>
        </w:rPr>
        <w:t>ized</w:t>
      </w:r>
      <w:r w:rsidRPr="0070450C">
        <w:rPr>
          <w:rFonts w:ascii="Times New Roman" w:hAnsi="Times New Roman"/>
          <w:b/>
          <w:sz w:val="24"/>
        </w:rPr>
        <w:t xml:space="preserve"> Cost to the Federal Government</w:t>
      </w:r>
    </w:p>
    <w:p w:rsidR="00CF1937" w:rsidRDefault="00CF1937" w:rsidP="0070450C">
      <w:pPr>
        <w:pStyle w:val="BodyText"/>
        <w:spacing w:line="240" w:lineRule="auto"/>
        <w:ind w:firstLine="360"/>
        <w:rPr>
          <w:rFonts w:ascii="Times New Roman" w:hAnsi="Times New Roman"/>
          <w:sz w:val="24"/>
        </w:rPr>
      </w:pPr>
      <w:r>
        <w:rPr>
          <w:rFonts w:ascii="Times New Roman" w:hAnsi="Times New Roman"/>
          <w:sz w:val="24"/>
        </w:rPr>
        <w:t>The annual cost to the Federal Government is shown in the following table.</w:t>
      </w:r>
    </w:p>
    <w:p w:rsidR="00CF1937" w:rsidRDefault="00CF1937" w:rsidP="00CF1937">
      <w:pPr>
        <w:pStyle w:val="BodyText"/>
        <w:spacing w:line="240" w:lineRule="auto"/>
        <w:rPr>
          <w:rFonts w:ascii="Times New Roman" w:hAnsi="Times New Roman"/>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0"/>
        <w:gridCol w:w="1350"/>
        <w:gridCol w:w="1440"/>
        <w:gridCol w:w="1350"/>
        <w:gridCol w:w="1620"/>
      </w:tblGrid>
      <w:tr w:rsidR="00CF1937">
        <w:trPr>
          <w:jc w:val="center"/>
        </w:trPr>
        <w:tc>
          <w:tcPr>
            <w:tcW w:w="1890" w:type="dxa"/>
            <w:tcBorders>
              <w:top w:val="double" w:sz="4" w:space="0" w:color="auto"/>
              <w:left w:val="double" w:sz="4" w:space="0" w:color="auto"/>
              <w:bottom w:val="double" w:sz="4" w:space="0" w:color="auto"/>
            </w:tcBorders>
          </w:tcPr>
          <w:p w:rsidR="00CF1937" w:rsidRDefault="00CF1937" w:rsidP="00CC7983">
            <w:pPr>
              <w:pStyle w:val="BodyText"/>
              <w:spacing w:line="240" w:lineRule="auto"/>
              <w:jc w:val="center"/>
              <w:rPr>
                <w:rFonts w:ascii="Times New Roman" w:hAnsi="Times New Roman"/>
              </w:rPr>
            </w:pPr>
            <w:r>
              <w:rPr>
                <w:rFonts w:ascii="Times New Roman" w:hAnsi="Times New Roman"/>
              </w:rPr>
              <w:t>AGENCY</w:t>
            </w:r>
          </w:p>
        </w:tc>
        <w:tc>
          <w:tcPr>
            <w:tcW w:w="135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1</w:t>
            </w:r>
          </w:p>
        </w:tc>
        <w:tc>
          <w:tcPr>
            <w:tcW w:w="144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2</w:t>
            </w:r>
          </w:p>
        </w:tc>
        <w:tc>
          <w:tcPr>
            <w:tcW w:w="1350" w:type="dxa"/>
            <w:tcBorders>
              <w:top w:val="double" w:sz="4" w:space="0" w:color="auto"/>
              <w:bottom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YEAR 3</w:t>
            </w:r>
          </w:p>
        </w:tc>
        <w:tc>
          <w:tcPr>
            <w:tcW w:w="1620" w:type="dxa"/>
            <w:tcBorders>
              <w:top w:val="double" w:sz="4" w:space="0" w:color="auto"/>
              <w:bottom w:val="double" w:sz="4" w:space="0" w:color="auto"/>
              <w:right w:val="double" w:sz="4" w:space="0" w:color="auto"/>
            </w:tcBorders>
          </w:tcPr>
          <w:p w:rsidR="00CF1937" w:rsidRDefault="00CF1937" w:rsidP="00CC7983">
            <w:pPr>
              <w:pStyle w:val="BodyText"/>
              <w:spacing w:line="240" w:lineRule="auto"/>
              <w:jc w:val="right"/>
              <w:rPr>
                <w:rFonts w:ascii="Times New Roman" w:hAnsi="Times New Roman"/>
              </w:rPr>
            </w:pPr>
            <w:r>
              <w:rPr>
                <w:rFonts w:ascii="Times New Roman" w:hAnsi="Times New Roman"/>
              </w:rPr>
              <w:t>AVERAGE</w:t>
            </w:r>
          </w:p>
        </w:tc>
      </w:tr>
      <w:tr w:rsidR="007456FD">
        <w:trPr>
          <w:jc w:val="center"/>
        </w:trPr>
        <w:tc>
          <w:tcPr>
            <w:tcW w:w="1890" w:type="dxa"/>
            <w:tcBorders>
              <w:top w:val="double" w:sz="4" w:space="0" w:color="auto"/>
              <w:left w:val="double" w:sz="4" w:space="0" w:color="auto"/>
              <w:bottom w:val="double" w:sz="4" w:space="0" w:color="auto"/>
            </w:tcBorders>
          </w:tcPr>
          <w:p w:rsidR="007456FD" w:rsidRDefault="007456FD" w:rsidP="007456FD">
            <w:pPr>
              <w:pStyle w:val="BodyText"/>
              <w:spacing w:line="240" w:lineRule="auto"/>
              <w:rPr>
                <w:rFonts w:ascii="Times New Roman" w:hAnsi="Times New Roman"/>
              </w:rPr>
            </w:pPr>
            <w:r>
              <w:rPr>
                <w:rFonts w:ascii="Times New Roman" w:hAnsi="Times New Roman"/>
              </w:rPr>
              <w:t>Children’s Bureau</w:t>
            </w:r>
          </w:p>
        </w:tc>
        <w:tc>
          <w:tcPr>
            <w:tcW w:w="1350" w:type="dxa"/>
            <w:tcBorders>
              <w:top w:val="double" w:sz="4" w:space="0" w:color="auto"/>
              <w:bottom w:val="double" w:sz="4" w:space="0" w:color="auto"/>
            </w:tcBorders>
          </w:tcPr>
          <w:p w:rsidR="007456FD" w:rsidRPr="00B23368" w:rsidRDefault="007456FD" w:rsidP="007456FD">
            <w:r w:rsidRPr="00B23368">
              <w:t xml:space="preserve">$190,000 </w:t>
            </w:r>
          </w:p>
        </w:tc>
        <w:tc>
          <w:tcPr>
            <w:tcW w:w="1440" w:type="dxa"/>
            <w:tcBorders>
              <w:top w:val="double" w:sz="4" w:space="0" w:color="auto"/>
              <w:bottom w:val="double" w:sz="4" w:space="0" w:color="auto"/>
            </w:tcBorders>
          </w:tcPr>
          <w:p w:rsidR="007456FD" w:rsidRPr="00B23368" w:rsidRDefault="007456FD" w:rsidP="007456FD">
            <w:r w:rsidRPr="00B23368">
              <w:t xml:space="preserve">$190,000 </w:t>
            </w:r>
          </w:p>
        </w:tc>
        <w:tc>
          <w:tcPr>
            <w:tcW w:w="1350" w:type="dxa"/>
            <w:tcBorders>
              <w:top w:val="double" w:sz="4" w:space="0" w:color="auto"/>
              <w:bottom w:val="double" w:sz="4" w:space="0" w:color="auto"/>
            </w:tcBorders>
          </w:tcPr>
          <w:p w:rsidR="007456FD" w:rsidRPr="00B23368" w:rsidRDefault="007456FD" w:rsidP="007456FD">
            <w:r w:rsidRPr="00B23368">
              <w:t xml:space="preserve">$195,000 </w:t>
            </w:r>
          </w:p>
        </w:tc>
        <w:tc>
          <w:tcPr>
            <w:tcW w:w="1620" w:type="dxa"/>
            <w:tcBorders>
              <w:top w:val="double" w:sz="4" w:space="0" w:color="auto"/>
              <w:bottom w:val="double" w:sz="4" w:space="0" w:color="auto"/>
              <w:right w:val="double" w:sz="4" w:space="0" w:color="auto"/>
            </w:tcBorders>
          </w:tcPr>
          <w:p w:rsidR="007456FD" w:rsidRPr="00B23368" w:rsidRDefault="007456FD" w:rsidP="007456FD">
            <w:r w:rsidRPr="00B23368">
              <w:t xml:space="preserve">$192,000 </w:t>
            </w:r>
          </w:p>
        </w:tc>
      </w:tr>
      <w:tr w:rsidR="007456FD">
        <w:trPr>
          <w:jc w:val="center"/>
        </w:trPr>
        <w:tc>
          <w:tcPr>
            <w:tcW w:w="1890" w:type="dxa"/>
            <w:tcBorders>
              <w:top w:val="double" w:sz="4" w:space="0" w:color="auto"/>
              <w:left w:val="double" w:sz="4" w:space="0" w:color="auto"/>
              <w:bottom w:val="double" w:sz="4" w:space="0" w:color="auto"/>
            </w:tcBorders>
          </w:tcPr>
          <w:p w:rsidR="007456FD" w:rsidRDefault="007456FD" w:rsidP="007456FD">
            <w:pPr>
              <w:pStyle w:val="BodyText"/>
              <w:spacing w:line="240" w:lineRule="auto"/>
              <w:rPr>
                <w:rFonts w:ascii="Times New Roman" w:hAnsi="Times New Roman"/>
              </w:rPr>
            </w:pPr>
            <w:r>
              <w:rPr>
                <w:rFonts w:ascii="Times New Roman" w:hAnsi="Times New Roman"/>
              </w:rPr>
              <w:t>Contractor Staff</w:t>
            </w:r>
          </w:p>
        </w:tc>
        <w:tc>
          <w:tcPr>
            <w:tcW w:w="1350" w:type="dxa"/>
            <w:tcBorders>
              <w:top w:val="double" w:sz="4" w:space="0" w:color="auto"/>
              <w:bottom w:val="double" w:sz="4" w:space="0" w:color="auto"/>
            </w:tcBorders>
          </w:tcPr>
          <w:p w:rsidR="007456FD" w:rsidRPr="00B23368" w:rsidRDefault="007456FD" w:rsidP="007456FD">
            <w:r w:rsidRPr="00B23368">
              <w:t xml:space="preserve">$1,634,000 </w:t>
            </w:r>
          </w:p>
        </w:tc>
        <w:tc>
          <w:tcPr>
            <w:tcW w:w="1440" w:type="dxa"/>
            <w:tcBorders>
              <w:top w:val="double" w:sz="4" w:space="0" w:color="auto"/>
              <w:bottom w:val="double" w:sz="4" w:space="0" w:color="auto"/>
            </w:tcBorders>
          </w:tcPr>
          <w:p w:rsidR="007456FD" w:rsidRPr="00B23368" w:rsidRDefault="007456FD" w:rsidP="007456FD">
            <w:r w:rsidRPr="00B23368">
              <w:t xml:space="preserve">$1,613,600 </w:t>
            </w:r>
          </w:p>
        </w:tc>
        <w:tc>
          <w:tcPr>
            <w:tcW w:w="1350" w:type="dxa"/>
            <w:tcBorders>
              <w:top w:val="double" w:sz="4" w:space="0" w:color="auto"/>
              <w:bottom w:val="double" w:sz="4" w:space="0" w:color="auto"/>
            </w:tcBorders>
          </w:tcPr>
          <w:p w:rsidR="007456FD" w:rsidRPr="00B23368" w:rsidRDefault="007456FD" w:rsidP="007456FD">
            <w:r w:rsidRPr="00B23368">
              <w:t xml:space="preserve">$1,621,000 </w:t>
            </w:r>
          </w:p>
        </w:tc>
        <w:tc>
          <w:tcPr>
            <w:tcW w:w="1620" w:type="dxa"/>
            <w:tcBorders>
              <w:top w:val="double" w:sz="4" w:space="0" w:color="auto"/>
              <w:bottom w:val="double" w:sz="4" w:space="0" w:color="auto"/>
              <w:right w:val="double" w:sz="4" w:space="0" w:color="auto"/>
            </w:tcBorders>
          </w:tcPr>
          <w:p w:rsidR="007456FD" w:rsidRPr="00B23368" w:rsidRDefault="007456FD" w:rsidP="007456FD">
            <w:r w:rsidRPr="00B23368">
              <w:t xml:space="preserve">$1,622,900 </w:t>
            </w:r>
          </w:p>
        </w:tc>
      </w:tr>
      <w:tr w:rsidR="007456FD" w:rsidRPr="00EC13E3">
        <w:trPr>
          <w:jc w:val="center"/>
        </w:trPr>
        <w:tc>
          <w:tcPr>
            <w:tcW w:w="1890" w:type="dxa"/>
            <w:tcBorders>
              <w:top w:val="double" w:sz="4" w:space="0" w:color="auto"/>
              <w:left w:val="double" w:sz="4" w:space="0" w:color="auto"/>
              <w:bottom w:val="double" w:sz="4" w:space="0" w:color="auto"/>
            </w:tcBorders>
          </w:tcPr>
          <w:p w:rsidR="007456FD" w:rsidRPr="00EC13E3" w:rsidRDefault="007456FD" w:rsidP="007456FD">
            <w:pPr>
              <w:pStyle w:val="BodyText"/>
              <w:spacing w:line="240" w:lineRule="auto"/>
              <w:rPr>
                <w:rFonts w:ascii="Times New Roman" w:hAnsi="Times New Roman"/>
              </w:rPr>
            </w:pPr>
            <w:r w:rsidRPr="00EC13E3">
              <w:rPr>
                <w:rFonts w:ascii="Times New Roman" w:hAnsi="Times New Roman"/>
              </w:rPr>
              <w:t>Total</w:t>
            </w:r>
          </w:p>
        </w:tc>
        <w:tc>
          <w:tcPr>
            <w:tcW w:w="1350" w:type="dxa"/>
            <w:tcBorders>
              <w:top w:val="double" w:sz="4" w:space="0" w:color="auto"/>
              <w:bottom w:val="double" w:sz="4" w:space="0" w:color="auto"/>
            </w:tcBorders>
          </w:tcPr>
          <w:p w:rsidR="007456FD" w:rsidRPr="00B23368" w:rsidRDefault="007456FD" w:rsidP="007456FD">
            <w:r w:rsidRPr="00B23368">
              <w:t xml:space="preserve">$1,824,000 </w:t>
            </w:r>
          </w:p>
        </w:tc>
        <w:tc>
          <w:tcPr>
            <w:tcW w:w="1440" w:type="dxa"/>
            <w:tcBorders>
              <w:top w:val="double" w:sz="4" w:space="0" w:color="auto"/>
              <w:bottom w:val="double" w:sz="4" w:space="0" w:color="auto"/>
            </w:tcBorders>
          </w:tcPr>
          <w:p w:rsidR="007456FD" w:rsidRPr="00B23368" w:rsidRDefault="007456FD" w:rsidP="007456FD">
            <w:r w:rsidRPr="00B23368">
              <w:t xml:space="preserve">$1,803,600 </w:t>
            </w:r>
          </w:p>
        </w:tc>
        <w:tc>
          <w:tcPr>
            <w:tcW w:w="1350" w:type="dxa"/>
            <w:tcBorders>
              <w:top w:val="double" w:sz="4" w:space="0" w:color="auto"/>
              <w:bottom w:val="double" w:sz="4" w:space="0" w:color="auto"/>
            </w:tcBorders>
          </w:tcPr>
          <w:p w:rsidR="007456FD" w:rsidRPr="00B23368" w:rsidRDefault="007456FD" w:rsidP="007456FD">
            <w:r w:rsidRPr="00B23368">
              <w:t xml:space="preserve">$1,816,000 </w:t>
            </w:r>
          </w:p>
        </w:tc>
        <w:tc>
          <w:tcPr>
            <w:tcW w:w="1620" w:type="dxa"/>
            <w:tcBorders>
              <w:top w:val="double" w:sz="4" w:space="0" w:color="auto"/>
              <w:bottom w:val="double" w:sz="4" w:space="0" w:color="auto"/>
              <w:right w:val="double" w:sz="4" w:space="0" w:color="auto"/>
            </w:tcBorders>
          </w:tcPr>
          <w:p w:rsidR="007456FD" w:rsidRDefault="007456FD" w:rsidP="007456FD">
            <w:r w:rsidRPr="00B23368">
              <w:t xml:space="preserve">$1,814,900 </w:t>
            </w:r>
          </w:p>
        </w:tc>
      </w:tr>
    </w:tbl>
    <w:p w:rsidR="00EC13E3" w:rsidRDefault="00EC13E3" w:rsidP="002520F5">
      <w:pPr>
        <w:pStyle w:val="BodyText"/>
        <w:spacing w:line="240" w:lineRule="auto"/>
        <w:ind w:left="360"/>
        <w:rPr>
          <w:rFonts w:ascii="Times New Roman" w:hAnsi="Times New Roman"/>
          <w:sz w:val="24"/>
        </w:rPr>
      </w:pPr>
    </w:p>
    <w:p w:rsidR="00CF1937" w:rsidRDefault="00CF1937" w:rsidP="002520F5">
      <w:pPr>
        <w:pStyle w:val="BodyText"/>
        <w:spacing w:line="240" w:lineRule="auto"/>
        <w:ind w:left="360"/>
        <w:rPr>
          <w:rFonts w:ascii="Times New Roman" w:hAnsi="Times New Roman"/>
          <w:sz w:val="24"/>
        </w:rPr>
      </w:pPr>
      <w:r>
        <w:rPr>
          <w:rFonts w:ascii="Times New Roman" w:hAnsi="Times New Roman"/>
          <w:sz w:val="24"/>
        </w:rPr>
        <w:t>The above costs are based upon the use of contractor staff to collect, validate, process, and analyze the Child F</w:t>
      </w:r>
      <w:r w:rsidR="00E17C2D">
        <w:rPr>
          <w:rFonts w:ascii="Times New Roman" w:hAnsi="Times New Roman"/>
          <w:sz w:val="24"/>
        </w:rPr>
        <w:t xml:space="preserve">ile and Agency File data, </w:t>
      </w:r>
      <w:r>
        <w:rPr>
          <w:rFonts w:ascii="Times New Roman" w:hAnsi="Times New Roman"/>
          <w:sz w:val="24"/>
        </w:rPr>
        <w:t xml:space="preserve">as well </w:t>
      </w:r>
      <w:r w:rsidR="001430EC">
        <w:rPr>
          <w:rFonts w:ascii="Times New Roman" w:hAnsi="Times New Roman"/>
          <w:sz w:val="24"/>
        </w:rPr>
        <w:t xml:space="preserve">as </w:t>
      </w:r>
      <w:r>
        <w:rPr>
          <w:rFonts w:ascii="Times New Roman" w:hAnsi="Times New Roman"/>
          <w:sz w:val="24"/>
        </w:rPr>
        <w:t xml:space="preserve">provide briefings and prepare the annual </w:t>
      </w:r>
      <w:r w:rsidR="00E6198B" w:rsidRPr="00E6198B">
        <w:rPr>
          <w:rFonts w:ascii="Times New Roman" w:hAnsi="Times New Roman"/>
          <w:i/>
          <w:sz w:val="24"/>
        </w:rPr>
        <w:t>Child Maltreatment</w:t>
      </w:r>
      <w:r w:rsidR="00E6198B">
        <w:rPr>
          <w:rFonts w:ascii="Times New Roman" w:hAnsi="Times New Roman"/>
          <w:sz w:val="24"/>
        </w:rPr>
        <w:t xml:space="preserve"> </w:t>
      </w:r>
      <w:r>
        <w:rPr>
          <w:rFonts w:ascii="Times New Roman" w:hAnsi="Times New Roman"/>
          <w:sz w:val="24"/>
        </w:rPr>
        <w:t xml:space="preserve">report. </w:t>
      </w:r>
      <w:r w:rsidR="00E02979">
        <w:rPr>
          <w:rFonts w:ascii="Times New Roman" w:hAnsi="Times New Roman"/>
          <w:sz w:val="24"/>
        </w:rPr>
        <w:t xml:space="preserve">Contractor </w:t>
      </w:r>
      <w:proofErr w:type="gramStart"/>
      <w:r w:rsidR="00E02979">
        <w:rPr>
          <w:rFonts w:ascii="Times New Roman" w:hAnsi="Times New Roman"/>
          <w:sz w:val="24"/>
        </w:rPr>
        <w:t xml:space="preserve">staff </w:t>
      </w:r>
      <w:r w:rsidR="002B18ED">
        <w:rPr>
          <w:rFonts w:ascii="Times New Roman" w:hAnsi="Times New Roman"/>
          <w:sz w:val="24"/>
        </w:rPr>
        <w:t xml:space="preserve">also </w:t>
      </w:r>
      <w:r w:rsidR="00E02979">
        <w:rPr>
          <w:rFonts w:ascii="Times New Roman" w:hAnsi="Times New Roman"/>
          <w:sz w:val="24"/>
        </w:rPr>
        <w:t>provide</w:t>
      </w:r>
      <w:proofErr w:type="gramEnd"/>
      <w:r w:rsidR="00E02979">
        <w:rPr>
          <w:rFonts w:ascii="Times New Roman" w:hAnsi="Times New Roman"/>
          <w:sz w:val="24"/>
        </w:rPr>
        <w:t xml:space="preserve"> technical assistance </w:t>
      </w:r>
      <w:r w:rsidR="002B18ED">
        <w:rPr>
          <w:rFonts w:ascii="Times New Roman" w:hAnsi="Times New Roman"/>
          <w:sz w:val="24"/>
        </w:rPr>
        <w:t>to states throughout the year with the objective of improving data quality.</w:t>
      </w:r>
      <w:r w:rsidR="00E02979">
        <w:rPr>
          <w:rFonts w:ascii="Times New Roman" w:hAnsi="Times New Roman"/>
          <w:sz w:val="24"/>
        </w:rPr>
        <w:t xml:space="preserve"> </w:t>
      </w:r>
      <w:r>
        <w:rPr>
          <w:rFonts w:ascii="Times New Roman" w:hAnsi="Times New Roman"/>
          <w:sz w:val="24"/>
        </w:rPr>
        <w:t xml:space="preserve">In addition, </w:t>
      </w:r>
      <w:r w:rsidR="002F59F7">
        <w:rPr>
          <w:rFonts w:ascii="Times New Roman" w:hAnsi="Times New Roman"/>
          <w:sz w:val="24"/>
        </w:rPr>
        <w:t xml:space="preserve">contractor </w:t>
      </w:r>
      <w:proofErr w:type="gramStart"/>
      <w:r>
        <w:rPr>
          <w:rFonts w:ascii="Times New Roman" w:hAnsi="Times New Roman"/>
          <w:sz w:val="24"/>
        </w:rPr>
        <w:t xml:space="preserve">staff </w:t>
      </w:r>
      <w:r w:rsidR="002B18ED">
        <w:rPr>
          <w:rFonts w:ascii="Times New Roman" w:hAnsi="Times New Roman"/>
          <w:sz w:val="24"/>
        </w:rPr>
        <w:t>provide</w:t>
      </w:r>
      <w:proofErr w:type="gramEnd"/>
      <w:r w:rsidR="002B18ED">
        <w:rPr>
          <w:rFonts w:ascii="Times New Roman" w:hAnsi="Times New Roman"/>
          <w:sz w:val="24"/>
        </w:rPr>
        <w:t xml:space="preserve"> support to such other f</w:t>
      </w:r>
      <w:r w:rsidR="003F0CD2">
        <w:rPr>
          <w:rFonts w:ascii="Times New Roman" w:hAnsi="Times New Roman"/>
          <w:sz w:val="24"/>
        </w:rPr>
        <w:t xml:space="preserve">ederal </w:t>
      </w:r>
      <w:r>
        <w:rPr>
          <w:rFonts w:ascii="Times New Roman" w:hAnsi="Times New Roman"/>
          <w:sz w:val="24"/>
        </w:rPr>
        <w:t>data reporting initiatives</w:t>
      </w:r>
      <w:r w:rsidR="003F0CD2">
        <w:rPr>
          <w:rFonts w:ascii="Times New Roman" w:hAnsi="Times New Roman"/>
          <w:sz w:val="24"/>
        </w:rPr>
        <w:t xml:space="preserve"> as </w:t>
      </w:r>
      <w:r>
        <w:rPr>
          <w:rFonts w:ascii="Times New Roman" w:hAnsi="Times New Roman"/>
          <w:sz w:val="24"/>
        </w:rPr>
        <w:t>the Child and Family Services Review</w:t>
      </w:r>
      <w:r w:rsidR="002F59F7">
        <w:rPr>
          <w:rFonts w:ascii="Times New Roman" w:hAnsi="Times New Roman"/>
          <w:sz w:val="24"/>
        </w:rPr>
        <w:t>s</w:t>
      </w:r>
      <w:r w:rsidR="002B18ED">
        <w:rPr>
          <w:rFonts w:ascii="Times New Roman" w:hAnsi="Times New Roman"/>
          <w:sz w:val="24"/>
        </w:rPr>
        <w:t>, Healthy People 2020 Initiative,</w:t>
      </w:r>
      <w:r w:rsidR="00E17C2D">
        <w:rPr>
          <w:rFonts w:ascii="Times New Roman" w:hAnsi="Times New Roman"/>
          <w:sz w:val="24"/>
        </w:rPr>
        <w:t xml:space="preserve"> and the </w:t>
      </w:r>
      <w:r w:rsidR="00E17C2D" w:rsidRPr="00E17C2D">
        <w:rPr>
          <w:rFonts w:ascii="Times New Roman" w:hAnsi="Times New Roman"/>
          <w:i/>
          <w:sz w:val="24"/>
        </w:rPr>
        <w:t>Child Welfare Outcomes: Report to Congress</w:t>
      </w:r>
      <w:r>
        <w:rPr>
          <w:rFonts w:ascii="Times New Roman" w:hAnsi="Times New Roman"/>
          <w:sz w:val="24"/>
        </w:rPr>
        <w:t xml:space="preserve">. Federal staff direct and monitor </w:t>
      </w:r>
      <w:r w:rsidR="002F59F7">
        <w:rPr>
          <w:rFonts w:ascii="Times New Roman" w:hAnsi="Times New Roman"/>
          <w:sz w:val="24"/>
        </w:rPr>
        <w:t>all</w:t>
      </w:r>
      <w:r>
        <w:rPr>
          <w:rFonts w:ascii="Times New Roman" w:hAnsi="Times New Roman"/>
          <w:sz w:val="24"/>
        </w:rPr>
        <w:t xml:space="preserve"> effort</w:t>
      </w:r>
      <w:r w:rsidR="002F59F7">
        <w:rPr>
          <w:rFonts w:ascii="Times New Roman" w:hAnsi="Times New Roman"/>
          <w:sz w:val="24"/>
        </w:rPr>
        <w:t>s</w:t>
      </w:r>
      <w:r>
        <w:rPr>
          <w:rFonts w:ascii="Times New Roman" w:hAnsi="Times New Roman"/>
          <w:sz w:val="24"/>
        </w:rPr>
        <w:t xml:space="preserve">. </w:t>
      </w:r>
    </w:p>
    <w:p w:rsidR="008D599B" w:rsidRDefault="008D599B" w:rsidP="008D599B">
      <w:pPr>
        <w:pStyle w:val="BodyText"/>
        <w:spacing w:line="240" w:lineRule="auto"/>
        <w:ind w:left="720"/>
        <w:rPr>
          <w:rFonts w:ascii="Times New Roman" w:hAnsi="Times New Roman"/>
          <w:b/>
          <w:sz w:val="24"/>
        </w:rPr>
      </w:pPr>
    </w:p>
    <w:p w:rsidR="00CF1937" w:rsidRPr="002520F5" w:rsidRDefault="00C97A70" w:rsidP="00134604">
      <w:pPr>
        <w:pStyle w:val="BodyText"/>
        <w:numPr>
          <w:ilvl w:val="0"/>
          <w:numId w:val="23"/>
        </w:numPr>
        <w:tabs>
          <w:tab w:val="clear" w:pos="1140"/>
        </w:tabs>
        <w:spacing w:line="240" w:lineRule="auto"/>
        <w:ind w:left="720" w:hanging="360"/>
        <w:rPr>
          <w:rFonts w:ascii="Times New Roman" w:hAnsi="Times New Roman"/>
          <w:b/>
          <w:sz w:val="24"/>
        </w:rPr>
      </w:pPr>
      <w:r w:rsidRPr="002520F5">
        <w:rPr>
          <w:rFonts w:ascii="Times New Roman" w:hAnsi="Times New Roman"/>
          <w:b/>
          <w:sz w:val="24"/>
        </w:rPr>
        <w:t>Explanation for Program Changes or Adjustments</w:t>
      </w:r>
      <w:r w:rsidR="00E17C2D">
        <w:rPr>
          <w:rFonts w:ascii="Times New Roman" w:hAnsi="Times New Roman"/>
          <w:b/>
          <w:sz w:val="24"/>
        </w:rPr>
        <w:t xml:space="preserve"> </w:t>
      </w:r>
    </w:p>
    <w:p w:rsidR="00B67360" w:rsidRDefault="00E02979" w:rsidP="004F0544">
      <w:pPr>
        <w:pStyle w:val="BodyText"/>
        <w:spacing w:line="240" w:lineRule="auto"/>
        <w:ind w:left="360"/>
        <w:rPr>
          <w:rFonts w:ascii="Times New Roman" w:hAnsi="Times New Roman"/>
          <w:sz w:val="24"/>
        </w:rPr>
      </w:pPr>
      <w:r>
        <w:rPr>
          <w:rFonts w:ascii="Times New Roman" w:hAnsi="Times New Roman"/>
          <w:sz w:val="24"/>
        </w:rPr>
        <w:t>The annual burden estimate</w:t>
      </w:r>
      <w:r w:rsidR="00CE30A8">
        <w:rPr>
          <w:rFonts w:ascii="Times New Roman" w:hAnsi="Times New Roman"/>
          <w:sz w:val="24"/>
        </w:rPr>
        <w:t xml:space="preserve"> for 2013</w:t>
      </w:r>
      <w:r w:rsidR="00714B3D">
        <w:rPr>
          <w:rFonts w:ascii="Times New Roman" w:hAnsi="Times New Roman"/>
          <w:sz w:val="24"/>
        </w:rPr>
        <w:t>–</w:t>
      </w:r>
      <w:r w:rsidR="00CE30A8">
        <w:rPr>
          <w:rFonts w:ascii="Times New Roman" w:hAnsi="Times New Roman"/>
          <w:sz w:val="24"/>
        </w:rPr>
        <w:t>2015</w:t>
      </w:r>
      <w:r>
        <w:rPr>
          <w:rFonts w:ascii="Times New Roman" w:hAnsi="Times New Roman"/>
          <w:sz w:val="24"/>
        </w:rPr>
        <w:t xml:space="preserve"> was </w:t>
      </w:r>
      <w:r w:rsidR="00CE30A8">
        <w:rPr>
          <w:rFonts w:ascii="Times New Roman" w:hAnsi="Times New Roman"/>
          <w:sz w:val="24"/>
        </w:rPr>
        <w:t>5,841</w:t>
      </w:r>
      <w:r>
        <w:rPr>
          <w:rFonts w:ascii="Times New Roman" w:hAnsi="Times New Roman"/>
          <w:sz w:val="24"/>
        </w:rPr>
        <w:t xml:space="preserve"> hours</w:t>
      </w:r>
      <w:r w:rsidR="00933481">
        <w:rPr>
          <w:rFonts w:ascii="Times New Roman" w:hAnsi="Times New Roman"/>
          <w:sz w:val="24"/>
        </w:rPr>
        <w:t xml:space="preserve"> with</w:t>
      </w:r>
      <w:r w:rsidR="00CE30A8">
        <w:rPr>
          <w:rFonts w:ascii="Times New Roman" w:hAnsi="Times New Roman"/>
          <w:sz w:val="24"/>
        </w:rPr>
        <w:t xml:space="preserve"> an annual cost estimate of $321,655</w:t>
      </w:r>
      <w:r>
        <w:rPr>
          <w:rFonts w:ascii="Times New Roman" w:hAnsi="Times New Roman"/>
          <w:sz w:val="24"/>
        </w:rPr>
        <w:t>. The</w:t>
      </w:r>
      <w:r w:rsidR="00933481">
        <w:rPr>
          <w:rFonts w:ascii="Times New Roman" w:hAnsi="Times New Roman"/>
          <w:sz w:val="24"/>
        </w:rPr>
        <w:t xml:space="preserve"> annual burden estimate for 201</w:t>
      </w:r>
      <w:r w:rsidR="00E27925">
        <w:rPr>
          <w:rFonts w:ascii="Times New Roman" w:hAnsi="Times New Roman"/>
          <w:sz w:val="24"/>
        </w:rPr>
        <w:t>5</w:t>
      </w:r>
      <w:r w:rsidR="00714B3D">
        <w:rPr>
          <w:rFonts w:ascii="Times New Roman" w:hAnsi="Times New Roman"/>
          <w:sz w:val="24"/>
        </w:rPr>
        <w:t>–</w:t>
      </w:r>
      <w:r w:rsidR="00E27925">
        <w:rPr>
          <w:rFonts w:ascii="Times New Roman" w:hAnsi="Times New Roman"/>
          <w:sz w:val="24"/>
        </w:rPr>
        <w:t>2018</w:t>
      </w:r>
      <w:r>
        <w:rPr>
          <w:rFonts w:ascii="Times New Roman" w:hAnsi="Times New Roman"/>
          <w:sz w:val="24"/>
        </w:rPr>
        <w:t xml:space="preserve"> is </w:t>
      </w:r>
      <w:r w:rsidR="00CE30A8" w:rsidRPr="00CE30A8">
        <w:rPr>
          <w:rFonts w:ascii="Times New Roman" w:hAnsi="Times New Roman"/>
          <w:sz w:val="24"/>
        </w:rPr>
        <w:t>4,264</w:t>
      </w:r>
      <w:r w:rsidR="00CE30A8">
        <w:rPr>
          <w:rFonts w:ascii="Times New Roman" w:hAnsi="Times New Roman"/>
          <w:sz w:val="24"/>
        </w:rPr>
        <w:t xml:space="preserve"> </w:t>
      </w:r>
      <w:r>
        <w:rPr>
          <w:rFonts w:ascii="Times New Roman" w:hAnsi="Times New Roman"/>
          <w:sz w:val="24"/>
        </w:rPr>
        <w:t>hours</w:t>
      </w:r>
      <w:r w:rsidR="00990F0A">
        <w:rPr>
          <w:rFonts w:ascii="Times New Roman" w:hAnsi="Times New Roman"/>
          <w:sz w:val="24"/>
        </w:rPr>
        <w:t xml:space="preserve">. </w:t>
      </w:r>
      <w:bookmarkStart w:id="0" w:name="_GoBack"/>
      <w:bookmarkEnd w:id="0"/>
      <w:r>
        <w:rPr>
          <w:rFonts w:ascii="Times New Roman" w:hAnsi="Times New Roman"/>
          <w:sz w:val="24"/>
        </w:rPr>
        <w:t xml:space="preserve"> </w:t>
      </w:r>
      <w:r w:rsidRPr="009444F9">
        <w:rPr>
          <w:rFonts w:ascii="Times New Roman" w:hAnsi="Times New Roman"/>
          <w:sz w:val="24"/>
        </w:rPr>
        <w:t xml:space="preserve">The </w:t>
      </w:r>
      <w:r w:rsidR="00CE30A8">
        <w:rPr>
          <w:rFonts w:ascii="Times New Roman" w:hAnsi="Times New Roman"/>
          <w:sz w:val="24"/>
        </w:rPr>
        <w:t>decrease is beca</w:t>
      </w:r>
      <w:r w:rsidR="00E27925">
        <w:rPr>
          <w:rFonts w:ascii="Times New Roman" w:hAnsi="Times New Roman"/>
          <w:sz w:val="24"/>
        </w:rPr>
        <w:t xml:space="preserve">use no modifications are being requested for this OMB cycle, </w:t>
      </w:r>
      <w:r w:rsidR="00335B1E">
        <w:rPr>
          <w:rFonts w:ascii="Times New Roman" w:hAnsi="Times New Roman"/>
          <w:sz w:val="24"/>
        </w:rPr>
        <w:t>while there were modifications to the Child File and Agency File for the previous OMB cycle.</w:t>
      </w:r>
      <w:r w:rsidR="00B14563">
        <w:rPr>
          <w:rFonts w:ascii="Times New Roman" w:hAnsi="Times New Roman"/>
          <w:sz w:val="24"/>
        </w:rPr>
        <w:t xml:space="preserve"> </w:t>
      </w:r>
    </w:p>
    <w:p w:rsidR="00B67360" w:rsidRDefault="00B67360">
      <w:pPr>
        <w:pStyle w:val="BodyText"/>
        <w:spacing w:line="240" w:lineRule="auto"/>
        <w:ind w:firstLine="720"/>
        <w:rPr>
          <w:rFonts w:ascii="Times New Roman" w:hAnsi="Times New Roman"/>
          <w:b/>
          <w:sz w:val="24"/>
        </w:rPr>
      </w:pPr>
    </w:p>
    <w:p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t>16.</w:t>
      </w:r>
      <w:r w:rsidR="004D3776" w:rsidRPr="00134604">
        <w:rPr>
          <w:rFonts w:ascii="Times New Roman" w:hAnsi="Times New Roman"/>
          <w:sz w:val="24"/>
        </w:rPr>
        <w:t xml:space="preserve"> </w:t>
      </w:r>
      <w:r w:rsidRPr="00F469DF">
        <w:rPr>
          <w:rFonts w:ascii="Times New Roman" w:hAnsi="Times New Roman"/>
          <w:b/>
          <w:sz w:val="24"/>
        </w:rPr>
        <w:t>Plans for Ta</w:t>
      </w:r>
      <w:r w:rsidR="00C97A70" w:rsidRPr="00F469DF">
        <w:rPr>
          <w:rFonts w:ascii="Times New Roman" w:hAnsi="Times New Roman"/>
          <w:b/>
          <w:sz w:val="24"/>
        </w:rPr>
        <w:t xml:space="preserve">bulation and </w:t>
      </w:r>
      <w:r w:rsidRPr="00F469DF">
        <w:rPr>
          <w:rFonts w:ascii="Times New Roman" w:hAnsi="Times New Roman"/>
          <w:b/>
          <w:sz w:val="24"/>
        </w:rPr>
        <w:t>Publication</w:t>
      </w:r>
      <w:r w:rsidR="000B2FCA" w:rsidRPr="00F469DF">
        <w:rPr>
          <w:rFonts w:ascii="Times New Roman" w:hAnsi="Times New Roman"/>
          <w:b/>
          <w:sz w:val="24"/>
        </w:rPr>
        <w:t>,</w:t>
      </w:r>
      <w:r w:rsidRPr="00F469DF">
        <w:rPr>
          <w:rFonts w:ascii="Times New Roman" w:hAnsi="Times New Roman"/>
          <w:b/>
          <w:sz w:val="24"/>
        </w:rPr>
        <w:t xml:space="preserve"> and </w:t>
      </w:r>
      <w:r w:rsidR="00C97A70" w:rsidRPr="00F469DF">
        <w:rPr>
          <w:rFonts w:ascii="Times New Roman" w:hAnsi="Times New Roman"/>
          <w:b/>
          <w:sz w:val="24"/>
        </w:rPr>
        <w:t xml:space="preserve">Project </w:t>
      </w:r>
      <w:r w:rsidRPr="00F469DF">
        <w:rPr>
          <w:rFonts w:ascii="Times New Roman" w:hAnsi="Times New Roman"/>
          <w:b/>
          <w:sz w:val="24"/>
        </w:rPr>
        <w:t>Time Schedule</w:t>
      </w:r>
    </w:p>
    <w:p w:rsidR="00A80B42" w:rsidRDefault="003C4ED0" w:rsidP="00F469DF">
      <w:pPr>
        <w:pStyle w:val="BodyText"/>
        <w:spacing w:line="240" w:lineRule="auto"/>
        <w:ind w:left="360"/>
        <w:rPr>
          <w:rFonts w:ascii="Times New Roman" w:hAnsi="Times New Roman"/>
          <w:sz w:val="24"/>
        </w:rPr>
      </w:pPr>
      <w:r w:rsidRPr="009444F9">
        <w:rPr>
          <w:rFonts w:ascii="Times New Roman" w:hAnsi="Times New Roman"/>
          <w:sz w:val="24"/>
        </w:rPr>
        <w:t xml:space="preserve">The </w:t>
      </w:r>
      <w:r w:rsidR="000B01BD" w:rsidRPr="009444F9">
        <w:rPr>
          <w:rFonts w:ascii="Times New Roman" w:hAnsi="Times New Roman"/>
          <w:sz w:val="24"/>
        </w:rPr>
        <w:t xml:space="preserve">highlights of the </w:t>
      </w:r>
      <w:r w:rsidRPr="009444F9">
        <w:rPr>
          <w:rFonts w:ascii="Times New Roman" w:hAnsi="Times New Roman"/>
          <w:sz w:val="24"/>
        </w:rPr>
        <w:t xml:space="preserve">annual data collection schedule </w:t>
      </w:r>
      <w:r w:rsidR="000B01BD" w:rsidRPr="009444F9">
        <w:rPr>
          <w:rFonts w:ascii="Times New Roman" w:hAnsi="Times New Roman"/>
          <w:sz w:val="24"/>
        </w:rPr>
        <w:t>are</w:t>
      </w:r>
      <w:r w:rsidR="00B67360" w:rsidRPr="009444F9">
        <w:rPr>
          <w:rFonts w:ascii="Times New Roman" w:hAnsi="Times New Roman"/>
          <w:sz w:val="24"/>
        </w:rPr>
        <w:t xml:space="preserve"> as follows: </w:t>
      </w:r>
    </w:p>
    <w:p w:rsidR="00586FE2" w:rsidRDefault="00586FE2" w:rsidP="00A80B42">
      <w:pPr>
        <w:pStyle w:val="BodyText"/>
        <w:numPr>
          <w:ilvl w:val="0"/>
          <w:numId w:val="38"/>
        </w:numPr>
        <w:spacing w:line="240" w:lineRule="auto"/>
        <w:rPr>
          <w:rFonts w:ascii="Times New Roman" w:hAnsi="Times New Roman"/>
          <w:sz w:val="24"/>
        </w:rPr>
      </w:pPr>
      <w:r>
        <w:rPr>
          <w:rFonts w:ascii="Times New Roman" w:hAnsi="Times New Roman"/>
          <w:sz w:val="24"/>
        </w:rPr>
        <w:t>September 30</w:t>
      </w:r>
      <w:r w:rsidRPr="00EC13E3">
        <w:rPr>
          <w:rFonts w:ascii="Times New Roman" w:hAnsi="Times New Roman"/>
          <w:sz w:val="24"/>
        </w:rPr>
        <w:t>–</w:t>
      </w:r>
      <w:r w:rsidR="002B18ED">
        <w:rPr>
          <w:rFonts w:ascii="Times New Roman" w:hAnsi="Times New Roman"/>
          <w:sz w:val="24"/>
        </w:rPr>
        <w:t>f</w:t>
      </w:r>
      <w:r>
        <w:rPr>
          <w:rFonts w:ascii="Times New Roman" w:hAnsi="Times New Roman"/>
          <w:sz w:val="24"/>
        </w:rPr>
        <w:t>ederal fiscal year closes</w:t>
      </w:r>
    </w:p>
    <w:p w:rsidR="00A80B42" w:rsidRPr="00EC13E3" w:rsidRDefault="00EC13E3" w:rsidP="00A80B42">
      <w:pPr>
        <w:pStyle w:val="BodyText"/>
        <w:numPr>
          <w:ilvl w:val="0"/>
          <w:numId w:val="38"/>
        </w:numPr>
        <w:spacing w:line="240" w:lineRule="auto"/>
        <w:rPr>
          <w:rFonts w:ascii="Times New Roman" w:hAnsi="Times New Roman"/>
          <w:sz w:val="24"/>
        </w:rPr>
      </w:pPr>
      <w:r w:rsidRPr="00EC13E3">
        <w:rPr>
          <w:rFonts w:ascii="Times New Roman" w:hAnsi="Times New Roman"/>
          <w:sz w:val="24"/>
        </w:rPr>
        <w:t xml:space="preserve">December </w:t>
      </w:r>
      <w:r w:rsidR="002B18ED">
        <w:rPr>
          <w:rFonts w:ascii="Times New Roman" w:hAnsi="Times New Roman"/>
          <w:sz w:val="24"/>
        </w:rPr>
        <w:t>1</w:t>
      </w:r>
      <w:r w:rsidR="002B18ED">
        <w:rPr>
          <w:rFonts w:ascii="Times New Roman" w:hAnsi="Times New Roman"/>
          <w:sz w:val="24"/>
        </w:rPr>
        <w:softHyphen/>
        <w:t>–d</w:t>
      </w:r>
      <w:r w:rsidR="00A80B42" w:rsidRPr="00EC13E3">
        <w:rPr>
          <w:rFonts w:ascii="Times New Roman" w:hAnsi="Times New Roman"/>
          <w:sz w:val="24"/>
        </w:rPr>
        <w:t xml:space="preserve">ata request letter sent to all </w:t>
      </w:r>
      <w:r w:rsidR="000E2FB3">
        <w:rPr>
          <w:rFonts w:ascii="Times New Roman" w:hAnsi="Times New Roman"/>
          <w:sz w:val="24"/>
        </w:rPr>
        <w:t>state</w:t>
      </w:r>
      <w:r w:rsidR="00A80B42" w:rsidRPr="00EC13E3">
        <w:rPr>
          <w:rFonts w:ascii="Times New Roman" w:hAnsi="Times New Roman"/>
          <w:sz w:val="24"/>
        </w:rPr>
        <w:t xml:space="preserve">s </w:t>
      </w:r>
    </w:p>
    <w:p w:rsidR="00A80B42" w:rsidRDefault="00A80B42" w:rsidP="00A80B42">
      <w:pPr>
        <w:pStyle w:val="BodyText"/>
        <w:numPr>
          <w:ilvl w:val="0"/>
          <w:numId w:val="38"/>
        </w:numPr>
        <w:spacing w:line="240" w:lineRule="auto"/>
        <w:rPr>
          <w:rFonts w:ascii="Times New Roman" w:hAnsi="Times New Roman"/>
          <w:sz w:val="24"/>
        </w:rPr>
      </w:pPr>
      <w:r>
        <w:rPr>
          <w:rFonts w:ascii="Times New Roman" w:hAnsi="Times New Roman"/>
          <w:sz w:val="24"/>
        </w:rPr>
        <w:t>January</w:t>
      </w:r>
      <w:r w:rsidR="00B67360" w:rsidRPr="009444F9">
        <w:rPr>
          <w:rFonts w:ascii="Times New Roman" w:hAnsi="Times New Roman"/>
          <w:sz w:val="24"/>
        </w:rPr>
        <w:t xml:space="preserve"> </w:t>
      </w:r>
      <w:r w:rsidR="000B01BD" w:rsidRPr="009444F9">
        <w:rPr>
          <w:rFonts w:ascii="Times New Roman" w:hAnsi="Times New Roman"/>
          <w:sz w:val="24"/>
        </w:rPr>
        <w:t>31</w:t>
      </w:r>
      <w:r w:rsidR="002B18ED">
        <w:rPr>
          <w:rFonts w:ascii="Times New Roman" w:hAnsi="Times New Roman"/>
          <w:sz w:val="24"/>
        </w:rPr>
        <w:t>–d</w:t>
      </w:r>
      <w:r w:rsidR="005D5D92" w:rsidRPr="009444F9">
        <w:rPr>
          <w:rFonts w:ascii="Times New Roman" w:hAnsi="Times New Roman"/>
          <w:sz w:val="24"/>
        </w:rPr>
        <w:t>ata submissions due</w:t>
      </w:r>
      <w:r>
        <w:rPr>
          <w:rFonts w:ascii="Times New Roman" w:hAnsi="Times New Roman"/>
          <w:sz w:val="24"/>
        </w:rPr>
        <w:t xml:space="preserve"> from all </w:t>
      </w:r>
      <w:r w:rsidR="000E2FB3">
        <w:rPr>
          <w:rFonts w:ascii="Times New Roman" w:hAnsi="Times New Roman"/>
          <w:sz w:val="24"/>
        </w:rPr>
        <w:t>state</w:t>
      </w:r>
      <w:r>
        <w:rPr>
          <w:rFonts w:ascii="Times New Roman" w:hAnsi="Times New Roman"/>
          <w:sz w:val="24"/>
        </w:rPr>
        <w:t>s</w:t>
      </w:r>
    </w:p>
    <w:p w:rsidR="00A80B42" w:rsidRDefault="002B18ED" w:rsidP="00A80B42">
      <w:pPr>
        <w:pStyle w:val="BodyText"/>
        <w:numPr>
          <w:ilvl w:val="0"/>
          <w:numId w:val="38"/>
        </w:numPr>
        <w:spacing w:line="240" w:lineRule="auto"/>
        <w:rPr>
          <w:rFonts w:ascii="Times New Roman" w:hAnsi="Times New Roman"/>
          <w:sz w:val="24"/>
        </w:rPr>
      </w:pPr>
      <w:r>
        <w:rPr>
          <w:rFonts w:ascii="Times New Roman" w:hAnsi="Times New Roman"/>
          <w:sz w:val="24"/>
        </w:rPr>
        <w:t>March 31–d</w:t>
      </w:r>
      <w:r w:rsidR="00A80B42">
        <w:rPr>
          <w:rFonts w:ascii="Times New Roman" w:hAnsi="Times New Roman"/>
          <w:sz w:val="24"/>
        </w:rPr>
        <w:t xml:space="preserve">ata </w:t>
      </w:r>
      <w:r w:rsidR="00E27CD5" w:rsidRPr="009444F9">
        <w:rPr>
          <w:rFonts w:ascii="Times New Roman" w:hAnsi="Times New Roman"/>
          <w:sz w:val="24"/>
        </w:rPr>
        <w:t>v</w:t>
      </w:r>
      <w:r w:rsidR="005D5D92" w:rsidRPr="009444F9">
        <w:rPr>
          <w:rFonts w:ascii="Times New Roman" w:hAnsi="Times New Roman"/>
          <w:sz w:val="24"/>
        </w:rPr>
        <w:t>alidation cycle completed</w:t>
      </w:r>
      <w:r w:rsidR="00A80B42">
        <w:rPr>
          <w:rFonts w:ascii="Times New Roman" w:hAnsi="Times New Roman"/>
          <w:sz w:val="24"/>
        </w:rPr>
        <w:t>,</w:t>
      </w:r>
      <w:r w:rsidR="005D5D92" w:rsidRPr="009444F9">
        <w:rPr>
          <w:rFonts w:ascii="Times New Roman" w:hAnsi="Times New Roman"/>
          <w:sz w:val="24"/>
        </w:rPr>
        <w:t xml:space="preserve"> including any </w:t>
      </w:r>
      <w:r w:rsidR="000B2FCA" w:rsidRPr="009444F9">
        <w:rPr>
          <w:rFonts w:ascii="Times New Roman" w:hAnsi="Times New Roman"/>
          <w:sz w:val="24"/>
        </w:rPr>
        <w:t xml:space="preserve">data </w:t>
      </w:r>
      <w:r w:rsidR="005D5D92" w:rsidRPr="009444F9">
        <w:rPr>
          <w:rFonts w:ascii="Times New Roman" w:hAnsi="Times New Roman"/>
          <w:sz w:val="24"/>
        </w:rPr>
        <w:t>resubmissions</w:t>
      </w:r>
    </w:p>
    <w:p w:rsidR="003C4ED0" w:rsidRDefault="00335B1E" w:rsidP="00A80B42">
      <w:pPr>
        <w:pStyle w:val="BodyText"/>
        <w:numPr>
          <w:ilvl w:val="0"/>
          <w:numId w:val="38"/>
        </w:numPr>
        <w:spacing w:line="240" w:lineRule="auto"/>
        <w:rPr>
          <w:rFonts w:ascii="Times New Roman" w:hAnsi="Times New Roman"/>
          <w:sz w:val="24"/>
        </w:rPr>
      </w:pPr>
      <w:r>
        <w:rPr>
          <w:rFonts w:ascii="Times New Roman" w:hAnsi="Times New Roman"/>
          <w:sz w:val="24"/>
        </w:rPr>
        <w:t>January</w:t>
      </w:r>
      <w:r w:rsidR="00F94845">
        <w:rPr>
          <w:rFonts w:ascii="Times New Roman" w:hAnsi="Times New Roman"/>
          <w:sz w:val="24"/>
        </w:rPr>
        <w:t xml:space="preserve"> 15–</w:t>
      </w:r>
      <w:r w:rsidR="00E27CD5" w:rsidRPr="009444F9">
        <w:rPr>
          <w:rFonts w:ascii="Times New Roman" w:hAnsi="Times New Roman"/>
          <w:sz w:val="24"/>
        </w:rPr>
        <w:t>a</w:t>
      </w:r>
      <w:r w:rsidR="00AF29B5" w:rsidRPr="009444F9">
        <w:rPr>
          <w:rFonts w:ascii="Times New Roman" w:hAnsi="Times New Roman"/>
          <w:sz w:val="24"/>
        </w:rPr>
        <w:t xml:space="preserve">nnual </w:t>
      </w:r>
      <w:r w:rsidR="00F94845" w:rsidRPr="00F94845">
        <w:rPr>
          <w:rFonts w:ascii="Times New Roman" w:hAnsi="Times New Roman"/>
          <w:i/>
          <w:sz w:val="24"/>
        </w:rPr>
        <w:t>Child Maltreatment</w:t>
      </w:r>
      <w:r w:rsidR="00F94845">
        <w:rPr>
          <w:rFonts w:ascii="Times New Roman" w:hAnsi="Times New Roman"/>
          <w:sz w:val="24"/>
        </w:rPr>
        <w:t xml:space="preserve"> </w:t>
      </w:r>
      <w:r w:rsidR="00AF29B5" w:rsidRPr="009444F9">
        <w:rPr>
          <w:rFonts w:ascii="Times New Roman" w:hAnsi="Times New Roman"/>
          <w:sz w:val="24"/>
        </w:rPr>
        <w:t>r</w:t>
      </w:r>
      <w:r w:rsidR="003C4ED0" w:rsidRPr="009444F9">
        <w:rPr>
          <w:rFonts w:ascii="Times New Roman" w:hAnsi="Times New Roman"/>
          <w:sz w:val="24"/>
        </w:rPr>
        <w:t xml:space="preserve">eport </w:t>
      </w:r>
      <w:r w:rsidR="00AF29B5" w:rsidRPr="009444F9">
        <w:rPr>
          <w:rFonts w:ascii="Times New Roman" w:hAnsi="Times New Roman"/>
          <w:sz w:val="24"/>
        </w:rPr>
        <w:t>released</w:t>
      </w:r>
      <w:r w:rsidR="003C4ED0" w:rsidRPr="009444F9">
        <w:rPr>
          <w:rFonts w:ascii="Times New Roman" w:hAnsi="Times New Roman"/>
          <w:sz w:val="24"/>
        </w:rPr>
        <w:t>.</w:t>
      </w:r>
    </w:p>
    <w:p w:rsidR="00EC13E3" w:rsidRDefault="00EC13E3" w:rsidP="00134604">
      <w:pPr>
        <w:pStyle w:val="BodyText"/>
        <w:spacing w:line="240" w:lineRule="auto"/>
        <w:ind w:left="720" w:hanging="360"/>
        <w:rPr>
          <w:rFonts w:ascii="Times New Roman" w:hAnsi="Times New Roman"/>
          <w:b/>
          <w:sz w:val="24"/>
        </w:rPr>
      </w:pPr>
    </w:p>
    <w:p w:rsidR="003C4ED0" w:rsidRPr="00F469DF" w:rsidRDefault="003C4ED0" w:rsidP="00134604">
      <w:pPr>
        <w:pStyle w:val="BodyText"/>
        <w:spacing w:line="240" w:lineRule="auto"/>
        <w:ind w:left="720" w:hanging="360"/>
        <w:rPr>
          <w:rFonts w:ascii="Times New Roman" w:hAnsi="Times New Roman"/>
          <w:b/>
          <w:sz w:val="24"/>
        </w:rPr>
      </w:pPr>
      <w:r w:rsidRPr="00F469DF">
        <w:rPr>
          <w:rFonts w:ascii="Times New Roman" w:hAnsi="Times New Roman"/>
          <w:b/>
          <w:sz w:val="24"/>
        </w:rPr>
        <w:lastRenderedPageBreak/>
        <w:t>17.</w:t>
      </w:r>
      <w:r w:rsidR="004D3776" w:rsidRPr="00F469DF">
        <w:rPr>
          <w:rFonts w:ascii="Times New Roman" w:hAnsi="Times New Roman"/>
          <w:b/>
          <w:sz w:val="24"/>
        </w:rPr>
        <w:t xml:space="preserve"> </w:t>
      </w:r>
      <w:r w:rsidR="00C97A70" w:rsidRPr="00F469DF">
        <w:rPr>
          <w:rFonts w:ascii="Times New Roman" w:hAnsi="Times New Roman"/>
          <w:b/>
          <w:sz w:val="24"/>
        </w:rPr>
        <w:t>Reason(s) Display of OMB</w:t>
      </w:r>
      <w:r w:rsidRPr="00F469DF">
        <w:rPr>
          <w:rFonts w:ascii="Times New Roman" w:hAnsi="Times New Roman"/>
          <w:b/>
          <w:sz w:val="24"/>
        </w:rPr>
        <w:t xml:space="preserve"> Expiration Date</w:t>
      </w:r>
      <w:r w:rsidR="00C97A70" w:rsidRPr="00F469DF">
        <w:rPr>
          <w:rFonts w:ascii="Times New Roman" w:hAnsi="Times New Roman"/>
          <w:b/>
          <w:sz w:val="24"/>
        </w:rPr>
        <w:t xml:space="preserve"> is Inappropriate</w:t>
      </w:r>
    </w:p>
    <w:p w:rsidR="003C4ED0" w:rsidRDefault="003C4ED0" w:rsidP="00F469DF">
      <w:pPr>
        <w:pStyle w:val="BodyText"/>
        <w:spacing w:line="240" w:lineRule="auto"/>
        <w:ind w:left="720" w:hanging="360"/>
        <w:rPr>
          <w:rFonts w:ascii="Times New Roman" w:hAnsi="Times New Roman"/>
          <w:sz w:val="24"/>
        </w:rPr>
      </w:pPr>
      <w:r>
        <w:rPr>
          <w:rFonts w:ascii="Times New Roman" w:hAnsi="Times New Roman"/>
          <w:sz w:val="24"/>
        </w:rPr>
        <w:t>The expiration dates will be displayed on the data collection instructions and instruments.</w:t>
      </w:r>
    </w:p>
    <w:p w:rsidR="003C4ED0" w:rsidRDefault="003C4ED0">
      <w:pPr>
        <w:pStyle w:val="BodyText"/>
        <w:spacing w:line="240" w:lineRule="auto"/>
        <w:rPr>
          <w:rFonts w:ascii="Times New Roman" w:hAnsi="Times New Roman"/>
          <w:sz w:val="24"/>
        </w:rPr>
      </w:pPr>
    </w:p>
    <w:p w:rsidR="003C4ED0" w:rsidRPr="00134604" w:rsidRDefault="003C4ED0" w:rsidP="00134604">
      <w:pPr>
        <w:pStyle w:val="BodyText"/>
        <w:spacing w:line="240" w:lineRule="auto"/>
        <w:ind w:left="720" w:hanging="360"/>
        <w:rPr>
          <w:rFonts w:ascii="Times New Roman" w:hAnsi="Times New Roman"/>
          <w:sz w:val="24"/>
        </w:rPr>
      </w:pPr>
      <w:r w:rsidRPr="00F469DF">
        <w:rPr>
          <w:rFonts w:ascii="Times New Roman" w:hAnsi="Times New Roman"/>
          <w:b/>
          <w:sz w:val="24"/>
        </w:rPr>
        <w:t>18.</w:t>
      </w:r>
      <w:r w:rsidR="004D3776" w:rsidRPr="00134604">
        <w:rPr>
          <w:rFonts w:ascii="Times New Roman" w:hAnsi="Times New Roman"/>
          <w:sz w:val="24"/>
        </w:rPr>
        <w:t xml:space="preserve"> </w:t>
      </w:r>
      <w:r w:rsidR="00C97A70" w:rsidRPr="00F469DF">
        <w:rPr>
          <w:rFonts w:ascii="Times New Roman" w:hAnsi="Times New Roman"/>
          <w:b/>
          <w:sz w:val="24"/>
        </w:rPr>
        <w:t>Exceptions to Certification for</w:t>
      </w:r>
      <w:r w:rsidRPr="00F469DF">
        <w:rPr>
          <w:rFonts w:ascii="Times New Roman" w:hAnsi="Times New Roman"/>
          <w:b/>
          <w:sz w:val="24"/>
        </w:rPr>
        <w:t xml:space="preserve"> Paperwork Reduction Act</w:t>
      </w:r>
      <w:r w:rsidR="00C97A70" w:rsidRPr="00F469DF">
        <w:rPr>
          <w:rFonts w:ascii="Times New Roman" w:hAnsi="Times New Roman"/>
          <w:b/>
          <w:sz w:val="24"/>
        </w:rPr>
        <w:t xml:space="preserve"> Submissions</w:t>
      </w:r>
    </w:p>
    <w:p w:rsidR="00B876A2" w:rsidRDefault="003C4ED0" w:rsidP="00F469DF">
      <w:pPr>
        <w:pStyle w:val="BodyText"/>
        <w:spacing w:line="240" w:lineRule="auto"/>
        <w:ind w:left="360"/>
        <w:rPr>
          <w:rFonts w:ascii="Times New Roman" w:hAnsi="Times New Roman"/>
          <w:sz w:val="24"/>
        </w:rPr>
      </w:pPr>
      <w:r>
        <w:rPr>
          <w:rFonts w:ascii="Times New Roman" w:hAnsi="Times New Roman"/>
          <w:sz w:val="24"/>
        </w:rPr>
        <w:t>No exceptions to the above certification are being sought.</w:t>
      </w:r>
    </w:p>
    <w:p w:rsidR="00EC13E3" w:rsidRDefault="00374D98" w:rsidP="00335B1E">
      <w:pPr>
        <w:pStyle w:val="BodyText"/>
        <w:spacing w:line="240" w:lineRule="auto"/>
        <w:ind w:left="360"/>
        <w:rPr>
          <w:rFonts w:ascii="Times New Roman" w:hAnsi="Times New Roman"/>
          <w:sz w:val="24"/>
        </w:rPr>
      </w:pPr>
      <w:r>
        <w:rPr>
          <w:rFonts w:ascii="Times New Roman" w:hAnsi="Times New Roman"/>
          <w:sz w:val="24"/>
        </w:rPr>
        <w:t xml:space="preserve"> </w:t>
      </w:r>
    </w:p>
    <w:p w:rsidR="00335B1E" w:rsidRDefault="00335B1E" w:rsidP="00335B1E">
      <w:pPr>
        <w:pStyle w:val="BodyText"/>
        <w:spacing w:line="240" w:lineRule="auto"/>
        <w:ind w:left="360"/>
        <w:rPr>
          <w:b/>
        </w:rPr>
      </w:pPr>
    </w:p>
    <w:p w:rsidR="003C4ED0" w:rsidRDefault="0082613C">
      <w:pPr>
        <w:pStyle w:val="Heading1"/>
      </w:pPr>
      <w:r>
        <w:t>Statistical Methods (used for collection of information employing statistical methods)</w:t>
      </w:r>
    </w:p>
    <w:p w:rsidR="003C4ED0" w:rsidRDefault="003C4ED0"/>
    <w:p w:rsidR="00F469DF" w:rsidRPr="0081574A" w:rsidRDefault="0082613C" w:rsidP="00F469DF">
      <w:pPr>
        <w:pStyle w:val="ListParagraph"/>
        <w:numPr>
          <w:ilvl w:val="0"/>
          <w:numId w:val="34"/>
        </w:numPr>
        <w:rPr>
          <w:b/>
        </w:rPr>
      </w:pPr>
      <w:r w:rsidRPr="0081574A">
        <w:rPr>
          <w:b/>
        </w:rPr>
        <w:t xml:space="preserve">Respondent Universe and </w:t>
      </w:r>
      <w:r w:rsidR="003C4ED0" w:rsidRPr="0081574A">
        <w:rPr>
          <w:b/>
        </w:rPr>
        <w:t>Sampling</w:t>
      </w:r>
      <w:r w:rsidRPr="0081574A">
        <w:rPr>
          <w:b/>
        </w:rPr>
        <w:t xml:space="preserve"> Methods</w:t>
      </w:r>
    </w:p>
    <w:p w:rsidR="003C4ED0" w:rsidRDefault="003C4ED0" w:rsidP="0081574A">
      <w:pPr>
        <w:ind w:left="360"/>
      </w:pPr>
      <w:r>
        <w:t xml:space="preserve">No sampling methods will be applied to this data collection program. Variation among </w:t>
      </w:r>
      <w:r w:rsidR="000E2FB3">
        <w:t>state</w:t>
      </w:r>
      <w:r>
        <w:t xml:space="preserve">s and the need to provide </w:t>
      </w:r>
      <w:r w:rsidR="000E2FB3">
        <w:t>state</w:t>
      </w:r>
      <w:r>
        <w:t>-level data make sampling an inappropriate approach.</w:t>
      </w:r>
    </w:p>
    <w:p w:rsidR="003C4ED0" w:rsidRDefault="003C4ED0"/>
    <w:p w:rsidR="0081574A" w:rsidRPr="0081574A" w:rsidRDefault="004E57A1" w:rsidP="0081574A">
      <w:pPr>
        <w:pStyle w:val="ListParagraph"/>
        <w:numPr>
          <w:ilvl w:val="0"/>
          <w:numId w:val="34"/>
        </w:numPr>
        <w:rPr>
          <w:b/>
        </w:rPr>
      </w:pPr>
      <w:r w:rsidRPr="0081574A">
        <w:rPr>
          <w:b/>
        </w:rPr>
        <w:t>Sampling</w:t>
      </w:r>
      <w:r w:rsidR="003C4ED0" w:rsidRPr="0081574A">
        <w:rPr>
          <w:b/>
        </w:rPr>
        <w:t xml:space="preserve"> Procedures</w:t>
      </w:r>
    </w:p>
    <w:p w:rsidR="003C4ED0" w:rsidRDefault="003C4ED0" w:rsidP="0081574A">
      <w:pPr>
        <w:ind w:firstLine="360"/>
      </w:pPr>
      <w:r>
        <w:t>Not applicable.</w:t>
      </w:r>
    </w:p>
    <w:p w:rsidR="003C4ED0" w:rsidRDefault="003C4ED0">
      <w:pPr>
        <w:rPr>
          <w:b/>
        </w:rPr>
      </w:pPr>
    </w:p>
    <w:p w:rsidR="003C4ED0" w:rsidRPr="0081574A" w:rsidRDefault="004E57A1" w:rsidP="004E57A1">
      <w:pPr>
        <w:pStyle w:val="BodyText"/>
        <w:spacing w:line="240" w:lineRule="auto"/>
        <w:ind w:left="720" w:hanging="360"/>
        <w:rPr>
          <w:rFonts w:ascii="Times New Roman" w:hAnsi="Times New Roman"/>
          <w:b/>
          <w:sz w:val="24"/>
        </w:rPr>
      </w:pPr>
      <w:r w:rsidRPr="0081574A">
        <w:rPr>
          <w:rFonts w:ascii="Times New Roman" w:hAnsi="Times New Roman"/>
          <w:b/>
          <w:sz w:val="24"/>
        </w:rPr>
        <w:t>3</w:t>
      </w:r>
      <w:r>
        <w:rPr>
          <w:rFonts w:ascii="Times New Roman" w:hAnsi="Times New Roman"/>
          <w:sz w:val="24"/>
        </w:rPr>
        <w:t>.</w:t>
      </w:r>
      <w:r w:rsidRPr="00134604">
        <w:rPr>
          <w:rFonts w:ascii="Times New Roman" w:hAnsi="Times New Roman"/>
          <w:sz w:val="24"/>
        </w:rPr>
        <w:t xml:space="preserve"> </w:t>
      </w:r>
      <w:r w:rsidRPr="0081574A">
        <w:rPr>
          <w:rFonts w:ascii="Times New Roman" w:hAnsi="Times New Roman"/>
          <w:b/>
          <w:sz w:val="24"/>
        </w:rPr>
        <w:t>Response</w:t>
      </w:r>
      <w:r w:rsidR="003C4ED0" w:rsidRPr="0081574A">
        <w:rPr>
          <w:rFonts w:ascii="Times New Roman" w:hAnsi="Times New Roman"/>
          <w:b/>
          <w:sz w:val="24"/>
        </w:rPr>
        <w:t xml:space="preserve"> Rate</w:t>
      </w:r>
    </w:p>
    <w:p w:rsidR="003C4ED0" w:rsidRDefault="003C4ED0" w:rsidP="0081574A">
      <w:pPr>
        <w:pStyle w:val="BodyText"/>
        <w:spacing w:line="240" w:lineRule="auto"/>
        <w:ind w:firstLine="360"/>
        <w:rPr>
          <w:rFonts w:ascii="Times New Roman" w:hAnsi="Times New Roman"/>
          <w:sz w:val="24"/>
        </w:rPr>
      </w:pPr>
      <w:r>
        <w:rPr>
          <w:rFonts w:ascii="Times New Roman" w:hAnsi="Times New Roman"/>
          <w:sz w:val="24"/>
        </w:rPr>
        <w:t>Not applicable.</w:t>
      </w:r>
    </w:p>
    <w:p w:rsidR="00C84721" w:rsidRDefault="00C84721">
      <w:pPr>
        <w:pStyle w:val="BodyText"/>
        <w:spacing w:line="240" w:lineRule="auto"/>
        <w:rPr>
          <w:rFonts w:ascii="Times New Roman" w:hAnsi="Times New Roman"/>
          <w:sz w:val="24"/>
        </w:rPr>
      </w:pPr>
    </w:p>
    <w:p w:rsidR="003C4ED0" w:rsidRPr="00134604" w:rsidRDefault="004E57A1" w:rsidP="004E57A1">
      <w:pPr>
        <w:pStyle w:val="BodyText"/>
        <w:spacing w:line="240" w:lineRule="auto"/>
        <w:ind w:left="720" w:hanging="360"/>
        <w:rPr>
          <w:rFonts w:ascii="Times New Roman" w:hAnsi="Times New Roman"/>
          <w:sz w:val="24"/>
        </w:rPr>
      </w:pPr>
      <w:r w:rsidRPr="00B876A2">
        <w:rPr>
          <w:rFonts w:ascii="Times New Roman" w:hAnsi="Times New Roman"/>
          <w:b/>
          <w:sz w:val="24"/>
        </w:rPr>
        <w:t>4</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Tests</w:t>
      </w:r>
      <w:r w:rsidR="003C4ED0" w:rsidRPr="00B876A2">
        <w:rPr>
          <w:rFonts w:ascii="Times New Roman" w:hAnsi="Times New Roman"/>
          <w:b/>
          <w:sz w:val="24"/>
        </w:rPr>
        <w:t xml:space="preserve"> of Procedures</w:t>
      </w:r>
    </w:p>
    <w:p w:rsidR="00B25D2D" w:rsidRPr="00541964" w:rsidRDefault="00CB39E3" w:rsidP="00CB39E3">
      <w:pPr>
        <w:pStyle w:val="BodyText"/>
        <w:spacing w:line="240" w:lineRule="auto"/>
        <w:ind w:left="360"/>
        <w:rPr>
          <w:szCs w:val="24"/>
        </w:rPr>
      </w:pPr>
      <w:r w:rsidRPr="00CB39E3">
        <w:rPr>
          <w:rFonts w:ascii="Times New Roman" w:hAnsi="Times New Roman"/>
          <w:sz w:val="24"/>
        </w:rPr>
        <w:t>No pilot te</w:t>
      </w:r>
      <w:r>
        <w:rPr>
          <w:rFonts w:ascii="Times New Roman" w:hAnsi="Times New Roman"/>
          <w:sz w:val="24"/>
        </w:rPr>
        <w:t>sting was required as no modifications</w:t>
      </w:r>
      <w:r w:rsidRPr="00CB39E3">
        <w:rPr>
          <w:rFonts w:ascii="Times New Roman" w:hAnsi="Times New Roman"/>
          <w:sz w:val="24"/>
        </w:rPr>
        <w:t xml:space="preserve"> are being requested</w:t>
      </w:r>
      <w:r>
        <w:rPr>
          <w:rFonts w:ascii="Times New Roman" w:hAnsi="Times New Roman"/>
          <w:sz w:val="24"/>
        </w:rPr>
        <w:t xml:space="preserve">. </w:t>
      </w:r>
    </w:p>
    <w:p w:rsidR="00C84721" w:rsidRDefault="00C84721" w:rsidP="0078458F">
      <w:pPr>
        <w:pStyle w:val="BodyText"/>
        <w:spacing w:line="240" w:lineRule="auto"/>
        <w:ind w:left="360"/>
        <w:rPr>
          <w:rFonts w:ascii="Times New Roman" w:hAnsi="Times New Roman"/>
          <w:b/>
          <w:sz w:val="24"/>
        </w:rPr>
      </w:pPr>
    </w:p>
    <w:p w:rsidR="003C4ED0" w:rsidRPr="00134604" w:rsidRDefault="004E57A1" w:rsidP="004E57A1">
      <w:pPr>
        <w:pStyle w:val="BodyText"/>
        <w:spacing w:line="240" w:lineRule="auto"/>
        <w:ind w:left="720" w:hanging="360"/>
        <w:rPr>
          <w:rFonts w:ascii="Times New Roman" w:hAnsi="Times New Roman"/>
          <w:sz w:val="24"/>
        </w:rPr>
      </w:pPr>
      <w:r w:rsidRPr="00B876A2">
        <w:rPr>
          <w:rFonts w:ascii="Times New Roman" w:hAnsi="Times New Roman"/>
          <w:b/>
          <w:sz w:val="24"/>
        </w:rPr>
        <w:t>5</w:t>
      </w:r>
      <w:r>
        <w:rPr>
          <w:rFonts w:ascii="Times New Roman" w:hAnsi="Times New Roman"/>
          <w:sz w:val="24"/>
        </w:rPr>
        <w:t>.</w:t>
      </w:r>
      <w:r w:rsidRPr="00134604">
        <w:rPr>
          <w:rFonts w:ascii="Times New Roman" w:hAnsi="Times New Roman"/>
          <w:sz w:val="24"/>
        </w:rPr>
        <w:t xml:space="preserve"> </w:t>
      </w:r>
      <w:r w:rsidRPr="00B876A2">
        <w:rPr>
          <w:rFonts w:ascii="Times New Roman" w:hAnsi="Times New Roman"/>
          <w:b/>
          <w:sz w:val="24"/>
        </w:rPr>
        <w:t>Contact</w:t>
      </w:r>
      <w:r w:rsidR="003C4ED0" w:rsidRPr="00B876A2">
        <w:rPr>
          <w:rFonts w:ascii="Times New Roman" w:hAnsi="Times New Roman"/>
          <w:b/>
          <w:sz w:val="24"/>
        </w:rPr>
        <w:t xml:space="preserve"> Individuals</w:t>
      </w:r>
      <w:r w:rsidR="003C4ED0" w:rsidRPr="00134604">
        <w:rPr>
          <w:rFonts w:ascii="Times New Roman" w:hAnsi="Times New Roman"/>
          <w:sz w:val="24"/>
        </w:rPr>
        <w:t xml:space="preserve"> </w:t>
      </w:r>
    </w:p>
    <w:p w:rsidR="003C4ED0" w:rsidRDefault="003C4ED0" w:rsidP="00B876A2">
      <w:pPr>
        <w:pStyle w:val="BodyText"/>
        <w:spacing w:line="240" w:lineRule="auto"/>
        <w:ind w:firstLine="360"/>
        <w:rPr>
          <w:rFonts w:ascii="Times New Roman" w:hAnsi="Times New Roman"/>
          <w:sz w:val="24"/>
        </w:rPr>
      </w:pPr>
      <w:r>
        <w:rPr>
          <w:rFonts w:ascii="Times New Roman" w:hAnsi="Times New Roman"/>
          <w:sz w:val="24"/>
        </w:rPr>
        <w:t>The person in the Children’s Bureau responsible for NCANDS is:</w:t>
      </w:r>
    </w:p>
    <w:p w:rsidR="003C4ED0" w:rsidRDefault="003C4ED0">
      <w:pPr>
        <w:pStyle w:val="BodyText"/>
        <w:spacing w:line="240" w:lineRule="auto"/>
        <w:rPr>
          <w:rFonts w:ascii="Times New Roman" w:hAnsi="Times New Roman"/>
          <w:sz w:val="24"/>
        </w:rPr>
      </w:pP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Kurt Heisler, Ph.D., M.P.H., M.S.</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Research Analyst</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Office of Data, Analysis, Research, and Evaluation</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Administration on Children, Youth and Families</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U.S. Department of Health and Human Services</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1250 Maryland Ave SW, Room 8143</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Washington, D.C. 20024</w:t>
      </w:r>
    </w:p>
    <w:p w:rsidR="00335B1E" w:rsidRPr="00335B1E"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202-205-3776</w:t>
      </w:r>
    </w:p>
    <w:p w:rsidR="00EF1A48" w:rsidRDefault="00335B1E" w:rsidP="00335B1E">
      <w:pPr>
        <w:pStyle w:val="BodyText"/>
        <w:spacing w:line="240" w:lineRule="auto"/>
        <w:ind w:left="360"/>
        <w:rPr>
          <w:rFonts w:ascii="Times New Roman" w:hAnsi="Times New Roman"/>
          <w:sz w:val="24"/>
        </w:rPr>
      </w:pPr>
      <w:r w:rsidRPr="00335B1E">
        <w:rPr>
          <w:rFonts w:ascii="Times New Roman" w:hAnsi="Times New Roman"/>
          <w:sz w:val="24"/>
        </w:rPr>
        <w:t>kurt.heisler@acf.hhs.gov</w:t>
      </w:r>
    </w:p>
    <w:sectPr w:rsidR="00EF1A48" w:rsidSect="004371CA">
      <w:footerReference w:type="even"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550" w:rsidRDefault="006E3550">
      <w:r>
        <w:separator/>
      </w:r>
    </w:p>
  </w:endnote>
  <w:endnote w:type="continuationSeparator" w:id="0">
    <w:p w:rsidR="006E3550" w:rsidRDefault="006E3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E2" w:rsidRDefault="00586FE2">
    <w:pPr>
      <w:pStyle w:val="Footer"/>
      <w:framePr w:wrap="around" w:vAnchor="text" w:hAnchor="margin" w:xAlign="center" w:y="1"/>
      <w:rPr>
        <w:rStyle w:val="PageNumber"/>
        <w:rFonts w:ascii="Times New Roman" w:hAnsi="Times New Roman"/>
        <w:snapToGrid/>
      </w:rPr>
    </w:pPr>
    <w:r>
      <w:rPr>
        <w:rStyle w:val="PageNumber"/>
      </w:rPr>
      <w:fldChar w:fldCharType="begin"/>
    </w:r>
    <w:r>
      <w:rPr>
        <w:rStyle w:val="PageNumber"/>
      </w:rPr>
      <w:instrText xml:space="preserve">PAGE  </w:instrText>
    </w:r>
    <w:r>
      <w:rPr>
        <w:rStyle w:val="PageNumber"/>
      </w:rPr>
      <w:fldChar w:fldCharType="separate"/>
    </w:r>
    <w:r>
      <w:rPr>
        <w:rStyle w:val="PageNumber"/>
        <w:noProof/>
      </w:rPr>
      <w:t>11</w:t>
    </w:r>
    <w:r>
      <w:rPr>
        <w:rStyle w:val="PageNumber"/>
      </w:rPr>
      <w:fldChar w:fldCharType="end"/>
    </w:r>
  </w:p>
  <w:p w:rsidR="00586FE2" w:rsidRDefault="00586FE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6FE2" w:rsidRDefault="00586FE2">
    <w:pPr>
      <w:pStyle w:val="Footer"/>
      <w:framePr w:wrap="around" w:vAnchor="text" w:hAnchor="page" w:x="6049" w:y="81"/>
      <w:rPr>
        <w:rStyle w:val="PageNumber"/>
        <w:rFonts w:ascii="Times New Roman" w:hAnsi="Times New Roman"/>
        <w:snapToGrid/>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990F0A">
      <w:rPr>
        <w:rStyle w:val="PageNumber"/>
        <w:rFonts w:ascii="Times New Roman" w:hAnsi="Times New Roman"/>
        <w:noProof/>
      </w:rPr>
      <w:t>6</w:t>
    </w:r>
    <w:r>
      <w:rPr>
        <w:rStyle w:val="PageNumber"/>
        <w:rFonts w:ascii="Times New Roman" w:hAnsi="Times New Roman"/>
      </w:rPr>
      <w:fldChar w:fldCharType="end"/>
    </w:r>
  </w:p>
  <w:p w:rsidR="00586FE2" w:rsidRDefault="00586FE2">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550" w:rsidRDefault="006E3550">
      <w:r>
        <w:separator/>
      </w:r>
    </w:p>
  </w:footnote>
  <w:footnote w:type="continuationSeparator" w:id="0">
    <w:p w:rsidR="006E3550" w:rsidRDefault="006E355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80428"/>
    <w:multiLevelType w:val="singleLevel"/>
    <w:tmpl w:val="0409000F"/>
    <w:lvl w:ilvl="0">
      <w:start w:val="2"/>
      <w:numFmt w:val="decimal"/>
      <w:lvlText w:val="%1."/>
      <w:lvlJc w:val="left"/>
      <w:pPr>
        <w:tabs>
          <w:tab w:val="num" w:pos="360"/>
        </w:tabs>
        <w:ind w:left="360" w:hanging="360"/>
      </w:pPr>
      <w:rPr>
        <w:rFonts w:hint="default"/>
      </w:rPr>
    </w:lvl>
  </w:abstractNum>
  <w:abstractNum w:abstractNumId="1">
    <w:nsid w:val="07531BF3"/>
    <w:multiLevelType w:val="hybridMultilevel"/>
    <w:tmpl w:val="4B0452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055EA2"/>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
    <w:nsid w:val="0920470C"/>
    <w:multiLevelType w:val="hybridMultilevel"/>
    <w:tmpl w:val="1DFA6BA8"/>
    <w:lvl w:ilvl="0" w:tplc="8E2EDECE">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D2E53D7"/>
    <w:multiLevelType w:val="hybridMultilevel"/>
    <w:tmpl w:val="58F05E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CA939B4"/>
    <w:multiLevelType w:val="hybridMultilevel"/>
    <w:tmpl w:val="69E84FCA"/>
    <w:lvl w:ilvl="0" w:tplc="E4BEF56C">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1D5032FF"/>
    <w:multiLevelType w:val="hybridMultilevel"/>
    <w:tmpl w:val="09CE7D96"/>
    <w:lvl w:ilvl="0" w:tplc="525057BE">
      <w:start w:val="1"/>
      <w:numFmt w:val="bullet"/>
      <w:lvlText w:val=""/>
      <w:lvlJc w:val="left"/>
      <w:pPr>
        <w:tabs>
          <w:tab w:val="num" w:pos="1080"/>
        </w:tabs>
        <w:ind w:left="1080" w:hanging="360"/>
      </w:pPr>
      <w:rPr>
        <w:rFonts w:ascii="Symbol" w:hAnsi="Symbol" w:hint="default"/>
      </w:rPr>
    </w:lvl>
    <w:lvl w:ilvl="1" w:tplc="E4BEF56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1E9E4FE4"/>
    <w:multiLevelType w:val="hybridMultilevel"/>
    <w:tmpl w:val="81B0ACC8"/>
    <w:lvl w:ilvl="0" w:tplc="204687E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1EC64A80"/>
    <w:multiLevelType w:val="hybridMultilevel"/>
    <w:tmpl w:val="87263A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7A23368"/>
    <w:multiLevelType w:val="singleLevel"/>
    <w:tmpl w:val="C2F84B94"/>
    <w:lvl w:ilvl="0">
      <w:start w:val="1"/>
      <w:numFmt w:val="decimal"/>
      <w:lvlText w:val="%1."/>
      <w:lvlJc w:val="left"/>
      <w:pPr>
        <w:tabs>
          <w:tab w:val="num" w:pos="1080"/>
        </w:tabs>
        <w:ind w:left="1080" w:hanging="360"/>
      </w:pPr>
      <w:rPr>
        <w:rFonts w:hint="default"/>
      </w:rPr>
    </w:lvl>
  </w:abstractNum>
  <w:abstractNum w:abstractNumId="10">
    <w:nsid w:val="2A3C772D"/>
    <w:multiLevelType w:val="hybridMultilevel"/>
    <w:tmpl w:val="A9FC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BF51C09"/>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2">
    <w:nsid w:val="2F505F1C"/>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3">
    <w:nsid w:val="306F59B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4">
    <w:nsid w:val="3C9E31E5"/>
    <w:multiLevelType w:val="hybridMultilevel"/>
    <w:tmpl w:val="95345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6056842"/>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6">
    <w:nsid w:val="4964463D"/>
    <w:multiLevelType w:val="hybridMultilevel"/>
    <w:tmpl w:val="7DBAC818"/>
    <w:lvl w:ilvl="0" w:tplc="3AA8A10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4C162545"/>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18">
    <w:nsid w:val="50006362"/>
    <w:multiLevelType w:val="hybridMultilevel"/>
    <w:tmpl w:val="E90C1A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56E30FEC"/>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20">
    <w:nsid w:val="59E86B3A"/>
    <w:multiLevelType w:val="hybridMultilevel"/>
    <w:tmpl w:val="AD86791A"/>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1">
    <w:nsid w:val="5AF77705"/>
    <w:multiLevelType w:val="hybridMultilevel"/>
    <w:tmpl w:val="DFE027A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5DD6152A"/>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23">
    <w:nsid w:val="619424AC"/>
    <w:multiLevelType w:val="hybridMultilevel"/>
    <w:tmpl w:val="429271B0"/>
    <w:lvl w:ilvl="0" w:tplc="F06E3A08">
      <w:start w:val="10"/>
      <w:numFmt w:val="decimal"/>
      <w:lvlText w:val="%1."/>
      <w:lvlJc w:val="left"/>
      <w:pPr>
        <w:tabs>
          <w:tab w:val="num" w:pos="2880"/>
        </w:tabs>
        <w:ind w:left="2880" w:hanging="360"/>
      </w:pPr>
      <w:rPr>
        <w:rFonts w:hint="default"/>
        <w:b/>
      </w:rPr>
    </w:lvl>
    <w:lvl w:ilvl="1" w:tplc="04090019">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24">
    <w:nsid w:val="621B6154"/>
    <w:multiLevelType w:val="hybridMultilevel"/>
    <w:tmpl w:val="CD0E2270"/>
    <w:lvl w:ilvl="0" w:tplc="21B684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3E168BE"/>
    <w:multiLevelType w:val="hybridMultilevel"/>
    <w:tmpl w:val="FAC27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40D2089"/>
    <w:multiLevelType w:val="hybridMultilevel"/>
    <w:tmpl w:val="24CACCC6"/>
    <w:lvl w:ilvl="0" w:tplc="36E8C466">
      <w:start w:val="15"/>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nsid w:val="64765F05"/>
    <w:multiLevelType w:val="singleLevel"/>
    <w:tmpl w:val="A8429CB6"/>
    <w:lvl w:ilvl="0">
      <w:start w:val="1"/>
      <w:numFmt w:val="upperLetter"/>
      <w:pStyle w:val="Heading1"/>
      <w:lvlText w:val="%1."/>
      <w:lvlJc w:val="left"/>
      <w:pPr>
        <w:tabs>
          <w:tab w:val="num" w:pos="360"/>
        </w:tabs>
        <w:ind w:left="360" w:hanging="360"/>
      </w:pPr>
      <w:rPr>
        <w:rFonts w:hint="default"/>
      </w:rPr>
    </w:lvl>
  </w:abstractNum>
  <w:abstractNum w:abstractNumId="28">
    <w:nsid w:val="64F25D15"/>
    <w:multiLevelType w:val="singleLevel"/>
    <w:tmpl w:val="C3960522"/>
    <w:lvl w:ilvl="0">
      <w:start w:val="1"/>
      <w:numFmt w:val="upperLetter"/>
      <w:lvlText w:val="(%1)"/>
      <w:lvlJc w:val="left"/>
      <w:pPr>
        <w:tabs>
          <w:tab w:val="num" w:pos="960"/>
        </w:tabs>
        <w:ind w:left="960" w:hanging="480"/>
      </w:pPr>
      <w:rPr>
        <w:rFonts w:hint="default"/>
      </w:rPr>
    </w:lvl>
  </w:abstractNum>
  <w:abstractNum w:abstractNumId="29">
    <w:nsid w:val="66047FE7"/>
    <w:multiLevelType w:val="hybridMultilevel"/>
    <w:tmpl w:val="3F4EF44C"/>
    <w:lvl w:ilvl="0" w:tplc="FCFE45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69C2074C"/>
    <w:multiLevelType w:val="hybridMultilevel"/>
    <w:tmpl w:val="2D9403F0"/>
    <w:lvl w:ilvl="0" w:tplc="04090001">
      <w:start w:val="1"/>
      <w:numFmt w:val="bullet"/>
      <w:lvlText w:val=""/>
      <w:lvlJc w:val="left"/>
      <w:pPr>
        <w:ind w:left="1440" w:hanging="72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6A6E4128"/>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2">
    <w:nsid w:val="6ACA0C0E"/>
    <w:multiLevelType w:val="singleLevel"/>
    <w:tmpl w:val="67884C26"/>
    <w:lvl w:ilvl="0">
      <w:start w:val="1"/>
      <w:numFmt w:val="bullet"/>
      <w:lvlText w:val=""/>
      <w:lvlJc w:val="left"/>
      <w:pPr>
        <w:tabs>
          <w:tab w:val="num" w:pos="1080"/>
        </w:tabs>
        <w:ind w:left="1080" w:hanging="360"/>
      </w:pPr>
      <w:rPr>
        <w:rFonts w:ascii="Symbol" w:hAnsi="Symbol" w:hint="default"/>
      </w:rPr>
    </w:lvl>
  </w:abstractNum>
  <w:abstractNum w:abstractNumId="33">
    <w:nsid w:val="6BB66848"/>
    <w:multiLevelType w:val="hybridMultilevel"/>
    <w:tmpl w:val="539ABE7E"/>
    <w:lvl w:ilvl="0" w:tplc="6012285C">
      <w:start w:val="1"/>
      <w:numFmt w:val="upperLetter"/>
      <w:lvlText w:val="(%1)"/>
      <w:lvlJc w:val="left"/>
      <w:pPr>
        <w:tabs>
          <w:tab w:val="num" w:pos="2190"/>
        </w:tabs>
        <w:ind w:left="2190" w:hanging="480"/>
      </w:pPr>
      <w:rPr>
        <w:rFonts w:hint="default"/>
      </w:rPr>
    </w:lvl>
    <w:lvl w:ilvl="1" w:tplc="598CBDE0">
      <w:start w:val="9"/>
      <w:numFmt w:val="decimal"/>
      <w:lvlText w:val="%2."/>
      <w:lvlJc w:val="left"/>
      <w:pPr>
        <w:tabs>
          <w:tab w:val="num" w:pos="2670"/>
        </w:tabs>
        <w:ind w:left="2670" w:hanging="360"/>
      </w:pPr>
      <w:rPr>
        <w:rFonts w:hint="default"/>
      </w:rPr>
    </w:lvl>
    <w:lvl w:ilvl="2" w:tplc="0409001B" w:tentative="1">
      <w:start w:val="1"/>
      <w:numFmt w:val="lowerRoman"/>
      <w:lvlText w:val="%3."/>
      <w:lvlJc w:val="right"/>
      <w:pPr>
        <w:tabs>
          <w:tab w:val="num" w:pos="3390"/>
        </w:tabs>
        <w:ind w:left="3390" w:hanging="180"/>
      </w:pPr>
    </w:lvl>
    <w:lvl w:ilvl="3" w:tplc="0409000F" w:tentative="1">
      <w:start w:val="1"/>
      <w:numFmt w:val="decimal"/>
      <w:lvlText w:val="%4."/>
      <w:lvlJc w:val="left"/>
      <w:pPr>
        <w:tabs>
          <w:tab w:val="num" w:pos="4110"/>
        </w:tabs>
        <w:ind w:left="4110" w:hanging="360"/>
      </w:pPr>
    </w:lvl>
    <w:lvl w:ilvl="4" w:tplc="04090019" w:tentative="1">
      <w:start w:val="1"/>
      <w:numFmt w:val="lowerLetter"/>
      <w:lvlText w:val="%5."/>
      <w:lvlJc w:val="left"/>
      <w:pPr>
        <w:tabs>
          <w:tab w:val="num" w:pos="4830"/>
        </w:tabs>
        <w:ind w:left="4830" w:hanging="360"/>
      </w:pPr>
    </w:lvl>
    <w:lvl w:ilvl="5" w:tplc="0409001B" w:tentative="1">
      <w:start w:val="1"/>
      <w:numFmt w:val="lowerRoman"/>
      <w:lvlText w:val="%6."/>
      <w:lvlJc w:val="right"/>
      <w:pPr>
        <w:tabs>
          <w:tab w:val="num" w:pos="5550"/>
        </w:tabs>
        <w:ind w:left="5550" w:hanging="180"/>
      </w:pPr>
    </w:lvl>
    <w:lvl w:ilvl="6" w:tplc="0409000F" w:tentative="1">
      <w:start w:val="1"/>
      <w:numFmt w:val="decimal"/>
      <w:lvlText w:val="%7."/>
      <w:lvlJc w:val="left"/>
      <w:pPr>
        <w:tabs>
          <w:tab w:val="num" w:pos="6270"/>
        </w:tabs>
        <w:ind w:left="6270" w:hanging="360"/>
      </w:pPr>
    </w:lvl>
    <w:lvl w:ilvl="7" w:tplc="04090019" w:tentative="1">
      <w:start w:val="1"/>
      <w:numFmt w:val="lowerLetter"/>
      <w:lvlText w:val="%8."/>
      <w:lvlJc w:val="left"/>
      <w:pPr>
        <w:tabs>
          <w:tab w:val="num" w:pos="6990"/>
        </w:tabs>
        <w:ind w:left="6990" w:hanging="360"/>
      </w:pPr>
    </w:lvl>
    <w:lvl w:ilvl="8" w:tplc="0409001B" w:tentative="1">
      <w:start w:val="1"/>
      <w:numFmt w:val="lowerRoman"/>
      <w:lvlText w:val="%9."/>
      <w:lvlJc w:val="right"/>
      <w:pPr>
        <w:tabs>
          <w:tab w:val="num" w:pos="7710"/>
        </w:tabs>
        <w:ind w:left="7710" w:hanging="180"/>
      </w:pPr>
    </w:lvl>
  </w:abstractNum>
  <w:abstractNum w:abstractNumId="34">
    <w:nsid w:val="6C9C60D8"/>
    <w:multiLevelType w:val="hybridMultilevel"/>
    <w:tmpl w:val="F038387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5">
    <w:nsid w:val="6DF21D7D"/>
    <w:multiLevelType w:val="singleLevel"/>
    <w:tmpl w:val="153632B6"/>
    <w:lvl w:ilvl="0">
      <w:start w:val="1"/>
      <w:numFmt w:val="decimal"/>
      <w:lvlText w:val="(%1)"/>
      <w:lvlJc w:val="left"/>
      <w:pPr>
        <w:tabs>
          <w:tab w:val="num" w:pos="480"/>
        </w:tabs>
        <w:ind w:left="480" w:hanging="480"/>
      </w:pPr>
      <w:rPr>
        <w:rFonts w:hint="default"/>
      </w:rPr>
    </w:lvl>
  </w:abstractNum>
  <w:abstractNum w:abstractNumId="36">
    <w:nsid w:val="70245D5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nsid w:val="7BA425E9"/>
    <w:multiLevelType w:val="hybridMultilevel"/>
    <w:tmpl w:val="C6AEB0E0"/>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EF258EF"/>
    <w:multiLevelType w:val="hybridMultilevel"/>
    <w:tmpl w:val="3D184AC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5"/>
  </w:num>
  <w:num w:numId="2">
    <w:abstractNumId w:val="28"/>
  </w:num>
  <w:num w:numId="3">
    <w:abstractNumId w:val="27"/>
  </w:num>
  <w:num w:numId="4">
    <w:abstractNumId w:val="0"/>
  </w:num>
  <w:num w:numId="5">
    <w:abstractNumId w:val="36"/>
  </w:num>
  <w:num w:numId="6">
    <w:abstractNumId w:val="9"/>
  </w:num>
  <w:num w:numId="7">
    <w:abstractNumId w:val="19"/>
  </w:num>
  <w:num w:numId="8">
    <w:abstractNumId w:val="2"/>
  </w:num>
  <w:num w:numId="9">
    <w:abstractNumId w:val="15"/>
  </w:num>
  <w:num w:numId="10">
    <w:abstractNumId w:val="31"/>
  </w:num>
  <w:num w:numId="11">
    <w:abstractNumId w:val="32"/>
  </w:num>
  <w:num w:numId="12">
    <w:abstractNumId w:val="12"/>
  </w:num>
  <w:num w:numId="13">
    <w:abstractNumId w:val="22"/>
  </w:num>
  <w:num w:numId="14">
    <w:abstractNumId w:val="11"/>
  </w:num>
  <w:num w:numId="15">
    <w:abstractNumId w:val="17"/>
  </w:num>
  <w:num w:numId="16">
    <w:abstractNumId w:val="13"/>
  </w:num>
  <w:num w:numId="17">
    <w:abstractNumId w:val="7"/>
  </w:num>
  <w:num w:numId="18">
    <w:abstractNumId w:val="33"/>
  </w:num>
  <w:num w:numId="19">
    <w:abstractNumId w:val="6"/>
  </w:num>
  <w:num w:numId="20">
    <w:abstractNumId w:val="5"/>
  </w:num>
  <w:num w:numId="21">
    <w:abstractNumId w:val="20"/>
  </w:num>
  <w:num w:numId="22">
    <w:abstractNumId w:val="23"/>
  </w:num>
  <w:num w:numId="23">
    <w:abstractNumId w:val="26"/>
  </w:num>
  <w:num w:numId="24">
    <w:abstractNumId w:val="21"/>
  </w:num>
  <w:num w:numId="25">
    <w:abstractNumId w:val="34"/>
  </w:num>
  <w:num w:numId="26">
    <w:abstractNumId w:val="16"/>
  </w:num>
  <w:num w:numId="27">
    <w:abstractNumId w:val="38"/>
  </w:num>
  <w:num w:numId="28">
    <w:abstractNumId w:val="29"/>
  </w:num>
  <w:num w:numId="29">
    <w:abstractNumId w:val="1"/>
  </w:num>
  <w:num w:numId="30">
    <w:abstractNumId w:val="37"/>
  </w:num>
  <w:num w:numId="31">
    <w:abstractNumId w:val="10"/>
  </w:num>
  <w:num w:numId="32">
    <w:abstractNumId w:val="4"/>
  </w:num>
  <w:num w:numId="33">
    <w:abstractNumId w:val="14"/>
  </w:num>
  <w:num w:numId="34">
    <w:abstractNumId w:val="24"/>
  </w:num>
  <w:num w:numId="35">
    <w:abstractNumId w:val="8"/>
  </w:num>
  <w:num w:numId="36">
    <w:abstractNumId w:val="3"/>
  </w:num>
  <w:num w:numId="37">
    <w:abstractNumId w:val="30"/>
  </w:num>
  <w:num w:numId="38">
    <w:abstractNumId w:val="18"/>
  </w:num>
  <w:num w:numId="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61__i" w:val="H4sIAAAAAAAEAOy9B2AcSZYlJi9tynt/SvVK1+B0oQiAYBMk2JBAEOzBiM3mkuwdaUcjKasqgcplVmVdZhZAzO2dvPfee++999577733ujudTif33/8/XGZkAWz2zkrayZ4hgKrIHz9+fB8/In7xR0+zNnuZ1e1JtV62Hz3a/SX/TwAAAP//ASGhMhMAAAA="/>
    <w:docVar w:name="__grammarly61_1" w:val="H4sIAAAAAAAEAOy9B2AcSZYlJi9tynt/SvVK1+B0oQiAYBMk2JBAEOzBiM3mkuwdaUcjKasqgcplVmVdZhZAzO2dvPfee++999577733ujudTif33/8/XGZkAWz2zkrayZ4hgKrIHz9+fB8/In7xR0+r6XqRL9uz2UePPtrZ2dvZ/XRnsr0zye9t708OZtvZwd797Qeze+f3dqaze9ks/2j00eu8aYpqiVd2f8n/EwAA///T7URtQwAAAA=="/>
  </w:docVars>
  <w:rsids>
    <w:rsidRoot w:val="00A25FC3"/>
    <w:rsid w:val="00007762"/>
    <w:rsid w:val="000119AD"/>
    <w:rsid w:val="000224A3"/>
    <w:rsid w:val="0002509B"/>
    <w:rsid w:val="00027C9D"/>
    <w:rsid w:val="000319DC"/>
    <w:rsid w:val="00046FFC"/>
    <w:rsid w:val="0005538D"/>
    <w:rsid w:val="00056C10"/>
    <w:rsid w:val="000674D8"/>
    <w:rsid w:val="00072B90"/>
    <w:rsid w:val="00082F48"/>
    <w:rsid w:val="00084CFC"/>
    <w:rsid w:val="00087664"/>
    <w:rsid w:val="000910BD"/>
    <w:rsid w:val="000916CB"/>
    <w:rsid w:val="000A0007"/>
    <w:rsid w:val="000A4846"/>
    <w:rsid w:val="000A7786"/>
    <w:rsid w:val="000B01BD"/>
    <w:rsid w:val="000B1C91"/>
    <w:rsid w:val="000B2FCA"/>
    <w:rsid w:val="000B63CD"/>
    <w:rsid w:val="000B64B8"/>
    <w:rsid w:val="000B6CE8"/>
    <w:rsid w:val="000C09FF"/>
    <w:rsid w:val="000C6DF4"/>
    <w:rsid w:val="000D46CD"/>
    <w:rsid w:val="000E2FB3"/>
    <w:rsid w:val="000E6CAB"/>
    <w:rsid w:val="000F00FC"/>
    <w:rsid w:val="000F67AC"/>
    <w:rsid w:val="000F7373"/>
    <w:rsid w:val="00107F4E"/>
    <w:rsid w:val="00113736"/>
    <w:rsid w:val="00127CDE"/>
    <w:rsid w:val="0013252D"/>
    <w:rsid w:val="00134604"/>
    <w:rsid w:val="00134CD0"/>
    <w:rsid w:val="0014269D"/>
    <w:rsid w:val="001430EC"/>
    <w:rsid w:val="00156515"/>
    <w:rsid w:val="001600A1"/>
    <w:rsid w:val="00160F50"/>
    <w:rsid w:val="001656ED"/>
    <w:rsid w:val="00167669"/>
    <w:rsid w:val="001732CC"/>
    <w:rsid w:val="00177D19"/>
    <w:rsid w:val="001821FE"/>
    <w:rsid w:val="001A2507"/>
    <w:rsid w:val="001A2BA9"/>
    <w:rsid w:val="001A3979"/>
    <w:rsid w:val="001A71F4"/>
    <w:rsid w:val="001B1D96"/>
    <w:rsid w:val="001B6705"/>
    <w:rsid w:val="001C0CBE"/>
    <w:rsid w:val="001D09DC"/>
    <w:rsid w:val="001D28F0"/>
    <w:rsid w:val="001D6781"/>
    <w:rsid w:val="001D6B5E"/>
    <w:rsid w:val="001D7B55"/>
    <w:rsid w:val="001E4D4B"/>
    <w:rsid w:val="001F4AE4"/>
    <w:rsid w:val="001F607A"/>
    <w:rsid w:val="00211C82"/>
    <w:rsid w:val="00223F30"/>
    <w:rsid w:val="00234757"/>
    <w:rsid w:val="00235498"/>
    <w:rsid w:val="002363E3"/>
    <w:rsid w:val="002511DE"/>
    <w:rsid w:val="002520F5"/>
    <w:rsid w:val="0025283B"/>
    <w:rsid w:val="002545E4"/>
    <w:rsid w:val="00263B40"/>
    <w:rsid w:val="0027250F"/>
    <w:rsid w:val="002737A9"/>
    <w:rsid w:val="002749D7"/>
    <w:rsid w:val="00295D75"/>
    <w:rsid w:val="002A6F01"/>
    <w:rsid w:val="002B18ED"/>
    <w:rsid w:val="002B64B4"/>
    <w:rsid w:val="002C3547"/>
    <w:rsid w:val="002D23F7"/>
    <w:rsid w:val="002D28B0"/>
    <w:rsid w:val="002D3981"/>
    <w:rsid w:val="002E0E71"/>
    <w:rsid w:val="002F59F7"/>
    <w:rsid w:val="00307E46"/>
    <w:rsid w:val="003329AB"/>
    <w:rsid w:val="003333A8"/>
    <w:rsid w:val="00335B1E"/>
    <w:rsid w:val="00341860"/>
    <w:rsid w:val="00343891"/>
    <w:rsid w:val="00344704"/>
    <w:rsid w:val="0035484E"/>
    <w:rsid w:val="00364948"/>
    <w:rsid w:val="00374D98"/>
    <w:rsid w:val="00375A52"/>
    <w:rsid w:val="00376379"/>
    <w:rsid w:val="00376980"/>
    <w:rsid w:val="00383359"/>
    <w:rsid w:val="00387893"/>
    <w:rsid w:val="003911FE"/>
    <w:rsid w:val="00394A3E"/>
    <w:rsid w:val="003A08CB"/>
    <w:rsid w:val="003B2A16"/>
    <w:rsid w:val="003C4ED0"/>
    <w:rsid w:val="003C5066"/>
    <w:rsid w:val="003C632F"/>
    <w:rsid w:val="003D276E"/>
    <w:rsid w:val="003D4C0D"/>
    <w:rsid w:val="003D7645"/>
    <w:rsid w:val="003F0CD2"/>
    <w:rsid w:val="003F0D36"/>
    <w:rsid w:val="003F205D"/>
    <w:rsid w:val="003F26F4"/>
    <w:rsid w:val="00402D56"/>
    <w:rsid w:val="00402E64"/>
    <w:rsid w:val="00410CC1"/>
    <w:rsid w:val="00420F78"/>
    <w:rsid w:val="0042607C"/>
    <w:rsid w:val="004310C0"/>
    <w:rsid w:val="0043417B"/>
    <w:rsid w:val="004371CA"/>
    <w:rsid w:val="00440603"/>
    <w:rsid w:val="00444935"/>
    <w:rsid w:val="0045206A"/>
    <w:rsid w:val="004602F4"/>
    <w:rsid w:val="00461E29"/>
    <w:rsid w:val="00471391"/>
    <w:rsid w:val="00474981"/>
    <w:rsid w:val="00476520"/>
    <w:rsid w:val="004922E1"/>
    <w:rsid w:val="0049415F"/>
    <w:rsid w:val="004A3079"/>
    <w:rsid w:val="004B013F"/>
    <w:rsid w:val="004B740C"/>
    <w:rsid w:val="004C2E6F"/>
    <w:rsid w:val="004C3172"/>
    <w:rsid w:val="004C5871"/>
    <w:rsid w:val="004D3776"/>
    <w:rsid w:val="004E0A9E"/>
    <w:rsid w:val="004E16BE"/>
    <w:rsid w:val="004E57A1"/>
    <w:rsid w:val="004E77A7"/>
    <w:rsid w:val="004F0544"/>
    <w:rsid w:val="004F30D9"/>
    <w:rsid w:val="004F64BA"/>
    <w:rsid w:val="004F6F7E"/>
    <w:rsid w:val="00500502"/>
    <w:rsid w:val="005049EB"/>
    <w:rsid w:val="005109F9"/>
    <w:rsid w:val="00524034"/>
    <w:rsid w:val="00525576"/>
    <w:rsid w:val="005256FD"/>
    <w:rsid w:val="005356AA"/>
    <w:rsid w:val="00537B53"/>
    <w:rsid w:val="0054134B"/>
    <w:rsid w:val="00541CCE"/>
    <w:rsid w:val="005470C9"/>
    <w:rsid w:val="005517C7"/>
    <w:rsid w:val="005533D5"/>
    <w:rsid w:val="00564CDC"/>
    <w:rsid w:val="00565D25"/>
    <w:rsid w:val="00566C00"/>
    <w:rsid w:val="00574142"/>
    <w:rsid w:val="005771A8"/>
    <w:rsid w:val="00577979"/>
    <w:rsid w:val="00586FE2"/>
    <w:rsid w:val="00591D78"/>
    <w:rsid w:val="00592E66"/>
    <w:rsid w:val="005B740F"/>
    <w:rsid w:val="005C236F"/>
    <w:rsid w:val="005C4C05"/>
    <w:rsid w:val="005C7CD3"/>
    <w:rsid w:val="005D5D92"/>
    <w:rsid w:val="005F3386"/>
    <w:rsid w:val="005F345B"/>
    <w:rsid w:val="005F4410"/>
    <w:rsid w:val="00600269"/>
    <w:rsid w:val="00602758"/>
    <w:rsid w:val="00603D6B"/>
    <w:rsid w:val="006060BB"/>
    <w:rsid w:val="00611495"/>
    <w:rsid w:val="0061338A"/>
    <w:rsid w:val="00616B1A"/>
    <w:rsid w:val="00632E76"/>
    <w:rsid w:val="006346A1"/>
    <w:rsid w:val="00634B2A"/>
    <w:rsid w:val="00660160"/>
    <w:rsid w:val="006601C7"/>
    <w:rsid w:val="00661C24"/>
    <w:rsid w:val="00683FC7"/>
    <w:rsid w:val="00684B03"/>
    <w:rsid w:val="0069610B"/>
    <w:rsid w:val="006A2E1D"/>
    <w:rsid w:val="006A7D5F"/>
    <w:rsid w:val="006B68EE"/>
    <w:rsid w:val="006C7B25"/>
    <w:rsid w:val="006D1516"/>
    <w:rsid w:val="006D2226"/>
    <w:rsid w:val="006D40A6"/>
    <w:rsid w:val="006D61B9"/>
    <w:rsid w:val="006D64CA"/>
    <w:rsid w:val="006E3550"/>
    <w:rsid w:val="006E3AC6"/>
    <w:rsid w:val="006E3D1E"/>
    <w:rsid w:val="00703513"/>
    <w:rsid w:val="00703FF2"/>
    <w:rsid w:val="0070450C"/>
    <w:rsid w:val="007045F7"/>
    <w:rsid w:val="00714B3D"/>
    <w:rsid w:val="00716B0B"/>
    <w:rsid w:val="00720D2F"/>
    <w:rsid w:val="00736E93"/>
    <w:rsid w:val="00742AC3"/>
    <w:rsid w:val="007456FD"/>
    <w:rsid w:val="00751FD2"/>
    <w:rsid w:val="00756F1B"/>
    <w:rsid w:val="00767CCB"/>
    <w:rsid w:val="00773D42"/>
    <w:rsid w:val="007812D4"/>
    <w:rsid w:val="00783F2F"/>
    <w:rsid w:val="0078458F"/>
    <w:rsid w:val="0078496C"/>
    <w:rsid w:val="00790AD0"/>
    <w:rsid w:val="00795090"/>
    <w:rsid w:val="007A2154"/>
    <w:rsid w:val="007A346B"/>
    <w:rsid w:val="007B3706"/>
    <w:rsid w:val="007C0B8E"/>
    <w:rsid w:val="007C66EC"/>
    <w:rsid w:val="007C796B"/>
    <w:rsid w:val="007D0D0B"/>
    <w:rsid w:val="007D195B"/>
    <w:rsid w:val="007D3BA0"/>
    <w:rsid w:val="007E488C"/>
    <w:rsid w:val="007E5CEF"/>
    <w:rsid w:val="007F59A2"/>
    <w:rsid w:val="007F7F2E"/>
    <w:rsid w:val="00806325"/>
    <w:rsid w:val="0081574A"/>
    <w:rsid w:val="00816D17"/>
    <w:rsid w:val="0082108E"/>
    <w:rsid w:val="0082613C"/>
    <w:rsid w:val="00834FCC"/>
    <w:rsid w:val="008455E7"/>
    <w:rsid w:val="00850D6B"/>
    <w:rsid w:val="00852AF6"/>
    <w:rsid w:val="008603D2"/>
    <w:rsid w:val="00866752"/>
    <w:rsid w:val="00870B38"/>
    <w:rsid w:val="008748F3"/>
    <w:rsid w:val="00874EBE"/>
    <w:rsid w:val="0087721E"/>
    <w:rsid w:val="008914A8"/>
    <w:rsid w:val="00894A52"/>
    <w:rsid w:val="00897A5B"/>
    <w:rsid w:val="008A1796"/>
    <w:rsid w:val="008A59F6"/>
    <w:rsid w:val="008B016A"/>
    <w:rsid w:val="008D599B"/>
    <w:rsid w:val="008E3B98"/>
    <w:rsid w:val="008F414A"/>
    <w:rsid w:val="009013DE"/>
    <w:rsid w:val="009042C4"/>
    <w:rsid w:val="009042FA"/>
    <w:rsid w:val="00910FF1"/>
    <w:rsid w:val="00912679"/>
    <w:rsid w:val="00914CFC"/>
    <w:rsid w:val="00920CB6"/>
    <w:rsid w:val="00926D1A"/>
    <w:rsid w:val="00933481"/>
    <w:rsid w:val="00940633"/>
    <w:rsid w:val="009444F9"/>
    <w:rsid w:val="0094600D"/>
    <w:rsid w:val="0095043D"/>
    <w:rsid w:val="00960B39"/>
    <w:rsid w:val="009669A6"/>
    <w:rsid w:val="00967840"/>
    <w:rsid w:val="00976C4E"/>
    <w:rsid w:val="0098071C"/>
    <w:rsid w:val="009838DC"/>
    <w:rsid w:val="009868F3"/>
    <w:rsid w:val="00990883"/>
    <w:rsid w:val="00990F0A"/>
    <w:rsid w:val="009916C2"/>
    <w:rsid w:val="00994B28"/>
    <w:rsid w:val="00997462"/>
    <w:rsid w:val="009A6504"/>
    <w:rsid w:val="009B2329"/>
    <w:rsid w:val="009B2FF1"/>
    <w:rsid w:val="009C16BF"/>
    <w:rsid w:val="009C379E"/>
    <w:rsid w:val="009C4736"/>
    <w:rsid w:val="009D2B53"/>
    <w:rsid w:val="009D7714"/>
    <w:rsid w:val="009E1F12"/>
    <w:rsid w:val="009F11FF"/>
    <w:rsid w:val="009F68B8"/>
    <w:rsid w:val="00A002AE"/>
    <w:rsid w:val="00A11802"/>
    <w:rsid w:val="00A22DDB"/>
    <w:rsid w:val="00A240C0"/>
    <w:rsid w:val="00A25FC3"/>
    <w:rsid w:val="00A27E5A"/>
    <w:rsid w:val="00A27F22"/>
    <w:rsid w:val="00A30017"/>
    <w:rsid w:val="00A31262"/>
    <w:rsid w:val="00A37F5D"/>
    <w:rsid w:val="00A41FD4"/>
    <w:rsid w:val="00A53AA1"/>
    <w:rsid w:val="00A54C6F"/>
    <w:rsid w:val="00A55E68"/>
    <w:rsid w:val="00A62C82"/>
    <w:rsid w:val="00A64F27"/>
    <w:rsid w:val="00A72211"/>
    <w:rsid w:val="00A73855"/>
    <w:rsid w:val="00A77AB7"/>
    <w:rsid w:val="00A80B42"/>
    <w:rsid w:val="00A812EB"/>
    <w:rsid w:val="00A87B17"/>
    <w:rsid w:val="00A902EB"/>
    <w:rsid w:val="00A90DD1"/>
    <w:rsid w:val="00A95F05"/>
    <w:rsid w:val="00AA3CB2"/>
    <w:rsid w:val="00AA65B5"/>
    <w:rsid w:val="00AA7771"/>
    <w:rsid w:val="00AB087B"/>
    <w:rsid w:val="00AB5293"/>
    <w:rsid w:val="00AC2821"/>
    <w:rsid w:val="00AC3A3C"/>
    <w:rsid w:val="00AC67EB"/>
    <w:rsid w:val="00AD0F5C"/>
    <w:rsid w:val="00AD1741"/>
    <w:rsid w:val="00AE649D"/>
    <w:rsid w:val="00AF29B5"/>
    <w:rsid w:val="00AF4893"/>
    <w:rsid w:val="00B002BE"/>
    <w:rsid w:val="00B02FC4"/>
    <w:rsid w:val="00B07E0A"/>
    <w:rsid w:val="00B119F1"/>
    <w:rsid w:val="00B13927"/>
    <w:rsid w:val="00B14563"/>
    <w:rsid w:val="00B155E2"/>
    <w:rsid w:val="00B162E3"/>
    <w:rsid w:val="00B21AB5"/>
    <w:rsid w:val="00B24B36"/>
    <w:rsid w:val="00B25D2D"/>
    <w:rsid w:val="00B308F9"/>
    <w:rsid w:val="00B352B3"/>
    <w:rsid w:val="00B37B47"/>
    <w:rsid w:val="00B4241F"/>
    <w:rsid w:val="00B67188"/>
    <w:rsid w:val="00B67360"/>
    <w:rsid w:val="00B71A6A"/>
    <w:rsid w:val="00B71BE3"/>
    <w:rsid w:val="00B72704"/>
    <w:rsid w:val="00B752F1"/>
    <w:rsid w:val="00B80592"/>
    <w:rsid w:val="00B826DA"/>
    <w:rsid w:val="00B876A2"/>
    <w:rsid w:val="00B90808"/>
    <w:rsid w:val="00B933CA"/>
    <w:rsid w:val="00BA46D1"/>
    <w:rsid w:val="00BA4D15"/>
    <w:rsid w:val="00BA6E3F"/>
    <w:rsid w:val="00BB2262"/>
    <w:rsid w:val="00BB5EFD"/>
    <w:rsid w:val="00BB6DFC"/>
    <w:rsid w:val="00BC0A61"/>
    <w:rsid w:val="00BC72D6"/>
    <w:rsid w:val="00BD3D30"/>
    <w:rsid w:val="00BE3B41"/>
    <w:rsid w:val="00BE4FD2"/>
    <w:rsid w:val="00BE53CB"/>
    <w:rsid w:val="00BF343D"/>
    <w:rsid w:val="00C00986"/>
    <w:rsid w:val="00C017C1"/>
    <w:rsid w:val="00C02B78"/>
    <w:rsid w:val="00C11B38"/>
    <w:rsid w:val="00C129F2"/>
    <w:rsid w:val="00C12C28"/>
    <w:rsid w:val="00C138ED"/>
    <w:rsid w:val="00C16466"/>
    <w:rsid w:val="00C267CC"/>
    <w:rsid w:val="00C335AA"/>
    <w:rsid w:val="00C33C3D"/>
    <w:rsid w:val="00C62B8D"/>
    <w:rsid w:val="00C70D44"/>
    <w:rsid w:val="00C73E92"/>
    <w:rsid w:val="00C753D9"/>
    <w:rsid w:val="00C77DA8"/>
    <w:rsid w:val="00C812B7"/>
    <w:rsid w:val="00C81414"/>
    <w:rsid w:val="00C8353C"/>
    <w:rsid w:val="00C84605"/>
    <w:rsid w:val="00C84721"/>
    <w:rsid w:val="00C90C64"/>
    <w:rsid w:val="00C94175"/>
    <w:rsid w:val="00C95C6A"/>
    <w:rsid w:val="00C97A70"/>
    <w:rsid w:val="00CA0F4D"/>
    <w:rsid w:val="00CA5991"/>
    <w:rsid w:val="00CB39E3"/>
    <w:rsid w:val="00CC39FB"/>
    <w:rsid w:val="00CC7983"/>
    <w:rsid w:val="00CE30A8"/>
    <w:rsid w:val="00CF1937"/>
    <w:rsid w:val="00CF2CD1"/>
    <w:rsid w:val="00CF531E"/>
    <w:rsid w:val="00CF5A26"/>
    <w:rsid w:val="00D001BF"/>
    <w:rsid w:val="00D00FC9"/>
    <w:rsid w:val="00D075BA"/>
    <w:rsid w:val="00D115DE"/>
    <w:rsid w:val="00D217A7"/>
    <w:rsid w:val="00D236CC"/>
    <w:rsid w:val="00D25FC7"/>
    <w:rsid w:val="00D354E9"/>
    <w:rsid w:val="00D355C3"/>
    <w:rsid w:val="00D4096D"/>
    <w:rsid w:val="00D42915"/>
    <w:rsid w:val="00D42BDA"/>
    <w:rsid w:val="00D52C8F"/>
    <w:rsid w:val="00D67411"/>
    <w:rsid w:val="00D74A90"/>
    <w:rsid w:val="00D97C4C"/>
    <w:rsid w:val="00DA0DF6"/>
    <w:rsid w:val="00DA4174"/>
    <w:rsid w:val="00DB1A94"/>
    <w:rsid w:val="00DC2C0D"/>
    <w:rsid w:val="00DC51E7"/>
    <w:rsid w:val="00DC69FF"/>
    <w:rsid w:val="00DD620A"/>
    <w:rsid w:val="00DE13A4"/>
    <w:rsid w:val="00DE2272"/>
    <w:rsid w:val="00DE3456"/>
    <w:rsid w:val="00DE63B9"/>
    <w:rsid w:val="00DF242B"/>
    <w:rsid w:val="00DF5C6F"/>
    <w:rsid w:val="00E02968"/>
    <w:rsid w:val="00E02979"/>
    <w:rsid w:val="00E149FE"/>
    <w:rsid w:val="00E17C2D"/>
    <w:rsid w:val="00E256E5"/>
    <w:rsid w:val="00E27925"/>
    <w:rsid w:val="00E27CD5"/>
    <w:rsid w:val="00E42443"/>
    <w:rsid w:val="00E465B3"/>
    <w:rsid w:val="00E50218"/>
    <w:rsid w:val="00E52F6F"/>
    <w:rsid w:val="00E6198B"/>
    <w:rsid w:val="00E707B2"/>
    <w:rsid w:val="00E75601"/>
    <w:rsid w:val="00E81346"/>
    <w:rsid w:val="00E84A26"/>
    <w:rsid w:val="00E8577C"/>
    <w:rsid w:val="00EA419C"/>
    <w:rsid w:val="00EB61BB"/>
    <w:rsid w:val="00EC1327"/>
    <w:rsid w:val="00EC13E3"/>
    <w:rsid w:val="00ED177F"/>
    <w:rsid w:val="00EE2ADD"/>
    <w:rsid w:val="00EE3090"/>
    <w:rsid w:val="00EF1A48"/>
    <w:rsid w:val="00EF4A56"/>
    <w:rsid w:val="00EF582A"/>
    <w:rsid w:val="00F0074E"/>
    <w:rsid w:val="00F00BFE"/>
    <w:rsid w:val="00F029FE"/>
    <w:rsid w:val="00F03058"/>
    <w:rsid w:val="00F030D1"/>
    <w:rsid w:val="00F1288F"/>
    <w:rsid w:val="00F16194"/>
    <w:rsid w:val="00F17A49"/>
    <w:rsid w:val="00F25BE2"/>
    <w:rsid w:val="00F3029E"/>
    <w:rsid w:val="00F3293C"/>
    <w:rsid w:val="00F432E3"/>
    <w:rsid w:val="00F45D39"/>
    <w:rsid w:val="00F469DF"/>
    <w:rsid w:val="00F46E73"/>
    <w:rsid w:val="00F504D2"/>
    <w:rsid w:val="00F50E5A"/>
    <w:rsid w:val="00F568DC"/>
    <w:rsid w:val="00F574CF"/>
    <w:rsid w:val="00F60072"/>
    <w:rsid w:val="00F620BF"/>
    <w:rsid w:val="00F63B88"/>
    <w:rsid w:val="00F653CD"/>
    <w:rsid w:val="00F73FF1"/>
    <w:rsid w:val="00F770EA"/>
    <w:rsid w:val="00F81B29"/>
    <w:rsid w:val="00F82956"/>
    <w:rsid w:val="00F90B4B"/>
    <w:rsid w:val="00F92B8A"/>
    <w:rsid w:val="00F94845"/>
    <w:rsid w:val="00F953D9"/>
    <w:rsid w:val="00FB46B0"/>
    <w:rsid w:val="00FB5746"/>
    <w:rsid w:val="00FB6BAF"/>
    <w:rsid w:val="00FC061F"/>
    <w:rsid w:val="00FC2675"/>
    <w:rsid w:val="00FC2BDB"/>
    <w:rsid w:val="00FC4719"/>
    <w:rsid w:val="00FC5348"/>
    <w:rsid w:val="00FC7E53"/>
    <w:rsid w:val="00FD47BE"/>
    <w:rsid w:val="00FE4FF9"/>
    <w:rsid w:val="00FE515A"/>
    <w:rsid w:val="00FF14B6"/>
    <w:rsid w:val="00FF4F41"/>
    <w:rsid w:val="00FF6339"/>
    <w:rsid w:val="00FF6B61"/>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3"/>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FD2"/>
    <w:rPr>
      <w:sz w:val="24"/>
    </w:rPr>
  </w:style>
  <w:style w:type="paragraph" w:styleId="Heading1">
    <w:name w:val="heading 1"/>
    <w:basedOn w:val="Normal"/>
    <w:next w:val="Normal"/>
    <w:qFormat/>
    <w:rsid w:val="00751FD2"/>
    <w:pPr>
      <w:keepNext/>
      <w:numPr>
        <w:numId w:val="3"/>
      </w:numPr>
      <w:outlineLvl w:val="0"/>
    </w:pPr>
    <w:rPr>
      <w:b/>
    </w:rPr>
  </w:style>
  <w:style w:type="paragraph" w:styleId="Heading3">
    <w:name w:val="heading 3"/>
    <w:basedOn w:val="Normal"/>
    <w:next w:val="Normal"/>
    <w:qFormat/>
    <w:rsid w:val="00F63B88"/>
    <w:pPr>
      <w:keepNext/>
      <w:spacing w:before="240" w:after="60"/>
      <w:outlineLvl w:val="2"/>
    </w:pPr>
    <w:rPr>
      <w:rFonts w:ascii="Arial" w:hAnsi="Arial" w:cs="Arial"/>
      <w:b/>
      <w:bCs/>
      <w:sz w:val="26"/>
      <w:szCs w:val="26"/>
    </w:rPr>
  </w:style>
  <w:style w:type="paragraph" w:styleId="Heading4">
    <w:name w:val="heading 4"/>
    <w:basedOn w:val="Normal"/>
    <w:next w:val="Normal"/>
    <w:qFormat/>
    <w:rsid w:val="00F63B8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751FD2"/>
    <w:pPr>
      <w:jc w:val="center"/>
    </w:pPr>
    <w:rPr>
      <w:rFonts w:ascii="Arial" w:hAnsi="Arial"/>
      <w:b/>
      <w:snapToGrid w:val="0"/>
      <w:sz w:val="20"/>
    </w:rPr>
  </w:style>
  <w:style w:type="paragraph" w:styleId="Footer">
    <w:name w:val="footer"/>
    <w:basedOn w:val="Normal"/>
    <w:rsid w:val="00751FD2"/>
    <w:pPr>
      <w:widowControl w:val="0"/>
      <w:tabs>
        <w:tab w:val="center" w:pos="4320"/>
        <w:tab w:val="right" w:pos="8640"/>
      </w:tabs>
    </w:pPr>
    <w:rPr>
      <w:rFonts w:ascii="Arial" w:hAnsi="Arial"/>
      <w:snapToGrid w:val="0"/>
    </w:rPr>
  </w:style>
  <w:style w:type="paragraph" w:styleId="BodyText">
    <w:name w:val="Body Text"/>
    <w:basedOn w:val="Normal"/>
    <w:rsid w:val="00751FD2"/>
    <w:pPr>
      <w:widowControl w:val="0"/>
      <w:suppressAutoHyphens/>
      <w:spacing w:line="480" w:lineRule="auto"/>
    </w:pPr>
    <w:rPr>
      <w:rFonts w:ascii="Courier New" w:hAnsi="Courier New"/>
      <w:snapToGrid w:val="0"/>
      <w:sz w:val="20"/>
    </w:rPr>
  </w:style>
  <w:style w:type="character" w:styleId="PageNumber">
    <w:name w:val="page number"/>
    <w:basedOn w:val="DefaultParagraphFont"/>
    <w:rsid w:val="00751FD2"/>
  </w:style>
  <w:style w:type="paragraph" w:styleId="BodyText2">
    <w:name w:val="Body Text 2"/>
    <w:basedOn w:val="Normal"/>
    <w:rsid w:val="00751FD2"/>
    <w:pPr>
      <w:jc w:val="center"/>
    </w:pPr>
    <w:rPr>
      <w:b/>
      <w:sz w:val="28"/>
    </w:rPr>
  </w:style>
  <w:style w:type="paragraph" w:styleId="Header">
    <w:name w:val="header"/>
    <w:basedOn w:val="Normal"/>
    <w:rsid w:val="00751FD2"/>
    <w:pPr>
      <w:tabs>
        <w:tab w:val="center" w:pos="4320"/>
        <w:tab w:val="right" w:pos="8640"/>
      </w:tabs>
    </w:pPr>
  </w:style>
  <w:style w:type="character" w:styleId="Hyperlink">
    <w:name w:val="Hyperlink"/>
    <w:basedOn w:val="DefaultParagraphFont"/>
    <w:rsid w:val="00751FD2"/>
    <w:rPr>
      <w:color w:val="0000FF"/>
      <w:u w:val="single"/>
    </w:rPr>
  </w:style>
  <w:style w:type="paragraph" w:styleId="NormalWeb">
    <w:name w:val="Normal (Web)"/>
    <w:basedOn w:val="Normal"/>
    <w:rsid w:val="00D4096D"/>
    <w:pPr>
      <w:spacing w:before="100" w:beforeAutospacing="1" w:after="100" w:afterAutospacing="1"/>
    </w:pPr>
    <w:rPr>
      <w:rFonts w:ascii="Verdana" w:hAnsi="Verdana"/>
      <w:color w:val="000000"/>
      <w:sz w:val="18"/>
      <w:szCs w:val="18"/>
    </w:rPr>
  </w:style>
  <w:style w:type="character" w:styleId="FollowedHyperlink">
    <w:name w:val="FollowedHyperlink"/>
    <w:basedOn w:val="DefaultParagraphFont"/>
    <w:rsid w:val="001656ED"/>
    <w:rPr>
      <w:color w:val="800080"/>
      <w:u w:val="single"/>
    </w:rPr>
  </w:style>
  <w:style w:type="paragraph" w:styleId="BalloonText">
    <w:name w:val="Balloon Text"/>
    <w:basedOn w:val="Normal"/>
    <w:link w:val="BalloonTextChar"/>
    <w:rsid w:val="002363E3"/>
    <w:rPr>
      <w:rFonts w:ascii="Lucida Grande" w:hAnsi="Lucida Grande"/>
      <w:sz w:val="18"/>
      <w:szCs w:val="18"/>
    </w:rPr>
  </w:style>
  <w:style w:type="character" w:customStyle="1" w:styleId="BalloonTextChar">
    <w:name w:val="Balloon Text Char"/>
    <w:basedOn w:val="DefaultParagraphFont"/>
    <w:link w:val="BalloonText"/>
    <w:rsid w:val="002363E3"/>
    <w:rPr>
      <w:rFonts w:ascii="Lucida Grande" w:hAnsi="Lucida Grande"/>
      <w:sz w:val="18"/>
      <w:szCs w:val="18"/>
    </w:rPr>
  </w:style>
  <w:style w:type="paragraph" w:customStyle="1" w:styleId="Default">
    <w:name w:val="Default"/>
    <w:rsid w:val="00B162E3"/>
    <w:pPr>
      <w:autoSpaceDE w:val="0"/>
      <w:autoSpaceDN w:val="0"/>
      <w:adjustRightInd w:val="0"/>
    </w:pPr>
    <w:rPr>
      <w:rFonts w:eastAsiaTheme="minorHAnsi"/>
      <w:color w:val="000000"/>
      <w:sz w:val="24"/>
      <w:szCs w:val="24"/>
    </w:rPr>
  </w:style>
  <w:style w:type="paragraph" w:styleId="ListParagraph">
    <w:name w:val="List Paragraph"/>
    <w:basedOn w:val="Normal"/>
    <w:link w:val="ListParagraphChar"/>
    <w:uiPriority w:val="34"/>
    <w:qFormat/>
    <w:rsid w:val="00DD620A"/>
    <w:pPr>
      <w:ind w:left="720"/>
      <w:contextualSpacing/>
    </w:pPr>
  </w:style>
  <w:style w:type="character" w:customStyle="1" w:styleId="ListParagraphChar">
    <w:name w:val="List Paragraph Char"/>
    <w:link w:val="ListParagraph"/>
    <w:uiPriority w:val="34"/>
    <w:locked/>
    <w:rsid w:val="00B25D2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2560882">
      <w:bodyDiv w:val="1"/>
      <w:marLeft w:val="0"/>
      <w:marRight w:val="0"/>
      <w:marTop w:val="0"/>
      <w:marBottom w:val="0"/>
      <w:divBdr>
        <w:top w:val="none" w:sz="0" w:space="0" w:color="auto"/>
        <w:left w:val="none" w:sz="0" w:space="0" w:color="auto"/>
        <w:bottom w:val="none" w:sz="0" w:space="0" w:color="auto"/>
        <w:right w:val="none" w:sz="0" w:space="0" w:color="auto"/>
      </w:divBdr>
    </w:div>
    <w:div w:id="1257833523">
      <w:bodyDiv w:val="1"/>
      <w:marLeft w:val="0"/>
      <w:marRight w:val="0"/>
      <w:marTop w:val="0"/>
      <w:marBottom w:val="0"/>
      <w:divBdr>
        <w:top w:val="none" w:sz="0" w:space="0" w:color="auto"/>
        <w:left w:val="none" w:sz="0" w:space="0" w:color="auto"/>
        <w:bottom w:val="none" w:sz="0" w:space="0" w:color="auto"/>
        <w:right w:val="none" w:sz="0" w:space="0" w:color="auto"/>
      </w:divBdr>
    </w:div>
    <w:div w:id="1531066962">
      <w:bodyDiv w:val="1"/>
      <w:marLeft w:val="0"/>
      <w:marRight w:val="0"/>
      <w:marTop w:val="0"/>
      <w:marBottom w:val="0"/>
      <w:divBdr>
        <w:top w:val="none" w:sz="0" w:space="0" w:color="auto"/>
        <w:left w:val="none" w:sz="0" w:space="0" w:color="auto"/>
        <w:bottom w:val="none" w:sz="0" w:space="0" w:color="auto"/>
        <w:right w:val="none" w:sz="0" w:space="0" w:color="auto"/>
      </w:divBdr>
      <w:divsChild>
        <w:div w:id="1812794768">
          <w:marLeft w:val="0"/>
          <w:marRight w:val="0"/>
          <w:marTop w:val="0"/>
          <w:marBottom w:val="0"/>
          <w:divBdr>
            <w:top w:val="none" w:sz="0" w:space="0" w:color="auto"/>
            <w:left w:val="none" w:sz="0" w:space="0" w:color="auto"/>
            <w:bottom w:val="none" w:sz="0" w:space="0" w:color="auto"/>
            <w:right w:val="none" w:sz="0" w:space="0" w:color="auto"/>
          </w:divBdr>
          <w:divsChild>
            <w:div w:id="490951161">
              <w:marLeft w:val="0"/>
              <w:marRight w:val="0"/>
              <w:marTop w:val="0"/>
              <w:marBottom w:val="0"/>
              <w:divBdr>
                <w:top w:val="none" w:sz="0" w:space="0" w:color="auto"/>
                <w:left w:val="none" w:sz="0" w:space="0" w:color="auto"/>
                <w:bottom w:val="none" w:sz="0" w:space="0" w:color="auto"/>
                <w:right w:val="none" w:sz="0" w:space="0" w:color="auto"/>
              </w:divBdr>
              <w:divsChild>
                <w:div w:id="1678190575">
                  <w:marLeft w:val="0"/>
                  <w:marRight w:val="0"/>
                  <w:marTop w:val="0"/>
                  <w:marBottom w:val="0"/>
                  <w:divBdr>
                    <w:top w:val="none" w:sz="0" w:space="0" w:color="auto"/>
                    <w:left w:val="none" w:sz="0" w:space="0" w:color="auto"/>
                    <w:bottom w:val="none" w:sz="0" w:space="0" w:color="auto"/>
                    <w:right w:val="none" w:sz="0" w:space="0" w:color="auto"/>
                  </w:divBdr>
                  <w:divsChild>
                    <w:div w:id="99377201">
                      <w:marLeft w:val="0"/>
                      <w:marRight w:val="0"/>
                      <w:marTop w:val="0"/>
                      <w:marBottom w:val="0"/>
                      <w:divBdr>
                        <w:top w:val="none" w:sz="0" w:space="0" w:color="auto"/>
                        <w:left w:val="none" w:sz="0" w:space="0" w:color="auto"/>
                        <w:bottom w:val="none" w:sz="0" w:space="0" w:color="auto"/>
                        <w:right w:val="none" w:sz="0" w:space="0" w:color="auto"/>
                      </w:divBdr>
                      <w:divsChild>
                        <w:div w:id="2043171215">
                          <w:marLeft w:val="0"/>
                          <w:marRight w:val="0"/>
                          <w:marTop w:val="0"/>
                          <w:marBottom w:val="0"/>
                          <w:divBdr>
                            <w:top w:val="none" w:sz="0" w:space="0" w:color="auto"/>
                            <w:left w:val="none" w:sz="0" w:space="0" w:color="auto"/>
                            <w:bottom w:val="none" w:sz="0" w:space="0" w:color="auto"/>
                            <w:right w:val="none" w:sz="0" w:space="0" w:color="auto"/>
                          </w:divBdr>
                          <w:divsChild>
                            <w:div w:id="1583830705">
                              <w:marLeft w:val="0"/>
                              <w:marRight w:val="0"/>
                              <w:marTop w:val="0"/>
                              <w:marBottom w:val="150"/>
                              <w:divBdr>
                                <w:top w:val="none" w:sz="0" w:space="0" w:color="auto"/>
                                <w:left w:val="none" w:sz="0" w:space="0" w:color="auto"/>
                                <w:bottom w:val="none" w:sz="0" w:space="0" w:color="auto"/>
                                <w:right w:val="none" w:sz="0" w:space="0" w:color="auto"/>
                              </w:divBdr>
                              <w:divsChild>
                                <w:div w:id="842355891">
                                  <w:marLeft w:val="0"/>
                                  <w:marRight w:val="0"/>
                                  <w:marTop w:val="0"/>
                                  <w:marBottom w:val="0"/>
                                  <w:divBdr>
                                    <w:top w:val="none" w:sz="0" w:space="0" w:color="auto"/>
                                    <w:left w:val="none" w:sz="0" w:space="0" w:color="auto"/>
                                    <w:bottom w:val="none" w:sz="0" w:space="0" w:color="auto"/>
                                    <w:right w:val="none" w:sz="0" w:space="0" w:color="auto"/>
                                  </w:divBdr>
                                  <w:divsChild>
                                    <w:div w:id="691883405">
                                      <w:marLeft w:val="0"/>
                                      <w:marRight w:val="0"/>
                                      <w:marTop w:val="0"/>
                                      <w:marBottom w:val="0"/>
                                      <w:divBdr>
                                        <w:top w:val="none" w:sz="0" w:space="0" w:color="auto"/>
                                        <w:left w:val="none" w:sz="0" w:space="0" w:color="auto"/>
                                        <w:bottom w:val="none" w:sz="0" w:space="0" w:color="auto"/>
                                        <w:right w:val="none" w:sz="0" w:space="0" w:color="auto"/>
                                      </w:divBdr>
                                      <w:divsChild>
                                        <w:div w:id="1257903541">
                                          <w:marLeft w:val="0"/>
                                          <w:marRight w:val="0"/>
                                          <w:marTop w:val="0"/>
                                          <w:marBottom w:val="0"/>
                                          <w:divBdr>
                                            <w:top w:val="none" w:sz="0" w:space="0" w:color="auto"/>
                                            <w:left w:val="none" w:sz="0" w:space="0" w:color="auto"/>
                                            <w:bottom w:val="none" w:sz="0" w:space="0" w:color="auto"/>
                                            <w:right w:val="none" w:sz="0" w:space="0" w:color="auto"/>
                                          </w:divBdr>
                                        </w:div>
                                        <w:div w:id="1630474285">
                                          <w:marLeft w:val="0"/>
                                          <w:marRight w:val="0"/>
                                          <w:marTop w:val="0"/>
                                          <w:marBottom w:val="0"/>
                                          <w:divBdr>
                                            <w:top w:val="none" w:sz="0" w:space="0" w:color="auto"/>
                                            <w:left w:val="none" w:sz="0" w:space="0" w:color="auto"/>
                                            <w:bottom w:val="none" w:sz="0" w:space="0" w:color="auto"/>
                                            <w:right w:val="none" w:sz="0" w:space="0" w:color="auto"/>
                                          </w:divBdr>
                                        </w:div>
                                        <w:div w:id="151944359">
                                          <w:marLeft w:val="0"/>
                                          <w:marRight w:val="0"/>
                                          <w:marTop w:val="0"/>
                                          <w:marBottom w:val="0"/>
                                          <w:divBdr>
                                            <w:top w:val="none" w:sz="0" w:space="0" w:color="auto"/>
                                            <w:left w:val="none" w:sz="0" w:space="0" w:color="auto"/>
                                            <w:bottom w:val="none" w:sz="0" w:space="0" w:color="auto"/>
                                            <w:right w:val="none" w:sz="0" w:space="0" w:color="auto"/>
                                          </w:divBdr>
                                          <w:divsChild>
                                            <w:div w:id="1221867697">
                                              <w:marLeft w:val="0"/>
                                              <w:marRight w:val="0"/>
                                              <w:marTop w:val="0"/>
                                              <w:marBottom w:val="0"/>
                                              <w:divBdr>
                                                <w:top w:val="none" w:sz="0" w:space="0" w:color="auto"/>
                                                <w:left w:val="none" w:sz="0" w:space="0" w:color="auto"/>
                                                <w:bottom w:val="none" w:sz="0" w:space="0" w:color="auto"/>
                                                <w:right w:val="none" w:sz="0" w:space="0" w:color="auto"/>
                                              </w:divBdr>
                                              <w:divsChild>
                                                <w:div w:id="302276732">
                                                  <w:marLeft w:val="0"/>
                                                  <w:marRight w:val="0"/>
                                                  <w:marTop w:val="0"/>
                                                  <w:marBottom w:val="0"/>
                                                  <w:divBdr>
                                                    <w:top w:val="none" w:sz="0" w:space="0" w:color="auto"/>
                                                    <w:left w:val="none" w:sz="0" w:space="0" w:color="auto"/>
                                                    <w:bottom w:val="none" w:sz="0" w:space="0" w:color="auto"/>
                                                    <w:right w:val="none" w:sz="0" w:space="0" w:color="auto"/>
                                                  </w:divBdr>
                                                </w:div>
                                                <w:div w:id="36144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69687">
                                          <w:marLeft w:val="0"/>
                                          <w:marRight w:val="0"/>
                                          <w:marTop w:val="0"/>
                                          <w:marBottom w:val="0"/>
                                          <w:divBdr>
                                            <w:top w:val="none" w:sz="0" w:space="0" w:color="auto"/>
                                            <w:left w:val="none" w:sz="0" w:space="0" w:color="auto"/>
                                            <w:bottom w:val="none" w:sz="0" w:space="0" w:color="auto"/>
                                            <w:right w:val="none" w:sz="0" w:space="0" w:color="auto"/>
                                          </w:divBdr>
                                        </w:div>
                                        <w:div w:id="170490366">
                                          <w:marLeft w:val="0"/>
                                          <w:marRight w:val="0"/>
                                          <w:marTop w:val="0"/>
                                          <w:marBottom w:val="0"/>
                                          <w:divBdr>
                                            <w:top w:val="none" w:sz="0" w:space="0" w:color="auto"/>
                                            <w:left w:val="none" w:sz="0" w:space="0" w:color="auto"/>
                                            <w:bottom w:val="none" w:sz="0" w:space="0" w:color="auto"/>
                                            <w:right w:val="none" w:sz="0" w:space="0" w:color="auto"/>
                                          </w:divBdr>
                                        </w:div>
                                        <w:div w:id="375928550">
                                          <w:marLeft w:val="0"/>
                                          <w:marRight w:val="0"/>
                                          <w:marTop w:val="0"/>
                                          <w:marBottom w:val="0"/>
                                          <w:divBdr>
                                            <w:top w:val="none" w:sz="0" w:space="0" w:color="auto"/>
                                            <w:left w:val="none" w:sz="0" w:space="0" w:color="auto"/>
                                            <w:bottom w:val="none" w:sz="0" w:space="0" w:color="auto"/>
                                            <w:right w:val="none" w:sz="0" w:space="0" w:color="auto"/>
                                          </w:divBdr>
                                        </w:div>
                                        <w:div w:id="365640533">
                                          <w:marLeft w:val="0"/>
                                          <w:marRight w:val="0"/>
                                          <w:marTop w:val="0"/>
                                          <w:marBottom w:val="0"/>
                                          <w:divBdr>
                                            <w:top w:val="none" w:sz="0" w:space="0" w:color="auto"/>
                                            <w:left w:val="none" w:sz="0" w:space="0" w:color="auto"/>
                                            <w:bottom w:val="none" w:sz="0" w:space="0" w:color="auto"/>
                                            <w:right w:val="none" w:sz="0" w:space="0" w:color="auto"/>
                                          </w:divBdr>
                                        </w:div>
                                        <w:div w:id="196700151">
                                          <w:marLeft w:val="0"/>
                                          <w:marRight w:val="0"/>
                                          <w:marTop w:val="0"/>
                                          <w:marBottom w:val="0"/>
                                          <w:divBdr>
                                            <w:top w:val="none" w:sz="0" w:space="0" w:color="auto"/>
                                            <w:left w:val="none" w:sz="0" w:space="0" w:color="auto"/>
                                            <w:bottom w:val="none" w:sz="0" w:space="0" w:color="auto"/>
                                            <w:right w:val="none" w:sz="0" w:space="0" w:color="auto"/>
                                          </w:divBdr>
                                        </w:div>
                                        <w:div w:id="35858124">
                                          <w:marLeft w:val="0"/>
                                          <w:marRight w:val="0"/>
                                          <w:marTop w:val="0"/>
                                          <w:marBottom w:val="0"/>
                                          <w:divBdr>
                                            <w:top w:val="none" w:sz="0" w:space="0" w:color="auto"/>
                                            <w:left w:val="none" w:sz="0" w:space="0" w:color="auto"/>
                                            <w:bottom w:val="none" w:sz="0" w:space="0" w:color="auto"/>
                                            <w:right w:val="none" w:sz="0" w:space="0" w:color="auto"/>
                                          </w:divBdr>
                                        </w:div>
                                        <w:div w:id="303588482">
                                          <w:marLeft w:val="0"/>
                                          <w:marRight w:val="0"/>
                                          <w:marTop w:val="0"/>
                                          <w:marBottom w:val="0"/>
                                          <w:divBdr>
                                            <w:top w:val="none" w:sz="0" w:space="0" w:color="auto"/>
                                            <w:left w:val="none" w:sz="0" w:space="0" w:color="auto"/>
                                            <w:bottom w:val="none" w:sz="0" w:space="0" w:color="auto"/>
                                            <w:right w:val="none" w:sz="0" w:space="0" w:color="auto"/>
                                          </w:divBdr>
                                        </w:div>
                                        <w:div w:id="925723088">
                                          <w:marLeft w:val="0"/>
                                          <w:marRight w:val="0"/>
                                          <w:marTop w:val="0"/>
                                          <w:marBottom w:val="0"/>
                                          <w:divBdr>
                                            <w:top w:val="none" w:sz="0" w:space="0" w:color="auto"/>
                                            <w:left w:val="none" w:sz="0" w:space="0" w:color="auto"/>
                                            <w:bottom w:val="none" w:sz="0" w:space="0" w:color="auto"/>
                                            <w:right w:val="none" w:sz="0" w:space="0" w:color="auto"/>
                                          </w:divBdr>
                                        </w:div>
                                        <w:div w:id="71881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44969577">
      <w:bodyDiv w:val="1"/>
      <w:marLeft w:val="0"/>
      <w:marRight w:val="0"/>
      <w:marTop w:val="0"/>
      <w:marBottom w:val="0"/>
      <w:divBdr>
        <w:top w:val="none" w:sz="0" w:space="0" w:color="auto"/>
        <w:left w:val="none" w:sz="0" w:space="0" w:color="auto"/>
        <w:bottom w:val="none" w:sz="0" w:space="0" w:color="auto"/>
        <w:right w:val="none" w:sz="0" w:space="0" w:color="auto"/>
      </w:divBdr>
    </w:div>
    <w:div w:id="1709141569">
      <w:bodyDiv w:val="1"/>
      <w:marLeft w:val="0"/>
      <w:marRight w:val="0"/>
      <w:marTop w:val="0"/>
      <w:marBottom w:val="0"/>
      <w:divBdr>
        <w:top w:val="none" w:sz="0" w:space="0" w:color="auto"/>
        <w:left w:val="none" w:sz="0" w:space="0" w:color="auto"/>
        <w:bottom w:val="none" w:sz="0" w:space="0" w:color="auto"/>
        <w:right w:val="none" w:sz="0" w:space="0" w:color="auto"/>
      </w:divBdr>
    </w:div>
    <w:div w:id="17940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cf.hhs.gov/programs/cb/research-data-technology/statistics-research/cwo"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acf.hhs.gov/programs/cb/laws_policies/"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friendsnrc.org/cbca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acf.hhs.gov/programs/cb/monitoring/child-family-services-reviews/rounds1-2/over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quest_x0020_Type xmlns="e059a2d5-a4f8-4fd8-b836-4c9cf26100e7">Extension without change of a currently approved collection</Request_x0020_Type>
    <Content_x0020_Changes xmlns="e059a2d5-a4f8-4fd8-b836-4c9cf26100e7">No</Content_x0020_Changes>
    <OMB_x0020_Control_x0020_Number xmlns="e059a2d5-a4f8-4fd8-b836-4c9cf26100e7">0970-0424</OMB_x0020_Control_x0020_Number>
    <FR_x0020_Title xmlns="e059a2d5-a4f8-4fd8-b836-4c9cf26100e7">National Child Abuse and Neglect Data System</FR_x0020_Title>
    <ACF_x0020_Tracking_x0020_No_x002e_ xmlns="e059a2d5-a4f8-4fd8-b836-4c9cf26100e7">ACYF-0079</ACF_x0020_Tracking_x0020_No_x002e_>
    <Description0 xmlns="e059a2d5-a4f8-4fd8-b836-4c9cf26100e7"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DB6D95E8269FC4EB11D6171060D9B2D" ma:contentTypeVersion="11" ma:contentTypeDescription="Create a new document." ma:contentTypeScope="" ma:versionID="3f28f92473baa052d9af97b4bb9f444f">
  <xsd:schema xmlns:xsd="http://www.w3.org/2001/XMLSchema" xmlns:xs="http://www.w3.org/2001/XMLSchema" xmlns:p="http://schemas.microsoft.com/office/2006/metadata/properties" xmlns:ns2="e059a2d5-a4f8-4fd8-b836-4c9cf26100e7" targetNamespace="http://schemas.microsoft.com/office/2006/metadata/properties" ma:root="true" ma:fieldsID="7b43532d2fcc1596f1e7dfeccbcea2b4" ns2:_="">
    <xsd:import namespace="e059a2d5-a4f8-4fd8-b836-4c9cf26100e7"/>
    <xsd:element name="properties">
      <xsd:complexType>
        <xsd:sequence>
          <xsd:element name="documentManagement">
            <xsd:complexType>
              <xsd:all>
                <xsd:element ref="ns2:ACF_x0020_Tracking_x0020_No_x002e_"/>
                <xsd:element ref="ns2:OMB_x0020_Control_x0020_Number" minOccurs="0"/>
                <xsd:element ref="ns2:FR_x0020_Title" minOccurs="0"/>
                <xsd:element ref="ns2:Description0" minOccurs="0"/>
                <xsd:element ref="ns2:Request_x0020_Type" minOccurs="0"/>
                <xsd:element ref="ns2:Content_x0020_Chang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59a2d5-a4f8-4fd8-b836-4c9cf26100e7" elementFormDefault="qualified">
    <xsd:import namespace="http://schemas.microsoft.com/office/2006/documentManagement/types"/>
    <xsd:import namespace="http://schemas.microsoft.com/office/infopath/2007/PartnerControls"/>
    <xsd:element name="ACF_x0020_Tracking_x0020_No_x002e_" ma:index="2" ma:displayName="ACF Tracking No." ma:internalName="ACF_x0020_Tracking_x0020_No_x002e_">
      <xsd:simpleType>
        <xsd:restriction base="dms:Text">
          <xsd:maxLength value="50"/>
        </xsd:restriction>
      </xsd:simpleType>
    </xsd:element>
    <xsd:element name="OMB_x0020_Control_x0020_Number" ma:index="3" nillable="true" ma:displayName="OMB Control Number" ma:internalName="OMB_x0020_Control_x0020_Number">
      <xsd:simpleType>
        <xsd:restriction base="dms:Text">
          <xsd:maxLength value="50"/>
        </xsd:restriction>
      </xsd:simpleType>
    </xsd:element>
    <xsd:element name="FR_x0020_Title" ma:index="4" nillable="true" ma:displayName="FR Title" ma:internalName="FR_x0020_Title">
      <xsd:simpleType>
        <xsd:restriction base="dms:Text">
          <xsd:maxLength value="255"/>
        </xsd:restriction>
      </xsd:simpleType>
    </xsd:element>
    <xsd:element name="Description0" ma:index="5" nillable="true" ma:displayName="Description" ma:internalName="Description0">
      <xsd:simpleType>
        <xsd:restriction base="dms:Note">
          <xsd:maxLength value="255"/>
        </xsd:restriction>
      </xsd:simpleType>
    </xsd:element>
    <xsd:element name="Request_x0020_Type" ma:index="6" nillable="true" ma:displayName="Request Type" ma:format="Dropdown" ma:internalName="Request_x0020_Type">
      <xsd:simpleType>
        <xsd:restriction base="dms:Choice">
          <xsd:enumeration value="New Collection"/>
          <xsd:enumeration value="Emergency FR Notice"/>
          <xsd:enumeration value="Existing collection in use without an OMB control number"/>
          <xsd:enumeration value="Extension without change of a currently approved collection"/>
          <xsd:enumeration value="Non-material or non-substantive change to a currently approved collection (formerly 83c)"/>
          <xsd:enumeration value="Revision of currently approved collection"/>
          <xsd:enumeration value="Reinstatement without change of a previously approved collection"/>
          <xsd:enumeration value="Reinstatement with change of a previously approved collection"/>
          <xsd:enumeration value="Rule"/>
          <xsd:enumeration value="No Request Type Defined"/>
        </xsd:restriction>
      </xsd:simpleType>
    </xsd:element>
    <xsd:element name="Content_x0020_Changes" ma:index="7" nillable="true" ma:displayName="Content Changes" ma:format="Dropdown" ma:internalName="Content_x0020_Changes">
      <xsd:simpleType>
        <xsd:restriction base="dms:Choice">
          <xsd:enumeration value="No"/>
          <xsd:enumeration value="Yes - Minor Changes"/>
          <xsd:enumeration value="Yes - Significant Chang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7A0184-1224-4129-B5C5-022014F5EF84}">
  <ds:schemaRefs>
    <ds:schemaRef ds:uri="http://schemas.microsoft.com/office/2006/metadata/properties"/>
    <ds:schemaRef ds:uri="http://schemas.microsoft.com/office/infopath/2007/PartnerControls"/>
    <ds:schemaRef ds:uri="e059a2d5-a4f8-4fd8-b836-4c9cf26100e7"/>
  </ds:schemaRefs>
</ds:datastoreItem>
</file>

<file path=customXml/itemProps2.xml><?xml version="1.0" encoding="utf-8"?>
<ds:datastoreItem xmlns:ds="http://schemas.openxmlformats.org/officeDocument/2006/customXml" ds:itemID="{48F5BC92-D2CA-4D31-BB58-4BE8834482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59a2d5-a4f8-4fd8-b836-4c9cf26100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FDF04A5-75A7-4269-9D19-F3796E555309}">
  <ds:schemaRefs>
    <ds:schemaRef ds:uri="http://schemas.microsoft.com/sharepoint/v3/contenttype/forms"/>
  </ds:schemaRefs>
</ds:datastoreItem>
</file>

<file path=customXml/itemProps4.xml><?xml version="1.0" encoding="utf-8"?>
<ds:datastoreItem xmlns:ds="http://schemas.openxmlformats.org/officeDocument/2006/customXml" ds:itemID="{B303FCB8-01CD-48F0-8338-351CE46EE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2892</Words>
  <Characters>16488</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DHHS</Company>
  <LinksUpToDate>false</LinksUpToDate>
  <CharactersWithSpaces>19342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Ying-Ying T. Yuan</dc:creator>
  <cp:lastModifiedBy>Windows User</cp:lastModifiedBy>
  <cp:revision>2</cp:revision>
  <cp:lastPrinted>2012-06-22T14:08:00Z</cp:lastPrinted>
  <dcterms:created xsi:type="dcterms:W3CDTF">2015-09-01T19:14:00Z</dcterms:created>
  <dcterms:modified xsi:type="dcterms:W3CDTF">2015-09-01T19:14:00Z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0x0101002DB6D95E8269FC4EB11D6171060D9B2D</vt:lpwstr>
  </property>
</Properties>
</file>