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F0811" w14:textId="77777777" w:rsidR="00E05742" w:rsidRDefault="00E05742" w:rsidP="00537DB8">
      <w:pPr>
        <w:pStyle w:val="Heading1"/>
        <w:jc w:val="center"/>
        <w:rPr>
          <w:sz w:val="44"/>
        </w:rPr>
      </w:pPr>
    </w:p>
    <w:p w14:paraId="06451885" w14:textId="7552E7FB" w:rsidR="00537DB8" w:rsidRPr="005A1301" w:rsidRDefault="00C424D8" w:rsidP="00537DB8">
      <w:pPr>
        <w:pStyle w:val="Heading1"/>
        <w:jc w:val="center"/>
        <w:rPr>
          <w:sz w:val="44"/>
        </w:rPr>
      </w:pPr>
      <w:r>
        <w:rPr>
          <w:sz w:val="44"/>
        </w:rPr>
        <w:t xml:space="preserve">2016 </w:t>
      </w:r>
      <w:r w:rsidR="00537DB8" w:rsidRPr="005A1301">
        <w:rPr>
          <w:sz w:val="44"/>
        </w:rPr>
        <w:t>National Spatial Data Infrastructure</w:t>
      </w:r>
    </w:p>
    <w:p w14:paraId="23CA5D77" w14:textId="77777777" w:rsidR="00537DB8" w:rsidRPr="005A1301" w:rsidRDefault="00537DB8" w:rsidP="00FF3391">
      <w:pPr>
        <w:pStyle w:val="Heading1"/>
        <w:jc w:val="center"/>
      </w:pPr>
      <w:r w:rsidRPr="005A1301">
        <w:rPr>
          <w:sz w:val="44"/>
        </w:rPr>
        <w:t>Cooperative Agreement Program</w:t>
      </w:r>
    </w:p>
    <w:p w14:paraId="25706C15" w14:textId="77777777" w:rsidR="00537DB8" w:rsidRPr="008B41B3" w:rsidRDefault="00537DB8" w:rsidP="00537DB8">
      <w:pPr>
        <w:pStyle w:val="Style1"/>
        <w:jc w:val="center"/>
        <w:rPr>
          <w:rFonts w:ascii="Arial" w:hAnsi="Arial" w:cs="Arial"/>
          <w:b/>
          <w:sz w:val="22"/>
          <w:szCs w:val="22"/>
        </w:rPr>
      </w:pPr>
    </w:p>
    <w:p w14:paraId="64EF30E7" w14:textId="77777777" w:rsidR="008039D8" w:rsidRPr="002C57E1" w:rsidRDefault="00EA38E1" w:rsidP="00F3188C">
      <w:pPr>
        <w:pStyle w:val="Style1"/>
        <w:jc w:val="center"/>
        <w:rPr>
          <w:rFonts w:ascii="Arial" w:hAnsi="Arial" w:cs="Arial"/>
          <w:b/>
          <w:sz w:val="28"/>
          <w:szCs w:val="28"/>
        </w:rPr>
      </w:pPr>
      <w:r>
        <w:rPr>
          <w:rFonts w:ascii="Arial" w:hAnsi="Arial" w:cs="Arial"/>
          <w:noProof/>
        </w:rPr>
        <w:drawing>
          <wp:inline distT="0" distB="0" distL="0" distR="0" wp14:anchorId="303B224B" wp14:editId="679F6E89">
            <wp:extent cx="1590040" cy="1423035"/>
            <wp:effectExtent l="19050" t="0" r="0" b="0"/>
            <wp:docPr id="2" name="Picture 2" descr="ND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SI Logo"/>
                    <pic:cNvPicPr>
                      <a:picLocks noChangeAspect="1" noChangeArrowheads="1"/>
                    </pic:cNvPicPr>
                  </pic:nvPicPr>
                  <pic:blipFill>
                    <a:blip r:embed="rId9" cstate="print"/>
                    <a:srcRect/>
                    <a:stretch>
                      <a:fillRect/>
                    </a:stretch>
                  </pic:blipFill>
                  <pic:spPr bwMode="auto">
                    <a:xfrm>
                      <a:off x="0" y="0"/>
                      <a:ext cx="1590040" cy="1423035"/>
                    </a:xfrm>
                    <a:prstGeom prst="rect">
                      <a:avLst/>
                    </a:prstGeom>
                    <a:noFill/>
                    <a:ln w="9525">
                      <a:noFill/>
                      <a:miter lim="800000"/>
                      <a:headEnd/>
                      <a:tailEnd/>
                    </a:ln>
                  </pic:spPr>
                </pic:pic>
              </a:graphicData>
            </a:graphic>
          </wp:inline>
        </w:drawing>
      </w:r>
      <w:r w:rsidR="00F3188C">
        <w:rPr>
          <w:rFonts w:ascii="Arial" w:hAnsi="Arial" w:cs="Arial"/>
          <w:sz w:val="44"/>
        </w:rPr>
        <w:t xml:space="preserve">     </w:t>
      </w:r>
      <w:r>
        <w:rPr>
          <w:rFonts w:ascii="Arial" w:hAnsi="Arial" w:cs="Arial"/>
          <w:noProof/>
          <w:sz w:val="44"/>
        </w:rPr>
        <w:drawing>
          <wp:inline distT="0" distB="0" distL="0" distR="0" wp14:anchorId="6A606F0F" wp14:editId="109184DE">
            <wp:extent cx="2035810" cy="1383665"/>
            <wp:effectExtent l="19050" t="0" r="2540" b="0"/>
            <wp:docPr id="3" name="Picture 3" descr="FG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GDC Logo"/>
                    <pic:cNvPicPr>
                      <a:picLocks noChangeAspect="1" noChangeArrowheads="1"/>
                    </pic:cNvPicPr>
                  </pic:nvPicPr>
                  <pic:blipFill>
                    <a:blip r:embed="rId10" cstate="print"/>
                    <a:srcRect/>
                    <a:stretch>
                      <a:fillRect/>
                    </a:stretch>
                  </pic:blipFill>
                  <pic:spPr bwMode="auto">
                    <a:xfrm>
                      <a:off x="0" y="0"/>
                      <a:ext cx="2035810" cy="1383665"/>
                    </a:xfrm>
                    <a:prstGeom prst="rect">
                      <a:avLst/>
                    </a:prstGeom>
                    <a:noFill/>
                    <a:ln w="9525">
                      <a:noFill/>
                      <a:miter lim="800000"/>
                      <a:headEnd/>
                      <a:tailEnd/>
                    </a:ln>
                  </pic:spPr>
                </pic:pic>
              </a:graphicData>
            </a:graphic>
          </wp:inline>
        </w:drawing>
      </w:r>
    </w:p>
    <w:p w14:paraId="4733EE80" w14:textId="77777777" w:rsidR="008C3D6D" w:rsidRDefault="008C3D6D" w:rsidP="00537DB8">
      <w:pPr>
        <w:ind w:left="-144"/>
        <w:jc w:val="center"/>
        <w:rPr>
          <w:rFonts w:ascii="Arial" w:hAnsi="Arial" w:cs="Arial"/>
        </w:rPr>
      </w:pPr>
    </w:p>
    <w:p w14:paraId="2E518383" w14:textId="60A17D8A" w:rsidR="00537DB8" w:rsidRPr="005A1301" w:rsidRDefault="00537DB8" w:rsidP="00537DB8">
      <w:pPr>
        <w:ind w:left="-144"/>
        <w:jc w:val="center"/>
        <w:rPr>
          <w:b/>
          <w:i/>
        </w:rPr>
      </w:pPr>
      <w:r w:rsidRPr="005A1301">
        <w:t xml:space="preserve">Program Announcement Number </w:t>
      </w:r>
      <w:r w:rsidR="00C424D8" w:rsidRPr="00C424D8">
        <w:t>G16AS00000</w:t>
      </w:r>
    </w:p>
    <w:p w14:paraId="082EF85C" w14:textId="77777777" w:rsidR="00FF4AA4" w:rsidRPr="005A1301" w:rsidRDefault="00FF4AA4" w:rsidP="00537DB8">
      <w:pPr>
        <w:ind w:left="-144"/>
        <w:jc w:val="center"/>
      </w:pPr>
      <w:r w:rsidRPr="005A1301">
        <w:t xml:space="preserve">CFDA </w:t>
      </w:r>
      <w:r w:rsidR="00145493" w:rsidRPr="005A1301">
        <w:t>N</w:t>
      </w:r>
      <w:r w:rsidRPr="005A1301">
        <w:t>umber</w:t>
      </w:r>
      <w:r w:rsidR="00145493" w:rsidRPr="005A1301">
        <w:t>:</w:t>
      </w:r>
      <w:r w:rsidRPr="005A1301">
        <w:t xml:space="preserve"> 15.809</w:t>
      </w:r>
    </w:p>
    <w:p w14:paraId="0CFA84A4" w14:textId="77777777" w:rsidR="0060190F" w:rsidRPr="005A1301" w:rsidRDefault="0060190F" w:rsidP="00537DB8">
      <w:pPr>
        <w:ind w:left="-144"/>
        <w:jc w:val="center"/>
      </w:pPr>
      <w:r w:rsidRPr="005A1301">
        <w:t>OMB Control Number 1028-</w:t>
      </w:r>
      <w:r w:rsidR="002D7ECB">
        <w:t>TBD</w:t>
      </w:r>
      <w:r w:rsidRPr="005A1301">
        <w:t xml:space="preserve">, Expiration Date </w:t>
      </w:r>
      <w:r w:rsidR="002D7ECB">
        <w:t>TBD</w:t>
      </w:r>
    </w:p>
    <w:p w14:paraId="01BF494B" w14:textId="77777777" w:rsidR="00D03784" w:rsidRPr="005A1301" w:rsidRDefault="00D03784" w:rsidP="00537DB8">
      <w:pPr>
        <w:ind w:left="-144"/>
        <w:jc w:val="center"/>
        <w:rPr>
          <w:b/>
          <w:bCs/>
          <w:sz w:val="16"/>
          <w:szCs w:val="16"/>
        </w:rPr>
      </w:pPr>
    </w:p>
    <w:p w14:paraId="226B8130" w14:textId="5BE12CA8" w:rsidR="00537DB8" w:rsidRPr="005A1301" w:rsidRDefault="00537DB8" w:rsidP="00537DB8">
      <w:pPr>
        <w:tabs>
          <w:tab w:val="center" w:pos="4536"/>
          <w:tab w:val="left" w:pos="4896"/>
          <w:tab w:val="left" w:pos="5616"/>
          <w:tab w:val="left" w:pos="6336"/>
          <w:tab w:val="left" w:pos="7056"/>
          <w:tab w:val="left" w:pos="7776"/>
          <w:tab w:val="left" w:pos="8496"/>
          <w:tab w:val="left" w:pos="9216"/>
        </w:tabs>
        <w:ind w:left="-144"/>
        <w:jc w:val="center"/>
        <w:rPr>
          <w:b/>
          <w:bCs/>
          <w:sz w:val="28"/>
          <w:szCs w:val="28"/>
        </w:rPr>
      </w:pPr>
      <w:r w:rsidRPr="005A1301">
        <w:rPr>
          <w:b/>
          <w:bCs/>
          <w:sz w:val="28"/>
          <w:szCs w:val="28"/>
        </w:rPr>
        <w:t xml:space="preserve">For Fiscal Year </w:t>
      </w:r>
      <w:r w:rsidR="00C424D8">
        <w:rPr>
          <w:b/>
          <w:bCs/>
          <w:sz w:val="28"/>
          <w:szCs w:val="28"/>
        </w:rPr>
        <w:t>2016</w:t>
      </w:r>
    </w:p>
    <w:p w14:paraId="1147D819" w14:textId="77777777" w:rsidR="00537DB8" w:rsidRPr="005A1301" w:rsidRDefault="00537DB8" w:rsidP="00537DB8">
      <w:pPr>
        <w:ind w:left="-144"/>
        <w:jc w:val="center"/>
        <w:rPr>
          <w:b/>
          <w:bCs/>
          <w:sz w:val="18"/>
          <w:szCs w:val="18"/>
        </w:rPr>
      </w:pPr>
    </w:p>
    <w:p w14:paraId="0C39F068" w14:textId="42E79E2A" w:rsidR="00537DB8" w:rsidRPr="00EE2719" w:rsidRDefault="00537DB8" w:rsidP="00537DB8">
      <w:pPr>
        <w:tabs>
          <w:tab w:val="center" w:pos="4536"/>
          <w:tab w:val="left" w:pos="4896"/>
          <w:tab w:val="left" w:pos="5616"/>
          <w:tab w:val="left" w:pos="6336"/>
          <w:tab w:val="left" w:pos="7056"/>
          <w:tab w:val="left" w:pos="7776"/>
          <w:tab w:val="left" w:pos="8496"/>
          <w:tab w:val="left" w:pos="9216"/>
        </w:tabs>
        <w:ind w:left="-144"/>
        <w:jc w:val="center"/>
        <w:rPr>
          <w:b/>
          <w:bCs/>
          <w:color w:val="000000"/>
          <w:sz w:val="28"/>
          <w:szCs w:val="28"/>
        </w:rPr>
      </w:pPr>
      <w:r w:rsidRPr="00EE2719">
        <w:rPr>
          <w:b/>
          <w:bCs/>
          <w:sz w:val="28"/>
          <w:szCs w:val="28"/>
        </w:rPr>
        <w:t>Issue Date</w:t>
      </w:r>
      <w:r w:rsidRPr="00EE2719">
        <w:rPr>
          <w:b/>
          <w:bCs/>
          <w:color w:val="000000"/>
          <w:sz w:val="28"/>
          <w:szCs w:val="28"/>
        </w:rPr>
        <w:t xml:space="preserve">:  </w:t>
      </w:r>
      <w:r w:rsidR="00B124F4" w:rsidRPr="00C424D8">
        <w:rPr>
          <w:b/>
          <w:bCs/>
          <w:color w:val="000000"/>
          <w:sz w:val="28"/>
          <w:szCs w:val="28"/>
        </w:rPr>
        <w:t xml:space="preserve">October 29, </w:t>
      </w:r>
      <w:r w:rsidR="00C461F4" w:rsidRPr="00C424D8">
        <w:rPr>
          <w:b/>
          <w:bCs/>
          <w:color w:val="000000"/>
          <w:sz w:val="28"/>
          <w:szCs w:val="28"/>
        </w:rPr>
        <w:t>20</w:t>
      </w:r>
      <w:r w:rsidR="00F115D3" w:rsidRPr="00C424D8">
        <w:rPr>
          <w:b/>
          <w:bCs/>
          <w:color w:val="000000"/>
          <w:sz w:val="28"/>
          <w:szCs w:val="28"/>
        </w:rPr>
        <w:t>1</w:t>
      </w:r>
      <w:r w:rsidR="00C424D8" w:rsidRPr="00C424D8">
        <w:rPr>
          <w:b/>
          <w:bCs/>
          <w:color w:val="000000"/>
          <w:sz w:val="28"/>
          <w:szCs w:val="28"/>
        </w:rPr>
        <w:t>6</w:t>
      </w:r>
    </w:p>
    <w:p w14:paraId="25C87789" w14:textId="77777777" w:rsidR="00537DB8" w:rsidRPr="00EE2719" w:rsidRDefault="00537DB8" w:rsidP="00537DB8">
      <w:pPr>
        <w:tabs>
          <w:tab w:val="center" w:pos="4536"/>
          <w:tab w:val="left" w:pos="4896"/>
          <w:tab w:val="left" w:pos="5616"/>
          <w:tab w:val="left" w:pos="6336"/>
          <w:tab w:val="left" w:pos="7056"/>
          <w:tab w:val="left" w:pos="7776"/>
          <w:tab w:val="left" w:pos="8496"/>
          <w:tab w:val="left" w:pos="9216"/>
        </w:tabs>
        <w:ind w:left="-144"/>
        <w:jc w:val="center"/>
        <w:rPr>
          <w:b/>
          <w:bCs/>
          <w:sz w:val="16"/>
          <w:szCs w:val="16"/>
        </w:rPr>
      </w:pPr>
    </w:p>
    <w:tbl>
      <w:tblPr>
        <w:tblW w:w="0" w:type="auto"/>
        <w:tblInd w:w="1471" w:type="dxa"/>
        <w:tblLayout w:type="fixed"/>
        <w:tblCellMar>
          <w:left w:w="0" w:type="dxa"/>
          <w:right w:w="0" w:type="dxa"/>
        </w:tblCellMar>
        <w:tblLook w:val="0000" w:firstRow="0" w:lastRow="0" w:firstColumn="0" w:lastColumn="0" w:noHBand="0" w:noVBand="0"/>
      </w:tblPr>
      <w:tblGrid>
        <w:gridCol w:w="6289"/>
      </w:tblGrid>
      <w:tr w:rsidR="00537DB8" w:rsidRPr="005A1301" w14:paraId="02958219" w14:textId="77777777" w:rsidTr="00EA4673">
        <w:tc>
          <w:tcPr>
            <w:tcW w:w="6289" w:type="dxa"/>
            <w:tcBorders>
              <w:top w:val="double" w:sz="7" w:space="0" w:color="000000"/>
              <w:left w:val="single" w:sz="6" w:space="0" w:color="FFFFFF"/>
              <w:bottom w:val="double" w:sz="7" w:space="0" w:color="000000"/>
              <w:right w:val="single" w:sz="6" w:space="0" w:color="FFFFFF"/>
            </w:tcBorders>
            <w:vAlign w:val="bottom"/>
          </w:tcPr>
          <w:p w14:paraId="169E8DA0" w14:textId="77777777" w:rsidR="00537DB8" w:rsidRPr="00EE2719" w:rsidRDefault="00537DB8" w:rsidP="005F5E1F">
            <w:pPr>
              <w:spacing w:line="201" w:lineRule="exact"/>
              <w:jc w:val="center"/>
              <w:rPr>
                <w:b/>
                <w:bCs/>
                <w:sz w:val="28"/>
                <w:szCs w:val="28"/>
              </w:rPr>
            </w:pPr>
          </w:p>
          <w:p w14:paraId="5BABF835" w14:textId="77777777" w:rsidR="00537DB8" w:rsidRPr="00EE2719" w:rsidRDefault="00537DB8" w:rsidP="005F5E1F">
            <w:pPr>
              <w:spacing w:line="360" w:lineRule="auto"/>
              <w:jc w:val="center"/>
              <w:rPr>
                <w:b/>
                <w:bCs/>
                <w:sz w:val="28"/>
                <w:szCs w:val="28"/>
              </w:rPr>
            </w:pPr>
            <w:r w:rsidRPr="00EE2719">
              <w:rPr>
                <w:b/>
                <w:bCs/>
                <w:sz w:val="28"/>
                <w:szCs w:val="28"/>
              </w:rPr>
              <w:t>CLOSING DATE &amp; TIME:</w:t>
            </w:r>
          </w:p>
          <w:p w14:paraId="6F5DF539" w14:textId="5A128B24" w:rsidR="00537DB8" w:rsidRPr="005A1301" w:rsidRDefault="00C461F4" w:rsidP="00C424D8">
            <w:pPr>
              <w:spacing w:after="201" w:line="360" w:lineRule="auto"/>
              <w:jc w:val="center"/>
              <w:rPr>
                <w:b/>
                <w:bCs/>
                <w:sz w:val="28"/>
                <w:szCs w:val="28"/>
              </w:rPr>
            </w:pPr>
            <w:r w:rsidRPr="00C424D8">
              <w:rPr>
                <w:b/>
                <w:bCs/>
                <w:sz w:val="28"/>
                <w:szCs w:val="28"/>
              </w:rPr>
              <w:t>January 2</w:t>
            </w:r>
            <w:r w:rsidR="00B124F4" w:rsidRPr="00C424D8">
              <w:rPr>
                <w:b/>
                <w:bCs/>
                <w:sz w:val="28"/>
                <w:szCs w:val="28"/>
              </w:rPr>
              <w:t>9</w:t>
            </w:r>
            <w:r w:rsidRPr="00C424D8">
              <w:rPr>
                <w:b/>
                <w:bCs/>
                <w:sz w:val="28"/>
                <w:szCs w:val="28"/>
              </w:rPr>
              <w:t>, 201</w:t>
            </w:r>
            <w:r w:rsidR="00C424D8">
              <w:rPr>
                <w:b/>
                <w:bCs/>
                <w:sz w:val="28"/>
                <w:szCs w:val="28"/>
              </w:rPr>
              <w:t>7</w:t>
            </w:r>
            <w:r w:rsidR="00D03784" w:rsidRPr="00C424D8">
              <w:rPr>
                <w:b/>
                <w:bCs/>
                <w:sz w:val="28"/>
                <w:szCs w:val="28"/>
              </w:rPr>
              <w:t>, 2:00 pm EDT</w:t>
            </w:r>
          </w:p>
        </w:tc>
      </w:tr>
    </w:tbl>
    <w:p w14:paraId="3CACAC42" w14:textId="77777777" w:rsidR="00537DB8" w:rsidRPr="002C57E1" w:rsidRDefault="00537DB8" w:rsidP="00EA4673">
      <w:pPr>
        <w:pStyle w:val="Style1"/>
        <w:jc w:val="center"/>
        <w:rPr>
          <w:rFonts w:ascii="Arial" w:hAnsi="Arial" w:cs="Arial"/>
          <w:b/>
          <w:sz w:val="28"/>
          <w:szCs w:val="28"/>
        </w:rPr>
      </w:pPr>
    </w:p>
    <w:p w14:paraId="47593C24" w14:textId="02CE557A" w:rsidR="00D46D51" w:rsidRPr="00D46D51" w:rsidRDefault="00D46D51" w:rsidP="00D60297">
      <w:pPr>
        <w:autoSpaceDE w:val="0"/>
        <w:autoSpaceDN w:val="0"/>
        <w:adjustRightInd w:val="0"/>
        <w:rPr>
          <w:sz w:val="22"/>
          <w:szCs w:val="22"/>
        </w:rPr>
      </w:pPr>
      <w:r w:rsidRPr="00D46D51">
        <w:rPr>
          <w:b/>
          <w:sz w:val="22"/>
          <w:szCs w:val="22"/>
        </w:rPr>
        <w:t>PAPERWORK REDUCTION ACT STATEMENT:</w:t>
      </w:r>
      <w:r w:rsidRPr="00D46D51">
        <w:rPr>
          <w:sz w:val="22"/>
          <w:szCs w:val="22"/>
        </w:rPr>
        <w:t xml:space="preserve"> The Paperwork Reduction Act of 1995 (44 U.S.C. 3501 et. seq.) requires us to inform you that this information is being conducted for the National Spatial Data Infrastructure Cooperative Agreements Program (NSDI CAP) to receive and review proposals to acquire funding for projects to help build the infrastructure necessary for the geospatial data community. The estimated burden for this collection of information is estimated to </w:t>
      </w:r>
      <w:r w:rsidRPr="00D46D51">
        <w:rPr>
          <w:sz w:val="22"/>
          <w:szCs w:val="22"/>
        </w:rPr>
        <w:t xml:space="preserve">average </w:t>
      </w:r>
      <w:r w:rsidR="00AA7146">
        <w:rPr>
          <w:sz w:val="22"/>
          <w:szCs w:val="22"/>
        </w:rPr>
        <w:t>35</w:t>
      </w:r>
      <w:r w:rsidR="00AA7146" w:rsidRPr="00D46D51">
        <w:rPr>
          <w:sz w:val="22"/>
          <w:szCs w:val="22"/>
        </w:rPr>
        <w:t xml:space="preserve"> </w:t>
      </w:r>
      <w:r w:rsidRPr="00D46D51">
        <w:rPr>
          <w:sz w:val="22"/>
          <w:szCs w:val="22"/>
        </w:rPr>
        <w:t xml:space="preserve">hours </w:t>
      </w:r>
      <w:r w:rsidRPr="00D46D51">
        <w:rPr>
          <w:sz w:val="22"/>
          <w:szCs w:val="22"/>
        </w:rPr>
        <w:t xml:space="preserve">per response, including the time for reviewing instructions, searching existing data sources, gathering and maintaining the data needed, and completing and reviewing the collection of </w:t>
      </w:r>
      <w:r w:rsidRPr="00D46D51">
        <w:rPr>
          <w:sz w:val="22"/>
          <w:szCs w:val="22"/>
        </w:rPr>
        <w:t>information</w:t>
      </w:r>
      <w:r w:rsidR="00F248A0">
        <w:rPr>
          <w:sz w:val="22"/>
          <w:szCs w:val="22"/>
        </w:rPr>
        <w:t xml:space="preserve">. </w:t>
      </w:r>
      <w:r w:rsidR="00C424D8">
        <w:rPr>
          <w:sz w:val="22"/>
          <w:szCs w:val="22"/>
        </w:rPr>
        <w:t>If</w:t>
      </w:r>
      <w:r w:rsidR="00AA7146">
        <w:rPr>
          <w:sz w:val="22"/>
          <w:szCs w:val="22"/>
        </w:rPr>
        <w:t xml:space="preserve"> the application is awarded there is an additional requirement to complete an interim and final report, average response time is 5 hours for each. </w:t>
      </w:r>
      <w:r w:rsidRPr="00D46D51">
        <w:rPr>
          <w:sz w:val="22"/>
          <w:szCs w:val="22"/>
        </w:rPr>
        <w:t>The response to this request is</w:t>
      </w:r>
      <w:r w:rsidR="00E403C2">
        <w:rPr>
          <w:sz w:val="22"/>
          <w:szCs w:val="22"/>
        </w:rPr>
        <w:t xml:space="preserve"> required to retain or receive benefit as a cooperative agreement</w:t>
      </w:r>
      <w:r w:rsidR="00F248A0">
        <w:rPr>
          <w:sz w:val="22"/>
          <w:szCs w:val="22"/>
        </w:rPr>
        <w:t xml:space="preserve">. </w:t>
      </w:r>
      <w:r w:rsidRPr="00D46D51">
        <w:rPr>
          <w:sz w:val="22"/>
          <w:szCs w:val="22"/>
        </w:rPr>
        <w:t xml:space="preserve">An agency may not conduct or sponsor, and a person is not </w:t>
      </w:r>
      <w:r w:rsidRPr="00D46D51">
        <w:rPr>
          <w:sz w:val="22"/>
          <w:szCs w:val="22"/>
        </w:rPr>
        <w:t xml:space="preserve">required to respond to, a collection of information unless it displays a currently valid OMB Control Number. Direct comments regarding the burden estimate or any other aspect of this collection of information: </w:t>
      </w:r>
      <w:r w:rsidR="00D60297">
        <w:rPr>
          <w:color w:val="000000"/>
        </w:rPr>
        <w:t xml:space="preserve">Information Collection Clearance Officer, </w:t>
      </w:r>
      <w:r w:rsidR="00122C97">
        <w:rPr>
          <w:color w:val="000000"/>
        </w:rPr>
        <w:t>at gs-info_collections@usgs.gov</w:t>
      </w:r>
      <w:r w:rsidR="00F248A0">
        <w:rPr>
          <w:color w:val="000000"/>
        </w:rPr>
        <w:t>.</w:t>
      </w:r>
      <w:r w:rsidR="00EC6AE4">
        <w:rPr>
          <w:sz w:val="22"/>
          <w:szCs w:val="22"/>
        </w:rPr>
        <w:t xml:space="preserve"> </w:t>
      </w:r>
    </w:p>
    <w:p w14:paraId="45650B97" w14:textId="77777777" w:rsidR="00F323B1" w:rsidRPr="00F32CA5" w:rsidRDefault="00F323B1" w:rsidP="00EA4673">
      <w:pPr>
        <w:pStyle w:val="Style1"/>
        <w:ind w:right="-720"/>
        <w:jc w:val="right"/>
        <w:rPr>
          <w:rFonts w:ascii="Arial" w:hAnsi="Arial" w:cs="Arial"/>
          <w:b/>
          <w:sz w:val="16"/>
          <w:szCs w:val="16"/>
        </w:rPr>
      </w:pPr>
      <w:r w:rsidRPr="00F32CA5">
        <w:rPr>
          <w:rFonts w:ascii="Arial" w:hAnsi="Arial" w:cs="Arial"/>
          <w:sz w:val="16"/>
          <w:szCs w:val="16"/>
        </w:rPr>
        <w:br w:type="page"/>
      </w:r>
    </w:p>
    <w:p w14:paraId="507A89E1" w14:textId="77777777" w:rsidR="00F323B1" w:rsidRPr="002C57E1" w:rsidRDefault="00F323B1" w:rsidP="00BD33B9">
      <w:pPr>
        <w:pStyle w:val="Style1"/>
        <w:ind w:right="-720"/>
        <w:jc w:val="right"/>
      </w:pPr>
    </w:p>
    <w:p w14:paraId="08085768" w14:textId="77777777" w:rsidR="00F323B1" w:rsidRDefault="00F323B1" w:rsidP="00EA4673">
      <w:pPr>
        <w:jc w:val="center"/>
        <w:outlineLvl w:val="0"/>
        <w:rPr>
          <w:b/>
        </w:rPr>
      </w:pPr>
      <w:r w:rsidRPr="003335A6">
        <w:rPr>
          <w:b/>
        </w:rPr>
        <w:t>TABLE OF CONTENTS</w:t>
      </w:r>
    </w:p>
    <w:p w14:paraId="430DDC04" w14:textId="77777777" w:rsidR="000C3D2F" w:rsidRPr="003335A6" w:rsidRDefault="000C3D2F" w:rsidP="00EA4673">
      <w:pPr>
        <w:jc w:val="center"/>
        <w:outlineLvl w:val="0"/>
        <w:rPr>
          <w:b/>
        </w:rPr>
      </w:pPr>
    </w:p>
    <w:p w14:paraId="05BE57E1" w14:textId="77777777" w:rsidR="00F323B1" w:rsidRPr="003335A6" w:rsidRDefault="00F323B1" w:rsidP="00EA4673">
      <w:pPr>
        <w:rPr>
          <w:color w:val="000000"/>
          <w:u w:val="single"/>
        </w:rPr>
      </w:pPr>
      <w:r w:rsidRPr="003335A6">
        <w:rPr>
          <w:color w:val="000000"/>
        </w:rPr>
        <w:tab/>
      </w:r>
      <w:r w:rsidRPr="003335A6">
        <w:rPr>
          <w:color w:val="000000"/>
        </w:rPr>
        <w:tab/>
      </w:r>
      <w:r w:rsidRPr="003335A6">
        <w:rPr>
          <w:color w:val="000000"/>
        </w:rPr>
        <w:tab/>
      </w:r>
      <w:r w:rsidRPr="003335A6">
        <w:rPr>
          <w:color w:val="000000"/>
        </w:rPr>
        <w:tab/>
      </w:r>
      <w:r w:rsidRPr="003335A6">
        <w:rPr>
          <w:color w:val="000000"/>
        </w:rPr>
        <w:tab/>
      </w:r>
      <w:r w:rsidRPr="003335A6">
        <w:rPr>
          <w:color w:val="000000"/>
        </w:rPr>
        <w:tab/>
      </w:r>
      <w:r w:rsidRPr="003335A6">
        <w:rPr>
          <w:color w:val="000000"/>
        </w:rPr>
        <w:tab/>
      </w:r>
      <w:r w:rsidRPr="003335A6">
        <w:rPr>
          <w:color w:val="000000"/>
        </w:rPr>
        <w:tab/>
      </w:r>
      <w:r w:rsidRPr="003335A6">
        <w:rPr>
          <w:color w:val="000000"/>
        </w:rPr>
        <w:tab/>
      </w:r>
      <w:r w:rsidRPr="003335A6">
        <w:rPr>
          <w:color w:val="000000"/>
        </w:rPr>
        <w:tab/>
        <w:t xml:space="preserve">  </w:t>
      </w:r>
      <w:r w:rsidRPr="003335A6">
        <w:rPr>
          <w:color w:val="000000"/>
          <w:u w:val="single"/>
        </w:rPr>
        <w:t>Page Number</w:t>
      </w:r>
    </w:p>
    <w:p w14:paraId="723DFEB8" w14:textId="77777777" w:rsidR="002C00BD" w:rsidRPr="00AC2BCB" w:rsidRDefault="002C00BD" w:rsidP="0000458D">
      <w:pPr>
        <w:tabs>
          <w:tab w:val="left" w:pos="540"/>
          <w:tab w:val="right" w:leader="dot" w:pos="8640"/>
        </w:tabs>
        <w:jc w:val="both"/>
        <w:rPr>
          <w:bCs/>
        </w:rPr>
      </w:pPr>
      <w:r w:rsidRPr="003335A6">
        <w:rPr>
          <w:bCs/>
        </w:rPr>
        <w:tab/>
      </w:r>
      <w:r w:rsidRPr="00AC2BCB">
        <w:rPr>
          <w:bCs/>
        </w:rPr>
        <w:t>Introduction and General Information</w:t>
      </w:r>
    </w:p>
    <w:p w14:paraId="4F61CA96" w14:textId="77777777" w:rsidR="00F323B1" w:rsidRPr="00AC2BCB" w:rsidRDefault="00B322FB" w:rsidP="0000458D">
      <w:pPr>
        <w:tabs>
          <w:tab w:val="left" w:pos="540"/>
          <w:tab w:val="right" w:leader="dot" w:pos="8640"/>
        </w:tabs>
        <w:jc w:val="both"/>
        <w:rPr>
          <w:bCs/>
        </w:rPr>
      </w:pPr>
      <w:r w:rsidRPr="00AC2BCB">
        <w:rPr>
          <w:bCs/>
        </w:rPr>
        <w:t xml:space="preserve">I. </w:t>
      </w:r>
      <w:r w:rsidRPr="00AC2BCB">
        <w:rPr>
          <w:bCs/>
        </w:rPr>
        <w:tab/>
      </w:r>
      <w:r w:rsidR="00F323B1" w:rsidRPr="00AC2BCB">
        <w:rPr>
          <w:bCs/>
        </w:rPr>
        <w:t xml:space="preserve">Description of </w:t>
      </w:r>
      <w:r w:rsidR="00FB3967" w:rsidRPr="00AC2BCB">
        <w:rPr>
          <w:bCs/>
        </w:rPr>
        <w:t xml:space="preserve">Award </w:t>
      </w:r>
      <w:r w:rsidR="00F323B1" w:rsidRPr="00AC2BCB">
        <w:rPr>
          <w:bCs/>
        </w:rPr>
        <w:t xml:space="preserve">Opportunity </w:t>
      </w:r>
      <w:r w:rsidR="00F323B1" w:rsidRPr="00AC2BCB">
        <w:rPr>
          <w:bCs/>
        </w:rPr>
        <w:tab/>
      </w:r>
      <w:r w:rsidR="007C725B" w:rsidRPr="00AC2BCB">
        <w:rPr>
          <w:bCs/>
        </w:rPr>
        <w:t>3</w:t>
      </w:r>
    </w:p>
    <w:p w14:paraId="75A5AC23" w14:textId="77777777" w:rsidR="00F323B1" w:rsidRPr="00AC2BCB" w:rsidRDefault="00B322FB" w:rsidP="0000458D">
      <w:pPr>
        <w:tabs>
          <w:tab w:val="left" w:pos="540"/>
          <w:tab w:val="right" w:leader="dot" w:pos="8640"/>
        </w:tabs>
        <w:jc w:val="both"/>
        <w:rPr>
          <w:bCs/>
        </w:rPr>
      </w:pPr>
      <w:r w:rsidRPr="00AC2BCB">
        <w:rPr>
          <w:bCs/>
        </w:rPr>
        <w:t xml:space="preserve">II. </w:t>
      </w:r>
      <w:r w:rsidRPr="00AC2BCB">
        <w:rPr>
          <w:bCs/>
        </w:rPr>
        <w:tab/>
      </w:r>
      <w:r w:rsidR="00F323B1" w:rsidRPr="00AC2BCB">
        <w:rPr>
          <w:bCs/>
        </w:rPr>
        <w:t>Award Information</w:t>
      </w:r>
      <w:r w:rsidR="00F323B1" w:rsidRPr="00AC2BCB">
        <w:rPr>
          <w:bCs/>
        </w:rPr>
        <w:tab/>
      </w:r>
      <w:r w:rsidR="000A716F" w:rsidRPr="00AC2BCB">
        <w:rPr>
          <w:bCs/>
        </w:rPr>
        <w:t>5</w:t>
      </w:r>
    </w:p>
    <w:p w14:paraId="6FC9BE23" w14:textId="77777777" w:rsidR="00F323B1" w:rsidRPr="00AC2BCB" w:rsidRDefault="00B322FB" w:rsidP="0000458D">
      <w:pPr>
        <w:tabs>
          <w:tab w:val="left" w:pos="540"/>
          <w:tab w:val="right" w:leader="dot" w:pos="8640"/>
        </w:tabs>
        <w:jc w:val="both"/>
        <w:rPr>
          <w:bCs/>
        </w:rPr>
      </w:pPr>
      <w:r w:rsidRPr="00AC2BCB">
        <w:rPr>
          <w:bCs/>
        </w:rPr>
        <w:t>III.</w:t>
      </w:r>
      <w:r w:rsidRPr="00AC2BCB">
        <w:rPr>
          <w:bCs/>
        </w:rPr>
        <w:tab/>
      </w:r>
      <w:r w:rsidR="00F323B1" w:rsidRPr="00AC2BCB">
        <w:rPr>
          <w:bCs/>
        </w:rPr>
        <w:t xml:space="preserve">Applicant Eligibility. </w:t>
      </w:r>
      <w:r w:rsidR="00F323B1" w:rsidRPr="00AC2BCB">
        <w:rPr>
          <w:bCs/>
        </w:rPr>
        <w:tab/>
      </w:r>
      <w:r w:rsidR="000A716F" w:rsidRPr="00AC2BCB">
        <w:rPr>
          <w:bCs/>
        </w:rPr>
        <w:t>6</w:t>
      </w:r>
    </w:p>
    <w:p w14:paraId="299035A2" w14:textId="77777777" w:rsidR="00F323B1" w:rsidRPr="00AC2BCB" w:rsidRDefault="00B322FB" w:rsidP="0000458D">
      <w:pPr>
        <w:tabs>
          <w:tab w:val="left" w:pos="540"/>
          <w:tab w:val="right" w:leader="dot" w:pos="8640"/>
        </w:tabs>
        <w:jc w:val="both"/>
        <w:rPr>
          <w:bCs/>
        </w:rPr>
      </w:pPr>
      <w:r w:rsidRPr="00AC2BCB">
        <w:rPr>
          <w:bCs/>
        </w:rPr>
        <w:t xml:space="preserve">IV. </w:t>
      </w:r>
      <w:r w:rsidRPr="00AC2BCB">
        <w:rPr>
          <w:bCs/>
        </w:rPr>
        <w:tab/>
      </w:r>
      <w:r w:rsidR="00B04322" w:rsidRPr="00AC2BCB">
        <w:rPr>
          <w:bCs/>
        </w:rPr>
        <w:t xml:space="preserve">Application and Submission Information </w:t>
      </w:r>
      <w:r w:rsidR="00F323B1" w:rsidRPr="00AC2BCB">
        <w:rPr>
          <w:bCs/>
        </w:rPr>
        <w:tab/>
      </w:r>
      <w:r w:rsidR="00AC2BCB" w:rsidRPr="00AC2BCB">
        <w:rPr>
          <w:bCs/>
        </w:rPr>
        <w:t>7</w:t>
      </w:r>
    </w:p>
    <w:p w14:paraId="1C665781" w14:textId="77777777" w:rsidR="00F323B1" w:rsidRPr="00AC2BCB" w:rsidRDefault="00B322FB" w:rsidP="0000458D">
      <w:pPr>
        <w:tabs>
          <w:tab w:val="left" w:pos="540"/>
          <w:tab w:val="right" w:leader="dot" w:pos="8640"/>
        </w:tabs>
        <w:jc w:val="both"/>
        <w:rPr>
          <w:bCs/>
        </w:rPr>
      </w:pPr>
      <w:r w:rsidRPr="00AC2BCB">
        <w:rPr>
          <w:bCs/>
        </w:rPr>
        <w:t xml:space="preserve">V. </w:t>
      </w:r>
      <w:r w:rsidRPr="00AC2BCB">
        <w:rPr>
          <w:bCs/>
        </w:rPr>
        <w:tab/>
      </w:r>
      <w:r w:rsidR="00B04322" w:rsidRPr="00AC2BCB">
        <w:rPr>
          <w:bCs/>
        </w:rPr>
        <w:t>Application Review</w:t>
      </w:r>
      <w:r w:rsidR="00B04322" w:rsidRPr="00AC2BCB" w:rsidDel="00B04322">
        <w:rPr>
          <w:bCs/>
        </w:rPr>
        <w:t xml:space="preserve"> </w:t>
      </w:r>
      <w:r w:rsidR="00F323B1" w:rsidRPr="00AC2BCB">
        <w:rPr>
          <w:bCs/>
        </w:rPr>
        <w:tab/>
      </w:r>
      <w:r w:rsidR="000A716F" w:rsidRPr="00AC2BCB">
        <w:rPr>
          <w:bCs/>
        </w:rPr>
        <w:t>1</w:t>
      </w:r>
      <w:r w:rsidR="00AC2BCB" w:rsidRPr="00AC2BCB">
        <w:rPr>
          <w:bCs/>
        </w:rPr>
        <w:t>2</w:t>
      </w:r>
    </w:p>
    <w:p w14:paraId="1D37A690" w14:textId="77777777" w:rsidR="00F323B1" w:rsidRPr="00AC2BCB" w:rsidRDefault="00B322FB" w:rsidP="0000458D">
      <w:pPr>
        <w:tabs>
          <w:tab w:val="left" w:pos="540"/>
          <w:tab w:val="right" w:leader="dot" w:pos="8640"/>
        </w:tabs>
        <w:jc w:val="both"/>
        <w:rPr>
          <w:bCs/>
        </w:rPr>
      </w:pPr>
      <w:r w:rsidRPr="00AC2BCB">
        <w:rPr>
          <w:bCs/>
        </w:rPr>
        <w:t xml:space="preserve">VI. </w:t>
      </w:r>
      <w:r w:rsidRPr="00AC2BCB">
        <w:rPr>
          <w:bCs/>
        </w:rPr>
        <w:tab/>
      </w:r>
      <w:r w:rsidR="00B04322" w:rsidRPr="00AC2BCB">
        <w:rPr>
          <w:bCs/>
        </w:rPr>
        <w:t>Award Administration Information</w:t>
      </w:r>
      <w:r w:rsidR="00B04322" w:rsidRPr="00AC2BCB" w:rsidDel="00B04322">
        <w:rPr>
          <w:bCs/>
        </w:rPr>
        <w:t xml:space="preserve"> </w:t>
      </w:r>
      <w:r w:rsidR="00F323B1" w:rsidRPr="00AC2BCB">
        <w:rPr>
          <w:bCs/>
        </w:rPr>
        <w:tab/>
      </w:r>
      <w:r w:rsidR="007C2ABD" w:rsidRPr="00AC2BCB">
        <w:rPr>
          <w:bCs/>
        </w:rPr>
        <w:t>1</w:t>
      </w:r>
      <w:r w:rsidR="00AC2BCB" w:rsidRPr="00AC2BCB">
        <w:rPr>
          <w:bCs/>
        </w:rPr>
        <w:t>3</w:t>
      </w:r>
    </w:p>
    <w:p w14:paraId="7AFDACB7" w14:textId="77777777" w:rsidR="00F323B1" w:rsidRPr="00AC2BCB" w:rsidRDefault="00B322FB" w:rsidP="0000458D">
      <w:pPr>
        <w:tabs>
          <w:tab w:val="left" w:pos="540"/>
          <w:tab w:val="right" w:leader="dot" w:pos="8640"/>
        </w:tabs>
        <w:jc w:val="both"/>
        <w:rPr>
          <w:bCs/>
        </w:rPr>
      </w:pPr>
      <w:r w:rsidRPr="00AC2BCB">
        <w:rPr>
          <w:bCs/>
        </w:rPr>
        <w:t xml:space="preserve">VII. </w:t>
      </w:r>
      <w:r w:rsidRPr="00AC2BCB">
        <w:rPr>
          <w:bCs/>
        </w:rPr>
        <w:tab/>
      </w:r>
      <w:r w:rsidR="00B04322" w:rsidRPr="00AC2BCB">
        <w:rPr>
          <w:bCs/>
        </w:rPr>
        <w:t>Agency Contacts</w:t>
      </w:r>
      <w:r w:rsidR="00B04322" w:rsidRPr="00AC2BCB" w:rsidDel="00B04322">
        <w:rPr>
          <w:bCs/>
        </w:rPr>
        <w:t xml:space="preserve"> </w:t>
      </w:r>
      <w:r w:rsidR="00F323B1" w:rsidRPr="00AC2BCB">
        <w:rPr>
          <w:bCs/>
        </w:rPr>
        <w:tab/>
      </w:r>
      <w:r w:rsidR="00FE3D8D" w:rsidRPr="00AC2BCB">
        <w:rPr>
          <w:bCs/>
        </w:rPr>
        <w:t>1</w:t>
      </w:r>
      <w:r w:rsidR="00AC2BCB" w:rsidRPr="00AC2BCB">
        <w:rPr>
          <w:bCs/>
        </w:rPr>
        <w:t>4</w:t>
      </w:r>
    </w:p>
    <w:p w14:paraId="70D7D07A" w14:textId="77777777" w:rsidR="00F323B1" w:rsidRPr="00AC2BCB" w:rsidRDefault="00F323B1" w:rsidP="0000458D">
      <w:pPr>
        <w:tabs>
          <w:tab w:val="left" w:pos="540"/>
          <w:tab w:val="right" w:leader="dot" w:pos="8640"/>
        </w:tabs>
        <w:jc w:val="both"/>
        <w:rPr>
          <w:bCs/>
        </w:rPr>
      </w:pPr>
      <w:r w:rsidRPr="00AC2BCB">
        <w:rPr>
          <w:bCs/>
        </w:rPr>
        <w:t>Category 1:</w:t>
      </w:r>
      <w:r w:rsidR="00B322FB" w:rsidRPr="00AC2BCB">
        <w:rPr>
          <w:bCs/>
        </w:rPr>
        <w:t xml:space="preserve"> Metadata Trainer and Outreach Assistance</w:t>
      </w:r>
      <w:r w:rsidRPr="00AC2BCB">
        <w:rPr>
          <w:bCs/>
        </w:rPr>
        <w:tab/>
      </w:r>
      <w:r w:rsidR="0009368E" w:rsidRPr="00AC2BCB">
        <w:rPr>
          <w:bCs/>
        </w:rPr>
        <w:t>1</w:t>
      </w:r>
      <w:r w:rsidR="000A716F" w:rsidRPr="00AC2BCB">
        <w:rPr>
          <w:bCs/>
        </w:rPr>
        <w:t>6</w:t>
      </w:r>
    </w:p>
    <w:p w14:paraId="2265DD05" w14:textId="77777777" w:rsidR="00F323B1" w:rsidRPr="00AC2BCB" w:rsidRDefault="00F323B1" w:rsidP="0000458D">
      <w:pPr>
        <w:tabs>
          <w:tab w:val="left" w:pos="540"/>
          <w:tab w:val="right" w:leader="dot" w:pos="8640"/>
        </w:tabs>
        <w:jc w:val="both"/>
        <w:rPr>
          <w:bCs/>
        </w:rPr>
      </w:pPr>
      <w:r w:rsidRPr="00AC2BCB">
        <w:rPr>
          <w:bCs/>
        </w:rPr>
        <w:t>Category 2:</w:t>
      </w:r>
      <w:r w:rsidR="005606C3" w:rsidRPr="00AC2BCB">
        <w:rPr>
          <w:bCs/>
        </w:rPr>
        <w:t xml:space="preserve"> </w:t>
      </w:r>
      <w:r w:rsidR="001E2E02" w:rsidRPr="00AC2BCB">
        <w:rPr>
          <w:bCs/>
        </w:rPr>
        <w:t>Geospatial Digital Data Archiving Business Plan Development</w:t>
      </w:r>
      <w:r w:rsidRPr="00AC2BCB">
        <w:rPr>
          <w:bCs/>
        </w:rPr>
        <w:tab/>
      </w:r>
      <w:r w:rsidR="00AC2BCB" w:rsidRPr="00AC2BCB">
        <w:rPr>
          <w:bCs/>
        </w:rPr>
        <w:t>25</w:t>
      </w:r>
    </w:p>
    <w:p w14:paraId="38DCD6AB" w14:textId="77777777" w:rsidR="00AF7BA9" w:rsidRPr="00AC2BCB" w:rsidRDefault="00F323B1" w:rsidP="0000458D">
      <w:pPr>
        <w:tabs>
          <w:tab w:val="left" w:pos="540"/>
          <w:tab w:val="right" w:leader="dot" w:pos="8640"/>
        </w:tabs>
        <w:jc w:val="both"/>
        <w:rPr>
          <w:bCs/>
        </w:rPr>
      </w:pPr>
      <w:r w:rsidRPr="00AC2BCB">
        <w:rPr>
          <w:bCs/>
        </w:rPr>
        <w:t xml:space="preserve">Category 3: </w:t>
      </w:r>
      <w:r w:rsidR="00AF7BA9" w:rsidRPr="00AC2BCB">
        <w:rPr>
          <w:bCs/>
        </w:rPr>
        <w:t xml:space="preserve">Development of Geospatial Strategic Plans for Federally Recognized </w:t>
      </w:r>
    </w:p>
    <w:p w14:paraId="0B242D66" w14:textId="77777777" w:rsidR="00F323B1" w:rsidRPr="00AC2BCB" w:rsidRDefault="00AF7BA9" w:rsidP="0000458D">
      <w:pPr>
        <w:tabs>
          <w:tab w:val="left" w:pos="540"/>
          <w:tab w:val="right" w:leader="dot" w:pos="8640"/>
        </w:tabs>
        <w:jc w:val="both"/>
        <w:rPr>
          <w:bCs/>
        </w:rPr>
      </w:pPr>
      <w:r w:rsidRPr="00AC2BCB">
        <w:rPr>
          <w:bCs/>
        </w:rPr>
        <w:tab/>
        <w:t>Indian Tribes</w:t>
      </w:r>
      <w:r w:rsidR="00F323B1" w:rsidRPr="00AC2BCB">
        <w:rPr>
          <w:bCs/>
        </w:rPr>
        <w:tab/>
      </w:r>
      <w:r w:rsidR="00AC2BCB" w:rsidRPr="00AC2BCB">
        <w:rPr>
          <w:bCs/>
        </w:rPr>
        <w:t>32</w:t>
      </w:r>
    </w:p>
    <w:p w14:paraId="05EE5C47" w14:textId="77777777" w:rsidR="00F323B1" w:rsidRPr="00AC2BCB" w:rsidRDefault="00F323B1" w:rsidP="0000458D">
      <w:pPr>
        <w:tabs>
          <w:tab w:val="left" w:pos="540"/>
          <w:tab w:val="right" w:leader="dot" w:pos="8640"/>
        </w:tabs>
        <w:jc w:val="both"/>
        <w:rPr>
          <w:bCs/>
        </w:rPr>
      </w:pPr>
      <w:r w:rsidRPr="00AC2BCB">
        <w:rPr>
          <w:bCs/>
        </w:rPr>
        <w:t>Category 4:</w:t>
      </w:r>
      <w:r w:rsidR="00D963C4" w:rsidRPr="00AC2BCB">
        <w:rPr>
          <w:bCs/>
        </w:rPr>
        <w:t xml:space="preserve"> </w:t>
      </w:r>
      <w:r w:rsidR="00366794" w:rsidRPr="00AC2BCB">
        <w:t>Fifty States Initiative: Business Plan Development and Implementation</w:t>
      </w:r>
      <w:r w:rsidRPr="00AC2BCB">
        <w:rPr>
          <w:bCs/>
        </w:rPr>
        <w:tab/>
      </w:r>
      <w:r w:rsidR="00E110DF" w:rsidRPr="00AC2BCB">
        <w:rPr>
          <w:bCs/>
        </w:rPr>
        <w:t>3</w:t>
      </w:r>
      <w:r w:rsidR="00AC2BCB" w:rsidRPr="00AC2BCB">
        <w:rPr>
          <w:bCs/>
        </w:rPr>
        <w:t>8</w:t>
      </w:r>
    </w:p>
    <w:p w14:paraId="2456C871" w14:textId="77777777" w:rsidR="00F323B1" w:rsidRPr="00AC2BCB" w:rsidRDefault="00F323B1" w:rsidP="006761F1">
      <w:pPr>
        <w:tabs>
          <w:tab w:val="left" w:pos="540"/>
          <w:tab w:val="right" w:leader="dot" w:pos="8640"/>
        </w:tabs>
        <w:ind w:left="540" w:right="720" w:hanging="540"/>
        <w:rPr>
          <w:bCs/>
        </w:rPr>
      </w:pPr>
      <w:r w:rsidRPr="00AC2BCB">
        <w:rPr>
          <w:bCs/>
        </w:rPr>
        <w:t>Category</w:t>
      </w:r>
      <w:r w:rsidR="008952AE" w:rsidRPr="00AC2BCB">
        <w:rPr>
          <w:bCs/>
        </w:rPr>
        <w:t xml:space="preserve"> </w:t>
      </w:r>
      <w:r w:rsidRPr="00AC2BCB">
        <w:rPr>
          <w:bCs/>
        </w:rPr>
        <w:t>5:</w:t>
      </w:r>
      <w:r w:rsidR="008952AE" w:rsidRPr="00AC2BCB">
        <w:rPr>
          <w:bCs/>
        </w:rPr>
        <w:t xml:space="preserve"> </w:t>
      </w:r>
      <w:r w:rsidR="006F468E" w:rsidRPr="00AC2BCB">
        <w:rPr>
          <w:bCs/>
        </w:rPr>
        <w:t>FGDC-endorsed Standards Implementation Training and Outreach</w:t>
      </w:r>
      <w:r w:rsidRPr="00AC2BCB">
        <w:rPr>
          <w:bCs/>
        </w:rPr>
        <w:tab/>
      </w:r>
      <w:r w:rsidR="00E110DF" w:rsidRPr="00AC2BCB">
        <w:rPr>
          <w:bCs/>
        </w:rPr>
        <w:t>45</w:t>
      </w:r>
    </w:p>
    <w:p w14:paraId="305456D1" w14:textId="77777777" w:rsidR="00B322FB" w:rsidRPr="00AC2BCB" w:rsidRDefault="00B322FB" w:rsidP="003503C4">
      <w:pPr>
        <w:tabs>
          <w:tab w:val="right" w:leader="dot" w:pos="540"/>
          <w:tab w:val="right" w:leader="dot" w:pos="8640"/>
        </w:tabs>
        <w:ind w:left="540" w:hanging="540"/>
        <w:rPr>
          <w:bCs/>
        </w:rPr>
      </w:pPr>
      <w:r w:rsidRPr="00AC2BCB">
        <w:rPr>
          <w:bCs/>
        </w:rPr>
        <w:t>Category</w:t>
      </w:r>
      <w:r w:rsidR="00066EF0" w:rsidRPr="00AC2BCB">
        <w:rPr>
          <w:bCs/>
        </w:rPr>
        <w:t xml:space="preserve"> </w:t>
      </w:r>
      <w:r w:rsidRPr="00AC2BCB">
        <w:rPr>
          <w:bCs/>
        </w:rPr>
        <w:t>6:</w:t>
      </w:r>
      <w:r w:rsidR="005606C3" w:rsidRPr="00AC2BCB">
        <w:rPr>
          <w:bCs/>
        </w:rPr>
        <w:t xml:space="preserve"> </w:t>
      </w:r>
      <w:r w:rsidR="00660015" w:rsidRPr="00AC2BCB">
        <w:rPr>
          <w:bCs/>
        </w:rPr>
        <w:t xml:space="preserve">Geospatial Platform Collaborative Group Development </w:t>
      </w:r>
      <w:r w:rsidR="00066EF0" w:rsidRPr="00AC2BCB">
        <w:rPr>
          <w:bCs/>
        </w:rPr>
        <w:tab/>
      </w:r>
      <w:r w:rsidR="00E110DF" w:rsidRPr="00AC2BCB">
        <w:rPr>
          <w:bCs/>
        </w:rPr>
        <w:t>53</w:t>
      </w:r>
    </w:p>
    <w:p w14:paraId="2E935982" w14:textId="77777777" w:rsidR="006F468E" w:rsidRPr="00AC2BCB" w:rsidRDefault="006F468E" w:rsidP="008F6AF6">
      <w:pPr>
        <w:tabs>
          <w:tab w:val="right" w:leader="dot" w:pos="540"/>
          <w:tab w:val="right" w:leader="dot" w:pos="8640"/>
        </w:tabs>
        <w:ind w:left="540" w:hanging="540"/>
        <w:rPr>
          <w:bCs/>
        </w:rPr>
      </w:pPr>
      <w:r w:rsidRPr="00AC2BCB">
        <w:rPr>
          <w:bCs/>
        </w:rPr>
        <w:t xml:space="preserve">Category 7: Geospatial Platform Cloud Service </w:t>
      </w:r>
      <w:r w:rsidR="00C16795" w:rsidRPr="00AC2BCB">
        <w:rPr>
          <w:bCs/>
        </w:rPr>
        <w:t>Testbed</w:t>
      </w:r>
      <w:r w:rsidRPr="00AC2BCB">
        <w:rPr>
          <w:bCs/>
        </w:rPr>
        <w:tab/>
      </w:r>
      <w:r w:rsidR="00E110DF" w:rsidRPr="00AC2BCB">
        <w:rPr>
          <w:bCs/>
        </w:rPr>
        <w:t>5</w:t>
      </w:r>
      <w:r w:rsidR="00AC2BCB" w:rsidRPr="00AC2BCB">
        <w:rPr>
          <w:bCs/>
        </w:rPr>
        <w:t>8</w:t>
      </w:r>
    </w:p>
    <w:p w14:paraId="65DD91F0" w14:textId="77777777" w:rsidR="00B55508" w:rsidRPr="005A5DD7" w:rsidRDefault="00B55508" w:rsidP="008F6AF6">
      <w:pPr>
        <w:tabs>
          <w:tab w:val="right" w:leader="dot" w:pos="540"/>
          <w:tab w:val="right" w:leader="dot" w:pos="8640"/>
        </w:tabs>
        <w:ind w:left="540" w:hanging="540"/>
        <w:rPr>
          <w:bCs/>
        </w:rPr>
      </w:pPr>
      <w:r w:rsidRPr="00AC2BCB">
        <w:rPr>
          <w:bCs/>
        </w:rPr>
        <w:t>Category 8:</w:t>
      </w:r>
      <w:r w:rsidR="00B423B0" w:rsidRPr="00AC2BCB">
        <w:rPr>
          <w:bCs/>
        </w:rPr>
        <w:t xml:space="preserve"> </w:t>
      </w:r>
      <w:r w:rsidR="008A5546" w:rsidRPr="00AC2BCB">
        <w:rPr>
          <w:bCs/>
        </w:rPr>
        <w:t>Arctic</w:t>
      </w:r>
      <w:r w:rsidR="008A5546" w:rsidRPr="008A5546">
        <w:rPr>
          <w:bCs/>
        </w:rPr>
        <w:t xml:space="preserve"> Spatial Data Infrastructure, Alaska-Yukon Project</w:t>
      </w:r>
      <w:r>
        <w:rPr>
          <w:bCs/>
        </w:rPr>
        <w:tab/>
      </w:r>
      <w:r w:rsidR="00AC2BCB">
        <w:rPr>
          <w:bCs/>
        </w:rPr>
        <w:t>63</w:t>
      </w:r>
    </w:p>
    <w:p w14:paraId="0034897F" w14:textId="77777777" w:rsidR="00F323B1" w:rsidRPr="005A5DD7" w:rsidRDefault="00F323B1" w:rsidP="00D41882">
      <w:pPr>
        <w:tabs>
          <w:tab w:val="left" w:pos="540"/>
          <w:tab w:val="right" w:leader="dot" w:pos="8602"/>
        </w:tabs>
        <w:ind w:left="540" w:hanging="540"/>
        <w:jc w:val="both"/>
        <w:rPr>
          <w:bCs/>
        </w:rPr>
      </w:pPr>
      <w:r w:rsidRPr="005A5DD7">
        <w:rPr>
          <w:bCs/>
        </w:rPr>
        <w:t xml:space="preserve">Attachment A - </w:t>
      </w:r>
      <w:r w:rsidR="00117B85" w:rsidRPr="005A5DD7">
        <w:rPr>
          <w:bCs/>
        </w:rPr>
        <w:t xml:space="preserve">General Provisions </w:t>
      </w:r>
    </w:p>
    <w:p w14:paraId="7A8B706D" w14:textId="77777777" w:rsidR="00F323B1" w:rsidRPr="005A5DD7" w:rsidRDefault="00F323B1" w:rsidP="00C03C3A">
      <w:pPr>
        <w:tabs>
          <w:tab w:val="left" w:pos="540"/>
        </w:tabs>
        <w:ind w:left="540" w:hanging="540"/>
      </w:pPr>
      <w:r w:rsidRPr="005A5DD7">
        <w:rPr>
          <w:bCs/>
        </w:rPr>
        <w:t xml:space="preserve">Attachment B - </w:t>
      </w:r>
      <w:r w:rsidR="00117B85" w:rsidRPr="005A5DD7">
        <w:rPr>
          <w:bCs/>
        </w:rPr>
        <w:t>Special Terms and Conditions for USGS Cooperative Agreements</w:t>
      </w:r>
    </w:p>
    <w:p w14:paraId="5264F4A4" w14:textId="77777777" w:rsidR="00302957" w:rsidRDefault="00302957" w:rsidP="00C03C3A">
      <w:pPr>
        <w:tabs>
          <w:tab w:val="left" w:pos="540"/>
        </w:tabs>
        <w:ind w:left="540" w:hanging="540"/>
        <w:rPr>
          <w:bCs/>
        </w:rPr>
      </w:pPr>
      <w:r w:rsidRPr="005A5DD7">
        <w:t xml:space="preserve">Attachment C - </w:t>
      </w:r>
      <w:r w:rsidRPr="005A5DD7">
        <w:rPr>
          <w:bCs/>
        </w:rPr>
        <w:t xml:space="preserve">Budget Breakdown </w:t>
      </w:r>
      <w:r w:rsidR="0053517D" w:rsidRPr="005A5DD7">
        <w:rPr>
          <w:bCs/>
        </w:rPr>
        <w:t>Template</w:t>
      </w:r>
      <w:r w:rsidR="005A5DD7">
        <w:rPr>
          <w:bCs/>
        </w:rPr>
        <w:t xml:space="preserve"> with E</w:t>
      </w:r>
      <w:r w:rsidR="00765B41" w:rsidRPr="005A5DD7">
        <w:rPr>
          <w:bCs/>
        </w:rPr>
        <w:t>xample</w:t>
      </w:r>
      <w:r w:rsidR="0053517D" w:rsidRPr="005A5DD7">
        <w:rPr>
          <w:bCs/>
        </w:rPr>
        <w:t xml:space="preserve"> </w:t>
      </w:r>
    </w:p>
    <w:p w14:paraId="060A2726" w14:textId="77777777" w:rsidR="000C3D2F" w:rsidRPr="005A5DD7" w:rsidRDefault="000C3D2F" w:rsidP="00C03C3A">
      <w:pPr>
        <w:tabs>
          <w:tab w:val="left" w:pos="540"/>
        </w:tabs>
        <w:ind w:left="540" w:hanging="540"/>
        <w:rPr>
          <w:bCs/>
        </w:rPr>
      </w:pPr>
      <w:r>
        <w:rPr>
          <w:bCs/>
        </w:rPr>
        <w:t xml:space="preserve">Attachment D </w:t>
      </w:r>
      <w:r w:rsidR="001E3C2C">
        <w:rPr>
          <w:bCs/>
        </w:rPr>
        <w:t>-</w:t>
      </w:r>
      <w:r>
        <w:rPr>
          <w:bCs/>
        </w:rPr>
        <w:t xml:space="preserve"> Templates for Interim and Final Reports</w:t>
      </w:r>
    </w:p>
    <w:p w14:paraId="4E8CA20A" w14:textId="77777777" w:rsidR="00F323B1" w:rsidRDefault="00F323B1" w:rsidP="00EA4673">
      <w:pPr>
        <w:rPr>
          <w:bCs/>
          <w:u w:val="single"/>
        </w:rPr>
      </w:pPr>
    </w:p>
    <w:p w14:paraId="04312D2F" w14:textId="77777777" w:rsidR="000C3D2F" w:rsidRDefault="000C3D2F" w:rsidP="00EA4673">
      <w:pPr>
        <w:rPr>
          <w:bCs/>
          <w:u w:val="single"/>
        </w:rPr>
      </w:pPr>
    </w:p>
    <w:p w14:paraId="6D9F057D" w14:textId="77777777" w:rsidR="000C3D2F" w:rsidRDefault="000C3D2F" w:rsidP="00EA4673">
      <w:pPr>
        <w:rPr>
          <w:bCs/>
          <w:u w:val="single"/>
        </w:rPr>
      </w:pPr>
    </w:p>
    <w:p w14:paraId="08A28D11" w14:textId="77777777" w:rsidR="000C3D2F" w:rsidRPr="003335A6" w:rsidRDefault="000C3D2F" w:rsidP="00EA4673"/>
    <w:p w14:paraId="5F0A7401" w14:textId="77777777" w:rsidR="00F323B1" w:rsidRPr="005A5DD7" w:rsidRDefault="00F323B1" w:rsidP="00EA4673">
      <w:pPr>
        <w:keepNext/>
        <w:outlineLvl w:val="2"/>
        <w:rPr>
          <w:b/>
          <w:bCs/>
        </w:rPr>
      </w:pPr>
      <w:r w:rsidRPr="005A5DD7">
        <w:rPr>
          <w:b/>
          <w:bCs/>
        </w:rPr>
        <w:t>For all technical questions about applying through Grants.gov, call the Grants.gov Help Desk at:  1-800-518-GRANTS</w:t>
      </w:r>
      <w:r w:rsidR="005A5DD7">
        <w:rPr>
          <w:b/>
          <w:bCs/>
        </w:rPr>
        <w:t>.</w:t>
      </w:r>
    </w:p>
    <w:p w14:paraId="2F11385C" w14:textId="77777777" w:rsidR="00F323B1" w:rsidRPr="003335A6" w:rsidRDefault="00F323B1" w:rsidP="00EA4673">
      <w:pPr>
        <w:rPr>
          <w:b/>
        </w:rPr>
      </w:pPr>
    </w:p>
    <w:p w14:paraId="42ABEDC6" w14:textId="77777777" w:rsidR="00DD0B53" w:rsidRDefault="00F323B1" w:rsidP="00EA4673">
      <w:pPr>
        <w:rPr>
          <w:b/>
        </w:rPr>
      </w:pPr>
      <w:r w:rsidRPr="003335A6">
        <w:rPr>
          <w:b/>
        </w:rPr>
        <w:t xml:space="preserve">For questions concerning this Program Announcement, call Ms. Desiree Santa, Grant Specialist, at (703) 648-7382 or via email at </w:t>
      </w:r>
      <w:hyperlink r:id="rId11" w:history="1">
        <w:r w:rsidR="0053517D" w:rsidRPr="00916E39">
          <w:rPr>
            <w:rStyle w:val="Hyperlink"/>
            <w:b/>
          </w:rPr>
          <w:t>dsanta@usgs.gov</w:t>
        </w:r>
      </w:hyperlink>
      <w:r w:rsidRPr="003335A6">
        <w:rPr>
          <w:b/>
        </w:rPr>
        <w:t>.</w:t>
      </w:r>
    </w:p>
    <w:p w14:paraId="58CDA24A" w14:textId="77777777" w:rsidR="0053517D" w:rsidRDefault="0053517D" w:rsidP="00EA4673">
      <w:pPr>
        <w:rPr>
          <w:b/>
        </w:rPr>
      </w:pPr>
    </w:p>
    <w:p w14:paraId="63D7D728" w14:textId="7783328E" w:rsidR="00D41882" w:rsidRPr="003335A6" w:rsidRDefault="00D41882" w:rsidP="00D41882">
      <w:pPr>
        <w:widowControl w:val="0"/>
        <w:autoSpaceDE w:val="0"/>
        <w:autoSpaceDN w:val="0"/>
        <w:adjustRightInd w:val="0"/>
        <w:rPr>
          <w:bCs/>
          <w:color w:val="000000"/>
        </w:rPr>
      </w:pPr>
      <w:r w:rsidRPr="003335A6">
        <w:t xml:space="preserve">National Spatial Data Infrastructure - Cooperative Agreements Program (NSDI - CAP):  </w:t>
      </w:r>
      <w:r w:rsidRPr="003335A6">
        <w:rPr>
          <w:bCs/>
          <w:color w:val="000000"/>
        </w:rPr>
        <w:t>OMB Control Number 1028</w:t>
      </w:r>
      <w:r w:rsidR="00122C97">
        <w:rPr>
          <w:bCs/>
          <w:color w:val="000000"/>
        </w:rPr>
        <w:t>-0xxx</w:t>
      </w:r>
      <w:r w:rsidR="00F115D3">
        <w:rPr>
          <w:bCs/>
          <w:color w:val="000000"/>
        </w:rPr>
        <w:t xml:space="preserve">, Expiration Date </w:t>
      </w:r>
      <w:r w:rsidR="00122C97">
        <w:rPr>
          <w:bCs/>
          <w:color w:val="000000"/>
        </w:rPr>
        <w:t>xx/xx/</w:t>
      </w:r>
      <w:proofErr w:type="spellStart"/>
      <w:r w:rsidR="00122C97">
        <w:rPr>
          <w:bCs/>
          <w:color w:val="000000"/>
        </w:rPr>
        <w:t>xxxx</w:t>
      </w:r>
      <w:proofErr w:type="spellEnd"/>
      <w:r w:rsidRPr="003335A6">
        <w:rPr>
          <w:bCs/>
          <w:color w:val="000000"/>
        </w:rPr>
        <w:t>.</w:t>
      </w:r>
    </w:p>
    <w:p w14:paraId="6A661769" w14:textId="77777777" w:rsidR="00170C6F" w:rsidRPr="003C2290" w:rsidRDefault="00170C6F" w:rsidP="003C2290">
      <w:pPr>
        <w:sectPr w:rsidR="00170C6F" w:rsidRPr="003C2290" w:rsidSect="005C06A5">
          <w:headerReference w:type="default" r:id="rId12"/>
          <w:footerReference w:type="default" r:id="rId13"/>
          <w:type w:val="continuous"/>
          <w:pgSz w:w="12240" w:h="15840"/>
          <w:pgMar w:top="1440" w:right="1440" w:bottom="1440" w:left="1440" w:header="720" w:footer="720" w:gutter="0"/>
          <w:cols w:space="720"/>
          <w:docGrid w:linePitch="360"/>
        </w:sectPr>
      </w:pPr>
    </w:p>
    <w:p w14:paraId="699CF6FA" w14:textId="403202D0" w:rsidR="002865C1" w:rsidRPr="003335A6" w:rsidRDefault="00C424D8" w:rsidP="00EA4673">
      <w:pPr>
        <w:jc w:val="center"/>
        <w:rPr>
          <w:b/>
          <w:bCs/>
        </w:rPr>
      </w:pPr>
      <w:r>
        <w:rPr>
          <w:b/>
          <w:bCs/>
        </w:rPr>
        <w:lastRenderedPageBreak/>
        <w:t>2016</w:t>
      </w:r>
      <w:r w:rsidR="002865C1" w:rsidRPr="003335A6">
        <w:rPr>
          <w:b/>
          <w:bCs/>
        </w:rPr>
        <w:t xml:space="preserve"> National Spatial Data Infrastructure</w:t>
      </w:r>
    </w:p>
    <w:p w14:paraId="45BBBADF" w14:textId="77777777" w:rsidR="002865C1" w:rsidRPr="003335A6" w:rsidRDefault="002865C1" w:rsidP="00EA4673">
      <w:pPr>
        <w:jc w:val="center"/>
        <w:rPr>
          <w:b/>
          <w:bCs/>
        </w:rPr>
      </w:pPr>
      <w:r w:rsidRPr="003335A6">
        <w:rPr>
          <w:b/>
          <w:bCs/>
        </w:rPr>
        <w:t>Cooperative Agreements Program (NSDI CAP)</w:t>
      </w:r>
    </w:p>
    <w:p w14:paraId="4DFCE5FC" w14:textId="77777777" w:rsidR="002865C1" w:rsidRPr="003335A6" w:rsidRDefault="002865C1" w:rsidP="00EA4673">
      <w:pPr>
        <w:jc w:val="center"/>
      </w:pPr>
    </w:p>
    <w:p w14:paraId="7A0FE0BD" w14:textId="7EB2E5C7" w:rsidR="002865C1" w:rsidRPr="003335A6" w:rsidRDefault="002865C1" w:rsidP="00EA4673">
      <w:pPr>
        <w:jc w:val="center"/>
        <w:rPr>
          <w:b/>
          <w:bCs/>
        </w:rPr>
      </w:pPr>
      <w:r w:rsidRPr="003335A6">
        <w:rPr>
          <w:b/>
          <w:bCs/>
        </w:rPr>
        <w:t xml:space="preserve">Program Announcement </w:t>
      </w:r>
      <w:r w:rsidRPr="002355F2">
        <w:rPr>
          <w:b/>
          <w:bCs/>
        </w:rPr>
        <w:t xml:space="preserve">Number </w:t>
      </w:r>
      <w:r w:rsidR="00C424D8" w:rsidRPr="00C424D8">
        <w:rPr>
          <w:b/>
          <w:bCs/>
        </w:rPr>
        <w:t>G16AS00000</w:t>
      </w:r>
    </w:p>
    <w:p w14:paraId="4E2DBDF4" w14:textId="77777777" w:rsidR="002865C1" w:rsidRPr="003335A6" w:rsidRDefault="002865C1" w:rsidP="00EA4673">
      <w:pPr>
        <w:jc w:val="center"/>
        <w:rPr>
          <w:b/>
          <w:bCs/>
        </w:rPr>
      </w:pPr>
    </w:p>
    <w:p w14:paraId="4BDD06E4" w14:textId="77777777" w:rsidR="002865C1" w:rsidRPr="003335A6" w:rsidRDefault="002865C1" w:rsidP="00EA4673">
      <w:r w:rsidRPr="003335A6">
        <w:rPr>
          <w:b/>
          <w:bCs/>
        </w:rPr>
        <w:t>Introduction and General Information</w:t>
      </w:r>
    </w:p>
    <w:p w14:paraId="795E3D14" w14:textId="77777777" w:rsidR="002865C1" w:rsidRPr="003335A6" w:rsidRDefault="002865C1" w:rsidP="00EA4673"/>
    <w:p w14:paraId="2F5A29D1" w14:textId="77777777" w:rsidR="002865C1" w:rsidRPr="003335A6" w:rsidRDefault="002865C1" w:rsidP="00EA4673">
      <w:pPr>
        <w:rPr>
          <w:b/>
          <w:bCs/>
          <w:u w:val="single"/>
        </w:rPr>
      </w:pPr>
      <w:r w:rsidRPr="003335A6">
        <w:rPr>
          <w:b/>
          <w:bCs/>
          <w:u w:val="single"/>
        </w:rPr>
        <w:t xml:space="preserve">I. Description of </w:t>
      </w:r>
      <w:r w:rsidR="00746957" w:rsidRPr="003335A6">
        <w:rPr>
          <w:b/>
          <w:bCs/>
          <w:u w:val="single"/>
        </w:rPr>
        <w:t xml:space="preserve">Award </w:t>
      </w:r>
      <w:r w:rsidRPr="003335A6">
        <w:rPr>
          <w:b/>
          <w:bCs/>
          <w:u w:val="single"/>
        </w:rPr>
        <w:t>Opportunity</w:t>
      </w:r>
    </w:p>
    <w:p w14:paraId="31031304" w14:textId="77777777" w:rsidR="002F23F3" w:rsidRPr="003335A6" w:rsidRDefault="002F23F3" w:rsidP="0097795F">
      <w:r w:rsidRPr="003335A6">
        <w:rPr>
          <w:color w:val="000000"/>
        </w:rPr>
        <w:t xml:space="preserve">The purpose of the National Spatial Data Infrastructure Cooperative Agreements Program (NSDI CAP) is to fund innovative projects in the geospatial data community to build the infrastructure </w:t>
      </w:r>
      <w:r w:rsidRPr="003335A6">
        <w:t xml:space="preserve">necessary to effectively </w:t>
      </w:r>
      <w:proofErr w:type="gramStart"/>
      <w:r w:rsidRPr="003335A6">
        <w:t>discover,</w:t>
      </w:r>
      <w:proofErr w:type="gramEnd"/>
      <w:r w:rsidRPr="003335A6">
        <w:t xml:space="preserve"> access, share, manage, and use digital geospatial data</w:t>
      </w:r>
      <w:r w:rsidR="00F248A0">
        <w:t xml:space="preserve">. </w:t>
      </w:r>
      <w:r w:rsidR="00FF2133">
        <w:t>It</w:t>
      </w:r>
      <w:r w:rsidR="003061D7">
        <w:t>s</w:t>
      </w:r>
      <w:r w:rsidR="00FF2133">
        <w:t xml:space="preserve"> authorization is under </w:t>
      </w:r>
      <w:r w:rsidR="00FF2133" w:rsidRPr="00FF2133">
        <w:t>Executive Order 12906, April 13, 1994; Organic Act of March 3, 1879, 43 U.S.C. 36c, 43 U.S.C. 31f.</w:t>
      </w:r>
      <w:r w:rsidR="0097795F" w:rsidRPr="0097795F">
        <w:t xml:space="preserve"> </w:t>
      </w:r>
      <w:r w:rsidR="0097795F" w:rsidRPr="003335A6">
        <w:t xml:space="preserve">Since 1994, the </w:t>
      </w:r>
      <w:r w:rsidR="0097795F">
        <w:t>Federal</w:t>
      </w:r>
      <w:r w:rsidR="0097795F" w:rsidRPr="003335A6">
        <w:t xml:space="preserve"> Geographic Data Committee (FGDC), hosted b</w:t>
      </w:r>
      <w:r w:rsidR="0097795F">
        <w:t>y the U.S. Geological Survey</w:t>
      </w:r>
      <w:r w:rsidR="0097795F" w:rsidRPr="003335A6">
        <w:t>, has awarded projects that advance the NSDI in</w:t>
      </w:r>
      <w:r w:rsidR="0097795F" w:rsidRPr="003335A6">
        <w:rPr>
          <w:color w:val="000000"/>
        </w:rPr>
        <w:t xml:space="preserve"> partnership with the geospatial community.</w:t>
      </w:r>
    </w:p>
    <w:p w14:paraId="5DFD3CFE" w14:textId="77777777" w:rsidR="002F23F3" w:rsidRPr="003335A6" w:rsidRDefault="002F23F3" w:rsidP="002F23F3">
      <w:pPr>
        <w:autoSpaceDE w:val="0"/>
        <w:autoSpaceDN w:val="0"/>
        <w:adjustRightInd w:val="0"/>
      </w:pPr>
    </w:p>
    <w:p w14:paraId="5719D37C" w14:textId="77777777" w:rsidR="002F23F3" w:rsidRDefault="002F23F3" w:rsidP="002F23F3">
      <w:pPr>
        <w:autoSpaceDE w:val="0"/>
        <w:autoSpaceDN w:val="0"/>
        <w:adjustRightInd w:val="0"/>
      </w:pPr>
      <w:r w:rsidRPr="003335A6">
        <w:t>The NSDI consists of the technologies, policies, organizations, and people necessary to promote cost-effective production, ready availability, and greater utilization of geospatial data among a variety of sectors, disciplines, and communities</w:t>
      </w:r>
      <w:r w:rsidR="00F248A0">
        <w:t xml:space="preserve">. </w:t>
      </w:r>
      <w:r w:rsidRPr="003335A6">
        <w:t xml:space="preserve">Specific NSDI CAP areas of emphasis include: documenting, implementing, and providing outreach for </w:t>
      </w:r>
      <w:r w:rsidR="003061D7" w:rsidRPr="003061D7">
        <w:t xml:space="preserve">metadata and other </w:t>
      </w:r>
      <w:r w:rsidR="000F2D40" w:rsidRPr="003335A6">
        <w:t>FGDC</w:t>
      </w:r>
      <w:r w:rsidR="006809E0">
        <w:t xml:space="preserve"> </w:t>
      </w:r>
      <w:r w:rsidR="000F2D40" w:rsidRPr="003335A6">
        <w:t xml:space="preserve">geospatial </w:t>
      </w:r>
      <w:r w:rsidRPr="003335A6">
        <w:t xml:space="preserve">standards; expanding geographic information coordination </w:t>
      </w:r>
      <w:r w:rsidR="008F6AF6">
        <w:t xml:space="preserve">and collaboration </w:t>
      </w:r>
      <w:r w:rsidRPr="003335A6">
        <w:t xml:space="preserve">across and between organizational levels; promoting geospatial best practices; </w:t>
      </w:r>
      <w:r w:rsidR="008F6AF6">
        <w:t>and advancing</w:t>
      </w:r>
      <w:r w:rsidRPr="003335A6">
        <w:t xml:space="preserve"> </w:t>
      </w:r>
      <w:r w:rsidR="008F6AF6">
        <w:t xml:space="preserve">the </w:t>
      </w:r>
      <w:r w:rsidR="008F6AF6" w:rsidRPr="008F6AF6">
        <w:t>implement</w:t>
      </w:r>
      <w:r w:rsidR="008F6AF6">
        <w:t>ation and exchange of c</w:t>
      </w:r>
      <w:r w:rsidR="008F6AF6" w:rsidRPr="008F6AF6">
        <w:t>ommon geospatial data, services, and applications</w:t>
      </w:r>
      <w:r w:rsidR="008F6AF6">
        <w:t>. T</w:t>
      </w:r>
      <w:r w:rsidRPr="003335A6">
        <w:t xml:space="preserve">he results of the awarded projects benefit multiple </w:t>
      </w:r>
      <w:r w:rsidR="001730F0">
        <w:t>Federal</w:t>
      </w:r>
      <w:r w:rsidR="008B406D" w:rsidRPr="003335A6">
        <w:t xml:space="preserve"> </w:t>
      </w:r>
      <w:r w:rsidRPr="003335A6">
        <w:t>agencies as well as the overall geospatial community.</w:t>
      </w:r>
    </w:p>
    <w:p w14:paraId="14D31584" w14:textId="77777777" w:rsidR="002F23F3" w:rsidRDefault="002F23F3" w:rsidP="002F23F3"/>
    <w:p w14:paraId="00ED17CA" w14:textId="21BD39D7" w:rsidR="00F245C8" w:rsidRPr="00FB3967" w:rsidRDefault="00A8392E" w:rsidP="00F245C8">
      <w:pPr>
        <w:pStyle w:val="Heading2"/>
        <w:rPr>
          <w:bCs/>
          <w:szCs w:val="24"/>
        </w:rPr>
      </w:pPr>
      <w:r>
        <w:rPr>
          <w:bCs/>
          <w:szCs w:val="24"/>
        </w:rPr>
        <w:t xml:space="preserve">A. Fiscal Year </w:t>
      </w:r>
      <w:r w:rsidR="00C424D8">
        <w:rPr>
          <w:bCs/>
          <w:szCs w:val="24"/>
        </w:rPr>
        <w:t xml:space="preserve">2016 </w:t>
      </w:r>
      <w:r w:rsidR="00F245C8" w:rsidRPr="00FB3967">
        <w:rPr>
          <w:bCs/>
          <w:szCs w:val="24"/>
        </w:rPr>
        <w:t>NSDI Cooperative Agreements Program</w:t>
      </w:r>
    </w:p>
    <w:p w14:paraId="22B641A7" w14:textId="10E41FB2" w:rsidR="00F245C8" w:rsidRPr="003335A6" w:rsidRDefault="00F245C8" w:rsidP="00F245C8">
      <w:r w:rsidRPr="00FB3967">
        <w:t xml:space="preserve">A </w:t>
      </w:r>
      <w:r w:rsidRPr="002F3B41">
        <w:t xml:space="preserve">total </w:t>
      </w:r>
      <w:r w:rsidRPr="00511221">
        <w:t xml:space="preserve">of </w:t>
      </w:r>
      <w:r w:rsidR="00DB0BE9" w:rsidRPr="00511221">
        <w:t>$</w:t>
      </w:r>
      <w:r w:rsidR="00085871">
        <w:t>700,000</w:t>
      </w:r>
      <w:r w:rsidR="008F6AF6" w:rsidRPr="005A5DD7">
        <w:t xml:space="preserve"> </w:t>
      </w:r>
      <w:r w:rsidRPr="005A5DD7">
        <w:t>in funds</w:t>
      </w:r>
      <w:r w:rsidRPr="00FB3967">
        <w:t xml:space="preserve"> is available for the </w:t>
      </w:r>
      <w:r w:rsidR="008F6AF6">
        <w:t>fiscal year</w:t>
      </w:r>
      <w:r w:rsidRPr="00FB3967">
        <w:t xml:space="preserve"> </w:t>
      </w:r>
      <w:r w:rsidR="00C424D8" w:rsidRPr="00C424D8">
        <w:t>2016</w:t>
      </w:r>
      <w:r w:rsidR="00C424D8">
        <w:t xml:space="preserve"> </w:t>
      </w:r>
      <w:r w:rsidR="00A8392E">
        <w:t>cooperative agreements</w:t>
      </w:r>
      <w:r w:rsidRPr="00FB3967">
        <w:t xml:space="preserve"> program. The projects will be fund</w:t>
      </w:r>
      <w:r w:rsidRPr="003335A6">
        <w:t xml:space="preserve">ed for one year. Award notification will be made </w:t>
      </w:r>
      <w:r w:rsidR="005A5DD7">
        <w:t xml:space="preserve">in </w:t>
      </w:r>
      <w:r w:rsidR="008F6AF6" w:rsidRPr="00A8392E">
        <w:t>March</w:t>
      </w:r>
      <w:r w:rsidRPr="003335A6">
        <w:t xml:space="preserve"> </w:t>
      </w:r>
      <w:r w:rsidR="00F115D3">
        <w:t>201</w:t>
      </w:r>
      <w:r w:rsidR="00C424D8">
        <w:t>7</w:t>
      </w:r>
      <w:r w:rsidRPr="003335A6">
        <w:t xml:space="preserve">. </w:t>
      </w:r>
      <w:r w:rsidRPr="003335A6">
        <w:rPr>
          <w:u w:val="single"/>
        </w:rPr>
        <w:t xml:space="preserve">Project work </w:t>
      </w:r>
      <w:r w:rsidR="003061D7" w:rsidRPr="003061D7">
        <w:rPr>
          <w:u w:val="single"/>
        </w:rPr>
        <w:t xml:space="preserve">shall </w:t>
      </w:r>
      <w:r w:rsidRPr="003335A6">
        <w:rPr>
          <w:u w:val="single"/>
        </w:rPr>
        <w:t xml:space="preserve">commence no later than September 30, </w:t>
      </w:r>
      <w:r w:rsidR="00F115D3">
        <w:rPr>
          <w:u w:val="single"/>
        </w:rPr>
        <w:t>201</w:t>
      </w:r>
      <w:r w:rsidR="00C424D8">
        <w:rPr>
          <w:u w:val="single"/>
        </w:rPr>
        <w:t>6</w:t>
      </w:r>
      <w:r w:rsidRPr="003335A6">
        <w:t xml:space="preserve"> (the end of the </w:t>
      </w:r>
      <w:r w:rsidR="00F115D3">
        <w:t>201</w:t>
      </w:r>
      <w:r w:rsidR="00C424D8">
        <w:t>6</w:t>
      </w:r>
      <w:r w:rsidRPr="003335A6">
        <w:t xml:space="preserve"> </w:t>
      </w:r>
      <w:r w:rsidR="001730F0">
        <w:t>Federal</w:t>
      </w:r>
      <w:r w:rsidRPr="003335A6">
        <w:t xml:space="preserve"> fiscal year). Start dates on or after October 1, </w:t>
      </w:r>
      <w:r w:rsidR="00F115D3">
        <w:t>201</w:t>
      </w:r>
      <w:r w:rsidR="00C424D8">
        <w:t>6</w:t>
      </w:r>
      <w:r w:rsidRPr="003335A6">
        <w:t xml:space="preserve"> are not authorized under this announcement. The Government's obligation under this program is contingent upon the availability of funds.</w:t>
      </w:r>
    </w:p>
    <w:p w14:paraId="45017005" w14:textId="77777777" w:rsidR="00F245C8" w:rsidRPr="003335A6" w:rsidRDefault="00F245C8" w:rsidP="00F245C8">
      <w:pPr>
        <w:pStyle w:val="Footer"/>
        <w:tabs>
          <w:tab w:val="clear" w:pos="4320"/>
          <w:tab w:val="clear" w:pos="8640"/>
        </w:tabs>
        <w:ind w:firstLine="720"/>
        <w:rPr>
          <w:strike/>
        </w:rPr>
      </w:pPr>
    </w:p>
    <w:p w14:paraId="633358AD" w14:textId="54DD63BB" w:rsidR="00F245C8" w:rsidRPr="003335A6" w:rsidRDefault="00F245C8" w:rsidP="00F245C8">
      <w:pPr>
        <w:rPr>
          <w:b/>
          <w:bCs/>
        </w:rPr>
      </w:pPr>
      <w:r w:rsidRPr="00CD361C">
        <w:rPr>
          <w:b/>
          <w:bCs/>
        </w:rPr>
        <w:t xml:space="preserve">B. Summary of </w:t>
      </w:r>
      <w:r w:rsidR="00C424D8">
        <w:rPr>
          <w:b/>
          <w:bCs/>
        </w:rPr>
        <w:t>2016</w:t>
      </w:r>
      <w:r w:rsidRPr="00CD361C">
        <w:rPr>
          <w:b/>
          <w:bCs/>
        </w:rPr>
        <w:t xml:space="preserve"> CAP Award Categories</w:t>
      </w:r>
    </w:p>
    <w:p w14:paraId="43DDD9BC" w14:textId="77777777" w:rsidR="00ED35BB" w:rsidRDefault="00C507A0" w:rsidP="00F245C8">
      <w:pPr>
        <w:rPr>
          <w:color w:val="000000"/>
        </w:rPr>
      </w:pPr>
      <w:r w:rsidRPr="00ED35BB">
        <w:rPr>
          <w:b/>
        </w:rPr>
        <w:t xml:space="preserve">Category 1: </w:t>
      </w:r>
      <w:r w:rsidRPr="00ED35BB">
        <w:rPr>
          <w:b/>
          <w:i/>
        </w:rPr>
        <w:t>Metadata Trainer and Outreach Assistance</w:t>
      </w:r>
      <w:r>
        <w:rPr>
          <w:color w:val="000000"/>
        </w:rPr>
        <w:t xml:space="preserve"> </w:t>
      </w:r>
    </w:p>
    <w:p w14:paraId="30F6E8ED" w14:textId="77777777" w:rsidR="00F245C8" w:rsidRDefault="00ED35BB" w:rsidP="00F245C8">
      <w:pPr>
        <w:rPr>
          <w:color w:val="000000"/>
        </w:rPr>
      </w:pPr>
      <w:r w:rsidRPr="00ED35BB">
        <w:rPr>
          <w:color w:val="000000"/>
        </w:rPr>
        <w:t xml:space="preserve">This category provides support to organizations with NSDI knowledge and experience to facilitate geospatial metadata implementation within their own or a partner organization. Projects can support metadata training, outreach, creation, assessment, publication assistance, and/or other efforts that enable the creation and maintenance of a sustainable metadata program. Training materials will be developed using the Metadata Core Curriculum and may be delivered via in-person, online workshops, presentations or online applications. An outreach component may include a presentation at a local, regional, or national conference. Of special interest, are projects focused on implementation of the international geospatial metadata standard, ISO 19115 Geographic Information–Metadata and associated ISO standards. This category will award up to 3 </w:t>
      </w:r>
      <w:r w:rsidRPr="00ED35BB">
        <w:rPr>
          <w:color w:val="000000"/>
        </w:rPr>
        <w:lastRenderedPageBreak/>
        <w:t>cooperative agreements of up to $25,000 each, with the recipient matching 30-50% of the award with funding or in-kind services.</w:t>
      </w:r>
    </w:p>
    <w:p w14:paraId="0B528798" w14:textId="77777777" w:rsidR="00340698" w:rsidRPr="00955580" w:rsidRDefault="00340698" w:rsidP="00F245C8">
      <w:pPr>
        <w:rPr>
          <w:highlight w:val="yellow"/>
        </w:rPr>
      </w:pPr>
    </w:p>
    <w:p w14:paraId="78288E3C" w14:textId="77777777" w:rsidR="005103DC" w:rsidRPr="005103DC" w:rsidRDefault="005103DC" w:rsidP="005103DC">
      <w:pPr>
        <w:rPr>
          <w:rFonts w:eastAsia="Calibri"/>
          <w:b/>
        </w:rPr>
      </w:pPr>
      <w:r w:rsidRPr="005103DC">
        <w:rPr>
          <w:rFonts w:eastAsia="Calibri"/>
          <w:b/>
        </w:rPr>
        <w:t xml:space="preserve">Category 2: Geospatial Digital Data Archiving Business Plan Development </w:t>
      </w:r>
    </w:p>
    <w:p w14:paraId="46E58098" w14:textId="77777777" w:rsidR="005103DC" w:rsidRPr="005103DC" w:rsidRDefault="005103DC" w:rsidP="005103DC">
      <w:pPr>
        <w:spacing w:after="200"/>
        <w:rPr>
          <w:rFonts w:eastAsia="Calibri"/>
        </w:rPr>
      </w:pPr>
      <w:r w:rsidRPr="005103DC">
        <w:rPr>
          <w:rFonts w:eastAsia="Calibri"/>
        </w:rPr>
        <w:t>“</w:t>
      </w:r>
      <w:proofErr w:type="spellStart"/>
      <w:r w:rsidRPr="005103DC">
        <w:rPr>
          <w:rFonts w:eastAsia="Calibri"/>
        </w:rPr>
        <w:t>Geoarchiving</w:t>
      </w:r>
      <w:proofErr w:type="spellEnd"/>
      <w:r w:rsidRPr="005103DC">
        <w:rPr>
          <w:rFonts w:eastAsia="Calibri"/>
        </w:rPr>
        <w:t xml:space="preserve">” is the identification of significant geospatial data and its preservation for future use. This category will support </w:t>
      </w:r>
      <w:r w:rsidR="001730F0">
        <w:rPr>
          <w:rFonts w:eastAsia="Calibri"/>
        </w:rPr>
        <w:t>State</w:t>
      </w:r>
      <w:r w:rsidRPr="005103DC">
        <w:rPr>
          <w:rFonts w:eastAsia="Calibri"/>
        </w:rPr>
        <w:t xml:space="preserve">s in developing a </w:t>
      </w:r>
      <w:proofErr w:type="spellStart"/>
      <w:r w:rsidRPr="005103DC">
        <w:rPr>
          <w:rFonts w:eastAsia="Calibri"/>
        </w:rPr>
        <w:t>geoarchiving</w:t>
      </w:r>
      <w:proofErr w:type="spellEnd"/>
      <w:r w:rsidRPr="005103DC">
        <w:rPr>
          <w:rFonts w:eastAsia="Calibri"/>
        </w:rPr>
        <w:t xml:space="preserve"> business plan to evaluate their current situations and needs, determine the costs and benefits of a </w:t>
      </w:r>
      <w:proofErr w:type="spellStart"/>
      <w:r w:rsidRPr="005103DC">
        <w:rPr>
          <w:rFonts w:eastAsia="Calibri"/>
        </w:rPr>
        <w:t>geoarchiving</w:t>
      </w:r>
      <w:proofErr w:type="spellEnd"/>
      <w:r w:rsidRPr="005103DC">
        <w:rPr>
          <w:rFonts w:eastAsia="Calibri"/>
        </w:rPr>
        <w:t xml:space="preserve"> program and guide an operational framework for the successful design, creation and implementation of a cross-organizational, statewide </w:t>
      </w:r>
      <w:proofErr w:type="spellStart"/>
      <w:r w:rsidRPr="005103DC">
        <w:rPr>
          <w:rFonts w:eastAsia="Calibri"/>
        </w:rPr>
        <w:t>geoarchiving</w:t>
      </w:r>
      <w:proofErr w:type="spellEnd"/>
      <w:r w:rsidRPr="005103DC">
        <w:rPr>
          <w:rFonts w:eastAsia="Calibri"/>
        </w:rPr>
        <w:t xml:space="preserve"> program. The resulting business plan will follow the guidance in the </w:t>
      </w:r>
      <w:proofErr w:type="spellStart"/>
      <w:r w:rsidRPr="005103DC">
        <w:rPr>
          <w:rFonts w:eastAsia="Calibri"/>
        </w:rPr>
        <w:t>GeoMAPP</w:t>
      </w:r>
      <w:proofErr w:type="spellEnd"/>
      <w:r w:rsidRPr="005103DC">
        <w:rPr>
          <w:rFonts w:eastAsia="Calibri"/>
        </w:rPr>
        <w:t xml:space="preserve"> </w:t>
      </w:r>
      <w:proofErr w:type="spellStart"/>
      <w:r w:rsidRPr="005103DC">
        <w:rPr>
          <w:rFonts w:eastAsia="Calibri"/>
        </w:rPr>
        <w:t>Geoarchiving</w:t>
      </w:r>
      <w:proofErr w:type="spellEnd"/>
      <w:r w:rsidRPr="005103DC">
        <w:rPr>
          <w:rFonts w:eastAsia="Calibri"/>
        </w:rPr>
        <w:t xml:space="preserve"> Business Planning Toolkit. This category will award up to 4 cooperative agreements of up to $40,000 each, with the recipient matching 50% of the award with funding or in-kind services.</w:t>
      </w:r>
    </w:p>
    <w:p w14:paraId="6D83172A" w14:textId="77777777" w:rsidR="00AF7BA9" w:rsidRPr="00AF7BA9" w:rsidRDefault="00AF7BA9" w:rsidP="00AF7BA9">
      <w:pPr>
        <w:rPr>
          <w:b/>
          <w:bCs/>
          <w:i/>
        </w:rPr>
      </w:pPr>
      <w:r w:rsidRPr="00AF7BA9">
        <w:rPr>
          <w:b/>
        </w:rPr>
        <w:t>Category 3:</w:t>
      </w:r>
      <w:r w:rsidRPr="00AF7BA9">
        <w:rPr>
          <w:b/>
          <w:i/>
        </w:rPr>
        <w:t xml:space="preserve"> </w:t>
      </w:r>
      <w:r w:rsidRPr="00AF7BA9">
        <w:rPr>
          <w:b/>
          <w:bCs/>
          <w:i/>
        </w:rPr>
        <w:t>Development of Geospatial Strategic Plans for Federally Recognized Indian Tribes</w:t>
      </w:r>
    </w:p>
    <w:p w14:paraId="591C9F31" w14:textId="77777777" w:rsidR="00AF7BA9" w:rsidRPr="00AF7BA9" w:rsidRDefault="00AF7BA9" w:rsidP="00AF7BA9">
      <w:r w:rsidRPr="00AF7BA9">
        <w:rPr>
          <w:bCs/>
        </w:rPr>
        <w:t xml:space="preserve">Projects in the category will develop and implement strategic geospatial plans for federally recognized Indian Tribes (“Tribes”) that will facilitate the coordination of programs, policies, technologies, and resources that enable the coordination, collection, documentation, discovery, distribution, exchange and maintenance of geospatial information in support of the NSDI and the objectives of the Fifty States Initiative. As a key step in implementing the NSDI, these plans will include coordination </w:t>
      </w:r>
      <w:r w:rsidR="003061D7" w:rsidRPr="003061D7">
        <w:rPr>
          <w:bCs/>
        </w:rPr>
        <w:t xml:space="preserve">among </w:t>
      </w:r>
      <w:r w:rsidRPr="00AF7BA9">
        <w:rPr>
          <w:bCs/>
        </w:rPr>
        <w:t xml:space="preserve">the local Tribe and communities of interest that could potentially include other Tribes within the region or other local, </w:t>
      </w:r>
      <w:r w:rsidR="001730F0">
        <w:rPr>
          <w:bCs/>
        </w:rPr>
        <w:t>State</w:t>
      </w:r>
      <w:r w:rsidRPr="00AF7BA9">
        <w:rPr>
          <w:bCs/>
        </w:rPr>
        <w:t xml:space="preserve">, or </w:t>
      </w:r>
      <w:r w:rsidR="001730F0">
        <w:rPr>
          <w:bCs/>
        </w:rPr>
        <w:t>Federal</w:t>
      </w:r>
      <w:r w:rsidRPr="00AF7BA9">
        <w:rPr>
          <w:bCs/>
        </w:rPr>
        <w:t xml:space="preserve"> entities. This category will award up to 4 cooperative agreements of up to $40,000 each, with the recipient matching 50% of the award with funding or in-kind services.</w:t>
      </w:r>
      <w:r w:rsidRPr="00AF7BA9">
        <w:t xml:space="preserve"> </w:t>
      </w:r>
    </w:p>
    <w:p w14:paraId="3A13FB3C" w14:textId="77777777" w:rsidR="00153B61" w:rsidRDefault="003C1046" w:rsidP="00153B61">
      <w:pPr>
        <w:pStyle w:val="NormalWeb"/>
        <w:rPr>
          <w:bCs/>
        </w:rPr>
      </w:pPr>
      <w:r w:rsidRPr="00511221">
        <w:rPr>
          <w:b/>
        </w:rPr>
        <w:t>Category 4:</w:t>
      </w:r>
      <w:r w:rsidRPr="00511221">
        <w:rPr>
          <w:b/>
          <w:i/>
        </w:rPr>
        <w:t xml:space="preserve"> </w:t>
      </w:r>
      <w:proofErr w:type="gramStart"/>
      <w:r w:rsidRPr="00511221">
        <w:rPr>
          <w:b/>
          <w:bCs/>
          <w:i/>
        </w:rPr>
        <w:t>Fifty States Initiative:</w:t>
      </w:r>
      <w:proofErr w:type="gramEnd"/>
      <w:r w:rsidRPr="00511221">
        <w:rPr>
          <w:b/>
          <w:bCs/>
          <w:i/>
        </w:rPr>
        <w:t xml:space="preserve"> Business Plan Development and Implementation</w:t>
      </w:r>
      <w:r w:rsidRPr="002E6108">
        <w:rPr>
          <w:b/>
          <w:bCs/>
          <w:i/>
        </w:rPr>
        <w:t xml:space="preserve"> </w:t>
      </w:r>
      <w:r w:rsidR="00153B61" w:rsidRPr="00153B61">
        <w:rPr>
          <w:bCs/>
        </w:rPr>
        <w:t xml:space="preserve">Projects in this category will develop and implement statewide geospatial-related business plans. The plans will advance the statewide spatial data infrastructure (SSDI) and the National Spatial Data Infrastructure (NSDI) by facilitating alignment of </w:t>
      </w:r>
      <w:r w:rsidR="001730F0">
        <w:rPr>
          <w:bCs/>
        </w:rPr>
        <w:t>Federal</w:t>
      </w:r>
      <w:r w:rsidR="00153B61" w:rsidRPr="00153B61">
        <w:rPr>
          <w:bCs/>
        </w:rPr>
        <w:t xml:space="preserve"> agencies with statewide geospatial planning activities. </w:t>
      </w:r>
      <w:r w:rsidR="00B12A4F">
        <w:rPr>
          <w:bCs/>
        </w:rPr>
        <w:t>State and</w:t>
      </w:r>
      <w:r w:rsidR="00153B61" w:rsidRPr="00153B61">
        <w:rPr>
          <w:bCs/>
        </w:rPr>
        <w:t xml:space="preserve"> </w:t>
      </w:r>
      <w:r w:rsidR="00B12A4F">
        <w:rPr>
          <w:bCs/>
        </w:rPr>
        <w:t xml:space="preserve">Tribal governments and </w:t>
      </w:r>
      <w:r w:rsidR="00153B61" w:rsidRPr="00153B61">
        <w:rPr>
          <w:bCs/>
        </w:rPr>
        <w:t xml:space="preserve">regional </w:t>
      </w:r>
      <w:r w:rsidR="00B12A4F">
        <w:rPr>
          <w:bCs/>
        </w:rPr>
        <w:t xml:space="preserve">entities </w:t>
      </w:r>
      <w:r w:rsidR="00B12A4F" w:rsidRPr="00153B61">
        <w:rPr>
          <w:bCs/>
        </w:rPr>
        <w:t>(councils of governments)</w:t>
      </w:r>
      <w:r w:rsidR="00B12A4F">
        <w:rPr>
          <w:bCs/>
        </w:rPr>
        <w:t xml:space="preserve"> </w:t>
      </w:r>
      <w:r w:rsidR="00153B61" w:rsidRPr="00153B61">
        <w:rPr>
          <w:bCs/>
        </w:rPr>
        <w:t>may apply for awards in this category. This category will award up to 4 cooperative agreements of up to $40,000 each, with the recipient matching 50% of the award with funding or in-kind services.</w:t>
      </w:r>
    </w:p>
    <w:p w14:paraId="2B99FDDF" w14:textId="77777777" w:rsidR="00923E97" w:rsidRPr="00923E97" w:rsidRDefault="00923E97" w:rsidP="00153B61">
      <w:pPr>
        <w:pStyle w:val="NormalWeb"/>
        <w:spacing w:after="0" w:afterAutospacing="0"/>
        <w:rPr>
          <w:b/>
          <w:i/>
        </w:rPr>
      </w:pPr>
      <w:r w:rsidRPr="00511221">
        <w:rPr>
          <w:b/>
        </w:rPr>
        <w:t xml:space="preserve">Category 5: </w:t>
      </w:r>
      <w:r w:rsidRPr="00511221">
        <w:rPr>
          <w:b/>
          <w:i/>
        </w:rPr>
        <w:t>FGDC-endorsed Standards Implementation Training and Outreach</w:t>
      </w:r>
    </w:p>
    <w:p w14:paraId="4DAD1C04" w14:textId="77777777" w:rsidR="00C461F4" w:rsidRDefault="00B423B0" w:rsidP="00153B61">
      <w:r w:rsidRPr="00B423B0">
        <w:t>The goal of the category is to facilitate implementation of an FGDC-endorsed standard in user communities. Not included in this category is metadata (see Category 1). Deliverables through this category might include implementation guides, training materials, and/or outreach materials. This category will award up to 2 cooperative agreements of up to $25,000 each, with the recipient matching 30-50% of the award with funding or in-kind services.</w:t>
      </w:r>
    </w:p>
    <w:p w14:paraId="0518B4A7" w14:textId="77777777" w:rsidR="00B423B0" w:rsidRPr="00923E97" w:rsidRDefault="00B423B0" w:rsidP="00F245C8"/>
    <w:p w14:paraId="1FD70D10" w14:textId="77777777" w:rsidR="004A1F42" w:rsidRDefault="00511221" w:rsidP="009517C2">
      <w:pPr>
        <w:keepNext/>
        <w:rPr>
          <w:b/>
        </w:rPr>
      </w:pPr>
      <w:r w:rsidRPr="00511221">
        <w:rPr>
          <w:b/>
        </w:rPr>
        <w:lastRenderedPageBreak/>
        <w:t xml:space="preserve">Category 6: </w:t>
      </w:r>
      <w:r w:rsidR="00660015">
        <w:rPr>
          <w:b/>
          <w:i/>
        </w:rPr>
        <w:t xml:space="preserve">Geospatial Platform Collaborative Group Development </w:t>
      </w:r>
      <w:r>
        <w:rPr>
          <w:b/>
        </w:rPr>
        <w:t xml:space="preserve"> </w:t>
      </w:r>
    </w:p>
    <w:p w14:paraId="181CE09A" w14:textId="77777777" w:rsidR="00660015" w:rsidRPr="00660015" w:rsidRDefault="00660015" w:rsidP="00660015">
      <w:pPr>
        <w:rPr>
          <w:b/>
        </w:rPr>
      </w:pPr>
      <w:r w:rsidRPr="00660015">
        <w:t xml:space="preserve">Projects in this category will support coordination to develop and establish groups within the Geospatial Platform that consist of </w:t>
      </w:r>
      <w:r w:rsidR="001730F0">
        <w:t>State</w:t>
      </w:r>
      <w:r w:rsidRPr="00660015">
        <w:t xml:space="preserve">, </w:t>
      </w:r>
      <w:r w:rsidR="001730F0">
        <w:t>Tribal</w:t>
      </w:r>
      <w:r w:rsidRPr="00660015">
        <w:t xml:space="preserve">, local and </w:t>
      </w:r>
      <w:r w:rsidR="001730F0">
        <w:t>Federal</w:t>
      </w:r>
      <w:r w:rsidRPr="00660015">
        <w:t xml:space="preserve"> partners and focus on specific thematic content or field of application. The project funds are to be used for coordinating the groups, managing an online community page, creating base</w:t>
      </w:r>
      <w:r w:rsidR="003061D7">
        <w:t xml:space="preserve"> </w:t>
      </w:r>
      <w:r w:rsidRPr="00660015">
        <w:t>maps, establishing data services, etc. The expected outcome is an operational group/community on the Geospatial Platform with active management duties to ensure it continues beyond the initial set-up period.  This category will award up to 5 cooperative agreements of up to $30,000 each with the recipient matching 50% of the award with funding or in-kind services.</w:t>
      </w:r>
    </w:p>
    <w:p w14:paraId="26E139DB" w14:textId="77777777" w:rsidR="004A1F42" w:rsidRPr="00923E97" w:rsidRDefault="004A1F42" w:rsidP="00F245C8">
      <w:pPr>
        <w:rPr>
          <w:b/>
        </w:rPr>
      </w:pPr>
    </w:p>
    <w:p w14:paraId="29754C18" w14:textId="77777777" w:rsidR="00382D9E" w:rsidRPr="002C6525" w:rsidRDefault="00382D9E" w:rsidP="00382D9E">
      <w:pPr>
        <w:rPr>
          <w:b/>
          <w:i/>
        </w:rPr>
      </w:pPr>
      <w:r w:rsidRPr="002C6525">
        <w:rPr>
          <w:b/>
        </w:rPr>
        <w:t xml:space="preserve">Category 7: </w:t>
      </w:r>
      <w:r w:rsidRPr="002C6525">
        <w:rPr>
          <w:b/>
          <w:i/>
        </w:rPr>
        <w:t>Geospatial Platform Cloud Service Testbed</w:t>
      </w:r>
    </w:p>
    <w:p w14:paraId="13F4FDC7" w14:textId="77777777" w:rsidR="00382D9E" w:rsidRDefault="00382D9E" w:rsidP="00382D9E">
      <w:r w:rsidRPr="002C6525">
        <w:t xml:space="preserve">This category will support </w:t>
      </w:r>
      <w:r w:rsidR="001730F0">
        <w:t>State</w:t>
      </w:r>
      <w:r w:rsidRPr="002C6525">
        <w:t xml:space="preserve">, </w:t>
      </w:r>
      <w:r w:rsidR="001730F0">
        <w:t>Tribal</w:t>
      </w:r>
      <w:r>
        <w:t>,</w:t>
      </w:r>
      <w:r w:rsidRPr="002C6525">
        <w:t xml:space="preserve"> and/or </w:t>
      </w:r>
      <w:r>
        <w:t>local</w:t>
      </w:r>
      <w:r w:rsidRPr="002C6525">
        <w:t xml:space="preserve"> governments </w:t>
      </w:r>
      <w:r w:rsidR="003061D7">
        <w:t>that</w:t>
      </w:r>
      <w:r w:rsidRPr="002C6525">
        <w:t xml:space="preserve"> have formal data exchange agreements with </w:t>
      </w:r>
      <w:r w:rsidR="001730F0">
        <w:t>Federal</w:t>
      </w:r>
      <w:r w:rsidRPr="002C6525">
        <w:t xml:space="preserve"> agencies for collection and local management of nationally significant geospatial data, per OMB Circular A-16, and seek to deploy secure geospatial </w:t>
      </w:r>
      <w:r>
        <w:t>C</w:t>
      </w:r>
      <w:r w:rsidRPr="002C6525">
        <w:t xml:space="preserve">loud services that </w:t>
      </w:r>
      <w:r>
        <w:t>support</w:t>
      </w:r>
      <w:r w:rsidRPr="002C6525">
        <w:t xml:space="preserve"> Federal requirements. The result of each award in this category will be operational geospatial Cloud services </w:t>
      </w:r>
      <w:r w:rsidR="003061D7" w:rsidRPr="003061D7">
        <w:t xml:space="preserve">for which </w:t>
      </w:r>
      <w:r w:rsidRPr="002C6525">
        <w:t xml:space="preserve">deployment costs and performance characteristics are known and documented. This category will award up to </w:t>
      </w:r>
      <w:r>
        <w:t xml:space="preserve">2 </w:t>
      </w:r>
      <w:r w:rsidRPr="002C6525">
        <w:t xml:space="preserve">cooperative agreements of up to $25,000 each, with the recipient matching 50% of the award with funding or in-kind services. </w:t>
      </w:r>
      <w:r>
        <w:t>The project is expected to pay for its Cloud hosting costs with award or in-kind funds.</w:t>
      </w:r>
    </w:p>
    <w:p w14:paraId="38B87297" w14:textId="77777777" w:rsidR="00B423B0" w:rsidRDefault="00B423B0" w:rsidP="00F245C8">
      <w:pPr>
        <w:rPr>
          <w:i/>
          <w:color w:val="000000"/>
        </w:rPr>
      </w:pPr>
    </w:p>
    <w:p w14:paraId="1710E6A5" w14:textId="77777777" w:rsidR="008A5546" w:rsidRPr="008A5546" w:rsidRDefault="00B423B0" w:rsidP="008A5546">
      <w:pPr>
        <w:rPr>
          <w:b/>
          <w:i/>
        </w:rPr>
      </w:pPr>
      <w:r w:rsidRPr="00B423B0">
        <w:rPr>
          <w:b/>
        </w:rPr>
        <w:t xml:space="preserve">Category 8: </w:t>
      </w:r>
      <w:r w:rsidRPr="00B423B0">
        <w:rPr>
          <w:b/>
          <w:i/>
        </w:rPr>
        <w:t>Arctic Spatial Data Infrastructure, Alaska-Yukon Project</w:t>
      </w:r>
    </w:p>
    <w:p w14:paraId="7E6D0EF8" w14:textId="77777777" w:rsidR="008A5546" w:rsidRPr="00800EE2" w:rsidRDefault="008A5546" w:rsidP="008A5546">
      <w:r w:rsidRPr="00800EE2">
        <w:t xml:space="preserve">This </w:t>
      </w:r>
      <w:r>
        <w:t>category will fund a</w:t>
      </w:r>
      <w:r w:rsidRPr="00800EE2">
        <w:t xml:space="preserve"> State or local </w:t>
      </w:r>
      <w:r>
        <w:t xml:space="preserve">government-sponsored </w:t>
      </w:r>
      <w:r w:rsidRPr="00800EE2">
        <w:t xml:space="preserve">project in Alaska </w:t>
      </w:r>
      <w:r>
        <w:t>to</w:t>
      </w:r>
      <w:r w:rsidRPr="00800EE2">
        <w:t xml:space="preserve"> </w:t>
      </w:r>
      <w:r>
        <w:t>p</w:t>
      </w:r>
      <w:r w:rsidRPr="00800EE2">
        <w:t xml:space="preserve">artner with </w:t>
      </w:r>
      <w:r>
        <w:t>a counterpart project in the Canadian Yukon as part of joint US-Canada effort to</w:t>
      </w:r>
      <w:r w:rsidRPr="00800EE2">
        <w:t xml:space="preserve"> support </w:t>
      </w:r>
      <w:r>
        <w:t xml:space="preserve">development and use of </w:t>
      </w:r>
      <w:r w:rsidRPr="00800EE2">
        <w:t>the Arctic Spatial Data Infrastructure (ASDI). Goals of the project are to develop</w:t>
      </w:r>
      <w:r>
        <w:t>,</w:t>
      </w:r>
      <w:r w:rsidRPr="00800EE2">
        <w:t xml:space="preserve"> publish</w:t>
      </w:r>
      <w:r>
        <w:t>, and use local</w:t>
      </w:r>
      <w:r w:rsidRPr="00800EE2">
        <w:t xml:space="preserve"> Web map and data services </w:t>
      </w:r>
      <w:r>
        <w:t xml:space="preserve">or national data and map services </w:t>
      </w:r>
      <w:r w:rsidRPr="00800EE2">
        <w:t xml:space="preserve">in support of emergency preparedness, hazards modeling, </w:t>
      </w:r>
      <w:r>
        <w:t xml:space="preserve">environmental monitoring, </w:t>
      </w:r>
      <w:r w:rsidRPr="00800EE2">
        <w:t>coastal planning</w:t>
      </w:r>
      <w:r>
        <w:t xml:space="preserve">, </w:t>
      </w:r>
      <w:r w:rsidRPr="00800EE2">
        <w:t>or resource development activities in the Arctic Coastal region of Alaska and Canada. Projects will build upon national and global map and data services portrayed in polar coordina</w:t>
      </w:r>
      <w:r>
        <w:t>te reference systems; publish</w:t>
      </w:r>
      <w:r w:rsidRPr="00800EE2">
        <w:t xml:space="preserve"> large scale environmental, resource, and logistical</w:t>
      </w:r>
      <w:r>
        <w:t xml:space="preserve"> data sources; and demonstrate</w:t>
      </w:r>
      <w:r w:rsidRPr="00800EE2">
        <w:t xml:space="preserve"> decision support for the joint project. This category will award one cooperative agreement of up to $75,000 each, with the recipient matching 50% of the award with funding or in-kind services. </w:t>
      </w:r>
    </w:p>
    <w:p w14:paraId="38E447CA" w14:textId="77777777" w:rsidR="00923E97" w:rsidRPr="004A1F42" w:rsidRDefault="00923E97" w:rsidP="00F245C8">
      <w:pPr>
        <w:rPr>
          <w:b/>
        </w:rPr>
      </w:pPr>
    </w:p>
    <w:p w14:paraId="28A2E86D" w14:textId="77777777" w:rsidR="00F245C8" w:rsidRPr="008B406D" w:rsidRDefault="00F245C8" w:rsidP="00F245C8">
      <w:pPr>
        <w:pStyle w:val="Heading1"/>
        <w:rPr>
          <w:u w:val="single"/>
        </w:rPr>
      </w:pPr>
      <w:r w:rsidRPr="008B406D">
        <w:rPr>
          <w:u w:val="single"/>
        </w:rPr>
        <w:t>II</w:t>
      </w:r>
      <w:proofErr w:type="gramStart"/>
      <w:r w:rsidRPr="008B406D">
        <w:rPr>
          <w:u w:val="single"/>
        </w:rPr>
        <w:t>.  Award</w:t>
      </w:r>
      <w:proofErr w:type="gramEnd"/>
      <w:r w:rsidRPr="008B406D">
        <w:rPr>
          <w:u w:val="single"/>
        </w:rPr>
        <w:t xml:space="preserve"> Information</w:t>
      </w:r>
    </w:p>
    <w:p w14:paraId="0CBB617C" w14:textId="7E9392BB" w:rsidR="00F245C8" w:rsidRPr="003335A6" w:rsidRDefault="00F245C8" w:rsidP="00F245C8">
      <w:r w:rsidRPr="00CD361C">
        <w:t xml:space="preserve">Under the </w:t>
      </w:r>
      <w:r w:rsidR="00C424D8">
        <w:t>2016</w:t>
      </w:r>
      <w:r w:rsidRPr="00CD361C">
        <w:t xml:space="preserve"> CAP program, a total of not to </w:t>
      </w:r>
      <w:r w:rsidRPr="00923E97">
        <w:t xml:space="preserve">exceed </w:t>
      </w:r>
      <w:r w:rsidR="00FB6D89" w:rsidRPr="00511221">
        <w:t>$</w:t>
      </w:r>
      <w:r w:rsidR="00085871">
        <w:t>70</w:t>
      </w:r>
      <w:r w:rsidR="00CD361C" w:rsidRPr="00511221">
        <w:t>0</w:t>
      </w:r>
      <w:r w:rsidR="00FB6D89" w:rsidRPr="00511221">
        <w:t>,000</w:t>
      </w:r>
      <w:r w:rsidR="00FB6D89" w:rsidRPr="00923E97">
        <w:t xml:space="preserve"> </w:t>
      </w:r>
      <w:r w:rsidRPr="00923E97">
        <w:t>is available</w:t>
      </w:r>
      <w:r w:rsidRPr="00CD361C">
        <w:t xml:space="preserve"> for funding. </w:t>
      </w:r>
      <w:r w:rsidR="00511221">
        <w:t>2</w:t>
      </w:r>
      <w:r w:rsidR="00F84D72">
        <w:t xml:space="preserve">5 </w:t>
      </w:r>
      <w:r w:rsidRPr="00CD361C">
        <w:t>awards are anticipated.</w:t>
      </w:r>
    </w:p>
    <w:p w14:paraId="0B979B41" w14:textId="77777777" w:rsidR="00511221" w:rsidRDefault="00511221" w:rsidP="00F245C8"/>
    <w:tbl>
      <w:tblPr>
        <w:tblW w:w="8475" w:type="dxa"/>
        <w:tblInd w:w="93" w:type="dxa"/>
        <w:tblLayout w:type="fixed"/>
        <w:tblLook w:val="04A0" w:firstRow="1" w:lastRow="0" w:firstColumn="1" w:lastColumn="0" w:noHBand="0" w:noVBand="1"/>
      </w:tblPr>
      <w:tblGrid>
        <w:gridCol w:w="4155"/>
        <w:gridCol w:w="1800"/>
        <w:gridCol w:w="1080"/>
        <w:gridCol w:w="1440"/>
      </w:tblGrid>
      <w:tr w:rsidR="00DA2ADC" w:rsidRPr="00511221" w14:paraId="29A284AC" w14:textId="77777777" w:rsidTr="00DA2ADC">
        <w:trPr>
          <w:cantSplit/>
          <w:trHeight w:val="900"/>
          <w:tblHeader/>
        </w:trPr>
        <w:tc>
          <w:tcPr>
            <w:tcW w:w="4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BD1D9" w14:textId="77777777" w:rsidR="00DA2ADC" w:rsidRPr="00511221" w:rsidRDefault="00DA2ADC" w:rsidP="00DA2ADC">
            <w:pPr>
              <w:rPr>
                <w:b/>
                <w:color w:val="000000"/>
              </w:rPr>
            </w:pPr>
            <w:r w:rsidRPr="00511221">
              <w:rPr>
                <w:b/>
                <w:color w:val="000000"/>
              </w:rPr>
              <w:t xml:space="preserve">CAP Award Categories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761E4560" w14:textId="77777777" w:rsidR="00DA2ADC" w:rsidRPr="00511221" w:rsidRDefault="00DA2ADC" w:rsidP="00DA2ADC">
            <w:pPr>
              <w:jc w:val="center"/>
              <w:rPr>
                <w:b/>
                <w:color w:val="000000"/>
              </w:rPr>
            </w:pPr>
            <w:r w:rsidRPr="00511221">
              <w:rPr>
                <w:b/>
                <w:color w:val="000000"/>
              </w:rPr>
              <w:t>Award Amount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2586206" w14:textId="77777777" w:rsidR="00DA2ADC" w:rsidRPr="00511221" w:rsidRDefault="00DA2ADC" w:rsidP="00DA2ADC">
            <w:pPr>
              <w:jc w:val="center"/>
              <w:rPr>
                <w:b/>
                <w:color w:val="000000"/>
              </w:rPr>
            </w:pPr>
            <w:r w:rsidRPr="00511221">
              <w:rPr>
                <w:b/>
                <w:color w:val="000000"/>
              </w:rPr>
              <w:t>In-kind Match</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3B53442" w14:textId="77777777" w:rsidR="00DA2ADC" w:rsidRPr="00511221" w:rsidRDefault="00DA2ADC" w:rsidP="00DA2ADC">
            <w:pPr>
              <w:jc w:val="center"/>
              <w:rPr>
                <w:b/>
                <w:color w:val="000000"/>
              </w:rPr>
            </w:pPr>
            <w:r w:rsidRPr="00511221">
              <w:rPr>
                <w:b/>
                <w:bCs/>
                <w:sz w:val="20"/>
                <w:szCs w:val="20"/>
              </w:rPr>
              <w:t>Approximate Number of Awards</w:t>
            </w:r>
          </w:p>
        </w:tc>
      </w:tr>
      <w:tr w:rsidR="00DA2ADC" w:rsidRPr="00511221" w14:paraId="544DDB2B" w14:textId="77777777" w:rsidTr="00DA2ADC">
        <w:trPr>
          <w:trHeight w:val="530"/>
        </w:trPr>
        <w:tc>
          <w:tcPr>
            <w:tcW w:w="4155" w:type="dxa"/>
            <w:tcBorders>
              <w:top w:val="nil"/>
              <w:left w:val="single" w:sz="4" w:space="0" w:color="auto"/>
              <w:bottom w:val="single" w:sz="4" w:space="0" w:color="auto"/>
              <w:right w:val="single" w:sz="4" w:space="0" w:color="auto"/>
            </w:tcBorders>
            <w:shd w:val="clear" w:color="auto" w:fill="auto"/>
          </w:tcPr>
          <w:p w14:paraId="5AC889E8" w14:textId="77777777" w:rsidR="00DA2ADC" w:rsidRPr="00511221" w:rsidRDefault="00DA2ADC" w:rsidP="00DA2ADC">
            <w:pPr>
              <w:rPr>
                <w:color w:val="000000"/>
              </w:rPr>
            </w:pPr>
            <w:r w:rsidRPr="00511221">
              <w:rPr>
                <w:bCs/>
                <w:color w:val="000000"/>
              </w:rPr>
              <w:t>1. Metadata Trainer and Outreach Assistance</w:t>
            </w:r>
            <w:r w:rsidRPr="00511221">
              <w:rPr>
                <w:color w:val="000000"/>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5A5F77CD" w14:textId="77777777" w:rsidR="00DA2ADC" w:rsidRPr="00511221" w:rsidRDefault="00DA2ADC" w:rsidP="00DA2ADC">
            <w:pPr>
              <w:jc w:val="center"/>
              <w:rPr>
                <w:color w:val="000000"/>
              </w:rPr>
            </w:pPr>
            <w:r w:rsidRPr="00511221">
              <w:rPr>
                <w:color w:val="000000"/>
              </w:rPr>
              <w:t xml:space="preserve">Up to $25,000 </w:t>
            </w:r>
          </w:p>
        </w:tc>
        <w:tc>
          <w:tcPr>
            <w:tcW w:w="1080" w:type="dxa"/>
            <w:tcBorders>
              <w:top w:val="nil"/>
              <w:left w:val="nil"/>
              <w:bottom w:val="single" w:sz="4" w:space="0" w:color="auto"/>
              <w:right w:val="single" w:sz="4" w:space="0" w:color="auto"/>
            </w:tcBorders>
            <w:shd w:val="clear" w:color="auto" w:fill="auto"/>
            <w:noWrap/>
            <w:vAlign w:val="center"/>
          </w:tcPr>
          <w:p w14:paraId="1B83CA3E" w14:textId="77777777" w:rsidR="00DA2ADC" w:rsidRPr="00511221" w:rsidRDefault="00DA2ADC" w:rsidP="00DA2ADC">
            <w:pPr>
              <w:jc w:val="center"/>
              <w:rPr>
                <w:color w:val="000000"/>
              </w:rPr>
            </w:pPr>
            <w:r w:rsidRPr="00511221">
              <w:rPr>
                <w:color w:val="000000"/>
              </w:rPr>
              <w:t>30-50%</w:t>
            </w:r>
          </w:p>
        </w:tc>
        <w:tc>
          <w:tcPr>
            <w:tcW w:w="1440" w:type="dxa"/>
            <w:tcBorders>
              <w:top w:val="nil"/>
              <w:left w:val="nil"/>
              <w:bottom w:val="single" w:sz="4" w:space="0" w:color="auto"/>
              <w:right w:val="single" w:sz="4" w:space="0" w:color="auto"/>
            </w:tcBorders>
            <w:shd w:val="clear" w:color="auto" w:fill="auto"/>
            <w:noWrap/>
            <w:vAlign w:val="center"/>
          </w:tcPr>
          <w:p w14:paraId="29F26D0A" w14:textId="77777777" w:rsidR="00DA2ADC" w:rsidRPr="00511221" w:rsidRDefault="00DA2ADC" w:rsidP="00DA2ADC">
            <w:pPr>
              <w:jc w:val="center"/>
              <w:rPr>
                <w:color w:val="000000"/>
              </w:rPr>
            </w:pPr>
            <w:r w:rsidRPr="00511221">
              <w:rPr>
                <w:color w:val="000000"/>
              </w:rPr>
              <w:t>3</w:t>
            </w:r>
          </w:p>
        </w:tc>
      </w:tr>
      <w:tr w:rsidR="00DA2ADC" w:rsidRPr="00511221" w14:paraId="3A99031F" w14:textId="77777777" w:rsidTr="00DA2ADC">
        <w:trPr>
          <w:trHeight w:val="503"/>
        </w:trPr>
        <w:tc>
          <w:tcPr>
            <w:tcW w:w="4155" w:type="dxa"/>
            <w:tcBorders>
              <w:top w:val="nil"/>
              <w:left w:val="single" w:sz="4" w:space="0" w:color="auto"/>
              <w:bottom w:val="single" w:sz="4" w:space="0" w:color="auto"/>
              <w:right w:val="single" w:sz="4" w:space="0" w:color="auto"/>
            </w:tcBorders>
            <w:shd w:val="clear" w:color="auto" w:fill="auto"/>
          </w:tcPr>
          <w:p w14:paraId="49DDE5D9" w14:textId="77777777" w:rsidR="00DA2ADC" w:rsidRPr="00511221" w:rsidRDefault="00DA2ADC" w:rsidP="00DA2ADC">
            <w:pPr>
              <w:tabs>
                <w:tab w:val="left" w:pos="-720"/>
                <w:tab w:val="left" w:pos="0"/>
                <w:tab w:val="left" w:pos="720"/>
                <w:tab w:val="left" w:pos="1440"/>
                <w:tab w:val="left" w:pos="2160"/>
                <w:tab w:val="left" w:pos="2880"/>
                <w:tab w:val="left" w:pos="3600"/>
                <w:tab w:val="left" w:pos="4320"/>
              </w:tabs>
              <w:autoSpaceDE w:val="0"/>
              <w:autoSpaceDN w:val="0"/>
              <w:adjustRightInd w:val="0"/>
              <w:rPr>
                <w:rFonts w:eastAsia="Calibri"/>
                <w:bCs/>
                <w:i/>
                <w:color w:val="000000"/>
              </w:rPr>
            </w:pPr>
            <w:r>
              <w:rPr>
                <w:rFonts w:eastAsia="Calibri"/>
                <w:bCs/>
                <w:color w:val="000000"/>
              </w:rPr>
              <w:lastRenderedPageBreak/>
              <w:t>2.</w:t>
            </w:r>
            <w:r w:rsidRPr="00511221">
              <w:rPr>
                <w:rFonts w:eastAsia="Calibri"/>
                <w:bCs/>
                <w:color w:val="000000"/>
              </w:rPr>
              <w:t xml:space="preserve"> Geospatial Digital Data Archiving Business Plan Development </w:t>
            </w:r>
          </w:p>
        </w:tc>
        <w:tc>
          <w:tcPr>
            <w:tcW w:w="1800" w:type="dxa"/>
            <w:tcBorders>
              <w:top w:val="nil"/>
              <w:left w:val="nil"/>
              <w:bottom w:val="single" w:sz="4" w:space="0" w:color="auto"/>
              <w:right w:val="single" w:sz="4" w:space="0" w:color="auto"/>
            </w:tcBorders>
            <w:shd w:val="clear" w:color="auto" w:fill="auto"/>
            <w:noWrap/>
            <w:vAlign w:val="center"/>
          </w:tcPr>
          <w:p w14:paraId="60C79EE1" w14:textId="77777777" w:rsidR="00DA2ADC" w:rsidRPr="00511221" w:rsidRDefault="00DA2ADC" w:rsidP="00DA2ADC">
            <w:pPr>
              <w:jc w:val="center"/>
              <w:rPr>
                <w:color w:val="000000"/>
              </w:rPr>
            </w:pPr>
            <w:r w:rsidRPr="00511221">
              <w:rPr>
                <w:color w:val="000000"/>
              </w:rPr>
              <w:t>Up to $40,000</w:t>
            </w:r>
          </w:p>
        </w:tc>
        <w:tc>
          <w:tcPr>
            <w:tcW w:w="1080" w:type="dxa"/>
            <w:tcBorders>
              <w:top w:val="nil"/>
              <w:left w:val="nil"/>
              <w:bottom w:val="single" w:sz="4" w:space="0" w:color="auto"/>
              <w:right w:val="single" w:sz="4" w:space="0" w:color="auto"/>
            </w:tcBorders>
            <w:shd w:val="clear" w:color="auto" w:fill="auto"/>
            <w:noWrap/>
            <w:vAlign w:val="center"/>
          </w:tcPr>
          <w:p w14:paraId="652710E7" w14:textId="77777777" w:rsidR="00DA2ADC" w:rsidRPr="00511221" w:rsidRDefault="00DA2ADC" w:rsidP="00DA2ADC">
            <w:pPr>
              <w:jc w:val="center"/>
              <w:rPr>
                <w:color w:val="000000"/>
              </w:rPr>
            </w:pPr>
            <w:r w:rsidRPr="00511221">
              <w:rPr>
                <w:color w:val="000000"/>
              </w:rPr>
              <w:t>50%</w:t>
            </w:r>
          </w:p>
        </w:tc>
        <w:tc>
          <w:tcPr>
            <w:tcW w:w="1440" w:type="dxa"/>
            <w:tcBorders>
              <w:top w:val="nil"/>
              <w:left w:val="nil"/>
              <w:bottom w:val="single" w:sz="4" w:space="0" w:color="auto"/>
              <w:right w:val="single" w:sz="4" w:space="0" w:color="auto"/>
            </w:tcBorders>
            <w:shd w:val="clear" w:color="auto" w:fill="auto"/>
            <w:noWrap/>
            <w:vAlign w:val="center"/>
          </w:tcPr>
          <w:p w14:paraId="26C04EBA" w14:textId="77777777" w:rsidR="00DA2ADC" w:rsidRPr="00511221" w:rsidRDefault="00DA2ADC" w:rsidP="00DA2ADC">
            <w:pPr>
              <w:jc w:val="center"/>
              <w:rPr>
                <w:color w:val="000000"/>
              </w:rPr>
            </w:pPr>
            <w:r w:rsidRPr="00511221">
              <w:rPr>
                <w:color w:val="000000"/>
              </w:rPr>
              <w:t>4</w:t>
            </w:r>
          </w:p>
        </w:tc>
      </w:tr>
      <w:tr w:rsidR="00DA2ADC" w:rsidRPr="00511221" w14:paraId="453B788E" w14:textId="77777777" w:rsidTr="00DA2ADC">
        <w:trPr>
          <w:trHeight w:val="530"/>
        </w:trPr>
        <w:tc>
          <w:tcPr>
            <w:tcW w:w="4155" w:type="dxa"/>
            <w:tcBorders>
              <w:top w:val="nil"/>
              <w:left w:val="single" w:sz="4" w:space="0" w:color="auto"/>
              <w:bottom w:val="single" w:sz="4" w:space="0" w:color="auto"/>
              <w:right w:val="single" w:sz="4" w:space="0" w:color="auto"/>
            </w:tcBorders>
            <w:shd w:val="clear" w:color="auto" w:fill="auto"/>
          </w:tcPr>
          <w:p w14:paraId="1B199607" w14:textId="77777777" w:rsidR="00DA2ADC" w:rsidRPr="00511221" w:rsidRDefault="00DA2ADC" w:rsidP="00DA2ADC">
            <w:pPr>
              <w:rPr>
                <w:bCs/>
                <w:color w:val="000000"/>
              </w:rPr>
            </w:pPr>
            <w:r>
              <w:rPr>
                <w:bCs/>
                <w:color w:val="000000"/>
              </w:rPr>
              <w:t>3.</w:t>
            </w:r>
            <w:r w:rsidRPr="00511221">
              <w:rPr>
                <w:bCs/>
                <w:color w:val="000000"/>
              </w:rPr>
              <w:t xml:space="preserve"> </w:t>
            </w:r>
            <w:r w:rsidRPr="00AF7BA9">
              <w:rPr>
                <w:bCs/>
                <w:color w:val="000000"/>
              </w:rPr>
              <w:t>Development of Geospatial Strategic Plans for Federally Recognized Indian Tribes</w:t>
            </w:r>
          </w:p>
        </w:tc>
        <w:tc>
          <w:tcPr>
            <w:tcW w:w="1800" w:type="dxa"/>
            <w:tcBorders>
              <w:top w:val="nil"/>
              <w:left w:val="nil"/>
              <w:bottom w:val="single" w:sz="4" w:space="0" w:color="auto"/>
              <w:right w:val="single" w:sz="4" w:space="0" w:color="auto"/>
            </w:tcBorders>
            <w:shd w:val="clear" w:color="auto" w:fill="auto"/>
            <w:noWrap/>
            <w:vAlign w:val="center"/>
          </w:tcPr>
          <w:p w14:paraId="3F9D553F" w14:textId="77777777" w:rsidR="00DA2ADC" w:rsidRPr="00511221" w:rsidRDefault="00DA2ADC" w:rsidP="00DA2ADC">
            <w:pPr>
              <w:jc w:val="center"/>
              <w:rPr>
                <w:color w:val="000000"/>
              </w:rPr>
            </w:pPr>
            <w:r w:rsidRPr="00511221">
              <w:rPr>
                <w:color w:val="000000"/>
              </w:rPr>
              <w:t>Up to $40,000</w:t>
            </w:r>
          </w:p>
        </w:tc>
        <w:tc>
          <w:tcPr>
            <w:tcW w:w="1080" w:type="dxa"/>
            <w:tcBorders>
              <w:top w:val="nil"/>
              <w:left w:val="nil"/>
              <w:bottom w:val="single" w:sz="4" w:space="0" w:color="auto"/>
              <w:right w:val="single" w:sz="4" w:space="0" w:color="auto"/>
            </w:tcBorders>
            <w:shd w:val="clear" w:color="auto" w:fill="auto"/>
            <w:noWrap/>
            <w:vAlign w:val="center"/>
          </w:tcPr>
          <w:p w14:paraId="11DC2F66" w14:textId="77777777" w:rsidR="00DA2ADC" w:rsidRPr="00511221" w:rsidRDefault="00DA2ADC" w:rsidP="00DA2ADC">
            <w:pPr>
              <w:jc w:val="center"/>
              <w:rPr>
                <w:color w:val="000000"/>
              </w:rPr>
            </w:pPr>
            <w:r w:rsidRPr="00511221">
              <w:rPr>
                <w:color w:val="000000"/>
              </w:rPr>
              <w:t>50%</w:t>
            </w:r>
          </w:p>
        </w:tc>
        <w:tc>
          <w:tcPr>
            <w:tcW w:w="1440" w:type="dxa"/>
            <w:tcBorders>
              <w:top w:val="nil"/>
              <w:left w:val="nil"/>
              <w:bottom w:val="single" w:sz="4" w:space="0" w:color="auto"/>
              <w:right w:val="single" w:sz="4" w:space="0" w:color="auto"/>
            </w:tcBorders>
            <w:shd w:val="clear" w:color="auto" w:fill="auto"/>
            <w:noWrap/>
            <w:vAlign w:val="center"/>
          </w:tcPr>
          <w:p w14:paraId="471329E8" w14:textId="77777777" w:rsidR="00DA2ADC" w:rsidRPr="00511221" w:rsidRDefault="00DA2ADC" w:rsidP="00DA2ADC">
            <w:pPr>
              <w:jc w:val="center"/>
              <w:rPr>
                <w:color w:val="000000"/>
              </w:rPr>
            </w:pPr>
            <w:r w:rsidRPr="00511221">
              <w:rPr>
                <w:color w:val="000000"/>
              </w:rPr>
              <w:t>4</w:t>
            </w:r>
          </w:p>
        </w:tc>
      </w:tr>
      <w:tr w:rsidR="00DA2ADC" w:rsidRPr="00511221" w14:paraId="477E42E5" w14:textId="77777777" w:rsidTr="00DA2ADC">
        <w:trPr>
          <w:trHeight w:val="530"/>
        </w:trPr>
        <w:tc>
          <w:tcPr>
            <w:tcW w:w="4155" w:type="dxa"/>
            <w:tcBorders>
              <w:top w:val="nil"/>
              <w:left w:val="single" w:sz="4" w:space="0" w:color="auto"/>
              <w:bottom w:val="single" w:sz="4" w:space="0" w:color="auto"/>
              <w:right w:val="single" w:sz="4" w:space="0" w:color="auto"/>
            </w:tcBorders>
            <w:shd w:val="clear" w:color="auto" w:fill="auto"/>
          </w:tcPr>
          <w:p w14:paraId="158CC02C" w14:textId="77777777" w:rsidR="00DA2ADC" w:rsidRPr="00511221" w:rsidRDefault="00DA2ADC" w:rsidP="00DA2ADC">
            <w:pPr>
              <w:rPr>
                <w:bCs/>
                <w:color w:val="000000"/>
              </w:rPr>
            </w:pPr>
            <w:r>
              <w:rPr>
                <w:bCs/>
                <w:color w:val="000000"/>
              </w:rPr>
              <w:t>4.</w:t>
            </w:r>
            <w:r w:rsidRPr="00511221">
              <w:rPr>
                <w:bCs/>
                <w:color w:val="000000"/>
              </w:rPr>
              <w:t xml:space="preserve"> Fifty States Initiative: Business Plan Development and Implementation</w:t>
            </w:r>
          </w:p>
        </w:tc>
        <w:tc>
          <w:tcPr>
            <w:tcW w:w="1800" w:type="dxa"/>
            <w:tcBorders>
              <w:top w:val="nil"/>
              <w:left w:val="nil"/>
              <w:bottom w:val="single" w:sz="4" w:space="0" w:color="auto"/>
              <w:right w:val="single" w:sz="4" w:space="0" w:color="auto"/>
            </w:tcBorders>
            <w:shd w:val="clear" w:color="auto" w:fill="auto"/>
            <w:noWrap/>
            <w:vAlign w:val="center"/>
          </w:tcPr>
          <w:p w14:paraId="53B510A1" w14:textId="77777777" w:rsidR="00DA2ADC" w:rsidRPr="00511221" w:rsidRDefault="00DA2ADC" w:rsidP="00DA2ADC">
            <w:pPr>
              <w:jc w:val="center"/>
              <w:rPr>
                <w:color w:val="000000"/>
              </w:rPr>
            </w:pPr>
            <w:r w:rsidRPr="00511221">
              <w:rPr>
                <w:color w:val="000000"/>
              </w:rPr>
              <w:t xml:space="preserve">Up to $40,000 </w:t>
            </w:r>
          </w:p>
        </w:tc>
        <w:tc>
          <w:tcPr>
            <w:tcW w:w="1080" w:type="dxa"/>
            <w:tcBorders>
              <w:top w:val="nil"/>
              <w:left w:val="nil"/>
              <w:bottom w:val="single" w:sz="4" w:space="0" w:color="auto"/>
              <w:right w:val="single" w:sz="4" w:space="0" w:color="auto"/>
            </w:tcBorders>
            <w:shd w:val="clear" w:color="auto" w:fill="auto"/>
            <w:noWrap/>
            <w:vAlign w:val="center"/>
          </w:tcPr>
          <w:p w14:paraId="644BD69D" w14:textId="77777777" w:rsidR="00DA2ADC" w:rsidRPr="00511221" w:rsidRDefault="00DA2ADC" w:rsidP="00DA2ADC">
            <w:pPr>
              <w:jc w:val="center"/>
              <w:rPr>
                <w:color w:val="000000"/>
              </w:rPr>
            </w:pPr>
            <w:r w:rsidRPr="00511221">
              <w:rPr>
                <w:color w:val="000000"/>
              </w:rPr>
              <w:t>50%</w:t>
            </w:r>
          </w:p>
        </w:tc>
        <w:tc>
          <w:tcPr>
            <w:tcW w:w="1440" w:type="dxa"/>
            <w:tcBorders>
              <w:top w:val="nil"/>
              <w:left w:val="nil"/>
              <w:bottom w:val="single" w:sz="4" w:space="0" w:color="auto"/>
              <w:right w:val="single" w:sz="4" w:space="0" w:color="auto"/>
            </w:tcBorders>
            <w:shd w:val="clear" w:color="auto" w:fill="auto"/>
            <w:noWrap/>
            <w:vAlign w:val="center"/>
          </w:tcPr>
          <w:p w14:paraId="4C7534FA" w14:textId="77777777" w:rsidR="00DA2ADC" w:rsidRPr="00511221" w:rsidRDefault="00DA2ADC" w:rsidP="00DA2ADC">
            <w:pPr>
              <w:jc w:val="center"/>
              <w:rPr>
                <w:color w:val="000000"/>
              </w:rPr>
            </w:pPr>
            <w:r>
              <w:rPr>
                <w:color w:val="000000"/>
              </w:rPr>
              <w:t>4</w:t>
            </w:r>
          </w:p>
        </w:tc>
      </w:tr>
      <w:tr w:rsidR="00DA2ADC" w:rsidRPr="00511221" w14:paraId="2BA279B0" w14:textId="77777777" w:rsidTr="00DA2ADC">
        <w:trPr>
          <w:trHeight w:val="530"/>
        </w:trPr>
        <w:tc>
          <w:tcPr>
            <w:tcW w:w="4155" w:type="dxa"/>
            <w:tcBorders>
              <w:top w:val="nil"/>
              <w:left w:val="single" w:sz="4" w:space="0" w:color="auto"/>
              <w:bottom w:val="single" w:sz="4" w:space="0" w:color="auto"/>
              <w:right w:val="single" w:sz="4" w:space="0" w:color="auto"/>
            </w:tcBorders>
            <w:shd w:val="clear" w:color="auto" w:fill="auto"/>
          </w:tcPr>
          <w:p w14:paraId="51D9307E" w14:textId="77777777" w:rsidR="00DA2ADC" w:rsidRPr="00511221" w:rsidRDefault="00DA2ADC" w:rsidP="00DA2ADC">
            <w:pPr>
              <w:rPr>
                <w:color w:val="000000"/>
              </w:rPr>
            </w:pPr>
            <w:r>
              <w:rPr>
                <w:bCs/>
                <w:color w:val="000000"/>
              </w:rPr>
              <w:t>5.</w:t>
            </w:r>
            <w:r w:rsidRPr="00511221">
              <w:rPr>
                <w:bCs/>
                <w:color w:val="000000"/>
              </w:rPr>
              <w:t xml:space="preserve"> FGDC-endorsed Standards Implementation Training and Outreach</w:t>
            </w:r>
            <w:r w:rsidRPr="00511221">
              <w:rPr>
                <w:color w:val="000000"/>
              </w:rPr>
              <w:t xml:space="preserve"> </w:t>
            </w:r>
          </w:p>
        </w:tc>
        <w:tc>
          <w:tcPr>
            <w:tcW w:w="1800" w:type="dxa"/>
            <w:tcBorders>
              <w:top w:val="nil"/>
              <w:left w:val="nil"/>
              <w:bottom w:val="single" w:sz="4" w:space="0" w:color="auto"/>
              <w:right w:val="single" w:sz="4" w:space="0" w:color="auto"/>
            </w:tcBorders>
            <w:shd w:val="clear" w:color="auto" w:fill="auto"/>
            <w:noWrap/>
            <w:vAlign w:val="center"/>
          </w:tcPr>
          <w:p w14:paraId="142641CB" w14:textId="77777777" w:rsidR="00DA2ADC" w:rsidRPr="00511221" w:rsidRDefault="00DA2ADC" w:rsidP="00DA2ADC">
            <w:pPr>
              <w:jc w:val="center"/>
              <w:rPr>
                <w:color w:val="000000"/>
              </w:rPr>
            </w:pPr>
            <w:r w:rsidRPr="00511221">
              <w:rPr>
                <w:color w:val="000000"/>
              </w:rPr>
              <w:t xml:space="preserve">Up to $25,000 </w:t>
            </w:r>
          </w:p>
        </w:tc>
        <w:tc>
          <w:tcPr>
            <w:tcW w:w="1080" w:type="dxa"/>
            <w:tcBorders>
              <w:top w:val="nil"/>
              <w:left w:val="nil"/>
              <w:bottom w:val="single" w:sz="4" w:space="0" w:color="auto"/>
              <w:right w:val="single" w:sz="4" w:space="0" w:color="auto"/>
            </w:tcBorders>
            <w:shd w:val="clear" w:color="auto" w:fill="auto"/>
            <w:noWrap/>
            <w:vAlign w:val="center"/>
          </w:tcPr>
          <w:p w14:paraId="1AB6D16E" w14:textId="77777777" w:rsidR="00DA2ADC" w:rsidRPr="00511221" w:rsidRDefault="00DA2ADC" w:rsidP="00DA2ADC">
            <w:pPr>
              <w:jc w:val="center"/>
              <w:rPr>
                <w:color w:val="000000"/>
              </w:rPr>
            </w:pPr>
            <w:r w:rsidRPr="00511221">
              <w:rPr>
                <w:color w:val="000000"/>
              </w:rPr>
              <w:t>30-50%</w:t>
            </w:r>
          </w:p>
        </w:tc>
        <w:tc>
          <w:tcPr>
            <w:tcW w:w="1440" w:type="dxa"/>
            <w:tcBorders>
              <w:top w:val="nil"/>
              <w:left w:val="nil"/>
              <w:bottom w:val="single" w:sz="4" w:space="0" w:color="auto"/>
              <w:right w:val="single" w:sz="4" w:space="0" w:color="auto"/>
            </w:tcBorders>
            <w:shd w:val="clear" w:color="auto" w:fill="auto"/>
            <w:noWrap/>
            <w:vAlign w:val="center"/>
          </w:tcPr>
          <w:p w14:paraId="728D23C7" w14:textId="77777777" w:rsidR="00DA2ADC" w:rsidRPr="00511221" w:rsidRDefault="00DA2ADC" w:rsidP="00DA2ADC">
            <w:pPr>
              <w:jc w:val="center"/>
              <w:rPr>
                <w:color w:val="000000"/>
              </w:rPr>
            </w:pPr>
            <w:r w:rsidRPr="00511221">
              <w:rPr>
                <w:color w:val="000000"/>
              </w:rPr>
              <w:t>2</w:t>
            </w:r>
          </w:p>
        </w:tc>
      </w:tr>
      <w:tr w:rsidR="00DA2ADC" w:rsidRPr="00511221" w14:paraId="26D75E52" w14:textId="77777777" w:rsidTr="00DA2ADC">
        <w:trPr>
          <w:trHeight w:val="548"/>
        </w:trPr>
        <w:tc>
          <w:tcPr>
            <w:tcW w:w="4155" w:type="dxa"/>
            <w:tcBorders>
              <w:top w:val="nil"/>
              <w:left w:val="single" w:sz="4" w:space="0" w:color="auto"/>
              <w:bottom w:val="single" w:sz="4" w:space="0" w:color="auto"/>
              <w:right w:val="single" w:sz="4" w:space="0" w:color="auto"/>
            </w:tcBorders>
            <w:shd w:val="clear" w:color="auto" w:fill="auto"/>
          </w:tcPr>
          <w:p w14:paraId="13231A19" w14:textId="77777777" w:rsidR="00DA2ADC" w:rsidRPr="00511221" w:rsidRDefault="00DA2ADC" w:rsidP="00DA2ADC">
            <w:pPr>
              <w:rPr>
                <w:bCs/>
                <w:color w:val="000000"/>
              </w:rPr>
            </w:pPr>
            <w:r>
              <w:rPr>
                <w:bCs/>
                <w:color w:val="000000"/>
              </w:rPr>
              <w:t>6.</w:t>
            </w:r>
            <w:r w:rsidRPr="00511221">
              <w:rPr>
                <w:bCs/>
                <w:color w:val="000000"/>
              </w:rPr>
              <w:t xml:space="preserve"> </w:t>
            </w:r>
            <w:r>
              <w:rPr>
                <w:bCs/>
                <w:color w:val="000000"/>
              </w:rPr>
              <w:t xml:space="preserve">Geospatial Platform Collaborative Group Development </w:t>
            </w:r>
          </w:p>
        </w:tc>
        <w:tc>
          <w:tcPr>
            <w:tcW w:w="1800" w:type="dxa"/>
            <w:tcBorders>
              <w:top w:val="nil"/>
              <w:left w:val="nil"/>
              <w:bottom w:val="single" w:sz="4" w:space="0" w:color="auto"/>
              <w:right w:val="single" w:sz="4" w:space="0" w:color="auto"/>
            </w:tcBorders>
            <w:shd w:val="clear" w:color="auto" w:fill="auto"/>
            <w:noWrap/>
            <w:vAlign w:val="center"/>
          </w:tcPr>
          <w:p w14:paraId="44ACFDA9" w14:textId="77777777" w:rsidR="00DA2ADC" w:rsidRPr="00511221" w:rsidRDefault="00DA2ADC" w:rsidP="00DA2ADC">
            <w:pPr>
              <w:jc w:val="center"/>
              <w:rPr>
                <w:color w:val="000000"/>
              </w:rPr>
            </w:pPr>
            <w:r w:rsidRPr="00511221">
              <w:rPr>
                <w:color w:val="000000"/>
              </w:rPr>
              <w:t>Up to $30,000</w:t>
            </w:r>
          </w:p>
        </w:tc>
        <w:tc>
          <w:tcPr>
            <w:tcW w:w="1080" w:type="dxa"/>
            <w:tcBorders>
              <w:top w:val="nil"/>
              <w:left w:val="nil"/>
              <w:bottom w:val="single" w:sz="4" w:space="0" w:color="auto"/>
              <w:right w:val="single" w:sz="4" w:space="0" w:color="auto"/>
            </w:tcBorders>
            <w:shd w:val="clear" w:color="auto" w:fill="auto"/>
            <w:noWrap/>
            <w:vAlign w:val="center"/>
          </w:tcPr>
          <w:p w14:paraId="3B8C084C" w14:textId="77777777" w:rsidR="00DA2ADC" w:rsidRPr="00511221" w:rsidRDefault="00DA2ADC" w:rsidP="00DA2ADC">
            <w:pPr>
              <w:jc w:val="center"/>
              <w:rPr>
                <w:color w:val="000000"/>
              </w:rPr>
            </w:pPr>
            <w:r w:rsidRPr="00511221">
              <w:rPr>
                <w:color w:val="000000"/>
              </w:rPr>
              <w:t>50%</w:t>
            </w:r>
          </w:p>
        </w:tc>
        <w:tc>
          <w:tcPr>
            <w:tcW w:w="1440" w:type="dxa"/>
            <w:tcBorders>
              <w:top w:val="nil"/>
              <w:left w:val="nil"/>
              <w:bottom w:val="single" w:sz="4" w:space="0" w:color="auto"/>
              <w:right w:val="single" w:sz="4" w:space="0" w:color="auto"/>
            </w:tcBorders>
            <w:shd w:val="clear" w:color="auto" w:fill="auto"/>
            <w:noWrap/>
            <w:vAlign w:val="center"/>
          </w:tcPr>
          <w:p w14:paraId="06272587" w14:textId="77777777" w:rsidR="00DA2ADC" w:rsidRPr="00511221" w:rsidRDefault="00DA2ADC" w:rsidP="00DA2ADC">
            <w:pPr>
              <w:jc w:val="center"/>
              <w:rPr>
                <w:color w:val="000000"/>
              </w:rPr>
            </w:pPr>
            <w:r w:rsidRPr="00511221">
              <w:rPr>
                <w:color w:val="000000"/>
              </w:rPr>
              <w:t>5</w:t>
            </w:r>
          </w:p>
        </w:tc>
      </w:tr>
      <w:tr w:rsidR="00DA2ADC" w:rsidRPr="00511221" w14:paraId="27E6E0A2" w14:textId="77777777" w:rsidTr="00DA2ADC">
        <w:trPr>
          <w:trHeight w:val="530"/>
        </w:trPr>
        <w:tc>
          <w:tcPr>
            <w:tcW w:w="4155" w:type="dxa"/>
            <w:tcBorders>
              <w:top w:val="nil"/>
              <w:left w:val="single" w:sz="4" w:space="0" w:color="auto"/>
              <w:bottom w:val="single" w:sz="4" w:space="0" w:color="auto"/>
              <w:right w:val="single" w:sz="4" w:space="0" w:color="auto"/>
            </w:tcBorders>
            <w:shd w:val="clear" w:color="auto" w:fill="auto"/>
          </w:tcPr>
          <w:p w14:paraId="2F4A450F" w14:textId="77777777" w:rsidR="00DA2ADC" w:rsidRPr="00511221" w:rsidRDefault="00DA2ADC" w:rsidP="00DA2ADC">
            <w:pPr>
              <w:rPr>
                <w:rFonts w:eastAsia="Calibri"/>
              </w:rPr>
            </w:pPr>
            <w:r>
              <w:rPr>
                <w:rFonts w:eastAsia="Calibri"/>
                <w:bCs/>
                <w:color w:val="000000"/>
              </w:rPr>
              <w:t>7.</w:t>
            </w:r>
            <w:r w:rsidRPr="00511221">
              <w:rPr>
                <w:rFonts w:eastAsia="Calibri"/>
                <w:bCs/>
                <w:color w:val="000000"/>
              </w:rPr>
              <w:t xml:space="preserve"> </w:t>
            </w:r>
            <w:r w:rsidRPr="00511221">
              <w:rPr>
                <w:rFonts w:eastAsia="Calibri"/>
              </w:rPr>
              <w:t xml:space="preserve">Geospatial Platform Cloud Service Test-bed </w:t>
            </w:r>
          </w:p>
        </w:tc>
        <w:tc>
          <w:tcPr>
            <w:tcW w:w="1800" w:type="dxa"/>
            <w:tcBorders>
              <w:top w:val="nil"/>
              <w:left w:val="nil"/>
              <w:bottom w:val="single" w:sz="4" w:space="0" w:color="auto"/>
              <w:right w:val="single" w:sz="4" w:space="0" w:color="auto"/>
            </w:tcBorders>
            <w:shd w:val="clear" w:color="auto" w:fill="auto"/>
            <w:noWrap/>
            <w:vAlign w:val="center"/>
          </w:tcPr>
          <w:p w14:paraId="4F481F0C" w14:textId="77777777" w:rsidR="00DA2ADC" w:rsidRPr="00511221" w:rsidRDefault="00DA2ADC" w:rsidP="00DA2ADC">
            <w:pPr>
              <w:jc w:val="center"/>
              <w:rPr>
                <w:color w:val="000000"/>
              </w:rPr>
            </w:pPr>
            <w:r w:rsidRPr="00511221">
              <w:rPr>
                <w:color w:val="000000"/>
              </w:rPr>
              <w:t>Up to $25,000</w:t>
            </w:r>
          </w:p>
        </w:tc>
        <w:tc>
          <w:tcPr>
            <w:tcW w:w="1080" w:type="dxa"/>
            <w:tcBorders>
              <w:top w:val="nil"/>
              <w:left w:val="nil"/>
              <w:bottom w:val="single" w:sz="4" w:space="0" w:color="auto"/>
              <w:right w:val="single" w:sz="4" w:space="0" w:color="auto"/>
            </w:tcBorders>
            <w:shd w:val="clear" w:color="auto" w:fill="auto"/>
            <w:noWrap/>
            <w:vAlign w:val="center"/>
          </w:tcPr>
          <w:p w14:paraId="1CDBFDF5" w14:textId="77777777" w:rsidR="00DA2ADC" w:rsidRPr="00511221" w:rsidRDefault="00DA2ADC" w:rsidP="00DA2ADC">
            <w:pPr>
              <w:jc w:val="center"/>
              <w:rPr>
                <w:color w:val="000000"/>
              </w:rPr>
            </w:pPr>
            <w:r w:rsidRPr="00511221">
              <w:rPr>
                <w:color w:val="000000"/>
              </w:rPr>
              <w:t>100%</w:t>
            </w:r>
          </w:p>
        </w:tc>
        <w:tc>
          <w:tcPr>
            <w:tcW w:w="1440" w:type="dxa"/>
            <w:tcBorders>
              <w:top w:val="nil"/>
              <w:left w:val="nil"/>
              <w:bottom w:val="single" w:sz="4" w:space="0" w:color="auto"/>
              <w:right w:val="single" w:sz="4" w:space="0" w:color="auto"/>
            </w:tcBorders>
            <w:shd w:val="clear" w:color="auto" w:fill="auto"/>
            <w:noWrap/>
            <w:vAlign w:val="center"/>
          </w:tcPr>
          <w:p w14:paraId="3EAA5760" w14:textId="77777777" w:rsidR="00DA2ADC" w:rsidRPr="00511221" w:rsidRDefault="00DA2ADC" w:rsidP="00DA2ADC">
            <w:pPr>
              <w:jc w:val="center"/>
              <w:rPr>
                <w:color w:val="000000"/>
              </w:rPr>
            </w:pPr>
            <w:r>
              <w:rPr>
                <w:color w:val="000000"/>
              </w:rPr>
              <w:t>2</w:t>
            </w:r>
          </w:p>
        </w:tc>
      </w:tr>
      <w:tr w:rsidR="00DA2ADC" w:rsidRPr="00511221" w14:paraId="1167274B" w14:textId="77777777" w:rsidTr="00DA2ADC">
        <w:trPr>
          <w:trHeight w:val="530"/>
        </w:trPr>
        <w:tc>
          <w:tcPr>
            <w:tcW w:w="4155" w:type="dxa"/>
            <w:tcBorders>
              <w:top w:val="single" w:sz="4" w:space="0" w:color="auto"/>
              <w:left w:val="single" w:sz="4" w:space="0" w:color="auto"/>
              <w:bottom w:val="single" w:sz="4" w:space="0" w:color="auto"/>
              <w:right w:val="single" w:sz="4" w:space="0" w:color="auto"/>
            </w:tcBorders>
            <w:shd w:val="clear" w:color="auto" w:fill="auto"/>
          </w:tcPr>
          <w:p w14:paraId="5F4469C3" w14:textId="77777777" w:rsidR="00DA2ADC" w:rsidRDefault="00DA2ADC" w:rsidP="00DA2ADC">
            <w:pPr>
              <w:rPr>
                <w:rFonts w:eastAsia="Calibri"/>
                <w:bCs/>
                <w:color w:val="000000"/>
              </w:rPr>
            </w:pPr>
            <w:r>
              <w:rPr>
                <w:rFonts w:eastAsia="Calibri"/>
                <w:bCs/>
                <w:color w:val="000000"/>
              </w:rPr>
              <w:t>8.</w:t>
            </w:r>
            <w:r w:rsidRPr="00CC5FE7">
              <w:rPr>
                <w:rFonts w:eastAsia="Calibri"/>
                <w:bCs/>
                <w:color w:val="000000"/>
              </w:rPr>
              <w:t xml:space="preserve"> </w:t>
            </w:r>
            <w:r w:rsidRPr="008A5546">
              <w:rPr>
                <w:rFonts w:eastAsia="Calibri"/>
                <w:bCs/>
                <w:color w:val="000000"/>
              </w:rPr>
              <w:t>Arctic Spatial Data Infrastructure, Alaska-Yukon Project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A3F8B" w14:textId="77777777" w:rsidR="00DA2ADC" w:rsidRPr="00511221" w:rsidRDefault="00DA2ADC" w:rsidP="00DA2ADC">
            <w:pPr>
              <w:jc w:val="center"/>
              <w:rPr>
                <w:color w:val="000000"/>
              </w:rPr>
            </w:pPr>
            <w:r w:rsidRPr="00CC5FE7">
              <w:rPr>
                <w:color w:val="000000"/>
              </w:rPr>
              <w:t>Up</w:t>
            </w:r>
            <w:r>
              <w:rPr>
                <w:color w:val="000000"/>
              </w:rPr>
              <w:t xml:space="preserve"> to $7</w:t>
            </w:r>
            <w:r w:rsidRPr="00CC5FE7">
              <w:rPr>
                <w:color w:val="000000"/>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4B24D" w14:textId="77777777" w:rsidR="00DA2ADC" w:rsidRPr="00511221" w:rsidRDefault="00DA2ADC" w:rsidP="00DA2ADC">
            <w:pPr>
              <w:jc w:val="center"/>
              <w:rPr>
                <w:color w:val="000000"/>
              </w:rPr>
            </w:pPr>
            <w:r w:rsidRPr="00CC5FE7">
              <w:rPr>
                <w:color w:val="000000"/>
              </w:rPr>
              <w:t>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92903" w14:textId="77777777" w:rsidR="00DA2ADC" w:rsidRPr="00511221" w:rsidRDefault="00DA2ADC" w:rsidP="00DA2ADC">
            <w:pPr>
              <w:jc w:val="center"/>
              <w:rPr>
                <w:color w:val="000000"/>
              </w:rPr>
            </w:pPr>
            <w:r>
              <w:rPr>
                <w:color w:val="000000"/>
              </w:rPr>
              <w:t>1</w:t>
            </w:r>
          </w:p>
        </w:tc>
      </w:tr>
    </w:tbl>
    <w:p w14:paraId="3D5B1B7F" w14:textId="77777777" w:rsidR="00511221" w:rsidRDefault="00511221" w:rsidP="00F245C8"/>
    <w:p w14:paraId="6B3ABA44" w14:textId="77777777" w:rsidR="00F245C8" w:rsidRPr="003335A6" w:rsidRDefault="00F245C8" w:rsidP="00F245C8">
      <w:r w:rsidRPr="003335A6">
        <w:t xml:space="preserve">This assistance is provided through a </w:t>
      </w:r>
      <w:r w:rsidRPr="003335A6">
        <w:rPr>
          <w:i/>
          <w:iCs/>
        </w:rPr>
        <w:t>cooperative agreement</w:t>
      </w:r>
      <w:r w:rsidRPr="003335A6">
        <w:t xml:space="preserve">, which is neither a contract nor a grant. As a cooperative agreement, there will be </w:t>
      </w:r>
      <w:r w:rsidRPr="003335A6">
        <w:rPr>
          <w:i/>
          <w:iCs/>
        </w:rPr>
        <w:t>substantial involvement</w:t>
      </w:r>
      <w:r w:rsidRPr="003335A6">
        <w:t xml:space="preserve"> on the part of the </w:t>
      </w:r>
      <w:r w:rsidRPr="002F3B41">
        <w:t>FGDC with</w:t>
      </w:r>
      <w:r w:rsidRPr="003335A6">
        <w:t xml:space="preserve"> the recipient’s organization to promote the objectives of the program, monitor progress, and agree on milestones and accomplishments for work performed as part of this agreement. The FGDC will manage all queries, technical resources, and assistance requests</w:t>
      </w:r>
      <w:r w:rsidR="00F248A0">
        <w:t xml:space="preserve">. </w:t>
      </w:r>
    </w:p>
    <w:p w14:paraId="4708A875" w14:textId="77777777" w:rsidR="00F245C8" w:rsidRPr="003335A6" w:rsidRDefault="00F245C8" w:rsidP="00F245C8"/>
    <w:p w14:paraId="32335DC2" w14:textId="77777777" w:rsidR="00F245C8" w:rsidRDefault="00F245C8" w:rsidP="00F245C8">
      <w:pPr>
        <w:tabs>
          <w:tab w:val="left" w:pos="432"/>
          <w:tab w:val="left" w:pos="864"/>
          <w:tab w:val="left" w:pos="1296"/>
        </w:tabs>
      </w:pPr>
      <w:r w:rsidRPr="00FF35F7">
        <w:t>Note on Method of Payment: The U. S. Geological Survey (USGS) is using the Department of the Treasury Automated Standard Application for Payments (ASAP) to provide electronic invoicing and payment for award recipients. If</w:t>
      </w:r>
      <w:r w:rsidR="00DA2ADC" w:rsidRPr="00DA2ADC">
        <w:t xml:space="preserve"> an ASAP account </w:t>
      </w:r>
      <w:r w:rsidRPr="00FF35F7">
        <w:t xml:space="preserve">does not </w:t>
      </w:r>
      <w:r w:rsidR="00DA2ADC" w:rsidRPr="00FF35F7">
        <w:t xml:space="preserve">already </w:t>
      </w:r>
      <w:r w:rsidRPr="00FF35F7">
        <w:t>exist</w:t>
      </w:r>
      <w:r w:rsidR="00DA2ADC">
        <w:t>,</w:t>
      </w:r>
      <w:r w:rsidRPr="00FF35F7">
        <w:t xml:space="preserve"> the Recipient will establish </w:t>
      </w:r>
      <w:r w:rsidR="00DA2ADC" w:rsidRPr="00DA2ADC">
        <w:t>one</w:t>
      </w:r>
      <w:r w:rsidRPr="00FF35F7">
        <w:t>. With the award of each cooperative agreement, a sub-account will be set up from which the Recipient can draw down funds.</w:t>
      </w:r>
    </w:p>
    <w:p w14:paraId="77A0995D" w14:textId="77777777" w:rsidR="00F245C8" w:rsidRPr="003335A6" w:rsidRDefault="00F245C8" w:rsidP="00F245C8">
      <w:pPr>
        <w:tabs>
          <w:tab w:val="left" w:pos="432"/>
          <w:tab w:val="left" w:pos="864"/>
          <w:tab w:val="left" w:pos="1296"/>
        </w:tabs>
      </w:pPr>
    </w:p>
    <w:p w14:paraId="67288656" w14:textId="77777777" w:rsidR="00F245C8" w:rsidRPr="003335A6" w:rsidRDefault="00F245C8" w:rsidP="00F245C8">
      <w:r w:rsidRPr="003335A6">
        <w:t>The FGDC provides, through its Web site (</w:t>
      </w:r>
      <w:hyperlink r:id="rId14" w:history="1">
        <w:r w:rsidRPr="003335A6">
          <w:rPr>
            <w:rStyle w:val="Hyperlink"/>
          </w:rPr>
          <w:t>http://www.fgdc.gov</w:t>
        </w:r>
      </w:hyperlink>
      <w:r w:rsidRPr="003335A6">
        <w:t>)</w:t>
      </w:r>
      <w:r w:rsidR="00955580">
        <w:t>, a wide range of information related to the NSDI</w:t>
      </w:r>
      <w:r w:rsidRPr="003335A6">
        <w:t>, as well as contact information for the FGDC and its participating</w:t>
      </w:r>
      <w:r w:rsidR="00195545">
        <w:t xml:space="preserve"> organizations</w:t>
      </w:r>
      <w:r w:rsidR="00F248A0">
        <w:t xml:space="preserve">. </w:t>
      </w:r>
      <w:r w:rsidRPr="003335A6">
        <w:t xml:space="preserve">Also included is information on metadata trainers, training opportunities, and NSDI news. The FGDC will attempt to address all queries and assistance requests, including referral to suitable software solutions and subject matter experts. </w:t>
      </w:r>
    </w:p>
    <w:p w14:paraId="18B66D55" w14:textId="77777777" w:rsidR="00F245C8" w:rsidRPr="003335A6" w:rsidRDefault="00F245C8" w:rsidP="00F245C8"/>
    <w:p w14:paraId="298D126C" w14:textId="77777777" w:rsidR="00F245C8" w:rsidRPr="003335A6" w:rsidRDefault="00F245C8" w:rsidP="00F245C8">
      <w:pPr>
        <w:pStyle w:val="Heading1"/>
        <w:rPr>
          <w:u w:val="single"/>
        </w:rPr>
      </w:pPr>
      <w:r w:rsidRPr="003335A6">
        <w:rPr>
          <w:u w:val="single"/>
        </w:rPr>
        <w:t>III. Applicant Eligibility</w:t>
      </w:r>
    </w:p>
    <w:p w14:paraId="24088A16" w14:textId="77777777" w:rsidR="00F245C8" w:rsidRPr="003335A6" w:rsidRDefault="00F245C8" w:rsidP="00F245C8">
      <w:pPr>
        <w:pStyle w:val="Heading1"/>
        <w:rPr>
          <w:b w:val="0"/>
          <w:bCs w:val="0"/>
        </w:rPr>
      </w:pPr>
      <w:r w:rsidRPr="003335A6">
        <w:rPr>
          <w:b w:val="0"/>
        </w:rPr>
        <w:t>1</w:t>
      </w:r>
      <w:r w:rsidR="00F248A0">
        <w:rPr>
          <w:b w:val="0"/>
        </w:rPr>
        <w:t xml:space="preserve">.  </w:t>
      </w:r>
      <w:r w:rsidRPr="003335A6">
        <w:rPr>
          <w:b w:val="0"/>
        </w:rPr>
        <w:t xml:space="preserve">State or local government, </w:t>
      </w:r>
      <w:r w:rsidR="001730F0">
        <w:rPr>
          <w:b w:val="0"/>
        </w:rPr>
        <w:t>Tribal</w:t>
      </w:r>
      <w:r w:rsidR="00195545" w:rsidRPr="003335A6">
        <w:rPr>
          <w:b w:val="0"/>
        </w:rPr>
        <w:t xml:space="preserve"> organizations, </w:t>
      </w:r>
      <w:r w:rsidRPr="003335A6">
        <w:rPr>
          <w:b w:val="0"/>
        </w:rPr>
        <w:t>academia, private sector</w:t>
      </w:r>
      <w:r w:rsidR="009E6F13">
        <w:rPr>
          <w:b w:val="0"/>
        </w:rPr>
        <w:t xml:space="preserve"> entities</w:t>
      </w:r>
      <w:r w:rsidRPr="003335A6">
        <w:rPr>
          <w:b w:val="0"/>
        </w:rPr>
        <w:t>, non-profit</w:t>
      </w:r>
      <w:r w:rsidR="009E6F13">
        <w:rPr>
          <w:b w:val="0"/>
        </w:rPr>
        <w:t xml:space="preserve"> </w:t>
      </w:r>
      <w:r w:rsidR="009E6F13" w:rsidRPr="009E6F13">
        <w:rPr>
          <w:b w:val="0"/>
        </w:rPr>
        <w:t>entities</w:t>
      </w:r>
      <w:r w:rsidRPr="003335A6">
        <w:rPr>
          <w:b w:val="0"/>
        </w:rPr>
        <w:t xml:space="preserve"> and consortia of organizations, may apply</w:t>
      </w:r>
      <w:r w:rsidR="00F248A0">
        <w:rPr>
          <w:b w:val="0"/>
          <w:color w:val="FF0000"/>
        </w:rPr>
        <w:t xml:space="preserve">. </w:t>
      </w:r>
      <w:r w:rsidRPr="003335A6">
        <w:rPr>
          <w:b w:val="0"/>
        </w:rPr>
        <w:t>Only entities from the United States of America can receive NSDI CAP awards.</w:t>
      </w:r>
      <w:r w:rsidR="00195545">
        <w:rPr>
          <w:b w:val="0"/>
        </w:rPr>
        <w:t xml:space="preserve"> </w:t>
      </w:r>
      <w:r w:rsidR="00415A7D">
        <w:rPr>
          <w:b w:val="0"/>
        </w:rPr>
        <w:t>See the individual categories for specific eligibility information.</w:t>
      </w:r>
    </w:p>
    <w:p w14:paraId="76A62117" w14:textId="77777777" w:rsidR="00F245C8" w:rsidRPr="003335A6" w:rsidRDefault="00F245C8" w:rsidP="00F245C8"/>
    <w:p w14:paraId="5E506AE9" w14:textId="77777777" w:rsidR="00F245C8" w:rsidRPr="003335A6" w:rsidRDefault="00F245C8" w:rsidP="00F245C8">
      <w:r w:rsidRPr="003335A6">
        <w:lastRenderedPageBreak/>
        <w:t>2.  To demonstrate long-term sustainability of project outcomes, an in-kind resource match on the part of the applicant is required for all projects.</w:t>
      </w:r>
    </w:p>
    <w:p w14:paraId="4E225AB7" w14:textId="77777777" w:rsidR="00F245C8" w:rsidRPr="003335A6" w:rsidRDefault="00F245C8" w:rsidP="00F245C8"/>
    <w:p w14:paraId="16FEF1CE" w14:textId="77777777" w:rsidR="00F245C8" w:rsidRPr="002273FF" w:rsidRDefault="00F245C8" w:rsidP="00F245C8">
      <w:pPr>
        <w:rPr>
          <w:bCs/>
        </w:rPr>
      </w:pPr>
      <w:r w:rsidRPr="003335A6">
        <w:t>3.  Organizations may submit proposals for more than one category</w:t>
      </w:r>
      <w:r w:rsidR="00415A7D">
        <w:t>.</w:t>
      </w:r>
      <w:r w:rsidRPr="003335A6">
        <w:t xml:space="preserve"> </w:t>
      </w:r>
      <w:r w:rsidR="005702A7">
        <w:rPr>
          <w:u w:val="single"/>
        </w:rPr>
        <w:t>However, a complete a</w:t>
      </w:r>
      <w:r w:rsidR="001E0FAF">
        <w:rPr>
          <w:u w:val="single"/>
        </w:rPr>
        <w:t>nd</w:t>
      </w:r>
      <w:r w:rsidR="005702A7">
        <w:rPr>
          <w:u w:val="single"/>
        </w:rPr>
        <w:t xml:space="preserve"> </w:t>
      </w:r>
      <w:r w:rsidRPr="003335A6">
        <w:rPr>
          <w:u w:val="single"/>
        </w:rPr>
        <w:t>separate application package is required for each category submission</w:t>
      </w:r>
      <w:r w:rsidRPr="003335A6">
        <w:t>.</w:t>
      </w:r>
      <w:r w:rsidRPr="003335A6">
        <w:rPr>
          <w:b/>
          <w:bCs/>
        </w:rPr>
        <w:t xml:space="preserve"> </w:t>
      </w:r>
      <w:r w:rsidR="002273FF" w:rsidRPr="009E6F13">
        <w:rPr>
          <w:bCs/>
        </w:rPr>
        <w:t>In the proposal narrative portion of the proposal the applicant should note that they are applying in multiple categories.</w:t>
      </w:r>
    </w:p>
    <w:p w14:paraId="4D8F1EB6" w14:textId="77777777" w:rsidR="00F245C8" w:rsidRPr="003335A6" w:rsidRDefault="00F245C8" w:rsidP="00F245C8">
      <w:pPr>
        <w:rPr>
          <w:b/>
          <w:bCs/>
        </w:rPr>
      </w:pPr>
    </w:p>
    <w:p w14:paraId="069A12C6" w14:textId="77777777" w:rsidR="00F245C8" w:rsidRDefault="00F245C8" w:rsidP="00F245C8">
      <w:pPr>
        <w:tabs>
          <w:tab w:val="left" w:pos="360"/>
        </w:tabs>
      </w:pPr>
      <w:r w:rsidRPr="00ED35BB">
        <w:rPr>
          <w:bCs/>
        </w:rPr>
        <w:t xml:space="preserve">4.  </w:t>
      </w:r>
      <w:r w:rsidR="00415A7D" w:rsidRPr="00ED35BB">
        <w:rPr>
          <w:bCs/>
        </w:rPr>
        <w:t>In Categor</w:t>
      </w:r>
      <w:r w:rsidR="00ED35BB" w:rsidRPr="00ED35BB">
        <w:rPr>
          <w:bCs/>
        </w:rPr>
        <w:t>ies</w:t>
      </w:r>
      <w:r w:rsidR="00415A7D" w:rsidRPr="00ED35BB">
        <w:rPr>
          <w:bCs/>
        </w:rPr>
        <w:t xml:space="preserve"> 4 and 7 t</w:t>
      </w:r>
      <w:r w:rsidRPr="00ED35BB">
        <w:rPr>
          <w:bCs/>
        </w:rPr>
        <w:t>here are restrictions on institutions that have received a NSDI CAP award within the past three years</w:t>
      </w:r>
      <w:r w:rsidR="00F248A0" w:rsidRPr="00ED35BB">
        <w:rPr>
          <w:bCs/>
        </w:rPr>
        <w:t xml:space="preserve">. </w:t>
      </w:r>
      <w:r w:rsidRPr="00ED35BB">
        <w:rPr>
          <w:bCs/>
        </w:rPr>
        <w:t>Please s</w:t>
      </w:r>
      <w:r w:rsidRPr="00ED35BB">
        <w:t>ee award category for specific eligibility information</w:t>
      </w:r>
      <w:r w:rsidR="00F248A0" w:rsidRPr="00ED35BB">
        <w:t>.</w:t>
      </w:r>
      <w:r w:rsidR="00F248A0">
        <w:t xml:space="preserve"> </w:t>
      </w:r>
    </w:p>
    <w:p w14:paraId="5FCEE38F" w14:textId="77777777" w:rsidR="00195545" w:rsidRDefault="00195545" w:rsidP="00F245C8">
      <w:pPr>
        <w:tabs>
          <w:tab w:val="left" w:pos="360"/>
        </w:tabs>
      </w:pPr>
    </w:p>
    <w:p w14:paraId="1EFCD68B" w14:textId="77777777" w:rsidR="00F245C8" w:rsidRPr="003335A6" w:rsidRDefault="00F245C8" w:rsidP="00F245C8">
      <w:pPr>
        <w:pStyle w:val="Heading1"/>
      </w:pPr>
      <w:r w:rsidRPr="003335A6">
        <w:rPr>
          <w:u w:val="single"/>
        </w:rPr>
        <w:t>IV. Application and Submission Information</w:t>
      </w:r>
    </w:p>
    <w:p w14:paraId="64BF540E" w14:textId="77777777" w:rsidR="00F245C8" w:rsidRPr="003335A6" w:rsidRDefault="00F245C8" w:rsidP="00F245C8">
      <w:pPr>
        <w:pStyle w:val="BodyTextIndent"/>
        <w:ind w:left="0"/>
        <w:rPr>
          <w:szCs w:val="24"/>
        </w:rPr>
      </w:pPr>
    </w:p>
    <w:p w14:paraId="1B089AD1" w14:textId="77777777" w:rsidR="00F245C8" w:rsidRPr="003335A6" w:rsidRDefault="00F245C8" w:rsidP="00F245C8">
      <w:pPr>
        <w:rPr>
          <w:b/>
        </w:rPr>
      </w:pPr>
      <w:r w:rsidRPr="003335A6">
        <w:rPr>
          <w:b/>
        </w:rPr>
        <w:t>A. Proposal Submission Requirements</w:t>
      </w:r>
    </w:p>
    <w:p w14:paraId="342815D3" w14:textId="77777777" w:rsidR="00F245C8" w:rsidRPr="00C461F4" w:rsidRDefault="00F245C8" w:rsidP="00F245C8">
      <w:pPr>
        <w:tabs>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autoSpaceDE w:val="0"/>
        <w:autoSpaceDN w:val="0"/>
        <w:adjustRightInd w:val="0"/>
        <w:spacing w:line="240" w:lineRule="atLeast"/>
        <w:rPr>
          <w:bCs/>
          <w:color w:val="000000"/>
        </w:rPr>
      </w:pPr>
      <w:r w:rsidRPr="003335A6">
        <w:rPr>
          <w:bCs/>
          <w:color w:val="000000"/>
        </w:rPr>
        <w:t xml:space="preserve">All applicants are </w:t>
      </w:r>
      <w:r w:rsidRPr="003335A6">
        <w:rPr>
          <w:b/>
          <w:bCs/>
          <w:color w:val="000000"/>
        </w:rPr>
        <w:t>required</w:t>
      </w:r>
      <w:r w:rsidRPr="003335A6">
        <w:rPr>
          <w:bCs/>
          <w:color w:val="000000"/>
        </w:rPr>
        <w:t xml:space="preserve"> to submit the proposals using the </w:t>
      </w:r>
      <w:r w:rsidR="001730F0">
        <w:rPr>
          <w:bCs/>
          <w:color w:val="000000"/>
        </w:rPr>
        <w:t>Federal</w:t>
      </w:r>
      <w:r w:rsidRPr="003335A6">
        <w:rPr>
          <w:bCs/>
          <w:color w:val="000000"/>
        </w:rPr>
        <w:t xml:space="preserve"> </w:t>
      </w:r>
      <w:r w:rsidR="00FF4897">
        <w:rPr>
          <w:bCs/>
          <w:color w:val="000000"/>
        </w:rPr>
        <w:t>g</w:t>
      </w:r>
      <w:r w:rsidRPr="003335A6">
        <w:rPr>
          <w:bCs/>
          <w:color w:val="000000"/>
        </w:rPr>
        <w:t xml:space="preserve">overnment's </w:t>
      </w:r>
      <w:hyperlink r:id="rId15" w:history="1">
        <w:r w:rsidRPr="00935BBB">
          <w:rPr>
            <w:rStyle w:val="Hyperlink"/>
            <w:bCs/>
          </w:rPr>
          <w:t>http://www.grants.gov</w:t>
        </w:r>
      </w:hyperlink>
      <w:r w:rsidRPr="003335A6">
        <w:rPr>
          <w:bCs/>
          <w:color w:val="000000"/>
        </w:rPr>
        <w:t xml:space="preserve"> Web site for electronic </w:t>
      </w:r>
      <w:r w:rsidRPr="00C461F4">
        <w:rPr>
          <w:bCs/>
          <w:color w:val="000000"/>
        </w:rPr>
        <w:t xml:space="preserve">submission. </w:t>
      </w:r>
    </w:p>
    <w:p w14:paraId="00DA0796" w14:textId="77777777" w:rsidR="00F245C8" w:rsidRPr="00C461F4" w:rsidRDefault="00F245C8" w:rsidP="00F245C8">
      <w:pPr>
        <w:pStyle w:val="BodyTextIndent"/>
        <w:tabs>
          <w:tab w:val="left" w:pos="360"/>
        </w:tabs>
        <w:ind w:left="0"/>
        <w:rPr>
          <w:szCs w:val="24"/>
        </w:rPr>
      </w:pPr>
    </w:p>
    <w:p w14:paraId="4761C75B" w14:textId="232BC4E3" w:rsidR="00F245C8" w:rsidRPr="003335A6" w:rsidRDefault="00F245C8" w:rsidP="00F245C8">
      <w:pPr>
        <w:pStyle w:val="BodyTextIndent"/>
        <w:tabs>
          <w:tab w:val="left" w:pos="360"/>
        </w:tabs>
        <w:ind w:left="0"/>
        <w:rPr>
          <w:szCs w:val="24"/>
        </w:rPr>
      </w:pPr>
      <w:r w:rsidRPr="00C461F4">
        <w:rPr>
          <w:iCs/>
          <w:szCs w:val="24"/>
        </w:rPr>
        <w:t>Applications must be submitted</w:t>
      </w:r>
      <w:r w:rsidRPr="00C461F4">
        <w:rPr>
          <w:szCs w:val="24"/>
        </w:rPr>
        <w:t xml:space="preserve"> no later than </w:t>
      </w:r>
      <w:r w:rsidR="00C461F4" w:rsidRPr="00F115D3">
        <w:rPr>
          <w:b/>
          <w:bCs/>
          <w:szCs w:val="24"/>
          <w:highlight w:val="yellow"/>
        </w:rPr>
        <w:t xml:space="preserve">January </w:t>
      </w:r>
      <w:r w:rsidR="00AC2BCB">
        <w:rPr>
          <w:b/>
          <w:bCs/>
          <w:szCs w:val="24"/>
          <w:highlight w:val="yellow"/>
        </w:rPr>
        <w:t>29</w:t>
      </w:r>
      <w:r w:rsidR="00C461F4" w:rsidRPr="00F115D3">
        <w:rPr>
          <w:b/>
          <w:bCs/>
          <w:szCs w:val="24"/>
          <w:highlight w:val="yellow"/>
        </w:rPr>
        <w:t>, 201</w:t>
      </w:r>
      <w:r w:rsidR="00C424D8">
        <w:rPr>
          <w:b/>
          <w:bCs/>
          <w:szCs w:val="24"/>
          <w:highlight w:val="yellow"/>
        </w:rPr>
        <w:t>7</w:t>
      </w:r>
      <w:r w:rsidR="00C461F4" w:rsidRPr="00F115D3">
        <w:rPr>
          <w:b/>
          <w:bCs/>
          <w:szCs w:val="24"/>
          <w:highlight w:val="yellow"/>
        </w:rPr>
        <w:t>, 2:00 pm EDT</w:t>
      </w:r>
      <w:r w:rsidR="00F248A0" w:rsidRPr="00F115D3">
        <w:rPr>
          <w:b/>
          <w:bCs/>
          <w:szCs w:val="24"/>
          <w:highlight w:val="yellow"/>
        </w:rPr>
        <w:t>.</w:t>
      </w:r>
      <w:r w:rsidR="00F248A0" w:rsidRPr="00C461F4">
        <w:rPr>
          <w:b/>
          <w:bCs/>
          <w:szCs w:val="24"/>
        </w:rPr>
        <w:t xml:space="preserve"> </w:t>
      </w:r>
      <w:r w:rsidRPr="00C461F4">
        <w:rPr>
          <w:szCs w:val="24"/>
        </w:rPr>
        <w:t>A proposal received after the closing date and time will not be considered for award</w:t>
      </w:r>
      <w:r w:rsidR="00F248A0" w:rsidRPr="00C461F4">
        <w:rPr>
          <w:szCs w:val="24"/>
        </w:rPr>
        <w:t xml:space="preserve">. </w:t>
      </w:r>
      <w:r w:rsidRPr="00C461F4">
        <w:rPr>
          <w:szCs w:val="24"/>
        </w:rPr>
        <w:t xml:space="preserve">If it is </w:t>
      </w:r>
      <w:r w:rsidRPr="003335A6">
        <w:rPr>
          <w:szCs w:val="24"/>
        </w:rPr>
        <w:t>determined that an application will not be considered because it was late, the applicant will be notified immediately</w:t>
      </w:r>
      <w:r w:rsidR="00F248A0">
        <w:rPr>
          <w:szCs w:val="24"/>
        </w:rPr>
        <w:t xml:space="preserve">. </w:t>
      </w:r>
    </w:p>
    <w:p w14:paraId="0D29BAF1" w14:textId="77777777" w:rsidR="00F245C8" w:rsidRPr="003335A6" w:rsidRDefault="00F245C8" w:rsidP="00F245C8">
      <w:pPr>
        <w:tabs>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autoSpaceDE w:val="0"/>
        <w:autoSpaceDN w:val="0"/>
        <w:adjustRightInd w:val="0"/>
        <w:spacing w:line="240" w:lineRule="atLeast"/>
        <w:rPr>
          <w:bCs/>
          <w:color w:val="000000"/>
          <w:u w:val="single"/>
        </w:rPr>
      </w:pPr>
    </w:p>
    <w:p w14:paraId="14F55611" w14:textId="77777777" w:rsidR="00DA2ADC" w:rsidRDefault="00F245C8" w:rsidP="00F245C8">
      <w:pPr>
        <w:tabs>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autoSpaceDE w:val="0"/>
        <w:autoSpaceDN w:val="0"/>
        <w:adjustRightInd w:val="0"/>
        <w:spacing w:line="240" w:lineRule="atLeast"/>
        <w:rPr>
          <w:bCs/>
          <w:color w:val="000000"/>
        </w:rPr>
      </w:pPr>
      <w:r w:rsidRPr="003335A6">
        <w:rPr>
          <w:bCs/>
          <w:color w:val="000000"/>
        </w:rPr>
        <w:t>Please be aware that the electronic submission system is complex for first-time users and involves several preliminary steps before the proposal information can actually be submitted</w:t>
      </w:r>
      <w:r w:rsidR="00DA2ADC">
        <w:rPr>
          <w:bCs/>
          <w:color w:val="000000"/>
        </w:rPr>
        <w:t>.</w:t>
      </w:r>
      <w:r w:rsidRPr="003335A6">
        <w:rPr>
          <w:bCs/>
          <w:color w:val="000000"/>
        </w:rPr>
        <w:t xml:space="preserve"> </w:t>
      </w:r>
      <w:r w:rsidR="00DA2ADC" w:rsidRPr="00DA2ADC">
        <w:rPr>
          <w:bCs/>
          <w:color w:val="000000"/>
          <w:u w:val="single"/>
        </w:rPr>
        <w:t>I</w:t>
      </w:r>
      <w:r w:rsidRPr="00DA2ADC">
        <w:rPr>
          <w:bCs/>
          <w:color w:val="000000"/>
          <w:u w:val="single"/>
        </w:rPr>
        <w:t>t is</w:t>
      </w:r>
      <w:r w:rsidRPr="003335A6">
        <w:rPr>
          <w:bCs/>
          <w:color w:val="000000"/>
          <w:u w:val="single"/>
        </w:rPr>
        <w:t xml:space="preserve"> nearly impossible to begin the process of electronic submission for the first time if you start just a few days before the due date</w:t>
      </w:r>
      <w:r w:rsidRPr="003335A6">
        <w:rPr>
          <w:bCs/>
          <w:color w:val="000000"/>
        </w:rPr>
        <w:t xml:space="preserve">. </w:t>
      </w:r>
    </w:p>
    <w:p w14:paraId="22F38B97" w14:textId="77777777" w:rsidR="00DA2ADC" w:rsidRDefault="00DA2ADC" w:rsidP="00F245C8">
      <w:pPr>
        <w:tabs>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autoSpaceDE w:val="0"/>
        <w:autoSpaceDN w:val="0"/>
        <w:adjustRightInd w:val="0"/>
        <w:spacing w:line="240" w:lineRule="atLeast"/>
        <w:rPr>
          <w:bCs/>
          <w:color w:val="000000"/>
        </w:rPr>
      </w:pPr>
    </w:p>
    <w:p w14:paraId="743EE948" w14:textId="77777777" w:rsidR="00DA2ADC" w:rsidRDefault="00F245C8" w:rsidP="00DA2ADC">
      <w:pPr>
        <w:tabs>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autoSpaceDE w:val="0"/>
        <w:autoSpaceDN w:val="0"/>
        <w:adjustRightInd w:val="0"/>
        <w:spacing w:line="240" w:lineRule="atLeast"/>
      </w:pPr>
      <w:r w:rsidRPr="003335A6">
        <w:rPr>
          <w:bCs/>
          <w:color w:val="000000"/>
        </w:rPr>
        <w:t xml:space="preserve">Instructions for the registering on Grants.gov are available at </w:t>
      </w:r>
      <w:hyperlink r:id="rId16" w:history="1">
        <w:r w:rsidR="00640323" w:rsidRPr="002D0E66">
          <w:rPr>
            <w:rStyle w:val="Hyperlink"/>
          </w:rPr>
          <w:t>http://www.grants.gov/applicants/organization_registration.jsp</w:t>
        </w:r>
      </w:hyperlink>
      <w:r w:rsidR="00640323">
        <w:t>.</w:t>
      </w:r>
      <w:r w:rsidR="00DA2ADC">
        <w:t xml:space="preserve"> Go to http://www.grants.gov/ and click on the “Get Registered” tab in the red Applicants section on the left side of the page for a guide and tutorial for organizations.</w:t>
      </w:r>
    </w:p>
    <w:p w14:paraId="2C886FA9" w14:textId="77777777" w:rsidR="00DA2ADC" w:rsidRDefault="00DA2ADC" w:rsidP="00DA2ADC">
      <w:pPr>
        <w:tabs>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autoSpaceDE w:val="0"/>
        <w:autoSpaceDN w:val="0"/>
        <w:adjustRightInd w:val="0"/>
        <w:spacing w:line="240" w:lineRule="atLeast"/>
      </w:pPr>
    </w:p>
    <w:p w14:paraId="09306DA8" w14:textId="77777777" w:rsidR="00F245C8" w:rsidRPr="003335A6" w:rsidRDefault="00DA2ADC" w:rsidP="00DA2ADC">
      <w:pPr>
        <w:tabs>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autoSpaceDE w:val="0"/>
        <w:autoSpaceDN w:val="0"/>
        <w:adjustRightInd w:val="0"/>
        <w:spacing w:line="240" w:lineRule="atLeast"/>
        <w:rPr>
          <w:bCs/>
          <w:color w:val="000000"/>
        </w:rPr>
      </w:pPr>
      <w:r>
        <w:t>If you are from a university, contact your Office of Sponsored Programs, as it may already have completed the registration process. It should work with you to submit the application.</w:t>
      </w:r>
    </w:p>
    <w:p w14:paraId="21EB6F8B" w14:textId="77777777" w:rsidR="00F245C8" w:rsidRPr="003335A6" w:rsidRDefault="00F245C8" w:rsidP="00F245C8">
      <w:pPr>
        <w:tabs>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autoSpaceDE w:val="0"/>
        <w:autoSpaceDN w:val="0"/>
        <w:adjustRightInd w:val="0"/>
        <w:spacing w:line="240" w:lineRule="atLeast"/>
        <w:rPr>
          <w:bCs/>
          <w:color w:val="000000"/>
        </w:rPr>
      </w:pPr>
    </w:p>
    <w:p w14:paraId="6022F319" w14:textId="77777777" w:rsidR="00F245C8" w:rsidRPr="003335A6" w:rsidRDefault="00F245C8" w:rsidP="00F245C8">
      <w:pPr>
        <w:tabs>
          <w:tab w:val="left" w:pos="360"/>
          <w:tab w:val="left" w:pos="720"/>
          <w:tab w:val="left" w:pos="1080"/>
          <w:tab w:val="left" w:pos="1440"/>
          <w:tab w:val="left" w:pos="1800"/>
          <w:tab w:val="left" w:pos="2160"/>
          <w:tab w:val="left" w:pos="2520"/>
          <w:tab w:val="left" w:pos="2880"/>
          <w:tab w:val="left" w:pos="3600"/>
          <w:tab w:val="left" w:pos="4320"/>
          <w:tab w:val="left" w:pos="5040"/>
          <w:tab w:val="left" w:pos="5850"/>
        </w:tabs>
        <w:autoSpaceDE w:val="0"/>
        <w:autoSpaceDN w:val="0"/>
        <w:adjustRightInd w:val="0"/>
        <w:spacing w:line="240" w:lineRule="atLeast"/>
        <w:rPr>
          <w:color w:val="000000"/>
        </w:rPr>
      </w:pPr>
      <w:r w:rsidRPr="003335A6">
        <w:rPr>
          <w:color w:val="000000"/>
        </w:rPr>
        <w:t>Documents and Forms to submit:</w:t>
      </w:r>
    </w:p>
    <w:p w14:paraId="37D4EA7D" w14:textId="77777777" w:rsidR="00F245C8" w:rsidRPr="003335A6" w:rsidRDefault="00F245C8" w:rsidP="00F245C8">
      <w:pPr>
        <w:numPr>
          <w:ilvl w:val="0"/>
          <w:numId w:val="1"/>
        </w:numPr>
        <w:tabs>
          <w:tab w:val="left" w:pos="720"/>
          <w:tab w:val="left" w:pos="1080"/>
        </w:tabs>
        <w:autoSpaceDE w:val="0"/>
        <w:autoSpaceDN w:val="0"/>
        <w:adjustRightInd w:val="0"/>
        <w:spacing w:line="240" w:lineRule="atLeast"/>
        <w:ind w:left="360" w:firstLine="0"/>
        <w:rPr>
          <w:bCs/>
          <w:color w:val="000000"/>
        </w:rPr>
      </w:pPr>
      <w:r w:rsidRPr="003335A6">
        <w:rPr>
          <w:bCs/>
          <w:color w:val="000000"/>
        </w:rPr>
        <w:t xml:space="preserve">Standard Form  424 Application for Federal Assistance </w:t>
      </w:r>
    </w:p>
    <w:p w14:paraId="7E34802B" w14:textId="77777777" w:rsidR="00F245C8" w:rsidRPr="003335A6" w:rsidRDefault="00F245C8" w:rsidP="00F245C8">
      <w:pPr>
        <w:numPr>
          <w:ilvl w:val="1"/>
          <w:numId w:val="1"/>
        </w:numPr>
        <w:tabs>
          <w:tab w:val="left" w:pos="720"/>
          <w:tab w:val="left" w:pos="1080"/>
        </w:tabs>
        <w:autoSpaceDE w:val="0"/>
        <w:autoSpaceDN w:val="0"/>
        <w:adjustRightInd w:val="0"/>
        <w:spacing w:line="240" w:lineRule="atLeast"/>
        <w:rPr>
          <w:bCs/>
          <w:color w:val="000000"/>
        </w:rPr>
      </w:pPr>
      <w:r w:rsidRPr="003335A6">
        <w:rPr>
          <w:bCs/>
          <w:color w:val="000000"/>
        </w:rPr>
        <w:t>Mandatory form provided in grants.gov</w:t>
      </w:r>
      <w:r w:rsidR="00F248A0">
        <w:rPr>
          <w:bCs/>
          <w:color w:val="000000"/>
        </w:rPr>
        <w:t xml:space="preserve">. </w:t>
      </w:r>
      <w:r w:rsidRPr="003335A6">
        <w:rPr>
          <w:bCs/>
          <w:color w:val="000000"/>
        </w:rPr>
        <w:t xml:space="preserve">The person who electronically submits the SF-424 must have the authority to bind the organization to the terms of the </w:t>
      </w:r>
      <w:r w:rsidR="00A8392E">
        <w:rPr>
          <w:bCs/>
          <w:color w:val="000000"/>
        </w:rPr>
        <w:t>cooperative agreements</w:t>
      </w:r>
      <w:r w:rsidRPr="003335A6">
        <w:rPr>
          <w:bCs/>
          <w:color w:val="000000"/>
        </w:rPr>
        <w:t xml:space="preserve"> award.</w:t>
      </w:r>
    </w:p>
    <w:p w14:paraId="3F25EBC1" w14:textId="77777777" w:rsidR="00F245C8" w:rsidRPr="003335A6" w:rsidRDefault="00F245C8" w:rsidP="00F245C8">
      <w:pPr>
        <w:numPr>
          <w:ilvl w:val="0"/>
          <w:numId w:val="1"/>
        </w:numPr>
        <w:tabs>
          <w:tab w:val="left" w:pos="720"/>
          <w:tab w:val="left" w:pos="1080"/>
        </w:tabs>
        <w:autoSpaceDE w:val="0"/>
        <w:autoSpaceDN w:val="0"/>
        <w:adjustRightInd w:val="0"/>
        <w:spacing w:line="240" w:lineRule="atLeast"/>
        <w:ind w:left="360" w:firstLine="0"/>
        <w:rPr>
          <w:color w:val="000000"/>
        </w:rPr>
      </w:pPr>
      <w:r w:rsidRPr="003335A6">
        <w:rPr>
          <w:bCs/>
          <w:color w:val="000000"/>
        </w:rPr>
        <w:t xml:space="preserve">Standard Form 424A </w:t>
      </w:r>
      <w:r w:rsidRPr="003335A6">
        <w:rPr>
          <w:color w:val="000000"/>
        </w:rPr>
        <w:t>Budget Information Non-Construction Programs</w:t>
      </w:r>
    </w:p>
    <w:p w14:paraId="2CD227F3" w14:textId="77777777" w:rsidR="00F245C8" w:rsidRPr="003335A6" w:rsidRDefault="00F245C8" w:rsidP="00F245C8">
      <w:pPr>
        <w:numPr>
          <w:ilvl w:val="1"/>
          <w:numId w:val="1"/>
        </w:numPr>
        <w:tabs>
          <w:tab w:val="left" w:pos="720"/>
          <w:tab w:val="left" w:pos="1080"/>
        </w:tabs>
        <w:autoSpaceDE w:val="0"/>
        <w:autoSpaceDN w:val="0"/>
        <w:adjustRightInd w:val="0"/>
        <w:spacing w:line="240" w:lineRule="atLeast"/>
        <w:rPr>
          <w:color w:val="000000"/>
        </w:rPr>
      </w:pPr>
      <w:r w:rsidRPr="003335A6">
        <w:rPr>
          <w:color w:val="000000"/>
        </w:rPr>
        <w:t>Mandatory form provided in grants.gov</w:t>
      </w:r>
      <w:r w:rsidR="00400A16">
        <w:rPr>
          <w:color w:val="000000"/>
        </w:rPr>
        <w:t>.</w:t>
      </w:r>
    </w:p>
    <w:p w14:paraId="15537124" w14:textId="77777777" w:rsidR="00F245C8" w:rsidRPr="003335A6" w:rsidRDefault="00F245C8" w:rsidP="00F245C8">
      <w:pPr>
        <w:numPr>
          <w:ilvl w:val="0"/>
          <w:numId w:val="1"/>
        </w:numPr>
        <w:tabs>
          <w:tab w:val="left" w:pos="720"/>
          <w:tab w:val="left" w:pos="1080"/>
        </w:tabs>
        <w:autoSpaceDE w:val="0"/>
        <w:autoSpaceDN w:val="0"/>
        <w:adjustRightInd w:val="0"/>
        <w:spacing w:line="240" w:lineRule="atLeast"/>
        <w:ind w:left="360" w:firstLine="0"/>
        <w:rPr>
          <w:bCs/>
          <w:color w:val="000000"/>
        </w:rPr>
      </w:pPr>
      <w:r w:rsidRPr="003335A6">
        <w:rPr>
          <w:bCs/>
          <w:color w:val="000000"/>
        </w:rPr>
        <w:t xml:space="preserve">Standard Form 424B Assurances </w:t>
      </w:r>
      <w:r w:rsidRPr="003335A6">
        <w:rPr>
          <w:color w:val="000000"/>
        </w:rPr>
        <w:t>Non-Construction Programs</w:t>
      </w:r>
      <w:r w:rsidRPr="003335A6">
        <w:rPr>
          <w:bCs/>
          <w:color w:val="000000"/>
        </w:rPr>
        <w:t xml:space="preserve"> </w:t>
      </w:r>
    </w:p>
    <w:p w14:paraId="3D284014" w14:textId="77777777" w:rsidR="00F245C8" w:rsidRPr="003335A6" w:rsidRDefault="00F245C8" w:rsidP="00F245C8">
      <w:pPr>
        <w:numPr>
          <w:ilvl w:val="1"/>
          <w:numId w:val="1"/>
        </w:numPr>
        <w:tabs>
          <w:tab w:val="left" w:pos="720"/>
          <w:tab w:val="left" w:pos="1080"/>
        </w:tabs>
        <w:autoSpaceDE w:val="0"/>
        <w:autoSpaceDN w:val="0"/>
        <w:adjustRightInd w:val="0"/>
        <w:spacing w:line="240" w:lineRule="atLeast"/>
        <w:rPr>
          <w:bCs/>
          <w:color w:val="000000"/>
        </w:rPr>
      </w:pPr>
      <w:r w:rsidRPr="003335A6">
        <w:rPr>
          <w:bCs/>
          <w:color w:val="000000"/>
        </w:rPr>
        <w:t>Mandatory form provided in grants.gov</w:t>
      </w:r>
      <w:r w:rsidR="00400A16">
        <w:rPr>
          <w:bCs/>
          <w:color w:val="000000"/>
        </w:rPr>
        <w:t>.</w:t>
      </w:r>
    </w:p>
    <w:p w14:paraId="4C2F1C7A" w14:textId="77777777" w:rsidR="00400A16" w:rsidRDefault="008655A7" w:rsidP="00F245C8">
      <w:pPr>
        <w:numPr>
          <w:ilvl w:val="0"/>
          <w:numId w:val="1"/>
        </w:numPr>
        <w:tabs>
          <w:tab w:val="left" w:pos="720"/>
          <w:tab w:val="left" w:pos="1080"/>
        </w:tabs>
        <w:autoSpaceDE w:val="0"/>
        <w:autoSpaceDN w:val="0"/>
        <w:adjustRightInd w:val="0"/>
        <w:spacing w:line="240" w:lineRule="atLeast"/>
        <w:ind w:left="360" w:firstLine="0"/>
        <w:rPr>
          <w:bCs/>
          <w:color w:val="000000"/>
        </w:rPr>
      </w:pPr>
      <w:r>
        <w:rPr>
          <w:bCs/>
          <w:color w:val="000000"/>
        </w:rPr>
        <w:lastRenderedPageBreak/>
        <w:t>Proposal narrative</w:t>
      </w:r>
      <w:r w:rsidR="00400A16">
        <w:rPr>
          <w:bCs/>
          <w:color w:val="000000"/>
        </w:rPr>
        <w:t xml:space="preserve"> </w:t>
      </w:r>
    </w:p>
    <w:p w14:paraId="46644CA9" w14:textId="77777777" w:rsidR="00F245C8" w:rsidRPr="003335A6" w:rsidRDefault="00F245C8" w:rsidP="00400A16">
      <w:pPr>
        <w:numPr>
          <w:ilvl w:val="1"/>
          <w:numId w:val="1"/>
        </w:numPr>
        <w:tabs>
          <w:tab w:val="left" w:pos="720"/>
          <w:tab w:val="left" w:pos="1080"/>
        </w:tabs>
        <w:autoSpaceDE w:val="0"/>
        <w:autoSpaceDN w:val="0"/>
        <w:adjustRightInd w:val="0"/>
        <w:spacing w:line="240" w:lineRule="atLeast"/>
        <w:rPr>
          <w:bCs/>
          <w:color w:val="000000"/>
        </w:rPr>
      </w:pPr>
      <w:r>
        <w:rPr>
          <w:bCs/>
          <w:color w:val="000000"/>
        </w:rPr>
        <w:t>Mandatory</w:t>
      </w:r>
      <w:r w:rsidR="00400A16">
        <w:rPr>
          <w:bCs/>
          <w:color w:val="000000"/>
        </w:rPr>
        <w:t xml:space="preserve"> – Follow outline described in the category descriptions.</w:t>
      </w:r>
    </w:p>
    <w:p w14:paraId="10DDCF28" w14:textId="77777777" w:rsidR="00400A16" w:rsidRDefault="00F245C8" w:rsidP="00F245C8">
      <w:pPr>
        <w:keepNext/>
        <w:numPr>
          <w:ilvl w:val="0"/>
          <w:numId w:val="1"/>
        </w:numPr>
        <w:tabs>
          <w:tab w:val="left" w:pos="720"/>
          <w:tab w:val="left" w:pos="1080"/>
        </w:tabs>
        <w:autoSpaceDE w:val="0"/>
        <w:autoSpaceDN w:val="0"/>
        <w:adjustRightInd w:val="0"/>
        <w:spacing w:line="240" w:lineRule="atLeast"/>
        <w:ind w:left="360" w:firstLine="0"/>
        <w:rPr>
          <w:bCs/>
          <w:color w:val="000000"/>
        </w:rPr>
      </w:pPr>
      <w:r w:rsidRPr="003335A6">
        <w:rPr>
          <w:bCs/>
          <w:color w:val="000000"/>
        </w:rPr>
        <w:t>Detailed budget breakdown</w:t>
      </w:r>
      <w:r w:rsidR="00400A16">
        <w:rPr>
          <w:bCs/>
          <w:color w:val="000000"/>
        </w:rPr>
        <w:t xml:space="preserve">  </w:t>
      </w:r>
    </w:p>
    <w:p w14:paraId="2860EA41" w14:textId="77777777" w:rsidR="001E2E02" w:rsidRDefault="00F245C8" w:rsidP="001E2E02">
      <w:pPr>
        <w:keepNext/>
        <w:numPr>
          <w:ilvl w:val="1"/>
          <w:numId w:val="1"/>
        </w:numPr>
        <w:tabs>
          <w:tab w:val="left" w:pos="720"/>
          <w:tab w:val="left" w:pos="1080"/>
        </w:tabs>
        <w:autoSpaceDE w:val="0"/>
        <w:autoSpaceDN w:val="0"/>
        <w:adjustRightInd w:val="0"/>
        <w:spacing w:line="240" w:lineRule="atLeast"/>
        <w:rPr>
          <w:bCs/>
          <w:color w:val="000000"/>
        </w:rPr>
      </w:pPr>
      <w:r>
        <w:rPr>
          <w:bCs/>
          <w:color w:val="000000"/>
        </w:rPr>
        <w:t>Mandatory</w:t>
      </w:r>
      <w:r w:rsidR="00400A16">
        <w:rPr>
          <w:bCs/>
          <w:color w:val="000000"/>
        </w:rPr>
        <w:t xml:space="preserve"> - S</w:t>
      </w:r>
      <w:r w:rsidR="00195545">
        <w:rPr>
          <w:bCs/>
          <w:color w:val="000000"/>
        </w:rPr>
        <w:t>ee A</w:t>
      </w:r>
      <w:r w:rsidR="00400A16" w:rsidRPr="003335A6">
        <w:rPr>
          <w:bCs/>
          <w:color w:val="000000"/>
        </w:rPr>
        <w:t xml:space="preserve">ttachment C </w:t>
      </w:r>
      <w:r w:rsidR="00400A16">
        <w:rPr>
          <w:bCs/>
          <w:color w:val="000000"/>
        </w:rPr>
        <w:t xml:space="preserve">for an example and </w:t>
      </w:r>
      <w:r w:rsidR="00400A16" w:rsidRPr="003335A6">
        <w:rPr>
          <w:bCs/>
          <w:color w:val="000000"/>
        </w:rPr>
        <w:t>a format guide</w:t>
      </w:r>
      <w:r w:rsidR="00F248A0">
        <w:rPr>
          <w:bCs/>
          <w:color w:val="000000"/>
        </w:rPr>
        <w:t xml:space="preserve">. </w:t>
      </w:r>
      <w:r w:rsidR="00400A16" w:rsidRPr="003335A6">
        <w:rPr>
          <w:bCs/>
          <w:color w:val="000000"/>
        </w:rPr>
        <w:t xml:space="preserve">You may create your own budget sheet with the </w:t>
      </w:r>
      <w:r w:rsidR="00400A16">
        <w:rPr>
          <w:bCs/>
          <w:color w:val="000000"/>
        </w:rPr>
        <w:t>similar</w:t>
      </w:r>
      <w:r w:rsidR="00400A16" w:rsidRPr="003335A6">
        <w:rPr>
          <w:bCs/>
          <w:color w:val="000000"/>
        </w:rPr>
        <w:t xml:space="preserve"> format that has more lines for needed itemization</w:t>
      </w:r>
      <w:r w:rsidR="00F248A0">
        <w:rPr>
          <w:bCs/>
          <w:color w:val="000000"/>
        </w:rPr>
        <w:t xml:space="preserve">. </w:t>
      </w:r>
      <w:r w:rsidR="00400A16" w:rsidRPr="003335A6">
        <w:rPr>
          <w:bCs/>
          <w:color w:val="000000"/>
        </w:rPr>
        <w:t xml:space="preserve">Please read </w:t>
      </w:r>
      <w:r w:rsidR="00400A16" w:rsidRPr="003335A6">
        <w:rPr>
          <w:b/>
          <w:bCs/>
          <w:color w:val="000000"/>
        </w:rPr>
        <w:t>Section IV. D.</w:t>
      </w:r>
      <w:r w:rsidR="00400A16" w:rsidRPr="003335A6">
        <w:rPr>
          <w:bCs/>
          <w:color w:val="000000"/>
        </w:rPr>
        <w:t xml:space="preserve"> “Budget Breakdown Attachment” for more information. The information provided in this document expands on the information provided in the SF-424A and is </w:t>
      </w:r>
      <w:r w:rsidR="00400A16" w:rsidRPr="00996530">
        <w:rPr>
          <w:bCs/>
          <w:color w:val="000000"/>
          <w:u w:val="single"/>
        </w:rPr>
        <w:t>required</w:t>
      </w:r>
      <w:r w:rsidR="00400A16" w:rsidRPr="003335A6">
        <w:rPr>
          <w:bCs/>
          <w:color w:val="000000"/>
        </w:rPr>
        <w:t xml:space="preserve"> if the proposal is awarded</w:t>
      </w:r>
      <w:r w:rsidR="00400A16">
        <w:rPr>
          <w:bCs/>
          <w:color w:val="000000"/>
        </w:rPr>
        <w:t>.</w:t>
      </w:r>
    </w:p>
    <w:p w14:paraId="29078659" w14:textId="77777777" w:rsidR="001E2E02" w:rsidRPr="001E2E02" w:rsidRDefault="00501E25" w:rsidP="00042167">
      <w:pPr>
        <w:keepNext/>
        <w:numPr>
          <w:ilvl w:val="1"/>
          <w:numId w:val="1"/>
        </w:numPr>
        <w:tabs>
          <w:tab w:val="left" w:pos="720"/>
          <w:tab w:val="left" w:pos="1080"/>
        </w:tabs>
        <w:autoSpaceDE w:val="0"/>
        <w:autoSpaceDN w:val="0"/>
        <w:adjustRightInd w:val="0"/>
        <w:spacing w:line="240" w:lineRule="atLeast"/>
        <w:rPr>
          <w:bCs/>
          <w:color w:val="000000"/>
        </w:rPr>
      </w:pPr>
      <w:r w:rsidRPr="00501E25">
        <w:t>If travel to a conference or national/regional meeting</w:t>
      </w:r>
      <w:r>
        <w:t xml:space="preserve"> </w:t>
      </w:r>
      <w:r w:rsidRPr="00501E25">
        <w:t xml:space="preserve">is included in the proposal, a justification for attendance </w:t>
      </w:r>
      <w:r w:rsidR="00DA2ADC">
        <w:t>shall</w:t>
      </w:r>
      <w:r w:rsidRPr="00501E25">
        <w:t xml:space="preserve"> be provided. It is strongly encouraged that a presentation on the project be made at the </w:t>
      </w:r>
      <w:r w:rsidR="00042167" w:rsidRPr="00042167">
        <w:t>conference or meeting</w:t>
      </w:r>
      <w:r w:rsidRPr="00501E25">
        <w:t>.</w:t>
      </w:r>
    </w:p>
    <w:p w14:paraId="20B9C9CB" w14:textId="77777777" w:rsidR="00F245C8" w:rsidRPr="003335A6" w:rsidRDefault="00F245C8" w:rsidP="00F245C8">
      <w:pPr>
        <w:numPr>
          <w:ilvl w:val="1"/>
          <w:numId w:val="1"/>
        </w:numPr>
        <w:tabs>
          <w:tab w:val="left" w:pos="720"/>
          <w:tab w:val="left" w:pos="1080"/>
        </w:tabs>
        <w:autoSpaceDE w:val="0"/>
        <w:autoSpaceDN w:val="0"/>
        <w:adjustRightInd w:val="0"/>
        <w:spacing w:line="240" w:lineRule="atLeast"/>
        <w:rPr>
          <w:bCs/>
          <w:color w:val="000000"/>
        </w:rPr>
      </w:pPr>
      <w:r w:rsidRPr="003335A6">
        <w:rPr>
          <w:bCs/>
          <w:color w:val="000000"/>
        </w:rPr>
        <w:t xml:space="preserve">Attach to </w:t>
      </w:r>
      <w:r w:rsidR="008655A7">
        <w:rPr>
          <w:bCs/>
          <w:color w:val="000000"/>
        </w:rPr>
        <w:t>proposal narrative</w:t>
      </w:r>
      <w:r w:rsidRPr="003335A6">
        <w:rPr>
          <w:bCs/>
          <w:color w:val="000000"/>
        </w:rPr>
        <w:t>.</w:t>
      </w:r>
    </w:p>
    <w:p w14:paraId="127F32D6" w14:textId="77777777" w:rsidR="00F245C8" w:rsidRPr="003335A6" w:rsidRDefault="00F245C8" w:rsidP="00F245C8">
      <w:pPr>
        <w:numPr>
          <w:ilvl w:val="0"/>
          <w:numId w:val="1"/>
        </w:numPr>
        <w:tabs>
          <w:tab w:val="left" w:pos="720"/>
          <w:tab w:val="left" w:pos="1080"/>
        </w:tabs>
        <w:autoSpaceDE w:val="0"/>
        <w:autoSpaceDN w:val="0"/>
        <w:adjustRightInd w:val="0"/>
        <w:spacing w:line="240" w:lineRule="atLeast"/>
        <w:ind w:left="360" w:firstLine="0"/>
        <w:rPr>
          <w:bCs/>
          <w:color w:val="000000"/>
        </w:rPr>
      </w:pPr>
      <w:r w:rsidRPr="003335A6">
        <w:rPr>
          <w:bCs/>
          <w:color w:val="000000"/>
        </w:rPr>
        <w:t xml:space="preserve">Negotiated Rate Agreement </w:t>
      </w:r>
    </w:p>
    <w:p w14:paraId="34CDF729" w14:textId="77777777" w:rsidR="00F245C8" w:rsidRPr="003335A6" w:rsidRDefault="00F245C8" w:rsidP="00F245C8">
      <w:pPr>
        <w:numPr>
          <w:ilvl w:val="1"/>
          <w:numId w:val="1"/>
        </w:numPr>
        <w:tabs>
          <w:tab w:val="left" w:pos="720"/>
          <w:tab w:val="left" w:pos="1080"/>
        </w:tabs>
        <w:autoSpaceDE w:val="0"/>
        <w:autoSpaceDN w:val="0"/>
        <w:adjustRightInd w:val="0"/>
        <w:spacing w:line="240" w:lineRule="atLeast"/>
        <w:rPr>
          <w:bCs/>
          <w:color w:val="000000"/>
        </w:rPr>
      </w:pPr>
      <w:r w:rsidRPr="003335A6">
        <w:rPr>
          <w:bCs/>
          <w:color w:val="000000"/>
        </w:rPr>
        <w:t xml:space="preserve">Most </w:t>
      </w:r>
      <w:r w:rsidR="001730F0">
        <w:rPr>
          <w:bCs/>
          <w:color w:val="000000"/>
        </w:rPr>
        <w:t>State</w:t>
      </w:r>
      <w:r w:rsidRPr="003335A6">
        <w:rPr>
          <w:bCs/>
          <w:color w:val="000000"/>
        </w:rPr>
        <w:t xml:space="preserve"> and universities have an indirect cost rate agreement</w:t>
      </w:r>
      <w:r w:rsidR="00F248A0">
        <w:rPr>
          <w:bCs/>
          <w:color w:val="000000"/>
        </w:rPr>
        <w:t xml:space="preserve">. </w:t>
      </w:r>
      <w:r w:rsidRPr="003335A6">
        <w:rPr>
          <w:bCs/>
          <w:color w:val="000000"/>
        </w:rPr>
        <w:t xml:space="preserve">They are usually titled “State and Local Rate Agreement” or “Colleges and Universities Rate Agreement.”  The document provides the rates approved for use on grants, contracts, and other agreements with the </w:t>
      </w:r>
      <w:r w:rsidR="001730F0">
        <w:rPr>
          <w:bCs/>
          <w:color w:val="000000"/>
        </w:rPr>
        <w:t>Federal</w:t>
      </w:r>
      <w:r w:rsidRPr="003335A6">
        <w:rPr>
          <w:bCs/>
          <w:color w:val="000000"/>
        </w:rPr>
        <w:t xml:space="preserve"> </w:t>
      </w:r>
      <w:r w:rsidR="00FF4897">
        <w:rPr>
          <w:bCs/>
          <w:color w:val="000000"/>
        </w:rPr>
        <w:t>g</w:t>
      </w:r>
      <w:r w:rsidRPr="003335A6">
        <w:rPr>
          <w:bCs/>
          <w:color w:val="000000"/>
        </w:rPr>
        <w:t>overnment</w:t>
      </w:r>
      <w:r w:rsidR="00F248A0">
        <w:rPr>
          <w:bCs/>
          <w:color w:val="000000"/>
        </w:rPr>
        <w:t xml:space="preserve">. </w:t>
      </w:r>
      <w:r w:rsidRPr="003335A6">
        <w:rPr>
          <w:bCs/>
          <w:color w:val="000000"/>
        </w:rPr>
        <w:t>It is basically documentation that determines the indirect cost rate listed in project budget</w:t>
      </w:r>
      <w:r w:rsidR="00F248A0">
        <w:rPr>
          <w:bCs/>
          <w:color w:val="000000"/>
        </w:rPr>
        <w:t xml:space="preserve">. </w:t>
      </w:r>
      <w:r w:rsidRPr="003335A6">
        <w:rPr>
          <w:bCs/>
          <w:color w:val="000000"/>
        </w:rPr>
        <w:t xml:space="preserve">Some may have an individual audit agency review and provide an agreement. This should be included as an attachment at the end of the </w:t>
      </w:r>
      <w:r w:rsidR="008655A7">
        <w:rPr>
          <w:bCs/>
          <w:color w:val="000000"/>
        </w:rPr>
        <w:t>proposal narrative</w:t>
      </w:r>
      <w:r w:rsidRPr="003335A6">
        <w:rPr>
          <w:bCs/>
          <w:color w:val="000000"/>
        </w:rPr>
        <w:t>.</w:t>
      </w:r>
    </w:p>
    <w:p w14:paraId="5C8FBB4E" w14:textId="77777777" w:rsidR="00F245C8" w:rsidRPr="003335A6" w:rsidRDefault="00F245C8" w:rsidP="00F245C8">
      <w:pPr>
        <w:numPr>
          <w:ilvl w:val="0"/>
          <w:numId w:val="1"/>
        </w:numPr>
        <w:tabs>
          <w:tab w:val="left" w:pos="720"/>
          <w:tab w:val="left" w:pos="1080"/>
        </w:tabs>
        <w:autoSpaceDE w:val="0"/>
        <w:autoSpaceDN w:val="0"/>
        <w:adjustRightInd w:val="0"/>
        <w:spacing w:line="240" w:lineRule="atLeast"/>
        <w:rPr>
          <w:bCs/>
          <w:color w:val="000000"/>
        </w:rPr>
      </w:pPr>
      <w:r w:rsidRPr="003335A6">
        <w:rPr>
          <w:color w:val="000000"/>
        </w:rPr>
        <w:t xml:space="preserve">Mandatory or other optional documents such as letters of support or </w:t>
      </w:r>
      <w:r w:rsidR="00415A7D">
        <w:rPr>
          <w:color w:val="000000"/>
        </w:rPr>
        <w:t>p</w:t>
      </w:r>
      <w:r w:rsidR="001F4C9A">
        <w:rPr>
          <w:color w:val="000000"/>
        </w:rPr>
        <w:t>articipation or Memoranda</w:t>
      </w:r>
      <w:r w:rsidR="00415A7D">
        <w:rPr>
          <w:color w:val="000000"/>
        </w:rPr>
        <w:t xml:space="preserve"> of Understanding</w:t>
      </w:r>
      <w:r w:rsidRPr="003335A6">
        <w:rPr>
          <w:color w:val="000000"/>
        </w:rPr>
        <w:t xml:space="preserve"> – </w:t>
      </w:r>
      <w:r w:rsidR="00400A16">
        <w:rPr>
          <w:bCs/>
          <w:color w:val="000000"/>
        </w:rPr>
        <w:t>See the c</w:t>
      </w:r>
      <w:r w:rsidRPr="003335A6">
        <w:rPr>
          <w:bCs/>
          <w:color w:val="000000"/>
        </w:rPr>
        <w:t>ategory description for more details</w:t>
      </w:r>
      <w:r w:rsidR="00F248A0">
        <w:rPr>
          <w:bCs/>
          <w:color w:val="000000"/>
        </w:rPr>
        <w:t xml:space="preserve">. </w:t>
      </w:r>
      <w:r w:rsidRPr="003335A6">
        <w:rPr>
          <w:bCs/>
          <w:color w:val="000000"/>
        </w:rPr>
        <w:t>I</w:t>
      </w:r>
      <w:r w:rsidRPr="003335A6">
        <w:rPr>
          <w:color w:val="000000"/>
        </w:rPr>
        <w:t xml:space="preserve">t is preferred that these </w:t>
      </w:r>
      <w:r w:rsidRPr="003335A6">
        <w:rPr>
          <w:bCs/>
          <w:color w:val="000000"/>
        </w:rPr>
        <w:t xml:space="preserve">are </w:t>
      </w:r>
      <w:r>
        <w:rPr>
          <w:bCs/>
          <w:color w:val="000000"/>
        </w:rPr>
        <w:t>merged</w:t>
      </w:r>
      <w:r w:rsidRPr="003335A6">
        <w:rPr>
          <w:bCs/>
          <w:color w:val="000000"/>
        </w:rPr>
        <w:t xml:space="preserve"> together and submitted as a single file.</w:t>
      </w:r>
    </w:p>
    <w:p w14:paraId="11119042" w14:textId="77777777" w:rsidR="00F245C8" w:rsidRPr="003335A6" w:rsidRDefault="00F245C8" w:rsidP="00F245C8">
      <w:pPr>
        <w:tabs>
          <w:tab w:val="left" w:pos="720"/>
        </w:tabs>
        <w:rPr>
          <w:bCs/>
          <w:color w:val="000000"/>
        </w:rPr>
      </w:pPr>
    </w:p>
    <w:p w14:paraId="69D7DD2F" w14:textId="77777777" w:rsidR="00F245C8" w:rsidRPr="003335A6" w:rsidRDefault="00F245C8" w:rsidP="00F245C8">
      <w:pPr>
        <w:tabs>
          <w:tab w:val="left" w:pos="720"/>
        </w:tabs>
        <w:rPr>
          <w:bCs/>
          <w:color w:val="000000"/>
        </w:rPr>
      </w:pPr>
      <w:r w:rsidRPr="003335A6">
        <w:rPr>
          <w:bCs/>
          <w:color w:val="000000"/>
        </w:rPr>
        <w:t>All documents should be converted to PDF format</w:t>
      </w:r>
      <w:r w:rsidR="00F248A0">
        <w:rPr>
          <w:bCs/>
          <w:color w:val="000000"/>
        </w:rPr>
        <w:t xml:space="preserve">. </w:t>
      </w:r>
    </w:p>
    <w:p w14:paraId="194D5088" w14:textId="77777777" w:rsidR="00F245C8" w:rsidRPr="003335A6" w:rsidRDefault="00F245C8" w:rsidP="00F245C8">
      <w:pPr>
        <w:tabs>
          <w:tab w:val="left" w:pos="720"/>
        </w:tabs>
        <w:rPr>
          <w:bCs/>
          <w:color w:val="000000"/>
        </w:rPr>
      </w:pPr>
    </w:p>
    <w:p w14:paraId="46173FEE" w14:textId="77777777" w:rsidR="00F245C8" w:rsidRDefault="00F245C8" w:rsidP="00F245C8">
      <w:pPr>
        <w:tabs>
          <w:tab w:val="left" w:pos="360"/>
        </w:tabs>
      </w:pPr>
      <w:r w:rsidRPr="003335A6">
        <w:t xml:space="preserve">Please arrange your </w:t>
      </w:r>
      <w:r w:rsidR="008655A7">
        <w:t>proposal narrative</w:t>
      </w:r>
      <w:r w:rsidRPr="003335A6">
        <w:t xml:space="preserve"> and attachments according to the format provided in the category descriptions below</w:t>
      </w:r>
      <w:r w:rsidR="00F248A0">
        <w:t xml:space="preserve">. </w:t>
      </w:r>
      <w:r w:rsidRPr="003335A6">
        <w:rPr>
          <w:bCs/>
          <w:color w:val="000000"/>
        </w:rPr>
        <w:t>It is preferred that</w:t>
      </w:r>
      <w:r w:rsidR="008655A7">
        <w:rPr>
          <w:bCs/>
          <w:color w:val="000000"/>
        </w:rPr>
        <w:t xml:space="preserve"> the</w:t>
      </w:r>
      <w:r w:rsidRPr="003335A6">
        <w:rPr>
          <w:bCs/>
          <w:color w:val="000000"/>
        </w:rPr>
        <w:t xml:space="preserve"> narrative, budget breakdown, and other supporting documents be submitted in a single file. </w:t>
      </w:r>
      <w:r w:rsidRPr="003335A6">
        <w:t>Following the requested format will ensure that every proposal contains all essential information and can be evaluated equitably</w:t>
      </w:r>
      <w:r w:rsidR="00F248A0">
        <w:t xml:space="preserve">. </w:t>
      </w:r>
    </w:p>
    <w:p w14:paraId="04FC7517" w14:textId="77777777" w:rsidR="005B44C8" w:rsidRDefault="005B44C8" w:rsidP="00F245C8">
      <w:pPr>
        <w:tabs>
          <w:tab w:val="left" w:pos="360"/>
        </w:tabs>
      </w:pPr>
    </w:p>
    <w:p w14:paraId="6424AED9" w14:textId="77777777" w:rsidR="00F245C8" w:rsidRPr="003335A6" w:rsidRDefault="00F245C8" w:rsidP="00F245C8">
      <w:pPr>
        <w:tabs>
          <w:tab w:val="left" w:pos="360"/>
        </w:tabs>
      </w:pPr>
      <w:r w:rsidRPr="003335A6">
        <w:rPr>
          <w:bCs/>
        </w:rPr>
        <w:t>Letters with signatures should be scanned</w:t>
      </w:r>
      <w:r w:rsidR="00F248A0">
        <w:rPr>
          <w:bCs/>
        </w:rPr>
        <w:t xml:space="preserve">. </w:t>
      </w:r>
      <w:r w:rsidRPr="003335A6">
        <w:rPr>
          <w:bCs/>
        </w:rPr>
        <w:t>If this is not possible letters should be mailed or faxed to the NSDI CAP Coordinator, MS 590 National Center, Reston, VA 20192, Fax number: 703-648-5755.</w:t>
      </w:r>
    </w:p>
    <w:p w14:paraId="6E549D36" w14:textId="77777777" w:rsidR="00F245C8" w:rsidRPr="003335A6" w:rsidRDefault="00F245C8" w:rsidP="00F245C8">
      <w:pPr>
        <w:tabs>
          <w:tab w:val="left" w:pos="720"/>
        </w:tabs>
        <w:ind w:left="360"/>
        <w:rPr>
          <w:bCs/>
          <w:color w:val="000000"/>
        </w:rPr>
      </w:pPr>
    </w:p>
    <w:p w14:paraId="3F200D6A" w14:textId="77777777" w:rsidR="00F245C8" w:rsidRPr="003335A6" w:rsidRDefault="00F245C8" w:rsidP="00F245C8">
      <w:r w:rsidRPr="003335A6">
        <w:rPr>
          <w:b/>
          <w:bCs/>
        </w:rPr>
        <w:t>B. Completing Proposal Forms</w:t>
      </w:r>
    </w:p>
    <w:p w14:paraId="4BAF6B75" w14:textId="77777777" w:rsidR="00023B00" w:rsidRDefault="00023B00" w:rsidP="00F245C8">
      <w:pPr>
        <w:rPr>
          <w:bCs/>
        </w:rPr>
      </w:pPr>
      <w:r>
        <w:rPr>
          <w:bCs/>
        </w:rPr>
        <w:t xml:space="preserve">The proposal forms are in the grant application package that is </w:t>
      </w:r>
      <w:r w:rsidR="00DA2ADC" w:rsidRPr="00DA2ADC">
        <w:rPr>
          <w:bCs/>
        </w:rPr>
        <w:t xml:space="preserve">downloadable </w:t>
      </w:r>
      <w:r>
        <w:rPr>
          <w:bCs/>
        </w:rPr>
        <w:t xml:space="preserve">from the Grants.gov </w:t>
      </w:r>
      <w:r w:rsidR="00DB607C">
        <w:rPr>
          <w:bCs/>
        </w:rPr>
        <w:t>Web</w:t>
      </w:r>
      <w:r>
        <w:rPr>
          <w:bCs/>
        </w:rPr>
        <w:t xml:space="preserve"> site (</w:t>
      </w:r>
      <w:hyperlink r:id="rId17" w:history="1">
        <w:r w:rsidRPr="00291E61">
          <w:rPr>
            <w:rStyle w:val="Hyperlink"/>
            <w:bCs/>
          </w:rPr>
          <w:t>https://apply07.grants.gov/apply/forms_apps_idx.html</w:t>
        </w:r>
      </w:hyperlink>
      <w:r>
        <w:rPr>
          <w:bCs/>
        </w:rPr>
        <w:t xml:space="preserve">, CFDA number: 15.809, </w:t>
      </w:r>
      <w:r w:rsidRPr="00023B00">
        <w:rPr>
          <w:bCs/>
        </w:rPr>
        <w:t>Funding Opportunity Number</w:t>
      </w:r>
      <w:r>
        <w:rPr>
          <w:bCs/>
        </w:rPr>
        <w:t xml:space="preserve">: </w:t>
      </w:r>
      <w:r w:rsidRPr="00023B00">
        <w:rPr>
          <w:bCs/>
          <w:highlight w:val="yellow"/>
        </w:rPr>
        <w:t>XXXXX</w:t>
      </w:r>
      <w:r>
        <w:rPr>
          <w:bCs/>
        </w:rPr>
        <w:t xml:space="preserve">). The </w:t>
      </w:r>
      <w:r w:rsidRPr="00023B00">
        <w:rPr>
          <w:bCs/>
        </w:rPr>
        <w:t>grant application package allows you to complete it offline and route it through your organization for review before submitting.</w:t>
      </w:r>
      <w:r>
        <w:rPr>
          <w:bCs/>
        </w:rPr>
        <w:t xml:space="preserve"> You need to verify that you have a Grants.gov compatible version of </w:t>
      </w:r>
      <w:r w:rsidRPr="00023B00">
        <w:rPr>
          <w:bCs/>
        </w:rPr>
        <w:t>Adobe software</w:t>
      </w:r>
      <w:r>
        <w:rPr>
          <w:bCs/>
        </w:rPr>
        <w:t xml:space="preserve"> (</w:t>
      </w:r>
      <w:hyperlink r:id="rId18" w:history="1">
        <w:r w:rsidRPr="00291E61">
          <w:rPr>
            <w:rStyle w:val="Hyperlink"/>
            <w:bCs/>
          </w:rPr>
          <w:t>http://www.grants.gov/applicants/AdobeVersioningTestOnly.jsp</w:t>
        </w:r>
      </w:hyperlink>
      <w:r>
        <w:rPr>
          <w:bCs/>
        </w:rPr>
        <w:t xml:space="preserve">). </w:t>
      </w:r>
      <w:r w:rsidRPr="00023B00">
        <w:rPr>
          <w:bCs/>
        </w:rPr>
        <w:t xml:space="preserve">Instructions </w:t>
      </w:r>
      <w:r w:rsidRPr="00023B00">
        <w:rPr>
          <w:bCs/>
        </w:rPr>
        <w:lastRenderedPageBreak/>
        <w:t xml:space="preserve">on how to open and use the forms in the package are on the application package cover sheet. </w:t>
      </w:r>
      <w:r>
        <w:rPr>
          <w:bCs/>
        </w:rPr>
        <w:t xml:space="preserve"> </w:t>
      </w:r>
    </w:p>
    <w:p w14:paraId="23BA3A14" w14:textId="77777777" w:rsidR="00023B00" w:rsidRDefault="00023B00" w:rsidP="00F245C8">
      <w:pPr>
        <w:rPr>
          <w:bCs/>
        </w:rPr>
      </w:pPr>
    </w:p>
    <w:p w14:paraId="3A52CB30" w14:textId="77777777" w:rsidR="00F245C8" w:rsidRPr="003335A6" w:rsidRDefault="00023B00" w:rsidP="00F245C8">
      <w:r>
        <w:rPr>
          <w:bCs/>
        </w:rPr>
        <w:t>D</w:t>
      </w:r>
      <w:r w:rsidR="00F245C8" w:rsidRPr="003335A6">
        <w:rPr>
          <w:bCs/>
        </w:rPr>
        <w:t xml:space="preserve">ownload links </w:t>
      </w:r>
      <w:r w:rsidR="00415A7D">
        <w:rPr>
          <w:bCs/>
        </w:rPr>
        <w:t xml:space="preserve">for software </w:t>
      </w:r>
      <w:r w:rsidR="00F245C8" w:rsidRPr="003335A6">
        <w:rPr>
          <w:bCs/>
        </w:rPr>
        <w:t xml:space="preserve">are available at </w:t>
      </w:r>
      <w:hyperlink r:id="rId19" w:history="1">
        <w:r w:rsidRPr="00291E61">
          <w:rPr>
            <w:rStyle w:val="Hyperlink"/>
            <w:bCs/>
          </w:rPr>
          <w:t>http://www.grants.gov/help/download_software.jsp</w:t>
        </w:r>
      </w:hyperlink>
      <w:r>
        <w:rPr>
          <w:bCs/>
        </w:rPr>
        <w:t>.</w:t>
      </w:r>
    </w:p>
    <w:p w14:paraId="1549B394" w14:textId="77777777" w:rsidR="00F245C8" w:rsidRPr="003335A6" w:rsidRDefault="00F245C8" w:rsidP="00F245C8"/>
    <w:p w14:paraId="477ADEA7" w14:textId="77777777" w:rsidR="00F245C8" w:rsidRPr="003335A6" w:rsidRDefault="00F245C8" w:rsidP="00F245C8">
      <w:pPr>
        <w:tabs>
          <w:tab w:val="left" w:pos="360"/>
        </w:tabs>
        <w:rPr>
          <w:b/>
          <w:bCs/>
        </w:rPr>
      </w:pPr>
      <w:r w:rsidRPr="003335A6">
        <w:rPr>
          <w:b/>
        </w:rPr>
        <w:t xml:space="preserve">1. </w:t>
      </w:r>
      <w:r w:rsidRPr="003335A6">
        <w:rPr>
          <w:b/>
        </w:rPr>
        <w:tab/>
      </w:r>
      <w:r w:rsidRPr="003335A6">
        <w:rPr>
          <w:b/>
          <w:bCs/>
        </w:rPr>
        <w:t>SF-424 Application for Federal Assistance</w:t>
      </w:r>
    </w:p>
    <w:p w14:paraId="4FBC74C0" w14:textId="77777777" w:rsidR="00F245C8" w:rsidRPr="003335A6" w:rsidRDefault="00F245C8" w:rsidP="00F245C8">
      <w:pPr>
        <w:tabs>
          <w:tab w:val="left" w:pos="720"/>
        </w:tabs>
      </w:pPr>
      <w:r w:rsidRPr="003335A6">
        <w:t>Follow instructions provided with SF-424</w:t>
      </w:r>
      <w:r w:rsidR="00F248A0">
        <w:t xml:space="preserve">. </w:t>
      </w:r>
      <w:r w:rsidRPr="003335A6">
        <w:t>A</w:t>
      </w:r>
      <w:r w:rsidRPr="003335A6">
        <w:rPr>
          <w:bCs/>
          <w:color w:val="000000"/>
        </w:rPr>
        <w:t>ll blocks in yellow must be filled out or the application submission will be rejected by grants.gov</w:t>
      </w:r>
      <w:r w:rsidR="00F248A0">
        <w:rPr>
          <w:bCs/>
          <w:color w:val="000000"/>
        </w:rPr>
        <w:t xml:space="preserve">. </w:t>
      </w:r>
      <w:r w:rsidRPr="003335A6">
        <w:t>In addition please note the below:</w:t>
      </w:r>
    </w:p>
    <w:p w14:paraId="0BD7B98D" w14:textId="77777777" w:rsidR="00F245C8" w:rsidRPr="003335A6" w:rsidRDefault="00F245C8" w:rsidP="00F245C8"/>
    <w:p w14:paraId="6DF61ADB" w14:textId="77777777" w:rsidR="008655A7" w:rsidRPr="008655A7" w:rsidRDefault="00F245C8" w:rsidP="00F245C8">
      <w:pPr>
        <w:rPr>
          <w:b/>
          <w:bCs/>
        </w:rPr>
      </w:pPr>
      <w:proofErr w:type="gramStart"/>
      <w:r w:rsidRPr="003335A6">
        <w:t>Item 2.</w:t>
      </w:r>
      <w:proofErr w:type="gramEnd"/>
      <w:r w:rsidRPr="003335A6">
        <w:t xml:space="preserve"> Type of Application - </w:t>
      </w:r>
      <w:r w:rsidRPr="003335A6">
        <w:rPr>
          <w:b/>
          <w:bCs/>
        </w:rPr>
        <w:t>New</w:t>
      </w:r>
    </w:p>
    <w:p w14:paraId="15712C16" w14:textId="77777777" w:rsidR="00F245C8" w:rsidRPr="003335A6" w:rsidRDefault="00F245C8" w:rsidP="00F245C8"/>
    <w:p w14:paraId="31B50A74" w14:textId="77777777" w:rsidR="00F245C8" w:rsidRPr="003335A6" w:rsidRDefault="00F245C8" w:rsidP="00F245C8">
      <w:pPr>
        <w:rPr>
          <w:b/>
          <w:bCs/>
        </w:rPr>
      </w:pPr>
      <w:proofErr w:type="gramStart"/>
      <w:r w:rsidRPr="003335A6">
        <w:t>Item 11.</w:t>
      </w:r>
      <w:proofErr w:type="gramEnd"/>
      <w:r w:rsidRPr="003335A6">
        <w:t xml:space="preserve"> </w:t>
      </w:r>
      <w:proofErr w:type="gramStart"/>
      <w:r w:rsidRPr="003335A6">
        <w:t xml:space="preserve">Catalog of Federal Domestic Assistance Number - </w:t>
      </w:r>
      <w:r w:rsidRPr="003335A6">
        <w:rPr>
          <w:b/>
          <w:bCs/>
        </w:rPr>
        <w:t>15.809</w:t>
      </w:r>
      <w:r w:rsidRPr="003335A6">
        <w:rPr>
          <w:b/>
        </w:rPr>
        <w:t>.</w:t>
      </w:r>
      <w:proofErr w:type="gramEnd"/>
      <w:r w:rsidRPr="003335A6">
        <w:rPr>
          <w:b/>
        </w:rPr>
        <w:t xml:space="preserve"> Title -</w:t>
      </w:r>
      <w:r w:rsidRPr="003335A6">
        <w:t xml:space="preserve"> </w:t>
      </w:r>
      <w:r w:rsidRPr="003335A6">
        <w:rPr>
          <w:b/>
          <w:bCs/>
        </w:rPr>
        <w:t>National Spatial Data Infrastructure Cooperative Agreements Program</w:t>
      </w:r>
    </w:p>
    <w:p w14:paraId="095EE267" w14:textId="77777777" w:rsidR="00F245C8" w:rsidRPr="003335A6" w:rsidRDefault="00F245C8" w:rsidP="00F245C8"/>
    <w:p w14:paraId="1820503A" w14:textId="609403C4" w:rsidR="00F245C8" w:rsidRPr="003335A6" w:rsidRDefault="00F245C8" w:rsidP="00F245C8">
      <w:proofErr w:type="gramStart"/>
      <w:r w:rsidRPr="003335A6">
        <w:t>Item 15.</w:t>
      </w:r>
      <w:proofErr w:type="gramEnd"/>
      <w:r w:rsidRPr="003335A6">
        <w:t xml:space="preserve"> Descriptive Title of Applicant's Proposal - Please preface your proposal's unique title (e.g. Missouri </w:t>
      </w:r>
      <w:r w:rsidRPr="00BF68A9">
        <w:t>metadata outreach) with "</w:t>
      </w:r>
      <w:r w:rsidR="00C424D8">
        <w:rPr>
          <w:b/>
          <w:bCs/>
        </w:rPr>
        <w:t>2016</w:t>
      </w:r>
      <w:r w:rsidRPr="00BF68A9">
        <w:rPr>
          <w:b/>
          <w:bCs/>
        </w:rPr>
        <w:t xml:space="preserve"> CAP - Category N</w:t>
      </w:r>
      <w:r w:rsidRPr="00BF68A9">
        <w:t>" where N is the specific award category 1, 2, 3, 4, 5, 6</w:t>
      </w:r>
      <w:r w:rsidR="00415A7D">
        <w:t>,</w:t>
      </w:r>
      <w:r w:rsidR="0024184D" w:rsidRPr="00BF68A9">
        <w:t xml:space="preserve"> 7</w:t>
      </w:r>
      <w:r w:rsidR="00415A7D">
        <w:t>, or 8</w:t>
      </w:r>
      <w:r w:rsidRPr="00BF68A9">
        <w:t>.</w:t>
      </w:r>
    </w:p>
    <w:p w14:paraId="2AB28D80" w14:textId="77777777" w:rsidR="00F245C8" w:rsidRPr="003335A6" w:rsidRDefault="00F245C8" w:rsidP="00F245C8"/>
    <w:p w14:paraId="1EEB2578" w14:textId="13A38B61" w:rsidR="00F245C8" w:rsidRPr="003335A6" w:rsidRDefault="00F245C8" w:rsidP="00F245C8">
      <w:proofErr w:type="gramStart"/>
      <w:r w:rsidRPr="003335A6">
        <w:t>Item 17.</w:t>
      </w:r>
      <w:proofErr w:type="gramEnd"/>
      <w:r w:rsidRPr="003335A6">
        <w:t xml:space="preserve"> Proposed Project Start and End Dates – The start date can be any</w:t>
      </w:r>
      <w:r w:rsidR="00955580">
        <w:t xml:space="preserve"> </w:t>
      </w:r>
      <w:r w:rsidRPr="003335A6">
        <w:t xml:space="preserve">time prior to September 30, </w:t>
      </w:r>
      <w:r w:rsidR="00C424D8">
        <w:t>2016</w:t>
      </w:r>
      <w:r w:rsidR="00F248A0">
        <w:t xml:space="preserve">. </w:t>
      </w:r>
      <w:r w:rsidRPr="003335A6">
        <w:t xml:space="preserve">The end date needs to </w:t>
      </w:r>
      <w:r w:rsidR="00B800FB">
        <w:t xml:space="preserve">be </w:t>
      </w:r>
      <w:r w:rsidRPr="003335A6">
        <w:t xml:space="preserve">one year after the start date. </w:t>
      </w:r>
    </w:p>
    <w:p w14:paraId="3E092863" w14:textId="77777777" w:rsidR="00F245C8" w:rsidRPr="003335A6" w:rsidRDefault="00F245C8" w:rsidP="00F245C8"/>
    <w:p w14:paraId="005F35DC" w14:textId="77777777" w:rsidR="00F245C8" w:rsidRDefault="00F245C8" w:rsidP="00F245C8">
      <w:proofErr w:type="gramStart"/>
      <w:r w:rsidRPr="003335A6">
        <w:t>Item 19.</w:t>
      </w:r>
      <w:proofErr w:type="gramEnd"/>
      <w:r w:rsidRPr="003335A6">
        <w:t xml:space="preserve"> Is Application Subject to Review By State Under Executive Order 12372 Process?  </w:t>
      </w:r>
      <w:r w:rsidRPr="003335A6">
        <w:rPr>
          <w:b/>
        </w:rPr>
        <w:t>Select C</w:t>
      </w:r>
      <w:r w:rsidRPr="003335A6">
        <w:t xml:space="preserve">. Program is not covered by E.O. 12372. </w:t>
      </w:r>
    </w:p>
    <w:p w14:paraId="5FA1EEDE" w14:textId="77777777" w:rsidR="00D20CAE" w:rsidRPr="003335A6" w:rsidRDefault="00D20CAE" w:rsidP="00F245C8"/>
    <w:p w14:paraId="6255B275" w14:textId="77777777" w:rsidR="00F245C8" w:rsidRPr="003335A6" w:rsidRDefault="00F245C8" w:rsidP="00F245C8">
      <w:pPr>
        <w:tabs>
          <w:tab w:val="left" w:pos="360"/>
        </w:tabs>
      </w:pPr>
      <w:r w:rsidRPr="003335A6">
        <w:rPr>
          <w:b/>
        </w:rPr>
        <w:t xml:space="preserve">2. </w:t>
      </w:r>
      <w:r w:rsidRPr="003335A6">
        <w:rPr>
          <w:b/>
        </w:rPr>
        <w:tab/>
      </w:r>
      <w:r w:rsidRPr="003335A6">
        <w:rPr>
          <w:b/>
          <w:bCs/>
        </w:rPr>
        <w:t>SF-424A Budget Information</w:t>
      </w:r>
    </w:p>
    <w:p w14:paraId="0CAC2BBE" w14:textId="77777777" w:rsidR="00F245C8" w:rsidRPr="003335A6" w:rsidRDefault="00F245C8" w:rsidP="00F245C8">
      <w:r w:rsidRPr="003335A6">
        <w:t>Follow instructions provided with SF-424A. In addition please note the below:</w:t>
      </w:r>
    </w:p>
    <w:p w14:paraId="4416C774" w14:textId="77777777" w:rsidR="00F245C8" w:rsidRPr="003335A6" w:rsidRDefault="00F245C8" w:rsidP="00F245C8"/>
    <w:p w14:paraId="38EE8628" w14:textId="77777777" w:rsidR="00F245C8" w:rsidRPr="003335A6" w:rsidRDefault="00F245C8" w:rsidP="00F245C8">
      <w:r w:rsidRPr="003335A6">
        <w:t xml:space="preserve">Fill out </w:t>
      </w:r>
      <w:r w:rsidRPr="003335A6">
        <w:rPr>
          <w:u w:val="single"/>
        </w:rPr>
        <w:t>Section B - Budget Categories</w:t>
      </w:r>
    </w:p>
    <w:p w14:paraId="319D7E47" w14:textId="77777777" w:rsidR="00F245C8" w:rsidRPr="003335A6" w:rsidRDefault="00F245C8" w:rsidP="00DA2ADC">
      <w:pPr>
        <w:pStyle w:val="ListParagraph"/>
        <w:numPr>
          <w:ilvl w:val="0"/>
          <w:numId w:val="97"/>
        </w:numPr>
      </w:pPr>
      <w:r w:rsidRPr="003335A6">
        <w:t xml:space="preserve">In Column 1 indicate cost category allocation of </w:t>
      </w:r>
      <w:r w:rsidR="001730F0">
        <w:t>Federal</w:t>
      </w:r>
      <w:r w:rsidRPr="003335A6">
        <w:t xml:space="preserve"> funds.</w:t>
      </w:r>
    </w:p>
    <w:p w14:paraId="02024A28" w14:textId="77777777" w:rsidR="00F245C8" w:rsidRPr="003335A6" w:rsidRDefault="00F245C8" w:rsidP="00DA2ADC">
      <w:pPr>
        <w:pStyle w:val="ListParagraph"/>
        <w:numPr>
          <w:ilvl w:val="0"/>
          <w:numId w:val="97"/>
        </w:numPr>
      </w:pPr>
      <w:r w:rsidRPr="003335A6">
        <w:t>In Column 2 indicate cost category allocation of applicant in-kind match.</w:t>
      </w:r>
    </w:p>
    <w:p w14:paraId="2CE38446" w14:textId="77777777" w:rsidR="00F245C8" w:rsidRPr="003335A6" w:rsidRDefault="00F245C8" w:rsidP="00F245C8">
      <w:pPr>
        <w:tabs>
          <w:tab w:val="left" w:pos="1080"/>
        </w:tabs>
        <w:autoSpaceDE w:val="0"/>
        <w:autoSpaceDN w:val="0"/>
        <w:adjustRightInd w:val="0"/>
        <w:spacing w:line="240" w:lineRule="atLeast"/>
      </w:pPr>
    </w:p>
    <w:p w14:paraId="2F563D8F" w14:textId="77777777" w:rsidR="00F245C8" w:rsidRPr="003335A6" w:rsidRDefault="00F245C8" w:rsidP="00F245C8">
      <w:pPr>
        <w:tabs>
          <w:tab w:val="left" w:pos="1080"/>
        </w:tabs>
        <w:autoSpaceDE w:val="0"/>
        <w:autoSpaceDN w:val="0"/>
        <w:adjustRightInd w:val="0"/>
        <w:spacing w:line="240" w:lineRule="atLeast"/>
      </w:pPr>
      <w:r w:rsidRPr="003335A6">
        <w:t xml:space="preserve">Please note that detailed budget information is </w:t>
      </w:r>
      <w:r>
        <w:t>mandatory</w:t>
      </w:r>
      <w:r w:rsidRPr="003335A6">
        <w:t xml:space="preserve"> and goes in the </w:t>
      </w:r>
      <w:r w:rsidRPr="003335A6">
        <w:rPr>
          <w:bCs/>
          <w:color w:val="000000"/>
        </w:rPr>
        <w:t>Budget Breakdown</w:t>
      </w:r>
      <w:r>
        <w:rPr>
          <w:bCs/>
          <w:color w:val="000000"/>
        </w:rPr>
        <w:t xml:space="preserve"> </w:t>
      </w:r>
      <w:r w:rsidRPr="003335A6">
        <w:rPr>
          <w:bCs/>
          <w:color w:val="000000"/>
        </w:rPr>
        <w:t>Attachment</w:t>
      </w:r>
      <w:r w:rsidR="00DA2ADC" w:rsidRPr="00DA2ADC">
        <w:rPr>
          <w:bCs/>
          <w:color w:val="000000"/>
        </w:rPr>
        <w:t xml:space="preserve">.  A template </w:t>
      </w:r>
      <w:r w:rsidRPr="003335A6">
        <w:rPr>
          <w:bCs/>
          <w:color w:val="000000"/>
        </w:rPr>
        <w:t>can be found in attachment C of this document</w:t>
      </w:r>
      <w:r w:rsidR="00F248A0">
        <w:rPr>
          <w:bCs/>
          <w:color w:val="000000"/>
        </w:rPr>
        <w:t xml:space="preserve">. </w:t>
      </w:r>
      <w:r w:rsidRPr="003335A6">
        <w:rPr>
          <w:bCs/>
          <w:color w:val="000000"/>
        </w:rPr>
        <w:t>Instructions</w:t>
      </w:r>
      <w:r w:rsidR="00D20CAE">
        <w:rPr>
          <w:bCs/>
          <w:color w:val="000000"/>
        </w:rPr>
        <w:t xml:space="preserve"> </w:t>
      </w:r>
      <w:r w:rsidRPr="003335A6">
        <w:rPr>
          <w:bCs/>
          <w:color w:val="000000"/>
        </w:rPr>
        <w:t xml:space="preserve">to complete </w:t>
      </w:r>
      <w:r w:rsidR="00D20CAE" w:rsidRPr="00D20CAE">
        <w:rPr>
          <w:bCs/>
          <w:color w:val="000000"/>
        </w:rPr>
        <w:t xml:space="preserve">and an example </w:t>
      </w:r>
      <w:r w:rsidR="00D20CAE">
        <w:rPr>
          <w:bCs/>
          <w:color w:val="000000"/>
        </w:rPr>
        <w:t xml:space="preserve">of </w:t>
      </w:r>
      <w:r w:rsidRPr="003335A6">
        <w:rPr>
          <w:bCs/>
          <w:color w:val="000000"/>
        </w:rPr>
        <w:t xml:space="preserve">this document are in </w:t>
      </w:r>
      <w:r w:rsidRPr="003335A6">
        <w:rPr>
          <w:b/>
          <w:bCs/>
          <w:color w:val="000000"/>
        </w:rPr>
        <w:t xml:space="preserve">Section IV. </w:t>
      </w:r>
      <w:proofErr w:type="gramStart"/>
      <w:r w:rsidRPr="003335A6">
        <w:rPr>
          <w:b/>
          <w:bCs/>
          <w:color w:val="000000"/>
        </w:rPr>
        <w:t>D.</w:t>
      </w:r>
      <w:r w:rsidRPr="003335A6">
        <w:rPr>
          <w:bCs/>
          <w:color w:val="000000"/>
        </w:rPr>
        <w:t xml:space="preserve"> “Budget Breakdown Attachment.</w:t>
      </w:r>
      <w:r w:rsidR="00935AC5">
        <w:rPr>
          <w:bCs/>
          <w:color w:val="000000"/>
        </w:rPr>
        <w:t>”</w:t>
      </w:r>
      <w:proofErr w:type="gramEnd"/>
    </w:p>
    <w:p w14:paraId="1A847669" w14:textId="77777777" w:rsidR="00F245C8" w:rsidRPr="003335A6" w:rsidRDefault="00F245C8" w:rsidP="00F245C8"/>
    <w:p w14:paraId="66BF5D5A" w14:textId="77777777" w:rsidR="00F245C8" w:rsidRPr="003335A6" w:rsidRDefault="00F245C8" w:rsidP="00F245C8">
      <w:pPr>
        <w:keepNext/>
        <w:tabs>
          <w:tab w:val="left" w:pos="360"/>
        </w:tabs>
        <w:rPr>
          <w:b/>
          <w:bCs/>
          <w:lang w:val="fr-FR"/>
        </w:rPr>
      </w:pPr>
      <w:r w:rsidRPr="003335A6">
        <w:rPr>
          <w:b/>
          <w:lang w:val="fr-FR"/>
        </w:rPr>
        <w:t xml:space="preserve">3. </w:t>
      </w:r>
      <w:r w:rsidRPr="003335A6">
        <w:rPr>
          <w:b/>
          <w:lang w:val="fr-FR"/>
        </w:rPr>
        <w:tab/>
      </w:r>
      <w:r w:rsidRPr="003335A6">
        <w:rPr>
          <w:b/>
          <w:bCs/>
          <w:lang w:val="fr-FR"/>
        </w:rPr>
        <w:t xml:space="preserve">SF-424B Assurances – Non-Construction Programs </w:t>
      </w:r>
    </w:p>
    <w:p w14:paraId="566D4346" w14:textId="77777777" w:rsidR="00F245C8" w:rsidRPr="003335A6" w:rsidRDefault="00DA2ADC" w:rsidP="00F245C8">
      <w:pPr>
        <w:autoSpaceDE w:val="0"/>
        <w:autoSpaceDN w:val="0"/>
        <w:adjustRightInd w:val="0"/>
        <w:rPr>
          <w:color w:val="000000"/>
        </w:rPr>
      </w:pPr>
      <w:r w:rsidRPr="00DA2ADC">
        <w:rPr>
          <w:color w:val="000000"/>
        </w:rPr>
        <w:t xml:space="preserve">The form </w:t>
      </w:r>
      <w:r w:rsidR="00F245C8" w:rsidRPr="003335A6">
        <w:rPr>
          <w:color w:val="000000"/>
        </w:rPr>
        <w:t>will be pre-populated with the authorized representative information from Grants.gov at the point of submission.</w:t>
      </w:r>
    </w:p>
    <w:p w14:paraId="38BABEC1" w14:textId="77777777" w:rsidR="00F245C8" w:rsidRPr="003335A6" w:rsidRDefault="00F245C8" w:rsidP="00F245C8"/>
    <w:p w14:paraId="6F34C249" w14:textId="77777777" w:rsidR="00F245C8" w:rsidRPr="003335A6" w:rsidRDefault="00F245C8" w:rsidP="00F245C8">
      <w:pPr>
        <w:tabs>
          <w:tab w:val="left" w:pos="360"/>
        </w:tabs>
        <w:rPr>
          <w:b/>
          <w:bCs/>
        </w:rPr>
      </w:pPr>
      <w:r w:rsidRPr="003335A6">
        <w:rPr>
          <w:b/>
          <w:bCs/>
        </w:rPr>
        <w:t xml:space="preserve">C. </w:t>
      </w:r>
      <w:r w:rsidRPr="003335A6">
        <w:rPr>
          <w:b/>
          <w:bCs/>
        </w:rPr>
        <w:tab/>
      </w:r>
      <w:r w:rsidR="008655A7">
        <w:rPr>
          <w:b/>
          <w:bCs/>
        </w:rPr>
        <w:t>Proposal Narrative</w:t>
      </w:r>
      <w:r w:rsidRPr="003335A6">
        <w:rPr>
          <w:b/>
          <w:bCs/>
        </w:rPr>
        <w:t xml:space="preserve"> </w:t>
      </w:r>
    </w:p>
    <w:p w14:paraId="560E51FF" w14:textId="77777777" w:rsidR="00F245C8" w:rsidRPr="003335A6" w:rsidRDefault="00F245C8" w:rsidP="00F245C8">
      <w:r w:rsidRPr="003335A6">
        <w:t xml:space="preserve">The applicant's proposal narrative is the primary evaluation document that is scored. For </w:t>
      </w:r>
      <w:r w:rsidR="00400A16">
        <w:t>more information</w:t>
      </w:r>
      <w:r w:rsidR="00023B00">
        <w:t xml:space="preserve"> </w:t>
      </w:r>
      <w:r w:rsidR="00400A16">
        <w:t>see</w:t>
      </w:r>
      <w:r w:rsidR="00DA2ADC">
        <w:t xml:space="preserve"> the</w:t>
      </w:r>
      <w:r w:rsidR="00400A16">
        <w:t xml:space="preserve"> specific c</w:t>
      </w:r>
      <w:r w:rsidRPr="003335A6">
        <w:t>ategory for narrative content requirements</w:t>
      </w:r>
      <w:r w:rsidR="00F248A0">
        <w:t xml:space="preserve">. </w:t>
      </w:r>
      <w:r w:rsidRPr="003335A6">
        <w:t>Please follow the format detailed in the specific category</w:t>
      </w:r>
      <w:r w:rsidR="00DA2ADC">
        <w:t>, as</w:t>
      </w:r>
      <w:r w:rsidRPr="003335A6">
        <w:t xml:space="preserve"> this will allow for equitable scoring of proposals</w:t>
      </w:r>
      <w:r w:rsidR="00F248A0">
        <w:t xml:space="preserve">. </w:t>
      </w:r>
    </w:p>
    <w:p w14:paraId="7E6C77A1" w14:textId="77777777" w:rsidR="00F245C8" w:rsidRPr="003335A6" w:rsidRDefault="00F245C8" w:rsidP="00F245C8"/>
    <w:p w14:paraId="22364D15" w14:textId="77777777" w:rsidR="00F245C8" w:rsidRPr="003335A6" w:rsidRDefault="00F245C8" w:rsidP="00F245C8">
      <w:pPr>
        <w:tabs>
          <w:tab w:val="left" w:pos="360"/>
        </w:tabs>
        <w:rPr>
          <w:b/>
          <w:bCs/>
          <w:color w:val="000000"/>
        </w:rPr>
      </w:pPr>
      <w:r w:rsidRPr="003335A6">
        <w:rPr>
          <w:b/>
          <w:color w:val="000000"/>
        </w:rPr>
        <w:t>D.</w:t>
      </w:r>
      <w:r w:rsidRPr="003335A6">
        <w:rPr>
          <w:color w:val="000000"/>
        </w:rPr>
        <w:t xml:space="preserve"> </w:t>
      </w:r>
      <w:r w:rsidRPr="003335A6">
        <w:rPr>
          <w:color w:val="000000"/>
        </w:rPr>
        <w:tab/>
      </w:r>
      <w:r w:rsidRPr="003335A6">
        <w:rPr>
          <w:b/>
          <w:bCs/>
          <w:color w:val="000000"/>
        </w:rPr>
        <w:t>Budget Breakdown Attachment</w:t>
      </w:r>
      <w:r>
        <w:rPr>
          <w:b/>
          <w:bCs/>
          <w:color w:val="000000"/>
        </w:rPr>
        <w:t xml:space="preserve"> </w:t>
      </w:r>
    </w:p>
    <w:p w14:paraId="1837E032" w14:textId="77777777" w:rsidR="00F245C8" w:rsidRPr="003335A6" w:rsidRDefault="00F245C8" w:rsidP="00F245C8">
      <w:r w:rsidRPr="003335A6">
        <w:t xml:space="preserve">As an attachment to the </w:t>
      </w:r>
      <w:r w:rsidR="008655A7">
        <w:t>proposal narrative</w:t>
      </w:r>
      <w:r w:rsidRPr="003335A6">
        <w:t>, please provide more budget details than are required under the SF 424A form</w:t>
      </w:r>
      <w:r w:rsidR="00F248A0">
        <w:t xml:space="preserve">. </w:t>
      </w:r>
      <w:r w:rsidR="004B1CD4" w:rsidRPr="004B1CD4">
        <w:t xml:space="preserve">Please note that this budget breakdown is </w:t>
      </w:r>
      <w:r w:rsidR="004B1CD4" w:rsidRPr="004B1CD4">
        <w:rPr>
          <w:u w:val="single"/>
        </w:rPr>
        <w:t>required</w:t>
      </w:r>
      <w:r w:rsidR="004B1CD4" w:rsidRPr="004B1CD4">
        <w:t>. An award will not be issued until all required budget information and details have been provided.</w:t>
      </w:r>
      <w:r w:rsidR="004B1CD4">
        <w:t xml:space="preserve"> </w:t>
      </w:r>
      <w:r w:rsidRPr="003335A6">
        <w:t xml:space="preserve">The budget format guide included in </w:t>
      </w:r>
      <w:r w:rsidRPr="003335A6">
        <w:rPr>
          <w:b/>
        </w:rPr>
        <w:t>Attachment C</w:t>
      </w:r>
      <w:r w:rsidRPr="003335A6">
        <w:t xml:space="preserve"> can be used to include the following information, </w:t>
      </w:r>
      <w:r w:rsidRPr="003335A6">
        <w:rPr>
          <w:u w:val="single"/>
        </w:rPr>
        <w:t>separating</w:t>
      </w:r>
      <w:r w:rsidRPr="003335A6">
        <w:t xml:space="preserve"> the CAP funds and the in-kind match. </w:t>
      </w:r>
      <w:r>
        <w:t>Attachment C includes an example of a budget breakdown.</w:t>
      </w:r>
    </w:p>
    <w:p w14:paraId="32A08F2B" w14:textId="77777777" w:rsidR="00F245C8" w:rsidRPr="003335A6" w:rsidRDefault="00F245C8" w:rsidP="00F245C8"/>
    <w:p w14:paraId="54A13684" w14:textId="77777777" w:rsidR="00F245C8" w:rsidRPr="003335A6" w:rsidRDefault="00F245C8" w:rsidP="00204D32">
      <w:pPr>
        <w:numPr>
          <w:ilvl w:val="0"/>
          <w:numId w:val="2"/>
        </w:numPr>
      </w:pPr>
      <w:r w:rsidRPr="003335A6">
        <w:rPr>
          <w:u w:val="single"/>
        </w:rPr>
        <w:t>Salaries and Wages</w:t>
      </w:r>
      <w:r w:rsidR="00F248A0">
        <w:t xml:space="preserve">. </w:t>
      </w:r>
      <w:r w:rsidRPr="003335A6">
        <w:t xml:space="preserve">List names, positions, and rate of compensation. This should include </w:t>
      </w:r>
      <w:r w:rsidR="00DA4CB1" w:rsidRPr="003335A6">
        <w:t xml:space="preserve">only </w:t>
      </w:r>
      <w:r w:rsidRPr="003335A6">
        <w:t>personnel actively involved in the project</w:t>
      </w:r>
      <w:r w:rsidR="00F248A0">
        <w:t xml:space="preserve">. </w:t>
      </w:r>
      <w:r w:rsidRPr="003335A6">
        <w:t>If contract employees are to be hired, include their total time, rate of compensation, job titles, and roles.</w:t>
      </w:r>
    </w:p>
    <w:p w14:paraId="47B5543F" w14:textId="77777777" w:rsidR="00F245C8" w:rsidRPr="003335A6" w:rsidRDefault="00F245C8" w:rsidP="00204D32">
      <w:pPr>
        <w:numPr>
          <w:ilvl w:val="0"/>
          <w:numId w:val="2"/>
        </w:numPr>
      </w:pPr>
      <w:r w:rsidRPr="003335A6">
        <w:rPr>
          <w:u w:val="single"/>
        </w:rPr>
        <w:t>Fringe Benefits</w:t>
      </w:r>
      <w:r w:rsidR="00F248A0">
        <w:rPr>
          <w:u w:val="single"/>
        </w:rPr>
        <w:t xml:space="preserve">. </w:t>
      </w:r>
      <w:r w:rsidRPr="003335A6">
        <w:t>Propose your rates/amounts</w:t>
      </w:r>
      <w:r w:rsidR="00F248A0">
        <w:t xml:space="preserve">. </w:t>
      </w:r>
      <w:r w:rsidRPr="003335A6">
        <w:t>If rates are audit approved, include copy of the audit agreement and/or the name of the audit agency.</w:t>
      </w:r>
    </w:p>
    <w:p w14:paraId="126DDD1D" w14:textId="77777777" w:rsidR="00F245C8" w:rsidRDefault="00F245C8" w:rsidP="004B1CD4">
      <w:pPr>
        <w:numPr>
          <w:ilvl w:val="0"/>
          <w:numId w:val="2"/>
        </w:numPr>
      </w:pPr>
      <w:r w:rsidRPr="003335A6">
        <w:rPr>
          <w:u w:val="single"/>
        </w:rPr>
        <w:t>Field Expenses</w:t>
      </w:r>
      <w:r w:rsidR="00F248A0">
        <w:t xml:space="preserve">. </w:t>
      </w:r>
      <w:r w:rsidRPr="003335A6">
        <w:t xml:space="preserve">Briefly itemize estimated travel costs (i.e., destination, number of </w:t>
      </w:r>
      <w:r w:rsidR="004B1CD4" w:rsidRPr="004B1CD4">
        <w:t>travelers</w:t>
      </w:r>
      <w:r w:rsidRPr="003335A6">
        <w:t xml:space="preserve">, number of travel days, </w:t>
      </w:r>
      <w:r w:rsidR="004B1CD4">
        <w:t xml:space="preserve">air fare, other </w:t>
      </w:r>
      <w:r w:rsidRPr="003335A6">
        <w:t xml:space="preserve">transportation costs, </w:t>
      </w:r>
      <w:r w:rsidR="004B1CD4" w:rsidRPr="004B1CD4">
        <w:t>lodging</w:t>
      </w:r>
      <w:r w:rsidR="004B1CD4">
        <w:t>,</w:t>
      </w:r>
      <w:r w:rsidR="004B1CD4" w:rsidRPr="004B1CD4">
        <w:t xml:space="preserve"> </w:t>
      </w:r>
      <w:r w:rsidR="004B1CD4">
        <w:t>registration fee,</w:t>
      </w:r>
      <w:r w:rsidRPr="003335A6">
        <w:t xml:space="preserve"> mileage rate</w:t>
      </w:r>
      <w:r w:rsidR="004B1CD4">
        <w:t>,</w:t>
      </w:r>
      <w:r w:rsidRPr="003335A6">
        <w:t xml:space="preserve"> </w:t>
      </w:r>
      <w:proofErr w:type="gramStart"/>
      <w:r w:rsidRPr="003335A6">
        <w:t>per</w:t>
      </w:r>
      <w:proofErr w:type="gramEnd"/>
      <w:r w:rsidRPr="003335A6">
        <w:t xml:space="preserve"> diem</w:t>
      </w:r>
      <w:r w:rsidR="004B1CD4">
        <w:t>) and include</w:t>
      </w:r>
      <w:r w:rsidR="00195545">
        <w:t xml:space="preserve"> justification for the travel</w:t>
      </w:r>
      <w:r w:rsidRPr="003335A6">
        <w:t>.</w:t>
      </w:r>
    </w:p>
    <w:p w14:paraId="1BC86E6A" w14:textId="77777777" w:rsidR="00F245C8" w:rsidRPr="003335A6" w:rsidRDefault="00F245C8" w:rsidP="00DA4CB1">
      <w:pPr>
        <w:numPr>
          <w:ilvl w:val="0"/>
          <w:numId w:val="2"/>
        </w:numPr>
      </w:pPr>
      <w:r w:rsidRPr="003335A6">
        <w:rPr>
          <w:u w:val="single"/>
        </w:rPr>
        <w:t>Other Direct Cost Line Items</w:t>
      </w:r>
      <w:r w:rsidR="00F248A0">
        <w:t xml:space="preserve">. </w:t>
      </w:r>
      <w:r w:rsidRPr="003335A6">
        <w:rPr>
          <w:color w:val="000000"/>
        </w:rPr>
        <w:t xml:space="preserve">Categories may include training, labor costs, software licenses, supplies, equipment, required travel, project logistics, and fees for consultants, publications, and project presentations. </w:t>
      </w:r>
      <w:r w:rsidRPr="003335A6">
        <w:t>This is not an inclusive list</w:t>
      </w:r>
      <w:r w:rsidR="00DA4CB1" w:rsidRPr="00DA4CB1">
        <w:t xml:space="preserve">: </w:t>
      </w:r>
      <w:r w:rsidRPr="003335A6">
        <w:t>add other categories as appropriate</w:t>
      </w:r>
      <w:r w:rsidRPr="003335A6">
        <w:rPr>
          <w:color w:val="000000"/>
        </w:rPr>
        <w:t xml:space="preserve"> and see the category description for additional details</w:t>
      </w:r>
      <w:r w:rsidR="00F248A0">
        <w:rPr>
          <w:color w:val="000000"/>
        </w:rPr>
        <w:t xml:space="preserve">. </w:t>
      </w:r>
      <w:r w:rsidRPr="003335A6">
        <w:rPr>
          <w:color w:val="000000"/>
        </w:rPr>
        <w:t>Please itemize the costs to the greatest extent possible</w:t>
      </w:r>
      <w:r w:rsidR="00F248A0">
        <w:rPr>
          <w:color w:val="000000"/>
        </w:rPr>
        <w:t xml:space="preserve">. </w:t>
      </w:r>
      <w:r w:rsidRPr="003335A6">
        <w:rPr>
          <w:color w:val="000000"/>
        </w:rPr>
        <w:t xml:space="preserve">If including contractual services, </w:t>
      </w:r>
      <w:proofErr w:type="gramStart"/>
      <w:r w:rsidRPr="003335A6">
        <w:rPr>
          <w:color w:val="000000"/>
        </w:rPr>
        <w:t>identify</w:t>
      </w:r>
      <w:proofErr w:type="gramEnd"/>
      <w:r w:rsidRPr="003335A6">
        <w:rPr>
          <w:color w:val="000000"/>
        </w:rPr>
        <w:t xml:space="preserve"> proposed contractors (individual or corporate) and provide the criter</w:t>
      </w:r>
      <w:r w:rsidR="00DA4CB1">
        <w:rPr>
          <w:color w:val="000000"/>
        </w:rPr>
        <w:t>ia by which contractors will be</w:t>
      </w:r>
      <w:r w:rsidRPr="003335A6">
        <w:rPr>
          <w:color w:val="000000"/>
        </w:rPr>
        <w:t xml:space="preserve"> or have been selected. If purchasing </w:t>
      </w:r>
      <w:r w:rsidR="004B1CD4">
        <w:rPr>
          <w:color w:val="000000"/>
        </w:rPr>
        <w:t>hardware, software,</w:t>
      </w:r>
      <w:r w:rsidRPr="003335A6">
        <w:rPr>
          <w:color w:val="000000"/>
        </w:rPr>
        <w:t xml:space="preserve"> or supplies these need to be dedicated to the project.</w:t>
      </w:r>
      <w:r w:rsidR="00645322">
        <w:rPr>
          <w:color w:val="000000"/>
        </w:rPr>
        <w:t xml:space="preserve"> </w:t>
      </w:r>
    </w:p>
    <w:p w14:paraId="734099EB" w14:textId="77777777" w:rsidR="00F245C8" w:rsidRPr="003335A6" w:rsidRDefault="00F245C8" w:rsidP="00204D32">
      <w:pPr>
        <w:numPr>
          <w:ilvl w:val="0"/>
          <w:numId w:val="2"/>
        </w:numPr>
      </w:pPr>
      <w:r w:rsidRPr="003335A6">
        <w:rPr>
          <w:u w:val="single"/>
        </w:rPr>
        <w:t>Total Direct Charges</w:t>
      </w:r>
      <w:r w:rsidR="00F248A0">
        <w:t xml:space="preserve">. </w:t>
      </w:r>
      <w:r w:rsidRPr="003335A6">
        <w:t>Totals for items 1, 2, 3, and 4. The proposal must show the in</w:t>
      </w:r>
      <w:r w:rsidR="00743FC9">
        <w:t>-</w:t>
      </w:r>
      <w:r w:rsidRPr="003335A6">
        <w:t>kind match.</w:t>
      </w:r>
    </w:p>
    <w:p w14:paraId="105DBC2B" w14:textId="77777777" w:rsidR="00F245C8" w:rsidRPr="003335A6" w:rsidRDefault="00F245C8" w:rsidP="00DA4CB1">
      <w:pPr>
        <w:numPr>
          <w:ilvl w:val="0"/>
          <w:numId w:val="2"/>
        </w:numPr>
      </w:pPr>
      <w:r w:rsidRPr="003335A6">
        <w:rPr>
          <w:u w:val="single"/>
        </w:rPr>
        <w:t>Indirect Charges (Overhead)</w:t>
      </w:r>
      <w:r w:rsidR="00F248A0">
        <w:t xml:space="preserve">. </w:t>
      </w:r>
      <w:r w:rsidRPr="003335A6">
        <w:t>Show proposed rate and amount</w:t>
      </w:r>
      <w:r w:rsidR="00F248A0">
        <w:t xml:space="preserve">. </w:t>
      </w:r>
      <w:r w:rsidRPr="003335A6">
        <w:t xml:space="preserve">Proposals from </w:t>
      </w:r>
      <w:r w:rsidR="001730F0">
        <w:t>State</w:t>
      </w:r>
      <w:r w:rsidR="00DA4CB1">
        <w:t xml:space="preserve"> </w:t>
      </w:r>
      <w:r w:rsidR="00DA4CB1" w:rsidRPr="00DA4CB1">
        <w:t>agencies</w:t>
      </w:r>
      <w:r w:rsidRPr="003335A6">
        <w:t xml:space="preserve"> or universities must include a copy of the negotiated indirect cost rate agreement</w:t>
      </w:r>
      <w:r w:rsidR="00F248A0">
        <w:t xml:space="preserve">. </w:t>
      </w:r>
      <w:r w:rsidRPr="003335A6">
        <w:t>Be sure that indirect charges apply only to those direct cost items allowable under the negotiated cost rate agreement</w:t>
      </w:r>
      <w:r w:rsidR="00F248A0">
        <w:t xml:space="preserve">. </w:t>
      </w:r>
      <w:r w:rsidRPr="003335A6">
        <w:t>Usually, sub-contract direct costs are either excluded from indirect charges, or there is a cap on the amount of subcontract costs eligible for indirect charges.</w:t>
      </w:r>
    </w:p>
    <w:p w14:paraId="77087165" w14:textId="77777777" w:rsidR="00F245C8" w:rsidRPr="003335A6" w:rsidRDefault="00F245C8" w:rsidP="00F245C8">
      <w:pPr>
        <w:rPr>
          <w:u w:val="single"/>
        </w:rPr>
      </w:pPr>
    </w:p>
    <w:p w14:paraId="19F31D3D" w14:textId="77777777" w:rsidR="00F245C8" w:rsidRPr="003335A6" w:rsidRDefault="00F245C8" w:rsidP="00F245C8">
      <w:r w:rsidRPr="003335A6">
        <w:t>Completeness of the budget information will be considered in review</w:t>
      </w:r>
      <w:r w:rsidR="006D23EA">
        <w:t>. I</w:t>
      </w:r>
      <w:r w:rsidRPr="003335A6">
        <w:t>t is understood that this information is best guess estimation; therefore, prior approval of the Contracting Officer is not required for transfer of funds between direct cost categories when the cumulative amount of the transfers during the performance period does not exceed ten percent (10%) of the total USGS cash award</w:t>
      </w:r>
      <w:r w:rsidR="00F248A0">
        <w:t xml:space="preserve">. </w:t>
      </w:r>
      <w:r w:rsidRPr="003335A6">
        <w:t xml:space="preserve">Prior written approval is required from the Contracting Officer for transfers of funds in excess of the </w:t>
      </w:r>
      <w:r w:rsidR="006D23EA">
        <w:t>10%</w:t>
      </w:r>
      <w:r w:rsidRPr="003335A6">
        <w:t xml:space="preserve"> percent limitation.</w:t>
      </w:r>
    </w:p>
    <w:p w14:paraId="1EB57638" w14:textId="77777777" w:rsidR="00F245C8" w:rsidRPr="003335A6" w:rsidRDefault="00F245C8" w:rsidP="00F245C8"/>
    <w:p w14:paraId="3284F9A4" w14:textId="77777777" w:rsidR="00F245C8" w:rsidRPr="003335A6" w:rsidRDefault="00F245C8" w:rsidP="00352BFF">
      <w:pPr>
        <w:pStyle w:val="Footer"/>
        <w:tabs>
          <w:tab w:val="clear" w:pos="4320"/>
          <w:tab w:val="clear" w:pos="8640"/>
        </w:tabs>
        <w:ind w:left="360"/>
        <w:rPr>
          <w:b/>
          <w:bCs/>
        </w:rPr>
      </w:pPr>
      <w:r w:rsidRPr="003335A6">
        <w:rPr>
          <w:b/>
          <w:bCs/>
        </w:rPr>
        <w:t>In-Kind Resource Match</w:t>
      </w:r>
    </w:p>
    <w:p w14:paraId="3269E45E" w14:textId="77777777" w:rsidR="00F245C8" w:rsidRPr="003335A6" w:rsidRDefault="00F245C8" w:rsidP="00352BFF">
      <w:pPr>
        <w:pStyle w:val="Footer"/>
        <w:tabs>
          <w:tab w:val="clear" w:pos="4320"/>
          <w:tab w:val="clear" w:pos="8640"/>
        </w:tabs>
        <w:ind w:left="360"/>
        <w:rPr>
          <w:bCs/>
        </w:rPr>
      </w:pPr>
      <w:r w:rsidRPr="003335A6">
        <w:rPr>
          <w:bCs/>
        </w:rPr>
        <w:t xml:space="preserve">1.  Please separate this out from the </w:t>
      </w:r>
      <w:r w:rsidR="001730F0">
        <w:rPr>
          <w:bCs/>
        </w:rPr>
        <w:t>Federal</w:t>
      </w:r>
      <w:r w:rsidRPr="003335A6">
        <w:rPr>
          <w:bCs/>
        </w:rPr>
        <w:t xml:space="preserve"> funding.</w:t>
      </w:r>
    </w:p>
    <w:p w14:paraId="236AB12F" w14:textId="77777777" w:rsidR="00B57F48" w:rsidRDefault="00B57F48" w:rsidP="00352BFF">
      <w:pPr>
        <w:ind w:left="360"/>
      </w:pPr>
    </w:p>
    <w:p w14:paraId="4F1C130B" w14:textId="77777777" w:rsidR="00F245C8" w:rsidRPr="003335A6" w:rsidRDefault="00F245C8" w:rsidP="00352BFF">
      <w:pPr>
        <w:ind w:left="360"/>
      </w:pPr>
      <w:r w:rsidRPr="003335A6">
        <w:lastRenderedPageBreak/>
        <w:t>2.  All categories require an in-kind resource match on the part of the applicant for the long-term sustainability of project outcomes. Examples of in-kind resource match are: salaries, contract support, student assistance fees, travel expenses, venue costs, software purchase, equipment dedicated to the project, computer servers hosting data, production of outreach materials, and indirect costs or overhead charges</w:t>
      </w:r>
      <w:r w:rsidR="00F248A0">
        <w:t xml:space="preserve">. </w:t>
      </w:r>
      <w:r w:rsidRPr="003335A6">
        <w:t>All contributions, including cash and third party in-kind, will be accepted as part of the applicants’ in-kind match when such contributions meet all of the following criteria:</w:t>
      </w:r>
    </w:p>
    <w:p w14:paraId="031364F7" w14:textId="77777777" w:rsidR="00F245C8" w:rsidRPr="003335A6" w:rsidRDefault="00F245C8" w:rsidP="00352BFF">
      <w:pPr>
        <w:ind w:left="360"/>
      </w:pPr>
    </w:p>
    <w:p w14:paraId="1A1514A6" w14:textId="77777777" w:rsidR="00F245C8" w:rsidRPr="000424FA" w:rsidRDefault="00B57F48" w:rsidP="00B57F48">
      <w:pPr>
        <w:tabs>
          <w:tab w:val="left" w:pos="1080"/>
        </w:tabs>
        <w:ind w:left="720"/>
      </w:pPr>
      <w:proofErr w:type="gramStart"/>
      <w:r>
        <w:t>a</w:t>
      </w:r>
      <w:proofErr w:type="gramEnd"/>
      <w:r>
        <w:t>.</w:t>
      </w:r>
      <w:r>
        <w:tab/>
      </w:r>
      <w:r w:rsidR="0077036D">
        <w:t>V</w:t>
      </w:r>
      <w:r w:rsidR="0077036D" w:rsidRPr="000424FA">
        <w:t xml:space="preserve">erifiable </w:t>
      </w:r>
      <w:r w:rsidR="00F245C8" w:rsidRPr="000424FA">
        <w:t>from the applicants’ records,</w:t>
      </w:r>
    </w:p>
    <w:p w14:paraId="35C5F1A2" w14:textId="77777777" w:rsidR="00F245C8" w:rsidRPr="000424FA" w:rsidRDefault="00F245C8" w:rsidP="00B57F48">
      <w:pPr>
        <w:tabs>
          <w:tab w:val="left" w:pos="1080"/>
        </w:tabs>
        <w:ind w:left="1080" w:hanging="360"/>
      </w:pPr>
      <w:r w:rsidRPr="000424FA">
        <w:t xml:space="preserve">b. </w:t>
      </w:r>
      <w:r w:rsidRPr="000424FA">
        <w:tab/>
      </w:r>
      <w:r w:rsidR="00611A4E">
        <w:t>N</w:t>
      </w:r>
      <w:r w:rsidRPr="000424FA">
        <w:t>ot included as contributions for any other federally-assisted project or program,</w:t>
      </w:r>
    </w:p>
    <w:p w14:paraId="05D3AFB8" w14:textId="77777777" w:rsidR="00F245C8" w:rsidRPr="000424FA" w:rsidRDefault="00F245C8" w:rsidP="00B57F48">
      <w:pPr>
        <w:tabs>
          <w:tab w:val="left" w:pos="1080"/>
        </w:tabs>
        <w:ind w:left="1080" w:hanging="360"/>
      </w:pPr>
      <w:r w:rsidRPr="000424FA">
        <w:t xml:space="preserve">c. </w:t>
      </w:r>
      <w:r w:rsidRPr="000424FA">
        <w:tab/>
      </w:r>
      <w:r w:rsidR="0077036D">
        <w:t>N</w:t>
      </w:r>
      <w:r w:rsidR="0077036D" w:rsidRPr="000424FA">
        <w:t xml:space="preserve">ecessary </w:t>
      </w:r>
      <w:r w:rsidRPr="000424FA">
        <w:t>and reasonable for proper and efficient accomplishment of project or program objectives</w:t>
      </w:r>
      <w:r w:rsidR="000E349E" w:rsidRPr="000E349E">
        <w:t xml:space="preserve"> </w:t>
      </w:r>
      <w:r w:rsidR="000E349E">
        <w:t>(</w:t>
      </w:r>
      <w:r w:rsidR="000E349E" w:rsidRPr="000E349E">
        <w:t>A good test for this is to ask: "Would it be necessary to buy the service or property in order to accomplish the project objectives, and is the cost (value) reasonable for this purpose?"</w:t>
      </w:r>
      <w:r w:rsidR="000E349E">
        <w:t>)</w:t>
      </w:r>
      <w:r w:rsidRPr="000424FA">
        <w:t>,</w:t>
      </w:r>
    </w:p>
    <w:p w14:paraId="2508CD7C" w14:textId="77777777" w:rsidR="00352BFF" w:rsidRDefault="00F245C8" w:rsidP="00352BFF">
      <w:pPr>
        <w:tabs>
          <w:tab w:val="left" w:pos="1080"/>
        </w:tabs>
        <w:ind w:left="720"/>
      </w:pPr>
      <w:r w:rsidRPr="000424FA">
        <w:t xml:space="preserve">d. </w:t>
      </w:r>
      <w:r w:rsidRPr="000424FA">
        <w:tab/>
      </w:r>
      <w:r w:rsidR="0077036D">
        <w:t>A</w:t>
      </w:r>
      <w:r w:rsidR="0077036D" w:rsidRPr="000424FA">
        <w:t xml:space="preserve">llowable </w:t>
      </w:r>
      <w:r w:rsidRPr="000424FA">
        <w:t>under the applicable cost principles</w:t>
      </w:r>
      <w:r w:rsidR="00352BFF">
        <w:t>:</w:t>
      </w:r>
    </w:p>
    <w:p w14:paraId="5DBFC4E5" w14:textId="77777777" w:rsidR="00352BFF" w:rsidRDefault="00352BFF" w:rsidP="00FF55A9">
      <w:pPr>
        <w:pStyle w:val="ListParagraph"/>
        <w:numPr>
          <w:ilvl w:val="0"/>
          <w:numId w:val="21"/>
        </w:numPr>
        <w:tabs>
          <w:tab w:val="left" w:pos="1440"/>
        </w:tabs>
        <w:ind w:left="1440"/>
      </w:pPr>
      <w:r>
        <w:t xml:space="preserve">OMB Circular A-21: Cost Principles for Educational Institutions - </w:t>
      </w:r>
      <w:hyperlink r:id="rId20" w:history="1">
        <w:r w:rsidRPr="002D0E66">
          <w:rPr>
            <w:rStyle w:val="Hyperlink"/>
          </w:rPr>
          <w:t>http://www.whitehouse.gov/omb/circulars_a021_2004</w:t>
        </w:r>
      </w:hyperlink>
    </w:p>
    <w:p w14:paraId="20F15D89" w14:textId="77777777" w:rsidR="00352BFF" w:rsidRDefault="00352BFF" w:rsidP="00FF55A9">
      <w:pPr>
        <w:pStyle w:val="ListParagraph"/>
        <w:numPr>
          <w:ilvl w:val="0"/>
          <w:numId w:val="21"/>
        </w:numPr>
        <w:tabs>
          <w:tab w:val="left" w:pos="1440"/>
        </w:tabs>
        <w:ind w:left="1440"/>
      </w:pPr>
      <w:r>
        <w:t xml:space="preserve">OMB Circular A-87: Cost Principles for </w:t>
      </w:r>
      <w:r w:rsidR="00FF4897">
        <w:t>State</w:t>
      </w:r>
      <w:r>
        <w:t xml:space="preserve">, Local, and Indian Tribal Governments, Attachment B - </w:t>
      </w:r>
      <w:hyperlink r:id="rId21" w:anchor="attb" w:history="1">
        <w:r w:rsidRPr="002D0E66">
          <w:rPr>
            <w:rStyle w:val="Hyperlink"/>
          </w:rPr>
          <w:t>http://www.whitehouse.gov/omb/circulars_a087_2004#attb</w:t>
        </w:r>
      </w:hyperlink>
      <w:r>
        <w:t xml:space="preserve"> (</w:t>
      </w:r>
      <w:r w:rsidR="00B57F48">
        <w:t>this</w:t>
      </w:r>
      <w:r>
        <w:t xml:space="preserve"> contains information that is useful to applicant when determining allowable in-kind matches)</w:t>
      </w:r>
    </w:p>
    <w:p w14:paraId="669E0A2A" w14:textId="77777777" w:rsidR="00F245C8" w:rsidRPr="000424FA" w:rsidRDefault="00352BFF" w:rsidP="00FF55A9">
      <w:pPr>
        <w:pStyle w:val="ListParagraph"/>
        <w:numPr>
          <w:ilvl w:val="0"/>
          <w:numId w:val="21"/>
        </w:numPr>
        <w:tabs>
          <w:tab w:val="left" w:pos="1440"/>
        </w:tabs>
        <w:ind w:left="1440"/>
      </w:pPr>
      <w:r>
        <w:t xml:space="preserve">OMB Circular A-122: Cost Principles for Non-Profit Organizations - </w:t>
      </w:r>
      <w:hyperlink r:id="rId22" w:history="1">
        <w:r w:rsidRPr="002D0E66">
          <w:rPr>
            <w:rStyle w:val="Hyperlink"/>
          </w:rPr>
          <w:t>http://www.whitehouse.gov/omb/circulars_a122_2004/#attb</w:t>
        </w:r>
      </w:hyperlink>
      <w:r w:rsidR="00F245C8" w:rsidRPr="000424FA">
        <w:t>,</w:t>
      </w:r>
    </w:p>
    <w:p w14:paraId="57F8CC57" w14:textId="77777777" w:rsidR="00F245C8" w:rsidRPr="000424FA" w:rsidRDefault="00F245C8" w:rsidP="00B57F48">
      <w:pPr>
        <w:tabs>
          <w:tab w:val="left" w:pos="1080"/>
        </w:tabs>
        <w:ind w:left="1080" w:hanging="360"/>
      </w:pPr>
      <w:r w:rsidRPr="000424FA">
        <w:t xml:space="preserve">e. </w:t>
      </w:r>
      <w:r w:rsidRPr="000424FA">
        <w:tab/>
      </w:r>
      <w:r w:rsidR="0077036D">
        <w:rPr>
          <w:u w:val="single"/>
        </w:rPr>
        <w:t>N</w:t>
      </w:r>
      <w:r w:rsidR="0077036D" w:rsidRPr="000424FA">
        <w:rPr>
          <w:u w:val="single"/>
        </w:rPr>
        <w:t xml:space="preserve">ot </w:t>
      </w:r>
      <w:r w:rsidRPr="000424FA">
        <w:rPr>
          <w:u w:val="single"/>
        </w:rPr>
        <w:t xml:space="preserve">paid by the </w:t>
      </w:r>
      <w:r w:rsidR="001730F0">
        <w:rPr>
          <w:u w:val="single"/>
        </w:rPr>
        <w:t>Federal</w:t>
      </w:r>
      <w:r w:rsidRPr="000424FA">
        <w:rPr>
          <w:u w:val="single"/>
        </w:rPr>
        <w:t xml:space="preserve"> </w:t>
      </w:r>
      <w:r w:rsidR="00FF4897">
        <w:rPr>
          <w:u w:val="single"/>
        </w:rPr>
        <w:t>g</w:t>
      </w:r>
      <w:r w:rsidRPr="000424FA">
        <w:rPr>
          <w:u w:val="single"/>
        </w:rPr>
        <w:t>overnment under another award</w:t>
      </w:r>
      <w:r w:rsidRPr="000424FA">
        <w:t xml:space="preserve">, except where authorized by </w:t>
      </w:r>
      <w:r w:rsidR="001730F0">
        <w:t>Federal</w:t>
      </w:r>
      <w:r w:rsidRPr="000424FA">
        <w:t xml:space="preserve"> statute to be used for cost matching,</w:t>
      </w:r>
    </w:p>
    <w:p w14:paraId="7EC412B3" w14:textId="77777777" w:rsidR="00F245C8" w:rsidRPr="000424FA" w:rsidRDefault="00F245C8" w:rsidP="00B57F48">
      <w:pPr>
        <w:tabs>
          <w:tab w:val="left" w:pos="1080"/>
        </w:tabs>
        <w:ind w:left="1080" w:hanging="360"/>
      </w:pPr>
      <w:r w:rsidRPr="000424FA">
        <w:t xml:space="preserve">f. </w:t>
      </w:r>
      <w:r w:rsidRPr="000424FA">
        <w:tab/>
      </w:r>
      <w:r w:rsidR="0077036D">
        <w:t>P</w:t>
      </w:r>
      <w:r w:rsidR="0077036D" w:rsidRPr="000424FA">
        <w:t xml:space="preserve">rovided </w:t>
      </w:r>
      <w:r w:rsidRPr="000424FA">
        <w:t xml:space="preserve">for in the approved budget when required by the </w:t>
      </w:r>
      <w:r w:rsidR="001730F0">
        <w:t>Federal</w:t>
      </w:r>
      <w:r w:rsidRPr="000424FA">
        <w:t xml:space="preserve"> awarding agency, and</w:t>
      </w:r>
    </w:p>
    <w:p w14:paraId="430E48D9" w14:textId="77777777" w:rsidR="00F245C8" w:rsidRPr="003335A6" w:rsidRDefault="00F245C8" w:rsidP="00352BFF">
      <w:pPr>
        <w:tabs>
          <w:tab w:val="left" w:pos="1080"/>
        </w:tabs>
        <w:ind w:left="720"/>
      </w:pPr>
      <w:r w:rsidRPr="000424FA">
        <w:t xml:space="preserve">g. </w:t>
      </w:r>
      <w:r w:rsidRPr="000424FA">
        <w:tab/>
        <w:t>Conform to the provision of the appropriate OMB Circular, as applicable</w:t>
      </w:r>
      <w:r w:rsidRPr="003335A6">
        <w:t>.</w:t>
      </w:r>
    </w:p>
    <w:p w14:paraId="160D955C" w14:textId="77777777" w:rsidR="000E349E" w:rsidRDefault="000E349E" w:rsidP="00352BFF">
      <w:pPr>
        <w:ind w:left="360"/>
      </w:pPr>
    </w:p>
    <w:p w14:paraId="2227ACCF" w14:textId="77777777" w:rsidR="00F245C8" w:rsidRPr="003335A6" w:rsidRDefault="000E349E" w:rsidP="00352BFF">
      <w:pPr>
        <w:ind w:left="360"/>
      </w:pPr>
      <w:r>
        <w:t xml:space="preserve">3.  </w:t>
      </w:r>
      <w:r w:rsidR="00F245C8" w:rsidRPr="003335A6">
        <w:t>Unrecovered indirect costs may be included as part of the in-kind match.</w:t>
      </w:r>
    </w:p>
    <w:p w14:paraId="671D587D" w14:textId="77777777" w:rsidR="00F245C8" w:rsidRPr="003335A6" w:rsidRDefault="00F245C8" w:rsidP="00352BFF">
      <w:pPr>
        <w:ind w:left="360"/>
      </w:pPr>
    </w:p>
    <w:p w14:paraId="6BD8A4B3" w14:textId="77777777" w:rsidR="00F245C8" w:rsidRPr="003335A6" w:rsidRDefault="00F245C8" w:rsidP="00352BFF">
      <w:pPr>
        <w:ind w:left="360"/>
      </w:pPr>
      <w:r w:rsidRPr="003335A6">
        <w:t>4.  Volunteer services furnished by professional and technical personnel, consultants, and skilled and unskilled labor may be counted as in-kind match if the service is an integral and necessary part of an approved NSDI Program</w:t>
      </w:r>
      <w:r w:rsidR="00F248A0">
        <w:t xml:space="preserve">. </w:t>
      </w:r>
      <w:r w:rsidRPr="003335A6">
        <w:t>Rates for volunteer services shall be consistent with those paid for similar work in the applicant’s organization</w:t>
      </w:r>
      <w:r w:rsidR="00F248A0">
        <w:t xml:space="preserve">. </w:t>
      </w:r>
      <w:r w:rsidRPr="003335A6">
        <w:t>In those instances in which the required skills are not found in the applicant organization, rates shall be consistent with those paid for similar work in the labor market in which the applicant competes for the kind of services involved</w:t>
      </w:r>
      <w:r w:rsidR="00F248A0">
        <w:t xml:space="preserve">. </w:t>
      </w:r>
      <w:r w:rsidRPr="003335A6">
        <w:t>In either case, paid fringe benefits that are reasonable, allowable, and allocable may be included in the valuation.</w:t>
      </w:r>
    </w:p>
    <w:p w14:paraId="71335971" w14:textId="77777777" w:rsidR="00F245C8" w:rsidRPr="003335A6" w:rsidRDefault="00F245C8" w:rsidP="00352BFF">
      <w:pPr>
        <w:ind w:left="360"/>
      </w:pPr>
    </w:p>
    <w:p w14:paraId="59FB2BFA" w14:textId="77777777" w:rsidR="00F245C8" w:rsidRPr="003335A6" w:rsidRDefault="00F245C8" w:rsidP="00352BFF">
      <w:pPr>
        <w:ind w:left="360"/>
      </w:pPr>
      <w:r w:rsidRPr="003335A6">
        <w:t xml:space="preserve">5.  </w:t>
      </w:r>
      <w:r w:rsidRPr="003335A6">
        <w:rPr>
          <w:u w:val="single"/>
        </w:rPr>
        <w:t xml:space="preserve">The value of geospatial data holdings is not considered appropriate for in-kind matches for </w:t>
      </w:r>
      <w:r>
        <w:rPr>
          <w:u w:val="single"/>
        </w:rPr>
        <w:t xml:space="preserve">any of the </w:t>
      </w:r>
      <w:r w:rsidRPr="003335A6">
        <w:rPr>
          <w:u w:val="single"/>
        </w:rPr>
        <w:t>award categories</w:t>
      </w:r>
      <w:r>
        <w:rPr>
          <w:u w:val="single"/>
        </w:rPr>
        <w:t>.</w:t>
      </w:r>
    </w:p>
    <w:p w14:paraId="13D2ED44" w14:textId="77777777" w:rsidR="00F245C8" w:rsidRPr="003335A6" w:rsidRDefault="00F245C8" w:rsidP="00352BFF">
      <w:pPr>
        <w:ind w:left="360"/>
      </w:pPr>
    </w:p>
    <w:p w14:paraId="1DE4FC35" w14:textId="77777777" w:rsidR="00F245C8" w:rsidRPr="003335A6" w:rsidRDefault="00F245C8" w:rsidP="00352BFF">
      <w:pPr>
        <w:ind w:left="360"/>
      </w:pPr>
      <w:r w:rsidRPr="003335A6">
        <w:lastRenderedPageBreak/>
        <w:t>6.  Match calculation: For example, with a request for an award of $5</w:t>
      </w:r>
      <w:r w:rsidR="001F4C9A">
        <w:t>0</w:t>
      </w:r>
      <w:r w:rsidRPr="003335A6">
        <w:t xml:space="preserve">,000 of </w:t>
      </w:r>
      <w:r w:rsidR="001730F0">
        <w:t>Federal</w:t>
      </w:r>
      <w:r w:rsidRPr="003335A6">
        <w:t xml:space="preserve"> assistance, a 50% in-kind match contribution by the applicant would be $2</w:t>
      </w:r>
      <w:r w:rsidR="001F4C9A">
        <w:t>5</w:t>
      </w:r>
      <w:r w:rsidRPr="003335A6">
        <w:t>,</w:t>
      </w:r>
      <w:r w:rsidR="001F4C9A">
        <w:t>0</w:t>
      </w:r>
      <w:r w:rsidRPr="003335A6">
        <w:t>00 in value for a total of $</w:t>
      </w:r>
      <w:r w:rsidR="001F4C9A">
        <w:t>75,000</w:t>
      </w:r>
      <w:r w:rsidRPr="003335A6">
        <w:t xml:space="preserve"> value committed to the project ($5</w:t>
      </w:r>
      <w:r w:rsidR="006D23EA">
        <w:t>0</w:t>
      </w:r>
      <w:r w:rsidRPr="003335A6">
        <w:t>,000 and $2</w:t>
      </w:r>
      <w:r w:rsidR="006D23EA">
        <w:t>5</w:t>
      </w:r>
      <w:r w:rsidRPr="003335A6">
        <w:t>,</w:t>
      </w:r>
      <w:r w:rsidR="006D23EA">
        <w:t>0</w:t>
      </w:r>
      <w:r w:rsidRPr="003335A6">
        <w:t xml:space="preserve">00 </w:t>
      </w:r>
      <w:r w:rsidR="001730F0">
        <w:t>Federal</w:t>
      </w:r>
      <w:r w:rsidRPr="003335A6">
        <w:t xml:space="preserve"> and applicant, respectively).</w:t>
      </w:r>
    </w:p>
    <w:p w14:paraId="74AC4110" w14:textId="77777777" w:rsidR="00F245C8" w:rsidRPr="003335A6" w:rsidRDefault="00F245C8" w:rsidP="00352BFF">
      <w:pPr>
        <w:ind w:left="360"/>
      </w:pPr>
    </w:p>
    <w:p w14:paraId="0F48EB6A" w14:textId="77777777" w:rsidR="00F245C8" w:rsidRPr="003335A6" w:rsidRDefault="00F245C8" w:rsidP="00352BFF">
      <w:pPr>
        <w:ind w:left="360"/>
      </w:pPr>
      <w:r w:rsidRPr="003335A6">
        <w:t>7.  The applicant must document the amount and type of in-kind resource that will be contributed to the fulfillment of the project and include this information in the detail</w:t>
      </w:r>
      <w:r w:rsidR="004B1CD4">
        <w:t>ed</w:t>
      </w:r>
      <w:r w:rsidRPr="003335A6">
        <w:t xml:space="preserve"> budget breakdown.</w:t>
      </w:r>
    </w:p>
    <w:p w14:paraId="7B7C0ADC" w14:textId="77777777" w:rsidR="00F245C8" w:rsidRPr="003335A6" w:rsidRDefault="00F245C8" w:rsidP="00352BFF">
      <w:pPr>
        <w:ind w:left="360"/>
      </w:pPr>
    </w:p>
    <w:p w14:paraId="60B99374" w14:textId="77777777" w:rsidR="00F245C8" w:rsidRPr="003335A6" w:rsidDel="0069128C" w:rsidRDefault="00F245C8" w:rsidP="00352BFF">
      <w:pPr>
        <w:ind w:left="360"/>
      </w:pPr>
      <w:r w:rsidRPr="003335A6">
        <w:t xml:space="preserve">8.  See </w:t>
      </w:r>
      <w:r>
        <w:t>award</w:t>
      </w:r>
      <w:r w:rsidRPr="003335A6">
        <w:t xml:space="preserve"> category for specific in-kind match information.</w:t>
      </w:r>
    </w:p>
    <w:p w14:paraId="4A5ABAF5" w14:textId="77777777" w:rsidR="00F245C8" w:rsidRPr="003335A6" w:rsidRDefault="00F245C8" w:rsidP="00F245C8">
      <w:pPr>
        <w:ind w:firstLine="720"/>
      </w:pPr>
    </w:p>
    <w:p w14:paraId="15C31F79" w14:textId="77777777" w:rsidR="00F245C8" w:rsidRPr="003335A6" w:rsidRDefault="00F245C8" w:rsidP="00F245C8">
      <w:pPr>
        <w:keepNext/>
        <w:rPr>
          <w:b/>
        </w:rPr>
      </w:pPr>
      <w:r w:rsidRPr="003335A6">
        <w:rPr>
          <w:b/>
        </w:rPr>
        <w:t>E</w:t>
      </w:r>
      <w:r w:rsidR="00F248A0">
        <w:rPr>
          <w:b/>
        </w:rPr>
        <w:t xml:space="preserve">. </w:t>
      </w:r>
      <w:r w:rsidRPr="003335A6">
        <w:rPr>
          <w:b/>
        </w:rPr>
        <w:t>Additional Mandatory Documents</w:t>
      </w:r>
    </w:p>
    <w:p w14:paraId="799B2FF5" w14:textId="77777777" w:rsidR="00F245C8" w:rsidRDefault="00F245C8" w:rsidP="00F245C8">
      <w:pPr>
        <w:rPr>
          <w:bCs/>
        </w:rPr>
      </w:pPr>
      <w:r w:rsidRPr="00ED35BB">
        <w:t>Please read the category description for information about required and optional documents. Letters of support</w:t>
      </w:r>
      <w:r w:rsidR="00536336" w:rsidRPr="00ED35BB">
        <w:t>, participation, or</w:t>
      </w:r>
      <w:r w:rsidR="007D4120" w:rsidRPr="00ED35BB">
        <w:t xml:space="preserve"> commitment</w:t>
      </w:r>
      <w:r w:rsidRPr="00ED35BB">
        <w:t xml:space="preserve"> are greatly encouraged</w:t>
      </w:r>
      <w:r w:rsidR="00F248A0" w:rsidRPr="00ED35BB">
        <w:t xml:space="preserve">. </w:t>
      </w:r>
      <w:r w:rsidR="00536336" w:rsidRPr="00ED35BB">
        <w:t>If Memoranda of Understanding (MoU) exist</w:t>
      </w:r>
      <w:r w:rsidR="0086085A">
        <w:t>,</w:t>
      </w:r>
      <w:r w:rsidR="00536336" w:rsidRPr="00ED35BB">
        <w:t xml:space="preserve"> they can be included if they</w:t>
      </w:r>
      <w:r w:rsidR="00536336">
        <w:t xml:space="preserve"> are pertinent to the application. </w:t>
      </w:r>
      <w:r w:rsidRPr="003335A6">
        <w:rPr>
          <w:bCs/>
        </w:rPr>
        <w:t xml:space="preserve">Letters with signatures should be scanned and attached to the </w:t>
      </w:r>
      <w:r w:rsidR="008655A7">
        <w:rPr>
          <w:bCs/>
        </w:rPr>
        <w:t>proposal narrative</w:t>
      </w:r>
      <w:r w:rsidR="00F248A0">
        <w:rPr>
          <w:bCs/>
        </w:rPr>
        <w:t xml:space="preserve">. </w:t>
      </w:r>
      <w:r w:rsidRPr="003335A6">
        <w:rPr>
          <w:bCs/>
        </w:rPr>
        <w:t>If this is not possible, letters should be mailed or faxed to the NSDI CAP Coordinator, MS 590 National Center, Reston, VA 20192, Fax number: 703-648-5755.</w:t>
      </w:r>
    </w:p>
    <w:p w14:paraId="518BC363" w14:textId="77777777" w:rsidR="00E05742" w:rsidRDefault="00E05742" w:rsidP="00F245C8">
      <w:pPr>
        <w:rPr>
          <w:bCs/>
        </w:rPr>
      </w:pPr>
    </w:p>
    <w:p w14:paraId="79D390B1" w14:textId="77777777" w:rsidR="00F245C8" w:rsidRPr="009170F7" w:rsidRDefault="00ED35BB" w:rsidP="00F245C8">
      <w:pPr>
        <w:rPr>
          <w:bCs/>
        </w:rPr>
      </w:pPr>
      <w:r w:rsidRPr="00E67047">
        <w:rPr>
          <w:bCs/>
        </w:rPr>
        <w:t>Please note that Federal employees, including USGS Geospatial Liaisons, may not provide letters of support</w:t>
      </w:r>
      <w:r w:rsidR="00E67047" w:rsidRPr="00E67047">
        <w:rPr>
          <w:bCs/>
        </w:rPr>
        <w:t xml:space="preserve"> for non-Federal entities</w:t>
      </w:r>
      <w:r w:rsidRPr="00E67047">
        <w:rPr>
          <w:bCs/>
        </w:rPr>
        <w:t>. Federal employees can be partners in CAP projects. Under Category 5: FGDC-endorsed Standards Implementation Training and Outreach, Federal employees who are the maintenance authority for an identified FGDC-endorsed standard may provide letters that indicate that the proposed project supports and is consistent with the maintenance authority’s plan for implementation.</w:t>
      </w:r>
    </w:p>
    <w:p w14:paraId="4462CD70" w14:textId="77777777" w:rsidR="006214E6" w:rsidRPr="003335A6" w:rsidRDefault="006214E6" w:rsidP="00F245C8">
      <w:pPr>
        <w:rPr>
          <w:bCs/>
        </w:rPr>
      </w:pPr>
    </w:p>
    <w:p w14:paraId="1D701456" w14:textId="77777777" w:rsidR="00F245C8" w:rsidRPr="003335A6" w:rsidRDefault="00F245C8" w:rsidP="008A5546">
      <w:pPr>
        <w:keepNext/>
        <w:rPr>
          <w:b/>
        </w:rPr>
      </w:pPr>
      <w:r w:rsidRPr="003335A6">
        <w:rPr>
          <w:b/>
          <w:bCs/>
        </w:rPr>
        <w:t>F</w:t>
      </w:r>
      <w:r w:rsidRPr="003335A6">
        <w:rPr>
          <w:b/>
        </w:rPr>
        <w:t>.  Additional Help</w:t>
      </w:r>
    </w:p>
    <w:p w14:paraId="6FC8E821" w14:textId="77777777" w:rsidR="00F245C8" w:rsidRDefault="00F245C8" w:rsidP="00F245C8">
      <w:r w:rsidRPr="003335A6">
        <w:t xml:space="preserve">Additional information for completing the proposal submittal is available via the FGDC Training site, </w:t>
      </w:r>
      <w:hyperlink r:id="rId23" w:history="1">
        <w:r w:rsidRPr="003335A6">
          <w:rPr>
            <w:rStyle w:val="Hyperlink"/>
          </w:rPr>
          <w:t>http://www.fgdc.gov/training/training-materials</w:t>
        </w:r>
      </w:hyperlink>
      <w:r w:rsidRPr="003335A6">
        <w:t>.</w:t>
      </w:r>
    </w:p>
    <w:p w14:paraId="097E1F5F" w14:textId="77777777" w:rsidR="00371C8D" w:rsidRDefault="00371C8D" w:rsidP="00F245C8"/>
    <w:p w14:paraId="468629D9" w14:textId="77777777" w:rsidR="00F245C8" w:rsidRPr="003335A6" w:rsidRDefault="00F245C8" w:rsidP="00F245C8">
      <w:pPr>
        <w:pStyle w:val="Heading1"/>
        <w:rPr>
          <w:u w:val="single"/>
        </w:rPr>
      </w:pPr>
      <w:r w:rsidRPr="003335A6">
        <w:rPr>
          <w:u w:val="single"/>
        </w:rPr>
        <w:t>V. Application Review</w:t>
      </w:r>
    </w:p>
    <w:p w14:paraId="2400355D" w14:textId="77777777" w:rsidR="00F245C8" w:rsidRPr="003335A6" w:rsidRDefault="00F245C8" w:rsidP="00F245C8"/>
    <w:p w14:paraId="370BE7DC" w14:textId="77777777" w:rsidR="00F245C8" w:rsidRPr="003335A6" w:rsidRDefault="00F245C8" w:rsidP="00F245C8">
      <w:pPr>
        <w:tabs>
          <w:tab w:val="left" w:pos="360"/>
        </w:tabs>
        <w:rPr>
          <w:b/>
          <w:bCs/>
        </w:rPr>
      </w:pPr>
      <w:r w:rsidRPr="003335A6">
        <w:rPr>
          <w:b/>
          <w:bCs/>
        </w:rPr>
        <w:t xml:space="preserve">A. </w:t>
      </w:r>
      <w:r w:rsidRPr="003335A6">
        <w:rPr>
          <w:b/>
          <w:bCs/>
        </w:rPr>
        <w:tab/>
        <w:t>Review and Selection Process</w:t>
      </w:r>
    </w:p>
    <w:p w14:paraId="5ECAA9CD" w14:textId="77777777" w:rsidR="00F245C8" w:rsidRPr="003335A6" w:rsidRDefault="00F245C8" w:rsidP="00F245C8">
      <w:r w:rsidRPr="003335A6">
        <w:t xml:space="preserve">Applications are considered based on the completeness of </w:t>
      </w:r>
      <w:r w:rsidR="00915D2F">
        <w:t>proposal narrative</w:t>
      </w:r>
      <w:r w:rsidRPr="003335A6">
        <w:t xml:space="preserve">, meeting of stated basic eligibility, </w:t>
      </w:r>
      <w:r w:rsidR="00955580">
        <w:t>completeness of budget breakdown,</w:t>
      </w:r>
      <w:r w:rsidRPr="003335A6">
        <w:t xml:space="preserve"> </w:t>
      </w:r>
      <w:r w:rsidR="00915D2F" w:rsidRPr="00915D2F">
        <w:t xml:space="preserve">in-kind match, </w:t>
      </w:r>
      <w:r w:rsidRPr="003335A6">
        <w:t>and other category requirements. Specific evaluation</w:t>
      </w:r>
      <w:r w:rsidR="00400A16">
        <w:t xml:space="preserve"> factors are identified in the c</w:t>
      </w:r>
      <w:r w:rsidRPr="003335A6">
        <w:t xml:space="preserve">ategory descriptions. Budget information is evaluated for reasonableness and appropriateness to the CAP program as well as to applicant project goals. </w:t>
      </w:r>
    </w:p>
    <w:p w14:paraId="1FE1173C" w14:textId="77777777" w:rsidR="00F245C8" w:rsidRPr="003335A6" w:rsidRDefault="00F245C8" w:rsidP="00F245C8"/>
    <w:p w14:paraId="194512A5" w14:textId="77777777" w:rsidR="00F245C8" w:rsidRPr="003335A6" w:rsidRDefault="00F245C8" w:rsidP="00F245C8">
      <w:r w:rsidRPr="003335A6">
        <w:t xml:space="preserve">In addition to the above criteria, the factors of geographic and organizational diversity, as well as reaching new organizations and new geographic regions, may be taken into consideration in selecting awards. Please see the </w:t>
      </w:r>
      <w:r>
        <w:t>award</w:t>
      </w:r>
      <w:r w:rsidRPr="003335A6">
        <w:t xml:space="preserve"> category descriptions below for more details.</w:t>
      </w:r>
    </w:p>
    <w:p w14:paraId="09E9001D" w14:textId="77777777" w:rsidR="00F245C8" w:rsidRPr="003335A6" w:rsidRDefault="00F245C8" w:rsidP="00F245C8"/>
    <w:p w14:paraId="4AB6068A" w14:textId="77777777" w:rsidR="00F245C8" w:rsidRPr="003335A6" w:rsidRDefault="00F245C8" w:rsidP="00F245C8">
      <w:r w:rsidRPr="003335A6">
        <w:t xml:space="preserve">Proposals are reviewed by a peer group of professionals </w:t>
      </w:r>
      <w:r w:rsidR="0086085A">
        <w:t>who</w:t>
      </w:r>
      <w:r w:rsidRPr="003335A6">
        <w:t xml:space="preserve"> are knowledgeable in geospatial and information technology disciplines in the context of the NSDI. Individual </w:t>
      </w:r>
      <w:r w:rsidRPr="003335A6">
        <w:lastRenderedPageBreak/>
        <w:t>proposals are evaluated and scored using the narrative evaluation factors. Through peer consensus process, proposals are ranked according to merit. The slate of selected proposals will be submitted to the senior leadership of FGDC</w:t>
      </w:r>
      <w:r>
        <w:t xml:space="preserve"> Secretariat</w:t>
      </w:r>
      <w:r w:rsidRPr="003335A6">
        <w:t xml:space="preserve"> for final approval. The senior leadership will consult with the FGDC Coordination Group, as appropriate, in approving and advertising final selections.</w:t>
      </w:r>
    </w:p>
    <w:p w14:paraId="4425CA34" w14:textId="77777777" w:rsidR="00F245C8" w:rsidRPr="003335A6" w:rsidRDefault="00F245C8" w:rsidP="00F245C8"/>
    <w:p w14:paraId="78CB0035" w14:textId="77777777" w:rsidR="00F245C8" w:rsidRPr="003335A6" w:rsidRDefault="00F245C8" w:rsidP="00CD361C">
      <w:pPr>
        <w:keepNext/>
        <w:rPr>
          <w:b/>
          <w:u w:val="single"/>
        </w:rPr>
      </w:pPr>
      <w:r w:rsidRPr="003335A6">
        <w:rPr>
          <w:b/>
          <w:u w:val="single"/>
        </w:rPr>
        <w:t>VI. Award Administration Information</w:t>
      </w:r>
    </w:p>
    <w:p w14:paraId="1ED3F0DC" w14:textId="77777777" w:rsidR="00CD361C" w:rsidRDefault="00CD361C" w:rsidP="00CD361C">
      <w:pPr>
        <w:keepNext/>
        <w:rPr>
          <w:b/>
        </w:rPr>
      </w:pPr>
    </w:p>
    <w:p w14:paraId="43CBE849" w14:textId="77777777" w:rsidR="00F245C8" w:rsidRPr="003335A6" w:rsidRDefault="00F245C8" w:rsidP="00CD361C">
      <w:pPr>
        <w:keepNext/>
        <w:rPr>
          <w:bCs/>
        </w:rPr>
      </w:pPr>
      <w:r w:rsidRPr="003335A6">
        <w:rPr>
          <w:b/>
        </w:rPr>
        <w:t>A. Notice of Selection and Award</w:t>
      </w:r>
    </w:p>
    <w:p w14:paraId="009B137D" w14:textId="77777777" w:rsidR="00F245C8" w:rsidRPr="003335A6" w:rsidRDefault="00F245C8" w:rsidP="00F245C8">
      <w:pPr>
        <w:rPr>
          <w:bCs/>
        </w:rPr>
      </w:pPr>
      <w:r w:rsidRPr="003335A6">
        <w:rPr>
          <w:bCs/>
        </w:rPr>
        <w:t xml:space="preserve">The contact person listed on the first page of the SF-424 will be notified via </w:t>
      </w:r>
      <w:r w:rsidR="004A753F">
        <w:rPr>
          <w:bCs/>
        </w:rPr>
        <w:t>email</w:t>
      </w:r>
      <w:r w:rsidRPr="003335A6">
        <w:rPr>
          <w:bCs/>
        </w:rPr>
        <w:t xml:space="preserve"> whether or not a proposal was selected for award. The letter will come from the NSDI CAP Coordinator</w:t>
      </w:r>
      <w:r w:rsidR="00F248A0">
        <w:rPr>
          <w:bCs/>
        </w:rPr>
        <w:t xml:space="preserve">. </w:t>
      </w:r>
      <w:r w:rsidRPr="003335A6">
        <w:rPr>
          <w:bCs/>
        </w:rPr>
        <w:t>If the proposal was not selected, the letter will include an explanation</w:t>
      </w:r>
      <w:r w:rsidR="00F248A0">
        <w:rPr>
          <w:bCs/>
        </w:rPr>
        <w:t xml:space="preserve">. </w:t>
      </w:r>
      <w:r w:rsidRPr="003335A6">
        <w:rPr>
          <w:bCs/>
        </w:rPr>
        <w:t>The category lead may follow up with a phone call and/or email</w:t>
      </w:r>
      <w:r w:rsidR="00F248A0">
        <w:rPr>
          <w:bCs/>
        </w:rPr>
        <w:t xml:space="preserve">. </w:t>
      </w:r>
      <w:r w:rsidR="00B800FB" w:rsidRPr="00B800FB">
        <w:rPr>
          <w:bCs/>
        </w:rPr>
        <w:t xml:space="preserve">The formal authorizing notice of award will be sent to the recipient via email by the USGS Grants Specialist in the form of a “Grant and </w:t>
      </w:r>
      <w:r w:rsidR="00B800FB">
        <w:rPr>
          <w:bCs/>
        </w:rPr>
        <w:t>Cooperative Agreement” document</w:t>
      </w:r>
      <w:r w:rsidR="00B800FB" w:rsidRPr="00B800FB">
        <w:rPr>
          <w:bCs/>
        </w:rPr>
        <w:t>.</w:t>
      </w:r>
      <w:r w:rsidR="00B800FB">
        <w:rPr>
          <w:bCs/>
        </w:rPr>
        <w:t xml:space="preserve"> </w:t>
      </w:r>
      <w:r w:rsidRPr="003335A6">
        <w:rPr>
          <w:bCs/>
        </w:rPr>
        <w:t>This document contains the project start and end dates, the award amount, and administrative details for the project</w:t>
      </w:r>
      <w:r w:rsidR="00F248A0">
        <w:rPr>
          <w:bCs/>
        </w:rPr>
        <w:t xml:space="preserve">. </w:t>
      </w:r>
      <w:r w:rsidRPr="003335A6">
        <w:rPr>
          <w:bCs/>
        </w:rPr>
        <w:t>When this is received the project can commence.</w:t>
      </w:r>
    </w:p>
    <w:p w14:paraId="58474327" w14:textId="77777777" w:rsidR="00F245C8" w:rsidRPr="003335A6" w:rsidRDefault="00F245C8" w:rsidP="00F245C8">
      <w:pPr>
        <w:rPr>
          <w:bCs/>
        </w:rPr>
      </w:pPr>
    </w:p>
    <w:p w14:paraId="40E81778" w14:textId="77777777" w:rsidR="00F245C8" w:rsidRPr="003335A6" w:rsidRDefault="00F245C8" w:rsidP="00F245C8">
      <w:pPr>
        <w:rPr>
          <w:bCs/>
        </w:rPr>
      </w:pPr>
      <w:r w:rsidRPr="003335A6">
        <w:t xml:space="preserve">Project summaries for each awarded proposal will be posted on the FGDC Web site, </w:t>
      </w:r>
      <w:hyperlink r:id="rId24" w:history="1">
        <w:r w:rsidRPr="001A6075">
          <w:rPr>
            <w:rStyle w:val="Hyperlink"/>
          </w:rPr>
          <w:t>http://www.fgdc.gov/grants</w:t>
        </w:r>
      </w:hyperlink>
      <w:r w:rsidR="00F248A0">
        <w:t xml:space="preserve">. </w:t>
      </w:r>
    </w:p>
    <w:p w14:paraId="22D935E8" w14:textId="77777777" w:rsidR="00F245C8" w:rsidRPr="003335A6" w:rsidRDefault="00F245C8" w:rsidP="00F245C8">
      <w:pPr>
        <w:rPr>
          <w:bCs/>
        </w:rPr>
      </w:pPr>
    </w:p>
    <w:p w14:paraId="01F5BA8F" w14:textId="77777777" w:rsidR="00F245C8" w:rsidRPr="003335A6" w:rsidRDefault="00F245C8" w:rsidP="00F245C8">
      <w:pPr>
        <w:pStyle w:val="Footer"/>
        <w:tabs>
          <w:tab w:val="clear" w:pos="4320"/>
          <w:tab w:val="clear" w:pos="8640"/>
        </w:tabs>
        <w:rPr>
          <w:b/>
          <w:bCs/>
        </w:rPr>
      </w:pPr>
      <w:r w:rsidRPr="003335A6">
        <w:rPr>
          <w:b/>
          <w:bCs/>
        </w:rPr>
        <w:t>B. Administrative Project Requirements</w:t>
      </w:r>
    </w:p>
    <w:p w14:paraId="4B02B90B" w14:textId="77777777" w:rsidR="00F245C8" w:rsidRPr="003335A6" w:rsidRDefault="00F245C8" w:rsidP="00F245C8">
      <w:pPr>
        <w:keepNext/>
        <w:tabs>
          <w:tab w:val="left" w:pos="360"/>
        </w:tabs>
        <w:rPr>
          <w:b/>
          <w:bCs/>
        </w:rPr>
      </w:pPr>
      <w:r w:rsidRPr="003335A6">
        <w:rPr>
          <w:b/>
          <w:bCs/>
        </w:rPr>
        <w:t xml:space="preserve">1. </w:t>
      </w:r>
      <w:r w:rsidRPr="003335A6">
        <w:rPr>
          <w:b/>
          <w:bCs/>
        </w:rPr>
        <w:tab/>
        <w:t>Reporting and Presentations</w:t>
      </w:r>
    </w:p>
    <w:p w14:paraId="4281C493" w14:textId="77777777" w:rsidR="00F245C8" w:rsidRDefault="00F245C8" w:rsidP="001F4C9A">
      <w:pPr>
        <w:pStyle w:val="Heading2"/>
      </w:pPr>
      <w:r w:rsidRPr="003335A6">
        <w:rPr>
          <w:b w:val="0"/>
          <w:szCs w:val="24"/>
        </w:rPr>
        <w:t>a. The following reports will be required from all award recipients:</w:t>
      </w:r>
    </w:p>
    <w:p w14:paraId="075F0343" w14:textId="77777777" w:rsidR="008A5546" w:rsidRPr="003335A6" w:rsidRDefault="008A5546" w:rsidP="00F245C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4428"/>
      </w:tblGrid>
      <w:tr w:rsidR="00F245C8" w:rsidRPr="003335A6" w14:paraId="162FE526" w14:textId="77777777" w:rsidTr="008A5546">
        <w:trPr>
          <w:cantSplit/>
          <w:tblHeader/>
        </w:trPr>
        <w:tc>
          <w:tcPr>
            <w:tcW w:w="3960" w:type="dxa"/>
            <w:vAlign w:val="center"/>
          </w:tcPr>
          <w:p w14:paraId="630CDC3B" w14:textId="77777777" w:rsidR="00F245C8" w:rsidRPr="003335A6" w:rsidRDefault="00F245C8" w:rsidP="008F6AF6">
            <w:pPr>
              <w:ind w:left="360"/>
              <w:jc w:val="center"/>
              <w:rPr>
                <w:b/>
                <w:bCs/>
              </w:rPr>
            </w:pPr>
            <w:r w:rsidRPr="003335A6">
              <w:rPr>
                <w:b/>
                <w:bCs/>
              </w:rPr>
              <w:t>Report</w:t>
            </w:r>
          </w:p>
        </w:tc>
        <w:tc>
          <w:tcPr>
            <w:tcW w:w="4428" w:type="dxa"/>
            <w:vAlign w:val="center"/>
          </w:tcPr>
          <w:p w14:paraId="7F69BACA" w14:textId="77777777" w:rsidR="00F245C8" w:rsidRPr="003335A6" w:rsidRDefault="00F245C8" w:rsidP="008F6AF6">
            <w:pPr>
              <w:ind w:left="360"/>
              <w:jc w:val="center"/>
              <w:rPr>
                <w:b/>
                <w:bCs/>
              </w:rPr>
            </w:pPr>
            <w:r w:rsidRPr="003335A6">
              <w:rPr>
                <w:b/>
                <w:bCs/>
              </w:rPr>
              <w:t>Due Dates</w:t>
            </w:r>
          </w:p>
        </w:tc>
      </w:tr>
      <w:tr w:rsidR="00F245C8" w:rsidRPr="003335A6" w14:paraId="3320563B" w14:textId="77777777" w:rsidTr="008A5546">
        <w:trPr>
          <w:cantSplit/>
          <w:tblHeader/>
        </w:trPr>
        <w:tc>
          <w:tcPr>
            <w:tcW w:w="3960" w:type="dxa"/>
            <w:vAlign w:val="center"/>
          </w:tcPr>
          <w:p w14:paraId="4676AFC2" w14:textId="77777777" w:rsidR="00F245C8" w:rsidRPr="00996530" w:rsidRDefault="00F245C8" w:rsidP="008F6AF6">
            <w:r w:rsidRPr="00996530">
              <w:rPr>
                <w:bCs/>
              </w:rPr>
              <w:t xml:space="preserve">Interim </w:t>
            </w:r>
            <w:r w:rsidR="00915D2F">
              <w:rPr>
                <w:bCs/>
              </w:rPr>
              <w:t xml:space="preserve">Technical </w:t>
            </w:r>
            <w:r w:rsidRPr="00996530">
              <w:rPr>
                <w:bCs/>
              </w:rPr>
              <w:t>Project Report</w:t>
            </w:r>
          </w:p>
        </w:tc>
        <w:tc>
          <w:tcPr>
            <w:tcW w:w="4428" w:type="dxa"/>
            <w:vAlign w:val="center"/>
          </w:tcPr>
          <w:p w14:paraId="52416DDB" w14:textId="77777777" w:rsidR="00F245C8" w:rsidRPr="003335A6" w:rsidRDefault="00F245C8" w:rsidP="008F6AF6">
            <w:r w:rsidRPr="003335A6">
              <w:t>6 months after the start of the project</w:t>
            </w:r>
          </w:p>
        </w:tc>
      </w:tr>
      <w:tr w:rsidR="00F245C8" w:rsidRPr="003335A6" w14:paraId="4442D1ED" w14:textId="77777777" w:rsidTr="008A5546">
        <w:trPr>
          <w:cantSplit/>
          <w:tblHeader/>
        </w:trPr>
        <w:tc>
          <w:tcPr>
            <w:tcW w:w="3960" w:type="dxa"/>
            <w:vAlign w:val="center"/>
          </w:tcPr>
          <w:p w14:paraId="7A98EFF2" w14:textId="77777777" w:rsidR="00F245C8" w:rsidRPr="00996530" w:rsidRDefault="00F245C8" w:rsidP="008F6AF6">
            <w:r w:rsidRPr="00996530">
              <w:rPr>
                <w:bCs/>
              </w:rPr>
              <w:t xml:space="preserve">Final </w:t>
            </w:r>
            <w:r w:rsidR="00915D2F" w:rsidRPr="00915D2F">
              <w:rPr>
                <w:bCs/>
              </w:rPr>
              <w:t xml:space="preserve">Technical </w:t>
            </w:r>
            <w:r w:rsidRPr="00996530">
              <w:rPr>
                <w:bCs/>
              </w:rPr>
              <w:t>Project Report</w:t>
            </w:r>
          </w:p>
        </w:tc>
        <w:tc>
          <w:tcPr>
            <w:tcW w:w="4428" w:type="dxa"/>
          </w:tcPr>
          <w:p w14:paraId="583A00F0" w14:textId="77777777" w:rsidR="00F245C8" w:rsidRPr="003335A6" w:rsidRDefault="00F245C8" w:rsidP="00915D2F">
            <w:r w:rsidRPr="003335A6">
              <w:t xml:space="preserve">On or before 90 </w:t>
            </w:r>
            <w:r w:rsidR="00915D2F">
              <w:t>calendar</w:t>
            </w:r>
            <w:r w:rsidRPr="003335A6">
              <w:t xml:space="preserve"> days after the expiration of the agreement</w:t>
            </w:r>
          </w:p>
        </w:tc>
      </w:tr>
      <w:tr w:rsidR="003D29A1" w:rsidRPr="003335A6" w14:paraId="23218B2C" w14:textId="77777777" w:rsidTr="008A5546">
        <w:trPr>
          <w:cantSplit/>
          <w:tblHeader/>
        </w:trPr>
        <w:tc>
          <w:tcPr>
            <w:tcW w:w="3960" w:type="dxa"/>
            <w:vAlign w:val="center"/>
          </w:tcPr>
          <w:p w14:paraId="527C49A9" w14:textId="77777777" w:rsidR="003D29A1" w:rsidRDefault="003D29A1" w:rsidP="008F6AF6">
            <w:pPr>
              <w:rPr>
                <w:bCs/>
              </w:rPr>
            </w:pPr>
            <w:r w:rsidRPr="003D29A1">
              <w:rPr>
                <w:bCs/>
              </w:rPr>
              <w:t>Annual Federal Financial Report (SF-425)</w:t>
            </w:r>
          </w:p>
        </w:tc>
        <w:tc>
          <w:tcPr>
            <w:tcW w:w="4428" w:type="dxa"/>
          </w:tcPr>
          <w:p w14:paraId="0522CD10" w14:textId="77777777" w:rsidR="003D29A1" w:rsidRPr="00611A4E" w:rsidRDefault="003D29A1" w:rsidP="00611A4E">
            <w:r w:rsidRPr="003D29A1">
              <w:t>90 calendar days after the annual anniversary of the agreement start date</w:t>
            </w:r>
          </w:p>
        </w:tc>
      </w:tr>
      <w:tr w:rsidR="00F245C8" w:rsidRPr="003335A6" w14:paraId="11CB23C9" w14:textId="77777777" w:rsidTr="008A5546">
        <w:trPr>
          <w:cantSplit/>
          <w:tblHeader/>
        </w:trPr>
        <w:tc>
          <w:tcPr>
            <w:tcW w:w="3960" w:type="dxa"/>
            <w:vAlign w:val="center"/>
          </w:tcPr>
          <w:p w14:paraId="58E4DED7" w14:textId="77777777" w:rsidR="00F245C8" w:rsidRPr="003335A6" w:rsidRDefault="00F245C8" w:rsidP="008F6AF6">
            <w:r w:rsidRPr="003335A6">
              <w:rPr>
                <w:bCs/>
              </w:rPr>
              <w:t>Final</w:t>
            </w:r>
            <w:r w:rsidRPr="003335A6">
              <w:rPr>
                <w:b/>
                <w:bCs/>
              </w:rPr>
              <w:t xml:space="preserve"> </w:t>
            </w:r>
            <w:r w:rsidRPr="003335A6">
              <w:t>Federal Financial Report</w:t>
            </w:r>
            <w:r w:rsidR="003D29A1">
              <w:t xml:space="preserve"> </w:t>
            </w:r>
            <w:r w:rsidR="003D29A1" w:rsidRPr="003D29A1">
              <w:t>(SF-425)</w:t>
            </w:r>
          </w:p>
        </w:tc>
        <w:tc>
          <w:tcPr>
            <w:tcW w:w="4428" w:type="dxa"/>
          </w:tcPr>
          <w:p w14:paraId="5F45BF5C" w14:textId="77777777" w:rsidR="00F245C8" w:rsidRPr="003335A6" w:rsidRDefault="003D29A1" w:rsidP="003D29A1">
            <w:r w:rsidRPr="003D29A1">
              <w:t>90 calendar days after the agreement end date</w:t>
            </w:r>
          </w:p>
        </w:tc>
      </w:tr>
    </w:tbl>
    <w:p w14:paraId="3928970F" w14:textId="77777777" w:rsidR="00F245C8" w:rsidRPr="003335A6" w:rsidRDefault="00F245C8" w:rsidP="00F245C8"/>
    <w:p w14:paraId="6537E766" w14:textId="77777777" w:rsidR="00F245C8" w:rsidRPr="003335A6" w:rsidRDefault="00F245C8" w:rsidP="00F245C8">
      <w:r w:rsidRPr="00765B41">
        <w:t>b. The specific content for the technical reports can be found i</w:t>
      </w:r>
      <w:r w:rsidR="000C3D2F">
        <w:t>n the A</w:t>
      </w:r>
      <w:r w:rsidR="001F4C9A">
        <w:t>ttachment D: Templates for the Interim and F</w:t>
      </w:r>
      <w:r w:rsidR="000C3D2F">
        <w:t xml:space="preserve">inal </w:t>
      </w:r>
      <w:r w:rsidR="001F4C9A">
        <w:t>R</w:t>
      </w:r>
      <w:r w:rsidR="000C3D2F">
        <w:t xml:space="preserve">eports. </w:t>
      </w:r>
      <w:r w:rsidR="001F4C9A">
        <w:t>P</w:t>
      </w:r>
      <w:r w:rsidRPr="00996530">
        <w:t xml:space="preserve">roject reports will be posted on the FGDC Web site, </w:t>
      </w:r>
      <w:hyperlink r:id="rId25" w:history="1">
        <w:r w:rsidRPr="00996530">
          <w:rPr>
            <w:rStyle w:val="Hyperlink"/>
          </w:rPr>
          <w:t>http://www.fgdc.gov/grants</w:t>
        </w:r>
      </w:hyperlink>
      <w:r w:rsidRPr="003335A6">
        <w:t>.</w:t>
      </w:r>
    </w:p>
    <w:p w14:paraId="2CB522CD" w14:textId="77777777" w:rsidR="00F245C8" w:rsidRPr="003335A6" w:rsidRDefault="00F245C8" w:rsidP="00F245C8"/>
    <w:p w14:paraId="3C04D7C8" w14:textId="77777777" w:rsidR="00F245C8" w:rsidRPr="003335A6" w:rsidRDefault="00F245C8" w:rsidP="0086085A">
      <w:r w:rsidRPr="003335A6">
        <w:t>c. Details about the required financial reports for awarded projects can be found in Attachment B.</w:t>
      </w:r>
    </w:p>
    <w:p w14:paraId="20D6EE2C" w14:textId="77777777" w:rsidR="00F245C8" w:rsidRPr="003335A6" w:rsidRDefault="00F245C8" w:rsidP="0086085A">
      <w:pPr>
        <w:pStyle w:val="Heading3"/>
        <w:keepNext w:val="0"/>
        <w:rPr>
          <w:szCs w:val="24"/>
          <w:u w:val="none"/>
        </w:rPr>
      </w:pPr>
    </w:p>
    <w:p w14:paraId="707BD1A4" w14:textId="77777777" w:rsidR="00F245C8" w:rsidRPr="003335A6" w:rsidRDefault="00F245C8" w:rsidP="0086085A">
      <w:pPr>
        <w:pStyle w:val="Heading3"/>
        <w:keepNext w:val="0"/>
        <w:rPr>
          <w:szCs w:val="24"/>
          <w:u w:val="none"/>
        </w:rPr>
      </w:pPr>
      <w:r w:rsidRPr="003335A6">
        <w:rPr>
          <w:szCs w:val="24"/>
          <w:u w:val="none"/>
        </w:rPr>
        <w:t>d. Project Presentation and Outreach</w:t>
      </w:r>
      <w:r w:rsidR="005E66B6">
        <w:rPr>
          <w:szCs w:val="24"/>
          <w:u w:val="none"/>
        </w:rPr>
        <w:t xml:space="preserve"> - </w:t>
      </w:r>
      <w:r w:rsidRPr="003335A6">
        <w:rPr>
          <w:szCs w:val="24"/>
          <w:u w:val="none"/>
        </w:rPr>
        <w:t xml:space="preserve">To spread and promote knowledge of the NSDI, CAP participants are requested to make formal presentation of their activities. Presentation can be at a </w:t>
      </w:r>
      <w:r w:rsidR="001F4C9A" w:rsidRPr="003335A6">
        <w:rPr>
          <w:szCs w:val="24"/>
          <w:u w:val="none"/>
        </w:rPr>
        <w:t>national</w:t>
      </w:r>
      <w:r w:rsidR="001F4C9A">
        <w:rPr>
          <w:szCs w:val="24"/>
          <w:u w:val="none"/>
        </w:rPr>
        <w:t>,</w:t>
      </w:r>
      <w:r w:rsidR="001F4C9A" w:rsidRPr="003335A6">
        <w:rPr>
          <w:szCs w:val="24"/>
          <w:u w:val="none"/>
        </w:rPr>
        <w:t xml:space="preserve"> </w:t>
      </w:r>
      <w:r w:rsidR="001F4C9A">
        <w:rPr>
          <w:szCs w:val="24"/>
          <w:u w:val="none"/>
        </w:rPr>
        <w:t>State</w:t>
      </w:r>
      <w:r w:rsidR="001F4C9A" w:rsidRPr="003335A6">
        <w:rPr>
          <w:szCs w:val="24"/>
          <w:u w:val="none"/>
        </w:rPr>
        <w:t xml:space="preserve">, </w:t>
      </w:r>
      <w:r w:rsidRPr="003335A6">
        <w:rPr>
          <w:szCs w:val="24"/>
          <w:u w:val="none"/>
        </w:rPr>
        <w:t xml:space="preserve">regional, </w:t>
      </w:r>
      <w:r w:rsidR="001F4C9A">
        <w:rPr>
          <w:szCs w:val="24"/>
          <w:u w:val="none"/>
        </w:rPr>
        <w:t>or local</w:t>
      </w:r>
      <w:r w:rsidR="001F4C9A" w:rsidRPr="003335A6">
        <w:rPr>
          <w:szCs w:val="24"/>
          <w:u w:val="none"/>
        </w:rPr>
        <w:t xml:space="preserve"> </w:t>
      </w:r>
      <w:r w:rsidRPr="003335A6">
        <w:rPr>
          <w:szCs w:val="24"/>
          <w:u w:val="none"/>
        </w:rPr>
        <w:t>conference or meeting. The applicant is requested</w:t>
      </w:r>
      <w:r w:rsidR="0086085A">
        <w:rPr>
          <w:szCs w:val="24"/>
          <w:u w:val="none"/>
        </w:rPr>
        <w:t xml:space="preserve"> </w:t>
      </w:r>
      <w:r w:rsidRPr="003335A6">
        <w:rPr>
          <w:szCs w:val="24"/>
          <w:u w:val="none"/>
        </w:rPr>
        <w:t xml:space="preserve">to budget sufficient funds to travel to the meeting or conference. </w:t>
      </w:r>
      <w:r w:rsidRPr="003335A6">
        <w:rPr>
          <w:szCs w:val="24"/>
          <w:u w:val="none"/>
        </w:rPr>
        <w:lastRenderedPageBreak/>
        <w:t>An alternative is to publish a paper or article in a professional journal or newsletter</w:t>
      </w:r>
      <w:r w:rsidR="00F248A0">
        <w:rPr>
          <w:szCs w:val="24"/>
          <w:u w:val="none"/>
        </w:rPr>
        <w:t xml:space="preserve">. </w:t>
      </w:r>
      <w:r w:rsidRPr="003335A6">
        <w:rPr>
          <w:szCs w:val="24"/>
          <w:u w:val="none"/>
        </w:rPr>
        <w:t xml:space="preserve">Other outreach activities could include coordination with other NSDI </w:t>
      </w:r>
      <w:r w:rsidR="001F4C9A">
        <w:rPr>
          <w:szCs w:val="24"/>
          <w:u w:val="none"/>
        </w:rPr>
        <w:t>s</w:t>
      </w:r>
      <w:r w:rsidRPr="003335A6">
        <w:rPr>
          <w:szCs w:val="24"/>
          <w:u w:val="none"/>
        </w:rPr>
        <w:t>takeholders.</w:t>
      </w:r>
    </w:p>
    <w:p w14:paraId="5926819A" w14:textId="77777777" w:rsidR="00F245C8" w:rsidRPr="003335A6" w:rsidRDefault="00F245C8" w:rsidP="00F245C8"/>
    <w:p w14:paraId="3546E90E" w14:textId="77777777" w:rsidR="00F245C8" w:rsidRPr="003335A6" w:rsidRDefault="00F245C8" w:rsidP="00F245C8">
      <w:pPr>
        <w:pStyle w:val="Heading3"/>
        <w:tabs>
          <w:tab w:val="left" w:pos="360"/>
        </w:tabs>
        <w:rPr>
          <w:b/>
          <w:bCs/>
          <w:szCs w:val="24"/>
          <w:u w:val="none"/>
        </w:rPr>
      </w:pPr>
      <w:r w:rsidRPr="003335A6">
        <w:rPr>
          <w:b/>
          <w:bCs/>
          <w:szCs w:val="24"/>
          <w:u w:val="none"/>
        </w:rPr>
        <w:t xml:space="preserve">2. </w:t>
      </w:r>
      <w:r w:rsidRPr="003335A6">
        <w:rPr>
          <w:b/>
          <w:bCs/>
          <w:szCs w:val="24"/>
          <w:u w:val="none"/>
        </w:rPr>
        <w:tab/>
        <w:t xml:space="preserve">Participation in CAP Orientation </w:t>
      </w:r>
    </w:p>
    <w:p w14:paraId="7C679E71" w14:textId="18CF1F10" w:rsidR="00F245C8" w:rsidRPr="003335A6" w:rsidRDefault="00F245C8" w:rsidP="00F245C8">
      <w:r w:rsidRPr="003335A6">
        <w:t>Orientation, also known as kick-off, is an opportunity for project leaders, CAP category leads</w:t>
      </w:r>
      <w:r w:rsidR="0024184D">
        <w:t>,</w:t>
      </w:r>
      <w:r w:rsidRPr="003335A6">
        <w:t xml:space="preserve"> and others to plan and share information. </w:t>
      </w:r>
      <w:r w:rsidR="0024184D">
        <w:t>Each category will have an orientation meeting that will be hosted by the category lead via teleconference and/or webinar</w:t>
      </w:r>
      <w:r w:rsidR="00F248A0">
        <w:t xml:space="preserve">. </w:t>
      </w:r>
      <w:r w:rsidR="0024184D">
        <w:t>The date and time will be agreed to by the project leaders and the category lead</w:t>
      </w:r>
      <w:r w:rsidR="00F248A0">
        <w:t xml:space="preserve">. </w:t>
      </w:r>
      <w:r w:rsidR="004E6EEA">
        <w:t>A</w:t>
      </w:r>
      <w:r w:rsidR="0024184D">
        <w:t xml:space="preserve">dministrative guidance for the projects will be provided. The meetings will most likely occur in the spring of </w:t>
      </w:r>
      <w:r w:rsidR="00C424D8">
        <w:t>2016</w:t>
      </w:r>
      <w:r w:rsidR="0024184D">
        <w:t>.</w:t>
      </w:r>
    </w:p>
    <w:p w14:paraId="2E364585" w14:textId="77777777" w:rsidR="00F245C8" w:rsidRPr="003335A6" w:rsidRDefault="00F245C8" w:rsidP="00F245C8"/>
    <w:p w14:paraId="7315CB84" w14:textId="77777777" w:rsidR="00F245C8" w:rsidRPr="003335A6" w:rsidRDefault="00F245C8" w:rsidP="00F245C8">
      <w:pPr>
        <w:rPr>
          <w:b/>
        </w:rPr>
      </w:pPr>
      <w:r w:rsidRPr="003335A6">
        <w:rPr>
          <w:b/>
          <w:bCs/>
        </w:rPr>
        <w:t xml:space="preserve">3.  General Provisions and Terms and Conditions for USGS Awarded </w:t>
      </w:r>
      <w:r w:rsidRPr="003335A6">
        <w:rPr>
          <w:b/>
        </w:rPr>
        <w:t>Cooperative Agreements</w:t>
      </w:r>
    </w:p>
    <w:p w14:paraId="262D7CBE" w14:textId="77777777" w:rsidR="00F245C8" w:rsidRPr="003335A6" w:rsidRDefault="00F245C8" w:rsidP="00F245C8">
      <w:r w:rsidRPr="003335A6">
        <w:t>Please refer to Attachment A for general provisions and Attachment B for the detailed terms and conditions for awarded cooperative agreements</w:t>
      </w:r>
      <w:r w:rsidR="00F248A0">
        <w:t xml:space="preserve">. </w:t>
      </w:r>
      <w:r w:rsidRPr="003335A6">
        <w:t>Attachment A includes the OMB circulars/regulations that apply to this cooperative agreement program.</w:t>
      </w:r>
    </w:p>
    <w:p w14:paraId="3A174D2E" w14:textId="77777777" w:rsidR="00F245C8" w:rsidRPr="003335A6" w:rsidRDefault="00F245C8" w:rsidP="00F245C8">
      <w:pPr>
        <w:rPr>
          <w:bCs/>
        </w:rPr>
      </w:pPr>
    </w:p>
    <w:p w14:paraId="2AF8B47B" w14:textId="77777777" w:rsidR="00F245C8" w:rsidRPr="003335A6" w:rsidRDefault="00F245C8" w:rsidP="00F245C8">
      <w:pPr>
        <w:keepNext/>
        <w:rPr>
          <w:b/>
          <w:bCs/>
        </w:rPr>
      </w:pPr>
      <w:r w:rsidRPr="003335A6">
        <w:rPr>
          <w:b/>
          <w:bCs/>
        </w:rPr>
        <w:t xml:space="preserve">4. Additional Information </w:t>
      </w:r>
    </w:p>
    <w:p w14:paraId="22309333" w14:textId="77777777" w:rsidR="00F245C8" w:rsidRPr="003335A6" w:rsidRDefault="00F245C8" w:rsidP="00F245C8">
      <w:pPr>
        <w:rPr>
          <w:bCs/>
        </w:rPr>
      </w:pPr>
      <w:r w:rsidRPr="003335A6">
        <w:rPr>
          <w:bCs/>
        </w:rPr>
        <w:t xml:space="preserve">Award recipients are responsible for managing the day-to-day operations of the cooperative agreements and sub-award supported activities to assure compliance with applicable </w:t>
      </w:r>
      <w:r w:rsidR="001730F0">
        <w:rPr>
          <w:bCs/>
        </w:rPr>
        <w:t>Federal</w:t>
      </w:r>
      <w:r w:rsidRPr="003335A6">
        <w:rPr>
          <w:bCs/>
        </w:rPr>
        <w:t xml:space="preserve"> requirements and that performance goals are being achieved</w:t>
      </w:r>
      <w:r w:rsidR="00F248A0">
        <w:rPr>
          <w:bCs/>
        </w:rPr>
        <w:t xml:space="preserve">. </w:t>
      </w:r>
      <w:r w:rsidRPr="003335A6">
        <w:rPr>
          <w:bCs/>
        </w:rPr>
        <w:t>Recipient monitoring must cover each program, function, or activity</w:t>
      </w:r>
      <w:r w:rsidR="00F248A0">
        <w:rPr>
          <w:bCs/>
        </w:rPr>
        <w:t xml:space="preserve">. </w:t>
      </w:r>
    </w:p>
    <w:p w14:paraId="3C8BCE10" w14:textId="77777777" w:rsidR="00F245C8" w:rsidRPr="003335A6" w:rsidRDefault="00F245C8" w:rsidP="00F245C8">
      <w:pPr>
        <w:rPr>
          <w:bCs/>
        </w:rPr>
      </w:pPr>
    </w:p>
    <w:p w14:paraId="5A6D210A" w14:textId="77777777" w:rsidR="00F245C8" w:rsidRDefault="00F245C8" w:rsidP="00F245C8">
      <w:pPr>
        <w:rPr>
          <w:bCs/>
        </w:rPr>
      </w:pPr>
      <w:r w:rsidRPr="003335A6">
        <w:rPr>
          <w:bCs/>
        </w:rPr>
        <w:t xml:space="preserve">The </w:t>
      </w:r>
      <w:r w:rsidRPr="003335A6">
        <w:t>cooperative agreement</w:t>
      </w:r>
      <w:r w:rsidRPr="003335A6">
        <w:rPr>
          <w:bCs/>
        </w:rPr>
        <w:t xml:space="preserve"> is awarded to the institution and not the principal investigator (project leader)</w:t>
      </w:r>
      <w:r w:rsidR="00F248A0">
        <w:rPr>
          <w:bCs/>
        </w:rPr>
        <w:t xml:space="preserve">. </w:t>
      </w:r>
      <w:r w:rsidR="00B800FB" w:rsidRPr="00B800FB">
        <w:rPr>
          <w:bCs/>
        </w:rPr>
        <w:t>If the primary investigator leaves the awarded institution, a new principal investigator from the recipient organization must be assigned to the project.</w:t>
      </w:r>
    </w:p>
    <w:p w14:paraId="279965AF" w14:textId="77777777" w:rsidR="00576703" w:rsidRPr="003335A6" w:rsidRDefault="00576703" w:rsidP="00F245C8"/>
    <w:p w14:paraId="42DEB760" w14:textId="77777777" w:rsidR="00F245C8" w:rsidRPr="003335A6" w:rsidRDefault="00F245C8" w:rsidP="005E66B6">
      <w:pPr>
        <w:pStyle w:val="Heading1"/>
        <w:rPr>
          <w:u w:val="single"/>
        </w:rPr>
      </w:pPr>
      <w:r w:rsidRPr="003335A6">
        <w:rPr>
          <w:u w:val="single"/>
        </w:rPr>
        <w:t>VII. Agency Contacts</w:t>
      </w:r>
    </w:p>
    <w:p w14:paraId="752DBEAE" w14:textId="77777777" w:rsidR="005E66B6" w:rsidRDefault="005E66B6" w:rsidP="005E66B6">
      <w:pPr>
        <w:keepNext/>
        <w:rPr>
          <w:b/>
          <w:bCs/>
        </w:rPr>
      </w:pPr>
    </w:p>
    <w:p w14:paraId="76F90D1F" w14:textId="77777777" w:rsidR="00F245C8" w:rsidRPr="003335A6" w:rsidRDefault="00F245C8" w:rsidP="005E66B6">
      <w:pPr>
        <w:keepNext/>
        <w:rPr>
          <w:b/>
          <w:bCs/>
        </w:rPr>
      </w:pPr>
      <w:r w:rsidRPr="003335A6">
        <w:rPr>
          <w:b/>
          <w:bCs/>
        </w:rPr>
        <w:t>A. Grants.gov</w:t>
      </w:r>
    </w:p>
    <w:p w14:paraId="4B795E77" w14:textId="77777777" w:rsidR="00F245C8" w:rsidRPr="003335A6" w:rsidRDefault="00F245C8" w:rsidP="00F245C8">
      <w:r w:rsidRPr="003335A6">
        <w:t>For technical questions concerning the application process at Grants.gov, please contact:</w:t>
      </w:r>
    </w:p>
    <w:p w14:paraId="0A29CCFB" w14:textId="77777777" w:rsidR="00F245C8" w:rsidRPr="003335A6" w:rsidRDefault="00F245C8" w:rsidP="00F245C8"/>
    <w:p w14:paraId="00A9732F" w14:textId="77777777" w:rsidR="00F245C8" w:rsidRPr="003335A6" w:rsidRDefault="00F245C8" w:rsidP="00F245C8">
      <w:r w:rsidRPr="003335A6">
        <w:t xml:space="preserve">Grants.gov Help Desk at:  </w:t>
      </w:r>
    </w:p>
    <w:p w14:paraId="7FB475D0" w14:textId="77777777" w:rsidR="00F245C8" w:rsidRPr="003335A6" w:rsidRDefault="00F245C8" w:rsidP="00F245C8">
      <w:pPr>
        <w:rPr>
          <w:lang w:val="fr-FR"/>
        </w:rPr>
      </w:pPr>
      <w:r w:rsidRPr="003335A6">
        <w:rPr>
          <w:lang w:val="fr-FR"/>
        </w:rPr>
        <w:t>Phone: 1-800-518-GRANTS</w:t>
      </w:r>
    </w:p>
    <w:p w14:paraId="49189F0E" w14:textId="77777777" w:rsidR="00F245C8" w:rsidRDefault="00F245C8" w:rsidP="00F245C8">
      <w:r w:rsidRPr="003335A6">
        <w:rPr>
          <w:lang w:val="fr-FR"/>
        </w:rPr>
        <w:t xml:space="preserve">Email: </w:t>
      </w:r>
      <w:hyperlink r:id="rId26" w:history="1">
        <w:r w:rsidR="00E151B9" w:rsidRPr="006D6145">
          <w:rPr>
            <w:rStyle w:val="Hyperlink"/>
            <w:lang w:val="fr-FR"/>
          </w:rPr>
          <w:t>support@grants.gov</w:t>
        </w:r>
      </w:hyperlink>
    </w:p>
    <w:p w14:paraId="509AB014" w14:textId="77777777" w:rsidR="00F245C8" w:rsidRDefault="00F245C8" w:rsidP="00F245C8"/>
    <w:p w14:paraId="5961E0DB" w14:textId="77777777" w:rsidR="00B800FB" w:rsidRDefault="00B800FB" w:rsidP="00F245C8">
      <w:r w:rsidRPr="00B800FB">
        <w:t>USGS Grants.gov and ASAP Enrollment contact:</w:t>
      </w:r>
    </w:p>
    <w:p w14:paraId="1AFC197D" w14:textId="77777777" w:rsidR="00F245C8" w:rsidRPr="003D29A1" w:rsidRDefault="00F245C8" w:rsidP="00F245C8">
      <w:r w:rsidRPr="003D29A1">
        <w:t>Laura Mahoney</w:t>
      </w:r>
    </w:p>
    <w:p w14:paraId="546A816A" w14:textId="77777777" w:rsidR="00F245C8" w:rsidRPr="007F3B2B" w:rsidRDefault="00925875" w:rsidP="00F245C8">
      <w:pPr>
        <w:rPr>
          <w:lang w:val="fr-FR"/>
        </w:rPr>
      </w:pPr>
      <w:r w:rsidRPr="003D29A1">
        <w:rPr>
          <w:color w:val="000000"/>
        </w:rPr>
        <w:t xml:space="preserve">Phone: </w:t>
      </w:r>
      <w:r w:rsidR="00D72A35" w:rsidRPr="003D29A1">
        <w:rPr>
          <w:color w:val="000000"/>
        </w:rPr>
        <w:t>703-</w:t>
      </w:r>
      <w:r w:rsidRPr="003D29A1">
        <w:rPr>
          <w:color w:val="000000"/>
        </w:rPr>
        <w:t xml:space="preserve">648-7344 </w:t>
      </w:r>
      <w:r w:rsidR="00F245C8" w:rsidRPr="003D29A1">
        <w:rPr>
          <w:color w:val="000000"/>
        </w:rPr>
        <w:br/>
      </w:r>
      <w:r w:rsidR="00A01DDC" w:rsidRPr="003D29A1">
        <w:rPr>
          <w:color w:val="000000"/>
        </w:rPr>
        <w:t xml:space="preserve">Email: </w:t>
      </w:r>
      <w:r w:rsidR="00F245C8" w:rsidRPr="003D29A1">
        <w:rPr>
          <w:color w:val="000000"/>
        </w:rPr>
        <w:t>lmahoney@usgs.gov</w:t>
      </w:r>
    </w:p>
    <w:p w14:paraId="14F39168" w14:textId="77777777" w:rsidR="00F245C8" w:rsidRPr="003335A6" w:rsidRDefault="00F245C8" w:rsidP="00F245C8">
      <w:pPr>
        <w:rPr>
          <w:lang w:val="fr-FR"/>
        </w:rPr>
      </w:pPr>
    </w:p>
    <w:p w14:paraId="5F1E0AB6" w14:textId="77777777" w:rsidR="00F245C8" w:rsidRPr="003335A6" w:rsidRDefault="00F245C8" w:rsidP="00F245C8">
      <w:pPr>
        <w:rPr>
          <w:b/>
          <w:bCs/>
        </w:rPr>
      </w:pPr>
      <w:r w:rsidRPr="003335A6">
        <w:rPr>
          <w:b/>
          <w:bCs/>
        </w:rPr>
        <w:t xml:space="preserve">B. Program Announcement </w:t>
      </w:r>
    </w:p>
    <w:p w14:paraId="1E8DD058" w14:textId="77777777" w:rsidR="00F245C8" w:rsidRPr="003335A6" w:rsidRDefault="00F245C8" w:rsidP="00F245C8">
      <w:r w:rsidRPr="003335A6">
        <w:t>Applicants are strongly urged to submit</w:t>
      </w:r>
      <w:r>
        <w:t xml:space="preserve"> program announcement related</w:t>
      </w:r>
      <w:r w:rsidRPr="003335A6">
        <w:t xml:space="preserve"> questions via email to:</w:t>
      </w:r>
    </w:p>
    <w:p w14:paraId="417E8CD8" w14:textId="77777777" w:rsidR="00F245C8" w:rsidRPr="003335A6" w:rsidRDefault="00F245C8" w:rsidP="00F245C8"/>
    <w:p w14:paraId="2EEE223F" w14:textId="77777777" w:rsidR="00F245C8" w:rsidRPr="003335A6" w:rsidRDefault="00F245C8" w:rsidP="00F245C8">
      <w:r w:rsidRPr="003335A6">
        <w:t>Ms. Desiree Santa, Grant Specialist</w:t>
      </w:r>
    </w:p>
    <w:p w14:paraId="00A49452" w14:textId="77777777" w:rsidR="00F245C8" w:rsidRPr="003D29A1" w:rsidRDefault="00F245C8" w:rsidP="00F245C8">
      <w:r w:rsidRPr="003D29A1">
        <w:lastRenderedPageBreak/>
        <w:t>U.S. Geological Survey, Office Acquisitions and Grants</w:t>
      </w:r>
    </w:p>
    <w:p w14:paraId="44DAC191" w14:textId="77777777" w:rsidR="00F245C8" w:rsidRPr="003D29A1" w:rsidRDefault="00F245C8" w:rsidP="00F245C8">
      <w:r w:rsidRPr="003D29A1">
        <w:t>12201 Sunrise Valley Drive, MS 2</w:t>
      </w:r>
      <w:r w:rsidR="003D29A1" w:rsidRPr="003D29A1">
        <w:t>11</w:t>
      </w:r>
    </w:p>
    <w:p w14:paraId="17409EDD" w14:textId="77777777" w:rsidR="00F245C8" w:rsidRPr="003D29A1" w:rsidRDefault="00F245C8" w:rsidP="00F245C8">
      <w:pPr>
        <w:rPr>
          <w:lang w:val="fr-FR"/>
        </w:rPr>
      </w:pPr>
      <w:proofErr w:type="spellStart"/>
      <w:r w:rsidRPr="003D29A1">
        <w:rPr>
          <w:lang w:val="fr-FR"/>
        </w:rPr>
        <w:t>Reston</w:t>
      </w:r>
      <w:proofErr w:type="spellEnd"/>
      <w:r w:rsidRPr="003D29A1">
        <w:rPr>
          <w:lang w:val="fr-FR"/>
        </w:rPr>
        <w:t>, VA  20192</w:t>
      </w:r>
    </w:p>
    <w:p w14:paraId="251B324B" w14:textId="77777777" w:rsidR="00F245C8" w:rsidRPr="003D29A1" w:rsidRDefault="00F245C8" w:rsidP="00F245C8">
      <w:pPr>
        <w:rPr>
          <w:lang w:val="fr-FR"/>
        </w:rPr>
      </w:pPr>
      <w:r w:rsidRPr="003D29A1">
        <w:rPr>
          <w:lang w:val="fr-FR"/>
        </w:rPr>
        <w:t>Phone: 703-648-7382</w:t>
      </w:r>
    </w:p>
    <w:p w14:paraId="1F652EF4" w14:textId="77777777" w:rsidR="00F245C8" w:rsidRPr="003335A6" w:rsidRDefault="00F245C8" w:rsidP="00F245C8">
      <w:pPr>
        <w:rPr>
          <w:lang w:val="fr-FR"/>
        </w:rPr>
      </w:pPr>
      <w:r w:rsidRPr="003D29A1">
        <w:rPr>
          <w:lang w:val="fr-FR"/>
        </w:rPr>
        <w:t xml:space="preserve">Email: </w:t>
      </w:r>
      <w:hyperlink r:id="rId27" w:history="1">
        <w:r w:rsidRPr="003D29A1">
          <w:rPr>
            <w:rStyle w:val="Hyperlink"/>
            <w:lang w:val="fr-FR"/>
          </w:rPr>
          <w:t>dsanta@usgs.gov</w:t>
        </w:r>
      </w:hyperlink>
    </w:p>
    <w:p w14:paraId="07C719F7" w14:textId="77777777" w:rsidR="00F245C8" w:rsidRPr="003335A6" w:rsidRDefault="00F245C8" w:rsidP="00F245C8">
      <w:pPr>
        <w:rPr>
          <w:lang w:val="fr-FR"/>
        </w:rPr>
      </w:pPr>
    </w:p>
    <w:p w14:paraId="7C3BCB9A" w14:textId="77777777" w:rsidR="00F245C8" w:rsidRPr="003335A6" w:rsidRDefault="00F245C8" w:rsidP="00F245C8">
      <w:pPr>
        <w:keepNext/>
        <w:rPr>
          <w:b/>
          <w:bCs/>
        </w:rPr>
      </w:pPr>
      <w:r w:rsidRPr="003335A6">
        <w:rPr>
          <w:b/>
          <w:bCs/>
        </w:rPr>
        <w:t>C. NSDI CAP Program</w:t>
      </w:r>
    </w:p>
    <w:p w14:paraId="1CFEDFF6" w14:textId="77777777" w:rsidR="00F245C8" w:rsidRPr="003335A6" w:rsidRDefault="00F245C8" w:rsidP="00F245C8">
      <w:r w:rsidRPr="003335A6">
        <w:t>For technical questions concerning the content, goals, and objectives of the CAP program categories, please contact:</w:t>
      </w:r>
    </w:p>
    <w:p w14:paraId="78E2B482" w14:textId="77777777" w:rsidR="00F245C8" w:rsidRPr="003335A6" w:rsidRDefault="00F245C8" w:rsidP="00F245C8"/>
    <w:p w14:paraId="2C33DEC2" w14:textId="77777777" w:rsidR="00F245C8" w:rsidRPr="003335A6" w:rsidRDefault="00F245C8" w:rsidP="00F245C8">
      <w:pPr>
        <w:autoSpaceDE w:val="0"/>
        <w:autoSpaceDN w:val="0"/>
        <w:adjustRightInd w:val="0"/>
        <w:spacing w:line="240" w:lineRule="atLeast"/>
      </w:pPr>
      <w:r w:rsidRPr="003335A6">
        <w:t>Ms. Gita Urban-Mathieux</w:t>
      </w:r>
      <w:r>
        <w:t xml:space="preserve">, </w:t>
      </w:r>
      <w:r w:rsidRPr="003335A6">
        <w:t>NSDI CAP Coordinator</w:t>
      </w:r>
    </w:p>
    <w:p w14:paraId="5CF571F2" w14:textId="77777777" w:rsidR="00F245C8" w:rsidRPr="003335A6" w:rsidRDefault="00F245C8" w:rsidP="00F245C8">
      <w:pPr>
        <w:autoSpaceDE w:val="0"/>
        <w:autoSpaceDN w:val="0"/>
        <w:adjustRightInd w:val="0"/>
        <w:spacing w:line="240" w:lineRule="atLeast"/>
      </w:pPr>
      <w:r w:rsidRPr="003335A6">
        <w:t>Federal Geographic Data Committee (FGDC)</w:t>
      </w:r>
      <w:r>
        <w:t xml:space="preserve">, </w:t>
      </w:r>
      <w:r w:rsidRPr="003335A6">
        <w:t>U.S. Geological Survey</w:t>
      </w:r>
    </w:p>
    <w:p w14:paraId="4F2136F7" w14:textId="77777777" w:rsidR="00F245C8" w:rsidRPr="003335A6" w:rsidRDefault="00F245C8" w:rsidP="00F245C8">
      <w:pPr>
        <w:autoSpaceDE w:val="0"/>
        <w:autoSpaceDN w:val="0"/>
        <w:adjustRightInd w:val="0"/>
        <w:spacing w:line="240" w:lineRule="atLeast"/>
      </w:pPr>
      <w:r w:rsidRPr="003335A6">
        <w:t>12201 Sunrise Valley Drive</w:t>
      </w:r>
      <w:r>
        <w:t xml:space="preserve">, MS </w:t>
      </w:r>
      <w:r w:rsidRPr="003335A6">
        <w:t>590</w:t>
      </w:r>
    </w:p>
    <w:p w14:paraId="48468AB4" w14:textId="77777777" w:rsidR="00F245C8" w:rsidRPr="003335A6" w:rsidRDefault="00F245C8" w:rsidP="00F245C8">
      <w:r w:rsidRPr="003335A6">
        <w:t>Reston, Virginia 20192</w:t>
      </w:r>
    </w:p>
    <w:p w14:paraId="55440796" w14:textId="77777777" w:rsidR="00F245C8" w:rsidRPr="003335A6" w:rsidRDefault="00F245C8" w:rsidP="00F245C8">
      <w:pPr>
        <w:autoSpaceDE w:val="0"/>
        <w:autoSpaceDN w:val="0"/>
        <w:adjustRightInd w:val="0"/>
        <w:spacing w:line="240" w:lineRule="atLeast"/>
      </w:pPr>
      <w:r w:rsidRPr="003335A6">
        <w:t>Phone: 703-648-5175</w:t>
      </w:r>
    </w:p>
    <w:p w14:paraId="2DE3EA6C" w14:textId="77777777" w:rsidR="00F245C8" w:rsidRPr="003335A6" w:rsidRDefault="00F245C8" w:rsidP="00F245C8">
      <w:pPr>
        <w:autoSpaceDE w:val="0"/>
        <w:autoSpaceDN w:val="0"/>
        <w:adjustRightInd w:val="0"/>
        <w:spacing w:line="240" w:lineRule="atLeast"/>
      </w:pPr>
      <w:r w:rsidRPr="003335A6">
        <w:t>Fax: 703-648-5755</w:t>
      </w:r>
    </w:p>
    <w:p w14:paraId="1BA4FE6A" w14:textId="77777777" w:rsidR="00A01DDC" w:rsidRPr="003335A6" w:rsidRDefault="00A01DDC" w:rsidP="00A01DDC">
      <w:pPr>
        <w:autoSpaceDE w:val="0"/>
        <w:autoSpaceDN w:val="0"/>
        <w:adjustRightInd w:val="0"/>
        <w:spacing w:line="240" w:lineRule="atLeast"/>
      </w:pPr>
      <w:r w:rsidRPr="003335A6">
        <w:t xml:space="preserve">Email: </w:t>
      </w:r>
      <w:hyperlink r:id="rId28" w:history="1">
        <w:r w:rsidRPr="003335A6">
          <w:rPr>
            <w:rStyle w:val="Hyperlink"/>
          </w:rPr>
          <w:t>burbanma@fgdc.gov</w:t>
        </w:r>
      </w:hyperlink>
    </w:p>
    <w:p w14:paraId="23C0DF6F" w14:textId="77777777" w:rsidR="00F245C8" w:rsidRPr="003335A6" w:rsidRDefault="00F245C8" w:rsidP="00F245C8">
      <w:pPr>
        <w:autoSpaceDE w:val="0"/>
        <w:autoSpaceDN w:val="0"/>
        <w:adjustRightInd w:val="0"/>
        <w:spacing w:line="240" w:lineRule="atLeast"/>
      </w:pPr>
    </w:p>
    <w:p w14:paraId="39485E45" w14:textId="77777777" w:rsidR="00F245C8" w:rsidRPr="003335A6" w:rsidRDefault="00F245C8" w:rsidP="00F245C8">
      <w:pPr>
        <w:autoSpaceDE w:val="0"/>
        <w:autoSpaceDN w:val="0"/>
        <w:adjustRightInd w:val="0"/>
        <w:spacing w:line="240" w:lineRule="atLeast"/>
        <w:rPr>
          <w:b/>
        </w:rPr>
      </w:pPr>
      <w:r w:rsidRPr="003335A6">
        <w:rPr>
          <w:b/>
        </w:rPr>
        <w:t>D. Category Leads</w:t>
      </w:r>
    </w:p>
    <w:p w14:paraId="285558B5" w14:textId="77777777" w:rsidR="00F245C8" w:rsidRPr="002C664A" w:rsidRDefault="00F245C8" w:rsidP="00F245C8">
      <w:pPr>
        <w:autoSpaceDE w:val="0"/>
        <w:autoSpaceDN w:val="0"/>
        <w:adjustRightInd w:val="0"/>
        <w:spacing w:line="240" w:lineRule="atLeast"/>
      </w:pPr>
      <w:r w:rsidRPr="002C664A">
        <w:t>For technical questions concerning the content, goals, and objectives particular categories, please contact via email:</w:t>
      </w:r>
    </w:p>
    <w:p w14:paraId="6D38D0D9" w14:textId="77777777" w:rsidR="00F245C8" w:rsidRPr="002C664A" w:rsidRDefault="00F245C8" w:rsidP="00F245C8">
      <w:pPr>
        <w:autoSpaceDE w:val="0"/>
        <w:autoSpaceDN w:val="0"/>
        <w:adjustRightInd w:val="0"/>
        <w:spacing w:line="240" w:lineRule="atLeast"/>
        <w:rPr>
          <w:highlight w:val="yellow"/>
        </w:rPr>
      </w:pPr>
    </w:p>
    <w:p w14:paraId="37B0FE68" w14:textId="77777777" w:rsidR="00F245C8" w:rsidRPr="00BF68A9" w:rsidRDefault="00F245C8" w:rsidP="00F245C8">
      <w:pPr>
        <w:autoSpaceDE w:val="0"/>
        <w:autoSpaceDN w:val="0"/>
        <w:adjustRightInd w:val="0"/>
        <w:spacing w:line="240" w:lineRule="atLeast"/>
      </w:pPr>
      <w:r w:rsidRPr="00BF68A9">
        <w:t xml:space="preserve">Category 1: Metadata Trainer and Outreach Assistance </w:t>
      </w:r>
    </w:p>
    <w:p w14:paraId="1C1CB313" w14:textId="3F4F7E7B" w:rsidR="00F245C8" w:rsidRPr="00BF68A9" w:rsidRDefault="00F245C8" w:rsidP="00F245C8">
      <w:pPr>
        <w:autoSpaceDE w:val="0"/>
        <w:autoSpaceDN w:val="0"/>
        <w:adjustRightInd w:val="0"/>
        <w:spacing w:line="240" w:lineRule="atLeast"/>
      </w:pPr>
      <w:r w:rsidRPr="00BF68A9">
        <w:t xml:space="preserve">Ms. </w:t>
      </w:r>
      <w:r w:rsidR="00E8196F" w:rsidRPr="00BF68A9">
        <w:t xml:space="preserve">Jennifer </w:t>
      </w:r>
      <w:proofErr w:type="spellStart"/>
      <w:r w:rsidR="00E8196F" w:rsidRPr="00BF68A9">
        <w:t>Carlino</w:t>
      </w:r>
      <w:proofErr w:type="spellEnd"/>
      <w:r w:rsidRPr="00BF68A9">
        <w:t xml:space="preserve">, </w:t>
      </w:r>
      <w:hyperlink r:id="rId29" w:history="1">
        <w:r w:rsidR="00E8196F" w:rsidRPr="006C6645">
          <w:rPr>
            <w:rStyle w:val="Hyperlink"/>
          </w:rPr>
          <w:t>jca</w:t>
        </w:r>
        <w:r w:rsidR="001F71F7" w:rsidRPr="006C6645">
          <w:rPr>
            <w:rStyle w:val="Hyperlink"/>
          </w:rPr>
          <w:t>r</w:t>
        </w:r>
        <w:r w:rsidR="00E8196F" w:rsidRPr="006C6645">
          <w:rPr>
            <w:rStyle w:val="Hyperlink"/>
          </w:rPr>
          <w:t>lino</w:t>
        </w:r>
        <w:r w:rsidRPr="006C6645">
          <w:rPr>
            <w:rStyle w:val="Hyperlink"/>
          </w:rPr>
          <w:t>@usgs.gov</w:t>
        </w:r>
      </w:hyperlink>
    </w:p>
    <w:p w14:paraId="140EAAD5" w14:textId="77777777" w:rsidR="00F245C8" w:rsidRPr="00BF68A9" w:rsidRDefault="00F245C8" w:rsidP="00F245C8">
      <w:pPr>
        <w:autoSpaceDE w:val="0"/>
        <w:autoSpaceDN w:val="0"/>
        <w:adjustRightInd w:val="0"/>
        <w:spacing w:line="240" w:lineRule="atLeast"/>
      </w:pPr>
    </w:p>
    <w:p w14:paraId="11BC796F" w14:textId="77777777" w:rsidR="005606C3" w:rsidRPr="00BF68A9" w:rsidRDefault="005606C3" w:rsidP="005606C3">
      <w:pPr>
        <w:autoSpaceDE w:val="0"/>
        <w:autoSpaceDN w:val="0"/>
        <w:adjustRightInd w:val="0"/>
        <w:spacing w:line="240" w:lineRule="atLeast"/>
      </w:pPr>
      <w:r w:rsidRPr="00BF68A9">
        <w:t xml:space="preserve">Category 2: </w:t>
      </w:r>
      <w:r w:rsidR="00BF68A9" w:rsidRPr="00BF68A9">
        <w:t>Geospatial Digital Data Archiving Business Plan Development</w:t>
      </w:r>
    </w:p>
    <w:p w14:paraId="068B58D1" w14:textId="77777777" w:rsidR="00F245C8" w:rsidRPr="00BF68A9" w:rsidRDefault="00BF68A9" w:rsidP="00F245C8">
      <w:pPr>
        <w:autoSpaceDE w:val="0"/>
        <w:autoSpaceDN w:val="0"/>
        <w:adjustRightInd w:val="0"/>
        <w:spacing w:line="240" w:lineRule="atLeast"/>
      </w:pPr>
      <w:r w:rsidRPr="00BF68A9">
        <w:rPr>
          <w:lang w:val="de-DE"/>
        </w:rPr>
        <w:t xml:space="preserve">Mr. Butch Lazorchak, </w:t>
      </w:r>
      <w:r w:rsidR="00A62616">
        <w:fldChar w:fldCharType="begin"/>
      </w:r>
      <w:r w:rsidR="00A62616">
        <w:instrText xml:space="preserve"> HYPERLINK "mailto:wlaz@loc.gov" </w:instrText>
      </w:r>
      <w:r w:rsidR="00A62616">
        <w:fldChar w:fldCharType="separate"/>
      </w:r>
      <w:r w:rsidRPr="00BF68A9">
        <w:rPr>
          <w:rStyle w:val="Hyperlink"/>
          <w:lang w:val="de-DE"/>
        </w:rPr>
        <w:t>wlaz@loc.gov</w:t>
      </w:r>
      <w:r w:rsidR="00A62616">
        <w:rPr>
          <w:rStyle w:val="Hyperlink"/>
          <w:lang w:val="de-DE"/>
        </w:rPr>
        <w:fldChar w:fldCharType="end"/>
      </w:r>
    </w:p>
    <w:p w14:paraId="2ADAF3F6" w14:textId="77777777" w:rsidR="00BF68A9" w:rsidRPr="00BF68A9" w:rsidRDefault="00BF68A9" w:rsidP="00F245C8">
      <w:pPr>
        <w:autoSpaceDE w:val="0"/>
        <w:autoSpaceDN w:val="0"/>
        <w:adjustRightInd w:val="0"/>
        <w:spacing w:line="240" w:lineRule="atLeast"/>
      </w:pPr>
    </w:p>
    <w:p w14:paraId="2CCDFA63" w14:textId="77777777" w:rsidR="00E8196F" w:rsidRPr="002C664A" w:rsidRDefault="00F245C8" w:rsidP="004B0FB4">
      <w:pPr>
        <w:autoSpaceDE w:val="0"/>
        <w:autoSpaceDN w:val="0"/>
        <w:adjustRightInd w:val="0"/>
        <w:spacing w:line="240" w:lineRule="atLeast"/>
        <w:rPr>
          <w:highlight w:val="yellow"/>
        </w:rPr>
      </w:pPr>
      <w:r w:rsidRPr="00BF68A9">
        <w:t xml:space="preserve">Category 3: </w:t>
      </w:r>
      <w:r w:rsidR="00AF7BA9" w:rsidRPr="00AF7BA9">
        <w:t>Development of Geospatial Strategic Plans for Federally Recognized Indian Tribes</w:t>
      </w:r>
    </w:p>
    <w:p w14:paraId="750B6F85" w14:textId="6E0F7090" w:rsidR="00F245C8" w:rsidRDefault="000E7CAC" w:rsidP="00F245C8">
      <w:pPr>
        <w:autoSpaceDE w:val="0"/>
        <w:autoSpaceDN w:val="0"/>
        <w:adjustRightInd w:val="0"/>
        <w:spacing w:line="240" w:lineRule="atLeast"/>
        <w:rPr>
          <w:lang w:val="it-IT"/>
        </w:rPr>
      </w:pPr>
      <w:r w:rsidRPr="000E7CAC">
        <w:rPr>
          <w:lang w:val="it-IT"/>
        </w:rPr>
        <w:t xml:space="preserve">Mr. Tom Carlson, </w:t>
      </w:r>
      <w:r w:rsidR="00B123C0">
        <w:fldChar w:fldCharType="begin"/>
      </w:r>
      <w:r w:rsidR="000C3C8F">
        <w:instrText>HYPERLINK "C:\\Users\\jsayer\\Documents\\_USGS\\ICR Info Collection Rec\\1028-New NSDI-CAP\\tcarlson@usgs.gov"</w:instrText>
      </w:r>
      <w:r w:rsidR="00B123C0">
        <w:fldChar w:fldCharType="separate"/>
      </w:r>
      <w:r w:rsidRPr="006C6645">
        <w:rPr>
          <w:rStyle w:val="Hyperlink"/>
          <w:lang w:val="it-IT"/>
        </w:rPr>
        <w:t>tcarlson@usgs.gov</w:t>
      </w:r>
      <w:r w:rsidR="00B123C0">
        <w:rPr>
          <w:rStyle w:val="Hyperlink"/>
          <w:lang w:val="it-IT"/>
        </w:rPr>
        <w:fldChar w:fldCharType="end"/>
      </w:r>
    </w:p>
    <w:p w14:paraId="52C22D10" w14:textId="77777777" w:rsidR="00BF68A9" w:rsidRPr="002C664A" w:rsidRDefault="00BF68A9" w:rsidP="00F245C8">
      <w:pPr>
        <w:autoSpaceDE w:val="0"/>
        <w:autoSpaceDN w:val="0"/>
        <w:adjustRightInd w:val="0"/>
        <w:spacing w:line="240" w:lineRule="atLeast"/>
        <w:rPr>
          <w:highlight w:val="yellow"/>
          <w:lang w:val="it-IT"/>
        </w:rPr>
      </w:pPr>
    </w:p>
    <w:p w14:paraId="7E47A071" w14:textId="77777777" w:rsidR="00F245C8" w:rsidRPr="00BF68A9" w:rsidRDefault="00F245C8" w:rsidP="00F245C8">
      <w:pPr>
        <w:autoSpaceDE w:val="0"/>
        <w:autoSpaceDN w:val="0"/>
        <w:adjustRightInd w:val="0"/>
        <w:spacing w:line="240" w:lineRule="atLeast"/>
      </w:pPr>
      <w:r w:rsidRPr="00BF68A9">
        <w:t>Category 4: Fifty States Initiative: Business Plan Development and Implementation</w:t>
      </w:r>
      <w:r w:rsidRPr="00BF68A9" w:rsidDel="00366794">
        <w:t xml:space="preserve"> </w:t>
      </w:r>
    </w:p>
    <w:p w14:paraId="1CE302E4" w14:textId="77777777" w:rsidR="00F245C8" w:rsidRPr="00BF68A9" w:rsidRDefault="008511A9" w:rsidP="00F245C8">
      <w:pPr>
        <w:autoSpaceDE w:val="0"/>
        <w:autoSpaceDN w:val="0"/>
        <w:adjustRightInd w:val="0"/>
        <w:spacing w:line="240" w:lineRule="atLeast"/>
        <w:rPr>
          <w:lang w:val="it-IT"/>
        </w:rPr>
      </w:pPr>
      <w:r w:rsidRPr="00BF68A9">
        <w:rPr>
          <w:lang w:val="it-IT"/>
        </w:rPr>
        <w:t>Ms. Arista Maher</w:t>
      </w:r>
      <w:r w:rsidR="00F245C8" w:rsidRPr="00BF68A9">
        <w:rPr>
          <w:lang w:val="it-IT"/>
        </w:rPr>
        <w:t xml:space="preserve">, </w:t>
      </w:r>
      <w:hyperlink r:id="rId30" w:history="1">
        <w:r w:rsidRPr="00BF68A9">
          <w:rPr>
            <w:rStyle w:val="Hyperlink"/>
            <w:lang w:val="it-IT"/>
          </w:rPr>
          <w:t>amaher@fgdc.gov</w:t>
        </w:r>
      </w:hyperlink>
    </w:p>
    <w:p w14:paraId="4BF2B7C6" w14:textId="77777777" w:rsidR="00F245C8" w:rsidRPr="002C664A" w:rsidRDefault="00F245C8" w:rsidP="00F245C8">
      <w:pPr>
        <w:autoSpaceDE w:val="0"/>
        <w:autoSpaceDN w:val="0"/>
        <w:adjustRightInd w:val="0"/>
        <w:spacing w:line="240" w:lineRule="atLeast"/>
        <w:rPr>
          <w:highlight w:val="yellow"/>
        </w:rPr>
      </w:pPr>
    </w:p>
    <w:p w14:paraId="398103B1" w14:textId="77777777" w:rsidR="00F245C8" w:rsidRPr="00BF68A9" w:rsidRDefault="00F245C8" w:rsidP="00F245C8">
      <w:pPr>
        <w:autoSpaceDE w:val="0"/>
        <w:autoSpaceDN w:val="0"/>
        <w:adjustRightInd w:val="0"/>
        <w:spacing w:line="240" w:lineRule="atLeast"/>
      </w:pPr>
      <w:r w:rsidRPr="00BF68A9">
        <w:t xml:space="preserve">Category 5: </w:t>
      </w:r>
      <w:r w:rsidR="008511A9" w:rsidRPr="00BF68A9">
        <w:t>FGDC-endorsed Standards Implementation Training and Outreach</w:t>
      </w:r>
    </w:p>
    <w:p w14:paraId="25777232" w14:textId="77777777" w:rsidR="00FB6D89" w:rsidRPr="00BF68A9" w:rsidRDefault="008511A9" w:rsidP="00FB6D89">
      <w:pPr>
        <w:autoSpaceDE w:val="0"/>
        <w:autoSpaceDN w:val="0"/>
        <w:adjustRightInd w:val="0"/>
        <w:spacing w:line="240" w:lineRule="atLeast"/>
        <w:rPr>
          <w:lang w:val="it-IT"/>
        </w:rPr>
      </w:pPr>
      <w:r w:rsidRPr="00BF68A9">
        <w:rPr>
          <w:lang w:val="it-IT"/>
        </w:rPr>
        <w:t xml:space="preserve">Ms. Julie Binder Maitra, </w:t>
      </w:r>
      <w:r w:rsidR="00A62616">
        <w:fldChar w:fldCharType="begin"/>
      </w:r>
      <w:r w:rsidR="00A62616">
        <w:instrText xml:space="preserve"> HYPERLINK "mailto:jmaitra@fgdc.gov" </w:instrText>
      </w:r>
      <w:r w:rsidR="00A62616">
        <w:fldChar w:fldCharType="separate"/>
      </w:r>
      <w:r w:rsidRPr="00BF68A9">
        <w:rPr>
          <w:rStyle w:val="Hyperlink"/>
          <w:lang w:val="it-IT"/>
        </w:rPr>
        <w:t>jmaitra@fgdc.gov</w:t>
      </w:r>
      <w:r w:rsidR="00A62616">
        <w:rPr>
          <w:rStyle w:val="Hyperlink"/>
          <w:lang w:val="it-IT"/>
        </w:rPr>
        <w:fldChar w:fldCharType="end"/>
      </w:r>
    </w:p>
    <w:p w14:paraId="7264BA48" w14:textId="77777777" w:rsidR="008511A9" w:rsidRPr="002C664A" w:rsidRDefault="008511A9" w:rsidP="00FB6D89">
      <w:pPr>
        <w:autoSpaceDE w:val="0"/>
        <w:autoSpaceDN w:val="0"/>
        <w:adjustRightInd w:val="0"/>
        <w:spacing w:line="240" w:lineRule="atLeast"/>
        <w:rPr>
          <w:highlight w:val="yellow"/>
        </w:rPr>
      </w:pPr>
    </w:p>
    <w:p w14:paraId="1D4B5F5C" w14:textId="25773594" w:rsidR="00FB6D89" w:rsidRPr="00BF68A9" w:rsidRDefault="00FB6D89" w:rsidP="00FB6D89">
      <w:pPr>
        <w:autoSpaceDE w:val="0"/>
        <w:autoSpaceDN w:val="0"/>
        <w:adjustRightInd w:val="0"/>
        <w:spacing w:line="240" w:lineRule="atLeast"/>
        <w:rPr>
          <w:lang w:val="de-DE"/>
        </w:rPr>
      </w:pPr>
      <w:r w:rsidRPr="00BF68A9">
        <w:t xml:space="preserve">Category 6: </w:t>
      </w:r>
      <w:r w:rsidR="00660015">
        <w:rPr>
          <w:bCs/>
        </w:rPr>
        <w:t xml:space="preserve">Geospatial Platform Collaborative Group Development </w:t>
      </w:r>
      <w:r w:rsidR="00BF68A9" w:rsidRPr="00BF68A9">
        <w:rPr>
          <w:lang w:val="de-DE"/>
        </w:rPr>
        <w:t xml:space="preserve">Mr. Doug Nebert, </w:t>
      </w:r>
      <w:r w:rsidR="00B123C0">
        <w:fldChar w:fldCharType="begin"/>
      </w:r>
      <w:r w:rsidR="000C3C8F">
        <w:instrText>HYPERLINK "C:\\Users\\jsayer\\Documents\\_USGS\\ICR Info Collection Rec\\1028-New NSDI-CAP\\ddnebert@fgdc.gov"</w:instrText>
      </w:r>
      <w:r w:rsidR="00B123C0">
        <w:fldChar w:fldCharType="separate"/>
      </w:r>
      <w:r w:rsidR="00BF68A9" w:rsidRPr="006C6645">
        <w:rPr>
          <w:rStyle w:val="Hyperlink"/>
          <w:lang w:val="de-DE"/>
        </w:rPr>
        <w:t>ddnebert@fgdc.gov</w:t>
      </w:r>
      <w:r w:rsidR="00B123C0">
        <w:rPr>
          <w:rStyle w:val="Hyperlink"/>
          <w:lang w:val="de-DE"/>
        </w:rPr>
        <w:fldChar w:fldCharType="end"/>
      </w:r>
    </w:p>
    <w:p w14:paraId="6F9601FE" w14:textId="77777777" w:rsidR="008511A9" w:rsidRPr="002C664A" w:rsidRDefault="008511A9" w:rsidP="00FB6D89">
      <w:pPr>
        <w:autoSpaceDE w:val="0"/>
        <w:autoSpaceDN w:val="0"/>
        <w:adjustRightInd w:val="0"/>
        <w:spacing w:line="240" w:lineRule="atLeast"/>
        <w:rPr>
          <w:highlight w:val="yellow"/>
          <w:lang w:val="de-DE"/>
        </w:rPr>
      </w:pPr>
    </w:p>
    <w:p w14:paraId="68D7689A" w14:textId="77777777" w:rsidR="008511A9" w:rsidRPr="00BF68A9" w:rsidRDefault="008511A9" w:rsidP="008511A9">
      <w:pPr>
        <w:autoSpaceDE w:val="0"/>
        <w:autoSpaceDN w:val="0"/>
        <w:adjustRightInd w:val="0"/>
        <w:spacing w:line="240" w:lineRule="atLeast"/>
        <w:rPr>
          <w:lang w:val="de-DE"/>
        </w:rPr>
      </w:pPr>
      <w:r w:rsidRPr="00BF68A9">
        <w:rPr>
          <w:lang w:val="de-DE"/>
        </w:rPr>
        <w:t xml:space="preserve">Category 7: Geospatial Platform Cloud Service </w:t>
      </w:r>
      <w:r w:rsidR="00C16795" w:rsidRPr="00BF68A9">
        <w:rPr>
          <w:lang w:val="de-DE"/>
        </w:rPr>
        <w:t>Testbed</w:t>
      </w:r>
      <w:r w:rsidRPr="00BF68A9">
        <w:rPr>
          <w:lang w:val="de-DE"/>
        </w:rPr>
        <w:t xml:space="preserve"> </w:t>
      </w:r>
    </w:p>
    <w:p w14:paraId="2AD4DB8D" w14:textId="77777777" w:rsidR="008511A9" w:rsidRDefault="008511A9" w:rsidP="008511A9">
      <w:pPr>
        <w:autoSpaceDE w:val="0"/>
        <w:autoSpaceDN w:val="0"/>
        <w:adjustRightInd w:val="0"/>
        <w:spacing w:line="240" w:lineRule="atLeast"/>
        <w:rPr>
          <w:rStyle w:val="Hyperlink"/>
          <w:lang w:val="de-DE"/>
        </w:rPr>
      </w:pPr>
      <w:r w:rsidRPr="00BF68A9">
        <w:rPr>
          <w:lang w:val="de-DE"/>
        </w:rPr>
        <w:t xml:space="preserve">Mr. Doug Nebert, </w:t>
      </w:r>
      <w:r w:rsidR="00A62616">
        <w:fldChar w:fldCharType="begin"/>
      </w:r>
      <w:r w:rsidR="00A62616">
        <w:instrText xml:space="preserve"> HYPERLINK "file:///C:\\Documents%20and%20Settings\\dsanta\\Local%20Settings\\Temp\\notes6030C8\\ddnebert@fgdc.gov" </w:instrText>
      </w:r>
      <w:r w:rsidR="00A62616">
        <w:fldChar w:fldCharType="separate"/>
      </w:r>
      <w:r w:rsidRPr="00BF68A9">
        <w:rPr>
          <w:rStyle w:val="Hyperlink"/>
          <w:lang w:val="de-DE"/>
        </w:rPr>
        <w:t>ddnebert@fgdc.gov</w:t>
      </w:r>
      <w:r w:rsidR="00A62616">
        <w:rPr>
          <w:rStyle w:val="Hyperlink"/>
          <w:lang w:val="de-DE"/>
        </w:rPr>
        <w:fldChar w:fldCharType="end"/>
      </w:r>
    </w:p>
    <w:p w14:paraId="42F77083" w14:textId="77777777" w:rsidR="008A5546" w:rsidRDefault="008A5546" w:rsidP="008511A9">
      <w:pPr>
        <w:autoSpaceDE w:val="0"/>
        <w:autoSpaceDN w:val="0"/>
        <w:adjustRightInd w:val="0"/>
        <w:spacing w:line="240" w:lineRule="atLeast"/>
        <w:rPr>
          <w:rStyle w:val="Hyperlink"/>
          <w:lang w:val="de-DE"/>
        </w:rPr>
      </w:pPr>
    </w:p>
    <w:p w14:paraId="29A42596" w14:textId="77777777" w:rsidR="008A5546" w:rsidRDefault="008A5546" w:rsidP="008511A9">
      <w:pPr>
        <w:autoSpaceDE w:val="0"/>
        <w:autoSpaceDN w:val="0"/>
        <w:adjustRightInd w:val="0"/>
        <w:spacing w:line="240" w:lineRule="atLeast"/>
        <w:rPr>
          <w:lang w:val="de-DE"/>
        </w:rPr>
      </w:pPr>
      <w:r>
        <w:rPr>
          <w:lang w:val="de-DE"/>
        </w:rPr>
        <w:t>Category 8</w:t>
      </w:r>
      <w:r w:rsidRPr="008A5546">
        <w:rPr>
          <w:lang w:val="de-DE"/>
        </w:rPr>
        <w:t>: Arctic Spatial Data Infrastructure, Alaska-Yukon Project</w:t>
      </w:r>
    </w:p>
    <w:p w14:paraId="1942B6B9" w14:textId="0B309D8E" w:rsidR="008A5546" w:rsidRDefault="008A5546" w:rsidP="008511A9">
      <w:pPr>
        <w:autoSpaceDE w:val="0"/>
        <w:autoSpaceDN w:val="0"/>
        <w:adjustRightInd w:val="0"/>
        <w:spacing w:line="240" w:lineRule="atLeast"/>
        <w:rPr>
          <w:lang w:val="de-DE"/>
        </w:rPr>
        <w:sectPr w:rsidR="008A5546">
          <w:headerReference w:type="default" r:id="rId31"/>
          <w:pgSz w:w="12240" w:h="15840"/>
          <w:pgMar w:top="1440" w:right="1800" w:bottom="1440" w:left="1800" w:header="720" w:footer="720" w:gutter="0"/>
          <w:cols w:space="720"/>
          <w:docGrid w:linePitch="360"/>
        </w:sectPr>
      </w:pPr>
      <w:r w:rsidRPr="008A5546">
        <w:rPr>
          <w:lang w:val="de-DE"/>
        </w:rPr>
        <w:t xml:space="preserve">Mr. Doug Nebert, </w:t>
      </w:r>
      <w:bookmarkStart w:id="0" w:name="_GoBack"/>
      <w:r w:rsidR="00B123C0">
        <w:fldChar w:fldCharType="begin"/>
      </w:r>
      <w:r w:rsidR="000C3C8F">
        <w:instrText>HYPERLINK "C:\\Users\\jsayer\\Documents\\_USGS\\ICR Info Collection Rec\\1028-New NSDI-CAP\\ddnebert@fgdc.gov"</w:instrText>
      </w:r>
      <w:r w:rsidR="00B123C0">
        <w:fldChar w:fldCharType="separate"/>
      </w:r>
      <w:r w:rsidRPr="006C6645">
        <w:rPr>
          <w:rStyle w:val="Hyperlink"/>
          <w:lang w:val="de-DE"/>
        </w:rPr>
        <w:t>ddnebert@fgdc.gov</w:t>
      </w:r>
      <w:r w:rsidR="00B123C0">
        <w:rPr>
          <w:rStyle w:val="Hyperlink"/>
          <w:lang w:val="de-DE"/>
        </w:rPr>
        <w:fldChar w:fldCharType="end"/>
      </w:r>
      <w:bookmarkEnd w:id="0"/>
    </w:p>
    <w:p w14:paraId="2F6898C5" w14:textId="3447C37C" w:rsidR="001E118C" w:rsidRPr="00ED35BB" w:rsidRDefault="00C424D8" w:rsidP="001E118C">
      <w:pPr>
        <w:rPr>
          <w:b/>
          <w:bCs/>
          <w:u w:val="single"/>
        </w:rPr>
      </w:pPr>
      <w:r>
        <w:rPr>
          <w:b/>
          <w:bCs/>
          <w:u w:val="single"/>
        </w:rPr>
        <w:lastRenderedPageBreak/>
        <w:t>2016</w:t>
      </w:r>
      <w:r w:rsidR="001E118C" w:rsidRPr="00ED35BB">
        <w:rPr>
          <w:b/>
          <w:bCs/>
          <w:u w:val="single"/>
        </w:rPr>
        <w:t xml:space="preserve"> NSDI CAP Category 1: Metadata Trainer and Outreach Assistance</w:t>
      </w:r>
    </w:p>
    <w:p w14:paraId="5AB994EE" w14:textId="77777777" w:rsidR="001E118C" w:rsidRPr="00B876E7" w:rsidRDefault="001E118C" w:rsidP="001E118C">
      <w:pPr>
        <w:rPr>
          <w:b/>
          <w:bCs/>
          <w:highlight w:val="green"/>
        </w:rPr>
      </w:pPr>
    </w:p>
    <w:p w14:paraId="1C9366B9" w14:textId="77777777" w:rsidR="00ED35BB" w:rsidRPr="00504D60" w:rsidRDefault="00ED35BB" w:rsidP="00ED35BB">
      <w:pPr>
        <w:rPr>
          <w:b/>
          <w:bCs/>
        </w:rPr>
      </w:pPr>
      <w:r w:rsidRPr="00504D60">
        <w:rPr>
          <w:b/>
          <w:bCs/>
        </w:rPr>
        <w:t>A. Background</w:t>
      </w:r>
    </w:p>
    <w:p w14:paraId="5DD88F23" w14:textId="77777777" w:rsidR="00ED35BB" w:rsidRPr="00504D60" w:rsidRDefault="00ED35BB" w:rsidP="00ED35BB">
      <w:r w:rsidRPr="00504D60">
        <w:t xml:space="preserve">Geospatial information applications have become commonplace in the management, planning, and use of environmental and human resources. Good data management practices allow datasets created for one project to be used by another through documentation of critical information about a dataset. Documentation of this information can allow confident reuse of existing data. However, due to unawareness or other limitations, many organizations often do not record the dataset characteristics, developmental processes, or even the data repository.  Dataset characteristics, documented in a structured form to allow effective information search and discovery, is called metadata. Implementing metadata as a program enables organizations to effectively manage data resources and to experience cost savings by eliminating redundant data creation and improving data utility. </w:t>
      </w:r>
    </w:p>
    <w:p w14:paraId="57F819F0" w14:textId="77777777" w:rsidR="00ED35BB" w:rsidRPr="00504D60" w:rsidRDefault="00ED35BB" w:rsidP="00ED35BB"/>
    <w:p w14:paraId="6407FF6D" w14:textId="77777777" w:rsidR="00ED35BB" w:rsidRPr="00504D60" w:rsidRDefault="00ED35BB" w:rsidP="00ED35BB">
      <w:r w:rsidRPr="00504D60">
        <w:t xml:space="preserve">The FGDC calls upon the metadata community, through this CAP, to explore and support implementing metadata as an internal data resource management instrument and sharing data resources in support of the NSDI. This category recruits proposals to assist rural, local, regional, State, and non-governmental organizations with metadata training, creation, publication, and/or the implementation of an organizational metadata program. </w:t>
      </w:r>
    </w:p>
    <w:p w14:paraId="21DEE060" w14:textId="77777777" w:rsidR="00ED35BB" w:rsidRPr="00504D60" w:rsidRDefault="00ED35BB" w:rsidP="00ED35BB"/>
    <w:p w14:paraId="7E528C4D" w14:textId="77777777" w:rsidR="00ED35BB" w:rsidRPr="00504D60" w:rsidRDefault="00ED35BB" w:rsidP="00ED35BB">
      <w:pPr>
        <w:rPr>
          <w:b/>
          <w:bCs/>
        </w:rPr>
      </w:pPr>
      <w:r w:rsidRPr="00504D60">
        <w:rPr>
          <w:b/>
          <w:bCs/>
        </w:rPr>
        <w:t>B. Project Goals</w:t>
      </w:r>
    </w:p>
    <w:p w14:paraId="3FDD667A" w14:textId="77777777" w:rsidR="00ED35BB" w:rsidRPr="00504D60" w:rsidRDefault="00ED35BB" w:rsidP="00ED35BB">
      <w:r w:rsidRPr="00504D60">
        <w:t>This category provides funding to support metadata implementation. Support may be in the form of metadata training, outreach, creation, assessment, publication assistance, and/or other efforts that enable the creation and maintenance of a sustainable metadata program. Organizations are strongly encouraged to propose initiatives that incorporate transition to the International Organization for Standardization (ISO) geospatial metadata and associated standards.</w:t>
      </w:r>
    </w:p>
    <w:p w14:paraId="2BB11D94" w14:textId="77777777" w:rsidR="00ED35BB" w:rsidRPr="00504D60" w:rsidRDefault="00ED35BB" w:rsidP="00ED35BB"/>
    <w:p w14:paraId="44C886A4" w14:textId="77777777" w:rsidR="00ED35BB" w:rsidRPr="00504D60" w:rsidRDefault="00ED35BB" w:rsidP="00ED35BB">
      <w:r w:rsidRPr="00504D60">
        <w:t xml:space="preserve">Outcomes from this category focus on establishing a sustained effort to: inventory and document data (metadata), support data sharing, promote registration and use of metadata through collections registered with Data.gov for the Geospatial </w:t>
      </w:r>
      <w:proofErr w:type="gramStart"/>
      <w:r w:rsidRPr="00504D60">
        <w:t>Platform,</w:t>
      </w:r>
      <w:proofErr w:type="gramEnd"/>
      <w:r w:rsidRPr="00504D60">
        <w:t xml:space="preserve"> improve access to data and related services, and to implement metadata programs in their respective organizations or agencies. Recipients in this category are expected to become a long-term community metadata resource, participate in the FGDC Metadata Working Group, and, if trainers, register with the NSDI Trainer Registry. </w:t>
      </w:r>
    </w:p>
    <w:p w14:paraId="5BE20D2E" w14:textId="77777777" w:rsidR="00ED35BB" w:rsidRPr="00504D60" w:rsidRDefault="00ED35BB" w:rsidP="00ED35BB"/>
    <w:p w14:paraId="0A20821E" w14:textId="77777777" w:rsidR="00ED35BB" w:rsidRPr="00504D60" w:rsidRDefault="00ED35BB" w:rsidP="00ED35BB">
      <w:r w:rsidRPr="00504D60">
        <w:t xml:space="preserve">Training under this program should build upon the FGDC Metadata Core Curriculum published at: </w:t>
      </w:r>
      <w:hyperlink r:id="rId32" w:history="1">
        <w:r w:rsidRPr="00504D60">
          <w:rPr>
            <w:color w:val="0000FF"/>
            <w:u w:val="single"/>
          </w:rPr>
          <w:t>http://www.fgdc.gov/training/metadata-curriculum</w:t>
        </w:r>
      </w:hyperlink>
      <w:r w:rsidRPr="00504D60">
        <w:t xml:space="preserve">. The Core Curriculum provides general topic areas, suggested learning objectives and links to available materials and resources. The curriculum provides a foundation that trainers are encouraged to build upon and adapt to their own communities. Awardees will submit a workshop outline and workshop learning objectives in the workshop planning phase for </w:t>
      </w:r>
      <w:r w:rsidRPr="00504D60">
        <w:rPr>
          <w:color w:val="000000"/>
        </w:rPr>
        <w:t xml:space="preserve">category technical lead </w:t>
      </w:r>
      <w:r w:rsidRPr="00504D60">
        <w:t xml:space="preserve">approval. </w:t>
      </w:r>
    </w:p>
    <w:p w14:paraId="1C2C7BA9" w14:textId="77777777" w:rsidR="00ED35BB" w:rsidRPr="00504D60" w:rsidRDefault="00ED35BB" w:rsidP="00ED35BB"/>
    <w:p w14:paraId="7190D629" w14:textId="77777777" w:rsidR="00ED35BB" w:rsidRPr="00504D60" w:rsidRDefault="00ED35BB" w:rsidP="00ED35BB">
      <w:pPr>
        <w:rPr>
          <w:bCs/>
        </w:rPr>
      </w:pPr>
      <w:r w:rsidRPr="00504D60">
        <w:rPr>
          <w:bCs/>
        </w:rPr>
        <w:lastRenderedPageBreak/>
        <w:t>Training modules developed under this agreement shall be made available via the internet. For those who choose to serve their modules through www.fgdc.gov, the modules shall be supplied, to the coordinator, in Microsoft PowerPoint and include learning goals and objectives and be 508 Compliant. Guidance is provided in ‘NSDI-related Training Materials Development: Recommendations and Resources for Stakeholder Subject Matter Experts’ document located at: (</w:t>
      </w:r>
      <w:hyperlink r:id="rId33" w:history="1">
        <w:r w:rsidR="00CC0BF6" w:rsidRPr="00CC0BF6">
          <w:rPr>
            <w:rStyle w:val="Hyperlink"/>
          </w:rPr>
          <w:t>https://www.fgdc.gov/training/nsdi-training-program/materials/NSDITraining_StakeholderContentDevGuidlines.pdf</w:t>
        </w:r>
      </w:hyperlink>
      <w:r w:rsidRPr="00504D60">
        <w:rPr>
          <w:bCs/>
        </w:rPr>
        <w:t>). Modules served through the applicant’s Web site will provide the URLs to linking to the FGDC.gov.</w:t>
      </w:r>
    </w:p>
    <w:p w14:paraId="5C74E5F1" w14:textId="77777777" w:rsidR="00ED35BB" w:rsidRPr="00504D60" w:rsidRDefault="00ED35BB" w:rsidP="00ED35BB">
      <w:pPr>
        <w:keepNext/>
        <w:keepLines/>
        <w:rPr>
          <w:b/>
          <w:bCs/>
        </w:rPr>
      </w:pPr>
    </w:p>
    <w:p w14:paraId="0BA642EB" w14:textId="77777777" w:rsidR="00ED35BB" w:rsidRPr="00504D60" w:rsidRDefault="00ED35BB" w:rsidP="00ED35BB">
      <w:pPr>
        <w:keepNext/>
        <w:keepLines/>
        <w:rPr>
          <w:b/>
          <w:bCs/>
        </w:rPr>
      </w:pPr>
      <w:r w:rsidRPr="00504D60">
        <w:rPr>
          <w:b/>
          <w:bCs/>
        </w:rPr>
        <w:t>C. Project Results</w:t>
      </w:r>
    </w:p>
    <w:p w14:paraId="0461E839" w14:textId="77777777" w:rsidR="00ED35BB" w:rsidRPr="00504D60" w:rsidRDefault="00ED35BB" w:rsidP="00ED35BB">
      <w:pPr>
        <w:keepLines/>
      </w:pPr>
      <w:r w:rsidRPr="00504D60">
        <w:t>Projects results or outcomes sought under this category include:</w:t>
      </w:r>
    </w:p>
    <w:p w14:paraId="3B1684AF" w14:textId="77777777" w:rsidR="00ED35BB" w:rsidRPr="00504D60" w:rsidRDefault="00ED35BB" w:rsidP="00ED35BB">
      <w:pPr>
        <w:numPr>
          <w:ilvl w:val="0"/>
          <w:numId w:val="91"/>
        </w:numPr>
        <w:tabs>
          <w:tab w:val="left" w:pos="360"/>
          <w:tab w:val="left" w:pos="720"/>
        </w:tabs>
        <w:spacing w:after="200"/>
        <w:contextualSpacing/>
      </w:pPr>
      <w:r w:rsidRPr="00504D60">
        <w:t xml:space="preserve">Individuals and organizations trained and competent in creating metadata, particularly the ISO 19115 and associated standards </w:t>
      </w:r>
    </w:p>
    <w:p w14:paraId="69ED0D55" w14:textId="77777777" w:rsidR="00ED35BB" w:rsidRPr="00504D60" w:rsidRDefault="00ED35BB" w:rsidP="00ED35BB">
      <w:pPr>
        <w:numPr>
          <w:ilvl w:val="0"/>
          <w:numId w:val="91"/>
        </w:numPr>
        <w:tabs>
          <w:tab w:val="left" w:pos="360"/>
          <w:tab w:val="left" w:pos="720"/>
        </w:tabs>
        <w:spacing w:after="200"/>
        <w:contextualSpacing/>
      </w:pPr>
      <w:r w:rsidRPr="00504D60">
        <w:t>Transformation of CSDGM formatted metadata to ISO format</w:t>
      </w:r>
    </w:p>
    <w:p w14:paraId="462554F6" w14:textId="77777777" w:rsidR="00ED35BB" w:rsidRPr="00504D60" w:rsidRDefault="00ED35BB" w:rsidP="00ED35BB">
      <w:pPr>
        <w:numPr>
          <w:ilvl w:val="0"/>
          <w:numId w:val="91"/>
        </w:numPr>
        <w:tabs>
          <w:tab w:val="left" w:pos="360"/>
          <w:tab w:val="left" w:pos="720"/>
        </w:tabs>
        <w:spacing w:after="200"/>
        <w:contextualSpacing/>
      </w:pPr>
      <w:r w:rsidRPr="00504D60">
        <w:t>Creation of a metadata program complete with tasking and management roles</w:t>
      </w:r>
    </w:p>
    <w:p w14:paraId="21394E77" w14:textId="77777777" w:rsidR="00ED35BB" w:rsidRPr="00504D60" w:rsidRDefault="00ED35BB" w:rsidP="00ED35BB">
      <w:pPr>
        <w:numPr>
          <w:ilvl w:val="0"/>
          <w:numId w:val="91"/>
        </w:numPr>
        <w:tabs>
          <w:tab w:val="left" w:pos="360"/>
          <w:tab w:val="left" w:pos="720"/>
        </w:tabs>
        <w:spacing w:after="200"/>
        <w:contextualSpacing/>
      </w:pPr>
      <w:r w:rsidRPr="00504D60">
        <w:t xml:space="preserve">Publication of new and existing metadata records, registered with data.gov and visible through the Geospatial Platform </w:t>
      </w:r>
    </w:p>
    <w:p w14:paraId="2E83F0B1" w14:textId="77777777" w:rsidR="00ED35BB" w:rsidRPr="00504D60" w:rsidRDefault="00ED35BB" w:rsidP="00ED35BB">
      <w:pPr>
        <w:numPr>
          <w:ilvl w:val="0"/>
          <w:numId w:val="91"/>
        </w:numPr>
        <w:tabs>
          <w:tab w:val="left" w:pos="360"/>
          <w:tab w:val="left" w:pos="720"/>
        </w:tabs>
        <w:spacing w:after="200"/>
        <w:contextualSpacing/>
      </w:pPr>
      <w:r w:rsidRPr="00504D60">
        <w:t>Measurable improvements to the number and quality of organizational metadata records</w:t>
      </w:r>
    </w:p>
    <w:p w14:paraId="16B57864" w14:textId="77777777" w:rsidR="00ED35BB" w:rsidRPr="00504D60" w:rsidRDefault="00ED35BB" w:rsidP="00ED35BB">
      <w:pPr>
        <w:numPr>
          <w:ilvl w:val="0"/>
          <w:numId w:val="91"/>
        </w:numPr>
        <w:tabs>
          <w:tab w:val="left" w:pos="360"/>
          <w:tab w:val="left" w:pos="720"/>
        </w:tabs>
        <w:spacing w:after="200"/>
        <w:contextualSpacing/>
      </w:pPr>
      <w:r w:rsidRPr="00504D60">
        <w:t>New metadata partnerships, cooperatives and initiatives that demonstrate commitment beyond the project timeframe</w:t>
      </w:r>
    </w:p>
    <w:p w14:paraId="4AD84FBF" w14:textId="77777777" w:rsidR="00ED35BB" w:rsidRPr="00504D60" w:rsidRDefault="00ED35BB" w:rsidP="00ED35BB">
      <w:pPr>
        <w:numPr>
          <w:ilvl w:val="0"/>
          <w:numId w:val="91"/>
        </w:numPr>
        <w:tabs>
          <w:tab w:val="left" w:pos="360"/>
          <w:tab w:val="left" w:pos="720"/>
        </w:tabs>
        <w:spacing w:after="200"/>
        <w:contextualSpacing/>
      </w:pPr>
      <w:r w:rsidRPr="00504D60">
        <w:t>Registration of trainers in the NSDI Trainer Registry to provide for greater metadata training opportunities</w:t>
      </w:r>
    </w:p>
    <w:p w14:paraId="67782DCC" w14:textId="77777777" w:rsidR="00ED35BB" w:rsidRPr="00504D60" w:rsidRDefault="00ED35BB" w:rsidP="00ED35BB"/>
    <w:p w14:paraId="0881DC08" w14:textId="77777777" w:rsidR="00ED35BB" w:rsidRPr="00504D60" w:rsidRDefault="00ED35BB" w:rsidP="00ED35BB">
      <w:pPr>
        <w:rPr>
          <w:b/>
          <w:bCs/>
        </w:rPr>
      </w:pPr>
      <w:r w:rsidRPr="00504D60">
        <w:rPr>
          <w:b/>
          <w:bCs/>
        </w:rPr>
        <w:t>D. Applicant Eligibility</w:t>
      </w:r>
    </w:p>
    <w:p w14:paraId="78E2C81D" w14:textId="77777777" w:rsidR="00ED35BB" w:rsidRPr="00504D60" w:rsidRDefault="00ED35BB" w:rsidP="00ED35BB">
      <w:pPr>
        <w:keepNext/>
        <w:outlineLvl w:val="0"/>
      </w:pPr>
      <w:r w:rsidRPr="00504D60">
        <w:t>State or local government, academia, private sector entities, non-profit</w:t>
      </w:r>
      <w:r w:rsidRPr="00504D60">
        <w:rPr>
          <w:b/>
          <w:bCs/>
        </w:rPr>
        <w:t xml:space="preserve"> </w:t>
      </w:r>
      <w:r w:rsidRPr="00504D60">
        <w:t xml:space="preserve">entities, and Tribal organizations, as well as consortia of organizations, may apply. This includes managerial organizations such as the National League of Cities and National Association of Counties.  </w:t>
      </w:r>
    </w:p>
    <w:p w14:paraId="2F23FCFE" w14:textId="77777777" w:rsidR="00ED35BB" w:rsidRPr="00504D60" w:rsidRDefault="00ED35BB" w:rsidP="00ED35BB"/>
    <w:p w14:paraId="12AD6AE0" w14:textId="77777777" w:rsidR="00ED35BB" w:rsidRPr="00504D60" w:rsidRDefault="00ED35BB" w:rsidP="00ED35BB">
      <w:r w:rsidRPr="00504D60">
        <w:t>Organizations that submit proposals in this category should be skilled and resourceful in implementing applicable standards.</w:t>
      </w:r>
    </w:p>
    <w:p w14:paraId="21E9DB9C" w14:textId="77777777" w:rsidR="00ED35BB" w:rsidRPr="00504D60" w:rsidRDefault="00ED35BB" w:rsidP="00ED35BB">
      <w:pPr>
        <w:tabs>
          <w:tab w:val="left" w:pos="360"/>
          <w:tab w:val="left" w:pos="900"/>
        </w:tabs>
        <w:ind w:left="360"/>
      </w:pPr>
    </w:p>
    <w:p w14:paraId="239AA70C" w14:textId="77777777" w:rsidR="00ED35BB" w:rsidRPr="00504D60" w:rsidRDefault="00ED35BB" w:rsidP="00ED35BB">
      <w:pPr>
        <w:tabs>
          <w:tab w:val="left" w:pos="360"/>
          <w:tab w:val="left" w:pos="900"/>
        </w:tabs>
        <w:rPr>
          <w:b/>
          <w:bCs/>
        </w:rPr>
      </w:pPr>
      <w:r w:rsidRPr="00504D60">
        <w:rPr>
          <w:b/>
          <w:bCs/>
        </w:rPr>
        <w:t>E.</w:t>
      </w:r>
      <w:r w:rsidRPr="00504D60">
        <w:t xml:space="preserve"> </w:t>
      </w:r>
      <w:r w:rsidRPr="00504D60">
        <w:rPr>
          <w:b/>
          <w:bCs/>
          <w:color w:val="000000"/>
        </w:rPr>
        <w:t>Funding Amount and In-Kind Match</w:t>
      </w:r>
    </w:p>
    <w:p w14:paraId="7F0733C0" w14:textId="77777777" w:rsidR="00ED35BB" w:rsidRPr="00504D60" w:rsidRDefault="00ED35BB" w:rsidP="00ED35BB">
      <w:pPr>
        <w:tabs>
          <w:tab w:val="left" w:pos="0"/>
          <w:tab w:val="left" w:pos="720"/>
          <w:tab w:val="left" w:pos="1440"/>
          <w:tab w:val="left" w:pos="2160"/>
          <w:tab w:val="left" w:pos="2880"/>
          <w:tab w:val="left" w:pos="3600"/>
          <w:tab w:val="left" w:pos="4320"/>
        </w:tabs>
        <w:autoSpaceDE w:val="0"/>
        <w:autoSpaceDN w:val="0"/>
        <w:adjustRightInd w:val="0"/>
        <w:spacing w:line="240" w:lineRule="atLeast"/>
        <w:rPr>
          <w:color w:val="000000"/>
        </w:rPr>
      </w:pPr>
      <w:r w:rsidRPr="00504D60">
        <w:rPr>
          <w:color w:val="000000"/>
        </w:rPr>
        <w:t>1.  Federal Assistance</w:t>
      </w:r>
    </w:p>
    <w:p w14:paraId="52593606" w14:textId="77777777" w:rsidR="00ED35BB" w:rsidRPr="00504D60" w:rsidRDefault="00ED35BB" w:rsidP="00ED35BB">
      <w:pPr>
        <w:tabs>
          <w:tab w:val="left" w:pos="0"/>
          <w:tab w:val="left" w:pos="720"/>
          <w:tab w:val="left" w:pos="1440"/>
          <w:tab w:val="left" w:pos="2160"/>
          <w:tab w:val="left" w:pos="2880"/>
          <w:tab w:val="left" w:pos="3600"/>
          <w:tab w:val="left" w:pos="4320"/>
        </w:tabs>
        <w:autoSpaceDE w:val="0"/>
        <w:autoSpaceDN w:val="0"/>
        <w:adjustRightInd w:val="0"/>
        <w:spacing w:line="240" w:lineRule="atLeast"/>
        <w:rPr>
          <w:color w:val="000000"/>
        </w:rPr>
      </w:pPr>
      <w:r w:rsidRPr="00504D60">
        <w:rPr>
          <w:color w:val="000000"/>
        </w:rPr>
        <w:t xml:space="preserve">Up to $25,000 will be obligated to individual projects under this category. </w:t>
      </w:r>
    </w:p>
    <w:p w14:paraId="437A65F6" w14:textId="77777777" w:rsidR="00ED35BB" w:rsidRPr="00504D60" w:rsidRDefault="00ED35BB" w:rsidP="00ED35BB"/>
    <w:p w14:paraId="49A669C8" w14:textId="77777777" w:rsidR="00ED35BB" w:rsidRPr="00504D60" w:rsidRDefault="00ED35BB" w:rsidP="00ED35BB">
      <w:pPr>
        <w:tabs>
          <w:tab w:val="left" w:pos="360"/>
          <w:tab w:val="left" w:pos="720"/>
          <w:tab w:val="left" w:pos="900"/>
          <w:tab w:val="center" w:pos="4320"/>
          <w:tab w:val="right" w:pos="8640"/>
        </w:tabs>
      </w:pPr>
      <w:r w:rsidRPr="00504D60">
        <w:t>2.</w:t>
      </w:r>
      <w:r w:rsidRPr="00504D60">
        <w:tab/>
      </w:r>
      <w:r w:rsidRPr="00504D60">
        <w:rPr>
          <w:color w:val="000000"/>
        </w:rPr>
        <w:t>Applicant In-Kind Resource Match</w:t>
      </w:r>
    </w:p>
    <w:p w14:paraId="1034E837" w14:textId="77777777" w:rsidR="00ED35BB" w:rsidRPr="00504D60" w:rsidRDefault="00ED35BB" w:rsidP="00ED35BB">
      <w:r w:rsidRPr="00504D60">
        <w:t xml:space="preserve">A </w:t>
      </w:r>
      <w:r w:rsidRPr="00504D60">
        <w:rPr>
          <w:u w:val="single"/>
        </w:rPr>
        <w:t>30-50% match of the requested Federal funds</w:t>
      </w:r>
      <w:r w:rsidRPr="00504D60">
        <w:t xml:space="preserve"> is required (up to $12,500). Contribution of matching personnel hours or funding, supplied development hardware and software are considered in-kind match. </w:t>
      </w:r>
      <w:r w:rsidRPr="00504D60">
        <w:rPr>
          <w:u w:val="single"/>
        </w:rPr>
        <w:t xml:space="preserve">The value of data will not be considered as an in-kind match. </w:t>
      </w:r>
      <w:r w:rsidRPr="00504D60">
        <w:rPr>
          <w:color w:val="000000"/>
        </w:rPr>
        <w:t xml:space="preserve">Other Federal grant funds cannot be used for matching. </w:t>
      </w:r>
      <w:r w:rsidRPr="00504D60">
        <w:t xml:space="preserve">Applicant shall document the amount and type of in-kind resource that will be contributed to the fulfillment of the </w:t>
      </w:r>
      <w:r w:rsidRPr="00504D60">
        <w:lastRenderedPageBreak/>
        <w:t xml:space="preserve">project goals. </w:t>
      </w:r>
      <w:r w:rsidRPr="00504D60">
        <w:rPr>
          <w:color w:val="000000"/>
        </w:rPr>
        <w:t xml:space="preserve">See </w:t>
      </w:r>
      <w:r w:rsidRPr="00504D60">
        <w:rPr>
          <w:b/>
          <w:color w:val="000000"/>
        </w:rPr>
        <w:t xml:space="preserve">Section IV.D. </w:t>
      </w:r>
      <w:proofErr w:type="gramStart"/>
      <w:r w:rsidRPr="00504D60">
        <w:rPr>
          <w:color w:val="000000"/>
        </w:rPr>
        <w:t>in</w:t>
      </w:r>
      <w:proofErr w:type="gramEnd"/>
      <w:r w:rsidRPr="00504D60">
        <w:rPr>
          <w:color w:val="000000"/>
        </w:rPr>
        <w:t xml:space="preserve"> the Introduction for more details and for in-kind match calculation..</w:t>
      </w:r>
    </w:p>
    <w:p w14:paraId="58BD2F31" w14:textId="77777777" w:rsidR="00ED35BB" w:rsidRPr="00504D60" w:rsidRDefault="00ED35BB" w:rsidP="00ED35BB"/>
    <w:p w14:paraId="6CC840E4" w14:textId="77777777" w:rsidR="00ED35BB" w:rsidRPr="00504D60" w:rsidRDefault="00ED35BB" w:rsidP="00ED35BB">
      <w:pPr>
        <w:keepNext/>
        <w:outlineLvl w:val="0"/>
        <w:rPr>
          <w:b/>
          <w:bCs/>
        </w:rPr>
      </w:pPr>
      <w:r w:rsidRPr="00504D60">
        <w:rPr>
          <w:b/>
          <w:bCs/>
        </w:rPr>
        <w:t xml:space="preserve">F. </w:t>
      </w:r>
      <w:r w:rsidRPr="00504D60">
        <w:rPr>
          <w:b/>
          <w:bCs/>
          <w:color w:val="000000"/>
        </w:rPr>
        <w:t>Funded Activities</w:t>
      </w:r>
    </w:p>
    <w:p w14:paraId="596E5FB7" w14:textId="77777777" w:rsidR="00ED35BB" w:rsidRPr="00504D60" w:rsidRDefault="00ED35BB" w:rsidP="00ED35BB">
      <w:pPr>
        <w:tabs>
          <w:tab w:val="left" w:pos="360"/>
          <w:tab w:val="left" w:pos="900"/>
        </w:tabs>
      </w:pPr>
      <w:r w:rsidRPr="00504D60">
        <w:t>1.</w:t>
      </w:r>
      <w:r w:rsidRPr="00504D60">
        <w:tab/>
        <w:t>Funded tasks may include the only the following:</w:t>
      </w:r>
    </w:p>
    <w:p w14:paraId="7A5AD71A" w14:textId="77777777" w:rsidR="00ED35BB" w:rsidRPr="00504D60" w:rsidRDefault="00ED35BB" w:rsidP="00ED35BB">
      <w:pPr>
        <w:numPr>
          <w:ilvl w:val="0"/>
          <w:numId w:val="87"/>
        </w:numPr>
      </w:pPr>
      <w:r w:rsidRPr="00504D60">
        <w:t>Staff time for project planning, implementation, CAP administrative tasks (e.g. presentations and reporting), and metadata working group participation,</w:t>
      </w:r>
    </w:p>
    <w:p w14:paraId="09FB08AB" w14:textId="77777777" w:rsidR="00ED35BB" w:rsidRPr="00504D60" w:rsidRDefault="00ED35BB" w:rsidP="00ED35BB">
      <w:pPr>
        <w:numPr>
          <w:ilvl w:val="0"/>
          <w:numId w:val="87"/>
        </w:numPr>
      </w:pPr>
      <w:r w:rsidRPr="00504D60">
        <w:t>Travel to awardee-led training events,</w:t>
      </w:r>
    </w:p>
    <w:p w14:paraId="7E884449" w14:textId="77777777" w:rsidR="00ED35BB" w:rsidRPr="00504D60" w:rsidRDefault="00ED35BB" w:rsidP="00ED35BB">
      <w:pPr>
        <w:numPr>
          <w:ilvl w:val="0"/>
          <w:numId w:val="87"/>
        </w:numPr>
      </w:pPr>
      <w:r w:rsidRPr="00504D60">
        <w:t>Travel to conferences/meetings as specified in Item 3. below,</w:t>
      </w:r>
    </w:p>
    <w:p w14:paraId="4CB09F40" w14:textId="77777777" w:rsidR="00ED35BB" w:rsidRPr="00504D60" w:rsidRDefault="00ED35BB" w:rsidP="00ED35BB">
      <w:pPr>
        <w:numPr>
          <w:ilvl w:val="0"/>
          <w:numId w:val="87"/>
        </w:numPr>
      </w:pPr>
      <w:r w:rsidRPr="00504D60">
        <w:t xml:space="preserve">Facility rental, materials reproduction, and supplies required to implement the project,  </w:t>
      </w:r>
    </w:p>
    <w:p w14:paraId="2EDA4879" w14:textId="77777777" w:rsidR="00ED35BB" w:rsidRPr="00504D60" w:rsidRDefault="00ED35BB" w:rsidP="00ED35BB">
      <w:pPr>
        <w:numPr>
          <w:ilvl w:val="0"/>
          <w:numId w:val="87"/>
        </w:numPr>
      </w:pPr>
      <w:r w:rsidRPr="00504D60">
        <w:t>Publication services for resulting metadata,</w:t>
      </w:r>
    </w:p>
    <w:p w14:paraId="071B04DB" w14:textId="77777777" w:rsidR="00ED35BB" w:rsidRDefault="00ED35BB" w:rsidP="00ED35BB">
      <w:pPr>
        <w:numPr>
          <w:ilvl w:val="0"/>
          <w:numId w:val="87"/>
        </w:numPr>
      </w:pPr>
      <w:r w:rsidRPr="00504D60">
        <w:t>Reasonable expenses for hardware and software that are dedicated to the project and its sustainability, but does not include programming or development of metadata creation tools.</w:t>
      </w:r>
    </w:p>
    <w:p w14:paraId="3295F032" w14:textId="77777777" w:rsidR="00ED35BB" w:rsidRPr="00504D60" w:rsidRDefault="00ED35BB" w:rsidP="00ED35BB">
      <w:pPr>
        <w:ind w:left="720"/>
      </w:pPr>
    </w:p>
    <w:p w14:paraId="3D2C6F34" w14:textId="77777777" w:rsidR="00ED35BB" w:rsidRPr="00504D60" w:rsidRDefault="00ED35BB" w:rsidP="00ED35BB">
      <w:pPr>
        <w:tabs>
          <w:tab w:val="left" w:pos="360"/>
          <w:tab w:val="left" w:pos="900"/>
        </w:tabs>
      </w:pPr>
      <w:r w:rsidRPr="00504D60">
        <w:t>2.</w:t>
      </w:r>
      <w:r w:rsidRPr="00504D60">
        <w:tab/>
        <w:t xml:space="preserve">Participation in CAP Kick-off Workshop. The recipients will meet electronically via webinar. The Kick-off Workshop will review the agreement process and new developments in metadata. Each awardee will be expected to give a brief presentation on their project and the presentation will be posted on the FGDC website. </w:t>
      </w:r>
    </w:p>
    <w:p w14:paraId="6CB2EAD7" w14:textId="77777777" w:rsidR="00ED35BB" w:rsidRPr="00504D60" w:rsidRDefault="00ED35BB" w:rsidP="00ED35BB">
      <w:pPr>
        <w:tabs>
          <w:tab w:val="left" w:pos="360"/>
          <w:tab w:val="left" w:pos="900"/>
        </w:tabs>
      </w:pPr>
    </w:p>
    <w:p w14:paraId="26E828DA" w14:textId="77777777" w:rsidR="00ED35BB" w:rsidRPr="00504D60" w:rsidRDefault="00ED35BB" w:rsidP="00ED35BB">
      <w:pPr>
        <w:keepNext/>
        <w:tabs>
          <w:tab w:val="left" w:pos="360"/>
          <w:tab w:val="left" w:pos="900"/>
        </w:tabs>
        <w:outlineLvl w:val="2"/>
      </w:pPr>
      <w:r w:rsidRPr="00504D60">
        <w:t>3.</w:t>
      </w:r>
      <w:r w:rsidRPr="00504D60">
        <w:tab/>
        <w:t>Project Presentations. Project presentations extend and promote knowledge of the NSDI and the valuable work of the awardee. Participants are requested to make formal presentations of their activities at a local, State, regional, national conference or meeting. The applicant is requested to budget sufficient funds to travel to the meeting or conference. An alternative is to publish a paper or article in a professional journal or newsletter.</w:t>
      </w:r>
    </w:p>
    <w:p w14:paraId="3373F8A8" w14:textId="77777777" w:rsidR="00ED35BB" w:rsidRPr="00504D60" w:rsidRDefault="00ED35BB" w:rsidP="00ED35BB">
      <w:pPr>
        <w:keepNext/>
        <w:tabs>
          <w:tab w:val="left" w:pos="360"/>
          <w:tab w:val="left" w:pos="900"/>
        </w:tabs>
        <w:outlineLvl w:val="2"/>
      </w:pPr>
    </w:p>
    <w:p w14:paraId="0317071F" w14:textId="77777777" w:rsidR="00ED35BB" w:rsidRPr="00504D60" w:rsidRDefault="00ED35BB" w:rsidP="00ED35BB">
      <w:pPr>
        <w:keepNext/>
        <w:tabs>
          <w:tab w:val="left" w:pos="360"/>
          <w:tab w:val="left" w:pos="900"/>
        </w:tabs>
        <w:outlineLvl w:val="2"/>
      </w:pPr>
      <w:r w:rsidRPr="00504D60">
        <w:rPr>
          <w:szCs w:val="20"/>
        </w:rPr>
        <w:t>4. If travel to a conference or national/regional meeting does not include a presentation related to the project then a justification for attendance needs to be included in the proposal.</w:t>
      </w:r>
    </w:p>
    <w:p w14:paraId="2578EBAF" w14:textId="77777777" w:rsidR="00ED35BB" w:rsidRPr="00504D60" w:rsidRDefault="00ED35BB" w:rsidP="00ED35BB"/>
    <w:p w14:paraId="2AF64DA1" w14:textId="77777777" w:rsidR="00ED35BB" w:rsidRPr="00504D60" w:rsidRDefault="00ED35BB" w:rsidP="00ED35BB">
      <w:pPr>
        <w:keepNext/>
        <w:rPr>
          <w:b/>
          <w:bCs/>
        </w:rPr>
      </w:pPr>
      <w:r w:rsidRPr="00504D60">
        <w:rPr>
          <w:b/>
          <w:bCs/>
        </w:rPr>
        <w:t>G. Partnership and Collaboration Requirements</w:t>
      </w:r>
    </w:p>
    <w:p w14:paraId="460CD4AE" w14:textId="77777777" w:rsidR="00ED35BB" w:rsidRPr="00504D60" w:rsidRDefault="00ED35BB" w:rsidP="00ED35BB">
      <w:pPr>
        <w:keepLines/>
      </w:pPr>
      <w:r w:rsidRPr="00504D60">
        <w:t xml:space="preserve">Partnerships with other organizations or other administrative units that are in place to leverage resources are strongly encouraged but not required under this category. Partnerships, both formal and informal, among organizations are seen as primary building blocks for the NSDI. </w:t>
      </w:r>
    </w:p>
    <w:p w14:paraId="75480414" w14:textId="77777777" w:rsidR="00ED35BB" w:rsidRPr="00504D60" w:rsidRDefault="00ED35BB" w:rsidP="00ED35BB"/>
    <w:p w14:paraId="66D1708B" w14:textId="77777777" w:rsidR="00ED35BB" w:rsidRPr="00504D60" w:rsidRDefault="00ED35BB" w:rsidP="00ED35BB">
      <w:r w:rsidRPr="00504D60">
        <w:t>Those proposals demonstrating support and/or collaboration with State or regional geospatial data strategic plans or councils are evaluated accordingly in this category.</w:t>
      </w:r>
    </w:p>
    <w:p w14:paraId="0BD77950" w14:textId="77777777" w:rsidR="00ED35BB" w:rsidRPr="00504D60" w:rsidRDefault="00ED35BB" w:rsidP="00ED35BB"/>
    <w:p w14:paraId="6455AC5B" w14:textId="77777777" w:rsidR="00ED35BB" w:rsidRPr="00504D60" w:rsidRDefault="00ED35BB" w:rsidP="00ED35BB">
      <w:pPr>
        <w:rPr>
          <w:b/>
          <w:bCs/>
        </w:rPr>
      </w:pPr>
      <w:r w:rsidRPr="00504D60">
        <w:rPr>
          <w:b/>
          <w:bCs/>
        </w:rPr>
        <w:t>H. Applicable Standards</w:t>
      </w:r>
    </w:p>
    <w:p w14:paraId="45C20509" w14:textId="77777777" w:rsidR="00ED35BB" w:rsidRPr="00504D60" w:rsidRDefault="00ED35BB" w:rsidP="00A66964">
      <w:pPr>
        <w:rPr>
          <w:color w:val="000000"/>
        </w:rPr>
      </w:pPr>
      <w:r w:rsidRPr="00504D60">
        <w:t xml:space="preserve">Projects shall be in compliance, as applicable, with geographic information standards developed and endorsed by standard-setting bodies including the FGDC, ISO, and the Open GIS Consortium </w:t>
      </w:r>
      <w:r w:rsidRPr="00504D60">
        <w:rPr>
          <w:color w:val="000000"/>
        </w:rPr>
        <w:t>(</w:t>
      </w:r>
      <w:hyperlink r:id="rId34" w:history="1">
        <w:r w:rsidRPr="00504D60">
          <w:rPr>
            <w:color w:val="0000FF"/>
            <w:u w:val="single"/>
          </w:rPr>
          <w:t>http://www.fgdc.gov/metadata/geospatial-metadata-standards</w:t>
        </w:r>
      </w:hyperlink>
      <w:r w:rsidRPr="00504D60">
        <w:rPr>
          <w:color w:val="000000"/>
        </w:rPr>
        <w:t>)</w:t>
      </w:r>
      <w:r w:rsidRPr="00504D60">
        <w:t>. These standards include:</w:t>
      </w:r>
    </w:p>
    <w:p w14:paraId="3F480C47" w14:textId="77777777" w:rsidR="00ED35BB" w:rsidRPr="00504D60" w:rsidRDefault="00ED35BB" w:rsidP="00A66964">
      <w:pPr>
        <w:ind w:left="720"/>
      </w:pPr>
    </w:p>
    <w:p w14:paraId="4A0BC9BF" w14:textId="77777777" w:rsidR="00ED35BB" w:rsidRPr="00504D60" w:rsidRDefault="00ED35BB" w:rsidP="00A66964">
      <w:pPr>
        <w:numPr>
          <w:ilvl w:val="0"/>
          <w:numId w:val="92"/>
        </w:numPr>
      </w:pPr>
      <w:r w:rsidRPr="00504D60">
        <w:rPr>
          <w:color w:val="000000"/>
        </w:rPr>
        <w:t>ISO 19115 Geographic Information – Metadata and associated ISO standards including TS-19139 (XML encoding of ISO metadata)</w:t>
      </w:r>
      <w:r w:rsidRPr="00504D60">
        <w:t xml:space="preserve">. </w:t>
      </w:r>
    </w:p>
    <w:p w14:paraId="414788F1" w14:textId="77777777" w:rsidR="00ED35BB" w:rsidRPr="00504D60" w:rsidRDefault="00ED35BB" w:rsidP="00A66964">
      <w:pPr>
        <w:numPr>
          <w:ilvl w:val="0"/>
          <w:numId w:val="92"/>
        </w:numPr>
      </w:pPr>
      <w:r w:rsidRPr="00504D60">
        <w:t xml:space="preserve">Metadata Service Guidelines. Metadata shall be posted to one of the following options: </w:t>
      </w:r>
    </w:p>
    <w:p w14:paraId="705D563F" w14:textId="77777777" w:rsidR="00ED35BB" w:rsidRPr="00504D60" w:rsidRDefault="00ED35BB" w:rsidP="00A66964">
      <w:pPr>
        <w:numPr>
          <w:ilvl w:val="1"/>
          <w:numId w:val="92"/>
        </w:numPr>
      </w:pPr>
      <w:r w:rsidRPr="00504D60">
        <w:t>Z39.50 server registered with data.gov,</w:t>
      </w:r>
    </w:p>
    <w:p w14:paraId="47C2A0C7" w14:textId="77777777" w:rsidR="00ED35BB" w:rsidRPr="00504D60" w:rsidRDefault="00ED35BB" w:rsidP="00A66964">
      <w:pPr>
        <w:numPr>
          <w:ilvl w:val="1"/>
          <w:numId w:val="92"/>
        </w:numPr>
      </w:pPr>
      <w:r w:rsidRPr="00504D60">
        <w:t xml:space="preserve">Web Accessible Folder (WAF) registered with data.gov for harvest </w:t>
      </w:r>
    </w:p>
    <w:p w14:paraId="109ECFBB" w14:textId="77777777" w:rsidR="00ED35BB" w:rsidRPr="00504D60" w:rsidRDefault="00ED35BB" w:rsidP="00A66964">
      <w:pPr>
        <w:numPr>
          <w:ilvl w:val="1"/>
          <w:numId w:val="92"/>
        </w:numPr>
      </w:pPr>
      <w:r w:rsidRPr="00504D60">
        <w:t>OGC Catalog Services for the Web (CSW)</w:t>
      </w:r>
    </w:p>
    <w:p w14:paraId="3793FFD1" w14:textId="77777777" w:rsidR="00ED35BB" w:rsidRPr="00504D60" w:rsidRDefault="00ED35BB" w:rsidP="00A66964">
      <w:pPr>
        <w:numPr>
          <w:ilvl w:val="1"/>
          <w:numId w:val="92"/>
        </w:numPr>
      </w:pPr>
      <w:r w:rsidRPr="00504D60">
        <w:t>Form entry or upload of XML metadata to data.gov</w:t>
      </w:r>
    </w:p>
    <w:p w14:paraId="43C9C852" w14:textId="77777777" w:rsidR="00ED35BB" w:rsidRDefault="00ED35BB" w:rsidP="00A66964">
      <w:pPr>
        <w:numPr>
          <w:ilvl w:val="0"/>
          <w:numId w:val="92"/>
        </w:numPr>
      </w:pPr>
      <w:r w:rsidRPr="00504D60">
        <w:t>FGDC Content Standard for Digital Geospatial Metadata, Version 2 (CSDGM) - FGDC-STD-001-1998</w:t>
      </w:r>
      <w:r w:rsidRPr="00504D60">
        <w:br/>
        <w:t>Note: applicants developing proposals that promote the CSDGM should include a strong justification as to the value of promoting the CSDGM instead of the more current and robust, ISO metadata standards.</w:t>
      </w:r>
    </w:p>
    <w:p w14:paraId="2F16D200" w14:textId="77777777" w:rsidR="00A66964" w:rsidRPr="00504D60" w:rsidDel="004B3A08" w:rsidRDefault="00A66964" w:rsidP="00A66964">
      <w:pPr>
        <w:ind w:left="720"/>
      </w:pPr>
    </w:p>
    <w:p w14:paraId="1983062C" w14:textId="77777777" w:rsidR="00ED35BB" w:rsidRPr="00504D60" w:rsidRDefault="00ED35BB" w:rsidP="00ED35BB">
      <w:pPr>
        <w:rPr>
          <w:b/>
          <w:bCs/>
        </w:rPr>
      </w:pPr>
      <w:r w:rsidRPr="00504D60">
        <w:rPr>
          <w:b/>
          <w:bCs/>
        </w:rPr>
        <w:t>I.  Category Lead Technical Contact</w:t>
      </w:r>
    </w:p>
    <w:p w14:paraId="529073FD" w14:textId="77777777" w:rsidR="00ED35BB" w:rsidRPr="00504D60" w:rsidRDefault="00ED35BB" w:rsidP="00ED35BB">
      <w:pPr>
        <w:tabs>
          <w:tab w:val="left" w:pos="720"/>
          <w:tab w:val="center" w:pos="4320"/>
          <w:tab w:val="right" w:pos="8640"/>
        </w:tabs>
      </w:pPr>
      <w:r w:rsidRPr="00504D60">
        <w:t xml:space="preserve">Ms. Jennifer </w:t>
      </w:r>
      <w:proofErr w:type="spellStart"/>
      <w:r w:rsidRPr="00504D60">
        <w:t>Carlino</w:t>
      </w:r>
      <w:proofErr w:type="spellEnd"/>
      <w:r w:rsidRPr="00504D60">
        <w:t xml:space="preserve">, Acting Metadata Category Lead, email: </w:t>
      </w:r>
      <w:hyperlink r:id="rId35" w:history="1">
        <w:r w:rsidRPr="00504D60">
          <w:rPr>
            <w:color w:val="0000FF"/>
            <w:u w:val="single"/>
          </w:rPr>
          <w:t>jcarlino@usgs.gov</w:t>
        </w:r>
      </w:hyperlink>
      <w:r w:rsidRPr="00504D60">
        <w:t>.</w:t>
      </w:r>
    </w:p>
    <w:p w14:paraId="0ABE9EFC" w14:textId="77777777" w:rsidR="00ED35BB" w:rsidRPr="00504D60" w:rsidRDefault="00ED35BB" w:rsidP="00ED35BB">
      <w:pPr>
        <w:tabs>
          <w:tab w:val="left" w:pos="720"/>
          <w:tab w:val="center" w:pos="4320"/>
          <w:tab w:val="right" w:pos="8640"/>
        </w:tabs>
      </w:pPr>
    </w:p>
    <w:p w14:paraId="4DE5D681" w14:textId="77777777" w:rsidR="00ED35BB" w:rsidRPr="00504D60" w:rsidRDefault="00ED35BB" w:rsidP="00ED35BB">
      <w:pPr>
        <w:keepNext/>
        <w:tabs>
          <w:tab w:val="left" w:pos="720"/>
          <w:tab w:val="center" w:pos="4320"/>
          <w:tab w:val="right" w:pos="8640"/>
        </w:tabs>
        <w:rPr>
          <w:b/>
          <w:bCs/>
        </w:rPr>
      </w:pPr>
      <w:r w:rsidRPr="00504D60">
        <w:rPr>
          <w:b/>
          <w:bCs/>
        </w:rPr>
        <w:t>J. FGDC Involvement Statement and Project Resources</w:t>
      </w:r>
    </w:p>
    <w:p w14:paraId="0562EC1B" w14:textId="232333D0" w:rsidR="00ED35BB" w:rsidRPr="00504D60" w:rsidRDefault="00ED35BB" w:rsidP="00ED35BB">
      <w:pPr>
        <w:tabs>
          <w:tab w:val="left" w:pos="720"/>
          <w:tab w:val="center" w:pos="4320"/>
          <w:tab w:val="right" w:pos="8640"/>
        </w:tabs>
      </w:pPr>
      <w:r w:rsidRPr="00504D60">
        <w:t xml:space="preserve">The FGDC will collaborate closely with the recipients to enable them to meet the goals stated in their respective proposals. The FGDC provides logistical and programmatic support to the extent FGDC resources allow. The FGDC provides, if needed, guidance and assistance enabling the recipients to provide electronic access, clearinghouse or access to Data.gov or similar resources, to the metadata resulting for this category’s activities. The FGDC will conduct a needs assessment to determine the best available date and content for the </w:t>
      </w:r>
      <w:r w:rsidR="00C424D8">
        <w:t>2016</w:t>
      </w:r>
      <w:r w:rsidRPr="00504D60">
        <w:t xml:space="preserve"> CAP Kick-off Workshop. The FGDC will conduct progress calls, intermediate to the interim and final reports, with the recipients. The FGDC will promote the outcomes of the awards through communication channels including the FGDC Web site. </w:t>
      </w:r>
    </w:p>
    <w:p w14:paraId="3F088819" w14:textId="77777777" w:rsidR="00ED35BB" w:rsidRPr="00504D60" w:rsidRDefault="00ED35BB" w:rsidP="00ED35BB">
      <w:pPr>
        <w:tabs>
          <w:tab w:val="left" w:pos="720"/>
          <w:tab w:val="center" w:pos="4320"/>
          <w:tab w:val="right" w:pos="8640"/>
        </w:tabs>
      </w:pPr>
    </w:p>
    <w:p w14:paraId="4559FB14" w14:textId="77777777" w:rsidR="00ED35BB" w:rsidRPr="00504D60" w:rsidRDefault="00ED35BB" w:rsidP="00ED35BB">
      <w:pPr>
        <w:tabs>
          <w:tab w:val="left" w:pos="720"/>
          <w:tab w:val="center" w:pos="4320"/>
          <w:tab w:val="right" w:pos="8640"/>
        </w:tabs>
        <w:rPr>
          <w:highlight w:val="yellow"/>
        </w:rPr>
      </w:pPr>
      <w:r w:rsidRPr="00504D60">
        <w:t>The FGDC Metadata Web site (</w:t>
      </w:r>
      <w:hyperlink r:id="rId36" w:history="1">
        <w:r w:rsidRPr="00504D60">
          <w:rPr>
            <w:color w:val="0000FF"/>
            <w:u w:val="single"/>
          </w:rPr>
          <w:t>http://www.fgdc.gov/metadata</w:t>
        </w:r>
      </w:hyperlink>
      <w:r w:rsidRPr="00504D60">
        <w:t xml:space="preserve">) provides links to resources assisting workshop development at various content levels and durations. Using the FGDC Metadata Core Curriculum enables course development that meets FGDC training standards, </w:t>
      </w:r>
      <w:hyperlink r:id="rId37" w:history="1">
        <w:r w:rsidRPr="00504D60">
          <w:rPr>
            <w:color w:val="0000FF"/>
            <w:u w:val="single"/>
          </w:rPr>
          <w:t>http://www.fgdc.gov/training/metadata-curriculum</w:t>
        </w:r>
      </w:hyperlink>
      <w:r w:rsidRPr="00504D60">
        <w:rPr>
          <w:color w:val="0000FF"/>
          <w:u w:val="single"/>
        </w:rPr>
        <w:t xml:space="preserve">. </w:t>
      </w:r>
      <w:r w:rsidRPr="00504D60">
        <w:t xml:space="preserve">In April 2012 the FGDC issued updated guidance for geospatial metadata standards, see </w:t>
      </w:r>
      <w:hyperlink r:id="rId38" w:history="1">
        <w:r w:rsidRPr="00504D60">
          <w:rPr>
            <w:color w:val="0000FF"/>
            <w:u w:val="single"/>
          </w:rPr>
          <w:t>http://www.fgdc.gov/metadata/geospatial-metadata-standards</w:t>
        </w:r>
      </w:hyperlink>
      <w:r w:rsidRPr="00504D60">
        <w:t xml:space="preserve">. In addition, information about preparing for international metadata is available at </w:t>
      </w:r>
      <w:hyperlink r:id="rId39" w:history="1">
        <w:r w:rsidRPr="00533921">
          <w:rPr>
            <w:color w:val="0000FF"/>
            <w:u w:val="single"/>
          </w:rPr>
          <w:t>http://www.fgdc.gov/metadata/documents/preparing-for-international-metadata-guidance.pdf</w:t>
        </w:r>
      </w:hyperlink>
      <w:r w:rsidRPr="00533921">
        <w:rPr>
          <w:color w:val="0000FF"/>
          <w:u w:val="single"/>
        </w:rPr>
        <w:t xml:space="preserve"> </w:t>
      </w:r>
      <w:r w:rsidRPr="00533921">
        <w:t xml:space="preserve"> and a compilation of ISO metadata resources is available at </w:t>
      </w:r>
      <w:r w:rsidR="00533921" w:rsidRPr="00533921">
        <w:t>https://www.fgdc.gov/metadata/documents/ISOMetadataResources_20120830.pdf.</w:t>
      </w:r>
    </w:p>
    <w:p w14:paraId="2801F97F" w14:textId="77777777" w:rsidR="00ED35BB" w:rsidRPr="00504D60" w:rsidRDefault="00ED35BB" w:rsidP="00ED35BB">
      <w:pPr>
        <w:tabs>
          <w:tab w:val="left" w:pos="720"/>
          <w:tab w:val="center" w:pos="4320"/>
          <w:tab w:val="right" w:pos="8640"/>
        </w:tabs>
      </w:pPr>
    </w:p>
    <w:p w14:paraId="6ECD3EB2" w14:textId="77777777" w:rsidR="00ED35BB" w:rsidRPr="00504D60" w:rsidRDefault="00ED35BB" w:rsidP="00ED35BB">
      <w:pPr>
        <w:rPr>
          <w:bCs/>
        </w:rPr>
      </w:pPr>
      <w:r w:rsidRPr="00504D60">
        <w:rPr>
          <w:bCs/>
        </w:rPr>
        <w:t>The applicant might consult the following websites for help in developing learning goals and objectives:</w:t>
      </w:r>
    </w:p>
    <w:p w14:paraId="52EB3065" w14:textId="77777777" w:rsidR="00ED35BB" w:rsidRPr="00504D60" w:rsidRDefault="00ED35BB" w:rsidP="00ED35BB">
      <w:pPr>
        <w:rPr>
          <w:bCs/>
        </w:rPr>
      </w:pPr>
      <w:r w:rsidRPr="00504D60">
        <w:rPr>
          <w:bCs/>
        </w:rPr>
        <w:tab/>
      </w:r>
      <w:hyperlink r:id="rId40" w:history="1">
        <w:r w:rsidRPr="00504D60">
          <w:rPr>
            <w:bCs/>
            <w:color w:val="0000FF"/>
            <w:u w:val="single"/>
          </w:rPr>
          <w:t>http://ets.tlt.psu.edu/learningdesign/objectives</w:t>
        </w:r>
      </w:hyperlink>
    </w:p>
    <w:p w14:paraId="23AC64BD" w14:textId="77777777" w:rsidR="00ED35BB" w:rsidRPr="00504D60" w:rsidRDefault="00ED35BB" w:rsidP="00ED35BB">
      <w:pPr>
        <w:rPr>
          <w:bCs/>
        </w:rPr>
      </w:pPr>
      <w:r w:rsidRPr="00504D60">
        <w:rPr>
          <w:bCs/>
        </w:rPr>
        <w:tab/>
      </w:r>
      <w:hyperlink r:id="rId41" w:history="1">
        <w:r w:rsidRPr="00504D60">
          <w:rPr>
            <w:bCs/>
            <w:color w:val="0000FF"/>
            <w:u w:val="single"/>
          </w:rPr>
          <w:t>http://tilt.colostate.edu/courses.cfm</w:t>
        </w:r>
      </w:hyperlink>
    </w:p>
    <w:p w14:paraId="27A17C88" w14:textId="77777777" w:rsidR="00ED35BB" w:rsidRPr="00504D60" w:rsidRDefault="00ED35BB" w:rsidP="00ED35BB">
      <w:pPr>
        <w:rPr>
          <w:bCs/>
        </w:rPr>
      </w:pPr>
    </w:p>
    <w:p w14:paraId="79332706" w14:textId="77777777" w:rsidR="00ED35BB" w:rsidRPr="00504D60" w:rsidRDefault="00ED35BB" w:rsidP="00ED35BB">
      <w:pPr>
        <w:rPr>
          <w:bCs/>
        </w:rPr>
      </w:pPr>
      <w:r w:rsidRPr="00504D60">
        <w:rPr>
          <w:bCs/>
        </w:rPr>
        <w:lastRenderedPageBreak/>
        <w:t xml:space="preserve">Training materials posted on the Web must be Section 508 compliant, see </w:t>
      </w:r>
      <w:hyperlink r:id="rId42" w:history="1">
        <w:r w:rsidRPr="00504D60">
          <w:rPr>
            <w:bCs/>
            <w:color w:val="0000FF"/>
            <w:u w:val="single"/>
          </w:rPr>
          <w:t>http://www.section508.gov/index.cfm?fuseAction=stdsdoc</w:t>
        </w:r>
      </w:hyperlink>
      <w:r w:rsidRPr="00504D60">
        <w:rPr>
          <w:bCs/>
        </w:rPr>
        <w:t>.</w:t>
      </w:r>
    </w:p>
    <w:p w14:paraId="3A6D052B" w14:textId="77777777" w:rsidR="00ED35BB" w:rsidRPr="00504D60" w:rsidRDefault="00ED35BB" w:rsidP="00ED35BB">
      <w:pPr>
        <w:rPr>
          <w:bCs/>
        </w:rPr>
      </w:pPr>
      <w:r w:rsidRPr="00504D60">
        <w:rPr>
          <w:bCs/>
        </w:rPr>
        <w:t>Select the link for Subpart B. 1194.22 Web-based intranet and internet information and applications.</w:t>
      </w:r>
    </w:p>
    <w:p w14:paraId="036C235C" w14:textId="77777777" w:rsidR="00ED35BB" w:rsidRPr="00504D60" w:rsidRDefault="00ED35BB" w:rsidP="00ED35BB">
      <w:pPr>
        <w:tabs>
          <w:tab w:val="left" w:pos="720"/>
          <w:tab w:val="center" w:pos="4320"/>
          <w:tab w:val="right" w:pos="8640"/>
        </w:tabs>
      </w:pPr>
    </w:p>
    <w:p w14:paraId="669520A4" w14:textId="77777777" w:rsidR="00ED35BB" w:rsidRPr="00504D60" w:rsidRDefault="00ED35BB" w:rsidP="00ED35BB">
      <w:pPr>
        <w:tabs>
          <w:tab w:val="left" w:pos="720"/>
          <w:tab w:val="center" w:pos="4320"/>
          <w:tab w:val="right" w:pos="8640"/>
        </w:tabs>
        <w:rPr>
          <w:b/>
          <w:bCs/>
        </w:rPr>
      </w:pPr>
      <w:r w:rsidRPr="00504D60">
        <w:rPr>
          <w:b/>
          <w:bCs/>
        </w:rPr>
        <w:t>K. Reporting</w:t>
      </w:r>
    </w:p>
    <w:p w14:paraId="02121178" w14:textId="77777777" w:rsidR="00ED35BB" w:rsidRPr="00504D60" w:rsidRDefault="00ED35BB" w:rsidP="00ED35BB">
      <w:pPr>
        <w:numPr>
          <w:ilvl w:val="0"/>
          <w:numId w:val="88"/>
        </w:numPr>
        <w:tabs>
          <w:tab w:val="center" w:pos="4320"/>
          <w:tab w:val="right" w:pos="8640"/>
        </w:tabs>
      </w:pPr>
      <w:r w:rsidRPr="00504D60">
        <w:rPr>
          <w:bCs/>
        </w:rPr>
        <w:t xml:space="preserve">The Category Lead will confer with CAP awardees to discuss project progress and other issues related to Category 1 projects. The awardee will participate in the FGDC Metadata Work Group meetings and teleconferences and provide a brief update on project status. The awardee will submit a workshop outline and workshop learning objectives during the workshop planning phase. </w:t>
      </w:r>
    </w:p>
    <w:p w14:paraId="0A34CC90" w14:textId="77777777" w:rsidR="00ED35BB" w:rsidRPr="00504D60" w:rsidRDefault="00ED35BB" w:rsidP="00ED35BB">
      <w:pPr>
        <w:ind w:left="360" w:hanging="360"/>
      </w:pPr>
      <w:r w:rsidRPr="00504D60">
        <w:t>2.</w:t>
      </w:r>
      <w:r w:rsidRPr="00504D60">
        <w:tab/>
        <w:t xml:space="preserve">An interim project report and a final project report are required and will be posted on the FGDC Web site, </w:t>
      </w:r>
      <w:hyperlink r:id="rId43" w:history="1">
        <w:r w:rsidRPr="00504D60">
          <w:rPr>
            <w:color w:val="0000FF"/>
            <w:u w:val="single"/>
          </w:rPr>
          <w:t>http://www.fgdc.gov/grants</w:t>
        </w:r>
      </w:hyperlink>
      <w:r w:rsidRPr="00504D60">
        <w:t>.</w:t>
      </w:r>
    </w:p>
    <w:p w14:paraId="26986AFC" w14:textId="77777777" w:rsidR="00ED35BB" w:rsidRPr="00504D60" w:rsidRDefault="00ED35BB" w:rsidP="00ED35BB">
      <w:pPr>
        <w:numPr>
          <w:ilvl w:val="0"/>
          <w:numId w:val="89"/>
        </w:numPr>
      </w:pPr>
      <w:r w:rsidRPr="00504D60">
        <w:t>For content and format see Attachment D - Templates for the Interim and Final Reports.</w:t>
      </w:r>
    </w:p>
    <w:p w14:paraId="404D18A2" w14:textId="77777777" w:rsidR="00ED35BB" w:rsidRPr="00504D60" w:rsidRDefault="00ED35BB" w:rsidP="00ED35BB">
      <w:pPr>
        <w:numPr>
          <w:ilvl w:val="0"/>
          <w:numId w:val="89"/>
        </w:numPr>
      </w:pPr>
      <w:r w:rsidRPr="00504D60">
        <w:t xml:space="preserve">For the submission schedule see </w:t>
      </w:r>
      <w:r w:rsidRPr="00504D60">
        <w:rPr>
          <w:b/>
        </w:rPr>
        <w:t>Section VI.B.</w:t>
      </w:r>
      <w:r w:rsidRPr="00504D60">
        <w:t xml:space="preserve"> </w:t>
      </w:r>
      <w:r w:rsidRPr="00504D60">
        <w:rPr>
          <w:bCs/>
        </w:rPr>
        <w:t>Administrative Project Requirements</w:t>
      </w:r>
      <w:r w:rsidRPr="00504D60" w:rsidDel="00727A3F">
        <w:t xml:space="preserve"> </w:t>
      </w:r>
      <w:r w:rsidRPr="00504D60">
        <w:t>in the Introduction.</w:t>
      </w:r>
    </w:p>
    <w:p w14:paraId="68B6DA4D" w14:textId="77777777" w:rsidR="00ED35BB" w:rsidRPr="00504D60" w:rsidRDefault="00ED35BB" w:rsidP="00ED35BB">
      <w:pPr>
        <w:ind w:left="374" w:hanging="374"/>
      </w:pPr>
      <w:r w:rsidRPr="00504D60">
        <w:t xml:space="preserve">3.  </w:t>
      </w:r>
      <w:r w:rsidRPr="00504D60">
        <w:tab/>
        <w:t xml:space="preserve">Financial reports are required, see </w:t>
      </w:r>
      <w:r w:rsidRPr="00504D60">
        <w:rPr>
          <w:b/>
        </w:rPr>
        <w:t>Section VI.B.</w:t>
      </w:r>
      <w:r w:rsidRPr="00504D60">
        <w:t xml:space="preserve"> </w:t>
      </w:r>
      <w:r w:rsidRPr="00504D60">
        <w:rPr>
          <w:bCs/>
        </w:rPr>
        <w:t>Administrative Project Requirements</w:t>
      </w:r>
      <w:r w:rsidRPr="00504D60" w:rsidDel="00727A3F">
        <w:t xml:space="preserve"> </w:t>
      </w:r>
      <w:r w:rsidRPr="00504D60">
        <w:t xml:space="preserve">in the Introduction for more details. </w:t>
      </w:r>
    </w:p>
    <w:p w14:paraId="49E19D3B" w14:textId="77777777" w:rsidR="00ED35BB" w:rsidRPr="00504D60" w:rsidRDefault="00ED35BB" w:rsidP="00ED35BB">
      <w:pPr>
        <w:ind w:left="374" w:hanging="374"/>
      </w:pPr>
      <w:r w:rsidRPr="00504D60">
        <w:t>4.</w:t>
      </w:r>
      <w:r w:rsidRPr="00504D60">
        <w:tab/>
        <w:t xml:space="preserve">Prior to occurrence, announcements of workshops and training at conferences or other venues should be posted to the FGDC Calendar, </w:t>
      </w:r>
      <w:hyperlink r:id="rId44" w:history="1">
        <w:r w:rsidRPr="00504D60">
          <w:rPr>
            <w:color w:val="0000FF"/>
            <w:u w:val="single"/>
          </w:rPr>
          <w:t>http://www.fgdc.gov/calendar</w:t>
        </w:r>
      </w:hyperlink>
      <w:r w:rsidRPr="00504D60">
        <w:t>.</w:t>
      </w:r>
    </w:p>
    <w:p w14:paraId="6F59B16E" w14:textId="77777777" w:rsidR="00ED35BB" w:rsidRPr="00504D60" w:rsidRDefault="00ED35BB" w:rsidP="00ED35BB">
      <w:pPr>
        <w:tabs>
          <w:tab w:val="left" w:pos="360"/>
          <w:tab w:val="left" w:pos="720"/>
        </w:tabs>
        <w:ind w:left="360" w:hanging="360"/>
      </w:pPr>
      <w:r w:rsidRPr="00504D60">
        <w:t>5.   Reports on workshop events are required as part of the final report. The following information should be included in the report:</w:t>
      </w:r>
    </w:p>
    <w:p w14:paraId="5EF8B05C" w14:textId="77777777" w:rsidR="00ED35BB" w:rsidRPr="00504D60" w:rsidRDefault="00ED35BB" w:rsidP="00ED35BB">
      <w:pPr>
        <w:numPr>
          <w:ilvl w:val="0"/>
          <w:numId w:val="22"/>
        </w:numPr>
        <w:tabs>
          <w:tab w:val="left" w:pos="360"/>
        </w:tabs>
      </w:pPr>
      <w:r w:rsidRPr="00504D60">
        <w:t>Number, duration, and venue of workshops conducted.</w:t>
      </w:r>
    </w:p>
    <w:p w14:paraId="0592ACBE" w14:textId="77777777" w:rsidR="00ED35BB" w:rsidRPr="00504D60" w:rsidRDefault="00ED35BB" w:rsidP="00ED35BB">
      <w:pPr>
        <w:numPr>
          <w:ilvl w:val="0"/>
          <w:numId w:val="22"/>
        </w:numPr>
        <w:tabs>
          <w:tab w:val="left" w:pos="360"/>
        </w:tabs>
      </w:pPr>
      <w:r w:rsidRPr="00504D60">
        <w:t xml:space="preserve">Organizations and organizational type (Federal, State, Tribal, local, academic, NGO, </w:t>
      </w:r>
      <w:proofErr w:type="spellStart"/>
      <w:r w:rsidRPr="00504D60">
        <w:t>etc</w:t>
      </w:r>
      <w:proofErr w:type="spellEnd"/>
      <w:r w:rsidRPr="00504D60">
        <w:t>) of the workshop participants. Names of participants need not be provided. This list will provide indicators of outreach to user communities.</w:t>
      </w:r>
    </w:p>
    <w:p w14:paraId="66F9970A" w14:textId="77777777" w:rsidR="00ED35BB" w:rsidRPr="00504D60" w:rsidRDefault="00ED35BB" w:rsidP="00ED35BB">
      <w:pPr>
        <w:numPr>
          <w:ilvl w:val="0"/>
          <w:numId w:val="22"/>
        </w:numPr>
        <w:tabs>
          <w:tab w:val="left" w:pos="360"/>
        </w:tabs>
      </w:pPr>
      <w:r w:rsidRPr="00504D60">
        <w:t xml:space="preserve">The means of instruction, for example, lecture only, lecture and exercises, or lecture and computer assisted. </w:t>
      </w:r>
    </w:p>
    <w:p w14:paraId="1024464F" w14:textId="77777777" w:rsidR="00ED35BB" w:rsidRPr="00504D60" w:rsidRDefault="00ED35BB" w:rsidP="00ED35BB">
      <w:pPr>
        <w:numPr>
          <w:ilvl w:val="0"/>
          <w:numId w:val="22"/>
        </w:numPr>
        <w:tabs>
          <w:tab w:val="left" w:pos="360"/>
        </w:tabs>
      </w:pPr>
      <w:r w:rsidRPr="00504D60">
        <w:t xml:space="preserve">Overall customer satisfaction for each workshop. The evaluation form is available at http://www.fgdc.gov/training. </w:t>
      </w:r>
    </w:p>
    <w:p w14:paraId="5AA9F8D9" w14:textId="77777777" w:rsidR="00ED35BB" w:rsidRPr="00504D60" w:rsidRDefault="00ED35BB" w:rsidP="00ED35BB">
      <w:pPr>
        <w:numPr>
          <w:ilvl w:val="0"/>
          <w:numId w:val="22"/>
        </w:numPr>
        <w:tabs>
          <w:tab w:val="left" w:pos="360"/>
        </w:tabs>
      </w:pPr>
      <w:r w:rsidRPr="00504D60">
        <w:t>List new organizations engaged in this project.</w:t>
      </w:r>
    </w:p>
    <w:p w14:paraId="45BC86DB" w14:textId="77777777" w:rsidR="00ED35BB" w:rsidRPr="00504D60" w:rsidRDefault="00ED35BB" w:rsidP="00ED35BB">
      <w:pPr>
        <w:numPr>
          <w:ilvl w:val="0"/>
          <w:numId w:val="22"/>
        </w:numPr>
        <w:tabs>
          <w:tab w:val="left" w:pos="360"/>
        </w:tabs>
      </w:pPr>
      <w:r w:rsidRPr="00504D60">
        <w:t xml:space="preserve">Provide the method(s) of promoting the workshop (e.g., FGDC Calendar, Listserv, etc.) </w:t>
      </w:r>
    </w:p>
    <w:p w14:paraId="6C8E5A38" w14:textId="77777777" w:rsidR="00ED35BB" w:rsidRDefault="00ED35BB" w:rsidP="00ED35BB">
      <w:pPr>
        <w:numPr>
          <w:ilvl w:val="0"/>
          <w:numId w:val="22"/>
        </w:numPr>
        <w:tabs>
          <w:tab w:val="left" w:pos="360"/>
        </w:tabs>
      </w:pPr>
      <w:r w:rsidRPr="00504D60">
        <w:t>If available, letters of recognition for the workshop to the awardee, publication articles regarding the workshop, and external endorsement for the workshop.</w:t>
      </w:r>
    </w:p>
    <w:p w14:paraId="2C280E4E" w14:textId="77777777" w:rsidR="00AC2BCB" w:rsidRDefault="00AC2BCB" w:rsidP="00AC2BCB">
      <w:pPr>
        <w:tabs>
          <w:tab w:val="left" w:pos="360"/>
        </w:tabs>
      </w:pPr>
    </w:p>
    <w:p w14:paraId="17B998D6" w14:textId="77777777" w:rsidR="00ED35BB" w:rsidRPr="00504D60" w:rsidRDefault="00ED35BB" w:rsidP="00ED35BB">
      <w:r w:rsidRPr="00504D60">
        <w:rPr>
          <w:b/>
          <w:bCs/>
        </w:rPr>
        <w:t>L. Proposal Narrative</w:t>
      </w:r>
    </w:p>
    <w:p w14:paraId="4628FCB2" w14:textId="77777777" w:rsidR="00ED35BB" w:rsidRPr="00504D60" w:rsidRDefault="00ED35BB" w:rsidP="00ED35BB">
      <w:r w:rsidRPr="00504D60">
        <w:rPr>
          <w:bCs/>
        </w:rPr>
        <w:t xml:space="preserve">The proposal narrative is the document that will be evaluated and scored by the review panel. A total point value of 100 points is possible. </w:t>
      </w:r>
      <w:r w:rsidRPr="00504D60">
        <w:rPr>
          <w:bCs/>
          <w:u w:val="single"/>
        </w:rPr>
        <w:t xml:space="preserve">All proposals should be no more than 3000 words </w:t>
      </w:r>
      <w:r w:rsidRPr="00504D60">
        <w:rPr>
          <w:bCs/>
        </w:rPr>
        <w:t>(about 5 pages using Times New Roman 12 point), not including letters of support, tables, maps, and diagrams. See below for required supporting documents.</w:t>
      </w:r>
    </w:p>
    <w:p w14:paraId="2D72FFEC" w14:textId="77777777" w:rsidR="00ED35BB" w:rsidRPr="00504D60" w:rsidRDefault="00ED35BB" w:rsidP="00ED35BB">
      <w:pPr>
        <w:keepNext/>
        <w:rPr>
          <w:bCs/>
        </w:rPr>
      </w:pPr>
    </w:p>
    <w:p w14:paraId="2FD0D09C" w14:textId="77777777" w:rsidR="00ED35BB" w:rsidRPr="00504D60" w:rsidRDefault="00ED35BB" w:rsidP="00ED35BB">
      <w:pPr>
        <w:rPr>
          <w:bCs/>
        </w:rPr>
      </w:pPr>
      <w:r w:rsidRPr="00504D60">
        <w:rPr>
          <w:bCs/>
        </w:rPr>
        <w:t>Please submit narratives that are responsive to the following instructions and are clearly and plainly stated. Planned activities should be described as concisely as possible, yet in sufficient detail to provide the reviewers with a full understanding of the project.</w:t>
      </w:r>
    </w:p>
    <w:p w14:paraId="78DFBC45" w14:textId="77777777" w:rsidR="00ED35BB" w:rsidRPr="00504D60" w:rsidRDefault="00ED35BB" w:rsidP="00ED35BB">
      <w:pPr>
        <w:rPr>
          <w:bCs/>
        </w:rPr>
      </w:pPr>
    </w:p>
    <w:p w14:paraId="3A46ADD6" w14:textId="77777777" w:rsidR="00ED35BB" w:rsidRPr="00504D60" w:rsidRDefault="00ED35BB" w:rsidP="00ED35BB">
      <w:pPr>
        <w:rPr>
          <w:bCs/>
        </w:rPr>
      </w:pPr>
      <w:r w:rsidRPr="00504D60">
        <w:rPr>
          <w:bCs/>
        </w:rPr>
        <w:t>All narratives should be structured in the order that follows below. Narratives should be divided into sections with clearly denoted headings (e.g. “Proposal Summary,” “Project Scope,” “Technical Approach,” etc.).</w:t>
      </w:r>
    </w:p>
    <w:p w14:paraId="4487AD81" w14:textId="77777777" w:rsidR="00ED35BB" w:rsidRPr="00504D60" w:rsidRDefault="00ED35BB" w:rsidP="00ED35BB">
      <w:pPr>
        <w:keepNext/>
        <w:rPr>
          <w:bCs/>
        </w:rPr>
      </w:pPr>
    </w:p>
    <w:p w14:paraId="241801A3" w14:textId="77777777" w:rsidR="00ED35BB" w:rsidRPr="00504D60" w:rsidRDefault="00ED35BB" w:rsidP="00ED35BB">
      <w:pPr>
        <w:keepNext/>
        <w:ind w:left="360" w:hanging="360"/>
      </w:pPr>
      <w:r w:rsidRPr="00504D60" w:rsidDel="008D2578">
        <w:t>(</w:t>
      </w:r>
      <w:r w:rsidRPr="00504D60">
        <w:t xml:space="preserve">0)  </w:t>
      </w:r>
      <w:r w:rsidRPr="00504D60">
        <w:rPr>
          <w:b/>
          <w:u w:val="single"/>
        </w:rPr>
        <w:t>Proposal Summary</w:t>
      </w:r>
      <w:r w:rsidRPr="00504D60">
        <w:rPr>
          <w:b/>
        </w:rPr>
        <w:t xml:space="preserve"> -- </w:t>
      </w:r>
      <w:r w:rsidRPr="00504D60">
        <w:t>Mandatory (0 points)</w:t>
      </w:r>
    </w:p>
    <w:p w14:paraId="4803808A" w14:textId="77777777" w:rsidR="00ED35BB" w:rsidRDefault="00ED35BB" w:rsidP="00ED35BB">
      <w:r w:rsidRPr="00504D60">
        <w:t>Please provide information on the following items, as appropriate. Proposals without a complete summary may be disqualified.</w:t>
      </w:r>
    </w:p>
    <w:p w14:paraId="4966FC0F" w14:textId="77777777" w:rsidR="00ED35BB" w:rsidRPr="00504D60" w:rsidRDefault="00ED35BB" w:rsidP="00ED35BB"/>
    <w:p w14:paraId="0EE0A1B2" w14:textId="77777777" w:rsidR="00ED35BB" w:rsidRPr="00504D60" w:rsidRDefault="00ED35BB" w:rsidP="00ED35BB">
      <w:pPr>
        <w:numPr>
          <w:ilvl w:val="0"/>
          <w:numId w:val="90"/>
        </w:numPr>
      </w:pPr>
      <w:r w:rsidRPr="00504D60">
        <w:t>Project title</w:t>
      </w:r>
    </w:p>
    <w:p w14:paraId="5AA7DFC3" w14:textId="77777777" w:rsidR="00ED35BB" w:rsidRPr="00504D60" w:rsidRDefault="00ED35BB" w:rsidP="00ED35BB">
      <w:pPr>
        <w:numPr>
          <w:ilvl w:val="0"/>
          <w:numId w:val="90"/>
        </w:numPr>
      </w:pPr>
      <w:r w:rsidRPr="00504D60">
        <w:t>Applicant organization (name, office/branch, street address, city, State, zip)</w:t>
      </w:r>
    </w:p>
    <w:p w14:paraId="75401B38" w14:textId="77777777" w:rsidR="00ED35BB" w:rsidRPr="00504D60" w:rsidRDefault="00ED35BB" w:rsidP="00ED35BB">
      <w:pPr>
        <w:numPr>
          <w:ilvl w:val="0"/>
          <w:numId w:val="90"/>
        </w:numPr>
      </w:pPr>
      <w:r w:rsidRPr="00504D60">
        <w:t>Collaborating organizations (organization, address)</w:t>
      </w:r>
    </w:p>
    <w:p w14:paraId="37613C50" w14:textId="77777777" w:rsidR="00ED35BB" w:rsidRPr="00504D60" w:rsidRDefault="00ED35BB" w:rsidP="00ED35BB">
      <w:pPr>
        <w:numPr>
          <w:ilvl w:val="0"/>
          <w:numId w:val="90"/>
        </w:numPr>
      </w:pPr>
      <w:r w:rsidRPr="00504D60">
        <w:t>Name of trainer or trainer’s organization</w:t>
      </w:r>
    </w:p>
    <w:p w14:paraId="2853A467" w14:textId="77777777" w:rsidR="00ED35BB" w:rsidRPr="00504D60" w:rsidRDefault="00ED35BB" w:rsidP="00ED35BB">
      <w:pPr>
        <w:numPr>
          <w:ilvl w:val="0"/>
          <w:numId w:val="90"/>
        </w:numPr>
      </w:pPr>
      <w:r w:rsidRPr="00504D60">
        <w:t>Organization’s Internet address</w:t>
      </w:r>
    </w:p>
    <w:p w14:paraId="2BD6C701" w14:textId="77777777" w:rsidR="00ED35BB" w:rsidRPr="00504D60" w:rsidRDefault="00ED35BB" w:rsidP="00ED35BB">
      <w:pPr>
        <w:numPr>
          <w:ilvl w:val="0"/>
          <w:numId w:val="90"/>
        </w:numPr>
      </w:pPr>
      <w:r w:rsidRPr="00504D60">
        <w:t>Registered Clearinghouse node or Web folder IP address</w:t>
      </w:r>
    </w:p>
    <w:p w14:paraId="699D450E" w14:textId="77777777" w:rsidR="00ED35BB" w:rsidRPr="00504D60" w:rsidRDefault="00ED35BB" w:rsidP="00ED35BB">
      <w:pPr>
        <w:numPr>
          <w:ilvl w:val="0"/>
          <w:numId w:val="90"/>
        </w:numPr>
      </w:pPr>
      <w:r w:rsidRPr="00504D60">
        <w:t>Principal investigator (name, telephone, fax, email address)</w:t>
      </w:r>
    </w:p>
    <w:p w14:paraId="516F262B" w14:textId="77777777" w:rsidR="00ED35BB" w:rsidRPr="00504D60" w:rsidRDefault="00ED35BB" w:rsidP="00ED35BB">
      <w:pPr>
        <w:numPr>
          <w:ilvl w:val="0"/>
          <w:numId w:val="90"/>
        </w:numPr>
      </w:pPr>
      <w:r w:rsidRPr="00504D60">
        <w:t>Other contact personnel (name, telephone, fax, email address)</w:t>
      </w:r>
    </w:p>
    <w:p w14:paraId="301811AB" w14:textId="77777777" w:rsidR="00ED35BB" w:rsidRPr="00504D60" w:rsidRDefault="00ED35BB" w:rsidP="00ED35BB">
      <w:pPr>
        <w:numPr>
          <w:ilvl w:val="0"/>
          <w:numId w:val="90"/>
        </w:numPr>
      </w:pPr>
      <w:r w:rsidRPr="00504D60">
        <w:t>Geographic scope or area</w:t>
      </w:r>
    </w:p>
    <w:p w14:paraId="266AA2FE" w14:textId="77777777" w:rsidR="00ED35BB" w:rsidRPr="00504D60" w:rsidRDefault="00ED35BB" w:rsidP="00ED35BB">
      <w:pPr>
        <w:numPr>
          <w:ilvl w:val="0"/>
          <w:numId w:val="90"/>
        </w:numPr>
      </w:pPr>
      <w:r w:rsidRPr="00504D60">
        <w:t>Previous NSDI cooperative agreement participation (include year of participation, and whether each project was awarded or submitted but not awarded)</w:t>
      </w:r>
    </w:p>
    <w:p w14:paraId="63FBA3E4" w14:textId="77777777" w:rsidR="00ED35BB" w:rsidRPr="00504D60" w:rsidRDefault="00ED35BB" w:rsidP="00ED35BB">
      <w:pPr>
        <w:numPr>
          <w:ilvl w:val="0"/>
          <w:numId w:val="90"/>
        </w:numPr>
      </w:pPr>
      <w:r w:rsidRPr="00504D60">
        <w:t>A short, stand-alone description of the project (limited to 250 words).</w:t>
      </w:r>
      <w:r w:rsidRPr="00504D60">
        <w:rPr>
          <w:bCs/>
        </w:rPr>
        <w:t xml:space="preserve"> This stand-alone description will be posted on the FGDC Web site for each awarded proposal.</w:t>
      </w:r>
    </w:p>
    <w:p w14:paraId="47CB55D1" w14:textId="77777777" w:rsidR="00ED35BB" w:rsidRPr="00504D60" w:rsidRDefault="00ED35BB" w:rsidP="00ED35BB"/>
    <w:p w14:paraId="5EA813A8" w14:textId="77777777" w:rsidR="00ED35BB" w:rsidRPr="00504D60" w:rsidRDefault="00ED35BB" w:rsidP="00ED35BB">
      <w:r w:rsidRPr="00504D60">
        <w:t xml:space="preserve">(1) </w:t>
      </w:r>
      <w:r w:rsidRPr="00504D60">
        <w:rPr>
          <w:b/>
          <w:u w:val="single"/>
        </w:rPr>
        <w:t>Project Scope</w:t>
      </w:r>
      <w:r w:rsidRPr="00504D60">
        <w:t xml:space="preserve"> – Project Description (25 points)  </w:t>
      </w:r>
    </w:p>
    <w:p w14:paraId="710700F9" w14:textId="77777777" w:rsidR="00ED35BB" w:rsidRPr="00504D60" w:rsidRDefault="00ED35BB" w:rsidP="00ED35BB">
      <w:r w:rsidRPr="00504D60">
        <w:t xml:space="preserve">Describe project, its steps, and partners/participants. To demonstrate how well the proposal authors understand the premises of the NSDI, describe how the project contributes to the NSDI, and conforms to the metadata standard. The project must be well thought out in regards to process, method, and approach. Of special interest this year are projects focused on the international geospatial metadata standard: ISO 19115 Geographic Information–Metadata and associated ISO standards. </w:t>
      </w:r>
    </w:p>
    <w:p w14:paraId="34BD54B5" w14:textId="77777777" w:rsidR="00ED35BB" w:rsidRPr="00504D60" w:rsidRDefault="00ED35BB" w:rsidP="00ED35BB"/>
    <w:p w14:paraId="5E676E28" w14:textId="77777777" w:rsidR="00ED35BB" w:rsidRPr="00504D60" w:rsidRDefault="00ED35BB" w:rsidP="00ED35BB">
      <w:r w:rsidRPr="00504D60">
        <w:rPr>
          <w:iCs/>
        </w:rPr>
        <w:t>Because of the “outreach” nature of this</w:t>
      </w:r>
      <w:r w:rsidRPr="00504D60">
        <w:t xml:space="preserve"> project, the project must support the metadata needs of a broad audience. The proposal must state why metadata training is a need for the community served. List organizations, administrative units or target organizations/communities served in the project. The project manager should have an existing relationship to more than one of these organizations as a means to establish a target audience. Describe how the project supports and/or collaborates with State or regional geospatial data strategic plans or councils.  </w:t>
      </w:r>
    </w:p>
    <w:p w14:paraId="40F9DC88" w14:textId="77777777" w:rsidR="00ED35BB" w:rsidRPr="00504D60" w:rsidRDefault="00ED35BB" w:rsidP="00ED35BB"/>
    <w:p w14:paraId="4C8E2BBE" w14:textId="77777777" w:rsidR="00ED35BB" w:rsidRPr="00504D60" w:rsidRDefault="00ED35BB" w:rsidP="00ED35BB">
      <w:r w:rsidRPr="00504D60">
        <w:t xml:space="preserve">Partnerships are a key component of the NSDI, so the applicant must state the partnership nature of the proposal. </w:t>
      </w:r>
    </w:p>
    <w:p w14:paraId="0530E5CE" w14:textId="77777777" w:rsidR="00ED35BB" w:rsidRPr="00504D60" w:rsidRDefault="00ED35BB" w:rsidP="00ED35BB"/>
    <w:p w14:paraId="3FECB1C7" w14:textId="77777777" w:rsidR="00ED35BB" w:rsidRPr="00504D60" w:rsidRDefault="00ED35BB" w:rsidP="00ED35BB">
      <w:r w:rsidRPr="00504D60">
        <w:t>Th</w:t>
      </w:r>
      <w:r w:rsidRPr="00504D60">
        <w:rPr>
          <w:iCs/>
        </w:rPr>
        <w:t xml:space="preserve">e project scope, with existing partners, must be completed in 12 months and with the funding allocated. </w:t>
      </w:r>
      <w:r w:rsidRPr="00504D60">
        <w:t xml:space="preserve">The applicant must state standard implementation challenges and </w:t>
      </w:r>
      <w:r w:rsidRPr="00504D60">
        <w:lastRenderedPageBreak/>
        <w:t xml:space="preserve">describe how the project will overcome the stated barriers. </w:t>
      </w:r>
      <w:r w:rsidRPr="00504D60">
        <w:rPr>
          <w:iCs/>
        </w:rPr>
        <w:t>An analysis of the scope of work against the requested funding will be evaluated.</w:t>
      </w:r>
    </w:p>
    <w:p w14:paraId="766D03FE" w14:textId="77777777" w:rsidR="00ED35BB" w:rsidRPr="00504D60" w:rsidRDefault="00ED35BB" w:rsidP="00ED35BB"/>
    <w:p w14:paraId="4F3F2C45" w14:textId="77777777" w:rsidR="00ED35BB" w:rsidRPr="00504D60" w:rsidRDefault="00ED35BB" w:rsidP="00ED35BB">
      <w:pPr>
        <w:rPr>
          <w:iCs/>
        </w:rPr>
      </w:pPr>
      <w:r w:rsidRPr="00504D60">
        <w:rPr>
          <w:iCs/>
        </w:rPr>
        <w:t xml:space="preserve">An overall statement to the commitment of standards and the use of the FGDC Metadata curriculum is required. </w:t>
      </w:r>
    </w:p>
    <w:p w14:paraId="45923CCA" w14:textId="77777777" w:rsidR="00ED35BB" w:rsidRPr="00504D60" w:rsidRDefault="00ED35BB" w:rsidP="00ED35BB">
      <w:pPr>
        <w:rPr>
          <w:iCs/>
        </w:rPr>
      </w:pPr>
    </w:p>
    <w:p w14:paraId="1632F68A" w14:textId="77777777" w:rsidR="00ED35BB" w:rsidRPr="00504D60" w:rsidRDefault="00ED35BB" w:rsidP="00ED35BB">
      <w:pPr>
        <w:rPr>
          <w:iCs/>
        </w:rPr>
      </w:pPr>
      <w:r w:rsidRPr="00504D60">
        <w:rPr>
          <w:iCs/>
        </w:rPr>
        <w:t xml:space="preserve">As a final requirement of scope, the materials or implementation support resulting from the project must be posted to the applicant’s Web site or linkable to the FGDC Metadata Web site. </w:t>
      </w:r>
    </w:p>
    <w:p w14:paraId="3C28C7DA" w14:textId="77777777" w:rsidR="00ED35BB" w:rsidRPr="00504D60" w:rsidRDefault="00ED35BB" w:rsidP="00ED35BB">
      <w:pPr>
        <w:rPr>
          <w:iCs/>
        </w:rPr>
      </w:pPr>
    </w:p>
    <w:p w14:paraId="0387C71F" w14:textId="77777777" w:rsidR="00ED35BB" w:rsidRPr="00504D60" w:rsidRDefault="00ED35BB" w:rsidP="00ED35BB">
      <w:pPr>
        <w:rPr>
          <w:i/>
          <w:iCs/>
        </w:rPr>
      </w:pPr>
      <w:r w:rsidRPr="00504D60">
        <w:rPr>
          <w:i/>
          <w:iCs/>
        </w:rPr>
        <w:t xml:space="preserve">The proposal evaluation will be based on how fully the project scope is addressed. </w:t>
      </w:r>
    </w:p>
    <w:p w14:paraId="0AEEAA56" w14:textId="77777777" w:rsidR="00ED35BB" w:rsidRPr="00504D60" w:rsidRDefault="00ED35BB" w:rsidP="00ED35BB"/>
    <w:p w14:paraId="01094FF5" w14:textId="77777777" w:rsidR="00ED35BB" w:rsidRPr="00504D60" w:rsidRDefault="00ED35BB" w:rsidP="00ED35BB">
      <w:r w:rsidRPr="00504D60">
        <w:t xml:space="preserve">(2) </w:t>
      </w:r>
      <w:r w:rsidRPr="00504D60">
        <w:rPr>
          <w:b/>
          <w:u w:val="single"/>
        </w:rPr>
        <w:t>Technical Approach</w:t>
      </w:r>
      <w:r w:rsidRPr="00504D60">
        <w:t xml:space="preserve"> (25 points) </w:t>
      </w:r>
    </w:p>
    <w:p w14:paraId="5D4D0BA5" w14:textId="77777777" w:rsidR="00ED35BB" w:rsidRPr="00504D60" w:rsidRDefault="00ED35BB" w:rsidP="00ED35BB">
      <w:r w:rsidRPr="00504D60">
        <w:t xml:space="preserve">Outline the steps, methodologies and resources to be utilized in implementing the project. This includes facility type, equipment and supplies supporting the training. Indicate the training approach: lecture, lecture with exercises, or lecture with metadata creation tool. When in classroom or electronic training, indicate all pre and post-workshop activities performed to measure learning, if any. Describe how course and instructor evaluations will be conducted. Include statement on the adoption of FGDC Metadata Core Curriculum for training content. All FGDC.gov hosted materials will contain learning goals and objectives and be 508 Compliant, see Section J. </w:t>
      </w:r>
    </w:p>
    <w:p w14:paraId="6FC4A822" w14:textId="77777777" w:rsidR="00ED35BB" w:rsidRPr="00504D60" w:rsidRDefault="00ED35BB" w:rsidP="00ED35BB"/>
    <w:p w14:paraId="66731AEF" w14:textId="77777777" w:rsidR="00ED35BB" w:rsidRPr="00504D60" w:rsidRDefault="00ED35BB" w:rsidP="00ED35BB">
      <w:r w:rsidRPr="00504D60">
        <w:t xml:space="preserve">A metadata repository, NSDI Clearinghouse within Data.gov or partnered access to a repository must be stated in the proposal. Hands-on training must specify metadata training application/tool. Training must be appropriate, see FGDC Metadata Core Curriculum, to role (suggestions follow: Managers= lecture or lecture with exercises with a minimum duration of one hour, Creator= lecture with exercises at minimum/ metadata application/tool optimal with a recommended duration of one-half to more than two days). The logistical arrangements for equipment must be stated (computers and software for training are generally allowable expenses). </w:t>
      </w:r>
    </w:p>
    <w:p w14:paraId="68DD22F4" w14:textId="77777777" w:rsidR="00ED35BB" w:rsidRPr="00504D60" w:rsidRDefault="00ED35BB" w:rsidP="00ED35BB"/>
    <w:p w14:paraId="0692EC92" w14:textId="77777777" w:rsidR="00ED35BB" w:rsidRPr="00504D60" w:rsidRDefault="00ED35BB" w:rsidP="00ED35BB">
      <w:r w:rsidRPr="00504D60">
        <w:t xml:space="preserve">Explain how the training will be promoted. USGS State Geospatial Liaisons can help with projects that are local, regional, or State centric. A list of Liaisons can be found at </w:t>
      </w:r>
      <w:hyperlink r:id="rId45" w:anchor="nogo" w:history="1">
        <w:r w:rsidRPr="00504D60">
          <w:rPr>
            <w:color w:val="0000FF"/>
            <w:u w:val="single"/>
          </w:rPr>
          <w:t>http://liaisons.usgs.gov/geospatial/#nogo</w:t>
        </w:r>
      </w:hyperlink>
      <w:r w:rsidRPr="00504D60">
        <w:t>. Also, the event should be listed on the FGDC website to help promote the training.</w:t>
      </w:r>
    </w:p>
    <w:p w14:paraId="4D8A4F2A" w14:textId="77777777" w:rsidR="00ED35BB" w:rsidRPr="00504D60" w:rsidRDefault="00ED35BB" w:rsidP="00ED35BB">
      <w:pPr>
        <w:rPr>
          <w:highlight w:val="yellow"/>
        </w:rPr>
      </w:pPr>
    </w:p>
    <w:p w14:paraId="4E0BEBF4" w14:textId="77777777" w:rsidR="00ED35BB" w:rsidRPr="00504D60" w:rsidRDefault="00ED35BB" w:rsidP="00ED35BB">
      <w:pPr>
        <w:rPr>
          <w:i/>
        </w:rPr>
      </w:pPr>
      <w:r w:rsidRPr="00504D60">
        <w:rPr>
          <w:i/>
        </w:rPr>
        <w:t>Proposals will be evaluated on the degree to which applicants comprehend the tasks and procedures necessary to accomplish project objectives. The proposal will be evaluated on the training plan: logistics, scheduling, and established contacts to promote to populate workshops. Innovative or special techniques allow the proposal to be viewed as exceptional.</w:t>
      </w:r>
    </w:p>
    <w:p w14:paraId="3A67C67C" w14:textId="77777777" w:rsidR="00ED35BB" w:rsidRPr="00504D60" w:rsidRDefault="00ED35BB" w:rsidP="00ED35BB"/>
    <w:p w14:paraId="3A364A87" w14:textId="77777777" w:rsidR="00ED35BB" w:rsidRPr="00504D60" w:rsidRDefault="00ED35BB" w:rsidP="00ED35BB">
      <w:r w:rsidRPr="00504D60">
        <w:t xml:space="preserve">(3) </w:t>
      </w:r>
      <w:r w:rsidRPr="00504D60">
        <w:rPr>
          <w:b/>
          <w:u w:val="single"/>
        </w:rPr>
        <w:t>Project Experience</w:t>
      </w:r>
      <w:r w:rsidRPr="00504D60">
        <w:t xml:space="preserve"> (25 points) </w:t>
      </w:r>
    </w:p>
    <w:p w14:paraId="4FD601D2" w14:textId="77777777" w:rsidR="00ED35BB" w:rsidRPr="00504D60" w:rsidRDefault="00ED35BB" w:rsidP="00ED35BB">
      <w:r w:rsidRPr="00504D60">
        <w:t xml:space="preserve">Describe metadata experience, whether metadata creation, metadata training, or metadata administrator which would lead to a successful proposal. Identify metadata trainer or training organization resource. The metadata trainer or trainer’s organization must be </w:t>
      </w:r>
      <w:r w:rsidRPr="00504D60">
        <w:lastRenderedPageBreak/>
        <w:t>identified with explanation of the trainer’s special metadata qualifications and skills. ESRI Certified Trainer does not qualify for competence as a metadata trainer. Please specify if the applicant is a prior CAP Category 1 awardee and include the award year.</w:t>
      </w:r>
    </w:p>
    <w:p w14:paraId="6010BAE4" w14:textId="77777777" w:rsidR="00ED35BB" w:rsidRPr="00504D60" w:rsidRDefault="00ED35BB" w:rsidP="00ED35BB"/>
    <w:p w14:paraId="7CDEA25A" w14:textId="77777777" w:rsidR="00ED35BB" w:rsidRPr="00504D60" w:rsidRDefault="00ED35BB" w:rsidP="00ED35BB">
      <w:pPr>
        <w:autoSpaceDE w:val="0"/>
        <w:autoSpaceDN w:val="0"/>
        <w:adjustRightInd w:val="0"/>
        <w:rPr>
          <w:i/>
        </w:rPr>
      </w:pPr>
      <w:r w:rsidRPr="00504D60">
        <w:rPr>
          <w:i/>
        </w:rPr>
        <w:t xml:space="preserve">Evaluation will be based on how completely and fully the narrative addresses experience, and special metadata qualifications and skills possessed for successful completion of the proposed project by the end of the performance period. </w:t>
      </w:r>
    </w:p>
    <w:p w14:paraId="04075B9F" w14:textId="77777777" w:rsidR="00ED35BB" w:rsidRPr="00504D60" w:rsidRDefault="00ED35BB" w:rsidP="00ED35BB"/>
    <w:p w14:paraId="29529F3B" w14:textId="77777777" w:rsidR="00ED35BB" w:rsidRPr="00504D60" w:rsidRDefault="00ED35BB" w:rsidP="00ED35BB">
      <w:r w:rsidRPr="00504D60">
        <w:t xml:space="preserve">(4) </w:t>
      </w:r>
      <w:r w:rsidRPr="00504D60">
        <w:rPr>
          <w:b/>
          <w:u w:val="single"/>
        </w:rPr>
        <w:t>Commitment to Effort</w:t>
      </w:r>
      <w:r w:rsidRPr="00504D60">
        <w:t xml:space="preserve"> (20 points) </w:t>
      </w:r>
    </w:p>
    <w:p w14:paraId="61B36450" w14:textId="77777777" w:rsidR="00ED35BB" w:rsidRPr="00504D60" w:rsidRDefault="00ED35BB" w:rsidP="00ED35BB">
      <w:r w:rsidRPr="00504D60">
        <w:rPr>
          <w:iCs/>
        </w:rPr>
        <w:t xml:space="preserve">Applicants are sought who demonstrate the project is participating in or supporting State or regional geospatial infrastructure strategies and plans. The proposal should demonstrate the support of State or regional GIS infrastructure objectives in coordination with State or regional GIS coordination groups or plans. A letter of support from the State, regional, or local geographic information council or GIS coordinator is required. If the proposal is not from a State or local government then a letter of support from the data or metadata coordinator is required. </w:t>
      </w:r>
      <w:r w:rsidRPr="00504D60">
        <w:t xml:space="preserve">Letter notifying the USGS State Geospatial Liaison of the proposal is required for less than national projects. </w:t>
      </w:r>
    </w:p>
    <w:p w14:paraId="3A1C2EA6" w14:textId="77777777" w:rsidR="00ED35BB" w:rsidRPr="00504D60" w:rsidRDefault="00ED35BB" w:rsidP="00ED35BB"/>
    <w:p w14:paraId="66366B1F" w14:textId="77777777" w:rsidR="00ED35BB" w:rsidRPr="00504D60" w:rsidRDefault="00ED35BB" w:rsidP="00ED35BB">
      <w:pPr>
        <w:ind w:left="360"/>
        <w:contextualSpacing/>
      </w:pPr>
      <w:r w:rsidRPr="00504D60">
        <w:t xml:space="preserve">Memoranda of Understanding (MoU) and/or letters of commitment from partners should be attached. When training national associations, a letter recognizing the project and establishing a working relationship with the associations is required. </w:t>
      </w:r>
    </w:p>
    <w:p w14:paraId="50B875C7" w14:textId="77777777" w:rsidR="00ED35BB" w:rsidRPr="00504D60" w:rsidRDefault="00ED35BB" w:rsidP="00ED35BB"/>
    <w:p w14:paraId="4F8B3440" w14:textId="77777777" w:rsidR="00ED35BB" w:rsidRPr="00504D60" w:rsidRDefault="00ED35BB" w:rsidP="00ED35BB">
      <w:pPr>
        <w:contextualSpacing/>
      </w:pPr>
      <w:r w:rsidRPr="00504D60">
        <w:t>Copies of memoranda of Understanding (</w:t>
      </w:r>
      <w:r w:rsidR="003C5585">
        <w:t xml:space="preserve">MoU), other formal agreements, </w:t>
      </w:r>
      <w:r w:rsidRPr="00504D60">
        <w:t>and letters of support should be included as an attachment to the narrative. If this is not possible, these documents should be mailed or faxed to the NSDI CAP Coordinator, MS 590 National Center, Reston, VA 20192, Fax number: 703-648-5755.</w:t>
      </w:r>
    </w:p>
    <w:p w14:paraId="2A6056BD" w14:textId="77777777" w:rsidR="00ED35BB" w:rsidRPr="00504D60" w:rsidRDefault="00ED35BB" w:rsidP="00ED35BB">
      <w:pPr>
        <w:contextualSpacing/>
      </w:pPr>
    </w:p>
    <w:p w14:paraId="4CEC622F" w14:textId="77777777" w:rsidR="00ED35BB" w:rsidRPr="00504D60" w:rsidRDefault="00ED35BB" w:rsidP="00ED35BB">
      <w:pPr>
        <w:contextualSpacing/>
      </w:pPr>
      <w:r w:rsidRPr="00504D60">
        <w:t>Describe the extent to which project results will continue or be sustained after the performance period, e.g. metadata creation resource established, metadata policy implementation, internal training implementation, establishment of a help desk/ FAQ/post-workshop/ identified metadata support or training support, Web presence or other sustainable measures.</w:t>
      </w:r>
    </w:p>
    <w:p w14:paraId="237F7087" w14:textId="77777777" w:rsidR="00ED35BB" w:rsidRPr="00504D60" w:rsidRDefault="00ED35BB" w:rsidP="00ED35BB"/>
    <w:p w14:paraId="6B0CC182" w14:textId="77777777" w:rsidR="00ED35BB" w:rsidRPr="00504D60" w:rsidRDefault="00ED35BB" w:rsidP="00ED35BB">
      <w:pPr>
        <w:rPr>
          <w:i/>
        </w:rPr>
      </w:pPr>
      <w:r w:rsidRPr="00504D60">
        <w:rPr>
          <w:i/>
        </w:rPr>
        <w:t>Evaluation will be based on the ability to demonstrate that the project is participating in or supporting State or regional geospatial infrastructure strategies and plans and upon the extent that the applicant will continue to support implementation of a metadata beyond the award period. Memoranda of Understanding (MoU) and/or letters of support/commitment will be considered in the evaluation.</w:t>
      </w:r>
    </w:p>
    <w:p w14:paraId="63688997" w14:textId="77777777" w:rsidR="00ED35BB" w:rsidRPr="00504D60" w:rsidRDefault="00ED35BB" w:rsidP="00ED35BB">
      <w:pPr>
        <w:rPr>
          <w:b/>
          <w:u w:val="single"/>
        </w:rPr>
      </w:pPr>
    </w:p>
    <w:p w14:paraId="3C735F51" w14:textId="77777777" w:rsidR="00ED35BB" w:rsidRPr="00504D60" w:rsidRDefault="00ED35BB" w:rsidP="00ED35BB">
      <w:r w:rsidRPr="00504D60">
        <w:t xml:space="preserve">(5) </w:t>
      </w:r>
      <w:r w:rsidRPr="00504D60">
        <w:rPr>
          <w:b/>
          <w:u w:val="single"/>
        </w:rPr>
        <w:t>Budget Breakdown</w:t>
      </w:r>
      <w:r w:rsidRPr="00504D60">
        <w:rPr>
          <w:u w:val="single"/>
        </w:rPr>
        <w:t xml:space="preserve"> </w:t>
      </w:r>
      <w:r w:rsidRPr="00504D60">
        <w:t>(maximum 5 points)</w:t>
      </w:r>
    </w:p>
    <w:p w14:paraId="311C6AC3" w14:textId="77777777" w:rsidR="00ED35BB" w:rsidRPr="00504D60" w:rsidRDefault="00ED35BB" w:rsidP="00ED35BB">
      <w:r w:rsidRPr="00504D60">
        <w:t xml:space="preserve">Please provide a detailed, itemized budget breakdown for the project as an attachment to the proposal narrative. Include the following categories of information, </w:t>
      </w:r>
      <w:r w:rsidRPr="00504D60">
        <w:rPr>
          <w:u w:val="single"/>
        </w:rPr>
        <w:t>separating</w:t>
      </w:r>
      <w:r w:rsidRPr="00504D60">
        <w:t xml:space="preserve"> the CAP funds from the in-kind match:</w:t>
      </w:r>
    </w:p>
    <w:p w14:paraId="2A38877E" w14:textId="77777777" w:rsidR="00ED35BB" w:rsidRPr="00504D60" w:rsidRDefault="00ED35BB" w:rsidP="00ED35BB">
      <w:pPr>
        <w:numPr>
          <w:ilvl w:val="0"/>
          <w:numId w:val="9"/>
        </w:numPr>
      </w:pPr>
      <w:r w:rsidRPr="00504D60">
        <w:t>Salaries and Wages</w:t>
      </w:r>
    </w:p>
    <w:p w14:paraId="55B2BFA5" w14:textId="77777777" w:rsidR="00ED35BB" w:rsidRPr="00504D60" w:rsidRDefault="00ED35BB" w:rsidP="00ED35BB">
      <w:pPr>
        <w:numPr>
          <w:ilvl w:val="0"/>
          <w:numId w:val="9"/>
        </w:numPr>
      </w:pPr>
      <w:r w:rsidRPr="00504D60">
        <w:t>Fringe Benefits</w:t>
      </w:r>
    </w:p>
    <w:p w14:paraId="456EF2BC" w14:textId="77777777" w:rsidR="00ED35BB" w:rsidRPr="00504D60" w:rsidRDefault="00ED35BB" w:rsidP="00ED35BB">
      <w:pPr>
        <w:numPr>
          <w:ilvl w:val="0"/>
          <w:numId w:val="9"/>
        </w:numPr>
      </w:pPr>
      <w:r w:rsidRPr="00504D60">
        <w:t>Travel Expenses</w:t>
      </w:r>
    </w:p>
    <w:p w14:paraId="4C62EF50" w14:textId="77777777" w:rsidR="00ED35BB" w:rsidRPr="00504D60" w:rsidRDefault="00ED35BB" w:rsidP="00ED35BB">
      <w:pPr>
        <w:numPr>
          <w:ilvl w:val="0"/>
          <w:numId w:val="9"/>
        </w:numPr>
        <w:rPr>
          <w:color w:val="000000"/>
        </w:rPr>
      </w:pPr>
      <w:r w:rsidRPr="00504D60">
        <w:lastRenderedPageBreak/>
        <w:t>Other Direct Cost Line Items</w:t>
      </w:r>
    </w:p>
    <w:p w14:paraId="0A83A1D0" w14:textId="77777777" w:rsidR="00ED35BB" w:rsidRPr="00504D60" w:rsidRDefault="00ED35BB" w:rsidP="00ED35BB">
      <w:pPr>
        <w:numPr>
          <w:ilvl w:val="0"/>
          <w:numId w:val="9"/>
        </w:numPr>
      </w:pPr>
      <w:r w:rsidRPr="00504D60">
        <w:t>Total Direct Charges</w:t>
      </w:r>
    </w:p>
    <w:p w14:paraId="76E3628E" w14:textId="77777777" w:rsidR="00ED35BB" w:rsidRPr="00504D60" w:rsidRDefault="00ED35BB" w:rsidP="00ED35BB">
      <w:pPr>
        <w:numPr>
          <w:ilvl w:val="0"/>
          <w:numId w:val="9"/>
        </w:numPr>
      </w:pPr>
      <w:r w:rsidRPr="00504D60">
        <w:t>Indirect Charges (Overhead)</w:t>
      </w:r>
    </w:p>
    <w:p w14:paraId="0C48D20F" w14:textId="77777777" w:rsidR="00ED35BB" w:rsidRPr="00504D60" w:rsidRDefault="00ED35BB" w:rsidP="00ED35BB">
      <w:pPr>
        <w:ind w:left="360"/>
      </w:pPr>
    </w:p>
    <w:p w14:paraId="60AF2F49" w14:textId="77777777" w:rsidR="00ED35BB" w:rsidRPr="00504D60" w:rsidRDefault="00ED35BB" w:rsidP="00ED35BB">
      <w:r w:rsidRPr="00504D60">
        <w:t xml:space="preserve">Please refer to </w:t>
      </w:r>
      <w:r w:rsidRPr="00504D60">
        <w:rPr>
          <w:b/>
        </w:rPr>
        <w:t>Section IV.D.</w:t>
      </w:r>
      <w:r w:rsidRPr="00504D60">
        <w:t xml:space="preserve"> </w:t>
      </w:r>
      <w:proofErr w:type="gramStart"/>
      <w:r w:rsidRPr="00504D60">
        <w:t>in</w:t>
      </w:r>
      <w:proofErr w:type="gramEnd"/>
      <w:r w:rsidRPr="00504D60">
        <w:t xml:space="preserve"> the Introduction and </w:t>
      </w:r>
      <w:r w:rsidRPr="00504D60">
        <w:rPr>
          <w:b/>
        </w:rPr>
        <w:t>Attachment C</w:t>
      </w:r>
      <w:r w:rsidRPr="00504D60">
        <w:t xml:space="preserve"> for complete information. Please note that this budget breakdown is needed in addition to the SF-424A Budget Information Non-Construction Programs that is part of the Grants.gov application.</w:t>
      </w:r>
    </w:p>
    <w:p w14:paraId="3BB5F94F" w14:textId="77777777" w:rsidR="00ED35BB" w:rsidRPr="00504D60" w:rsidRDefault="00ED35BB" w:rsidP="00ED35BB"/>
    <w:p w14:paraId="4F2A13DB" w14:textId="77777777" w:rsidR="00ED35BB" w:rsidRPr="00504D60" w:rsidRDefault="00ED35BB" w:rsidP="00ED35BB">
      <w:pPr>
        <w:rPr>
          <w:i/>
        </w:rPr>
      </w:pPr>
      <w:r w:rsidRPr="00504D60">
        <w:rPr>
          <w:i/>
        </w:rPr>
        <w:t>Appropriateness and reasonableness of the budget are considered in the review. This factor considers whether the proposed budget is commensurate with the level of effort needed to accomplish the project objectives and whether the cost of the project is reasonable relative to the value of the anticipated results.</w:t>
      </w:r>
    </w:p>
    <w:p w14:paraId="1C488F54" w14:textId="77777777" w:rsidR="00ED35BB" w:rsidRPr="00B876E7" w:rsidRDefault="00ED35BB" w:rsidP="00ED35BB">
      <w:pPr>
        <w:rPr>
          <w:b/>
          <w:bCs/>
          <w:highlight w:val="green"/>
        </w:rPr>
      </w:pPr>
    </w:p>
    <w:p w14:paraId="26AF4A08" w14:textId="77777777" w:rsidR="00340698" w:rsidRPr="00B876E7" w:rsidRDefault="00340698" w:rsidP="001E118C">
      <w:pPr>
        <w:rPr>
          <w:b/>
          <w:bCs/>
          <w:highlight w:val="green"/>
        </w:rPr>
      </w:pPr>
    </w:p>
    <w:p w14:paraId="2DB7D772" w14:textId="77777777" w:rsidR="009037A9" w:rsidRPr="00B876E7" w:rsidRDefault="009037A9" w:rsidP="009037A9">
      <w:pPr>
        <w:rPr>
          <w:highlight w:val="green"/>
        </w:rPr>
        <w:sectPr w:rsidR="009037A9" w:rsidRPr="00B876E7" w:rsidSect="00E761A2">
          <w:headerReference w:type="default" r:id="rId46"/>
          <w:pgSz w:w="12240" w:h="15840"/>
          <w:pgMar w:top="1440" w:right="1800" w:bottom="1440" w:left="1800" w:header="720" w:footer="720" w:gutter="0"/>
          <w:cols w:space="720"/>
          <w:docGrid w:linePitch="360"/>
        </w:sectPr>
      </w:pPr>
    </w:p>
    <w:p w14:paraId="00D0EF48" w14:textId="20593D2A" w:rsidR="000C3F81" w:rsidRDefault="00C424D8" w:rsidP="00C22AAF">
      <w:pPr>
        <w:rPr>
          <w:b/>
          <w:bCs/>
          <w:u w:val="single"/>
        </w:rPr>
      </w:pPr>
      <w:r>
        <w:rPr>
          <w:b/>
          <w:bCs/>
          <w:u w:val="single"/>
        </w:rPr>
        <w:lastRenderedPageBreak/>
        <w:t>2016</w:t>
      </w:r>
      <w:r w:rsidR="000C3F81" w:rsidRPr="000C3F81">
        <w:rPr>
          <w:b/>
          <w:bCs/>
          <w:u w:val="single"/>
        </w:rPr>
        <w:t xml:space="preserve"> NSDI CAP Category 2: Geospatial Digital Data Archiving Business Plan Development</w:t>
      </w:r>
    </w:p>
    <w:p w14:paraId="6A785FD7" w14:textId="77777777" w:rsidR="000C3F81" w:rsidRDefault="000C3F81" w:rsidP="00C22AAF">
      <w:pPr>
        <w:rPr>
          <w:b/>
          <w:bCs/>
          <w:u w:val="single"/>
        </w:rPr>
      </w:pPr>
    </w:p>
    <w:p w14:paraId="2701AE46" w14:textId="77777777" w:rsidR="000C3F81" w:rsidRPr="000C3F81" w:rsidRDefault="000C3F81" w:rsidP="000C3F81">
      <w:pPr>
        <w:rPr>
          <w:rFonts w:eastAsia="Calibri"/>
          <w:b/>
          <w:bCs/>
        </w:rPr>
      </w:pPr>
      <w:r w:rsidRPr="000C3F81">
        <w:rPr>
          <w:rFonts w:eastAsia="Calibri"/>
          <w:b/>
          <w:bCs/>
        </w:rPr>
        <w:t>A. Background</w:t>
      </w:r>
    </w:p>
    <w:p w14:paraId="06877957" w14:textId="77777777" w:rsidR="000C3F81" w:rsidRPr="000C3F81" w:rsidRDefault="000C3F81" w:rsidP="000C3F81">
      <w:pPr>
        <w:rPr>
          <w:rFonts w:eastAsia="Calibri"/>
        </w:rPr>
      </w:pPr>
      <w:r w:rsidRPr="000C3F81">
        <w:rPr>
          <w:rFonts w:eastAsia="Calibri"/>
        </w:rPr>
        <w:t>“</w:t>
      </w:r>
      <w:proofErr w:type="spellStart"/>
      <w:r w:rsidRPr="000C3F81">
        <w:rPr>
          <w:rFonts w:eastAsia="Calibri"/>
        </w:rPr>
        <w:t>Geoarchiving</w:t>
      </w:r>
      <w:proofErr w:type="spellEnd"/>
      <w:r w:rsidRPr="000C3F81">
        <w:rPr>
          <w:rFonts w:eastAsia="Calibri"/>
        </w:rPr>
        <w:t>” is the identification of significant geospatial data and its preservation for future use. The Geospatial Multistate Archive and Preservation Partnership (</w:t>
      </w:r>
      <w:proofErr w:type="spellStart"/>
      <w:r w:rsidRPr="000C3F81">
        <w:rPr>
          <w:rFonts w:eastAsia="Calibri"/>
        </w:rPr>
        <w:t>GeoMAPP</w:t>
      </w:r>
      <w:proofErr w:type="spellEnd"/>
      <w:r w:rsidRPr="000C3F81">
        <w:rPr>
          <w:rFonts w:eastAsia="Calibri"/>
        </w:rPr>
        <w:t xml:space="preserve">), supported by the Library of Congress’ National Digital Information Infrastructure and Preservation Program, has developed a </w:t>
      </w:r>
      <w:proofErr w:type="spellStart"/>
      <w:r w:rsidRPr="000C3F81">
        <w:rPr>
          <w:rFonts w:eastAsia="Calibri"/>
        </w:rPr>
        <w:t>Geoarchiving</w:t>
      </w:r>
      <w:proofErr w:type="spellEnd"/>
      <w:r w:rsidRPr="000C3F81">
        <w:rPr>
          <w:rFonts w:eastAsia="Calibri"/>
        </w:rPr>
        <w:t xml:space="preserve"> Business Planning Toolkit (</w:t>
      </w:r>
      <w:hyperlink r:id="rId47" w:anchor="busplan" w:history="1">
        <w:r w:rsidRPr="008B2121">
          <w:rPr>
            <w:rStyle w:val="Hyperlink"/>
            <w:rFonts w:eastAsia="Calibri"/>
          </w:rPr>
          <w:t>http://www.geomapp.net/publications_categories.htm#busplan</w:t>
        </w:r>
      </w:hyperlink>
      <w:r w:rsidRPr="000C3F81">
        <w:rPr>
          <w:rFonts w:eastAsia="Calibri"/>
        </w:rPr>
        <w:t xml:space="preserve">). The Toolkit offers a comprehensive process to assist governments in the development of a </w:t>
      </w:r>
      <w:proofErr w:type="spellStart"/>
      <w:r w:rsidRPr="000C3F81">
        <w:rPr>
          <w:rFonts w:eastAsia="Calibri"/>
        </w:rPr>
        <w:t>geoarchiving</w:t>
      </w:r>
      <w:proofErr w:type="spellEnd"/>
      <w:r w:rsidRPr="000C3F81">
        <w:rPr>
          <w:rFonts w:eastAsia="Calibri"/>
        </w:rPr>
        <w:t xml:space="preserve"> business plan. </w:t>
      </w:r>
    </w:p>
    <w:p w14:paraId="1646C424" w14:textId="77777777" w:rsidR="000C3F81" w:rsidRPr="000C3F81" w:rsidRDefault="000C3F81" w:rsidP="000C3F81">
      <w:pPr>
        <w:rPr>
          <w:rFonts w:eastAsia="Calibri"/>
        </w:rPr>
      </w:pPr>
    </w:p>
    <w:p w14:paraId="33DF6222" w14:textId="77777777" w:rsidR="000C3F81" w:rsidRPr="000C3F81" w:rsidRDefault="000C3F81" w:rsidP="000C3F81">
      <w:pPr>
        <w:rPr>
          <w:rFonts w:eastAsia="Calibri"/>
        </w:rPr>
      </w:pPr>
      <w:r w:rsidRPr="000C3F81">
        <w:rPr>
          <w:rFonts w:eastAsia="Calibri"/>
        </w:rPr>
        <w:t xml:space="preserve">Governments have long understood the value of using geospatial information in decision-making processes and planning efforts to provide efficient and effective services to citizens. The need to create, acquire, share and maintain accurate and current geospatial data for business and government purposes drives an estimated $30 billion of geospatial activity across all sectors every year. </w:t>
      </w:r>
    </w:p>
    <w:p w14:paraId="1BC49004" w14:textId="77777777" w:rsidR="000C3F81" w:rsidRPr="000C3F81" w:rsidRDefault="000C3F81" w:rsidP="000C3F81">
      <w:pPr>
        <w:rPr>
          <w:rFonts w:eastAsia="Calibri"/>
          <w:highlight w:val="yellow"/>
        </w:rPr>
      </w:pPr>
    </w:p>
    <w:p w14:paraId="5ED59EE0" w14:textId="77777777" w:rsidR="000C3F81" w:rsidRPr="000C3F81" w:rsidRDefault="000C3F81" w:rsidP="000C3F81">
      <w:pPr>
        <w:rPr>
          <w:rFonts w:eastAsia="Calibri"/>
          <w:b/>
          <w:bCs/>
        </w:rPr>
      </w:pPr>
      <w:r w:rsidRPr="000C3F81">
        <w:rPr>
          <w:rFonts w:eastAsia="Calibri"/>
          <w:b/>
          <w:bCs/>
        </w:rPr>
        <w:t>B. Project Goals</w:t>
      </w:r>
    </w:p>
    <w:p w14:paraId="443CE4C5" w14:textId="77777777" w:rsidR="000C3F81" w:rsidRPr="000C3F81" w:rsidRDefault="000C3F81" w:rsidP="000C3F81">
      <w:pPr>
        <w:spacing w:after="200"/>
        <w:rPr>
          <w:rFonts w:eastAsia="Calibri"/>
        </w:rPr>
      </w:pPr>
      <w:r w:rsidRPr="000C3F81">
        <w:rPr>
          <w:rFonts w:eastAsia="Calibri"/>
        </w:rPr>
        <w:t>While maintaining data currency is a significant driver of activity, agencies are increasingly recognizing the value of ready access to older geospatial data to support analyses of societal, environmental and economic changes over time. Tracking population and land use changes, managing geospatial records for e-discovery or other legal purposes or providing a cultural record of place over time for improved governmental decision-making are a sample of the compelling business cases that spur users to seek out and use historic, archived or superseded geospatial content.</w:t>
      </w:r>
    </w:p>
    <w:p w14:paraId="6F213AE5" w14:textId="77777777" w:rsidR="000C3F81" w:rsidRPr="000C3F81" w:rsidRDefault="000C3F81" w:rsidP="000C3F81">
      <w:pPr>
        <w:spacing w:after="200"/>
        <w:rPr>
          <w:rFonts w:eastAsia="Calibri"/>
        </w:rPr>
      </w:pPr>
      <w:r w:rsidRPr="000C3F81">
        <w:rPr>
          <w:rFonts w:eastAsia="Calibri"/>
        </w:rPr>
        <w:t xml:space="preserve">Government organizations are making efforts to respond to this increasing information demand in the face of multiple challenges. Limited resources, diminishing budgets and, in some cases, a lack of understanding by decision-makers or practitioners of the benefits of preserving geospatial data, can stifle efforts to implement formal preservation and long-term access plans. As a result, older data is often overwritten or lost when updating information resources. As such, critical geospatial data is extremely susceptible to potentially permanent loss. Governments need to begin establishing coordinated geospatial preservation planning processes, utilizing valuable resources such as the Toolkit, to plan for the retention of high value geospatial assets and </w:t>
      </w:r>
      <w:proofErr w:type="gramStart"/>
      <w:r w:rsidRPr="000C3F81">
        <w:rPr>
          <w:rFonts w:eastAsia="Calibri"/>
        </w:rPr>
        <w:t>mitigate</w:t>
      </w:r>
      <w:proofErr w:type="gramEnd"/>
      <w:r w:rsidRPr="000C3F81">
        <w:rPr>
          <w:rFonts w:eastAsia="Calibri"/>
        </w:rPr>
        <w:t xml:space="preserve"> against their susceptibility to loss.</w:t>
      </w:r>
    </w:p>
    <w:p w14:paraId="68DD6185" w14:textId="77777777" w:rsidR="000C3F81" w:rsidRPr="000C3F81" w:rsidRDefault="000C3F81" w:rsidP="000C3F81">
      <w:pPr>
        <w:keepNext/>
        <w:keepLines/>
        <w:rPr>
          <w:rFonts w:eastAsia="Calibri"/>
          <w:b/>
          <w:bCs/>
        </w:rPr>
      </w:pPr>
      <w:r w:rsidRPr="000C3F81">
        <w:rPr>
          <w:rFonts w:eastAsia="Calibri"/>
          <w:b/>
          <w:bCs/>
        </w:rPr>
        <w:t>C. Project Results</w:t>
      </w:r>
    </w:p>
    <w:p w14:paraId="0FF30EC0" w14:textId="77777777" w:rsidR="000C3F81" w:rsidRPr="000C3F81" w:rsidRDefault="000C3F81" w:rsidP="000C3F81">
      <w:pPr>
        <w:rPr>
          <w:rFonts w:eastAsia="Calibri"/>
        </w:rPr>
      </w:pPr>
      <w:r w:rsidRPr="000C3F81">
        <w:rPr>
          <w:rFonts w:eastAsia="Calibri"/>
        </w:rPr>
        <w:t xml:space="preserve">The result from this category will be a sound business plan that follows the guidance in the </w:t>
      </w:r>
      <w:proofErr w:type="spellStart"/>
      <w:r w:rsidRPr="000C3F81">
        <w:rPr>
          <w:rFonts w:eastAsia="Calibri"/>
        </w:rPr>
        <w:t>Geoarchiving</w:t>
      </w:r>
      <w:proofErr w:type="spellEnd"/>
      <w:r w:rsidRPr="000C3F81">
        <w:rPr>
          <w:rFonts w:eastAsia="Calibri"/>
        </w:rPr>
        <w:t xml:space="preserve"> Business Planning Toolkit (</w:t>
      </w:r>
      <w:hyperlink r:id="rId48" w:anchor="busplan" w:history="1">
        <w:r w:rsidRPr="008B2121">
          <w:rPr>
            <w:rStyle w:val="Hyperlink"/>
            <w:rFonts w:eastAsia="Calibri"/>
          </w:rPr>
          <w:t>http://www.geomapp.net/publications_categories.htm#busplan</w:t>
        </w:r>
      </w:hyperlink>
      <w:r w:rsidRPr="000C3F81">
        <w:rPr>
          <w:rFonts w:eastAsia="Calibri"/>
        </w:rPr>
        <w:t xml:space="preserve">). The plan will provide a clear description of what needs to be done, including when and how to implement an organization’s </w:t>
      </w:r>
      <w:proofErr w:type="spellStart"/>
      <w:r w:rsidRPr="000C3F81">
        <w:rPr>
          <w:rFonts w:eastAsia="Calibri"/>
        </w:rPr>
        <w:t>geoarchiving</w:t>
      </w:r>
      <w:proofErr w:type="spellEnd"/>
      <w:r w:rsidRPr="000C3F81">
        <w:rPr>
          <w:rFonts w:eastAsia="Calibri"/>
        </w:rPr>
        <w:t xml:space="preserve"> goals and responsibilities.</w:t>
      </w:r>
    </w:p>
    <w:p w14:paraId="7A8990A5" w14:textId="77777777" w:rsidR="000C3F81" w:rsidRPr="000C3F81" w:rsidRDefault="000C3F81" w:rsidP="000C3F81">
      <w:pPr>
        <w:rPr>
          <w:rFonts w:eastAsia="Calibri"/>
        </w:rPr>
      </w:pPr>
    </w:p>
    <w:p w14:paraId="0A7F134A" w14:textId="77777777" w:rsidR="000C3F81" w:rsidRPr="000C3F81" w:rsidRDefault="000C3F81" w:rsidP="000C3F81">
      <w:pPr>
        <w:rPr>
          <w:rFonts w:eastAsia="Calibri"/>
        </w:rPr>
      </w:pPr>
      <w:r w:rsidRPr="000C3F81">
        <w:rPr>
          <w:rFonts w:eastAsia="Calibri"/>
        </w:rPr>
        <w:t xml:space="preserve">The Toolkit offers a process-oriented approach that includes self-assessment tools, requirements checklists, planning questions and additional business planning tools to </w:t>
      </w:r>
      <w:r w:rsidRPr="000C3F81">
        <w:rPr>
          <w:rFonts w:eastAsia="Calibri"/>
        </w:rPr>
        <w:lastRenderedPageBreak/>
        <w:t xml:space="preserve">assist in characterizing the costs and benefits of a </w:t>
      </w:r>
      <w:proofErr w:type="spellStart"/>
      <w:r w:rsidRPr="000C3F81">
        <w:rPr>
          <w:rFonts w:eastAsia="Calibri"/>
        </w:rPr>
        <w:t>geoarchiving</w:t>
      </w:r>
      <w:proofErr w:type="spellEnd"/>
      <w:r w:rsidRPr="000C3F81">
        <w:rPr>
          <w:rFonts w:eastAsia="Calibri"/>
        </w:rPr>
        <w:t xml:space="preserve"> program and to help users produce a compelling </w:t>
      </w:r>
      <w:proofErr w:type="spellStart"/>
      <w:r w:rsidRPr="000C3F81">
        <w:rPr>
          <w:rFonts w:eastAsia="Calibri"/>
        </w:rPr>
        <w:t>geoarchiving</w:t>
      </w:r>
      <w:proofErr w:type="spellEnd"/>
      <w:r w:rsidRPr="000C3F81">
        <w:rPr>
          <w:rFonts w:eastAsia="Calibri"/>
        </w:rPr>
        <w:t xml:space="preserve"> business plan to inform funding requests and justify funding allocations. </w:t>
      </w:r>
    </w:p>
    <w:p w14:paraId="4813AF69" w14:textId="77777777" w:rsidR="000C3F81" w:rsidRPr="000C3F81" w:rsidRDefault="000C3F81" w:rsidP="000C3F81">
      <w:pPr>
        <w:rPr>
          <w:rFonts w:eastAsia="Calibri"/>
        </w:rPr>
      </w:pPr>
    </w:p>
    <w:p w14:paraId="363D2B75" w14:textId="77777777" w:rsidR="000C3F81" w:rsidRPr="000C3F81" w:rsidRDefault="000C3F81" w:rsidP="000C3F81">
      <w:pPr>
        <w:rPr>
          <w:rFonts w:eastAsia="Calibri"/>
        </w:rPr>
      </w:pPr>
      <w:r w:rsidRPr="000C3F81">
        <w:rPr>
          <w:rFonts w:eastAsia="Calibri"/>
        </w:rPr>
        <w:t xml:space="preserve">The Toolkit encourages and facilitates collaboration between GIS professionals, information technology staff and data stewards (archivists, librarians and/or data managers) to assist in the preparation a comprehensive cross-organization business plan for establishing, sustaining or extending a </w:t>
      </w:r>
      <w:proofErr w:type="spellStart"/>
      <w:r w:rsidRPr="000C3F81">
        <w:rPr>
          <w:rFonts w:eastAsia="Calibri"/>
        </w:rPr>
        <w:t>geoarchiving</w:t>
      </w:r>
      <w:proofErr w:type="spellEnd"/>
      <w:r w:rsidRPr="000C3F81">
        <w:rPr>
          <w:rFonts w:eastAsia="Calibri"/>
        </w:rPr>
        <w:t xml:space="preserve"> program that advances the long-term preservation of the government’s valuable geospatial assets.</w:t>
      </w:r>
    </w:p>
    <w:p w14:paraId="63B8F8F3" w14:textId="77777777" w:rsidR="000C3F81" w:rsidRPr="000C3F81" w:rsidRDefault="000C3F81" w:rsidP="000C3F81">
      <w:pPr>
        <w:rPr>
          <w:rFonts w:eastAsia="Calibri"/>
        </w:rPr>
      </w:pPr>
    </w:p>
    <w:p w14:paraId="4A336D20" w14:textId="77777777" w:rsidR="000C3F81" w:rsidRPr="000C3F81" w:rsidRDefault="000C3F81" w:rsidP="000C3F81">
      <w:pPr>
        <w:spacing w:after="200"/>
        <w:rPr>
          <w:rFonts w:eastAsia="Calibri"/>
        </w:rPr>
      </w:pPr>
      <w:r w:rsidRPr="000C3F81">
        <w:rPr>
          <w:rFonts w:eastAsia="Calibri"/>
        </w:rPr>
        <w:t xml:space="preserve">The plan should be written with a clear focus on the decision-making audience, with content relevant and appropriate for managers, legislators and funders. The ultimate goal is a </w:t>
      </w:r>
      <w:proofErr w:type="spellStart"/>
      <w:r w:rsidRPr="000C3F81">
        <w:rPr>
          <w:rFonts w:eastAsia="Calibri"/>
        </w:rPr>
        <w:t>geoarchiving</w:t>
      </w:r>
      <w:proofErr w:type="spellEnd"/>
      <w:r w:rsidRPr="000C3F81">
        <w:rPr>
          <w:rFonts w:eastAsia="Calibri"/>
        </w:rPr>
        <w:t xml:space="preserve"> business plan that can be successfully approved and funded.</w:t>
      </w:r>
      <w:r w:rsidR="00E569DB">
        <w:rPr>
          <w:rFonts w:eastAsia="Calibri"/>
        </w:rPr>
        <w:t xml:space="preserve"> </w:t>
      </w:r>
      <w:r w:rsidRPr="000C3F81">
        <w:rPr>
          <w:rFonts w:eastAsia="Calibri"/>
        </w:rPr>
        <w:t xml:space="preserve">The completed plan will itemize and describe the benefits an organization will realize if the plan is followed, as well as the costs that will be incurred. It will also include any requirements for achieving its purpose, and a scorecard to gauge performance once the plan is accepted and actualized. </w:t>
      </w:r>
    </w:p>
    <w:p w14:paraId="31EE3F37" w14:textId="77777777" w:rsidR="000C3F81" w:rsidRPr="000C3F81" w:rsidRDefault="000C3F81" w:rsidP="000C3F81">
      <w:pPr>
        <w:rPr>
          <w:rFonts w:eastAsia="Calibri"/>
        </w:rPr>
      </w:pPr>
      <w:r w:rsidRPr="000C3F81">
        <w:rPr>
          <w:rFonts w:eastAsia="Calibri"/>
        </w:rPr>
        <w:t>The approach and focus of the plan can be custom</w:t>
      </w:r>
      <w:r w:rsidR="00E569DB">
        <w:rPr>
          <w:rFonts w:eastAsia="Calibri"/>
        </w:rPr>
        <w:t xml:space="preserve">ized for different agencies. A </w:t>
      </w:r>
      <w:r w:rsidR="001730F0">
        <w:rPr>
          <w:rFonts w:eastAsia="Calibri"/>
        </w:rPr>
        <w:t>State</w:t>
      </w:r>
      <w:r w:rsidRPr="000C3F81">
        <w:rPr>
          <w:rFonts w:eastAsia="Calibri"/>
        </w:rPr>
        <w:t xml:space="preserve"> CIO, a budget analyst, an archives or GIS director or a legislator may understand or see the value of the project differently, but a clear goal is to encourage the collaborative development of the plan across all engaged departments or agencies.  </w:t>
      </w:r>
    </w:p>
    <w:p w14:paraId="1BFBEB9D" w14:textId="77777777" w:rsidR="000C3F81" w:rsidRPr="000C3F81" w:rsidRDefault="000C3F81" w:rsidP="000C3F81">
      <w:pPr>
        <w:rPr>
          <w:rFonts w:eastAsia="Calibri"/>
        </w:rPr>
      </w:pPr>
    </w:p>
    <w:p w14:paraId="2A8A9637" w14:textId="77777777" w:rsidR="000C3F81" w:rsidRPr="000C3F81" w:rsidRDefault="000C3F81" w:rsidP="000C3F81">
      <w:pPr>
        <w:rPr>
          <w:rFonts w:eastAsia="Calibri"/>
          <w:b/>
          <w:bCs/>
        </w:rPr>
      </w:pPr>
      <w:r w:rsidRPr="000C3F81">
        <w:rPr>
          <w:rFonts w:eastAsia="Calibri"/>
          <w:b/>
          <w:bCs/>
        </w:rPr>
        <w:t>D. Applicant Eligibility</w:t>
      </w:r>
    </w:p>
    <w:p w14:paraId="21B18DF4" w14:textId="77777777" w:rsidR="000C3F81" w:rsidRPr="000C3F81" w:rsidRDefault="000C3F81" w:rsidP="000C3F81">
      <w:pPr>
        <w:rPr>
          <w:rFonts w:eastAsia="Calibri"/>
          <w:b/>
          <w:bCs/>
        </w:rPr>
      </w:pPr>
      <w:r w:rsidRPr="000C3F81">
        <w:rPr>
          <w:rFonts w:eastAsia="Calibri"/>
        </w:rPr>
        <w:t xml:space="preserve">State, </w:t>
      </w:r>
      <w:r w:rsidR="001730F0">
        <w:rPr>
          <w:rFonts w:eastAsia="Calibri"/>
        </w:rPr>
        <w:t>Tribal</w:t>
      </w:r>
      <w:r w:rsidRPr="000C3F81">
        <w:rPr>
          <w:rFonts w:eastAsia="Calibri"/>
        </w:rPr>
        <w:t xml:space="preserve">, and local governments may apply for awards in this category. </w:t>
      </w:r>
      <w:r w:rsidR="00E4301E">
        <w:rPr>
          <w:rFonts w:eastAsia="Calibri"/>
        </w:rPr>
        <w:t>In addition</w:t>
      </w:r>
      <w:r w:rsidR="00FD7DCB">
        <w:rPr>
          <w:rFonts w:eastAsia="Calibri"/>
        </w:rPr>
        <w:t>,</w:t>
      </w:r>
      <w:r w:rsidR="00E4301E">
        <w:rPr>
          <w:rFonts w:eastAsia="Calibri"/>
        </w:rPr>
        <w:t xml:space="preserve"> e</w:t>
      </w:r>
      <w:r w:rsidRPr="000C3F81">
        <w:rPr>
          <w:rFonts w:eastAsia="Calibri"/>
        </w:rPr>
        <w:t xml:space="preserve">xisting </w:t>
      </w:r>
      <w:r w:rsidR="00E4301E">
        <w:rPr>
          <w:rFonts w:eastAsia="Calibri"/>
        </w:rPr>
        <w:t>statewide coordinating councils</w:t>
      </w:r>
      <w:r w:rsidRPr="000C3F81">
        <w:rPr>
          <w:rFonts w:eastAsia="Calibri"/>
        </w:rPr>
        <w:t xml:space="preserve"> or other entities involved in the development and/or implementation of statewide geospatial strategic </w:t>
      </w:r>
      <w:r w:rsidR="00E4301E">
        <w:rPr>
          <w:rFonts w:eastAsia="Calibri"/>
        </w:rPr>
        <w:t>or</w:t>
      </w:r>
      <w:r w:rsidRPr="000C3F81">
        <w:rPr>
          <w:rFonts w:eastAsia="Calibri"/>
        </w:rPr>
        <w:t xml:space="preserve"> business plans may apply for an award in this category. </w:t>
      </w:r>
    </w:p>
    <w:p w14:paraId="339F988B" w14:textId="77777777" w:rsidR="000C3F81" w:rsidRPr="000C3F81" w:rsidRDefault="000C3F81" w:rsidP="000C3F81">
      <w:pPr>
        <w:ind w:left="720"/>
        <w:rPr>
          <w:rFonts w:eastAsia="Calibri"/>
          <w:bCs/>
        </w:rPr>
      </w:pPr>
    </w:p>
    <w:p w14:paraId="0CABCA3E" w14:textId="77777777" w:rsidR="000C3F81" w:rsidRPr="000C3F81" w:rsidRDefault="000C3F81" w:rsidP="000C3F81">
      <w:pPr>
        <w:tabs>
          <w:tab w:val="left" w:pos="360"/>
          <w:tab w:val="left" w:pos="900"/>
        </w:tabs>
        <w:rPr>
          <w:rFonts w:eastAsia="Calibri"/>
          <w:b/>
          <w:bCs/>
          <w:color w:val="000000"/>
        </w:rPr>
      </w:pPr>
      <w:r w:rsidRPr="000C3F81">
        <w:rPr>
          <w:rFonts w:eastAsia="Calibri"/>
          <w:b/>
          <w:bCs/>
        </w:rPr>
        <w:t>E.</w:t>
      </w:r>
      <w:r w:rsidRPr="000C3F81">
        <w:rPr>
          <w:rFonts w:eastAsia="Calibri"/>
          <w:b/>
        </w:rPr>
        <w:t xml:space="preserve"> </w:t>
      </w:r>
      <w:r w:rsidRPr="000C3F81">
        <w:rPr>
          <w:rFonts w:eastAsia="Calibri"/>
          <w:b/>
          <w:bCs/>
          <w:color w:val="000000"/>
        </w:rPr>
        <w:t>Funding Amount and In-Kind Match</w:t>
      </w:r>
    </w:p>
    <w:p w14:paraId="357A536A" w14:textId="77777777" w:rsidR="000C3F81" w:rsidRPr="000C3F81" w:rsidRDefault="000C3F81" w:rsidP="000C3F81">
      <w:pPr>
        <w:rPr>
          <w:rFonts w:eastAsia="Calibri"/>
        </w:rPr>
      </w:pPr>
      <w:r w:rsidRPr="000C3F81">
        <w:rPr>
          <w:rFonts w:eastAsia="Calibri"/>
        </w:rPr>
        <w:t>1.  Federal Assistance</w:t>
      </w:r>
    </w:p>
    <w:p w14:paraId="30DEC766" w14:textId="77777777" w:rsidR="000C3F81" w:rsidRPr="000C3F81" w:rsidRDefault="000C3F81" w:rsidP="000C3F81">
      <w:pPr>
        <w:rPr>
          <w:rFonts w:eastAsia="Calibri"/>
        </w:rPr>
      </w:pPr>
      <w:r w:rsidRPr="000C3F81">
        <w:rPr>
          <w:rFonts w:eastAsia="Calibri"/>
        </w:rPr>
        <w:t xml:space="preserve">Up to $40,000 will be obligated to individual projects under this category. </w:t>
      </w:r>
    </w:p>
    <w:p w14:paraId="6D946F3D" w14:textId="77777777" w:rsidR="000C3F81" w:rsidRPr="000C3F81" w:rsidRDefault="000C3F81" w:rsidP="000C3F81">
      <w:pPr>
        <w:rPr>
          <w:rFonts w:eastAsia="Calibri"/>
        </w:rPr>
      </w:pPr>
    </w:p>
    <w:p w14:paraId="727C7988" w14:textId="77777777" w:rsidR="000C3F81" w:rsidRPr="000C3F81" w:rsidRDefault="000C3F81" w:rsidP="000C3F81">
      <w:pPr>
        <w:rPr>
          <w:rFonts w:eastAsia="Calibri"/>
        </w:rPr>
      </w:pPr>
      <w:r w:rsidRPr="000C3F81">
        <w:rPr>
          <w:rFonts w:eastAsia="Calibri"/>
        </w:rPr>
        <w:t>2.  Applicant In-Kind Resource Match</w:t>
      </w:r>
    </w:p>
    <w:p w14:paraId="2C4F58B5" w14:textId="77777777" w:rsidR="000C3F81" w:rsidRPr="000C3F81" w:rsidRDefault="000C3F81" w:rsidP="000C3F81">
      <w:pPr>
        <w:rPr>
          <w:rFonts w:eastAsia="Calibri"/>
        </w:rPr>
      </w:pPr>
      <w:r w:rsidRPr="000C3F81">
        <w:rPr>
          <w:rFonts w:eastAsia="Calibri"/>
        </w:rPr>
        <w:t xml:space="preserve">A minimum </w:t>
      </w:r>
      <w:r w:rsidRPr="000C3F81">
        <w:rPr>
          <w:rFonts w:eastAsia="Calibri"/>
          <w:u w:val="single"/>
        </w:rPr>
        <w:t xml:space="preserve">50% match of the requested </w:t>
      </w:r>
      <w:r w:rsidR="001730F0">
        <w:rPr>
          <w:rFonts w:eastAsia="Calibri"/>
          <w:u w:val="single"/>
        </w:rPr>
        <w:t>Federal</w:t>
      </w:r>
      <w:r w:rsidRPr="000C3F81">
        <w:rPr>
          <w:rFonts w:eastAsia="Calibri"/>
          <w:u w:val="single"/>
        </w:rPr>
        <w:t xml:space="preserve"> </w:t>
      </w:r>
      <w:r w:rsidRPr="007B0835">
        <w:rPr>
          <w:rFonts w:eastAsia="Calibri"/>
          <w:u w:val="single"/>
        </w:rPr>
        <w:t>funds</w:t>
      </w:r>
      <w:r w:rsidR="007B0835" w:rsidRPr="007B0835">
        <w:rPr>
          <w:rFonts w:eastAsia="Calibri"/>
        </w:rPr>
        <w:t xml:space="preserve"> </w:t>
      </w:r>
      <w:r w:rsidRPr="007B0835">
        <w:rPr>
          <w:rFonts w:eastAsia="Calibri"/>
        </w:rPr>
        <w:t xml:space="preserve">is </w:t>
      </w:r>
      <w:r w:rsidRPr="00AC2BCB">
        <w:rPr>
          <w:rFonts w:eastAsia="Calibri"/>
        </w:rPr>
        <w:t>required</w:t>
      </w:r>
      <w:r w:rsidR="007B0835" w:rsidRPr="00AC2BCB">
        <w:rPr>
          <w:rFonts w:eastAsia="Calibri"/>
        </w:rPr>
        <w:t xml:space="preserve"> (up to $20,000)</w:t>
      </w:r>
      <w:r w:rsidRPr="00AC2BCB">
        <w:rPr>
          <w:rFonts w:eastAsia="Calibri"/>
        </w:rPr>
        <w:t>.</w:t>
      </w:r>
      <w:r w:rsidRPr="000C3F81">
        <w:rPr>
          <w:rFonts w:eastAsia="Calibri"/>
        </w:rPr>
        <w:t xml:space="preserve"> Contribution of matching personnel hours or funding, supplied development hardware and software, or other in-kind resources will be considered. </w:t>
      </w:r>
      <w:r w:rsidRPr="000C3F81">
        <w:rPr>
          <w:rFonts w:eastAsia="Calibri"/>
          <w:u w:val="single"/>
        </w:rPr>
        <w:t>The value of data will not be considered as in-kind match.</w:t>
      </w:r>
      <w:r w:rsidRPr="000C3F81">
        <w:rPr>
          <w:rFonts w:eastAsia="Calibri"/>
        </w:rPr>
        <w:t xml:space="preserve"> Other </w:t>
      </w:r>
      <w:r w:rsidR="001730F0">
        <w:rPr>
          <w:rFonts w:eastAsia="Calibri"/>
        </w:rPr>
        <w:t>Federal</w:t>
      </w:r>
      <w:r w:rsidRPr="000C3F81">
        <w:rPr>
          <w:rFonts w:eastAsia="Calibri"/>
        </w:rPr>
        <w:t xml:space="preserve"> grant funds cannot be used for matching. Applicant must document the amount and type of in-kind resource that will be contributed to the fulfillment of the project goals. See </w:t>
      </w:r>
      <w:r w:rsidRPr="000C3F81">
        <w:rPr>
          <w:rFonts w:eastAsia="Calibri"/>
          <w:b/>
        </w:rPr>
        <w:t>Section IV.D.</w:t>
      </w:r>
      <w:r w:rsidRPr="000C3F81">
        <w:rPr>
          <w:rFonts w:eastAsia="Calibri"/>
        </w:rPr>
        <w:t xml:space="preserve"> </w:t>
      </w:r>
      <w:proofErr w:type="gramStart"/>
      <w:r w:rsidRPr="000C3F81">
        <w:rPr>
          <w:rFonts w:eastAsia="Calibri"/>
        </w:rPr>
        <w:t>in</w:t>
      </w:r>
      <w:proofErr w:type="gramEnd"/>
      <w:r w:rsidRPr="000C3F81">
        <w:rPr>
          <w:rFonts w:eastAsia="Calibri"/>
        </w:rPr>
        <w:t xml:space="preserve"> the Introduction for more details and for in-kind match calculation. </w:t>
      </w:r>
    </w:p>
    <w:p w14:paraId="7B0AECCB" w14:textId="77777777" w:rsidR="000C3F81" w:rsidRPr="000C3F81" w:rsidRDefault="000C3F81" w:rsidP="000C3F81">
      <w:pPr>
        <w:rPr>
          <w:rFonts w:eastAsia="Calibri"/>
        </w:rPr>
      </w:pPr>
    </w:p>
    <w:p w14:paraId="6D2B2E2A" w14:textId="77777777" w:rsidR="000C3F81" w:rsidRPr="000C3F81" w:rsidRDefault="000C3F81" w:rsidP="000C3F81">
      <w:pPr>
        <w:keepNext/>
        <w:outlineLvl w:val="0"/>
        <w:rPr>
          <w:rFonts w:eastAsia="Calibri"/>
          <w:b/>
          <w:bCs/>
          <w:color w:val="000000"/>
        </w:rPr>
      </w:pPr>
      <w:r w:rsidRPr="000C3F81">
        <w:rPr>
          <w:rFonts w:eastAsia="Calibri"/>
          <w:b/>
          <w:bCs/>
        </w:rPr>
        <w:t xml:space="preserve">F. </w:t>
      </w:r>
      <w:r w:rsidRPr="000C3F81">
        <w:rPr>
          <w:rFonts w:eastAsia="Calibri"/>
          <w:b/>
          <w:bCs/>
          <w:color w:val="000000"/>
        </w:rPr>
        <w:t>Funded Activities</w:t>
      </w:r>
    </w:p>
    <w:p w14:paraId="2C96FC5E" w14:textId="77777777" w:rsidR="000C3F81" w:rsidRPr="000C3F81" w:rsidRDefault="000C3F81" w:rsidP="000C3F81">
      <w:pPr>
        <w:rPr>
          <w:rFonts w:eastAsia="Calibri"/>
        </w:rPr>
      </w:pPr>
      <w:r w:rsidRPr="000C3F81">
        <w:rPr>
          <w:rFonts w:eastAsia="Calibri"/>
        </w:rPr>
        <w:t>1. Funded activities include:</w:t>
      </w:r>
    </w:p>
    <w:p w14:paraId="375C6669" w14:textId="77777777" w:rsidR="000C3F81" w:rsidRPr="000C3F81" w:rsidRDefault="000C3F81" w:rsidP="00FF55A9">
      <w:pPr>
        <w:numPr>
          <w:ilvl w:val="0"/>
          <w:numId w:val="45"/>
        </w:numPr>
        <w:spacing w:after="200"/>
        <w:contextualSpacing/>
        <w:rPr>
          <w:rFonts w:eastAsia="Calibri"/>
        </w:rPr>
      </w:pPr>
      <w:r w:rsidRPr="000C3F81">
        <w:rPr>
          <w:rFonts w:eastAsia="Calibri"/>
        </w:rPr>
        <w:t>Fees for consultants, facilitators or recorders,</w:t>
      </w:r>
    </w:p>
    <w:p w14:paraId="6ED18FD3" w14:textId="77777777" w:rsidR="000C3F81" w:rsidRPr="000C3F81" w:rsidRDefault="000C3F81" w:rsidP="00FF55A9">
      <w:pPr>
        <w:numPr>
          <w:ilvl w:val="0"/>
          <w:numId w:val="45"/>
        </w:numPr>
        <w:spacing w:after="200"/>
        <w:contextualSpacing/>
        <w:rPr>
          <w:rFonts w:eastAsia="Calibri"/>
        </w:rPr>
      </w:pPr>
      <w:r w:rsidRPr="000C3F81">
        <w:rPr>
          <w:rFonts w:eastAsia="Calibri"/>
        </w:rPr>
        <w:t>Salary for statewide coordination staff,</w:t>
      </w:r>
    </w:p>
    <w:p w14:paraId="78878F01" w14:textId="77777777" w:rsidR="000C3F81" w:rsidRPr="000C3F81" w:rsidRDefault="000C3F81" w:rsidP="00FF55A9">
      <w:pPr>
        <w:numPr>
          <w:ilvl w:val="0"/>
          <w:numId w:val="45"/>
        </w:numPr>
        <w:spacing w:after="200"/>
        <w:contextualSpacing/>
        <w:rPr>
          <w:rFonts w:eastAsia="Calibri"/>
        </w:rPr>
      </w:pPr>
      <w:r w:rsidRPr="000C3F81">
        <w:rPr>
          <w:rFonts w:eastAsia="Calibri"/>
        </w:rPr>
        <w:t>Publications,</w:t>
      </w:r>
    </w:p>
    <w:p w14:paraId="03861539" w14:textId="77777777" w:rsidR="000C3F81" w:rsidRPr="000C3F81" w:rsidRDefault="000C3F81" w:rsidP="00FF55A9">
      <w:pPr>
        <w:numPr>
          <w:ilvl w:val="0"/>
          <w:numId w:val="45"/>
        </w:numPr>
        <w:spacing w:after="200"/>
        <w:contextualSpacing/>
        <w:rPr>
          <w:rFonts w:eastAsia="Calibri"/>
        </w:rPr>
      </w:pPr>
      <w:r w:rsidRPr="000C3F81">
        <w:rPr>
          <w:rFonts w:eastAsia="Calibri"/>
        </w:rPr>
        <w:lastRenderedPageBreak/>
        <w:t>Workshops,</w:t>
      </w:r>
    </w:p>
    <w:p w14:paraId="49E8E8EC" w14:textId="77777777" w:rsidR="000C3F81" w:rsidRPr="000C3F81" w:rsidRDefault="000C3F81" w:rsidP="00FF55A9">
      <w:pPr>
        <w:numPr>
          <w:ilvl w:val="0"/>
          <w:numId w:val="45"/>
        </w:numPr>
        <w:spacing w:after="200"/>
        <w:contextualSpacing/>
        <w:rPr>
          <w:rFonts w:eastAsia="Calibri"/>
        </w:rPr>
      </w:pPr>
      <w:r w:rsidRPr="000C3F81">
        <w:rPr>
          <w:rFonts w:eastAsia="Calibri"/>
        </w:rPr>
        <w:t>Training,</w:t>
      </w:r>
    </w:p>
    <w:p w14:paraId="073C8EF0" w14:textId="77777777" w:rsidR="000C3F81" w:rsidRPr="000C3F81" w:rsidRDefault="000C3F81" w:rsidP="00FF55A9">
      <w:pPr>
        <w:numPr>
          <w:ilvl w:val="0"/>
          <w:numId w:val="45"/>
        </w:numPr>
        <w:spacing w:after="200"/>
        <w:contextualSpacing/>
        <w:rPr>
          <w:rFonts w:eastAsia="Calibri"/>
        </w:rPr>
      </w:pPr>
      <w:r w:rsidRPr="000C3F81">
        <w:rPr>
          <w:rFonts w:eastAsia="Calibri"/>
        </w:rPr>
        <w:t>Reasonable travel expenses as required to complete this project, and</w:t>
      </w:r>
    </w:p>
    <w:p w14:paraId="39444190" w14:textId="77777777" w:rsidR="000C3F81" w:rsidRPr="000C3F81" w:rsidRDefault="000C3F81" w:rsidP="00FF55A9">
      <w:pPr>
        <w:numPr>
          <w:ilvl w:val="0"/>
          <w:numId w:val="45"/>
        </w:numPr>
        <w:spacing w:after="200"/>
        <w:contextualSpacing/>
        <w:rPr>
          <w:rFonts w:eastAsia="Calibri"/>
        </w:rPr>
      </w:pPr>
      <w:r w:rsidRPr="000C3F81">
        <w:rPr>
          <w:rFonts w:eastAsia="Calibri"/>
        </w:rPr>
        <w:t>Communications (i.e. WebEx License to facilitate meetings).</w:t>
      </w:r>
    </w:p>
    <w:p w14:paraId="0A9409E2" w14:textId="77777777" w:rsidR="000C3F81" w:rsidRPr="000C3F81" w:rsidRDefault="000C3F81" w:rsidP="000C3F81">
      <w:pPr>
        <w:ind w:firstLine="720"/>
        <w:rPr>
          <w:rFonts w:eastAsia="Calibri"/>
        </w:rPr>
      </w:pPr>
    </w:p>
    <w:p w14:paraId="6C4BCB09" w14:textId="77777777" w:rsidR="000C3F81" w:rsidRPr="000C3F81" w:rsidRDefault="000C3F81" w:rsidP="000C3F81">
      <w:pPr>
        <w:rPr>
          <w:rFonts w:eastAsia="Calibri"/>
        </w:rPr>
      </w:pPr>
      <w:r w:rsidRPr="000C3F81">
        <w:rPr>
          <w:rFonts w:eastAsia="Calibri"/>
        </w:rPr>
        <w:t xml:space="preserve">2. Proposals seeking funding for data collection or analog map digitization will </w:t>
      </w:r>
      <w:r w:rsidRPr="000C3F81">
        <w:rPr>
          <w:rFonts w:eastAsia="Calibri"/>
          <w:u w:val="single"/>
        </w:rPr>
        <w:t>not</w:t>
      </w:r>
      <w:r w:rsidRPr="000C3F81">
        <w:rPr>
          <w:rFonts w:eastAsia="Calibri"/>
        </w:rPr>
        <w:t xml:space="preserve"> be considered.</w:t>
      </w:r>
    </w:p>
    <w:p w14:paraId="32B9115B" w14:textId="77777777" w:rsidR="000C3F81" w:rsidRPr="000C3F81" w:rsidRDefault="000C3F81" w:rsidP="000C3F81">
      <w:pPr>
        <w:rPr>
          <w:rFonts w:eastAsia="Calibri"/>
        </w:rPr>
      </w:pPr>
    </w:p>
    <w:p w14:paraId="00DB97EB" w14:textId="4A3DC8DC" w:rsidR="002B5FF3" w:rsidRDefault="000C3F81" w:rsidP="000C3F81">
      <w:pPr>
        <w:rPr>
          <w:rFonts w:eastAsia="Calibri"/>
        </w:rPr>
      </w:pPr>
      <w:r w:rsidRPr="000C3F81">
        <w:rPr>
          <w:rFonts w:eastAsia="Calibri"/>
        </w:rPr>
        <w:t xml:space="preserve">3. Applicants are encouraged to budget funds to attend the </w:t>
      </w:r>
      <w:r w:rsidR="00C424D8">
        <w:rPr>
          <w:rFonts w:eastAsia="Calibri"/>
        </w:rPr>
        <w:t>2016</w:t>
      </w:r>
      <w:r w:rsidRPr="000C3F81">
        <w:rPr>
          <w:rFonts w:eastAsia="Calibri"/>
        </w:rPr>
        <w:t xml:space="preserve"> NSGIC Annual Conference; </w:t>
      </w:r>
      <w:proofErr w:type="spellStart"/>
      <w:r w:rsidRPr="000C3F81">
        <w:rPr>
          <w:rFonts w:eastAsia="Calibri"/>
        </w:rPr>
        <w:t>Esri’s</w:t>
      </w:r>
      <w:proofErr w:type="spellEnd"/>
      <w:r w:rsidRPr="000C3F81">
        <w:rPr>
          <w:rFonts w:eastAsia="Calibri"/>
        </w:rPr>
        <w:t xml:space="preserve"> International Users Conference in San Diego, CA; or </w:t>
      </w:r>
      <w:proofErr w:type="spellStart"/>
      <w:r w:rsidRPr="000C3F81">
        <w:rPr>
          <w:rFonts w:eastAsia="Calibri"/>
        </w:rPr>
        <w:t>Esri’s</w:t>
      </w:r>
      <w:proofErr w:type="spellEnd"/>
      <w:r w:rsidRPr="000C3F81">
        <w:rPr>
          <w:rFonts w:eastAsia="Calibri"/>
        </w:rPr>
        <w:t xml:space="preserve"> Federal Users Conference in Washington, DC. </w:t>
      </w:r>
      <w:r w:rsidR="002B5FF3" w:rsidRPr="002B5FF3">
        <w:rPr>
          <w:rFonts w:eastAsia="Calibri"/>
        </w:rPr>
        <w:t>It is strongly encouraged that a presentation on the project be made at the conference.</w:t>
      </w:r>
      <w:r w:rsidR="002B5FF3">
        <w:rPr>
          <w:rFonts w:eastAsia="Calibri"/>
        </w:rPr>
        <w:t xml:space="preserve"> </w:t>
      </w:r>
    </w:p>
    <w:p w14:paraId="035FCD45" w14:textId="77777777" w:rsidR="002B5FF3" w:rsidRDefault="002B5FF3" w:rsidP="000C3F81">
      <w:pPr>
        <w:rPr>
          <w:rFonts w:eastAsia="Calibri"/>
        </w:rPr>
      </w:pPr>
    </w:p>
    <w:p w14:paraId="0D527AB5" w14:textId="77777777" w:rsidR="002B5FF3" w:rsidRPr="00AC2BCB" w:rsidRDefault="002B5FF3" w:rsidP="000C3F81">
      <w:pPr>
        <w:rPr>
          <w:rFonts w:eastAsia="Calibri"/>
        </w:rPr>
      </w:pPr>
      <w:r w:rsidRPr="00AC2BCB">
        <w:rPr>
          <w:rFonts w:eastAsia="Calibri"/>
        </w:rPr>
        <w:t>4. If travel to a conference or national/regional meeting, other than the ones list above, is included in the proposal, a justification for attendance needs to be provided. It is strongly encouraged that a presentation on the project be made at the conference</w:t>
      </w:r>
      <w:r w:rsidR="00042167" w:rsidRPr="00AC2BCB">
        <w:rPr>
          <w:rFonts w:eastAsia="Calibri"/>
        </w:rPr>
        <w:t xml:space="preserve"> or meeting</w:t>
      </w:r>
      <w:r w:rsidRPr="00AC2BCB">
        <w:rPr>
          <w:rFonts w:eastAsia="Calibri"/>
        </w:rPr>
        <w:t>.</w:t>
      </w:r>
    </w:p>
    <w:p w14:paraId="303A17ED" w14:textId="77777777" w:rsidR="000C3F81" w:rsidRPr="00AC2BCB" w:rsidRDefault="000C3F81" w:rsidP="000C3F81">
      <w:pPr>
        <w:rPr>
          <w:rFonts w:eastAsia="Calibri"/>
        </w:rPr>
      </w:pPr>
    </w:p>
    <w:p w14:paraId="3FB4B313" w14:textId="77777777" w:rsidR="000C3F81" w:rsidRPr="00AC2BCB" w:rsidRDefault="000C3F81" w:rsidP="000C3F81">
      <w:pPr>
        <w:keepNext/>
        <w:rPr>
          <w:rFonts w:eastAsia="Calibri"/>
          <w:b/>
          <w:bCs/>
        </w:rPr>
      </w:pPr>
      <w:r w:rsidRPr="00AC2BCB">
        <w:rPr>
          <w:rFonts w:eastAsia="Calibri"/>
          <w:b/>
          <w:bCs/>
        </w:rPr>
        <w:t>G. Partnership and Collaboration Requirements</w:t>
      </w:r>
    </w:p>
    <w:p w14:paraId="1246B300" w14:textId="77777777" w:rsidR="000C3F81" w:rsidRPr="000C3F81" w:rsidRDefault="000C3F81" w:rsidP="000C3F81">
      <w:pPr>
        <w:keepNext/>
        <w:rPr>
          <w:rFonts w:eastAsia="Calibri"/>
          <w:bCs/>
        </w:rPr>
      </w:pPr>
      <w:r w:rsidRPr="00AC2BCB">
        <w:rPr>
          <w:rFonts w:eastAsia="Calibri"/>
          <w:bCs/>
        </w:rPr>
        <w:t xml:space="preserve">Applicant must demonstrate statewide collaboration through a strategic plan. A regional entity must have the support of the </w:t>
      </w:r>
      <w:r w:rsidR="001730F0" w:rsidRPr="00AC2BCB">
        <w:rPr>
          <w:rFonts w:eastAsia="Calibri"/>
          <w:bCs/>
        </w:rPr>
        <w:t>State</w:t>
      </w:r>
      <w:r w:rsidRPr="00AC2BCB">
        <w:rPr>
          <w:rFonts w:eastAsia="Calibri"/>
          <w:bCs/>
        </w:rPr>
        <w:t>’s geospatial coordination council</w:t>
      </w:r>
      <w:r w:rsidR="00FD7DCB" w:rsidRPr="00AC2BCB">
        <w:rPr>
          <w:rFonts w:eastAsia="Calibri"/>
          <w:bCs/>
        </w:rPr>
        <w:t xml:space="preserve"> or similar entity</w:t>
      </w:r>
      <w:r w:rsidRPr="00AC2BCB">
        <w:rPr>
          <w:rFonts w:eastAsia="Calibri"/>
          <w:bCs/>
        </w:rPr>
        <w:t>.</w:t>
      </w:r>
      <w:r w:rsidR="00FD7DCB" w:rsidRPr="00AC2BCB">
        <w:rPr>
          <w:rFonts w:eastAsia="Calibri"/>
        </w:rPr>
        <w:t xml:space="preserve"> Projects that include multi-sector partnerships with other government entities,</w:t>
      </w:r>
      <w:r w:rsidR="00FD7DCB" w:rsidRPr="00FD7DCB">
        <w:rPr>
          <w:rFonts w:eastAsia="Calibri"/>
        </w:rPr>
        <w:t xml:space="preserve"> academia, non-governmental organizations, or private sector entities are strongly encouraged.</w:t>
      </w:r>
    </w:p>
    <w:p w14:paraId="3D4DCB56" w14:textId="77777777" w:rsidR="00FD7DCB" w:rsidRPr="000C3F81" w:rsidRDefault="00FD7DCB" w:rsidP="000C3F81">
      <w:pPr>
        <w:rPr>
          <w:rFonts w:eastAsia="Calibri"/>
        </w:rPr>
      </w:pPr>
    </w:p>
    <w:p w14:paraId="6C7E6EE4" w14:textId="77777777" w:rsidR="000C3F81" w:rsidRPr="000C3F81" w:rsidRDefault="000C3F81" w:rsidP="000C3F81">
      <w:pPr>
        <w:rPr>
          <w:rFonts w:eastAsia="Calibri"/>
          <w:b/>
          <w:bCs/>
        </w:rPr>
      </w:pPr>
      <w:r w:rsidRPr="000C3F81">
        <w:rPr>
          <w:rFonts w:eastAsia="Calibri"/>
          <w:b/>
          <w:bCs/>
        </w:rPr>
        <w:t>H. Applicable Guidelines</w:t>
      </w:r>
    </w:p>
    <w:p w14:paraId="49711A10" w14:textId="77777777" w:rsidR="000C3F81" w:rsidRPr="000C3F81" w:rsidRDefault="000C3F81" w:rsidP="000C3F81">
      <w:pPr>
        <w:rPr>
          <w:rFonts w:eastAsia="Calibri"/>
          <w:bCs/>
        </w:rPr>
      </w:pPr>
      <w:r w:rsidRPr="000C3F81">
        <w:rPr>
          <w:rFonts w:eastAsia="Calibri"/>
          <w:bCs/>
        </w:rPr>
        <w:t xml:space="preserve">For the </w:t>
      </w:r>
      <w:proofErr w:type="spellStart"/>
      <w:r w:rsidRPr="000C3F81">
        <w:rPr>
          <w:rFonts w:eastAsia="Calibri"/>
          <w:bCs/>
        </w:rPr>
        <w:t>Geoarchiving</w:t>
      </w:r>
      <w:proofErr w:type="spellEnd"/>
      <w:r w:rsidRPr="000C3F81">
        <w:rPr>
          <w:rFonts w:eastAsia="Calibri"/>
          <w:bCs/>
        </w:rPr>
        <w:t xml:space="preserve"> Business Planning Toolkit see </w:t>
      </w:r>
      <w:hyperlink r:id="rId49" w:anchor="busplan" w:history="1">
        <w:r w:rsidRPr="000C3F81">
          <w:rPr>
            <w:rFonts w:eastAsia="Calibri"/>
            <w:bCs/>
            <w:color w:val="0000FF"/>
            <w:u w:val="single"/>
          </w:rPr>
          <w:t>http://www.geomapp.net/publications_categories.htm#busplan</w:t>
        </w:r>
      </w:hyperlink>
      <w:r w:rsidRPr="000C3F81">
        <w:rPr>
          <w:rFonts w:eastAsia="Calibri"/>
          <w:bCs/>
        </w:rPr>
        <w:t>.</w:t>
      </w:r>
    </w:p>
    <w:p w14:paraId="1301ADC2" w14:textId="77777777" w:rsidR="000C3F81" w:rsidRPr="000C3F81" w:rsidRDefault="000C3F81" w:rsidP="000C3F81">
      <w:pPr>
        <w:rPr>
          <w:rFonts w:eastAsia="Calibri"/>
          <w:bCs/>
        </w:rPr>
      </w:pPr>
    </w:p>
    <w:p w14:paraId="4273AC11" w14:textId="77777777" w:rsidR="000C3F81" w:rsidRPr="000C3F81" w:rsidRDefault="000C3F81" w:rsidP="000C3F81">
      <w:pPr>
        <w:rPr>
          <w:rFonts w:eastAsia="Calibri"/>
          <w:b/>
          <w:bCs/>
        </w:rPr>
      </w:pPr>
      <w:r w:rsidRPr="000C3F81">
        <w:rPr>
          <w:rFonts w:eastAsia="Calibri"/>
          <w:b/>
          <w:bCs/>
        </w:rPr>
        <w:t>I.  Category Lead Technical Contact</w:t>
      </w:r>
    </w:p>
    <w:p w14:paraId="6A9CD1AE" w14:textId="77777777" w:rsidR="000C3F81" w:rsidRPr="000C3F81" w:rsidRDefault="000C3F81" w:rsidP="000C3F81">
      <w:pPr>
        <w:rPr>
          <w:rFonts w:eastAsia="Calibri"/>
        </w:rPr>
      </w:pPr>
      <w:proofErr w:type="gramStart"/>
      <w:r w:rsidRPr="000C3F81">
        <w:rPr>
          <w:rFonts w:eastAsia="Calibri"/>
        </w:rPr>
        <w:t xml:space="preserve">Mr. Butch </w:t>
      </w:r>
      <w:proofErr w:type="spellStart"/>
      <w:r w:rsidRPr="000C3F81">
        <w:rPr>
          <w:rFonts w:eastAsia="Calibri"/>
        </w:rPr>
        <w:t>Lazorchak</w:t>
      </w:r>
      <w:proofErr w:type="spellEnd"/>
      <w:r w:rsidRPr="000C3F81">
        <w:rPr>
          <w:rFonts w:eastAsia="Calibri"/>
        </w:rPr>
        <w:t xml:space="preserve">, Library of Congress, National Digital Information Infrastructure and Preservation Program, </w:t>
      </w:r>
      <w:hyperlink r:id="rId50" w:history="1">
        <w:r w:rsidRPr="000C3F81">
          <w:rPr>
            <w:rFonts w:eastAsia="Calibri"/>
            <w:color w:val="0000FF"/>
            <w:u w:val="single"/>
          </w:rPr>
          <w:t>wlaz@loc.gov</w:t>
        </w:r>
      </w:hyperlink>
      <w:r w:rsidRPr="000C3F81">
        <w:rPr>
          <w:rFonts w:eastAsia="Calibri"/>
        </w:rPr>
        <w:t>, (202) 707-2603.</w:t>
      </w:r>
      <w:proofErr w:type="gramEnd"/>
    </w:p>
    <w:p w14:paraId="1D24E152" w14:textId="77777777" w:rsidR="000C3F81" w:rsidRPr="000C3F81" w:rsidRDefault="000C3F81" w:rsidP="000C3F81">
      <w:pPr>
        <w:rPr>
          <w:rFonts w:eastAsia="Calibri"/>
          <w:bCs/>
        </w:rPr>
      </w:pPr>
    </w:p>
    <w:p w14:paraId="2AE4C9DA" w14:textId="77777777" w:rsidR="000C3F81" w:rsidRPr="000C3F81" w:rsidRDefault="000C3F81" w:rsidP="000C3F81">
      <w:pPr>
        <w:keepNext/>
        <w:tabs>
          <w:tab w:val="left" w:pos="720"/>
          <w:tab w:val="center" w:pos="4320"/>
          <w:tab w:val="right" w:pos="8640"/>
        </w:tabs>
        <w:rPr>
          <w:rFonts w:eastAsia="Calibri"/>
          <w:b/>
          <w:bCs/>
        </w:rPr>
      </w:pPr>
      <w:r w:rsidRPr="000C3F81">
        <w:rPr>
          <w:rFonts w:eastAsia="Calibri"/>
          <w:b/>
          <w:bCs/>
        </w:rPr>
        <w:t>J. FGDC Involvement Statement</w:t>
      </w:r>
    </w:p>
    <w:p w14:paraId="2620797A" w14:textId="2B69F512" w:rsidR="000C3F81" w:rsidRPr="000C3F81" w:rsidRDefault="000C3F81" w:rsidP="000C3F81">
      <w:pPr>
        <w:rPr>
          <w:rFonts w:eastAsia="Calibri"/>
        </w:rPr>
      </w:pPr>
      <w:r w:rsidRPr="000C3F81">
        <w:rPr>
          <w:rFonts w:eastAsia="Calibri"/>
        </w:rPr>
        <w:t xml:space="preserve">The Category Lead will collaborate closely with the awarded projects to ensure that outcomes of </w:t>
      </w:r>
      <w:proofErr w:type="spellStart"/>
      <w:r w:rsidRPr="000C3F81">
        <w:rPr>
          <w:rFonts w:eastAsia="Calibri"/>
        </w:rPr>
        <w:t>geoarchiving</w:t>
      </w:r>
      <w:proofErr w:type="spellEnd"/>
      <w:r w:rsidRPr="000C3F81">
        <w:rPr>
          <w:rFonts w:eastAsia="Calibri"/>
        </w:rPr>
        <w:t xml:space="preserve"> business plans are nationally consistent. The Category Lead, together with the FGDC Secretariat, will jointly monitor and agree on the milestones and accomplishments on work performed as part of this agreement. Involvement will begin with the </w:t>
      </w:r>
      <w:r w:rsidR="00C424D8">
        <w:rPr>
          <w:rFonts w:eastAsia="Calibri"/>
        </w:rPr>
        <w:t>2016</w:t>
      </w:r>
      <w:r w:rsidRPr="000C3F81">
        <w:rPr>
          <w:rFonts w:eastAsia="Calibri"/>
        </w:rPr>
        <w:t xml:space="preserve"> CAP Kick-Off Workshop that will be held via teleconference and Webinar at a date and time agreed to by the FGDC Secretariat, the Category Lead, and the award recipient. The FGDC Secretariat will promote the outcomes of the awards through communication channels, including the FGDC Web site. </w:t>
      </w:r>
      <w:r w:rsidRPr="000C3F81">
        <w:rPr>
          <w:rFonts w:eastAsia="Calibri"/>
          <w:bCs/>
        </w:rPr>
        <w:t xml:space="preserve">The Category Lead will </w:t>
      </w:r>
      <w:r w:rsidRPr="00AC2BCB">
        <w:rPr>
          <w:rFonts w:eastAsia="Calibri"/>
          <w:bCs/>
        </w:rPr>
        <w:t xml:space="preserve">schedule </w:t>
      </w:r>
      <w:r w:rsidR="002057B3" w:rsidRPr="00AC2BCB">
        <w:rPr>
          <w:rFonts w:eastAsia="Calibri"/>
          <w:bCs/>
        </w:rPr>
        <w:t xml:space="preserve">periodic </w:t>
      </w:r>
      <w:r w:rsidRPr="00AC2BCB">
        <w:rPr>
          <w:rFonts w:eastAsia="Calibri"/>
        </w:rPr>
        <w:t>teleconferences</w:t>
      </w:r>
      <w:r w:rsidRPr="000C3F81">
        <w:rPr>
          <w:rFonts w:eastAsia="Calibri"/>
        </w:rPr>
        <w:t xml:space="preserve"> or meetings to provide an exchange of information among category award recipients. Participation is required. </w:t>
      </w:r>
    </w:p>
    <w:p w14:paraId="46E10986" w14:textId="77777777" w:rsidR="000C3F81" w:rsidRPr="000C3F81" w:rsidRDefault="000C3F81" w:rsidP="000C3F81">
      <w:pPr>
        <w:autoSpaceDE w:val="0"/>
        <w:autoSpaceDN w:val="0"/>
        <w:adjustRightInd w:val="0"/>
        <w:rPr>
          <w:rFonts w:eastAsia="Calibri"/>
          <w:bCs/>
        </w:rPr>
      </w:pPr>
    </w:p>
    <w:p w14:paraId="4237291B" w14:textId="77777777" w:rsidR="000C3F81" w:rsidRPr="000C3F81" w:rsidRDefault="000C3F81" w:rsidP="000C3F81">
      <w:pPr>
        <w:tabs>
          <w:tab w:val="left" w:pos="720"/>
          <w:tab w:val="center" w:pos="4320"/>
          <w:tab w:val="right" w:pos="8640"/>
        </w:tabs>
        <w:rPr>
          <w:rFonts w:eastAsia="Calibri"/>
          <w:b/>
          <w:bCs/>
        </w:rPr>
      </w:pPr>
      <w:r w:rsidRPr="000C3F81">
        <w:rPr>
          <w:rFonts w:eastAsia="Calibri"/>
          <w:b/>
          <w:bCs/>
        </w:rPr>
        <w:t>K. Reporting</w:t>
      </w:r>
    </w:p>
    <w:p w14:paraId="5930B8F7" w14:textId="77777777" w:rsidR="000C3F81" w:rsidRPr="000C3F81" w:rsidRDefault="000C3F81" w:rsidP="008B2121">
      <w:pPr>
        <w:numPr>
          <w:ilvl w:val="0"/>
          <w:numId w:val="38"/>
        </w:numPr>
        <w:spacing w:after="200"/>
        <w:rPr>
          <w:rFonts w:eastAsia="Calibri"/>
        </w:rPr>
      </w:pPr>
      <w:r w:rsidRPr="000C3F81">
        <w:rPr>
          <w:rFonts w:eastAsia="Calibri"/>
        </w:rPr>
        <w:lastRenderedPageBreak/>
        <w:t xml:space="preserve">The Category Lead will schedule </w:t>
      </w:r>
      <w:r w:rsidR="008B2121" w:rsidRPr="008B2121">
        <w:rPr>
          <w:rFonts w:eastAsia="Calibri"/>
        </w:rPr>
        <w:t xml:space="preserve">periodic </w:t>
      </w:r>
      <w:r w:rsidRPr="000C3F81">
        <w:rPr>
          <w:rFonts w:eastAsia="Calibri"/>
        </w:rPr>
        <w:t>teleconferences to provide an exchange of information among category award recipients and interested stakeholders.</w:t>
      </w:r>
    </w:p>
    <w:p w14:paraId="3D34B27F" w14:textId="77777777" w:rsidR="000C3F81" w:rsidRPr="000C3F81" w:rsidRDefault="000C3F81" w:rsidP="008B2121">
      <w:pPr>
        <w:numPr>
          <w:ilvl w:val="0"/>
          <w:numId w:val="38"/>
        </w:numPr>
        <w:rPr>
          <w:rFonts w:eastAsia="Calibri"/>
        </w:rPr>
      </w:pPr>
      <w:r w:rsidRPr="000C3F81">
        <w:rPr>
          <w:rFonts w:eastAsia="Calibri"/>
        </w:rPr>
        <w:t xml:space="preserve">Interim and final project reports are required and will be posted on the FGDC Web site, </w:t>
      </w:r>
      <w:hyperlink r:id="rId51" w:history="1">
        <w:r w:rsidRPr="000C3F81">
          <w:rPr>
            <w:rFonts w:eastAsia="Calibri"/>
            <w:color w:val="0000FF"/>
            <w:u w:val="single"/>
          </w:rPr>
          <w:t>http://www.fgdc.gov/grants</w:t>
        </w:r>
      </w:hyperlink>
      <w:r w:rsidRPr="000C3F81">
        <w:rPr>
          <w:rFonts w:eastAsia="Calibri"/>
        </w:rPr>
        <w:t>.</w:t>
      </w:r>
    </w:p>
    <w:p w14:paraId="29B09904" w14:textId="77777777" w:rsidR="000C3F81" w:rsidRPr="000C3F81" w:rsidRDefault="000C3F81" w:rsidP="008B2121">
      <w:pPr>
        <w:numPr>
          <w:ilvl w:val="0"/>
          <w:numId w:val="39"/>
        </w:numPr>
        <w:rPr>
          <w:rFonts w:eastAsia="Calibri"/>
        </w:rPr>
      </w:pPr>
      <w:r w:rsidRPr="000C3F81">
        <w:rPr>
          <w:rFonts w:eastAsia="Calibri"/>
        </w:rPr>
        <w:t xml:space="preserve">For the </w:t>
      </w:r>
      <w:r w:rsidRPr="000C3F81" w:rsidDel="008D2578">
        <w:rPr>
          <w:rFonts w:eastAsia="Calibri"/>
        </w:rPr>
        <w:t>S</w:t>
      </w:r>
      <w:r w:rsidRPr="000C3F81">
        <w:rPr>
          <w:rFonts w:eastAsia="Calibri"/>
        </w:rPr>
        <w:t xml:space="preserve">ubmission schedule see </w:t>
      </w:r>
      <w:r w:rsidRPr="000C3F81">
        <w:rPr>
          <w:rFonts w:eastAsia="Calibri"/>
          <w:b/>
        </w:rPr>
        <w:t>Section VI.B.</w:t>
      </w:r>
      <w:r w:rsidRPr="000C3F81">
        <w:rPr>
          <w:rFonts w:eastAsia="Calibri"/>
        </w:rPr>
        <w:t xml:space="preserve"> </w:t>
      </w:r>
      <w:r w:rsidRPr="000C3F81">
        <w:rPr>
          <w:rFonts w:eastAsia="Calibri"/>
          <w:bCs/>
        </w:rPr>
        <w:t>Administrative Project Requirements</w:t>
      </w:r>
      <w:r w:rsidRPr="000C3F81" w:rsidDel="00727A3F">
        <w:rPr>
          <w:rFonts w:eastAsia="Calibri"/>
        </w:rPr>
        <w:t xml:space="preserve"> </w:t>
      </w:r>
      <w:r w:rsidRPr="000C3F81">
        <w:rPr>
          <w:rFonts w:eastAsia="Calibri"/>
        </w:rPr>
        <w:t>in the Introduction.</w:t>
      </w:r>
    </w:p>
    <w:p w14:paraId="76EAF0FD" w14:textId="77777777" w:rsidR="000C3F81" w:rsidRPr="000C3F81" w:rsidRDefault="000C3F81" w:rsidP="008B2121">
      <w:pPr>
        <w:numPr>
          <w:ilvl w:val="0"/>
          <w:numId w:val="39"/>
        </w:numPr>
        <w:rPr>
          <w:rFonts w:eastAsia="Calibri"/>
        </w:rPr>
      </w:pPr>
      <w:r w:rsidRPr="000C3F81">
        <w:rPr>
          <w:rFonts w:eastAsia="Calibri"/>
        </w:rPr>
        <w:t xml:space="preserve">For format and content see </w:t>
      </w:r>
      <w:r w:rsidR="000C3D2F" w:rsidRPr="000C3D2F">
        <w:rPr>
          <w:rFonts w:eastAsia="Calibri"/>
        </w:rPr>
        <w:t>Attachment D – Templates for Interim and Final Reports</w:t>
      </w:r>
      <w:r w:rsidRPr="000C3F81">
        <w:rPr>
          <w:rFonts w:eastAsia="Calibri"/>
        </w:rPr>
        <w:t>.</w:t>
      </w:r>
    </w:p>
    <w:p w14:paraId="2E2BFF24" w14:textId="77777777" w:rsidR="000C3F81" w:rsidRDefault="000C3F81" w:rsidP="008B2121">
      <w:pPr>
        <w:numPr>
          <w:ilvl w:val="0"/>
          <w:numId w:val="39"/>
        </w:numPr>
        <w:rPr>
          <w:rFonts w:eastAsia="Calibri"/>
        </w:rPr>
      </w:pPr>
      <w:r w:rsidRPr="000C3F81">
        <w:rPr>
          <w:rFonts w:eastAsia="Calibri"/>
        </w:rPr>
        <w:t xml:space="preserve">Include a softcopy version of the final or approved business plans as an attachment to the final report. </w:t>
      </w:r>
    </w:p>
    <w:p w14:paraId="68E7CAD6" w14:textId="77777777" w:rsidR="008B2121" w:rsidRPr="000C3F81" w:rsidRDefault="008B2121" w:rsidP="008B2121">
      <w:pPr>
        <w:ind w:left="720"/>
        <w:rPr>
          <w:rFonts w:eastAsia="Calibri"/>
        </w:rPr>
      </w:pPr>
    </w:p>
    <w:p w14:paraId="1F5D6DE1" w14:textId="77777777" w:rsidR="000C3F81" w:rsidRPr="000C3F81" w:rsidRDefault="0081176B" w:rsidP="000C3F81">
      <w:pPr>
        <w:tabs>
          <w:tab w:val="num" w:pos="360"/>
          <w:tab w:val="left" w:pos="720"/>
          <w:tab w:val="center" w:pos="4320"/>
          <w:tab w:val="right" w:pos="8640"/>
        </w:tabs>
        <w:ind w:left="360" w:hanging="360"/>
        <w:rPr>
          <w:rFonts w:eastAsia="Calibri"/>
          <w:bCs/>
        </w:rPr>
      </w:pPr>
      <w:r>
        <w:rPr>
          <w:rFonts w:eastAsia="Calibri"/>
        </w:rPr>
        <w:t>3</w:t>
      </w:r>
      <w:r w:rsidR="000C3F81" w:rsidRPr="000C3F81">
        <w:rPr>
          <w:rFonts w:eastAsia="Calibri"/>
        </w:rPr>
        <w:t xml:space="preserve">.  Financial reports are required, see </w:t>
      </w:r>
      <w:r w:rsidR="000C3F81" w:rsidRPr="000C3F81">
        <w:rPr>
          <w:rFonts w:eastAsia="Calibri"/>
          <w:b/>
        </w:rPr>
        <w:t>Section VI. B.</w:t>
      </w:r>
      <w:r w:rsidR="000C3F81" w:rsidRPr="000C3F81">
        <w:rPr>
          <w:rFonts w:eastAsia="Calibri"/>
        </w:rPr>
        <w:t xml:space="preserve"> </w:t>
      </w:r>
      <w:r w:rsidR="000C3F81" w:rsidRPr="000C3F81">
        <w:rPr>
          <w:rFonts w:eastAsia="Calibri"/>
          <w:bCs/>
        </w:rPr>
        <w:t>Administrative Project Requirements</w:t>
      </w:r>
      <w:r w:rsidR="000C3F81" w:rsidRPr="000C3F81" w:rsidDel="00727A3F">
        <w:rPr>
          <w:rFonts w:eastAsia="Calibri"/>
        </w:rPr>
        <w:t xml:space="preserve"> </w:t>
      </w:r>
      <w:r w:rsidR="000C3F81" w:rsidRPr="000C3F81">
        <w:rPr>
          <w:rFonts w:eastAsia="Calibri"/>
        </w:rPr>
        <w:t>in the Introduction for more details.</w:t>
      </w:r>
    </w:p>
    <w:p w14:paraId="5E4D070F" w14:textId="77777777" w:rsidR="000C3F81" w:rsidRPr="000C3F81" w:rsidRDefault="000C3F81" w:rsidP="000C3F81">
      <w:pPr>
        <w:rPr>
          <w:rFonts w:eastAsia="Calibri"/>
        </w:rPr>
      </w:pPr>
    </w:p>
    <w:p w14:paraId="4C14BEBD" w14:textId="77777777" w:rsidR="000C3F81" w:rsidRPr="000C3F81" w:rsidRDefault="000C3F81" w:rsidP="000C3F81">
      <w:pPr>
        <w:keepNext/>
        <w:rPr>
          <w:rFonts w:eastAsia="Calibri"/>
          <w:b/>
          <w:bCs/>
        </w:rPr>
      </w:pPr>
      <w:r w:rsidRPr="000C3F81">
        <w:rPr>
          <w:rFonts w:eastAsia="Calibri"/>
          <w:b/>
          <w:bCs/>
        </w:rPr>
        <w:t>L. Proposal Narrative</w:t>
      </w:r>
    </w:p>
    <w:p w14:paraId="52E62EE7" w14:textId="77777777" w:rsidR="000C3F81" w:rsidRPr="000C3F81" w:rsidRDefault="000C3F81" w:rsidP="000C3F81">
      <w:pPr>
        <w:rPr>
          <w:rFonts w:eastAsia="Calibri"/>
        </w:rPr>
      </w:pPr>
      <w:r w:rsidRPr="000C3F81">
        <w:rPr>
          <w:rFonts w:eastAsia="Calibri"/>
          <w:bCs/>
        </w:rPr>
        <w:t xml:space="preserve">The proposal narrative is the document that will be evaluated and scored by the review panel. A total point value of 100 points is possible. </w:t>
      </w:r>
      <w:r w:rsidRPr="000C3F81">
        <w:rPr>
          <w:rFonts w:eastAsia="Calibri"/>
        </w:rPr>
        <w:t>All proposals should be no more than 3000 words (about 5 pages using Times New Roman 12 point font and 1-inch margins), not including letters of support, tables, maps, and diagrams.</w:t>
      </w:r>
    </w:p>
    <w:p w14:paraId="63A23061" w14:textId="77777777" w:rsidR="000C3F81" w:rsidRPr="000C3F81" w:rsidRDefault="000C3F81" w:rsidP="000C3F81">
      <w:pPr>
        <w:rPr>
          <w:rFonts w:eastAsia="Calibri"/>
        </w:rPr>
      </w:pPr>
    </w:p>
    <w:p w14:paraId="6026D89F" w14:textId="77777777" w:rsidR="000C3F81" w:rsidRPr="000C3F81" w:rsidRDefault="000C3F81" w:rsidP="000C3F81">
      <w:pPr>
        <w:rPr>
          <w:rFonts w:eastAsia="Calibri"/>
        </w:rPr>
      </w:pPr>
      <w:r w:rsidRPr="000C3F81">
        <w:rPr>
          <w:rFonts w:eastAsia="Calibri"/>
        </w:rPr>
        <w:t xml:space="preserve">Applicants can work with </w:t>
      </w:r>
      <w:r w:rsidR="001730F0">
        <w:rPr>
          <w:rFonts w:eastAsia="Calibri"/>
        </w:rPr>
        <w:t>State</w:t>
      </w:r>
      <w:r w:rsidRPr="000C3F81">
        <w:rPr>
          <w:rFonts w:eastAsia="Calibri"/>
        </w:rPr>
        <w:t xml:space="preserve">- and </w:t>
      </w:r>
      <w:r w:rsidR="00FF4897">
        <w:rPr>
          <w:rFonts w:eastAsia="Calibri"/>
        </w:rPr>
        <w:t>r</w:t>
      </w:r>
      <w:r w:rsidRPr="000C3F81">
        <w:rPr>
          <w:rFonts w:eastAsia="Calibri"/>
        </w:rPr>
        <w:t xml:space="preserve">egional-based </w:t>
      </w:r>
      <w:r w:rsidR="001730F0">
        <w:rPr>
          <w:rFonts w:eastAsia="Calibri"/>
        </w:rPr>
        <w:t>Federal</w:t>
      </w:r>
      <w:r w:rsidRPr="000C3F81">
        <w:rPr>
          <w:rFonts w:eastAsia="Calibri"/>
        </w:rPr>
        <w:t xml:space="preserve"> agency representatives-- such as their USGS State Geospatial Liaison-- to develop proposals. For a listing of Liaisons please see </w:t>
      </w:r>
      <w:hyperlink r:id="rId52" w:anchor="nogo" w:history="1">
        <w:r w:rsidRPr="000C3F81">
          <w:rPr>
            <w:rFonts w:eastAsia="Calibri"/>
            <w:color w:val="0000FF"/>
            <w:u w:val="single"/>
          </w:rPr>
          <w:t>http://liaisons.usgs.gov/geospatial/#nogo</w:t>
        </w:r>
      </w:hyperlink>
      <w:r w:rsidRPr="000C3F81">
        <w:rPr>
          <w:rFonts w:eastAsia="Calibri"/>
        </w:rPr>
        <w:t>.</w:t>
      </w:r>
    </w:p>
    <w:p w14:paraId="4D512E5E" w14:textId="77777777" w:rsidR="000C3F81" w:rsidRPr="000C3F81" w:rsidRDefault="000C3F81" w:rsidP="000C3F81">
      <w:pPr>
        <w:rPr>
          <w:rFonts w:eastAsia="Calibri"/>
        </w:rPr>
      </w:pPr>
    </w:p>
    <w:p w14:paraId="3E6CA77D" w14:textId="77777777" w:rsidR="000C3F81" w:rsidRPr="00AC2BCB" w:rsidRDefault="000C3F81" w:rsidP="000C3F81">
      <w:pPr>
        <w:rPr>
          <w:rFonts w:eastAsia="Calibri"/>
        </w:rPr>
      </w:pPr>
      <w:r w:rsidRPr="000C3F81">
        <w:rPr>
          <w:rFonts w:eastAsia="Calibri"/>
        </w:rPr>
        <w:t xml:space="preserve">Please submit narratives that are responsive to the following instructions and are clearly and plainly stated. Planned activities should be described as concisely as possible, yet in </w:t>
      </w:r>
      <w:r w:rsidRPr="00AC2BCB">
        <w:rPr>
          <w:rFonts w:eastAsia="Calibri"/>
        </w:rPr>
        <w:t>sufficient detail to provide the reviewers with a full understanding of the project.</w:t>
      </w:r>
    </w:p>
    <w:p w14:paraId="696229FE" w14:textId="77777777" w:rsidR="000C3F81" w:rsidRPr="00AC2BCB" w:rsidRDefault="000C3F81" w:rsidP="000C3F81">
      <w:pPr>
        <w:rPr>
          <w:rFonts w:eastAsia="Calibri"/>
        </w:rPr>
      </w:pPr>
    </w:p>
    <w:p w14:paraId="75F1EF54" w14:textId="77777777" w:rsidR="000C3F81" w:rsidRPr="00AC2BCB" w:rsidRDefault="002057B3" w:rsidP="000C3F81">
      <w:pPr>
        <w:rPr>
          <w:rFonts w:eastAsia="Calibri"/>
        </w:rPr>
      </w:pPr>
      <w:r w:rsidRPr="00AC2BCB">
        <w:rPr>
          <w:rFonts w:eastAsia="Calibri"/>
        </w:rPr>
        <w:t>All narratives should be structured in the order that follows below. Narratives should be divided into sections with clearly denoted headings (e.g. “Proposal Summary,” “Project Scope,” “Project Plan</w:t>
      </w:r>
      <w:r w:rsidR="008B2121" w:rsidRPr="00AC2BCB">
        <w:rPr>
          <w:rFonts w:eastAsia="Calibri"/>
        </w:rPr>
        <w:t xml:space="preserve"> and </w:t>
      </w:r>
      <w:r w:rsidRPr="00AC2BCB">
        <w:rPr>
          <w:rFonts w:eastAsia="Calibri"/>
        </w:rPr>
        <w:t>Managerial Capacity,” etc.)</w:t>
      </w:r>
    </w:p>
    <w:p w14:paraId="5D776598" w14:textId="77777777" w:rsidR="002057B3" w:rsidRPr="00AC2BCB" w:rsidRDefault="002057B3" w:rsidP="000C3F81">
      <w:pPr>
        <w:rPr>
          <w:rFonts w:eastAsia="Calibri"/>
          <w:i/>
        </w:rPr>
      </w:pPr>
    </w:p>
    <w:p w14:paraId="488170A1" w14:textId="77777777" w:rsidR="000C3F81" w:rsidRPr="00AC2BCB" w:rsidRDefault="000C3F81" w:rsidP="000C3F81">
      <w:pPr>
        <w:rPr>
          <w:rFonts w:eastAsia="Calibri"/>
        </w:rPr>
      </w:pPr>
      <w:r w:rsidRPr="00AC2BCB" w:rsidDel="008D2578">
        <w:rPr>
          <w:rFonts w:eastAsia="Calibri"/>
          <w:u w:val="single"/>
        </w:rPr>
        <w:t>(</w:t>
      </w:r>
      <w:r w:rsidRPr="00AC2BCB">
        <w:rPr>
          <w:rFonts w:eastAsia="Calibri"/>
          <w:u w:val="single"/>
        </w:rPr>
        <w:t xml:space="preserve">0)  </w:t>
      </w:r>
      <w:r w:rsidRPr="00AC2BCB">
        <w:rPr>
          <w:rFonts w:eastAsia="Calibri"/>
          <w:b/>
          <w:u w:val="single"/>
        </w:rPr>
        <w:t>Proposal Summary</w:t>
      </w:r>
      <w:r w:rsidRPr="00AC2BCB">
        <w:rPr>
          <w:rFonts w:eastAsia="Calibri"/>
        </w:rPr>
        <w:t xml:space="preserve"> -- Mandatory </w:t>
      </w:r>
      <w:r w:rsidR="002057B3" w:rsidRPr="00AC2BCB">
        <w:rPr>
          <w:rFonts w:eastAsia="Calibri"/>
        </w:rPr>
        <w:t>(0 points)</w:t>
      </w:r>
    </w:p>
    <w:p w14:paraId="28CAA65C" w14:textId="77777777" w:rsidR="000C3F81" w:rsidRPr="00AC2BCB" w:rsidRDefault="000C3F81" w:rsidP="000C3F81">
      <w:pPr>
        <w:rPr>
          <w:rFonts w:eastAsia="Calibri"/>
        </w:rPr>
      </w:pPr>
      <w:r w:rsidRPr="00AC2BCB">
        <w:rPr>
          <w:rFonts w:eastAsia="Calibri"/>
        </w:rPr>
        <w:t>Please provide information on the following items, as appropriate. Proposals without a complete summary may be disqualified.</w:t>
      </w:r>
    </w:p>
    <w:p w14:paraId="015CD10C" w14:textId="77777777" w:rsidR="000C3F81" w:rsidRPr="00AC2BCB" w:rsidRDefault="000C3F81" w:rsidP="00FF55A9">
      <w:pPr>
        <w:numPr>
          <w:ilvl w:val="0"/>
          <w:numId w:val="40"/>
        </w:numPr>
        <w:tabs>
          <w:tab w:val="num" w:pos="900"/>
        </w:tabs>
        <w:ind w:left="900"/>
        <w:rPr>
          <w:rFonts w:eastAsia="Calibri"/>
        </w:rPr>
      </w:pPr>
      <w:r w:rsidRPr="00AC2BCB">
        <w:rPr>
          <w:rFonts w:eastAsia="Calibri"/>
        </w:rPr>
        <w:t>Project title</w:t>
      </w:r>
    </w:p>
    <w:p w14:paraId="60CC609F" w14:textId="77777777" w:rsidR="000C3F81" w:rsidRPr="00AC2BCB" w:rsidRDefault="000C3F81" w:rsidP="00FF55A9">
      <w:pPr>
        <w:numPr>
          <w:ilvl w:val="0"/>
          <w:numId w:val="40"/>
        </w:numPr>
        <w:tabs>
          <w:tab w:val="num" w:pos="900"/>
        </w:tabs>
        <w:ind w:left="900"/>
        <w:rPr>
          <w:rFonts w:eastAsia="Calibri"/>
        </w:rPr>
      </w:pPr>
      <w:r w:rsidRPr="00AC2BCB">
        <w:rPr>
          <w:rFonts w:eastAsia="Calibri"/>
        </w:rPr>
        <w:t xml:space="preserve">Applicant organization (name, office/branch, street address, city, </w:t>
      </w:r>
      <w:r w:rsidR="001730F0" w:rsidRPr="00AC2BCB">
        <w:rPr>
          <w:rFonts w:eastAsia="Calibri"/>
        </w:rPr>
        <w:t>State</w:t>
      </w:r>
      <w:r w:rsidRPr="00AC2BCB">
        <w:rPr>
          <w:rFonts w:eastAsia="Calibri"/>
        </w:rPr>
        <w:t>, zip)</w:t>
      </w:r>
    </w:p>
    <w:p w14:paraId="1BA3947F" w14:textId="77777777" w:rsidR="000C3F81" w:rsidRPr="00AC2BCB" w:rsidRDefault="000C3F81" w:rsidP="00FF55A9">
      <w:pPr>
        <w:numPr>
          <w:ilvl w:val="0"/>
          <w:numId w:val="40"/>
        </w:numPr>
        <w:tabs>
          <w:tab w:val="num" w:pos="900"/>
        </w:tabs>
        <w:ind w:left="900"/>
        <w:rPr>
          <w:rFonts w:eastAsia="Calibri"/>
        </w:rPr>
      </w:pPr>
      <w:r w:rsidRPr="00AC2BCB">
        <w:rPr>
          <w:rFonts w:eastAsia="Calibri"/>
        </w:rPr>
        <w:t>Organization</w:t>
      </w:r>
      <w:r w:rsidR="002057B3" w:rsidRPr="00AC2BCB">
        <w:rPr>
          <w:rFonts w:eastAsia="Calibri"/>
        </w:rPr>
        <w:t>’s</w:t>
      </w:r>
      <w:r w:rsidRPr="00AC2BCB">
        <w:rPr>
          <w:rFonts w:eastAsia="Calibri"/>
        </w:rPr>
        <w:t xml:space="preserve"> Internet address</w:t>
      </w:r>
    </w:p>
    <w:p w14:paraId="6D849E2E" w14:textId="77777777" w:rsidR="000C3F81" w:rsidRPr="00AC2BCB" w:rsidRDefault="000C3F81" w:rsidP="00FF55A9">
      <w:pPr>
        <w:numPr>
          <w:ilvl w:val="0"/>
          <w:numId w:val="40"/>
        </w:numPr>
        <w:tabs>
          <w:tab w:val="num" w:pos="900"/>
        </w:tabs>
        <w:ind w:left="900"/>
        <w:rPr>
          <w:rFonts w:eastAsia="Calibri"/>
        </w:rPr>
      </w:pPr>
      <w:r w:rsidRPr="00AC2BCB">
        <w:rPr>
          <w:rFonts w:eastAsia="Calibri"/>
        </w:rPr>
        <w:t>Collaborating organizations: include a clear and concise statement for each organization regarding the extent and nature of their support</w:t>
      </w:r>
    </w:p>
    <w:p w14:paraId="13B546F2" w14:textId="77777777" w:rsidR="000C3F81" w:rsidRPr="000C3F81" w:rsidRDefault="000C3F81" w:rsidP="00FF55A9">
      <w:pPr>
        <w:numPr>
          <w:ilvl w:val="0"/>
          <w:numId w:val="40"/>
        </w:numPr>
        <w:tabs>
          <w:tab w:val="num" w:pos="900"/>
        </w:tabs>
        <w:ind w:left="900"/>
        <w:rPr>
          <w:rFonts w:eastAsia="Calibri"/>
        </w:rPr>
      </w:pPr>
      <w:r w:rsidRPr="000C3F81">
        <w:rPr>
          <w:rFonts w:eastAsia="Calibri"/>
        </w:rPr>
        <w:t>Principal Investigator’s name, telephone number, and email address</w:t>
      </w:r>
    </w:p>
    <w:p w14:paraId="2C6F6BAF" w14:textId="77777777" w:rsidR="000C3F81" w:rsidRPr="000C3F81" w:rsidRDefault="000C3F81" w:rsidP="00FF55A9">
      <w:pPr>
        <w:numPr>
          <w:ilvl w:val="0"/>
          <w:numId w:val="40"/>
        </w:numPr>
        <w:tabs>
          <w:tab w:val="num" w:pos="900"/>
        </w:tabs>
        <w:ind w:left="900"/>
        <w:rPr>
          <w:rFonts w:eastAsia="Calibri"/>
        </w:rPr>
      </w:pPr>
      <w:r w:rsidRPr="000C3F81">
        <w:rPr>
          <w:rFonts w:eastAsia="Calibri"/>
        </w:rPr>
        <w:t xml:space="preserve">Other key personnel’s contact information (at least one alternate contact is required): name, telephone number, and email address </w:t>
      </w:r>
    </w:p>
    <w:p w14:paraId="4982F423" w14:textId="77777777" w:rsidR="000C3F81" w:rsidRPr="000C3F81" w:rsidRDefault="000C3F81" w:rsidP="00FF55A9">
      <w:pPr>
        <w:numPr>
          <w:ilvl w:val="0"/>
          <w:numId w:val="40"/>
        </w:numPr>
        <w:tabs>
          <w:tab w:val="num" w:pos="900"/>
        </w:tabs>
        <w:ind w:left="900"/>
        <w:rPr>
          <w:rFonts w:eastAsia="Calibri"/>
        </w:rPr>
      </w:pPr>
      <w:r w:rsidRPr="000C3F81">
        <w:rPr>
          <w:rFonts w:eastAsia="Calibri"/>
        </w:rPr>
        <w:t>Previous NSDI cooperative agreement participation (include year of participation, and whether each project was awarded or submitted but not awarded)</w:t>
      </w:r>
    </w:p>
    <w:p w14:paraId="3FDCBB35" w14:textId="77777777" w:rsidR="000C3F81" w:rsidRPr="000C3F81" w:rsidRDefault="000C3F81" w:rsidP="00FF55A9">
      <w:pPr>
        <w:numPr>
          <w:ilvl w:val="0"/>
          <w:numId w:val="40"/>
        </w:numPr>
        <w:tabs>
          <w:tab w:val="num" w:pos="900"/>
        </w:tabs>
        <w:ind w:left="900"/>
        <w:rPr>
          <w:rFonts w:eastAsia="Calibri"/>
        </w:rPr>
      </w:pPr>
      <w:r w:rsidRPr="000C3F81">
        <w:rPr>
          <w:rFonts w:eastAsia="Calibri"/>
        </w:rPr>
        <w:lastRenderedPageBreak/>
        <w:t>A short, stand-alone description of the project (limited to 250 words).</w:t>
      </w:r>
      <w:r w:rsidRPr="000C3F81">
        <w:rPr>
          <w:rFonts w:eastAsia="Calibri"/>
          <w:bCs/>
        </w:rPr>
        <w:t xml:space="preserve"> This stand-alone description will be posted on the FGDC Web site for each awarded proposal.</w:t>
      </w:r>
    </w:p>
    <w:p w14:paraId="1206A797" w14:textId="77777777" w:rsidR="000C3F81" w:rsidRPr="000C3F81" w:rsidRDefault="000C3F81" w:rsidP="000C3F81">
      <w:pPr>
        <w:rPr>
          <w:rFonts w:eastAsia="Calibri"/>
        </w:rPr>
      </w:pPr>
    </w:p>
    <w:p w14:paraId="2457FC56" w14:textId="77777777" w:rsidR="000C3F81" w:rsidRPr="000C3F81" w:rsidRDefault="000C3F81" w:rsidP="000C3F81">
      <w:pPr>
        <w:rPr>
          <w:rFonts w:eastAsia="Calibri"/>
          <w:u w:val="single"/>
        </w:rPr>
      </w:pPr>
      <w:r w:rsidRPr="000C3F81">
        <w:rPr>
          <w:rFonts w:eastAsia="Calibri"/>
          <w:u w:val="single"/>
        </w:rPr>
        <w:t xml:space="preserve">(1)   </w:t>
      </w:r>
      <w:r w:rsidRPr="000C3F81">
        <w:rPr>
          <w:rFonts w:eastAsia="Calibri"/>
          <w:b/>
          <w:u w:val="single"/>
        </w:rPr>
        <w:t>Project Scope</w:t>
      </w:r>
      <w:r w:rsidRPr="000C3F81">
        <w:rPr>
          <w:rFonts w:eastAsia="Calibri"/>
          <w:u w:val="single"/>
        </w:rPr>
        <w:t xml:space="preserve"> </w:t>
      </w:r>
      <w:r w:rsidRPr="000C3F81">
        <w:rPr>
          <w:rFonts w:eastAsia="Calibri"/>
        </w:rPr>
        <w:t xml:space="preserve">(maximum 40 points) </w:t>
      </w:r>
    </w:p>
    <w:p w14:paraId="5E7836B9" w14:textId="77777777" w:rsidR="000C3F81" w:rsidRPr="000C3F81" w:rsidRDefault="000C3F81" w:rsidP="000C3F81">
      <w:pPr>
        <w:spacing w:after="200"/>
        <w:rPr>
          <w:rFonts w:eastAsia="Calibri"/>
        </w:rPr>
      </w:pPr>
      <w:r w:rsidRPr="000C3F81">
        <w:rPr>
          <w:rFonts w:eastAsia="Calibri"/>
        </w:rPr>
        <w:t xml:space="preserve">a) Briefly describe the existing status of your </w:t>
      </w:r>
      <w:r w:rsidR="001730F0">
        <w:rPr>
          <w:rFonts w:eastAsia="Calibri"/>
        </w:rPr>
        <w:t>State</w:t>
      </w:r>
      <w:r w:rsidRPr="000C3F81">
        <w:rPr>
          <w:rFonts w:eastAsia="Calibri"/>
        </w:rPr>
        <w:t xml:space="preserve">’s strategic and business planning activities as it relates to geospatial data. </w:t>
      </w:r>
    </w:p>
    <w:p w14:paraId="44D83BFC" w14:textId="77777777" w:rsidR="000C3F81" w:rsidRPr="000C3F81" w:rsidRDefault="000C3F81" w:rsidP="000C3F81">
      <w:pPr>
        <w:rPr>
          <w:rFonts w:eastAsia="Calibri"/>
        </w:rPr>
      </w:pPr>
      <w:r w:rsidRPr="000C3F81">
        <w:rPr>
          <w:rFonts w:eastAsia="Calibri"/>
        </w:rPr>
        <w:t xml:space="preserve">b) Briefly describe the proposed </w:t>
      </w:r>
      <w:proofErr w:type="spellStart"/>
      <w:r w:rsidRPr="000C3F81">
        <w:rPr>
          <w:rFonts w:eastAsia="Calibri"/>
        </w:rPr>
        <w:t>geoarchiving</w:t>
      </w:r>
      <w:proofErr w:type="spellEnd"/>
      <w:r w:rsidRPr="000C3F81">
        <w:rPr>
          <w:rFonts w:eastAsia="Calibri"/>
        </w:rPr>
        <w:t xml:space="preserve"> business plan development and implementation. In addition, please address the following: </w:t>
      </w:r>
    </w:p>
    <w:p w14:paraId="36821827" w14:textId="77777777" w:rsidR="000C3F81" w:rsidRPr="000C3F81" w:rsidRDefault="000C3F81" w:rsidP="00FF55A9">
      <w:pPr>
        <w:numPr>
          <w:ilvl w:val="0"/>
          <w:numId w:val="42"/>
        </w:numPr>
        <w:spacing w:after="200"/>
        <w:ind w:left="420"/>
        <w:contextualSpacing/>
        <w:rPr>
          <w:rFonts w:eastAsia="Calibri"/>
        </w:rPr>
      </w:pPr>
      <w:r w:rsidRPr="000C3F81">
        <w:rPr>
          <w:rFonts w:eastAsia="Calibri"/>
        </w:rPr>
        <w:t>How will this project prepare a comprehensive cross-organization business plan for establishing, sustaining or extending an archival program that advances the long-term preservation of the government’s valuable geospatial assets?</w:t>
      </w:r>
    </w:p>
    <w:p w14:paraId="37E54F55" w14:textId="77777777" w:rsidR="000C3F81" w:rsidRPr="000C3F81" w:rsidRDefault="000C3F81" w:rsidP="00FF55A9">
      <w:pPr>
        <w:numPr>
          <w:ilvl w:val="0"/>
          <w:numId w:val="42"/>
        </w:numPr>
        <w:spacing w:after="200"/>
        <w:ind w:left="420"/>
        <w:contextualSpacing/>
        <w:rPr>
          <w:rFonts w:eastAsia="Calibri"/>
        </w:rPr>
      </w:pPr>
      <w:r w:rsidRPr="000C3F81">
        <w:rPr>
          <w:rFonts w:eastAsia="Calibri"/>
        </w:rPr>
        <w:t xml:space="preserve">How will this project advance geospatial coordination and collaboration? </w:t>
      </w:r>
    </w:p>
    <w:p w14:paraId="73214E70" w14:textId="77777777" w:rsidR="000C3F81" w:rsidRPr="000C3F81" w:rsidRDefault="000C3F81" w:rsidP="00FF55A9">
      <w:pPr>
        <w:numPr>
          <w:ilvl w:val="0"/>
          <w:numId w:val="42"/>
        </w:numPr>
        <w:spacing w:after="200"/>
        <w:ind w:left="420"/>
        <w:contextualSpacing/>
        <w:rPr>
          <w:rFonts w:eastAsia="Calibri"/>
        </w:rPr>
      </w:pPr>
      <w:r w:rsidRPr="000C3F81">
        <w:rPr>
          <w:rFonts w:eastAsia="Calibri"/>
        </w:rPr>
        <w:t xml:space="preserve">Describe </w:t>
      </w:r>
      <w:r w:rsidR="001730F0">
        <w:rPr>
          <w:rFonts w:eastAsia="Calibri"/>
        </w:rPr>
        <w:t>Federal</w:t>
      </w:r>
      <w:r w:rsidRPr="000C3F81">
        <w:rPr>
          <w:rFonts w:eastAsia="Calibri"/>
        </w:rPr>
        <w:t xml:space="preserve"> agency involvement in this project. </w:t>
      </w:r>
    </w:p>
    <w:p w14:paraId="5FCB015E" w14:textId="77777777" w:rsidR="000C3F81" w:rsidRPr="000C3F81" w:rsidRDefault="000C3F81" w:rsidP="00FF55A9">
      <w:pPr>
        <w:numPr>
          <w:ilvl w:val="0"/>
          <w:numId w:val="41"/>
        </w:numPr>
        <w:spacing w:after="200"/>
        <w:ind w:left="420"/>
        <w:contextualSpacing/>
        <w:rPr>
          <w:rFonts w:eastAsia="Calibri"/>
        </w:rPr>
      </w:pPr>
      <w:r w:rsidRPr="000C3F81">
        <w:rPr>
          <w:rFonts w:eastAsia="Calibri"/>
        </w:rPr>
        <w:t xml:space="preserve">How does this effort advance and align with your </w:t>
      </w:r>
      <w:r w:rsidR="001730F0">
        <w:rPr>
          <w:rFonts w:eastAsia="Calibri"/>
        </w:rPr>
        <w:t>State</w:t>
      </w:r>
      <w:r w:rsidRPr="000C3F81">
        <w:rPr>
          <w:rFonts w:eastAsia="Calibri"/>
        </w:rPr>
        <w:t>’s strategic plan?</w:t>
      </w:r>
    </w:p>
    <w:p w14:paraId="0A005588" w14:textId="77777777" w:rsidR="000C3F81" w:rsidRPr="000C3F81" w:rsidRDefault="000C3F81" w:rsidP="00FF55A9">
      <w:pPr>
        <w:numPr>
          <w:ilvl w:val="0"/>
          <w:numId w:val="41"/>
        </w:numPr>
        <w:spacing w:after="200"/>
        <w:ind w:left="420"/>
        <w:contextualSpacing/>
        <w:rPr>
          <w:rFonts w:eastAsia="Calibri"/>
        </w:rPr>
      </w:pPr>
      <w:r w:rsidRPr="000C3F81">
        <w:rPr>
          <w:rFonts w:eastAsia="Calibri"/>
        </w:rPr>
        <w:t xml:space="preserve">What is it about your project that will improve the further development of your SSDI or the NSDI? </w:t>
      </w:r>
    </w:p>
    <w:p w14:paraId="49DE08D7" w14:textId="77777777" w:rsidR="000C3F81" w:rsidRPr="000C3F81" w:rsidRDefault="000C3F81" w:rsidP="00FF55A9">
      <w:pPr>
        <w:widowControl w:val="0"/>
        <w:numPr>
          <w:ilvl w:val="0"/>
          <w:numId w:val="41"/>
        </w:numPr>
        <w:spacing w:after="200"/>
        <w:ind w:left="420"/>
        <w:contextualSpacing/>
        <w:rPr>
          <w:rFonts w:eastAsia="Calibri"/>
          <w:i/>
        </w:rPr>
      </w:pPr>
      <w:r w:rsidRPr="000C3F81">
        <w:rPr>
          <w:rFonts w:eastAsia="Calibri"/>
        </w:rPr>
        <w:t xml:space="preserve">In as clear and concise terms as possible, outline several specific benefits arising from your proposed </w:t>
      </w:r>
      <w:proofErr w:type="gramStart"/>
      <w:r w:rsidRPr="000C3F81">
        <w:rPr>
          <w:rFonts w:eastAsia="Calibri"/>
        </w:rPr>
        <w:t>project.</w:t>
      </w:r>
      <w:proofErr w:type="gramEnd"/>
    </w:p>
    <w:p w14:paraId="6605F00D" w14:textId="77777777" w:rsidR="000C3F81" w:rsidRPr="000C3F81" w:rsidRDefault="000C3F81" w:rsidP="00FF55A9">
      <w:pPr>
        <w:widowControl w:val="0"/>
        <w:numPr>
          <w:ilvl w:val="0"/>
          <w:numId w:val="41"/>
        </w:numPr>
        <w:spacing w:after="200"/>
        <w:ind w:left="420"/>
        <w:contextualSpacing/>
        <w:rPr>
          <w:rFonts w:eastAsia="Calibri"/>
          <w:i/>
        </w:rPr>
      </w:pPr>
      <w:r w:rsidRPr="000C3F81">
        <w:rPr>
          <w:rFonts w:eastAsia="Calibri"/>
        </w:rPr>
        <w:t xml:space="preserve">The proposed use of the </w:t>
      </w:r>
      <w:proofErr w:type="spellStart"/>
      <w:r w:rsidRPr="000C3F81">
        <w:rPr>
          <w:rFonts w:eastAsia="Calibri"/>
        </w:rPr>
        <w:t>Geoarchiving</w:t>
      </w:r>
      <w:proofErr w:type="spellEnd"/>
      <w:r w:rsidRPr="000C3F81">
        <w:rPr>
          <w:rFonts w:eastAsia="Calibri"/>
        </w:rPr>
        <w:t xml:space="preserve"> Business Planning Toolkit, </w:t>
      </w:r>
      <w:hyperlink r:id="rId53" w:anchor="busplan" w:history="1">
        <w:r w:rsidRPr="000C3F81">
          <w:rPr>
            <w:rFonts w:eastAsia="Calibri"/>
            <w:color w:val="0000FF"/>
            <w:u w:val="single"/>
          </w:rPr>
          <w:t>http://www.geomapp.net/publications_categories.htm#busplan</w:t>
        </w:r>
      </w:hyperlink>
      <w:r w:rsidRPr="000C3F81">
        <w:rPr>
          <w:rFonts w:eastAsia="Calibri"/>
        </w:rPr>
        <w:t>.</w:t>
      </w:r>
    </w:p>
    <w:p w14:paraId="0CD71BA9" w14:textId="77777777" w:rsidR="000C3F81" w:rsidRPr="000C3F81" w:rsidRDefault="000C3F81" w:rsidP="000C3F81">
      <w:pPr>
        <w:widowControl w:val="0"/>
        <w:ind w:left="420" w:hanging="360"/>
        <w:contextualSpacing/>
        <w:rPr>
          <w:rFonts w:eastAsia="Calibri"/>
          <w:i/>
        </w:rPr>
      </w:pPr>
    </w:p>
    <w:p w14:paraId="334CDC51" w14:textId="77777777" w:rsidR="000C3F81" w:rsidRPr="000C3F81" w:rsidRDefault="000C3F81" w:rsidP="000C3F81">
      <w:pPr>
        <w:widowControl w:val="0"/>
        <w:rPr>
          <w:rFonts w:eastAsia="Calibri"/>
          <w:i/>
        </w:rPr>
      </w:pPr>
      <w:r w:rsidRPr="000C3F81">
        <w:rPr>
          <w:rFonts w:eastAsia="Calibri"/>
          <w:i/>
        </w:rPr>
        <w:t xml:space="preserve">Evaluation will be based upon the applicants’ ability to demonstrate that the scope of the proposed project and how the </w:t>
      </w:r>
      <w:proofErr w:type="spellStart"/>
      <w:r w:rsidRPr="000C3F81">
        <w:rPr>
          <w:rFonts w:eastAsia="Calibri"/>
          <w:i/>
        </w:rPr>
        <w:t>geoarchiving</w:t>
      </w:r>
      <w:proofErr w:type="spellEnd"/>
      <w:r w:rsidRPr="000C3F81">
        <w:rPr>
          <w:rFonts w:eastAsia="Calibri"/>
          <w:i/>
        </w:rPr>
        <w:t xml:space="preserve"> business plan will advance the organization’s </w:t>
      </w:r>
      <w:proofErr w:type="spellStart"/>
      <w:r w:rsidRPr="000C3F81">
        <w:rPr>
          <w:rFonts w:eastAsia="Calibri"/>
          <w:i/>
        </w:rPr>
        <w:t>geoarchiving</w:t>
      </w:r>
      <w:proofErr w:type="spellEnd"/>
      <w:r w:rsidRPr="000C3F81">
        <w:rPr>
          <w:rFonts w:eastAsia="Calibri"/>
          <w:i/>
        </w:rPr>
        <w:t xml:space="preserve"> goals and responsibilities.</w:t>
      </w:r>
    </w:p>
    <w:p w14:paraId="26ACD290" w14:textId="77777777" w:rsidR="000C3F81" w:rsidRPr="000C3F81" w:rsidRDefault="000C3F81" w:rsidP="000C3F81">
      <w:pPr>
        <w:rPr>
          <w:rFonts w:eastAsia="Calibri"/>
        </w:rPr>
      </w:pPr>
    </w:p>
    <w:p w14:paraId="4F16AE8F" w14:textId="77777777" w:rsidR="000C3F81" w:rsidRPr="000C3F81" w:rsidRDefault="000C3F81" w:rsidP="000C3F81">
      <w:pPr>
        <w:rPr>
          <w:rFonts w:eastAsia="Calibri"/>
        </w:rPr>
      </w:pPr>
      <w:r w:rsidRPr="000C3F81">
        <w:rPr>
          <w:rFonts w:eastAsia="Calibri"/>
          <w:u w:val="single"/>
        </w:rPr>
        <w:t xml:space="preserve">(2)  </w:t>
      </w:r>
      <w:r w:rsidRPr="000C3F81">
        <w:rPr>
          <w:rFonts w:eastAsia="Calibri"/>
          <w:b/>
          <w:u w:val="single"/>
        </w:rPr>
        <w:t>Project Plan and Managerial Capacity</w:t>
      </w:r>
      <w:r w:rsidRPr="000C3F81">
        <w:rPr>
          <w:rFonts w:eastAsia="Calibri"/>
          <w:u w:val="single"/>
        </w:rPr>
        <w:t xml:space="preserve"> </w:t>
      </w:r>
      <w:r w:rsidRPr="000C3F81">
        <w:rPr>
          <w:rFonts w:eastAsia="Calibri"/>
        </w:rPr>
        <w:t xml:space="preserve">(maximum 25 points) </w:t>
      </w:r>
    </w:p>
    <w:p w14:paraId="34339265" w14:textId="77777777" w:rsidR="000C3F81" w:rsidRPr="000C3F81" w:rsidRDefault="000C3F81" w:rsidP="00FF55A9">
      <w:pPr>
        <w:numPr>
          <w:ilvl w:val="0"/>
          <w:numId w:val="43"/>
        </w:numPr>
        <w:spacing w:after="200"/>
        <w:contextualSpacing/>
        <w:rPr>
          <w:rFonts w:eastAsia="Calibri"/>
        </w:rPr>
      </w:pPr>
      <w:r w:rsidRPr="000C3F81">
        <w:rPr>
          <w:rFonts w:eastAsia="Calibri"/>
        </w:rPr>
        <w:t xml:space="preserve">Please describe the management plan for this project. This plan should include the key steps required to complete the project and a timeline for each step. </w:t>
      </w:r>
    </w:p>
    <w:p w14:paraId="3983FC7E" w14:textId="77777777" w:rsidR="000C3F81" w:rsidRPr="000C3F81" w:rsidRDefault="000C3F81" w:rsidP="00FF55A9">
      <w:pPr>
        <w:numPr>
          <w:ilvl w:val="0"/>
          <w:numId w:val="43"/>
        </w:numPr>
        <w:spacing w:after="200"/>
        <w:contextualSpacing/>
        <w:rPr>
          <w:rFonts w:eastAsia="Calibri"/>
        </w:rPr>
      </w:pPr>
      <w:r w:rsidRPr="000C3F81">
        <w:rPr>
          <w:rFonts w:eastAsia="Calibri"/>
        </w:rPr>
        <w:t>State your ability to finish this project within a one-year time frame. Address your capacity to effectively accomplish and manage all funded activities.</w:t>
      </w:r>
    </w:p>
    <w:p w14:paraId="177A3269" w14:textId="77777777" w:rsidR="000C3F81" w:rsidRPr="000C3F81" w:rsidRDefault="000C3F81" w:rsidP="00FF55A9">
      <w:pPr>
        <w:numPr>
          <w:ilvl w:val="0"/>
          <w:numId w:val="43"/>
        </w:numPr>
        <w:spacing w:after="200"/>
        <w:contextualSpacing/>
        <w:rPr>
          <w:rFonts w:eastAsia="Calibri"/>
        </w:rPr>
      </w:pPr>
      <w:r w:rsidRPr="000C3F81">
        <w:rPr>
          <w:rFonts w:eastAsia="Calibri"/>
        </w:rPr>
        <w:t xml:space="preserve">Include any potential obstacles to timely completion of the project, and how they will be addressed. </w:t>
      </w:r>
    </w:p>
    <w:p w14:paraId="45ECA84E" w14:textId="77777777" w:rsidR="000C3F81" w:rsidRPr="000C3F81" w:rsidRDefault="000C3F81" w:rsidP="00FF55A9">
      <w:pPr>
        <w:numPr>
          <w:ilvl w:val="0"/>
          <w:numId w:val="43"/>
        </w:numPr>
        <w:spacing w:after="200"/>
        <w:contextualSpacing/>
        <w:rPr>
          <w:rFonts w:eastAsia="Calibri"/>
        </w:rPr>
      </w:pPr>
      <w:r w:rsidRPr="000C3F81">
        <w:rPr>
          <w:rFonts w:eastAsia="Calibri"/>
        </w:rPr>
        <w:t>Explain how the outcomes of the project fit the needs of the all partners.</w:t>
      </w:r>
    </w:p>
    <w:p w14:paraId="2301A116" w14:textId="77777777" w:rsidR="000C3F81" w:rsidRPr="000C3F81" w:rsidRDefault="000C3F81" w:rsidP="000C3F81">
      <w:pPr>
        <w:rPr>
          <w:rFonts w:eastAsia="Calibri"/>
        </w:rPr>
      </w:pPr>
    </w:p>
    <w:p w14:paraId="108DA049" w14:textId="77777777" w:rsidR="000C3F81" w:rsidRPr="000C3F81" w:rsidRDefault="000C3F81" w:rsidP="000C3F81">
      <w:pPr>
        <w:rPr>
          <w:rFonts w:eastAsia="Calibri"/>
          <w:i/>
        </w:rPr>
      </w:pPr>
      <w:r w:rsidRPr="000C3F81">
        <w:rPr>
          <w:rFonts w:eastAsia="Calibri"/>
          <w:i/>
        </w:rPr>
        <w:t xml:space="preserve">Evaluation will be based upon the applicant’s ability to develop a management plan and describe the managerial capability needed to effectively complete the proposed </w:t>
      </w:r>
      <w:proofErr w:type="spellStart"/>
      <w:r w:rsidRPr="000C3F81">
        <w:rPr>
          <w:rFonts w:eastAsia="Calibri"/>
          <w:i/>
        </w:rPr>
        <w:t>geoarchiving</w:t>
      </w:r>
      <w:proofErr w:type="spellEnd"/>
      <w:r w:rsidRPr="000C3F81">
        <w:rPr>
          <w:rFonts w:eastAsia="Calibri"/>
          <w:i/>
        </w:rPr>
        <w:t xml:space="preserve"> business plan.</w:t>
      </w:r>
    </w:p>
    <w:p w14:paraId="244ADB73" w14:textId="77777777" w:rsidR="000C3F81" w:rsidRPr="000C3F81" w:rsidRDefault="000C3F81" w:rsidP="000C3F81">
      <w:pPr>
        <w:keepNext/>
        <w:rPr>
          <w:rFonts w:eastAsia="Calibri"/>
          <w:u w:val="single"/>
        </w:rPr>
      </w:pPr>
    </w:p>
    <w:p w14:paraId="66D196D4" w14:textId="77777777" w:rsidR="000C3F81" w:rsidRPr="000C3F81" w:rsidRDefault="000C3F81" w:rsidP="000C3F81">
      <w:pPr>
        <w:keepNext/>
        <w:rPr>
          <w:rFonts w:eastAsia="Calibri"/>
          <w:u w:val="single"/>
        </w:rPr>
      </w:pPr>
      <w:r w:rsidRPr="000C3F81">
        <w:rPr>
          <w:rFonts w:eastAsia="Calibri"/>
          <w:u w:val="single"/>
        </w:rPr>
        <w:t xml:space="preserve">(3)  </w:t>
      </w:r>
      <w:r w:rsidRPr="000C3F81">
        <w:rPr>
          <w:rFonts w:eastAsia="Calibri"/>
          <w:b/>
          <w:u w:val="single"/>
        </w:rPr>
        <w:t>Skills and Capabilities</w:t>
      </w:r>
      <w:r w:rsidRPr="000C3F81">
        <w:rPr>
          <w:rFonts w:eastAsia="Calibri"/>
          <w:u w:val="single"/>
        </w:rPr>
        <w:t xml:space="preserve"> </w:t>
      </w:r>
      <w:r w:rsidRPr="000C3F81">
        <w:rPr>
          <w:rFonts w:eastAsia="Calibri"/>
        </w:rPr>
        <w:t>(maximum 15 points)</w:t>
      </w:r>
      <w:r w:rsidRPr="000C3F81">
        <w:rPr>
          <w:rFonts w:eastAsia="Calibri"/>
          <w:u w:val="single"/>
        </w:rPr>
        <w:t xml:space="preserve"> </w:t>
      </w:r>
    </w:p>
    <w:p w14:paraId="11942ADF" w14:textId="77777777" w:rsidR="000C3F81" w:rsidRPr="000C3F81" w:rsidRDefault="000C3F81" w:rsidP="00FF55A9">
      <w:pPr>
        <w:numPr>
          <w:ilvl w:val="0"/>
          <w:numId w:val="44"/>
        </w:numPr>
        <w:spacing w:after="200"/>
        <w:contextualSpacing/>
        <w:rPr>
          <w:rFonts w:eastAsia="Calibri"/>
        </w:rPr>
      </w:pPr>
      <w:r w:rsidRPr="000C3F81">
        <w:rPr>
          <w:rFonts w:eastAsia="Calibri"/>
        </w:rPr>
        <w:t xml:space="preserve">Describe the experience, qualifications and skills of those involved in the project to develop and implement the activities described in your proposal. </w:t>
      </w:r>
    </w:p>
    <w:p w14:paraId="7C3D570B" w14:textId="77777777" w:rsidR="000C3F81" w:rsidRPr="000C3F81" w:rsidRDefault="000C3F81" w:rsidP="00FF55A9">
      <w:pPr>
        <w:numPr>
          <w:ilvl w:val="0"/>
          <w:numId w:val="44"/>
        </w:numPr>
        <w:spacing w:after="200"/>
        <w:contextualSpacing/>
        <w:rPr>
          <w:rFonts w:eastAsia="Calibri"/>
        </w:rPr>
      </w:pPr>
      <w:r w:rsidRPr="000C3F81">
        <w:rPr>
          <w:rFonts w:eastAsia="Calibri"/>
        </w:rPr>
        <w:t xml:space="preserve">Describe the Principal Investigator’s involvement supporting statewide geospatial infrastructure strategies under the Fifty States Initiative </w:t>
      </w:r>
      <w:r w:rsidRPr="000C3F81">
        <w:rPr>
          <w:rFonts w:eastAsia="Calibri"/>
        </w:rPr>
        <w:lastRenderedPageBreak/>
        <w:t>(</w:t>
      </w:r>
      <w:hyperlink r:id="rId54" w:history="1">
        <w:r w:rsidRPr="00850CBD">
          <w:rPr>
            <w:rStyle w:val="Hyperlink"/>
            <w:rFonts w:eastAsia="Calibri"/>
          </w:rPr>
          <w:t>http://www.fgdc.gov/policyandplanning/50states/50states</w:t>
        </w:r>
      </w:hyperlink>
      <w:r w:rsidRPr="000C3F81">
        <w:rPr>
          <w:rFonts w:eastAsia="Calibri"/>
        </w:rPr>
        <w:t xml:space="preserve">), as well as his or her abilities and experience in managing projects such as the one proposed. </w:t>
      </w:r>
    </w:p>
    <w:p w14:paraId="58413D60" w14:textId="77777777" w:rsidR="000C3F81" w:rsidRPr="000C3F81" w:rsidRDefault="000C3F81" w:rsidP="000C3F81">
      <w:pPr>
        <w:rPr>
          <w:rFonts w:eastAsia="Calibri"/>
        </w:rPr>
      </w:pPr>
    </w:p>
    <w:p w14:paraId="59DC79CB" w14:textId="77777777" w:rsidR="000C3F81" w:rsidRPr="000C3F81" w:rsidRDefault="000C3F81" w:rsidP="000C3F81">
      <w:pPr>
        <w:rPr>
          <w:rFonts w:eastAsia="Calibri"/>
          <w:i/>
        </w:rPr>
      </w:pPr>
      <w:r w:rsidRPr="000C3F81">
        <w:rPr>
          <w:rFonts w:eastAsia="Calibri"/>
          <w:i/>
        </w:rPr>
        <w:t>Evaluation will be based upon the applicant’s experience and qualifications that demonstrate the skills and capabilities to carry out the work in the proposal.</w:t>
      </w:r>
    </w:p>
    <w:p w14:paraId="7A394C7D" w14:textId="77777777" w:rsidR="000C3F81" w:rsidRPr="000C3F81" w:rsidRDefault="000C3F81" w:rsidP="000C3F81">
      <w:pPr>
        <w:rPr>
          <w:rFonts w:eastAsia="Calibri"/>
        </w:rPr>
      </w:pPr>
    </w:p>
    <w:p w14:paraId="03385F42" w14:textId="77777777" w:rsidR="000C3F81" w:rsidRPr="00AC2BCB" w:rsidRDefault="000C3F81" w:rsidP="000C3F81">
      <w:pPr>
        <w:rPr>
          <w:rFonts w:eastAsia="Calibri"/>
          <w:u w:val="single"/>
        </w:rPr>
      </w:pPr>
      <w:r w:rsidRPr="00AC2BCB">
        <w:rPr>
          <w:rFonts w:eastAsia="Calibri"/>
          <w:u w:val="single"/>
        </w:rPr>
        <w:t xml:space="preserve">(4)  </w:t>
      </w:r>
      <w:r w:rsidRPr="00AC2BCB">
        <w:rPr>
          <w:rFonts w:eastAsia="Calibri"/>
          <w:b/>
          <w:u w:val="single"/>
        </w:rPr>
        <w:t>Commitment to Effort</w:t>
      </w:r>
      <w:r w:rsidRPr="00AC2BCB">
        <w:rPr>
          <w:rFonts w:eastAsia="Calibri"/>
          <w:u w:val="single"/>
        </w:rPr>
        <w:t xml:space="preserve"> </w:t>
      </w:r>
      <w:r w:rsidRPr="00AC2BCB">
        <w:rPr>
          <w:rFonts w:eastAsia="Calibri"/>
        </w:rPr>
        <w:t>(maximum 15 points)</w:t>
      </w:r>
    </w:p>
    <w:p w14:paraId="24AB2698" w14:textId="77777777" w:rsidR="000C3F81" w:rsidRPr="00AC2BCB" w:rsidRDefault="000C3F81" w:rsidP="00FF55A9">
      <w:pPr>
        <w:numPr>
          <w:ilvl w:val="0"/>
          <w:numId w:val="46"/>
        </w:numPr>
        <w:spacing w:after="200"/>
        <w:contextualSpacing/>
        <w:rPr>
          <w:rFonts w:eastAsia="Calibri"/>
        </w:rPr>
      </w:pPr>
      <w:r w:rsidRPr="00AC2BCB">
        <w:rPr>
          <w:rFonts w:eastAsia="Calibri"/>
        </w:rPr>
        <w:t xml:space="preserve">Describe involvement with the </w:t>
      </w:r>
      <w:r w:rsidR="00A60448" w:rsidRPr="00AC2BCB">
        <w:rPr>
          <w:rFonts w:eastAsia="Calibri"/>
        </w:rPr>
        <w:t xml:space="preserve">statewide geospatial infrastructure strategies and the </w:t>
      </w:r>
      <w:r w:rsidRPr="00AC2BCB">
        <w:rPr>
          <w:rFonts w:eastAsia="Calibri"/>
        </w:rPr>
        <w:t xml:space="preserve">NSDI Fifty States Initiative, </w:t>
      </w:r>
      <w:hyperlink r:id="rId55" w:history="1">
        <w:r w:rsidRPr="00AC2BCB">
          <w:rPr>
            <w:rFonts w:eastAsia="Calibri"/>
            <w:color w:val="0000FF"/>
            <w:u w:val="single"/>
          </w:rPr>
          <w:t>http://www.fgdc.gov/policyandplanning/50states/50states</w:t>
        </w:r>
      </w:hyperlink>
      <w:r w:rsidRPr="00AC2BCB">
        <w:rPr>
          <w:rFonts w:eastAsia="Calibri"/>
        </w:rPr>
        <w:t>.</w:t>
      </w:r>
    </w:p>
    <w:p w14:paraId="54F450DD" w14:textId="77777777" w:rsidR="00A60448" w:rsidRPr="00AC2BCB" w:rsidRDefault="00A60448" w:rsidP="00FF55A9">
      <w:pPr>
        <w:numPr>
          <w:ilvl w:val="0"/>
          <w:numId w:val="46"/>
        </w:numPr>
        <w:spacing w:after="200"/>
        <w:contextualSpacing/>
        <w:rPr>
          <w:rFonts w:eastAsia="Calibri"/>
        </w:rPr>
      </w:pPr>
      <w:r w:rsidRPr="00AC2BCB">
        <w:rPr>
          <w:rFonts w:eastAsia="Calibri"/>
        </w:rPr>
        <w:t>Partnerships are strongly encouraged. Identify the partner organizations or participants involved, their roles and the level of support they will provide to the project. Include letters of participation. If a Memorandum of Understanding exists copy of it should be included.</w:t>
      </w:r>
    </w:p>
    <w:p w14:paraId="3BCF0F3E" w14:textId="77777777" w:rsidR="000C3F81" w:rsidRPr="00AC2BCB" w:rsidRDefault="000C3F81" w:rsidP="00FF55A9">
      <w:pPr>
        <w:numPr>
          <w:ilvl w:val="0"/>
          <w:numId w:val="46"/>
        </w:numPr>
        <w:spacing w:after="200"/>
        <w:contextualSpacing/>
        <w:rPr>
          <w:rFonts w:eastAsia="Calibri"/>
        </w:rPr>
      </w:pPr>
      <w:r w:rsidRPr="00AC2BCB">
        <w:rPr>
          <w:rFonts w:eastAsia="Calibri"/>
        </w:rPr>
        <w:t xml:space="preserve">If the applicant is a regional entity, a letter of support from the </w:t>
      </w:r>
      <w:r w:rsidR="001730F0" w:rsidRPr="00AC2BCB">
        <w:rPr>
          <w:rFonts w:eastAsia="Calibri"/>
        </w:rPr>
        <w:t>State</w:t>
      </w:r>
      <w:r w:rsidRPr="00AC2BCB">
        <w:rPr>
          <w:rFonts w:eastAsia="Calibri"/>
        </w:rPr>
        <w:t xml:space="preserve">(s) geospatial coordination council or equivalent organization is </w:t>
      </w:r>
      <w:r w:rsidRPr="00AC2BCB">
        <w:rPr>
          <w:rFonts w:eastAsia="Calibri"/>
          <w:u w:val="single"/>
        </w:rPr>
        <w:t>required</w:t>
      </w:r>
      <w:r w:rsidRPr="00AC2BCB">
        <w:rPr>
          <w:rFonts w:eastAsia="Calibri"/>
        </w:rPr>
        <w:t>.</w:t>
      </w:r>
    </w:p>
    <w:p w14:paraId="11889904" w14:textId="77777777" w:rsidR="000C3F81" w:rsidRPr="00AC2BCB" w:rsidRDefault="000C3F81" w:rsidP="00FF55A9">
      <w:pPr>
        <w:numPr>
          <w:ilvl w:val="0"/>
          <w:numId w:val="46"/>
        </w:numPr>
        <w:spacing w:after="200"/>
        <w:contextualSpacing/>
        <w:rPr>
          <w:rFonts w:eastAsia="Calibri"/>
        </w:rPr>
      </w:pPr>
      <w:r w:rsidRPr="00AC2BCB">
        <w:rPr>
          <w:rFonts w:eastAsia="Calibri"/>
        </w:rPr>
        <w:t>Describe the extent to which project results will continue or be sustained after the performance period.</w:t>
      </w:r>
    </w:p>
    <w:p w14:paraId="4062D99D" w14:textId="77777777" w:rsidR="000C3F81" w:rsidRPr="00AC2BCB" w:rsidRDefault="000C3F81" w:rsidP="000C3F81">
      <w:pPr>
        <w:rPr>
          <w:rFonts w:eastAsia="Calibri"/>
        </w:rPr>
      </w:pPr>
    </w:p>
    <w:p w14:paraId="2B43277D" w14:textId="77777777" w:rsidR="000C3F81" w:rsidRPr="00AC2BCB" w:rsidRDefault="00A60448" w:rsidP="000C3F81">
      <w:pPr>
        <w:rPr>
          <w:rFonts w:eastAsia="Calibri"/>
        </w:rPr>
      </w:pPr>
      <w:r w:rsidRPr="00AC2BCB">
        <w:rPr>
          <w:rFonts w:eastAsia="Calibri"/>
        </w:rPr>
        <w:t>Letters of participation, copies of M</w:t>
      </w:r>
      <w:r w:rsidR="000C3F81" w:rsidRPr="00AC2BCB">
        <w:rPr>
          <w:rFonts w:eastAsia="Calibri"/>
        </w:rPr>
        <w:t>emoranda of Understanding (MoU) or other formal agreements should be included as an attachment to the narrative. If this is not possible, these documents should be mailed or faxed to the NSDI CAP Coordinator, MS 590 National Center, Reston, VA 20192, Fax number: 703-648-5755.</w:t>
      </w:r>
    </w:p>
    <w:p w14:paraId="4A4EBCE1" w14:textId="77777777" w:rsidR="000C3F81" w:rsidRPr="00AC2BCB" w:rsidRDefault="000C3F81" w:rsidP="000C3F81">
      <w:pPr>
        <w:rPr>
          <w:rFonts w:eastAsia="Calibri"/>
        </w:rPr>
      </w:pPr>
    </w:p>
    <w:p w14:paraId="49B0CEBE" w14:textId="77777777" w:rsidR="000C3F81" w:rsidRPr="00AC2BCB" w:rsidRDefault="000C3F81" w:rsidP="000C3F81">
      <w:pPr>
        <w:rPr>
          <w:rFonts w:eastAsia="Calibri"/>
          <w:i/>
        </w:rPr>
      </w:pPr>
      <w:r w:rsidRPr="00AC2BCB">
        <w:rPr>
          <w:rFonts w:eastAsia="Calibri"/>
          <w:i/>
        </w:rPr>
        <w:t>Evaluation will be based on the applicants’ ability to demonstrate a clear commitment to supporting statewide geospatial infrastructure strategies</w:t>
      </w:r>
      <w:r w:rsidR="00A60448" w:rsidRPr="00AC2BCB">
        <w:rPr>
          <w:rFonts w:eastAsia="Calibri"/>
          <w:i/>
        </w:rPr>
        <w:t xml:space="preserve">, </w:t>
      </w:r>
      <w:r w:rsidRPr="00AC2BCB">
        <w:rPr>
          <w:rFonts w:eastAsia="Calibri"/>
          <w:i/>
        </w:rPr>
        <w:t>support of the NSDI Fifty States Initi</w:t>
      </w:r>
      <w:r w:rsidR="00A60448" w:rsidRPr="00AC2BCB">
        <w:rPr>
          <w:rFonts w:eastAsia="Calibri"/>
          <w:i/>
        </w:rPr>
        <w:t xml:space="preserve">ative, and project </w:t>
      </w:r>
      <w:r w:rsidR="00536336" w:rsidRPr="00AC2BCB">
        <w:rPr>
          <w:rFonts w:eastAsia="Calibri"/>
          <w:i/>
        </w:rPr>
        <w:t>sustainability</w:t>
      </w:r>
      <w:r w:rsidR="0081433C" w:rsidRPr="00AC2BCB">
        <w:t xml:space="preserve"> </w:t>
      </w:r>
      <w:r w:rsidR="0081433C" w:rsidRPr="00AC2BCB">
        <w:rPr>
          <w:rFonts w:eastAsia="Calibri"/>
          <w:i/>
        </w:rPr>
        <w:t>after the performance period</w:t>
      </w:r>
      <w:r w:rsidR="00A60448" w:rsidRPr="00AC2BCB">
        <w:rPr>
          <w:rFonts w:eastAsia="Calibri"/>
          <w:i/>
        </w:rPr>
        <w:t xml:space="preserve">. Letters of participation and MoUs </w:t>
      </w:r>
      <w:r w:rsidRPr="00AC2BCB">
        <w:rPr>
          <w:rFonts w:eastAsia="Calibri"/>
          <w:i/>
        </w:rPr>
        <w:t>will be considered.</w:t>
      </w:r>
      <w:r w:rsidR="00A60448" w:rsidRPr="00AC2BCB">
        <w:rPr>
          <w:rFonts w:eastAsia="Calibri"/>
          <w:i/>
        </w:rPr>
        <w:t xml:space="preserve"> </w:t>
      </w:r>
    </w:p>
    <w:p w14:paraId="1EF8220C" w14:textId="77777777" w:rsidR="000C3F81" w:rsidRPr="00AC2BCB" w:rsidRDefault="000C3F81" w:rsidP="000C3F81">
      <w:pPr>
        <w:rPr>
          <w:rFonts w:eastAsia="Calibri"/>
        </w:rPr>
      </w:pPr>
    </w:p>
    <w:p w14:paraId="303EE3BA" w14:textId="77777777" w:rsidR="000C3F81" w:rsidRPr="00AC2BCB" w:rsidRDefault="000C3F81" w:rsidP="000C3F81">
      <w:pPr>
        <w:rPr>
          <w:rFonts w:eastAsia="Calibri"/>
        </w:rPr>
      </w:pPr>
      <w:r w:rsidRPr="00AC2BCB">
        <w:rPr>
          <w:rFonts w:eastAsia="Calibri"/>
          <w:u w:val="single"/>
        </w:rPr>
        <w:t xml:space="preserve">(5)  </w:t>
      </w:r>
      <w:r w:rsidRPr="00AC2BCB">
        <w:rPr>
          <w:rFonts w:eastAsia="Calibri"/>
          <w:b/>
          <w:u w:val="single"/>
        </w:rPr>
        <w:t>Budget Breakdown</w:t>
      </w:r>
      <w:r w:rsidRPr="00AC2BCB">
        <w:rPr>
          <w:rFonts w:eastAsia="Calibri"/>
          <w:u w:val="single"/>
        </w:rPr>
        <w:t xml:space="preserve"> </w:t>
      </w:r>
      <w:r w:rsidRPr="00AC2BCB">
        <w:rPr>
          <w:rFonts w:eastAsia="Calibri"/>
        </w:rPr>
        <w:t>(maximum 5 points)</w:t>
      </w:r>
    </w:p>
    <w:p w14:paraId="77B32757" w14:textId="77777777" w:rsidR="000C3F81" w:rsidRPr="000C3F81" w:rsidRDefault="000C3F81" w:rsidP="000C3F81">
      <w:pPr>
        <w:rPr>
          <w:rFonts w:eastAsia="Calibri"/>
        </w:rPr>
      </w:pPr>
      <w:r w:rsidRPr="00AC2BCB">
        <w:rPr>
          <w:rFonts w:eastAsia="Calibri"/>
        </w:rPr>
        <w:t>Please provide a detailed</w:t>
      </w:r>
      <w:r w:rsidR="00B575EC" w:rsidRPr="00AC2BCB">
        <w:rPr>
          <w:rFonts w:eastAsia="Calibri"/>
        </w:rPr>
        <w:t>,</w:t>
      </w:r>
      <w:r w:rsidR="00B575EC" w:rsidRPr="00AC2BCB">
        <w:t xml:space="preserve"> </w:t>
      </w:r>
      <w:r w:rsidR="00B575EC" w:rsidRPr="00AC2BCB">
        <w:rPr>
          <w:rFonts w:eastAsia="Calibri"/>
        </w:rPr>
        <w:t>itemized</w:t>
      </w:r>
      <w:r w:rsidRPr="00AC2BCB">
        <w:rPr>
          <w:rFonts w:eastAsia="Calibri"/>
        </w:rPr>
        <w:t xml:space="preserve"> budget breakdown for the project as an attachment to</w:t>
      </w:r>
      <w:r w:rsidRPr="000C3F81">
        <w:rPr>
          <w:rFonts w:eastAsia="Calibri"/>
        </w:rPr>
        <w:t xml:space="preserve"> the proposal narrative. Include the following categories of information, </w:t>
      </w:r>
      <w:r w:rsidRPr="000C3F81">
        <w:rPr>
          <w:rFonts w:eastAsia="Calibri"/>
          <w:u w:val="single"/>
        </w:rPr>
        <w:t>separating</w:t>
      </w:r>
      <w:r w:rsidRPr="000C3F81">
        <w:rPr>
          <w:rFonts w:eastAsia="Calibri"/>
        </w:rPr>
        <w:t xml:space="preserve"> the CAP funds from the in-kind match:</w:t>
      </w:r>
    </w:p>
    <w:p w14:paraId="2EF92D77" w14:textId="77777777" w:rsidR="000C3F81" w:rsidRPr="000C3F81" w:rsidRDefault="000C3F81" w:rsidP="00B575EC">
      <w:pPr>
        <w:numPr>
          <w:ilvl w:val="0"/>
          <w:numId w:val="9"/>
        </w:numPr>
        <w:rPr>
          <w:rFonts w:eastAsia="Calibri"/>
        </w:rPr>
      </w:pPr>
      <w:r w:rsidRPr="000C3F81">
        <w:rPr>
          <w:rFonts w:eastAsia="Calibri"/>
        </w:rPr>
        <w:t>Salaries and Wages</w:t>
      </w:r>
    </w:p>
    <w:p w14:paraId="2852079F" w14:textId="77777777" w:rsidR="000C3F81" w:rsidRPr="000C3F81" w:rsidRDefault="000C3F81" w:rsidP="00B575EC">
      <w:pPr>
        <w:numPr>
          <w:ilvl w:val="0"/>
          <w:numId w:val="9"/>
        </w:numPr>
        <w:rPr>
          <w:rFonts w:eastAsia="Calibri"/>
        </w:rPr>
      </w:pPr>
      <w:r w:rsidRPr="000C3F81">
        <w:rPr>
          <w:rFonts w:eastAsia="Calibri"/>
        </w:rPr>
        <w:t>Fringe Benefits</w:t>
      </w:r>
    </w:p>
    <w:p w14:paraId="6DFB2CFC" w14:textId="77777777" w:rsidR="000C3F81" w:rsidRPr="000C3F81" w:rsidRDefault="000C3F81" w:rsidP="00B575EC">
      <w:pPr>
        <w:numPr>
          <w:ilvl w:val="0"/>
          <w:numId w:val="9"/>
        </w:numPr>
        <w:rPr>
          <w:rFonts w:eastAsia="Calibri"/>
        </w:rPr>
      </w:pPr>
      <w:r w:rsidRPr="000C3F81">
        <w:rPr>
          <w:rFonts w:eastAsia="Calibri"/>
        </w:rPr>
        <w:t>Travel Expenses</w:t>
      </w:r>
    </w:p>
    <w:p w14:paraId="57F9B1A9" w14:textId="77777777" w:rsidR="000C3F81" w:rsidRPr="000C3F81" w:rsidRDefault="000C3F81" w:rsidP="00B575EC">
      <w:pPr>
        <w:numPr>
          <w:ilvl w:val="0"/>
          <w:numId w:val="9"/>
        </w:numPr>
        <w:rPr>
          <w:rFonts w:eastAsia="Calibri"/>
          <w:color w:val="000000"/>
        </w:rPr>
      </w:pPr>
      <w:r w:rsidRPr="000C3F81">
        <w:rPr>
          <w:rFonts w:eastAsia="Calibri"/>
        </w:rPr>
        <w:t>Other Direct Cost Line Items</w:t>
      </w:r>
    </w:p>
    <w:p w14:paraId="212192D0" w14:textId="77777777" w:rsidR="000C3F81" w:rsidRPr="000C3F81" w:rsidRDefault="000C3F81" w:rsidP="00B575EC">
      <w:pPr>
        <w:numPr>
          <w:ilvl w:val="0"/>
          <w:numId w:val="9"/>
        </w:numPr>
        <w:rPr>
          <w:rFonts w:eastAsia="Calibri"/>
        </w:rPr>
      </w:pPr>
      <w:r w:rsidRPr="000C3F81">
        <w:rPr>
          <w:rFonts w:eastAsia="Calibri"/>
        </w:rPr>
        <w:t>Total Direct Charges</w:t>
      </w:r>
    </w:p>
    <w:p w14:paraId="2009F70D" w14:textId="77777777" w:rsidR="000C3F81" w:rsidRPr="000C3F81" w:rsidRDefault="000C3F81" w:rsidP="00B575EC">
      <w:pPr>
        <w:numPr>
          <w:ilvl w:val="0"/>
          <w:numId w:val="9"/>
        </w:numPr>
        <w:rPr>
          <w:rFonts w:eastAsia="Calibri"/>
        </w:rPr>
      </w:pPr>
      <w:r w:rsidRPr="000C3F81">
        <w:rPr>
          <w:rFonts w:eastAsia="Calibri"/>
        </w:rPr>
        <w:t>Indirect Charges (Overhead)</w:t>
      </w:r>
    </w:p>
    <w:p w14:paraId="39577E1F" w14:textId="77777777" w:rsidR="000C3F81" w:rsidRPr="000C3F81" w:rsidRDefault="000C3F81" w:rsidP="000C3F81">
      <w:pPr>
        <w:ind w:left="360"/>
        <w:rPr>
          <w:rFonts w:eastAsia="Calibri"/>
        </w:rPr>
      </w:pPr>
    </w:p>
    <w:p w14:paraId="6C8E4147" w14:textId="77777777" w:rsidR="000C3F81" w:rsidRPr="000C3F81" w:rsidRDefault="000C3F81" w:rsidP="000C3F81">
      <w:pPr>
        <w:rPr>
          <w:rFonts w:eastAsia="Calibri"/>
        </w:rPr>
      </w:pPr>
      <w:r w:rsidRPr="000C3F81">
        <w:rPr>
          <w:rFonts w:eastAsia="Calibri"/>
        </w:rPr>
        <w:t xml:space="preserve">Please refer to </w:t>
      </w:r>
      <w:r w:rsidRPr="000C3F81">
        <w:rPr>
          <w:rFonts w:eastAsia="Calibri"/>
          <w:b/>
        </w:rPr>
        <w:t>Section IV.D.</w:t>
      </w:r>
      <w:r w:rsidRPr="000C3F81">
        <w:rPr>
          <w:rFonts w:eastAsia="Calibri"/>
        </w:rPr>
        <w:t xml:space="preserve"> </w:t>
      </w:r>
      <w:proofErr w:type="gramStart"/>
      <w:r w:rsidRPr="000C3F81">
        <w:rPr>
          <w:rFonts w:eastAsia="Calibri"/>
        </w:rPr>
        <w:t>in</w:t>
      </w:r>
      <w:proofErr w:type="gramEnd"/>
      <w:r w:rsidRPr="000C3F81">
        <w:rPr>
          <w:rFonts w:eastAsia="Calibri"/>
        </w:rPr>
        <w:t xml:space="preserve"> the Introduction and </w:t>
      </w:r>
      <w:r w:rsidRPr="000C3F81">
        <w:rPr>
          <w:rFonts w:eastAsia="Calibri"/>
          <w:b/>
        </w:rPr>
        <w:t>Attachment C</w:t>
      </w:r>
      <w:r w:rsidRPr="000C3F81">
        <w:rPr>
          <w:rFonts w:eastAsia="Calibri"/>
        </w:rPr>
        <w:t xml:space="preserve"> for complete information. Please note that this budget breakdown is needed in addition to the SF-424A Budget Information Non-Construction Programs that is part of the Grants.gov application.</w:t>
      </w:r>
    </w:p>
    <w:p w14:paraId="286B2EB7" w14:textId="77777777" w:rsidR="000C3F81" w:rsidRPr="000C3F81" w:rsidRDefault="000C3F81" w:rsidP="000C3F81">
      <w:pPr>
        <w:rPr>
          <w:rFonts w:eastAsia="Calibri"/>
        </w:rPr>
      </w:pPr>
    </w:p>
    <w:p w14:paraId="32EBE7F1" w14:textId="77777777" w:rsidR="000C3F81" w:rsidRPr="000C3F81" w:rsidRDefault="000C3F81" w:rsidP="000C3F81">
      <w:pPr>
        <w:rPr>
          <w:rFonts w:eastAsia="Calibri"/>
          <w:i/>
        </w:rPr>
      </w:pPr>
      <w:r w:rsidRPr="000C3F81">
        <w:rPr>
          <w:rFonts w:eastAsia="Calibri"/>
          <w:i/>
        </w:rPr>
        <w:lastRenderedPageBreak/>
        <w:t>Appropriateness and reasonableness of the budget are considered in the review. This factor considers whether the proposed budget is commensurate with the level of effort needed to accomplish the project objectives and whether the cost of the project is reasonable relative to the value of the anticipated results.</w:t>
      </w:r>
    </w:p>
    <w:p w14:paraId="1F2DCAA4" w14:textId="77777777" w:rsidR="000C3F81" w:rsidRDefault="000C3F81" w:rsidP="00C22AAF">
      <w:pPr>
        <w:rPr>
          <w:b/>
          <w:bCs/>
          <w:highlight w:val="green"/>
        </w:rPr>
      </w:pPr>
    </w:p>
    <w:p w14:paraId="3AC3B0FF" w14:textId="77777777" w:rsidR="000C3F81" w:rsidRPr="000C3F81" w:rsidRDefault="000C3F81" w:rsidP="00C22AAF">
      <w:pPr>
        <w:rPr>
          <w:b/>
          <w:bCs/>
          <w:highlight w:val="green"/>
        </w:rPr>
        <w:sectPr w:rsidR="000C3F81" w:rsidRPr="000C3F81" w:rsidSect="00E761A2">
          <w:headerReference w:type="default" r:id="rId56"/>
          <w:pgSz w:w="12240" w:h="15840"/>
          <w:pgMar w:top="1440" w:right="1800" w:bottom="1440" w:left="1800" w:header="720" w:footer="720" w:gutter="0"/>
          <w:cols w:space="720"/>
          <w:docGrid w:linePitch="360"/>
        </w:sectPr>
      </w:pPr>
    </w:p>
    <w:p w14:paraId="006A020E" w14:textId="77777777" w:rsidR="000C3F81" w:rsidRDefault="000C3F81">
      <w:pPr>
        <w:rPr>
          <w:rFonts w:eastAsia="Calibri"/>
          <w:highlight w:val="green"/>
        </w:rPr>
      </w:pPr>
    </w:p>
    <w:p w14:paraId="7DDD7746" w14:textId="77777777" w:rsidR="000C3F81" w:rsidRDefault="000C3F81">
      <w:pPr>
        <w:rPr>
          <w:rFonts w:eastAsia="Calibri"/>
          <w:highlight w:val="green"/>
        </w:rPr>
      </w:pPr>
    </w:p>
    <w:p w14:paraId="3435AE5F" w14:textId="77777777" w:rsidR="000C3F81" w:rsidRDefault="000C3F81">
      <w:pPr>
        <w:rPr>
          <w:rFonts w:eastAsia="Calibri"/>
          <w:highlight w:val="green"/>
        </w:rPr>
      </w:pPr>
    </w:p>
    <w:p w14:paraId="0A6F30A2" w14:textId="77777777" w:rsidR="00C22AAF" w:rsidRDefault="00C22AAF">
      <w:pPr>
        <w:rPr>
          <w:rFonts w:eastAsia="Calibri"/>
          <w:highlight w:val="green"/>
        </w:rPr>
      </w:pPr>
      <w:r>
        <w:rPr>
          <w:rFonts w:eastAsia="Calibri"/>
          <w:highlight w:val="green"/>
        </w:rPr>
        <w:br w:type="page"/>
      </w:r>
    </w:p>
    <w:p w14:paraId="66A95A37" w14:textId="54B08C8E" w:rsidR="00AF7BA9" w:rsidRPr="00AF7BA9" w:rsidRDefault="00C424D8" w:rsidP="00AF7BA9">
      <w:pPr>
        <w:rPr>
          <w:b/>
          <w:u w:val="single"/>
        </w:rPr>
      </w:pPr>
      <w:r>
        <w:rPr>
          <w:b/>
          <w:u w:val="single"/>
        </w:rPr>
        <w:lastRenderedPageBreak/>
        <w:t>2016</w:t>
      </w:r>
      <w:r w:rsidR="00AF7BA9" w:rsidRPr="00AF7BA9">
        <w:rPr>
          <w:b/>
          <w:u w:val="single"/>
        </w:rPr>
        <w:t xml:space="preserve"> NSDI CAP Category 3: Development of Geospatial Strategic Plans for Federally Recognized Indian Tribes</w:t>
      </w:r>
    </w:p>
    <w:p w14:paraId="09F6E5FF" w14:textId="77777777" w:rsidR="00AF7BA9" w:rsidRPr="00AF7BA9" w:rsidRDefault="00AF7BA9" w:rsidP="00AF7BA9">
      <w:pPr>
        <w:rPr>
          <w:b/>
          <w:bCs/>
        </w:rPr>
      </w:pPr>
    </w:p>
    <w:p w14:paraId="5FE21E55" w14:textId="77777777" w:rsidR="00AF7BA9" w:rsidRPr="00AF7BA9" w:rsidRDefault="00AF7BA9" w:rsidP="00AF7BA9">
      <w:pPr>
        <w:rPr>
          <w:b/>
          <w:bCs/>
        </w:rPr>
      </w:pPr>
      <w:r w:rsidRPr="00AF7BA9">
        <w:rPr>
          <w:b/>
          <w:bCs/>
        </w:rPr>
        <w:t>A. Background</w:t>
      </w:r>
    </w:p>
    <w:p w14:paraId="00B293A6" w14:textId="77777777" w:rsidR="00AF7BA9" w:rsidRPr="00AF7BA9" w:rsidRDefault="00AF7BA9" w:rsidP="00AF7BA9">
      <w:r w:rsidRPr="00AF7BA9">
        <w:t xml:space="preserve">The National Spatial Data Infrastructure (NSDI) Future Directions Initiative recognizes that the NSDI cannot be maintained and enhanced by a single organization. A well-coordinated and concerted effort inclusive of the private sector, utilities, academia and </w:t>
      </w:r>
      <w:r w:rsidR="001730F0">
        <w:t>Tribal</w:t>
      </w:r>
      <w:r w:rsidRPr="00AF7BA9">
        <w:t xml:space="preserve">, </w:t>
      </w:r>
      <w:r w:rsidR="001730F0">
        <w:t>State</w:t>
      </w:r>
      <w:r w:rsidRPr="00AF7BA9">
        <w:t xml:space="preserve">, and local governments is needed to leverage resources, minimize redundancies and collaboratively solve problems to achieve the NSDI vision. The NSDI vision assures that spatial data from multiple sources are available and easily integrated to enhance the understanding of our physical and cultural world.  Partnerships are essential to realizing the NSDI Vision. </w:t>
      </w:r>
    </w:p>
    <w:p w14:paraId="5DD708F1" w14:textId="77777777" w:rsidR="00AF7BA9" w:rsidRPr="00AF7BA9" w:rsidRDefault="00AF7BA9" w:rsidP="00AF7BA9"/>
    <w:p w14:paraId="1D7EE3E4" w14:textId="77777777" w:rsidR="00AF7BA9" w:rsidRPr="00AF7BA9" w:rsidRDefault="00AF7BA9" w:rsidP="00AF7BA9">
      <w:r w:rsidRPr="00AF7BA9">
        <w:t xml:space="preserve">One objective of the Future Directions Action Plan is the </w:t>
      </w:r>
      <w:r w:rsidRPr="00AF7BA9">
        <w:rPr>
          <w:i/>
          <w:iCs/>
        </w:rPr>
        <w:t>Fifty States and Equivalent Entities Involved and Contributing to the NSDI Plan</w:t>
      </w:r>
      <w:r w:rsidRPr="00AF7BA9">
        <w:t xml:space="preserve"> (Fifty States Initiative).  It recognizes that it will not be possible to build the NSDI without taking advantage of the day-to-day efforts all levels of government which includes </w:t>
      </w:r>
      <w:r w:rsidR="001730F0">
        <w:t>Tribal</w:t>
      </w:r>
      <w:r w:rsidRPr="00AF7BA9">
        <w:t xml:space="preserve">, </w:t>
      </w:r>
      <w:r w:rsidR="001730F0">
        <w:t>State</w:t>
      </w:r>
      <w:r w:rsidRPr="00AF7BA9">
        <w:t xml:space="preserve">, and local governments, including Washington, D.C. and the recognized territories of the United States. This requires effective coordination mechanisms for the communities that routinely contribute to the development of the NSDI. The Fifty States Initiative, endorsed by the Steering Committee of the Federal Geographic Data Committee, advances the implementation of effective coordination councils and the development of effective geospatial strategic and business plans. </w:t>
      </w:r>
    </w:p>
    <w:p w14:paraId="27F954B5" w14:textId="77777777" w:rsidR="00AF7BA9" w:rsidRPr="00AF7BA9" w:rsidRDefault="00AF7BA9" w:rsidP="00AF7BA9"/>
    <w:p w14:paraId="2333640B" w14:textId="77777777" w:rsidR="00AF7BA9" w:rsidRPr="00AF7BA9" w:rsidRDefault="00AF7BA9" w:rsidP="00AF7BA9">
      <w:r w:rsidRPr="00AF7BA9">
        <w:t xml:space="preserve">This category specifically supports activities that promote the development of Tribes’ geospatial strategic plans for the establishment of effective, all-inclusive </w:t>
      </w:r>
      <w:r w:rsidR="001730F0">
        <w:t>Tribal</w:t>
      </w:r>
      <w:r w:rsidRPr="00AF7BA9">
        <w:t xml:space="preserve"> geospatial coordination councils/offices and the related activities necessary to ensure meaningful contributions to the NSDI. </w:t>
      </w:r>
    </w:p>
    <w:p w14:paraId="0591CDFF" w14:textId="77777777" w:rsidR="00AF7BA9" w:rsidRPr="00AF7BA9" w:rsidRDefault="00AF7BA9" w:rsidP="00AF7BA9"/>
    <w:p w14:paraId="45985480" w14:textId="77777777" w:rsidR="00AF7BA9" w:rsidRPr="00AF7BA9" w:rsidRDefault="00AF7BA9" w:rsidP="00AF7BA9">
      <w:pPr>
        <w:rPr>
          <w:b/>
          <w:bCs/>
        </w:rPr>
      </w:pPr>
      <w:r w:rsidRPr="00AF7BA9">
        <w:rPr>
          <w:b/>
          <w:bCs/>
        </w:rPr>
        <w:t>B. Project Goals</w:t>
      </w:r>
    </w:p>
    <w:p w14:paraId="7FEE9A6C" w14:textId="77777777" w:rsidR="00AF7BA9" w:rsidRPr="00AF7BA9" w:rsidRDefault="00AF7BA9" w:rsidP="00AF7BA9">
      <w:r w:rsidRPr="00AF7BA9">
        <w:t xml:space="preserve">The goal for projects in this category is the development and/or implementation of </w:t>
      </w:r>
      <w:r w:rsidR="001730F0">
        <w:t>Tribal</w:t>
      </w:r>
      <w:r w:rsidRPr="00AF7BA9">
        <w:t xml:space="preserve"> strategic plans that facilitate the coordination of programs, policies, technologies, and resources that enable the, collection, documentation, discovery, distribution, exchange, and maintenance of geospatial information in support of the NSDI and the objectives of the Fifty States Initiative Action Plan.  See </w:t>
      </w:r>
      <w:hyperlink r:id="rId57" w:history="1">
        <w:r w:rsidRPr="00850CBD">
          <w:rPr>
            <w:rStyle w:val="Hyperlink"/>
          </w:rPr>
          <w:t>http://www.fgdc.gov/policyandplanning/50states/50states</w:t>
        </w:r>
      </w:hyperlink>
      <w:r w:rsidRPr="00AF7BA9">
        <w:t xml:space="preserve"> for additional details on strategic plans.</w:t>
      </w:r>
    </w:p>
    <w:p w14:paraId="7FA71EF6" w14:textId="77777777" w:rsidR="00AF7BA9" w:rsidRPr="00AF7BA9" w:rsidRDefault="00AF7BA9" w:rsidP="00AF7BA9"/>
    <w:p w14:paraId="495BBBC7" w14:textId="77777777" w:rsidR="00AF7BA9" w:rsidRPr="00AF7BA9" w:rsidRDefault="00AF7BA9" w:rsidP="00AF7BA9">
      <w:pPr>
        <w:keepNext/>
        <w:keepLines/>
        <w:rPr>
          <w:b/>
          <w:bCs/>
        </w:rPr>
      </w:pPr>
      <w:r w:rsidRPr="00AF7BA9">
        <w:rPr>
          <w:b/>
          <w:bCs/>
        </w:rPr>
        <w:t>C. Project Results</w:t>
      </w:r>
    </w:p>
    <w:p w14:paraId="5F3F973C" w14:textId="77777777" w:rsidR="00AF7BA9" w:rsidRPr="00AF7BA9" w:rsidRDefault="00AF7BA9" w:rsidP="00AF7BA9">
      <w:r w:rsidRPr="00AF7BA9">
        <w:t>Applicants will use the May 2009 updated FGDC/National States Geographic Information Council (NSGIC) Strategic and Business Plan Guidelines (</w:t>
      </w:r>
      <w:hyperlink r:id="rId58" w:history="1">
        <w:r w:rsidRPr="00850CBD">
          <w:rPr>
            <w:rStyle w:val="Hyperlink"/>
          </w:rPr>
          <w:t>http://www.fgdc.gov/policyandplanning/revbpsp</w:t>
        </w:r>
      </w:hyperlink>
      <w:r w:rsidRPr="00AF7BA9">
        <w:t>) to develop the strategic plan.  Each plan must contain the mandatory elements as defined in the Guidelines.</w:t>
      </w:r>
    </w:p>
    <w:p w14:paraId="2599BFC0" w14:textId="77777777" w:rsidR="00AF7BA9" w:rsidRPr="00AF7BA9" w:rsidRDefault="00AF7BA9" w:rsidP="00AF7BA9"/>
    <w:p w14:paraId="165DF242" w14:textId="77777777" w:rsidR="00AF7BA9" w:rsidRPr="00AF7BA9" w:rsidRDefault="00AF7BA9" w:rsidP="00AF7BA9">
      <w:r w:rsidRPr="00AF7BA9">
        <w:t xml:space="preserve">A good strategic plan provides a clear explanation of how one or more strategic goals are to be achieved by an organization or program.  It typically outlines long-term goals and </w:t>
      </w:r>
      <w:r w:rsidRPr="00AF7BA9">
        <w:lastRenderedPageBreak/>
        <w:t>details the specific strategies and programmatic goals that are to be pursued.  Areas of risk are analyzed and specific strategies for overcoming those risks are adopted.  The strategic planning process provides for on-going review and maps a clear path between a present condition and a vision for the future.  Revisiting the strategic plan to review accomplishments against documented objectives helps to establish a feedback loop that can influence future planning and decision making.</w:t>
      </w:r>
    </w:p>
    <w:p w14:paraId="2D2388B9" w14:textId="77777777" w:rsidR="00AF7BA9" w:rsidRPr="00AF7BA9" w:rsidRDefault="00AF7BA9" w:rsidP="00AF7BA9"/>
    <w:p w14:paraId="4740E445" w14:textId="77777777" w:rsidR="00AF7BA9" w:rsidRPr="00AF7BA9" w:rsidRDefault="00AF7BA9" w:rsidP="00AF7BA9">
      <w:r w:rsidRPr="00AF7BA9">
        <w:t>Your strategic planning effort should lead to one or more of the following outcomes.</w:t>
      </w:r>
    </w:p>
    <w:p w14:paraId="1F81F459" w14:textId="77777777" w:rsidR="00AF7BA9" w:rsidRPr="00AF7BA9" w:rsidRDefault="00AF7BA9" w:rsidP="00AF7BA9"/>
    <w:p w14:paraId="5787C688" w14:textId="77777777" w:rsidR="00AF7BA9" w:rsidRPr="00AF7BA9" w:rsidRDefault="00AF7BA9" w:rsidP="00FF55A9">
      <w:pPr>
        <w:numPr>
          <w:ilvl w:val="0"/>
          <w:numId w:val="47"/>
        </w:numPr>
        <w:spacing w:after="200"/>
        <w:contextualSpacing/>
      </w:pPr>
      <w:r w:rsidRPr="00AF7BA9">
        <w:t xml:space="preserve">Creating effective </w:t>
      </w:r>
      <w:r w:rsidR="001730F0">
        <w:t>Tribal</w:t>
      </w:r>
      <w:r w:rsidRPr="00AF7BA9">
        <w:t xml:space="preserve"> geospatial coordination councils, offices, or organizations that can collaborate and work with their communities as appropriate.</w:t>
      </w:r>
    </w:p>
    <w:p w14:paraId="0ED84532" w14:textId="77777777" w:rsidR="00AF7BA9" w:rsidRPr="00AF7BA9" w:rsidRDefault="00AF7BA9" w:rsidP="00FF55A9">
      <w:pPr>
        <w:numPr>
          <w:ilvl w:val="0"/>
          <w:numId w:val="47"/>
        </w:numPr>
        <w:spacing w:after="200"/>
        <w:contextualSpacing/>
      </w:pPr>
      <w:r w:rsidRPr="00AF7BA9">
        <w:t>Strengthening the effectiveness of existing councils and offices to work with their communities as appropriate.</w:t>
      </w:r>
    </w:p>
    <w:p w14:paraId="19E35753" w14:textId="77777777" w:rsidR="00AF7BA9" w:rsidRPr="00AF7BA9" w:rsidRDefault="00AF7BA9" w:rsidP="00FF55A9">
      <w:pPr>
        <w:numPr>
          <w:ilvl w:val="0"/>
          <w:numId w:val="47"/>
        </w:numPr>
        <w:spacing w:after="200"/>
        <w:contextualSpacing/>
      </w:pPr>
      <w:r w:rsidRPr="00AF7BA9">
        <w:t xml:space="preserve">Improving coordination activities, increasing participation, and developing positive contributions to </w:t>
      </w:r>
      <w:r w:rsidR="001730F0">
        <w:t>Tribal</w:t>
      </w:r>
      <w:r w:rsidRPr="00AF7BA9">
        <w:t xml:space="preserve"> geospatial information initiatives amongst Tribes, </w:t>
      </w:r>
      <w:r w:rsidR="001730F0">
        <w:t>State</w:t>
      </w:r>
      <w:r w:rsidRPr="00AF7BA9">
        <w:t xml:space="preserve">, </w:t>
      </w:r>
      <w:r w:rsidR="001730F0">
        <w:t>Federal</w:t>
      </w:r>
      <w:r w:rsidRPr="00AF7BA9">
        <w:t>, regional, local, academic, utility, and private sector stakeholders.</w:t>
      </w:r>
    </w:p>
    <w:p w14:paraId="4199BB8E" w14:textId="77777777" w:rsidR="00AF7BA9" w:rsidRPr="00AF7BA9" w:rsidRDefault="00AF7BA9" w:rsidP="00FF55A9">
      <w:pPr>
        <w:numPr>
          <w:ilvl w:val="0"/>
          <w:numId w:val="47"/>
        </w:numPr>
        <w:spacing w:after="200"/>
        <w:contextualSpacing/>
      </w:pPr>
      <w:r w:rsidRPr="00AF7BA9">
        <w:t xml:space="preserve">Gaining support for </w:t>
      </w:r>
      <w:r w:rsidR="001730F0">
        <w:t>Tribal</w:t>
      </w:r>
      <w:r w:rsidRPr="00AF7BA9">
        <w:t xml:space="preserve"> coordination mechanisms from </w:t>
      </w:r>
      <w:r w:rsidR="001730F0">
        <w:t>Tribal</w:t>
      </w:r>
      <w:r w:rsidRPr="00AF7BA9">
        <w:t xml:space="preserve"> Councils or executives.</w:t>
      </w:r>
    </w:p>
    <w:p w14:paraId="41BD1D76" w14:textId="77777777" w:rsidR="00AF7BA9" w:rsidRPr="00AF7BA9" w:rsidRDefault="00AF7BA9" w:rsidP="00FF55A9">
      <w:pPr>
        <w:numPr>
          <w:ilvl w:val="0"/>
          <w:numId w:val="47"/>
        </w:numPr>
        <w:spacing w:after="200"/>
        <w:contextualSpacing/>
      </w:pPr>
      <w:r w:rsidRPr="00AF7BA9">
        <w:t xml:space="preserve">Improving geospatial data discovery, access, and use through improved coordination mechanisms (i.e., </w:t>
      </w:r>
      <w:r w:rsidR="001730F0">
        <w:t>Tribal</w:t>
      </w:r>
      <w:r w:rsidRPr="00AF7BA9">
        <w:t xml:space="preserve"> use of the </w:t>
      </w:r>
      <w:proofErr w:type="spellStart"/>
      <w:r w:rsidRPr="00AF7BA9">
        <w:t>GeoCircle</w:t>
      </w:r>
      <w:proofErr w:type="spellEnd"/>
      <w:r w:rsidRPr="00AF7BA9">
        <w:t xml:space="preserve">, </w:t>
      </w:r>
      <w:hyperlink r:id="rId59" w:history="1">
        <w:r w:rsidRPr="00AF7BA9">
          <w:rPr>
            <w:color w:val="0000FF"/>
            <w:u w:val="single"/>
          </w:rPr>
          <w:t>http://www.fgdc.gov/geocircle</w:t>
        </w:r>
      </w:hyperlink>
      <w:r w:rsidRPr="00AF7BA9">
        <w:rPr>
          <w:color w:val="0000FF"/>
          <w:u w:val="single"/>
        </w:rPr>
        <w:t>)</w:t>
      </w:r>
    </w:p>
    <w:p w14:paraId="0F2020C5" w14:textId="77777777" w:rsidR="00AF7BA9" w:rsidRPr="00AF7BA9" w:rsidRDefault="00AF7BA9" w:rsidP="00FF55A9">
      <w:pPr>
        <w:numPr>
          <w:ilvl w:val="0"/>
          <w:numId w:val="47"/>
        </w:numPr>
        <w:spacing w:after="200"/>
        <w:contextualSpacing/>
      </w:pPr>
      <w:r w:rsidRPr="00AF7BA9">
        <w:t xml:space="preserve">Increasing </w:t>
      </w:r>
      <w:r w:rsidR="001730F0">
        <w:t>Tribal</w:t>
      </w:r>
      <w:r w:rsidRPr="00AF7BA9">
        <w:t xml:space="preserve"> participation in national geospatial data programs (i.e. </w:t>
      </w:r>
      <w:r w:rsidRPr="00AF7BA9">
        <w:rPr>
          <w:i/>
        </w:rPr>
        <w:t xml:space="preserve">The National Map, </w:t>
      </w:r>
      <w:r w:rsidRPr="00AF7BA9">
        <w:t>The Geospatial Platform).</w:t>
      </w:r>
    </w:p>
    <w:p w14:paraId="5E95E46E" w14:textId="77777777" w:rsidR="00AF7BA9" w:rsidRPr="00AF7BA9" w:rsidRDefault="00AF7BA9" w:rsidP="00FF55A9">
      <w:pPr>
        <w:numPr>
          <w:ilvl w:val="0"/>
          <w:numId w:val="47"/>
        </w:numPr>
        <w:spacing w:after="200"/>
        <w:contextualSpacing/>
      </w:pPr>
      <w:r w:rsidRPr="00AF7BA9">
        <w:t>Working to establish sustainable funding mechanisms for geospatial initiatives and improved coordination mechanisms.</w:t>
      </w:r>
    </w:p>
    <w:p w14:paraId="37693903" w14:textId="77777777" w:rsidR="00AF7BA9" w:rsidRPr="00AF7BA9" w:rsidRDefault="00AF7BA9" w:rsidP="00FF55A9">
      <w:pPr>
        <w:numPr>
          <w:ilvl w:val="0"/>
          <w:numId w:val="47"/>
        </w:numPr>
        <w:spacing w:after="200"/>
        <w:contextualSpacing/>
      </w:pPr>
      <w:r w:rsidRPr="00AF7BA9">
        <w:t xml:space="preserve">Establishing priorities for proposed actions that are designed to improve </w:t>
      </w:r>
      <w:r w:rsidR="001730F0">
        <w:t>Tribal</w:t>
      </w:r>
      <w:r w:rsidRPr="00AF7BA9">
        <w:t xml:space="preserve"> coordination mechanisms and geospatial information initiatives.</w:t>
      </w:r>
    </w:p>
    <w:p w14:paraId="5ABCF4E4" w14:textId="77777777" w:rsidR="00AF7BA9" w:rsidRPr="00AF7BA9" w:rsidRDefault="00AF7BA9" w:rsidP="00AF7BA9">
      <w:pPr>
        <w:keepNext/>
        <w:rPr>
          <w:b/>
          <w:bCs/>
        </w:rPr>
      </w:pPr>
    </w:p>
    <w:p w14:paraId="1E0BAFA3" w14:textId="77777777" w:rsidR="00AF7BA9" w:rsidRPr="00AF7BA9" w:rsidRDefault="00AF7BA9" w:rsidP="00AF7BA9">
      <w:pPr>
        <w:keepNext/>
        <w:rPr>
          <w:b/>
          <w:bCs/>
        </w:rPr>
      </w:pPr>
      <w:r w:rsidRPr="00AF7BA9">
        <w:rPr>
          <w:b/>
          <w:bCs/>
        </w:rPr>
        <w:t>D. Applicant Eligibility</w:t>
      </w:r>
    </w:p>
    <w:p w14:paraId="415DCDC4" w14:textId="77777777" w:rsidR="00AF7BA9" w:rsidRPr="00AF7BA9" w:rsidRDefault="00AF7BA9" w:rsidP="00AF7BA9">
      <w:pPr>
        <w:rPr>
          <w:b/>
          <w:bCs/>
        </w:rPr>
      </w:pPr>
      <w:r w:rsidRPr="00AF7BA9">
        <w:t>Federally recognized Indian</w:t>
      </w:r>
      <w:r w:rsidR="00850CBD">
        <w:t xml:space="preserve"> </w:t>
      </w:r>
      <w:r w:rsidRPr="00AF7BA9">
        <w:t xml:space="preserve">Tribes may apply for awards in this category, </w:t>
      </w:r>
      <w:hyperlink r:id="rId60" w:history="1">
        <w:r w:rsidRPr="00850CBD">
          <w:rPr>
            <w:rStyle w:val="Hyperlink"/>
          </w:rPr>
          <w:t>http://www.bia.gov/idc/groups/xraca/documents/text/idc011463.pdf</w:t>
        </w:r>
      </w:hyperlink>
      <w:r w:rsidRPr="00AF7BA9">
        <w:t xml:space="preserve">. Existing </w:t>
      </w:r>
      <w:r w:rsidR="001730F0">
        <w:t>Tribal</w:t>
      </w:r>
      <w:r w:rsidRPr="00AF7BA9">
        <w:t xml:space="preserve"> coordinating councils and/or other </w:t>
      </w:r>
      <w:r w:rsidR="001730F0">
        <w:t>Tribal</w:t>
      </w:r>
      <w:r w:rsidRPr="00AF7BA9">
        <w:t xml:space="preserve"> entities involved in the development and/or implementation of </w:t>
      </w:r>
      <w:r w:rsidR="001730F0">
        <w:t>Tribal</w:t>
      </w:r>
      <w:r w:rsidRPr="00AF7BA9">
        <w:t xml:space="preserve"> geospatial strategic plans may apply for an award in this category. Responses that include partnerships between communities of interest are strongly encouraged.</w:t>
      </w:r>
    </w:p>
    <w:p w14:paraId="46ABB1F8" w14:textId="77777777" w:rsidR="00AF7BA9" w:rsidRPr="00AF7BA9" w:rsidRDefault="00AF7BA9" w:rsidP="00AF7BA9">
      <w:pPr>
        <w:ind w:left="720"/>
        <w:rPr>
          <w:bCs/>
        </w:rPr>
      </w:pPr>
    </w:p>
    <w:p w14:paraId="43D741CC" w14:textId="77777777" w:rsidR="00AF7BA9" w:rsidRPr="00AF7BA9" w:rsidRDefault="00AF7BA9" w:rsidP="00AF7BA9">
      <w:pPr>
        <w:tabs>
          <w:tab w:val="left" w:pos="360"/>
          <w:tab w:val="left" w:pos="900"/>
        </w:tabs>
        <w:rPr>
          <w:b/>
          <w:bCs/>
          <w:color w:val="000000"/>
        </w:rPr>
      </w:pPr>
      <w:r w:rsidRPr="00AF7BA9">
        <w:rPr>
          <w:b/>
          <w:bCs/>
        </w:rPr>
        <w:t>E.</w:t>
      </w:r>
      <w:r w:rsidRPr="00AF7BA9">
        <w:rPr>
          <w:b/>
        </w:rPr>
        <w:t xml:space="preserve"> </w:t>
      </w:r>
      <w:r w:rsidRPr="00AF7BA9">
        <w:rPr>
          <w:b/>
          <w:bCs/>
          <w:color w:val="000000"/>
        </w:rPr>
        <w:t>Funding Amount and In-Kind Match</w:t>
      </w:r>
    </w:p>
    <w:p w14:paraId="34040C9F" w14:textId="77777777" w:rsidR="00AF7BA9" w:rsidRPr="00AF7BA9" w:rsidRDefault="00AF7BA9" w:rsidP="00AF7BA9">
      <w:r w:rsidRPr="00AF7BA9">
        <w:t>1.  Federal Assistance</w:t>
      </w:r>
    </w:p>
    <w:p w14:paraId="1A64FD9D" w14:textId="77777777" w:rsidR="00AF7BA9" w:rsidRPr="00AF7BA9" w:rsidRDefault="00AF7BA9" w:rsidP="00AF7BA9">
      <w:r w:rsidRPr="00AF7BA9">
        <w:t xml:space="preserve">Up to $40,000 will be obligated to individual projects under this category. </w:t>
      </w:r>
    </w:p>
    <w:p w14:paraId="2F623F50" w14:textId="77777777" w:rsidR="00AF7BA9" w:rsidRPr="00AF7BA9" w:rsidRDefault="00AF7BA9" w:rsidP="00AF7BA9"/>
    <w:p w14:paraId="67239A48" w14:textId="77777777" w:rsidR="00AF7BA9" w:rsidRPr="00AF7BA9" w:rsidRDefault="00AF7BA9" w:rsidP="00AF7BA9">
      <w:r w:rsidRPr="00AF7BA9">
        <w:t>2.  Applicant In-Kind Resource Match</w:t>
      </w:r>
    </w:p>
    <w:p w14:paraId="5BE29B2A" w14:textId="77777777" w:rsidR="00AF7BA9" w:rsidRPr="00AF7BA9" w:rsidRDefault="00AF7BA9" w:rsidP="00AF7BA9">
      <w:r w:rsidRPr="00AF7BA9">
        <w:t xml:space="preserve">A minimum </w:t>
      </w:r>
      <w:r w:rsidRPr="00AF7BA9">
        <w:rPr>
          <w:u w:val="single"/>
        </w:rPr>
        <w:t xml:space="preserve">50% match of the requested </w:t>
      </w:r>
      <w:r w:rsidR="001730F0">
        <w:rPr>
          <w:u w:val="single"/>
        </w:rPr>
        <w:t>Federal</w:t>
      </w:r>
      <w:r w:rsidRPr="00AF7BA9">
        <w:rPr>
          <w:u w:val="single"/>
        </w:rPr>
        <w:t xml:space="preserve"> funds</w:t>
      </w:r>
      <w:r w:rsidRPr="00AF7BA9">
        <w:t xml:space="preserve"> is required</w:t>
      </w:r>
      <w:r w:rsidR="00850CBD">
        <w:t xml:space="preserve"> (up to $20,000)</w:t>
      </w:r>
      <w:r w:rsidRPr="00AF7BA9">
        <w:t xml:space="preserve">. Contribution of matching personnel hours or funding, supplied development hardware and software, or other in-kind resources will be considered. </w:t>
      </w:r>
      <w:r w:rsidRPr="00AF7BA9">
        <w:rPr>
          <w:u w:val="single"/>
        </w:rPr>
        <w:t>The value of data will not be considered as in-kind match.</w:t>
      </w:r>
      <w:r w:rsidRPr="00AF7BA9">
        <w:t xml:space="preserve"> Other </w:t>
      </w:r>
      <w:r w:rsidR="001730F0">
        <w:t>Federal</w:t>
      </w:r>
      <w:r w:rsidRPr="00AF7BA9">
        <w:t xml:space="preserve"> grant funds cannot be used for matching. </w:t>
      </w:r>
      <w:r w:rsidRPr="00AF7BA9">
        <w:lastRenderedPageBreak/>
        <w:t xml:space="preserve">Applicant must document the amount and type of in-kind resource that will be contributed to the fulfillment of the project goals. See </w:t>
      </w:r>
      <w:r w:rsidRPr="00AF7BA9">
        <w:rPr>
          <w:b/>
        </w:rPr>
        <w:t>Section IV.D.</w:t>
      </w:r>
      <w:r w:rsidRPr="00AF7BA9">
        <w:t xml:space="preserve"> </w:t>
      </w:r>
      <w:proofErr w:type="gramStart"/>
      <w:r w:rsidRPr="00AF7BA9">
        <w:t>in</w:t>
      </w:r>
      <w:proofErr w:type="gramEnd"/>
      <w:r w:rsidRPr="00AF7BA9">
        <w:t xml:space="preserve"> the Introduction for more details and for in-kind match calculation. </w:t>
      </w:r>
    </w:p>
    <w:p w14:paraId="1F678063" w14:textId="77777777" w:rsidR="00AF7BA9" w:rsidRPr="00AF7BA9" w:rsidRDefault="00AF7BA9" w:rsidP="00AF7BA9"/>
    <w:p w14:paraId="60B51F8B" w14:textId="77777777" w:rsidR="00AF7BA9" w:rsidRPr="00AF7BA9" w:rsidRDefault="00AF7BA9" w:rsidP="00AF7BA9">
      <w:pPr>
        <w:keepNext/>
        <w:outlineLvl w:val="0"/>
        <w:rPr>
          <w:b/>
          <w:bCs/>
          <w:color w:val="000000"/>
        </w:rPr>
      </w:pPr>
      <w:r w:rsidRPr="00AF7BA9">
        <w:rPr>
          <w:b/>
          <w:bCs/>
        </w:rPr>
        <w:t xml:space="preserve">F. </w:t>
      </w:r>
      <w:r w:rsidRPr="00AF7BA9">
        <w:rPr>
          <w:b/>
          <w:bCs/>
          <w:color w:val="000000"/>
        </w:rPr>
        <w:t>Funded Activities</w:t>
      </w:r>
    </w:p>
    <w:p w14:paraId="1F87FF93" w14:textId="77777777" w:rsidR="00AF7BA9" w:rsidRPr="00AF7BA9" w:rsidRDefault="00AF7BA9" w:rsidP="00AF7BA9">
      <w:r w:rsidRPr="00AF7BA9">
        <w:t>1. Funded activities include:</w:t>
      </w:r>
    </w:p>
    <w:p w14:paraId="3F646958" w14:textId="77777777" w:rsidR="00AF7BA9" w:rsidRPr="00AF7BA9" w:rsidRDefault="00AF7BA9" w:rsidP="00FF55A9">
      <w:pPr>
        <w:numPr>
          <w:ilvl w:val="0"/>
          <w:numId w:val="58"/>
        </w:numPr>
        <w:spacing w:after="200"/>
        <w:contextualSpacing/>
      </w:pPr>
      <w:r w:rsidRPr="00AF7BA9">
        <w:t>Fees for consultants, facilitators or recorders,</w:t>
      </w:r>
    </w:p>
    <w:p w14:paraId="0A2A1EA0" w14:textId="77777777" w:rsidR="00AF7BA9" w:rsidRPr="00AF7BA9" w:rsidRDefault="00AF7BA9" w:rsidP="00FF55A9">
      <w:pPr>
        <w:numPr>
          <w:ilvl w:val="0"/>
          <w:numId w:val="58"/>
        </w:numPr>
        <w:spacing w:after="200"/>
        <w:contextualSpacing/>
      </w:pPr>
      <w:r w:rsidRPr="00AF7BA9">
        <w:t>Salary for statewide coordination staff,</w:t>
      </w:r>
    </w:p>
    <w:p w14:paraId="0CE5A8CF" w14:textId="77777777" w:rsidR="00AF7BA9" w:rsidRPr="00AF7BA9" w:rsidRDefault="00AF7BA9" w:rsidP="00FF55A9">
      <w:pPr>
        <w:numPr>
          <w:ilvl w:val="0"/>
          <w:numId w:val="58"/>
        </w:numPr>
        <w:spacing w:after="200"/>
        <w:contextualSpacing/>
      </w:pPr>
      <w:r w:rsidRPr="00AF7BA9">
        <w:t>Publications,</w:t>
      </w:r>
    </w:p>
    <w:p w14:paraId="6189C804" w14:textId="77777777" w:rsidR="00AF7BA9" w:rsidRPr="00AF7BA9" w:rsidRDefault="00AF7BA9" w:rsidP="00FF55A9">
      <w:pPr>
        <w:numPr>
          <w:ilvl w:val="0"/>
          <w:numId w:val="58"/>
        </w:numPr>
        <w:spacing w:after="200"/>
        <w:contextualSpacing/>
      </w:pPr>
      <w:r w:rsidRPr="00AF7BA9">
        <w:t>Workshops,</w:t>
      </w:r>
    </w:p>
    <w:p w14:paraId="7DCB31D8" w14:textId="77777777" w:rsidR="00AF7BA9" w:rsidRPr="00AF7BA9" w:rsidRDefault="00AF7BA9" w:rsidP="00FF55A9">
      <w:pPr>
        <w:numPr>
          <w:ilvl w:val="0"/>
          <w:numId w:val="58"/>
        </w:numPr>
        <w:spacing w:after="200"/>
        <w:contextualSpacing/>
      </w:pPr>
      <w:r w:rsidRPr="00AF7BA9">
        <w:t>Training,</w:t>
      </w:r>
    </w:p>
    <w:p w14:paraId="774416FD" w14:textId="77777777" w:rsidR="00AF7BA9" w:rsidRPr="00AF7BA9" w:rsidRDefault="00AF7BA9" w:rsidP="00FF55A9">
      <w:pPr>
        <w:numPr>
          <w:ilvl w:val="0"/>
          <w:numId w:val="58"/>
        </w:numPr>
        <w:spacing w:after="200"/>
        <w:contextualSpacing/>
      </w:pPr>
      <w:r w:rsidRPr="00AF7BA9">
        <w:t>Reasonable travel expenses as required to complete this project, and</w:t>
      </w:r>
    </w:p>
    <w:p w14:paraId="0A32DAEE" w14:textId="77777777" w:rsidR="00AF7BA9" w:rsidRPr="00AF7BA9" w:rsidRDefault="00AF7BA9" w:rsidP="00FF55A9">
      <w:pPr>
        <w:numPr>
          <w:ilvl w:val="0"/>
          <w:numId w:val="58"/>
        </w:numPr>
        <w:spacing w:after="200"/>
        <w:contextualSpacing/>
      </w:pPr>
      <w:r w:rsidRPr="00AF7BA9">
        <w:t>Communications (i.e. WebEx License to facilitate meetings).</w:t>
      </w:r>
    </w:p>
    <w:p w14:paraId="5C05890B" w14:textId="77777777" w:rsidR="00AF7BA9" w:rsidRPr="00AF7BA9" w:rsidRDefault="00AF7BA9" w:rsidP="00AF7BA9">
      <w:pPr>
        <w:ind w:firstLine="720"/>
      </w:pPr>
    </w:p>
    <w:p w14:paraId="5B6747C2" w14:textId="77777777" w:rsidR="00AF7BA9" w:rsidRPr="00AF7BA9" w:rsidRDefault="00AF7BA9" w:rsidP="00AF7BA9">
      <w:r w:rsidRPr="00AF7BA9">
        <w:t xml:space="preserve">2. Proposals seeking funding for data collection will </w:t>
      </w:r>
      <w:r w:rsidRPr="00AF7BA9">
        <w:rPr>
          <w:u w:val="single"/>
        </w:rPr>
        <w:t>not</w:t>
      </w:r>
      <w:r w:rsidRPr="00AF7BA9">
        <w:t xml:space="preserve"> be considered.</w:t>
      </w:r>
    </w:p>
    <w:p w14:paraId="2438B25F" w14:textId="77777777" w:rsidR="00AF7BA9" w:rsidRPr="00AF7BA9" w:rsidRDefault="00AF7BA9" w:rsidP="00AF7BA9"/>
    <w:p w14:paraId="2E1FB8A2" w14:textId="519C8DAF" w:rsidR="00AF7BA9" w:rsidRPr="00AF7BA9" w:rsidRDefault="00AF7BA9" w:rsidP="00AF7BA9">
      <w:r w:rsidRPr="00AF7BA9">
        <w:t xml:space="preserve">3. Applicants are encouraged to budget funds to attend the </w:t>
      </w:r>
      <w:r w:rsidR="00C424D8">
        <w:t>2016</w:t>
      </w:r>
      <w:r w:rsidRPr="00AF7BA9">
        <w:t xml:space="preserve"> National Tribal GIS Conference and make a presentation on their project.</w:t>
      </w:r>
    </w:p>
    <w:p w14:paraId="11FAFBB1" w14:textId="77777777" w:rsidR="00AF7BA9" w:rsidRPr="00AF7BA9" w:rsidRDefault="00AF7BA9" w:rsidP="00AF7BA9"/>
    <w:p w14:paraId="64966ACC" w14:textId="77777777" w:rsidR="00AF7BA9" w:rsidRPr="00AF7BA9" w:rsidRDefault="00AF7BA9" w:rsidP="00AF7BA9">
      <w:pPr>
        <w:tabs>
          <w:tab w:val="left" w:pos="360"/>
        </w:tabs>
      </w:pPr>
      <w:r w:rsidRPr="00AF7BA9">
        <w:t xml:space="preserve">4. </w:t>
      </w:r>
      <w:r w:rsidRPr="00AF7BA9">
        <w:tab/>
        <w:t>If travel to a conference or national/regional meeting is included in the proposal</w:t>
      </w:r>
      <w:r w:rsidR="00025883">
        <w:t>,</w:t>
      </w:r>
      <w:r w:rsidRPr="00AF7BA9">
        <w:t xml:space="preserve"> a justification for attendance needs to be </w:t>
      </w:r>
      <w:r w:rsidR="002B5FF3">
        <w:t>provided</w:t>
      </w:r>
      <w:r w:rsidRPr="00AF7BA9">
        <w:t xml:space="preserve">. </w:t>
      </w:r>
      <w:r w:rsidR="002B5FF3" w:rsidRPr="002B5FF3">
        <w:t xml:space="preserve">It is strongly encouraged that a presentation on the project be made at the </w:t>
      </w:r>
      <w:r w:rsidR="00042167" w:rsidRPr="00042167">
        <w:t>conference or meeting</w:t>
      </w:r>
      <w:r w:rsidR="002B5FF3" w:rsidRPr="002B5FF3">
        <w:t>.</w:t>
      </w:r>
    </w:p>
    <w:p w14:paraId="798C0878" w14:textId="77777777" w:rsidR="00AF7BA9" w:rsidRPr="00AF7BA9" w:rsidRDefault="00AF7BA9" w:rsidP="00AF7BA9"/>
    <w:p w14:paraId="0C2DE72C" w14:textId="77777777" w:rsidR="00AF7BA9" w:rsidRPr="00AF7BA9" w:rsidRDefault="00AF7BA9" w:rsidP="00AF7BA9">
      <w:pPr>
        <w:keepNext/>
        <w:rPr>
          <w:b/>
          <w:bCs/>
        </w:rPr>
      </w:pPr>
      <w:r w:rsidRPr="00AF7BA9">
        <w:rPr>
          <w:b/>
          <w:bCs/>
        </w:rPr>
        <w:t>G. Partnership and Collaboration Requirements</w:t>
      </w:r>
    </w:p>
    <w:p w14:paraId="580A34F6" w14:textId="77777777" w:rsidR="00AF7BA9" w:rsidRPr="00AF7BA9" w:rsidRDefault="00AF7BA9" w:rsidP="00AF7BA9">
      <w:pPr>
        <w:keepNext/>
        <w:rPr>
          <w:bCs/>
        </w:rPr>
      </w:pPr>
      <w:r w:rsidRPr="00AF7BA9">
        <w:rPr>
          <w:bCs/>
        </w:rPr>
        <w:t xml:space="preserve">Applicant </w:t>
      </w:r>
      <w:r w:rsidR="00850CBD">
        <w:rPr>
          <w:bCs/>
        </w:rPr>
        <w:t>is encouraged to include partnerships and/or collaboration in the proposed project plan.</w:t>
      </w:r>
      <w:r w:rsidRPr="00AF7BA9">
        <w:rPr>
          <w:bCs/>
        </w:rPr>
        <w:t xml:space="preserve"> If the Tribe has a geospatial coordination council it must support the project. The applicant is encouraged to partner with one or more </w:t>
      </w:r>
      <w:r w:rsidR="001730F0">
        <w:rPr>
          <w:bCs/>
        </w:rPr>
        <w:t>Federal</w:t>
      </w:r>
      <w:r w:rsidRPr="00AF7BA9">
        <w:rPr>
          <w:bCs/>
        </w:rPr>
        <w:t xml:space="preserve"> agencies.</w:t>
      </w:r>
    </w:p>
    <w:p w14:paraId="1A9EA121" w14:textId="77777777" w:rsidR="00AF7BA9" w:rsidRPr="00AF7BA9" w:rsidRDefault="00AF7BA9" w:rsidP="00AF7BA9"/>
    <w:p w14:paraId="529827B5" w14:textId="77777777" w:rsidR="00AF7BA9" w:rsidRPr="00AF7BA9" w:rsidRDefault="00AF7BA9" w:rsidP="00AF7BA9">
      <w:pPr>
        <w:keepNext/>
        <w:rPr>
          <w:b/>
          <w:bCs/>
        </w:rPr>
      </w:pPr>
      <w:r w:rsidRPr="00AF7BA9">
        <w:rPr>
          <w:b/>
          <w:bCs/>
        </w:rPr>
        <w:t>H. Applicable Guidelines</w:t>
      </w:r>
    </w:p>
    <w:p w14:paraId="323837DA" w14:textId="77777777" w:rsidR="00432379" w:rsidRPr="00432379" w:rsidRDefault="00432379" w:rsidP="00432379">
      <w:pPr>
        <w:rPr>
          <w:bCs/>
        </w:rPr>
      </w:pPr>
      <w:r w:rsidRPr="00432379">
        <w:rPr>
          <w:bCs/>
        </w:rPr>
        <w:t xml:space="preserve">For Strategic and Business Plan Guidelines, May 2009, please see: </w:t>
      </w:r>
      <w:hyperlink r:id="rId61" w:history="1">
        <w:r w:rsidRPr="00432379">
          <w:rPr>
            <w:bCs/>
            <w:color w:val="0000FF"/>
            <w:u w:val="single"/>
          </w:rPr>
          <w:t>http://www.fgdc.gov/policyandplanning/revbpsp</w:t>
        </w:r>
      </w:hyperlink>
      <w:r w:rsidRPr="00432379">
        <w:rPr>
          <w:bCs/>
        </w:rPr>
        <w:t xml:space="preserve">. All the Fifty States Initiative information and links are available at: </w:t>
      </w:r>
      <w:hyperlink r:id="rId62" w:history="1">
        <w:r w:rsidRPr="00432379">
          <w:rPr>
            <w:bCs/>
            <w:color w:val="0000FF"/>
            <w:u w:val="single"/>
          </w:rPr>
          <w:t>http://www.fgdc.gov/policyandplanning/50states</w:t>
        </w:r>
      </w:hyperlink>
      <w:r w:rsidRPr="00432379">
        <w:rPr>
          <w:bCs/>
        </w:rPr>
        <w:t>.</w:t>
      </w:r>
    </w:p>
    <w:p w14:paraId="31C36BA8" w14:textId="77777777" w:rsidR="00AF7BA9" w:rsidRPr="00AF7BA9" w:rsidRDefault="00AF7BA9" w:rsidP="00AF7BA9">
      <w:pPr>
        <w:ind w:left="720"/>
        <w:rPr>
          <w:bCs/>
        </w:rPr>
      </w:pPr>
    </w:p>
    <w:p w14:paraId="3105CE1F" w14:textId="77777777" w:rsidR="00AF7BA9" w:rsidRPr="00AF7BA9" w:rsidRDefault="00AF7BA9" w:rsidP="00AF7BA9">
      <w:pPr>
        <w:rPr>
          <w:b/>
          <w:bCs/>
        </w:rPr>
      </w:pPr>
      <w:r w:rsidRPr="00AF7BA9">
        <w:rPr>
          <w:b/>
          <w:bCs/>
        </w:rPr>
        <w:t>I.  Category Lead Technical Contact</w:t>
      </w:r>
    </w:p>
    <w:p w14:paraId="46C136AE" w14:textId="77777777" w:rsidR="00AF7BA9" w:rsidRPr="00AF7BA9" w:rsidRDefault="00AF7BA9" w:rsidP="00AF7BA9">
      <w:proofErr w:type="gramStart"/>
      <w:r w:rsidRPr="00AF7BA9">
        <w:t xml:space="preserve">Mr. Tom Carlson, USGS Liaison for the State of Washington, </w:t>
      </w:r>
      <w:hyperlink r:id="rId63" w:history="1">
        <w:r w:rsidRPr="00AF7BA9">
          <w:rPr>
            <w:color w:val="0000FF"/>
            <w:u w:val="single"/>
          </w:rPr>
          <w:t>tcarlson@usgs.gov</w:t>
        </w:r>
      </w:hyperlink>
      <w:r w:rsidRPr="00AF7BA9">
        <w:t>, 253-552-1682.</w:t>
      </w:r>
      <w:proofErr w:type="gramEnd"/>
    </w:p>
    <w:p w14:paraId="7D5B8C9F" w14:textId="77777777" w:rsidR="00AF7BA9" w:rsidRPr="00AF7BA9" w:rsidRDefault="00AF7BA9" w:rsidP="00AF7BA9">
      <w:pPr>
        <w:rPr>
          <w:bCs/>
        </w:rPr>
      </w:pPr>
    </w:p>
    <w:p w14:paraId="3C2EA0AE" w14:textId="77777777" w:rsidR="00AF7BA9" w:rsidRPr="00AF7BA9" w:rsidRDefault="00AF7BA9" w:rsidP="00AF7BA9">
      <w:pPr>
        <w:tabs>
          <w:tab w:val="left" w:pos="720"/>
          <w:tab w:val="center" w:pos="4320"/>
          <w:tab w:val="right" w:pos="8640"/>
        </w:tabs>
        <w:rPr>
          <w:b/>
          <w:bCs/>
        </w:rPr>
      </w:pPr>
      <w:r w:rsidRPr="00AF7BA9">
        <w:rPr>
          <w:b/>
          <w:bCs/>
        </w:rPr>
        <w:t>J. FGDC Involvement Statement</w:t>
      </w:r>
    </w:p>
    <w:p w14:paraId="63D702DC" w14:textId="1F389AC9" w:rsidR="00AF7BA9" w:rsidRPr="00AF7BA9" w:rsidRDefault="00AF7BA9" w:rsidP="00AF7BA9">
      <w:r w:rsidRPr="00AF7BA9">
        <w:t xml:space="preserve">The Category Lead will collaborate closely with the awarded projects to ensure that outcomes of strategic plan are nationally consistent. The Category Lead, together with the FGDC Secretariat, will jointly monitor and agree on the milestones and accomplishments on work performed as part of this agreement. Involvement will begin with the </w:t>
      </w:r>
      <w:r w:rsidR="00C424D8">
        <w:t>2016</w:t>
      </w:r>
      <w:r w:rsidRPr="00AF7BA9">
        <w:t xml:space="preserve"> CAP Kick-Off Workshop that will be held via teleconference and Webinar at a date and time agreed to by the award recipient, the Category Lead, and the FGDC Secretariat. The FGDC Secretariat will promote the outcomes of the awards through communication channels, including the FGDC Web site. </w:t>
      </w:r>
      <w:r w:rsidRPr="00AF7BA9">
        <w:rPr>
          <w:bCs/>
        </w:rPr>
        <w:t xml:space="preserve">The Category Lead will schedule </w:t>
      </w:r>
      <w:r w:rsidR="00432379">
        <w:rPr>
          <w:bCs/>
        </w:rPr>
        <w:t>periodic</w:t>
      </w:r>
      <w:r w:rsidRPr="00AF7BA9">
        <w:rPr>
          <w:bCs/>
        </w:rPr>
        <w:t xml:space="preserve"> </w:t>
      </w:r>
      <w:r w:rsidRPr="00AF7BA9">
        <w:lastRenderedPageBreak/>
        <w:t>teleconferences to provide an exchange of information among category award recipients. Participation is required.</w:t>
      </w:r>
    </w:p>
    <w:p w14:paraId="4A958EFC" w14:textId="77777777" w:rsidR="00AF7BA9" w:rsidRPr="00AF7BA9" w:rsidRDefault="00AF7BA9" w:rsidP="00AF7BA9">
      <w:pPr>
        <w:autoSpaceDE w:val="0"/>
        <w:autoSpaceDN w:val="0"/>
        <w:adjustRightInd w:val="0"/>
        <w:rPr>
          <w:bCs/>
        </w:rPr>
      </w:pPr>
    </w:p>
    <w:p w14:paraId="669B23F3" w14:textId="77777777" w:rsidR="00AF7BA9" w:rsidRPr="00AF7BA9" w:rsidRDefault="00AF7BA9" w:rsidP="00AF7BA9">
      <w:pPr>
        <w:tabs>
          <w:tab w:val="left" w:pos="720"/>
          <w:tab w:val="center" w:pos="4320"/>
          <w:tab w:val="right" w:pos="8640"/>
        </w:tabs>
        <w:rPr>
          <w:b/>
          <w:bCs/>
        </w:rPr>
      </w:pPr>
      <w:r w:rsidRPr="00AF7BA9">
        <w:rPr>
          <w:b/>
          <w:bCs/>
        </w:rPr>
        <w:t>K. Reporting</w:t>
      </w:r>
    </w:p>
    <w:p w14:paraId="68BF0947" w14:textId="77777777" w:rsidR="00AF7BA9" w:rsidRPr="00AF7BA9" w:rsidRDefault="00AF7BA9" w:rsidP="00FF55A9">
      <w:pPr>
        <w:numPr>
          <w:ilvl w:val="0"/>
          <w:numId w:val="63"/>
        </w:numPr>
        <w:spacing w:after="200"/>
      </w:pPr>
      <w:r w:rsidRPr="00AF7BA9">
        <w:t>The Category Lead will schedule regular teleconferences to provide an exchange of information among category award recipients and interested stakeholders.</w:t>
      </w:r>
    </w:p>
    <w:p w14:paraId="03D3C722" w14:textId="77777777" w:rsidR="00AF7BA9" w:rsidRPr="00AF7BA9" w:rsidRDefault="00AF7BA9" w:rsidP="00FF55A9">
      <w:pPr>
        <w:numPr>
          <w:ilvl w:val="0"/>
          <w:numId w:val="63"/>
        </w:numPr>
      </w:pPr>
      <w:r w:rsidRPr="00AF7BA9">
        <w:t xml:space="preserve">Interim and final project reports are required and will be posted on the FGDC Web site, </w:t>
      </w:r>
      <w:hyperlink r:id="rId64" w:history="1">
        <w:r w:rsidRPr="00AF7BA9">
          <w:rPr>
            <w:color w:val="0000FF"/>
            <w:u w:val="single"/>
          </w:rPr>
          <w:t>http://www.fgdc.gov/grants</w:t>
        </w:r>
      </w:hyperlink>
      <w:r w:rsidRPr="00AF7BA9">
        <w:t>.</w:t>
      </w:r>
    </w:p>
    <w:p w14:paraId="6E8B0AC3" w14:textId="77777777" w:rsidR="00AF7BA9" w:rsidRPr="00AF7BA9" w:rsidRDefault="00AF7BA9" w:rsidP="00FF55A9">
      <w:pPr>
        <w:numPr>
          <w:ilvl w:val="0"/>
          <w:numId w:val="62"/>
        </w:numPr>
      </w:pPr>
      <w:r w:rsidRPr="00AF7BA9">
        <w:t xml:space="preserve">For the </w:t>
      </w:r>
      <w:r w:rsidRPr="00AF7BA9" w:rsidDel="008D2578">
        <w:t>S</w:t>
      </w:r>
      <w:r w:rsidRPr="00AF7BA9">
        <w:t xml:space="preserve">ubmission schedule see </w:t>
      </w:r>
      <w:r w:rsidRPr="00AF7BA9">
        <w:rPr>
          <w:b/>
        </w:rPr>
        <w:t>Section VI.B.</w:t>
      </w:r>
      <w:r w:rsidRPr="00AF7BA9">
        <w:t xml:space="preserve"> </w:t>
      </w:r>
      <w:r w:rsidRPr="00AF7BA9">
        <w:rPr>
          <w:bCs/>
        </w:rPr>
        <w:t>Administrative Project Requirements</w:t>
      </w:r>
      <w:r w:rsidRPr="00AF7BA9" w:rsidDel="00727A3F">
        <w:t xml:space="preserve"> </w:t>
      </w:r>
      <w:r w:rsidRPr="00AF7BA9">
        <w:t>in the Introduction.</w:t>
      </w:r>
    </w:p>
    <w:p w14:paraId="6728C982" w14:textId="77777777" w:rsidR="00AF7BA9" w:rsidRPr="00AF7BA9" w:rsidRDefault="00AF7BA9" w:rsidP="00FF55A9">
      <w:pPr>
        <w:numPr>
          <w:ilvl w:val="0"/>
          <w:numId w:val="62"/>
        </w:numPr>
      </w:pPr>
      <w:r w:rsidRPr="00AF7BA9">
        <w:t xml:space="preserve">For format and content see </w:t>
      </w:r>
      <w:r w:rsidR="000C3D2F" w:rsidRPr="000C3D2F">
        <w:t>Attachment D – Templates for Interim and Final Reports</w:t>
      </w:r>
      <w:r w:rsidRPr="00AF7BA9">
        <w:t>.</w:t>
      </w:r>
    </w:p>
    <w:p w14:paraId="22C76502" w14:textId="77777777" w:rsidR="00AF7BA9" w:rsidRDefault="00AF7BA9" w:rsidP="00FF55A9">
      <w:pPr>
        <w:numPr>
          <w:ilvl w:val="0"/>
          <w:numId w:val="62"/>
        </w:numPr>
      </w:pPr>
      <w:r w:rsidRPr="00AF7BA9">
        <w:t>Include a softcopy version of the final or approved strategic plan as an attachment to the final report.</w:t>
      </w:r>
    </w:p>
    <w:p w14:paraId="567ABCF7" w14:textId="77777777" w:rsidR="0081176B" w:rsidRPr="00AF7BA9" w:rsidRDefault="0081176B" w:rsidP="0081176B">
      <w:pPr>
        <w:ind w:left="720"/>
      </w:pPr>
    </w:p>
    <w:p w14:paraId="3DB03542" w14:textId="77777777" w:rsidR="00AF7BA9" w:rsidRPr="00AF7BA9" w:rsidRDefault="0081176B" w:rsidP="00AF7BA9">
      <w:pPr>
        <w:tabs>
          <w:tab w:val="num" w:pos="360"/>
          <w:tab w:val="left" w:pos="720"/>
          <w:tab w:val="center" w:pos="4320"/>
          <w:tab w:val="right" w:pos="8640"/>
        </w:tabs>
        <w:ind w:left="360" w:hanging="360"/>
        <w:rPr>
          <w:bCs/>
        </w:rPr>
      </w:pPr>
      <w:r>
        <w:t>3</w:t>
      </w:r>
      <w:r w:rsidR="00AF7BA9" w:rsidRPr="00AF7BA9">
        <w:t xml:space="preserve">.  Financial reports are required, see </w:t>
      </w:r>
      <w:r w:rsidR="00AF7BA9" w:rsidRPr="00AF7BA9">
        <w:rPr>
          <w:b/>
        </w:rPr>
        <w:t>Section VI. B.</w:t>
      </w:r>
      <w:r w:rsidR="00AF7BA9" w:rsidRPr="00AF7BA9">
        <w:t xml:space="preserve"> </w:t>
      </w:r>
      <w:r w:rsidR="00AF7BA9" w:rsidRPr="00AF7BA9">
        <w:rPr>
          <w:bCs/>
        </w:rPr>
        <w:t>Administrative Project Requirements</w:t>
      </w:r>
      <w:r w:rsidR="00AF7BA9" w:rsidRPr="00AF7BA9" w:rsidDel="00727A3F">
        <w:t xml:space="preserve"> </w:t>
      </w:r>
      <w:r w:rsidR="00AF7BA9" w:rsidRPr="00AF7BA9">
        <w:t>in the Introduction for more details.</w:t>
      </w:r>
    </w:p>
    <w:p w14:paraId="2BF8038A" w14:textId="77777777" w:rsidR="00AF7BA9" w:rsidRPr="00AF7BA9" w:rsidRDefault="00AF7BA9" w:rsidP="00AF7BA9"/>
    <w:p w14:paraId="64AC8173" w14:textId="77777777" w:rsidR="00AF7BA9" w:rsidRPr="00AF7BA9" w:rsidRDefault="00AF7BA9" w:rsidP="00AF7BA9">
      <w:pPr>
        <w:keepNext/>
        <w:rPr>
          <w:b/>
          <w:bCs/>
        </w:rPr>
      </w:pPr>
      <w:r w:rsidRPr="00AF7BA9">
        <w:rPr>
          <w:b/>
          <w:bCs/>
        </w:rPr>
        <w:t>L. Proposal Narrative</w:t>
      </w:r>
    </w:p>
    <w:p w14:paraId="48EEFB15" w14:textId="77777777" w:rsidR="00AF7BA9" w:rsidRPr="00AF7BA9" w:rsidRDefault="00AF7BA9" w:rsidP="00AF7BA9">
      <w:r w:rsidRPr="00AF7BA9">
        <w:rPr>
          <w:bCs/>
        </w:rPr>
        <w:t xml:space="preserve">The proposal narrative is the document that will be evaluated and scored by the review panel. A total point value of 100 points is possible. </w:t>
      </w:r>
      <w:r w:rsidRPr="00AF7BA9">
        <w:t>All proposals should be no more than 3000 words (about 5 pages using Times New Roman 12 point font and 1-inch margins), not including letters of support, tables, maps, and diagrams.</w:t>
      </w:r>
    </w:p>
    <w:p w14:paraId="13233A76" w14:textId="77777777" w:rsidR="00AF7BA9" w:rsidRPr="00AF7BA9" w:rsidRDefault="00AF7BA9" w:rsidP="00AF7BA9"/>
    <w:p w14:paraId="49866E93" w14:textId="77777777" w:rsidR="00AF7BA9" w:rsidRPr="00AF7BA9" w:rsidRDefault="00AF7BA9" w:rsidP="00AF7BA9">
      <w:r w:rsidRPr="00AF7BA9">
        <w:t xml:space="preserve">Applicants are encouraged to work with </w:t>
      </w:r>
      <w:r w:rsidR="001730F0">
        <w:t>State</w:t>
      </w:r>
      <w:r w:rsidRPr="00AF7BA9">
        <w:t xml:space="preserve">-based and regional-based </w:t>
      </w:r>
      <w:r w:rsidR="001730F0">
        <w:t>Federal</w:t>
      </w:r>
      <w:r w:rsidRPr="00AF7BA9">
        <w:t xml:space="preserve"> agency representatives-- such as their USGS State Geospatial Liaison-- to develop proposals. For a listing of Liaisons please see </w:t>
      </w:r>
      <w:hyperlink r:id="rId65" w:anchor="nogo" w:history="1">
        <w:r w:rsidRPr="00AF7BA9">
          <w:rPr>
            <w:color w:val="0000FF"/>
            <w:u w:val="single"/>
          </w:rPr>
          <w:t>http://liaisons.usgs.gov/geospatial/#nogo</w:t>
        </w:r>
      </w:hyperlink>
      <w:r w:rsidRPr="00AF7BA9">
        <w:t>.</w:t>
      </w:r>
    </w:p>
    <w:p w14:paraId="454CCF99" w14:textId="77777777" w:rsidR="00AF7BA9" w:rsidRPr="00AF7BA9" w:rsidRDefault="00AF7BA9" w:rsidP="00AF7BA9"/>
    <w:p w14:paraId="2EC50463" w14:textId="77777777" w:rsidR="00AF7BA9" w:rsidRPr="00AF7BA9" w:rsidRDefault="00AF7BA9" w:rsidP="00AF7BA9">
      <w:r w:rsidRPr="00AF7BA9">
        <w:t>Please submit narratives that are responsive to the following instructions and are clearly and plainly stated. Planned activities should be described as concisely as possible, yet in sufficient detail to provide the reviewers with a full understanding of the project.</w:t>
      </w:r>
    </w:p>
    <w:p w14:paraId="574621B4" w14:textId="77777777" w:rsidR="00AF7BA9" w:rsidRPr="00AF7BA9" w:rsidRDefault="00AF7BA9" w:rsidP="00AF7BA9"/>
    <w:p w14:paraId="3887EB21" w14:textId="77777777" w:rsidR="00AF7BA9" w:rsidRDefault="002057B3" w:rsidP="00AF7BA9">
      <w:r w:rsidRPr="002057B3">
        <w:t>All narratives should be structured in the order that follows below. Narratives should be divided into sections with clearly denoted headings (e.g. “Proposal Summary,” “Project Scope,” “Project Plan</w:t>
      </w:r>
      <w:r w:rsidR="00C945C0">
        <w:t xml:space="preserve"> and </w:t>
      </w:r>
      <w:r w:rsidRPr="002057B3">
        <w:t>Managerial Capacity,” etc.)</w:t>
      </w:r>
    </w:p>
    <w:p w14:paraId="51542AAD" w14:textId="77777777" w:rsidR="002057B3" w:rsidRPr="00AF7BA9" w:rsidRDefault="002057B3" w:rsidP="00AF7BA9">
      <w:pPr>
        <w:rPr>
          <w:i/>
        </w:rPr>
      </w:pPr>
    </w:p>
    <w:p w14:paraId="24F618F3" w14:textId="77777777" w:rsidR="00AF7BA9" w:rsidRPr="00AF7BA9" w:rsidRDefault="00AF7BA9" w:rsidP="00AF7BA9">
      <w:r w:rsidRPr="00AF7BA9" w:rsidDel="008D2578">
        <w:rPr>
          <w:u w:val="single"/>
        </w:rPr>
        <w:t>(</w:t>
      </w:r>
      <w:r w:rsidRPr="00AF7BA9">
        <w:rPr>
          <w:u w:val="single"/>
        </w:rPr>
        <w:t xml:space="preserve">0)  </w:t>
      </w:r>
      <w:r w:rsidRPr="00AF7BA9">
        <w:rPr>
          <w:b/>
          <w:u w:val="single"/>
        </w:rPr>
        <w:t>Proposal Summary</w:t>
      </w:r>
      <w:r w:rsidR="002057B3">
        <w:t xml:space="preserve"> -- Mandatory (0</w:t>
      </w:r>
      <w:r w:rsidRPr="00AF7BA9">
        <w:t xml:space="preserve"> points</w:t>
      </w:r>
      <w:r w:rsidR="002057B3">
        <w:t>)</w:t>
      </w:r>
    </w:p>
    <w:p w14:paraId="1027DD8D" w14:textId="77777777" w:rsidR="00AF7BA9" w:rsidRPr="00AF7BA9" w:rsidRDefault="00AF7BA9" w:rsidP="00AF7BA9">
      <w:r w:rsidRPr="00AF7BA9">
        <w:t>Please provide information on the following items, as appropriate. Proposals without a complete summary may be disqualified.</w:t>
      </w:r>
    </w:p>
    <w:p w14:paraId="646B1155" w14:textId="77777777" w:rsidR="00AF7BA9" w:rsidRPr="00AF7BA9" w:rsidRDefault="00AF7BA9" w:rsidP="00FF55A9">
      <w:pPr>
        <w:numPr>
          <w:ilvl w:val="0"/>
          <w:numId w:val="59"/>
        </w:numPr>
        <w:tabs>
          <w:tab w:val="clear" w:pos="360"/>
        </w:tabs>
        <w:ind w:left="907"/>
      </w:pPr>
      <w:r w:rsidRPr="00AF7BA9">
        <w:t>Project title</w:t>
      </w:r>
    </w:p>
    <w:p w14:paraId="7A84E309" w14:textId="77777777" w:rsidR="00AF7BA9" w:rsidRPr="00AF7BA9" w:rsidRDefault="00AF7BA9" w:rsidP="00FF55A9">
      <w:pPr>
        <w:numPr>
          <w:ilvl w:val="0"/>
          <w:numId w:val="59"/>
        </w:numPr>
        <w:tabs>
          <w:tab w:val="num" w:pos="900"/>
        </w:tabs>
        <w:ind w:left="907"/>
      </w:pPr>
      <w:r w:rsidRPr="00AF7BA9">
        <w:t xml:space="preserve">Applicant organization (name, office/branch, street address, city, </w:t>
      </w:r>
      <w:r w:rsidR="001730F0">
        <w:t>State</w:t>
      </w:r>
      <w:r w:rsidRPr="00AF7BA9">
        <w:t>, zip)</w:t>
      </w:r>
    </w:p>
    <w:p w14:paraId="5706C575" w14:textId="77777777" w:rsidR="00AF7BA9" w:rsidRPr="00AF7BA9" w:rsidRDefault="00AF7BA9" w:rsidP="00FF55A9">
      <w:pPr>
        <w:numPr>
          <w:ilvl w:val="0"/>
          <w:numId w:val="59"/>
        </w:numPr>
        <w:tabs>
          <w:tab w:val="num" w:pos="900"/>
        </w:tabs>
        <w:ind w:left="907"/>
      </w:pPr>
      <w:r w:rsidRPr="00AF7BA9">
        <w:t>Organization</w:t>
      </w:r>
      <w:r w:rsidR="002057B3">
        <w:t>’s</w:t>
      </w:r>
      <w:r w:rsidRPr="00AF7BA9">
        <w:t xml:space="preserve"> Internet address</w:t>
      </w:r>
    </w:p>
    <w:p w14:paraId="39D1F6A4" w14:textId="77777777" w:rsidR="00AF7BA9" w:rsidRPr="00AF7BA9" w:rsidRDefault="00AF7BA9" w:rsidP="00FF55A9">
      <w:pPr>
        <w:numPr>
          <w:ilvl w:val="0"/>
          <w:numId w:val="59"/>
        </w:numPr>
        <w:tabs>
          <w:tab w:val="num" w:pos="900"/>
        </w:tabs>
        <w:ind w:left="907"/>
      </w:pPr>
      <w:r w:rsidRPr="00AF7BA9">
        <w:t>Collaborating organizations: include a clear and concise statement for each organization regarding the extent and nature of their support</w:t>
      </w:r>
    </w:p>
    <w:p w14:paraId="46EFC2F3" w14:textId="77777777" w:rsidR="00AF7BA9" w:rsidRPr="00AF7BA9" w:rsidRDefault="00AF7BA9" w:rsidP="00FF55A9">
      <w:pPr>
        <w:numPr>
          <w:ilvl w:val="0"/>
          <w:numId w:val="59"/>
        </w:numPr>
        <w:tabs>
          <w:tab w:val="num" w:pos="900"/>
        </w:tabs>
        <w:ind w:left="907"/>
      </w:pPr>
      <w:r w:rsidRPr="00AF7BA9">
        <w:t>Principal Investigator’s name, telephone number, and email address</w:t>
      </w:r>
    </w:p>
    <w:p w14:paraId="7716C827" w14:textId="77777777" w:rsidR="00AF7BA9" w:rsidRPr="00AF7BA9" w:rsidRDefault="00AF7BA9" w:rsidP="00FF55A9">
      <w:pPr>
        <w:numPr>
          <w:ilvl w:val="0"/>
          <w:numId w:val="59"/>
        </w:numPr>
        <w:tabs>
          <w:tab w:val="num" w:pos="900"/>
        </w:tabs>
        <w:ind w:left="907"/>
      </w:pPr>
      <w:r w:rsidRPr="00AF7BA9">
        <w:lastRenderedPageBreak/>
        <w:t xml:space="preserve">Other key personnel’s contact information (at least one alternate contact is required): name, telephone number, and email address </w:t>
      </w:r>
    </w:p>
    <w:p w14:paraId="4009853E" w14:textId="77777777" w:rsidR="00AF7BA9" w:rsidRPr="00AF7BA9" w:rsidRDefault="00AF7BA9" w:rsidP="00FF55A9">
      <w:pPr>
        <w:numPr>
          <w:ilvl w:val="0"/>
          <w:numId w:val="59"/>
        </w:numPr>
        <w:tabs>
          <w:tab w:val="num" w:pos="900"/>
        </w:tabs>
        <w:ind w:left="907"/>
      </w:pPr>
      <w:r w:rsidRPr="00AF7BA9">
        <w:t>Previous NSDI cooperative agreement participation (include year of participation, and whether each project was awarded or submitted but not awarded)</w:t>
      </w:r>
    </w:p>
    <w:p w14:paraId="484965C7" w14:textId="77777777" w:rsidR="00AF7BA9" w:rsidRPr="00AF7BA9" w:rsidRDefault="00AF7BA9" w:rsidP="00FF55A9">
      <w:pPr>
        <w:numPr>
          <w:ilvl w:val="0"/>
          <w:numId w:val="59"/>
        </w:numPr>
        <w:tabs>
          <w:tab w:val="num" w:pos="900"/>
        </w:tabs>
        <w:ind w:left="907"/>
      </w:pPr>
      <w:r w:rsidRPr="00AF7BA9">
        <w:t>A short, stand-alone description of the project (limited to 250 words).</w:t>
      </w:r>
      <w:r w:rsidRPr="00AF7BA9">
        <w:rPr>
          <w:bCs/>
        </w:rPr>
        <w:t xml:space="preserve"> This stand-alone description will be posted on the FGDC Web site for each awarded proposal.</w:t>
      </w:r>
    </w:p>
    <w:p w14:paraId="42D25D5B" w14:textId="77777777" w:rsidR="00AF7BA9" w:rsidRPr="00AF7BA9" w:rsidRDefault="00AF7BA9" w:rsidP="00AF7BA9"/>
    <w:p w14:paraId="1B5452A3" w14:textId="77777777" w:rsidR="00AF7BA9" w:rsidRPr="00AF7BA9" w:rsidRDefault="00AF7BA9" w:rsidP="00AF7BA9">
      <w:pPr>
        <w:rPr>
          <w:u w:val="single"/>
        </w:rPr>
      </w:pPr>
      <w:r w:rsidRPr="00AF7BA9">
        <w:rPr>
          <w:u w:val="single"/>
        </w:rPr>
        <w:t xml:space="preserve">(1)   </w:t>
      </w:r>
      <w:r w:rsidRPr="00AF7BA9">
        <w:rPr>
          <w:b/>
          <w:u w:val="single"/>
        </w:rPr>
        <w:t>Project Scope</w:t>
      </w:r>
      <w:r w:rsidRPr="00AF7BA9">
        <w:rPr>
          <w:u w:val="single"/>
        </w:rPr>
        <w:t xml:space="preserve"> </w:t>
      </w:r>
      <w:r w:rsidRPr="00AF7BA9">
        <w:t xml:space="preserve">(maximum 40 points) </w:t>
      </w:r>
    </w:p>
    <w:p w14:paraId="0CF3043F" w14:textId="77777777" w:rsidR="00AF7BA9" w:rsidRPr="00AF7BA9" w:rsidRDefault="00AF7BA9" w:rsidP="00FF55A9">
      <w:pPr>
        <w:numPr>
          <w:ilvl w:val="0"/>
          <w:numId w:val="49"/>
        </w:numPr>
        <w:spacing w:after="200"/>
        <w:contextualSpacing/>
      </w:pPr>
      <w:r w:rsidRPr="00AF7BA9">
        <w:t xml:space="preserve">Describe the existing status of geospatial coordination activities in your Tribe.  Include the existing coordination groups, the nature and the currency of their strategic plans, and an explanation as to why they do not meet the suggested criteria proposed in this document. </w:t>
      </w:r>
    </w:p>
    <w:p w14:paraId="61F68DDF" w14:textId="77777777" w:rsidR="00AF7BA9" w:rsidRPr="00AF7BA9" w:rsidRDefault="00AF7BA9" w:rsidP="00AF7BA9"/>
    <w:p w14:paraId="4AAD8B90" w14:textId="77777777" w:rsidR="00AF7BA9" w:rsidRPr="00AF7BA9" w:rsidRDefault="00AF7BA9" w:rsidP="00FF55A9">
      <w:pPr>
        <w:numPr>
          <w:ilvl w:val="0"/>
          <w:numId w:val="49"/>
        </w:numPr>
        <w:spacing w:after="200"/>
        <w:contextualSpacing/>
      </w:pPr>
      <w:r w:rsidRPr="00AF7BA9">
        <w:t>Describe the proposed strategic plan development, how you expect to implement it in your Tribe, and what key problem areas can be overcome by instituting a new planning process. What will be done to improve upon existing coordination activities? What is it about your proposed approach that will help ensure its success?  How does this project help link the geospatial community to the Tribe’s CIO’s office? What is it about your project that will improve the further development of the NSDI?</w:t>
      </w:r>
    </w:p>
    <w:p w14:paraId="7ECFEE32" w14:textId="77777777" w:rsidR="00AF7BA9" w:rsidRPr="00AF7BA9" w:rsidRDefault="00AF7BA9" w:rsidP="00AF7BA9"/>
    <w:p w14:paraId="09F20108" w14:textId="77777777" w:rsidR="00AF7BA9" w:rsidRPr="00AF7BA9" w:rsidRDefault="00AF7BA9" w:rsidP="00AF7BA9">
      <w:pPr>
        <w:rPr>
          <w:i/>
        </w:rPr>
      </w:pPr>
      <w:r w:rsidRPr="00AF7BA9">
        <w:rPr>
          <w:i/>
        </w:rPr>
        <w:t xml:space="preserve">Evaluation will be based upon the applicants’ ability to demonstrate that the scope of the proposed project will improve </w:t>
      </w:r>
      <w:r w:rsidR="001730F0">
        <w:rPr>
          <w:i/>
        </w:rPr>
        <w:t>Tribal</w:t>
      </w:r>
      <w:r w:rsidRPr="00AF7BA9">
        <w:rPr>
          <w:i/>
        </w:rPr>
        <w:t xml:space="preserve"> coordination through strategic plan development and advance the NSDI.</w:t>
      </w:r>
    </w:p>
    <w:p w14:paraId="241E55F7" w14:textId="77777777" w:rsidR="00AF7BA9" w:rsidRPr="00AF7BA9" w:rsidRDefault="00AF7BA9" w:rsidP="00AF7BA9"/>
    <w:p w14:paraId="3AD4B834" w14:textId="77777777" w:rsidR="00AF7BA9" w:rsidRPr="00AF7BA9" w:rsidRDefault="00AF7BA9" w:rsidP="00AF7BA9">
      <w:r w:rsidRPr="00AF7BA9">
        <w:rPr>
          <w:u w:val="single"/>
        </w:rPr>
        <w:t xml:space="preserve">(2)  </w:t>
      </w:r>
      <w:r w:rsidRPr="00AF7BA9">
        <w:rPr>
          <w:b/>
          <w:u w:val="single"/>
        </w:rPr>
        <w:t>Project Plan and Managerial Capacity</w:t>
      </w:r>
      <w:r w:rsidRPr="00AF7BA9">
        <w:rPr>
          <w:u w:val="single"/>
        </w:rPr>
        <w:t xml:space="preserve"> </w:t>
      </w:r>
      <w:r w:rsidRPr="00AF7BA9">
        <w:t xml:space="preserve">(maximum 25 points) </w:t>
      </w:r>
    </w:p>
    <w:p w14:paraId="0DAB63B5" w14:textId="77777777" w:rsidR="00AF7BA9" w:rsidRPr="00AF7BA9" w:rsidRDefault="00AF7BA9" w:rsidP="00FF55A9">
      <w:pPr>
        <w:numPr>
          <w:ilvl w:val="0"/>
          <w:numId w:val="60"/>
        </w:numPr>
        <w:spacing w:after="200"/>
        <w:ind w:left="720"/>
        <w:contextualSpacing/>
      </w:pPr>
      <w:r w:rsidRPr="00AF7BA9">
        <w:t xml:space="preserve">Please describe the management plan for this project. This plan should include the key steps required to complete the project and a timeline for each step. </w:t>
      </w:r>
    </w:p>
    <w:p w14:paraId="031CCECE" w14:textId="77777777" w:rsidR="00AF7BA9" w:rsidRPr="00AF7BA9" w:rsidRDefault="00AF7BA9" w:rsidP="00FF55A9">
      <w:pPr>
        <w:numPr>
          <w:ilvl w:val="0"/>
          <w:numId w:val="60"/>
        </w:numPr>
        <w:spacing w:after="200"/>
        <w:ind w:left="720"/>
        <w:contextualSpacing/>
      </w:pPr>
      <w:r w:rsidRPr="00AF7BA9">
        <w:t>State your ability to finish this project within a one-year time frame. Address your capacity to effectively accomplish and manage all funded activities.</w:t>
      </w:r>
    </w:p>
    <w:p w14:paraId="03366338" w14:textId="77777777" w:rsidR="00AF7BA9" w:rsidRPr="00AF7BA9" w:rsidRDefault="00AF7BA9" w:rsidP="00FF55A9">
      <w:pPr>
        <w:numPr>
          <w:ilvl w:val="0"/>
          <w:numId w:val="60"/>
        </w:numPr>
        <w:spacing w:after="200"/>
        <w:ind w:left="720"/>
        <w:contextualSpacing/>
      </w:pPr>
      <w:r w:rsidRPr="00AF7BA9">
        <w:t xml:space="preserve">Include any potential obstacles to timely completion of the project, and how they will be addressed. </w:t>
      </w:r>
    </w:p>
    <w:p w14:paraId="58891F88" w14:textId="77777777" w:rsidR="00AF7BA9" w:rsidRPr="00AF7BA9" w:rsidRDefault="00AF7BA9" w:rsidP="00FF55A9">
      <w:pPr>
        <w:numPr>
          <w:ilvl w:val="0"/>
          <w:numId w:val="60"/>
        </w:numPr>
        <w:spacing w:after="200"/>
        <w:ind w:left="720"/>
        <w:contextualSpacing/>
      </w:pPr>
      <w:r w:rsidRPr="00AF7BA9">
        <w:t>Explain how the outcomes of the project fit the needs of the all partners.</w:t>
      </w:r>
    </w:p>
    <w:p w14:paraId="1F8B7A1F" w14:textId="77777777" w:rsidR="00AF7BA9" w:rsidRPr="00AF7BA9" w:rsidRDefault="00AF7BA9" w:rsidP="00AF7BA9"/>
    <w:p w14:paraId="44D8C1AA" w14:textId="77777777" w:rsidR="00AF7BA9" w:rsidRPr="00AF7BA9" w:rsidRDefault="00AF7BA9" w:rsidP="00AF7BA9">
      <w:pPr>
        <w:rPr>
          <w:i/>
        </w:rPr>
      </w:pPr>
      <w:r w:rsidRPr="00AF7BA9">
        <w:rPr>
          <w:i/>
        </w:rPr>
        <w:t>Evaluation will be based upon the applicant’s ability to develop a management plan and describe the managerial capability needed to effectively complete the proposed business plan.</w:t>
      </w:r>
    </w:p>
    <w:p w14:paraId="4A8A7EC2" w14:textId="77777777" w:rsidR="00AF7BA9" w:rsidRPr="00AF7BA9" w:rsidRDefault="00AF7BA9" w:rsidP="00AF7BA9">
      <w:pPr>
        <w:keepNext/>
        <w:rPr>
          <w:u w:val="single"/>
        </w:rPr>
      </w:pPr>
    </w:p>
    <w:p w14:paraId="3E2DB6D0" w14:textId="77777777" w:rsidR="00AF7BA9" w:rsidRPr="00AF7BA9" w:rsidRDefault="00AF7BA9" w:rsidP="00AF7BA9">
      <w:pPr>
        <w:keepNext/>
        <w:rPr>
          <w:u w:val="single"/>
        </w:rPr>
      </w:pPr>
      <w:r w:rsidRPr="00AF7BA9">
        <w:rPr>
          <w:u w:val="single"/>
        </w:rPr>
        <w:t xml:space="preserve">(3)  </w:t>
      </w:r>
      <w:r w:rsidRPr="00AF7BA9">
        <w:rPr>
          <w:b/>
          <w:u w:val="single"/>
        </w:rPr>
        <w:t>Skills and Capabilities</w:t>
      </w:r>
      <w:r w:rsidRPr="00AF7BA9">
        <w:rPr>
          <w:u w:val="single"/>
        </w:rPr>
        <w:t xml:space="preserve"> </w:t>
      </w:r>
      <w:r w:rsidRPr="00AF7BA9">
        <w:t>(maximum 15 points)</w:t>
      </w:r>
      <w:r w:rsidRPr="00AF7BA9">
        <w:rPr>
          <w:u w:val="single"/>
        </w:rPr>
        <w:t xml:space="preserve"> </w:t>
      </w:r>
    </w:p>
    <w:p w14:paraId="7ACB1756" w14:textId="77777777" w:rsidR="00AF7BA9" w:rsidRPr="00AF7BA9" w:rsidRDefault="00AF7BA9" w:rsidP="00FF55A9">
      <w:pPr>
        <w:numPr>
          <w:ilvl w:val="0"/>
          <w:numId w:val="61"/>
        </w:numPr>
        <w:spacing w:after="200"/>
        <w:ind w:left="720"/>
        <w:contextualSpacing/>
      </w:pPr>
      <w:r w:rsidRPr="00AF7BA9">
        <w:t xml:space="preserve">Describe the experience, qualifications and skills of those involved in the project to develop and implement the activities described in your proposal. </w:t>
      </w:r>
    </w:p>
    <w:p w14:paraId="5C4B2CE9" w14:textId="77777777" w:rsidR="00AF7BA9" w:rsidRPr="00AF7BA9" w:rsidRDefault="00AF7BA9" w:rsidP="00FF55A9">
      <w:pPr>
        <w:numPr>
          <w:ilvl w:val="0"/>
          <w:numId w:val="61"/>
        </w:numPr>
        <w:spacing w:after="200"/>
        <w:ind w:left="720"/>
        <w:contextualSpacing/>
      </w:pPr>
      <w:r w:rsidRPr="00AF7BA9">
        <w:t xml:space="preserve">Describe the Principal Investigator’s abilities and experience in managing projects such as the one proposed. </w:t>
      </w:r>
    </w:p>
    <w:p w14:paraId="4B06CB6C" w14:textId="77777777" w:rsidR="00AF7BA9" w:rsidRPr="00AF7BA9" w:rsidRDefault="00AF7BA9" w:rsidP="00AF7BA9"/>
    <w:p w14:paraId="5EB6D3D6" w14:textId="77777777" w:rsidR="00AF7BA9" w:rsidRPr="00AF7BA9" w:rsidRDefault="00AF7BA9" w:rsidP="00AF7BA9">
      <w:pPr>
        <w:rPr>
          <w:i/>
        </w:rPr>
      </w:pPr>
      <w:r w:rsidRPr="00AF7BA9">
        <w:rPr>
          <w:i/>
        </w:rPr>
        <w:lastRenderedPageBreak/>
        <w:t xml:space="preserve">Evaluation will be based upon the applicant’s experience and qualifications that demonstrate the skills and capabilities to carry out the work in the proposal. </w:t>
      </w:r>
    </w:p>
    <w:p w14:paraId="26E99E46" w14:textId="77777777" w:rsidR="00AF7BA9" w:rsidRPr="00AF7BA9" w:rsidRDefault="00AF7BA9" w:rsidP="00AF7BA9"/>
    <w:p w14:paraId="6B699BA0" w14:textId="77777777" w:rsidR="00AF7BA9" w:rsidRPr="00AF7BA9" w:rsidRDefault="00AF7BA9" w:rsidP="00AF7BA9">
      <w:pPr>
        <w:rPr>
          <w:u w:val="single"/>
        </w:rPr>
      </w:pPr>
      <w:r w:rsidRPr="00AF7BA9">
        <w:rPr>
          <w:u w:val="single"/>
        </w:rPr>
        <w:t xml:space="preserve">(4)  </w:t>
      </w:r>
      <w:r w:rsidRPr="00AF7BA9">
        <w:rPr>
          <w:b/>
          <w:u w:val="single"/>
        </w:rPr>
        <w:t>Commitment to Effort</w:t>
      </w:r>
      <w:r w:rsidRPr="00AF7BA9">
        <w:rPr>
          <w:u w:val="single"/>
        </w:rPr>
        <w:t xml:space="preserve"> </w:t>
      </w:r>
      <w:r w:rsidRPr="00AF7BA9">
        <w:t>(maximum 15 points)</w:t>
      </w:r>
    </w:p>
    <w:p w14:paraId="4D842BCE" w14:textId="77777777" w:rsidR="00AF7BA9" w:rsidRPr="00AF7BA9" w:rsidRDefault="00536336" w:rsidP="00FF55A9">
      <w:pPr>
        <w:numPr>
          <w:ilvl w:val="0"/>
          <w:numId w:val="48"/>
        </w:numPr>
        <w:spacing w:after="200"/>
        <w:contextualSpacing/>
      </w:pPr>
      <w:r>
        <w:t xml:space="preserve">Partnerships are encouraged. </w:t>
      </w:r>
      <w:r w:rsidR="00AF7BA9" w:rsidRPr="00AF7BA9">
        <w:t>Identify the partner organizations or participants involved, their roles and the level of support they will provide to the project. Include let</w:t>
      </w:r>
      <w:r>
        <w:t>ters of participation</w:t>
      </w:r>
      <w:r w:rsidR="0081433C">
        <w:t>, M</w:t>
      </w:r>
      <w:r w:rsidR="0081433C" w:rsidRPr="0081433C">
        <w:t>emoranda of Understanding (MoU)</w:t>
      </w:r>
      <w:r w:rsidR="0081433C">
        <w:t>, or other formal agreements.</w:t>
      </w:r>
    </w:p>
    <w:p w14:paraId="62916037" w14:textId="77777777" w:rsidR="00AF7BA9" w:rsidRPr="00AF7BA9" w:rsidRDefault="00AF7BA9" w:rsidP="00FF55A9">
      <w:pPr>
        <w:numPr>
          <w:ilvl w:val="0"/>
          <w:numId w:val="48"/>
        </w:numPr>
        <w:spacing w:after="200"/>
        <w:contextualSpacing/>
      </w:pPr>
      <w:r w:rsidRPr="00AF7BA9">
        <w:t>Describe the extent to which project results will continue or be sustained after the performance period.</w:t>
      </w:r>
    </w:p>
    <w:p w14:paraId="7E250AC6" w14:textId="77777777" w:rsidR="00AF7BA9" w:rsidRPr="00AF7BA9" w:rsidRDefault="00AF7BA9" w:rsidP="00AF7BA9">
      <w:pPr>
        <w:ind w:left="720"/>
        <w:contextualSpacing/>
      </w:pPr>
      <w:r w:rsidRPr="00AF7BA9">
        <w:t xml:space="preserve"> </w:t>
      </w:r>
    </w:p>
    <w:p w14:paraId="6E1B443D" w14:textId="77777777" w:rsidR="00AF7BA9" w:rsidRPr="00AF7BA9" w:rsidRDefault="00AF7BA9" w:rsidP="00AF7BA9">
      <w:r w:rsidRPr="00AF7BA9">
        <w:t>Letters, MoU, or other formal agreements should be included as an attachment to the narrative. If this is not possible, these documents should be mailed or faxed to the NSDI CAP Coordinator, MS 590 National Center, Reston, VA 20192, Fax number: 703-648-5755.</w:t>
      </w:r>
    </w:p>
    <w:p w14:paraId="2715D12C" w14:textId="77777777" w:rsidR="00AF7BA9" w:rsidRPr="00AF7BA9" w:rsidRDefault="00AF7BA9" w:rsidP="00AF7BA9"/>
    <w:p w14:paraId="0B0645F3" w14:textId="77777777" w:rsidR="00AF7BA9" w:rsidRPr="00AF7BA9" w:rsidRDefault="00AF7BA9" w:rsidP="00AF7BA9">
      <w:pPr>
        <w:rPr>
          <w:i/>
        </w:rPr>
      </w:pPr>
      <w:r w:rsidRPr="00AF7BA9">
        <w:rPr>
          <w:i/>
        </w:rPr>
        <w:t xml:space="preserve">Evaluation will be based on the applicants’ ability to demonstrate a clear commitment to supporting </w:t>
      </w:r>
      <w:r w:rsidR="001730F0">
        <w:rPr>
          <w:i/>
        </w:rPr>
        <w:t>Tribal</w:t>
      </w:r>
      <w:r w:rsidRPr="00AF7BA9">
        <w:rPr>
          <w:i/>
        </w:rPr>
        <w:t xml:space="preserve"> geospatial infrastructure strategies in support of the NSDI Fifty States Initiative</w:t>
      </w:r>
      <w:r w:rsidR="0081433C">
        <w:rPr>
          <w:i/>
        </w:rPr>
        <w:t xml:space="preserve"> and </w:t>
      </w:r>
      <w:r w:rsidR="0081433C" w:rsidRPr="0081433C">
        <w:rPr>
          <w:i/>
        </w:rPr>
        <w:t xml:space="preserve">project </w:t>
      </w:r>
      <w:r w:rsidR="00C108F7" w:rsidRPr="0081433C">
        <w:rPr>
          <w:i/>
        </w:rPr>
        <w:t>sustainability</w:t>
      </w:r>
      <w:r w:rsidR="00C108F7">
        <w:rPr>
          <w:i/>
        </w:rPr>
        <w:t xml:space="preserve"> </w:t>
      </w:r>
      <w:r w:rsidR="00C108F7" w:rsidRPr="00C108F7">
        <w:rPr>
          <w:i/>
        </w:rPr>
        <w:t>after the performance period</w:t>
      </w:r>
      <w:r w:rsidRPr="00AF7BA9">
        <w:rPr>
          <w:i/>
        </w:rPr>
        <w:t>. Letters of participation or support</w:t>
      </w:r>
      <w:r w:rsidR="0081433C">
        <w:rPr>
          <w:i/>
        </w:rPr>
        <w:t xml:space="preserve">, </w:t>
      </w:r>
      <w:r w:rsidR="0081433C" w:rsidRPr="0081433C">
        <w:rPr>
          <w:i/>
        </w:rPr>
        <w:t>Memoranda of Understanding (MoU), or other formal agreement</w:t>
      </w:r>
      <w:r w:rsidR="0081433C">
        <w:rPr>
          <w:i/>
        </w:rPr>
        <w:t>s</w:t>
      </w:r>
      <w:r w:rsidRPr="00AF7BA9">
        <w:rPr>
          <w:i/>
        </w:rPr>
        <w:t xml:space="preserve"> will be considered.</w:t>
      </w:r>
    </w:p>
    <w:p w14:paraId="0AB64144" w14:textId="77777777" w:rsidR="00AF7BA9" w:rsidRPr="00AF7BA9" w:rsidRDefault="00AF7BA9" w:rsidP="00AF7BA9"/>
    <w:p w14:paraId="0CF273D8" w14:textId="77777777" w:rsidR="00AF7BA9" w:rsidRPr="00AF7BA9" w:rsidRDefault="00AF7BA9" w:rsidP="00AF7BA9">
      <w:r w:rsidRPr="00AF7BA9">
        <w:rPr>
          <w:u w:val="single"/>
        </w:rPr>
        <w:t xml:space="preserve">(5)  </w:t>
      </w:r>
      <w:r w:rsidRPr="00AF7BA9">
        <w:rPr>
          <w:b/>
          <w:u w:val="single"/>
        </w:rPr>
        <w:t>Budget Breakdown</w:t>
      </w:r>
      <w:r w:rsidRPr="00AF7BA9">
        <w:rPr>
          <w:u w:val="single"/>
        </w:rPr>
        <w:t xml:space="preserve"> </w:t>
      </w:r>
      <w:r w:rsidRPr="00AF7BA9">
        <w:t>(maximum 5 points)</w:t>
      </w:r>
    </w:p>
    <w:p w14:paraId="4C52EA67" w14:textId="77777777" w:rsidR="00AF7BA9" w:rsidRPr="00AF7BA9" w:rsidRDefault="00AF7BA9" w:rsidP="00AF7BA9">
      <w:r w:rsidRPr="00AF7BA9">
        <w:t>Please provide a detailed</w:t>
      </w:r>
      <w:r w:rsidR="00B575EC">
        <w:t>, itemized</w:t>
      </w:r>
      <w:r w:rsidRPr="00AF7BA9">
        <w:t xml:space="preserve"> budget breakdown for the project as an attach</w:t>
      </w:r>
      <w:r w:rsidR="00B575EC">
        <w:t xml:space="preserve">ment to the proposal narrative. </w:t>
      </w:r>
      <w:r w:rsidRPr="00AF7BA9">
        <w:t xml:space="preserve">Include the following categories of information, </w:t>
      </w:r>
      <w:r w:rsidRPr="00AF7BA9">
        <w:rPr>
          <w:u w:val="single"/>
        </w:rPr>
        <w:t>separating</w:t>
      </w:r>
      <w:r w:rsidRPr="00AF7BA9">
        <w:t xml:space="preserve"> the CAP funds from the in-kind match:</w:t>
      </w:r>
    </w:p>
    <w:p w14:paraId="23F74F74" w14:textId="77777777" w:rsidR="00AF7BA9" w:rsidRPr="00AF7BA9" w:rsidRDefault="00AF7BA9" w:rsidP="002057B3">
      <w:pPr>
        <w:numPr>
          <w:ilvl w:val="0"/>
          <w:numId w:val="9"/>
        </w:numPr>
      </w:pPr>
      <w:r w:rsidRPr="00AF7BA9">
        <w:t>Salaries and Wages</w:t>
      </w:r>
    </w:p>
    <w:p w14:paraId="61AFED68" w14:textId="77777777" w:rsidR="00AF7BA9" w:rsidRPr="00AF7BA9" w:rsidRDefault="00AF7BA9" w:rsidP="002057B3">
      <w:pPr>
        <w:numPr>
          <w:ilvl w:val="0"/>
          <w:numId w:val="9"/>
        </w:numPr>
      </w:pPr>
      <w:r w:rsidRPr="00AF7BA9">
        <w:t>Fringe Benefits</w:t>
      </w:r>
    </w:p>
    <w:p w14:paraId="35338792" w14:textId="77777777" w:rsidR="00AF7BA9" w:rsidRPr="00AF7BA9" w:rsidRDefault="00AF7BA9" w:rsidP="002057B3">
      <w:pPr>
        <w:numPr>
          <w:ilvl w:val="0"/>
          <w:numId w:val="9"/>
        </w:numPr>
      </w:pPr>
      <w:r w:rsidRPr="00AF7BA9">
        <w:t>Travel Expenses</w:t>
      </w:r>
    </w:p>
    <w:p w14:paraId="14E4CF3F" w14:textId="77777777" w:rsidR="00AF7BA9" w:rsidRPr="00AF7BA9" w:rsidRDefault="00AF7BA9" w:rsidP="002057B3">
      <w:pPr>
        <w:numPr>
          <w:ilvl w:val="0"/>
          <w:numId w:val="9"/>
        </w:numPr>
        <w:rPr>
          <w:color w:val="000000"/>
        </w:rPr>
      </w:pPr>
      <w:r w:rsidRPr="00AF7BA9">
        <w:t>Other Direct Cost Line Items</w:t>
      </w:r>
    </w:p>
    <w:p w14:paraId="28EF6A3F" w14:textId="77777777" w:rsidR="00AF7BA9" w:rsidRPr="00AF7BA9" w:rsidRDefault="00AF7BA9" w:rsidP="002057B3">
      <w:pPr>
        <w:numPr>
          <w:ilvl w:val="0"/>
          <w:numId w:val="9"/>
        </w:numPr>
      </w:pPr>
      <w:r w:rsidRPr="00AF7BA9">
        <w:t>Total Direct Charges</w:t>
      </w:r>
    </w:p>
    <w:p w14:paraId="03CBBBDF" w14:textId="77777777" w:rsidR="00AF7BA9" w:rsidRPr="00AF7BA9" w:rsidRDefault="00AF7BA9" w:rsidP="002057B3">
      <w:pPr>
        <w:numPr>
          <w:ilvl w:val="0"/>
          <w:numId w:val="9"/>
        </w:numPr>
      </w:pPr>
      <w:r w:rsidRPr="00AF7BA9">
        <w:t>Indirect Charges (Overhead)</w:t>
      </w:r>
    </w:p>
    <w:p w14:paraId="39F30A57" w14:textId="77777777" w:rsidR="00AF7BA9" w:rsidRPr="00AF7BA9" w:rsidRDefault="00AF7BA9" w:rsidP="00AF7BA9">
      <w:pPr>
        <w:ind w:left="360"/>
      </w:pPr>
    </w:p>
    <w:p w14:paraId="3BE08B84" w14:textId="77777777" w:rsidR="00AF7BA9" w:rsidRPr="00AF7BA9" w:rsidRDefault="00AF7BA9" w:rsidP="00AF7BA9">
      <w:r w:rsidRPr="00AF7BA9">
        <w:t xml:space="preserve">Please refer to </w:t>
      </w:r>
      <w:r w:rsidRPr="00AF7BA9">
        <w:rPr>
          <w:b/>
        </w:rPr>
        <w:t>Section IV.D.</w:t>
      </w:r>
      <w:r w:rsidRPr="00AF7BA9">
        <w:t xml:space="preserve"> </w:t>
      </w:r>
      <w:proofErr w:type="gramStart"/>
      <w:r w:rsidRPr="00AF7BA9">
        <w:t>in</w:t>
      </w:r>
      <w:proofErr w:type="gramEnd"/>
      <w:r w:rsidRPr="00AF7BA9">
        <w:t xml:space="preserve"> the Introduction and </w:t>
      </w:r>
      <w:r w:rsidRPr="00AF7BA9">
        <w:rPr>
          <w:b/>
        </w:rPr>
        <w:t>Attachment C</w:t>
      </w:r>
      <w:r w:rsidRPr="00AF7BA9">
        <w:t xml:space="preserve"> for complete information. Please note that this budget breakdown is needed in addition to the SF-424A Budget Information Non-Construction Programs that is part of the Grants.gov application.</w:t>
      </w:r>
    </w:p>
    <w:p w14:paraId="30550D9D" w14:textId="77777777" w:rsidR="00AF7BA9" w:rsidRPr="00AF7BA9" w:rsidRDefault="00AF7BA9" w:rsidP="00AF7BA9"/>
    <w:p w14:paraId="49F7FE86" w14:textId="77777777" w:rsidR="00AF7BA9" w:rsidRDefault="00AF7BA9" w:rsidP="00AF7BA9">
      <w:pPr>
        <w:keepNext/>
        <w:outlineLvl w:val="0"/>
        <w:rPr>
          <w:rFonts w:eastAsia="Calibri"/>
          <w:b/>
          <w:bCs/>
        </w:rPr>
      </w:pPr>
      <w:r w:rsidRPr="00AF7BA9">
        <w:rPr>
          <w:i/>
        </w:rPr>
        <w:t>Appropriateness and reasonableness of the budget are considered in the review. This factor considers whether the proposed budget is commensurate with the level of effort needed to accomplish the project objectives and whether the cost of the project is reasonable relative to the value of the anticipated results.</w:t>
      </w:r>
    </w:p>
    <w:p w14:paraId="49EC4740" w14:textId="77777777" w:rsidR="00C22AAF" w:rsidRDefault="00C22AAF" w:rsidP="00FD7B3D">
      <w:pPr>
        <w:keepNext/>
        <w:outlineLvl w:val="0"/>
        <w:rPr>
          <w:rFonts w:eastAsia="Calibri"/>
          <w:b/>
          <w:bCs/>
        </w:rPr>
      </w:pPr>
    </w:p>
    <w:p w14:paraId="087643A9" w14:textId="77777777" w:rsidR="00557205" w:rsidRPr="00B876E7" w:rsidRDefault="00FD7B3D" w:rsidP="00FD7B3D">
      <w:pPr>
        <w:autoSpaceDE w:val="0"/>
        <w:autoSpaceDN w:val="0"/>
        <w:adjustRightInd w:val="0"/>
        <w:spacing w:line="240" w:lineRule="atLeast"/>
        <w:rPr>
          <w:highlight w:val="green"/>
        </w:rPr>
        <w:sectPr w:rsidR="00557205" w:rsidRPr="00B876E7" w:rsidSect="007A50B8">
          <w:headerReference w:type="default" r:id="rId66"/>
          <w:type w:val="continuous"/>
          <w:pgSz w:w="12240" w:h="15840"/>
          <w:pgMar w:top="1440" w:right="1800" w:bottom="1440" w:left="1800" w:header="720" w:footer="720" w:gutter="0"/>
          <w:cols w:space="720"/>
          <w:docGrid w:linePitch="360"/>
        </w:sectPr>
      </w:pPr>
      <w:r w:rsidRPr="00B876E7">
        <w:rPr>
          <w:rFonts w:eastAsia="Calibri"/>
          <w:highlight w:val="green"/>
        </w:rPr>
        <w:br/>
      </w:r>
    </w:p>
    <w:p w14:paraId="3C0E62F7" w14:textId="0C91D90C" w:rsidR="00A559B7" w:rsidRPr="00A559B7" w:rsidRDefault="00C424D8" w:rsidP="00A559B7">
      <w:pPr>
        <w:rPr>
          <w:b/>
          <w:u w:val="single"/>
        </w:rPr>
      </w:pPr>
      <w:r>
        <w:rPr>
          <w:b/>
          <w:u w:val="single"/>
        </w:rPr>
        <w:lastRenderedPageBreak/>
        <w:t>2016</w:t>
      </w:r>
      <w:r w:rsidR="00A559B7" w:rsidRPr="00A559B7">
        <w:rPr>
          <w:b/>
          <w:u w:val="single"/>
        </w:rPr>
        <w:t xml:space="preserve"> NSDI CAP Category 4: Fifty States Initiative: Business Plan Development and Implementation</w:t>
      </w:r>
    </w:p>
    <w:p w14:paraId="0EF77CE5" w14:textId="77777777" w:rsidR="00A559B7" w:rsidRPr="00A559B7" w:rsidRDefault="00A559B7" w:rsidP="00A559B7">
      <w:pPr>
        <w:rPr>
          <w:b/>
          <w:bCs/>
        </w:rPr>
      </w:pPr>
    </w:p>
    <w:p w14:paraId="477F0487" w14:textId="77777777" w:rsidR="00A559B7" w:rsidRPr="00A559B7" w:rsidRDefault="00A559B7" w:rsidP="00A559B7">
      <w:pPr>
        <w:rPr>
          <w:b/>
          <w:bCs/>
        </w:rPr>
      </w:pPr>
      <w:r w:rsidRPr="00A559B7">
        <w:rPr>
          <w:b/>
          <w:bCs/>
        </w:rPr>
        <w:t>A. Background</w:t>
      </w:r>
    </w:p>
    <w:p w14:paraId="6EDD96BE" w14:textId="77777777" w:rsidR="00A559B7" w:rsidRPr="00A559B7" w:rsidRDefault="00A559B7" w:rsidP="00A559B7">
      <w:r w:rsidRPr="00A559B7">
        <w:t xml:space="preserve">To date, the Fifty States Initiative has reached nearly all of the United States and the U.S. Virgin Islands. The </w:t>
      </w:r>
      <w:r w:rsidR="001730F0">
        <w:t>State</w:t>
      </w:r>
      <w:r w:rsidRPr="00A559B7">
        <w:t xml:space="preserve"> and equivalent entities can benefit from further statewide business planning activities; in particular, activities where </w:t>
      </w:r>
      <w:r w:rsidR="001730F0">
        <w:t>Federal</w:t>
      </w:r>
      <w:r w:rsidRPr="00A559B7">
        <w:t xml:space="preserve"> involvement can be leveraged. </w:t>
      </w:r>
    </w:p>
    <w:p w14:paraId="45ECDFD9" w14:textId="77777777" w:rsidR="00A559B7" w:rsidRPr="00A559B7" w:rsidRDefault="00A559B7" w:rsidP="00A559B7"/>
    <w:p w14:paraId="2B54662B" w14:textId="77777777" w:rsidR="00A559B7" w:rsidRPr="00A559B7" w:rsidRDefault="00A559B7" w:rsidP="00A559B7">
      <w:r w:rsidRPr="00A559B7">
        <w:t xml:space="preserve">This category specifically supports activities that promote the development of statewide business plans for implementing one or more strategic goals in partnership with one or more </w:t>
      </w:r>
      <w:r w:rsidR="001730F0">
        <w:t>Federal</w:t>
      </w:r>
      <w:r w:rsidRPr="00A559B7">
        <w:t xml:space="preserve"> agencies resulting in meaningful contributions to the National Spatial Data Infrastructure (NSDI). </w:t>
      </w:r>
    </w:p>
    <w:p w14:paraId="5FE04D65" w14:textId="77777777" w:rsidR="00A559B7" w:rsidRPr="00A559B7" w:rsidRDefault="00A559B7" w:rsidP="00A559B7"/>
    <w:p w14:paraId="3B060A5C" w14:textId="77777777" w:rsidR="00A559B7" w:rsidRPr="00A559B7" w:rsidRDefault="00A559B7" w:rsidP="00A559B7">
      <w:r w:rsidRPr="00A559B7">
        <w:t xml:space="preserve">Examples of </w:t>
      </w:r>
      <w:r w:rsidR="001730F0">
        <w:t>State</w:t>
      </w:r>
      <w:r w:rsidRPr="00A559B7">
        <w:t>-level strategic goals (courtesy of the State of Colorado) are as follows:</w:t>
      </w:r>
    </w:p>
    <w:p w14:paraId="71C8501F" w14:textId="77777777" w:rsidR="00A559B7" w:rsidRPr="00A559B7" w:rsidRDefault="00A559B7" w:rsidP="00A559B7">
      <w:pPr>
        <w:ind w:left="720"/>
      </w:pPr>
      <w:r w:rsidRPr="00A559B7">
        <w:rPr>
          <w:u w:val="single"/>
        </w:rPr>
        <w:t>Strategic Goal #1:</w:t>
      </w:r>
      <w:r w:rsidRPr="00A559B7">
        <w:t xml:space="preserve">  Support better stewardship of our resources and increased prosperity, safety and services for our citizens by increasing GIS awareness and capacity across the </w:t>
      </w:r>
      <w:r w:rsidR="001730F0">
        <w:t>State</w:t>
      </w:r>
      <w:r w:rsidRPr="00A559B7">
        <w:t>.</w:t>
      </w:r>
    </w:p>
    <w:p w14:paraId="2CB6BA43" w14:textId="77777777" w:rsidR="00A559B7" w:rsidRPr="00A559B7" w:rsidRDefault="00A559B7" w:rsidP="00A559B7">
      <w:pPr>
        <w:ind w:left="720"/>
      </w:pPr>
      <w:r w:rsidRPr="00A559B7">
        <w:rPr>
          <w:u w:val="single"/>
        </w:rPr>
        <w:t>Strategic Goal #2:</w:t>
      </w:r>
      <w:r w:rsidRPr="00A559B7">
        <w:t xml:space="preserve">  Make government more efficient and effective through the coordinated use of geospatial technologies and the promotion of best practices.</w:t>
      </w:r>
    </w:p>
    <w:p w14:paraId="79145FB2" w14:textId="77777777" w:rsidR="00A559B7" w:rsidRPr="00A559B7" w:rsidRDefault="00A559B7" w:rsidP="00A559B7">
      <w:pPr>
        <w:ind w:left="720"/>
      </w:pPr>
      <w:r w:rsidRPr="00A559B7">
        <w:rPr>
          <w:u w:val="single"/>
        </w:rPr>
        <w:t>Strategic Goal #3:</w:t>
      </w:r>
      <w:r w:rsidRPr="00A559B7">
        <w:t xml:space="preserve">  Enhance the information basis for public and private decisions by improving the quality and availability of geospatial information and services to support decision-makers and other consumers of GIS data and services, in concert with the </w:t>
      </w:r>
      <w:r w:rsidR="001730F0">
        <w:t>State</w:t>
      </w:r>
      <w:r w:rsidRPr="00A559B7">
        <w:t>’s enterprise architecture and the World Wide Web (www).</w:t>
      </w:r>
    </w:p>
    <w:p w14:paraId="1DA83B2F" w14:textId="77777777" w:rsidR="00A559B7" w:rsidRPr="00A559B7" w:rsidRDefault="00A559B7" w:rsidP="00A559B7"/>
    <w:p w14:paraId="59F335F1" w14:textId="77777777" w:rsidR="00A559B7" w:rsidRPr="00A559B7" w:rsidRDefault="00A559B7" w:rsidP="00A559B7">
      <w:pPr>
        <w:rPr>
          <w:b/>
          <w:bCs/>
        </w:rPr>
      </w:pPr>
      <w:r w:rsidRPr="00A559B7">
        <w:rPr>
          <w:b/>
          <w:bCs/>
        </w:rPr>
        <w:t>B. Project Goals</w:t>
      </w:r>
    </w:p>
    <w:p w14:paraId="62693D69" w14:textId="77777777" w:rsidR="00A559B7" w:rsidRPr="00A559B7" w:rsidRDefault="00A559B7" w:rsidP="00A559B7">
      <w:r w:rsidRPr="00A559B7">
        <w:t xml:space="preserve">The goal for projects in this category is the development and/or implementation of statewide business plans that advance the statewide spatial data infrastructure (SSDI) and the National Spatial Data Infrastructure (NSDI) while increasing </w:t>
      </w:r>
      <w:r w:rsidR="001730F0">
        <w:t>Federal</w:t>
      </w:r>
      <w:r w:rsidRPr="00A559B7">
        <w:t xml:space="preserve"> involvement in statewide geospatial planning and implementation activities. In addition projects that include implementation of </w:t>
      </w:r>
      <w:r w:rsidR="00DB607C">
        <w:t>Web</w:t>
      </w:r>
      <w:r w:rsidRPr="00A559B7">
        <w:t xml:space="preserve"> mapping services that can be used by the Geospatial Platform are highly encouraged.</w:t>
      </w:r>
    </w:p>
    <w:p w14:paraId="7A65BD55" w14:textId="77777777" w:rsidR="00A559B7" w:rsidRPr="00A559B7" w:rsidRDefault="00A559B7" w:rsidP="00A559B7"/>
    <w:p w14:paraId="2C1D5E11" w14:textId="77777777" w:rsidR="00A559B7" w:rsidRPr="00A559B7" w:rsidRDefault="00A559B7" w:rsidP="00A559B7">
      <w:r w:rsidRPr="00A559B7">
        <w:t xml:space="preserve">See </w:t>
      </w:r>
      <w:hyperlink r:id="rId67" w:history="1">
        <w:r w:rsidRPr="00A559B7">
          <w:rPr>
            <w:color w:val="0000FF"/>
            <w:u w:val="single"/>
          </w:rPr>
          <w:t>http://www.fgdc.gov/policyandplanning/50states/50states</w:t>
        </w:r>
      </w:hyperlink>
      <w:r w:rsidRPr="00A559B7">
        <w:t xml:space="preserve"> for additional details on Business Plans. Links to completed plans can be found on the Fifty States Initiative status table.</w:t>
      </w:r>
    </w:p>
    <w:p w14:paraId="7DAE7323" w14:textId="77777777" w:rsidR="00A559B7" w:rsidRPr="00A559B7" w:rsidRDefault="00A559B7" w:rsidP="00A559B7"/>
    <w:p w14:paraId="2883F210" w14:textId="77777777" w:rsidR="00A559B7" w:rsidRPr="00A559B7" w:rsidRDefault="00A559B7" w:rsidP="00A559B7">
      <w:pPr>
        <w:keepNext/>
        <w:keepLines/>
        <w:rPr>
          <w:b/>
          <w:bCs/>
        </w:rPr>
      </w:pPr>
      <w:r w:rsidRPr="00A559B7">
        <w:rPr>
          <w:b/>
          <w:bCs/>
        </w:rPr>
        <w:t>C. Project Results</w:t>
      </w:r>
    </w:p>
    <w:p w14:paraId="68EA1C76" w14:textId="77777777" w:rsidR="00A559B7" w:rsidRPr="00A559B7" w:rsidRDefault="00A559B7" w:rsidP="00A559B7">
      <w:r w:rsidRPr="00A559B7">
        <w:t>Sound business plans are the desired outcomes under this category. Applicants must use the 2009 updated FGDC Strategic and Business Plan Guidelines (</w:t>
      </w:r>
      <w:hyperlink r:id="rId68" w:history="1">
        <w:r w:rsidRPr="00A559B7">
          <w:rPr>
            <w:color w:val="0000FF"/>
            <w:u w:val="single"/>
          </w:rPr>
          <w:t>http://www.fgdc.gov/policyandplanning/revbpsp</w:t>
        </w:r>
      </w:hyperlink>
      <w:r w:rsidRPr="00A559B7">
        <w:t>) and other supporting documentation. The Business Plan Guidelines document includes a table of mandatory elements that must be used in developing each Business Plan. The order of these elements (e.g., (1) Executive Summary, (2) Program Goals, (3) Benefits and Justification, etc.) must be followed in the Business Plan developed.</w:t>
      </w:r>
    </w:p>
    <w:p w14:paraId="7852D419" w14:textId="77777777" w:rsidR="00A559B7" w:rsidRPr="00A559B7" w:rsidRDefault="00A559B7" w:rsidP="00A559B7"/>
    <w:p w14:paraId="1C9FBF3E" w14:textId="77777777" w:rsidR="00A559B7" w:rsidRPr="00A559B7" w:rsidRDefault="00A559B7" w:rsidP="00A559B7">
      <w:r w:rsidRPr="00A559B7">
        <w:lastRenderedPageBreak/>
        <w:t xml:space="preserve">The Business Plan provides a detailed description of how objectives will be achieved, along with the necessary justifications and requirements for implementing initiatives. Particular attention should be paid to program goals and their related success factors (i.e., the set of objectives that support the implementation of your goal). The purpose of your Business Plan is to support the successful implementation of the programs identified in your organization’s Strategic Plan, thereby furthering the statewide spatial data infrastructure (SSDI) and the National Spatial Data Infrastructure (NSDI). </w:t>
      </w:r>
    </w:p>
    <w:p w14:paraId="37786040" w14:textId="77777777" w:rsidR="00A559B7" w:rsidRPr="00A559B7" w:rsidRDefault="00A559B7" w:rsidP="00A559B7"/>
    <w:p w14:paraId="20114FF8" w14:textId="77777777" w:rsidR="00A559B7" w:rsidRPr="00A559B7" w:rsidRDefault="00A559B7" w:rsidP="00A559B7">
      <w:r w:rsidRPr="00A559B7">
        <w:t xml:space="preserve">These programs may each require a different approach and may place emphasis in different areas. Examples of programs that require Business Plans and their related approaches include: </w:t>
      </w:r>
    </w:p>
    <w:p w14:paraId="533592F7" w14:textId="77777777" w:rsidR="00A559B7" w:rsidRPr="00A559B7" w:rsidRDefault="00A559B7" w:rsidP="00A559B7"/>
    <w:p w14:paraId="4953FE92" w14:textId="77777777" w:rsidR="00A559B7" w:rsidRPr="00A559B7" w:rsidRDefault="00A559B7" w:rsidP="00FF55A9">
      <w:pPr>
        <w:numPr>
          <w:ilvl w:val="0"/>
          <w:numId w:val="64"/>
        </w:numPr>
        <w:tabs>
          <w:tab w:val="num" w:pos="900"/>
        </w:tabs>
        <w:ind w:left="900"/>
      </w:pPr>
      <w:r w:rsidRPr="00A559B7">
        <w:t xml:space="preserve">An </w:t>
      </w:r>
      <w:proofErr w:type="spellStart"/>
      <w:r w:rsidRPr="00A559B7">
        <w:t>Orthoimagery</w:t>
      </w:r>
      <w:proofErr w:type="spellEnd"/>
      <w:r w:rsidRPr="00A559B7">
        <w:t xml:space="preserve"> Program (data-centric approach);</w:t>
      </w:r>
    </w:p>
    <w:p w14:paraId="365A1602" w14:textId="77777777" w:rsidR="00A559B7" w:rsidRPr="00A559B7" w:rsidRDefault="00A559B7" w:rsidP="00FF55A9">
      <w:pPr>
        <w:numPr>
          <w:ilvl w:val="0"/>
          <w:numId w:val="64"/>
        </w:numPr>
        <w:tabs>
          <w:tab w:val="num" w:pos="900"/>
        </w:tabs>
        <w:ind w:left="900"/>
      </w:pPr>
      <w:r w:rsidRPr="00A559B7">
        <w:t>Homeland Security Web Mapping Initiative (function or application-centric approach);</w:t>
      </w:r>
    </w:p>
    <w:p w14:paraId="390B24F1" w14:textId="77777777" w:rsidR="00A559B7" w:rsidRPr="00A559B7" w:rsidRDefault="00A559B7" w:rsidP="00FF55A9">
      <w:pPr>
        <w:numPr>
          <w:ilvl w:val="0"/>
          <w:numId w:val="64"/>
        </w:numPr>
        <w:tabs>
          <w:tab w:val="num" w:pos="900"/>
        </w:tabs>
        <w:ind w:left="900"/>
      </w:pPr>
      <w:r w:rsidRPr="00A559B7">
        <w:t xml:space="preserve">Statewide GIS Coordination (business process-centric approach). </w:t>
      </w:r>
    </w:p>
    <w:p w14:paraId="7B94FFB3" w14:textId="77777777" w:rsidR="00A559B7" w:rsidRPr="00A559B7" w:rsidRDefault="00A559B7" w:rsidP="00A559B7">
      <w:r w:rsidRPr="00A559B7">
        <w:t xml:space="preserve"> </w:t>
      </w:r>
    </w:p>
    <w:p w14:paraId="1E22612D" w14:textId="77777777" w:rsidR="00A559B7" w:rsidRPr="00A559B7" w:rsidRDefault="00A559B7" w:rsidP="00A559B7">
      <w:r w:rsidRPr="00A559B7">
        <w:t>Your business planning efforts should lead to one or more of the following outcomes:</w:t>
      </w:r>
    </w:p>
    <w:p w14:paraId="27F6CB99" w14:textId="77777777" w:rsidR="00A559B7" w:rsidRPr="00A559B7" w:rsidRDefault="00A559B7" w:rsidP="00A559B7">
      <w:r w:rsidRPr="00A559B7">
        <w:t xml:space="preserve">  </w:t>
      </w:r>
    </w:p>
    <w:p w14:paraId="41ED74AA" w14:textId="77777777" w:rsidR="00A559B7" w:rsidRPr="00A559B7" w:rsidRDefault="00A559B7" w:rsidP="00FF55A9">
      <w:pPr>
        <w:numPr>
          <w:ilvl w:val="0"/>
          <w:numId w:val="65"/>
        </w:numPr>
      </w:pPr>
      <w:r w:rsidRPr="00A559B7">
        <w:t xml:space="preserve">Identifying and assessing the specific business needs of all stakeholder communities; </w:t>
      </w:r>
    </w:p>
    <w:p w14:paraId="4DA16D8E" w14:textId="77777777" w:rsidR="00A559B7" w:rsidRPr="00A559B7" w:rsidRDefault="00A559B7" w:rsidP="00FF55A9">
      <w:pPr>
        <w:numPr>
          <w:ilvl w:val="0"/>
          <w:numId w:val="65"/>
        </w:numPr>
      </w:pPr>
      <w:r w:rsidRPr="00A559B7">
        <w:t xml:space="preserve">Adopting tools or mechanisms for identifying the status of data development (e.g., implementing statewide use of the GIS Inventory System </w:t>
      </w:r>
      <w:r w:rsidRPr="00A559B7">
        <w:rPr>
          <w:rFonts w:eastAsia="Calibri"/>
          <w:iCs/>
        </w:rPr>
        <w:t xml:space="preserve">to assess Geospatial Platforms within the </w:t>
      </w:r>
      <w:r w:rsidR="001730F0">
        <w:rPr>
          <w:rFonts w:eastAsia="Calibri"/>
          <w:iCs/>
        </w:rPr>
        <w:t>State</w:t>
      </w:r>
      <w:r w:rsidRPr="00A559B7">
        <w:t>);</w:t>
      </w:r>
    </w:p>
    <w:p w14:paraId="44F4CB95" w14:textId="77777777" w:rsidR="00A559B7" w:rsidRPr="00A559B7" w:rsidRDefault="00A559B7" w:rsidP="00FF55A9">
      <w:pPr>
        <w:numPr>
          <w:ilvl w:val="0"/>
          <w:numId w:val="65"/>
        </w:numPr>
      </w:pPr>
      <w:r w:rsidRPr="00A559B7">
        <w:t>Identifying and acting on specific opportunities for data partnerships;</w:t>
      </w:r>
    </w:p>
    <w:p w14:paraId="7E32FBA7" w14:textId="77777777" w:rsidR="00A559B7" w:rsidRPr="00A559B7" w:rsidRDefault="00A559B7" w:rsidP="00FF55A9">
      <w:pPr>
        <w:numPr>
          <w:ilvl w:val="0"/>
          <w:numId w:val="65"/>
        </w:numPr>
      </w:pPr>
      <w:r w:rsidRPr="00A559B7">
        <w:t>Identifying and securing funding resources and mechanisms required for geospatial data coordination, collection, and maintenance activities  (of particular interest and importance is leveraging geospatial investments at local and regional governments);</w:t>
      </w:r>
    </w:p>
    <w:p w14:paraId="04ED1E6C" w14:textId="77777777" w:rsidR="00A559B7" w:rsidRPr="00A559B7" w:rsidRDefault="00A559B7" w:rsidP="00FF55A9">
      <w:pPr>
        <w:numPr>
          <w:ilvl w:val="0"/>
          <w:numId w:val="65"/>
        </w:numPr>
      </w:pPr>
      <w:r w:rsidRPr="00A559B7">
        <w:t>Creating a geospatial enterprise architecture, national standards and guidelines, and open interoperability standards;</w:t>
      </w:r>
    </w:p>
    <w:p w14:paraId="17B4C651" w14:textId="77777777" w:rsidR="00A559B7" w:rsidRPr="00A559B7" w:rsidRDefault="00A559B7" w:rsidP="00FF55A9">
      <w:pPr>
        <w:numPr>
          <w:ilvl w:val="0"/>
          <w:numId w:val="65"/>
        </w:numPr>
      </w:pPr>
      <w:r w:rsidRPr="00A559B7">
        <w:t>Implementing an improved statewide coordination council through the involvement of local and regional government stakeholders;</w:t>
      </w:r>
    </w:p>
    <w:p w14:paraId="0D28C3EE" w14:textId="77777777" w:rsidR="00A559B7" w:rsidRPr="00A559B7" w:rsidRDefault="00A559B7" w:rsidP="00FF55A9">
      <w:pPr>
        <w:numPr>
          <w:ilvl w:val="0"/>
          <w:numId w:val="65"/>
        </w:numPr>
      </w:pPr>
      <w:r w:rsidRPr="00A559B7">
        <w:t xml:space="preserve">Making substantial improvements in a statewide GIS Coordination Office to develop a stronger relationship with the </w:t>
      </w:r>
      <w:r w:rsidR="001730F0">
        <w:t>Federal</w:t>
      </w:r>
      <w:r w:rsidRPr="00A559B7">
        <w:t xml:space="preserve"> community; or</w:t>
      </w:r>
    </w:p>
    <w:p w14:paraId="6FF14545" w14:textId="77777777" w:rsidR="00A559B7" w:rsidRDefault="00A559B7" w:rsidP="00FF55A9">
      <w:pPr>
        <w:numPr>
          <w:ilvl w:val="0"/>
          <w:numId w:val="65"/>
        </w:numPr>
      </w:pPr>
      <w:r w:rsidRPr="00A559B7">
        <w:t>Supporting a previously completed statewide plan by planning the activities of a sub-</w:t>
      </w:r>
      <w:r w:rsidR="001730F0">
        <w:t>State</w:t>
      </w:r>
      <w:r w:rsidRPr="00A559B7">
        <w:t xml:space="preserve"> group (i.e., regional entity) relating to a </w:t>
      </w:r>
      <w:r w:rsidR="001730F0">
        <w:t>State</w:t>
      </w:r>
      <w:r w:rsidRPr="00A559B7">
        <w:t>’s overall strategic goals.</w:t>
      </w:r>
    </w:p>
    <w:p w14:paraId="15FB50AB" w14:textId="77777777" w:rsidR="005E1998" w:rsidRPr="00A559B7" w:rsidRDefault="005E1998" w:rsidP="00142B63">
      <w:pPr>
        <w:ind w:left="360"/>
      </w:pPr>
    </w:p>
    <w:p w14:paraId="65527979" w14:textId="77777777" w:rsidR="00A559B7" w:rsidRPr="00A559B7" w:rsidRDefault="00A559B7" w:rsidP="005E1998">
      <w:pPr>
        <w:rPr>
          <w:b/>
          <w:bCs/>
        </w:rPr>
      </w:pPr>
      <w:r w:rsidRPr="00A559B7">
        <w:rPr>
          <w:b/>
          <w:bCs/>
        </w:rPr>
        <w:t>D. Applicant Eligibility</w:t>
      </w:r>
    </w:p>
    <w:p w14:paraId="280B107E" w14:textId="77777777" w:rsidR="00A559B7" w:rsidRPr="00A559B7" w:rsidRDefault="00A559B7" w:rsidP="005E1998">
      <w:r w:rsidRPr="00A559B7">
        <w:t xml:space="preserve">States, existing statewide or </w:t>
      </w:r>
      <w:r w:rsidR="001730F0">
        <w:t>Tribal</w:t>
      </w:r>
      <w:r w:rsidRPr="00A559B7">
        <w:t xml:space="preserve"> coordinating councils, regional councils and/or other entities involved in the development and/or implementation of statewide/</w:t>
      </w:r>
      <w:r w:rsidR="001730F0">
        <w:t>Tribal</w:t>
      </w:r>
      <w:r w:rsidRPr="00A559B7">
        <w:t xml:space="preserve"> geospatial strategic and business plans may apply for an award in this category. Projects that include multi-sector partnerships with other government entities, academia, non-governmental organizations, or private sector entities are strongly encouraged. </w:t>
      </w:r>
    </w:p>
    <w:p w14:paraId="4B847D13" w14:textId="77777777" w:rsidR="00A559B7" w:rsidRPr="00A559B7" w:rsidRDefault="00A559B7" w:rsidP="005E1998"/>
    <w:p w14:paraId="34BF30CC" w14:textId="09EF1CD0" w:rsidR="00A559B7" w:rsidRPr="00A559B7" w:rsidRDefault="00A559B7" w:rsidP="005E1998">
      <w:pPr>
        <w:outlineLvl w:val="0"/>
      </w:pPr>
      <w:r w:rsidRPr="00A559B7">
        <w:t xml:space="preserve">States that have received NSDI CAP grants for in this category (Fifty States Initiative: Business Plan Development and Implementation) </w:t>
      </w:r>
      <w:r w:rsidR="00195545">
        <w:t xml:space="preserve">in 2011 or 2012 are </w:t>
      </w:r>
      <w:r w:rsidR="00195545" w:rsidRPr="00195545">
        <w:rPr>
          <w:b/>
        </w:rPr>
        <w:t>not</w:t>
      </w:r>
      <w:r w:rsidRPr="00A559B7">
        <w:t xml:space="preserve"> eligible to receive a </w:t>
      </w:r>
      <w:r w:rsidR="00C424D8">
        <w:t>2016</w:t>
      </w:r>
      <w:r w:rsidRPr="00A559B7">
        <w:t xml:space="preserve"> NSDI CAP award in this category.</w:t>
      </w:r>
    </w:p>
    <w:p w14:paraId="25BFD55B" w14:textId="77777777" w:rsidR="00A559B7" w:rsidRPr="00A559B7" w:rsidRDefault="00A559B7" w:rsidP="00A559B7">
      <w:pPr>
        <w:ind w:left="720"/>
        <w:rPr>
          <w:bCs/>
        </w:rPr>
      </w:pPr>
    </w:p>
    <w:p w14:paraId="4B68D654" w14:textId="77777777" w:rsidR="00A559B7" w:rsidRPr="00A559B7" w:rsidRDefault="00A559B7" w:rsidP="00A559B7">
      <w:pPr>
        <w:tabs>
          <w:tab w:val="left" w:pos="360"/>
          <w:tab w:val="left" w:pos="900"/>
        </w:tabs>
        <w:rPr>
          <w:b/>
          <w:bCs/>
          <w:color w:val="000000"/>
        </w:rPr>
      </w:pPr>
      <w:r w:rsidRPr="00A559B7">
        <w:rPr>
          <w:b/>
          <w:bCs/>
        </w:rPr>
        <w:t>E.</w:t>
      </w:r>
      <w:r w:rsidRPr="00A559B7">
        <w:rPr>
          <w:b/>
        </w:rPr>
        <w:t xml:space="preserve"> </w:t>
      </w:r>
      <w:r w:rsidRPr="00A559B7">
        <w:rPr>
          <w:b/>
          <w:bCs/>
          <w:color w:val="000000"/>
        </w:rPr>
        <w:t>Funding Amount and In-Kind Match</w:t>
      </w:r>
    </w:p>
    <w:p w14:paraId="0FF33F4B" w14:textId="77777777" w:rsidR="00A559B7" w:rsidRPr="00A559B7" w:rsidRDefault="00A559B7" w:rsidP="00A559B7">
      <w:r w:rsidRPr="00A559B7">
        <w:t>1.  Federal Assistance</w:t>
      </w:r>
    </w:p>
    <w:p w14:paraId="01CFCD82" w14:textId="77777777" w:rsidR="00A559B7" w:rsidRPr="00A559B7" w:rsidRDefault="00A559B7" w:rsidP="00A559B7">
      <w:r w:rsidRPr="00A559B7">
        <w:t xml:space="preserve">Up to $40,000 will be obligated to individual projects under this category. </w:t>
      </w:r>
    </w:p>
    <w:p w14:paraId="1C0B9C9E" w14:textId="77777777" w:rsidR="00A559B7" w:rsidRPr="00A559B7" w:rsidRDefault="00A559B7" w:rsidP="00A559B7"/>
    <w:p w14:paraId="04840936" w14:textId="77777777" w:rsidR="00A559B7" w:rsidRPr="00A559B7" w:rsidRDefault="00A559B7" w:rsidP="00A559B7">
      <w:r w:rsidRPr="00A559B7">
        <w:t>2.  Applicant In-Kind Resource Match</w:t>
      </w:r>
    </w:p>
    <w:p w14:paraId="5861FC63" w14:textId="77777777" w:rsidR="00A559B7" w:rsidRPr="00A559B7" w:rsidRDefault="00A559B7" w:rsidP="00A559B7">
      <w:r w:rsidRPr="00A559B7">
        <w:t xml:space="preserve">A minimum </w:t>
      </w:r>
      <w:r w:rsidRPr="00A559B7">
        <w:rPr>
          <w:u w:val="single"/>
        </w:rPr>
        <w:t xml:space="preserve">50% match of the requested </w:t>
      </w:r>
      <w:r w:rsidR="001730F0">
        <w:rPr>
          <w:u w:val="single"/>
        </w:rPr>
        <w:t>Federal</w:t>
      </w:r>
      <w:r w:rsidRPr="00A559B7">
        <w:rPr>
          <w:u w:val="single"/>
        </w:rPr>
        <w:t xml:space="preserve"> funds</w:t>
      </w:r>
      <w:r w:rsidRPr="00A559B7">
        <w:t xml:space="preserve"> is required</w:t>
      </w:r>
      <w:r w:rsidR="00850CBD">
        <w:t xml:space="preserve"> (up to $20,000)</w:t>
      </w:r>
      <w:r w:rsidRPr="00A559B7">
        <w:t xml:space="preserve">. Contribution of matching personnel hours or funding, supplied development hardware and software, or other in-kind resources will be considered. </w:t>
      </w:r>
      <w:r w:rsidRPr="00A559B7">
        <w:rPr>
          <w:u w:val="single"/>
        </w:rPr>
        <w:t>The value of data will not be considered as in-kind match.</w:t>
      </w:r>
      <w:r w:rsidRPr="00A559B7">
        <w:t xml:space="preserve"> Other </w:t>
      </w:r>
      <w:r w:rsidR="001730F0">
        <w:t>Federal</w:t>
      </w:r>
      <w:r w:rsidRPr="00A559B7">
        <w:t xml:space="preserve"> grant funds cannot be used for matching. Applicant must document the amount and type of in-kind resource that will be contributed to the fulfillment of the project goals. See </w:t>
      </w:r>
      <w:r w:rsidRPr="00A559B7">
        <w:rPr>
          <w:b/>
        </w:rPr>
        <w:t>Section IV.D.</w:t>
      </w:r>
      <w:r w:rsidRPr="00A559B7">
        <w:t xml:space="preserve"> </w:t>
      </w:r>
      <w:proofErr w:type="gramStart"/>
      <w:r w:rsidRPr="00A559B7">
        <w:t>in</w:t>
      </w:r>
      <w:proofErr w:type="gramEnd"/>
      <w:r w:rsidRPr="00A559B7">
        <w:t xml:space="preserve"> the Introduction for more details and for in-kind match calculation. </w:t>
      </w:r>
    </w:p>
    <w:p w14:paraId="421C3C67" w14:textId="77777777" w:rsidR="00A559B7" w:rsidRPr="00A559B7" w:rsidRDefault="00A559B7" w:rsidP="00A559B7"/>
    <w:p w14:paraId="50461E79" w14:textId="77777777" w:rsidR="00A559B7" w:rsidRPr="00A559B7" w:rsidRDefault="00A559B7" w:rsidP="00A559B7">
      <w:pPr>
        <w:keepNext/>
        <w:outlineLvl w:val="0"/>
        <w:rPr>
          <w:b/>
          <w:bCs/>
          <w:color w:val="000000"/>
        </w:rPr>
      </w:pPr>
      <w:r w:rsidRPr="00A559B7">
        <w:rPr>
          <w:b/>
          <w:bCs/>
        </w:rPr>
        <w:t xml:space="preserve">F. </w:t>
      </w:r>
      <w:r w:rsidRPr="00A559B7">
        <w:rPr>
          <w:b/>
          <w:bCs/>
          <w:color w:val="000000"/>
        </w:rPr>
        <w:t>Funded Activities</w:t>
      </w:r>
    </w:p>
    <w:p w14:paraId="2D0BE6BE" w14:textId="77777777" w:rsidR="00A559B7" w:rsidRPr="00A559B7" w:rsidRDefault="00A559B7" w:rsidP="00A559B7">
      <w:r w:rsidRPr="00A559B7">
        <w:t>1. Funded activities include:</w:t>
      </w:r>
    </w:p>
    <w:p w14:paraId="3C9FD83F" w14:textId="77777777" w:rsidR="00A559B7" w:rsidRPr="00A559B7" w:rsidRDefault="00A559B7" w:rsidP="00FF55A9">
      <w:pPr>
        <w:numPr>
          <w:ilvl w:val="0"/>
          <w:numId w:val="67"/>
        </w:numPr>
        <w:spacing w:after="200"/>
        <w:ind w:left="720"/>
        <w:contextualSpacing/>
      </w:pPr>
      <w:r w:rsidRPr="00A559B7">
        <w:t>Fees for consultants, facilitators or recorders,</w:t>
      </w:r>
    </w:p>
    <w:p w14:paraId="5B37BED4" w14:textId="77777777" w:rsidR="00A559B7" w:rsidRPr="00A559B7" w:rsidRDefault="00A559B7" w:rsidP="00FF55A9">
      <w:pPr>
        <w:numPr>
          <w:ilvl w:val="0"/>
          <w:numId w:val="67"/>
        </w:numPr>
        <w:spacing w:after="200"/>
        <w:ind w:left="720"/>
        <w:contextualSpacing/>
      </w:pPr>
      <w:r w:rsidRPr="00A559B7">
        <w:t>Salary for statewide coordination staff,</w:t>
      </w:r>
    </w:p>
    <w:p w14:paraId="04A0B1F9" w14:textId="77777777" w:rsidR="00A559B7" w:rsidRPr="00A559B7" w:rsidRDefault="00A559B7" w:rsidP="00FF55A9">
      <w:pPr>
        <w:numPr>
          <w:ilvl w:val="0"/>
          <w:numId w:val="67"/>
        </w:numPr>
        <w:spacing w:after="200"/>
        <w:ind w:left="720"/>
        <w:contextualSpacing/>
      </w:pPr>
      <w:r w:rsidRPr="00A559B7">
        <w:t>Publications,</w:t>
      </w:r>
    </w:p>
    <w:p w14:paraId="23D8409A" w14:textId="77777777" w:rsidR="00A559B7" w:rsidRPr="00A559B7" w:rsidRDefault="00A559B7" w:rsidP="00FF55A9">
      <w:pPr>
        <w:numPr>
          <w:ilvl w:val="0"/>
          <w:numId w:val="67"/>
        </w:numPr>
        <w:spacing w:after="200"/>
        <w:ind w:left="720"/>
        <w:contextualSpacing/>
      </w:pPr>
      <w:r w:rsidRPr="00A559B7">
        <w:t>Workshops,</w:t>
      </w:r>
    </w:p>
    <w:p w14:paraId="3A330EB1" w14:textId="77777777" w:rsidR="00A559B7" w:rsidRPr="00A559B7" w:rsidRDefault="00A559B7" w:rsidP="00FF55A9">
      <w:pPr>
        <w:numPr>
          <w:ilvl w:val="0"/>
          <w:numId w:val="67"/>
        </w:numPr>
        <w:spacing w:after="200"/>
        <w:ind w:left="720"/>
        <w:contextualSpacing/>
      </w:pPr>
      <w:r w:rsidRPr="00A559B7">
        <w:t>Training,</w:t>
      </w:r>
    </w:p>
    <w:p w14:paraId="53C75F5C" w14:textId="77777777" w:rsidR="00A559B7" w:rsidRPr="00A559B7" w:rsidRDefault="00A559B7" w:rsidP="00FF55A9">
      <w:pPr>
        <w:numPr>
          <w:ilvl w:val="0"/>
          <w:numId w:val="67"/>
        </w:numPr>
        <w:spacing w:after="200"/>
        <w:ind w:left="720"/>
        <w:contextualSpacing/>
      </w:pPr>
      <w:r w:rsidRPr="00A559B7">
        <w:t>Reasonable travel expenses as required to complete this project, and</w:t>
      </w:r>
    </w:p>
    <w:p w14:paraId="22A23C11" w14:textId="77777777" w:rsidR="00A559B7" w:rsidRPr="00A559B7" w:rsidRDefault="00A559B7" w:rsidP="00FF55A9">
      <w:pPr>
        <w:numPr>
          <w:ilvl w:val="0"/>
          <w:numId w:val="67"/>
        </w:numPr>
        <w:spacing w:after="200"/>
        <w:ind w:left="720"/>
        <w:contextualSpacing/>
      </w:pPr>
      <w:r w:rsidRPr="00A559B7">
        <w:t>Communications (i.e. WebEx License to facilitate meetings).</w:t>
      </w:r>
    </w:p>
    <w:p w14:paraId="44E72461" w14:textId="77777777" w:rsidR="00A559B7" w:rsidRPr="00A559B7" w:rsidRDefault="00A559B7" w:rsidP="00A559B7">
      <w:pPr>
        <w:ind w:firstLine="720"/>
      </w:pPr>
    </w:p>
    <w:p w14:paraId="726B6CA9" w14:textId="77777777" w:rsidR="00A559B7" w:rsidRPr="00A559B7" w:rsidRDefault="00A559B7" w:rsidP="00A559B7">
      <w:r w:rsidRPr="00A559B7">
        <w:t xml:space="preserve">2. Proposals seeking funding for data collection will </w:t>
      </w:r>
      <w:r w:rsidRPr="00A559B7">
        <w:rPr>
          <w:u w:val="single"/>
        </w:rPr>
        <w:t>not</w:t>
      </w:r>
      <w:r w:rsidRPr="00A559B7">
        <w:t xml:space="preserve"> be considered.</w:t>
      </w:r>
    </w:p>
    <w:p w14:paraId="1E347DEB" w14:textId="77777777" w:rsidR="00A559B7" w:rsidRPr="00A559B7" w:rsidRDefault="00A559B7" w:rsidP="00A559B7"/>
    <w:p w14:paraId="5ECF50D9" w14:textId="716D1573" w:rsidR="00A559B7" w:rsidRPr="00A559B7" w:rsidRDefault="00A559B7" w:rsidP="00A559B7">
      <w:r w:rsidRPr="00A559B7">
        <w:t xml:space="preserve">3. Applicants are strongly encouraged to budget funds to attend the </w:t>
      </w:r>
      <w:r w:rsidR="00C424D8">
        <w:t>2016</w:t>
      </w:r>
      <w:r w:rsidRPr="00A559B7">
        <w:t xml:space="preserve"> NSGIC Annual Conference in Kansas City, Missouri on October 27-31, </w:t>
      </w:r>
      <w:r w:rsidR="00C424D8">
        <w:t>2016</w:t>
      </w:r>
      <w:r w:rsidRPr="00A559B7">
        <w:t xml:space="preserve">. It is anticipated that additional Fifty States Initiative learning opportunities will take place during the conference. </w:t>
      </w:r>
    </w:p>
    <w:p w14:paraId="525D82AD" w14:textId="77777777" w:rsidR="00A559B7" w:rsidRPr="00A559B7" w:rsidRDefault="00A559B7" w:rsidP="00A559B7"/>
    <w:p w14:paraId="686B0BA0" w14:textId="2F6A90BB" w:rsidR="00A559B7" w:rsidRDefault="002B5FF3" w:rsidP="002B5FF3">
      <w:pPr>
        <w:tabs>
          <w:tab w:val="left" w:pos="360"/>
        </w:tabs>
      </w:pPr>
      <w:r w:rsidRPr="002B5FF3">
        <w:t xml:space="preserve">4. </w:t>
      </w:r>
      <w:r w:rsidRPr="002B5FF3">
        <w:tab/>
        <w:t xml:space="preserve">If travel to a conference or national/regional meeting, other than the </w:t>
      </w:r>
      <w:r w:rsidR="00C424D8">
        <w:t>2016</w:t>
      </w:r>
      <w:r w:rsidRPr="002B5FF3">
        <w:t xml:space="preserve"> NSGIC Annual Conference, is included in the proposal</w:t>
      </w:r>
      <w:r w:rsidR="00025883">
        <w:t>,</w:t>
      </w:r>
      <w:r w:rsidRPr="002B5FF3">
        <w:t xml:space="preserve"> a justification for attendance needs to be provided. It is strongly encouraged that a presentation on the project be made at the conference</w:t>
      </w:r>
      <w:r w:rsidR="00042167">
        <w:t xml:space="preserve"> </w:t>
      </w:r>
      <w:r w:rsidR="00042167" w:rsidRPr="00042167">
        <w:t>or meeting</w:t>
      </w:r>
      <w:r w:rsidRPr="002B5FF3">
        <w:t>.</w:t>
      </w:r>
    </w:p>
    <w:p w14:paraId="6DA9DEBA" w14:textId="77777777" w:rsidR="00142B63" w:rsidRPr="00A559B7" w:rsidRDefault="00142B63" w:rsidP="002B5FF3">
      <w:pPr>
        <w:tabs>
          <w:tab w:val="left" w:pos="360"/>
        </w:tabs>
      </w:pPr>
    </w:p>
    <w:p w14:paraId="28D26B1A" w14:textId="77777777" w:rsidR="00A559B7" w:rsidRPr="00A559B7" w:rsidRDefault="00A559B7" w:rsidP="00A559B7">
      <w:pPr>
        <w:keepNext/>
        <w:rPr>
          <w:b/>
          <w:bCs/>
        </w:rPr>
      </w:pPr>
      <w:r w:rsidRPr="00A559B7">
        <w:rPr>
          <w:b/>
          <w:bCs/>
        </w:rPr>
        <w:t>G. Partnership and Collaboration Requirements</w:t>
      </w:r>
    </w:p>
    <w:p w14:paraId="2B637CB8" w14:textId="77777777" w:rsidR="00A559B7" w:rsidRDefault="00A559B7" w:rsidP="00A559B7">
      <w:pPr>
        <w:keepNext/>
        <w:rPr>
          <w:bCs/>
        </w:rPr>
      </w:pPr>
      <w:r w:rsidRPr="00A559B7">
        <w:rPr>
          <w:bCs/>
        </w:rPr>
        <w:t xml:space="preserve">The applicant is strongly encouraged to partner with one or more </w:t>
      </w:r>
      <w:r w:rsidR="001730F0">
        <w:rPr>
          <w:bCs/>
        </w:rPr>
        <w:t>Federal</w:t>
      </w:r>
      <w:r w:rsidRPr="00A559B7">
        <w:rPr>
          <w:bCs/>
        </w:rPr>
        <w:t xml:space="preserve"> agencies. Applicant must demonstrate statewide collaboration through a strategic plan. A regional entity must have the support of the </w:t>
      </w:r>
      <w:r w:rsidR="001730F0">
        <w:rPr>
          <w:bCs/>
        </w:rPr>
        <w:t>State</w:t>
      </w:r>
      <w:r w:rsidRPr="00A559B7">
        <w:rPr>
          <w:bCs/>
        </w:rPr>
        <w:t xml:space="preserve">’s geospatial coordination council. Projects that include multi-sector </w:t>
      </w:r>
      <w:r>
        <w:rPr>
          <w:bCs/>
        </w:rPr>
        <w:t>collaborations</w:t>
      </w:r>
      <w:r w:rsidRPr="00A559B7">
        <w:rPr>
          <w:bCs/>
        </w:rPr>
        <w:t xml:space="preserve"> with other government entities, academia, non-governmental organizations, or private sector entities are strongly encouraged.</w:t>
      </w:r>
    </w:p>
    <w:p w14:paraId="22B46222" w14:textId="77777777" w:rsidR="00A559B7" w:rsidRPr="00A559B7" w:rsidRDefault="00A559B7" w:rsidP="00A559B7"/>
    <w:p w14:paraId="7D256A2B" w14:textId="77777777" w:rsidR="00A559B7" w:rsidRPr="00A559B7" w:rsidRDefault="00A559B7" w:rsidP="00A559B7">
      <w:pPr>
        <w:keepNext/>
        <w:rPr>
          <w:b/>
          <w:bCs/>
        </w:rPr>
      </w:pPr>
      <w:r w:rsidRPr="00A559B7">
        <w:rPr>
          <w:b/>
          <w:bCs/>
        </w:rPr>
        <w:lastRenderedPageBreak/>
        <w:t>H. Applicable Guidelines</w:t>
      </w:r>
    </w:p>
    <w:p w14:paraId="1F670030" w14:textId="77777777" w:rsidR="00A559B7" w:rsidRPr="00A559B7" w:rsidRDefault="00A559B7" w:rsidP="00A559B7">
      <w:pPr>
        <w:rPr>
          <w:bCs/>
        </w:rPr>
      </w:pPr>
      <w:r w:rsidRPr="00A559B7">
        <w:rPr>
          <w:bCs/>
        </w:rPr>
        <w:t xml:space="preserve">For Strategic and Business Plan Guidelines, May 2009, please see: </w:t>
      </w:r>
      <w:hyperlink r:id="rId69" w:history="1">
        <w:r w:rsidRPr="00A559B7">
          <w:rPr>
            <w:bCs/>
            <w:color w:val="0000FF"/>
            <w:u w:val="single"/>
          </w:rPr>
          <w:t>http://www.fgdc.gov/policyandplanning/revbpsp</w:t>
        </w:r>
      </w:hyperlink>
      <w:r w:rsidRPr="00A559B7">
        <w:rPr>
          <w:bCs/>
        </w:rPr>
        <w:t xml:space="preserve">. All the Fifty States Initiative information and links are available at: </w:t>
      </w:r>
      <w:hyperlink r:id="rId70" w:history="1">
        <w:r w:rsidRPr="00A559B7">
          <w:rPr>
            <w:bCs/>
            <w:color w:val="0000FF"/>
            <w:u w:val="single"/>
          </w:rPr>
          <w:t>http://www.fgdc.gov/policyandplanning/50states</w:t>
        </w:r>
      </w:hyperlink>
      <w:r w:rsidRPr="00A559B7">
        <w:rPr>
          <w:bCs/>
        </w:rPr>
        <w:t>.</w:t>
      </w:r>
    </w:p>
    <w:p w14:paraId="4D7F01FC" w14:textId="77777777" w:rsidR="00A559B7" w:rsidRPr="00A559B7" w:rsidRDefault="00A559B7" w:rsidP="00A559B7">
      <w:pPr>
        <w:rPr>
          <w:bCs/>
        </w:rPr>
      </w:pPr>
    </w:p>
    <w:p w14:paraId="1C7C0481" w14:textId="77777777" w:rsidR="00A559B7" w:rsidRPr="00A559B7" w:rsidRDefault="00A559B7" w:rsidP="00A559B7">
      <w:pPr>
        <w:rPr>
          <w:b/>
          <w:bCs/>
        </w:rPr>
      </w:pPr>
      <w:r w:rsidRPr="00A559B7">
        <w:rPr>
          <w:b/>
          <w:bCs/>
        </w:rPr>
        <w:t>I.  Category Lead Technical Contact</w:t>
      </w:r>
    </w:p>
    <w:p w14:paraId="5CC5882D" w14:textId="77777777" w:rsidR="00A559B7" w:rsidRPr="00A559B7" w:rsidRDefault="00A559B7" w:rsidP="00A559B7">
      <w:r w:rsidRPr="00A559B7">
        <w:t xml:space="preserve">Ms. Arista Maher, FGDC Program Analyst, </w:t>
      </w:r>
      <w:hyperlink r:id="rId71" w:history="1">
        <w:r w:rsidRPr="00A559B7">
          <w:rPr>
            <w:color w:val="0000FF"/>
            <w:u w:val="single"/>
          </w:rPr>
          <w:t>amaher@fgdc.gov</w:t>
        </w:r>
      </w:hyperlink>
      <w:r w:rsidRPr="00A559B7">
        <w:t>, 703-648-6283.</w:t>
      </w:r>
    </w:p>
    <w:p w14:paraId="210612D9" w14:textId="77777777" w:rsidR="00A559B7" w:rsidRPr="00A559B7" w:rsidRDefault="00A559B7" w:rsidP="00A559B7">
      <w:pPr>
        <w:rPr>
          <w:bCs/>
        </w:rPr>
      </w:pPr>
    </w:p>
    <w:p w14:paraId="010DC2E9" w14:textId="77777777" w:rsidR="00A559B7" w:rsidRPr="00A559B7" w:rsidRDefault="00A559B7" w:rsidP="00A559B7">
      <w:pPr>
        <w:tabs>
          <w:tab w:val="left" w:pos="720"/>
          <w:tab w:val="center" w:pos="4320"/>
          <w:tab w:val="right" w:pos="8640"/>
        </w:tabs>
        <w:rPr>
          <w:b/>
          <w:bCs/>
        </w:rPr>
      </w:pPr>
      <w:r w:rsidRPr="00A559B7">
        <w:rPr>
          <w:b/>
          <w:bCs/>
        </w:rPr>
        <w:t>J. FGDC Involvement Statement</w:t>
      </w:r>
    </w:p>
    <w:p w14:paraId="07FB2157" w14:textId="6046C58B" w:rsidR="00A559B7" w:rsidRPr="00A559B7" w:rsidRDefault="00A559B7" w:rsidP="00A559B7">
      <w:r w:rsidRPr="00A559B7">
        <w:t xml:space="preserve">The FGDC Secretariat will collaborate closely with the awarded projects to ensure that outcomes of strategic and business plans are nationally consistent. The FGDC Secretariat monitor and agree on the milestones and accomplishments on work performed as part of this agreement. Involvement will begin with the </w:t>
      </w:r>
      <w:r w:rsidR="00C424D8">
        <w:t>2016</w:t>
      </w:r>
      <w:r w:rsidRPr="00A559B7">
        <w:t xml:space="preserve"> CAP Kick-Off Workshop that will be held via teleconference and Webinar at a date and time agreed to by the FGDC Secretariat and the award recipient. The FGDC Secretariat will promote the outcomes of the awards through communication channels, including the FGDC Web site. </w:t>
      </w:r>
      <w:r w:rsidRPr="00A559B7">
        <w:rPr>
          <w:bCs/>
        </w:rPr>
        <w:t xml:space="preserve">The FGDC Category Lead will schedule periodic </w:t>
      </w:r>
      <w:r w:rsidRPr="00A559B7">
        <w:t>teleconferences or meetings to provide an exchange of information among category award recipients. Participation is required.</w:t>
      </w:r>
    </w:p>
    <w:p w14:paraId="483ABF07" w14:textId="77777777" w:rsidR="00A559B7" w:rsidRPr="00A559B7" w:rsidRDefault="00A559B7" w:rsidP="00A559B7">
      <w:pPr>
        <w:autoSpaceDE w:val="0"/>
        <w:autoSpaceDN w:val="0"/>
        <w:adjustRightInd w:val="0"/>
        <w:rPr>
          <w:bCs/>
        </w:rPr>
      </w:pPr>
    </w:p>
    <w:p w14:paraId="10BF4C45" w14:textId="77777777" w:rsidR="00A559B7" w:rsidRPr="00A559B7" w:rsidRDefault="00A559B7" w:rsidP="00A559B7">
      <w:pPr>
        <w:tabs>
          <w:tab w:val="left" w:pos="720"/>
          <w:tab w:val="center" w:pos="4320"/>
          <w:tab w:val="right" w:pos="8640"/>
        </w:tabs>
        <w:rPr>
          <w:b/>
          <w:bCs/>
        </w:rPr>
      </w:pPr>
      <w:r w:rsidRPr="00A559B7">
        <w:rPr>
          <w:b/>
          <w:bCs/>
        </w:rPr>
        <w:t>K. Reporting</w:t>
      </w:r>
    </w:p>
    <w:p w14:paraId="15DDB143" w14:textId="77777777" w:rsidR="00A559B7" w:rsidRPr="00A559B7" w:rsidRDefault="00A559B7" w:rsidP="00882D1D">
      <w:pPr>
        <w:numPr>
          <w:ilvl w:val="0"/>
          <w:numId w:val="68"/>
        </w:numPr>
      </w:pPr>
      <w:r w:rsidRPr="00A559B7">
        <w:t xml:space="preserve">The Category Lead will schedule </w:t>
      </w:r>
      <w:r w:rsidR="00142B63" w:rsidRPr="00142B63">
        <w:t xml:space="preserve">periodic </w:t>
      </w:r>
      <w:r w:rsidRPr="00A559B7">
        <w:t>teleconferences to provide an exchange of information among category award recipients and interested stakeholders.</w:t>
      </w:r>
    </w:p>
    <w:p w14:paraId="74E601AC" w14:textId="77777777" w:rsidR="00A559B7" w:rsidRPr="00A559B7" w:rsidRDefault="00A559B7" w:rsidP="00882D1D">
      <w:pPr>
        <w:numPr>
          <w:ilvl w:val="0"/>
          <w:numId w:val="68"/>
        </w:numPr>
      </w:pPr>
      <w:r w:rsidRPr="00A559B7">
        <w:t xml:space="preserve">Interim and final project reports are required and will be posted on the FGDC Web site, </w:t>
      </w:r>
      <w:hyperlink r:id="rId72" w:history="1">
        <w:r w:rsidRPr="00A559B7">
          <w:rPr>
            <w:color w:val="0000FF"/>
            <w:u w:val="single"/>
          </w:rPr>
          <w:t>http://www.fgdc.gov/grants</w:t>
        </w:r>
      </w:hyperlink>
      <w:r w:rsidRPr="00A559B7">
        <w:t>.</w:t>
      </w:r>
    </w:p>
    <w:p w14:paraId="36DB1560" w14:textId="77777777" w:rsidR="00A559B7" w:rsidRPr="00A559B7" w:rsidRDefault="00A559B7" w:rsidP="00882D1D">
      <w:pPr>
        <w:numPr>
          <w:ilvl w:val="0"/>
          <w:numId w:val="86"/>
        </w:numPr>
      </w:pPr>
      <w:r w:rsidRPr="00A559B7">
        <w:t xml:space="preserve">For the </w:t>
      </w:r>
      <w:r w:rsidRPr="00A559B7" w:rsidDel="008D2578">
        <w:t>S</w:t>
      </w:r>
      <w:r w:rsidRPr="00A559B7">
        <w:t xml:space="preserve">ubmission schedule see </w:t>
      </w:r>
      <w:r w:rsidRPr="00A559B7">
        <w:rPr>
          <w:b/>
        </w:rPr>
        <w:t>Section VI.B.</w:t>
      </w:r>
      <w:r w:rsidRPr="00A559B7">
        <w:t xml:space="preserve"> </w:t>
      </w:r>
      <w:r w:rsidRPr="00A559B7">
        <w:rPr>
          <w:bCs/>
        </w:rPr>
        <w:t>Administrative Project Requirements</w:t>
      </w:r>
      <w:r w:rsidRPr="00A559B7" w:rsidDel="00727A3F">
        <w:t xml:space="preserve"> </w:t>
      </w:r>
      <w:r w:rsidRPr="00A559B7">
        <w:t>in the Introduction.</w:t>
      </w:r>
    </w:p>
    <w:p w14:paraId="0DCFE150" w14:textId="77777777" w:rsidR="00A559B7" w:rsidRPr="00A559B7" w:rsidRDefault="00A559B7" w:rsidP="00882D1D">
      <w:pPr>
        <w:numPr>
          <w:ilvl w:val="0"/>
          <w:numId w:val="86"/>
        </w:numPr>
      </w:pPr>
      <w:r w:rsidRPr="00A559B7">
        <w:t xml:space="preserve">For format and content see </w:t>
      </w:r>
      <w:r w:rsidR="000C3D2F" w:rsidRPr="000C3D2F">
        <w:t>Attachment D – Templates for Interim and Final Reports</w:t>
      </w:r>
      <w:r w:rsidRPr="00A559B7">
        <w:t>.</w:t>
      </w:r>
    </w:p>
    <w:p w14:paraId="7B0380F1" w14:textId="77777777" w:rsidR="00142B63" w:rsidRPr="00A559B7" w:rsidRDefault="00A559B7" w:rsidP="00882D1D">
      <w:pPr>
        <w:numPr>
          <w:ilvl w:val="0"/>
          <w:numId w:val="86"/>
        </w:numPr>
      </w:pPr>
      <w:r w:rsidRPr="00A559B7">
        <w:t>Include a softcopy version of the final or approved business plans as an attachment to the final report.</w:t>
      </w:r>
    </w:p>
    <w:p w14:paraId="5076974F" w14:textId="77777777" w:rsidR="00A559B7" w:rsidRPr="00A559B7" w:rsidRDefault="00A559B7" w:rsidP="00882D1D">
      <w:pPr>
        <w:tabs>
          <w:tab w:val="num" w:pos="360"/>
          <w:tab w:val="left" w:pos="720"/>
          <w:tab w:val="center" w:pos="4320"/>
          <w:tab w:val="right" w:pos="8640"/>
        </w:tabs>
        <w:ind w:left="360" w:hanging="360"/>
        <w:rPr>
          <w:bCs/>
        </w:rPr>
      </w:pPr>
      <w:r>
        <w:t>3</w:t>
      </w:r>
      <w:r w:rsidRPr="00A559B7">
        <w:t xml:space="preserve">.  Financial reports are required, see </w:t>
      </w:r>
      <w:r w:rsidRPr="00A559B7">
        <w:rPr>
          <w:b/>
        </w:rPr>
        <w:t>Section VI. B.</w:t>
      </w:r>
      <w:r w:rsidRPr="00A559B7">
        <w:t xml:space="preserve"> </w:t>
      </w:r>
      <w:r w:rsidRPr="00A559B7">
        <w:rPr>
          <w:bCs/>
        </w:rPr>
        <w:t>Administrative Project Requirements</w:t>
      </w:r>
      <w:r w:rsidRPr="00A559B7" w:rsidDel="00727A3F">
        <w:t xml:space="preserve"> </w:t>
      </w:r>
      <w:r w:rsidRPr="00A559B7">
        <w:t>in the Introduction for more details.</w:t>
      </w:r>
    </w:p>
    <w:p w14:paraId="709791FB" w14:textId="77777777" w:rsidR="00A559B7" w:rsidRPr="00A559B7" w:rsidRDefault="00A559B7" w:rsidP="00A559B7"/>
    <w:p w14:paraId="01C833B0" w14:textId="77777777" w:rsidR="00A559B7" w:rsidRPr="00A559B7" w:rsidRDefault="00A559B7" w:rsidP="00A559B7">
      <w:pPr>
        <w:keepNext/>
        <w:rPr>
          <w:b/>
          <w:bCs/>
        </w:rPr>
      </w:pPr>
      <w:r w:rsidRPr="00A559B7">
        <w:rPr>
          <w:b/>
          <w:bCs/>
        </w:rPr>
        <w:t>L. Proposal Narrative</w:t>
      </w:r>
    </w:p>
    <w:p w14:paraId="787390D2" w14:textId="77777777" w:rsidR="00A559B7" w:rsidRPr="00A559B7" w:rsidRDefault="00A559B7" w:rsidP="00A559B7">
      <w:r w:rsidRPr="00A559B7">
        <w:rPr>
          <w:bCs/>
        </w:rPr>
        <w:t xml:space="preserve">The proposal narrative is the document that will be evaluated and scored by the review panel. A total point value of 100 points is possible. </w:t>
      </w:r>
      <w:r w:rsidRPr="00A559B7">
        <w:t>All proposals should be no more than 3000 words (about 5 pages using Times New Roman 12 point font and 1-inch margins), not including letters of support, tables, maps, and diagrams.</w:t>
      </w:r>
    </w:p>
    <w:p w14:paraId="0487B6BD" w14:textId="77777777" w:rsidR="00A559B7" w:rsidRPr="00A559B7" w:rsidRDefault="00A559B7" w:rsidP="00A559B7"/>
    <w:p w14:paraId="657A312C" w14:textId="77777777" w:rsidR="00A559B7" w:rsidRPr="00A559B7" w:rsidRDefault="00A559B7" w:rsidP="00A559B7">
      <w:r w:rsidRPr="00A559B7">
        <w:t xml:space="preserve">Applicants are encouraged to work with </w:t>
      </w:r>
      <w:r w:rsidR="001730F0">
        <w:t>State</w:t>
      </w:r>
      <w:r w:rsidRPr="00A559B7">
        <w:t xml:space="preserve">- and </w:t>
      </w:r>
      <w:r w:rsidR="00FF4897">
        <w:t>r</w:t>
      </w:r>
      <w:r w:rsidRPr="00A559B7">
        <w:t xml:space="preserve">egional-based </w:t>
      </w:r>
      <w:r w:rsidR="001730F0">
        <w:t>Federal</w:t>
      </w:r>
      <w:r w:rsidRPr="00A559B7">
        <w:t xml:space="preserve"> agency representatives-- such as their USGS State Geospatial Liaison-- to develop proposals. For a listing of Liaisons please see: </w:t>
      </w:r>
      <w:hyperlink r:id="rId73" w:anchor="nogo" w:history="1">
        <w:r w:rsidRPr="00A559B7">
          <w:rPr>
            <w:color w:val="0000FF"/>
            <w:u w:val="single"/>
          </w:rPr>
          <w:t>http://liaisons.usgs.gov/geospatial/#nogo</w:t>
        </w:r>
      </w:hyperlink>
      <w:r w:rsidRPr="00A559B7">
        <w:t>.</w:t>
      </w:r>
    </w:p>
    <w:p w14:paraId="1BBD4DE3" w14:textId="77777777" w:rsidR="00A559B7" w:rsidRPr="00A559B7" w:rsidRDefault="00A559B7" w:rsidP="00A559B7"/>
    <w:p w14:paraId="4861BC54" w14:textId="77777777" w:rsidR="00A559B7" w:rsidRPr="00A559B7" w:rsidRDefault="00A559B7" w:rsidP="00A559B7">
      <w:r w:rsidRPr="00A559B7">
        <w:t xml:space="preserve">Please submit narratives that are responsive to the following instructions and are clearly and plainly stated. Planned activities should be described as concisely as possible, yet in </w:t>
      </w:r>
      <w:r w:rsidRPr="00A559B7">
        <w:lastRenderedPageBreak/>
        <w:t>sufficient detail to provide the reviewers with a full understanding of the project and its outcomes.</w:t>
      </w:r>
    </w:p>
    <w:p w14:paraId="6882CB90" w14:textId="77777777" w:rsidR="00A559B7" w:rsidRPr="00A559B7" w:rsidRDefault="00A559B7" w:rsidP="00A559B7"/>
    <w:p w14:paraId="7CC84679" w14:textId="77777777" w:rsidR="00A559B7" w:rsidRPr="00A559B7" w:rsidRDefault="00A559B7" w:rsidP="00A559B7">
      <w:r w:rsidRPr="00A559B7">
        <w:t>All narratives should be structured in the order that follows below. Narratives should be divided into sections with clearly denoted headings (e.g. “Proposal Summary,” “Project Scope,” “Project Plan</w:t>
      </w:r>
      <w:r w:rsidR="00142B63">
        <w:t xml:space="preserve"> and </w:t>
      </w:r>
      <w:r w:rsidRPr="00A559B7">
        <w:t>Managerial Capacity,” etc.)</w:t>
      </w:r>
    </w:p>
    <w:p w14:paraId="2A449721" w14:textId="77777777" w:rsidR="00A559B7" w:rsidRPr="00A559B7" w:rsidRDefault="00A559B7" w:rsidP="00A559B7">
      <w:pPr>
        <w:rPr>
          <w:i/>
        </w:rPr>
      </w:pPr>
    </w:p>
    <w:p w14:paraId="24669A8B" w14:textId="77777777" w:rsidR="00A559B7" w:rsidRPr="00A559B7" w:rsidRDefault="00A559B7" w:rsidP="00A559B7">
      <w:r w:rsidRPr="00A559B7" w:rsidDel="008D2578">
        <w:rPr>
          <w:u w:val="single"/>
        </w:rPr>
        <w:t>(</w:t>
      </w:r>
      <w:r w:rsidRPr="00A559B7">
        <w:rPr>
          <w:u w:val="single"/>
        </w:rPr>
        <w:t xml:space="preserve">0)  </w:t>
      </w:r>
      <w:r w:rsidRPr="00A559B7">
        <w:rPr>
          <w:b/>
          <w:u w:val="single"/>
        </w:rPr>
        <w:t>Proposal Summary</w:t>
      </w:r>
      <w:r w:rsidRPr="00A559B7">
        <w:t xml:space="preserve"> -- Mandatory (0 points)</w:t>
      </w:r>
    </w:p>
    <w:p w14:paraId="0F4379E6" w14:textId="77777777" w:rsidR="00A559B7" w:rsidRPr="00A559B7" w:rsidRDefault="00A559B7" w:rsidP="00A559B7">
      <w:r w:rsidRPr="00A559B7">
        <w:t>Please provide information on the following items, as appropriate. Proposals without a complete summary may be disqualified.</w:t>
      </w:r>
    </w:p>
    <w:p w14:paraId="2AA83743" w14:textId="77777777" w:rsidR="00A559B7" w:rsidRPr="00A559B7" w:rsidRDefault="00A559B7" w:rsidP="00FF55A9">
      <w:pPr>
        <w:numPr>
          <w:ilvl w:val="0"/>
          <w:numId w:val="69"/>
        </w:numPr>
        <w:tabs>
          <w:tab w:val="clear" w:pos="360"/>
        </w:tabs>
        <w:ind w:left="900"/>
      </w:pPr>
      <w:r w:rsidRPr="00A559B7">
        <w:t>Project title</w:t>
      </w:r>
    </w:p>
    <w:p w14:paraId="125CBC7D" w14:textId="77777777" w:rsidR="00A559B7" w:rsidRPr="00A559B7" w:rsidRDefault="00A559B7" w:rsidP="00FF55A9">
      <w:pPr>
        <w:numPr>
          <w:ilvl w:val="0"/>
          <w:numId w:val="69"/>
        </w:numPr>
        <w:tabs>
          <w:tab w:val="num" w:pos="900"/>
        </w:tabs>
        <w:ind w:left="900"/>
      </w:pPr>
      <w:r w:rsidRPr="00A559B7">
        <w:t xml:space="preserve">Applicant organization (name, office/branch, street address, city, </w:t>
      </w:r>
      <w:r w:rsidR="001730F0">
        <w:t>State</w:t>
      </w:r>
      <w:r w:rsidRPr="00A559B7">
        <w:t>, zip)</w:t>
      </w:r>
    </w:p>
    <w:p w14:paraId="0AB7D544" w14:textId="77777777" w:rsidR="00A559B7" w:rsidRPr="00A559B7" w:rsidRDefault="00A559B7" w:rsidP="00FF55A9">
      <w:pPr>
        <w:numPr>
          <w:ilvl w:val="0"/>
          <w:numId w:val="69"/>
        </w:numPr>
        <w:tabs>
          <w:tab w:val="num" w:pos="900"/>
        </w:tabs>
        <w:ind w:left="900"/>
      </w:pPr>
      <w:r w:rsidRPr="00A559B7">
        <w:t>Organization’s Internet address</w:t>
      </w:r>
    </w:p>
    <w:p w14:paraId="497D3A9D" w14:textId="77777777" w:rsidR="00A559B7" w:rsidRPr="00A559B7" w:rsidRDefault="00A559B7" w:rsidP="00FF55A9">
      <w:pPr>
        <w:numPr>
          <w:ilvl w:val="0"/>
          <w:numId w:val="69"/>
        </w:numPr>
        <w:tabs>
          <w:tab w:val="num" w:pos="900"/>
        </w:tabs>
        <w:ind w:left="900"/>
      </w:pPr>
      <w:r w:rsidRPr="00A559B7">
        <w:t>Collaborating organizations: include a clear and concise statement for each organization regarding the extent and nature of their support</w:t>
      </w:r>
    </w:p>
    <w:p w14:paraId="643E799E" w14:textId="77777777" w:rsidR="00A559B7" w:rsidRPr="00A559B7" w:rsidRDefault="00A559B7" w:rsidP="00FF55A9">
      <w:pPr>
        <w:numPr>
          <w:ilvl w:val="0"/>
          <w:numId w:val="69"/>
        </w:numPr>
        <w:tabs>
          <w:tab w:val="num" w:pos="900"/>
        </w:tabs>
        <w:ind w:left="900"/>
      </w:pPr>
      <w:r w:rsidRPr="00A559B7">
        <w:t>Principal Investigator’s name, telephone number, and email address</w:t>
      </w:r>
    </w:p>
    <w:p w14:paraId="4BCC8168" w14:textId="77777777" w:rsidR="00A559B7" w:rsidRPr="00A559B7" w:rsidRDefault="00A559B7" w:rsidP="00FF55A9">
      <w:pPr>
        <w:numPr>
          <w:ilvl w:val="0"/>
          <w:numId w:val="69"/>
        </w:numPr>
        <w:tabs>
          <w:tab w:val="num" w:pos="900"/>
        </w:tabs>
        <w:ind w:left="900"/>
      </w:pPr>
      <w:r w:rsidRPr="00A559B7">
        <w:t xml:space="preserve">Other key personnel’s contact information (at least one alternate contact is required): name, telephone number, and email address </w:t>
      </w:r>
    </w:p>
    <w:p w14:paraId="7F8D58E8" w14:textId="77777777" w:rsidR="00A559B7" w:rsidRPr="00A559B7" w:rsidRDefault="00A559B7" w:rsidP="00FF55A9">
      <w:pPr>
        <w:numPr>
          <w:ilvl w:val="0"/>
          <w:numId w:val="69"/>
        </w:numPr>
        <w:tabs>
          <w:tab w:val="num" w:pos="900"/>
        </w:tabs>
        <w:ind w:left="900"/>
      </w:pPr>
      <w:r w:rsidRPr="00A559B7">
        <w:t>Previous NSDI cooperative agreement participation (include year of participation, and whether each project was awarded or submitted but not awarded)</w:t>
      </w:r>
    </w:p>
    <w:p w14:paraId="6C98AC39" w14:textId="77777777" w:rsidR="00A559B7" w:rsidRPr="00A559B7" w:rsidRDefault="00A559B7" w:rsidP="00FF55A9">
      <w:pPr>
        <w:numPr>
          <w:ilvl w:val="0"/>
          <w:numId w:val="69"/>
        </w:numPr>
        <w:tabs>
          <w:tab w:val="num" w:pos="900"/>
        </w:tabs>
        <w:ind w:left="900"/>
      </w:pPr>
      <w:r w:rsidRPr="00A559B7">
        <w:t>A short, stand-alone description of the project (limited to 250 words).</w:t>
      </w:r>
      <w:r w:rsidRPr="00A559B7">
        <w:rPr>
          <w:bCs/>
        </w:rPr>
        <w:t xml:space="preserve"> This stand-alone description will be posted on the FGDC Web site for each awarded proposal.</w:t>
      </w:r>
    </w:p>
    <w:p w14:paraId="3813EEEF" w14:textId="77777777" w:rsidR="00A559B7" w:rsidRPr="00A559B7" w:rsidRDefault="00A559B7" w:rsidP="00A559B7"/>
    <w:p w14:paraId="6FC213C6" w14:textId="77777777" w:rsidR="00A559B7" w:rsidRPr="00A559B7" w:rsidRDefault="00A559B7" w:rsidP="00A559B7">
      <w:pPr>
        <w:rPr>
          <w:u w:val="single"/>
        </w:rPr>
      </w:pPr>
      <w:r w:rsidRPr="00A559B7">
        <w:rPr>
          <w:u w:val="single"/>
        </w:rPr>
        <w:t xml:space="preserve">(1)   </w:t>
      </w:r>
      <w:r w:rsidRPr="00A559B7">
        <w:rPr>
          <w:b/>
          <w:u w:val="single"/>
        </w:rPr>
        <w:t>Project Scope</w:t>
      </w:r>
      <w:r w:rsidRPr="00A559B7">
        <w:rPr>
          <w:u w:val="single"/>
        </w:rPr>
        <w:t xml:space="preserve"> </w:t>
      </w:r>
      <w:r w:rsidRPr="00A559B7">
        <w:t xml:space="preserve">(maximum 40 points) </w:t>
      </w:r>
    </w:p>
    <w:p w14:paraId="037D81AE" w14:textId="77777777" w:rsidR="00A559B7" w:rsidRPr="00A559B7" w:rsidRDefault="00A559B7" w:rsidP="00A559B7">
      <w:pPr>
        <w:ind w:left="480"/>
      </w:pPr>
      <w:r w:rsidRPr="00A559B7">
        <w:t xml:space="preserve">a) Briefly describe the existing status of your </w:t>
      </w:r>
      <w:r w:rsidR="001730F0">
        <w:t>State</w:t>
      </w:r>
      <w:r w:rsidRPr="00A559B7">
        <w:t xml:space="preserve">’s strategic and business planning activities. </w:t>
      </w:r>
    </w:p>
    <w:p w14:paraId="00E48F4F" w14:textId="77777777" w:rsidR="00A559B7" w:rsidRPr="00A559B7" w:rsidRDefault="00A559B7" w:rsidP="00A559B7">
      <w:pPr>
        <w:ind w:left="480"/>
      </w:pPr>
      <w:r w:rsidRPr="00A559B7">
        <w:t>b) Briefly describe the proposed business plan development and implementation. In addition, please address the following:</w:t>
      </w:r>
    </w:p>
    <w:p w14:paraId="5B5A8BC9" w14:textId="77777777" w:rsidR="00A559B7" w:rsidRPr="00A559B7" w:rsidRDefault="00A559B7" w:rsidP="00FF55A9">
      <w:pPr>
        <w:numPr>
          <w:ilvl w:val="0"/>
          <w:numId w:val="42"/>
        </w:numPr>
        <w:spacing w:after="200"/>
        <w:ind w:left="900"/>
        <w:contextualSpacing/>
      </w:pPr>
      <w:r w:rsidRPr="00A559B7">
        <w:t xml:space="preserve">How will this project advance geospatial coordination and collaboration? </w:t>
      </w:r>
    </w:p>
    <w:p w14:paraId="3BB17FCD" w14:textId="77777777" w:rsidR="00A559B7" w:rsidRPr="00A559B7" w:rsidRDefault="00A559B7" w:rsidP="00FF55A9">
      <w:pPr>
        <w:numPr>
          <w:ilvl w:val="0"/>
          <w:numId w:val="42"/>
        </w:numPr>
        <w:spacing w:after="200"/>
        <w:ind w:left="900"/>
        <w:contextualSpacing/>
      </w:pPr>
      <w:r w:rsidRPr="00A559B7">
        <w:t xml:space="preserve">Describe </w:t>
      </w:r>
      <w:r w:rsidR="001730F0">
        <w:t>Federal</w:t>
      </w:r>
      <w:r w:rsidRPr="00A559B7">
        <w:t xml:space="preserve"> agency involvement in this project.</w:t>
      </w:r>
    </w:p>
    <w:p w14:paraId="2380C25A" w14:textId="77777777" w:rsidR="00A559B7" w:rsidRPr="00A559B7" w:rsidRDefault="00A559B7" w:rsidP="00FF55A9">
      <w:pPr>
        <w:numPr>
          <w:ilvl w:val="0"/>
          <w:numId w:val="42"/>
        </w:numPr>
        <w:spacing w:after="200"/>
        <w:ind w:left="900"/>
        <w:contextualSpacing/>
      </w:pPr>
      <w:r w:rsidRPr="00A559B7">
        <w:t>Describe any other planned partnerships (e.g., collaboration with local/regional partners).</w:t>
      </w:r>
    </w:p>
    <w:p w14:paraId="1DACB93C" w14:textId="77777777" w:rsidR="00A559B7" w:rsidRDefault="00A559B7" w:rsidP="00FF55A9">
      <w:pPr>
        <w:numPr>
          <w:ilvl w:val="0"/>
          <w:numId w:val="41"/>
        </w:numPr>
        <w:spacing w:after="200"/>
        <w:ind w:left="900"/>
        <w:contextualSpacing/>
      </w:pPr>
      <w:r w:rsidRPr="00A559B7">
        <w:t xml:space="preserve">How does this effort advance and align with your </w:t>
      </w:r>
      <w:r w:rsidR="001730F0">
        <w:t>State</w:t>
      </w:r>
      <w:r w:rsidRPr="00A559B7">
        <w:t>’s strategic plan?</w:t>
      </w:r>
    </w:p>
    <w:p w14:paraId="064AF1AA" w14:textId="77777777" w:rsidR="00DB607C" w:rsidRPr="00A559B7" w:rsidRDefault="00DB607C" w:rsidP="00DB607C">
      <w:pPr>
        <w:numPr>
          <w:ilvl w:val="0"/>
          <w:numId w:val="41"/>
        </w:numPr>
        <w:spacing w:after="200"/>
        <w:ind w:left="900"/>
        <w:contextualSpacing/>
      </w:pPr>
      <w:r>
        <w:t>How does this project dovetail into</w:t>
      </w:r>
      <w:r w:rsidRPr="00DB607C">
        <w:t xml:space="preserve"> existing mechanisms and programs</w:t>
      </w:r>
      <w:r>
        <w:t xml:space="preserve"> within your State?</w:t>
      </w:r>
    </w:p>
    <w:p w14:paraId="0425C973" w14:textId="77777777" w:rsidR="00A559B7" w:rsidRPr="00A559B7" w:rsidRDefault="00A559B7" w:rsidP="00FF55A9">
      <w:pPr>
        <w:numPr>
          <w:ilvl w:val="0"/>
          <w:numId w:val="41"/>
        </w:numPr>
        <w:spacing w:after="200"/>
        <w:ind w:left="900"/>
        <w:contextualSpacing/>
      </w:pPr>
      <w:r w:rsidRPr="00A559B7">
        <w:t xml:space="preserve">How does your project differ from prior projects or efforts in your </w:t>
      </w:r>
      <w:r w:rsidR="001730F0">
        <w:t>State</w:t>
      </w:r>
      <w:r w:rsidRPr="00A559B7">
        <w:t xml:space="preserve">?   </w:t>
      </w:r>
    </w:p>
    <w:p w14:paraId="38ADE737" w14:textId="77777777" w:rsidR="00A559B7" w:rsidRPr="00A559B7" w:rsidRDefault="00A559B7" w:rsidP="00FF55A9">
      <w:pPr>
        <w:numPr>
          <w:ilvl w:val="0"/>
          <w:numId w:val="41"/>
        </w:numPr>
        <w:spacing w:after="200"/>
        <w:ind w:left="900"/>
        <w:contextualSpacing/>
      </w:pPr>
      <w:r w:rsidRPr="00A559B7">
        <w:t xml:space="preserve">What is it about your project that will improve the further development of your SSDI or the NSDI? </w:t>
      </w:r>
    </w:p>
    <w:p w14:paraId="028C09CB" w14:textId="77777777" w:rsidR="00A559B7" w:rsidRPr="00A559B7" w:rsidRDefault="00A559B7" w:rsidP="00FF55A9">
      <w:pPr>
        <w:numPr>
          <w:ilvl w:val="0"/>
          <w:numId w:val="41"/>
        </w:numPr>
        <w:spacing w:after="200"/>
        <w:ind w:left="900"/>
        <w:contextualSpacing/>
      </w:pPr>
      <w:r w:rsidRPr="00A559B7">
        <w:t xml:space="preserve">In as clear and concise terms as possible, outline several specific benefits arising from your </w:t>
      </w:r>
      <w:proofErr w:type="gramStart"/>
      <w:r w:rsidRPr="00A559B7">
        <w:t>project.</w:t>
      </w:r>
      <w:proofErr w:type="gramEnd"/>
    </w:p>
    <w:p w14:paraId="516057EF" w14:textId="77777777" w:rsidR="00A559B7" w:rsidRPr="00A559B7" w:rsidRDefault="00A559B7" w:rsidP="00FF55A9">
      <w:pPr>
        <w:numPr>
          <w:ilvl w:val="0"/>
          <w:numId w:val="41"/>
        </w:numPr>
        <w:spacing w:after="200"/>
        <w:ind w:left="900"/>
        <w:contextualSpacing/>
      </w:pPr>
      <w:r w:rsidRPr="00A559B7">
        <w:t>Use of the 2009 updated FGDC Strategic and Business Plan Guidelines (</w:t>
      </w:r>
      <w:hyperlink r:id="rId74" w:history="1">
        <w:r w:rsidRPr="002D0E66">
          <w:rPr>
            <w:rStyle w:val="Hyperlink"/>
          </w:rPr>
          <w:t>http://www.fgdc.gov/policyandplanning/revbpsp</w:t>
        </w:r>
      </w:hyperlink>
      <w:r w:rsidRPr="00A559B7">
        <w:t>).</w:t>
      </w:r>
    </w:p>
    <w:p w14:paraId="781A4596" w14:textId="77777777" w:rsidR="00A559B7" w:rsidRPr="00A559B7" w:rsidRDefault="00A559B7" w:rsidP="00A559B7">
      <w:pPr>
        <w:widowControl w:val="0"/>
        <w:rPr>
          <w:i/>
        </w:rPr>
      </w:pPr>
    </w:p>
    <w:p w14:paraId="22EC9390" w14:textId="77777777" w:rsidR="00A559B7" w:rsidRPr="00A559B7" w:rsidRDefault="00A559B7" w:rsidP="00A559B7">
      <w:pPr>
        <w:widowControl w:val="0"/>
        <w:rPr>
          <w:i/>
        </w:rPr>
      </w:pPr>
      <w:r w:rsidRPr="00A559B7">
        <w:rPr>
          <w:i/>
        </w:rPr>
        <w:t xml:space="preserve">Evaluation will be based upon the applicants’ ability to demonstrate that the scope of the </w:t>
      </w:r>
      <w:r w:rsidRPr="00A559B7">
        <w:rPr>
          <w:i/>
        </w:rPr>
        <w:lastRenderedPageBreak/>
        <w:t xml:space="preserve">proposed project will improve statewide coordination through business plan development and implementation that will advance the NSDI. </w:t>
      </w:r>
    </w:p>
    <w:p w14:paraId="68E5CFC1" w14:textId="77777777" w:rsidR="00A559B7" w:rsidRPr="00A559B7" w:rsidRDefault="00A559B7" w:rsidP="00A559B7"/>
    <w:p w14:paraId="53601427" w14:textId="77777777" w:rsidR="00A559B7" w:rsidRPr="00A559B7" w:rsidRDefault="00A559B7" w:rsidP="00A559B7">
      <w:r w:rsidRPr="00A559B7">
        <w:rPr>
          <w:u w:val="single"/>
        </w:rPr>
        <w:t xml:space="preserve">(2)  </w:t>
      </w:r>
      <w:r w:rsidRPr="00A559B7">
        <w:rPr>
          <w:b/>
          <w:u w:val="single"/>
        </w:rPr>
        <w:t>Project Plan and Managerial Capacity</w:t>
      </w:r>
      <w:r w:rsidRPr="00A559B7">
        <w:rPr>
          <w:u w:val="single"/>
        </w:rPr>
        <w:t xml:space="preserve"> </w:t>
      </w:r>
      <w:r w:rsidRPr="00A559B7">
        <w:t xml:space="preserve">(maximum 25 points) </w:t>
      </w:r>
    </w:p>
    <w:p w14:paraId="27F1EB5E" w14:textId="77777777" w:rsidR="00A559B7" w:rsidRPr="00A559B7" w:rsidRDefault="00A559B7" w:rsidP="00FF55A9">
      <w:pPr>
        <w:numPr>
          <w:ilvl w:val="0"/>
          <w:numId w:val="70"/>
        </w:numPr>
        <w:spacing w:after="200"/>
        <w:ind w:left="900"/>
        <w:contextualSpacing/>
      </w:pPr>
      <w:r w:rsidRPr="00A559B7">
        <w:t xml:space="preserve">Please describe the management plan for this project. This plan should include the key steps required to complete the project and a timeline for each step. </w:t>
      </w:r>
    </w:p>
    <w:p w14:paraId="06DF4EC4" w14:textId="77777777" w:rsidR="00A559B7" w:rsidRPr="00A559B7" w:rsidRDefault="00A559B7" w:rsidP="00FF55A9">
      <w:pPr>
        <w:numPr>
          <w:ilvl w:val="0"/>
          <w:numId w:val="70"/>
        </w:numPr>
        <w:spacing w:after="200"/>
        <w:ind w:left="900"/>
        <w:contextualSpacing/>
      </w:pPr>
      <w:r w:rsidRPr="00A559B7">
        <w:t>State your ability to finish this project within a one-year time frame. Address your capacity to effectively accomplish and manage all funded activities.</w:t>
      </w:r>
    </w:p>
    <w:p w14:paraId="3FDD71F8" w14:textId="77777777" w:rsidR="00A559B7" w:rsidRPr="00A559B7" w:rsidRDefault="00A559B7" w:rsidP="00FF55A9">
      <w:pPr>
        <w:numPr>
          <w:ilvl w:val="0"/>
          <w:numId w:val="70"/>
        </w:numPr>
        <w:spacing w:after="200"/>
        <w:ind w:left="900"/>
        <w:contextualSpacing/>
      </w:pPr>
      <w:r w:rsidRPr="00A559B7">
        <w:t xml:space="preserve">Include any potential obstacles to timely completion of the project, and how they will be addressed. </w:t>
      </w:r>
    </w:p>
    <w:p w14:paraId="2D6A1CD9" w14:textId="77777777" w:rsidR="00A559B7" w:rsidRPr="00A559B7" w:rsidRDefault="00A559B7" w:rsidP="00FF55A9">
      <w:pPr>
        <w:numPr>
          <w:ilvl w:val="0"/>
          <w:numId w:val="70"/>
        </w:numPr>
        <w:spacing w:after="200"/>
        <w:ind w:left="900"/>
        <w:contextualSpacing/>
      </w:pPr>
      <w:r w:rsidRPr="00A559B7">
        <w:t>Explain how the outcomes of the project fit the needs of the all partners.</w:t>
      </w:r>
    </w:p>
    <w:p w14:paraId="5AE17DEF" w14:textId="77777777" w:rsidR="00A559B7" w:rsidRPr="00A559B7" w:rsidRDefault="00A559B7" w:rsidP="00A559B7"/>
    <w:p w14:paraId="17A91025" w14:textId="77777777" w:rsidR="00A559B7" w:rsidRPr="00A559B7" w:rsidRDefault="00A559B7" w:rsidP="00A559B7">
      <w:pPr>
        <w:rPr>
          <w:i/>
        </w:rPr>
      </w:pPr>
      <w:r w:rsidRPr="00A559B7">
        <w:rPr>
          <w:i/>
        </w:rPr>
        <w:t>Evaluation will be based upon the applicant’s ability to develop a management plan and describe the managerial capability needed to effectively complete the proposed business plan.</w:t>
      </w:r>
    </w:p>
    <w:p w14:paraId="4BDD1882" w14:textId="77777777" w:rsidR="00A559B7" w:rsidRPr="00A559B7" w:rsidRDefault="00A559B7" w:rsidP="00A559B7">
      <w:pPr>
        <w:keepNext/>
        <w:rPr>
          <w:u w:val="single"/>
        </w:rPr>
      </w:pPr>
    </w:p>
    <w:p w14:paraId="7C020E7C" w14:textId="77777777" w:rsidR="00A559B7" w:rsidRPr="00A559B7" w:rsidRDefault="00A559B7" w:rsidP="00A559B7">
      <w:pPr>
        <w:keepNext/>
        <w:rPr>
          <w:u w:val="single"/>
        </w:rPr>
      </w:pPr>
      <w:r w:rsidRPr="00A559B7">
        <w:rPr>
          <w:u w:val="single"/>
        </w:rPr>
        <w:t xml:space="preserve">(3)  </w:t>
      </w:r>
      <w:r w:rsidRPr="00A559B7">
        <w:rPr>
          <w:b/>
          <w:u w:val="single"/>
        </w:rPr>
        <w:t>Skills and Capabilities</w:t>
      </w:r>
      <w:r w:rsidRPr="00A559B7">
        <w:rPr>
          <w:u w:val="single"/>
        </w:rPr>
        <w:t xml:space="preserve"> </w:t>
      </w:r>
      <w:r w:rsidRPr="00A559B7">
        <w:t>(maximum 15 points)</w:t>
      </w:r>
      <w:r w:rsidRPr="00A559B7">
        <w:rPr>
          <w:u w:val="single"/>
        </w:rPr>
        <w:t xml:space="preserve"> </w:t>
      </w:r>
    </w:p>
    <w:p w14:paraId="75F2B463" w14:textId="77777777" w:rsidR="00A559B7" w:rsidRPr="00A559B7" w:rsidRDefault="00A559B7" w:rsidP="00FF55A9">
      <w:pPr>
        <w:numPr>
          <w:ilvl w:val="0"/>
          <w:numId w:val="71"/>
        </w:numPr>
        <w:spacing w:after="200"/>
        <w:ind w:left="720"/>
        <w:contextualSpacing/>
      </w:pPr>
      <w:r w:rsidRPr="00A559B7">
        <w:t xml:space="preserve">Describe the experience, qualifications and skills of those involved in the project to develop and implement the activities described in your proposal. </w:t>
      </w:r>
    </w:p>
    <w:p w14:paraId="7AFF3837" w14:textId="77777777" w:rsidR="00A559B7" w:rsidRPr="00A559B7" w:rsidRDefault="00A559B7" w:rsidP="00FF55A9">
      <w:pPr>
        <w:numPr>
          <w:ilvl w:val="0"/>
          <w:numId w:val="71"/>
        </w:numPr>
        <w:spacing w:after="200"/>
        <w:ind w:left="720"/>
        <w:contextualSpacing/>
      </w:pPr>
      <w:r w:rsidRPr="00A559B7">
        <w:t xml:space="preserve">Describe the Principal Investigator’s previous involvement with the Fifty States Initiative, as well as his or her abilities and experience in managing projects such as the one proposed. </w:t>
      </w:r>
    </w:p>
    <w:p w14:paraId="2C1C98BB" w14:textId="77777777" w:rsidR="00A559B7" w:rsidRPr="00A559B7" w:rsidRDefault="00A559B7" w:rsidP="00A559B7"/>
    <w:p w14:paraId="601C166C" w14:textId="77777777" w:rsidR="00A559B7" w:rsidRPr="00A559B7" w:rsidRDefault="00A559B7" w:rsidP="00A559B7">
      <w:pPr>
        <w:rPr>
          <w:i/>
        </w:rPr>
      </w:pPr>
      <w:r w:rsidRPr="00A559B7">
        <w:rPr>
          <w:i/>
        </w:rPr>
        <w:t xml:space="preserve">Evaluation will be based upon the applicant’s experience and qualifications that demonstrate the skills and capabilities to carry out the work in the proposal. </w:t>
      </w:r>
    </w:p>
    <w:p w14:paraId="30951AEE" w14:textId="77777777" w:rsidR="00A559B7" w:rsidRPr="00A559B7" w:rsidRDefault="00A559B7" w:rsidP="00A559B7"/>
    <w:p w14:paraId="6336F34D" w14:textId="77777777" w:rsidR="00A559B7" w:rsidRPr="00A559B7" w:rsidRDefault="00A559B7" w:rsidP="00A559B7">
      <w:pPr>
        <w:rPr>
          <w:u w:val="single"/>
        </w:rPr>
      </w:pPr>
      <w:r w:rsidRPr="00A559B7">
        <w:rPr>
          <w:u w:val="single"/>
        </w:rPr>
        <w:t xml:space="preserve">(4)  </w:t>
      </w:r>
      <w:r w:rsidRPr="00A559B7">
        <w:rPr>
          <w:b/>
          <w:u w:val="single"/>
        </w:rPr>
        <w:t>Commitment to Effort</w:t>
      </w:r>
      <w:r w:rsidRPr="00A559B7">
        <w:rPr>
          <w:u w:val="single"/>
        </w:rPr>
        <w:t xml:space="preserve"> </w:t>
      </w:r>
      <w:r w:rsidRPr="00A559B7">
        <w:t>(maximum 15 points)</w:t>
      </w:r>
    </w:p>
    <w:p w14:paraId="4E20BED1" w14:textId="77777777" w:rsidR="00A559B7" w:rsidRPr="00A559B7" w:rsidRDefault="00A559B7" w:rsidP="00FF55A9">
      <w:pPr>
        <w:numPr>
          <w:ilvl w:val="0"/>
          <w:numId w:val="66"/>
        </w:numPr>
        <w:spacing w:after="200"/>
        <w:contextualSpacing/>
      </w:pPr>
      <w:r w:rsidRPr="00A559B7">
        <w:t>Identify the partner organizations or participants involved, their roles and the level of support they will provide to the project. Include letters of participation or support.</w:t>
      </w:r>
    </w:p>
    <w:p w14:paraId="59453CB4" w14:textId="77777777" w:rsidR="00A559B7" w:rsidRPr="00A559B7" w:rsidRDefault="00A559B7" w:rsidP="00FF55A9">
      <w:pPr>
        <w:numPr>
          <w:ilvl w:val="0"/>
          <w:numId w:val="66"/>
        </w:numPr>
        <w:spacing w:after="200"/>
        <w:contextualSpacing/>
      </w:pPr>
      <w:r w:rsidRPr="00A559B7">
        <w:t xml:space="preserve">Federal agency partnership is strongly encouraged. A copy of memorandum of Understanding (MoU) or other formal agreement is evidence of this.  </w:t>
      </w:r>
    </w:p>
    <w:p w14:paraId="5036AAFE" w14:textId="77777777" w:rsidR="00536336" w:rsidRPr="00A559B7" w:rsidRDefault="00536336" w:rsidP="00FF55A9">
      <w:pPr>
        <w:numPr>
          <w:ilvl w:val="0"/>
          <w:numId w:val="66"/>
        </w:numPr>
        <w:spacing w:after="200"/>
        <w:contextualSpacing/>
      </w:pPr>
      <w:r w:rsidRPr="00A559B7">
        <w:t>Describe the extent to which project results will continue or be sustained after the performance period.</w:t>
      </w:r>
    </w:p>
    <w:p w14:paraId="5C4AB7CD" w14:textId="77777777" w:rsidR="00A559B7" w:rsidRPr="00A559B7" w:rsidRDefault="00A559B7" w:rsidP="00FF55A9">
      <w:pPr>
        <w:numPr>
          <w:ilvl w:val="0"/>
          <w:numId w:val="66"/>
        </w:numPr>
        <w:spacing w:after="200"/>
        <w:contextualSpacing/>
      </w:pPr>
      <w:r w:rsidRPr="00A559B7">
        <w:t xml:space="preserve">If the applicant is a regional entity, a letter of support from the </w:t>
      </w:r>
      <w:r w:rsidR="001730F0">
        <w:t>State</w:t>
      </w:r>
      <w:r w:rsidRPr="00A559B7">
        <w:t xml:space="preserve">(s) geospatial coordination council or equivalent organization is </w:t>
      </w:r>
      <w:r w:rsidRPr="00A559B7">
        <w:rPr>
          <w:u w:val="single"/>
        </w:rPr>
        <w:t>required</w:t>
      </w:r>
      <w:r w:rsidRPr="00A559B7">
        <w:t>.</w:t>
      </w:r>
    </w:p>
    <w:p w14:paraId="397A1208" w14:textId="77777777" w:rsidR="00A559B7" w:rsidRPr="00A559B7" w:rsidRDefault="00A559B7" w:rsidP="00A559B7"/>
    <w:p w14:paraId="1B129F97" w14:textId="77777777" w:rsidR="00A559B7" w:rsidRPr="00A559B7" w:rsidRDefault="00A559B7" w:rsidP="00A559B7">
      <w:r w:rsidRPr="00A559B7">
        <w:t>Letters, MoU, or other formal agreements should be included as an attachment to the narrative. If this is not possible, these documents should be mailed or faxed to the NSDI CAP Coordinator, MS 590 National Center, Reston, VA 20192, Fax number: 703-648-5755.</w:t>
      </w:r>
    </w:p>
    <w:p w14:paraId="34811FCD" w14:textId="77777777" w:rsidR="00A559B7" w:rsidRPr="00A559B7" w:rsidRDefault="00A559B7" w:rsidP="00A559B7"/>
    <w:p w14:paraId="58ADBAF0" w14:textId="77777777" w:rsidR="00A559B7" w:rsidRPr="00A559B7" w:rsidRDefault="00A559B7" w:rsidP="00A559B7">
      <w:pPr>
        <w:rPr>
          <w:i/>
        </w:rPr>
      </w:pPr>
      <w:r w:rsidRPr="00A559B7">
        <w:rPr>
          <w:i/>
        </w:rPr>
        <w:t>Evaluation will be based on the applicants’ ability to demonstrate a clear commitment to supporting statewide geospatial infrastructure strategies in support of t</w:t>
      </w:r>
      <w:r w:rsidR="00536336">
        <w:rPr>
          <w:i/>
        </w:rPr>
        <w:t xml:space="preserve">he NSDI Fifty States Initiative and </w:t>
      </w:r>
      <w:r w:rsidR="00536336" w:rsidRPr="00536336">
        <w:rPr>
          <w:i/>
        </w:rPr>
        <w:t>project sustainability</w:t>
      </w:r>
      <w:r w:rsidR="00536336">
        <w:rPr>
          <w:i/>
        </w:rPr>
        <w:t xml:space="preserve"> after the performance period</w:t>
      </w:r>
      <w:r w:rsidR="00536336" w:rsidRPr="00536336">
        <w:rPr>
          <w:i/>
        </w:rPr>
        <w:t>.</w:t>
      </w:r>
      <w:r w:rsidRPr="00A559B7">
        <w:rPr>
          <w:i/>
        </w:rPr>
        <w:t xml:space="preserve"> </w:t>
      </w:r>
    </w:p>
    <w:p w14:paraId="1BE95D42" w14:textId="77777777" w:rsidR="00A559B7" w:rsidRPr="00A559B7" w:rsidRDefault="00A559B7" w:rsidP="00A559B7"/>
    <w:p w14:paraId="62AB7F2C" w14:textId="77777777" w:rsidR="00A559B7" w:rsidRPr="00A559B7" w:rsidRDefault="00A559B7" w:rsidP="00A559B7">
      <w:r w:rsidRPr="00A559B7">
        <w:rPr>
          <w:u w:val="single"/>
        </w:rPr>
        <w:lastRenderedPageBreak/>
        <w:t xml:space="preserve">(5)  </w:t>
      </w:r>
      <w:r w:rsidRPr="00A559B7">
        <w:rPr>
          <w:b/>
          <w:u w:val="single"/>
        </w:rPr>
        <w:t>Budget Breakdown</w:t>
      </w:r>
      <w:r w:rsidRPr="00A559B7">
        <w:rPr>
          <w:u w:val="single"/>
        </w:rPr>
        <w:t xml:space="preserve"> </w:t>
      </w:r>
      <w:r w:rsidRPr="00A559B7">
        <w:t>(maximum 5 points)</w:t>
      </w:r>
    </w:p>
    <w:p w14:paraId="683A9EC9" w14:textId="77777777" w:rsidR="00A559B7" w:rsidRPr="00A559B7" w:rsidRDefault="00A559B7" w:rsidP="00A559B7">
      <w:r w:rsidRPr="00A559B7">
        <w:t>Please provide a detailed</w:t>
      </w:r>
      <w:r w:rsidR="00C108F7">
        <w:t xml:space="preserve">, </w:t>
      </w:r>
      <w:r w:rsidR="00C108F7" w:rsidRPr="00C108F7">
        <w:t>itemized</w:t>
      </w:r>
      <w:r w:rsidRPr="00A559B7">
        <w:t xml:space="preserve"> budget breakdown for the project as an attachment to the proposal narrative. Include the following categories of information, </w:t>
      </w:r>
      <w:r w:rsidRPr="00A559B7">
        <w:rPr>
          <w:u w:val="single"/>
        </w:rPr>
        <w:t>separating</w:t>
      </w:r>
      <w:r w:rsidRPr="00A559B7">
        <w:t xml:space="preserve"> the CAP funds from the in-kind match:</w:t>
      </w:r>
    </w:p>
    <w:p w14:paraId="2BEA8320" w14:textId="77777777" w:rsidR="00A559B7" w:rsidRPr="00A559B7" w:rsidRDefault="00A559B7" w:rsidP="00A559B7">
      <w:pPr>
        <w:numPr>
          <w:ilvl w:val="0"/>
          <w:numId w:val="9"/>
        </w:numPr>
      </w:pPr>
      <w:r w:rsidRPr="00A559B7">
        <w:t>Salaries and Wages</w:t>
      </w:r>
    </w:p>
    <w:p w14:paraId="5EB53100" w14:textId="77777777" w:rsidR="00A559B7" w:rsidRPr="00A559B7" w:rsidRDefault="00A559B7" w:rsidP="00A559B7">
      <w:pPr>
        <w:numPr>
          <w:ilvl w:val="0"/>
          <w:numId w:val="9"/>
        </w:numPr>
      </w:pPr>
      <w:r w:rsidRPr="00A559B7">
        <w:t>Fringe Benefits</w:t>
      </w:r>
    </w:p>
    <w:p w14:paraId="6825A6B0" w14:textId="77777777" w:rsidR="00A559B7" w:rsidRPr="00A559B7" w:rsidRDefault="00A559B7" w:rsidP="00A559B7">
      <w:pPr>
        <w:numPr>
          <w:ilvl w:val="0"/>
          <w:numId w:val="9"/>
        </w:numPr>
      </w:pPr>
      <w:r w:rsidRPr="00A559B7">
        <w:t>Travel Expenses</w:t>
      </w:r>
    </w:p>
    <w:p w14:paraId="0778980A" w14:textId="77777777" w:rsidR="00A559B7" w:rsidRPr="00A559B7" w:rsidRDefault="00A559B7" w:rsidP="00A559B7">
      <w:pPr>
        <w:numPr>
          <w:ilvl w:val="0"/>
          <w:numId w:val="9"/>
        </w:numPr>
        <w:rPr>
          <w:color w:val="000000"/>
        </w:rPr>
      </w:pPr>
      <w:r w:rsidRPr="00A559B7">
        <w:t>Other Direct Cost Line Items</w:t>
      </w:r>
    </w:p>
    <w:p w14:paraId="386D72E7" w14:textId="77777777" w:rsidR="00A559B7" w:rsidRPr="00A559B7" w:rsidRDefault="00A559B7" w:rsidP="00A559B7">
      <w:pPr>
        <w:numPr>
          <w:ilvl w:val="0"/>
          <w:numId w:val="9"/>
        </w:numPr>
      </w:pPr>
      <w:r w:rsidRPr="00A559B7">
        <w:t>Total Direct Charges</w:t>
      </w:r>
    </w:p>
    <w:p w14:paraId="59DDD564" w14:textId="77777777" w:rsidR="00A559B7" w:rsidRPr="00A559B7" w:rsidRDefault="00A559B7" w:rsidP="00A559B7">
      <w:pPr>
        <w:numPr>
          <w:ilvl w:val="0"/>
          <w:numId w:val="9"/>
        </w:numPr>
      </w:pPr>
      <w:r w:rsidRPr="00A559B7">
        <w:t>Indirect Charges (Overhead)</w:t>
      </w:r>
    </w:p>
    <w:p w14:paraId="2E50567D" w14:textId="77777777" w:rsidR="00A559B7" w:rsidRPr="00A559B7" w:rsidRDefault="00A559B7" w:rsidP="00A559B7">
      <w:pPr>
        <w:ind w:left="360"/>
      </w:pPr>
    </w:p>
    <w:p w14:paraId="5B12C83C" w14:textId="77777777" w:rsidR="00A559B7" w:rsidRPr="00A559B7" w:rsidRDefault="00A559B7" w:rsidP="00A559B7">
      <w:r w:rsidRPr="00A559B7">
        <w:t xml:space="preserve">Please refer to </w:t>
      </w:r>
      <w:r w:rsidRPr="00A559B7">
        <w:rPr>
          <w:b/>
        </w:rPr>
        <w:t>Section IV.D.</w:t>
      </w:r>
      <w:r w:rsidRPr="00A559B7">
        <w:t xml:space="preserve"> </w:t>
      </w:r>
      <w:proofErr w:type="gramStart"/>
      <w:r w:rsidRPr="00A559B7">
        <w:t>in</w:t>
      </w:r>
      <w:proofErr w:type="gramEnd"/>
      <w:r w:rsidRPr="00A559B7">
        <w:t xml:space="preserve"> the Introduction and </w:t>
      </w:r>
      <w:r w:rsidRPr="00A559B7">
        <w:rPr>
          <w:b/>
        </w:rPr>
        <w:t>Attachment C</w:t>
      </w:r>
      <w:r w:rsidRPr="00A559B7">
        <w:t xml:space="preserve"> for complete information. Please note that this budget breakdown is needed in addition to the SF-424A Budget Information Non-Construction Programs that is part of the Grants.gov application.</w:t>
      </w:r>
    </w:p>
    <w:p w14:paraId="7A9882EE" w14:textId="77777777" w:rsidR="00A559B7" w:rsidRPr="00A559B7" w:rsidRDefault="00A559B7" w:rsidP="00A559B7"/>
    <w:p w14:paraId="47E3DC32" w14:textId="77777777" w:rsidR="00A559B7" w:rsidRPr="00A559B7" w:rsidRDefault="00A559B7" w:rsidP="00A559B7">
      <w:pPr>
        <w:rPr>
          <w:i/>
        </w:rPr>
      </w:pPr>
      <w:r w:rsidRPr="00A559B7">
        <w:rPr>
          <w:i/>
        </w:rPr>
        <w:t>Appropriateness and reasonableness of the budget are considered in the review. This factor considers whether the proposed budget is commensurate with the level of effort needed to accomplish the project objectives and whether the cost of the project is reasonable relative to the value of the anticipated results.</w:t>
      </w:r>
    </w:p>
    <w:p w14:paraId="0B834E32" w14:textId="77777777" w:rsidR="0061342C" w:rsidRPr="00B876E7" w:rsidRDefault="0061342C" w:rsidP="0061342C">
      <w:pPr>
        <w:rPr>
          <w:highlight w:val="green"/>
        </w:rPr>
      </w:pPr>
    </w:p>
    <w:p w14:paraId="475B9A72" w14:textId="77777777" w:rsidR="002E59A8" w:rsidRPr="00B876E7" w:rsidRDefault="002E59A8" w:rsidP="00366794">
      <w:pPr>
        <w:rPr>
          <w:highlight w:val="green"/>
        </w:rPr>
        <w:sectPr w:rsidR="002E59A8" w:rsidRPr="00B876E7" w:rsidSect="00E761A2">
          <w:headerReference w:type="default" r:id="rId75"/>
          <w:pgSz w:w="12240" w:h="15840"/>
          <w:pgMar w:top="1440" w:right="1800" w:bottom="1440" w:left="1800" w:header="720" w:footer="720" w:gutter="0"/>
          <w:cols w:space="720"/>
          <w:docGrid w:linePitch="360"/>
        </w:sectPr>
      </w:pPr>
    </w:p>
    <w:p w14:paraId="2040EFCB" w14:textId="496379EB" w:rsidR="00322D04" w:rsidRPr="00F84D72" w:rsidRDefault="00C424D8" w:rsidP="00322D04">
      <w:pPr>
        <w:rPr>
          <w:b/>
          <w:bCs/>
          <w:u w:val="single"/>
        </w:rPr>
      </w:pPr>
      <w:r>
        <w:rPr>
          <w:b/>
          <w:bCs/>
          <w:u w:val="single"/>
        </w:rPr>
        <w:lastRenderedPageBreak/>
        <w:t>2016</w:t>
      </w:r>
      <w:r w:rsidR="00E40FE7" w:rsidRPr="00F84D72">
        <w:rPr>
          <w:b/>
          <w:bCs/>
          <w:u w:val="single"/>
        </w:rPr>
        <w:t xml:space="preserve"> NSDI CAP Category 5: </w:t>
      </w:r>
      <w:r w:rsidR="008E3FBD" w:rsidRPr="00F84D72">
        <w:rPr>
          <w:b/>
          <w:bCs/>
          <w:u w:val="single"/>
        </w:rPr>
        <w:t>FGDC-endorsed Standards Implementation Training and Outreach</w:t>
      </w:r>
    </w:p>
    <w:p w14:paraId="763BF331" w14:textId="77777777" w:rsidR="00557205" w:rsidRPr="00B876E7" w:rsidRDefault="00557205" w:rsidP="00EA4673">
      <w:pPr>
        <w:autoSpaceDE w:val="0"/>
        <w:autoSpaceDN w:val="0"/>
        <w:adjustRightInd w:val="0"/>
        <w:spacing w:line="240" w:lineRule="atLeast"/>
        <w:rPr>
          <w:highlight w:val="green"/>
        </w:rPr>
      </w:pPr>
    </w:p>
    <w:p w14:paraId="74EDA4B2" w14:textId="77777777" w:rsidR="00F84D72" w:rsidRPr="00F84D72" w:rsidRDefault="00F84D72" w:rsidP="00F84D72">
      <w:pPr>
        <w:rPr>
          <w:b/>
          <w:bCs/>
        </w:rPr>
      </w:pPr>
      <w:r w:rsidRPr="00F84D72">
        <w:rPr>
          <w:b/>
          <w:bCs/>
        </w:rPr>
        <w:t>A.  Background</w:t>
      </w:r>
    </w:p>
    <w:p w14:paraId="5BD43148" w14:textId="77777777" w:rsidR="00F84D72" w:rsidRPr="00F84D72" w:rsidRDefault="00F84D72" w:rsidP="00F84D72">
      <w:r w:rsidRPr="00F84D72">
        <w:rPr>
          <w:bCs/>
        </w:rPr>
        <w:t xml:space="preserve">Office of Management and Budget (OMB) Circular A-16 Revised, </w:t>
      </w:r>
      <w:r w:rsidRPr="00F84D72">
        <w:t>August 19, 2002</w:t>
      </w:r>
      <w:r w:rsidRPr="00F84D72">
        <w:rPr>
          <w:bCs/>
        </w:rPr>
        <w:t xml:space="preserve"> (hereafter called OMB Circular A-16) </w:t>
      </w:r>
      <w:r w:rsidRPr="00F84D72">
        <w:t xml:space="preserve">provides direction for </w:t>
      </w:r>
      <w:r w:rsidR="001730F0">
        <w:t>Federal</w:t>
      </w:r>
      <w:r w:rsidRPr="00F84D72">
        <w:t xml:space="preserve"> agencies that produce, maintain or use spatial data. OMB Circular A-16 establishes the FGDC and a coordinated approach to develop the NSDI. The components of the NSDI are data themes, metadata, the NSDI Clearinghouse, standards, and partnerships. </w:t>
      </w:r>
    </w:p>
    <w:p w14:paraId="7673714B" w14:textId="77777777" w:rsidR="00F84D72" w:rsidRPr="00F84D72" w:rsidRDefault="00F84D72" w:rsidP="00F84D72"/>
    <w:p w14:paraId="45CE37CB" w14:textId="77777777" w:rsidR="00F84D72" w:rsidRPr="00F84D72" w:rsidRDefault="00F84D72" w:rsidP="00F84D72">
      <w:r w:rsidRPr="00F84D72">
        <w:t xml:space="preserve">Standards facilitate the development, sharing, and use of geospatial data. According to OMB Circular </w:t>
      </w:r>
      <w:proofErr w:type="gramStart"/>
      <w:r w:rsidRPr="00F84D72">
        <w:t>A-</w:t>
      </w:r>
      <w:proofErr w:type="gramEnd"/>
      <w:r w:rsidRPr="00F84D72">
        <w:t xml:space="preserve">16, </w:t>
      </w:r>
    </w:p>
    <w:p w14:paraId="133F2FCE" w14:textId="77777777" w:rsidR="00F84D72" w:rsidRPr="00F84D72" w:rsidRDefault="00F84D72" w:rsidP="00F84D72"/>
    <w:p w14:paraId="7A19A921" w14:textId="77777777" w:rsidR="00F84D72" w:rsidRPr="00F84D72" w:rsidRDefault="00F84D72" w:rsidP="00F84D72">
      <w:pPr>
        <w:ind w:left="720"/>
        <w:rPr>
          <w:b/>
          <w:bCs/>
          <w:sz w:val="20"/>
          <w:szCs w:val="20"/>
        </w:rPr>
      </w:pPr>
      <w:r w:rsidRPr="00F84D72">
        <w:rPr>
          <w:sz w:val="20"/>
          <w:szCs w:val="20"/>
        </w:rPr>
        <w:t xml:space="preserve">A coordinated approach for developing spatial data standards that apply to collecting, maintaining, distributing, using, and preservation of data will improve the quality of </w:t>
      </w:r>
      <w:r w:rsidR="001730F0">
        <w:rPr>
          <w:sz w:val="20"/>
          <w:szCs w:val="20"/>
        </w:rPr>
        <w:t>Federal</w:t>
      </w:r>
      <w:r w:rsidRPr="00F84D72">
        <w:rPr>
          <w:sz w:val="20"/>
          <w:szCs w:val="20"/>
        </w:rPr>
        <w:t xml:space="preserve"> spatial data and reduce the cost of derivative products created by </w:t>
      </w:r>
      <w:r w:rsidR="001730F0">
        <w:rPr>
          <w:sz w:val="20"/>
          <w:szCs w:val="20"/>
        </w:rPr>
        <w:t>Federal</w:t>
      </w:r>
      <w:r w:rsidRPr="00F84D72">
        <w:rPr>
          <w:sz w:val="20"/>
          <w:szCs w:val="20"/>
        </w:rPr>
        <w:t xml:space="preserve"> and non-</w:t>
      </w:r>
      <w:r w:rsidR="001730F0">
        <w:rPr>
          <w:sz w:val="20"/>
          <w:szCs w:val="20"/>
        </w:rPr>
        <w:t>Federal</w:t>
      </w:r>
      <w:r w:rsidRPr="00F84D72">
        <w:rPr>
          <w:sz w:val="20"/>
          <w:szCs w:val="20"/>
        </w:rPr>
        <w:t xml:space="preserve"> users. Applications using spatial data that adhere to FGDC standards enable cost effective public and private policy development, management, and operations.</w:t>
      </w:r>
    </w:p>
    <w:p w14:paraId="457A5924" w14:textId="77777777" w:rsidR="00F84D72" w:rsidRPr="00F84D72" w:rsidRDefault="00F84D72" w:rsidP="00F84D72">
      <w:pPr>
        <w:rPr>
          <w:b/>
          <w:bCs/>
        </w:rPr>
      </w:pPr>
    </w:p>
    <w:p w14:paraId="01BA8130" w14:textId="77777777" w:rsidR="00F84D72" w:rsidRPr="00F84D72" w:rsidRDefault="00F84D72" w:rsidP="00F84D72">
      <w:pPr>
        <w:rPr>
          <w:bCs/>
        </w:rPr>
      </w:pPr>
      <w:r w:rsidRPr="00F84D72">
        <w:t>The FGDC develops geospatial data standards for implementing the NSDI</w:t>
      </w:r>
      <w:r w:rsidRPr="00F84D72">
        <w:rPr>
          <w:b/>
          <w:bCs/>
        </w:rPr>
        <w:t>,</w:t>
      </w:r>
      <w:r w:rsidRPr="00F84D72">
        <w:t xml:space="preserve"> in consultation and cooperation with </w:t>
      </w:r>
      <w:r w:rsidR="001730F0">
        <w:t>State</w:t>
      </w:r>
      <w:r w:rsidRPr="00F84D72">
        <w:t xml:space="preserve">, </w:t>
      </w:r>
      <w:r w:rsidR="001730F0">
        <w:t>Tribal</w:t>
      </w:r>
      <w:r w:rsidR="00FF4897">
        <w:t>,</w:t>
      </w:r>
      <w:r w:rsidR="00FF4897" w:rsidRPr="00F84D72">
        <w:t xml:space="preserve"> </w:t>
      </w:r>
      <w:r w:rsidR="00FF4897">
        <w:t xml:space="preserve">and local </w:t>
      </w:r>
      <w:r w:rsidRPr="00F84D72">
        <w:t>governments, the private sector and academic community, and, to the extent feasible, the international community. </w:t>
      </w:r>
    </w:p>
    <w:p w14:paraId="6AFAD05F" w14:textId="77777777" w:rsidR="00F84D72" w:rsidRPr="00F84D72" w:rsidRDefault="00F84D72" w:rsidP="00F84D72"/>
    <w:p w14:paraId="3318C6B9" w14:textId="77777777" w:rsidR="00F84D72" w:rsidRPr="00F84D72" w:rsidRDefault="00F84D72" w:rsidP="00F84D72">
      <w:pPr>
        <w:keepNext/>
        <w:rPr>
          <w:b/>
          <w:bCs/>
        </w:rPr>
      </w:pPr>
      <w:r w:rsidRPr="00F84D72">
        <w:rPr>
          <w:b/>
          <w:bCs/>
        </w:rPr>
        <w:t>B. Project Goals</w:t>
      </w:r>
    </w:p>
    <w:p w14:paraId="588C7B80" w14:textId="77777777" w:rsidR="00F84D72" w:rsidRPr="00F84D72" w:rsidRDefault="00F84D72" w:rsidP="00F84D72">
      <w:pPr>
        <w:rPr>
          <w:color w:val="000000"/>
        </w:rPr>
      </w:pPr>
      <w:r w:rsidRPr="00F84D72">
        <w:rPr>
          <w:color w:val="000000"/>
        </w:rPr>
        <w:t>The goal of the category is to facilitate implementation of an FGDC-endorsed standard in user communities.</w:t>
      </w:r>
    </w:p>
    <w:p w14:paraId="206AC49B" w14:textId="77777777" w:rsidR="00F84D72" w:rsidRPr="00F84D72" w:rsidRDefault="00F84D72" w:rsidP="00F84D72">
      <w:pPr>
        <w:rPr>
          <w:color w:val="000000"/>
        </w:rPr>
      </w:pPr>
    </w:p>
    <w:p w14:paraId="3B051F63" w14:textId="77777777" w:rsidR="00F84D72" w:rsidRPr="00F84D72" w:rsidRDefault="00F84D72" w:rsidP="00F84D72">
      <w:pPr>
        <w:rPr>
          <w:color w:val="000000"/>
        </w:rPr>
      </w:pPr>
      <w:r w:rsidRPr="00F84D72">
        <w:rPr>
          <w:color w:val="000000"/>
        </w:rPr>
        <w:t xml:space="preserve">This category will provide funding to organizations to assist in the implementation of FGDC-endorsed standards (see </w:t>
      </w:r>
      <w:hyperlink r:id="rId76" w:history="1">
        <w:r w:rsidRPr="00E12838">
          <w:rPr>
            <w:rStyle w:val="Hyperlink"/>
          </w:rPr>
          <w:t>http://www.fgdc.gov/standards/projects</w:t>
        </w:r>
      </w:hyperlink>
      <w:r w:rsidRPr="00F84D72">
        <w:rPr>
          <w:color w:val="000000"/>
        </w:rPr>
        <w:t xml:space="preserve">) </w:t>
      </w:r>
      <w:r w:rsidRPr="00F84D72">
        <w:rPr>
          <w:i/>
          <w:color w:val="000000"/>
        </w:rPr>
        <w:t>other</w:t>
      </w:r>
      <w:r w:rsidRPr="00F84D72">
        <w:rPr>
          <w:color w:val="000000"/>
        </w:rPr>
        <w:t xml:space="preserve"> than those for metadata (see Category 1).</w:t>
      </w:r>
      <w:r w:rsidRPr="00F84D72" w:rsidDel="00EA6514">
        <w:rPr>
          <w:color w:val="000000"/>
        </w:rPr>
        <w:t xml:space="preserve"> </w:t>
      </w:r>
    </w:p>
    <w:p w14:paraId="4E91F1D4" w14:textId="77777777" w:rsidR="00F84D72" w:rsidRPr="00F84D72" w:rsidRDefault="00F84D72" w:rsidP="00F84D72">
      <w:pPr>
        <w:rPr>
          <w:color w:val="000000"/>
        </w:rPr>
      </w:pPr>
    </w:p>
    <w:p w14:paraId="4FF73C30" w14:textId="77777777" w:rsidR="00F84D72" w:rsidRPr="00F84D72" w:rsidRDefault="00F84D72" w:rsidP="00F84D72">
      <w:pPr>
        <w:rPr>
          <w:color w:val="000000"/>
        </w:rPr>
      </w:pPr>
      <w:r w:rsidRPr="00F84D72">
        <w:rPr>
          <w:color w:val="000000"/>
        </w:rPr>
        <w:t>Outcomes from this category focus on developing a cadre of professionals who are knowledgeable about and committed to implementing FGDC-endorsed standards to promote data sharing and interoperability in their user communities.</w:t>
      </w:r>
    </w:p>
    <w:p w14:paraId="5ACCE609" w14:textId="77777777" w:rsidR="00F84D72" w:rsidRPr="00F84D72" w:rsidRDefault="00F84D72" w:rsidP="00F84D72">
      <w:pPr>
        <w:autoSpaceDE w:val="0"/>
        <w:autoSpaceDN w:val="0"/>
        <w:adjustRightInd w:val="0"/>
        <w:spacing w:line="240" w:lineRule="atLeast"/>
      </w:pPr>
    </w:p>
    <w:p w14:paraId="01A1D6FE" w14:textId="77777777" w:rsidR="00F84D72" w:rsidRPr="00F84D72" w:rsidRDefault="00F84D72" w:rsidP="00F84D72">
      <w:pPr>
        <w:keepNext/>
        <w:rPr>
          <w:b/>
          <w:bCs/>
        </w:rPr>
      </w:pPr>
      <w:r w:rsidRPr="00F84D72">
        <w:rPr>
          <w:b/>
          <w:bCs/>
        </w:rPr>
        <w:t>C. Project Results</w:t>
      </w:r>
    </w:p>
    <w:p w14:paraId="38C17B15" w14:textId="77777777" w:rsidR="00F84D72" w:rsidRPr="00F84D72" w:rsidRDefault="00F84D72" w:rsidP="00F84D72">
      <w:pPr>
        <w:rPr>
          <w:bCs/>
        </w:rPr>
      </w:pPr>
      <w:r w:rsidRPr="00F84D72">
        <w:rPr>
          <w:bCs/>
        </w:rPr>
        <w:t>Deliverables from projects funded through this category might include, but are not limited to:</w:t>
      </w:r>
    </w:p>
    <w:p w14:paraId="719B9FEE" w14:textId="77777777" w:rsidR="00F84D72" w:rsidRPr="00F84D72" w:rsidRDefault="00F84D72" w:rsidP="00F84D72">
      <w:pPr>
        <w:rPr>
          <w:bCs/>
        </w:rPr>
      </w:pPr>
    </w:p>
    <w:p w14:paraId="7A5367D1" w14:textId="77777777" w:rsidR="00F84D72" w:rsidRPr="00F84D72" w:rsidRDefault="00F84D72" w:rsidP="002B5FF3">
      <w:pPr>
        <w:numPr>
          <w:ilvl w:val="0"/>
          <w:numId w:val="11"/>
        </w:numPr>
        <w:rPr>
          <w:bCs/>
        </w:rPr>
      </w:pPr>
      <w:r w:rsidRPr="00F84D72">
        <w:rPr>
          <w:bCs/>
        </w:rPr>
        <w:t>Implementation guides, workbooks, “cookbooks,” and other technical guidance (</w:t>
      </w:r>
      <w:r w:rsidR="00DB607C">
        <w:rPr>
          <w:bCs/>
        </w:rPr>
        <w:t>Web</w:t>
      </w:r>
      <w:r w:rsidRPr="00F84D72">
        <w:rPr>
          <w:bCs/>
        </w:rPr>
        <w:t>-based and/or print).</w:t>
      </w:r>
    </w:p>
    <w:p w14:paraId="6CC2AE97" w14:textId="77777777" w:rsidR="00F84D72" w:rsidRPr="00F84D72" w:rsidRDefault="00F84D72" w:rsidP="002B5FF3">
      <w:pPr>
        <w:numPr>
          <w:ilvl w:val="0"/>
          <w:numId w:val="11"/>
        </w:numPr>
        <w:rPr>
          <w:bCs/>
        </w:rPr>
      </w:pPr>
      <w:r w:rsidRPr="00F84D72">
        <w:rPr>
          <w:bCs/>
        </w:rPr>
        <w:t>Implementation models, for example, implementation schemas in Extensible Markup Language/Geographic Markup Language (XML/GML).</w:t>
      </w:r>
    </w:p>
    <w:p w14:paraId="03B0C5D4" w14:textId="77777777" w:rsidR="00F84D72" w:rsidRPr="00F84D72" w:rsidRDefault="00F84D72" w:rsidP="002B5FF3">
      <w:pPr>
        <w:numPr>
          <w:ilvl w:val="0"/>
          <w:numId w:val="11"/>
        </w:numPr>
        <w:rPr>
          <w:bCs/>
        </w:rPr>
      </w:pPr>
      <w:r w:rsidRPr="00F84D72">
        <w:rPr>
          <w:bCs/>
        </w:rPr>
        <w:t>Software tools to implement the standard. Awardees cannot exploit tools developed through the CAP grant for commercial gain.</w:t>
      </w:r>
    </w:p>
    <w:p w14:paraId="2FA209F1" w14:textId="77777777" w:rsidR="00F84D72" w:rsidRPr="00F84D72" w:rsidRDefault="00F84D72" w:rsidP="002B5FF3">
      <w:pPr>
        <w:numPr>
          <w:ilvl w:val="0"/>
          <w:numId w:val="11"/>
        </w:numPr>
        <w:rPr>
          <w:bCs/>
        </w:rPr>
      </w:pPr>
      <w:r w:rsidRPr="00F84D72">
        <w:rPr>
          <w:bCs/>
        </w:rPr>
        <w:t>Online training and tutorials.</w:t>
      </w:r>
    </w:p>
    <w:p w14:paraId="766437AB" w14:textId="77777777" w:rsidR="00F84D72" w:rsidRPr="00F84D72" w:rsidRDefault="00F84D72" w:rsidP="002B5FF3">
      <w:pPr>
        <w:numPr>
          <w:ilvl w:val="0"/>
          <w:numId w:val="11"/>
        </w:numPr>
        <w:rPr>
          <w:bCs/>
        </w:rPr>
      </w:pPr>
      <w:r w:rsidRPr="00F84D72">
        <w:rPr>
          <w:bCs/>
        </w:rPr>
        <w:lastRenderedPageBreak/>
        <w:t>Training and/or outreach materials that may be presented at workshops and training sessions and published online.</w:t>
      </w:r>
    </w:p>
    <w:p w14:paraId="7DB88225" w14:textId="77777777" w:rsidR="00F84D72" w:rsidRPr="00F84D72" w:rsidRDefault="00F84D72" w:rsidP="002B5FF3">
      <w:pPr>
        <w:numPr>
          <w:ilvl w:val="0"/>
          <w:numId w:val="11"/>
        </w:numPr>
        <w:rPr>
          <w:bCs/>
        </w:rPr>
      </w:pPr>
      <w:r w:rsidRPr="00F84D72">
        <w:rPr>
          <w:bCs/>
        </w:rPr>
        <w:t>Online registries for managing data items.</w:t>
      </w:r>
    </w:p>
    <w:p w14:paraId="2A65BC5B" w14:textId="77777777" w:rsidR="00F84D72" w:rsidRPr="00F84D72" w:rsidRDefault="00F84D72" w:rsidP="002B5FF3">
      <w:pPr>
        <w:numPr>
          <w:ilvl w:val="0"/>
          <w:numId w:val="11"/>
        </w:numPr>
        <w:rPr>
          <w:bCs/>
        </w:rPr>
      </w:pPr>
      <w:r w:rsidRPr="00F84D72">
        <w:rPr>
          <w:bCs/>
        </w:rPr>
        <w:t>Reports and “lessons learned” from pilot projects.</w:t>
      </w:r>
    </w:p>
    <w:p w14:paraId="1BF7ACBA" w14:textId="77777777" w:rsidR="00F84D72" w:rsidRPr="00F84D72" w:rsidRDefault="00F84D72" w:rsidP="00F84D72">
      <w:pPr>
        <w:rPr>
          <w:bCs/>
        </w:rPr>
      </w:pPr>
    </w:p>
    <w:p w14:paraId="07AA21DB" w14:textId="77777777" w:rsidR="00F84D72" w:rsidRPr="00F84D72" w:rsidRDefault="00F84D72" w:rsidP="00F84D72">
      <w:pPr>
        <w:rPr>
          <w:bCs/>
          <w:u w:val="single"/>
        </w:rPr>
      </w:pPr>
      <w:r w:rsidRPr="00F84D72">
        <w:rPr>
          <w:bCs/>
          <w:u w:val="single"/>
        </w:rPr>
        <w:t xml:space="preserve">All deliverables will be </w:t>
      </w:r>
      <w:r w:rsidRPr="00F84D72">
        <w:rPr>
          <w:b/>
          <w:bCs/>
          <w:u w:val="single"/>
        </w:rPr>
        <w:t>freely available</w:t>
      </w:r>
      <w:r w:rsidRPr="00F84D72">
        <w:rPr>
          <w:bCs/>
          <w:u w:val="single"/>
        </w:rPr>
        <w:t>, without restriction, over the Web.</w:t>
      </w:r>
    </w:p>
    <w:p w14:paraId="24E19093" w14:textId="77777777" w:rsidR="00F84D72" w:rsidRPr="00F84D72" w:rsidRDefault="00F84D72" w:rsidP="00F84D72">
      <w:pPr>
        <w:rPr>
          <w:bCs/>
        </w:rPr>
      </w:pPr>
    </w:p>
    <w:p w14:paraId="7C740BD9" w14:textId="77777777" w:rsidR="00F84D72" w:rsidRPr="00F84D72" w:rsidRDefault="00F84D72" w:rsidP="00F84D72">
      <w:pPr>
        <w:rPr>
          <w:b/>
          <w:bCs/>
        </w:rPr>
      </w:pPr>
      <w:r w:rsidRPr="00F84D72">
        <w:rPr>
          <w:b/>
          <w:bCs/>
        </w:rPr>
        <w:t>D. Applicant Eligibility</w:t>
      </w:r>
    </w:p>
    <w:p w14:paraId="0AF789BC" w14:textId="77777777" w:rsidR="00F84D72" w:rsidRPr="00F84D72" w:rsidRDefault="00F84D72" w:rsidP="00F84D72">
      <w:pPr>
        <w:keepNext/>
        <w:outlineLvl w:val="0"/>
      </w:pPr>
      <w:r w:rsidRPr="00F84D72">
        <w:t xml:space="preserve">State or local government, </w:t>
      </w:r>
      <w:r w:rsidR="001730F0">
        <w:t>Tribal</w:t>
      </w:r>
      <w:r w:rsidR="00FF4897" w:rsidRPr="00F84D72">
        <w:t xml:space="preserve"> organizations</w:t>
      </w:r>
      <w:r w:rsidR="00FF4897">
        <w:t>,</w:t>
      </w:r>
      <w:r w:rsidR="00FF4897" w:rsidRPr="00F84D72">
        <w:t xml:space="preserve"> </w:t>
      </w:r>
      <w:r w:rsidRPr="00F84D72">
        <w:t xml:space="preserve">academia, private sector entities, </w:t>
      </w:r>
      <w:r w:rsidR="00FF4897">
        <w:t xml:space="preserve">and </w:t>
      </w:r>
      <w:r w:rsidRPr="00F84D72">
        <w:t xml:space="preserve">non-profit entities, </w:t>
      </w:r>
      <w:r w:rsidR="0086085A">
        <w:t>and</w:t>
      </w:r>
      <w:r w:rsidRPr="00F84D72">
        <w:t xml:space="preserve"> consortia of organizations, may apply. </w:t>
      </w:r>
    </w:p>
    <w:p w14:paraId="556B9530" w14:textId="77777777" w:rsidR="00F84D72" w:rsidRPr="00F84D72" w:rsidRDefault="00F84D72" w:rsidP="00F84D72"/>
    <w:p w14:paraId="1B472C81" w14:textId="77777777" w:rsidR="00F84D72" w:rsidRPr="00F84D72" w:rsidRDefault="00F84D72" w:rsidP="00F84D72">
      <w:pPr>
        <w:rPr>
          <w:b/>
          <w:bCs/>
        </w:rPr>
      </w:pPr>
      <w:r w:rsidRPr="00F84D72">
        <w:rPr>
          <w:b/>
          <w:bCs/>
        </w:rPr>
        <w:t>E.</w:t>
      </w:r>
      <w:r w:rsidRPr="00F84D72">
        <w:t xml:space="preserve"> </w:t>
      </w:r>
      <w:r w:rsidRPr="00F84D72">
        <w:rPr>
          <w:b/>
          <w:bCs/>
        </w:rPr>
        <w:t>Funding Amount and In-Kind Match</w:t>
      </w:r>
    </w:p>
    <w:p w14:paraId="14831114" w14:textId="77777777" w:rsidR="00F84D72" w:rsidRPr="00F84D72" w:rsidRDefault="00F84D72" w:rsidP="00F84D72">
      <w:r w:rsidRPr="00F84D72">
        <w:t>1.  Federal assistance</w:t>
      </w:r>
    </w:p>
    <w:p w14:paraId="0332F94C" w14:textId="77777777" w:rsidR="00F84D72" w:rsidRPr="00F84D72" w:rsidRDefault="00F84D72" w:rsidP="00F84D72">
      <w:pPr>
        <w:tabs>
          <w:tab w:val="left" w:pos="0"/>
          <w:tab w:val="left" w:pos="720"/>
          <w:tab w:val="left" w:pos="1440"/>
          <w:tab w:val="left" w:pos="2160"/>
          <w:tab w:val="left" w:pos="2880"/>
          <w:tab w:val="left" w:pos="3600"/>
          <w:tab w:val="left" w:pos="4320"/>
        </w:tabs>
        <w:autoSpaceDE w:val="0"/>
        <w:autoSpaceDN w:val="0"/>
        <w:adjustRightInd w:val="0"/>
        <w:spacing w:line="240" w:lineRule="atLeast"/>
        <w:rPr>
          <w:color w:val="000000"/>
        </w:rPr>
      </w:pPr>
      <w:r w:rsidRPr="00F84D72">
        <w:rPr>
          <w:color w:val="000000"/>
        </w:rPr>
        <w:t>Up to $25,000 will be obligated to individual projects under this category.</w:t>
      </w:r>
    </w:p>
    <w:p w14:paraId="55928198" w14:textId="77777777" w:rsidR="00F84D72" w:rsidRPr="00F84D72" w:rsidRDefault="00F84D72" w:rsidP="00F84D72">
      <w:pPr>
        <w:tabs>
          <w:tab w:val="left" w:pos="720"/>
          <w:tab w:val="center" w:pos="4320"/>
          <w:tab w:val="right" w:pos="8640"/>
        </w:tabs>
        <w:rPr>
          <w:b/>
        </w:rPr>
      </w:pPr>
    </w:p>
    <w:p w14:paraId="70828BC5" w14:textId="77777777" w:rsidR="00F84D72" w:rsidRPr="00F84D72" w:rsidRDefault="00F84D72" w:rsidP="00F84D72">
      <w:pPr>
        <w:tabs>
          <w:tab w:val="left" w:pos="720"/>
          <w:tab w:val="center" w:pos="4320"/>
          <w:tab w:val="right" w:pos="8640"/>
        </w:tabs>
      </w:pPr>
      <w:r w:rsidRPr="00F84D72">
        <w:t>2.  In-Kind Resource Match</w:t>
      </w:r>
    </w:p>
    <w:p w14:paraId="5B38F675" w14:textId="77777777" w:rsidR="00F84D72" w:rsidRPr="00F84D72" w:rsidRDefault="00F84D72" w:rsidP="00F84D72">
      <w:pPr>
        <w:rPr>
          <w:color w:val="000000"/>
        </w:rPr>
      </w:pPr>
      <w:r w:rsidRPr="00F84D72">
        <w:t xml:space="preserve">A </w:t>
      </w:r>
      <w:r w:rsidRPr="00F84D72">
        <w:rPr>
          <w:u w:val="single"/>
        </w:rPr>
        <w:t xml:space="preserve">30-50% match of the requested </w:t>
      </w:r>
      <w:r w:rsidR="001730F0">
        <w:rPr>
          <w:u w:val="single"/>
        </w:rPr>
        <w:t>Federal</w:t>
      </w:r>
      <w:r w:rsidRPr="00F84D72">
        <w:rPr>
          <w:u w:val="single"/>
        </w:rPr>
        <w:t xml:space="preserve"> funds</w:t>
      </w:r>
      <w:r w:rsidRPr="00F84D72">
        <w:t xml:space="preserve"> is required</w:t>
      </w:r>
      <w:r w:rsidR="00850CBD">
        <w:t xml:space="preserve"> (between $7,500 and $12,500)</w:t>
      </w:r>
      <w:r w:rsidRPr="00F84D72">
        <w:t xml:space="preserve">. Contribution of matching personnel hours or funding, hardware and software, or other in-kind resources will be considered. </w:t>
      </w:r>
      <w:r w:rsidRPr="00F84D72">
        <w:rPr>
          <w:u w:val="single"/>
        </w:rPr>
        <w:t xml:space="preserve">The value of data will not be considered as in-kind match. </w:t>
      </w:r>
      <w:r w:rsidRPr="00F84D72">
        <w:rPr>
          <w:color w:val="000000"/>
        </w:rPr>
        <w:t xml:space="preserve">Other </w:t>
      </w:r>
      <w:r w:rsidR="001730F0">
        <w:rPr>
          <w:color w:val="000000"/>
        </w:rPr>
        <w:t>Federal</w:t>
      </w:r>
      <w:r w:rsidRPr="00F84D72">
        <w:rPr>
          <w:color w:val="000000"/>
        </w:rPr>
        <w:t xml:space="preserve"> grant funds cannot be used for matching. </w:t>
      </w:r>
      <w:r w:rsidRPr="00F84D72">
        <w:t xml:space="preserve">The applicant shall document the amount and type of in-kind resources that will be contributed to the fulfillment of the project goals. </w:t>
      </w:r>
      <w:r w:rsidRPr="00F84D72">
        <w:rPr>
          <w:color w:val="000000"/>
        </w:rPr>
        <w:t xml:space="preserve">See </w:t>
      </w:r>
      <w:r w:rsidRPr="00F84D72">
        <w:rPr>
          <w:b/>
          <w:color w:val="000000"/>
        </w:rPr>
        <w:t xml:space="preserve">Section IV.D. </w:t>
      </w:r>
      <w:proofErr w:type="gramStart"/>
      <w:r w:rsidRPr="00F84D72">
        <w:rPr>
          <w:color w:val="000000"/>
        </w:rPr>
        <w:t>in</w:t>
      </w:r>
      <w:proofErr w:type="gramEnd"/>
      <w:r w:rsidRPr="00F84D72">
        <w:rPr>
          <w:color w:val="000000"/>
        </w:rPr>
        <w:t xml:space="preserve"> the Introduction for more details and for in-kind match calculation.</w:t>
      </w:r>
    </w:p>
    <w:p w14:paraId="3353C3F1" w14:textId="77777777" w:rsidR="00F84D72" w:rsidRPr="00F84D72" w:rsidRDefault="00F84D72" w:rsidP="00F84D72">
      <w:pPr>
        <w:autoSpaceDE w:val="0"/>
        <w:autoSpaceDN w:val="0"/>
        <w:adjustRightInd w:val="0"/>
        <w:spacing w:line="240" w:lineRule="atLeast"/>
      </w:pPr>
    </w:p>
    <w:p w14:paraId="2F90BB6F" w14:textId="77777777" w:rsidR="00F84D72" w:rsidRPr="00F84D72" w:rsidRDefault="00F84D72" w:rsidP="00F84D72">
      <w:pPr>
        <w:keepNext/>
        <w:outlineLvl w:val="0"/>
        <w:rPr>
          <w:b/>
          <w:bCs/>
        </w:rPr>
      </w:pPr>
      <w:r w:rsidRPr="00F84D72">
        <w:rPr>
          <w:b/>
          <w:bCs/>
        </w:rPr>
        <w:t>F. Funded Activities</w:t>
      </w:r>
    </w:p>
    <w:p w14:paraId="5E7364B8" w14:textId="77777777" w:rsidR="00F84D72" w:rsidRPr="00F84D72" w:rsidRDefault="00F84D72" w:rsidP="00F84D72">
      <w:pPr>
        <w:tabs>
          <w:tab w:val="left" w:pos="360"/>
          <w:tab w:val="left" w:pos="900"/>
        </w:tabs>
      </w:pPr>
      <w:r w:rsidRPr="00F84D72">
        <w:t>1.</w:t>
      </w:r>
      <w:r w:rsidRPr="00F84D72">
        <w:tab/>
        <w:t>Examples of tasks and items funded through this category might include:</w:t>
      </w:r>
    </w:p>
    <w:p w14:paraId="0BEBC70E" w14:textId="77777777" w:rsidR="00F84D72" w:rsidRPr="00F84D72" w:rsidRDefault="00F84D72" w:rsidP="00F84D72">
      <w:pPr>
        <w:tabs>
          <w:tab w:val="left" w:pos="360"/>
          <w:tab w:val="left" w:pos="900"/>
        </w:tabs>
      </w:pPr>
    </w:p>
    <w:p w14:paraId="6F402040" w14:textId="77777777" w:rsidR="00F84D72" w:rsidRPr="00F84D72" w:rsidRDefault="00F84D72" w:rsidP="00204D32">
      <w:pPr>
        <w:numPr>
          <w:ilvl w:val="0"/>
          <w:numId w:val="12"/>
        </w:numPr>
        <w:tabs>
          <w:tab w:val="left" w:pos="360"/>
          <w:tab w:val="left" w:pos="720"/>
        </w:tabs>
        <w:spacing w:after="200"/>
        <w:contextualSpacing/>
      </w:pPr>
      <w:r w:rsidRPr="00F84D72">
        <w:t>Workshop planning, including development of outline, learning objectives, and lessons, workshop logistics, promotion, etc.</w:t>
      </w:r>
    </w:p>
    <w:p w14:paraId="0A2231FC" w14:textId="77777777" w:rsidR="00F84D72" w:rsidRPr="00F84D72" w:rsidRDefault="00F84D72" w:rsidP="00204D32">
      <w:pPr>
        <w:numPr>
          <w:ilvl w:val="0"/>
          <w:numId w:val="12"/>
        </w:numPr>
        <w:tabs>
          <w:tab w:val="left" w:pos="360"/>
          <w:tab w:val="left" w:pos="720"/>
        </w:tabs>
        <w:spacing w:after="200"/>
        <w:contextualSpacing/>
      </w:pPr>
      <w:r w:rsidRPr="00F84D72">
        <w:t>Travel, facility rentals, registration fees, reproduction costs, supplies, etc. to provide training and outreach at workshops and conferences.</w:t>
      </w:r>
    </w:p>
    <w:p w14:paraId="5CE45867" w14:textId="77777777" w:rsidR="00F84D72" w:rsidRPr="00F84D72" w:rsidRDefault="00F84D72" w:rsidP="00204D32">
      <w:pPr>
        <w:numPr>
          <w:ilvl w:val="0"/>
          <w:numId w:val="12"/>
        </w:numPr>
        <w:tabs>
          <w:tab w:val="left" w:pos="720"/>
        </w:tabs>
        <w:spacing w:after="200"/>
        <w:contextualSpacing/>
      </w:pPr>
      <w:r w:rsidRPr="00F84D72">
        <w:t>Development of implementation models, for example, implementation schemas in Extensible Markup Language/Geographic Markup Language (XML/GML).</w:t>
      </w:r>
    </w:p>
    <w:p w14:paraId="3F2048AD" w14:textId="77777777" w:rsidR="00F84D72" w:rsidRPr="00F84D72" w:rsidRDefault="00F84D72" w:rsidP="00204D32">
      <w:pPr>
        <w:numPr>
          <w:ilvl w:val="0"/>
          <w:numId w:val="12"/>
        </w:numPr>
        <w:tabs>
          <w:tab w:val="left" w:pos="720"/>
        </w:tabs>
        <w:spacing w:after="200"/>
        <w:contextualSpacing/>
      </w:pPr>
      <w:r w:rsidRPr="00F84D72">
        <w:t>Development, prototyping, and testing of software tools to implement a standard. Awardees cannot exploit software tools developed through the CAP grant for commercial gain.</w:t>
      </w:r>
    </w:p>
    <w:p w14:paraId="5490E5D8" w14:textId="77777777" w:rsidR="00F84D72" w:rsidRPr="00F84D72" w:rsidRDefault="00F84D72" w:rsidP="00204D32">
      <w:pPr>
        <w:numPr>
          <w:ilvl w:val="0"/>
          <w:numId w:val="12"/>
        </w:numPr>
        <w:tabs>
          <w:tab w:val="left" w:pos="360"/>
          <w:tab w:val="left" w:pos="720"/>
        </w:tabs>
        <w:spacing w:after="200"/>
        <w:contextualSpacing/>
      </w:pPr>
      <w:r w:rsidRPr="00F84D72">
        <w:t>Development and publication of training materials, tutorials, implementation guides, workbooks or “cookbooks,” technical guidance, or other materials that promote implementation of an FGDC-endorsed standard.</w:t>
      </w:r>
    </w:p>
    <w:p w14:paraId="55CE76DE" w14:textId="77777777" w:rsidR="0086085A" w:rsidRDefault="00F84D72" w:rsidP="00204D32">
      <w:pPr>
        <w:numPr>
          <w:ilvl w:val="0"/>
          <w:numId w:val="12"/>
        </w:numPr>
        <w:tabs>
          <w:tab w:val="left" w:pos="360"/>
          <w:tab w:val="left" w:pos="720"/>
        </w:tabs>
        <w:spacing w:after="200"/>
        <w:contextualSpacing/>
      </w:pPr>
      <w:r w:rsidRPr="00F84D72">
        <w:t xml:space="preserve">Reasonable expenses for hardware and software that are dedicated to the project and its sustainability. </w:t>
      </w:r>
    </w:p>
    <w:p w14:paraId="6CB315F6" w14:textId="77777777" w:rsidR="00F84D72" w:rsidRPr="00F84D72" w:rsidRDefault="00F84D72" w:rsidP="00204D32">
      <w:pPr>
        <w:numPr>
          <w:ilvl w:val="0"/>
          <w:numId w:val="12"/>
        </w:numPr>
        <w:tabs>
          <w:tab w:val="left" w:pos="360"/>
          <w:tab w:val="left" w:pos="720"/>
        </w:tabs>
        <w:spacing w:after="200"/>
        <w:contextualSpacing/>
      </w:pPr>
      <w:r w:rsidRPr="00F84D72">
        <w:t>Development of online registries to manage data items.</w:t>
      </w:r>
    </w:p>
    <w:p w14:paraId="2D5E6D1D" w14:textId="77777777" w:rsidR="00F84D72" w:rsidRPr="00F84D72" w:rsidRDefault="00F84D72" w:rsidP="00204D32">
      <w:pPr>
        <w:numPr>
          <w:ilvl w:val="0"/>
          <w:numId w:val="12"/>
        </w:numPr>
        <w:tabs>
          <w:tab w:val="left" w:pos="360"/>
          <w:tab w:val="left" w:pos="720"/>
        </w:tabs>
        <w:spacing w:after="200"/>
        <w:contextualSpacing/>
      </w:pPr>
      <w:r w:rsidRPr="00F84D72">
        <w:t>Planning, development, and execution of pilot projects.</w:t>
      </w:r>
    </w:p>
    <w:p w14:paraId="1A8CB6FF" w14:textId="77777777" w:rsidR="00F84D72" w:rsidRPr="00F84D72" w:rsidRDefault="00F84D72" w:rsidP="00204D32">
      <w:pPr>
        <w:numPr>
          <w:ilvl w:val="0"/>
          <w:numId w:val="12"/>
        </w:numPr>
        <w:tabs>
          <w:tab w:val="left" w:pos="360"/>
          <w:tab w:val="left" w:pos="720"/>
        </w:tabs>
        <w:spacing w:after="200"/>
        <w:contextualSpacing/>
      </w:pPr>
      <w:r w:rsidRPr="00F84D72">
        <w:t>Development of Kick-off meeting presentation.</w:t>
      </w:r>
    </w:p>
    <w:p w14:paraId="235516BA" w14:textId="77777777" w:rsidR="00F84D72" w:rsidRPr="00F84D72" w:rsidRDefault="00F84D72" w:rsidP="00204D32">
      <w:pPr>
        <w:numPr>
          <w:ilvl w:val="0"/>
          <w:numId w:val="12"/>
        </w:numPr>
        <w:tabs>
          <w:tab w:val="left" w:pos="360"/>
          <w:tab w:val="left" w:pos="720"/>
        </w:tabs>
        <w:spacing w:after="200"/>
        <w:contextualSpacing/>
      </w:pPr>
      <w:r w:rsidRPr="00F84D72">
        <w:t>Reporting of project results in interim and</w:t>
      </w:r>
      <w:r w:rsidR="000C3D2F">
        <w:t xml:space="preserve"> final reports (see Attachment D</w:t>
      </w:r>
      <w:r w:rsidRPr="00F84D72">
        <w:t>)</w:t>
      </w:r>
    </w:p>
    <w:p w14:paraId="125598FE" w14:textId="77777777" w:rsidR="00F84D72" w:rsidRPr="00F84D72" w:rsidRDefault="00F84D72" w:rsidP="00F84D72">
      <w:pPr>
        <w:tabs>
          <w:tab w:val="left" w:pos="360"/>
          <w:tab w:val="left" w:pos="900"/>
        </w:tabs>
      </w:pPr>
    </w:p>
    <w:p w14:paraId="78DAFD52" w14:textId="77777777" w:rsidR="00F84D72" w:rsidRPr="00F84D72" w:rsidRDefault="00F84D72" w:rsidP="00F84D72">
      <w:pPr>
        <w:tabs>
          <w:tab w:val="left" w:pos="360"/>
          <w:tab w:val="left" w:pos="900"/>
        </w:tabs>
      </w:pPr>
      <w:r w:rsidRPr="00F84D72">
        <w:t xml:space="preserve">2.  </w:t>
      </w:r>
      <w:r w:rsidRPr="00F84D72">
        <w:tab/>
        <w:t xml:space="preserve">Project Presentations. Project presentations extend and promote the valuable work of the awardee. Participants are encouraged to make formal presentations of their activities at local, </w:t>
      </w:r>
      <w:r w:rsidR="001730F0">
        <w:t>State</w:t>
      </w:r>
      <w:r w:rsidRPr="00F84D72">
        <w:t xml:space="preserve">, </w:t>
      </w:r>
      <w:r w:rsidR="001730F0">
        <w:t>Tribal</w:t>
      </w:r>
      <w:r w:rsidRPr="00F84D72">
        <w:t xml:space="preserve">, regional, and/or national workshops, conferences, and meetings. Participants may also be requested to give a presentation to the FGDC. The applicant should budget sufficient funds to travel to meetings or conferences. Alternatives might include publishing a paper or article online or in print and presentations via online webinars. </w:t>
      </w:r>
    </w:p>
    <w:p w14:paraId="043523B6" w14:textId="77777777" w:rsidR="00F84D72" w:rsidRPr="00F84D72" w:rsidRDefault="00F84D72" w:rsidP="00F84D72">
      <w:pPr>
        <w:tabs>
          <w:tab w:val="left" w:pos="360"/>
          <w:tab w:val="left" w:pos="900"/>
        </w:tabs>
      </w:pPr>
    </w:p>
    <w:p w14:paraId="05A7A668" w14:textId="77777777" w:rsidR="002B5FF3" w:rsidRDefault="002B5FF3" w:rsidP="00F84D72">
      <w:pPr>
        <w:tabs>
          <w:tab w:val="left" w:pos="360"/>
        </w:tabs>
        <w:autoSpaceDE w:val="0"/>
        <w:autoSpaceDN w:val="0"/>
        <w:adjustRightInd w:val="0"/>
        <w:spacing w:line="240" w:lineRule="atLeast"/>
      </w:pPr>
      <w:r w:rsidRPr="002B5FF3">
        <w:t xml:space="preserve">4. </w:t>
      </w:r>
      <w:r w:rsidRPr="002B5FF3">
        <w:tab/>
        <w:t>If travel to a conference or national/regional meeting is included in the proposal</w:t>
      </w:r>
      <w:r w:rsidR="00025883">
        <w:t>,</w:t>
      </w:r>
      <w:r w:rsidRPr="002B5FF3">
        <w:t xml:space="preserve"> a justification for attendance needs to be provided. It is strongly encouraged that a presentation on the project be made at the conference.</w:t>
      </w:r>
    </w:p>
    <w:p w14:paraId="0BA79A7C" w14:textId="77777777" w:rsidR="002B5FF3" w:rsidRPr="00F84D72" w:rsidRDefault="002B5FF3" w:rsidP="00F84D72">
      <w:pPr>
        <w:tabs>
          <w:tab w:val="left" w:pos="360"/>
        </w:tabs>
        <w:autoSpaceDE w:val="0"/>
        <w:autoSpaceDN w:val="0"/>
        <w:adjustRightInd w:val="0"/>
        <w:spacing w:line="240" w:lineRule="atLeast"/>
      </w:pPr>
    </w:p>
    <w:p w14:paraId="37DE2B17" w14:textId="77777777" w:rsidR="00F84D72" w:rsidRPr="00F84D72" w:rsidRDefault="00F84D72" w:rsidP="00F84D72">
      <w:pPr>
        <w:tabs>
          <w:tab w:val="left" w:pos="360"/>
          <w:tab w:val="left" w:pos="900"/>
        </w:tabs>
        <w:rPr>
          <w:b/>
        </w:rPr>
      </w:pPr>
      <w:r w:rsidRPr="00F84D72">
        <w:rPr>
          <w:b/>
        </w:rPr>
        <w:t>G. Training Material Development</w:t>
      </w:r>
    </w:p>
    <w:p w14:paraId="6127D2FE" w14:textId="77777777" w:rsidR="00F84D72" w:rsidRPr="00F84D72" w:rsidRDefault="00F84D72" w:rsidP="00F84D72">
      <w:pPr>
        <w:tabs>
          <w:tab w:val="left" w:pos="360"/>
          <w:tab w:val="left" w:pos="900"/>
        </w:tabs>
      </w:pPr>
      <w:r w:rsidRPr="00F84D72">
        <w:t>If training materials are to be provided through this project, applicants are advised to visit the FGDC training pages (</w:t>
      </w:r>
      <w:hyperlink r:id="rId77" w:history="1">
        <w:r w:rsidRPr="00F84D72">
          <w:rPr>
            <w:color w:val="0000FF"/>
            <w:u w:val="single"/>
          </w:rPr>
          <w:t>http://www.fgdc.gov/training/training-materials</w:t>
        </w:r>
      </w:hyperlink>
      <w:r w:rsidRPr="00F84D72">
        <w:t>) to confirm that they are not developing materials very similar to those that have already been developed and published.</w:t>
      </w:r>
    </w:p>
    <w:p w14:paraId="4FD6389C" w14:textId="77777777" w:rsidR="00F84D72" w:rsidRPr="00F84D72" w:rsidRDefault="00F84D72" w:rsidP="00F84D72">
      <w:pPr>
        <w:tabs>
          <w:tab w:val="left" w:pos="360"/>
          <w:tab w:val="left" w:pos="900"/>
        </w:tabs>
      </w:pPr>
    </w:p>
    <w:p w14:paraId="68468672" w14:textId="77777777" w:rsidR="00F84D72" w:rsidRPr="00F84D72" w:rsidRDefault="00F84D72" w:rsidP="00F84D72">
      <w:pPr>
        <w:tabs>
          <w:tab w:val="left" w:pos="360"/>
          <w:tab w:val="left" w:pos="900"/>
        </w:tabs>
      </w:pPr>
      <w:r w:rsidRPr="00F84D72">
        <w:t xml:space="preserve">Training materials developed under this agreement shall be freely available, without restriction, over the Internet. For those who choose to serve their modules through </w:t>
      </w:r>
      <w:hyperlink r:id="rId78" w:history="1">
        <w:r w:rsidRPr="00F84D72">
          <w:rPr>
            <w:color w:val="0000FF"/>
            <w:u w:val="single"/>
          </w:rPr>
          <w:t>www.fgdc.gov</w:t>
        </w:r>
      </w:hyperlink>
      <w:r w:rsidRPr="00F84D72">
        <w:t xml:space="preserve">, the modules shall be supplied to the NSDI CAP coordinator in Microsoft PowerPoint and include learning goals and objectives and be 508 Compliant. </w:t>
      </w:r>
    </w:p>
    <w:p w14:paraId="74A0B215" w14:textId="77777777" w:rsidR="00F84D72" w:rsidRPr="00F84D72" w:rsidRDefault="00F84D72" w:rsidP="00F84D72">
      <w:pPr>
        <w:tabs>
          <w:tab w:val="left" w:pos="360"/>
          <w:tab w:val="left" w:pos="900"/>
        </w:tabs>
      </w:pPr>
    </w:p>
    <w:p w14:paraId="53DCB455" w14:textId="77777777" w:rsidR="00F84D72" w:rsidRPr="00F84D72" w:rsidRDefault="00F84D72" w:rsidP="00F84D72">
      <w:pPr>
        <w:tabs>
          <w:tab w:val="left" w:pos="360"/>
          <w:tab w:val="left" w:pos="900"/>
        </w:tabs>
      </w:pPr>
      <w:r w:rsidRPr="00F84D72">
        <w:t xml:space="preserve">If workshops will be delivered through the project, the awardee will submit a workshop outline and learning objectives in the planning phase for approval by the category technical lead. Trainers should be registered in the NSDI Trainer Registry to provide for further training opportunities. </w:t>
      </w:r>
    </w:p>
    <w:p w14:paraId="54FEFF83" w14:textId="77777777" w:rsidR="00F84D72" w:rsidRPr="00F84D72" w:rsidRDefault="00F84D72" w:rsidP="00F84D72">
      <w:pPr>
        <w:tabs>
          <w:tab w:val="left" w:pos="360"/>
          <w:tab w:val="left" w:pos="900"/>
        </w:tabs>
      </w:pPr>
    </w:p>
    <w:p w14:paraId="559D2E3D" w14:textId="77777777" w:rsidR="00F84D72" w:rsidRPr="00F84D72" w:rsidRDefault="00F84D72" w:rsidP="00F84D72">
      <w:pPr>
        <w:tabs>
          <w:tab w:val="left" w:pos="360"/>
          <w:tab w:val="left" w:pos="900"/>
        </w:tabs>
      </w:pPr>
      <w:r w:rsidRPr="00F84D72">
        <w:t xml:space="preserve">All FGDC Web hosted Web 2.0 applications will be developed in open-source and approved by the FGDC Web Administrator. </w:t>
      </w:r>
    </w:p>
    <w:p w14:paraId="0A03B859" w14:textId="77777777" w:rsidR="00F84D72" w:rsidRPr="00F84D72" w:rsidRDefault="00F84D72" w:rsidP="00F84D72">
      <w:pPr>
        <w:tabs>
          <w:tab w:val="left" w:pos="360"/>
          <w:tab w:val="left" w:pos="900"/>
        </w:tabs>
      </w:pPr>
    </w:p>
    <w:p w14:paraId="4BC3EE2C" w14:textId="77777777" w:rsidR="00F84D72" w:rsidRPr="00F84D72" w:rsidRDefault="00F84D72" w:rsidP="00F84D72">
      <w:pPr>
        <w:tabs>
          <w:tab w:val="left" w:pos="360"/>
          <w:tab w:val="left" w:pos="900"/>
        </w:tabs>
      </w:pPr>
      <w:r w:rsidRPr="00F84D72">
        <w:t xml:space="preserve">Guidance is provided in the “NSDI-related Training Materials Development: Recommendations and Resources for Stakeholder Subject Matter Experts” document located at </w:t>
      </w:r>
      <w:hyperlink r:id="rId79" w:history="1">
        <w:r w:rsidRPr="00F84D72">
          <w:rPr>
            <w:color w:val="0000FF"/>
            <w:u w:val="single"/>
          </w:rPr>
          <w:t>http://www.fgdc.gov/training/training-materials</w:t>
        </w:r>
      </w:hyperlink>
      <w:r w:rsidRPr="00F84D72">
        <w:t>. Modules served through the applicant’s Web site will provide the URLs for linking to the FGDC Web site.</w:t>
      </w:r>
    </w:p>
    <w:p w14:paraId="3694DE88" w14:textId="77777777" w:rsidR="00F84D72" w:rsidRPr="00F84D72" w:rsidRDefault="00F84D72" w:rsidP="00F84D72">
      <w:pPr>
        <w:tabs>
          <w:tab w:val="left" w:pos="360"/>
          <w:tab w:val="left" w:pos="900"/>
        </w:tabs>
      </w:pPr>
    </w:p>
    <w:p w14:paraId="0829EB5D" w14:textId="77777777" w:rsidR="00F84D72" w:rsidRPr="00F84D72" w:rsidRDefault="00F84D72" w:rsidP="00F84D72">
      <w:pPr>
        <w:tabs>
          <w:tab w:val="left" w:pos="360"/>
          <w:tab w:val="left" w:pos="900"/>
        </w:tabs>
      </w:pPr>
      <w:r w:rsidRPr="00F84D72">
        <w:t>The applicant might consult the following websites for help in developing learning goals and objectives:</w:t>
      </w:r>
    </w:p>
    <w:p w14:paraId="4B370E19" w14:textId="77777777" w:rsidR="00F84D72" w:rsidRPr="00F84D72" w:rsidRDefault="00F84D72" w:rsidP="00F84D72">
      <w:pPr>
        <w:tabs>
          <w:tab w:val="left" w:pos="360"/>
          <w:tab w:val="left" w:pos="900"/>
        </w:tabs>
      </w:pPr>
      <w:r w:rsidRPr="00F84D72">
        <w:tab/>
      </w:r>
      <w:hyperlink r:id="rId80" w:history="1">
        <w:r w:rsidRPr="00F84D72">
          <w:rPr>
            <w:color w:val="0000FF"/>
            <w:u w:val="single"/>
          </w:rPr>
          <w:t>http://ets.tlt.psu.edu/learningdesign/objectives</w:t>
        </w:r>
      </w:hyperlink>
    </w:p>
    <w:p w14:paraId="1A24C195" w14:textId="77777777" w:rsidR="00F84D72" w:rsidRPr="00F84D72" w:rsidRDefault="00F84D72" w:rsidP="00F84D72">
      <w:pPr>
        <w:tabs>
          <w:tab w:val="left" w:pos="360"/>
          <w:tab w:val="left" w:pos="900"/>
        </w:tabs>
        <w:rPr>
          <w:rFonts w:eastAsia="Calibri"/>
        </w:rPr>
      </w:pPr>
      <w:r w:rsidRPr="00F84D72">
        <w:tab/>
      </w:r>
      <w:hyperlink r:id="rId81" w:history="1">
        <w:r w:rsidRPr="00F84D72">
          <w:rPr>
            <w:rFonts w:eastAsia="Calibri"/>
            <w:color w:val="0000FF"/>
            <w:u w:val="single"/>
          </w:rPr>
          <w:t>http://tilt.colostate.edu/courses.cfm</w:t>
        </w:r>
      </w:hyperlink>
    </w:p>
    <w:p w14:paraId="0F232535" w14:textId="77777777" w:rsidR="00F84D72" w:rsidRPr="00F84D72" w:rsidRDefault="00F84D72" w:rsidP="00F84D72">
      <w:pPr>
        <w:tabs>
          <w:tab w:val="left" w:pos="360"/>
          <w:tab w:val="left" w:pos="900"/>
        </w:tabs>
      </w:pPr>
    </w:p>
    <w:p w14:paraId="52571EF2" w14:textId="77777777" w:rsidR="00F84D72" w:rsidRPr="00F84D72" w:rsidRDefault="00F84D72" w:rsidP="00F84D72">
      <w:pPr>
        <w:tabs>
          <w:tab w:val="left" w:pos="360"/>
          <w:tab w:val="left" w:pos="900"/>
        </w:tabs>
      </w:pPr>
      <w:r w:rsidRPr="00F84D72">
        <w:t>Training materials posted on the Web must be Section 508 compliant</w:t>
      </w:r>
      <w:r w:rsidR="0086085A">
        <w:t>. S</w:t>
      </w:r>
      <w:r w:rsidRPr="00F84D72">
        <w:t xml:space="preserve">ee </w:t>
      </w:r>
      <w:hyperlink r:id="rId82" w:history="1">
        <w:r w:rsidRPr="00F84D72">
          <w:rPr>
            <w:color w:val="0000FF"/>
            <w:u w:val="single"/>
          </w:rPr>
          <w:t>http://www.section508.gov/index.cfm?fuseAction=stdsdoc</w:t>
        </w:r>
      </w:hyperlink>
      <w:r w:rsidRPr="00F84D72">
        <w:t>.</w:t>
      </w:r>
    </w:p>
    <w:p w14:paraId="734B08B2" w14:textId="77777777" w:rsidR="00F84D72" w:rsidRPr="00F84D72" w:rsidRDefault="00F84D72" w:rsidP="00F84D72">
      <w:pPr>
        <w:tabs>
          <w:tab w:val="left" w:pos="360"/>
          <w:tab w:val="left" w:pos="900"/>
        </w:tabs>
      </w:pPr>
      <w:r w:rsidRPr="00F84D72">
        <w:t>Select the link for Subpart B. 1194.22 Web-based intranet and internet information and applications.</w:t>
      </w:r>
    </w:p>
    <w:p w14:paraId="20998C40" w14:textId="77777777" w:rsidR="00F84D72" w:rsidRPr="00F84D72" w:rsidRDefault="00F84D72" w:rsidP="00F84D72">
      <w:pPr>
        <w:tabs>
          <w:tab w:val="left" w:pos="360"/>
          <w:tab w:val="left" w:pos="900"/>
        </w:tabs>
      </w:pPr>
      <w:r w:rsidRPr="00F84D72">
        <w:lastRenderedPageBreak/>
        <w:t xml:space="preserve">  </w:t>
      </w:r>
    </w:p>
    <w:p w14:paraId="3DA64931" w14:textId="77777777" w:rsidR="00F84D72" w:rsidRPr="00F84D72" w:rsidRDefault="00F84D72" w:rsidP="00F84D72">
      <w:pPr>
        <w:keepNext/>
        <w:rPr>
          <w:b/>
          <w:bCs/>
        </w:rPr>
      </w:pPr>
      <w:r w:rsidRPr="00F84D72">
        <w:rPr>
          <w:b/>
          <w:bCs/>
        </w:rPr>
        <w:t>H. Partnership and Collaboration Requirement</w:t>
      </w:r>
    </w:p>
    <w:p w14:paraId="2F52C3C1" w14:textId="77777777" w:rsidR="00F84D72" w:rsidRPr="00F84D72" w:rsidRDefault="00F84D72" w:rsidP="00F84D72">
      <w:r w:rsidRPr="00F84D72">
        <w:t xml:space="preserve">Partnership with the maintenance authority for a standard developed within the FGDC is </w:t>
      </w:r>
      <w:r w:rsidRPr="00F84D72">
        <w:rPr>
          <w:b/>
        </w:rPr>
        <w:t>required</w:t>
      </w:r>
      <w:r w:rsidRPr="00F84D72">
        <w:t xml:space="preserve"> for this category. </w:t>
      </w:r>
      <w:r w:rsidR="0086085A">
        <w:t>Th</w:t>
      </w:r>
      <w:r w:rsidRPr="00F84D72">
        <w:t xml:space="preserve">e proposed project should support and be consistent with the maintenance authority’s plan for implementation. The maintenance authority is identified in the FGDC-endorsed standard. The FGDC Secretariat will assist the applicant in locating the appropriate point of contact within the maintenance authority, if necessary. </w:t>
      </w:r>
    </w:p>
    <w:p w14:paraId="152C8C9F" w14:textId="77777777" w:rsidR="00F84D72" w:rsidRPr="00F84D72" w:rsidRDefault="00F84D72" w:rsidP="00F84D72"/>
    <w:p w14:paraId="691B6A81" w14:textId="77777777" w:rsidR="00F84D72" w:rsidRPr="00F84D72" w:rsidRDefault="00F84D72" w:rsidP="00F84D72">
      <w:r w:rsidRPr="00F84D72">
        <w:t xml:space="preserve">Partnerships with other organizations to leverage resources are strongly encouraged. Partnerships are primary building blocks of the NSDI. </w:t>
      </w:r>
    </w:p>
    <w:p w14:paraId="5BD1C049" w14:textId="77777777" w:rsidR="00F84D72" w:rsidRPr="00F84D72" w:rsidRDefault="00F84D72" w:rsidP="00F84D72">
      <w:pPr>
        <w:autoSpaceDE w:val="0"/>
        <w:autoSpaceDN w:val="0"/>
        <w:adjustRightInd w:val="0"/>
        <w:spacing w:line="240" w:lineRule="atLeast"/>
      </w:pPr>
    </w:p>
    <w:p w14:paraId="18CAA02A" w14:textId="77777777" w:rsidR="00F84D72" w:rsidRPr="00F84D72" w:rsidRDefault="00F84D72" w:rsidP="00F84D72">
      <w:pPr>
        <w:rPr>
          <w:b/>
          <w:bCs/>
        </w:rPr>
      </w:pPr>
      <w:r w:rsidRPr="00F84D72">
        <w:rPr>
          <w:b/>
          <w:bCs/>
        </w:rPr>
        <w:t>I. Applicable Standards</w:t>
      </w:r>
    </w:p>
    <w:p w14:paraId="306F3776" w14:textId="77777777" w:rsidR="00F84D72" w:rsidRPr="00F84D72" w:rsidRDefault="00F84D72" w:rsidP="00F84D72">
      <w:pPr>
        <w:rPr>
          <w:bCs/>
        </w:rPr>
      </w:pPr>
      <w:r w:rsidRPr="00F84D72">
        <w:rPr>
          <w:bCs/>
        </w:rPr>
        <w:t xml:space="preserve">Projects shall advance implementation of FGDC-endorsed standards – refer to </w:t>
      </w:r>
      <w:hyperlink r:id="rId83" w:history="1">
        <w:r w:rsidRPr="00F84D72">
          <w:rPr>
            <w:bCs/>
            <w:color w:val="0000FF"/>
            <w:u w:val="single"/>
          </w:rPr>
          <w:t>http://www.fgdc.gov/standards/projects</w:t>
        </w:r>
      </w:hyperlink>
      <w:r w:rsidRPr="00F84D72">
        <w:rPr>
          <w:bCs/>
        </w:rPr>
        <w:t xml:space="preserve">. </w:t>
      </w:r>
    </w:p>
    <w:p w14:paraId="35AF794B" w14:textId="77777777" w:rsidR="00F84D72" w:rsidRPr="00F84D72" w:rsidRDefault="00F84D72" w:rsidP="00F84D72">
      <w:pPr>
        <w:tabs>
          <w:tab w:val="left" w:pos="6815"/>
        </w:tabs>
        <w:rPr>
          <w:bCs/>
        </w:rPr>
      </w:pPr>
      <w:r w:rsidRPr="00F84D72">
        <w:rPr>
          <w:bCs/>
        </w:rPr>
        <w:tab/>
      </w:r>
    </w:p>
    <w:p w14:paraId="27CCFA67" w14:textId="77777777" w:rsidR="00F84D72" w:rsidRPr="00F84D72" w:rsidRDefault="00F84D72" w:rsidP="00F84D72">
      <w:r w:rsidRPr="00F84D72">
        <w:t xml:space="preserve">Applicants shall be experts in the FGDC-endorsed standard to be implemented through this category. Applicants should have a working knowledge of geospatial standards developed through voluntary consensus standards bodies including, but not limited to, ISO Technical Committee 211, Geographic information/Geomatics, </w:t>
      </w:r>
      <w:proofErr w:type="spellStart"/>
      <w:r w:rsidRPr="00F84D72">
        <w:t>InterNational</w:t>
      </w:r>
      <w:proofErr w:type="spellEnd"/>
      <w:r w:rsidRPr="00F84D72">
        <w:t xml:space="preserve"> Committee for Information Technology Standards (INCITS) Technical Committee L1, Geographic  information systems, and the Open Geospatial Consortium (OGC). If the standard references or is related to other standards, the project shall be in compliance with the referenced or related standards.</w:t>
      </w:r>
    </w:p>
    <w:p w14:paraId="7DAF182E" w14:textId="77777777" w:rsidR="00F84D72" w:rsidRPr="00F84D72" w:rsidRDefault="00F84D72" w:rsidP="00F84D72">
      <w:pPr>
        <w:rPr>
          <w:bCs/>
        </w:rPr>
      </w:pPr>
    </w:p>
    <w:p w14:paraId="413FA9F3" w14:textId="77777777" w:rsidR="00F84D72" w:rsidRPr="00F84D72" w:rsidRDefault="00F84D72" w:rsidP="00F84D72">
      <w:r w:rsidRPr="00F84D72">
        <w:rPr>
          <w:b/>
          <w:bCs/>
        </w:rPr>
        <w:t>J.  Category Lead Technical Contact</w:t>
      </w:r>
    </w:p>
    <w:p w14:paraId="4267B841" w14:textId="77777777" w:rsidR="00F84D72" w:rsidRPr="00F84D72" w:rsidRDefault="00F84D72" w:rsidP="00F84D72">
      <w:proofErr w:type="gramStart"/>
      <w:r w:rsidRPr="00F84D72">
        <w:t xml:space="preserve">Ms. Julie Binder Maitra, Standards Coordinator, </w:t>
      </w:r>
      <w:hyperlink r:id="rId84" w:history="1">
        <w:r w:rsidRPr="00F84D72">
          <w:rPr>
            <w:color w:val="0000FF"/>
            <w:u w:val="single"/>
          </w:rPr>
          <w:t>jmaitra@fdgc.gov</w:t>
        </w:r>
      </w:hyperlink>
      <w:r w:rsidRPr="00F84D72">
        <w:t>.</w:t>
      </w:r>
      <w:proofErr w:type="gramEnd"/>
    </w:p>
    <w:p w14:paraId="20145B73" w14:textId="77777777" w:rsidR="00F84D72" w:rsidRPr="00F84D72" w:rsidRDefault="00F84D72" w:rsidP="00F84D72">
      <w:pPr>
        <w:rPr>
          <w:bCs/>
        </w:rPr>
      </w:pPr>
    </w:p>
    <w:p w14:paraId="48050958" w14:textId="77777777" w:rsidR="00F84D72" w:rsidRPr="00F84D72" w:rsidRDefault="00F84D72" w:rsidP="00F84D72">
      <w:pPr>
        <w:keepNext/>
        <w:tabs>
          <w:tab w:val="left" w:pos="720"/>
          <w:tab w:val="center" w:pos="4320"/>
          <w:tab w:val="right" w:pos="8640"/>
        </w:tabs>
        <w:rPr>
          <w:b/>
          <w:bCs/>
        </w:rPr>
      </w:pPr>
      <w:r w:rsidRPr="00F84D72">
        <w:rPr>
          <w:b/>
          <w:bCs/>
        </w:rPr>
        <w:t>K. FGDC Involvement Statement</w:t>
      </w:r>
    </w:p>
    <w:p w14:paraId="04444226" w14:textId="77777777" w:rsidR="00F84D72" w:rsidRPr="00F84D72" w:rsidRDefault="00F84D72" w:rsidP="00F84D72">
      <w:pPr>
        <w:tabs>
          <w:tab w:val="left" w:pos="720"/>
          <w:tab w:val="left" w:pos="1080"/>
          <w:tab w:val="center" w:pos="4320"/>
          <w:tab w:val="right" w:pos="8640"/>
        </w:tabs>
      </w:pPr>
      <w:r w:rsidRPr="00F84D72">
        <w:t xml:space="preserve">The FGDC Secretariat will collaborate closely with the recipients to help them meet the goals stated in their project proposals. The FGDC Secretariat will provide logistical and programmatic support to the extent that FGDC Secretariat resources allow. The FGDC Secretariat and awarded projects will determine the best available date and content for a Category 5 kick-off teleconference and/or webinar. The FGDC Secretariat will conduct periodic progress calls with the recipients. The FGDC Secretariat will promote the outcomes of the projects through the FGDC Web site and other communications channels. </w:t>
      </w:r>
    </w:p>
    <w:p w14:paraId="49AA62BA" w14:textId="77777777" w:rsidR="00F84D72" w:rsidRPr="00F84D72" w:rsidRDefault="00F84D72" w:rsidP="00F84D72">
      <w:pPr>
        <w:tabs>
          <w:tab w:val="left" w:pos="720"/>
          <w:tab w:val="left" w:pos="1080"/>
          <w:tab w:val="center" w:pos="4320"/>
          <w:tab w:val="right" w:pos="8640"/>
        </w:tabs>
      </w:pPr>
    </w:p>
    <w:p w14:paraId="289A58E1" w14:textId="77777777" w:rsidR="00F84D72" w:rsidRPr="00F84D72" w:rsidRDefault="00F84D72" w:rsidP="00F84D72">
      <w:pPr>
        <w:tabs>
          <w:tab w:val="left" w:pos="720"/>
          <w:tab w:val="center" w:pos="4320"/>
          <w:tab w:val="right" w:pos="8640"/>
        </w:tabs>
        <w:rPr>
          <w:b/>
          <w:bCs/>
        </w:rPr>
      </w:pPr>
      <w:r w:rsidRPr="00F84D72">
        <w:rPr>
          <w:b/>
          <w:bCs/>
        </w:rPr>
        <w:t>L. Reporting</w:t>
      </w:r>
    </w:p>
    <w:p w14:paraId="44508B60" w14:textId="77777777" w:rsidR="00F84D72" w:rsidRPr="00AC571A" w:rsidRDefault="00F84D72" w:rsidP="00AC571A">
      <w:pPr>
        <w:numPr>
          <w:ilvl w:val="0"/>
          <w:numId w:val="19"/>
        </w:numPr>
        <w:tabs>
          <w:tab w:val="center" w:pos="4320"/>
          <w:tab w:val="right" w:pos="8640"/>
        </w:tabs>
        <w:spacing w:after="200"/>
        <w:contextualSpacing/>
      </w:pPr>
      <w:r w:rsidRPr="00F84D72">
        <w:rPr>
          <w:bCs/>
        </w:rPr>
        <w:t xml:space="preserve">The Category Lead will schedule </w:t>
      </w:r>
      <w:r w:rsidRPr="00F84D72">
        <w:t xml:space="preserve">teleconferences to provide an exchange of information among category award recipients and interested stakeholders. </w:t>
      </w:r>
      <w:r w:rsidR="003711BE">
        <w:t>The primary investigator’s p</w:t>
      </w:r>
      <w:r w:rsidRPr="00F84D72">
        <w:t xml:space="preserve">articipation is required. </w:t>
      </w:r>
      <w:r w:rsidRPr="00F84D72">
        <w:rPr>
          <w:bCs/>
        </w:rPr>
        <w:t xml:space="preserve">The awardee will identify progress and accomplishments since the previous CAP project progress call, any changes or deviations in schedule, and expected progress until the next CAP project progress call. Written talking points for distribution among teleconference participants are helpful. </w:t>
      </w:r>
    </w:p>
    <w:p w14:paraId="60FFC155" w14:textId="77777777" w:rsidR="00AC571A" w:rsidRPr="00F84D72" w:rsidRDefault="00AC571A" w:rsidP="00AC571A">
      <w:pPr>
        <w:tabs>
          <w:tab w:val="center" w:pos="4320"/>
          <w:tab w:val="right" w:pos="8640"/>
        </w:tabs>
        <w:spacing w:after="200"/>
        <w:ind w:left="360"/>
        <w:contextualSpacing/>
      </w:pPr>
    </w:p>
    <w:p w14:paraId="4EA8C374" w14:textId="77777777" w:rsidR="00F84D72" w:rsidRPr="00F84D72" w:rsidRDefault="00F84D72" w:rsidP="00FF55A9">
      <w:pPr>
        <w:numPr>
          <w:ilvl w:val="0"/>
          <w:numId w:val="19"/>
        </w:numPr>
        <w:spacing w:after="200"/>
      </w:pPr>
      <w:r w:rsidRPr="00F84D72">
        <w:lastRenderedPageBreak/>
        <w:t xml:space="preserve">Interim and final project reports are required and will be posted on the FGDC Web site, </w:t>
      </w:r>
      <w:hyperlink r:id="rId85" w:history="1">
        <w:r w:rsidRPr="00F84D72">
          <w:rPr>
            <w:color w:val="0000FF"/>
            <w:u w:val="single"/>
          </w:rPr>
          <w:t>http://www.fgdc.gov/grants</w:t>
        </w:r>
      </w:hyperlink>
      <w:r w:rsidRPr="00F84D72">
        <w:t>.</w:t>
      </w:r>
    </w:p>
    <w:p w14:paraId="3B5F105C" w14:textId="77777777" w:rsidR="00F84D72" w:rsidRPr="00F84D72" w:rsidRDefault="00F84D72" w:rsidP="00FF55A9">
      <w:pPr>
        <w:numPr>
          <w:ilvl w:val="0"/>
          <w:numId w:val="20"/>
        </w:numPr>
        <w:spacing w:after="200"/>
        <w:contextualSpacing/>
      </w:pPr>
      <w:r w:rsidRPr="00F84D72">
        <w:t xml:space="preserve">For the submission schedule, see </w:t>
      </w:r>
      <w:r w:rsidRPr="00F84D72">
        <w:rPr>
          <w:b/>
        </w:rPr>
        <w:t>Section VI.B.</w:t>
      </w:r>
      <w:r w:rsidRPr="00F84D72">
        <w:rPr>
          <w:bCs/>
        </w:rPr>
        <w:t xml:space="preserve"> Administrative Project Requirements</w:t>
      </w:r>
      <w:r w:rsidRPr="00F84D72" w:rsidDel="00727A3F">
        <w:t xml:space="preserve"> </w:t>
      </w:r>
      <w:r w:rsidRPr="00F84D72">
        <w:t>in the Introduction.</w:t>
      </w:r>
    </w:p>
    <w:p w14:paraId="49035D62" w14:textId="77777777" w:rsidR="00025883" w:rsidRDefault="00F84D72" w:rsidP="00FF55A9">
      <w:pPr>
        <w:numPr>
          <w:ilvl w:val="0"/>
          <w:numId w:val="20"/>
        </w:numPr>
        <w:autoSpaceDE w:val="0"/>
        <w:autoSpaceDN w:val="0"/>
        <w:adjustRightInd w:val="0"/>
        <w:spacing w:after="200" w:line="240" w:lineRule="atLeast"/>
        <w:contextualSpacing/>
      </w:pPr>
      <w:r w:rsidRPr="00F84D72">
        <w:t xml:space="preserve">For content and format of the interim and final reports, see </w:t>
      </w:r>
      <w:r w:rsidR="000C3D2F" w:rsidRPr="000C3D2F">
        <w:t>Attachment D</w:t>
      </w:r>
      <w:r w:rsidR="000C3D2F">
        <w:t>:</w:t>
      </w:r>
      <w:r w:rsidR="000C3D2F" w:rsidRPr="000C3D2F">
        <w:t xml:space="preserve"> Templates for Interim and Final Reports</w:t>
      </w:r>
      <w:r w:rsidR="000C3D2F">
        <w:t>.</w:t>
      </w:r>
    </w:p>
    <w:p w14:paraId="212248C7" w14:textId="77777777" w:rsidR="000C3D2F" w:rsidRPr="00F84D72" w:rsidRDefault="000C3D2F" w:rsidP="000C3D2F">
      <w:pPr>
        <w:autoSpaceDE w:val="0"/>
        <w:autoSpaceDN w:val="0"/>
        <w:adjustRightInd w:val="0"/>
        <w:spacing w:after="200" w:line="240" w:lineRule="atLeast"/>
        <w:ind w:left="1080"/>
        <w:contextualSpacing/>
      </w:pPr>
    </w:p>
    <w:p w14:paraId="3B4EBB68" w14:textId="77777777" w:rsidR="00F84D72" w:rsidRPr="00F84D72" w:rsidRDefault="00F84D72" w:rsidP="00FF55A9">
      <w:pPr>
        <w:numPr>
          <w:ilvl w:val="0"/>
          <w:numId w:val="19"/>
        </w:numPr>
        <w:tabs>
          <w:tab w:val="center" w:pos="4320"/>
          <w:tab w:val="right" w:pos="8640"/>
        </w:tabs>
        <w:spacing w:after="200"/>
      </w:pPr>
      <w:r w:rsidRPr="00F84D72">
        <w:t xml:space="preserve">Financial reports are required; see </w:t>
      </w:r>
      <w:r w:rsidRPr="00F84D72">
        <w:rPr>
          <w:b/>
        </w:rPr>
        <w:t>Section VI.B.</w:t>
      </w:r>
      <w:r w:rsidRPr="00F84D72">
        <w:t xml:space="preserve"> </w:t>
      </w:r>
      <w:r w:rsidRPr="00F84D72">
        <w:rPr>
          <w:bCs/>
        </w:rPr>
        <w:t>Administrative Project Requirements,</w:t>
      </w:r>
      <w:r w:rsidRPr="00F84D72" w:rsidDel="00727A3F">
        <w:t xml:space="preserve"> </w:t>
      </w:r>
      <w:r w:rsidRPr="00F84D72" w:rsidDel="009A2222">
        <w:t xml:space="preserve">in the Introduction </w:t>
      </w:r>
      <w:r w:rsidRPr="00F84D72">
        <w:t>for further details.</w:t>
      </w:r>
    </w:p>
    <w:p w14:paraId="567858B3" w14:textId="77777777" w:rsidR="00F84D72" w:rsidRPr="00F84D72" w:rsidRDefault="00F84D72" w:rsidP="00FF55A9">
      <w:pPr>
        <w:numPr>
          <w:ilvl w:val="0"/>
          <w:numId w:val="19"/>
        </w:numPr>
        <w:spacing w:after="200"/>
      </w:pPr>
      <w:r w:rsidRPr="00F84D72">
        <w:t xml:space="preserve">Prior to occurrence, announcements of workshops and training at conferences or other venues should be posted to the FGDC Calendar, </w:t>
      </w:r>
      <w:hyperlink r:id="rId86" w:history="1">
        <w:r w:rsidRPr="00F84D72">
          <w:rPr>
            <w:color w:val="0000FF"/>
            <w:u w:val="single"/>
          </w:rPr>
          <w:t>http://www.fgdc.gov/calendar</w:t>
        </w:r>
      </w:hyperlink>
      <w:r w:rsidRPr="00F84D72">
        <w:t>.</w:t>
      </w:r>
    </w:p>
    <w:p w14:paraId="61EFB5A6" w14:textId="77777777" w:rsidR="00F84D72" w:rsidRPr="00F84D72" w:rsidRDefault="00F84D72" w:rsidP="00FF55A9">
      <w:pPr>
        <w:numPr>
          <w:ilvl w:val="0"/>
          <w:numId w:val="19"/>
        </w:numPr>
      </w:pPr>
      <w:r w:rsidRPr="00F84D72">
        <w:t>If the project includes training workshops, then a report on training events is required as part of the final report. The following information should be included in the report:</w:t>
      </w:r>
    </w:p>
    <w:p w14:paraId="44188D5A" w14:textId="77777777" w:rsidR="00F84D72" w:rsidRPr="00F84D72" w:rsidRDefault="00F84D72" w:rsidP="00AC2BCB">
      <w:pPr>
        <w:numPr>
          <w:ilvl w:val="0"/>
          <w:numId w:val="96"/>
        </w:numPr>
        <w:tabs>
          <w:tab w:val="left" w:pos="360"/>
        </w:tabs>
      </w:pPr>
      <w:r w:rsidRPr="00F84D72">
        <w:t>Number, duration, and venue of workshops conducted.</w:t>
      </w:r>
    </w:p>
    <w:p w14:paraId="7CF38CAF" w14:textId="77777777" w:rsidR="00F84D72" w:rsidRPr="00F84D72" w:rsidRDefault="00F84D72" w:rsidP="00AC2BCB">
      <w:pPr>
        <w:numPr>
          <w:ilvl w:val="0"/>
          <w:numId w:val="96"/>
        </w:numPr>
        <w:tabs>
          <w:tab w:val="left" w:pos="360"/>
        </w:tabs>
      </w:pPr>
      <w:r w:rsidRPr="00F84D72">
        <w:t>Organizations and organizational type (</w:t>
      </w:r>
      <w:r w:rsidR="001730F0">
        <w:t>Federal</w:t>
      </w:r>
      <w:r w:rsidRPr="00F84D72">
        <w:t xml:space="preserve">, </w:t>
      </w:r>
      <w:r w:rsidR="001730F0">
        <w:t>State</w:t>
      </w:r>
      <w:r w:rsidRPr="00F84D72">
        <w:t xml:space="preserve">, </w:t>
      </w:r>
      <w:r w:rsidR="001730F0">
        <w:t>Tribal</w:t>
      </w:r>
      <w:r w:rsidR="00FF4897" w:rsidRPr="00FF4897">
        <w:t xml:space="preserve">, </w:t>
      </w:r>
      <w:r w:rsidRPr="00F84D72">
        <w:t xml:space="preserve">local, academic, NGO, </w:t>
      </w:r>
      <w:proofErr w:type="spellStart"/>
      <w:r w:rsidRPr="00F84D72">
        <w:t>etc</w:t>
      </w:r>
      <w:proofErr w:type="spellEnd"/>
      <w:r w:rsidRPr="00F84D72">
        <w:t>) of the workshop participants. Names of participants need not be provided. This list will provide indicators of outreach to user communities.</w:t>
      </w:r>
    </w:p>
    <w:p w14:paraId="2669115C" w14:textId="77777777" w:rsidR="00F84D72" w:rsidRPr="00F84D72" w:rsidRDefault="00F84D72" w:rsidP="00AC2BCB">
      <w:pPr>
        <w:numPr>
          <w:ilvl w:val="0"/>
          <w:numId w:val="96"/>
        </w:numPr>
        <w:tabs>
          <w:tab w:val="left" w:pos="360"/>
        </w:tabs>
      </w:pPr>
      <w:r w:rsidRPr="00F84D72">
        <w:t xml:space="preserve">The means of instruction, for example, lecture only, lecture and exercises, or lecture and computer assisted. </w:t>
      </w:r>
    </w:p>
    <w:p w14:paraId="27CBAC99" w14:textId="77777777" w:rsidR="00F84D72" w:rsidRPr="00F84D72" w:rsidRDefault="00F84D72" w:rsidP="00AC2BCB">
      <w:pPr>
        <w:numPr>
          <w:ilvl w:val="0"/>
          <w:numId w:val="96"/>
        </w:numPr>
        <w:tabs>
          <w:tab w:val="left" w:pos="360"/>
        </w:tabs>
      </w:pPr>
      <w:r w:rsidRPr="00F84D72">
        <w:t xml:space="preserve">Overall customer satisfaction for each workshop. The evaluation form is available at </w:t>
      </w:r>
      <w:hyperlink r:id="rId87" w:history="1">
        <w:r w:rsidRPr="00F84D72">
          <w:rPr>
            <w:color w:val="0000FF"/>
            <w:u w:val="single"/>
          </w:rPr>
          <w:t>http://www.fgdc.gov/training</w:t>
        </w:r>
      </w:hyperlink>
      <w:r w:rsidRPr="00F84D72">
        <w:t xml:space="preserve">. </w:t>
      </w:r>
    </w:p>
    <w:p w14:paraId="4BA92992" w14:textId="77777777" w:rsidR="00F84D72" w:rsidRPr="00F84D72" w:rsidRDefault="00F84D72" w:rsidP="00AC2BCB">
      <w:pPr>
        <w:numPr>
          <w:ilvl w:val="0"/>
          <w:numId w:val="96"/>
        </w:numPr>
        <w:tabs>
          <w:tab w:val="left" w:pos="360"/>
        </w:tabs>
      </w:pPr>
      <w:r w:rsidRPr="00F84D72">
        <w:t xml:space="preserve">List </w:t>
      </w:r>
      <w:r w:rsidR="003711BE">
        <w:t xml:space="preserve">of </w:t>
      </w:r>
      <w:r w:rsidRPr="00F84D72">
        <w:t>new organizations engaged in this project.</w:t>
      </w:r>
    </w:p>
    <w:p w14:paraId="33ACA486" w14:textId="77777777" w:rsidR="00F84D72" w:rsidRPr="00F84D72" w:rsidRDefault="00F84D72" w:rsidP="00AC2BCB">
      <w:pPr>
        <w:numPr>
          <w:ilvl w:val="0"/>
          <w:numId w:val="96"/>
        </w:numPr>
        <w:tabs>
          <w:tab w:val="left" w:pos="360"/>
        </w:tabs>
      </w:pPr>
      <w:r w:rsidRPr="00F84D72">
        <w:t xml:space="preserve">Provide the method(s) of promoting the workshop (e.g., FGDC Calendar, Listserv, etc.) </w:t>
      </w:r>
    </w:p>
    <w:p w14:paraId="01308465" w14:textId="77777777" w:rsidR="00F84D72" w:rsidRPr="00F84D72" w:rsidRDefault="00F84D72" w:rsidP="00AC2BCB">
      <w:pPr>
        <w:numPr>
          <w:ilvl w:val="0"/>
          <w:numId w:val="96"/>
        </w:numPr>
        <w:tabs>
          <w:tab w:val="left" w:pos="360"/>
        </w:tabs>
      </w:pPr>
      <w:r w:rsidRPr="00F84D72">
        <w:t>If available, letters of recognition for the workshop to the awardee, publication articles regarding the workshop, and external endorsement for the workshop.</w:t>
      </w:r>
    </w:p>
    <w:p w14:paraId="3D53D6C1" w14:textId="77777777" w:rsidR="00F84D72" w:rsidRPr="00F84D72" w:rsidRDefault="00F84D72" w:rsidP="00F84D72">
      <w:pPr>
        <w:tabs>
          <w:tab w:val="left" w:pos="360"/>
        </w:tabs>
        <w:ind w:left="360"/>
        <w:rPr>
          <w:bCs/>
        </w:rPr>
      </w:pPr>
    </w:p>
    <w:p w14:paraId="54628F91" w14:textId="77777777" w:rsidR="00F84D72" w:rsidRPr="00F84D72" w:rsidRDefault="00F84D72" w:rsidP="00F84D72">
      <w:pPr>
        <w:tabs>
          <w:tab w:val="left" w:pos="360"/>
        </w:tabs>
        <w:ind w:left="360"/>
      </w:pPr>
      <w:r w:rsidRPr="00F84D72">
        <w:rPr>
          <w:bCs/>
        </w:rPr>
        <w:t xml:space="preserve">The awardee shall submit a workshop outline and workshop learning objectives during the workshop planning phase. </w:t>
      </w:r>
    </w:p>
    <w:p w14:paraId="642A90BB" w14:textId="77777777" w:rsidR="00F84D72" w:rsidRPr="00F84D72" w:rsidRDefault="00F84D72" w:rsidP="00F84D72">
      <w:pPr>
        <w:autoSpaceDE w:val="0"/>
        <w:autoSpaceDN w:val="0"/>
        <w:adjustRightInd w:val="0"/>
        <w:spacing w:line="240" w:lineRule="atLeast"/>
      </w:pPr>
    </w:p>
    <w:p w14:paraId="4FFF34B8" w14:textId="77777777" w:rsidR="00F84D72" w:rsidRPr="00F84D72" w:rsidRDefault="00F84D72" w:rsidP="00F84D72">
      <w:r w:rsidRPr="00F84D72">
        <w:rPr>
          <w:b/>
          <w:bCs/>
        </w:rPr>
        <w:t>M. Proposal Narrative</w:t>
      </w:r>
    </w:p>
    <w:p w14:paraId="0C964812" w14:textId="77777777" w:rsidR="00F84D72" w:rsidRPr="00F84D72" w:rsidRDefault="00F84D72" w:rsidP="00F84D72">
      <w:pPr>
        <w:rPr>
          <w:bCs/>
        </w:rPr>
      </w:pPr>
      <w:r w:rsidRPr="00F84D72">
        <w:t xml:space="preserve">Reviewers will evaluate, score, and rank project proposals to make recommendations for funding. </w:t>
      </w:r>
      <w:r w:rsidRPr="00F84D72">
        <w:rPr>
          <w:bCs/>
        </w:rPr>
        <w:t xml:space="preserve">A total point value of 100 points is possible. The evaluation will be based on the degree to which the proposal addresses the information requested in this announcement. </w:t>
      </w:r>
    </w:p>
    <w:p w14:paraId="7C578A1D" w14:textId="77777777" w:rsidR="00F84D72" w:rsidRPr="00F84D72" w:rsidRDefault="00F84D72" w:rsidP="00F84D72"/>
    <w:p w14:paraId="455A87DA" w14:textId="77777777" w:rsidR="00F84D72" w:rsidRPr="00F84D72" w:rsidRDefault="00F84D72" w:rsidP="00F84D72">
      <w:r w:rsidRPr="00F84D72">
        <w:t>Please submit narratives that are responsive to the following instructions and are clearly and plainly stated. Planned activities should be described as concisely as possible, yet in sufficient detail to provide the reviewers with a full understanding of the project.</w:t>
      </w:r>
    </w:p>
    <w:p w14:paraId="3D1A7FDA" w14:textId="77777777" w:rsidR="00F84D72" w:rsidRPr="00F84D72" w:rsidRDefault="00F84D72" w:rsidP="00F84D72"/>
    <w:p w14:paraId="3CA796E0" w14:textId="77777777" w:rsidR="00F84D72" w:rsidRPr="00F84D72" w:rsidRDefault="00F84D72" w:rsidP="00F84D72">
      <w:r w:rsidRPr="00F84D72">
        <w:rPr>
          <w:bCs/>
        </w:rPr>
        <w:t xml:space="preserve">Please limit the project proposal to </w:t>
      </w:r>
      <w:r w:rsidRPr="00F84D72">
        <w:t>3000 words (about 5 pages using Times New Roman 12 point), not including letters of support, tables, maps, budget, and diagrams. All narratives should be structured in the order that follows below. Narratives should be divided into sections with clearly denoted headings (e.g. “Proposal Summary</w:t>
      </w:r>
      <w:r w:rsidR="00AC571A">
        <w:t>”</w:t>
      </w:r>
      <w:r w:rsidRPr="00F84D72">
        <w:t xml:space="preserve">, </w:t>
      </w:r>
      <w:r w:rsidR="00AC571A">
        <w:t>“</w:t>
      </w:r>
      <w:r w:rsidRPr="00F84D72">
        <w:t>Project Scope</w:t>
      </w:r>
      <w:r w:rsidR="00AC571A">
        <w:t>”</w:t>
      </w:r>
      <w:r w:rsidRPr="00F84D72">
        <w:t xml:space="preserve">, </w:t>
      </w:r>
      <w:r w:rsidR="00AC571A">
        <w:t>“Technical A</w:t>
      </w:r>
      <w:r w:rsidR="00AC571A" w:rsidRPr="00AC571A">
        <w:t>pproach</w:t>
      </w:r>
      <w:r w:rsidR="00AC571A">
        <w:t>”</w:t>
      </w:r>
      <w:r w:rsidRPr="00F84D72">
        <w:t>, etc.)</w:t>
      </w:r>
    </w:p>
    <w:p w14:paraId="0453F090" w14:textId="77777777" w:rsidR="00F84D72" w:rsidRPr="00F84D72" w:rsidRDefault="00F84D72" w:rsidP="00F84D72"/>
    <w:p w14:paraId="234067FB" w14:textId="77777777" w:rsidR="00F84D72" w:rsidRPr="00F84D72" w:rsidRDefault="00F84D72" w:rsidP="00F84D72">
      <w:r w:rsidRPr="00F84D72" w:rsidDel="008D2578">
        <w:rPr>
          <w:b/>
          <w:u w:val="single"/>
        </w:rPr>
        <w:t>(</w:t>
      </w:r>
      <w:r w:rsidRPr="00F84D72">
        <w:rPr>
          <w:b/>
          <w:u w:val="single"/>
        </w:rPr>
        <w:t>0)  Proposal Summary</w:t>
      </w:r>
      <w:r w:rsidR="00025883">
        <w:t xml:space="preserve"> – Mandatory (</w:t>
      </w:r>
      <w:r w:rsidRPr="00F84D72">
        <w:t>0 points</w:t>
      </w:r>
      <w:r w:rsidR="00025883">
        <w:t>)</w:t>
      </w:r>
    </w:p>
    <w:p w14:paraId="78E1CD57" w14:textId="77777777" w:rsidR="00F84D72" w:rsidRPr="00F84D72" w:rsidRDefault="00F84D72" w:rsidP="00F84D72">
      <w:r w:rsidRPr="00F84D72">
        <w:t>Please provide information on the following items. Proposals without a complete summary may be disqualified.</w:t>
      </w:r>
    </w:p>
    <w:p w14:paraId="098F758D" w14:textId="77777777" w:rsidR="00F84D72" w:rsidRPr="00F84D72" w:rsidRDefault="00F84D72" w:rsidP="00FF55A9">
      <w:pPr>
        <w:numPr>
          <w:ilvl w:val="0"/>
          <w:numId w:val="18"/>
        </w:numPr>
        <w:spacing w:after="200"/>
        <w:contextualSpacing/>
      </w:pPr>
      <w:r w:rsidRPr="00F84D72">
        <w:t>Project title</w:t>
      </w:r>
    </w:p>
    <w:p w14:paraId="5F9D47E9" w14:textId="77777777" w:rsidR="00F84D72" w:rsidRPr="00F84D72" w:rsidRDefault="00F84D72" w:rsidP="00FF55A9">
      <w:pPr>
        <w:numPr>
          <w:ilvl w:val="0"/>
          <w:numId w:val="18"/>
        </w:numPr>
        <w:spacing w:after="200"/>
        <w:contextualSpacing/>
      </w:pPr>
      <w:r w:rsidRPr="00F84D72">
        <w:t xml:space="preserve">Applicant organization (name, office/branch, street address, city, </w:t>
      </w:r>
      <w:r w:rsidR="001730F0">
        <w:t>State</w:t>
      </w:r>
      <w:r w:rsidRPr="00F84D72">
        <w:t>, zip)</w:t>
      </w:r>
    </w:p>
    <w:p w14:paraId="2FDC9D7F" w14:textId="77777777" w:rsidR="00F84D72" w:rsidRPr="00F84D72" w:rsidRDefault="00F84D72" w:rsidP="00FF55A9">
      <w:pPr>
        <w:numPr>
          <w:ilvl w:val="0"/>
          <w:numId w:val="18"/>
        </w:numPr>
        <w:spacing w:after="200"/>
        <w:contextualSpacing/>
      </w:pPr>
      <w:r w:rsidRPr="00F84D72">
        <w:t>Organization</w:t>
      </w:r>
      <w:r w:rsidR="00025883">
        <w:t>’s</w:t>
      </w:r>
      <w:r w:rsidRPr="00F84D72">
        <w:t xml:space="preserve"> Internet address</w:t>
      </w:r>
    </w:p>
    <w:p w14:paraId="3D92E189" w14:textId="77777777" w:rsidR="00F84D72" w:rsidRPr="00F84D72" w:rsidRDefault="00F84D72" w:rsidP="00FF55A9">
      <w:pPr>
        <w:numPr>
          <w:ilvl w:val="0"/>
          <w:numId w:val="18"/>
        </w:numPr>
        <w:spacing w:after="200"/>
        <w:contextualSpacing/>
      </w:pPr>
      <w:r w:rsidRPr="00F84D72">
        <w:t xml:space="preserve">Collaborating organizations (organization, office/branch, street address, city, </w:t>
      </w:r>
      <w:r w:rsidR="001730F0">
        <w:t>State</w:t>
      </w:r>
      <w:r w:rsidRPr="00F84D72">
        <w:t>, zip, Web site address)</w:t>
      </w:r>
    </w:p>
    <w:p w14:paraId="46E31ACA" w14:textId="77777777" w:rsidR="00F84D72" w:rsidRPr="00F84D72" w:rsidRDefault="00F84D72" w:rsidP="00FF55A9">
      <w:pPr>
        <w:numPr>
          <w:ilvl w:val="0"/>
          <w:numId w:val="18"/>
        </w:numPr>
        <w:spacing w:after="200"/>
        <w:contextualSpacing/>
      </w:pPr>
      <w:r w:rsidRPr="00F84D72">
        <w:t>FGDC-endorsed standard selected for the project</w:t>
      </w:r>
    </w:p>
    <w:p w14:paraId="11877EF1" w14:textId="77777777" w:rsidR="00F84D72" w:rsidRPr="00F84D72" w:rsidRDefault="00F84D72" w:rsidP="00FF55A9">
      <w:pPr>
        <w:numPr>
          <w:ilvl w:val="0"/>
          <w:numId w:val="18"/>
        </w:numPr>
        <w:spacing w:after="200"/>
        <w:contextualSpacing/>
      </w:pPr>
      <w:r w:rsidRPr="00F84D72">
        <w:t>Principal Investigator’s name, telephone number, and email address</w:t>
      </w:r>
    </w:p>
    <w:p w14:paraId="161DA8F0" w14:textId="77777777" w:rsidR="00F84D72" w:rsidRPr="00F84D72" w:rsidRDefault="00F84D72" w:rsidP="00FF55A9">
      <w:pPr>
        <w:numPr>
          <w:ilvl w:val="0"/>
          <w:numId w:val="18"/>
        </w:numPr>
        <w:spacing w:after="200"/>
        <w:contextualSpacing/>
      </w:pPr>
      <w:r w:rsidRPr="00F84D72">
        <w:t xml:space="preserve">Other key personnel’s contact information (at least one alternate contact is required): name, telephone number, and email address </w:t>
      </w:r>
    </w:p>
    <w:p w14:paraId="0AE6BA4F" w14:textId="77777777" w:rsidR="00F84D72" w:rsidRPr="00F84D72" w:rsidRDefault="00F84D72" w:rsidP="00FF55A9">
      <w:pPr>
        <w:numPr>
          <w:ilvl w:val="0"/>
          <w:numId w:val="18"/>
        </w:numPr>
        <w:contextualSpacing/>
      </w:pPr>
      <w:r w:rsidRPr="00F84D72">
        <w:t>Geographic scope or area of project, if applicable</w:t>
      </w:r>
    </w:p>
    <w:p w14:paraId="5086283D" w14:textId="77777777" w:rsidR="00F84D72" w:rsidRPr="00F84D72" w:rsidRDefault="00F84D72" w:rsidP="00FF55A9">
      <w:pPr>
        <w:numPr>
          <w:ilvl w:val="0"/>
          <w:numId w:val="18"/>
        </w:numPr>
      </w:pPr>
      <w:r w:rsidRPr="00F84D72">
        <w:t>Previous NSDI cooperative agreement participation (include year of participation, and whether each project was awarded or submitted but not awarded)</w:t>
      </w:r>
    </w:p>
    <w:p w14:paraId="45C28733" w14:textId="77777777" w:rsidR="00F84D72" w:rsidRPr="00F84D72" w:rsidRDefault="00F84D72" w:rsidP="00FF55A9">
      <w:pPr>
        <w:numPr>
          <w:ilvl w:val="0"/>
          <w:numId w:val="18"/>
        </w:numPr>
        <w:contextualSpacing/>
        <w:rPr>
          <w:bCs/>
        </w:rPr>
      </w:pPr>
      <w:r w:rsidRPr="00F84D72">
        <w:t>A short stand-alone description of the project or abstract (limit to 250 words).</w:t>
      </w:r>
      <w:r w:rsidRPr="00F84D72">
        <w:rPr>
          <w:bCs/>
        </w:rPr>
        <w:t xml:space="preserve"> The stand-alone description or abstract will be posted on the FGDC Web site for each awarded proposal.</w:t>
      </w:r>
    </w:p>
    <w:p w14:paraId="52C97D9A" w14:textId="77777777" w:rsidR="00F84D72" w:rsidRPr="00F84D72" w:rsidRDefault="00F84D72" w:rsidP="00F84D72">
      <w:pPr>
        <w:ind w:left="-360"/>
      </w:pPr>
    </w:p>
    <w:p w14:paraId="16E46121" w14:textId="77777777" w:rsidR="00F84D72" w:rsidRPr="00F84D72" w:rsidRDefault="00F84D72" w:rsidP="00F84D72">
      <w:r w:rsidRPr="00F84D72">
        <w:rPr>
          <w:u w:val="single"/>
        </w:rPr>
        <w:t xml:space="preserve">(1) </w:t>
      </w:r>
      <w:r w:rsidRPr="00F84D72">
        <w:rPr>
          <w:b/>
          <w:u w:val="single"/>
        </w:rPr>
        <w:t>Project Scope</w:t>
      </w:r>
      <w:r w:rsidR="00025883">
        <w:t xml:space="preserve"> (</w:t>
      </w:r>
      <w:r w:rsidRPr="00F84D72">
        <w:t>maximum 25 points</w:t>
      </w:r>
      <w:r w:rsidR="00025883">
        <w:t>)</w:t>
      </w:r>
    </w:p>
    <w:p w14:paraId="526EDCD8" w14:textId="77777777" w:rsidR="00F84D72" w:rsidRPr="00F84D72" w:rsidRDefault="00F84D72" w:rsidP="00F84D72">
      <w:r w:rsidRPr="00F84D72">
        <w:t>In preparing the Project Scope section, the applicant should:</w:t>
      </w:r>
    </w:p>
    <w:p w14:paraId="021B2A9B" w14:textId="77777777" w:rsidR="00F84D72" w:rsidRPr="00F84D72" w:rsidRDefault="00F84D72" w:rsidP="00FF55A9">
      <w:pPr>
        <w:numPr>
          <w:ilvl w:val="0"/>
          <w:numId w:val="17"/>
        </w:numPr>
        <w:spacing w:after="200"/>
        <w:contextualSpacing/>
      </w:pPr>
      <w:r w:rsidRPr="00F84D72">
        <w:t>Identify the FGDC-endorsed standard</w:t>
      </w:r>
      <w:r w:rsidR="009D5AC8">
        <w:t xml:space="preserve"> (excluding metadata standards - </w:t>
      </w:r>
      <w:r w:rsidR="009D5AC8">
        <w:rPr>
          <w:color w:val="000000"/>
        </w:rPr>
        <w:t>see Category 1</w:t>
      </w:r>
      <w:r w:rsidRPr="00F84D72">
        <w:rPr>
          <w:color w:val="000000"/>
        </w:rPr>
        <w:t xml:space="preserve">) </w:t>
      </w:r>
      <w:r w:rsidRPr="00F84D72">
        <w:t>and all relevant standards.</w:t>
      </w:r>
    </w:p>
    <w:p w14:paraId="673E3181" w14:textId="77777777" w:rsidR="00F84D72" w:rsidRPr="00F84D72" w:rsidRDefault="00F84D72" w:rsidP="00FF55A9">
      <w:pPr>
        <w:numPr>
          <w:ilvl w:val="0"/>
          <w:numId w:val="17"/>
        </w:numPr>
        <w:spacing w:after="200"/>
        <w:contextualSpacing/>
      </w:pPr>
      <w:r w:rsidRPr="00F84D72">
        <w:t>Describe how the project promotes implementation of the standard and advances the NSDI.</w:t>
      </w:r>
    </w:p>
    <w:p w14:paraId="57FE20B8" w14:textId="77777777" w:rsidR="00F84D72" w:rsidRPr="00F84D72" w:rsidRDefault="00F84D72" w:rsidP="00FF55A9">
      <w:pPr>
        <w:numPr>
          <w:ilvl w:val="0"/>
          <w:numId w:val="17"/>
        </w:numPr>
        <w:spacing w:after="200"/>
        <w:contextualSpacing/>
      </w:pPr>
      <w:r w:rsidRPr="00F84D72">
        <w:t xml:space="preserve">Describe project objectives and the outcomes of the project. </w:t>
      </w:r>
    </w:p>
    <w:p w14:paraId="4B3A112E" w14:textId="77777777" w:rsidR="00F84D72" w:rsidRPr="00F84D72" w:rsidRDefault="00F84D72" w:rsidP="00FF55A9">
      <w:pPr>
        <w:numPr>
          <w:ilvl w:val="0"/>
          <w:numId w:val="17"/>
        </w:numPr>
        <w:spacing w:after="200"/>
        <w:contextualSpacing/>
      </w:pPr>
      <w:r w:rsidRPr="00F84D72">
        <w:t>Identify deliverables for this project.</w:t>
      </w:r>
    </w:p>
    <w:p w14:paraId="0DB1DF7D" w14:textId="77777777" w:rsidR="00F84D72" w:rsidRPr="00F84D72" w:rsidRDefault="00F84D72" w:rsidP="00FF55A9">
      <w:pPr>
        <w:numPr>
          <w:ilvl w:val="0"/>
          <w:numId w:val="17"/>
        </w:numPr>
        <w:spacing w:after="200"/>
        <w:contextualSpacing/>
      </w:pPr>
      <w:r w:rsidRPr="00F84D72">
        <w:t>State implementation challenges and describe how the project will overcome the stated barriers.</w:t>
      </w:r>
    </w:p>
    <w:p w14:paraId="7BD786B6" w14:textId="77777777" w:rsidR="00F84D72" w:rsidRPr="00F84D72" w:rsidRDefault="00F84D72" w:rsidP="00FF55A9">
      <w:pPr>
        <w:numPr>
          <w:ilvl w:val="0"/>
          <w:numId w:val="17"/>
        </w:numPr>
        <w:spacing w:after="200"/>
        <w:contextualSpacing/>
      </w:pPr>
      <w:r w:rsidRPr="00F84D72">
        <w:t>Describe the approach for outreach.</w:t>
      </w:r>
    </w:p>
    <w:p w14:paraId="1657FF30" w14:textId="77777777" w:rsidR="00F84D72" w:rsidRPr="00F84D72" w:rsidRDefault="00F84D72" w:rsidP="00F84D72">
      <w:r w:rsidRPr="00F84D72">
        <w:t xml:space="preserve">  </w:t>
      </w:r>
    </w:p>
    <w:p w14:paraId="48E58CB5" w14:textId="77777777" w:rsidR="00F84D72" w:rsidRPr="00F84D72" w:rsidRDefault="00F84D72" w:rsidP="00F84D72">
      <w:r w:rsidRPr="00F84D72">
        <w:t xml:space="preserve">The applicant must </w:t>
      </w:r>
      <w:r w:rsidR="003711BE">
        <w:t>s</w:t>
      </w:r>
      <w:r w:rsidR="001730F0">
        <w:t>tate</w:t>
      </w:r>
      <w:r w:rsidRPr="00F84D72">
        <w:t xml:space="preserve"> the partnership nature of the proposal. Proposals that include a mix of partners will be scored higher than proposals that are submitted by individual entities. </w:t>
      </w:r>
    </w:p>
    <w:p w14:paraId="2953E568" w14:textId="77777777" w:rsidR="00F84D72" w:rsidRPr="00F84D72" w:rsidRDefault="00F84D72" w:rsidP="00F84D72"/>
    <w:p w14:paraId="12947E9B" w14:textId="77777777" w:rsidR="00F84D72" w:rsidRPr="00F84D72" w:rsidRDefault="00F84D72" w:rsidP="00F84D72">
      <w:r w:rsidRPr="00F84D72">
        <w:rPr>
          <w:iCs/>
        </w:rPr>
        <w:t>The</w:t>
      </w:r>
      <w:r w:rsidRPr="00F84D72">
        <w:t xml:space="preserve"> proposed project must support the needs of a broad audience and directly help organizations other than the applicant’s. The applicant should identify the user communities served by the project, and describe how this project would advance implementation of the selected standard in user communities. If the project would serve an underserved community, identify the community and why it is underserved. </w:t>
      </w:r>
    </w:p>
    <w:p w14:paraId="65C9C025" w14:textId="77777777" w:rsidR="00F84D72" w:rsidRPr="00F84D72" w:rsidRDefault="00F84D72" w:rsidP="00F84D72"/>
    <w:p w14:paraId="07DD425B" w14:textId="77777777" w:rsidR="00F84D72" w:rsidRPr="00F84D72" w:rsidRDefault="00F84D72" w:rsidP="00F84D72">
      <w:r w:rsidRPr="00F84D72">
        <w:t xml:space="preserve">If training is to be provided through the project, the proposal must address why training is a need for the communities served. </w:t>
      </w:r>
    </w:p>
    <w:p w14:paraId="4E475AA6" w14:textId="77777777" w:rsidR="00F84D72" w:rsidRPr="00F84D72" w:rsidRDefault="00F84D72" w:rsidP="00F84D72"/>
    <w:p w14:paraId="226D77FC" w14:textId="77777777" w:rsidR="00F84D72" w:rsidRDefault="00F84D72" w:rsidP="00F84D72">
      <w:pPr>
        <w:rPr>
          <w:rFonts w:eastAsia="Calibri"/>
          <w:i/>
        </w:rPr>
      </w:pPr>
      <w:r w:rsidRPr="00F84D72">
        <w:rPr>
          <w:i/>
        </w:rPr>
        <w:lastRenderedPageBreak/>
        <w:t>The proposal evaluation will be based on how fully the project scope is addressed, the mix of partners, and the audience served.</w:t>
      </w:r>
      <w:r w:rsidRPr="00F84D72">
        <w:rPr>
          <w:rFonts w:eastAsia="Calibri"/>
          <w:i/>
        </w:rPr>
        <w:t xml:space="preserve"> </w:t>
      </w:r>
    </w:p>
    <w:p w14:paraId="5CA0C4AE" w14:textId="77777777" w:rsidR="003711BE" w:rsidRPr="00F84D72" w:rsidRDefault="003711BE" w:rsidP="00F84D72">
      <w:pPr>
        <w:rPr>
          <w:i/>
          <w:iCs/>
        </w:rPr>
      </w:pPr>
    </w:p>
    <w:p w14:paraId="1EA621A7" w14:textId="77777777" w:rsidR="00F84D72" w:rsidRPr="00F84D72" w:rsidRDefault="00F84D72" w:rsidP="00F84D72">
      <w:r w:rsidRPr="00F84D72">
        <w:rPr>
          <w:u w:val="single"/>
        </w:rPr>
        <w:t xml:space="preserve">(2) </w:t>
      </w:r>
      <w:r w:rsidR="00AC571A">
        <w:rPr>
          <w:b/>
          <w:u w:val="single"/>
        </w:rPr>
        <w:t>Technical A</w:t>
      </w:r>
      <w:r w:rsidRPr="00F84D72">
        <w:rPr>
          <w:b/>
          <w:u w:val="single"/>
        </w:rPr>
        <w:t>pproach</w:t>
      </w:r>
      <w:r w:rsidRPr="00F84D72">
        <w:t xml:space="preserve"> </w:t>
      </w:r>
      <w:r w:rsidR="00025883">
        <w:t>(</w:t>
      </w:r>
      <w:r w:rsidRPr="00F84D72">
        <w:t>maximum 25 points</w:t>
      </w:r>
      <w:r w:rsidR="00025883">
        <w:t>)</w:t>
      </w:r>
    </w:p>
    <w:p w14:paraId="6665C05C" w14:textId="77777777" w:rsidR="00F84D72" w:rsidRPr="00F84D72" w:rsidRDefault="00F84D72" w:rsidP="00F84D72">
      <w:r w:rsidRPr="00F84D72">
        <w:t xml:space="preserve">The applicant shall document the steps, methodologies, and resources to be utilized in accomplishing project objectives and results. The applicant shall document tasks, level of effort, deliverables, milestones, and schedules. Tables, calendars, and timelines (for example, Gantt charts) will enhance the proposal. </w:t>
      </w:r>
    </w:p>
    <w:p w14:paraId="68916834" w14:textId="77777777" w:rsidR="00F84D72" w:rsidRPr="00F84D72" w:rsidRDefault="00F84D72" w:rsidP="00F84D72"/>
    <w:p w14:paraId="2D578A7A" w14:textId="77777777" w:rsidR="00F84D72" w:rsidRPr="00F84D72" w:rsidRDefault="00F84D72" w:rsidP="00F84D72">
      <w:r w:rsidRPr="00F84D72">
        <w:t xml:space="preserve">If training will be provided through the project, the applicant should identify the venues for training and the training approach: lecture, lecture with exercises, etc. The proposal will be evaluated on the training plan: development of lesson plans, logistics, promotion, etc. The logistical arrangements for equipment must be stated (computers and software are generally excluded as allowable expenses). Training must be appropriate to the audience. </w:t>
      </w:r>
    </w:p>
    <w:p w14:paraId="12684044" w14:textId="77777777" w:rsidR="00F84D72" w:rsidRPr="00F84D72" w:rsidRDefault="00F84D72" w:rsidP="00F84D72"/>
    <w:p w14:paraId="4476314B" w14:textId="77777777" w:rsidR="00F84D72" w:rsidRPr="00F84D72" w:rsidRDefault="00F84D72" w:rsidP="00F84D72">
      <w:pPr>
        <w:rPr>
          <w:i/>
        </w:rPr>
      </w:pPr>
      <w:r w:rsidRPr="00F84D72">
        <w:rPr>
          <w:i/>
        </w:rPr>
        <w:t xml:space="preserve">The proposal evaluation will be based on the degree to which the applicant comprehends and outlines the tasks and procedures needed to accomplish project objectives. </w:t>
      </w:r>
    </w:p>
    <w:p w14:paraId="054DD3C1" w14:textId="77777777" w:rsidR="00F84D72" w:rsidRPr="00F84D72" w:rsidRDefault="00F84D72" w:rsidP="00F84D72"/>
    <w:p w14:paraId="15C14DDC" w14:textId="77777777" w:rsidR="00F84D72" w:rsidRPr="00F84D72" w:rsidRDefault="00F84D72" w:rsidP="00F84D72">
      <w:pPr>
        <w:keepNext/>
      </w:pPr>
      <w:r w:rsidRPr="00F84D72">
        <w:rPr>
          <w:u w:val="single"/>
        </w:rPr>
        <w:t xml:space="preserve">(3) </w:t>
      </w:r>
      <w:r w:rsidRPr="00F84D72">
        <w:rPr>
          <w:b/>
          <w:u w:val="single"/>
        </w:rPr>
        <w:t>Project Experience</w:t>
      </w:r>
      <w:r w:rsidRPr="00F84D72">
        <w:t xml:space="preserve"> </w:t>
      </w:r>
      <w:r w:rsidR="00025883">
        <w:t>(</w:t>
      </w:r>
      <w:r w:rsidRPr="00F84D72">
        <w:t>maximum 25 points</w:t>
      </w:r>
      <w:r w:rsidR="00025883">
        <w:t>)</w:t>
      </w:r>
    </w:p>
    <w:p w14:paraId="33D4B3FC" w14:textId="77777777" w:rsidR="00F84D72" w:rsidRPr="00F84D72" w:rsidRDefault="00F84D72" w:rsidP="00F84D72">
      <w:r w:rsidRPr="00F84D72">
        <w:t xml:space="preserve">The applicant shall describe experience, special qualifications, and skills possessed by the applicant and partner organizations that ensure successful completion of this project by the end of the award period. If applicant is a previous NSDI CAP participant, it should provide information describing previous effort, accomplishments, and agreement/award number. </w:t>
      </w:r>
    </w:p>
    <w:p w14:paraId="020993D5" w14:textId="77777777" w:rsidR="00F84D72" w:rsidRPr="00F84D72" w:rsidRDefault="00F84D72" w:rsidP="00F84D72"/>
    <w:p w14:paraId="4478F838" w14:textId="77777777" w:rsidR="00F84D72" w:rsidRPr="00F84D72" w:rsidRDefault="00F84D72" w:rsidP="00F84D72">
      <w:pPr>
        <w:rPr>
          <w:i/>
        </w:rPr>
      </w:pPr>
      <w:r w:rsidRPr="00F84D72">
        <w:rPr>
          <w:i/>
        </w:rPr>
        <w:t xml:space="preserve">Evaluation will be based on how completely and fully the narrative addresses experience, special qualifications, and skills possessed for successful completion of the proposed project by the end of the award period. </w:t>
      </w:r>
    </w:p>
    <w:p w14:paraId="6FD74BC4" w14:textId="77777777" w:rsidR="00F84D72" w:rsidRPr="00F84D72" w:rsidRDefault="00F84D72" w:rsidP="00F84D72"/>
    <w:p w14:paraId="3182A3BA" w14:textId="77777777" w:rsidR="00F84D72" w:rsidRPr="00F84D72" w:rsidRDefault="00F84D72" w:rsidP="00F84D72">
      <w:pPr>
        <w:keepNext/>
      </w:pPr>
      <w:r w:rsidRPr="00F84D72">
        <w:rPr>
          <w:u w:val="single"/>
        </w:rPr>
        <w:t xml:space="preserve">(4) </w:t>
      </w:r>
      <w:r w:rsidRPr="00F84D72">
        <w:rPr>
          <w:b/>
          <w:u w:val="single"/>
        </w:rPr>
        <w:t>Commitment to Effort</w:t>
      </w:r>
      <w:r w:rsidRPr="00F84D72">
        <w:t xml:space="preserve"> </w:t>
      </w:r>
      <w:r w:rsidR="00025883">
        <w:t>(</w:t>
      </w:r>
      <w:r w:rsidRPr="00F84D72">
        <w:t>maximum 20 points</w:t>
      </w:r>
      <w:r w:rsidR="00025883">
        <w:t>)</w:t>
      </w:r>
    </w:p>
    <w:p w14:paraId="7BCFE46B" w14:textId="77777777" w:rsidR="00F84D72" w:rsidRPr="00F84D72" w:rsidRDefault="00F84D72" w:rsidP="00FF55A9">
      <w:pPr>
        <w:numPr>
          <w:ilvl w:val="0"/>
          <w:numId w:val="23"/>
        </w:numPr>
        <w:spacing w:after="200"/>
        <w:contextualSpacing/>
      </w:pPr>
      <w:r w:rsidRPr="00F84D72">
        <w:t xml:space="preserve">The applicant shall describe the extent to which project results will promote implementation of the FGDC-endorsed standard after the end of award period. The applicant should also describe how it intends to transfer knowledge acquired through this project to other communities. </w:t>
      </w:r>
    </w:p>
    <w:p w14:paraId="717AD281" w14:textId="77777777" w:rsidR="003711BE" w:rsidRPr="00F84D72" w:rsidRDefault="00F84D72" w:rsidP="003711BE">
      <w:pPr>
        <w:numPr>
          <w:ilvl w:val="0"/>
          <w:numId w:val="23"/>
        </w:numPr>
        <w:spacing w:after="200"/>
        <w:contextualSpacing/>
      </w:pPr>
      <w:r w:rsidRPr="00F84D72">
        <w:t xml:space="preserve">It is </w:t>
      </w:r>
      <w:r w:rsidRPr="00F84D72">
        <w:rPr>
          <w:b/>
        </w:rPr>
        <w:t>required</w:t>
      </w:r>
      <w:r w:rsidRPr="00F84D72">
        <w:t xml:space="preserve"> that the maintenance authority for the identified FGDC-endorsed standard </w:t>
      </w:r>
      <w:proofErr w:type="gramStart"/>
      <w:r w:rsidRPr="00F84D72">
        <w:t>be</w:t>
      </w:r>
      <w:proofErr w:type="gramEnd"/>
      <w:r w:rsidRPr="00F84D72">
        <w:t xml:space="preserve"> a partner in the project and the proposed project should support and be consistent with the maintenance authority’s plan for implementation. The FGDC Office of the Secretariat will help identify a point of contact/subject matter expert within the maintenance authority for the applicant, if necessary. The applicant will provide a letter of commitment, memoranda of understanding (MoU), or other formal agreement from the organization that serves as standard’s maintenance authority. </w:t>
      </w:r>
      <w:r w:rsidR="003711BE" w:rsidRPr="003711BE">
        <w:t>Federal employees who are the maintenance authority for an identified FGDC-endorsed standard may provide letters that indicate that the proposed project supports and is consistent with the maintenance authority’s plan for implementation.</w:t>
      </w:r>
    </w:p>
    <w:p w14:paraId="0FEAA5F6" w14:textId="77777777" w:rsidR="00F84D72" w:rsidRPr="00F84D72" w:rsidRDefault="00F84D72" w:rsidP="00FF55A9">
      <w:pPr>
        <w:numPr>
          <w:ilvl w:val="0"/>
          <w:numId w:val="23"/>
        </w:numPr>
        <w:spacing w:after="200"/>
        <w:contextualSpacing/>
      </w:pPr>
      <w:r w:rsidRPr="00F84D72">
        <w:lastRenderedPageBreak/>
        <w:t xml:space="preserve">For proposals where the geographic scope is local, </w:t>
      </w:r>
      <w:r w:rsidR="001730F0">
        <w:t>State</w:t>
      </w:r>
      <w:r w:rsidRPr="00F84D72">
        <w:t xml:space="preserve">, or regional; the applicant is </w:t>
      </w:r>
      <w:r w:rsidRPr="00F84D72">
        <w:rPr>
          <w:b/>
        </w:rPr>
        <w:t>required</w:t>
      </w:r>
      <w:r w:rsidRPr="00F84D72">
        <w:t xml:space="preserve"> to provide a MoU or letter of support from the State GIS Coordinator or similar authority.</w:t>
      </w:r>
    </w:p>
    <w:p w14:paraId="37ED9506" w14:textId="77777777" w:rsidR="00F84D72" w:rsidRDefault="00F84D72" w:rsidP="00F84D72">
      <w:pPr>
        <w:numPr>
          <w:ilvl w:val="0"/>
          <w:numId w:val="23"/>
        </w:numPr>
        <w:spacing w:after="200"/>
        <w:contextualSpacing/>
      </w:pPr>
      <w:r w:rsidRPr="00F84D72">
        <w:t>The applicant should also provide letters of participation or other formal agreements from its project partners. These should indicate the type and level of support that the supporting organization will give to the project.</w:t>
      </w:r>
      <w:r w:rsidR="003711BE">
        <w:t xml:space="preserve"> </w:t>
      </w:r>
    </w:p>
    <w:p w14:paraId="307AEC09" w14:textId="77777777" w:rsidR="003711BE" w:rsidRPr="00F84D72" w:rsidRDefault="003711BE" w:rsidP="003711BE">
      <w:pPr>
        <w:spacing w:after="200"/>
        <w:ind w:left="720"/>
        <w:contextualSpacing/>
      </w:pPr>
    </w:p>
    <w:p w14:paraId="76BDDB79" w14:textId="77777777" w:rsidR="00F84D72" w:rsidRPr="00F84D72" w:rsidRDefault="00F84D72" w:rsidP="00F84D72">
      <w:r w:rsidRPr="00F84D72">
        <w:t>Letters, MoU, or other formal agreements should be attached to the proposal narrative. If this is not possible, these documents should be mailed or faxed to the NSDI CAP Coordinator, MS 590 National Center, Reston, VA 20192, Fax number: 703-648-5755.</w:t>
      </w:r>
    </w:p>
    <w:p w14:paraId="6C99B8BA" w14:textId="77777777" w:rsidR="00F84D72" w:rsidRPr="00F84D72" w:rsidRDefault="00F84D72" w:rsidP="00F84D72"/>
    <w:p w14:paraId="60509681" w14:textId="77777777" w:rsidR="00F84D72" w:rsidRPr="00F84D72" w:rsidRDefault="00F84D72" w:rsidP="00F84D72">
      <w:pPr>
        <w:rPr>
          <w:i/>
        </w:rPr>
      </w:pPr>
      <w:r w:rsidRPr="00F84D72">
        <w:rPr>
          <w:i/>
        </w:rPr>
        <w:t xml:space="preserve">Proposal evaluation will be based on how consistent it is with the Standard’s maintenance authority’s plan for implementation and upon the extent that the applicant will continue to support implementation of an FGDC-endorsed standard after the end of the award period and transfer knowledge acquired through the project. Evaluation of projects with a </w:t>
      </w:r>
      <w:r w:rsidR="001730F0">
        <w:rPr>
          <w:i/>
        </w:rPr>
        <w:t>State</w:t>
      </w:r>
      <w:r w:rsidRPr="00F84D72">
        <w:rPr>
          <w:i/>
        </w:rPr>
        <w:t xml:space="preserve"> or regional scope will be based on the applicants’ ability to demonstrate that the project is participating in or supporting </w:t>
      </w:r>
      <w:r w:rsidR="001730F0">
        <w:rPr>
          <w:i/>
        </w:rPr>
        <w:t>State</w:t>
      </w:r>
      <w:r w:rsidRPr="00F84D72">
        <w:rPr>
          <w:i/>
        </w:rPr>
        <w:t xml:space="preserve"> or regional geospatial infrastructure strategies and plans.</w:t>
      </w:r>
      <w:r w:rsidRPr="00F84D72">
        <w:t xml:space="preserve"> L</w:t>
      </w:r>
      <w:r w:rsidRPr="00F84D72">
        <w:rPr>
          <w:i/>
        </w:rPr>
        <w:t>etters of support or participation, MoUs, or other formal agreements will be considered in the evaluation.</w:t>
      </w:r>
    </w:p>
    <w:p w14:paraId="0EAAB21A" w14:textId="77777777" w:rsidR="00F84D72" w:rsidRPr="00F84D72" w:rsidRDefault="00F84D72" w:rsidP="00F84D72"/>
    <w:p w14:paraId="457F3DC0" w14:textId="77777777" w:rsidR="00F84D72" w:rsidRPr="00F84D72" w:rsidRDefault="00F84D72" w:rsidP="00F84D72">
      <w:r w:rsidRPr="00F84D72">
        <w:rPr>
          <w:u w:val="single"/>
        </w:rPr>
        <w:t xml:space="preserve">(5) </w:t>
      </w:r>
      <w:r w:rsidRPr="00F84D72">
        <w:rPr>
          <w:b/>
          <w:u w:val="single"/>
        </w:rPr>
        <w:t>Budget Breakdown</w:t>
      </w:r>
      <w:r w:rsidR="00AC571A" w:rsidRPr="00AC571A">
        <w:t xml:space="preserve"> </w:t>
      </w:r>
      <w:r w:rsidR="00AC571A">
        <w:t>(</w:t>
      </w:r>
      <w:r w:rsidRPr="00F84D72">
        <w:t>maximum 5 points</w:t>
      </w:r>
      <w:r w:rsidR="00AC571A">
        <w:t>)</w:t>
      </w:r>
    </w:p>
    <w:p w14:paraId="3D70D255" w14:textId="77777777" w:rsidR="00F84D72" w:rsidRPr="00F84D72" w:rsidRDefault="00F84D72" w:rsidP="00F84D72">
      <w:r w:rsidRPr="00F84D72">
        <w:t>Please provide a detailed</w:t>
      </w:r>
      <w:r w:rsidR="00C108F7">
        <w:t>, itemized</w:t>
      </w:r>
      <w:r w:rsidRPr="00F84D72">
        <w:t xml:space="preserve"> budget breakdown for the project as an attachment to the proposal narrative. Include the following categories of information, </w:t>
      </w:r>
      <w:r w:rsidRPr="00F84D72">
        <w:rPr>
          <w:u w:val="single"/>
        </w:rPr>
        <w:t>separating</w:t>
      </w:r>
      <w:r w:rsidRPr="00F84D72">
        <w:t xml:space="preserve"> the CAP funds from the in-kind match:</w:t>
      </w:r>
    </w:p>
    <w:p w14:paraId="2C41C9B7" w14:textId="77777777" w:rsidR="00F84D72" w:rsidRPr="00F84D72" w:rsidRDefault="00F84D72" w:rsidP="00F84D72"/>
    <w:p w14:paraId="72E44C37" w14:textId="77777777" w:rsidR="00F84D72" w:rsidRPr="00F84D72" w:rsidRDefault="00F84D72" w:rsidP="009D5AC8">
      <w:pPr>
        <w:numPr>
          <w:ilvl w:val="0"/>
          <w:numId w:val="9"/>
        </w:numPr>
      </w:pPr>
      <w:r w:rsidRPr="00F84D72">
        <w:t>Salaries and Wages</w:t>
      </w:r>
    </w:p>
    <w:p w14:paraId="3B4CD8E9" w14:textId="77777777" w:rsidR="00F84D72" w:rsidRPr="00F84D72" w:rsidRDefault="00F84D72" w:rsidP="009D5AC8">
      <w:pPr>
        <w:numPr>
          <w:ilvl w:val="0"/>
          <w:numId w:val="9"/>
        </w:numPr>
      </w:pPr>
      <w:r w:rsidRPr="00F84D72">
        <w:t>Fringe Benefits</w:t>
      </w:r>
    </w:p>
    <w:p w14:paraId="0E2A3119" w14:textId="77777777" w:rsidR="00F84D72" w:rsidRPr="00F84D72" w:rsidRDefault="00F84D72" w:rsidP="009D5AC8">
      <w:pPr>
        <w:numPr>
          <w:ilvl w:val="0"/>
          <w:numId w:val="9"/>
        </w:numPr>
      </w:pPr>
      <w:r w:rsidRPr="00F84D72">
        <w:t>Travel Expenses</w:t>
      </w:r>
    </w:p>
    <w:p w14:paraId="03AA4661" w14:textId="77777777" w:rsidR="00F84D72" w:rsidRPr="00F84D72" w:rsidRDefault="00F84D72" w:rsidP="009D5AC8">
      <w:pPr>
        <w:numPr>
          <w:ilvl w:val="0"/>
          <w:numId w:val="9"/>
        </w:numPr>
        <w:rPr>
          <w:color w:val="000000"/>
        </w:rPr>
      </w:pPr>
      <w:r w:rsidRPr="00F84D72">
        <w:t>Other Direct Cost Line Items</w:t>
      </w:r>
    </w:p>
    <w:p w14:paraId="365AB6DA" w14:textId="77777777" w:rsidR="00F84D72" w:rsidRPr="00F84D72" w:rsidRDefault="00F84D72" w:rsidP="009D5AC8">
      <w:pPr>
        <w:numPr>
          <w:ilvl w:val="0"/>
          <w:numId w:val="9"/>
        </w:numPr>
      </w:pPr>
      <w:r w:rsidRPr="00F84D72">
        <w:t>Total Direct Charges</w:t>
      </w:r>
    </w:p>
    <w:p w14:paraId="5125AB33" w14:textId="77777777" w:rsidR="00F84D72" w:rsidRPr="00F84D72" w:rsidRDefault="00F84D72" w:rsidP="009D5AC8">
      <w:pPr>
        <w:numPr>
          <w:ilvl w:val="0"/>
          <w:numId w:val="9"/>
        </w:numPr>
      </w:pPr>
      <w:r w:rsidRPr="00F84D72">
        <w:t>Indirect Charges (Overhead)</w:t>
      </w:r>
    </w:p>
    <w:p w14:paraId="2D25B3D9" w14:textId="77777777" w:rsidR="00F84D72" w:rsidRPr="00F84D72" w:rsidRDefault="00F84D72" w:rsidP="00F84D72"/>
    <w:p w14:paraId="1A714A06" w14:textId="77777777" w:rsidR="00F84D72" w:rsidRPr="00F84D72" w:rsidRDefault="00F84D72" w:rsidP="00F84D72">
      <w:r w:rsidRPr="00F84D72">
        <w:t xml:space="preserve">Please refer to </w:t>
      </w:r>
      <w:r w:rsidRPr="00F84D72">
        <w:rPr>
          <w:b/>
        </w:rPr>
        <w:t>Section IV.D.</w:t>
      </w:r>
      <w:r w:rsidRPr="00F84D72">
        <w:t xml:space="preserve"> </w:t>
      </w:r>
      <w:proofErr w:type="gramStart"/>
      <w:r w:rsidRPr="00F84D72">
        <w:t>in</w:t>
      </w:r>
      <w:proofErr w:type="gramEnd"/>
      <w:r w:rsidRPr="00F84D72">
        <w:t xml:space="preserve"> the Introduction and </w:t>
      </w:r>
      <w:r w:rsidRPr="00F84D72">
        <w:rPr>
          <w:b/>
        </w:rPr>
        <w:t>Attachment C</w:t>
      </w:r>
      <w:r w:rsidRPr="00F84D72">
        <w:t xml:space="preserve"> for complete information. Please note that this budget breakdown is needed in addition to the SF-424A Budget Information Non-Construction Programs that is part of the Grants.gov application.</w:t>
      </w:r>
    </w:p>
    <w:p w14:paraId="073198E2" w14:textId="77777777" w:rsidR="00F84D72" w:rsidRPr="00F84D72" w:rsidRDefault="00F84D72" w:rsidP="00F84D72">
      <w:pPr>
        <w:autoSpaceDE w:val="0"/>
        <w:autoSpaceDN w:val="0"/>
        <w:adjustRightInd w:val="0"/>
        <w:spacing w:line="240" w:lineRule="atLeast"/>
      </w:pPr>
    </w:p>
    <w:p w14:paraId="14C2BB45" w14:textId="77777777" w:rsidR="00F84D72" w:rsidRPr="00F84D72" w:rsidRDefault="00F84D72" w:rsidP="00F84D72">
      <w:pPr>
        <w:rPr>
          <w:b/>
          <w:bCs/>
        </w:rPr>
      </w:pPr>
      <w:r w:rsidRPr="00F84D72">
        <w:rPr>
          <w:i/>
        </w:rPr>
        <w:t>Appropriateness and reasonableness of the budget are considered in the review. This factor considers whether the proposed budget is commensurate with the level of effort needed to accomplish the project objectives and whether the cost of the project is reasonable relative to the value of the anticipated results.</w:t>
      </w:r>
    </w:p>
    <w:p w14:paraId="0D96FD24" w14:textId="77777777" w:rsidR="00B64097" w:rsidRPr="00B876E7" w:rsidRDefault="00B64097" w:rsidP="00EA4673">
      <w:pPr>
        <w:autoSpaceDE w:val="0"/>
        <w:autoSpaceDN w:val="0"/>
        <w:adjustRightInd w:val="0"/>
        <w:spacing w:line="240" w:lineRule="atLeast"/>
        <w:rPr>
          <w:i/>
          <w:highlight w:val="green"/>
        </w:rPr>
        <w:sectPr w:rsidR="00B64097" w:rsidRPr="00B876E7" w:rsidSect="00E761A2">
          <w:headerReference w:type="default" r:id="rId88"/>
          <w:pgSz w:w="12240" w:h="15840"/>
          <w:pgMar w:top="1440" w:right="1800" w:bottom="1440" w:left="1800" w:header="720" w:footer="720" w:gutter="0"/>
          <w:cols w:space="720"/>
          <w:docGrid w:linePitch="360"/>
        </w:sectPr>
      </w:pPr>
    </w:p>
    <w:p w14:paraId="747A14F5" w14:textId="77777777" w:rsidR="00660015" w:rsidRPr="00660015" w:rsidRDefault="00660015" w:rsidP="00660015">
      <w:pPr>
        <w:rPr>
          <w:b/>
          <w:bCs/>
          <w:u w:val="single"/>
        </w:rPr>
      </w:pPr>
      <w:r w:rsidRPr="00660015">
        <w:rPr>
          <w:b/>
          <w:bCs/>
          <w:u w:val="single"/>
        </w:rPr>
        <w:lastRenderedPageBreak/>
        <w:t>Category 6: Geospatial Platform Collaborative Group Development</w:t>
      </w:r>
    </w:p>
    <w:p w14:paraId="0A82F4C4" w14:textId="77777777" w:rsidR="00660015" w:rsidRPr="00660015" w:rsidRDefault="00660015" w:rsidP="00660015">
      <w:pPr>
        <w:rPr>
          <w:b/>
          <w:bCs/>
        </w:rPr>
      </w:pPr>
    </w:p>
    <w:p w14:paraId="5CF4BD1F" w14:textId="77777777" w:rsidR="00660015" w:rsidRPr="00660015" w:rsidRDefault="00660015" w:rsidP="00660015">
      <w:pPr>
        <w:rPr>
          <w:b/>
          <w:bCs/>
        </w:rPr>
      </w:pPr>
      <w:r w:rsidRPr="00660015">
        <w:rPr>
          <w:b/>
          <w:bCs/>
        </w:rPr>
        <w:t>A. Background</w:t>
      </w:r>
    </w:p>
    <w:p w14:paraId="340837C3" w14:textId="77777777" w:rsidR="00660015" w:rsidRPr="00660015" w:rsidRDefault="00660015" w:rsidP="00660015">
      <w:r w:rsidRPr="00660015">
        <w:t xml:space="preserve">Federal agencies and their partners collect and manage large amounts of geospatial data - but these data are often not easily found when needed or accessible in useful forms. The Geospatial Platform (www.geoplatform.gov) provides a suite of well-managed, highly available, and trusted geospatial data, services, and applications for use by Federal agencies—and their </w:t>
      </w:r>
      <w:r w:rsidR="001730F0">
        <w:t>State</w:t>
      </w:r>
      <w:r w:rsidRPr="00660015">
        <w:t xml:space="preserve">, </w:t>
      </w:r>
      <w:r w:rsidR="001730F0">
        <w:t>Tribal</w:t>
      </w:r>
      <w:r w:rsidRPr="00660015">
        <w:t xml:space="preserve">, regional, and local partners.  The Geospatial Platform is being implemented to help agencies meet their mission needs, including communicating with and publishing data and maps to the public. The Geospatial Platform focuses on </w:t>
      </w:r>
      <w:r w:rsidR="00DB607C">
        <w:t>W</w:t>
      </w:r>
      <w:r w:rsidRPr="00660015">
        <w:t xml:space="preserve">eb applications that facilitate participatory information sharing, interoperability, user-centered design, and collaboration on the World Wide Web.  </w:t>
      </w:r>
    </w:p>
    <w:p w14:paraId="3A500417" w14:textId="77777777" w:rsidR="00660015" w:rsidRPr="00660015" w:rsidRDefault="00660015" w:rsidP="00660015"/>
    <w:p w14:paraId="2AB9AE70" w14:textId="77777777" w:rsidR="00660015" w:rsidRPr="00660015" w:rsidRDefault="00660015" w:rsidP="00660015">
      <w:r w:rsidRPr="00660015">
        <w:t xml:space="preserve">The two of the major functions of the Platform are:  </w:t>
      </w:r>
    </w:p>
    <w:p w14:paraId="3065CE7D" w14:textId="77777777" w:rsidR="00660015" w:rsidRPr="00660015" w:rsidRDefault="00660015" w:rsidP="00FF55A9">
      <w:pPr>
        <w:numPr>
          <w:ilvl w:val="0"/>
          <w:numId w:val="76"/>
        </w:numPr>
        <w:spacing w:after="200"/>
        <w:contextualSpacing/>
      </w:pPr>
      <w:r w:rsidRPr="00660015">
        <w:t xml:space="preserve">Enable </w:t>
      </w:r>
      <w:r w:rsidR="001730F0">
        <w:t>Federal</w:t>
      </w:r>
      <w:r w:rsidRPr="00660015">
        <w:t xml:space="preserve"> agencies and their partners to develop and share geospatial services and applications through the use of shared application hosting infrastructure and source code sharing capabilities; and</w:t>
      </w:r>
    </w:p>
    <w:p w14:paraId="4CAF560B" w14:textId="77777777" w:rsidR="00660015" w:rsidRPr="00660015" w:rsidRDefault="00660015" w:rsidP="00FF55A9">
      <w:pPr>
        <w:numPr>
          <w:ilvl w:val="0"/>
          <w:numId w:val="76"/>
        </w:numPr>
        <w:spacing w:after="200"/>
        <w:contextualSpacing/>
      </w:pPr>
      <w:r w:rsidRPr="00660015">
        <w:t>Empower a new generation of geospatial collaboration by enabling users of all types to develop and share maps with data from trusted content along with user-contributed data.</w:t>
      </w:r>
    </w:p>
    <w:p w14:paraId="7D84CC85" w14:textId="77777777" w:rsidR="00660015" w:rsidRPr="00660015" w:rsidRDefault="00660015" w:rsidP="00660015">
      <w:pPr>
        <w:rPr>
          <w:bCs/>
        </w:rPr>
      </w:pPr>
    </w:p>
    <w:p w14:paraId="6AA6F310" w14:textId="77777777" w:rsidR="00660015" w:rsidRPr="00660015" w:rsidRDefault="00660015" w:rsidP="00660015">
      <w:pPr>
        <w:keepNext/>
        <w:rPr>
          <w:b/>
          <w:bCs/>
        </w:rPr>
      </w:pPr>
      <w:r w:rsidRPr="00660015">
        <w:rPr>
          <w:b/>
          <w:bCs/>
        </w:rPr>
        <w:t>B. Project Goals</w:t>
      </w:r>
    </w:p>
    <w:p w14:paraId="21C7AA9F" w14:textId="77777777" w:rsidR="00660015" w:rsidRPr="00660015" w:rsidRDefault="00660015" w:rsidP="00660015">
      <w:pPr>
        <w:rPr>
          <w:bCs/>
        </w:rPr>
      </w:pPr>
      <w:r w:rsidRPr="00660015">
        <w:rPr>
          <w:bCs/>
        </w:rPr>
        <w:t xml:space="preserve">Projects in this category will support the coordination to develop and establish groups within the Geospatial Platform that that consist of </w:t>
      </w:r>
      <w:r w:rsidR="001730F0">
        <w:rPr>
          <w:bCs/>
        </w:rPr>
        <w:t>State</w:t>
      </w:r>
      <w:r w:rsidRPr="00660015">
        <w:rPr>
          <w:bCs/>
        </w:rPr>
        <w:t xml:space="preserve">, </w:t>
      </w:r>
      <w:r w:rsidR="001730F0">
        <w:rPr>
          <w:bCs/>
        </w:rPr>
        <w:t>Tribal</w:t>
      </w:r>
      <w:r w:rsidRPr="00660015">
        <w:rPr>
          <w:bCs/>
        </w:rPr>
        <w:t xml:space="preserve">, local and </w:t>
      </w:r>
      <w:r w:rsidR="001730F0">
        <w:rPr>
          <w:bCs/>
        </w:rPr>
        <w:t>Federal</w:t>
      </w:r>
      <w:r w:rsidRPr="00660015">
        <w:rPr>
          <w:bCs/>
        </w:rPr>
        <w:t xml:space="preserve"> partners and focus on a specific data themes or business application areas. The project funds can be used for coordinating the groups, developing data models, establishing data services, etc. The expected outcome would be an operational and active multi-organizational community on the Geospatial Platform with active management duties assigned to ensure it continues beyond the initial set-up period.  </w:t>
      </w:r>
    </w:p>
    <w:p w14:paraId="03E94844" w14:textId="77777777" w:rsidR="00660015" w:rsidRPr="00660015" w:rsidRDefault="00660015" w:rsidP="00660015"/>
    <w:p w14:paraId="27861C84" w14:textId="77777777" w:rsidR="00660015" w:rsidRPr="00660015" w:rsidRDefault="00660015" w:rsidP="00660015">
      <w:pPr>
        <w:keepNext/>
        <w:rPr>
          <w:b/>
          <w:bCs/>
        </w:rPr>
      </w:pPr>
      <w:r w:rsidRPr="00660015">
        <w:rPr>
          <w:b/>
          <w:bCs/>
        </w:rPr>
        <w:t>C. Project Results</w:t>
      </w:r>
    </w:p>
    <w:p w14:paraId="5F00B630" w14:textId="77777777" w:rsidR="00660015" w:rsidRPr="00660015" w:rsidRDefault="00660015" w:rsidP="00660015">
      <w:r w:rsidRPr="00660015">
        <w:t xml:space="preserve">Each award in this category will result in an operational group on the Geospatial Platform with active management duties assigned to ensure it continues beyond the initial set-up period.  </w:t>
      </w:r>
    </w:p>
    <w:p w14:paraId="395A3F28" w14:textId="77777777" w:rsidR="00660015" w:rsidRPr="00660015" w:rsidRDefault="00660015" w:rsidP="00660015">
      <w:pPr>
        <w:rPr>
          <w:bCs/>
        </w:rPr>
      </w:pPr>
    </w:p>
    <w:p w14:paraId="5635B4B3" w14:textId="77777777" w:rsidR="00660015" w:rsidRPr="00660015" w:rsidRDefault="00660015" w:rsidP="00660015">
      <w:pPr>
        <w:keepNext/>
        <w:rPr>
          <w:b/>
          <w:bCs/>
        </w:rPr>
      </w:pPr>
      <w:r w:rsidRPr="00660015">
        <w:rPr>
          <w:b/>
          <w:bCs/>
        </w:rPr>
        <w:t>D. Applicant Eligibility</w:t>
      </w:r>
    </w:p>
    <w:p w14:paraId="656228B1" w14:textId="77777777" w:rsidR="00660015" w:rsidRPr="00660015" w:rsidRDefault="00660015" w:rsidP="00660015">
      <w:r w:rsidRPr="00660015">
        <w:t xml:space="preserve">Applicants may be </w:t>
      </w:r>
      <w:r w:rsidR="001730F0">
        <w:t>State</w:t>
      </w:r>
      <w:r w:rsidRPr="00660015">
        <w:t xml:space="preserve">, </w:t>
      </w:r>
      <w:r w:rsidR="001730F0">
        <w:t>Tribal</w:t>
      </w:r>
      <w:r w:rsidRPr="00660015">
        <w:t xml:space="preserve">, and/or local governments or professional organizations who have data exchange agreements with Federal agencies for the collection, management, or application of nationally significant geospatial data, per OMB Circular A-16, </w:t>
      </w:r>
      <w:hyperlink r:id="rId89" w:history="1">
        <w:r w:rsidRPr="002D0E66">
          <w:rPr>
            <w:rStyle w:val="Hyperlink"/>
          </w:rPr>
          <w:t>http://www.fgdc.gov/policyandplanning/a-16</w:t>
        </w:r>
      </w:hyperlink>
      <w:r w:rsidRPr="00660015">
        <w:t>. The applicant organization should have demonstrated expertise in prior collection and/or dissemination of the subject geospatial data or application.</w:t>
      </w:r>
    </w:p>
    <w:p w14:paraId="01BFFD33" w14:textId="77777777" w:rsidR="00660015" w:rsidRPr="00660015" w:rsidRDefault="00660015" w:rsidP="00660015">
      <w:pPr>
        <w:rPr>
          <w:b/>
          <w:bCs/>
        </w:rPr>
      </w:pPr>
    </w:p>
    <w:p w14:paraId="3D613A69" w14:textId="77777777" w:rsidR="00660015" w:rsidRPr="00660015" w:rsidRDefault="00660015" w:rsidP="00660015">
      <w:pPr>
        <w:rPr>
          <w:b/>
          <w:bCs/>
        </w:rPr>
      </w:pPr>
      <w:r w:rsidRPr="00660015">
        <w:rPr>
          <w:b/>
          <w:bCs/>
        </w:rPr>
        <w:t>E.</w:t>
      </w:r>
      <w:r w:rsidRPr="00660015">
        <w:t xml:space="preserve"> </w:t>
      </w:r>
      <w:r w:rsidRPr="00660015">
        <w:rPr>
          <w:b/>
          <w:bCs/>
        </w:rPr>
        <w:t>Funding Amount and In-Kind Match</w:t>
      </w:r>
    </w:p>
    <w:p w14:paraId="560AA06B" w14:textId="77777777" w:rsidR="00660015" w:rsidRPr="00660015" w:rsidRDefault="00660015" w:rsidP="00660015">
      <w:r w:rsidRPr="00660015">
        <w:t>1. Federal assistance</w:t>
      </w:r>
    </w:p>
    <w:p w14:paraId="70B90448" w14:textId="77777777" w:rsidR="00660015" w:rsidRPr="00660015" w:rsidRDefault="00660015" w:rsidP="00660015">
      <w:pPr>
        <w:tabs>
          <w:tab w:val="left" w:pos="0"/>
          <w:tab w:val="left" w:pos="720"/>
          <w:tab w:val="left" w:pos="1440"/>
          <w:tab w:val="left" w:pos="2160"/>
          <w:tab w:val="left" w:pos="2880"/>
          <w:tab w:val="left" w:pos="3600"/>
          <w:tab w:val="left" w:pos="4320"/>
        </w:tabs>
        <w:autoSpaceDE w:val="0"/>
        <w:autoSpaceDN w:val="0"/>
        <w:adjustRightInd w:val="0"/>
        <w:spacing w:line="240" w:lineRule="atLeast"/>
        <w:rPr>
          <w:color w:val="000000"/>
        </w:rPr>
      </w:pPr>
      <w:r w:rsidRPr="00660015">
        <w:rPr>
          <w:color w:val="000000"/>
        </w:rPr>
        <w:t>Up to $30,000 will be obligated to individual projects under this category.</w:t>
      </w:r>
    </w:p>
    <w:p w14:paraId="04E62F14" w14:textId="77777777" w:rsidR="00660015" w:rsidRPr="00660015" w:rsidRDefault="00660015" w:rsidP="00660015">
      <w:pPr>
        <w:tabs>
          <w:tab w:val="left" w:pos="720"/>
          <w:tab w:val="center" w:pos="4320"/>
          <w:tab w:val="right" w:pos="8640"/>
        </w:tabs>
        <w:rPr>
          <w:b/>
        </w:rPr>
      </w:pPr>
    </w:p>
    <w:p w14:paraId="0DA8BB8E" w14:textId="77777777" w:rsidR="00660015" w:rsidRPr="00660015" w:rsidRDefault="00660015" w:rsidP="00660015">
      <w:pPr>
        <w:tabs>
          <w:tab w:val="left" w:pos="720"/>
          <w:tab w:val="center" w:pos="4320"/>
          <w:tab w:val="right" w:pos="8640"/>
        </w:tabs>
      </w:pPr>
      <w:r w:rsidRPr="00660015">
        <w:t>2. In-Kind Resource Match</w:t>
      </w:r>
    </w:p>
    <w:p w14:paraId="1D2FED49" w14:textId="77777777" w:rsidR="00660015" w:rsidRPr="00660015" w:rsidRDefault="00660015" w:rsidP="00660015">
      <w:pPr>
        <w:rPr>
          <w:color w:val="000000"/>
        </w:rPr>
      </w:pPr>
      <w:r w:rsidRPr="00660015">
        <w:t xml:space="preserve">A minimum </w:t>
      </w:r>
      <w:r w:rsidRPr="00660015">
        <w:rPr>
          <w:u w:val="single"/>
        </w:rPr>
        <w:t>50% match of the requested Federal funds</w:t>
      </w:r>
      <w:r w:rsidRPr="00660015">
        <w:t xml:space="preserve"> is required</w:t>
      </w:r>
      <w:r w:rsidR="00850CBD">
        <w:t xml:space="preserve"> (up to $15,000)</w:t>
      </w:r>
      <w:r w:rsidRPr="00660015">
        <w:t xml:space="preserve">. Contribution of matching personnel hours or funding, supplied development hardware and software, or other in-kind resources will be considered. </w:t>
      </w:r>
      <w:r w:rsidRPr="00660015">
        <w:rPr>
          <w:u w:val="single"/>
        </w:rPr>
        <w:t xml:space="preserve">The value of data will not be considered as in-kind match. </w:t>
      </w:r>
      <w:r w:rsidRPr="00660015">
        <w:rPr>
          <w:color w:val="000000"/>
        </w:rPr>
        <w:t xml:space="preserve">Other Federal grant funds cannot be used for matching. </w:t>
      </w:r>
      <w:r w:rsidRPr="00660015">
        <w:t xml:space="preserve">The applicant shall document the amount and type of in-kind resource that will be contributed to the fulfillment of the project goals. </w:t>
      </w:r>
      <w:r w:rsidRPr="00660015">
        <w:rPr>
          <w:color w:val="000000"/>
        </w:rPr>
        <w:t xml:space="preserve">See </w:t>
      </w:r>
      <w:r w:rsidRPr="00660015">
        <w:rPr>
          <w:b/>
          <w:color w:val="000000"/>
        </w:rPr>
        <w:t xml:space="preserve">Section IV.D. </w:t>
      </w:r>
      <w:proofErr w:type="gramStart"/>
      <w:r w:rsidRPr="00660015">
        <w:rPr>
          <w:color w:val="000000"/>
        </w:rPr>
        <w:t>in</w:t>
      </w:r>
      <w:proofErr w:type="gramEnd"/>
      <w:r w:rsidRPr="00660015">
        <w:rPr>
          <w:color w:val="000000"/>
        </w:rPr>
        <w:t xml:space="preserve"> the Introduction for more details and for in-kind match calculation.</w:t>
      </w:r>
    </w:p>
    <w:p w14:paraId="52AED3EC" w14:textId="77777777" w:rsidR="00660015" w:rsidRPr="00660015" w:rsidRDefault="00660015" w:rsidP="00660015">
      <w:pPr>
        <w:rPr>
          <w:color w:val="000000"/>
        </w:rPr>
      </w:pPr>
    </w:p>
    <w:p w14:paraId="1804ECBD" w14:textId="77777777" w:rsidR="00660015" w:rsidRPr="00660015" w:rsidRDefault="00660015" w:rsidP="00660015">
      <w:pPr>
        <w:keepNext/>
        <w:outlineLvl w:val="0"/>
        <w:rPr>
          <w:b/>
          <w:bCs/>
        </w:rPr>
      </w:pPr>
      <w:r w:rsidRPr="00660015">
        <w:rPr>
          <w:b/>
          <w:bCs/>
        </w:rPr>
        <w:t>F. Funded Activities</w:t>
      </w:r>
    </w:p>
    <w:p w14:paraId="0FFAC6A3" w14:textId="77777777" w:rsidR="00660015" w:rsidRPr="00660015" w:rsidRDefault="00660015" w:rsidP="00660015">
      <w:pPr>
        <w:tabs>
          <w:tab w:val="left" w:pos="360"/>
        </w:tabs>
      </w:pPr>
      <w:r w:rsidRPr="00660015">
        <w:t>1. Funded activities include:</w:t>
      </w:r>
    </w:p>
    <w:p w14:paraId="22A302A1" w14:textId="77777777" w:rsidR="00660015" w:rsidRPr="00660015" w:rsidRDefault="00660015" w:rsidP="00FF55A9">
      <w:pPr>
        <w:numPr>
          <w:ilvl w:val="0"/>
          <w:numId w:val="74"/>
        </w:numPr>
        <w:tabs>
          <w:tab w:val="left" w:pos="1080"/>
        </w:tabs>
        <w:spacing w:after="200"/>
        <w:contextualSpacing/>
      </w:pPr>
      <w:r w:rsidRPr="00660015">
        <w:t>Salaries for project staff,</w:t>
      </w:r>
    </w:p>
    <w:p w14:paraId="62A8A2CB" w14:textId="77777777" w:rsidR="00660015" w:rsidRPr="00660015" w:rsidRDefault="00660015" w:rsidP="00FF55A9">
      <w:pPr>
        <w:numPr>
          <w:ilvl w:val="0"/>
          <w:numId w:val="74"/>
        </w:numPr>
        <w:tabs>
          <w:tab w:val="left" w:pos="1080"/>
        </w:tabs>
        <w:spacing w:after="200"/>
        <w:contextualSpacing/>
      </w:pPr>
      <w:r w:rsidRPr="00660015">
        <w:t>Data/service hosting,</w:t>
      </w:r>
    </w:p>
    <w:p w14:paraId="7A7A2A72" w14:textId="77777777" w:rsidR="00660015" w:rsidRPr="00660015" w:rsidRDefault="00660015" w:rsidP="00FF55A9">
      <w:pPr>
        <w:numPr>
          <w:ilvl w:val="0"/>
          <w:numId w:val="74"/>
        </w:numPr>
        <w:tabs>
          <w:tab w:val="left" w:pos="1080"/>
        </w:tabs>
        <w:spacing w:after="200"/>
        <w:contextualSpacing/>
      </w:pPr>
      <w:r w:rsidRPr="00660015">
        <w:t>Publications,</w:t>
      </w:r>
    </w:p>
    <w:p w14:paraId="3BBB5C6A" w14:textId="77777777" w:rsidR="00660015" w:rsidRPr="00660015" w:rsidRDefault="00660015" w:rsidP="00FF55A9">
      <w:pPr>
        <w:numPr>
          <w:ilvl w:val="0"/>
          <w:numId w:val="74"/>
        </w:numPr>
        <w:tabs>
          <w:tab w:val="left" w:pos="1080"/>
        </w:tabs>
        <w:spacing w:after="200"/>
        <w:contextualSpacing/>
      </w:pPr>
      <w:r w:rsidRPr="00660015">
        <w:t>Workshops,</w:t>
      </w:r>
    </w:p>
    <w:p w14:paraId="1DD511DF" w14:textId="77777777" w:rsidR="00660015" w:rsidRPr="00660015" w:rsidRDefault="00660015" w:rsidP="00FF55A9">
      <w:pPr>
        <w:numPr>
          <w:ilvl w:val="0"/>
          <w:numId w:val="74"/>
        </w:numPr>
        <w:tabs>
          <w:tab w:val="left" w:pos="1080"/>
        </w:tabs>
        <w:spacing w:after="200"/>
        <w:contextualSpacing/>
      </w:pPr>
      <w:r w:rsidRPr="00660015">
        <w:t>Reasonable travel expenses as required to complete this project, and</w:t>
      </w:r>
    </w:p>
    <w:p w14:paraId="121B56CE" w14:textId="77777777" w:rsidR="00660015" w:rsidRPr="00660015" w:rsidRDefault="00660015" w:rsidP="00FF55A9">
      <w:pPr>
        <w:numPr>
          <w:ilvl w:val="0"/>
          <w:numId w:val="74"/>
        </w:numPr>
        <w:tabs>
          <w:tab w:val="left" w:pos="1080"/>
        </w:tabs>
        <w:spacing w:after="200"/>
        <w:contextualSpacing/>
      </w:pPr>
      <w:r w:rsidRPr="00660015">
        <w:t>Communications (i.e. WebEx License to facilitate meetings).</w:t>
      </w:r>
    </w:p>
    <w:p w14:paraId="3DDDD88E" w14:textId="77777777" w:rsidR="00660015" w:rsidRPr="00660015" w:rsidRDefault="00660015" w:rsidP="00660015">
      <w:pPr>
        <w:ind w:firstLine="720"/>
      </w:pPr>
    </w:p>
    <w:p w14:paraId="02C99083" w14:textId="77777777" w:rsidR="00660015" w:rsidRPr="00660015" w:rsidRDefault="00660015" w:rsidP="00660015">
      <w:pPr>
        <w:tabs>
          <w:tab w:val="left" w:pos="360"/>
        </w:tabs>
      </w:pPr>
      <w:r w:rsidRPr="00660015">
        <w:t xml:space="preserve">2. Proposals seeking funding for data collection other than metadata will </w:t>
      </w:r>
      <w:r w:rsidRPr="00660015">
        <w:rPr>
          <w:u w:val="single"/>
        </w:rPr>
        <w:t>not</w:t>
      </w:r>
      <w:r w:rsidRPr="00660015">
        <w:t xml:space="preserve"> be considered.</w:t>
      </w:r>
    </w:p>
    <w:p w14:paraId="09B9ABAA" w14:textId="77777777" w:rsidR="00660015" w:rsidRPr="00660015" w:rsidRDefault="00660015" w:rsidP="00660015"/>
    <w:p w14:paraId="32FB4378" w14:textId="77777777" w:rsidR="00660015" w:rsidRDefault="006C2B6F" w:rsidP="00660015">
      <w:r w:rsidRPr="006C2B6F">
        <w:t>4. If travel to a conference or national/regional meeting, is included in the proposal, a justification for attendance needs to be provided. It is strongly encouraged that a presentation on the project be made at the conference</w:t>
      </w:r>
      <w:r w:rsidR="00042167">
        <w:t xml:space="preserve"> </w:t>
      </w:r>
      <w:r w:rsidR="00042167" w:rsidRPr="00042167">
        <w:t>or meeting</w:t>
      </w:r>
      <w:r w:rsidRPr="006C2B6F">
        <w:t>.</w:t>
      </w:r>
    </w:p>
    <w:p w14:paraId="6C583197" w14:textId="77777777" w:rsidR="006C2B6F" w:rsidRPr="00660015" w:rsidRDefault="006C2B6F" w:rsidP="00660015"/>
    <w:p w14:paraId="0E736B1A" w14:textId="77777777" w:rsidR="00660015" w:rsidRPr="00660015" w:rsidRDefault="00660015" w:rsidP="00660015">
      <w:pPr>
        <w:keepNext/>
        <w:rPr>
          <w:b/>
          <w:bCs/>
        </w:rPr>
      </w:pPr>
      <w:r w:rsidRPr="00660015">
        <w:rPr>
          <w:b/>
          <w:bCs/>
        </w:rPr>
        <w:t>G. Partnership and Collaboration Requirement</w:t>
      </w:r>
    </w:p>
    <w:p w14:paraId="7CE07C43" w14:textId="77777777" w:rsidR="00660015" w:rsidRPr="00660015" w:rsidRDefault="00660015" w:rsidP="00660015">
      <w:r w:rsidRPr="00660015">
        <w:t xml:space="preserve">Partnerships with other organizations or other administrative units are encouraged in the category. </w:t>
      </w:r>
    </w:p>
    <w:p w14:paraId="4B0C22E8" w14:textId="77777777" w:rsidR="00660015" w:rsidRPr="00660015" w:rsidRDefault="00660015" w:rsidP="00660015"/>
    <w:p w14:paraId="2BA3EED5" w14:textId="77777777" w:rsidR="00660015" w:rsidRPr="00660015" w:rsidRDefault="00660015" w:rsidP="00660015">
      <w:pPr>
        <w:keepNext/>
        <w:rPr>
          <w:b/>
          <w:bCs/>
        </w:rPr>
      </w:pPr>
      <w:r w:rsidRPr="00660015">
        <w:rPr>
          <w:b/>
          <w:bCs/>
        </w:rPr>
        <w:t>H. Applicable Standards</w:t>
      </w:r>
    </w:p>
    <w:p w14:paraId="4B0E1EF8" w14:textId="77777777" w:rsidR="00660015" w:rsidRPr="00660015" w:rsidRDefault="00660015" w:rsidP="00660015">
      <w:r w:rsidRPr="00660015">
        <w:t xml:space="preserve">Applicants should have a working knowledge of standards developed through FGDC and geographic information standards developed through voluntary consensus standards bodies including, but not limited to, ISO Technical Committee 211, Geographic information/Geomatics, </w:t>
      </w:r>
      <w:proofErr w:type="spellStart"/>
      <w:r w:rsidRPr="00660015">
        <w:t>InterNational</w:t>
      </w:r>
      <w:proofErr w:type="spellEnd"/>
      <w:r w:rsidRPr="00660015">
        <w:t xml:space="preserve"> Committee for Information Technology Standard (INCITS) Technical Committee L1, Geographic information systems, and the Open Geospatial Consortium (OGC). </w:t>
      </w:r>
    </w:p>
    <w:p w14:paraId="77C6F5C5" w14:textId="77777777" w:rsidR="00660015" w:rsidRPr="00660015" w:rsidRDefault="00660015" w:rsidP="00660015"/>
    <w:p w14:paraId="26CF7310" w14:textId="77777777" w:rsidR="00660015" w:rsidRPr="00660015" w:rsidRDefault="00660015" w:rsidP="00660015">
      <w:r w:rsidRPr="00660015">
        <w:rPr>
          <w:b/>
          <w:bCs/>
        </w:rPr>
        <w:t>I.  Category Lead Technical Contact</w:t>
      </w:r>
    </w:p>
    <w:p w14:paraId="7F7E073F" w14:textId="77777777" w:rsidR="00660015" w:rsidRPr="00660015" w:rsidRDefault="00660015" w:rsidP="00660015">
      <w:r w:rsidRPr="00660015">
        <w:t xml:space="preserve">Mr. Doug </w:t>
      </w:r>
      <w:proofErr w:type="spellStart"/>
      <w:r w:rsidRPr="00660015">
        <w:t>Nebert</w:t>
      </w:r>
      <w:proofErr w:type="spellEnd"/>
      <w:r w:rsidRPr="00660015">
        <w:t xml:space="preserve">, FGDC Senior Advisor for Geospatial Technology, </w:t>
      </w:r>
      <w:r w:rsidRPr="00660015">
        <w:rPr>
          <w:color w:val="0000FF"/>
          <w:u w:val="single"/>
        </w:rPr>
        <w:t>ddnebert@fdgc.gov</w:t>
      </w:r>
    </w:p>
    <w:p w14:paraId="20E9054F" w14:textId="77777777" w:rsidR="00660015" w:rsidRPr="00660015" w:rsidRDefault="00660015" w:rsidP="00660015">
      <w:pPr>
        <w:rPr>
          <w:bCs/>
        </w:rPr>
      </w:pPr>
    </w:p>
    <w:p w14:paraId="267D6046" w14:textId="77777777" w:rsidR="00660015" w:rsidRPr="00660015" w:rsidRDefault="00660015" w:rsidP="00660015">
      <w:pPr>
        <w:tabs>
          <w:tab w:val="left" w:pos="720"/>
          <w:tab w:val="center" w:pos="4320"/>
          <w:tab w:val="right" w:pos="8640"/>
        </w:tabs>
        <w:rPr>
          <w:b/>
          <w:bCs/>
        </w:rPr>
      </w:pPr>
      <w:r w:rsidRPr="00660015">
        <w:rPr>
          <w:b/>
          <w:bCs/>
        </w:rPr>
        <w:t>J. FGDC Involvement Statement</w:t>
      </w:r>
    </w:p>
    <w:p w14:paraId="32E3163A" w14:textId="77777777" w:rsidR="00660015" w:rsidRPr="00660015" w:rsidRDefault="00660015" w:rsidP="00660015">
      <w:pPr>
        <w:tabs>
          <w:tab w:val="left" w:pos="720"/>
          <w:tab w:val="left" w:pos="1080"/>
          <w:tab w:val="center" w:pos="4320"/>
          <w:tab w:val="right" w:pos="8640"/>
        </w:tabs>
      </w:pPr>
      <w:r w:rsidRPr="00660015">
        <w:t xml:space="preserve">The FGDC will collaborate closely with the recipients to enable them to meet the goals stated in their respective proposals. The FGDC provides logistical and programmatic support to the extent FGDC resources allow. The FGDC and awarded projects will determine the best available date and content for a Category 6 kick-off teleconference </w:t>
      </w:r>
      <w:r w:rsidRPr="00660015">
        <w:lastRenderedPageBreak/>
        <w:t xml:space="preserve">and/or webinar. The FGDC will facilitate monthly progress calls with the recipients. Participation is required. The FGDC will promote the outcomes of the awards through communication channels including the FGDC Web site. </w:t>
      </w:r>
    </w:p>
    <w:p w14:paraId="4CD87CC5" w14:textId="77777777" w:rsidR="00660015" w:rsidRPr="00660015" w:rsidRDefault="00660015" w:rsidP="00660015">
      <w:pPr>
        <w:tabs>
          <w:tab w:val="left" w:pos="720"/>
          <w:tab w:val="center" w:pos="4320"/>
          <w:tab w:val="right" w:pos="8640"/>
        </w:tabs>
      </w:pPr>
    </w:p>
    <w:p w14:paraId="28377945" w14:textId="77777777" w:rsidR="00660015" w:rsidRPr="00660015" w:rsidRDefault="00660015" w:rsidP="00660015">
      <w:pPr>
        <w:tabs>
          <w:tab w:val="left" w:pos="720"/>
          <w:tab w:val="center" w:pos="4320"/>
          <w:tab w:val="right" w:pos="8640"/>
        </w:tabs>
        <w:rPr>
          <w:b/>
          <w:bCs/>
        </w:rPr>
      </w:pPr>
      <w:r w:rsidRPr="00660015">
        <w:rPr>
          <w:b/>
          <w:bCs/>
        </w:rPr>
        <w:t>K. Reporting</w:t>
      </w:r>
    </w:p>
    <w:p w14:paraId="73340E86" w14:textId="77777777" w:rsidR="00660015" w:rsidRPr="00660015" w:rsidRDefault="00660015" w:rsidP="00882D1D">
      <w:pPr>
        <w:numPr>
          <w:ilvl w:val="0"/>
          <w:numId w:val="73"/>
        </w:numPr>
        <w:tabs>
          <w:tab w:val="center" w:pos="4320"/>
          <w:tab w:val="right" w:pos="8640"/>
        </w:tabs>
        <w:rPr>
          <w:bCs/>
        </w:rPr>
      </w:pPr>
      <w:r w:rsidRPr="00660015">
        <w:rPr>
          <w:bCs/>
        </w:rPr>
        <w:tab/>
        <w:t>The Category Lead will periodically confer with CAP awardees to discuss project progress and other issues related to Catego</w:t>
      </w:r>
      <w:r w:rsidR="00543E75">
        <w:rPr>
          <w:bCs/>
        </w:rPr>
        <w:t>ry 6 projects. T</w:t>
      </w:r>
      <w:r w:rsidRPr="00660015">
        <w:rPr>
          <w:bCs/>
        </w:rPr>
        <w:t xml:space="preserve">he Category Lead will schedule </w:t>
      </w:r>
      <w:r w:rsidR="00543E75">
        <w:rPr>
          <w:bCs/>
        </w:rPr>
        <w:t>monthly</w:t>
      </w:r>
      <w:r w:rsidRPr="00660015">
        <w:rPr>
          <w:bCs/>
        </w:rPr>
        <w:t xml:space="preserve"> teleconferences to provide an exchange of information among category award recipients and interested stakeholders.</w:t>
      </w:r>
    </w:p>
    <w:p w14:paraId="2F1E2F4E" w14:textId="77777777" w:rsidR="00660015" w:rsidRPr="00660015" w:rsidRDefault="00660015" w:rsidP="00B124F4">
      <w:pPr>
        <w:numPr>
          <w:ilvl w:val="0"/>
          <w:numId w:val="73"/>
        </w:numPr>
      </w:pPr>
      <w:r w:rsidRPr="00660015">
        <w:t xml:space="preserve">Interim and final project reports are required and will be posted on the FGDC Web site, </w:t>
      </w:r>
      <w:hyperlink r:id="rId90" w:history="1">
        <w:r w:rsidRPr="00660015">
          <w:rPr>
            <w:color w:val="0000FF"/>
            <w:u w:val="single"/>
          </w:rPr>
          <w:t>http://www.fgdc.gov/grants</w:t>
        </w:r>
      </w:hyperlink>
      <w:r w:rsidRPr="00660015">
        <w:t>.</w:t>
      </w:r>
    </w:p>
    <w:p w14:paraId="34098A4B" w14:textId="77777777" w:rsidR="00660015" w:rsidRPr="00660015" w:rsidRDefault="00660015" w:rsidP="00B124F4">
      <w:pPr>
        <w:numPr>
          <w:ilvl w:val="0"/>
          <w:numId w:val="75"/>
        </w:numPr>
      </w:pPr>
      <w:r w:rsidRPr="00660015">
        <w:t xml:space="preserve">For the submission schedule see </w:t>
      </w:r>
      <w:r w:rsidRPr="00660015">
        <w:rPr>
          <w:b/>
        </w:rPr>
        <w:t>Section VI.B.</w:t>
      </w:r>
      <w:r w:rsidRPr="00660015">
        <w:rPr>
          <w:bCs/>
        </w:rPr>
        <w:t xml:space="preserve"> Administrative Project Requirements</w:t>
      </w:r>
      <w:r w:rsidRPr="00660015" w:rsidDel="00727A3F">
        <w:t xml:space="preserve"> </w:t>
      </w:r>
      <w:r w:rsidRPr="00660015">
        <w:t>in the Introduction.</w:t>
      </w:r>
    </w:p>
    <w:p w14:paraId="6D0B399B" w14:textId="77777777" w:rsidR="00B124F4" w:rsidRPr="00660015" w:rsidRDefault="00660015" w:rsidP="00B124F4">
      <w:pPr>
        <w:numPr>
          <w:ilvl w:val="0"/>
          <w:numId w:val="75"/>
        </w:numPr>
        <w:autoSpaceDE w:val="0"/>
        <w:autoSpaceDN w:val="0"/>
        <w:adjustRightInd w:val="0"/>
        <w:spacing w:line="240" w:lineRule="atLeast"/>
      </w:pPr>
      <w:r w:rsidRPr="00660015">
        <w:t xml:space="preserve">For content and format see </w:t>
      </w:r>
      <w:r w:rsidR="000C3D2F" w:rsidRPr="000C3D2F">
        <w:t>Attachment D – Templates for Interim and Final Reports</w:t>
      </w:r>
      <w:r w:rsidR="000C3D2F">
        <w:t>.</w:t>
      </w:r>
    </w:p>
    <w:p w14:paraId="62ADF1C2" w14:textId="77777777" w:rsidR="00660015" w:rsidRPr="00660015" w:rsidRDefault="00660015" w:rsidP="00FF55A9">
      <w:pPr>
        <w:numPr>
          <w:ilvl w:val="0"/>
          <w:numId w:val="73"/>
        </w:numPr>
        <w:tabs>
          <w:tab w:val="center" w:pos="4320"/>
          <w:tab w:val="right" w:pos="8640"/>
        </w:tabs>
        <w:spacing w:after="200"/>
      </w:pPr>
      <w:r w:rsidRPr="00660015">
        <w:t xml:space="preserve">Financial reports are required; see </w:t>
      </w:r>
      <w:r w:rsidRPr="00660015">
        <w:rPr>
          <w:b/>
        </w:rPr>
        <w:t>Section VI.B.</w:t>
      </w:r>
      <w:r w:rsidRPr="00660015">
        <w:t xml:space="preserve"> </w:t>
      </w:r>
      <w:r w:rsidRPr="00660015">
        <w:rPr>
          <w:bCs/>
        </w:rPr>
        <w:t>Administrative Project Requirements</w:t>
      </w:r>
      <w:r w:rsidRPr="00660015" w:rsidDel="00727A3F">
        <w:t xml:space="preserve"> </w:t>
      </w:r>
      <w:r w:rsidRPr="00660015" w:rsidDel="009A2222">
        <w:t xml:space="preserve">in the Introduction </w:t>
      </w:r>
      <w:r w:rsidRPr="00660015">
        <w:t>for further details.</w:t>
      </w:r>
    </w:p>
    <w:p w14:paraId="46208275" w14:textId="77777777" w:rsidR="00660015" w:rsidRPr="00660015" w:rsidRDefault="00660015" w:rsidP="00660015">
      <w:r w:rsidRPr="00660015">
        <w:rPr>
          <w:b/>
          <w:bCs/>
        </w:rPr>
        <w:t>L. Proposal Narrative</w:t>
      </w:r>
    </w:p>
    <w:p w14:paraId="68399A51" w14:textId="77777777" w:rsidR="00660015" w:rsidRPr="00660015" w:rsidRDefault="00660015" w:rsidP="00660015">
      <w:pPr>
        <w:rPr>
          <w:bCs/>
        </w:rPr>
      </w:pPr>
      <w:r w:rsidRPr="00660015">
        <w:rPr>
          <w:bCs/>
        </w:rPr>
        <w:t>The proposal narrative is the document that will be evaluated and scored by the review panel. A total point value of 100 points is possible. All proposals should be no more than 3000 words (about 5 pages using Times New Roman 12 point font and 1-inch margins), not including letters of support, tables, maps, and diagrams.</w:t>
      </w:r>
    </w:p>
    <w:p w14:paraId="04E21123" w14:textId="77777777" w:rsidR="00660015" w:rsidRPr="00660015" w:rsidRDefault="00660015" w:rsidP="00660015">
      <w:pPr>
        <w:rPr>
          <w:bCs/>
        </w:rPr>
      </w:pPr>
    </w:p>
    <w:p w14:paraId="6FB81AEB" w14:textId="77777777" w:rsidR="00660015" w:rsidRPr="00660015" w:rsidRDefault="00660015" w:rsidP="00660015">
      <w:pPr>
        <w:rPr>
          <w:bCs/>
        </w:rPr>
      </w:pPr>
      <w:r w:rsidRPr="00660015">
        <w:rPr>
          <w:bCs/>
        </w:rPr>
        <w:t>Please submit narratives that are responsive to the following instructions and are clearly and plainly stated. Planned activities should be described as concisely as possible, yet in sufficient detail to provide the reviewers with a full understanding of the project.</w:t>
      </w:r>
    </w:p>
    <w:p w14:paraId="04ED93D9" w14:textId="77777777" w:rsidR="00660015" w:rsidRPr="00660015" w:rsidRDefault="00660015" w:rsidP="00660015">
      <w:pPr>
        <w:rPr>
          <w:bCs/>
        </w:rPr>
      </w:pPr>
    </w:p>
    <w:p w14:paraId="294DA3A8" w14:textId="77777777" w:rsidR="00660015" w:rsidRDefault="006C2B6F" w:rsidP="00660015">
      <w:pPr>
        <w:rPr>
          <w:bCs/>
        </w:rPr>
      </w:pPr>
      <w:r w:rsidRPr="006C2B6F">
        <w:rPr>
          <w:bCs/>
        </w:rPr>
        <w:t xml:space="preserve">All narratives should be structured in the order that follows below. Narratives should be divided into sections with clearly denoted headings (e.g. </w:t>
      </w:r>
      <w:r w:rsidR="00543E75">
        <w:rPr>
          <w:bCs/>
        </w:rPr>
        <w:t>“Proposal Summary</w:t>
      </w:r>
      <w:proofErr w:type="gramStart"/>
      <w:r w:rsidR="00543E75">
        <w:rPr>
          <w:bCs/>
        </w:rPr>
        <w:t>,“</w:t>
      </w:r>
      <w:proofErr w:type="gramEnd"/>
      <w:r w:rsidR="00543E75">
        <w:rPr>
          <w:bCs/>
        </w:rPr>
        <w:t xml:space="preserve"> </w:t>
      </w:r>
      <w:r w:rsidRPr="006C2B6F">
        <w:rPr>
          <w:bCs/>
        </w:rPr>
        <w:t>“Project Scope,” “Project Experience,” “Commitment to Effort,” etc.)</w:t>
      </w:r>
    </w:p>
    <w:p w14:paraId="228C23DF" w14:textId="77777777" w:rsidR="006C2B6F" w:rsidRPr="00660015" w:rsidRDefault="006C2B6F" w:rsidP="00660015"/>
    <w:p w14:paraId="7548F28F" w14:textId="77777777" w:rsidR="00660015" w:rsidRPr="00660015" w:rsidRDefault="00660015" w:rsidP="00660015">
      <w:pPr>
        <w:keepNext/>
      </w:pPr>
      <w:r w:rsidRPr="00660015" w:rsidDel="008D2578">
        <w:rPr>
          <w:u w:val="single"/>
        </w:rPr>
        <w:t>(</w:t>
      </w:r>
      <w:r w:rsidRPr="00660015">
        <w:rPr>
          <w:u w:val="single"/>
        </w:rPr>
        <w:t xml:space="preserve">0)  </w:t>
      </w:r>
      <w:r w:rsidRPr="00660015">
        <w:rPr>
          <w:b/>
          <w:u w:val="single"/>
        </w:rPr>
        <w:t>Proposal Summary</w:t>
      </w:r>
      <w:r w:rsidRPr="00660015">
        <w:t xml:space="preserve"> Mandatory (0 points)</w:t>
      </w:r>
    </w:p>
    <w:p w14:paraId="0A8E3BE8" w14:textId="77777777" w:rsidR="00660015" w:rsidRPr="00660015" w:rsidRDefault="00660015" w:rsidP="00660015">
      <w:r w:rsidRPr="00660015">
        <w:t>Please provide information on the following items, as appropriate. Proposals without a complete summary may be disqualified.</w:t>
      </w:r>
    </w:p>
    <w:p w14:paraId="0D9CF2C0" w14:textId="77777777" w:rsidR="00660015" w:rsidRPr="00660015" w:rsidRDefault="00660015" w:rsidP="00FF55A9">
      <w:pPr>
        <w:numPr>
          <w:ilvl w:val="0"/>
          <w:numId w:val="72"/>
        </w:numPr>
      </w:pPr>
      <w:r w:rsidRPr="00660015">
        <w:t>Project title</w:t>
      </w:r>
    </w:p>
    <w:p w14:paraId="59195D74" w14:textId="77777777" w:rsidR="00660015" w:rsidRPr="00660015" w:rsidRDefault="00660015" w:rsidP="00FF55A9">
      <w:pPr>
        <w:numPr>
          <w:ilvl w:val="0"/>
          <w:numId w:val="72"/>
        </w:numPr>
      </w:pPr>
      <w:r w:rsidRPr="00660015">
        <w:t>Applicant organization (name, office/branch, street address, city, State, zip)</w:t>
      </w:r>
    </w:p>
    <w:p w14:paraId="3D2323B3" w14:textId="77777777" w:rsidR="00660015" w:rsidRPr="00660015" w:rsidRDefault="00660015" w:rsidP="00FF55A9">
      <w:pPr>
        <w:numPr>
          <w:ilvl w:val="0"/>
          <w:numId w:val="72"/>
        </w:numPr>
      </w:pPr>
      <w:r w:rsidRPr="00660015">
        <w:t>Organization’s Internet address</w:t>
      </w:r>
    </w:p>
    <w:p w14:paraId="081D6DD6" w14:textId="77777777" w:rsidR="00660015" w:rsidRPr="00660015" w:rsidRDefault="00660015" w:rsidP="00FF55A9">
      <w:pPr>
        <w:numPr>
          <w:ilvl w:val="0"/>
          <w:numId w:val="72"/>
        </w:numPr>
      </w:pPr>
      <w:r w:rsidRPr="00660015">
        <w:t xml:space="preserve">Target data provider organizations </w:t>
      </w:r>
    </w:p>
    <w:p w14:paraId="6C0B5C1E" w14:textId="77777777" w:rsidR="00660015" w:rsidRPr="00660015" w:rsidRDefault="00660015" w:rsidP="00FF55A9">
      <w:pPr>
        <w:numPr>
          <w:ilvl w:val="0"/>
          <w:numId w:val="72"/>
        </w:numPr>
      </w:pPr>
      <w:r w:rsidRPr="00660015">
        <w:t>Principal Investigator’s name, telephone number, and email address</w:t>
      </w:r>
    </w:p>
    <w:p w14:paraId="0AD9DFA4" w14:textId="77777777" w:rsidR="00660015" w:rsidRPr="00660015" w:rsidRDefault="00660015" w:rsidP="00FF55A9">
      <w:pPr>
        <w:numPr>
          <w:ilvl w:val="0"/>
          <w:numId w:val="72"/>
        </w:numPr>
      </w:pPr>
      <w:r w:rsidRPr="00660015">
        <w:t xml:space="preserve">Other key personnel’s contact information (at least one alternate contact is required): name, telephone number, and email address </w:t>
      </w:r>
    </w:p>
    <w:p w14:paraId="63654A0D" w14:textId="77777777" w:rsidR="00660015" w:rsidRPr="00660015" w:rsidRDefault="00660015" w:rsidP="00FF55A9">
      <w:pPr>
        <w:numPr>
          <w:ilvl w:val="0"/>
          <w:numId w:val="72"/>
        </w:numPr>
      </w:pPr>
      <w:r w:rsidRPr="00660015">
        <w:t>Geographic scope or area</w:t>
      </w:r>
    </w:p>
    <w:p w14:paraId="3FD6CCC2" w14:textId="77777777" w:rsidR="00660015" w:rsidRPr="00660015" w:rsidRDefault="00660015" w:rsidP="00FF55A9">
      <w:pPr>
        <w:numPr>
          <w:ilvl w:val="0"/>
          <w:numId w:val="72"/>
        </w:numPr>
      </w:pPr>
      <w:r w:rsidRPr="00660015">
        <w:t>Previous NSDI cooperative agreement participation (include year of participation, and whether each project was awarded or submitted but not awarded)</w:t>
      </w:r>
    </w:p>
    <w:p w14:paraId="2E7A07DE" w14:textId="77777777" w:rsidR="00660015" w:rsidRPr="00660015" w:rsidRDefault="00660015" w:rsidP="00FF55A9">
      <w:pPr>
        <w:numPr>
          <w:ilvl w:val="0"/>
          <w:numId w:val="72"/>
        </w:numPr>
      </w:pPr>
      <w:r w:rsidRPr="00660015">
        <w:t>A short, stand-alone description of the project (limited to 250 words).</w:t>
      </w:r>
      <w:r w:rsidRPr="00660015">
        <w:rPr>
          <w:bCs/>
        </w:rPr>
        <w:t xml:space="preserve"> This stand-alone description will be posted on the FGDC Web site for each awarded proposal.</w:t>
      </w:r>
    </w:p>
    <w:p w14:paraId="1A8C9DE0" w14:textId="77777777" w:rsidR="00660015" w:rsidRPr="00660015" w:rsidRDefault="00660015" w:rsidP="00660015">
      <w:pPr>
        <w:ind w:left="-360"/>
      </w:pPr>
    </w:p>
    <w:p w14:paraId="1F916621" w14:textId="77777777" w:rsidR="00660015" w:rsidRPr="00660015" w:rsidRDefault="00660015" w:rsidP="00660015">
      <w:r w:rsidRPr="00660015">
        <w:rPr>
          <w:u w:val="single"/>
        </w:rPr>
        <w:t xml:space="preserve">(1) </w:t>
      </w:r>
      <w:r w:rsidRPr="00660015">
        <w:rPr>
          <w:b/>
          <w:u w:val="single"/>
        </w:rPr>
        <w:t>Project Scope</w:t>
      </w:r>
      <w:r w:rsidRPr="00660015">
        <w:t xml:space="preserve"> (maximum 25 points)</w:t>
      </w:r>
    </w:p>
    <w:p w14:paraId="2807CBF8" w14:textId="77777777" w:rsidR="00660015" w:rsidRPr="00660015" w:rsidRDefault="00660015" w:rsidP="00660015">
      <w:r w:rsidRPr="00660015">
        <w:t>Identify the theme of the group to be created on the Geospatial Platform or business area to be the focus. Identify the partners that will participate in the project and their expected contributions. Explain what the project will accomplish, i.e. coordinating the groups, developing data models, establishing data services, etc.</w:t>
      </w:r>
    </w:p>
    <w:p w14:paraId="4E28A39D" w14:textId="77777777" w:rsidR="00660015" w:rsidRPr="00660015" w:rsidRDefault="00660015" w:rsidP="00660015"/>
    <w:p w14:paraId="0819928F" w14:textId="77777777" w:rsidR="00660015" w:rsidRPr="00660015" w:rsidRDefault="00660015" w:rsidP="00660015">
      <w:pPr>
        <w:rPr>
          <w:i/>
        </w:rPr>
      </w:pPr>
      <w:r w:rsidRPr="00660015">
        <w:rPr>
          <w:i/>
        </w:rPr>
        <w:t>The proposal evaluation will be based on how fully the project scope is addressed and the mix of partners.</w:t>
      </w:r>
    </w:p>
    <w:p w14:paraId="5818273A" w14:textId="77777777" w:rsidR="00660015" w:rsidRPr="00660015" w:rsidRDefault="00660015" w:rsidP="00660015">
      <w:r w:rsidRPr="00660015">
        <w:rPr>
          <w:i/>
        </w:rPr>
        <w:t xml:space="preserve"> </w:t>
      </w:r>
    </w:p>
    <w:p w14:paraId="31A5CD83" w14:textId="77777777" w:rsidR="00660015" w:rsidRPr="00660015" w:rsidRDefault="00660015" w:rsidP="00660015">
      <w:r w:rsidRPr="00660015">
        <w:rPr>
          <w:u w:val="single"/>
        </w:rPr>
        <w:t xml:space="preserve">(2) </w:t>
      </w:r>
      <w:r w:rsidRPr="00660015">
        <w:rPr>
          <w:b/>
          <w:u w:val="single"/>
        </w:rPr>
        <w:t>Project Experience</w:t>
      </w:r>
      <w:r w:rsidRPr="00660015">
        <w:t xml:space="preserve"> (maximum 25 points)</w:t>
      </w:r>
    </w:p>
    <w:p w14:paraId="40C9F494" w14:textId="77777777" w:rsidR="00660015" w:rsidRPr="00660015" w:rsidRDefault="00660015" w:rsidP="00660015">
      <w:r w:rsidRPr="00660015">
        <w:t>Identify the responsibilities of the applicant organization(s) in the coordination of geospatial information, the collection and management of the proposed data theme and document the history of the current online deployment of data services.</w:t>
      </w:r>
    </w:p>
    <w:p w14:paraId="1EB8B160" w14:textId="77777777" w:rsidR="00660015" w:rsidRPr="00660015" w:rsidRDefault="00660015" w:rsidP="00660015"/>
    <w:p w14:paraId="2E798106" w14:textId="77777777" w:rsidR="00660015" w:rsidRPr="00660015" w:rsidRDefault="00660015" w:rsidP="00660015">
      <w:pPr>
        <w:rPr>
          <w:i/>
        </w:rPr>
      </w:pPr>
      <w:r w:rsidRPr="00660015">
        <w:rPr>
          <w:i/>
        </w:rPr>
        <w:t>Evaluation will be based on how completely and fully the narrative addresses experience, special qualifications, and skills possessed for successful completion of the proposed project by the end of the award period.</w:t>
      </w:r>
    </w:p>
    <w:p w14:paraId="06579228" w14:textId="77777777" w:rsidR="00660015" w:rsidRPr="00660015" w:rsidRDefault="00660015" w:rsidP="00660015"/>
    <w:p w14:paraId="688ECD3D" w14:textId="77777777" w:rsidR="00660015" w:rsidRPr="00660015" w:rsidRDefault="00660015" w:rsidP="00660015">
      <w:pPr>
        <w:keepNext/>
      </w:pPr>
      <w:r w:rsidRPr="00660015">
        <w:rPr>
          <w:u w:val="single"/>
        </w:rPr>
        <w:t xml:space="preserve">(3) </w:t>
      </w:r>
      <w:r w:rsidRPr="00660015">
        <w:rPr>
          <w:b/>
          <w:u w:val="single"/>
        </w:rPr>
        <w:t>Commitment to Effort</w:t>
      </w:r>
      <w:r w:rsidRPr="00660015">
        <w:t xml:space="preserve"> (maximum 25 points)</w:t>
      </w:r>
    </w:p>
    <w:p w14:paraId="49648CA7" w14:textId="77777777" w:rsidR="00660015" w:rsidRPr="00AC2BCB" w:rsidRDefault="00660015" w:rsidP="00660015">
      <w:r w:rsidRPr="00660015">
        <w:t xml:space="preserve">Identify what level of commitment will be made to achieve the project goals in the current year and what managerial plans will be put into effect after the award period to actively manage the group on the Geospatial Platform. Identification of </w:t>
      </w:r>
      <w:r w:rsidR="001730F0">
        <w:t>Federal</w:t>
      </w:r>
      <w:r w:rsidRPr="00660015">
        <w:t xml:space="preserve">, </w:t>
      </w:r>
      <w:r w:rsidR="001730F0">
        <w:t>State</w:t>
      </w:r>
      <w:r w:rsidRPr="00660015">
        <w:t xml:space="preserve">, </w:t>
      </w:r>
      <w:r w:rsidR="001730F0" w:rsidRPr="00AC2BCB">
        <w:t>Tribal</w:t>
      </w:r>
      <w:r w:rsidRPr="00AC2BCB">
        <w:t>, or local governmental partners is expected in this section.</w:t>
      </w:r>
    </w:p>
    <w:p w14:paraId="3174C74C" w14:textId="77777777" w:rsidR="00072B57" w:rsidRPr="00AC2BCB" w:rsidRDefault="00072B57" w:rsidP="00660015"/>
    <w:p w14:paraId="680E8646" w14:textId="77777777" w:rsidR="00660015" w:rsidRDefault="00042167" w:rsidP="00660015">
      <w:r w:rsidRPr="00AC2BCB">
        <w:t>If there are l</w:t>
      </w:r>
      <w:r w:rsidR="0081433C" w:rsidRPr="00AC2BCB">
        <w:t xml:space="preserve">etters </w:t>
      </w:r>
      <w:r w:rsidR="000D242E" w:rsidRPr="00AC2BCB">
        <w:t xml:space="preserve">of support </w:t>
      </w:r>
      <w:r w:rsidR="0081433C" w:rsidRPr="00AC2BCB">
        <w:t>or other formal agreements</w:t>
      </w:r>
      <w:r w:rsidRPr="00AC2BCB">
        <w:t>, they</w:t>
      </w:r>
      <w:r w:rsidR="0081433C" w:rsidRPr="00AC2BCB">
        <w:t xml:space="preserve"> should be included as an attachment to the narrative. If this is not possible, these documents should be mailed or faxed to the NSDI CAP Coordinator, MS 590 National Center, Reston, VA 20192, Fax</w:t>
      </w:r>
      <w:r w:rsidR="0081433C" w:rsidRPr="0081433C">
        <w:t xml:space="preserve"> number: 703-648-5755.</w:t>
      </w:r>
    </w:p>
    <w:p w14:paraId="10421934" w14:textId="77777777" w:rsidR="0081433C" w:rsidRPr="00660015" w:rsidRDefault="0081433C" w:rsidP="00660015"/>
    <w:p w14:paraId="52CD9756" w14:textId="77777777" w:rsidR="00660015" w:rsidRPr="00660015" w:rsidRDefault="00660015" w:rsidP="00660015">
      <w:pPr>
        <w:spacing w:after="200"/>
        <w:rPr>
          <w:rFonts w:ascii="Arial" w:eastAsia="Calibri" w:hAnsi="Arial"/>
          <w:sz w:val="20"/>
          <w:szCs w:val="22"/>
        </w:rPr>
      </w:pPr>
      <w:r w:rsidRPr="00660015">
        <w:rPr>
          <w:i/>
        </w:rPr>
        <w:t xml:space="preserve">Evaluation will be based upon the extent that the applicant will continue to sustain the effort beyond the award period. Letters of participation </w:t>
      </w:r>
      <w:r w:rsidR="00072B57">
        <w:rPr>
          <w:i/>
        </w:rPr>
        <w:t xml:space="preserve">or support </w:t>
      </w:r>
      <w:r w:rsidRPr="00660015">
        <w:rPr>
          <w:i/>
        </w:rPr>
        <w:t>will be considered in the evaluation.</w:t>
      </w:r>
    </w:p>
    <w:p w14:paraId="3433A7F8" w14:textId="77777777" w:rsidR="00660015" w:rsidRPr="00660015" w:rsidRDefault="00660015" w:rsidP="00660015">
      <w:r w:rsidRPr="00660015">
        <w:rPr>
          <w:u w:val="single"/>
        </w:rPr>
        <w:t xml:space="preserve">(4) </w:t>
      </w:r>
      <w:r w:rsidRPr="00660015">
        <w:rPr>
          <w:b/>
          <w:u w:val="single"/>
        </w:rPr>
        <w:t>Budget Breakdown</w:t>
      </w:r>
      <w:r w:rsidRPr="00660015">
        <w:rPr>
          <w:u w:val="single"/>
        </w:rPr>
        <w:t xml:space="preserve"> </w:t>
      </w:r>
      <w:r w:rsidRPr="00660015">
        <w:t>(maximum 25 points)</w:t>
      </w:r>
    </w:p>
    <w:p w14:paraId="3CBF93E2" w14:textId="77777777" w:rsidR="00660015" w:rsidRPr="00660015" w:rsidRDefault="00660015" w:rsidP="00660015">
      <w:r w:rsidRPr="00660015">
        <w:t>Please provide a detailed</w:t>
      </w:r>
      <w:r w:rsidR="00C108F7">
        <w:t>, itemized</w:t>
      </w:r>
      <w:r w:rsidRPr="00660015">
        <w:t xml:space="preserve"> budget breakdown for the project as an attachment to the proposal narrative. Include the following categories of information, </w:t>
      </w:r>
      <w:r w:rsidRPr="00660015">
        <w:rPr>
          <w:u w:val="single"/>
        </w:rPr>
        <w:t>separating</w:t>
      </w:r>
      <w:r w:rsidRPr="00660015">
        <w:t xml:space="preserve"> the CAP funds from the in-kind match:</w:t>
      </w:r>
    </w:p>
    <w:p w14:paraId="1C99272F" w14:textId="77777777" w:rsidR="00660015" w:rsidRPr="00660015" w:rsidRDefault="00660015" w:rsidP="00660015"/>
    <w:p w14:paraId="3A8106FF" w14:textId="77777777" w:rsidR="00660015" w:rsidRPr="00660015" w:rsidRDefault="00660015" w:rsidP="00660015">
      <w:pPr>
        <w:numPr>
          <w:ilvl w:val="0"/>
          <w:numId w:val="9"/>
        </w:numPr>
      </w:pPr>
      <w:r w:rsidRPr="00660015">
        <w:t>Salaries and Wages</w:t>
      </w:r>
    </w:p>
    <w:p w14:paraId="02F64513" w14:textId="77777777" w:rsidR="00660015" w:rsidRPr="00660015" w:rsidRDefault="00660015" w:rsidP="00660015">
      <w:pPr>
        <w:numPr>
          <w:ilvl w:val="0"/>
          <w:numId w:val="9"/>
        </w:numPr>
      </w:pPr>
      <w:r w:rsidRPr="00660015">
        <w:t>Fringe Benefits</w:t>
      </w:r>
    </w:p>
    <w:p w14:paraId="3CC4949D" w14:textId="77777777" w:rsidR="00660015" w:rsidRPr="00660015" w:rsidRDefault="00660015" w:rsidP="00660015">
      <w:pPr>
        <w:numPr>
          <w:ilvl w:val="0"/>
          <w:numId w:val="9"/>
        </w:numPr>
      </w:pPr>
      <w:r w:rsidRPr="00660015">
        <w:t>Travel Expenses</w:t>
      </w:r>
    </w:p>
    <w:p w14:paraId="5C86130B" w14:textId="77777777" w:rsidR="00660015" w:rsidRPr="00660015" w:rsidRDefault="00660015" w:rsidP="00660015">
      <w:pPr>
        <w:numPr>
          <w:ilvl w:val="0"/>
          <w:numId w:val="9"/>
        </w:numPr>
        <w:rPr>
          <w:color w:val="000000"/>
        </w:rPr>
      </w:pPr>
      <w:r w:rsidRPr="00660015">
        <w:t>Other Direct Cost Line Items</w:t>
      </w:r>
    </w:p>
    <w:p w14:paraId="1E956CD5" w14:textId="77777777" w:rsidR="00660015" w:rsidRPr="00660015" w:rsidRDefault="00660015" w:rsidP="00660015">
      <w:pPr>
        <w:numPr>
          <w:ilvl w:val="0"/>
          <w:numId w:val="9"/>
        </w:numPr>
      </w:pPr>
      <w:r w:rsidRPr="00660015">
        <w:t>Total Direct Charges</w:t>
      </w:r>
    </w:p>
    <w:p w14:paraId="657CE711" w14:textId="77777777" w:rsidR="00660015" w:rsidRPr="00660015" w:rsidRDefault="00660015" w:rsidP="00660015">
      <w:pPr>
        <w:numPr>
          <w:ilvl w:val="0"/>
          <w:numId w:val="9"/>
        </w:numPr>
      </w:pPr>
      <w:r w:rsidRPr="00660015">
        <w:t>Indirect Charges (Overhead)</w:t>
      </w:r>
    </w:p>
    <w:p w14:paraId="03B96028" w14:textId="77777777" w:rsidR="00660015" w:rsidRPr="00660015" w:rsidRDefault="00660015" w:rsidP="00660015"/>
    <w:p w14:paraId="79AA7DFF" w14:textId="77777777" w:rsidR="00660015" w:rsidRPr="00660015" w:rsidRDefault="00660015" w:rsidP="00660015">
      <w:r w:rsidRPr="00660015">
        <w:lastRenderedPageBreak/>
        <w:t xml:space="preserve">Please refer to </w:t>
      </w:r>
      <w:r w:rsidRPr="00660015">
        <w:rPr>
          <w:b/>
        </w:rPr>
        <w:t>Section IV.D.</w:t>
      </w:r>
      <w:r w:rsidRPr="00660015">
        <w:t xml:space="preserve"> </w:t>
      </w:r>
      <w:proofErr w:type="gramStart"/>
      <w:r w:rsidRPr="00660015">
        <w:t>in</w:t>
      </w:r>
      <w:proofErr w:type="gramEnd"/>
      <w:r w:rsidRPr="00660015">
        <w:t xml:space="preserve"> the Introduction and </w:t>
      </w:r>
      <w:r w:rsidRPr="00660015">
        <w:rPr>
          <w:b/>
        </w:rPr>
        <w:t>Attachment C</w:t>
      </w:r>
      <w:r w:rsidRPr="00660015">
        <w:t xml:space="preserve"> for complete information. Please note that this budget breakdown is needed in addition to the SF-424A Budget Information Non-Construction Programs that is part of the Grants.gov application.</w:t>
      </w:r>
    </w:p>
    <w:p w14:paraId="1CB0AAEE" w14:textId="77777777" w:rsidR="00660015" w:rsidRPr="00660015" w:rsidRDefault="00660015" w:rsidP="00660015">
      <w:pPr>
        <w:autoSpaceDE w:val="0"/>
        <w:autoSpaceDN w:val="0"/>
        <w:adjustRightInd w:val="0"/>
        <w:spacing w:line="240" w:lineRule="atLeast"/>
      </w:pPr>
    </w:p>
    <w:p w14:paraId="409A39B6" w14:textId="77777777" w:rsidR="00660015" w:rsidRPr="00660015" w:rsidRDefault="00660015" w:rsidP="00660015">
      <w:pPr>
        <w:rPr>
          <w:b/>
          <w:bCs/>
        </w:rPr>
      </w:pPr>
      <w:r w:rsidRPr="00660015">
        <w:rPr>
          <w:i/>
        </w:rPr>
        <w:t>Appropriateness and reasonableness of the budget are considered in the review. This factor considers whether the proposed budget is commensurate with the level of effort needed to accomplish the project objectives and whether the cost of the project is reasonable relative to the value of the anticipated results.</w:t>
      </w:r>
    </w:p>
    <w:p w14:paraId="77A4DF5E" w14:textId="77777777" w:rsidR="001924DD" w:rsidRPr="00B876E7" w:rsidRDefault="001924DD" w:rsidP="001924DD">
      <w:pPr>
        <w:spacing w:after="200"/>
        <w:rPr>
          <w:rFonts w:ascii="Arial" w:eastAsia="Calibri" w:hAnsi="Arial"/>
          <w:sz w:val="20"/>
          <w:szCs w:val="22"/>
          <w:highlight w:val="green"/>
        </w:rPr>
      </w:pPr>
    </w:p>
    <w:p w14:paraId="0B1A1AB4" w14:textId="77777777" w:rsidR="00436269" w:rsidRPr="00B876E7" w:rsidRDefault="00436269" w:rsidP="00EA4673">
      <w:pPr>
        <w:autoSpaceDE w:val="0"/>
        <w:autoSpaceDN w:val="0"/>
        <w:adjustRightInd w:val="0"/>
        <w:spacing w:line="240" w:lineRule="atLeast"/>
        <w:rPr>
          <w:highlight w:val="green"/>
        </w:rPr>
        <w:sectPr w:rsidR="00436269" w:rsidRPr="00B876E7" w:rsidSect="00E761A2">
          <w:headerReference w:type="default" r:id="rId91"/>
          <w:pgSz w:w="12240" w:h="15840"/>
          <w:pgMar w:top="1440" w:right="1800" w:bottom="1440" w:left="1800" w:header="720" w:footer="720" w:gutter="0"/>
          <w:cols w:space="720"/>
          <w:docGrid w:linePitch="360"/>
        </w:sectPr>
      </w:pPr>
    </w:p>
    <w:p w14:paraId="037F211E" w14:textId="76EFDB39" w:rsidR="006D397E" w:rsidRPr="002C6525" w:rsidRDefault="00C424D8" w:rsidP="006D397E">
      <w:pPr>
        <w:rPr>
          <w:b/>
          <w:bCs/>
          <w:u w:val="single"/>
        </w:rPr>
      </w:pPr>
      <w:r>
        <w:rPr>
          <w:b/>
          <w:bCs/>
          <w:u w:val="single"/>
        </w:rPr>
        <w:lastRenderedPageBreak/>
        <w:t>2016</w:t>
      </w:r>
      <w:r w:rsidR="006D397E" w:rsidRPr="002C6525">
        <w:rPr>
          <w:b/>
          <w:bCs/>
          <w:u w:val="single"/>
        </w:rPr>
        <w:t xml:space="preserve"> NSDI CAP Category 7: Geospatial Platform Cloud Service Testbed</w:t>
      </w:r>
    </w:p>
    <w:p w14:paraId="3F263871" w14:textId="77777777" w:rsidR="006D397E" w:rsidRPr="002C6525" w:rsidRDefault="006D397E" w:rsidP="006D397E">
      <w:pPr>
        <w:rPr>
          <w:b/>
          <w:bCs/>
        </w:rPr>
      </w:pPr>
    </w:p>
    <w:p w14:paraId="385017E6" w14:textId="77777777" w:rsidR="006D397E" w:rsidRPr="002C6525" w:rsidRDefault="006D397E" w:rsidP="006D397E">
      <w:pPr>
        <w:rPr>
          <w:b/>
          <w:bCs/>
        </w:rPr>
      </w:pPr>
      <w:r w:rsidRPr="002C6525">
        <w:rPr>
          <w:b/>
          <w:bCs/>
        </w:rPr>
        <w:t>A. Background</w:t>
      </w:r>
    </w:p>
    <w:p w14:paraId="73B1AC04" w14:textId="77777777" w:rsidR="006D397E" w:rsidRPr="002C6525" w:rsidRDefault="006D397E" w:rsidP="006D397E">
      <w:pPr>
        <w:rPr>
          <w:bCs/>
        </w:rPr>
      </w:pPr>
      <w:r w:rsidRPr="002C6525">
        <w:rPr>
          <w:bCs/>
        </w:rPr>
        <w:t xml:space="preserve">In FY 2011, the Geospatial Cloud Sandbox Initiative activity was initiated for </w:t>
      </w:r>
      <w:r w:rsidR="001730F0">
        <w:rPr>
          <w:bCs/>
        </w:rPr>
        <w:t>Federal</w:t>
      </w:r>
      <w:r w:rsidRPr="002C6525">
        <w:rPr>
          <w:bCs/>
        </w:rPr>
        <w:t xml:space="preserve"> agencies to experiment with the deployment of common geospatial services in a commercial Cloud environment. The main outcome of the </w:t>
      </w:r>
      <w:r w:rsidR="001730F0">
        <w:rPr>
          <w:bCs/>
        </w:rPr>
        <w:t>Federal</w:t>
      </w:r>
      <w:r w:rsidRPr="002C6525">
        <w:rPr>
          <w:bCs/>
        </w:rPr>
        <w:t xml:space="preserve"> activity was to gain insight on the logistics and cost models for operational geospatial </w:t>
      </w:r>
      <w:r w:rsidR="005463F5">
        <w:rPr>
          <w:bCs/>
        </w:rPr>
        <w:t>Cloud</w:t>
      </w:r>
      <w:r w:rsidRPr="002C6525">
        <w:rPr>
          <w:bCs/>
        </w:rPr>
        <w:t xml:space="preserve"> computing. Ten projects were identified and transitioned to the Cloud environment, and then monitored for performance and cost comparisons. At the conclusion of the activity the individual projects could elect to assume the monthly billing or retire the service. In either case, documentation will be made available for others to learn about the type, cost</w:t>
      </w:r>
      <w:r>
        <w:rPr>
          <w:bCs/>
        </w:rPr>
        <w:t xml:space="preserve">s, disposition of the project, </w:t>
      </w:r>
      <w:r w:rsidRPr="002C6525">
        <w:rPr>
          <w:bCs/>
        </w:rPr>
        <w:t>and reference Cloud software packages will be developed for re-use.</w:t>
      </w:r>
    </w:p>
    <w:p w14:paraId="02211104" w14:textId="77777777" w:rsidR="006D397E" w:rsidRPr="002C6525" w:rsidRDefault="006D397E" w:rsidP="006D397E">
      <w:pPr>
        <w:rPr>
          <w:bCs/>
        </w:rPr>
      </w:pPr>
    </w:p>
    <w:p w14:paraId="499667CC" w14:textId="77777777" w:rsidR="006D397E" w:rsidRPr="002C6525" w:rsidRDefault="006D397E" w:rsidP="006D397E">
      <w:r w:rsidRPr="002C6525">
        <w:t>This category wil</w:t>
      </w:r>
      <w:r>
        <w:t xml:space="preserve">l support </w:t>
      </w:r>
      <w:r w:rsidR="001730F0">
        <w:t>State</w:t>
      </w:r>
      <w:r>
        <w:t xml:space="preserve">, </w:t>
      </w:r>
      <w:r w:rsidR="001730F0">
        <w:t>Tribal</w:t>
      </w:r>
      <w:r>
        <w:t>, and/or local</w:t>
      </w:r>
      <w:r w:rsidRPr="002C6525">
        <w:t xml:space="preserve"> governments who seek to deploy secure geospatial </w:t>
      </w:r>
      <w:r w:rsidR="005463F5">
        <w:t>C</w:t>
      </w:r>
      <w:r w:rsidRPr="002C6525">
        <w:t xml:space="preserve">loud services that </w:t>
      </w:r>
      <w:r>
        <w:t>support</w:t>
      </w:r>
      <w:r w:rsidRPr="002C6525">
        <w:t xml:space="preserve"> </w:t>
      </w:r>
      <w:r w:rsidR="001730F0">
        <w:t>Federal</w:t>
      </w:r>
      <w:r w:rsidRPr="002C6525">
        <w:t xml:space="preserve"> </w:t>
      </w:r>
      <w:r>
        <w:t xml:space="preserve">interests, aligned with </w:t>
      </w:r>
      <w:r w:rsidRPr="002C6525">
        <w:t xml:space="preserve">nationally significant geospatial data, per OMB Circular A-16. These awards will provide funding for </w:t>
      </w:r>
      <w:r w:rsidR="005463F5">
        <w:t>Cloud</w:t>
      </w:r>
      <w:r w:rsidRPr="002C6525">
        <w:t xml:space="preserve"> service acquisition and deployment for non-</w:t>
      </w:r>
      <w:r w:rsidR="001730F0">
        <w:t>Federal</w:t>
      </w:r>
      <w:r w:rsidRPr="002C6525">
        <w:t xml:space="preserve"> entities. All awards will be deployed using secure Infrastructure as a Service (IaaS) from </w:t>
      </w:r>
      <w:proofErr w:type="spellStart"/>
      <w:r w:rsidRPr="002C6525">
        <w:t>Apptis</w:t>
      </w:r>
      <w:proofErr w:type="spellEnd"/>
      <w:r w:rsidRPr="002C6525">
        <w:t xml:space="preserve">/Amazon Web Services. On this infrastructure, projects will deploy one of the two FGDC </w:t>
      </w:r>
      <w:proofErr w:type="spellStart"/>
      <w:r w:rsidRPr="002C6525">
        <w:t>GeoCloud</w:t>
      </w:r>
      <w:proofErr w:type="spellEnd"/>
      <w:r w:rsidRPr="002C6525">
        <w:t xml:space="preserve"> Platform as a Service (PaaS) solutions – open source (CentOS and </w:t>
      </w:r>
      <w:proofErr w:type="spellStart"/>
      <w:r w:rsidRPr="002C6525">
        <w:t>OpenGeo</w:t>
      </w:r>
      <w:proofErr w:type="spellEnd"/>
      <w:r w:rsidRPr="002C6525">
        <w:t xml:space="preserve">) or commercial (Windows 2008 Server R2 and ArcGIS Server) environments. </w:t>
      </w:r>
    </w:p>
    <w:p w14:paraId="2A18D06F" w14:textId="77777777" w:rsidR="006D397E" w:rsidRPr="002C6525" w:rsidRDefault="006D397E" w:rsidP="006D397E"/>
    <w:p w14:paraId="1500FC35" w14:textId="77777777" w:rsidR="006D397E" w:rsidRPr="002C6525" w:rsidRDefault="006D397E" w:rsidP="006D397E">
      <w:r w:rsidRPr="002C6525">
        <w:t xml:space="preserve">Awardees will configure OGC standard Web Services on their data using schema required by government partners and work with the </w:t>
      </w:r>
      <w:proofErr w:type="spellStart"/>
      <w:r w:rsidRPr="002C6525">
        <w:t>GeoCloud</w:t>
      </w:r>
      <w:proofErr w:type="spellEnd"/>
      <w:r w:rsidRPr="002C6525">
        <w:t xml:space="preserve"> team for assistance in </w:t>
      </w:r>
      <w:r w:rsidR="005463F5">
        <w:t>Cloud</w:t>
      </w:r>
      <w:r w:rsidRPr="002C6525">
        <w:t xml:space="preserve"> data and services deployment. The projects will result in operational GSA-sanctioned </w:t>
      </w:r>
      <w:r w:rsidR="005463F5">
        <w:t>Cloud</w:t>
      </w:r>
      <w:r w:rsidRPr="002C6525">
        <w:t xml:space="preserve"> services that provide access to non-</w:t>
      </w:r>
      <w:r w:rsidR="001730F0">
        <w:t>Federal</w:t>
      </w:r>
      <w:r w:rsidRPr="002C6525">
        <w:t xml:space="preserve"> data sources </w:t>
      </w:r>
      <w:r>
        <w:t>and will be</w:t>
      </w:r>
      <w:r w:rsidRPr="002C6525">
        <w:t xml:space="preserve"> </w:t>
      </w:r>
      <w:r>
        <w:t>registered with</w:t>
      </w:r>
      <w:r w:rsidRPr="002C6525">
        <w:t xml:space="preserve"> the Geospatial Platform. </w:t>
      </w:r>
    </w:p>
    <w:p w14:paraId="61D83479" w14:textId="77777777" w:rsidR="006D397E" w:rsidRPr="002C6525" w:rsidRDefault="006D397E" w:rsidP="006D397E"/>
    <w:p w14:paraId="3E620124" w14:textId="77777777" w:rsidR="006D397E" w:rsidRPr="002C6525" w:rsidRDefault="006D397E" w:rsidP="006D397E">
      <w:pPr>
        <w:rPr>
          <w:bCs/>
        </w:rPr>
      </w:pPr>
      <w:r w:rsidRPr="002C6525">
        <w:t xml:space="preserve">Awards will support matched funding of up to one year of </w:t>
      </w:r>
      <w:r w:rsidR="005463F5">
        <w:t>Cloud</w:t>
      </w:r>
      <w:r w:rsidRPr="002C6525">
        <w:t xml:space="preserve"> hosting costs and staffing to configure and operate the data services; funding cannot be used for hardware or data acquisition. </w:t>
      </w:r>
      <w:r w:rsidRPr="002C6525">
        <w:br/>
      </w:r>
    </w:p>
    <w:p w14:paraId="50D28D3B" w14:textId="77777777" w:rsidR="006D397E" w:rsidRPr="002C6525" w:rsidRDefault="006D397E" w:rsidP="006D397E">
      <w:pPr>
        <w:keepNext/>
        <w:rPr>
          <w:b/>
          <w:bCs/>
        </w:rPr>
      </w:pPr>
      <w:r w:rsidRPr="002C6525">
        <w:rPr>
          <w:b/>
          <w:bCs/>
        </w:rPr>
        <w:t>B. Project Goals</w:t>
      </w:r>
    </w:p>
    <w:p w14:paraId="3880F164" w14:textId="77777777" w:rsidR="006D397E" w:rsidRPr="002C6525" w:rsidRDefault="006D397E" w:rsidP="006D397E">
      <w:pPr>
        <w:rPr>
          <w:bCs/>
        </w:rPr>
      </w:pPr>
      <w:r w:rsidRPr="002C6525">
        <w:rPr>
          <w:bCs/>
        </w:rPr>
        <w:t>The objectives of this category are to provide non-</w:t>
      </w:r>
      <w:r w:rsidR="001730F0">
        <w:rPr>
          <w:bCs/>
        </w:rPr>
        <w:t>Federal</w:t>
      </w:r>
      <w:r w:rsidRPr="002C6525">
        <w:rPr>
          <w:bCs/>
        </w:rPr>
        <w:t xml:space="preserve"> partner organizations with common Cloud Computing infrastructure focused on the hosting of geospatial application services, to document the re-deployment efforts in the Cloud environment, and to develop cost comparisons between existing public-facing and Cloud equivalent services.</w:t>
      </w:r>
    </w:p>
    <w:p w14:paraId="45B964D1" w14:textId="77777777" w:rsidR="006D397E" w:rsidRPr="002C6525" w:rsidRDefault="006D397E" w:rsidP="006D397E"/>
    <w:p w14:paraId="745D7772" w14:textId="77777777" w:rsidR="006D397E" w:rsidRPr="002C6525" w:rsidRDefault="006D397E" w:rsidP="006D397E">
      <w:pPr>
        <w:keepNext/>
        <w:rPr>
          <w:b/>
          <w:bCs/>
        </w:rPr>
      </w:pPr>
      <w:r w:rsidRPr="002C6525">
        <w:rPr>
          <w:b/>
          <w:bCs/>
        </w:rPr>
        <w:t>C. Project Results</w:t>
      </w:r>
    </w:p>
    <w:p w14:paraId="40BC423B" w14:textId="77777777" w:rsidR="006D397E" w:rsidRPr="002C6525" w:rsidRDefault="006D397E" w:rsidP="006D397E">
      <w:r w:rsidRPr="002C6525">
        <w:t xml:space="preserve">Each award in this category will result in operational geospatial Cloud services whose deployment costs and performance characteristics will be known and documented and support </w:t>
      </w:r>
      <w:r w:rsidR="001730F0">
        <w:t>Federal</w:t>
      </w:r>
      <w:r w:rsidRPr="002C6525">
        <w:t xml:space="preserve"> mission requirements towards A-16 data development.</w:t>
      </w:r>
    </w:p>
    <w:p w14:paraId="1145A7FB" w14:textId="77777777" w:rsidR="006D397E" w:rsidRPr="002C6525" w:rsidRDefault="006D397E" w:rsidP="006D397E">
      <w:pPr>
        <w:rPr>
          <w:bCs/>
        </w:rPr>
      </w:pPr>
    </w:p>
    <w:p w14:paraId="3849F3CB" w14:textId="77777777" w:rsidR="006D397E" w:rsidRPr="002C6525" w:rsidRDefault="006D397E" w:rsidP="006D397E">
      <w:pPr>
        <w:keepNext/>
        <w:rPr>
          <w:b/>
          <w:bCs/>
        </w:rPr>
      </w:pPr>
      <w:r w:rsidRPr="002C6525">
        <w:rPr>
          <w:b/>
          <w:bCs/>
        </w:rPr>
        <w:t>D. Applicant Eligibility</w:t>
      </w:r>
    </w:p>
    <w:p w14:paraId="081A81A6" w14:textId="77777777" w:rsidR="006D397E" w:rsidRDefault="006D397E" w:rsidP="006D397E">
      <w:r w:rsidRPr="002C6525">
        <w:t xml:space="preserve">Applicants may be </w:t>
      </w:r>
      <w:r w:rsidR="001730F0">
        <w:t>State</w:t>
      </w:r>
      <w:r w:rsidRPr="002C6525">
        <w:t xml:space="preserve">, </w:t>
      </w:r>
      <w:r w:rsidR="001730F0">
        <w:t>Tribal</w:t>
      </w:r>
      <w:r w:rsidRPr="002C6525">
        <w:t xml:space="preserve">, and/or local governments who have formal data exchange agreements with </w:t>
      </w:r>
      <w:r w:rsidR="001730F0">
        <w:t>Federal</w:t>
      </w:r>
      <w:r w:rsidRPr="002C6525">
        <w:t xml:space="preserve"> agencies for the collection and local management of </w:t>
      </w:r>
      <w:r w:rsidRPr="002C6525">
        <w:lastRenderedPageBreak/>
        <w:t xml:space="preserve">nationally significant geospatial data, per OMB Circular A-16, </w:t>
      </w:r>
      <w:hyperlink r:id="rId92" w:history="1">
        <w:r w:rsidRPr="002D0E66">
          <w:rPr>
            <w:rStyle w:val="Hyperlink"/>
          </w:rPr>
          <w:t>http://www.fgdc.gov/policyandplanning/a-16</w:t>
        </w:r>
      </w:hyperlink>
      <w:r w:rsidRPr="002C6525">
        <w:t>. The applicant organization must be the entity officially responsible for the collection and/or dissemination of the geospatial data layer. Preference will be given to projects that already operate public-facing Web services to be transitioned under this project so that Cloud and non-Cloud solutions may be effectively compared.</w:t>
      </w:r>
    </w:p>
    <w:p w14:paraId="7BEC7B0B" w14:textId="77777777" w:rsidR="006D397E" w:rsidRDefault="006D397E" w:rsidP="006D397E"/>
    <w:p w14:paraId="3A39489C" w14:textId="7EA686A7" w:rsidR="006D397E" w:rsidRPr="00DC432D" w:rsidRDefault="006D397E" w:rsidP="006D397E">
      <w:pPr>
        <w:tabs>
          <w:tab w:val="left" w:pos="360"/>
        </w:tabs>
      </w:pPr>
      <w:r w:rsidRPr="00320121">
        <w:rPr>
          <w:bCs/>
        </w:rPr>
        <w:t>Institutions that have received a</w:t>
      </w:r>
      <w:r>
        <w:rPr>
          <w:bCs/>
        </w:rPr>
        <w:t xml:space="preserve"> </w:t>
      </w:r>
      <w:r w:rsidRPr="00320121">
        <w:rPr>
          <w:bCs/>
        </w:rPr>
        <w:t xml:space="preserve">2012 NSDI CAP Category 7 award are not eligible for a </w:t>
      </w:r>
      <w:r w:rsidR="00C424D8">
        <w:rPr>
          <w:bCs/>
        </w:rPr>
        <w:t>2016</w:t>
      </w:r>
      <w:r w:rsidRPr="00320121">
        <w:rPr>
          <w:bCs/>
        </w:rPr>
        <w:t xml:space="preserve"> NSDI CAP Category 7</w:t>
      </w:r>
      <w:r>
        <w:rPr>
          <w:bCs/>
        </w:rPr>
        <w:t xml:space="preserve"> award</w:t>
      </w:r>
      <w:r w:rsidRPr="00320121">
        <w:rPr>
          <w:bCs/>
        </w:rPr>
        <w:t xml:space="preserve">. </w:t>
      </w:r>
    </w:p>
    <w:p w14:paraId="42A36D00" w14:textId="77777777" w:rsidR="006D397E" w:rsidRPr="002C6525" w:rsidRDefault="006D397E" w:rsidP="006D397E">
      <w:pPr>
        <w:rPr>
          <w:b/>
        </w:rPr>
      </w:pPr>
    </w:p>
    <w:p w14:paraId="12997B29" w14:textId="77777777" w:rsidR="006D397E" w:rsidRPr="002C6525" w:rsidRDefault="006D397E" w:rsidP="006D397E">
      <w:pPr>
        <w:rPr>
          <w:b/>
          <w:bCs/>
        </w:rPr>
      </w:pPr>
      <w:r w:rsidRPr="002C6525">
        <w:rPr>
          <w:b/>
          <w:bCs/>
        </w:rPr>
        <w:t>E.</w:t>
      </w:r>
      <w:r w:rsidRPr="002C6525">
        <w:t xml:space="preserve"> </w:t>
      </w:r>
      <w:r w:rsidRPr="002C6525">
        <w:rPr>
          <w:b/>
          <w:bCs/>
        </w:rPr>
        <w:t>Funding Amount and In-Kind Match</w:t>
      </w:r>
    </w:p>
    <w:p w14:paraId="2516856D" w14:textId="77777777" w:rsidR="006D397E" w:rsidRPr="002C6525" w:rsidRDefault="006D397E" w:rsidP="006D397E">
      <w:r w:rsidRPr="002C6525">
        <w:t>1. Federal assistance</w:t>
      </w:r>
    </w:p>
    <w:p w14:paraId="6C095C8B" w14:textId="77777777" w:rsidR="006D397E" w:rsidRPr="002C6525" w:rsidRDefault="006D397E" w:rsidP="006D397E">
      <w:pPr>
        <w:tabs>
          <w:tab w:val="left" w:pos="0"/>
          <w:tab w:val="left" w:pos="720"/>
          <w:tab w:val="left" w:pos="1440"/>
          <w:tab w:val="left" w:pos="2160"/>
          <w:tab w:val="left" w:pos="2880"/>
          <w:tab w:val="left" w:pos="3600"/>
          <w:tab w:val="left" w:pos="4320"/>
        </w:tabs>
        <w:autoSpaceDE w:val="0"/>
        <w:autoSpaceDN w:val="0"/>
        <w:adjustRightInd w:val="0"/>
        <w:spacing w:line="240" w:lineRule="atLeast"/>
        <w:rPr>
          <w:color w:val="000000"/>
        </w:rPr>
      </w:pPr>
      <w:r w:rsidRPr="002C6525">
        <w:rPr>
          <w:color w:val="000000"/>
        </w:rPr>
        <w:t>Up to $25,000 will be obligated to individual projects under this category.</w:t>
      </w:r>
    </w:p>
    <w:p w14:paraId="3E30384F" w14:textId="77777777" w:rsidR="006D397E" w:rsidRPr="002C6525" w:rsidRDefault="006D397E" w:rsidP="006D397E">
      <w:pPr>
        <w:tabs>
          <w:tab w:val="left" w:pos="720"/>
          <w:tab w:val="center" w:pos="4320"/>
          <w:tab w:val="right" w:pos="8640"/>
        </w:tabs>
        <w:rPr>
          <w:b/>
        </w:rPr>
      </w:pPr>
    </w:p>
    <w:p w14:paraId="5AECF342" w14:textId="77777777" w:rsidR="006D397E" w:rsidRPr="002C6525" w:rsidRDefault="006D397E" w:rsidP="006D397E">
      <w:pPr>
        <w:tabs>
          <w:tab w:val="left" w:pos="720"/>
          <w:tab w:val="center" w:pos="4320"/>
          <w:tab w:val="right" w:pos="8640"/>
        </w:tabs>
      </w:pPr>
      <w:r w:rsidRPr="002C6525">
        <w:t>2. In-Kind Resource Match</w:t>
      </w:r>
    </w:p>
    <w:p w14:paraId="4F3D0C88" w14:textId="77777777" w:rsidR="006D397E" w:rsidRPr="002C6525" w:rsidRDefault="006D397E" w:rsidP="006D397E">
      <w:pPr>
        <w:rPr>
          <w:color w:val="000000"/>
        </w:rPr>
      </w:pPr>
      <w:r w:rsidRPr="002C6525">
        <w:t xml:space="preserve">A minimum </w:t>
      </w:r>
      <w:r w:rsidRPr="002C6525">
        <w:rPr>
          <w:u w:val="single"/>
        </w:rPr>
        <w:t xml:space="preserve">50% match of the requested </w:t>
      </w:r>
      <w:r w:rsidR="001730F0">
        <w:rPr>
          <w:u w:val="single"/>
        </w:rPr>
        <w:t>Federal</w:t>
      </w:r>
      <w:r w:rsidRPr="002C6525">
        <w:rPr>
          <w:u w:val="single"/>
        </w:rPr>
        <w:t xml:space="preserve"> funds</w:t>
      </w:r>
      <w:r w:rsidRPr="002C6525">
        <w:t xml:space="preserve"> is required</w:t>
      </w:r>
      <w:r>
        <w:t xml:space="preserve"> (up to $12,500)</w:t>
      </w:r>
      <w:r w:rsidRPr="002C6525">
        <w:t xml:space="preserve">. Contribution of matching personnel hours or funding, supplied development hardware and software, or other in-kind resources will be considered. </w:t>
      </w:r>
      <w:r w:rsidRPr="002C6525">
        <w:rPr>
          <w:u w:val="single"/>
        </w:rPr>
        <w:t xml:space="preserve">The value of data will not be considered as in-kind match. </w:t>
      </w:r>
      <w:r w:rsidRPr="002C6525">
        <w:rPr>
          <w:color w:val="000000"/>
        </w:rPr>
        <w:t xml:space="preserve">Other Federal grant funds cannot be used for matching. </w:t>
      </w:r>
      <w:r w:rsidRPr="002C6525">
        <w:t xml:space="preserve">The applicant shall document the amount and type of in-kind resource that will be contributed to the fulfillment of the project goals. </w:t>
      </w:r>
      <w:r w:rsidRPr="002C6525">
        <w:rPr>
          <w:color w:val="000000"/>
        </w:rPr>
        <w:t xml:space="preserve">See </w:t>
      </w:r>
      <w:r w:rsidRPr="002C6525">
        <w:rPr>
          <w:b/>
          <w:color w:val="000000"/>
        </w:rPr>
        <w:t xml:space="preserve">Section IV.D. </w:t>
      </w:r>
      <w:proofErr w:type="gramStart"/>
      <w:r w:rsidRPr="002C6525">
        <w:rPr>
          <w:color w:val="000000"/>
        </w:rPr>
        <w:t>in</w:t>
      </w:r>
      <w:proofErr w:type="gramEnd"/>
      <w:r w:rsidRPr="002C6525">
        <w:rPr>
          <w:color w:val="000000"/>
        </w:rPr>
        <w:t xml:space="preserve"> the Introduction for more details and for in-kind match calculation.</w:t>
      </w:r>
    </w:p>
    <w:p w14:paraId="7416AA46" w14:textId="77777777" w:rsidR="006D397E" w:rsidRPr="002C6525" w:rsidRDefault="006D397E" w:rsidP="006D397E">
      <w:pPr>
        <w:rPr>
          <w:color w:val="000000"/>
        </w:rPr>
      </w:pPr>
    </w:p>
    <w:p w14:paraId="248F3CB6" w14:textId="77777777" w:rsidR="006D397E" w:rsidRPr="002C6525" w:rsidRDefault="006D397E" w:rsidP="006D397E">
      <w:pPr>
        <w:keepNext/>
        <w:outlineLvl w:val="0"/>
        <w:rPr>
          <w:b/>
          <w:bCs/>
        </w:rPr>
      </w:pPr>
      <w:r w:rsidRPr="002C6525">
        <w:rPr>
          <w:b/>
          <w:bCs/>
        </w:rPr>
        <w:t>F. Funded Activities</w:t>
      </w:r>
    </w:p>
    <w:p w14:paraId="2618E092" w14:textId="77777777" w:rsidR="006D397E" w:rsidRPr="002C6525" w:rsidRDefault="006D397E" w:rsidP="006D397E">
      <w:pPr>
        <w:tabs>
          <w:tab w:val="left" w:pos="360"/>
        </w:tabs>
      </w:pPr>
      <w:r w:rsidRPr="002C6525">
        <w:t>1. Funded activities include:</w:t>
      </w:r>
    </w:p>
    <w:p w14:paraId="236BFB56" w14:textId="77777777" w:rsidR="006D397E" w:rsidRPr="002C6525" w:rsidRDefault="006D397E" w:rsidP="00FF55A9">
      <w:pPr>
        <w:numPr>
          <w:ilvl w:val="0"/>
          <w:numId w:val="79"/>
        </w:numPr>
        <w:tabs>
          <w:tab w:val="left" w:pos="1080"/>
        </w:tabs>
        <w:contextualSpacing/>
      </w:pPr>
      <w:r w:rsidRPr="002C6525">
        <w:t xml:space="preserve">Fees for Cloud hosting through the GSA apps.gov contract with </w:t>
      </w:r>
      <w:proofErr w:type="spellStart"/>
      <w:r w:rsidRPr="002C6525">
        <w:t>Apptis</w:t>
      </w:r>
      <w:proofErr w:type="spellEnd"/>
      <w:r w:rsidRPr="002C6525">
        <w:t>/Amazon,</w:t>
      </w:r>
    </w:p>
    <w:p w14:paraId="0095D1DC" w14:textId="77777777" w:rsidR="006D397E" w:rsidRPr="002C6525" w:rsidRDefault="006D397E" w:rsidP="006D397E">
      <w:pPr>
        <w:tabs>
          <w:tab w:val="left" w:pos="1080"/>
        </w:tabs>
        <w:ind w:left="720"/>
        <w:contextualSpacing/>
      </w:pPr>
      <w:proofErr w:type="gramStart"/>
      <w:r w:rsidRPr="002C6525">
        <w:t>as</w:t>
      </w:r>
      <w:proofErr w:type="gramEnd"/>
      <w:r w:rsidRPr="002C6525">
        <w:t xml:space="preserve"> estimated by the Amazon calculator: </w:t>
      </w:r>
      <w:hyperlink r:id="rId93" w:history="1">
        <w:r w:rsidRPr="002D0E66">
          <w:rPr>
            <w:rStyle w:val="Hyperlink"/>
          </w:rPr>
          <w:t>http://calculator.s3.amazonaws.com/calc5.html</w:t>
        </w:r>
      </w:hyperlink>
    </w:p>
    <w:p w14:paraId="0EA0A091" w14:textId="77777777" w:rsidR="006D397E" w:rsidRPr="002C6525" w:rsidRDefault="006D397E" w:rsidP="00FF55A9">
      <w:pPr>
        <w:numPr>
          <w:ilvl w:val="0"/>
          <w:numId w:val="79"/>
        </w:numPr>
        <w:tabs>
          <w:tab w:val="left" w:pos="1080"/>
        </w:tabs>
        <w:contextualSpacing/>
      </w:pPr>
      <w:r w:rsidRPr="002C6525">
        <w:t xml:space="preserve">Salary for </w:t>
      </w:r>
      <w:r>
        <w:t>project</w:t>
      </w:r>
      <w:r w:rsidRPr="002C6525">
        <w:t xml:space="preserve"> staff,</w:t>
      </w:r>
    </w:p>
    <w:p w14:paraId="433CA4A2" w14:textId="77777777" w:rsidR="006D397E" w:rsidRPr="002C6525" w:rsidRDefault="006D397E" w:rsidP="00FF55A9">
      <w:pPr>
        <w:numPr>
          <w:ilvl w:val="0"/>
          <w:numId w:val="79"/>
        </w:numPr>
        <w:tabs>
          <w:tab w:val="left" w:pos="1080"/>
        </w:tabs>
        <w:contextualSpacing/>
      </w:pPr>
      <w:r w:rsidRPr="002C6525">
        <w:t>Publications,</w:t>
      </w:r>
    </w:p>
    <w:p w14:paraId="0884A48C" w14:textId="77777777" w:rsidR="006D397E" w:rsidRPr="002C6525" w:rsidRDefault="006D397E" w:rsidP="00FF55A9">
      <w:pPr>
        <w:numPr>
          <w:ilvl w:val="0"/>
          <w:numId w:val="79"/>
        </w:numPr>
        <w:tabs>
          <w:tab w:val="left" w:pos="1080"/>
        </w:tabs>
        <w:contextualSpacing/>
      </w:pPr>
      <w:r w:rsidRPr="002C6525">
        <w:t>Workshops,</w:t>
      </w:r>
    </w:p>
    <w:p w14:paraId="63A947CE" w14:textId="77777777" w:rsidR="006D397E" w:rsidRPr="002C6525" w:rsidRDefault="006D397E" w:rsidP="00FF55A9">
      <w:pPr>
        <w:numPr>
          <w:ilvl w:val="0"/>
          <w:numId w:val="79"/>
        </w:numPr>
        <w:tabs>
          <w:tab w:val="left" w:pos="1080"/>
        </w:tabs>
        <w:contextualSpacing/>
      </w:pPr>
      <w:r w:rsidRPr="002C6525">
        <w:t>Training,</w:t>
      </w:r>
    </w:p>
    <w:p w14:paraId="70348578" w14:textId="77777777" w:rsidR="006D397E" w:rsidRPr="002C6525" w:rsidRDefault="006D397E" w:rsidP="00FF55A9">
      <w:pPr>
        <w:numPr>
          <w:ilvl w:val="0"/>
          <w:numId w:val="79"/>
        </w:numPr>
        <w:tabs>
          <w:tab w:val="left" w:pos="1080"/>
        </w:tabs>
        <w:contextualSpacing/>
      </w:pPr>
      <w:r w:rsidRPr="002C6525">
        <w:t>Reasonable travel expenses as required to complete this project, and</w:t>
      </w:r>
    </w:p>
    <w:p w14:paraId="29F1526B" w14:textId="77777777" w:rsidR="006D397E" w:rsidRPr="002C6525" w:rsidRDefault="006D397E" w:rsidP="00FF55A9">
      <w:pPr>
        <w:numPr>
          <w:ilvl w:val="0"/>
          <w:numId w:val="79"/>
        </w:numPr>
        <w:tabs>
          <w:tab w:val="left" w:pos="1080"/>
        </w:tabs>
        <w:contextualSpacing/>
      </w:pPr>
      <w:r w:rsidRPr="002C6525">
        <w:t>Communications (i.e. WebEx License to facilitate meetings).</w:t>
      </w:r>
    </w:p>
    <w:p w14:paraId="29F3963C" w14:textId="77777777" w:rsidR="005463F5" w:rsidRDefault="005463F5" w:rsidP="005463F5">
      <w:pPr>
        <w:tabs>
          <w:tab w:val="left" w:pos="360"/>
        </w:tabs>
      </w:pPr>
    </w:p>
    <w:p w14:paraId="00D73A97" w14:textId="77777777" w:rsidR="005463F5" w:rsidRPr="002C6525" w:rsidRDefault="00882D1D" w:rsidP="005463F5">
      <w:pPr>
        <w:tabs>
          <w:tab w:val="left" w:pos="360"/>
        </w:tabs>
      </w:pPr>
      <w:r>
        <w:t>2</w:t>
      </w:r>
      <w:r w:rsidR="005463F5">
        <w:t>. F</w:t>
      </w:r>
      <w:r w:rsidR="005463F5" w:rsidRPr="005463F5">
        <w:t>unding cannot be used for hardware</w:t>
      </w:r>
      <w:r>
        <w:t xml:space="preserve"> or data acquisition</w:t>
      </w:r>
      <w:r w:rsidR="005463F5" w:rsidRPr="005463F5">
        <w:t>.</w:t>
      </w:r>
      <w:r>
        <w:t xml:space="preserve"> Metadata collection can be funded through this award.</w:t>
      </w:r>
    </w:p>
    <w:p w14:paraId="5BEF6E92" w14:textId="77777777" w:rsidR="006D397E" w:rsidRPr="002C6525" w:rsidRDefault="006D397E" w:rsidP="005463F5"/>
    <w:p w14:paraId="0B71CE54" w14:textId="77777777" w:rsidR="006D397E" w:rsidRDefault="00882D1D" w:rsidP="005463F5">
      <w:r>
        <w:t>3</w:t>
      </w:r>
      <w:r w:rsidR="006D397E" w:rsidRPr="00D90B2D">
        <w:t>. If travel to a conferenc</w:t>
      </w:r>
      <w:r>
        <w:t xml:space="preserve">e or national/regional meeting </w:t>
      </w:r>
      <w:r w:rsidR="006D397E" w:rsidRPr="00D90B2D">
        <w:t>is included in the proposal, a justification for attendance needs to be provided. It is strongly encouraged that a presentation on the project be made at the conference or meeting.</w:t>
      </w:r>
    </w:p>
    <w:p w14:paraId="2805320D" w14:textId="77777777" w:rsidR="006D397E" w:rsidRDefault="006D397E" w:rsidP="006D397E">
      <w:pPr>
        <w:keepNext/>
      </w:pPr>
    </w:p>
    <w:p w14:paraId="6A5DE5C7" w14:textId="77777777" w:rsidR="006D397E" w:rsidRPr="002C6525" w:rsidRDefault="006D397E" w:rsidP="006D397E">
      <w:pPr>
        <w:keepNext/>
        <w:rPr>
          <w:b/>
          <w:bCs/>
        </w:rPr>
      </w:pPr>
      <w:r w:rsidRPr="002C6525">
        <w:rPr>
          <w:b/>
          <w:bCs/>
        </w:rPr>
        <w:t>G. Partnership and Collaboration Requirement</w:t>
      </w:r>
    </w:p>
    <w:p w14:paraId="2F44E0F4" w14:textId="77777777" w:rsidR="006D397E" w:rsidRPr="002C6525" w:rsidRDefault="006D397E" w:rsidP="006D397E">
      <w:r w:rsidRPr="002C6525">
        <w:t>Documentation of a</w:t>
      </w:r>
      <w:r>
        <w:t xml:space="preserve">uthority to collect and manage proposed data themes that align with A-16 data themes is required. Identification of participation in regional and statewide </w:t>
      </w:r>
      <w:r>
        <w:lastRenderedPageBreak/>
        <w:t>geospatial partnerships should be provided</w:t>
      </w:r>
      <w:r w:rsidRPr="002C6525">
        <w:t xml:space="preserve">. Partnerships, both formal and informal, among organizations are seen as primary building blocks for the NSDI. </w:t>
      </w:r>
    </w:p>
    <w:p w14:paraId="0076CC6F" w14:textId="77777777" w:rsidR="006D397E" w:rsidRPr="002C6525" w:rsidRDefault="006D397E" w:rsidP="006D397E"/>
    <w:p w14:paraId="688D5EFE" w14:textId="77777777" w:rsidR="006D397E" w:rsidRPr="002C6525" w:rsidRDefault="006D397E" w:rsidP="006D397E">
      <w:pPr>
        <w:keepNext/>
        <w:rPr>
          <w:b/>
          <w:bCs/>
        </w:rPr>
      </w:pPr>
      <w:r w:rsidRPr="002C6525">
        <w:rPr>
          <w:b/>
          <w:bCs/>
        </w:rPr>
        <w:t>H. Applicable Standards</w:t>
      </w:r>
    </w:p>
    <w:p w14:paraId="1282179C" w14:textId="77777777" w:rsidR="006D397E" w:rsidRPr="002C6525" w:rsidRDefault="006D397E" w:rsidP="006D397E">
      <w:r w:rsidRPr="002C6525">
        <w:t xml:space="preserve">Applicants should have a working knowledge of standards developed through FGDC and geographic information standards developed through voluntary consensus standards bodies including, but not limited to, ISO Technical Committee 211, Geographic information/Geomatics, </w:t>
      </w:r>
      <w:proofErr w:type="spellStart"/>
      <w:r w:rsidRPr="002C6525">
        <w:t>InterNational</w:t>
      </w:r>
      <w:proofErr w:type="spellEnd"/>
      <w:r w:rsidRPr="002C6525">
        <w:t xml:space="preserve"> Committee for Information Technology Standard (INCITS) Technical Committee L1, Geographic information systems, and the Open Geospatial Consortium (OGC). </w:t>
      </w:r>
    </w:p>
    <w:p w14:paraId="23D078BE" w14:textId="77777777" w:rsidR="006D397E" w:rsidRPr="002C6525" w:rsidRDefault="006D397E" w:rsidP="006D397E"/>
    <w:p w14:paraId="0FB4C5ED" w14:textId="77777777" w:rsidR="006D397E" w:rsidRPr="002C6525" w:rsidRDefault="006D397E" w:rsidP="006D397E">
      <w:pPr>
        <w:rPr>
          <w:bCs/>
        </w:rPr>
      </w:pPr>
      <w:r w:rsidRPr="002C6525">
        <w:t>Projects should also have a working knowledge of the NIST Cloud Computing definitions and standards as would be applicable to this collaborative project.</w:t>
      </w:r>
    </w:p>
    <w:p w14:paraId="2519D1B7" w14:textId="77777777" w:rsidR="006D397E" w:rsidRPr="002C6525" w:rsidRDefault="006D397E" w:rsidP="006D397E">
      <w:pPr>
        <w:rPr>
          <w:bCs/>
        </w:rPr>
      </w:pPr>
    </w:p>
    <w:p w14:paraId="6A8F314B" w14:textId="77777777" w:rsidR="006D397E" w:rsidRPr="002C6525" w:rsidRDefault="006D397E" w:rsidP="006D397E">
      <w:r w:rsidRPr="002C6525">
        <w:rPr>
          <w:b/>
          <w:bCs/>
        </w:rPr>
        <w:t>I.  Category Lead Technical Contact</w:t>
      </w:r>
    </w:p>
    <w:p w14:paraId="126305F5" w14:textId="77777777" w:rsidR="006D397E" w:rsidRPr="002C6525" w:rsidRDefault="006D397E" w:rsidP="006D397E">
      <w:r w:rsidRPr="002C6525">
        <w:t xml:space="preserve">Mr. Doug </w:t>
      </w:r>
      <w:proofErr w:type="spellStart"/>
      <w:r w:rsidRPr="002C6525">
        <w:t>Nebert</w:t>
      </w:r>
      <w:proofErr w:type="spellEnd"/>
      <w:r w:rsidRPr="002C6525">
        <w:t xml:space="preserve">, FGDC Senior Advisor for Geospatial Technology, </w:t>
      </w:r>
      <w:r w:rsidRPr="002C6525">
        <w:rPr>
          <w:color w:val="0000FF"/>
          <w:u w:val="single"/>
        </w:rPr>
        <w:t>ddnebert@fdgc.gov</w:t>
      </w:r>
    </w:p>
    <w:p w14:paraId="7BE83735" w14:textId="77777777" w:rsidR="006D397E" w:rsidRPr="002C6525" w:rsidRDefault="006D397E" w:rsidP="006D397E">
      <w:pPr>
        <w:rPr>
          <w:bCs/>
        </w:rPr>
      </w:pPr>
    </w:p>
    <w:p w14:paraId="169AD6BB" w14:textId="77777777" w:rsidR="006D397E" w:rsidRPr="002C6525" w:rsidRDefault="006D397E" w:rsidP="006D397E">
      <w:pPr>
        <w:tabs>
          <w:tab w:val="left" w:pos="720"/>
          <w:tab w:val="center" w:pos="4320"/>
          <w:tab w:val="right" w:pos="8640"/>
        </w:tabs>
        <w:rPr>
          <w:b/>
          <w:bCs/>
        </w:rPr>
      </w:pPr>
      <w:r w:rsidRPr="002C6525">
        <w:rPr>
          <w:b/>
          <w:bCs/>
        </w:rPr>
        <w:t>J. FGDC Involvement Statement</w:t>
      </w:r>
    </w:p>
    <w:p w14:paraId="4D2C7BC1" w14:textId="77777777" w:rsidR="006D397E" w:rsidRPr="002C6525" w:rsidRDefault="006D397E" w:rsidP="006D397E">
      <w:pPr>
        <w:tabs>
          <w:tab w:val="left" w:pos="720"/>
          <w:tab w:val="left" w:pos="1080"/>
          <w:tab w:val="center" w:pos="4320"/>
          <w:tab w:val="right" w:pos="8640"/>
        </w:tabs>
      </w:pPr>
      <w:r w:rsidRPr="002C6525">
        <w:t xml:space="preserve">The FGDC will collaborate closely with the recipients to enable them to meet the goals stated in their respective proposals. The FGDC will provide logistical and programmatic support to the projects to assist in the redeployment of geospatial applications to the reference platform environments. The FGDC and awarded projects will determine the best available date and content for a Category 7 kick-off teleconference and/or webinar. The FGDC will facilitate progress calls with the recipients and Cloud support contractors. </w:t>
      </w:r>
      <w:r>
        <w:t xml:space="preserve">Participation is required. </w:t>
      </w:r>
      <w:r w:rsidRPr="002C6525">
        <w:t>The FGDC will promote the outcomes of the awards through communication channels including the FGDC Web site.</w:t>
      </w:r>
    </w:p>
    <w:p w14:paraId="3E948151" w14:textId="77777777" w:rsidR="006D397E" w:rsidRPr="002C6525" w:rsidRDefault="006D397E" w:rsidP="006D397E">
      <w:pPr>
        <w:tabs>
          <w:tab w:val="left" w:pos="720"/>
          <w:tab w:val="center" w:pos="4320"/>
          <w:tab w:val="right" w:pos="8640"/>
        </w:tabs>
      </w:pPr>
    </w:p>
    <w:p w14:paraId="6231D0F9" w14:textId="77777777" w:rsidR="006D397E" w:rsidRPr="002C6525" w:rsidRDefault="006D397E" w:rsidP="006D397E">
      <w:pPr>
        <w:tabs>
          <w:tab w:val="left" w:pos="720"/>
          <w:tab w:val="center" w:pos="4320"/>
          <w:tab w:val="right" w:pos="8640"/>
        </w:tabs>
        <w:rPr>
          <w:b/>
          <w:bCs/>
        </w:rPr>
      </w:pPr>
      <w:r w:rsidRPr="002C6525">
        <w:rPr>
          <w:b/>
          <w:bCs/>
        </w:rPr>
        <w:t>K. Reporting</w:t>
      </w:r>
    </w:p>
    <w:p w14:paraId="2C2AC46A" w14:textId="77777777" w:rsidR="006D397E" w:rsidRPr="002C6525" w:rsidRDefault="006D397E" w:rsidP="00FF55A9">
      <w:pPr>
        <w:numPr>
          <w:ilvl w:val="0"/>
          <w:numId w:val="77"/>
        </w:numPr>
        <w:tabs>
          <w:tab w:val="center" w:pos="4320"/>
          <w:tab w:val="right" w:pos="8640"/>
        </w:tabs>
        <w:rPr>
          <w:bCs/>
        </w:rPr>
      </w:pPr>
      <w:r w:rsidRPr="002C6525">
        <w:rPr>
          <w:bCs/>
        </w:rPr>
        <w:t xml:space="preserve">The category technical lead will periodically confer with CAP awardees to discuss project progress and other issues related to Category 7 projects. </w:t>
      </w:r>
      <w:r w:rsidRPr="008E3553">
        <w:rPr>
          <w:bCs/>
        </w:rPr>
        <w:t>If necessary, the Category Lead will schedule regular teleconferences to provide an exchange of information among category award recipients and interested stakeholders.</w:t>
      </w:r>
    </w:p>
    <w:p w14:paraId="7FBDD5D2" w14:textId="77777777" w:rsidR="006D397E" w:rsidRPr="002C6525" w:rsidRDefault="006D397E" w:rsidP="00FF55A9">
      <w:pPr>
        <w:numPr>
          <w:ilvl w:val="0"/>
          <w:numId w:val="77"/>
        </w:numPr>
      </w:pPr>
      <w:r w:rsidRPr="002C6525">
        <w:t xml:space="preserve">Interim and final project reports are required and will be posted on the FGDC Web site, </w:t>
      </w:r>
      <w:hyperlink r:id="rId94" w:history="1">
        <w:r w:rsidRPr="002C6525">
          <w:rPr>
            <w:color w:val="0000FF"/>
            <w:u w:val="single"/>
          </w:rPr>
          <w:t>http://www.fgdc.gov/grants</w:t>
        </w:r>
      </w:hyperlink>
      <w:r w:rsidRPr="002C6525">
        <w:t>.</w:t>
      </w:r>
    </w:p>
    <w:p w14:paraId="30C0C5C9" w14:textId="77777777" w:rsidR="006D397E" w:rsidRPr="002C6525" w:rsidRDefault="006D397E" w:rsidP="00FF55A9">
      <w:pPr>
        <w:numPr>
          <w:ilvl w:val="0"/>
          <w:numId w:val="78"/>
        </w:numPr>
      </w:pPr>
      <w:r w:rsidRPr="002C6525">
        <w:t xml:space="preserve">For the submission schedule see </w:t>
      </w:r>
      <w:r w:rsidRPr="002C6525">
        <w:rPr>
          <w:b/>
        </w:rPr>
        <w:t>Section VI.B.</w:t>
      </w:r>
      <w:r w:rsidRPr="002C6525">
        <w:rPr>
          <w:bCs/>
        </w:rPr>
        <w:t xml:space="preserve"> Administrative Project Requirements</w:t>
      </w:r>
      <w:r w:rsidRPr="002C6525" w:rsidDel="00727A3F">
        <w:t xml:space="preserve"> </w:t>
      </w:r>
      <w:r w:rsidRPr="002C6525">
        <w:t>in the Introduction.</w:t>
      </w:r>
    </w:p>
    <w:p w14:paraId="6E708A75" w14:textId="77777777" w:rsidR="00332A9B" w:rsidRDefault="00332A9B" w:rsidP="00332A9B">
      <w:pPr>
        <w:numPr>
          <w:ilvl w:val="0"/>
          <w:numId w:val="78"/>
        </w:numPr>
        <w:autoSpaceDE w:val="0"/>
        <w:autoSpaceDN w:val="0"/>
        <w:adjustRightInd w:val="0"/>
        <w:spacing w:line="240" w:lineRule="atLeast"/>
      </w:pPr>
      <w:r w:rsidRPr="00660015">
        <w:t xml:space="preserve">For content and format see </w:t>
      </w:r>
      <w:r w:rsidRPr="000C3D2F">
        <w:t>Attachment D – Templates for Interim and Final Reports</w:t>
      </w:r>
      <w:r>
        <w:t>.</w:t>
      </w:r>
    </w:p>
    <w:p w14:paraId="6E7C8D8E" w14:textId="77777777" w:rsidR="006D397E" w:rsidRPr="002C6525" w:rsidRDefault="006D397E" w:rsidP="00FF55A9">
      <w:pPr>
        <w:numPr>
          <w:ilvl w:val="0"/>
          <w:numId w:val="77"/>
        </w:numPr>
        <w:tabs>
          <w:tab w:val="center" w:pos="4320"/>
          <w:tab w:val="right" w:pos="8640"/>
        </w:tabs>
      </w:pPr>
      <w:r w:rsidRPr="002C6525">
        <w:t xml:space="preserve">Financial reports are required; see </w:t>
      </w:r>
      <w:r w:rsidRPr="002C6525">
        <w:rPr>
          <w:b/>
        </w:rPr>
        <w:t>Section VI.B.</w:t>
      </w:r>
      <w:r w:rsidRPr="002C6525">
        <w:t xml:space="preserve"> </w:t>
      </w:r>
      <w:r w:rsidRPr="002C6525">
        <w:rPr>
          <w:bCs/>
        </w:rPr>
        <w:t>Administrative Project Requirements</w:t>
      </w:r>
      <w:r w:rsidRPr="002C6525" w:rsidDel="00727A3F">
        <w:t xml:space="preserve"> </w:t>
      </w:r>
      <w:r w:rsidRPr="002C6525" w:rsidDel="009A2222">
        <w:t xml:space="preserve">in the Introduction </w:t>
      </w:r>
      <w:r w:rsidRPr="002C6525">
        <w:t>for further details.</w:t>
      </w:r>
    </w:p>
    <w:p w14:paraId="3B4F85E2" w14:textId="77777777" w:rsidR="006D397E" w:rsidRPr="002C6525" w:rsidRDefault="006D397E" w:rsidP="006D397E"/>
    <w:p w14:paraId="74D00E55" w14:textId="77777777" w:rsidR="006D397E" w:rsidRPr="002C6525" w:rsidRDefault="006D397E" w:rsidP="006D397E">
      <w:r w:rsidRPr="002C6525">
        <w:rPr>
          <w:b/>
          <w:bCs/>
        </w:rPr>
        <w:t>L. Proposal Narrative</w:t>
      </w:r>
    </w:p>
    <w:p w14:paraId="6CC2CDE9" w14:textId="77777777" w:rsidR="006D397E" w:rsidRPr="002C6525" w:rsidRDefault="006D397E" w:rsidP="006D397E">
      <w:pPr>
        <w:rPr>
          <w:bCs/>
        </w:rPr>
      </w:pPr>
      <w:r w:rsidRPr="002C6525">
        <w:rPr>
          <w:bCs/>
        </w:rPr>
        <w:t>The proposal narrative is the document that will be evaluated and scored by the review panel. A total point value of 100 points is possible. All proposals should be no more than 3000 words (about 5 pages using Times New Roman 12 point font and 1-inch margins), not including letters of support, tables, maps, and diagrams.</w:t>
      </w:r>
    </w:p>
    <w:p w14:paraId="08624761" w14:textId="77777777" w:rsidR="006D397E" w:rsidRPr="002C6525" w:rsidRDefault="006D397E" w:rsidP="006D397E">
      <w:pPr>
        <w:rPr>
          <w:bCs/>
        </w:rPr>
      </w:pPr>
    </w:p>
    <w:p w14:paraId="3D58FEB9" w14:textId="77777777" w:rsidR="006D397E" w:rsidRPr="002C6525" w:rsidRDefault="006D397E" w:rsidP="006D397E">
      <w:pPr>
        <w:rPr>
          <w:bCs/>
        </w:rPr>
      </w:pPr>
      <w:r w:rsidRPr="002C6525">
        <w:rPr>
          <w:bCs/>
        </w:rPr>
        <w:t>Please submit narratives that are responsive to the following instructions and are clearly and plainly stated. Planned activities should be described as concisely as possible, yet in sufficient detail to provide the reviewers with a full understanding of the project.</w:t>
      </w:r>
    </w:p>
    <w:p w14:paraId="1A30D8AD" w14:textId="77777777" w:rsidR="006D397E" w:rsidRPr="002C6525" w:rsidRDefault="006D397E" w:rsidP="006D397E">
      <w:pPr>
        <w:rPr>
          <w:bCs/>
        </w:rPr>
      </w:pPr>
    </w:p>
    <w:p w14:paraId="5EF513AD" w14:textId="77777777" w:rsidR="006D397E" w:rsidRDefault="006D397E" w:rsidP="006D397E">
      <w:pPr>
        <w:rPr>
          <w:bCs/>
        </w:rPr>
      </w:pPr>
      <w:r w:rsidRPr="00D90B2D">
        <w:rPr>
          <w:bCs/>
        </w:rPr>
        <w:t>All narratives should be structured in the order that follows below. Narratives should be divided into sections with clearly denoted headings (e.g. “Proposal Summary,” “Project Scope,” “Project Experience,” “Commitment to Effort,” etc.)</w:t>
      </w:r>
    </w:p>
    <w:p w14:paraId="7B00C1D7" w14:textId="77777777" w:rsidR="006D397E" w:rsidRPr="002C6525" w:rsidRDefault="006D397E" w:rsidP="006D397E"/>
    <w:p w14:paraId="671947D2" w14:textId="77777777" w:rsidR="006D397E" w:rsidRPr="002C6525" w:rsidRDefault="006D397E" w:rsidP="006D397E">
      <w:pPr>
        <w:keepNext/>
      </w:pPr>
      <w:r w:rsidRPr="002C6525" w:rsidDel="008D2578">
        <w:rPr>
          <w:u w:val="single"/>
        </w:rPr>
        <w:t>(</w:t>
      </w:r>
      <w:r w:rsidRPr="002C6525">
        <w:rPr>
          <w:u w:val="single"/>
        </w:rPr>
        <w:t xml:space="preserve">0)  </w:t>
      </w:r>
      <w:r w:rsidRPr="002C6525">
        <w:rPr>
          <w:b/>
          <w:u w:val="single"/>
        </w:rPr>
        <w:t>Proposal Summary</w:t>
      </w:r>
      <w:r>
        <w:t xml:space="preserve"> -- Mandatory (0</w:t>
      </w:r>
      <w:r w:rsidRPr="002C6525">
        <w:t xml:space="preserve"> points</w:t>
      </w:r>
      <w:r>
        <w:t>)</w:t>
      </w:r>
    </w:p>
    <w:p w14:paraId="4FE520B9" w14:textId="77777777" w:rsidR="006D397E" w:rsidRPr="002C6525" w:rsidRDefault="006D397E" w:rsidP="006D397E">
      <w:r w:rsidRPr="002C6525">
        <w:t>Please provide information on the following items, as appropriate. Proposals without a complete summary may be disqualified.</w:t>
      </w:r>
    </w:p>
    <w:p w14:paraId="24254674" w14:textId="77777777" w:rsidR="006D397E" w:rsidRPr="002C6525" w:rsidRDefault="006D397E" w:rsidP="00FF55A9">
      <w:pPr>
        <w:numPr>
          <w:ilvl w:val="0"/>
          <w:numId w:val="80"/>
        </w:numPr>
      </w:pPr>
      <w:r w:rsidRPr="002C6525">
        <w:t>Project title</w:t>
      </w:r>
    </w:p>
    <w:p w14:paraId="450CA389" w14:textId="77777777" w:rsidR="006D397E" w:rsidRPr="002C6525" w:rsidRDefault="006D397E" w:rsidP="00FF55A9">
      <w:pPr>
        <w:numPr>
          <w:ilvl w:val="0"/>
          <w:numId w:val="80"/>
        </w:numPr>
      </w:pPr>
      <w:r w:rsidRPr="002C6525">
        <w:t xml:space="preserve">Applicant organization (name, office/branch, street address, city, </w:t>
      </w:r>
      <w:r w:rsidR="001730F0">
        <w:t>State</w:t>
      </w:r>
      <w:r w:rsidRPr="002C6525">
        <w:t>, zip)</w:t>
      </w:r>
    </w:p>
    <w:p w14:paraId="10EA9EFB" w14:textId="77777777" w:rsidR="006D397E" w:rsidRPr="002C6525" w:rsidRDefault="006D397E" w:rsidP="00FF55A9">
      <w:pPr>
        <w:numPr>
          <w:ilvl w:val="0"/>
          <w:numId w:val="80"/>
        </w:numPr>
      </w:pPr>
      <w:r w:rsidRPr="002C6525">
        <w:t>Organization</w:t>
      </w:r>
      <w:r>
        <w:t>’s</w:t>
      </w:r>
      <w:r w:rsidRPr="002C6525">
        <w:t xml:space="preserve"> Internet address</w:t>
      </w:r>
    </w:p>
    <w:p w14:paraId="13E1BF5B" w14:textId="77777777" w:rsidR="006D397E" w:rsidRPr="002C6525" w:rsidRDefault="006D397E" w:rsidP="00FF55A9">
      <w:pPr>
        <w:numPr>
          <w:ilvl w:val="0"/>
          <w:numId w:val="80"/>
        </w:numPr>
      </w:pPr>
      <w:r w:rsidRPr="002C6525">
        <w:t xml:space="preserve">Target data provider organizations </w:t>
      </w:r>
    </w:p>
    <w:p w14:paraId="5676B410" w14:textId="77777777" w:rsidR="006D397E" w:rsidRPr="002C6525" w:rsidRDefault="006D397E" w:rsidP="00FF55A9">
      <w:pPr>
        <w:numPr>
          <w:ilvl w:val="0"/>
          <w:numId w:val="80"/>
        </w:numPr>
      </w:pPr>
      <w:r w:rsidRPr="002C6525">
        <w:t>Principal Investigator’s name, telephone number, and email address</w:t>
      </w:r>
    </w:p>
    <w:p w14:paraId="22E6B7E2" w14:textId="77777777" w:rsidR="006D397E" w:rsidRPr="002C6525" w:rsidRDefault="006D397E" w:rsidP="00FF55A9">
      <w:pPr>
        <w:numPr>
          <w:ilvl w:val="0"/>
          <w:numId w:val="80"/>
        </w:numPr>
      </w:pPr>
      <w:r w:rsidRPr="002C6525">
        <w:t xml:space="preserve">Other key personnel’s contact information (at least one alternate contact is required): name, telephone number, and email address </w:t>
      </w:r>
    </w:p>
    <w:p w14:paraId="08292C6D" w14:textId="77777777" w:rsidR="006D397E" w:rsidRDefault="006D397E" w:rsidP="00FF55A9">
      <w:pPr>
        <w:numPr>
          <w:ilvl w:val="0"/>
          <w:numId w:val="80"/>
        </w:numPr>
      </w:pPr>
      <w:r w:rsidRPr="002C6525">
        <w:t>Geographic scope or area</w:t>
      </w:r>
    </w:p>
    <w:p w14:paraId="2E9A047A" w14:textId="77777777" w:rsidR="006D397E" w:rsidRPr="00EC7A6D" w:rsidRDefault="006D397E" w:rsidP="00FF55A9">
      <w:pPr>
        <w:numPr>
          <w:ilvl w:val="0"/>
          <w:numId w:val="80"/>
        </w:numPr>
      </w:pPr>
      <w:r>
        <w:t>Previous NSDI cooperative agreement participation (include year of participation, and whether each project was awarded or submitted but not awarded)</w:t>
      </w:r>
    </w:p>
    <w:p w14:paraId="65AA7C9B" w14:textId="77777777" w:rsidR="006D397E" w:rsidRPr="002C6525" w:rsidRDefault="006D397E" w:rsidP="00FF55A9">
      <w:pPr>
        <w:numPr>
          <w:ilvl w:val="0"/>
          <w:numId w:val="80"/>
        </w:numPr>
      </w:pPr>
      <w:r w:rsidRPr="002C6525">
        <w:t>A short, stand-alone description of the project (limited to 250 words).</w:t>
      </w:r>
      <w:r w:rsidRPr="002C6525">
        <w:rPr>
          <w:bCs/>
        </w:rPr>
        <w:t xml:space="preserve"> This stand-alone description will be posted on the FGDC Web site for each awarded proposal.</w:t>
      </w:r>
    </w:p>
    <w:p w14:paraId="587B40AA" w14:textId="77777777" w:rsidR="006D397E" w:rsidRPr="002C6525" w:rsidRDefault="006D397E" w:rsidP="006D397E">
      <w:pPr>
        <w:ind w:left="-360"/>
      </w:pPr>
    </w:p>
    <w:p w14:paraId="0B6CAB5A" w14:textId="77777777" w:rsidR="006D397E" w:rsidRPr="002C6525" w:rsidRDefault="006D397E" w:rsidP="006D397E">
      <w:r w:rsidRPr="002C6525">
        <w:rPr>
          <w:u w:val="single"/>
        </w:rPr>
        <w:t xml:space="preserve">(1) </w:t>
      </w:r>
      <w:r w:rsidRPr="002C6525">
        <w:rPr>
          <w:b/>
          <w:u w:val="single"/>
        </w:rPr>
        <w:t>Project Scope</w:t>
      </w:r>
      <w:r w:rsidRPr="002C6525">
        <w:t xml:space="preserve"> – (maximum 25 points)</w:t>
      </w:r>
    </w:p>
    <w:p w14:paraId="62F65D41" w14:textId="77777777" w:rsidR="006D397E" w:rsidRPr="002C6525" w:rsidRDefault="006D397E" w:rsidP="006D397E">
      <w:r w:rsidRPr="002C6525">
        <w:t>Identify the context of the project, geographic extent of the theme/layer to be addressed, clientele for the data, and the existing theme data to be targeted for re-deployment in the Cloud environment.</w:t>
      </w:r>
    </w:p>
    <w:p w14:paraId="20648458" w14:textId="77777777" w:rsidR="006D397E" w:rsidRPr="002C6525" w:rsidRDefault="006D397E" w:rsidP="006D397E"/>
    <w:p w14:paraId="4B35F5DD" w14:textId="77777777" w:rsidR="006D397E" w:rsidRPr="002C6525" w:rsidRDefault="006D397E" w:rsidP="006D397E">
      <w:pPr>
        <w:rPr>
          <w:i/>
        </w:rPr>
      </w:pPr>
      <w:r w:rsidRPr="002C6525">
        <w:rPr>
          <w:i/>
        </w:rPr>
        <w:t>The proposal evaluation will be based on how fully the project scope is addressed, the mix of clientele for the data, and the theme data to be targeted for re-deployment in the Cloud environment.</w:t>
      </w:r>
    </w:p>
    <w:p w14:paraId="70260D94" w14:textId="77777777" w:rsidR="006D397E" w:rsidRDefault="006D397E" w:rsidP="006D397E"/>
    <w:p w14:paraId="7EE3CEFD" w14:textId="77777777" w:rsidR="006D397E" w:rsidRPr="002C6525" w:rsidRDefault="006D397E" w:rsidP="006D397E">
      <w:r w:rsidRPr="002C6525">
        <w:rPr>
          <w:u w:val="single"/>
        </w:rPr>
        <w:t xml:space="preserve">(2) </w:t>
      </w:r>
      <w:r w:rsidRPr="002C6525">
        <w:rPr>
          <w:b/>
          <w:u w:val="single"/>
        </w:rPr>
        <w:t>Project Experience</w:t>
      </w:r>
      <w:r w:rsidRPr="002C6525">
        <w:t xml:space="preserve"> (maximum 25 points)</w:t>
      </w:r>
    </w:p>
    <w:p w14:paraId="0488B33B" w14:textId="77777777" w:rsidR="006D397E" w:rsidRPr="002C6525" w:rsidRDefault="006D397E" w:rsidP="006D397E">
      <w:r w:rsidRPr="002C6525">
        <w:t>Identify the responsibilities of the applicant organization(s) in the collection and management of the proposed data content, document the history of the current online deployment environment for this theme, and the applicant’s familiarity with relevant Federal geospatial and Cloud standards and activities.</w:t>
      </w:r>
    </w:p>
    <w:p w14:paraId="0B508088" w14:textId="77777777" w:rsidR="006D397E" w:rsidRPr="002C6525" w:rsidRDefault="006D397E" w:rsidP="006D397E"/>
    <w:p w14:paraId="2A5F8752" w14:textId="77777777" w:rsidR="006D397E" w:rsidRPr="002C6525" w:rsidRDefault="006D397E" w:rsidP="006D397E">
      <w:pPr>
        <w:rPr>
          <w:i/>
        </w:rPr>
      </w:pPr>
      <w:r w:rsidRPr="002C6525">
        <w:rPr>
          <w:i/>
        </w:rPr>
        <w:t>Evaluation will be based on how completely and fully the narrative addresses experience, special qualifications, and skills possessed for successful completion of the proposed project by the end of the award period.</w:t>
      </w:r>
    </w:p>
    <w:p w14:paraId="2DD72B2F" w14:textId="77777777" w:rsidR="006D397E" w:rsidRPr="002C6525" w:rsidRDefault="006D397E" w:rsidP="006D397E"/>
    <w:p w14:paraId="32A06E1C" w14:textId="77777777" w:rsidR="006D397E" w:rsidRPr="002C6525" w:rsidRDefault="006D397E" w:rsidP="006D397E">
      <w:pPr>
        <w:keepNext/>
      </w:pPr>
      <w:r w:rsidRPr="002C6525">
        <w:rPr>
          <w:u w:val="single"/>
        </w:rPr>
        <w:lastRenderedPageBreak/>
        <w:t xml:space="preserve">(3) </w:t>
      </w:r>
      <w:r w:rsidRPr="002C6525">
        <w:rPr>
          <w:b/>
          <w:u w:val="single"/>
        </w:rPr>
        <w:t>Commitment to Effort</w:t>
      </w:r>
      <w:r w:rsidRPr="002C6525">
        <w:t xml:space="preserve"> (maximum 25 points)</w:t>
      </w:r>
    </w:p>
    <w:p w14:paraId="4FACFF50" w14:textId="77777777" w:rsidR="006D397E" w:rsidRDefault="006D397E" w:rsidP="006D397E">
      <w:r w:rsidRPr="002C6525">
        <w:t>Documentation of a</w:t>
      </w:r>
      <w:r>
        <w:t>uthority to collect and manage proposed data themes that align with A-16 data themes is required. Identification of participation in regional and statewide geospatial partnerships should be provided</w:t>
      </w:r>
      <w:r w:rsidRPr="002C6525">
        <w:t xml:space="preserve">. Partnerships, both formal and informal, among organizations are seen as primary building blocks for the NSDI. OMB A-16 data layer(s) </w:t>
      </w:r>
      <w:r>
        <w:t xml:space="preserve">are described in </w:t>
      </w:r>
      <w:hyperlink r:id="rId95" w:history="1">
        <w:r w:rsidRPr="002C6525">
          <w:rPr>
            <w:color w:val="0000FF"/>
            <w:u w:val="single"/>
          </w:rPr>
          <w:t>http://www.fgdc.gov/policyandplanning/a-16</w:t>
        </w:r>
      </w:hyperlink>
      <w:r>
        <w:t>. Proposals shall identify which A-16 thematic data are intended</w:t>
      </w:r>
      <w:r w:rsidRPr="002C6525">
        <w:t xml:space="preserve"> be served. Identify what level of commitment will be made to achieve the project goals in the current year and what plans will be put into effect after the award period to sustain the effort.</w:t>
      </w:r>
    </w:p>
    <w:p w14:paraId="3ACB836B" w14:textId="77777777" w:rsidR="006D397E" w:rsidRDefault="006D397E" w:rsidP="006D397E"/>
    <w:p w14:paraId="2C7D742B" w14:textId="77777777" w:rsidR="006D397E" w:rsidRPr="002C6525" w:rsidRDefault="006D397E" w:rsidP="006D397E">
      <w:r w:rsidRPr="00D90B2D">
        <w:t>If</w:t>
      </w:r>
      <w:r>
        <w:t xml:space="preserve"> there are any</w:t>
      </w:r>
      <w:r w:rsidRPr="00D90B2D">
        <w:t xml:space="preserve"> </w:t>
      </w:r>
      <w:r w:rsidRPr="006D397E">
        <w:t>letters</w:t>
      </w:r>
      <w:r>
        <w:t xml:space="preserve"> of support</w:t>
      </w:r>
      <w:r w:rsidRPr="00D90B2D">
        <w:t xml:space="preserve"> or other formal agreements</w:t>
      </w:r>
      <w:r>
        <w:t xml:space="preserve"> to be included in the proposal</w:t>
      </w:r>
      <w:r w:rsidRPr="00D90B2D">
        <w:t>, they should be included as an attachment to the narrative. If this is not possible, these documents should be mailed or faxed to the NSDI CAP Coordinator, MS 590 National Center, Reston, VA 20192, Fax number: 703-648-5755.</w:t>
      </w:r>
    </w:p>
    <w:p w14:paraId="63DE565B" w14:textId="77777777" w:rsidR="006D397E" w:rsidRPr="002C6525" w:rsidRDefault="006D397E" w:rsidP="006D397E">
      <w:pPr>
        <w:rPr>
          <w:color w:val="FF0000"/>
        </w:rPr>
      </w:pPr>
    </w:p>
    <w:p w14:paraId="63A3DEDD" w14:textId="77777777" w:rsidR="006D397E" w:rsidRDefault="006D397E" w:rsidP="006D397E">
      <w:pPr>
        <w:rPr>
          <w:i/>
        </w:rPr>
      </w:pPr>
      <w:r w:rsidRPr="005A66E8">
        <w:rPr>
          <w:i/>
        </w:rPr>
        <w:t>Evaluation will be based upon the extent that the applicant will continue to sustain the effort beyond the award period. Letters of support/commitment will be considered in the evaluation.</w:t>
      </w:r>
    </w:p>
    <w:p w14:paraId="20A99D27" w14:textId="77777777" w:rsidR="003F787A" w:rsidRPr="005A66E8" w:rsidRDefault="003F787A" w:rsidP="006D397E">
      <w:pPr>
        <w:rPr>
          <w:rFonts w:eastAsia="Calibri"/>
          <w:i/>
        </w:rPr>
      </w:pPr>
    </w:p>
    <w:p w14:paraId="25FEA4FB" w14:textId="77777777" w:rsidR="006D397E" w:rsidRPr="002C6525" w:rsidRDefault="006D397E" w:rsidP="006D397E">
      <w:r w:rsidRPr="002C6525">
        <w:rPr>
          <w:u w:val="single"/>
        </w:rPr>
        <w:t xml:space="preserve">(4) </w:t>
      </w:r>
      <w:r w:rsidRPr="002C6525">
        <w:rPr>
          <w:b/>
          <w:u w:val="single"/>
        </w:rPr>
        <w:t>Budget Breakdown</w:t>
      </w:r>
      <w:r w:rsidRPr="002C6525">
        <w:rPr>
          <w:u w:val="single"/>
        </w:rPr>
        <w:t xml:space="preserve"> </w:t>
      </w:r>
      <w:r w:rsidRPr="002C6525">
        <w:t>(maximum 25 points)</w:t>
      </w:r>
    </w:p>
    <w:p w14:paraId="350BF36C" w14:textId="77777777" w:rsidR="006D397E" w:rsidRPr="002C6525" w:rsidRDefault="006D397E" w:rsidP="006D397E">
      <w:r w:rsidRPr="002C6525">
        <w:t>Please provide a detailed</w:t>
      </w:r>
      <w:r>
        <w:t>, itemize</w:t>
      </w:r>
      <w:r w:rsidRPr="002C6525">
        <w:t xml:space="preserve"> budget breakdown for the project as an attachment to the proposal narrative. Include the following categories of information, </w:t>
      </w:r>
      <w:r w:rsidRPr="002C6525">
        <w:rPr>
          <w:u w:val="single"/>
        </w:rPr>
        <w:t>separating</w:t>
      </w:r>
      <w:r w:rsidRPr="002C6525">
        <w:t xml:space="preserve"> the CAP funds from the in-kind match:</w:t>
      </w:r>
    </w:p>
    <w:p w14:paraId="26863F97" w14:textId="77777777" w:rsidR="006D397E" w:rsidRPr="002C6525" w:rsidRDefault="006D397E" w:rsidP="006D397E"/>
    <w:p w14:paraId="07425708" w14:textId="77777777" w:rsidR="006D397E" w:rsidRPr="002C6525" w:rsidRDefault="006D397E" w:rsidP="006D397E">
      <w:pPr>
        <w:numPr>
          <w:ilvl w:val="0"/>
          <w:numId w:val="9"/>
        </w:numPr>
      </w:pPr>
      <w:r w:rsidRPr="002C6525">
        <w:t>Salaries and Wages</w:t>
      </w:r>
    </w:p>
    <w:p w14:paraId="171172D9" w14:textId="77777777" w:rsidR="006D397E" w:rsidRPr="002C6525" w:rsidRDefault="006D397E" w:rsidP="006D397E">
      <w:pPr>
        <w:numPr>
          <w:ilvl w:val="0"/>
          <w:numId w:val="9"/>
        </w:numPr>
      </w:pPr>
      <w:r w:rsidRPr="002C6525">
        <w:t>Fringe Benefits</w:t>
      </w:r>
    </w:p>
    <w:p w14:paraId="136FB75E" w14:textId="77777777" w:rsidR="006D397E" w:rsidRPr="002C6525" w:rsidRDefault="006D397E" w:rsidP="006D397E">
      <w:pPr>
        <w:numPr>
          <w:ilvl w:val="0"/>
          <w:numId w:val="9"/>
        </w:numPr>
      </w:pPr>
      <w:r>
        <w:t>Travel</w:t>
      </w:r>
      <w:r w:rsidRPr="002C6525">
        <w:t xml:space="preserve"> Expenses</w:t>
      </w:r>
    </w:p>
    <w:p w14:paraId="3FDA3E08" w14:textId="77777777" w:rsidR="006D397E" w:rsidRPr="002C6525" w:rsidRDefault="006D397E" w:rsidP="006D397E">
      <w:pPr>
        <w:numPr>
          <w:ilvl w:val="0"/>
          <w:numId w:val="9"/>
        </w:numPr>
        <w:rPr>
          <w:color w:val="000000"/>
        </w:rPr>
      </w:pPr>
      <w:r w:rsidRPr="002C6525">
        <w:t>Other Direct Cost Line Items</w:t>
      </w:r>
    </w:p>
    <w:p w14:paraId="328A8B2E" w14:textId="77777777" w:rsidR="006D397E" w:rsidRPr="002C6525" w:rsidRDefault="006D397E" w:rsidP="006D397E">
      <w:pPr>
        <w:numPr>
          <w:ilvl w:val="0"/>
          <w:numId w:val="9"/>
        </w:numPr>
      </w:pPr>
      <w:r w:rsidRPr="002C6525">
        <w:t>Total Direct Charges</w:t>
      </w:r>
    </w:p>
    <w:p w14:paraId="080A2820" w14:textId="77777777" w:rsidR="006D397E" w:rsidRPr="002C6525" w:rsidRDefault="006D397E" w:rsidP="006D397E">
      <w:pPr>
        <w:numPr>
          <w:ilvl w:val="0"/>
          <w:numId w:val="9"/>
        </w:numPr>
      </w:pPr>
      <w:r w:rsidRPr="002C6525">
        <w:t>Indirect Charges (Overhead)</w:t>
      </w:r>
    </w:p>
    <w:p w14:paraId="08B200E3" w14:textId="77777777" w:rsidR="006D397E" w:rsidRPr="002C6525" w:rsidRDefault="006D397E" w:rsidP="006D397E"/>
    <w:p w14:paraId="2FD8ACDA" w14:textId="77777777" w:rsidR="006D397E" w:rsidRPr="002C6525" w:rsidRDefault="006D397E" w:rsidP="006D397E">
      <w:r w:rsidRPr="002C6525">
        <w:t xml:space="preserve">Please refer to </w:t>
      </w:r>
      <w:r w:rsidRPr="002C6525">
        <w:rPr>
          <w:b/>
        </w:rPr>
        <w:t>Section IV.D.</w:t>
      </w:r>
      <w:r w:rsidRPr="002C6525">
        <w:t xml:space="preserve"> </w:t>
      </w:r>
      <w:proofErr w:type="gramStart"/>
      <w:r w:rsidRPr="002C6525">
        <w:t>in</w:t>
      </w:r>
      <w:proofErr w:type="gramEnd"/>
      <w:r w:rsidRPr="002C6525">
        <w:t xml:space="preserve"> the Introduction and </w:t>
      </w:r>
      <w:r w:rsidRPr="002C6525">
        <w:rPr>
          <w:b/>
        </w:rPr>
        <w:t>Attachment C</w:t>
      </w:r>
      <w:r w:rsidRPr="002C6525">
        <w:t xml:space="preserve"> for complete information. Please note that this budget breakdown is needed in addition to the SF-424A Budget Information Non-Construction Programs that is part of the Grants.gov application.</w:t>
      </w:r>
    </w:p>
    <w:p w14:paraId="266BFD5D" w14:textId="77777777" w:rsidR="006D397E" w:rsidRPr="002C6525" w:rsidRDefault="006D397E" w:rsidP="006D397E">
      <w:pPr>
        <w:autoSpaceDE w:val="0"/>
        <w:autoSpaceDN w:val="0"/>
        <w:adjustRightInd w:val="0"/>
        <w:spacing w:line="240" w:lineRule="atLeast"/>
      </w:pPr>
    </w:p>
    <w:p w14:paraId="17E3AE48" w14:textId="77777777" w:rsidR="00C22AAF" w:rsidRPr="00AF3290" w:rsidRDefault="006D397E" w:rsidP="00AF3290">
      <w:pPr>
        <w:rPr>
          <w:b/>
          <w:bCs/>
        </w:rPr>
        <w:sectPr w:rsidR="00C22AAF" w:rsidRPr="00AF3290" w:rsidSect="00E761A2">
          <w:headerReference w:type="default" r:id="rId96"/>
          <w:pgSz w:w="12240" w:h="15840"/>
          <w:pgMar w:top="1440" w:right="1800" w:bottom="1440" w:left="1800" w:header="720" w:footer="720" w:gutter="0"/>
          <w:cols w:space="720"/>
          <w:docGrid w:linePitch="360"/>
        </w:sectPr>
      </w:pPr>
      <w:r w:rsidRPr="002C6525">
        <w:rPr>
          <w:i/>
        </w:rPr>
        <w:t>Appropriateness and reasonableness of the budget are considered in the review. This factor considers whether the proposed budget is commensurate with the level of effort needed to accomplish the project objectives and whether the cost of the project is reasonable relative to the value of the anticipated results.</w:t>
      </w:r>
      <w:r w:rsidR="00C22AAF">
        <w:rPr>
          <w:i/>
        </w:rPr>
        <w:br w:type="page"/>
      </w:r>
    </w:p>
    <w:p w14:paraId="14A1BD4D" w14:textId="76E913B1" w:rsidR="00AF3290" w:rsidRPr="002C6525" w:rsidRDefault="00C424D8" w:rsidP="00AF3290">
      <w:pPr>
        <w:rPr>
          <w:b/>
          <w:bCs/>
          <w:u w:val="single"/>
        </w:rPr>
      </w:pPr>
      <w:r>
        <w:rPr>
          <w:b/>
          <w:bCs/>
          <w:u w:val="single"/>
        </w:rPr>
        <w:lastRenderedPageBreak/>
        <w:t>2016</w:t>
      </w:r>
      <w:r w:rsidR="00AF3290" w:rsidRPr="002C6525">
        <w:rPr>
          <w:b/>
          <w:bCs/>
          <w:u w:val="single"/>
        </w:rPr>
        <w:t xml:space="preserve"> NSDI CAP Category </w:t>
      </w:r>
      <w:r w:rsidR="00AF3290">
        <w:rPr>
          <w:b/>
          <w:bCs/>
          <w:u w:val="single"/>
        </w:rPr>
        <w:t>8</w:t>
      </w:r>
      <w:r w:rsidR="00AF3290" w:rsidRPr="002C6525">
        <w:rPr>
          <w:b/>
          <w:bCs/>
          <w:u w:val="single"/>
        </w:rPr>
        <w:t xml:space="preserve">: </w:t>
      </w:r>
      <w:r w:rsidR="00AF3290" w:rsidRPr="00801C66">
        <w:rPr>
          <w:b/>
          <w:bCs/>
          <w:u w:val="single"/>
        </w:rPr>
        <w:t>Arctic Spatial Data Infrastructure, Alaska-Yukon Project</w:t>
      </w:r>
    </w:p>
    <w:p w14:paraId="1BE7EED8" w14:textId="77777777" w:rsidR="00AF3290" w:rsidRPr="002C6525" w:rsidRDefault="00AF3290" w:rsidP="00AF3290">
      <w:pPr>
        <w:rPr>
          <w:b/>
          <w:bCs/>
        </w:rPr>
      </w:pPr>
    </w:p>
    <w:p w14:paraId="2BC28CF7" w14:textId="77777777" w:rsidR="00AF3290" w:rsidRPr="00636FA5" w:rsidRDefault="00AF3290" w:rsidP="00AF3290">
      <w:pPr>
        <w:rPr>
          <w:b/>
          <w:bCs/>
        </w:rPr>
      </w:pPr>
      <w:r w:rsidRPr="002C6525">
        <w:rPr>
          <w:b/>
          <w:bCs/>
        </w:rPr>
        <w:t xml:space="preserve">A. </w:t>
      </w:r>
      <w:r w:rsidRPr="00636FA5">
        <w:rPr>
          <w:b/>
          <w:bCs/>
        </w:rPr>
        <w:t>Background</w:t>
      </w:r>
    </w:p>
    <w:p w14:paraId="61A6B7EB" w14:textId="77777777" w:rsidR="00AF3290" w:rsidRPr="00DF7719" w:rsidRDefault="00AF3290" w:rsidP="00AF3290">
      <w:pPr>
        <w:rPr>
          <w:bCs/>
          <w:i/>
        </w:rPr>
      </w:pPr>
      <w:r>
        <w:t xml:space="preserve">The Arctic Spatial Data Infrastructure (ASDI) is an Arctic Council project jointly sponsored by the eight circumpolar nations to support social and scientific data analysis by providing a common base map, catalog, and related data from national and international sources. This project aims to evaluate the ASDI </w:t>
      </w:r>
      <w:proofErr w:type="spellStart"/>
      <w:r>
        <w:t>basemap</w:t>
      </w:r>
      <w:proofErr w:type="spellEnd"/>
      <w:r>
        <w:t>, publishing, and visualization environment in specific real-world applications.</w:t>
      </w:r>
      <w:r w:rsidRPr="00DF7719">
        <w:rPr>
          <w:i/>
        </w:rPr>
        <w:br/>
      </w:r>
    </w:p>
    <w:p w14:paraId="53EAAA8E" w14:textId="77777777" w:rsidR="00AF3290" w:rsidRPr="002C6525" w:rsidRDefault="00AF3290" w:rsidP="00AF3290">
      <w:pPr>
        <w:keepNext/>
        <w:rPr>
          <w:b/>
          <w:bCs/>
        </w:rPr>
      </w:pPr>
      <w:r w:rsidRPr="002C6525">
        <w:rPr>
          <w:b/>
          <w:bCs/>
        </w:rPr>
        <w:t>B. Project Goals</w:t>
      </w:r>
    </w:p>
    <w:p w14:paraId="6C9DF0E9" w14:textId="77777777" w:rsidR="00AF3290" w:rsidRDefault="00AF3290" w:rsidP="00AF3290">
      <w:pPr>
        <w:rPr>
          <w:bCs/>
        </w:rPr>
      </w:pPr>
      <w:r>
        <w:rPr>
          <w:bCs/>
        </w:rPr>
        <w:t xml:space="preserve">This project will be based in Alaska and will </w:t>
      </w:r>
      <w:r w:rsidRPr="00DF7719">
        <w:rPr>
          <w:bCs/>
        </w:rPr>
        <w:t xml:space="preserve">partner with the Canadian Geospatial Data Infrastructure Pilot (CGDI) project to support </w:t>
      </w:r>
      <w:r>
        <w:rPr>
          <w:bCs/>
        </w:rPr>
        <w:t xml:space="preserve">the </w:t>
      </w:r>
      <w:r w:rsidRPr="00DF7719">
        <w:rPr>
          <w:bCs/>
        </w:rPr>
        <w:t>Arctic Spa</w:t>
      </w:r>
      <w:r>
        <w:rPr>
          <w:bCs/>
        </w:rPr>
        <w:t>tial Data Infrastructure (ASDI).</w:t>
      </w:r>
      <w:r w:rsidR="007F3F26">
        <w:rPr>
          <w:bCs/>
        </w:rPr>
        <w:t xml:space="preserve">  </w:t>
      </w:r>
      <w:r w:rsidRPr="00DF7719">
        <w:rPr>
          <w:bCs/>
        </w:rPr>
        <w:t>Goals of the project are</w:t>
      </w:r>
      <w:r>
        <w:rPr>
          <w:bCs/>
        </w:rPr>
        <w:t>:</w:t>
      </w:r>
    </w:p>
    <w:p w14:paraId="023006FF" w14:textId="77777777" w:rsidR="00AF3290" w:rsidRDefault="00AF3290" w:rsidP="00FF55A9">
      <w:pPr>
        <w:pStyle w:val="ListParagraph"/>
        <w:numPr>
          <w:ilvl w:val="0"/>
          <w:numId w:val="81"/>
        </w:numPr>
        <w:rPr>
          <w:bCs/>
        </w:rPr>
      </w:pPr>
      <w:r>
        <w:rPr>
          <w:bCs/>
        </w:rPr>
        <w:t xml:space="preserve">to identify and collaborate with a counterpart organization in the Yukon Territory as co-proposer for a project of common interest, </w:t>
      </w:r>
    </w:p>
    <w:p w14:paraId="07890AEE" w14:textId="77777777" w:rsidR="00AF3290" w:rsidRDefault="00AF3290" w:rsidP="00FF55A9">
      <w:pPr>
        <w:pStyle w:val="ListParagraph"/>
        <w:numPr>
          <w:ilvl w:val="0"/>
          <w:numId w:val="81"/>
        </w:numPr>
        <w:rPr>
          <w:bCs/>
        </w:rPr>
      </w:pPr>
      <w:r w:rsidRPr="00A438AA">
        <w:rPr>
          <w:bCs/>
        </w:rPr>
        <w:t xml:space="preserve">to </w:t>
      </w:r>
      <w:r>
        <w:rPr>
          <w:bCs/>
        </w:rPr>
        <w:t xml:space="preserve">develop and </w:t>
      </w:r>
      <w:r w:rsidRPr="00A438AA">
        <w:rPr>
          <w:bCs/>
        </w:rPr>
        <w:t xml:space="preserve">publish State or local environmental, resource, and logistical </w:t>
      </w:r>
      <w:r>
        <w:rPr>
          <w:bCs/>
        </w:rPr>
        <w:t xml:space="preserve">map and </w:t>
      </w:r>
      <w:r w:rsidRPr="00A438AA">
        <w:rPr>
          <w:bCs/>
        </w:rPr>
        <w:t xml:space="preserve">data </w:t>
      </w:r>
      <w:r>
        <w:rPr>
          <w:bCs/>
        </w:rPr>
        <w:t>services</w:t>
      </w:r>
      <w:r w:rsidRPr="00A438AA">
        <w:rPr>
          <w:bCs/>
        </w:rPr>
        <w:t xml:space="preserve"> </w:t>
      </w:r>
      <w:r>
        <w:rPr>
          <w:bCs/>
        </w:rPr>
        <w:t xml:space="preserve">to the ASDI catalog, </w:t>
      </w:r>
    </w:p>
    <w:p w14:paraId="2F74F8F9" w14:textId="77777777" w:rsidR="00AF3290" w:rsidRPr="00A438AA" w:rsidRDefault="00AF3290" w:rsidP="00FF55A9">
      <w:pPr>
        <w:pStyle w:val="ListParagraph"/>
        <w:numPr>
          <w:ilvl w:val="0"/>
          <w:numId w:val="81"/>
        </w:numPr>
        <w:rPr>
          <w:bCs/>
        </w:rPr>
      </w:pPr>
      <w:r w:rsidRPr="00A438AA">
        <w:rPr>
          <w:bCs/>
        </w:rPr>
        <w:t xml:space="preserve">to re-use published national and global map and data services portrayed in polar coordinate reference systems, and </w:t>
      </w:r>
    </w:p>
    <w:p w14:paraId="35802EE2" w14:textId="77777777" w:rsidR="00AF3290" w:rsidRPr="00A438AA" w:rsidRDefault="00AF3290" w:rsidP="00FF55A9">
      <w:pPr>
        <w:pStyle w:val="ListParagraph"/>
        <w:numPr>
          <w:ilvl w:val="0"/>
          <w:numId w:val="81"/>
        </w:numPr>
        <w:rPr>
          <w:bCs/>
        </w:rPr>
      </w:pPr>
      <w:r w:rsidRPr="00636FA5">
        <w:rPr>
          <w:bCs/>
        </w:rPr>
        <w:t xml:space="preserve">to </w:t>
      </w:r>
      <w:r>
        <w:rPr>
          <w:bCs/>
        </w:rPr>
        <w:t>develop and share integrated access to</w:t>
      </w:r>
      <w:r w:rsidRPr="00636FA5">
        <w:rPr>
          <w:bCs/>
        </w:rPr>
        <w:t xml:space="preserve"> Web map and data services </w:t>
      </w:r>
      <w:r w:rsidRPr="00800EE2">
        <w:t xml:space="preserve">in support of </w:t>
      </w:r>
      <w:r>
        <w:t xml:space="preserve">decision support for </w:t>
      </w:r>
      <w:r w:rsidRPr="00800EE2">
        <w:t xml:space="preserve">emergency preparedness, hazards modeling, </w:t>
      </w:r>
      <w:r>
        <w:t xml:space="preserve">environmental monitoring, </w:t>
      </w:r>
      <w:r w:rsidRPr="00800EE2">
        <w:t>coastal planning</w:t>
      </w:r>
      <w:r>
        <w:t xml:space="preserve">, </w:t>
      </w:r>
      <w:r w:rsidRPr="00800EE2">
        <w:t>or resource development activities in the Arctic Coastal region of Alaska and Canada</w:t>
      </w:r>
      <w:r>
        <w:t>.</w:t>
      </w:r>
    </w:p>
    <w:p w14:paraId="119354CE" w14:textId="77777777" w:rsidR="00AF3290" w:rsidRPr="00A438AA" w:rsidRDefault="00AF3290" w:rsidP="00AF3290">
      <w:pPr>
        <w:ind w:left="420"/>
        <w:rPr>
          <w:bCs/>
        </w:rPr>
      </w:pPr>
    </w:p>
    <w:p w14:paraId="5C292393" w14:textId="77777777" w:rsidR="00AF3290" w:rsidRPr="002C6525" w:rsidRDefault="00AF3290" w:rsidP="00AF3290">
      <w:pPr>
        <w:keepNext/>
        <w:rPr>
          <w:b/>
          <w:bCs/>
        </w:rPr>
      </w:pPr>
      <w:r w:rsidRPr="002C6525">
        <w:rPr>
          <w:b/>
          <w:bCs/>
        </w:rPr>
        <w:t>C. Project Results</w:t>
      </w:r>
    </w:p>
    <w:p w14:paraId="314695D8" w14:textId="77777777" w:rsidR="00AF3290" w:rsidRDefault="00AF3290" w:rsidP="00AF3290">
      <w:r>
        <w:t xml:space="preserve">Results of the project shall include the creation of one or more data/map services that are registered with the </w:t>
      </w:r>
      <w:r w:rsidR="001730F0">
        <w:t>State</w:t>
      </w:r>
      <w:r>
        <w:t xml:space="preserve"> and ASDI catalogs, preparation and documentation of a scenario of operational use of the ASDI </w:t>
      </w:r>
      <w:r w:rsidR="00DB607C">
        <w:t>Web</w:t>
      </w:r>
      <w:r>
        <w:t xml:space="preserve"> map and data service infrastructure to address real-world problems. Capture of a video demonstration of the decision-support workflow using the catalog and visualization tools should be performed by the end of the project. A final report should document the process and results.</w:t>
      </w:r>
    </w:p>
    <w:p w14:paraId="7BEF5855" w14:textId="77777777" w:rsidR="00AF3290" w:rsidRPr="00A438AA" w:rsidRDefault="00AF3290" w:rsidP="00AF3290">
      <w:pPr>
        <w:rPr>
          <w:bCs/>
        </w:rPr>
      </w:pPr>
    </w:p>
    <w:p w14:paraId="281C9F0E" w14:textId="77777777" w:rsidR="00AF3290" w:rsidRPr="002C6525" w:rsidRDefault="00AF3290" w:rsidP="00AF3290">
      <w:pPr>
        <w:keepNext/>
        <w:rPr>
          <w:b/>
          <w:bCs/>
        </w:rPr>
      </w:pPr>
      <w:r w:rsidRPr="002C6525">
        <w:rPr>
          <w:b/>
          <w:bCs/>
        </w:rPr>
        <w:t>D. Applicant Eligibility</w:t>
      </w:r>
    </w:p>
    <w:p w14:paraId="6D0E9E65" w14:textId="77777777" w:rsidR="00AF3290" w:rsidRPr="00A438AA" w:rsidRDefault="00AF3290" w:rsidP="00AF3290">
      <w:r w:rsidRPr="00A438AA">
        <w:t xml:space="preserve">Applicants </w:t>
      </w:r>
      <w:r>
        <w:t>may be State, borough, city government, companies, and/or Native Corporations in Alaska with operational or jurisdictional responsibility for management or monitoring of the Arctic Coastal Plain or coastal waters.</w:t>
      </w:r>
    </w:p>
    <w:p w14:paraId="64DF7F60" w14:textId="77777777" w:rsidR="00AF3290" w:rsidRPr="002C6525" w:rsidRDefault="00AF3290" w:rsidP="00AF3290">
      <w:pPr>
        <w:rPr>
          <w:b/>
        </w:rPr>
      </w:pPr>
    </w:p>
    <w:p w14:paraId="6D267B49" w14:textId="77777777" w:rsidR="00AF3290" w:rsidRPr="002C6525" w:rsidRDefault="00AF3290" w:rsidP="00AF3290">
      <w:pPr>
        <w:rPr>
          <w:b/>
          <w:bCs/>
        </w:rPr>
      </w:pPr>
      <w:r w:rsidRPr="002C6525">
        <w:rPr>
          <w:b/>
          <w:bCs/>
        </w:rPr>
        <w:t>E.</w:t>
      </w:r>
      <w:r w:rsidRPr="002C6525">
        <w:t xml:space="preserve"> </w:t>
      </w:r>
      <w:r w:rsidRPr="002C6525">
        <w:rPr>
          <w:b/>
          <w:bCs/>
        </w:rPr>
        <w:t>Funding Amount and In-Kind Match</w:t>
      </w:r>
    </w:p>
    <w:p w14:paraId="7854918F" w14:textId="77777777" w:rsidR="00AF3290" w:rsidRPr="002C6525" w:rsidRDefault="00AF3290" w:rsidP="00AF3290">
      <w:r w:rsidRPr="002C6525">
        <w:t>1. Federal assistance</w:t>
      </w:r>
    </w:p>
    <w:p w14:paraId="5F610678" w14:textId="77777777" w:rsidR="00AF3290" w:rsidRPr="002C6525" w:rsidRDefault="00AF3290" w:rsidP="00AF3290">
      <w:pPr>
        <w:tabs>
          <w:tab w:val="left" w:pos="0"/>
          <w:tab w:val="left" w:pos="720"/>
          <w:tab w:val="left" w:pos="1440"/>
          <w:tab w:val="left" w:pos="2160"/>
          <w:tab w:val="left" w:pos="2880"/>
          <w:tab w:val="left" w:pos="3600"/>
          <w:tab w:val="left" w:pos="4320"/>
        </w:tabs>
        <w:autoSpaceDE w:val="0"/>
        <w:autoSpaceDN w:val="0"/>
        <w:adjustRightInd w:val="0"/>
        <w:spacing w:line="240" w:lineRule="atLeast"/>
        <w:rPr>
          <w:color w:val="000000"/>
        </w:rPr>
      </w:pPr>
      <w:r>
        <w:rPr>
          <w:color w:val="000000"/>
        </w:rPr>
        <w:t>Up to $7</w:t>
      </w:r>
      <w:r w:rsidRPr="002C6525">
        <w:rPr>
          <w:color w:val="000000"/>
        </w:rPr>
        <w:t>5,000 will be obligated to individual projects under this category.</w:t>
      </w:r>
    </w:p>
    <w:p w14:paraId="28421C9C" w14:textId="77777777" w:rsidR="00AF3290" w:rsidRPr="002C6525" w:rsidRDefault="00AF3290" w:rsidP="00AF3290">
      <w:pPr>
        <w:tabs>
          <w:tab w:val="left" w:pos="720"/>
          <w:tab w:val="center" w:pos="4320"/>
          <w:tab w:val="right" w:pos="8640"/>
        </w:tabs>
        <w:rPr>
          <w:b/>
        </w:rPr>
      </w:pPr>
    </w:p>
    <w:p w14:paraId="0B505F8C" w14:textId="77777777" w:rsidR="00AF3290" w:rsidRPr="002C6525" w:rsidRDefault="00AF3290" w:rsidP="00AF3290">
      <w:pPr>
        <w:tabs>
          <w:tab w:val="left" w:pos="720"/>
          <w:tab w:val="center" w:pos="4320"/>
          <w:tab w:val="right" w:pos="8640"/>
        </w:tabs>
      </w:pPr>
      <w:r w:rsidRPr="002C6525">
        <w:t>2. In-Kind Resource Match</w:t>
      </w:r>
    </w:p>
    <w:p w14:paraId="256E2D4A" w14:textId="77777777" w:rsidR="00AF3290" w:rsidRPr="002C6525" w:rsidRDefault="00AF3290" w:rsidP="00AF3290">
      <w:pPr>
        <w:rPr>
          <w:color w:val="000000"/>
        </w:rPr>
      </w:pPr>
      <w:r w:rsidRPr="002C6525">
        <w:t xml:space="preserve">A minimum </w:t>
      </w:r>
      <w:r w:rsidRPr="002C6525">
        <w:rPr>
          <w:u w:val="single"/>
        </w:rPr>
        <w:t>50% match of the requested Federal funds</w:t>
      </w:r>
      <w:r w:rsidRPr="002C6525">
        <w:t xml:space="preserve"> is required</w:t>
      </w:r>
      <w:r>
        <w:t xml:space="preserve"> (up to $37,500)</w:t>
      </w:r>
      <w:r w:rsidRPr="002C6525">
        <w:t xml:space="preserve">. Contribution of matching personnel hours or funding, supplied development hardware and software, or other in-kind resources will be considered. </w:t>
      </w:r>
      <w:r w:rsidRPr="002C6525">
        <w:rPr>
          <w:u w:val="single"/>
        </w:rPr>
        <w:t xml:space="preserve">The value of data will not be </w:t>
      </w:r>
      <w:r w:rsidRPr="002C6525">
        <w:rPr>
          <w:u w:val="single"/>
        </w:rPr>
        <w:lastRenderedPageBreak/>
        <w:t xml:space="preserve">considered as in-kind match. </w:t>
      </w:r>
      <w:r w:rsidRPr="002C6525">
        <w:rPr>
          <w:color w:val="000000"/>
        </w:rPr>
        <w:t xml:space="preserve">Other Federal grant funds cannot be used for matching. </w:t>
      </w:r>
      <w:r w:rsidRPr="002C6525">
        <w:t xml:space="preserve">The applicant shall document the amount and type of in-kind resource that will be contributed to the fulfillment of the project goals. </w:t>
      </w:r>
      <w:r w:rsidRPr="002C6525">
        <w:rPr>
          <w:color w:val="000000"/>
        </w:rPr>
        <w:t xml:space="preserve">See </w:t>
      </w:r>
      <w:r w:rsidRPr="002C6525">
        <w:rPr>
          <w:b/>
          <w:color w:val="000000"/>
        </w:rPr>
        <w:t xml:space="preserve">Section IV.D. </w:t>
      </w:r>
      <w:proofErr w:type="gramStart"/>
      <w:r w:rsidRPr="002C6525">
        <w:rPr>
          <w:color w:val="000000"/>
        </w:rPr>
        <w:t>in</w:t>
      </w:r>
      <w:proofErr w:type="gramEnd"/>
      <w:r w:rsidRPr="002C6525">
        <w:rPr>
          <w:color w:val="000000"/>
        </w:rPr>
        <w:t xml:space="preserve"> the Introduction for more details and for in-kind match calculation.</w:t>
      </w:r>
    </w:p>
    <w:p w14:paraId="0ECC48E7" w14:textId="77777777" w:rsidR="00AF3290" w:rsidRPr="002C6525" w:rsidRDefault="00AF3290" w:rsidP="00AF3290">
      <w:pPr>
        <w:rPr>
          <w:color w:val="000000"/>
        </w:rPr>
      </w:pPr>
    </w:p>
    <w:p w14:paraId="4E15714D" w14:textId="77777777" w:rsidR="00AF3290" w:rsidRPr="002C6525" w:rsidRDefault="00AF3290" w:rsidP="00AF3290">
      <w:pPr>
        <w:keepNext/>
        <w:outlineLvl w:val="0"/>
        <w:rPr>
          <w:b/>
          <w:bCs/>
        </w:rPr>
      </w:pPr>
      <w:r w:rsidRPr="002C6525">
        <w:rPr>
          <w:b/>
          <w:bCs/>
        </w:rPr>
        <w:t>F. Funded Activities</w:t>
      </w:r>
    </w:p>
    <w:p w14:paraId="27A87755" w14:textId="77777777" w:rsidR="00AF3290" w:rsidRPr="002C6525" w:rsidRDefault="00AF3290" w:rsidP="00AF3290">
      <w:pPr>
        <w:tabs>
          <w:tab w:val="left" w:pos="360"/>
        </w:tabs>
      </w:pPr>
      <w:r w:rsidRPr="002C6525">
        <w:t>1. Funded activities include:</w:t>
      </w:r>
    </w:p>
    <w:p w14:paraId="04F6C1FD" w14:textId="77777777" w:rsidR="00AF3290" w:rsidRPr="002C6525" w:rsidRDefault="00AF3290" w:rsidP="00FF55A9">
      <w:pPr>
        <w:numPr>
          <w:ilvl w:val="0"/>
          <w:numId w:val="82"/>
        </w:numPr>
        <w:tabs>
          <w:tab w:val="left" w:pos="1080"/>
        </w:tabs>
        <w:contextualSpacing/>
      </w:pPr>
      <w:r>
        <w:t>Salaries for project</w:t>
      </w:r>
      <w:r w:rsidRPr="002C6525">
        <w:t xml:space="preserve"> staff,</w:t>
      </w:r>
    </w:p>
    <w:p w14:paraId="097CACAD" w14:textId="77777777" w:rsidR="00AF3290" w:rsidRPr="002C6525" w:rsidRDefault="00AF3290" w:rsidP="00FF55A9">
      <w:pPr>
        <w:numPr>
          <w:ilvl w:val="0"/>
          <w:numId w:val="82"/>
        </w:numPr>
        <w:tabs>
          <w:tab w:val="left" w:pos="1080"/>
        </w:tabs>
        <w:contextualSpacing/>
      </w:pPr>
      <w:r w:rsidRPr="002C6525">
        <w:t>Publications,</w:t>
      </w:r>
    </w:p>
    <w:p w14:paraId="0EF9314E" w14:textId="77777777" w:rsidR="00AF3290" w:rsidRPr="002C6525" w:rsidRDefault="00AF3290" w:rsidP="00FF55A9">
      <w:pPr>
        <w:numPr>
          <w:ilvl w:val="0"/>
          <w:numId w:val="82"/>
        </w:numPr>
        <w:tabs>
          <w:tab w:val="left" w:pos="1080"/>
        </w:tabs>
        <w:contextualSpacing/>
      </w:pPr>
      <w:r w:rsidRPr="002C6525">
        <w:t>Workshops,</w:t>
      </w:r>
    </w:p>
    <w:p w14:paraId="08E5499E" w14:textId="77777777" w:rsidR="00AF3290" w:rsidRPr="002C6525" w:rsidRDefault="00AF3290" w:rsidP="00FF55A9">
      <w:pPr>
        <w:numPr>
          <w:ilvl w:val="0"/>
          <w:numId w:val="82"/>
        </w:numPr>
        <w:tabs>
          <w:tab w:val="left" w:pos="1080"/>
        </w:tabs>
        <w:contextualSpacing/>
      </w:pPr>
      <w:r w:rsidRPr="002C6525">
        <w:t>Training,</w:t>
      </w:r>
    </w:p>
    <w:p w14:paraId="5F45E26D" w14:textId="77777777" w:rsidR="00AF3290" w:rsidRPr="002C6525" w:rsidRDefault="00AF3290" w:rsidP="00FF55A9">
      <w:pPr>
        <w:numPr>
          <w:ilvl w:val="0"/>
          <w:numId w:val="82"/>
        </w:numPr>
        <w:tabs>
          <w:tab w:val="left" w:pos="1080"/>
        </w:tabs>
        <w:contextualSpacing/>
      </w:pPr>
      <w:r w:rsidRPr="002C6525">
        <w:t>Reasonable travel expenses as required to complete this project, and</w:t>
      </w:r>
    </w:p>
    <w:p w14:paraId="170C5A00" w14:textId="77777777" w:rsidR="00AF3290" w:rsidRPr="002C6525" w:rsidRDefault="00AF3290" w:rsidP="00FF55A9">
      <w:pPr>
        <w:numPr>
          <w:ilvl w:val="0"/>
          <w:numId w:val="82"/>
        </w:numPr>
        <w:tabs>
          <w:tab w:val="left" w:pos="1080"/>
        </w:tabs>
        <w:contextualSpacing/>
      </w:pPr>
      <w:r w:rsidRPr="002C6525">
        <w:t>Communications (i.e. WebEx License to facilitate meetings).</w:t>
      </w:r>
    </w:p>
    <w:p w14:paraId="4FE562C7" w14:textId="77777777" w:rsidR="00AF3290" w:rsidRPr="002C6525" w:rsidRDefault="00AF3290" w:rsidP="00AF3290">
      <w:pPr>
        <w:ind w:firstLine="720"/>
      </w:pPr>
    </w:p>
    <w:p w14:paraId="2E0B4FA6" w14:textId="77777777" w:rsidR="00AF3290" w:rsidRPr="002C6525" w:rsidRDefault="00AF3290" w:rsidP="00AF3290">
      <w:pPr>
        <w:tabs>
          <w:tab w:val="left" w:pos="360"/>
        </w:tabs>
      </w:pPr>
      <w:r w:rsidRPr="002C6525">
        <w:t xml:space="preserve">2. Proposals seeking funding for data collection other than metadata will </w:t>
      </w:r>
      <w:r w:rsidRPr="002C6525">
        <w:rPr>
          <w:u w:val="single"/>
        </w:rPr>
        <w:t>not</w:t>
      </w:r>
      <w:r w:rsidRPr="002C6525">
        <w:t xml:space="preserve"> be considered.</w:t>
      </w:r>
    </w:p>
    <w:p w14:paraId="02FB679A" w14:textId="77777777" w:rsidR="00AF3290" w:rsidRPr="002C6525" w:rsidRDefault="00AF3290" w:rsidP="00AF3290"/>
    <w:p w14:paraId="01C23FB0" w14:textId="77777777" w:rsidR="00AF3290" w:rsidRDefault="00AF3290" w:rsidP="00AF3290">
      <w:r>
        <w:t>3</w:t>
      </w:r>
      <w:r w:rsidRPr="00B5136C">
        <w:t>. If travel to a conference or national/regional meeting is included in the proposal, a justification for attendance needs to be provided. It is strongly encouraged that a presentation on the project be made at the conference</w:t>
      </w:r>
      <w:r>
        <w:t xml:space="preserve"> or meeting</w:t>
      </w:r>
      <w:r w:rsidRPr="00B5136C">
        <w:t>.</w:t>
      </w:r>
    </w:p>
    <w:p w14:paraId="1411F405" w14:textId="77777777" w:rsidR="00AF3290" w:rsidRPr="002C6525" w:rsidRDefault="00AF3290" w:rsidP="00AF3290"/>
    <w:p w14:paraId="0FCB2D52" w14:textId="77777777" w:rsidR="00AF3290" w:rsidRPr="002C6525" w:rsidRDefault="00AF3290" w:rsidP="00AF3290">
      <w:pPr>
        <w:keepNext/>
        <w:rPr>
          <w:b/>
          <w:bCs/>
        </w:rPr>
      </w:pPr>
      <w:r w:rsidRPr="002C6525">
        <w:rPr>
          <w:b/>
          <w:bCs/>
        </w:rPr>
        <w:t>G. Partnership and Collaboration Requirement</w:t>
      </w:r>
    </w:p>
    <w:p w14:paraId="009655EA" w14:textId="77777777" w:rsidR="00AF3290" w:rsidRDefault="00AF3290" w:rsidP="00AF3290">
      <w:r>
        <w:t>Documented p</w:t>
      </w:r>
      <w:r w:rsidRPr="005549D2">
        <w:t xml:space="preserve">artnership with </w:t>
      </w:r>
      <w:r>
        <w:t xml:space="preserve">a counterpart organization in the Yukon Territory in </w:t>
      </w:r>
      <w:r w:rsidRPr="005549D2">
        <w:t xml:space="preserve">Canada </w:t>
      </w:r>
      <w:r>
        <w:t>to achieve the same project goals is required as part of the proposal. Essentially, this should be a proposal for a joint project between two entities in Alaska and Canada.</w:t>
      </w:r>
    </w:p>
    <w:p w14:paraId="226A98FE" w14:textId="77777777" w:rsidR="00AF3290" w:rsidRPr="002C6525" w:rsidRDefault="00AF3290" w:rsidP="00AF3290"/>
    <w:p w14:paraId="6E7C0548" w14:textId="77777777" w:rsidR="00AF3290" w:rsidRPr="002C6525" w:rsidRDefault="00AF3290" w:rsidP="00AF3290">
      <w:pPr>
        <w:keepNext/>
        <w:rPr>
          <w:b/>
          <w:bCs/>
        </w:rPr>
      </w:pPr>
      <w:r w:rsidRPr="002C6525">
        <w:rPr>
          <w:b/>
          <w:bCs/>
        </w:rPr>
        <w:t>H. Applicable Standards</w:t>
      </w:r>
    </w:p>
    <w:p w14:paraId="26E39973" w14:textId="77777777" w:rsidR="00AF3290" w:rsidRPr="002C6525" w:rsidRDefault="00AF3290" w:rsidP="00AF3290">
      <w:r w:rsidRPr="002C6525">
        <w:t xml:space="preserve">Applicants should have a working knowledge of standards developed through FGDC and geographic information standards developed through voluntary consensus standards bodies including, but not limited to, ISO Technical Committee 211, Geographic information/Geomatics, </w:t>
      </w:r>
      <w:proofErr w:type="spellStart"/>
      <w:r w:rsidRPr="002C6525">
        <w:t>InterNational</w:t>
      </w:r>
      <w:proofErr w:type="spellEnd"/>
      <w:r w:rsidRPr="002C6525">
        <w:t xml:space="preserve"> Committee for Information Technology Standard (INCITS) Technical Committee L1, Geographic information systems, and the Open Geospatial Consortium (OGC). </w:t>
      </w:r>
    </w:p>
    <w:p w14:paraId="04829D6F" w14:textId="77777777" w:rsidR="00AF3290" w:rsidRPr="002C6525" w:rsidRDefault="00AF3290" w:rsidP="00AF3290"/>
    <w:p w14:paraId="21DE57D5" w14:textId="77777777" w:rsidR="00AF3290" w:rsidRPr="002C6525" w:rsidRDefault="00AF3290" w:rsidP="00AF3290">
      <w:r w:rsidRPr="002C6525">
        <w:rPr>
          <w:b/>
          <w:bCs/>
        </w:rPr>
        <w:t>I.  Category Lead Technical Contact</w:t>
      </w:r>
    </w:p>
    <w:p w14:paraId="69DC5C2B" w14:textId="77777777" w:rsidR="00AF3290" w:rsidRPr="002C6525" w:rsidRDefault="00AF3290" w:rsidP="00AF3290">
      <w:r w:rsidRPr="002C6525">
        <w:t xml:space="preserve">Mr. Doug </w:t>
      </w:r>
      <w:proofErr w:type="spellStart"/>
      <w:r w:rsidRPr="002C6525">
        <w:t>Nebert</w:t>
      </w:r>
      <w:proofErr w:type="spellEnd"/>
      <w:r w:rsidRPr="002C6525">
        <w:t xml:space="preserve">, FGDC Senior Advisor for Geospatial Technology, </w:t>
      </w:r>
      <w:r w:rsidRPr="002C6525">
        <w:rPr>
          <w:color w:val="0000FF"/>
          <w:u w:val="single"/>
        </w:rPr>
        <w:t>ddnebert@fdgc.gov</w:t>
      </w:r>
    </w:p>
    <w:p w14:paraId="45C8DD00" w14:textId="77777777" w:rsidR="00AF3290" w:rsidRPr="002C6525" w:rsidRDefault="00AF3290" w:rsidP="00AF3290">
      <w:pPr>
        <w:rPr>
          <w:bCs/>
        </w:rPr>
      </w:pPr>
    </w:p>
    <w:p w14:paraId="45D31ABF" w14:textId="77777777" w:rsidR="00AF3290" w:rsidRPr="002C6525" w:rsidRDefault="00AF3290" w:rsidP="00AF3290">
      <w:pPr>
        <w:tabs>
          <w:tab w:val="left" w:pos="720"/>
          <w:tab w:val="center" w:pos="4320"/>
          <w:tab w:val="right" w:pos="8640"/>
        </w:tabs>
        <w:rPr>
          <w:b/>
          <w:bCs/>
        </w:rPr>
      </w:pPr>
      <w:r w:rsidRPr="002C6525">
        <w:rPr>
          <w:b/>
          <w:bCs/>
        </w:rPr>
        <w:t>J. FGDC Involvement Statement</w:t>
      </w:r>
    </w:p>
    <w:p w14:paraId="4EB5F1BE" w14:textId="77777777" w:rsidR="00AF3290" w:rsidRPr="002C6525" w:rsidRDefault="00AF3290" w:rsidP="00AF3290">
      <w:pPr>
        <w:tabs>
          <w:tab w:val="left" w:pos="720"/>
          <w:tab w:val="left" w:pos="1080"/>
          <w:tab w:val="center" w:pos="4320"/>
          <w:tab w:val="right" w:pos="8640"/>
        </w:tabs>
      </w:pPr>
      <w:r w:rsidRPr="002C6525">
        <w:t xml:space="preserve">The FGDC will collaborate closely with the recipients to enable them to meet the goals stated in their respective proposals. </w:t>
      </w:r>
      <w:r>
        <w:t xml:space="preserve">The FGDC and USGS will provide the ASDI mapping portal and catalog and populate it with national base map services at 1:250,000 scale or better. </w:t>
      </w:r>
      <w:r w:rsidRPr="002C6525">
        <w:t xml:space="preserve">The FGDC and awarded projects will determine the best available date and content for a Category </w:t>
      </w:r>
      <w:r>
        <w:t>8</w:t>
      </w:r>
      <w:r w:rsidRPr="002C6525">
        <w:t xml:space="preserve"> kick-off teleconference and/or webinar. The FGDC will </w:t>
      </w:r>
      <w:r w:rsidRPr="005549D2">
        <w:t>facilitate progress calls</w:t>
      </w:r>
      <w:r w:rsidRPr="002C6525">
        <w:t xml:space="preserve"> with the </w:t>
      </w:r>
      <w:r>
        <w:t xml:space="preserve">award </w:t>
      </w:r>
      <w:r w:rsidRPr="002C6525">
        <w:t xml:space="preserve">recipients. </w:t>
      </w:r>
      <w:r>
        <w:t xml:space="preserve">Participation is required. </w:t>
      </w:r>
      <w:r w:rsidRPr="002C6525">
        <w:t>The FGDC will promote the outcomes of the awards through communication channels including the FGDC Web site.</w:t>
      </w:r>
    </w:p>
    <w:p w14:paraId="3507F67E" w14:textId="77777777" w:rsidR="00AF3290" w:rsidRPr="002C6525" w:rsidRDefault="00AF3290" w:rsidP="00AF3290">
      <w:pPr>
        <w:tabs>
          <w:tab w:val="left" w:pos="720"/>
          <w:tab w:val="center" w:pos="4320"/>
          <w:tab w:val="right" w:pos="8640"/>
        </w:tabs>
      </w:pPr>
    </w:p>
    <w:p w14:paraId="0D880BE7" w14:textId="77777777" w:rsidR="00AF3290" w:rsidRPr="002C6525" w:rsidRDefault="00AF3290" w:rsidP="00AF3290">
      <w:pPr>
        <w:tabs>
          <w:tab w:val="left" w:pos="720"/>
          <w:tab w:val="center" w:pos="4320"/>
          <w:tab w:val="right" w:pos="8640"/>
        </w:tabs>
        <w:rPr>
          <w:b/>
          <w:bCs/>
        </w:rPr>
      </w:pPr>
      <w:r w:rsidRPr="002C6525">
        <w:rPr>
          <w:b/>
          <w:bCs/>
        </w:rPr>
        <w:t>K. Reporting</w:t>
      </w:r>
    </w:p>
    <w:p w14:paraId="373D6560" w14:textId="77777777" w:rsidR="00AF3290" w:rsidRPr="00AE0234" w:rsidRDefault="00AF3290" w:rsidP="00FF55A9">
      <w:pPr>
        <w:pStyle w:val="ListParagraph"/>
        <w:numPr>
          <w:ilvl w:val="0"/>
          <w:numId w:val="83"/>
        </w:numPr>
      </w:pPr>
      <w:r w:rsidRPr="00AE0234">
        <w:rPr>
          <w:bCs/>
        </w:rPr>
        <w:t>The category technical lead will periodically confer with CAP awardees to discuss project progress and other issues related to Category 8 projects. If necessary, the Category Lead will schedule regular teleconferences to provide an exchange of information among category award recipients and interested stakeholders.</w:t>
      </w:r>
    </w:p>
    <w:p w14:paraId="4966E027" w14:textId="77777777" w:rsidR="00AF3290" w:rsidRPr="00AE0234" w:rsidRDefault="00AF3290" w:rsidP="00FF55A9">
      <w:pPr>
        <w:pStyle w:val="ListParagraph"/>
        <w:numPr>
          <w:ilvl w:val="0"/>
          <w:numId w:val="83"/>
        </w:numPr>
      </w:pPr>
      <w:r w:rsidRPr="00AE0234">
        <w:t xml:space="preserve">Interim and final project reports are required and will be posted on the FGDC Web site, </w:t>
      </w:r>
      <w:hyperlink r:id="rId97" w:history="1">
        <w:r w:rsidRPr="00AE0234">
          <w:rPr>
            <w:color w:val="0000FF"/>
            <w:u w:val="single"/>
          </w:rPr>
          <w:t>http://www.fgdc.gov/grants</w:t>
        </w:r>
      </w:hyperlink>
      <w:r w:rsidRPr="00AE0234">
        <w:t>.</w:t>
      </w:r>
    </w:p>
    <w:p w14:paraId="0AB20E90" w14:textId="77777777" w:rsidR="00AF3290" w:rsidRPr="002C6525" w:rsidRDefault="00AF3290" w:rsidP="00FF55A9">
      <w:pPr>
        <w:numPr>
          <w:ilvl w:val="0"/>
          <w:numId w:val="84"/>
        </w:numPr>
      </w:pPr>
      <w:r w:rsidRPr="002C6525">
        <w:t xml:space="preserve">For the submission schedule see </w:t>
      </w:r>
      <w:r w:rsidRPr="002C6525">
        <w:rPr>
          <w:b/>
        </w:rPr>
        <w:t>Section VI.B.</w:t>
      </w:r>
      <w:r w:rsidRPr="002C6525">
        <w:rPr>
          <w:bCs/>
        </w:rPr>
        <w:t xml:space="preserve"> Administrative Project Requirements</w:t>
      </w:r>
      <w:r w:rsidRPr="002C6525" w:rsidDel="00727A3F">
        <w:t xml:space="preserve"> </w:t>
      </w:r>
      <w:r w:rsidRPr="002C6525">
        <w:t>in the Introduction.</w:t>
      </w:r>
    </w:p>
    <w:p w14:paraId="6BE56E58" w14:textId="77777777" w:rsidR="00332A9B" w:rsidRDefault="00332A9B" w:rsidP="00332A9B">
      <w:pPr>
        <w:numPr>
          <w:ilvl w:val="0"/>
          <w:numId w:val="84"/>
        </w:numPr>
        <w:autoSpaceDE w:val="0"/>
        <w:autoSpaceDN w:val="0"/>
        <w:adjustRightInd w:val="0"/>
        <w:spacing w:line="240" w:lineRule="atLeast"/>
      </w:pPr>
      <w:r w:rsidRPr="00660015">
        <w:t xml:space="preserve">For content and format see </w:t>
      </w:r>
      <w:r w:rsidRPr="000C3D2F">
        <w:t>Attachment D – Templates for Interim and Final Reports</w:t>
      </w:r>
      <w:r>
        <w:t>.</w:t>
      </w:r>
    </w:p>
    <w:p w14:paraId="5BC72379" w14:textId="77777777" w:rsidR="00AF3290" w:rsidRPr="002C6525" w:rsidRDefault="00AF3290" w:rsidP="00FF55A9">
      <w:pPr>
        <w:numPr>
          <w:ilvl w:val="0"/>
          <w:numId w:val="83"/>
        </w:numPr>
        <w:tabs>
          <w:tab w:val="center" w:pos="4320"/>
          <w:tab w:val="right" w:pos="8640"/>
        </w:tabs>
      </w:pPr>
      <w:r w:rsidRPr="002C6525">
        <w:t xml:space="preserve">Financial reports are required; see </w:t>
      </w:r>
      <w:r w:rsidRPr="002C6525">
        <w:rPr>
          <w:b/>
        </w:rPr>
        <w:t>Section VI.B.</w:t>
      </w:r>
      <w:r w:rsidRPr="002C6525">
        <w:t xml:space="preserve"> </w:t>
      </w:r>
      <w:r w:rsidRPr="002C6525">
        <w:rPr>
          <w:bCs/>
        </w:rPr>
        <w:t>Administrative Project Requirements</w:t>
      </w:r>
      <w:r w:rsidRPr="002C6525" w:rsidDel="00727A3F">
        <w:t xml:space="preserve"> </w:t>
      </w:r>
      <w:r w:rsidRPr="002C6525" w:rsidDel="009A2222">
        <w:t xml:space="preserve">in the Introduction </w:t>
      </w:r>
      <w:r w:rsidRPr="002C6525">
        <w:t>for further details.</w:t>
      </w:r>
    </w:p>
    <w:p w14:paraId="01A8BC64" w14:textId="77777777" w:rsidR="00AF3290" w:rsidRPr="002C6525" w:rsidRDefault="00AF3290" w:rsidP="00AF3290"/>
    <w:p w14:paraId="414FFD3A" w14:textId="77777777" w:rsidR="00AF3290" w:rsidRPr="002C6525" w:rsidRDefault="00AF3290" w:rsidP="00AF3290">
      <w:r w:rsidRPr="002C6525">
        <w:rPr>
          <w:b/>
          <w:bCs/>
        </w:rPr>
        <w:t>L. Proposal Narrative</w:t>
      </w:r>
    </w:p>
    <w:p w14:paraId="34B27D0E" w14:textId="77777777" w:rsidR="00AF3290" w:rsidRPr="002C6525" w:rsidRDefault="00AF3290" w:rsidP="00AF3290">
      <w:pPr>
        <w:rPr>
          <w:bCs/>
        </w:rPr>
      </w:pPr>
      <w:r w:rsidRPr="002C6525">
        <w:rPr>
          <w:bCs/>
        </w:rPr>
        <w:t>The proposal narrative is the document that will be evaluated and scored by the review panel. A total point value of 100 points is possible. All proposals should be no more than 3000 words (about 5 pages using Times New Roman 12 point font and 1-inch margins), not including letters of support, tables, maps, and diagrams.</w:t>
      </w:r>
    </w:p>
    <w:p w14:paraId="3E743F01" w14:textId="77777777" w:rsidR="00AF3290" w:rsidRPr="002C6525" w:rsidRDefault="00AF3290" w:rsidP="00AF3290">
      <w:pPr>
        <w:rPr>
          <w:bCs/>
        </w:rPr>
      </w:pPr>
    </w:p>
    <w:p w14:paraId="0CA1D6B1" w14:textId="77777777" w:rsidR="00AF3290" w:rsidRPr="002C6525" w:rsidRDefault="00AF3290" w:rsidP="00AF3290">
      <w:pPr>
        <w:rPr>
          <w:bCs/>
        </w:rPr>
      </w:pPr>
      <w:r w:rsidRPr="002C6525">
        <w:rPr>
          <w:bCs/>
        </w:rPr>
        <w:t>Please submit narratives that are responsive to the following instructions and are clearly and plainly stated. Planned activities should be described as concisely as possible, yet in sufficient detail to provide the reviewers with a full understanding of the project.</w:t>
      </w:r>
    </w:p>
    <w:p w14:paraId="37B60929" w14:textId="77777777" w:rsidR="00AF3290" w:rsidRPr="002C6525" w:rsidRDefault="00AF3290" w:rsidP="00AF3290">
      <w:pPr>
        <w:rPr>
          <w:bCs/>
        </w:rPr>
      </w:pPr>
    </w:p>
    <w:p w14:paraId="5D8A40F6" w14:textId="77777777" w:rsidR="00AF3290" w:rsidRPr="002C6525" w:rsidRDefault="00AF3290" w:rsidP="00AF3290">
      <w:r w:rsidRPr="00B5136C">
        <w:rPr>
          <w:bCs/>
        </w:rPr>
        <w:t xml:space="preserve">All narratives should be structured in the order that follows below. Narratives should be divided into sections with clearly denoted headings (e.g. “Proposal Summary,” “Project Scope,” “Project </w:t>
      </w:r>
      <w:r>
        <w:rPr>
          <w:bCs/>
        </w:rPr>
        <w:t>Experience</w:t>
      </w:r>
      <w:r w:rsidRPr="00B5136C">
        <w:rPr>
          <w:bCs/>
        </w:rPr>
        <w:t>,” “</w:t>
      </w:r>
      <w:r w:rsidRPr="001600D4">
        <w:rPr>
          <w:bCs/>
        </w:rPr>
        <w:t>Commitment to Effort</w:t>
      </w:r>
      <w:r w:rsidRPr="00B5136C">
        <w:rPr>
          <w:bCs/>
        </w:rPr>
        <w:t>,” etc.)</w:t>
      </w:r>
    </w:p>
    <w:p w14:paraId="1BEAF9C2" w14:textId="77777777" w:rsidR="00AF3290" w:rsidRDefault="00AF3290" w:rsidP="00AF3290">
      <w:pPr>
        <w:keepNext/>
        <w:rPr>
          <w:u w:val="single"/>
        </w:rPr>
      </w:pPr>
    </w:p>
    <w:p w14:paraId="207C3988" w14:textId="77777777" w:rsidR="00AF3290" w:rsidRPr="002C6525" w:rsidRDefault="00AF3290" w:rsidP="00AF3290">
      <w:pPr>
        <w:keepNext/>
      </w:pPr>
      <w:r w:rsidRPr="002C6525" w:rsidDel="008D2578">
        <w:rPr>
          <w:u w:val="single"/>
        </w:rPr>
        <w:t>(</w:t>
      </w:r>
      <w:r w:rsidRPr="002C6525">
        <w:rPr>
          <w:u w:val="single"/>
        </w:rPr>
        <w:t xml:space="preserve">0)  </w:t>
      </w:r>
      <w:r w:rsidRPr="002C6525">
        <w:rPr>
          <w:b/>
          <w:u w:val="single"/>
        </w:rPr>
        <w:t>Proposal Summary</w:t>
      </w:r>
      <w:r w:rsidRPr="002C6525">
        <w:t xml:space="preserve"> -- Mandatory </w:t>
      </w:r>
      <w:r w:rsidRPr="00B5136C">
        <w:t>(0 points)</w:t>
      </w:r>
    </w:p>
    <w:p w14:paraId="58B7D6C5" w14:textId="77777777" w:rsidR="00AF3290" w:rsidRPr="002C6525" w:rsidRDefault="00AF3290" w:rsidP="00AF3290">
      <w:r w:rsidRPr="002C6525">
        <w:t>Please provide information on the following items, as appropriate. Proposals without a complete summary may be disqualified.</w:t>
      </w:r>
    </w:p>
    <w:p w14:paraId="1FB71E88" w14:textId="77777777" w:rsidR="00AF3290" w:rsidRPr="002C6525" w:rsidRDefault="00AF3290" w:rsidP="00FF55A9">
      <w:pPr>
        <w:numPr>
          <w:ilvl w:val="0"/>
          <w:numId w:val="85"/>
        </w:numPr>
      </w:pPr>
      <w:r w:rsidRPr="002C6525">
        <w:t>Project title</w:t>
      </w:r>
    </w:p>
    <w:p w14:paraId="4F1B0E83" w14:textId="77777777" w:rsidR="00AF3290" w:rsidRPr="002C6525" w:rsidRDefault="00AF3290" w:rsidP="00FF55A9">
      <w:pPr>
        <w:numPr>
          <w:ilvl w:val="0"/>
          <w:numId w:val="85"/>
        </w:numPr>
      </w:pPr>
      <w:r w:rsidRPr="002C6525">
        <w:t xml:space="preserve">Applicant organization (name, office/branch, street address, city, </w:t>
      </w:r>
      <w:r w:rsidR="001730F0">
        <w:t>State</w:t>
      </w:r>
      <w:r w:rsidRPr="002C6525">
        <w:t>, zip)</w:t>
      </w:r>
    </w:p>
    <w:p w14:paraId="5C089FE3" w14:textId="77777777" w:rsidR="00AF3290" w:rsidRPr="002C6525" w:rsidRDefault="00AF3290" w:rsidP="00FF55A9">
      <w:pPr>
        <w:numPr>
          <w:ilvl w:val="0"/>
          <w:numId w:val="85"/>
        </w:numPr>
      </w:pPr>
      <w:r w:rsidRPr="002C6525">
        <w:t>Organization</w:t>
      </w:r>
      <w:r>
        <w:t>’s</w:t>
      </w:r>
      <w:r w:rsidRPr="002C6525">
        <w:t xml:space="preserve"> Internet address</w:t>
      </w:r>
    </w:p>
    <w:p w14:paraId="51EAC1AC" w14:textId="77777777" w:rsidR="00AF3290" w:rsidRPr="002C6525" w:rsidRDefault="00AF3290" w:rsidP="00FF55A9">
      <w:pPr>
        <w:numPr>
          <w:ilvl w:val="0"/>
          <w:numId w:val="85"/>
        </w:numPr>
      </w:pPr>
      <w:r w:rsidRPr="002C6525">
        <w:t xml:space="preserve">Target data provider organizations </w:t>
      </w:r>
    </w:p>
    <w:p w14:paraId="3614C724" w14:textId="77777777" w:rsidR="00AF3290" w:rsidRPr="002C6525" w:rsidRDefault="00AF3290" w:rsidP="00FF55A9">
      <w:pPr>
        <w:numPr>
          <w:ilvl w:val="0"/>
          <w:numId w:val="85"/>
        </w:numPr>
      </w:pPr>
      <w:r w:rsidRPr="002C6525">
        <w:t>Principal Investigator’s name, telephone number, and email address</w:t>
      </w:r>
    </w:p>
    <w:p w14:paraId="562879E2" w14:textId="77777777" w:rsidR="00AF3290" w:rsidRPr="002C6525" w:rsidRDefault="00AF3290" w:rsidP="00FF55A9">
      <w:pPr>
        <w:numPr>
          <w:ilvl w:val="0"/>
          <w:numId w:val="85"/>
        </w:numPr>
      </w:pPr>
      <w:r w:rsidRPr="002C6525">
        <w:t xml:space="preserve">Other key personnel’s contact information (at least one alternate contact is required): name, telephone number, and email address </w:t>
      </w:r>
    </w:p>
    <w:p w14:paraId="69D8A9B7" w14:textId="77777777" w:rsidR="00AF3290" w:rsidRDefault="00AF3290" w:rsidP="00FF55A9">
      <w:pPr>
        <w:numPr>
          <w:ilvl w:val="0"/>
          <w:numId w:val="85"/>
        </w:numPr>
      </w:pPr>
      <w:r w:rsidRPr="002C6525">
        <w:t>Geographic scope or area</w:t>
      </w:r>
    </w:p>
    <w:p w14:paraId="37F3D0C9" w14:textId="77777777" w:rsidR="00AF3290" w:rsidRPr="00822405" w:rsidRDefault="00AF3290" w:rsidP="00FF55A9">
      <w:pPr>
        <w:numPr>
          <w:ilvl w:val="0"/>
          <w:numId w:val="85"/>
        </w:numPr>
      </w:pPr>
      <w:r>
        <w:t>Previous NSDI cooperative agreement participation (include year of participation, and whether each project was awarded or submitted but not awarded)</w:t>
      </w:r>
    </w:p>
    <w:p w14:paraId="1F9D79CD" w14:textId="77777777" w:rsidR="00AF3290" w:rsidRPr="002C6525" w:rsidRDefault="00AF3290" w:rsidP="00FF55A9">
      <w:pPr>
        <w:numPr>
          <w:ilvl w:val="0"/>
          <w:numId w:val="85"/>
        </w:numPr>
      </w:pPr>
      <w:r w:rsidRPr="002C6525">
        <w:t>A short, stand-alone description of the project (limited to 250 words).</w:t>
      </w:r>
      <w:r w:rsidRPr="002C6525">
        <w:rPr>
          <w:bCs/>
        </w:rPr>
        <w:t xml:space="preserve"> This stand-alone description will be posted on the FGDC Web site for each awarded proposal.</w:t>
      </w:r>
    </w:p>
    <w:p w14:paraId="77566B96" w14:textId="77777777" w:rsidR="00AF3290" w:rsidRPr="002C6525" w:rsidRDefault="00AF3290" w:rsidP="00AF3290">
      <w:pPr>
        <w:ind w:left="-360"/>
      </w:pPr>
    </w:p>
    <w:p w14:paraId="496A4996" w14:textId="77777777" w:rsidR="00AF3290" w:rsidRPr="002C6525" w:rsidRDefault="00AF3290" w:rsidP="007F3F26">
      <w:pPr>
        <w:keepNext/>
      </w:pPr>
      <w:r w:rsidRPr="002C6525">
        <w:rPr>
          <w:u w:val="single"/>
        </w:rPr>
        <w:lastRenderedPageBreak/>
        <w:t xml:space="preserve">(1) </w:t>
      </w:r>
      <w:r w:rsidRPr="002C6525">
        <w:rPr>
          <w:b/>
          <w:u w:val="single"/>
        </w:rPr>
        <w:t>Project Scope</w:t>
      </w:r>
      <w:r w:rsidRPr="002C6525">
        <w:t xml:space="preserve"> – (maximum 25 points)</w:t>
      </w:r>
    </w:p>
    <w:p w14:paraId="0D95CF25" w14:textId="77777777" w:rsidR="00AF3290" w:rsidRDefault="00AF3290" w:rsidP="00AF3290">
      <w:r w:rsidRPr="005549D2">
        <w:t>Identify the context of the project</w:t>
      </w:r>
      <w:r>
        <w:t xml:space="preserve"> in terms of the suggested application areas, geographic extent, and level of support of operational requirements. Section should address exactly which application area is being supported, how, and include a project proposal of steps, milestones, data/services to be used, and a real-world scenario of applied use of the ASDI infrastructure.</w:t>
      </w:r>
    </w:p>
    <w:p w14:paraId="47387524" w14:textId="77777777" w:rsidR="00AF3290" w:rsidRDefault="00AF3290" w:rsidP="00AF3290"/>
    <w:p w14:paraId="5BF2B07B" w14:textId="77777777" w:rsidR="00AF3290" w:rsidRPr="00B5136C" w:rsidRDefault="00AF3290" w:rsidP="00AF3290">
      <w:pPr>
        <w:rPr>
          <w:i/>
        </w:rPr>
      </w:pPr>
      <w:r w:rsidRPr="00801C66">
        <w:rPr>
          <w:i/>
        </w:rPr>
        <w:t>The proposal evaluation will be based on how fully the project scope is addressed.</w:t>
      </w:r>
    </w:p>
    <w:p w14:paraId="086946B0" w14:textId="77777777" w:rsidR="00AF3290" w:rsidRPr="002C6525" w:rsidRDefault="00AF3290" w:rsidP="00AF3290"/>
    <w:p w14:paraId="49C985E9" w14:textId="77777777" w:rsidR="00AF3290" w:rsidRPr="002E60AC" w:rsidRDefault="00AF3290" w:rsidP="00AF3290">
      <w:r w:rsidRPr="002E60AC">
        <w:rPr>
          <w:u w:val="single"/>
        </w:rPr>
        <w:t xml:space="preserve">(2) </w:t>
      </w:r>
      <w:r w:rsidRPr="002E60AC">
        <w:rPr>
          <w:b/>
          <w:u w:val="single"/>
        </w:rPr>
        <w:t>Project Experience</w:t>
      </w:r>
      <w:r w:rsidRPr="002E60AC">
        <w:t xml:space="preserve"> (maximum 25 points)</w:t>
      </w:r>
    </w:p>
    <w:p w14:paraId="5323096B" w14:textId="77777777" w:rsidR="00AF3290" w:rsidRDefault="00AF3290" w:rsidP="00AF3290">
      <w:r>
        <w:t xml:space="preserve">This section should address the qualifications, requirements, and jurisdiction of the applicant organizations and individuals relative to the project goals. </w:t>
      </w:r>
      <w:r w:rsidR="007F3F26">
        <w:t>Describe</w:t>
      </w:r>
      <w:r w:rsidR="007F3F26" w:rsidRPr="007F3F26">
        <w:t xml:space="preserve"> familiarity with relevant Federal geospatial and </w:t>
      </w:r>
      <w:r w:rsidR="007F3F26">
        <w:t>international</w:t>
      </w:r>
      <w:r w:rsidR="007F3F26" w:rsidRPr="007F3F26">
        <w:t xml:space="preserve"> standards.</w:t>
      </w:r>
    </w:p>
    <w:p w14:paraId="022D3C8B" w14:textId="77777777" w:rsidR="00AF3290" w:rsidRDefault="00AF3290" w:rsidP="00AF3290"/>
    <w:p w14:paraId="1C785ED7" w14:textId="77777777" w:rsidR="00AF3290" w:rsidRDefault="00AF3290" w:rsidP="00AF3290">
      <w:pPr>
        <w:rPr>
          <w:i/>
        </w:rPr>
      </w:pPr>
      <w:r w:rsidRPr="00801C66">
        <w:rPr>
          <w:i/>
        </w:rPr>
        <w:t>Evaluation will be based on how completely and fully the narrative addresses experience, special qualifications, and skills possessed for successful completion of the proposed project by the end of the award period.</w:t>
      </w:r>
    </w:p>
    <w:p w14:paraId="50DB1661" w14:textId="77777777" w:rsidR="00AF3290" w:rsidRPr="00B5136C" w:rsidRDefault="00AF3290" w:rsidP="00AF3290">
      <w:pPr>
        <w:rPr>
          <w:i/>
        </w:rPr>
      </w:pPr>
    </w:p>
    <w:p w14:paraId="7FF66186" w14:textId="77777777" w:rsidR="00AF3290" w:rsidRDefault="00AF3290" w:rsidP="00AF3290">
      <w:pPr>
        <w:keepNext/>
      </w:pPr>
      <w:r w:rsidRPr="002C6525">
        <w:rPr>
          <w:u w:val="single"/>
        </w:rPr>
        <w:t xml:space="preserve">(3) </w:t>
      </w:r>
      <w:r w:rsidRPr="002C6525">
        <w:rPr>
          <w:b/>
          <w:u w:val="single"/>
        </w:rPr>
        <w:t>Commitment to Effort</w:t>
      </w:r>
      <w:r w:rsidRPr="002C6525">
        <w:t xml:space="preserve"> (maximum 25 points)</w:t>
      </w:r>
    </w:p>
    <w:p w14:paraId="2A084D2A" w14:textId="77777777" w:rsidR="00AF3290" w:rsidRDefault="00AF3290" w:rsidP="00AF3290">
      <w:pPr>
        <w:keepNext/>
      </w:pPr>
      <w:r>
        <w:t xml:space="preserve">This section should document the existing efforts of the organization and its partners in conducting related work in the Arctic environment and the potential future sustainability of the proposed efforts in this project. </w:t>
      </w:r>
      <w:r w:rsidRPr="00E610E9">
        <w:t xml:space="preserve">The applicant should include </w:t>
      </w:r>
      <w:r>
        <w:t xml:space="preserve">reference to partner organizations in Alaska and Canada within the scope of sponsoring and conducting this project. </w:t>
      </w:r>
    </w:p>
    <w:p w14:paraId="1B8504EC" w14:textId="77777777" w:rsidR="00AF3290" w:rsidRDefault="00AF3290" w:rsidP="00AF3290">
      <w:pPr>
        <w:keepNext/>
      </w:pPr>
    </w:p>
    <w:p w14:paraId="591AA235" w14:textId="77777777" w:rsidR="00AF3290" w:rsidRDefault="00AF3290" w:rsidP="00AF3290">
      <w:r w:rsidRPr="00B5136C">
        <w:t xml:space="preserve">If there are letters </w:t>
      </w:r>
      <w:r>
        <w:t xml:space="preserve">of participation or support </w:t>
      </w:r>
      <w:r w:rsidRPr="00B5136C">
        <w:t>or other formal agreements, they should be included as an attachment to the narrative. If this is not possible, these documents should be mailed or faxed to the NSDI CAP Coordinator, MS 590 National Center, Reston, VA 20192, Fax number: 703-648-5755.</w:t>
      </w:r>
    </w:p>
    <w:p w14:paraId="6DCDA83D" w14:textId="77777777" w:rsidR="00AF3290" w:rsidRDefault="00AF3290" w:rsidP="00AF3290"/>
    <w:p w14:paraId="05BC15F6" w14:textId="77777777" w:rsidR="00AF3290" w:rsidRPr="00B5136C" w:rsidRDefault="00AF3290" w:rsidP="00AF3290">
      <w:pPr>
        <w:rPr>
          <w:i/>
        </w:rPr>
      </w:pPr>
      <w:r w:rsidRPr="001600D4">
        <w:rPr>
          <w:i/>
        </w:rPr>
        <w:t xml:space="preserve">Evaluation will be based on the applicants’ ability to demonstrate </w:t>
      </w:r>
      <w:r>
        <w:rPr>
          <w:i/>
        </w:rPr>
        <w:t xml:space="preserve">existing </w:t>
      </w:r>
      <w:r w:rsidRPr="00FC6571">
        <w:rPr>
          <w:i/>
        </w:rPr>
        <w:t>efforts and the extent that the applicant will continue to sustain the effort beyond the award period. Letters of participation or support will be considered in the evaluation.</w:t>
      </w:r>
    </w:p>
    <w:p w14:paraId="1BA34421" w14:textId="77777777" w:rsidR="00AF3290" w:rsidRPr="00E610E9" w:rsidRDefault="00AF3290" w:rsidP="00AF3290">
      <w:pPr>
        <w:keepNext/>
      </w:pPr>
    </w:p>
    <w:p w14:paraId="61795D95" w14:textId="77777777" w:rsidR="00AF3290" w:rsidRPr="002C6525" w:rsidRDefault="00AF3290" w:rsidP="00AF3290">
      <w:r w:rsidRPr="002C6525">
        <w:rPr>
          <w:u w:val="single"/>
        </w:rPr>
        <w:t xml:space="preserve">(4) </w:t>
      </w:r>
      <w:r w:rsidRPr="002C6525">
        <w:rPr>
          <w:b/>
          <w:u w:val="single"/>
        </w:rPr>
        <w:t>Budget Breakdown</w:t>
      </w:r>
      <w:r w:rsidRPr="002C6525">
        <w:rPr>
          <w:u w:val="single"/>
        </w:rPr>
        <w:t xml:space="preserve"> </w:t>
      </w:r>
      <w:r w:rsidRPr="002C6525">
        <w:t>(maximum 25 points)</w:t>
      </w:r>
    </w:p>
    <w:p w14:paraId="080814CB" w14:textId="77777777" w:rsidR="00AF3290" w:rsidRPr="002C6525" w:rsidRDefault="00AF3290" w:rsidP="00AF3290">
      <w:r w:rsidRPr="002C6525">
        <w:t>Please provide a detailed</w:t>
      </w:r>
      <w:r>
        <w:t>, itemized</w:t>
      </w:r>
      <w:r w:rsidRPr="002C6525">
        <w:t xml:space="preserve"> budget breakdown for the project as an attachment to the proposal narrative. Include the following categories of information, </w:t>
      </w:r>
      <w:r w:rsidRPr="002C6525">
        <w:rPr>
          <w:u w:val="single"/>
        </w:rPr>
        <w:t>separating</w:t>
      </w:r>
      <w:r w:rsidRPr="002C6525">
        <w:t xml:space="preserve"> the CAP funds from the in-kind match:</w:t>
      </w:r>
    </w:p>
    <w:p w14:paraId="3912664B" w14:textId="77777777" w:rsidR="00AF3290" w:rsidRPr="002C6525" w:rsidRDefault="00AF3290" w:rsidP="00AF3290"/>
    <w:p w14:paraId="11EB2E14" w14:textId="77777777" w:rsidR="00AF3290" w:rsidRPr="002C6525" w:rsidRDefault="00AF3290" w:rsidP="00AF3290">
      <w:pPr>
        <w:numPr>
          <w:ilvl w:val="0"/>
          <w:numId w:val="9"/>
        </w:numPr>
      </w:pPr>
      <w:r w:rsidRPr="002C6525">
        <w:t>Salaries and Wages</w:t>
      </w:r>
    </w:p>
    <w:p w14:paraId="06537F26" w14:textId="77777777" w:rsidR="00AF3290" w:rsidRPr="002C6525" w:rsidRDefault="00AF3290" w:rsidP="00AF3290">
      <w:pPr>
        <w:numPr>
          <w:ilvl w:val="0"/>
          <w:numId w:val="9"/>
        </w:numPr>
      </w:pPr>
      <w:r w:rsidRPr="002C6525">
        <w:t>Fringe Benefits</w:t>
      </w:r>
    </w:p>
    <w:p w14:paraId="4C418C07" w14:textId="77777777" w:rsidR="00AF3290" w:rsidRPr="002C6525" w:rsidRDefault="00AF3290" w:rsidP="00AF3290">
      <w:pPr>
        <w:numPr>
          <w:ilvl w:val="0"/>
          <w:numId w:val="9"/>
        </w:numPr>
      </w:pPr>
      <w:r>
        <w:t>Travel</w:t>
      </w:r>
      <w:r w:rsidRPr="002C6525">
        <w:t xml:space="preserve"> Expenses</w:t>
      </w:r>
    </w:p>
    <w:p w14:paraId="09A5BD5E" w14:textId="77777777" w:rsidR="00AF3290" w:rsidRPr="002C6525" w:rsidRDefault="00AF3290" w:rsidP="00AF3290">
      <w:pPr>
        <w:numPr>
          <w:ilvl w:val="0"/>
          <w:numId w:val="9"/>
        </w:numPr>
        <w:rPr>
          <w:color w:val="000000"/>
        </w:rPr>
      </w:pPr>
      <w:r w:rsidRPr="002C6525">
        <w:t>Other Direct Cost Line Items</w:t>
      </w:r>
    </w:p>
    <w:p w14:paraId="365E63F0" w14:textId="77777777" w:rsidR="00AF3290" w:rsidRPr="002C6525" w:rsidRDefault="00AF3290" w:rsidP="00AF3290">
      <w:pPr>
        <w:numPr>
          <w:ilvl w:val="0"/>
          <w:numId w:val="9"/>
        </w:numPr>
      </w:pPr>
      <w:r w:rsidRPr="002C6525">
        <w:t>Total Direct Charges</w:t>
      </w:r>
    </w:p>
    <w:p w14:paraId="5E2CCF25" w14:textId="77777777" w:rsidR="00AF3290" w:rsidRPr="002C6525" w:rsidRDefault="00AF3290" w:rsidP="00AF3290">
      <w:pPr>
        <w:numPr>
          <w:ilvl w:val="0"/>
          <w:numId w:val="9"/>
        </w:numPr>
      </w:pPr>
      <w:r w:rsidRPr="002C6525">
        <w:t>Indirect Charges (Overhead)</w:t>
      </w:r>
    </w:p>
    <w:p w14:paraId="781399ED" w14:textId="77777777" w:rsidR="00AF3290" w:rsidRPr="002C6525" w:rsidRDefault="00AF3290" w:rsidP="00AF3290"/>
    <w:p w14:paraId="230510FC" w14:textId="77777777" w:rsidR="00AF3290" w:rsidRPr="002C6525" w:rsidRDefault="00AF3290" w:rsidP="00AF3290">
      <w:r w:rsidRPr="002C6525">
        <w:lastRenderedPageBreak/>
        <w:t xml:space="preserve">Please refer to </w:t>
      </w:r>
      <w:r w:rsidRPr="002C6525">
        <w:rPr>
          <w:b/>
        </w:rPr>
        <w:t>Section IV.D.</w:t>
      </w:r>
      <w:r w:rsidRPr="002C6525">
        <w:t xml:space="preserve"> </w:t>
      </w:r>
      <w:proofErr w:type="gramStart"/>
      <w:r w:rsidRPr="002C6525">
        <w:t>in</w:t>
      </w:r>
      <w:proofErr w:type="gramEnd"/>
      <w:r w:rsidRPr="002C6525">
        <w:t xml:space="preserve"> the Introduction and </w:t>
      </w:r>
      <w:r w:rsidRPr="002C6525">
        <w:rPr>
          <w:b/>
        </w:rPr>
        <w:t>Attachment C</w:t>
      </w:r>
      <w:r w:rsidRPr="002C6525">
        <w:t xml:space="preserve"> for complete information. Please note that this budget breakdown is needed in addition to the SF-424A Budget Information Non-Construction Programs that is part of the Grants.gov application.</w:t>
      </w:r>
    </w:p>
    <w:p w14:paraId="14695F01" w14:textId="77777777" w:rsidR="00AF3290" w:rsidRPr="002C6525" w:rsidRDefault="00AF3290" w:rsidP="00AF3290">
      <w:pPr>
        <w:autoSpaceDE w:val="0"/>
        <w:autoSpaceDN w:val="0"/>
        <w:adjustRightInd w:val="0"/>
        <w:spacing w:line="240" w:lineRule="atLeast"/>
      </w:pPr>
    </w:p>
    <w:p w14:paraId="296E5978" w14:textId="77777777" w:rsidR="00AF3290" w:rsidRPr="002F71BB" w:rsidRDefault="00AF3290" w:rsidP="00AF3290">
      <w:pPr>
        <w:rPr>
          <w:b/>
          <w:bCs/>
        </w:rPr>
      </w:pPr>
      <w:r w:rsidRPr="002C6525">
        <w:rPr>
          <w:i/>
        </w:rPr>
        <w:t>Appropriateness and reasonableness of the budget are considered in the review. This factor considers whether the proposed budget is commensurate with the level of effort needed to accomplish the project objectives and whether the cost of the project is reasonable</w:t>
      </w:r>
      <w:r>
        <w:rPr>
          <w:i/>
        </w:rPr>
        <w:t>,</w:t>
      </w:r>
      <w:r w:rsidRPr="002C6525">
        <w:rPr>
          <w:i/>
        </w:rPr>
        <w:t xml:space="preserve"> relative to the value of the anticipated results.</w:t>
      </w:r>
    </w:p>
    <w:p w14:paraId="096B1B9A" w14:textId="77777777" w:rsidR="00D52084" w:rsidRPr="00C22AAF" w:rsidRDefault="00D52084" w:rsidP="00C22AAF">
      <w:pPr>
        <w:rPr>
          <w:b/>
        </w:rPr>
        <w:sectPr w:rsidR="00D52084" w:rsidRPr="00C22AAF" w:rsidSect="00E761A2">
          <w:headerReference w:type="default" r:id="rId98"/>
          <w:pgSz w:w="12240" w:h="15840"/>
          <w:pgMar w:top="1440" w:right="1800" w:bottom="1440" w:left="1800" w:header="720" w:footer="720" w:gutter="0"/>
          <w:cols w:space="720"/>
          <w:docGrid w:linePitch="360"/>
        </w:sectPr>
      </w:pPr>
    </w:p>
    <w:p w14:paraId="6D0E8F9A"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szCs w:val="20"/>
        </w:rPr>
      </w:pPr>
      <w:r w:rsidRPr="003335A6">
        <w:rPr>
          <w:b/>
          <w:sz w:val="20"/>
          <w:szCs w:val="20"/>
        </w:rPr>
        <w:lastRenderedPageBreak/>
        <w:t>General Provisions</w:t>
      </w:r>
    </w:p>
    <w:p w14:paraId="62A7EAAC" w14:textId="77777777" w:rsidR="00AB499A" w:rsidRPr="003335A6" w:rsidRDefault="00AB499A" w:rsidP="00C4068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szCs w:val="20"/>
        </w:rPr>
      </w:pPr>
    </w:p>
    <w:p w14:paraId="5EE2BFB2" w14:textId="77777777" w:rsidR="00AB499A" w:rsidRPr="003335A6" w:rsidRDefault="00AB499A" w:rsidP="00AB499A">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3335A6">
        <w:rPr>
          <w:sz w:val="20"/>
          <w:szCs w:val="20"/>
        </w:rPr>
        <w:t>This information applies to awarded cooperative agreements.</w:t>
      </w:r>
    </w:p>
    <w:p w14:paraId="3BE0E921"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p>
    <w:p w14:paraId="3E5C6C2F"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3335A6">
        <w:rPr>
          <w:b/>
          <w:sz w:val="18"/>
          <w:szCs w:val="18"/>
        </w:rPr>
        <w:t>A. Office of Management and Budget (OMB) Circulars</w:t>
      </w:r>
    </w:p>
    <w:p w14:paraId="7AAF0EB4" w14:textId="77777777" w:rsidR="00AB499A" w:rsidRPr="003335A6" w:rsidRDefault="00AB499A" w:rsidP="00C4068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p>
    <w:p w14:paraId="28D4021C"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3335A6">
        <w:rPr>
          <w:sz w:val="18"/>
          <w:szCs w:val="18"/>
        </w:rPr>
        <w:t xml:space="preserve">By accepting </w:t>
      </w:r>
      <w:r w:rsidR="001730F0">
        <w:rPr>
          <w:sz w:val="18"/>
          <w:szCs w:val="18"/>
        </w:rPr>
        <w:t>Federal</w:t>
      </w:r>
      <w:r w:rsidRPr="003335A6">
        <w:rPr>
          <w:sz w:val="18"/>
          <w:szCs w:val="18"/>
        </w:rPr>
        <w:t xml:space="preserve"> assistance, your organization agrees to abide by the applicable OMB Circulars in the expenditure of </w:t>
      </w:r>
      <w:r w:rsidR="001730F0">
        <w:rPr>
          <w:sz w:val="18"/>
          <w:szCs w:val="18"/>
        </w:rPr>
        <w:t>Federal</w:t>
      </w:r>
      <w:r w:rsidRPr="003335A6">
        <w:rPr>
          <w:sz w:val="18"/>
          <w:szCs w:val="18"/>
        </w:rPr>
        <w:t xml:space="preserve"> funds and performance under this program</w:t>
      </w:r>
      <w:r w:rsidR="00F248A0">
        <w:rPr>
          <w:sz w:val="18"/>
          <w:szCs w:val="18"/>
        </w:rPr>
        <w:t xml:space="preserve">. </w:t>
      </w:r>
      <w:r w:rsidRPr="003335A6">
        <w:rPr>
          <w:sz w:val="18"/>
          <w:szCs w:val="18"/>
        </w:rPr>
        <w:t xml:space="preserve">However, </w:t>
      </w:r>
      <w:r w:rsidR="001730F0">
        <w:rPr>
          <w:sz w:val="18"/>
          <w:szCs w:val="18"/>
        </w:rPr>
        <w:t>State</w:t>
      </w:r>
      <w:r w:rsidRPr="003335A6">
        <w:rPr>
          <w:sz w:val="18"/>
          <w:szCs w:val="18"/>
        </w:rPr>
        <w:t xml:space="preserve"> can propose other circulars in their proposal if these circulars are not applicable</w:t>
      </w:r>
      <w:r w:rsidR="00F248A0">
        <w:rPr>
          <w:sz w:val="18"/>
          <w:szCs w:val="18"/>
        </w:rPr>
        <w:t xml:space="preserve">. </w:t>
      </w:r>
      <w:r w:rsidRPr="003335A6">
        <w:rPr>
          <w:sz w:val="18"/>
          <w:szCs w:val="18"/>
        </w:rPr>
        <w:t xml:space="preserve">Copies of these Circulars can be obtained from the Internet at: </w:t>
      </w:r>
      <w:hyperlink r:id="rId99" w:history="1">
        <w:r w:rsidRPr="003335A6">
          <w:rPr>
            <w:rStyle w:val="Hyperlink"/>
            <w:sz w:val="18"/>
            <w:szCs w:val="18"/>
          </w:rPr>
          <w:t>http://whitehouse.gov/omb/circulars/index.html</w:t>
        </w:r>
      </w:hyperlink>
      <w:r w:rsidRPr="003335A6">
        <w:rPr>
          <w:sz w:val="18"/>
          <w:szCs w:val="18"/>
        </w:rPr>
        <w:t>.</w:t>
      </w:r>
    </w:p>
    <w:p w14:paraId="6861A33E"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p>
    <w:p w14:paraId="04C06EC6" w14:textId="77777777" w:rsidR="00C40689" w:rsidRPr="003335A6" w:rsidRDefault="00C40689" w:rsidP="00AB499A">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360"/>
        <w:outlineLvl w:val="0"/>
        <w:rPr>
          <w:b/>
          <w:bCs/>
          <w:sz w:val="18"/>
          <w:szCs w:val="18"/>
        </w:rPr>
      </w:pPr>
      <w:r w:rsidRPr="003335A6">
        <w:rPr>
          <w:b/>
          <w:sz w:val="18"/>
          <w:szCs w:val="18"/>
          <w:u w:val="single"/>
        </w:rPr>
        <w:t>Cost</w:t>
      </w:r>
      <w:r w:rsidRPr="003335A6">
        <w:rPr>
          <w:b/>
          <w:bCs/>
          <w:sz w:val="18"/>
          <w:szCs w:val="18"/>
          <w:u w:val="single"/>
        </w:rPr>
        <w:t xml:space="preserve"> Principles, Audit, and Administrative Requirements</w:t>
      </w:r>
    </w:p>
    <w:p w14:paraId="65664EF6" w14:textId="77777777" w:rsidR="00C40689" w:rsidRPr="003335A6" w:rsidRDefault="00C40689" w:rsidP="00AB499A">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360"/>
        <w:rPr>
          <w:sz w:val="18"/>
          <w:szCs w:val="18"/>
        </w:rPr>
      </w:pPr>
      <w:r w:rsidRPr="003335A6">
        <w:rPr>
          <w:sz w:val="18"/>
          <w:szCs w:val="18"/>
        </w:rPr>
        <w:t>The Recipient shall be subject to the following OMB circulars and regulations, which are incorporated herein by reference</w:t>
      </w:r>
      <w:r w:rsidR="00F248A0">
        <w:rPr>
          <w:sz w:val="18"/>
          <w:szCs w:val="18"/>
        </w:rPr>
        <w:t xml:space="preserve">. </w:t>
      </w:r>
      <w:r w:rsidRPr="003335A6">
        <w:rPr>
          <w:sz w:val="18"/>
          <w:szCs w:val="18"/>
        </w:rPr>
        <w:t xml:space="preserve">Copies of these Circulars can be obtained from the Internet at: </w:t>
      </w:r>
      <w:hyperlink r:id="rId100" w:history="1">
        <w:r w:rsidRPr="003335A6">
          <w:rPr>
            <w:rStyle w:val="Hyperlink"/>
            <w:sz w:val="18"/>
            <w:szCs w:val="18"/>
          </w:rPr>
          <w:t>http://www.whitehouse.gov/omb/circulars/index.html</w:t>
        </w:r>
      </w:hyperlink>
      <w:r w:rsidRPr="003335A6">
        <w:rPr>
          <w:sz w:val="18"/>
          <w:szCs w:val="18"/>
        </w:rPr>
        <w:t>.</w:t>
      </w:r>
    </w:p>
    <w:p w14:paraId="20F01394" w14:textId="77777777" w:rsidR="00C40689" w:rsidRPr="003335A6" w:rsidRDefault="00C40689" w:rsidP="00AB499A">
      <w:pPr>
        <w:tabs>
          <w:tab w:val="left" w:pos="-1440"/>
          <w:tab w:val="left" w:pos="-7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360"/>
        <w:rPr>
          <w:sz w:val="18"/>
          <w:szCs w:val="18"/>
        </w:rPr>
      </w:pPr>
      <w:r w:rsidRPr="003335A6">
        <w:rPr>
          <w:sz w:val="18"/>
          <w:szCs w:val="18"/>
          <w:u w:val="single"/>
        </w:rPr>
        <w:t>Educational Institutions</w:t>
      </w:r>
    </w:p>
    <w:p w14:paraId="352BD0EF" w14:textId="77777777" w:rsidR="00C40689" w:rsidRPr="003335A6" w:rsidRDefault="00C40689" w:rsidP="00AB499A">
      <w:pPr>
        <w:ind w:left="720"/>
        <w:rPr>
          <w:sz w:val="18"/>
          <w:szCs w:val="18"/>
        </w:rPr>
      </w:pPr>
      <w:r w:rsidRPr="003335A6">
        <w:rPr>
          <w:sz w:val="18"/>
          <w:szCs w:val="18"/>
        </w:rPr>
        <w:t xml:space="preserve">a. 2 CFR 220, Cost Principles for Educational Institutions (OMB Circular No. A-21) </w:t>
      </w:r>
    </w:p>
    <w:p w14:paraId="6CFB3531" w14:textId="77777777" w:rsidR="00C40689" w:rsidRPr="003335A6" w:rsidRDefault="00C40689" w:rsidP="00AB499A">
      <w:pPr>
        <w:tabs>
          <w:tab w:val="num" w:pos="900"/>
        </w:tabs>
        <w:ind w:left="720"/>
        <w:rPr>
          <w:sz w:val="18"/>
          <w:szCs w:val="18"/>
        </w:rPr>
      </w:pPr>
    </w:p>
    <w:p w14:paraId="7C3486DE" w14:textId="77777777" w:rsidR="00C40689" w:rsidRPr="003335A6" w:rsidRDefault="00C40689" w:rsidP="00AB499A">
      <w:pPr>
        <w:tabs>
          <w:tab w:val="num" w:pos="900"/>
        </w:tabs>
        <w:ind w:left="720"/>
        <w:rPr>
          <w:sz w:val="18"/>
          <w:szCs w:val="18"/>
        </w:rPr>
      </w:pPr>
      <w:proofErr w:type="gramStart"/>
      <w:r w:rsidRPr="003335A6">
        <w:rPr>
          <w:sz w:val="18"/>
          <w:szCs w:val="18"/>
        </w:rPr>
        <w:t>b</w:t>
      </w:r>
      <w:proofErr w:type="gramEnd"/>
      <w:r w:rsidRPr="003335A6">
        <w:rPr>
          <w:sz w:val="18"/>
          <w:szCs w:val="18"/>
        </w:rPr>
        <w:t xml:space="preserve">. </w:t>
      </w:r>
      <w:r w:rsidR="003D29A1" w:rsidRPr="003D29A1">
        <w:rPr>
          <w:sz w:val="18"/>
          <w:szCs w:val="18"/>
        </w:rPr>
        <w:t>. 2 CFR 215, Uniform Administrative Requirements for Grants and Other Agreements with Institutions of Higher Education, hospitals, and Other Non-profit Organizations (OMB Circular No. A-110), as implemented in 43 CFR Part 12, Subpart F.</w:t>
      </w:r>
    </w:p>
    <w:p w14:paraId="0626EC69" w14:textId="77777777" w:rsidR="00C40689" w:rsidRPr="003335A6" w:rsidRDefault="00C40689" w:rsidP="00AB499A">
      <w:pPr>
        <w:tabs>
          <w:tab w:val="num" w:pos="900"/>
        </w:tabs>
        <w:ind w:left="720"/>
        <w:rPr>
          <w:sz w:val="18"/>
          <w:szCs w:val="18"/>
        </w:rPr>
      </w:pPr>
    </w:p>
    <w:p w14:paraId="1E483211" w14:textId="77777777" w:rsidR="00C40689" w:rsidRPr="003335A6" w:rsidRDefault="00C40689" w:rsidP="00AB499A">
      <w:pPr>
        <w:tabs>
          <w:tab w:val="num" w:pos="900"/>
        </w:tabs>
        <w:ind w:left="720"/>
        <w:rPr>
          <w:sz w:val="18"/>
          <w:szCs w:val="18"/>
        </w:rPr>
      </w:pPr>
      <w:proofErr w:type="gramStart"/>
      <w:r w:rsidRPr="003335A6">
        <w:rPr>
          <w:sz w:val="18"/>
          <w:szCs w:val="18"/>
        </w:rPr>
        <w:t>c</w:t>
      </w:r>
      <w:proofErr w:type="gramEnd"/>
      <w:r w:rsidRPr="003335A6">
        <w:rPr>
          <w:sz w:val="18"/>
          <w:szCs w:val="18"/>
        </w:rPr>
        <w:t>. OMB Circular No. A-133, Audits of States, Local Governments and Non-Profit Organizations, as implemented in 43 CFR Part 12, Subpart A: Administrative and Audit Requirements and Cost Principles for Assistance Programs</w:t>
      </w:r>
    </w:p>
    <w:p w14:paraId="52B57950" w14:textId="77777777" w:rsidR="00C40689" w:rsidRPr="003335A6" w:rsidRDefault="00C40689" w:rsidP="00AB499A">
      <w:pPr>
        <w:tabs>
          <w:tab w:val="left" w:pos="-1440"/>
          <w:tab w:val="left" w:pos="-7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240" w:after="240"/>
        <w:ind w:left="360"/>
        <w:rPr>
          <w:sz w:val="18"/>
          <w:szCs w:val="18"/>
          <w:u w:val="single"/>
        </w:rPr>
      </w:pPr>
      <w:r w:rsidRPr="003335A6">
        <w:rPr>
          <w:sz w:val="18"/>
          <w:szCs w:val="18"/>
          <w:u w:val="single"/>
        </w:rPr>
        <w:t>State and Local Governments</w:t>
      </w:r>
    </w:p>
    <w:p w14:paraId="16FBC250" w14:textId="77777777" w:rsidR="00C40689" w:rsidRPr="003335A6" w:rsidRDefault="00C40689" w:rsidP="00AB499A">
      <w:pPr>
        <w:tabs>
          <w:tab w:val="num" w:pos="900"/>
        </w:tabs>
        <w:ind w:left="720"/>
        <w:rPr>
          <w:sz w:val="18"/>
          <w:szCs w:val="18"/>
        </w:rPr>
      </w:pPr>
      <w:r w:rsidRPr="003335A6">
        <w:rPr>
          <w:sz w:val="18"/>
          <w:szCs w:val="18"/>
        </w:rPr>
        <w:t>a. 2 CFR 225, Cost Principles for State, Local, and Indian Tribal Governments (OMB Circular A-87)</w:t>
      </w:r>
      <w:r w:rsidRPr="003335A6">
        <w:rPr>
          <w:sz w:val="18"/>
          <w:szCs w:val="18"/>
        </w:rPr>
        <w:tab/>
      </w:r>
    </w:p>
    <w:p w14:paraId="535A3F25" w14:textId="77777777" w:rsidR="00C40689" w:rsidRPr="003335A6" w:rsidRDefault="00C40689" w:rsidP="00AB499A">
      <w:pPr>
        <w:tabs>
          <w:tab w:val="num" w:pos="900"/>
        </w:tabs>
        <w:ind w:left="720"/>
        <w:rPr>
          <w:sz w:val="18"/>
          <w:szCs w:val="18"/>
        </w:rPr>
      </w:pPr>
    </w:p>
    <w:p w14:paraId="48353E3D" w14:textId="77777777" w:rsidR="00C40689" w:rsidRPr="003335A6" w:rsidRDefault="00C40689" w:rsidP="00AB499A">
      <w:pPr>
        <w:tabs>
          <w:tab w:val="num" w:pos="900"/>
        </w:tabs>
        <w:ind w:left="720"/>
        <w:rPr>
          <w:sz w:val="18"/>
          <w:szCs w:val="18"/>
        </w:rPr>
      </w:pPr>
      <w:r w:rsidRPr="003335A6">
        <w:rPr>
          <w:sz w:val="18"/>
          <w:szCs w:val="18"/>
        </w:rPr>
        <w:t>b. OMB Circular A-102, Grants and Cooperative Agreements with State and Local Governments; as implemented in 43 CFR Part 12, Subpart C</w:t>
      </w:r>
    </w:p>
    <w:p w14:paraId="3DA19529" w14:textId="77777777" w:rsidR="00C40689" w:rsidRPr="003335A6" w:rsidRDefault="00C40689" w:rsidP="00AB499A">
      <w:pPr>
        <w:tabs>
          <w:tab w:val="num" w:pos="900"/>
        </w:tabs>
        <w:ind w:left="720"/>
        <w:rPr>
          <w:sz w:val="18"/>
          <w:szCs w:val="18"/>
        </w:rPr>
      </w:pPr>
    </w:p>
    <w:p w14:paraId="7AE4080E" w14:textId="77777777" w:rsidR="00C40689" w:rsidRPr="003335A6" w:rsidRDefault="00C40689" w:rsidP="00AB499A">
      <w:pPr>
        <w:tabs>
          <w:tab w:val="num" w:pos="900"/>
        </w:tabs>
        <w:ind w:left="720"/>
        <w:rPr>
          <w:sz w:val="18"/>
          <w:szCs w:val="18"/>
        </w:rPr>
      </w:pPr>
      <w:proofErr w:type="gramStart"/>
      <w:r w:rsidRPr="003335A6">
        <w:rPr>
          <w:sz w:val="18"/>
          <w:szCs w:val="18"/>
        </w:rPr>
        <w:t>c</w:t>
      </w:r>
      <w:proofErr w:type="gramEnd"/>
      <w:r w:rsidRPr="003335A6">
        <w:rPr>
          <w:sz w:val="18"/>
          <w:szCs w:val="18"/>
        </w:rPr>
        <w:t>. OMB Circular No. A-133, Audits of States, Local Governments and Non-Profit</w:t>
      </w:r>
      <w:r w:rsidR="007C3EA0">
        <w:rPr>
          <w:sz w:val="18"/>
          <w:szCs w:val="18"/>
        </w:rPr>
        <w:t xml:space="preserve"> </w:t>
      </w:r>
      <w:r w:rsidRPr="003335A6">
        <w:rPr>
          <w:sz w:val="18"/>
          <w:szCs w:val="18"/>
        </w:rPr>
        <w:t>Organizations, as implemented in 43 CFR Part 12, Subpart A: Administrative and Audit Requirements and Cost Principles for Assistance Programs</w:t>
      </w:r>
    </w:p>
    <w:p w14:paraId="1915E9D7" w14:textId="77777777" w:rsidR="00C40689" w:rsidRPr="003335A6" w:rsidRDefault="00C40689" w:rsidP="00AB499A">
      <w:pPr>
        <w:tabs>
          <w:tab w:val="left" w:pos="-1440"/>
          <w:tab w:val="left" w:pos="-7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240" w:after="240"/>
        <w:ind w:left="360"/>
        <w:rPr>
          <w:sz w:val="18"/>
          <w:szCs w:val="18"/>
        </w:rPr>
      </w:pPr>
      <w:r w:rsidRPr="003335A6">
        <w:rPr>
          <w:sz w:val="18"/>
          <w:szCs w:val="18"/>
          <w:u w:val="single"/>
        </w:rPr>
        <w:t>Non-Profit Organizations</w:t>
      </w:r>
      <w:r w:rsidRPr="003335A6">
        <w:rPr>
          <w:sz w:val="18"/>
          <w:szCs w:val="18"/>
        </w:rPr>
        <w:t xml:space="preserve"> </w:t>
      </w:r>
    </w:p>
    <w:p w14:paraId="78B88E2E" w14:textId="77777777" w:rsidR="00C40689" w:rsidRPr="003335A6" w:rsidRDefault="00C40689" w:rsidP="00AB499A">
      <w:pPr>
        <w:tabs>
          <w:tab w:val="num" w:pos="900"/>
        </w:tabs>
        <w:ind w:left="720"/>
        <w:rPr>
          <w:sz w:val="18"/>
          <w:szCs w:val="18"/>
        </w:rPr>
      </w:pPr>
      <w:r w:rsidRPr="003335A6">
        <w:rPr>
          <w:sz w:val="18"/>
          <w:szCs w:val="18"/>
        </w:rPr>
        <w:t>a. 2 CFR Part 230, Cost Principles for Non-Profit Organizations (OMB Circular A-122), except  recipients listed in Appendix C to Part 230 are subject to Federal Acquisition Regulation (FAR) Subpart 31.2, Contracts with Commercial Organizations (Contract Cost Principles and Procedures)</w:t>
      </w:r>
    </w:p>
    <w:p w14:paraId="5B3379F0" w14:textId="77777777" w:rsidR="00C40689" w:rsidRPr="003335A6" w:rsidRDefault="00C40689" w:rsidP="00AB499A">
      <w:pPr>
        <w:tabs>
          <w:tab w:val="num" w:pos="900"/>
        </w:tabs>
        <w:ind w:left="720"/>
        <w:rPr>
          <w:sz w:val="18"/>
          <w:szCs w:val="18"/>
        </w:rPr>
      </w:pPr>
    </w:p>
    <w:p w14:paraId="60D9D682" w14:textId="77777777" w:rsidR="00C40689" w:rsidRPr="003335A6" w:rsidRDefault="00C40689" w:rsidP="00AB499A">
      <w:pPr>
        <w:tabs>
          <w:tab w:val="num" w:pos="900"/>
        </w:tabs>
        <w:ind w:left="720"/>
        <w:rPr>
          <w:sz w:val="18"/>
          <w:szCs w:val="18"/>
        </w:rPr>
      </w:pPr>
      <w:r w:rsidRPr="003335A6">
        <w:rPr>
          <w:sz w:val="18"/>
          <w:szCs w:val="18"/>
        </w:rPr>
        <w:t xml:space="preserve">b. </w:t>
      </w:r>
      <w:r w:rsidR="003D29A1" w:rsidRPr="003D29A1">
        <w:rPr>
          <w:sz w:val="18"/>
          <w:szCs w:val="18"/>
        </w:rPr>
        <w:t>2 CFR 215, Uniform Administrative Requirements for Grants and Other Agreements with Institutions of Higher Education, hospitals, and Other Non-profit Organizations (OMB Circular No. A-110), as implemented in 43 CFR Part 12, Subpart F.</w:t>
      </w:r>
    </w:p>
    <w:p w14:paraId="20072FC4" w14:textId="77777777" w:rsidR="00C40689" w:rsidRPr="003335A6" w:rsidRDefault="00C40689" w:rsidP="00AB499A">
      <w:pPr>
        <w:tabs>
          <w:tab w:val="num" w:pos="900"/>
        </w:tabs>
        <w:ind w:left="720"/>
        <w:rPr>
          <w:sz w:val="18"/>
          <w:szCs w:val="18"/>
        </w:rPr>
      </w:pPr>
    </w:p>
    <w:p w14:paraId="4EC03351" w14:textId="77777777" w:rsidR="00C40689" w:rsidRPr="003335A6" w:rsidRDefault="00C40689" w:rsidP="00AB499A">
      <w:pPr>
        <w:tabs>
          <w:tab w:val="num" w:pos="900"/>
        </w:tabs>
        <w:ind w:left="720"/>
        <w:rPr>
          <w:sz w:val="18"/>
          <w:szCs w:val="18"/>
        </w:rPr>
      </w:pPr>
      <w:proofErr w:type="gramStart"/>
      <w:r w:rsidRPr="003335A6">
        <w:rPr>
          <w:sz w:val="18"/>
          <w:szCs w:val="18"/>
        </w:rPr>
        <w:t>c</w:t>
      </w:r>
      <w:proofErr w:type="gramEnd"/>
      <w:r w:rsidRPr="003335A6">
        <w:rPr>
          <w:sz w:val="18"/>
          <w:szCs w:val="18"/>
        </w:rPr>
        <w:t>. OMB Circular No. A-133, Audits of States, Local Governments and Non-Profit</w:t>
      </w:r>
      <w:r w:rsidR="007C3EA0">
        <w:rPr>
          <w:sz w:val="18"/>
          <w:szCs w:val="18"/>
        </w:rPr>
        <w:t xml:space="preserve"> </w:t>
      </w:r>
      <w:r w:rsidRPr="003335A6">
        <w:rPr>
          <w:sz w:val="18"/>
          <w:szCs w:val="18"/>
        </w:rPr>
        <w:t>Organizations, as implemented in 43 CFR Part 12, Subpart A: Administrative and Audit Requirements and Cost Principles for Assistance Programs</w:t>
      </w:r>
    </w:p>
    <w:p w14:paraId="3E7D7E59" w14:textId="77777777" w:rsidR="00C40689" w:rsidRPr="003335A6" w:rsidRDefault="00C40689" w:rsidP="00AB499A">
      <w:pPr>
        <w:tabs>
          <w:tab w:val="left" w:pos="-1440"/>
          <w:tab w:val="left" w:pos="-7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240" w:after="240"/>
        <w:ind w:left="360"/>
        <w:rPr>
          <w:sz w:val="18"/>
          <w:szCs w:val="18"/>
          <w:u w:val="single"/>
        </w:rPr>
      </w:pPr>
      <w:r w:rsidRPr="003335A6">
        <w:rPr>
          <w:sz w:val="18"/>
          <w:szCs w:val="18"/>
          <w:u w:val="single"/>
        </w:rPr>
        <w:t>Organizations for Profit, Individuals, and Others Not Covered Above</w:t>
      </w:r>
    </w:p>
    <w:p w14:paraId="6F64E097" w14:textId="77777777" w:rsidR="00C40689" w:rsidRPr="003335A6" w:rsidRDefault="00C40689" w:rsidP="00AB499A">
      <w:pPr>
        <w:tabs>
          <w:tab w:val="num" w:pos="900"/>
        </w:tabs>
        <w:ind w:left="720"/>
        <w:rPr>
          <w:sz w:val="18"/>
          <w:szCs w:val="18"/>
        </w:rPr>
      </w:pPr>
      <w:r w:rsidRPr="003335A6">
        <w:rPr>
          <w:sz w:val="18"/>
          <w:szCs w:val="18"/>
        </w:rPr>
        <w:t>a. Federal Acquisition Regulation (FAR) Subpart 31.2, Contracts with Commercial Organizations (Contract Cost Principles and Procedures)</w:t>
      </w:r>
    </w:p>
    <w:p w14:paraId="0C08ECE8" w14:textId="77777777" w:rsidR="00C40689" w:rsidRPr="003335A6" w:rsidRDefault="00C40689" w:rsidP="00AB499A">
      <w:pPr>
        <w:tabs>
          <w:tab w:val="num" w:pos="900"/>
        </w:tabs>
        <w:ind w:left="720"/>
        <w:rPr>
          <w:sz w:val="18"/>
          <w:szCs w:val="18"/>
        </w:rPr>
      </w:pPr>
    </w:p>
    <w:p w14:paraId="4D75310F" w14:textId="77777777" w:rsidR="00C40689" w:rsidRPr="003335A6" w:rsidRDefault="00C40689" w:rsidP="00AB499A">
      <w:pPr>
        <w:tabs>
          <w:tab w:val="num" w:pos="900"/>
        </w:tabs>
        <w:ind w:left="720"/>
        <w:rPr>
          <w:sz w:val="18"/>
          <w:szCs w:val="18"/>
        </w:rPr>
      </w:pPr>
      <w:r w:rsidRPr="003335A6">
        <w:rPr>
          <w:sz w:val="18"/>
          <w:szCs w:val="18"/>
        </w:rPr>
        <w:lastRenderedPageBreak/>
        <w:t xml:space="preserve">b. </w:t>
      </w:r>
      <w:r w:rsidR="003D29A1" w:rsidRPr="003D29A1">
        <w:rPr>
          <w:sz w:val="18"/>
          <w:szCs w:val="18"/>
        </w:rPr>
        <w:t>2 CFR 215, Uniform Administrative Requirements for Grants and Other Agreements with Institutions of Higher Education, hospitals, and Other Non-profit Organizations (OMB Circular No. A-110), as implemented in 43 CFR Part 12, Subpart F.</w:t>
      </w:r>
    </w:p>
    <w:p w14:paraId="23E7EFCE" w14:textId="77777777" w:rsidR="00C40689" w:rsidRPr="003335A6" w:rsidRDefault="00C40689" w:rsidP="00AB499A">
      <w:pPr>
        <w:tabs>
          <w:tab w:val="num" w:pos="900"/>
        </w:tabs>
        <w:ind w:left="720"/>
        <w:rPr>
          <w:sz w:val="18"/>
          <w:szCs w:val="18"/>
        </w:rPr>
      </w:pPr>
    </w:p>
    <w:p w14:paraId="13E78622" w14:textId="77777777" w:rsidR="00C40689" w:rsidRPr="003335A6" w:rsidRDefault="00C40689" w:rsidP="00AB499A">
      <w:pPr>
        <w:tabs>
          <w:tab w:val="num" w:pos="900"/>
        </w:tabs>
        <w:ind w:left="720"/>
        <w:rPr>
          <w:sz w:val="18"/>
          <w:szCs w:val="18"/>
        </w:rPr>
      </w:pPr>
      <w:r w:rsidRPr="003335A6">
        <w:rPr>
          <w:sz w:val="18"/>
          <w:szCs w:val="18"/>
        </w:rPr>
        <w:t>c. FAR Subpart 42.1, Contract Audit Services; FAR Subpart 42.7, Indirect Cost Rates; FAR Subpart 42.8, Disallowance of Costs</w:t>
      </w:r>
    </w:p>
    <w:p w14:paraId="34118717" w14:textId="77777777" w:rsidR="00C40689" w:rsidRPr="003335A6" w:rsidRDefault="00C40689" w:rsidP="00C40689">
      <w:pPr>
        <w:tabs>
          <w:tab w:val="num" w:pos="900"/>
        </w:tabs>
        <w:rPr>
          <w:sz w:val="18"/>
          <w:szCs w:val="18"/>
        </w:rPr>
      </w:pPr>
    </w:p>
    <w:p w14:paraId="1F7854CD" w14:textId="77777777" w:rsidR="00C40689" w:rsidRPr="003335A6" w:rsidRDefault="00C40689" w:rsidP="00C40689">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outlineLvl w:val="0"/>
        <w:rPr>
          <w:b/>
          <w:sz w:val="18"/>
          <w:szCs w:val="18"/>
        </w:rPr>
      </w:pPr>
      <w:r w:rsidRPr="003335A6">
        <w:rPr>
          <w:b/>
          <w:sz w:val="18"/>
          <w:szCs w:val="18"/>
        </w:rPr>
        <w:t>B.  Additional Regulations</w:t>
      </w:r>
    </w:p>
    <w:p w14:paraId="6659EEF9" w14:textId="77777777" w:rsidR="00AB17AF" w:rsidRPr="00AB17AF" w:rsidRDefault="00AB17AF" w:rsidP="00AB17AF">
      <w:pPr>
        <w:rPr>
          <w:sz w:val="18"/>
          <w:szCs w:val="18"/>
        </w:rPr>
      </w:pPr>
      <w:r w:rsidRPr="00AB17AF">
        <w:rPr>
          <w:sz w:val="18"/>
          <w:szCs w:val="18"/>
        </w:rPr>
        <w:t>This award is subject to the following additional Government-wide regulations:</w:t>
      </w:r>
    </w:p>
    <w:p w14:paraId="2331B0A2" w14:textId="77777777" w:rsidR="00AB17AF" w:rsidRPr="00AB17AF" w:rsidRDefault="00AB17AF" w:rsidP="00FF55A9">
      <w:pPr>
        <w:numPr>
          <w:ilvl w:val="0"/>
          <w:numId w:val="16"/>
        </w:numPr>
        <w:rPr>
          <w:sz w:val="18"/>
          <w:szCs w:val="18"/>
        </w:rPr>
      </w:pPr>
      <w:r w:rsidRPr="00AB17AF">
        <w:rPr>
          <w:sz w:val="18"/>
          <w:szCs w:val="18"/>
        </w:rPr>
        <w:t>2 CFR 180, Government Debarment and Suspension (</w:t>
      </w:r>
      <w:proofErr w:type="spellStart"/>
      <w:r w:rsidRPr="00AB17AF">
        <w:rPr>
          <w:sz w:val="18"/>
          <w:szCs w:val="18"/>
        </w:rPr>
        <w:t>Nonprocurement</w:t>
      </w:r>
      <w:proofErr w:type="spellEnd"/>
      <w:r w:rsidRPr="00AB17AF">
        <w:rPr>
          <w:sz w:val="18"/>
          <w:szCs w:val="18"/>
        </w:rPr>
        <w:t>)</w:t>
      </w:r>
    </w:p>
    <w:p w14:paraId="4451F917" w14:textId="77777777" w:rsidR="00AB17AF" w:rsidRPr="00AB17AF" w:rsidRDefault="00AB17AF" w:rsidP="00FF55A9">
      <w:pPr>
        <w:numPr>
          <w:ilvl w:val="0"/>
          <w:numId w:val="16"/>
        </w:numPr>
        <w:rPr>
          <w:sz w:val="18"/>
          <w:szCs w:val="18"/>
        </w:rPr>
      </w:pPr>
      <w:r w:rsidRPr="00AB17AF">
        <w:rPr>
          <w:sz w:val="18"/>
          <w:szCs w:val="18"/>
        </w:rPr>
        <w:t xml:space="preserve">2 CFR 1400, Department of the Interior </w:t>
      </w:r>
      <w:proofErr w:type="spellStart"/>
      <w:r w:rsidRPr="00AB17AF">
        <w:rPr>
          <w:sz w:val="18"/>
          <w:szCs w:val="18"/>
        </w:rPr>
        <w:t>Nonprocurement</w:t>
      </w:r>
      <w:proofErr w:type="spellEnd"/>
      <w:r w:rsidRPr="00AB17AF">
        <w:rPr>
          <w:sz w:val="18"/>
          <w:szCs w:val="18"/>
        </w:rPr>
        <w:t xml:space="preserve"> Debarment and Suspension </w:t>
      </w:r>
    </w:p>
    <w:p w14:paraId="17CDB0B7" w14:textId="77777777" w:rsidR="00AB17AF" w:rsidRDefault="00AB17AF" w:rsidP="00AB17AF">
      <w:pPr>
        <w:rPr>
          <w:sz w:val="18"/>
          <w:szCs w:val="18"/>
        </w:rPr>
      </w:pPr>
    </w:p>
    <w:p w14:paraId="4901094A" w14:textId="77777777" w:rsidR="00AB17AF" w:rsidRPr="00AB17AF" w:rsidRDefault="00AB17AF" w:rsidP="00AB17AF">
      <w:pPr>
        <w:rPr>
          <w:sz w:val="18"/>
          <w:szCs w:val="18"/>
        </w:rPr>
      </w:pPr>
      <w:r w:rsidRPr="00AB17AF">
        <w:rPr>
          <w:sz w:val="18"/>
          <w:szCs w:val="18"/>
        </w:rPr>
        <w:t xml:space="preserve">This award is subject to the following additional regulations of the U.S. Department of the Interior: </w:t>
      </w:r>
    </w:p>
    <w:p w14:paraId="47CE2730" w14:textId="77777777" w:rsidR="00AB17AF" w:rsidRPr="00AB17AF" w:rsidRDefault="00AB17AF" w:rsidP="00FF55A9">
      <w:pPr>
        <w:numPr>
          <w:ilvl w:val="0"/>
          <w:numId w:val="16"/>
        </w:numPr>
        <w:rPr>
          <w:sz w:val="18"/>
          <w:szCs w:val="18"/>
        </w:rPr>
      </w:pPr>
      <w:r w:rsidRPr="00AB17AF">
        <w:rPr>
          <w:sz w:val="18"/>
          <w:szCs w:val="18"/>
        </w:rPr>
        <w:t xml:space="preserve">43 CFR Part 12, Subpart E: Buy American Requirements for Assistance Programs </w:t>
      </w:r>
    </w:p>
    <w:p w14:paraId="4AC224F8" w14:textId="77777777" w:rsidR="00AB17AF" w:rsidRPr="00AB17AF" w:rsidRDefault="00AB17AF" w:rsidP="00FF55A9">
      <w:pPr>
        <w:numPr>
          <w:ilvl w:val="0"/>
          <w:numId w:val="16"/>
        </w:numPr>
        <w:rPr>
          <w:sz w:val="18"/>
          <w:szCs w:val="18"/>
        </w:rPr>
      </w:pPr>
      <w:r w:rsidRPr="00AB17AF">
        <w:rPr>
          <w:sz w:val="18"/>
          <w:szCs w:val="18"/>
        </w:rPr>
        <w:t xml:space="preserve">43 CFR Part 17, Subpart A: Nondiscrimination on the Basis of Race, Color, or National Origin </w:t>
      </w:r>
    </w:p>
    <w:p w14:paraId="15111158" w14:textId="77777777" w:rsidR="00AB17AF" w:rsidRPr="00AB17AF" w:rsidRDefault="00AB17AF" w:rsidP="00FF55A9">
      <w:pPr>
        <w:numPr>
          <w:ilvl w:val="0"/>
          <w:numId w:val="16"/>
        </w:numPr>
        <w:rPr>
          <w:sz w:val="18"/>
          <w:szCs w:val="18"/>
        </w:rPr>
      </w:pPr>
      <w:r w:rsidRPr="00AB17AF">
        <w:rPr>
          <w:sz w:val="18"/>
          <w:szCs w:val="18"/>
        </w:rPr>
        <w:t xml:space="preserve">43 CFR Part 17, Subpart B: Nondiscrimination on the Basis of Handicap </w:t>
      </w:r>
    </w:p>
    <w:p w14:paraId="4AD308E0" w14:textId="77777777" w:rsidR="00AB17AF" w:rsidRPr="00AB17AF" w:rsidRDefault="00AB17AF" w:rsidP="00FF55A9">
      <w:pPr>
        <w:numPr>
          <w:ilvl w:val="0"/>
          <w:numId w:val="16"/>
        </w:numPr>
        <w:rPr>
          <w:sz w:val="18"/>
          <w:szCs w:val="18"/>
        </w:rPr>
      </w:pPr>
      <w:r w:rsidRPr="00AB17AF">
        <w:rPr>
          <w:sz w:val="18"/>
          <w:szCs w:val="18"/>
        </w:rPr>
        <w:t xml:space="preserve">43 CFR Part 17, Subpart C: Nondiscrimination on the Basis of Age </w:t>
      </w:r>
    </w:p>
    <w:p w14:paraId="1D086426" w14:textId="77777777" w:rsidR="00AB17AF" w:rsidRPr="00AB17AF" w:rsidRDefault="00AB17AF" w:rsidP="00FF55A9">
      <w:pPr>
        <w:numPr>
          <w:ilvl w:val="0"/>
          <w:numId w:val="16"/>
        </w:numPr>
        <w:rPr>
          <w:sz w:val="18"/>
          <w:szCs w:val="18"/>
        </w:rPr>
      </w:pPr>
      <w:r w:rsidRPr="00AB17AF">
        <w:rPr>
          <w:sz w:val="18"/>
          <w:szCs w:val="18"/>
        </w:rPr>
        <w:t>43 CFR Part 17, Subpart E: Enforcement of Nondiscrimination on the Basis of Handicap in Programs or Activities Conducted by the Department of the Interior</w:t>
      </w:r>
    </w:p>
    <w:p w14:paraId="65F6D96C" w14:textId="77777777" w:rsidR="00AB17AF" w:rsidRPr="00AB17AF" w:rsidRDefault="00AB17AF" w:rsidP="00FF55A9">
      <w:pPr>
        <w:numPr>
          <w:ilvl w:val="0"/>
          <w:numId w:val="16"/>
        </w:numPr>
        <w:rPr>
          <w:sz w:val="18"/>
          <w:szCs w:val="18"/>
        </w:rPr>
      </w:pPr>
      <w:r w:rsidRPr="00AB17AF">
        <w:rPr>
          <w:sz w:val="18"/>
          <w:szCs w:val="18"/>
        </w:rPr>
        <w:t xml:space="preserve">43 CFR Part 18, New Restrictions on Lobbying </w:t>
      </w:r>
    </w:p>
    <w:p w14:paraId="49FFF959" w14:textId="77777777" w:rsidR="00AB17AF" w:rsidRPr="00AB17AF" w:rsidRDefault="00AB17AF" w:rsidP="00FF55A9">
      <w:pPr>
        <w:numPr>
          <w:ilvl w:val="0"/>
          <w:numId w:val="16"/>
        </w:numPr>
        <w:rPr>
          <w:i/>
          <w:sz w:val="18"/>
          <w:szCs w:val="18"/>
        </w:rPr>
      </w:pPr>
      <w:r w:rsidRPr="00AB17AF">
        <w:rPr>
          <w:sz w:val="18"/>
          <w:szCs w:val="18"/>
        </w:rPr>
        <w:t>43 CFR Part 41, Nondiscrimination on the basis of sex in education programs or activities receiving Federal financial assistance</w:t>
      </w:r>
      <w:r w:rsidRPr="00AB17AF">
        <w:rPr>
          <w:i/>
          <w:sz w:val="18"/>
          <w:szCs w:val="18"/>
        </w:rPr>
        <w:t xml:space="preserve"> [Applies only if this award provides assistance to an education program or student(s).]</w:t>
      </w:r>
    </w:p>
    <w:p w14:paraId="7C0DA17F" w14:textId="77777777" w:rsidR="00AB17AF" w:rsidRPr="00AB17AF" w:rsidRDefault="00AB17AF" w:rsidP="00FF55A9">
      <w:pPr>
        <w:numPr>
          <w:ilvl w:val="0"/>
          <w:numId w:val="16"/>
        </w:numPr>
        <w:rPr>
          <w:sz w:val="18"/>
          <w:szCs w:val="18"/>
        </w:rPr>
      </w:pPr>
      <w:r w:rsidRPr="00AB17AF">
        <w:rPr>
          <w:sz w:val="18"/>
          <w:szCs w:val="18"/>
        </w:rPr>
        <w:t xml:space="preserve">43 CFR Part 43, </w:t>
      </w:r>
      <w:proofErr w:type="spellStart"/>
      <w:r w:rsidRPr="00AB17AF">
        <w:rPr>
          <w:sz w:val="18"/>
          <w:szCs w:val="18"/>
        </w:rPr>
        <w:t>Governmentwide</w:t>
      </w:r>
      <w:proofErr w:type="spellEnd"/>
      <w:r w:rsidRPr="00AB17AF">
        <w:rPr>
          <w:sz w:val="18"/>
          <w:szCs w:val="18"/>
        </w:rPr>
        <w:t xml:space="preserve"> Requirements for Drug Free Workplace</w:t>
      </w:r>
    </w:p>
    <w:p w14:paraId="31F980FF" w14:textId="77777777" w:rsidR="00C40689" w:rsidRPr="003335A6" w:rsidRDefault="00C40689" w:rsidP="00C40689">
      <w:pPr>
        <w:rPr>
          <w:b/>
          <w:bCs/>
          <w:sz w:val="18"/>
          <w:szCs w:val="18"/>
        </w:rPr>
      </w:pPr>
    </w:p>
    <w:p w14:paraId="4BD673DA" w14:textId="77777777" w:rsidR="00C40689" w:rsidRPr="003335A6" w:rsidRDefault="00C40689" w:rsidP="00C40689">
      <w:pPr>
        <w:rPr>
          <w:b/>
          <w:bCs/>
          <w:sz w:val="20"/>
          <w:szCs w:val="20"/>
        </w:rPr>
      </w:pPr>
    </w:p>
    <w:p w14:paraId="7D275B64" w14:textId="77777777" w:rsidR="008577E9" w:rsidRPr="003335A6" w:rsidRDefault="008577E9" w:rsidP="008577E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szCs w:val="20"/>
        </w:rPr>
        <w:sectPr w:rsidR="008577E9" w:rsidRPr="003335A6">
          <w:headerReference w:type="default" r:id="rId101"/>
          <w:pgSz w:w="12240" w:h="15840"/>
          <w:pgMar w:top="1440" w:right="1800" w:bottom="1440" w:left="1800" w:header="720" w:footer="720" w:gutter="0"/>
          <w:cols w:space="720"/>
          <w:docGrid w:linePitch="360"/>
        </w:sectPr>
      </w:pPr>
      <w:r w:rsidRPr="003335A6">
        <w:rPr>
          <w:b/>
          <w:bCs/>
          <w:sz w:val="20"/>
          <w:szCs w:val="20"/>
        </w:rPr>
        <w:t xml:space="preserve">--- End of </w:t>
      </w:r>
      <w:r w:rsidRPr="003335A6">
        <w:rPr>
          <w:b/>
          <w:sz w:val="20"/>
          <w:szCs w:val="20"/>
        </w:rPr>
        <w:t>General Provisions---</w:t>
      </w:r>
    </w:p>
    <w:p w14:paraId="69EA0C6D"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szCs w:val="20"/>
        </w:rPr>
      </w:pPr>
      <w:r w:rsidRPr="003335A6">
        <w:rPr>
          <w:b/>
          <w:sz w:val="20"/>
          <w:szCs w:val="20"/>
        </w:rPr>
        <w:lastRenderedPageBreak/>
        <w:t>Special Terms and Conditions for USGS Cooperative Agreements</w:t>
      </w:r>
    </w:p>
    <w:p w14:paraId="52EBB09A" w14:textId="77777777" w:rsidR="00AB499A" w:rsidRPr="003335A6" w:rsidRDefault="00AB499A" w:rsidP="00C4068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szCs w:val="20"/>
        </w:rPr>
      </w:pPr>
    </w:p>
    <w:p w14:paraId="36E2D937" w14:textId="77777777" w:rsidR="00AB499A" w:rsidRPr="003335A6" w:rsidRDefault="00AB499A" w:rsidP="00AB499A">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3335A6">
        <w:rPr>
          <w:sz w:val="20"/>
          <w:szCs w:val="20"/>
        </w:rPr>
        <w:t xml:space="preserve">This information applies to awarded cooperative agreements. </w:t>
      </w:r>
    </w:p>
    <w:p w14:paraId="37B3E195"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rPr>
      </w:pPr>
    </w:p>
    <w:p w14:paraId="0AE1D95D" w14:textId="77777777" w:rsidR="00C40689" w:rsidRPr="00996EA6" w:rsidRDefault="00C40689" w:rsidP="008577E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b/>
          <w:sz w:val="18"/>
          <w:szCs w:val="18"/>
          <w:u w:val="single"/>
        </w:rPr>
      </w:pPr>
      <w:r w:rsidRPr="00996EA6">
        <w:rPr>
          <w:b/>
          <w:sz w:val="18"/>
          <w:szCs w:val="18"/>
        </w:rPr>
        <w:t xml:space="preserve">1.  </w:t>
      </w:r>
      <w:r w:rsidR="00AB499A" w:rsidRPr="00996EA6">
        <w:rPr>
          <w:b/>
          <w:sz w:val="18"/>
          <w:szCs w:val="18"/>
        </w:rPr>
        <w:tab/>
      </w:r>
      <w:r w:rsidRPr="00996EA6">
        <w:rPr>
          <w:b/>
          <w:sz w:val="18"/>
          <w:szCs w:val="18"/>
          <w:u w:val="single"/>
        </w:rPr>
        <w:t>Cooperative Agreement Administration</w:t>
      </w:r>
    </w:p>
    <w:p w14:paraId="155C7C29" w14:textId="77777777" w:rsidR="00C40689" w:rsidRPr="00996EA6" w:rsidRDefault="00C40689" w:rsidP="008577E9">
      <w:pPr>
        <w:tabs>
          <w:tab w:val="left" w:pos="-1209"/>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8"/>
          <w:szCs w:val="18"/>
        </w:rPr>
      </w:pPr>
      <w:r w:rsidRPr="00996EA6">
        <w:rPr>
          <w:sz w:val="18"/>
          <w:szCs w:val="18"/>
        </w:rPr>
        <w:t>This cooperative agreement will be administered by:</w:t>
      </w:r>
    </w:p>
    <w:p w14:paraId="1813ED4A" w14:textId="77777777" w:rsidR="00C40689" w:rsidRPr="00996EA6" w:rsidRDefault="00C40689" w:rsidP="008577E9">
      <w:pPr>
        <w:tabs>
          <w:tab w:val="left" w:pos="-1209"/>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8"/>
          <w:szCs w:val="18"/>
        </w:rPr>
      </w:pPr>
      <w:r w:rsidRPr="00996EA6">
        <w:rPr>
          <w:sz w:val="18"/>
          <w:szCs w:val="18"/>
        </w:rPr>
        <w:tab/>
        <w:t>U.S. Geological Survey</w:t>
      </w:r>
    </w:p>
    <w:p w14:paraId="4F82F2CB" w14:textId="77777777" w:rsidR="00C40689" w:rsidRPr="00996EA6" w:rsidRDefault="00C40689" w:rsidP="008577E9">
      <w:pPr>
        <w:tabs>
          <w:tab w:val="left" w:pos="-1209"/>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8"/>
          <w:szCs w:val="18"/>
        </w:rPr>
      </w:pPr>
      <w:r w:rsidRPr="00996EA6">
        <w:rPr>
          <w:sz w:val="18"/>
          <w:szCs w:val="18"/>
        </w:rPr>
        <w:tab/>
        <w:t>Office of Acquisition and Grants</w:t>
      </w:r>
    </w:p>
    <w:p w14:paraId="6DA93773" w14:textId="77777777" w:rsidR="00C40689" w:rsidRPr="00996EA6" w:rsidRDefault="00C40689" w:rsidP="008577E9">
      <w:pPr>
        <w:tabs>
          <w:tab w:val="left" w:pos="-1209"/>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8"/>
          <w:szCs w:val="18"/>
        </w:rPr>
      </w:pPr>
      <w:r w:rsidRPr="00996EA6">
        <w:rPr>
          <w:sz w:val="18"/>
          <w:szCs w:val="18"/>
        </w:rPr>
        <w:tab/>
        <w:t>Desiree Santa, Grants Specialist</w:t>
      </w:r>
    </w:p>
    <w:p w14:paraId="0FC13197" w14:textId="77777777" w:rsidR="00C40689" w:rsidRPr="00996EA6" w:rsidRDefault="00C40689" w:rsidP="008577E9">
      <w:pPr>
        <w:tabs>
          <w:tab w:val="left" w:pos="-1209"/>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8"/>
          <w:szCs w:val="18"/>
        </w:rPr>
      </w:pPr>
      <w:r w:rsidRPr="00996EA6">
        <w:rPr>
          <w:sz w:val="18"/>
          <w:szCs w:val="18"/>
        </w:rPr>
        <w:tab/>
        <w:t>12201 Sunrise Valley Drive, MS 2</w:t>
      </w:r>
      <w:r w:rsidR="003D29A1">
        <w:rPr>
          <w:sz w:val="18"/>
          <w:szCs w:val="18"/>
        </w:rPr>
        <w:t>11</w:t>
      </w:r>
    </w:p>
    <w:p w14:paraId="0198163F" w14:textId="77777777" w:rsidR="00C40689" w:rsidRPr="00996EA6" w:rsidRDefault="00C40689" w:rsidP="008577E9">
      <w:pPr>
        <w:tabs>
          <w:tab w:val="left" w:pos="-1209"/>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8"/>
          <w:szCs w:val="18"/>
        </w:rPr>
      </w:pPr>
      <w:r w:rsidRPr="00996EA6">
        <w:rPr>
          <w:sz w:val="18"/>
          <w:szCs w:val="18"/>
        </w:rPr>
        <w:tab/>
        <w:t>Reston, VA  20192</w:t>
      </w:r>
    </w:p>
    <w:p w14:paraId="429A1EB1" w14:textId="77777777" w:rsidR="00C40689" w:rsidRPr="00996EA6" w:rsidRDefault="00C40689" w:rsidP="008577E9">
      <w:pPr>
        <w:tabs>
          <w:tab w:val="left" w:pos="-1209"/>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8"/>
          <w:szCs w:val="18"/>
        </w:rPr>
      </w:pPr>
    </w:p>
    <w:p w14:paraId="2D9841CC" w14:textId="77777777" w:rsidR="00C40689" w:rsidRPr="00996EA6" w:rsidRDefault="00C40689" w:rsidP="008577E9">
      <w:pPr>
        <w:tabs>
          <w:tab w:val="left" w:pos="-1209"/>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8"/>
          <w:szCs w:val="18"/>
        </w:rPr>
      </w:pPr>
      <w:r w:rsidRPr="00996EA6">
        <w:rPr>
          <w:sz w:val="18"/>
          <w:szCs w:val="18"/>
        </w:rPr>
        <w:t xml:space="preserve">Written communication shall make reference to the Cooperative Agreement </w:t>
      </w:r>
      <w:r w:rsidR="00953F4B" w:rsidRPr="00996EA6">
        <w:rPr>
          <w:sz w:val="18"/>
          <w:szCs w:val="18"/>
        </w:rPr>
        <w:t xml:space="preserve">award </w:t>
      </w:r>
      <w:r w:rsidRPr="00996EA6">
        <w:rPr>
          <w:sz w:val="18"/>
          <w:szCs w:val="18"/>
        </w:rPr>
        <w:t>number and</w:t>
      </w:r>
      <w:r w:rsidR="00AC713D" w:rsidRPr="00996EA6">
        <w:rPr>
          <w:sz w:val="18"/>
          <w:szCs w:val="18"/>
        </w:rPr>
        <w:t xml:space="preserve"> s</w:t>
      </w:r>
      <w:r w:rsidRPr="00996EA6">
        <w:rPr>
          <w:sz w:val="18"/>
          <w:szCs w:val="18"/>
        </w:rPr>
        <w:t>hall be mailed to the address above.</w:t>
      </w:r>
    </w:p>
    <w:p w14:paraId="4520F7B7" w14:textId="77777777" w:rsidR="00C40689" w:rsidRPr="00996EA6" w:rsidRDefault="00C40689" w:rsidP="008577E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b/>
          <w:sz w:val="18"/>
          <w:szCs w:val="18"/>
        </w:rPr>
      </w:pPr>
    </w:p>
    <w:p w14:paraId="1CCC01B2" w14:textId="77777777" w:rsidR="00C40689" w:rsidRPr="00996EA6" w:rsidRDefault="00C40689" w:rsidP="008577E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b/>
          <w:sz w:val="18"/>
          <w:szCs w:val="18"/>
          <w:u w:val="single"/>
        </w:rPr>
      </w:pPr>
      <w:r w:rsidRPr="00996EA6">
        <w:rPr>
          <w:b/>
          <w:sz w:val="18"/>
          <w:szCs w:val="18"/>
        </w:rPr>
        <w:t xml:space="preserve">2.  </w:t>
      </w:r>
      <w:r w:rsidR="00AB499A" w:rsidRPr="00996EA6">
        <w:rPr>
          <w:b/>
          <w:sz w:val="18"/>
          <w:szCs w:val="18"/>
        </w:rPr>
        <w:tab/>
      </w:r>
      <w:r w:rsidRPr="00996EA6">
        <w:rPr>
          <w:b/>
          <w:sz w:val="18"/>
          <w:szCs w:val="18"/>
          <w:u w:val="single"/>
        </w:rPr>
        <w:t>Consideration</w:t>
      </w:r>
    </w:p>
    <w:p w14:paraId="5969D7D0" w14:textId="77777777" w:rsidR="00C40689" w:rsidRPr="00996EA6" w:rsidRDefault="00AB17AF" w:rsidP="00204D32">
      <w:pPr>
        <w:numPr>
          <w:ilvl w:val="0"/>
          <w:numId w:val="8"/>
        </w:numPr>
        <w:tabs>
          <w:tab w:val="clear" w:pos="1935"/>
          <w:tab w:val="left" w:pos="-1209"/>
          <w:tab w:val="left" w:pos="-720"/>
          <w:tab w:val="left" w:pos="0"/>
          <w:tab w:val="left" w:pos="720"/>
          <w:tab w:val="left" w:pos="1080"/>
          <w:tab w:val="num"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sz w:val="18"/>
          <w:szCs w:val="18"/>
        </w:rPr>
      </w:pPr>
      <w:r w:rsidRPr="00AB17AF">
        <w:rPr>
          <w:sz w:val="18"/>
          <w:szCs w:val="18"/>
        </w:rPr>
        <w:t>The Recipient’s proposal, as identified in the award document on Page 1, block 10, is incorporated by reference</w:t>
      </w:r>
      <w:r w:rsidR="00F248A0">
        <w:rPr>
          <w:sz w:val="18"/>
          <w:szCs w:val="18"/>
        </w:rPr>
        <w:t xml:space="preserve">. </w:t>
      </w:r>
      <w:r w:rsidRPr="00AB17AF">
        <w:rPr>
          <w:sz w:val="18"/>
          <w:szCs w:val="18"/>
        </w:rPr>
        <w:t>The total estimated cost of the USGS share for the performance of the cooperative agreement is the Federal Share amount indicated in block 13A of the award document</w:t>
      </w:r>
      <w:r w:rsidR="00F248A0">
        <w:rPr>
          <w:sz w:val="18"/>
          <w:szCs w:val="18"/>
        </w:rPr>
        <w:t xml:space="preserve">. </w:t>
      </w:r>
      <w:r w:rsidRPr="00AB17AF">
        <w:rPr>
          <w:sz w:val="18"/>
          <w:szCs w:val="18"/>
        </w:rPr>
        <w:t>Costs hereunder shall in no event exceed that amount</w:t>
      </w:r>
      <w:r w:rsidR="00C40689" w:rsidRPr="00996EA6">
        <w:rPr>
          <w:sz w:val="18"/>
          <w:szCs w:val="18"/>
        </w:rPr>
        <w:t>.</w:t>
      </w:r>
    </w:p>
    <w:p w14:paraId="4C8931B6" w14:textId="77777777" w:rsidR="00C40689" w:rsidRPr="00996EA6" w:rsidRDefault="00C40689" w:rsidP="00204D32">
      <w:pPr>
        <w:numPr>
          <w:ilvl w:val="0"/>
          <w:numId w:val="8"/>
        </w:numPr>
        <w:tabs>
          <w:tab w:val="clear" w:pos="1935"/>
          <w:tab w:val="left" w:pos="-1209"/>
          <w:tab w:val="left" w:pos="-720"/>
          <w:tab w:val="left" w:pos="0"/>
          <w:tab w:val="left" w:pos="720"/>
          <w:tab w:val="left" w:pos="1080"/>
          <w:tab w:val="num"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sz w:val="18"/>
          <w:szCs w:val="18"/>
        </w:rPr>
      </w:pPr>
      <w:r w:rsidRPr="00996EA6">
        <w:rPr>
          <w:sz w:val="18"/>
          <w:szCs w:val="18"/>
        </w:rPr>
        <w:t>Prior approval of the Contracting Officer (CO) is not required for transfer of funds between direct cost categories when the cumulative amount of the transfers during the performance period does not exceed ten (10) percent of the total USGS cash award</w:t>
      </w:r>
      <w:r w:rsidR="00F248A0">
        <w:rPr>
          <w:sz w:val="18"/>
          <w:szCs w:val="18"/>
        </w:rPr>
        <w:t xml:space="preserve">. </w:t>
      </w:r>
      <w:r w:rsidRPr="00996EA6">
        <w:rPr>
          <w:sz w:val="18"/>
          <w:szCs w:val="18"/>
        </w:rPr>
        <w:t>Prior written approval is required from the CO for transfers in excess of the ten (10) percent limitation.</w:t>
      </w:r>
    </w:p>
    <w:p w14:paraId="4644E337" w14:textId="77777777" w:rsidR="00C40689" w:rsidRPr="00996EA6" w:rsidRDefault="00C40689" w:rsidP="008577E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b/>
          <w:sz w:val="18"/>
          <w:szCs w:val="18"/>
        </w:rPr>
      </w:pPr>
    </w:p>
    <w:p w14:paraId="5BCD957D" w14:textId="77777777" w:rsidR="00C40689" w:rsidRPr="005A79C1" w:rsidRDefault="00C40689" w:rsidP="007E208B">
      <w:pPr>
        <w:tabs>
          <w:tab w:val="left" w:pos="-1209"/>
          <w:tab w:val="left" w:pos="-720"/>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b/>
          <w:sz w:val="18"/>
          <w:szCs w:val="18"/>
          <w:u w:val="single"/>
        </w:rPr>
      </w:pPr>
      <w:r w:rsidRPr="005A79C1">
        <w:rPr>
          <w:b/>
          <w:sz w:val="18"/>
          <w:szCs w:val="18"/>
        </w:rPr>
        <w:t>3.</w:t>
      </w:r>
      <w:r w:rsidRPr="005A79C1">
        <w:rPr>
          <w:sz w:val="18"/>
          <w:szCs w:val="18"/>
        </w:rPr>
        <w:tab/>
      </w:r>
      <w:r w:rsidRPr="005A79C1">
        <w:rPr>
          <w:b/>
          <w:sz w:val="18"/>
          <w:szCs w:val="18"/>
          <w:u w:val="single"/>
        </w:rPr>
        <w:t>Method of Payment</w:t>
      </w:r>
    </w:p>
    <w:p w14:paraId="78ECB473" w14:textId="77777777" w:rsidR="00AB17AF" w:rsidRDefault="00AB17AF" w:rsidP="00AB17AF">
      <w:pPr>
        <w:tabs>
          <w:tab w:val="left" w:pos="360"/>
          <w:tab w:val="left" w:pos="540"/>
          <w:tab w:val="left" w:pos="864"/>
          <w:tab w:val="left" w:pos="1296"/>
          <w:tab w:val="left" w:pos="1980"/>
        </w:tabs>
        <w:ind w:left="360"/>
        <w:rPr>
          <w:sz w:val="18"/>
          <w:szCs w:val="18"/>
        </w:rPr>
      </w:pPr>
      <w:r w:rsidRPr="00AB17AF">
        <w:rPr>
          <w:sz w:val="18"/>
          <w:szCs w:val="18"/>
        </w:rPr>
        <w:t>Payments under financial assistance awards must be made using the Department of the Treasury Automated Standard Application for Payments (ASAP) system (</w:t>
      </w:r>
      <w:hyperlink r:id="rId102" w:history="1">
        <w:r w:rsidRPr="001B2EE0">
          <w:rPr>
            <w:rStyle w:val="Hyperlink"/>
            <w:sz w:val="18"/>
            <w:szCs w:val="18"/>
          </w:rPr>
          <w:t>www.asap.gov</w:t>
        </w:r>
      </w:hyperlink>
      <w:r w:rsidRPr="00AB17AF">
        <w:rPr>
          <w:sz w:val="18"/>
          <w:szCs w:val="18"/>
        </w:rPr>
        <w:t>).</w:t>
      </w:r>
    </w:p>
    <w:p w14:paraId="2BD38A07" w14:textId="77777777" w:rsidR="00AB17AF" w:rsidRPr="00AB17AF" w:rsidRDefault="00AB17AF" w:rsidP="00AB17AF">
      <w:pPr>
        <w:tabs>
          <w:tab w:val="left" w:pos="360"/>
          <w:tab w:val="left" w:pos="540"/>
          <w:tab w:val="left" w:pos="864"/>
          <w:tab w:val="left" w:pos="1296"/>
          <w:tab w:val="left" w:pos="1980"/>
        </w:tabs>
        <w:ind w:left="360"/>
        <w:rPr>
          <w:sz w:val="18"/>
          <w:szCs w:val="18"/>
        </w:rPr>
      </w:pPr>
    </w:p>
    <w:p w14:paraId="6D62F7E5" w14:textId="77777777" w:rsidR="00AB17AF" w:rsidRDefault="00AB17AF" w:rsidP="00AB17AF">
      <w:pPr>
        <w:tabs>
          <w:tab w:val="left" w:pos="720"/>
          <w:tab w:val="left" w:pos="1296"/>
          <w:tab w:val="left" w:pos="1980"/>
        </w:tabs>
        <w:ind w:left="720" w:hanging="360"/>
        <w:rPr>
          <w:sz w:val="18"/>
          <w:szCs w:val="18"/>
        </w:rPr>
      </w:pPr>
      <w:r>
        <w:rPr>
          <w:sz w:val="18"/>
          <w:szCs w:val="18"/>
        </w:rPr>
        <w:t xml:space="preserve">a. </w:t>
      </w:r>
      <w:r>
        <w:rPr>
          <w:sz w:val="18"/>
          <w:szCs w:val="18"/>
        </w:rPr>
        <w:tab/>
      </w:r>
      <w:r w:rsidRPr="00AB17AF">
        <w:rPr>
          <w:sz w:val="18"/>
          <w:szCs w:val="18"/>
        </w:rPr>
        <w:t>The Recipient agrees that it has established or will establish an account with ASAP</w:t>
      </w:r>
      <w:r w:rsidR="00F248A0">
        <w:rPr>
          <w:sz w:val="18"/>
          <w:szCs w:val="18"/>
        </w:rPr>
        <w:t xml:space="preserve">. </w:t>
      </w:r>
      <w:r w:rsidRPr="00AB17AF">
        <w:rPr>
          <w:sz w:val="18"/>
          <w:szCs w:val="18"/>
        </w:rPr>
        <w:t>USGS will initiate enrollment in ASAP</w:t>
      </w:r>
      <w:r w:rsidR="00F248A0">
        <w:rPr>
          <w:sz w:val="18"/>
          <w:szCs w:val="18"/>
        </w:rPr>
        <w:t xml:space="preserve">. </w:t>
      </w:r>
      <w:r w:rsidRPr="00AB17AF">
        <w:rPr>
          <w:sz w:val="18"/>
          <w:szCs w:val="18"/>
        </w:rPr>
        <w:t>If the Recipient does not currently have an ASAP account, they must designate an individual (name, title, address, phone and e-mail) who will serve as the Point of Contact (POC).</w:t>
      </w:r>
    </w:p>
    <w:p w14:paraId="08CD05BB" w14:textId="77777777" w:rsidR="00AB17AF" w:rsidRPr="00AB17AF" w:rsidRDefault="00AB17AF" w:rsidP="00AB17AF">
      <w:pPr>
        <w:tabs>
          <w:tab w:val="left" w:pos="540"/>
          <w:tab w:val="left" w:pos="720"/>
          <w:tab w:val="left" w:pos="1296"/>
          <w:tab w:val="left" w:pos="1980"/>
        </w:tabs>
        <w:ind w:left="720"/>
        <w:rPr>
          <w:sz w:val="18"/>
          <w:szCs w:val="18"/>
        </w:rPr>
      </w:pPr>
    </w:p>
    <w:p w14:paraId="3C617C06" w14:textId="77777777" w:rsidR="00AB17AF" w:rsidRDefault="00AB17AF" w:rsidP="00AB17AF">
      <w:pPr>
        <w:tabs>
          <w:tab w:val="left" w:pos="720"/>
          <w:tab w:val="left" w:pos="1296"/>
          <w:tab w:val="left" w:pos="1980"/>
        </w:tabs>
        <w:ind w:left="720" w:hanging="360"/>
        <w:rPr>
          <w:sz w:val="18"/>
          <w:szCs w:val="18"/>
        </w:rPr>
      </w:pPr>
      <w:r>
        <w:rPr>
          <w:sz w:val="18"/>
          <w:szCs w:val="18"/>
        </w:rPr>
        <w:t>b.</w:t>
      </w:r>
      <w:r>
        <w:rPr>
          <w:sz w:val="18"/>
          <w:szCs w:val="18"/>
        </w:rPr>
        <w:tab/>
      </w:r>
      <w:r w:rsidRPr="00AB17AF">
        <w:rPr>
          <w:sz w:val="18"/>
          <w:szCs w:val="18"/>
        </w:rPr>
        <w:t>With the award of each grant/cooperative agreement, a sub-account will be set up from which the Recipient can draw down funds</w:t>
      </w:r>
      <w:r w:rsidR="00F248A0">
        <w:rPr>
          <w:sz w:val="18"/>
          <w:szCs w:val="18"/>
        </w:rPr>
        <w:t xml:space="preserve">. </w:t>
      </w:r>
      <w:r w:rsidRPr="00AB17AF">
        <w:rPr>
          <w:sz w:val="18"/>
          <w:szCs w:val="18"/>
        </w:rPr>
        <w:t xml:space="preserve">After recipients complete enrollment in ASAP and link their banking information to the USGS ALC (14080001), it may take </w:t>
      </w:r>
      <w:r w:rsidR="00726959">
        <w:rPr>
          <w:sz w:val="18"/>
          <w:szCs w:val="18"/>
        </w:rPr>
        <w:t xml:space="preserve">up to </w:t>
      </w:r>
      <w:r w:rsidRPr="00AB17AF">
        <w:rPr>
          <w:sz w:val="18"/>
          <w:szCs w:val="18"/>
        </w:rPr>
        <w:t>10 days for sub-accounts to be activated and for funds to be authorized for drawdown in ASAP.</w:t>
      </w:r>
    </w:p>
    <w:p w14:paraId="02DFC8A7" w14:textId="77777777" w:rsidR="00AB17AF" w:rsidRDefault="00AB17AF" w:rsidP="00AB17AF">
      <w:pPr>
        <w:tabs>
          <w:tab w:val="left" w:pos="720"/>
          <w:tab w:val="left" w:pos="1296"/>
          <w:tab w:val="left" w:pos="1980"/>
        </w:tabs>
        <w:ind w:left="720" w:hanging="360"/>
        <w:rPr>
          <w:sz w:val="18"/>
          <w:szCs w:val="18"/>
        </w:rPr>
      </w:pPr>
    </w:p>
    <w:p w14:paraId="5E21534E" w14:textId="77777777" w:rsidR="00AB17AF" w:rsidRDefault="00AB17AF" w:rsidP="00AB17AF">
      <w:pPr>
        <w:tabs>
          <w:tab w:val="left" w:pos="720"/>
          <w:tab w:val="left" w:pos="1296"/>
          <w:tab w:val="left" w:pos="1980"/>
        </w:tabs>
        <w:ind w:left="720" w:hanging="360"/>
        <w:rPr>
          <w:sz w:val="18"/>
          <w:szCs w:val="18"/>
        </w:rPr>
      </w:pPr>
      <w:r>
        <w:rPr>
          <w:sz w:val="18"/>
          <w:szCs w:val="18"/>
        </w:rPr>
        <w:t xml:space="preserve">c. </w:t>
      </w:r>
      <w:r>
        <w:rPr>
          <w:sz w:val="18"/>
          <w:szCs w:val="18"/>
        </w:rPr>
        <w:tab/>
      </w:r>
      <w:r w:rsidRPr="00AB17AF">
        <w:rPr>
          <w:sz w:val="18"/>
          <w:szCs w:val="18"/>
        </w:rPr>
        <w:t>Payments may be drawn in advance only as needed to meet immediate cash disbursement needs.</w:t>
      </w:r>
    </w:p>
    <w:p w14:paraId="3F85D0B9" w14:textId="77777777" w:rsidR="00AB17AF" w:rsidRDefault="00AB17AF" w:rsidP="00AB17AF">
      <w:pPr>
        <w:tabs>
          <w:tab w:val="left" w:pos="720"/>
          <w:tab w:val="left" w:pos="1296"/>
          <w:tab w:val="left" w:pos="1980"/>
        </w:tabs>
        <w:ind w:left="720" w:hanging="360"/>
        <w:rPr>
          <w:sz w:val="18"/>
          <w:szCs w:val="18"/>
        </w:rPr>
      </w:pPr>
    </w:p>
    <w:p w14:paraId="0BA51D94" w14:textId="77777777" w:rsidR="007E208B" w:rsidRDefault="00AB17AF" w:rsidP="00AB17AF">
      <w:pPr>
        <w:tabs>
          <w:tab w:val="left" w:pos="720"/>
          <w:tab w:val="left" w:pos="1296"/>
          <w:tab w:val="left" w:pos="1980"/>
        </w:tabs>
        <w:ind w:left="720" w:hanging="360"/>
        <w:rPr>
          <w:sz w:val="18"/>
          <w:szCs w:val="18"/>
        </w:rPr>
      </w:pPr>
      <w:proofErr w:type="gramStart"/>
      <w:r>
        <w:rPr>
          <w:sz w:val="18"/>
          <w:szCs w:val="18"/>
        </w:rPr>
        <w:t>d</w:t>
      </w:r>
      <w:proofErr w:type="gramEnd"/>
      <w:r>
        <w:rPr>
          <w:sz w:val="18"/>
          <w:szCs w:val="18"/>
        </w:rPr>
        <w:t>.</w:t>
      </w:r>
      <w:r>
        <w:rPr>
          <w:sz w:val="18"/>
          <w:szCs w:val="18"/>
        </w:rPr>
        <w:tab/>
      </w:r>
      <w:r w:rsidRPr="00AB17AF">
        <w:rPr>
          <w:sz w:val="18"/>
          <w:szCs w:val="18"/>
        </w:rPr>
        <w:t>Inquiries regarding payment should be directed to</w:t>
      </w:r>
      <w:r w:rsidR="003D29A1">
        <w:rPr>
          <w:sz w:val="18"/>
          <w:szCs w:val="18"/>
        </w:rPr>
        <w:t xml:space="preserve"> the </w:t>
      </w:r>
      <w:r w:rsidR="003D29A1" w:rsidRPr="003D29A1">
        <w:rPr>
          <w:sz w:val="18"/>
          <w:szCs w:val="18"/>
        </w:rPr>
        <w:t>ASAP Help Desk at: (816) 414-2100 or e-mail kfc.asap@fms.</w:t>
      </w:r>
      <w:r w:rsidR="003D29A1">
        <w:rPr>
          <w:sz w:val="18"/>
          <w:szCs w:val="18"/>
        </w:rPr>
        <w:t>treas.gov.</w:t>
      </w:r>
    </w:p>
    <w:p w14:paraId="586C7E79" w14:textId="77777777" w:rsidR="00AB17AF" w:rsidRPr="00AB17AF" w:rsidRDefault="00AB17AF" w:rsidP="00AB17AF">
      <w:pPr>
        <w:tabs>
          <w:tab w:val="left" w:pos="720"/>
          <w:tab w:val="left" w:pos="1296"/>
          <w:tab w:val="left" w:pos="1980"/>
        </w:tabs>
        <w:ind w:left="720" w:hanging="360"/>
        <w:rPr>
          <w:sz w:val="18"/>
          <w:szCs w:val="18"/>
        </w:rPr>
      </w:pPr>
    </w:p>
    <w:p w14:paraId="553CBB47" w14:textId="77777777" w:rsidR="00C40689" w:rsidRPr="00996EA6" w:rsidRDefault="00C40689" w:rsidP="008577E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b/>
          <w:sz w:val="18"/>
          <w:szCs w:val="18"/>
          <w:u w:val="single"/>
        </w:rPr>
      </w:pPr>
      <w:r w:rsidRPr="00996EA6">
        <w:rPr>
          <w:b/>
          <w:sz w:val="18"/>
          <w:szCs w:val="18"/>
        </w:rPr>
        <w:t xml:space="preserve">4.    </w:t>
      </w:r>
      <w:r w:rsidRPr="00996EA6">
        <w:rPr>
          <w:b/>
          <w:sz w:val="18"/>
          <w:szCs w:val="18"/>
          <w:u w:val="single"/>
        </w:rPr>
        <w:t>Definitions</w:t>
      </w:r>
    </w:p>
    <w:p w14:paraId="15E96C09" w14:textId="77777777" w:rsidR="00AB499A" w:rsidRPr="00996EA6" w:rsidRDefault="00C40689" w:rsidP="008577E9">
      <w:pPr>
        <w:tabs>
          <w:tab w:val="left" w:pos="-1209"/>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sz w:val="18"/>
          <w:szCs w:val="18"/>
        </w:rPr>
      </w:pPr>
      <w:r w:rsidRPr="00996EA6">
        <w:rPr>
          <w:sz w:val="18"/>
          <w:szCs w:val="18"/>
        </w:rPr>
        <w:t xml:space="preserve">A. </w:t>
      </w:r>
      <w:r w:rsidR="00AB499A" w:rsidRPr="00996EA6">
        <w:rPr>
          <w:sz w:val="18"/>
          <w:szCs w:val="18"/>
        </w:rPr>
        <w:tab/>
      </w:r>
      <w:r w:rsidRPr="00996EA6">
        <w:rPr>
          <w:sz w:val="18"/>
          <w:szCs w:val="18"/>
          <w:u w:val="single"/>
        </w:rPr>
        <w:t>Cooperative Agreement</w:t>
      </w:r>
    </w:p>
    <w:p w14:paraId="36E2558F" w14:textId="77777777" w:rsidR="00C40689" w:rsidRPr="00996EA6" w:rsidRDefault="00AB499A" w:rsidP="008577E9">
      <w:pPr>
        <w:tabs>
          <w:tab w:val="left" w:pos="-1209"/>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sz w:val="18"/>
          <w:szCs w:val="18"/>
        </w:rPr>
      </w:pPr>
      <w:r w:rsidRPr="00996EA6">
        <w:rPr>
          <w:sz w:val="18"/>
          <w:szCs w:val="18"/>
        </w:rPr>
        <w:tab/>
      </w:r>
      <w:r w:rsidR="00C40689" w:rsidRPr="00996EA6">
        <w:rPr>
          <w:sz w:val="18"/>
          <w:szCs w:val="18"/>
        </w:rPr>
        <w:t xml:space="preserve">A cooperative agreement is the legal instrument reflecting a relationship between the Federal Government and a </w:t>
      </w:r>
      <w:r w:rsidR="001730F0">
        <w:rPr>
          <w:sz w:val="18"/>
          <w:szCs w:val="18"/>
        </w:rPr>
        <w:t>State</w:t>
      </w:r>
      <w:r w:rsidR="00C40689" w:rsidRPr="00996EA6">
        <w:rPr>
          <w:sz w:val="18"/>
          <w:szCs w:val="18"/>
        </w:rPr>
        <w:t xml:space="preserve"> or local government or other recipient whenever</w:t>
      </w:r>
      <w:r w:rsidR="001B25E8" w:rsidRPr="00996EA6">
        <w:rPr>
          <w:sz w:val="18"/>
          <w:szCs w:val="18"/>
        </w:rPr>
        <w:t xml:space="preserve"> </w:t>
      </w:r>
      <w:r w:rsidR="00C40689" w:rsidRPr="00996EA6">
        <w:rPr>
          <w:sz w:val="18"/>
          <w:szCs w:val="18"/>
        </w:rPr>
        <w:t xml:space="preserve">the principal purpose of the relationship is the transfer of money, property, services, or anything of value to the </w:t>
      </w:r>
      <w:r w:rsidR="001730F0">
        <w:rPr>
          <w:sz w:val="18"/>
          <w:szCs w:val="18"/>
        </w:rPr>
        <w:t>State</w:t>
      </w:r>
      <w:r w:rsidR="00C40689" w:rsidRPr="00996EA6">
        <w:rPr>
          <w:sz w:val="18"/>
          <w:szCs w:val="18"/>
        </w:rPr>
        <w:t xml:space="preserve"> or local government or other recipient to accomplish a public purpose of support, or stimulation authorized by </w:t>
      </w:r>
      <w:r w:rsidR="001730F0">
        <w:rPr>
          <w:sz w:val="18"/>
          <w:szCs w:val="18"/>
        </w:rPr>
        <w:t>Federal</w:t>
      </w:r>
      <w:r w:rsidR="00C40689" w:rsidRPr="00996EA6">
        <w:rPr>
          <w:sz w:val="18"/>
          <w:szCs w:val="18"/>
        </w:rPr>
        <w:t xml:space="preserve"> statute, rather than acquisition, by purchase, lease, or barter, of property or services for the direct benefit or use of the Federal Government; and</w:t>
      </w:r>
      <w:r w:rsidR="001B25E8" w:rsidRPr="00996EA6">
        <w:rPr>
          <w:sz w:val="18"/>
          <w:szCs w:val="18"/>
        </w:rPr>
        <w:t xml:space="preserve"> </w:t>
      </w:r>
      <w:r w:rsidR="00C40689" w:rsidRPr="00996EA6">
        <w:rPr>
          <w:b/>
          <w:sz w:val="18"/>
          <w:szCs w:val="18"/>
        </w:rPr>
        <w:t>substantial</w:t>
      </w:r>
      <w:r w:rsidR="00C40689" w:rsidRPr="00996EA6">
        <w:rPr>
          <w:sz w:val="18"/>
          <w:szCs w:val="18"/>
        </w:rPr>
        <w:t xml:space="preserve"> involvement is anticipated between the executive agency, acting for the Federal Government, and </w:t>
      </w:r>
      <w:r w:rsidR="001730F0">
        <w:rPr>
          <w:sz w:val="18"/>
          <w:szCs w:val="18"/>
        </w:rPr>
        <w:t>State</w:t>
      </w:r>
      <w:r w:rsidR="00C40689" w:rsidRPr="00996EA6">
        <w:rPr>
          <w:sz w:val="18"/>
          <w:szCs w:val="18"/>
        </w:rPr>
        <w:t xml:space="preserve"> or local government or other recipient during performance of the activity.</w:t>
      </w:r>
    </w:p>
    <w:p w14:paraId="23F922F2" w14:textId="77777777" w:rsidR="00C40689" w:rsidRPr="00996EA6" w:rsidRDefault="00C40689" w:rsidP="008577E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 w:val="18"/>
          <w:szCs w:val="18"/>
        </w:rPr>
      </w:pPr>
    </w:p>
    <w:p w14:paraId="27BE6925" w14:textId="77777777" w:rsidR="00C40689" w:rsidRPr="003335A6" w:rsidRDefault="00726959" w:rsidP="008577E9">
      <w:pPr>
        <w:tabs>
          <w:tab w:val="left" w:pos="-1209"/>
          <w:tab w:val="left" w:pos="-72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bCs/>
          <w:sz w:val="18"/>
          <w:szCs w:val="18"/>
        </w:rPr>
      </w:pPr>
      <w:r>
        <w:rPr>
          <w:bCs/>
          <w:sz w:val="18"/>
          <w:szCs w:val="18"/>
        </w:rPr>
        <w:t>B</w:t>
      </w:r>
      <w:r w:rsidR="00C40689" w:rsidRPr="003335A6">
        <w:rPr>
          <w:bCs/>
          <w:sz w:val="18"/>
          <w:szCs w:val="18"/>
        </w:rPr>
        <w:t>.</w:t>
      </w:r>
      <w:r w:rsidR="00C40689" w:rsidRPr="003335A6">
        <w:rPr>
          <w:bCs/>
          <w:sz w:val="18"/>
          <w:szCs w:val="18"/>
        </w:rPr>
        <w:tab/>
      </w:r>
      <w:r w:rsidR="00C40689" w:rsidRPr="003335A6">
        <w:rPr>
          <w:bCs/>
          <w:sz w:val="18"/>
          <w:szCs w:val="18"/>
          <w:u w:val="single"/>
        </w:rPr>
        <w:t>Principal Investigator</w:t>
      </w:r>
      <w:r w:rsidR="00C40689" w:rsidRPr="003335A6">
        <w:rPr>
          <w:bCs/>
          <w:sz w:val="18"/>
          <w:szCs w:val="18"/>
        </w:rPr>
        <w:t xml:space="preserve">  </w:t>
      </w:r>
    </w:p>
    <w:p w14:paraId="4ED47201" w14:textId="77777777" w:rsidR="00C40689" w:rsidRPr="003335A6" w:rsidRDefault="00C40689" w:rsidP="008577E9">
      <w:pPr>
        <w:tabs>
          <w:tab w:val="left" w:pos="-1209"/>
          <w:tab w:val="left" w:pos="-72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18"/>
          <w:szCs w:val="18"/>
        </w:rPr>
      </w:pPr>
      <w:r w:rsidRPr="003335A6">
        <w:rPr>
          <w:sz w:val="18"/>
          <w:szCs w:val="18"/>
        </w:rPr>
        <w:t>Cooperative Agreements are awarded to Institutions, not to the Principal Investigators</w:t>
      </w:r>
      <w:r w:rsidR="00F248A0">
        <w:rPr>
          <w:sz w:val="18"/>
          <w:szCs w:val="18"/>
        </w:rPr>
        <w:t xml:space="preserve">. </w:t>
      </w:r>
      <w:r w:rsidRPr="003335A6">
        <w:rPr>
          <w:sz w:val="18"/>
          <w:szCs w:val="18"/>
        </w:rPr>
        <w:t>The “recipient” is the Institution where the funds will be going to</w:t>
      </w:r>
      <w:r w:rsidR="00F248A0">
        <w:rPr>
          <w:sz w:val="18"/>
          <w:szCs w:val="18"/>
        </w:rPr>
        <w:t xml:space="preserve">. </w:t>
      </w:r>
      <w:r w:rsidRPr="003335A6">
        <w:rPr>
          <w:sz w:val="18"/>
          <w:szCs w:val="18"/>
        </w:rPr>
        <w:t>The Principal Investigator is the individual designated by the Recipient (and approved by the USGS) who is responsible for the technical direction of the research project</w:t>
      </w:r>
      <w:r w:rsidR="00F248A0">
        <w:rPr>
          <w:sz w:val="18"/>
          <w:szCs w:val="18"/>
        </w:rPr>
        <w:t xml:space="preserve">. </w:t>
      </w:r>
      <w:r w:rsidRPr="003335A6">
        <w:rPr>
          <w:sz w:val="18"/>
          <w:szCs w:val="18"/>
        </w:rPr>
        <w:t>The Principal Investigator cannot be changed or become substantially less involved than was indicated in the Recipient's proposal, without the prior written approval of the Administrative Contracting Officer.</w:t>
      </w:r>
    </w:p>
    <w:p w14:paraId="472667BB" w14:textId="77777777" w:rsidR="00C40689" w:rsidRPr="003335A6" w:rsidRDefault="00C40689" w:rsidP="008577E9">
      <w:pPr>
        <w:tabs>
          <w:tab w:val="left" w:pos="-1209"/>
          <w:tab w:val="left" w:pos="-72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bCs/>
          <w:sz w:val="18"/>
          <w:szCs w:val="18"/>
        </w:rPr>
      </w:pPr>
    </w:p>
    <w:p w14:paraId="276642D5" w14:textId="77777777" w:rsidR="00C40689" w:rsidRPr="003335A6" w:rsidRDefault="00726959" w:rsidP="008577E9">
      <w:pPr>
        <w:keepNext/>
        <w:tabs>
          <w:tab w:val="left" w:pos="-1209"/>
          <w:tab w:val="left" w:pos="-72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sz w:val="18"/>
          <w:szCs w:val="18"/>
          <w:u w:val="single"/>
        </w:rPr>
      </w:pPr>
      <w:r>
        <w:rPr>
          <w:bCs/>
          <w:sz w:val="18"/>
          <w:szCs w:val="18"/>
        </w:rPr>
        <w:lastRenderedPageBreak/>
        <w:t>C</w:t>
      </w:r>
      <w:r w:rsidR="00C40689" w:rsidRPr="003335A6">
        <w:rPr>
          <w:bCs/>
          <w:sz w:val="18"/>
          <w:szCs w:val="18"/>
        </w:rPr>
        <w:t xml:space="preserve">.    </w:t>
      </w:r>
      <w:r w:rsidR="00C40689" w:rsidRPr="003335A6">
        <w:rPr>
          <w:bCs/>
          <w:sz w:val="18"/>
          <w:szCs w:val="18"/>
          <w:u w:val="single"/>
        </w:rPr>
        <w:t>Project Officer/ NSDI CAP Coordinator</w:t>
      </w:r>
    </w:p>
    <w:p w14:paraId="191EAD50" w14:textId="77777777" w:rsidR="00C40689" w:rsidRPr="003335A6" w:rsidRDefault="00C40689" w:rsidP="008577E9">
      <w:pPr>
        <w:tabs>
          <w:tab w:val="left" w:pos="-1209"/>
          <w:tab w:val="left" w:pos="-72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18"/>
          <w:szCs w:val="18"/>
        </w:rPr>
      </w:pPr>
      <w:r w:rsidRPr="003335A6">
        <w:rPr>
          <w:sz w:val="18"/>
          <w:szCs w:val="18"/>
        </w:rPr>
        <w:t>The Project Officer is the NSDI CAP Coordinator</w:t>
      </w:r>
      <w:r w:rsidR="00F248A0">
        <w:rPr>
          <w:sz w:val="18"/>
          <w:szCs w:val="18"/>
        </w:rPr>
        <w:t xml:space="preserve">. </w:t>
      </w:r>
      <w:r w:rsidR="005B7B27" w:rsidRPr="003335A6">
        <w:rPr>
          <w:sz w:val="18"/>
          <w:szCs w:val="18"/>
        </w:rPr>
        <w:t>The coordinator</w:t>
      </w:r>
      <w:r w:rsidRPr="003335A6">
        <w:rPr>
          <w:sz w:val="18"/>
          <w:szCs w:val="18"/>
        </w:rPr>
        <w:t xml:space="preserve"> work</w:t>
      </w:r>
      <w:r w:rsidR="005B7B27" w:rsidRPr="003335A6">
        <w:rPr>
          <w:sz w:val="18"/>
          <w:szCs w:val="18"/>
        </w:rPr>
        <w:t>s</w:t>
      </w:r>
      <w:r w:rsidRPr="003335A6">
        <w:rPr>
          <w:sz w:val="18"/>
          <w:szCs w:val="18"/>
        </w:rPr>
        <w:t xml:space="preserve"> closely with the recipient to ensure that all technical requirements are being me</w:t>
      </w:r>
      <w:r w:rsidR="005B7B27" w:rsidRPr="003335A6">
        <w:rPr>
          <w:sz w:val="18"/>
          <w:szCs w:val="18"/>
        </w:rPr>
        <w:t>t but does not have the authority to issue any technical direction which constitutes an assignment of additional work outside the scope of the award; in any manner causes a change in the total cost or the time required for performance of the award; or changes any of the terms, conditions, or general provisions of the award</w:t>
      </w:r>
      <w:r w:rsidR="00F248A0">
        <w:rPr>
          <w:sz w:val="18"/>
          <w:szCs w:val="18"/>
        </w:rPr>
        <w:t xml:space="preserve">. </w:t>
      </w:r>
      <w:r w:rsidR="005B7B27" w:rsidRPr="003335A6">
        <w:rPr>
          <w:sz w:val="18"/>
          <w:szCs w:val="18"/>
        </w:rPr>
        <w:t>The coordinator works with the CAP Category Leads who define the category goals and lead the reviews of the proposals</w:t>
      </w:r>
      <w:r w:rsidR="00F248A0">
        <w:rPr>
          <w:sz w:val="18"/>
          <w:szCs w:val="18"/>
        </w:rPr>
        <w:t xml:space="preserve">. </w:t>
      </w:r>
    </w:p>
    <w:p w14:paraId="48EB97ED" w14:textId="77777777" w:rsidR="001B25E8" w:rsidRPr="003335A6" w:rsidRDefault="001B25E8" w:rsidP="008577E9">
      <w:pPr>
        <w:tabs>
          <w:tab w:val="left" w:pos="-1209"/>
          <w:tab w:val="left" w:pos="-72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sz w:val="18"/>
          <w:szCs w:val="18"/>
        </w:rPr>
      </w:pPr>
    </w:p>
    <w:p w14:paraId="11302BFA" w14:textId="77777777" w:rsidR="00C40689" w:rsidRPr="003335A6" w:rsidRDefault="00C40689" w:rsidP="00996EA6">
      <w:pPr>
        <w:tabs>
          <w:tab w:val="left" w:pos="360"/>
        </w:tabs>
        <w:autoSpaceDE w:val="0"/>
        <w:autoSpaceDN w:val="0"/>
        <w:adjustRightInd w:val="0"/>
        <w:ind w:left="720"/>
        <w:jc w:val="both"/>
        <w:rPr>
          <w:color w:val="000000"/>
          <w:sz w:val="18"/>
          <w:szCs w:val="18"/>
        </w:rPr>
      </w:pPr>
      <w:r w:rsidRPr="003335A6">
        <w:rPr>
          <w:sz w:val="18"/>
          <w:szCs w:val="18"/>
        </w:rPr>
        <w:t>The Project Officer/NSDI CAP Coordinator is Brigitta Urban-</w:t>
      </w:r>
      <w:r w:rsidRPr="003335A6">
        <w:rPr>
          <w:color w:val="000000"/>
          <w:sz w:val="18"/>
          <w:szCs w:val="18"/>
        </w:rPr>
        <w:t>Mathieux,</w:t>
      </w:r>
      <w:r w:rsidR="00996EA6">
        <w:rPr>
          <w:color w:val="000000"/>
          <w:sz w:val="18"/>
          <w:szCs w:val="18"/>
        </w:rPr>
        <w:t xml:space="preserve"> </w:t>
      </w:r>
      <w:r w:rsidRPr="003335A6">
        <w:rPr>
          <w:color w:val="000000"/>
          <w:sz w:val="18"/>
          <w:szCs w:val="18"/>
        </w:rPr>
        <w:t>Federal Geographic</w:t>
      </w:r>
      <w:r w:rsidR="00996EA6">
        <w:rPr>
          <w:color w:val="000000"/>
          <w:sz w:val="18"/>
          <w:szCs w:val="18"/>
        </w:rPr>
        <w:t xml:space="preserve"> </w:t>
      </w:r>
      <w:r w:rsidRPr="003335A6">
        <w:rPr>
          <w:color w:val="000000"/>
          <w:sz w:val="18"/>
          <w:szCs w:val="18"/>
        </w:rPr>
        <w:t>Data Committee MS 590</w:t>
      </w:r>
      <w:r w:rsidR="00996EA6">
        <w:rPr>
          <w:color w:val="000000"/>
          <w:sz w:val="18"/>
          <w:szCs w:val="18"/>
        </w:rPr>
        <w:t xml:space="preserve"> </w:t>
      </w:r>
      <w:r w:rsidRPr="003335A6">
        <w:rPr>
          <w:color w:val="000000"/>
          <w:sz w:val="18"/>
          <w:szCs w:val="18"/>
        </w:rPr>
        <w:t xml:space="preserve">National Center, </w:t>
      </w:r>
      <w:proofErr w:type="gramStart"/>
      <w:r w:rsidRPr="003335A6">
        <w:rPr>
          <w:color w:val="000000"/>
          <w:sz w:val="18"/>
          <w:szCs w:val="18"/>
        </w:rPr>
        <w:t>Reston</w:t>
      </w:r>
      <w:proofErr w:type="gramEnd"/>
      <w:r w:rsidRPr="003335A6">
        <w:rPr>
          <w:color w:val="000000"/>
          <w:sz w:val="18"/>
          <w:szCs w:val="18"/>
        </w:rPr>
        <w:t>, VA 20192.</w:t>
      </w:r>
    </w:p>
    <w:p w14:paraId="0013D73D" w14:textId="77777777" w:rsidR="00C40689" w:rsidRPr="003335A6" w:rsidRDefault="00C40689" w:rsidP="008577E9">
      <w:pPr>
        <w:tabs>
          <w:tab w:val="left" w:pos="-1209"/>
          <w:tab w:val="left" w:pos="-72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sz w:val="18"/>
          <w:szCs w:val="18"/>
        </w:rPr>
      </w:pPr>
    </w:p>
    <w:p w14:paraId="1434E23B" w14:textId="77777777" w:rsidR="00C40689" w:rsidRPr="003335A6" w:rsidRDefault="00726959" w:rsidP="008577E9">
      <w:pPr>
        <w:tabs>
          <w:tab w:val="left" w:pos="-1209"/>
          <w:tab w:val="left" w:pos="-72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bCs/>
          <w:sz w:val="18"/>
          <w:szCs w:val="18"/>
          <w:u w:val="single"/>
        </w:rPr>
      </w:pPr>
      <w:r>
        <w:rPr>
          <w:bCs/>
          <w:sz w:val="18"/>
          <w:szCs w:val="18"/>
        </w:rPr>
        <w:t>D</w:t>
      </w:r>
      <w:r w:rsidR="00C40689" w:rsidRPr="003335A6">
        <w:rPr>
          <w:bCs/>
          <w:sz w:val="18"/>
          <w:szCs w:val="18"/>
        </w:rPr>
        <w:t xml:space="preserve">.  </w:t>
      </w:r>
      <w:r w:rsidR="00763095" w:rsidRPr="003335A6">
        <w:rPr>
          <w:bCs/>
          <w:sz w:val="18"/>
          <w:szCs w:val="18"/>
        </w:rPr>
        <w:tab/>
      </w:r>
      <w:r w:rsidR="00C40689" w:rsidRPr="003335A6">
        <w:rPr>
          <w:bCs/>
          <w:sz w:val="18"/>
          <w:szCs w:val="18"/>
          <w:u w:val="single"/>
        </w:rPr>
        <w:t>Contracting Officer (CO)</w:t>
      </w:r>
    </w:p>
    <w:p w14:paraId="4BD7A536" w14:textId="77777777" w:rsidR="00C40689" w:rsidRPr="003335A6" w:rsidRDefault="00C40689" w:rsidP="008577E9">
      <w:pPr>
        <w:tabs>
          <w:tab w:val="left" w:pos="-1209"/>
          <w:tab w:val="left" w:pos="-72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18"/>
          <w:szCs w:val="18"/>
        </w:rPr>
      </w:pPr>
      <w:r w:rsidRPr="003335A6">
        <w:rPr>
          <w:sz w:val="18"/>
          <w:szCs w:val="18"/>
        </w:rPr>
        <w:t xml:space="preserve">Contracting officers are individuals who have been delegated in writing by the USGS Office of Acquisition and Grants as the sole authority designated to obligate </w:t>
      </w:r>
      <w:r w:rsidR="001730F0">
        <w:rPr>
          <w:sz w:val="18"/>
          <w:szCs w:val="18"/>
        </w:rPr>
        <w:t>Federal</w:t>
      </w:r>
      <w:r w:rsidRPr="003335A6">
        <w:rPr>
          <w:sz w:val="18"/>
          <w:szCs w:val="18"/>
        </w:rPr>
        <w:t xml:space="preserve"> funds and create terms and conditions of awards</w:t>
      </w:r>
      <w:r w:rsidR="00F248A0">
        <w:rPr>
          <w:sz w:val="18"/>
          <w:szCs w:val="18"/>
        </w:rPr>
        <w:t xml:space="preserve">. </w:t>
      </w:r>
      <w:r w:rsidRPr="003335A6">
        <w:rPr>
          <w:sz w:val="18"/>
          <w:szCs w:val="18"/>
        </w:rPr>
        <w:t>They are the only individuals who have authority to negotiate, enter into, and administer awards resulting from this announcement</w:t>
      </w:r>
      <w:r w:rsidR="00F248A0">
        <w:rPr>
          <w:sz w:val="18"/>
          <w:szCs w:val="18"/>
        </w:rPr>
        <w:t xml:space="preserve">. </w:t>
      </w:r>
      <w:r w:rsidRPr="003335A6">
        <w:rPr>
          <w:sz w:val="18"/>
          <w:szCs w:val="18"/>
        </w:rPr>
        <w:t xml:space="preserve">Contracting officers have responsibility to ensure the effective use of </w:t>
      </w:r>
      <w:r w:rsidR="001730F0">
        <w:rPr>
          <w:sz w:val="18"/>
          <w:szCs w:val="18"/>
        </w:rPr>
        <w:t>Federal</w:t>
      </w:r>
      <w:r w:rsidRPr="003335A6">
        <w:rPr>
          <w:sz w:val="18"/>
          <w:szCs w:val="18"/>
        </w:rPr>
        <w:t xml:space="preserve"> funds.</w:t>
      </w:r>
    </w:p>
    <w:p w14:paraId="2AE9DD75" w14:textId="77777777" w:rsidR="00C40689" w:rsidRPr="003335A6" w:rsidRDefault="00C40689" w:rsidP="008577E9">
      <w:pPr>
        <w:tabs>
          <w:tab w:val="left" w:pos="-1209"/>
          <w:tab w:val="left" w:pos="-72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8"/>
          <w:szCs w:val="18"/>
        </w:rPr>
      </w:pPr>
    </w:p>
    <w:p w14:paraId="68E194CA" w14:textId="77777777" w:rsidR="00C40689" w:rsidRPr="003335A6" w:rsidRDefault="00C40689" w:rsidP="008577E9">
      <w:pPr>
        <w:tabs>
          <w:tab w:val="left" w:pos="-1209"/>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 w:val="18"/>
          <w:szCs w:val="18"/>
        </w:rPr>
      </w:pPr>
      <w:r w:rsidRPr="003335A6">
        <w:rPr>
          <w:sz w:val="18"/>
          <w:szCs w:val="18"/>
        </w:rPr>
        <w:t>Functions of the contracting officer include, but are not limited to:</w:t>
      </w:r>
    </w:p>
    <w:p w14:paraId="3115E792" w14:textId="77777777" w:rsidR="00C40689" w:rsidRPr="003335A6" w:rsidRDefault="00C40689" w:rsidP="008577E9">
      <w:pPr>
        <w:tabs>
          <w:tab w:val="left" w:pos="-1209"/>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 w:val="18"/>
          <w:szCs w:val="18"/>
        </w:rPr>
      </w:pPr>
    </w:p>
    <w:p w14:paraId="30618BE1" w14:textId="77777777" w:rsidR="00C40689" w:rsidRPr="003335A6" w:rsidRDefault="00C40689" w:rsidP="008577E9">
      <w:pPr>
        <w:tabs>
          <w:tab w:val="left" w:pos="540"/>
          <w:tab w:val="left" w:pos="1080"/>
          <w:tab w:val="left" w:pos="2160"/>
        </w:tabs>
        <w:ind w:left="1080" w:hanging="360"/>
        <w:jc w:val="both"/>
        <w:rPr>
          <w:sz w:val="18"/>
          <w:szCs w:val="18"/>
        </w:rPr>
      </w:pPr>
      <w:r w:rsidRPr="003335A6">
        <w:rPr>
          <w:sz w:val="18"/>
          <w:szCs w:val="18"/>
        </w:rPr>
        <w:t xml:space="preserve">(1)  </w:t>
      </w:r>
      <w:r w:rsidRPr="003335A6">
        <w:rPr>
          <w:sz w:val="18"/>
          <w:szCs w:val="18"/>
        </w:rPr>
        <w:tab/>
        <w:t>Issuing the grant</w:t>
      </w:r>
      <w:r w:rsidR="009F033F" w:rsidRPr="003335A6">
        <w:rPr>
          <w:sz w:val="18"/>
          <w:szCs w:val="18"/>
        </w:rPr>
        <w:t>/cooperative agreement</w:t>
      </w:r>
      <w:r w:rsidRPr="003335A6">
        <w:rPr>
          <w:sz w:val="18"/>
          <w:szCs w:val="18"/>
        </w:rPr>
        <w:t xml:space="preserve"> program announcement in coordination with the grants program manager.</w:t>
      </w:r>
    </w:p>
    <w:p w14:paraId="2940074A" w14:textId="77777777" w:rsidR="00C40689" w:rsidRPr="003335A6" w:rsidRDefault="00C40689" w:rsidP="008577E9">
      <w:pPr>
        <w:tabs>
          <w:tab w:val="left" w:pos="900"/>
          <w:tab w:val="left" w:pos="1080"/>
        </w:tabs>
        <w:ind w:left="1080" w:hanging="360"/>
        <w:jc w:val="both"/>
        <w:rPr>
          <w:sz w:val="18"/>
          <w:szCs w:val="18"/>
        </w:rPr>
      </w:pPr>
      <w:r w:rsidRPr="003335A6">
        <w:rPr>
          <w:sz w:val="18"/>
          <w:szCs w:val="18"/>
        </w:rPr>
        <w:t>(2)</w:t>
      </w:r>
      <w:r w:rsidRPr="003335A6">
        <w:rPr>
          <w:sz w:val="18"/>
          <w:szCs w:val="18"/>
        </w:rPr>
        <w:tab/>
        <w:t>Receiving grant</w:t>
      </w:r>
      <w:r w:rsidR="009F033F" w:rsidRPr="003335A6">
        <w:rPr>
          <w:sz w:val="18"/>
          <w:szCs w:val="18"/>
        </w:rPr>
        <w:t>/cooperative agreement</w:t>
      </w:r>
      <w:r w:rsidRPr="003335A6">
        <w:rPr>
          <w:sz w:val="18"/>
          <w:szCs w:val="18"/>
        </w:rPr>
        <w:t xml:space="preserve"> proposals and related documents in response to a grant program announcement</w:t>
      </w:r>
      <w:r w:rsidR="00F248A0">
        <w:rPr>
          <w:sz w:val="18"/>
          <w:szCs w:val="18"/>
        </w:rPr>
        <w:t xml:space="preserve">. </w:t>
      </w:r>
      <w:r w:rsidRPr="003335A6">
        <w:rPr>
          <w:sz w:val="18"/>
          <w:szCs w:val="18"/>
        </w:rPr>
        <w:t>The contracting officer as receiving official shall mark all proposals with a control number and the date officially received</w:t>
      </w:r>
      <w:r w:rsidR="00F248A0">
        <w:rPr>
          <w:sz w:val="18"/>
          <w:szCs w:val="18"/>
        </w:rPr>
        <w:t xml:space="preserve">. </w:t>
      </w:r>
      <w:r w:rsidRPr="003335A6">
        <w:rPr>
          <w:sz w:val="18"/>
          <w:szCs w:val="18"/>
        </w:rPr>
        <w:t>She shall notify each applicant of the receipt of its proposal.</w:t>
      </w:r>
    </w:p>
    <w:p w14:paraId="18645F7A" w14:textId="77777777" w:rsidR="00C40689" w:rsidRPr="003335A6" w:rsidRDefault="00C40689" w:rsidP="008577E9">
      <w:pPr>
        <w:tabs>
          <w:tab w:val="left" w:pos="900"/>
          <w:tab w:val="left" w:pos="1080"/>
        </w:tabs>
        <w:ind w:left="1080" w:hanging="360"/>
        <w:jc w:val="both"/>
        <w:rPr>
          <w:sz w:val="18"/>
          <w:szCs w:val="18"/>
        </w:rPr>
      </w:pPr>
      <w:r w:rsidRPr="003335A6">
        <w:rPr>
          <w:sz w:val="18"/>
          <w:szCs w:val="18"/>
        </w:rPr>
        <w:t>(3)</w:t>
      </w:r>
      <w:r w:rsidRPr="003335A6">
        <w:rPr>
          <w:sz w:val="18"/>
          <w:szCs w:val="18"/>
        </w:rPr>
        <w:tab/>
        <w:t>Approving the grant</w:t>
      </w:r>
      <w:r w:rsidR="009F033F" w:rsidRPr="003335A6">
        <w:rPr>
          <w:sz w:val="18"/>
          <w:szCs w:val="18"/>
        </w:rPr>
        <w:t>/cooperative agreement</w:t>
      </w:r>
      <w:r w:rsidRPr="003335A6">
        <w:rPr>
          <w:sz w:val="18"/>
          <w:szCs w:val="18"/>
        </w:rPr>
        <w:t xml:space="preserve"> program</w:t>
      </w:r>
      <w:r w:rsidR="009F033F" w:rsidRPr="003335A6">
        <w:rPr>
          <w:sz w:val="18"/>
          <w:szCs w:val="18"/>
        </w:rPr>
        <w:t xml:space="preserve">’s </w:t>
      </w:r>
      <w:r w:rsidRPr="003335A6">
        <w:rPr>
          <w:sz w:val="18"/>
          <w:szCs w:val="18"/>
        </w:rPr>
        <w:t>Technical Evaluation Plan, which describes in detail the evaluation process for a competitive grant/cooperative agreement program</w:t>
      </w:r>
      <w:r w:rsidR="00F248A0">
        <w:rPr>
          <w:sz w:val="18"/>
          <w:szCs w:val="18"/>
        </w:rPr>
        <w:t xml:space="preserve">. </w:t>
      </w:r>
      <w:r w:rsidRPr="003335A6">
        <w:rPr>
          <w:sz w:val="18"/>
          <w:szCs w:val="18"/>
        </w:rPr>
        <w:t>The contracting officer shall ensure the openness and fairness of the evaluation and selection process.</w:t>
      </w:r>
    </w:p>
    <w:p w14:paraId="5DAF8AA2" w14:textId="77777777" w:rsidR="00C40689" w:rsidRPr="003335A6" w:rsidRDefault="00C40689" w:rsidP="008577E9">
      <w:pPr>
        <w:tabs>
          <w:tab w:val="left" w:pos="900"/>
          <w:tab w:val="left" w:pos="1080"/>
        </w:tabs>
        <w:ind w:left="1080" w:hanging="360"/>
        <w:jc w:val="both"/>
        <w:rPr>
          <w:sz w:val="18"/>
          <w:szCs w:val="18"/>
        </w:rPr>
      </w:pPr>
      <w:r w:rsidRPr="003335A6">
        <w:rPr>
          <w:sz w:val="18"/>
          <w:szCs w:val="18"/>
        </w:rPr>
        <w:t>(4)</w:t>
      </w:r>
      <w:r w:rsidRPr="003335A6">
        <w:rPr>
          <w:sz w:val="18"/>
          <w:szCs w:val="18"/>
        </w:rPr>
        <w:tab/>
        <w:t>Serving in an advisory capacity at peer review panel meetings</w:t>
      </w:r>
      <w:r w:rsidR="00F248A0">
        <w:rPr>
          <w:sz w:val="18"/>
          <w:szCs w:val="18"/>
        </w:rPr>
        <w:t xml:space="preserve">. </w:t>
      </w:r>
      <w:r w:rsidRPr="003335A6">
        <w:rPr>
          <w:sz w:val="18"/>
          <w:szCs w:val="18"/>
        </w:rPr>
        <w:t xml:space="preserve">She shall interpret grant </w:t>
      </w:r>
      <w:r w:rsidR="009F033F" w:rsidRPr="003335A6">
        <w:rPr>
          <w:sz w:val="18"/>
          <w:szCs w:val="18"/>
        </w:rPr>
        <w:t xml:space="preserve">/cooperative agreement </w:t>
      </w:r>
      <w:r w:rsidRPr="003335A6">
        <w:rPr>
          <w:sz w:val="18"/>
          <w:szCs w:val="18"/>
        </w:rPr>
        <w:t>management policies to panel members.</w:t>
      </w:r>
    </w:p>
    <w:p w14:paraId="32665559" w14:textId="77777777" w:rsidR="00C40689" w:rsidRPr="003335A6" w:rsidRDefault="00C40689" w:rsidP="008577E9">
      <w:pPr>
        <w:tabs>
          <w:tab w:val="left" w:pos="900"/>
          <w:tab w:val="left" w:pos="1080"/>
        </w:tabs>
        <w:ind w:left="1080" w:hanging="360"/>
        <w:jc w:val="both"/>
        <w:rPr>
          <w:sz w:val="18"/>
          <w:szCs w:val="18"/>
        </w:rPr>
      </w:pPr>
      <w:r w:rsidRPr="003335A6">
        <w:rPr>
          <w:sz w:val="18"/>
          <w:szCs w:val="18"/>
        </w:rPr>
        <w:t>(5)</w:t>
      </w:r>
      <w:r w:rsidRPr="003335A6">
        <w:rPr>
          <w:sz w:val="18"/>
          <w:szCs w:val="18"/>
        </w:rPr>
        <w:tab/>
        <w:t>Notifying grant</w:t>
      </w:r>
      <w:r w:rsidR="009F033F" w:rsidRPr="003335A6">
        <w:rPr>
          <w:sz w:val="18"/>
          <w:szCs w:val="18"/>
        </w:rPr>
        <w:t>/cooperative agreement</w:t>
      </w:r>
      <w:r w:rsidRPr="003335A6">
        <w:rPr>
          <w:sz w:val="18"/>
          <w:szCs w:val="18"/>
        </w:rPr>
        <w:t xml:space="preserve"> program applicants whether or not they were selected for funding or of any other disposition of their application</w:t>
      </w:r>
      <w:r w:rsidR="00F248A0">
        <w:rPr>
          <w:sz w:val="18"/>
          <w:szCs w:val="18"/>
        </w:rPr>
        <w:t xml:space="preserve">. </w:t>
      </w:r>
    </w:p>
    <w:p w14:paraId="1AE511C6" w14:textId="77777777" w:rsidR="00C40689" w:rsidRPr="003335A6" w:rsidRDefault="00C40689" w:rsidP="008577E9">
      <w:pPr>
        <w:tabs>
          <w:tab w:val="left" w:pos="900"/>
          <w:tab w:val="left" w:pos="1080"/>
        </w:tabs>
        <w:ind w:left="1080" w:hanging="360"/>
        <w:jc w:val="both"/>
        <w:rPr>
          <w:sz w:val="18"/>
          <w:szCs w:val="18"/>
        </w:rPr>
      </w:pPr>
      <w:r w:rsidRPr="003335A6">
        <w:rPr>
          <w:sz w:val="18"/>
          <w:szCs w:val="18"/>
        </w:rPr>
        <w:t>(6)</w:t>
      </w:r>
      <w:r w:rsidRPr="003335A6">
        <w:rPr>
          <w:sz w:val="18"/>
          <w:szCs w:val="18"/>
        </w:rPr>
        <w:tab/>
        <w:t>Negotiating, as necessary, the final grant/cooperative agreement budget.</w:t>
      </w:r>
    </w:p>
    <w:p w14:paraId="60E7959F" w14:textId="77777777" w:rsidR="00C40689" w:rsidRPr="003335A6" w:rsidRDefault="00C40689" w:rsidP="008577E9">
      <w:pPr>
        <w:tabs>
          <w:tab w:val="left" w:pos="900"/>
          <w:tab w:val="left" w:pos="1080"/>
        </w:tabs>
        <w:ind w:left="1080" w:hanging="360"/>
        <w:jc w:val="both"/>
        <w:rPr>
          <w:sz w:val="18"/>
          <w:szCs w:val="18"/>
        </w:rPr>
      </w:pPr>
      <w:r w:rsidRPr="003335A6">
        <w:rPr>
          <w:sz w:val="18"/>
          <w:szCs w:val="18"/>
        </w:rPr>
        <w:t>(7)</w:t>
      </w:r>
      <w:r w:rsidRPr="003335A6">
        <w:rPr>
          <w:sz w:val="18"/>
          <w:szCs w:val="18"/>
        </w:rPr>
        <w:tab/>
        <w:t>Issuing grant/cooperative agreement awards and revisions to awards.</w:t>
      </w:r>
    </w:p>
    <w:p w14:paraId="2F63D38C" w14:textId="77777777" w:rsidR="00C40689" w:rsidRPr="003335A6" w:rsidRDefault="00C40689" w:rsidP="008577E9">
      <w:pPr>
        <w:tabs>
          <w:tab w:val="left" w:pos="900"/>
          <w:tab w:val="left" w:pos="1080"/>
        </w:tabs>
        <w:ind w:left="1080" w:hanging="360"/>
        <w:jc w:val="both"/>
        <w:rPr>
          <w:sz w:val="18"/>
          <w:szCs w:val="18"/>
        </w:rPr>
      </w:pPr>
      <w:r w:rsidRPr="003335A6">
        <w:rPr>
          <w:sz w:val="18"/>
          <w:szCs w:val="18"/>
        </w:rPr>
        <w:t>(8)</w:t>
      </w:r>
      <w:r w:rsidRPr="003335A6">
        <w:rPr>
          <w:sz w:val="18"/>
          <w:szCs w:val="18"/>
        </w:rPr>
        <w:tab/>
        <w:t>Receiving all requests for changes to an award</w:t>
      </w:r>
      <w:r w:rsidR="00F248A0">
        <w:rPr>
          <w:sz w:val="18"/>
          <w:szCs w:val="18"/>
        </w:rPr>
        <w:t xml:space="preserve">. </w:t>
      </w:r>
      <w:r w:rsidRPr="003335A6">
        <w:rPr>
          <w:sz w:val="18"/>
          <w:szCs w:val="18"/>
        </w:rPr>
        <w:t>The contracting officer shall serve as the mandatory control point for all official communications with the grantee</w:t>
      </w:r>
      <w:r w:rsidR="009F033F" w:rsidRPr="003335A6">
        <w:rPr>
          <w:sz w:val="18"/>
          <w:szCs w:val="18"/>
        </w:rPr>
        <w:t>/awardee</w:t>
      </w:r>
      <w:r w:rsidRPr="003335A6">
        <w:rPr>
          <w:sz w:val="18"/>
          <w:szCs w:val="18"/>
        </w:rPr>
        <w:t xml:space="preserve"> which may result in changing the amount of the grant/cooperative agreement, the grant/cooperative agreement budget, or any other terms and conditions of the grant. </w:t>
      </w:r>
    </w:p>
    <w:p w14:paraId="23B77315" w14:textId="77777777" w:rsidR="00C40689" w:rsidRPr="003335A6" w:rsidRDefault="00C40689" w:rsidP="008577E9">
      <w:pPr>
        <w:tabs>
          <w:tab w:val="left" w:pos="900"/>
          <w:tab w:val="left" w:pos="1080"/>
        </w:tabs>
        <w:ind w:left="1080" w:hanging="360"/>
        <w:jc w:val="both"/>
        <w:rPr>
          <w:sz w:val="18"/>
          <w:szCs w:val="18"/>
        </w:rPr>
      </w:pPr>
      <w:r w:rsidRPr="003335A6">
        <w:rPr>
          <w:sz w:val="18"/>
          <w:szCs w:val="18"/>
        </w:rPr>
        <w:t xml:space="preserve">(9) </w:t>
      </w:r>
      <w:r w:rsidRPr="003335A6">
        <w:rPr>
          <w:sz w:val="18"/>
          <w:szCs w:val="18"/>
        </w:rPr>
        <w:tab/>
        <w:t xml:space="preserve"> Receiving financial reports required by the terms and conditions of the award.</w:t>
      </w:r>
    </w:p>
    <w:p w14:paraId="4FC6C292" w14:textId="77777777" w:rsidR="00C40689" w:rsidRDefault="00C40689" w:rsidP="008577E9">
      <w:pPr>
        <w:tabs>
          <w:tab w:val="left" w:pos="900"/>
          <w:tab w:val="left" w:pos="1080"/>
        </w:tabs>
        <w:ind w:left="1080" w:hanging="360"/>
        <w:jc w:val="both"/>
        <w:rPr>
          <w:sz w:val="18"/>
          <w:szCs w:val="18"/>
        </w:rPr>
      </w:pPr>
      <w:r w:rsidRPr="003335A6">
        <w:rPr>
          <w:sz w:val="18"/>
          <w:szCs w:val="18"/>
        </w:rPr>
        <w:t>(10)</w:t>
      </w:r>
      <w:r w:rsidR="00763095" w:rsidRPr="003335A6">
        <w:rPr>
          <w:sz w:val="18"/>
          <w:szCs w:val="18"/>
        </w:rPr>
        <w:tab/>
      </w:r>
      <w:r w:rsidRPr="003335A6">
        <w:rPr>
          <w:sz w:val="18"/>
          <w:szCs w:val="18"/>
        </w:rPr>
        <w:t>Closing out grant/cooperative agreement awards when all applicable award requirements have been complied with.</w:t>
      </w:r>
    </w:p>
    <w:p w14:paraId="172341FE" w14:textId="77777777" w:rsidR="00996EA6" w:rsidRPr="003335A6" w:rsidRDefault="00996EA6" w:rsidP="008577E9">
      <w:pPr>
        <w:tabs>
          <w:tab w:val="left" w:pos="900"/>
          <w:tab w:val="left" w:pos="1080"/>
        </w:tabs>
        <w:ind w:left="1080" w:hanging="360"/>
        <w:jc w:val="both"/>
        <w:rPr>
          <w:sz w:val="18"/>
          <w:szCs w:val="18"/>
        </w:rPr>
      </w:pPr>
    </w:p>
    <w:p w14:paraId="3EA776C7" w14:textId="77777777" w:rsidR="00C40689" w:rsidRPr="003335A6" w:rsidRDefault="00E65C49" w:rsidP="00C40689">
      <w:pPr>
        <w:tabs>
          <w:tab w:val="left" w:pos="-1209"/>
          <w:tab w:val="left" w:pos="-72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8"/>
          <w:szCs w:val="18"/>
        </w:rPr>
      </w:pPr>
      <w:r w:rsidRPr="003335A6">
        <w:rPr>
          <w:sz w:val="18"/>
          <w:szCs w:val="18"/>
        </w:rPr>
        <w:t>The contracting officer for this cooperative agreement will be Desiree Santa, U.S. Geological Survey, Office of Acquisition and Grants, 12201 Sunrise Valley Drive, MS 205, Reston, VA  20192.</w:t>
      </w:r>
    </w:p>
    <w:p w14:paraId="39849167" w14:textId="77777777" w:rsidR="00C40689" w:rsidRPr="003335A6" w:rsidRDefault="00C40689" w:rsidP="00C40689">
      <w:pPr>
        <w:tabs>
          <w:tab w:val="left" w:pos="-1209"/>
          <w:tab w:val="left" w:pos="-72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8"/>
          <w:szCs w:val="18"/>
        </w:rPr>
      </w:pPr>
    </w:p>
    <w:p w14:paraId="2DCADF7B" w14:textId="77777777" w:rsidR="00C40689" w:rsidRPr="003335A6" w:rsidRDefault="00763095" w:rsidP="00C4068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b/>
          <w:sz w:val="18"/>
          <w:szCs w:val="18"/>
          <w:u w:val="single"/>
        </w:rPr>
      </w:pPr>
      <w:r w:rsidRPr="003335A6">
        <w:rPr>
          <w:b/>
          <w:sz w:val="18"/>
          <w:szCs w:val="18"/>
        </w:rPr>
        <w:t>5</w:t>
      </w:r>
      <w:r w:rsidR="00C40689" w:rsidRPr="003335A6">
        <w:rPr>
          <w:b/>
          <w:sz w:val="18"/>
          <w:szCs w:val="18"/>
        </w:rPr>
        <w:t>.</w:t>
      </w:r>
      <w:r w:rsidR="00C40689" w:rsidRPr="003335A6">
        <w:rPr>
          <w:sz w:val="18"/>
          <w:szCs w:val="18"/>
        </w:rPr>
        <w:tab/>
      </w:r>
      <w:r w:rsidR="00C40689" w:rsidRPr="003335A6">
        <w:rPr>
          <w:b/>
          <w:sz w:val="18"/>
          <w:szCs w:val="18"/>
          <w:u w:val="single"/>
        </w:rPr>
        <w:t>Reporting Requirements.</w:t>
      </w:r>
    </w:p>
    <w:p w14:paraId="5AEC3AF6" w14:textId="77777777" w:rsidR="00C40689" w:rsidRPr="003335A6" w:rsidRDefault="00C40689" w:rsidP="00A80B65">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8"/>
          <w:szCs w:val="18"/>
        </w:rPr>
      </w:pPr>
      <w:r w:rsidRPr="003335A6">
        <w:rPr>
          <w:sz w:val="18"/>
          <w:szCs w:val="18"/>
        </w:rPr>
        <w:t xml:space="preserve"> A.</w:t>
      </w:r>
      <w:r w:rsidR="00A80B65" w:rsidRPr="003335A6">
        <w:rPr>
          <w:sz w:val="18"/>
          <w:szCs w:val="18"/>
        </w:rPr>
        <w:t xml:space="preserve"> </w:t>
      </w:r>
      <w:r w:rsidRPr="003335A6">
        <w:rPr>
          <w:sz w:val="18"/>
          <w:szCs w:val="18"/>
        </w:rPr>
        <w:t xml:space="preserve"> The Recipient is required to submit the following reports or documents:</w:t>
      </w:r>
    </w:p>
    <w:p w14:paraId="339EE1EF" w14:textId="77777777" w:rsidR="00C40689" w:rsidRPr="003335A6" w:rsidRDefault="00C40689" w:rsidP="00A80B65">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8"/>
          <w:szCs w:val="18"/>
        </w:rPr>
      </w:pPr>
    </w:p>
    <w:tbl>
      <w:tblPr>
        <w:tblW w:w="7918" w:type="dxa"/>
        <w:tblInd w:w="492" w:type="dxa"/>
        <w:tblLayout w:type="fixed"/>
        <w:tblCellMar>
          <w:top w:w="58" w:type="dxa"/>
          <w:left w:w="132" w:type="dxa"/>
          <w:right w:w="132" w:type="dxa"/>
        </w:tblCellMar>
        <w:tblLook w:val="0000" w:firstRow="0" w:lastRow="0" w:firstColumn="0" w:lastColumn="0" w:noHBand="0" w:noVBand="0"/>
      </w:tblPr>
      <w:tblGrid>
        <w:gridCol w:w="1900"/>
        <w:gridCol w:w="1742"/>
        <w:gridCol w:w="1584"/>
        <w:gridCol w:w="2692"/>
      </w:tblGrid>
      <w:tr w:rsidR="00C40689" w:rsidRPr="003335A6" w14:paraId="06E6E6B6" w14:textId="77777777" w:rsidTr="005C06A5">
        <w:trPr>
          <w:trHeight w:val="839"/>
          <w:tblHeader/>
        </w:trPr>
        <w:tc>
          <w:tcPr>
            <w:tcW w:w="1900" w:type="dxa"/>
            <w:tcBorders>
              <w:top w:val="single" w:sz="7" w:space="0" w:color="000000"/>
              <w:left w:val="single" w:sz="7" w:space="0" w:color="000000"/>
              <w:bottom w:val="single" w:sz="6" w:space="0" w:color="FFFFFF"/>
              <w:right w:val="single" w:sz="6" w:space="0" w:color="FFFFFF"/>
            </w:tcBorders>
          </w:tcPr>
          <w:p w14:paraId="714E5D3F" w14:textId="77777777" w:rsidR="00C40689" w:rsidRPr="003335A6" w:rsidRDefault="00C40689" w:rsidP="00A80B65">
            <w:pPr>
              <w:tabs>
                <w:tab w:val="left" w:pos="360"/>
              </w:tabs>
              <w:spacing w:line="139" w:lineRule="exact"/>
              <w:rPr>
                <w:sz w:val="18"/>
                <w:szCs w:val="18"/>
              </w:rPr>
            </w:pPr>
          </w:p>
          <w:p w14:paraId="665C2867" w14:textId="77777777" w:rsidR="00C40689" w:rsidRPr="003335A6" w:rsidRDefault="00C40689" w:rsidP="00A80B65">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8"/>
                <w:szCs w:val="18"/>
              </w:rPr>
            </w:pPr>
            <w:r w:rsidRPr="003335A6">
              <w:rPr>
                <w:b/>
                <w:sz w:val="18"/>
                <w:szCs w:val="18"/>
              </w:rPr>
              <w:t>Report/</w:t>
            </w:r>
          </w:p>
          <w:p w14:paraId="7886F49F" w14:textId="77777777" w:rsidR="00C40689" w:rsidRPr="003335A6" w:rsidRDefault="00C40689" w:rsidP="00A80B65">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18"/>
                <w:szCs w:val="18"/>
              </w:rPr>
            </w:pPr>
            <w:r w:rsidRPr="003335A6">
              <w:rPr>
                <w:b/>
                <w:sz w:val="18"/>
                <w:szCs w:val="18"/>
              </w:rPr>
              <w:t>Document</w:t>
            </w:r>
          </w:p>
        </w:tc>
        <w:tc>
          <w:tcPr>
            <w:tcW w:w="1742" w:type="dxa"/>
            <w:tcBorders>
              <w:top w:val="single" w:sz="7" w:space="0" w:color="000000"/>
              <w:left w:val="single" w:sz="7" w:space="0" w:color="000000"/>
              <w:bottom w:val="single" w:sz="6" w:space="0" w:color="FFFFFF"/>
              <w:right w:val="single" w:sz="6" w:space="0" w:color="FFFFFF"/>
            </w:tcBorders>
          </w:tcPr>
          <w:p w14:paraId="6C63659B" w14:textId="77777777" w:rsidR="00C40689" w:rsidRPr="003335A6" w:rsidRDefault="00C40689" w:rsidP="00A80B65">
            <w:pPr>
              <w:tabs>
                <w:tab w:val="left" w:pos="360"/>
              </w:tabs>
              <w:spacing w:line="139" w:lineRule="exact"/>
              <w:rPr>
                <w:sz w:val="18"/>
                <w:szCs w:val="18"/>
              </w:rPr>
            </w:pPr>
          </w:p>
          <w:p w14:paraId="3C3DD03D" w14:textId="77777777" w:rsidR="00C40689" w:rsidRPr="003335A6" w:rsidRDefault="00C40689" w:rsidP="00A80B65">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18"/>
                <w:szCs w:val="18"/>
              </w:rPr>
            </w:pPr>
            <w:r w:rsidRPr="003335A6">
              <w:rPr>
                <w:b/>
                <w:sz w:val="18"/>
                <w:szCs w:val="18"/>
              </w:rPr>
              <w:t>No. of Copies</w:t>
            </w:r>
            <w:r w:rsidRPr="003335A6">
              <w:rPr>
                <w:sz w:val="18"/>
                <w:szCs w:val="18"/>
              </w:rPr>
              <w:t xml:space="preserve"> </w:t>
            </w:r>
            <w:r w:rsidRPr="003335A6">
              <w:rPr>
                <w:b/>
                <w:sz w:val="18"/>
                <w:szCs w:val="18"/>
              </w:rPr>
              <w:t>and Method of Transmittal</w:t>
            </w:r>
          </w:p>
        </w:tc>
        <w:tc>
          <w:tcPr>
            <w:tcW w:w="1584" w:type="dxa"/>
            <w:tcBorders>
              <w:top w:val="single" w:sz="7" w:space="0" w:color="000000"/>
              <w:left w:val="single" w:sz="7" w:space="0" w:color="000000"/>
              <w:bottom w:val="single" w:sz="6" w:space="0" w:color="FFFFFF"/>
              <w:right w:val="single" w:sz="6" w:space="0" w:color="FFFFFF"/>
            </w:tcBorders>
          </w:tcPr>
          <w:p w14:paraId="2A6A816A" w14:textId="77777777" w:rsidR="00C40689" w:rsidRPr="003335A6" w:rsidRDefault="00C40689" w:rsidP="00A80B65">
            <w:pPr>
              <w:tabs>
                <w:tab w:val="left" w:pos="360"/>
              </w:tabs>
              <w:spacing w:line="139" w:lineRule="exact"/>
              <w:rPr>
                <w:sz w:val="18"/>
                <w:szCs w:val="18"/>
              </w:rPr>
            </w:pPr>
          </w:p>
          <w:p w14:paraId="52F37D66" w14:textId="77777777" w:rsidR="00C40689" w:rsidRPr="003335A6" w:rsidRDefault="00C40689" w:rsidP="00A80B65">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18"/>
                <w:szCs w:val="18"/>
              </w:rPr>
            </w:pPr>
            <w:r w:rsidRPr="003335A6">
              <w:rPr>
                <w:b/>
                <w:sz w:val="18"/>
                <w:szCs w:val="18"/>
              </w:rPr>
              <w:t>Submit To</w:t>
            </w:r>
          </w:p>
        </w:tc>
        <w:tc>
          <w:tcPr>
            <w:tcW w:w="2692" w:type="dxa"/>
            <w:tcBorders>
              <w:top w:val="single" w:sz="7" w:space="0" w:color="000000"/>
              <w:left w:val="single" w:sz="7" w:space="0" w:color="000000"/>
              <w:bottom w:val="single" w:sz="6" w:space="0" w:color="FFFFFF"/>
              <w:right w:val="single" w:sz="7" w:space="0" w:color="000000"/>
            </w:tcBorders>
          </w:tcPr>
          <w:p w14:paraId="621E8D3E" w14:textId="77777777" w:rsidR="00C40689" w:rsidRPr="003335A6" w:rsidRDefault="00C40689" w:rsidP="00A80B65">
            <w:pPr>
              <w:tabs>
                <w:tab w:val="left" w:pos="360"/>
              </w:tabs>
              <w:spacing w:line="139" w:lineRule="exact"/>
              <w:rPr>
                <w:sz w:val="18"/>
                <w:szCs w:val="18"/>
              </w:rPr>
            </w:pPr>
          </w:p>
          <w:p w14:paraId="491D5F89" w14:textId="77777777" w:rsidR="00C40689" w:rsidRPr="003335A6" w:rsidRDefault="00C40689" w:rsidP="00A80B65">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18"/>
                <w:szCs w:val="18"/>
              </w:rPr>
            </w:pPr>
            <w:r w:rsidRPr="003335A6">
              <w:rPr>
                <w:b/>
                <w:sz w:val="18"/>
                <w:szCs w:val="18"/>
              </w:rPr>
              <w:t>When Due</w:t>
            </w:r>
          </w:p>
        </w:tc>
      </w:tr>
      <w:tr w:rsidR="00C40689" w:rsidRPr="003335A6" w14:paraId="3A377AE2" w14:textId="77777777" w:rsidTr="005C06A5">
        <w:trPr>
          <w:trHeight w:val="473"/>
        </w:trPr>
        <w:tc>
          <w:tcPr>
            <w:tcW w:w="1900" w:type="dxa"/>
            <w:tcBorders>
              <w:top w:val="single" w:sz="7" w:space="0" w:color="000000"/>
              <w:left w:val="single" w:sz="7" w:space="0" w:color="000000"/>
              <w:bottom w:val="single" w:sz="6" w:space="0" w:color="FFFFFF"/>
              <w:right w:val="single" w:sz="6" w:space="0" w:color="FFFFFF"/>
            </w:tcBorders>
            <w:vAlign w:val="center"/>
          </w:tcPr>
          <w:p w14:paraId="632D82B9" w14:textId="77777777" w:rsidR="00C40689" w:rsidRPr="003335A6" w:rsidRDefault="00C40689" w:rsidP="00A80B65">
            <w:pPr>
              <w:pStyle w:val="FootnoteText"/>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18"/>
                <w:szCs w:val="18"/>
              </w:rPr>
            </w:pPr>
            <w:r w:rsidRPr="003335A6">
              <w:rPr>
                <w:sz w:val="18"/>
                <w:szCs w:val="18"/>
              </w:rPr>
              <w:t>Interim Technical Report</w:t>
            </w:r>
          </w:p>
        </w:tc>
        <w:tc>
          <w:tcPr>
            <w:tcW w:w="1742" w:type="dxa"/>
            <w:tcBorders>
              <w:top w:val="single" w:sz="7" w:space="0" w:color="000000"/>
              <w:left w:val="single" w:sz="7" w:space="0" w:color="000000"/>
              <w:bottom w:val="single" w:sz="6" w:space="0" w:color="FFFFFF"/>
              <w:right w:val="single" w:sz="6" w:space="0" w:color="FFFFFF"/>
            </w:tcBorders>
            <w:vAlign w:val="center"/>
          </w:tcPr>
          <w:p w14:paraId="63FCCC4B" w14:textId="77777777" w:rsidR="00C40689" w:rsidRPr="003335A6" w:rsidRDefault="00C40689" w:rsidP="00A80B65">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18"/>
                <w:szCs w:val="18"/>
              </w:rPr>
            </w:pPr>
            <w:r w:rsidRPr="003335A6">
              <w:rPr>
                <w:sz w:val="18"/>
                <w:szCs w:val="18"/>
              </w:rPr>
              <w:t>Submitted by email attachment</w:t>
            </w:r>
          </w:p>
        </w:tc>
        <w:tc>
          <w:tcPr>
            <w:tcW w:w="1584" w:type="dxa"/>
            <w:tcBorders>
              <w:top w:val="single" w:sz="7" w:space="0" w:color="000000"/>
              <w:left w:val="single" w:sz="7" w:space="0" w:color="000000"/>
              <w:bottom w:val="single" w:sz="6" w:space="0" w:color="FFFFFF"/>
              <w:right w:val="single" w:sz="6" w:space="0" w:color="FFFFFF"/>
            </w:tcBorders>
            <w:vAlign w:val="center"/>
          </w:tcPr>
          <w:p w14:paraId="74365852" w14:textId="77777777" w:rsidR="00C40689" w:rsidRPr="003335A6" w:rsidRDefault="00C40689" w:rsidP="00A80B65">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18"/>
                <w:szCs w:val="18"/>
              </w:rPr>
            </w:pPr>
            <w:r w:rsidRPr="003335A6">
              <w:rPr>
                <w:sz w:val="18"/>
                <w:szCs w:val="18"/>
              </w:rPr>
              <w:t>Project Officer</w:t>
            </w:r>
          </w:p>
        </w:tc>
        <w:tc>
          <w:tcPr>
            <w:tcW w:w="2692" w:type="dxa"/>
            <w:tcBorders>
              <w:top w:val="single" w:sz="7" w:space="0" w:color="000000"/>
              <w:left w:val="single" w:sz="7" w:space="0" w:color="000000"/>
              <w:bottom w:val="single" w:sz="6" w:space="0" w:color="FFFFFF"/>
              <w:right w:val="single" w:sz="7" w:space="0" w:color="000000"/>
            </w:tcBorders>
            <w:vAlign w:val="center"/>
          </w:tcPr>
          <w:p w14:paraId="63E74463" w14:textId="77777777" w:rsidR="00C40689" w:rsidRPr="003335A6" w:rsidRDefault="00C40689" w:rsidP="00D7224D">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18"/>
                <w:szCs w:val="18"/>
              </w:rPr>
            </w:pPr>
            <w:r w:rsidRPr="003335A6">
              <w:rPr>
                <w:sz w:val="18"/>
                <w:szCs w:val="18"/>
              </w:rPr>
              <w:t>6 months after project start date</w:t>
            </w:r>
          </w:p>
        </w:tc>
      </w:tr>
      <w:tr w:rsidR="00C40689" w:rsidRPr="003335A6" w14:paraId="1D418BCB" w14:textId="77777777" w:rsidTr="005C06A5">
        <w:trPr>
          <w:trHeight w:val="473"/>
        </w:trPr>
        <w:tc>
          <w:tcPr>
            <w:tcW w:w="1900" w:type="dxa"/>
            <w:tcBorders>
              <w:top w:val="single" w:sz="7" w:space="0" w:color="000000"/>
              <w:left w:val="single" w:sz="7" w:space="0" w:color="000000"/>
              <w:bottom w:val="single" w:sz="6" w:space="0" w:color="FFFFFF"/>
              <w:right w:val="single" w:sz="6" w:space="0" w:color="FFFFFF"/>
            </w:tcBorders>
            <w:vAlign w:val="center"/>
          </w:tcPr>
          <w:p w14:paraId="7D71FFAC" w14:textId="77777777" w:rsidR="00C40689" w:rsidRPr="003335A6" w:rsidRDefault="00C40689" w:rsidP="00A80B65">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18"/>
                <w:szCs w:val="18"/>
              </w:rPr>
            </w:pPr>
            <w:r w:rsidRPr="003335A6">
              <w:rPr>
                <w:sz w:val="18"/>
                <w:szCs w:val="18"/>
              </w:rPr>
              <w:t>Final Technical Report</w:t>
            </w:r>
          </w:p>
        </w:tc>
        <w:tc>
          <w:tcPr>
            <w:tcW w:w="1742" w:type="dxa"/>
            <w:tcBorders>
              <w:top w:val="single" w:sz="7" w:space="0" w:color="000000"/>
              <w:left w:val="single" w:sz="7" w:space="0" w:color="000000"/>
              <w:bottom w:val="single" w:sz="6" w:space="0" w:color="FFFFFF"/>
              <w:right w:val="single" w:sz="6" w:space="0" w:color="FFFFFF"/>
            </w:tcBorders>
            <w:vAlign w:val="center"/>
          </w:tcPr>
          <w:p w14:paraId="196A65F1" w14:textId="77777777" w:rsidR="00C40689" w:rsidRPr="003335A6" w:rsidRDefault="00C40689" w:rsidP="00A80B65">
            <w:pPr>
              <w:tabs>
                <w:tab w:val="left" w:pos="-1209"/>
                <w:tab w:val="left" w:pos="-859"/>
                <w:tab w:val="left" w:pos="0"/>
                <w:tab w:val="left" w:pos="360"/>
                <w:tab w:val="left" w:pos="720"/>
                <w:tab w:val="left" w:pos="1080"/>
                <w:tab w:val="left" w:pos="1440"/>
                <w:tab w:val="left" w:pos="1800"/>
              </w:tabs>
              <w:spacing w:after="58"/>
              <w:rPr>
                <w:sz w:val="18"/>
                <w:szCs w:val="18"/>
              </w:rPr>
            </w:pPr>
            <w:r w:rsidRPr="003335A6">
              <w:rPr>
                <w:sz w:val="18"/>
                <w:szCs w:val="18"/>
              </w:rPr>
              <w:t>Submitted by email attachment</w:t>
            </w:r>
          </w:p>
        </w:tc>
        <w:tc>
          <w:tcPr>
            <w:tcW w:w="1584" w:type="dxa"/>
            <w:tcBorders>
              <w:top w:val="single" w:sz="7" w:space="0" w:color="000000"/>
              <w:left w:val="single" w:sz="7" w:space="0" w:color="000000"/>
              <w:bottom w:val="single" w:sz="6" w:space="0" w:color="FFFFFF"/>
              <w:right w:val="single" w:sz="6" w:space="0" w:color="FFFFFF"/>
            </w:tcBorders>
            <w:vAlign w:val="center"/>
          </w:tcPr>
          <w:p w14:paraId="21D59D27" w14:textId="77777777" w:rsidR="00C40689" w:rsidRPr="003335A6" w:rsidRDefault="00C40689" w:rsidP="00A80B65">
            <w:pPr>
              <w:tabs>
                <w:tab w:val="left" w:pos="-1209"/>
                <w:tab w:val="left" w:pos="-720"/>
                <w:tab w:val="left" w:pos="0"/>
                <w:tab w:val="left" w:pos="360"/>
                <w:tab w:val="left" w:pos="720"/>
                <w:tab w:val="left" w:pos="1080"/>
                <w:tab w:val="left" w:pos="1440"/>
                <w:tab w:val="left" w:pos="1800"/>
              </w:tabs>
              <w:spacing w:after="58"/>
              <w:rPr>
                <w:sz w:val="18"/>
                <w:szCs w:val="18"/>
              </w:rPr>
            </w:pPr>
            <w:r w:rsidRPr="003335A6">
              <w:rPr>
                <w:sz w:val="18"/>
                <w:szCs w:val="18"/>
              </w:rPr>
              <w:t>Project Officer</w:t>
            </w:r>
          </w:p>
        </w:tc>
        <w:tc>
          <w:tcPr>
            <w:tcW w:w="2692" w:type="dxa"/>
            <w:tcBorders>
              <w:top w:val="single" w:sz="7" w:space="0" w:color="000000"/>
              <w:left w:val="single" w:sz="7" w:space="0" w:color="000000"/>
              <w:bottom w:val="single" w:sz="6" w:space="0" w:color="FFFFFF"/>
              <w:right w:val="single" w:sz="7" w:space="0" w:color="000000"/>
            </w:tcBorders>
          </w:tcPr>
          <w:p w14:paraId="1AFAA967" w14:textId="77777777" w:rsidR="00C40689" w:rsidRPr="003335A6" w:rsidRDefault="00C40689" w:rsidP="00A80B65">
            <w:pPr>
              <w:tabs>
                <w:tab w:val="left" w:pos="-1209"/>
                <w:tab w:val="left" w:pos="-720"/>
                <w:tab w:val="left" w:pos="0"/>
                <w:tab w:val="left" w:pos="360"/>
                <w:tab w:val="left" w:pos="720"/>
                <w:tab w:val="left" w:pos="1080"/>
                <w:tab w:val="left" w:pos="1440"/>
                <w:tab w:val="left" w:pos="1800"/>
              </w:tabs>
              <w:spacing w:after="58"/>
              <w:rPr>
                <w:sz w:val="18"/>
                <w:szCs w:val="18"/>
              </w:rPr>
            </w:pPr>
            <w:r w:rsidRPr="003335A6">
              <w:rPr>
                <w:sz w:val="18"/>
                <w:szCs w:val="18"/>
              </w:rPr>
              <w:t>within 90 days after completion of project</w:t>
            </w:r>
          </w:p>
        </w:tc>
      </w:tr>
      <w:tr w:rsidR="00726959" w:rsidRPr="003335A6" w14:paraId="3887D0E8" w14:textId="77777777" w:rsidTr="00726959">
        <w:trPr>
          <w:trHeight w:val="519"/>
        </w:trPr>
        <w:tc>
          <w:tcPr>
            <w:tcW w:w="1900" w:type="dxa"/>
            <w:tcBorders>
              <w:top w:val="single" w:sz="7" w:space="0" w:color="000000"/>
              <w:left w:val="single" w:sz="7" w:space="0" w:color="000000"/>
              <w:bottom w:val="single" w:sz="7" w:space="0" w:color="000000"/>
              <w:right w:val="single" w:sz="6" w:space="0" w:color="FFFFFF"/>
            </w:tcBorders>
            <w:vAlign w:val="center"/>
          </w:tcPr>
          <w:p w14:paraId="769CA723" w14:textId="77777777" w:rsidR="00726959" w:rsidRDefault="00726959" w:rsidP="00726959">
            <w:pPr>
              <w:tabs>
                <w:tab w:val="left" w:pos="-1209"/>
                <w:tab w:val="left" w:pos="-720"/>
                <w:tab w:val="left" w:pos="0"/>
                <w:tab w:val="left" w:pos="360"/>
                <w:tab w:val="left" w:pos="720"/>
                <w:tab w:val="left" w:pos="1080"/>
                <w:tab w:val="left" w:pos="1440"/>
                <w:tab w:val="left" w:pos="1800"/>
              </w:tabs>
              <w:spacing w:after="76"/>
              <w:rPr>
                <w:sz w:val="18"/>
                <w:szCs w:val="18"/>
              </w:rPr>
            </w:pPr>
            <w:r>
              <w:rPr>
                <w:sz w:val="18"/>
                <w:szCs w:val="18"/>
              </w:rPr>
              <w:t>Annual Financial Report (SF-425)</w:t>
            </w:r>
          </w:p>
        </w:tc>
        <w:tc>
          <w:tcPr>
            <w:tcW w:w="1742" w:type="dxa"/>
            <w:tcBorders>
              <w:top w:val="single" w:sz="7" w:space="0" w:color="000000"/>
              <w:left w:val="single" w:sz="7" w:space="0" w:color="000000"/>
              <w:bottom w:val="single" w:sz="7" w:space="0" w:color="000000"/>
              <w:right w:val="single" w:sz="6" w:space="0" w:color="FFFFFF"/>
            </w:tcBorders>
            <w:vAlign w:val="center"/>
          </w:tcPr>
          <w:p w14:paraId="72C4D2FC" w14:textId="77777777" w:rsidR="00726959" w:rsidRDefault="00726959" w:rsidP="00726959">
            <w:pPr>
              <w:pStyle w:val="FootnoteText"/>
              <w:tabs>
                <w:tab w:val="left" w:pos="-1209"/>
                <w:tab w:val="left" w:pos="-720"/>
                <w:tab w:val="left" w:pos="0"/>
                <w:tab w:val="left" w:pos="360"/>
                <w:tab w:val="left" w:pos="720"/>
                <w:tab w:val="left" w:pos="1080"/>
                <w:tab w:val="left" w:pos="1440"/>
                <w:tab w:val="left" w:pos="1800"/>
              </w:tabs>
              <w:spacing w:after="76"/>
              <w:rPr>
                <w:sz w:val="18"/>
                <w:szCs w:val="18"/>
              </w:rPr>
            </w:pPr>
            <w:proofErr w:type="spellStart"/>
            <w:r>
              <w:rPr>
                <w:sz w:val="18"/>
                <w:szCs w:val="18"/>
              </w:rPr>
              <w:t>FedConnect</w:t>
            </w:r>
            <w:proofErr w:type="spellEnd"/>
          </w:p>
        </w:tc>
        <w:tc>
          <w:tcPr>
            <w:tcW w:w="1584" w:type="dxa"/>
            <w:tcBorders>
              <w:top w:val="single" w:sz="7" w:space="0" w:color="000000"/>
              <w:left w:val="single" w:sz="7" w:space="0" w:color="000000"/>
              <w:bottom w:val="single" w:sz="7" w:space="0" w:color="000000"/>
              <w:right w:val="single" w:sz="6" w:space="0" w:color="FFFFFF"/>
            </w:tcBorders>
            <w:vAlign w:val="center"/>
          </w:tcPr>
          <w:p w14:paraId="03DF15B2" w14:textId="77777777" w:rsidR="00726959" w:rsidRDefault="00726959" w:rsidP="00726959">
            <w:pPr>
              <w:tabs>
                <w:tab w:val="left" w:pos="-1209"/>
                <w:tab w:val="left" w:pos="-720"/>
                <w:tab w:val="left" w:pos="0"/>
                <w:tab w:val="left" w:pos="360"/>
                <w:tab w:val="left" w:pos="720"/>
                <w:tab w:val="left" w:pos="1080"/>
                <w:tab w:val="left" w:pos="1440"/>
                <w:tab w:val="left" w:pos="1800"/>
              </w:tabs>
              <w:spacing w:after="76"/>
              <w:rPr>
                <w:sz w:val="18"/>
                <w:szCs w:val="18"/>
              </w:rPr>
            </w:pPr>
            <w:r>
              <w:rPr>
                <w:sz w:val="18"/>
                <w:szCs w:val="18"/>
              </w:rPr>
              <w:t>Grant Specialist</w:t>
            </w:r>
          </w:p>
        </w:tc>
        <w:tc>
          <w:tcPr>
            <w:tcW w:w="2692" w:type="dxa"/>
            <w:tcBorders>
              <w:top w:val="single" w:sz="7" w:space="0" w:color="000000"/>
              <w:left w:val="single" w:sz="7" w:space="0" w:color="000000"/>
              <w:bottom w:val="single" w:sz="7" w:space="0" w:color="000000"/>
              <w:right w:val="single" w:sz="7" w:space="0" w:color="000000"/>
            </w:tcBorders>
          </w:tcPr>
          <w:p w14:paraId="205002CA" w14:textId="77777777" w:rsidR="00726959" w:rsidRPr="00CC3E83" w:rsidRDefault="00726959" w:rsidP="00726959">
            <w:pPr>
              <w:tabs>
                <w:tab w:val="left" w:pos="-1209"/>
                <w:tab w:val="left" w:pos="-720"/>
                <w:tab w:val="left" w:pos="0"/>
                <w:tab w:val="left" w:pos="360"/>
                <w:tab w:val="left" w:pos="720"/>
                <w:tab w:val="left" w:pos="1080"/>
                <w:tab w:val="left" w:pos="1440"/>
                <w:tab w:val="left" w:pos="1800"/>
              </w:tabs>
              <w:spacing w:after="76"/>
              <w:rPr>
                <w:sz w:val="18"/>
                <w:szCs w:val="18"/>
              </w:rPr>
            </w:pPr>
            <w:r w:rsidRPr="00EE72A7">
              <w:rPr>
                <w:sz w:val="18"/>
                <w:szCs w:val="18"/>
              </w:rPr>
              <w:t xml:space="preserve">90 calendar days after the annual anniversary of the agreement start date </w:t>
            </w:r>
          </w:p>
        </w:tc>
      </w:tr>
      <w:tr w:rsidR="00726959" w:rsidRPr="003335A6" w14:paraId="300CE829" w14:textId="77777777" w:rsidTr="00726959">
        <w:trPr>
          <w:trHeight w:val="519"/>
        </w:trPr>
        <w:tc>
          <w:tcPr>
            <w:tcW w:w="1900" w:type="dxa"/>
            <w:tcBorders>
              <w:top w:val="single" w:sz="7" w:space="0" w:color="000000"/>
              <w:left w:val="single" w:sz="7" w:space="0" w:color="000000"/>
              <w:bottom w:val="single" w:sz="7" w:space="0" w:color="000000"/>
              <w:right w:val="single" w:sz="6" w:space="0" w:color="FFFFFF"/>
            </w:tcBorders>
            <w:vAlign w:val="center"/>
          </w:tcPr>
          <w:p w14:paraId="4D661FBC" w14:textId="77777777" w:rsidR="00726959" w:rsidRPr="00371287" w:rsidRDefault="00726959" w:rsidP="00726959">
            <w:pPr>
              <w:tabs>
                <w:tab w:val="left" w:pos="-1209"/>
                <w:tab w:val="left" w:pos="-720"/>
                <w:tab w:val="left" w:pos="0"/>
                <w:tab w:val="left" w:pos="360"/>
                <w:tab w:val="left" w:pos="720"/>
                <w:tab w:val="left" w:pos="1080"/>
                <w:tab w:val="left" w:pos="1440"/>
                <w:tab w:val="left" w:pos="1800"/>
              </w:tabs>
              <w:spacing w:after="76"/>
              <w:rPr>
                <w:sz w:val="18"/>
                <w:szCs w:val="18"/>
              </w:rPr>
            </w:pPr>
            <w:r w:rsidRPr="00371287">
              <w:rPr>
                <w:sz w:val="18"/>
                <w:szCs w:val="18"/>
              </w:rPr>
              <w:lastRenderedPageBreak/>
              <w:t>Final  Financial Report</w:t>
            </w:r>
            <w:r>
              <w:rPr>
                <w:sz w:val="18"/>
                <w:szCs w:val="18"/>
              </w:rPr>
              <w:t xml:space="preserve"> (SF-425)</w:t>
            </w:r>
          </w:p>
        </w:tc>
        <w:tc>
          <w:tcPr>
            <w:tcW w:w="1742" w:type="dxa"/>
            <w:tcBorders>
              <w:top w:val="single" w:sz="7" w:space="0" w:color="000000"/>
              <w:left w:val="single" w:sz="7" w:space="0" w:color="000000"/>
              <w:bottom w:val="single" w:sz="7" w:space="0" w:color="000000"/>
              <w:right w:val="single" w:sz="6" w:space="0" w:color="FFFFFF"/>
            </w:tcBorders>
            <w:vAlign w:val="center"/>
          </w:tcPr>
          <w:p w14:paraId="61DC45C3" w14:textId="77777777" w:rsidR="00726959" w:rsidRPr="003335A6" w:rsidRDefault="00726959" w:rsidP="00726959">
            <w:pPr>
              <w:pStyle w:val="FootnoteText"/>
              <w:tabs>
                <w:tab w:val="left" w:pos="-1209"/>
                <w:tab w:val="left" w:pos="-720"/>
                <w:tab w:val="left" w:pos="0"/>
                <w:tab w:val="left" w:pos="360"/>
                <w:tab w:val="left" w:pos="720"/>
                <w:tab w:val="left" w:pos="1080"/>
                <w:tab w:val="left" w:pos="1440"/>
                <w:tab w:val="left" w:pos="1800"/>
              </w:tabs>
              <w:spacing w:after="76"/>
              <w:rPr>
                <w:sz w:val="18"/>
                <w:szCs w:val="18"/>
              </w:rPr>
            </w:pPr>
            <w:proofErr w:type="spellStart"/>
            <w:r>
              <w:rPr>
                <w:sz w:val="18"/>
                <w:szCs w:val="18"/>
              </w:rPr>
              <w:t>FedConnect</w:t>
            </w:r>
            <w:proofErr w:type="spellEnd"/>
          </w:p>
        </w:tc>
        <w:tc>
          <w:tcPr>
            <w:tcW w:w="1584" w:type="dxa"/>
            <w:tcBorders>
              <w:top w:val="single" w:sz="7" w:space="0" w:color="000000"/>
              <w:left w:val="single" w:sz="7" w:space="0" w:color="000000"/>
              <w:bottom w:val="single" w:sz="7" w:space="0" w:color="000000"/>
              <w:right w:val="single" w:sz="6" w:space="0" w:color="FFFFFF"/>
            </w:tcBorders>
            <w:vAlign w:val="center"/>
          </w:tcPr>
          <w:p w14:paraId="5A6D3B34" w14:textId="77777777" w:rsidR="00726959" w:rsidRPr="003335A6" w:rsidRDefault="00726959" w:rsidP="00726959">
            <w:pPr>
              <w:tabs>
                <w:tab w:val="left" w:pos="-1209"/>
                <w:tab w:val="left" w:pos="-720"/>
                <w:tab w:val="left" w:pos="0"/>
                <w:tab w:val="left" w:pos="360"/>
                <w:tab w:val="left" w:pos="720"/>
                <w:tab w:val="left" w:pos="1080"/>
                <w:tab w:val="left" w:pos="1440"/>
                <w:tab w:val="left" w:pos="1800"/>
              </w:tabs>
              <w:spacing w:after="76"/>
              <w:rPr>
                <w:sz w:val="18"/>
                <w:szCs w:val="18"/>
              </w:rPr>
            </w:pPr>
            <w:r>
              <w:rPr>
                <w:sz w:val="18"/>
                <w:szCs w:val="18"/>
              </w:rPr>
              <w:t>Grant Specialist and Project Officer</w:t>
            </w:r>
          </w:p>
        </w:tc>
        <w:tc>
          <w:tcPr>
            <w:tcW w:w="2692" w:type="dxa"/>
            <w:tcBorders>
              <w:top w:val="single" w:sz="7" w:space="0" w:color="000000"/>
              <w:left w:val="single" w:sz="7" w:space="0" w:color="000000"/>
              <w:bottom w:val="single" w:sz="7" w:space="0" w:color="000000"/>
              <w:right w:val="single" w:sz="7" w:space="0" w:color="000000"/>
            </w:tcBorders>
          </w:tcPr>
          <w:p w14:paraId="2B853347" w14:textId="77777777" w:rsidR="00726959" w:rsidRPr="00CC3E83" w:rsidRDefault="00726959" w:rsidP="00726959">
            <w:pPr>
              <w:tabs>
                <w:tab w:val="left" w:pos="-1209"/>
                <w:tab w:val="left" w:pos="-720"/>
                <w:tab w:val="left" w:pos="0"/>
                <w:tab w:val="left" w:pos="360"/>
                <w:tab w:val="left" w:pos="720"/>
                <w:tab w:val="left" w:pos="1080"/>
                <w:tab w:val="left" w:pos="1440"/>
                <w:tab w:val="left" w:pos="1800"/>
              </w:tabs>
              <w:spacing w:after="76"/>
              <w:rPr>
                <w:sz w:val="18"/>
                <w:szCs w:val="18"/>
              </w:rPr>
            </w:pPr>
            <w:r w:rsidRPr="00EE72A7">
              <w:rPr>
                <w:sz w:val="18"/>
                <w:szCs w:val="18"/>
              </w:rPr>
              <w:t xml:space="preserve">90 calendar days after the agreement end date </w:t>
            </w:r>
          </w:p>
        </w:tc>
      </w:tr>
    </w:tbl>
    <w:p w14:paraId="7A333DAA" w14:textId="77777777" w:rsidR="00C40689" w:rsidRPr="003335A6" w:rsidRDefault="00C40689" w:rsidP="008577E9">
      <w:pPr>
        <w:keepLines/>
        <w:tabs>
          <w:tab w:val="left" w:pos="-1209"/>
          <w:tab w:val="left" w:pos="-720"/>
          <w:tab w:val="left" w:pos="0"/>
          <w:tab w:val="left" w:pos="360"/>
          <w:tab w:val="left" w:pos="720"/>
          <w:tab w:val="left" w:pos="1080"/>
          <w:tab w:val="left" w:pos="1440"/>
          <w:tab w:val="left" w:pos="1800"/>
        </w:tabs>
        <w:jc w:val="both"/>
        <w:rPr>
          <w:b/>
          <w:bCs/>
          <w:sz w:val="18"/>
          <w:szCs w:val="18"/>
        </w:rPr>
      </w:pPr>
    </w:p>
    <w:p w14:paraId="1AD19B9F" w14:textId="77777777" w:rsidR="004F2935" w:rsidRPr="003335A6" w:rsidRDefault="004F2935" w:rsidP="004F2935">
      <w:pPr>
        <w:keepLines/>
        <w:tabs>
          <w:tab w:val="left" w:pos="-1209"/>
          <w:tab w:val="left" w:pos="-720"/>
          <w:tab w:val="left" w:pos="720"/>
          <w:tab w:val="left" w:pos="1080"/>
          <w:tab w:val="left" w:pos="1440"/>
          <w:tab w:val="left" w:pos="1800"/>
        </w:tabs>
        <w:ind w:left="720" w:hanging="360"/>
        <w:jc w:val="both"/>
        <w:rPr>
          <w:sz w:val="18"/>
          <w:szCs w:val="18"/>
        </w:rPr>
      </w:pPr>
      <w:r w:rsidRPr="003335A6">
        <w:rPr>
          <w:sz w:val="18"/>
          <w:szCs w:val="18"/>
        </w:rPr>
        <w:t>B.</w:t>
      </w:r>
      <w:r w:rsidRPr="003335A6">
        <w:rPr>
          <w:sz w:val="18"/>
          <w:szCs w:val="18"/>
        </w:rPr>
        <w:tab/>
      </w:r>
      <w:r w:rsidRPr="003335A6">
        <w:rPr>
          <w:b/>
          <w:sz w:val="18"/>
          <w:szCs w:val="18"/>
          <w:u w:val="single"/>
        </w:rPr>
        <w:t>Report preparation instructions</w:t>
      </w:r>
      <w:r w:rsidRPr="003335A6">
        <w:rPr>
          <w:sz w:val="18"/>
          <w:szCs w:val="18"/>
          <w:u w:val="single"/>
        </w:rPr>
        <w:t xml:space="preserve">. </w:t>
      </w:r>
      <w:r w:rsidRPr="003335A6">
        <w:rPr>
          <w:sz w:val="18"/>
          <w:szCs w:val="18"/>
        </w:rPr>
        <w:t>The Recipient shall prepare the reports/documents in accordance with the following instructions:</w:t>
      </w:r>
    </w:p>
    <w:p w14:paraId="764BD5C9" w14:textId="77777777" w:rsidR="004F2935" w:rsidRPr="003335A6" w:rsidRDefault="004F2935" w:rsidP="004F2935">
      <w:pPr>
        <w:tabs>
          <w:tab w:val="left" w:pos="-1209"/>
          <w:tab w:val="left" w:pos="-720"/>
          <w:tab w:val="left" w:pos="0"/>
          <w:tab w:val="left" w:pos="360"/>
          <w:tab w:val="left" w:pos="720"/>
          <w:tab w:val="left" w:pos="1080"/>
          <w:tab w:val="left" w:pos="1440"/>
          <w:tab w:val="left" w:pos="1800"/>
        </w:tabs>
        <w:jc w:val="both"/>
        <w:rPr>
          <w:sz w:val="18"/>
          <w:szCs w:val="18"/>
        </w:rPr>
      </w:pPr>
    </w:p>
    <w:p w14:paraId="5655749B" w14:textId="77777777" w:rsidR="004F2935" w:rsidRPr="003335A6" w:rsidRDefault="004F2935" w:rsidP="004F2935">
      <w:pPr>
        <w:tabs>
          <w:tab w:val="left" w:pos="-1209"/>
          <w:tab w:val="left" w:pos="-720"/>
          <w:tab w:val="left" w:pos="0"/>
          <w:tab w:val="left" w:pos="720"/>
          <w:tab w:val="left" w:pos="1080"/>
          <w:tab w:val="left" w:pos="1440"/>
          <w:tab w:val="left" w:pos="1800"/>
        </w:tabs>
        <w:ind w:left="720"/>
        <w:jc w:val="both"/>
        <w:rPr>
          <w:sz w:val="18"/>
          <w:szCs w:val="18"/>
        </w:rPr>
      </w:pPr>
      <w:r w:rsidRPr="003335A6">
        <w:rPr>
          <w:sz w:val="18"/>
          <w:szCs w:val="18"/>
        </w:rPr>
        <w:t>(1</w:t>
      </w:r>
      <w:r w:rsidRPr="003335A6">
        <w:rPr>
          <w:b/>
          <w:bCs/>
          <w:sz w:val="18"/>
          <w:szCs w:val="18"/>
        </w:rPr>
        <w:t>)</w:t>
      </w:r>
      <w:r w:rsidRPr="003335A6">
        <w:rPr>
          <w:b/>
          <w:bCs/>
          <w:sz w:val="18"/>
          <w:szCs w:val="18"/>
        </w:rPr>
        <w:tab/>
        <w:t xml:space="preserve"> Interim Technical Project Report</w:t>
      </w:r>
      <w:r w:rsidR="00F248A0">
        <w:rPr>
          <w:sz w:val="18"/>
          <w:szCs w:val="18"/>
        </w:rPr>
        <w:t xml:space="preserve">. </w:t>
      </w:r>
      <w:r w:rsidRPr="003335A6">
        <w:rPr>
          <w:sz w:val="18"/>
          <w:szCs w:val="18"/>
        </w:rPr>
        <w:t>The Recipient is required to submit an Interim Project Report six months after the start of the project date</w:t>
      </w:r>
      <w:r w:rsidR="00F248A0">
        <w:rPr>
          <w:sz w:val="18"/>
          <w:szCs w:val="18"/>
        </w:rPr>
        <w:t xml:space="preserve">. </w:t>
      </w:r>
      <w:r w:rsidRPr="003335A6">
        <w:rPr>
          <w:sz w:val="18"/>
          <w:szCs w:val="18"/>
        </w:rPr>
        <w:t>Interim report should be submitted as an attachment by email to the NSDI CAP Coordinator</w:t>
      </w:r>
      <w:r w:rsidR="00F248A0">
        <w:rPr>
          <w:sz w:val="18"/>
          <w:szCs w:val="18"/>
        </w:rPr>
        <w:t xml:space="preserve">. </w:t>
      </w:r>
      <w:r w:rsidRPr="003335A6">
        <w:rPr>
          <w:sz w:val="18"/>
          <w:szCs w:val="18"/>
        </w:rPr>
        <w:t xml:space="preserve">See the CAP Administration Web page for the suggested report content at: </w:t>
      </w:r>
      <w:hyperlink r:id="rId103" w:history="1">
        <w:r w:rsidRPr="003335A6">
          <w:rPr>
            <w:rStyle w:val="Hyperlink"/>
            <w:sz w:val="18"/>
            <w:szCs w:val="18"/>
          </w:rPr>
          <w:t>http://www.fgdc.gov/grants/CAPAdministrativeGuidance</w:t>
        </w:r>
      </w:hyperlink>
    </w:p>
    <w:p w14:paraId="2767506D" w14:textId="77777777" w:rsidR="004F2935" w:rsidRPr="003335A6" w:rsidRDefault="004F2935" w:rsidP="004F2935">
      <w:pPr>
        <w:tabs>
          <w:tab w:val="left" w:pos="-1209"/>
          <w:tab w:val="left" w:pos="-720"/>
          <w:tab w:val="left" w:pos="0"/>
          <w:tab w:val="left" w:pos="720"/>
          <w:tab w:val="left" w:pos="1080"/>
          <w:tab w:val="left" w:pos="1440"/>
          <w:tab w:val="left" w:pos="1800"/>
        </w:tabs>
        <w:ind w:left="720"/>
        <w:jc w:val="both"/>
        <w:rPr>
          <w:sz w:val="18"/>
          <w:szCs w:val="18"/>
        </w:rPr>
      </w:pPr>
    </w:p>
    <w:p w14:paraId="41853193" w14:textId="77777777" w:rsidR="004F2935" w:rsidRPr="00996EA6" w:rsidRDefault="004F2935" w:rsidP="004F2935">
      <w:pPr>
        <w:tabs>
          <w:tab w:val="left" w:pos="-1209"/>
          <w:tab w:val="left" w:pos="-720"/>
          <w:tab w:val="left" w:pos="0"/>
          <w:tab w:val="left" w:pos="360"/>
          <w:tab w:val="left" w:pos="720"/>
          <w:tab w:val="left" w:pos="1080"/>
          <w:tab w:val="left" w:pos="1440"/>
          <w:tab w:val="left" w:pos="1800"/>
        </w:tabs>
        <w:ind w:left="720"/>
        <w:jc w:val="both"/>
        <w:rPr>
          <w:sz w:val="18"/>
          <w:szCs w:val="18"/>
        </w:rPr>
      </w:pPr>
      <w:r w:rsidRPr="003335A6">
        <w:rPr>
          <w:sz w:val="18"/>
          <w:szCs w:val="18"/>
        </w:rPr>
        <w:t>(2)</w:t>
      </w:r>
      <w:r w:rsidRPr="00996EA6">
        <w:rPr>
          <w:b/>
          <w:sz w:val="18"/>
          <w:szCs w:val="18"/>
        </w:rPr>
        <w:tab/>
        <w:t xml:space="preserve">Annual and/or Final </w:t>
      </w:r>
      <w:r w:rsidRPr="00996EA6">
        <w:rPr>
          <w:b/>
          <w:bCs/>
          <w:sz w:val="18"/>
          <w:szCs w:val="18"/>
        </w:rPr>
        <w:t xml:space="preserve">Technical </w:t>
      </w:r>
      <w:r w:rsidRPr="00996EA6">
        <w:rPr>
          <w:b/>
          <w:sz w:val="18"/>
          <w:szCs w:val="18"/>
        </w:rPr>
        <w:t>Project Report</w:t>
      </w:r>
      <w:r w:rsidR="00F248A0">
        <w:rPr>
          <w:b/>
          <w:sz w:val="18"/>
          <w:szCs w:val="18"/>
        </w:rPr>
        <w:t xml:space="preserve">. </w:t>
      </w:r>
      <w:r w:rsidRPr="00996EA6">
        <w:rPr>
          <w:sz w:val="18"/>
          <w:szCs w:val="18"/>
        </w:rPr>
        <w:t>These reports should be submitted as an attachment by email to the NSDI CAP Coordinator</w:t>
      </w:r>
      <w:r w:rsidR="00F248A0">
        <w:rPr>
          <w:sz w:val="18"/>
          <w:szCs w:val="18"/>
        </w:rPr>
        <w:t xml:space="preserve">. </w:t>
      </w:r>
      <w:r w:rsidRPr="00996EA6">
        <w:rPr>
          <w:sz w:val="18"/>
          <w:szCs w:val="18"/>
        </w:rPr>
        <w:t xml:space="preserve">See the CAP Administration Web page for the suggested report content at </w:t>
      </w:r>
      <w:hyperlink r:id="rId104" w:history="1">
        <w:r w:rsidRPr="00996EA6">
          <w:rPr>
            <w:rStyle w:val="Hyperlink"/>
            <w:sz w:val="18"/>
            <w:szCs w:val="18"/>
          </w:rPr>
          <w:t>http://www.fgdc.gov/grants/CAPAdministrativeGuidance</w:t>
        </w:r>
      </w:hyperlink>
      <w:r w:rsidR="00F248A0">
        <w:rPr>
          <w:sz w:val="18"/>
          <w:szCs w:val="18"/>
        </w:rPr>
        <w:t xml:space="preserve">. </w:t>
      </w:r>
      <w:r w:rsidRPr="00996EA6">
        <w:rPr>
          <w:sz w:val="18"/>
          <w:szCs w:val="18"/>
        </w:rPr>
        <w:t xml:space="preserve">The final project report is due within 90 days of the end date of the project. </w:t>
      </w:r>
    </w:p>
    <w:p w14:paraId="2DCBB549" w14:textId="77777777" w:rsidR="00D7224D" w:rsidRPr="00996EA6" w:rsidRDefault="00D7224D" w:rsidP="004F2935">
      <w:pPr>
        <w:tabs>
          <w:tab w:val="left" w:pos="-1209"/>
          <w:tab w:val="left" w:pos="-720"/>
          <w:tab w:val="left" w:pos="0"/>
          <w:tab w:val="left" w:pos="360"/>
          <w:tab w:val="left" w:pos="720"/>
          <w:tab w:val="left" w:pos="1080"/>
          <w:tab w:val="left" w:pos="1440"/>
          <w:tab w:val="left" w:pos="1800"/>
        </w:tabs>
        <w:ind w:left="720"/>
        <w:jc w:val="both"/>
        <w:rPr>
          <w:rFonts w:ascii="Arial" w:hAnsi="Arial" w:cs="Arial"/>
          <w:b/>
          <w:sz w:val="18"/>
          <w:szCs w:val="18"/>
        </w:rPr>
      </w:pPr>
    </w:p>
    <w:p w14:paraId="7AF68609" w14:textId="77777777" w:rsidR="004F2935" w:rsidRPr="00996EA6" w:rsidRDefault="00D7224D" w:rsidP="004F2935">
      <w:pPr>
        <w:tabs>
          <w:tab w:val="left" w:pos="432"/>
          <w:tab w:val="left" w:pos="864"/>
          <w:tab w:val="left" w:pos="1296"/>
        </w:tabs>
        <w:autoSpaceDE w:val="0"/>
        <w:autoSpaceDN w:val="0"/>
        <w:adjustRightInd w:val="0"/>
        <w:spacing w:after="240"/>
        <w:rPr>
          <w:b/>
          <w:bCs/>
          <w:color w:val="000000"/>
          <w:sz w:val="18"/>
          <w:szCs w:val="18"/>
          <w:u w:val="single"/>
        </w:rPr>
      </w:pPr>
      <w:r w:rsidRPr="00996EA6">
        <w:rPr>
          <w:b/>
          <w:bCs/>
          <w:color w:val="000000"/>
          <w:sz w:val="18"/>
          <w:szCs w:val="18"/>
        </w:rPr>
        <w:tab/>
      </w:r>
      <w:r w:rsidR="004F2935" w:rsidRPr="00996EA6">
        <w:rPr>
          <w:bCs/>
          <w:color w:val="000000"/>
          <w:sz w:val="18"/>
          <w:szCs w:val="18"/>
        </w:rPr>
        <w:t>C.</w:t>
      </w:r>
      <w:r w:rsidR="004F2935" w:rsidRPr="00996EA6">
        <w:rPr>
          <w:bCs/>
          <w:color w:val="000000"/>
          <w:sz w:val="18"/>
          <w:szCs w:val="18"/>
        </w:rPr>
        <w:tab/>
      </w:r>
      <w:r w:rsidR="004F2935" w:rsidRPr="00996EA6">
        <w:rPr>
          <w:b/>
          <w:bCs/>
          <w:color w:val="000000"/>
          <w:sz w:val="18"/>
          <w:szCs w:val="18"/>
          <w:u w:val="single"/>
        </w:rPr>
        <w:t xml:space="preserve">CASH MANAGEMENT AND FINANCIAL REPORTING REQUIREMENTS </w:t>
      </w:r>
    </w:p>
    <w:p w14:paraId="5E810346" w14:textId="77777777" w:rsidR="00371287" w:rsidRPr="00371287" w:rsidRDefault="00371287" w:rsidP="00371287">
      <w:pPr>
        <w:tabs>
          <w:tab w:val="left" w:pos="432"/>
          <w:tab w:val="left" w:pos="864"/>
          <w:tab w:val="left" w:pos="1296"/>
        </w:tabs>
        <w:ind w:left="720"/>
        <w:rPr>
          <w:sz w:val="18"/>
          <w:szCs w:val="18"/>
        </w:rPr>
      </w:pPr>
      <w:r w:rsidRPr="00371287">
        <w:rPr>
          <w:sz w:val="18"/>
          <w:szCs w:val="18"/>
        </w:rPr>
        <w:t xml:space="preserve">1.  </w:t>
      </w:r>
      <w:r w:rsidR="00153D4B">
        <w:rPr>
          <w:b/>
          <w:sz w:val="18"/>
          <w:szCs w:val="18"/>
          <w:u w:val="single"/>
        </w:rPr>
        <w:t>Annual</w:t>
      </w:r>
      <w:r w:rsidRPr="00371287">
        <w:rPr>
          <w:b/>
          <w:sz w:val="18"/>
          <w:szCs w:val="18"/>
          <w:u w:val="single"/>
        </w:rPr>
        <w:t xml:space="preserve"> Financial Reports</w:t>
      </w:r>
    </w:p>
    <w:p w14:paraId="166785F3" w14:textId="77777777" w:rsidR="00371287" w:rsidRPr="00371287" w:rsidRDefault="00371287" w:rsidP="00371287">
      <w:pPr>
        <w:tabs>
          <w:tab w:val="left" w:pos="432"/>
          <w:tab w:val="left" w:pos="864"/>
          <w:tab w:val="left" w:pos="1296"/>
        </w:tabs>
        <w:ind w:left="720"/>
        <w:rPr>
          <w:sz w:val="18"/>
          <w:szCs w:val="18"/>
        </w:rPr>
      </w:pPr>
    </w:p>
    <w:p w14:paraId="1C8A75E0" w14:textId="77777777" w:rsidR="00371287" w:rsidRPr="00E20C0A" w:rsidRDefault="00E20C0A" w:rsidP="00E20C0A">
      <w:pPr>
        <w:ind w:left="720"/>
        <w:rPr>
          <w:sz w:val="18"/>
        </w:rPr>
      </w:pPr>
      <w:r w:rsidRPr="00E20C0A">
        <w:rPr>
          <w:sz w:val="18"/>
        </w:rPr>
        <w:t>The recipient will submit annual STANDARD FORM 425, FEDERAL FINANCIAL REPORT(S) for each individual USGS award</w:t>
      </w:r>
      <w:r w:rsidR="00F248A0">
        <w:rPr>
          <w:sz w:val="18"/>
        </w:rPr>
        <w:t xml:space="preserve">. </w:t>
      </w:r>
      <w:r w:rsidRPr="00E20C0A">
        <w:rPr>
          <w:sz w:val="18"/>
        </w:rPr>
        <w:t xml:space="preserve">The SF 425 is available at - </w:t>
      </w:r>
      <w:hyperlink r:id="rId105" w:history="1">
        <w:r w:rsidRPr="002D0E66">
          <w:rPr>
            <w:rStyle w:val="Hyperlink"/>
            <w:sz w:val="18"/>
          </w:rPr>
          <w:t>http://www.whitehouse.gov/omb/grants_forms</w:t>
        </w:r>
      </w:hyperlink>
      <w:r w:rsidR="00F248A0">
        <w:rPr>
          <w:sz w:val="18"/>
        </w:rPr>
        <w:t xml:space="preserve">. </w:t>
      </w:r>
      <w:r w:rsidRPr="00E20C0A">
        <w:rPr>
          <w:sz w:val="18"/>
        </w:rPr>
        <w:t>Reports are due 90 calendar days after the grant/cooperative agreement year (i.e., 12 months after the approved effective date of the agreement and every 12 months thereafter until the expiration date of the agreement.)  USGS acknowledges that this annual reporting schedule may not always correspond with a specific budget period</w:t>
      </w:r>
      <w:r w:rsidR="00F248A0">
        <w:rPr>
          <w:sz w:val="18"/>
        </w:rPr>
        <w:t xml:space="preserve">. </w:t>
      </w:r>
      <w:r w:rsidRPr="00E20C0A">
        <w:rPr>
          <w:sz w:val="18"/>
        </w:rPr>
        <w:t>The SF 425 must be submitted electronically through the Fed Connect Message Center (www.fedconnect.net)</w:t>
      </w:r>
      <w:r w:rsidR="00F248A0">
        <w:rPr>
          <w:sz w:val="18"/>
        </w:rPr>
        <w:t xml:space="preserve">. </w:t>
      </w:r>
      <w:r w:rsidRPr="00E20C0A">
        <w:rPr>
          <w:sz w:val="18"/>
        </w:rPr>
        <w:t>If after 90 days, recipient has not submitted a report, the account will be placed in a manual review status</w:t>
      </w:r>
      <w:r w:rsidR="00F248A0">
        <w:rPr>
          <w:sz w:val="18"/>
        </w:rPr>
        <w:t xml:space="preserve">. </w:t>
      </w:r>
      <w:r w:rsidRPr="00E20C0A">
        <w:rPr>
          <w:sz w:val="18"/>
        </w:rPr>
        <w:t>Funds may be withheld for accounts with delinquent reports.</w:t>
      </w:r>
    </w:p>
    <w:p w14:paraId="06D8C781" w14:textId="77777777" w:rsidR="00E20C0A" w:rsidRDefault="00E20C0A"/>
    <w:p w14:paraId="456A4B06" w14:textId="77777777" w:rsidR="00D7224D" w:rsidRDefault="00D7224D" w:rsidP="00E20C0A">
      <w:pPr>
        <w:tabs>
          <w:tab w:val="left" w:pos="432"/>
          <w:tab w:val="left" w:pos="864"/>
          <w:tab w:val="left" w:pos="1080"/>
        </w:tabs>
        <w:spacing w:after="240"/>
        <w:ind w:left="720"/>
        <w:rPr>
          <w:b/>
          <w:sz w:val="18"/>
          <w:szCs w:val="18"/>
          <w:u w:val="single"/>
        </w:rPr>
      </w:pPr>
      <w:r w:rsidRPr="00996EA6">
        <w:rPr>
          <w:sz w:val="18"/>
          <w:szCs w:val="18"/>
        </w:rPr>
        <w:t xml:space="preserve">2.  </w:t>
      </w:r>
      <w:r w:rsidRPr="00996EA6">
        <w:rPr>
          <w:sz w:val="18"/>
          <w:szCs w:val="18"/>
        </w:rPr>
        <w:tab/>
      </w:r>
      <w:r w:rsidR="00371287" w:rsidRPr="00371287">
        <w:rPr>
          <w:b/>
          <w:sz w:val="18"/>
          <w:szCs w:val="18"/>
          <w:u w:val="single"/>
        </w:rPr>
        <w:t>Final Federal Financial Report</w:t>
      </w:r>
    </w:p>
    <w:p w14:paraId="19CCF0A3" w14:textId="77777777" w:rsidR="00E20C0A" w:rsidRPr="00E20C0A" w:rsidRDefault="00E20C0A" w:rsidP="00E20C0A">
      <w:pPr>
        <w:tabs>
          <w:tab w:val="left" w:pos="432"/>
          <w:tab w:val="left" w:pos="864"/>
          <w:tab w:val="left" w:pos="1080"/>
        </w:tabs>
        <w:spacing w:after="240"/>
        <w:ind w:left="720"/>
        <w:rPr>
          <w:sz w:val="18"/>
          <w:szCs w:val="18"/>
        </w:rPr>
      </w:pPr>
      <w:r w:rsidRPr="00E20C0A">
        <w:rPr>
          <w:sz w:val="18"/>
          <w:szCs w:val="18"/>
        </w:rPr>
        <w:t>a. The recipient will liquidate all obligations incurred under the award and submit a final STANDARD FORM 425, FEDERAL FINANCIAL REPORT through Fed Connect (www.fedconnect.net) no later than 90 calendar days after the grant/cooperative agreement completion date</w:t>
      </w:r>
      <w:r w:rsidR="00F248A0">
        <w:rPr>
          <w:sz w:val="18"/>
          <w:szCs w:val="18"/>
        </w:rPr>
        <w:t xml:space="preserve">. </w:t>
      </w:r>
      <w:r w:rsidRPr="00E20C0A">
        <w:rPr>
          <w:sz w:val="18"/>
          <w:szCs w:val="18"/>
        </w:rPr>
        <w:t xml:space="preserve">The SF 425 is available at - </w:t>
      </w:r>
      <w:hyperlink r:id="rId106" w:history="1">
        <w:r w:rsidRPr="002D0E66">
          <w:rPr>
            <w:rStyle w:val="Hyperlink"/>
            <w:sz w:val="18"/>
            <w:szCs w:val="18"/>
          </w:rPr>
          <w:t>http://www.whitehouse.gov/omb/grants_forms</w:t>
        </w:r>
      </w:hyperlink>
      <w:r w:rsidR="00F248A0">
        <w:rPr>
          <w:sz w:val="18"/>
          <w:szCs w:val="18"/>
        </w:rPr>
        <w:t xml:space="preserve">. </w:t>
      </w:r>
      <w:r w:rsidRPr="00E20C0A">
        <w:rPr>
          <w:sz w:val="18"/>
          <w:szCs w:val="18"/>
        </w:rPr>
        <w:t xml:space="preserve">Recipient will promptly return any unexpended </w:t>
      </w:r>
      <w:r w:rsidR="001730F0">
        <w:rPr>
          <w:sz w:val="18"/>
          <w:szCs w:val="18"/>
        </w:rPr>
        <w:t>Federal</w:t>
      </w:r>
      <w:r w:rsidRPr="00E20C0A">
        <w:rPr>
          <w:sz w:val="18"/>
          <w:szCs w:val="18"/>
        </w:rPr>
        <w:t xml:space="preserve"> cash advances or will complete a final draw from ASAP to obtain any remaining amounts due</w:t>
      </w:r>
      <w:r w:rsidR="00F248A0">
        <w:rPr>
          <w:sz w:val="18"/>
          <w:szCs w:val="18"/>
        </w:rPr>
        <w:t xml:space="preserve">. </w:t>
      </w:r>
      <w:r w:rsidRPr="00E20C0A">
        <w:rPr>
          <w:sz w:val="18"/>
          <w:szCs w:val="18"/>
        </w:rPr>
        <w:t>Once 120 days has passed since the grant/agreement completion date, the ASAP subaccount for this award may be closed by USGS at any time.</w:t>
      </w:r>
    </w:p>
    <w:p w14:paraId="66384D51" w14:textId="77777777" w:rsidR="00E20C0A" w:rsidRPr="00E20C0A" w:rsidRDefault="00E20C0A" w:rsidP="00E20C0A">
      <w:pPr>
        <w:tabs>
          <w:tab w:val="left" w:pos="432"/>
          <w:tab w:val="left" w:pos="864"/>
          <w:tab w:val="left" w:pos="1080"/>
        </w:tabs>
        <w:spacing w:after="240"/>
        <w:ind w:left="720"/>
        <w:rPr>
          <w:sz w:val="18"/>
          <w:szCs w:val="18"/>
        </w:rPr>
      </w:pPr>
      <w:r w:rsidRPr="00E20C0A">
        <w:rPr>
          <w:sz w:val="18"/>
          <w:szCs w:val="18"/>
        </w:rPr>
        <w:t xml:space="preserve">b. Subsequent revision to the final SF 425 will be considered only as follows - </w:t>
      </w:r>
    </w:p>
    <w:p w14:paraId="18FB0DCC" w14:textId="77777777" w:rsidR="00E20C0A" w:rsidRPr="00E20C0A" w:rsidRDefault="00E20C0A" w:rsidP="00E20C0A">
      <w:pPr>
        <w:tabs>
          <w:tab w:val="left" w:pos="432"/>
          <w:tab w:val="left" w:pos="864"/>
          <w:tab w:val="left" w:pos="1080"/>
        </w:tabs>
        <w:spacing w:after="240"/>
        <w:ind w:left="864"/>
        <w:rPr>
          <w:sz w:val="18"/>
          <w:szCs w:val="18"/>
        </w:rPr>
      </w:pPr>
      <w:r w:rsidRPr="00E20C0A">
        <w:rPr>
          <w:sz w:val="18"/>
          <w:szCs w:val="18"/>
        </w:rPr>
        <w:t>(</w:t>
      </w:r>
      <w:proofErr w:type="spellStart"/>
      <w:r w:rsidRPr="00E20C0A">
        <w:rPr>
          <w:sz w:val="18"/>
          <w:szCs w:val="18"/>
        </w:rPr>
        <w:t>i</w:t>
      </w:r>
      <w:proofErr w:type="spellEnd"/>
      <w:r w:rsidRPr="00E20C0A">
        <w:rPr>
          <w:sz w:val="18"/>
          <w:szCs w:val="18"/>
        </w:rPr>
        <w:t>) When the revision results in a balance due to the Government, the recipient must submit a revised final Federal Financial Report (SF 425) and refund the excess payment whenever the overcharge is discovered, no matter how long the lapse of time since the original due date of the report.</w:t>
      </w:r>
    </w:p>
    <w:p w14:paraId="724CF7C4" w14:textId="77777777" w:rsidR="00E20C0A" w:rsidRPr="00E20C0A" w:rsidRDefault="00E20C0A" w:rsidP="00E20C0A">
      <w:pPr>
        <w:keepNext/>
        <w:tabs>
          <w:tab w:val="left" w:pos="432"/>
          <w:tab w:val="left" w:pos="864"/>
          <w:tab w:val="left" w:pos="1080"/>
        </w:tabs>
        <w:spacing w:after="240"/>
        <w:ind w:left="864"/>
        <w:rPr>
          <w:sz w:val="18"/>
          <w:szCs w:val="18"/>
        </w:rPr>
      </w:pPr>
    </w:p>
    <w:p w14:paraId="0DC9FDF0" w14:textId="77777777" w:rsidR="00750A75" w:rsidRPr="00E20C0A" w:rsidRDefault="00E20C0A" w:rsidP="00E20C0A">
      <w:pPr>
        <w:tabs>
          <w:tab w:val="left" w:pos="432"/>
          <w:tab w:val="left" w:pos="864"/>
          <w:tab w:val="left" w:pos="1080"/>
        </w:tabs>
        <w:spacing w:after="240"/>
        <w:ind w:left="864"/>
        <w:rPr>
          <w:sz w:val="18"/>
          <w:szCs w:val="18"/>
        </w:rPr>
      </w:pPr>
      <w:r w:rsidRPr="00E20C0A">
        <w:rPr>
          <w:sz w:val="18"/>
          <w:szCs w:val="18"/>
        </w:rPr>
        <w:t>(ii) When the revision represents additional reimbursable costs claimed by the recipient, a revised final SF 425 may be submitted to the Contracting Officer with an explanation</w:t>
      </w:r>
      <w:r w:rsidR="00F248A0">
        <w:rPr>
          <w:sz w:val="18"/>
          <w:szCs w:val="18"/>
        </w:rPr>
        <w:t xml:space="preserve">. </w:t>
      </w:r>
      <w:r w:rsidRPr="00E20C0A">
        <w:rPr>
          <w:sz w:val="18"/>
          <w:szCs w:val="18"/>
        </w:rPr>
        <w:t>If approved, the USGS will either request and pay a final invoice or reestablish the ASAP subaccount to permit the recipient to make a revised final draw</w:t>
      </w:r>
      <w:r w:rsidR="00F248A0">
        <w:rPr>
          <w:sz w:val="18"/>
          <w:szCs w:val="18"/>
        </w:rPr>
        <w:t xml:space="preserve">. </w:t>
      </w:r>
      <w:r w:rsidRPr="00E20C0A">
        <w:rPr>
          <w:sz w:val="18"/>
          <w:szCs w:val="18"/>
        </w:rPr>
        <w:t>Any revised final report representing additional reimbursable amounts must be submitted no later than 1 year from the due date of the original report, i.e., 15 months following the agreement completion date. USGS will not accept any revised SF 425 covering additional expenditures after that date and will return any late request for additional payment to the recipient.</w:t>
      </w:r>
    </w:p>
    <w:p w14:paraId="191F8AAD" w14:textId="77777777" w:rsidR="00A80B65" w:rsidRPr="00996EA6" w:rsidRDefault="00C40689" w:rsidP="00A80B65">
      <w:pPr>
        <w:tabs>
          <w:tab w:val="left" w:pos="-1209"/>
          <w:tab w:val="left" w:pos="-720"/>
          <w:tab w:val="left" w:pos="1080"/>
          <w:tab w:val="left" w:pos="1440"/>
          <w:tab w:val="left" w:pos="1800"/>
        </w:tabs>
        <w:ind w:left="360"/>
        <w:jc w:val="both"/>
        <w:rPr>
          <w:sz w:val="18"/>
          <w:szCs w:val="18"/>
        </w:rPr>
      </w:pPr>
      <w:r w:rsidRPr="00996EA6">
        <w:rPr>
          <w:b/>
          <w:bCs/>
          <w:sz w:val="18"/>
          <w:szCs w:val="18"/>
          <w:u w:val="single"/>
        </w:rPr>
        <w:lastRenderedPageBreak/>
        <w:t>Adherence to reporting requirements</w:t>
      </w:r>
    </w:p>
    <w:p w14:paraId="6A17C1F2" w14:textId="77777777" w:rsidR="00C40689" w:rsidRPr="003335A6" w:rsidRDefault="00C40689" w:rsidP="00A80B65">
      <w:pPr>
        <w:tabs>
          <w:tab w:val="left" w:pos="-1209"/>
          <w:tab w:val="left" w:pos="-720"/>
          <w:tab w:val="left" w:pos="1080"/>
          <w:tab w:val="left" w:pos="1440"/>
          <w:tab w:val="left" w:pos="1800"/>
        </w:tabs>
        <w:ind w:left="360"/>
        <w:jc w:val="both"/>
        <w:rPr>
          <w:sz w:val="18"/>
          <w:szCs w:val="18"/>
        </w:rPr>
      </w:pPr>
      <w:r w:rsidRPr="003335A6">
        <w:rPr>
          <w:sz w:val="18"/>
          <w:szCs w:val="18"/>
        </w:rPr>
        <w:t xml:space="preserve">A </w:t>
      </w:r>
      <w:r w:rsidR="009069AB" w:rsidRPr="003335A6">
        <w:rPr>
          <w:sz w:val="18"/>
          <w:szCs w:val="18"/>
        </w:rPr>
        <w:t xml:space="preserve">recipient's </w:t>
      </w:r>
      <w:r w:rsidRPr="003335A6">
        <w:rPr>
          <w:sz w:val="18"/>
          <w:szCs w:val="18"/>
        </w:rPr>
        <w:t>failure to submit the required</w:t>
      </w:r>
      <w:r w:rsidR="00A80B65" w:rsidRPr="003335A6">
        <w:rPr>
          <w:sz w:val="18"/>
          <w:szCs w:val="18"/>
        </w:rPr>
        <w:t xml:space="preserve"> </w:t>
      </w:r>
      <w:r w:rsidRPr="003335A6">
        <w:rPr>
          <w:sz w:val="18"/>
          <w:szCs w:val="18"/>
        </w:rPr>
        <w:t>reports/documents, in a timely manner, may result in the with</w:t>
      </w:r>
      <w:r w:rsidRPr="003335A6">
        <w:rPr>
          <w:sz w:val="18"/>
          <w:szCs w:val="18"/>
        </w:rPr>
        <w:softHyphen/>
        <w:t xml:space="preserve">holding of payment, in termination </w:t>
      </w:r>
      <w:r w:rsidR="00A80B65" w:rsidRPr="003335A6">
        <w:rPr>
          <w:sz w:val="18"/>
          <w:szCs w:val="18"/>
        </w:rPr>
        <w:t>o</w:t>
      </w:r>
      <w:r w:rsidRPr="003335A6">
        <w:rPr>
          <w:sz w:val="18"/>
          <w:szCs w:val="18"/>
        </w:rPr>
        <w:t>f the award, or in delay or non-issuance of a new award.</w:t>
      </w:r>
    </w:p>
    <w:p w14:paraId="2C785C79"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jc w:val="both"/>
        <w:rPr>
          <w:sz w:val="18"/>
          <w:szCs w:val="18"/>
        </w:rPr>
      </w:pPr>
    </w:p>
    <w:p w14:paraId="20805597"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jc w:val="both"/>
        <w:rPr>
          <w:b/>
          <w:sz w:val="18"/>
          <w:szCs w:val="18"/>
        </w:rPr>
      </w:pPr>
      <w:r w:rsidRPr="003335A6">
        <w:rPr>
          <w:b/>
          <w:bCs/>
          <w:sz w:val="18"/>
          <w:szCs w:val="18"/>
        </w:rPr>
        <w:t>6.</w:t>
      </w:r>
      <w:r w:rsidRPr="003335A6">
        <w:rPr>
          <w:bCs/>
          <w:sz w:val="18"/>
          <w:szCs w:val="18"/>
        </w:rPr>
        <w:tab/>
      </w:r>
      <w:r w:rsidRPr="003335A6">
        <w:rPr>
          <w:b/>
          <w:sz w:val="18"/>
          <w:szCs w:val="18"/>
          <w:u w:val="single"/>
        </w:rPr>
        <w:t>Adherence to Original Project Objective and Budget Estimate</w:t>
      </w:r>
    </w:p>
    <w:p w14:paraId="76604E34" w14:textId="77777777" w:rsidR="00C40689" w:rsidRPr="003335A6" w:rsidRDefault="00C40689" w:rsidP="00C40689">
      <w:pPr>
        <w:tabs>
          <w:tab w:val="left" w:pos="-1209"/>
          <w:tab w:val="left" w:pos="-720"/>
          <w:tab w:val="left" w:pos="0"/>
          <w:tab w:val="left" w:pos="720"/>
          <w:tab w:val="left" w:pos="1080"/>
          <w:tab w:val="left" w:pos="1440"/>
          <w:tab w:val="left" w:pos="1800"/>
        </w:tabs>
        <w:ind w:left="720" w:hanging="360"/>
        <w:jc w:val="both"/>
        <w:rPr>
          <w:sz w:val="18"/>
          <w:szCs w:val="18"/>
        </w:rPr>
      </w:pPr>
      <w:r w:rsidRPr="003335A6">
        <w:rPr>
          <w:sz w:val="18"/>
          <w:szCs w:val="18"/>
        </w:rPr>
        <w:t>A.</w:t>
      </w:r>
      <w:r w:rsidRPr="003335A6">
        <w:rPr>
          <w:sz w:val="18"/>
          <w:szCs w:val="18"/>
        </w:rPr>
        <w:tab/>
        <w:t xml:space="preserve">Any commitments or expenditures incurred by the </w:t>
      </w:r>
      <w:r w:rsidR="009069AB" w:rsidRPr="003335A6">
        <w:rPr>
          <w:sz w:val="18"/>
          <w:szCs w:val="18"/>
        </w:rPr>
        <w:t xml:space="preserve">recipient </w:t>
      </w:r>
      <w:r w:rsidRPr="003335A6">
        <w:rPr>
          <w:sz w:val="18"/>
          <w:szCs w:val="18"/>
        </w:rPr>
        <w:t xml:space="preserve">in excess of the funds provided by this award shall be the responsibility of the </w:t>
      </w:r>
      <w:r w:rsidR="009069AB" w:rsidRPr="003335A6">
        <w:rPr>
          <w:sz w:val="18"/>
          <w:szCs w:val="18"/>
        </w:rPr>
        <w:t>recipient</w:t>
      </w:r>
      <w:r w:rsidR="00F248A0">
        <w:rPr>
          <w:sz w:val="18"/>
          <w:szCs w:val="18"/>
        </w:rPr>
        <w:t xml:space="preserve">. </w:t>
      </w:r>
      <w:r w:rsidRPr="003335A6">
        <w:rPr>
          <w:sz w:val="18"/>
          <w:szCs w:val="18"/>
        </w:rPr>
        <w:t>Expenditures incurred prior to the effective date of this award cannot be charged against award funds unless provided for in this award.</w:t>
      </w:r>
    </w:p>
    <w:p w14:paraId="67A5249D"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720" w:hanging="360"/>
        <w:jc w:val="both"/>
        <w:rPr>
          <w:sz w:val="18"/>
          <w:szCs w:val="18"/>
        </w:rPr>
      </w:pPr>
      <w:r w:rsidRPr="003335A6">
        <w:rPr>
          <w:sz w:val="18"/>
          <w:szCs w:val="18"/>
        </w:rPr>
        <w:tab/>
      </w:r>
      <w:r w:rsidRPr="003335A6">
        <w:rPr>
          <w:sz w:val="18"/>
          <w:szCs w:val="18"/>
        </w:rPr>
        <w:tab/>
      </w:r>
      <w:r w:rsidRPr="003335A6">
        <w:rPr>
          <w:sz w:val="18"/>
          <w:szCs w:val="18"/>
        </w:rPr>
        <w:tab/>
      </w:r>
      <w:r w:rsidRPr="003335A6">
        <w:rPr>
          <w:sz w:val="18"/>
          <w:szCs w:val="18"/>
        </w:rPr>
        <w:tab/>
      </w:r>
      <w:r w:rsidRPr="003335A6">
        <w:rPr>
          <w:sz w:val="18"/>
          <w:szCs w:val="18"/>
        </w:rPr>
        <w:tab/>
      </w:r>
      <w:r w:rsidRPr="003335A6">
        <w:rPr>
          <w:sz w:val="18"/>
          <w:szCs w:val="18"/>
        </w:rPr>
        <w:tab/>
      </w:r>
    </w:p>
    <w:p w14:paraId="457A8176"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720" w:hanging="360"/>
        <w:jc w:val="both"/>
        <w:rPr>
          <w:sz w:val="18"/>
          <w:szCs w:val="18"/>
        </w:rPr>
      </w:pPr>
      <w:r w:rsidRPr="003335A6">
        <w:rPr>
          <w:sz w:val="18"/>
          <w:szCs w:val="18"/>
        </w:rPr>
        <w:t>B.</w:t>
      </w:r>
      <w:r w:rsidRPr="003335A6">
        <w:rPr>
          <w:sz w:val="18"/>
          <w:szCs w:val="18"/>
        </w:rPr>
        <w:tab/>
      </w:r>
      <w:r w:rsidRPr="003335A6">
        <w:rPr>
          <w:b/>
          <w:sz w:val="18"/>
          <w:szCs w:val="18"/>
        </w:rPr>
        <w:t>The following requests for change require advance written approval by the Contracting Officer shown on the award document</w:t>
      </w:r>
      <w:r w:rsidR="00F248A0">
        <w:rPr>
          <w:b/>
          <w:sz w:val="18"/>
          <w:szCs w:val="18"/>
        </w:rPr>
        <w:t xml:space="preserve">. </w:t>
      </w:r>
      <w:r w:rsidRPr="003335A6">
        <w:rPr>
          <w:b/>
          <w:sz w:val="18"/>
          <w:szCs w:val="18"/>
        </w:rPr>
        <w:t xml:space="preserve">Your request must be submitted directly to the Contracting Officer </w:t>
      </w:r>
      <w:r w:rsidRPr="003335A6">
        <w:rPr>
          <w:b/>
          <w:sz w:val="18"/>
          <w:szCs w:val="18"/>
          <w:u w:val="single"/>
        </w:rPr>
        <w:t>at least 30 calendar days</w:t>
      </w:r>
      <w:r w:rsidRPr="003335A6">
        <w:rPr>
          <w:b/>
          <w:sz w:val="18"/>
          <w:szCs w:val="18"/>
        </w:rPr>
        <w:t xml:space="preserve"> prior to the requested effective date of the change:</w:t>
      </w:r>
    </w:p>
    <w:p w14:paraId="07C57153"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jc w:val="both"/>
        <w:rPr>
          <w:sz w:val="18"/>
          <w:szCs w:val="18"/>
        </w:rPr>
      </w:pPr>
    </w:p>
    <w:p w14:paraId="3C992E61"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1080" w:hanging="360"/>
        <w:jc w:val="both"/>
        <w:rPr>
          <w:sz w:val="18"/>
          <w:szCs w:val="18"/>
        </w:rPr>
      </w:pPr>
      <w:r w:rsidRPr="003335A6">
        <w:rPr>
          <w:sz w:val="18"/>
          <w:szCs w:val="18"/>
        </w:rPr>
        <w:t>(1)</w:t>
      </w:r>
      <w:r w:rsidRPr="003335A6">
        <w:rPr>
          <w:sz w:val="18"/>
          <w:szCs w:val="18"/>
        </w:rPr>
        <w:tab/>
        <w:t xml:space="preserve">Changes in the scope, objective, or key personnel (Principal Investigator) referenced in the </w:t>
      </w:r>
      <w:r w:rsidR="009069AB" w:rsidRPr="003335A6">
        <w:rPr>
          <w:sz w:val="18"/>
          <w:szCs w:val="18"/>
        </w:rPr>
        <w:t xml:space="preserve">recipient's </w:t>
      </w:r>
      <w:r w:rsidRPr="003335A6">
        <w:rPr>
          <w:sz w:val="18"/>
          <w:szCs w:val="18"/>
        </w:rPr>
        <w:t>proposal.</w:t>
      </w:r>
    </w:p>
    <w:p w14:paraId="5B95260A"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jc w:val="both"/>
        <w:rPr>
          <w:sz w:val="18"/>
          <w:szCs w:val="18"/>
        </w:rPr>
      </w:pPr>
    </w:p>
    <w:p w14:paraId="03E12F91"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1080" w:hanging="360"/>
        <w:jc w:val="both"/>
        <w:rPr>
          <w:sz w:val="18"/>
          <w:szCs w:val="18"/>
        </w:rPr>
      </w:pPr>
      <w:r w:rsidRPr="003335A6">
        <w:rPr>
          <w:sz w:val="18"/>
          <w:szCs w:val="18"/>
        </w:rPr>
        <w:t>(2)</w:t>
      </w:r>
      <w:r w:rsidRPr="003335A6">
        <w:rPr>
          <w:sz w:val="18"/>
          <w:szCs w:val="18"/>
        </w:rPr>
        <w:tab/>
        <w:t>Transfer of funds between direct cost categories when the cumulative amount of transfers during the project period exceeds 10 percent of the total award.</w:t>
      </w:r>
    </w:p>
    <w:p w14:paraId="70EA90A9"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jc w:val="both"/>
        <w:rPr>
          <w:sz w:val="18"/>
          <w:szCs w:val="18"/>
        </w:rPr>
      </w:pPr>
    </w:p>
    <w:p w14:paraId="71BC8C11"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1080" w:hanging="360"/>
        <w:jc w:val="both"/>
        <w:rPr>
          <w:sz w:val="18"/>
          <w:szCs w:val="18"/>
        </w:rPr>
      </w:pPr>
      <w:r w:rsidRPr="003335A6">
        <w:rPr>
          <w:sz w:val="18"/>
          <w:szCs w:val="18"/>
        </w:rPr>
        <w:t>(3)</w:t>
      </w:r>
      <w:r w:rsidRPr="003335A6">
        <w:rPr>
          <w:sz w:val="18"/>
          <w:szCs w:val="18"/>
        </w:rPr>
        <w:tab/>
        <w:t>Foreign travel not approved at time of award.</w:t>
      </w:r>
    </w:p>
    <w:p w14:paraId="69565EEF"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jc w:val="both"/>
        <w:rPr>
          <w:sz w:val="18"/>
          <w:szCs w:val="18"/>
        </w:rPr>
      </w:pPr>
    </w:p>
    <w:p w14:paraId="3184F348"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1080" w:hanging="360"/>
        <w:jc w:val="both"/>
        <w:rPr>
          <w:b/>
          <w:bCs/>
          <w:sz w:val="18"/>
          <w:szCs w:val="18"/>
        </w:rPr>
      </w:pPr>
      <w:r w:rsidRPr="003335A6">
        <w:rPr>
          <w:sz w:val="18"/>
          <w:szCs w:val="18"/>
        </w:rPr>
        <w:t>(4)</w:t>
      </w:r>
      <w:r w:rsidRPr="003335A6">
        <w:rPr>
          <w:sz w:val="18"/>
          <w:szCs w:val="18"/>
        </w:rPr>
        <w:tab/>
        <w:t>Acquisition of nonexpendable personal property (equipment) not approved at time of award.</w:t>
      </w:r>
    </w:p>
    <w:p w14:paraId="5475DFAE"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jc w:val="both"/>
        <w:rPr>
          <w:sz w:val="18"/>
          <w:szCs w:val="18"/>
        </w:rPr>
      </w:pPr>
    </w:p>
    <w:p w14:paraId="4912FDD6"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1080" w:hanging="360"/>
        <w:jc w:val="both"/>
        <w:rPr>
          <w:sz w:val="18"/>
          <w:szCs w:val="18"/>
        </w:rPr>
      </w:pPr>
      <w:r w:rsidRPr="003335A6">
        <w:rPr>
          <w:sz w:val="18"/>
          <w:szCs w:val="18"/>
        </w:rPr>
        <w:t>(5)</w:t>
      </w:r>
      <w:r w:rsidRPr="003335A6">
        <w:rPr>
          <w:sz w:val="18"/>
          <w:szCs w:val="18"/>
        </w:rPr>
        <w:tab/>
        <w:t>Change in project period</w:t>
      </w:r>
      <w:r w:rsidR="00F248A0">
        <w:rPr>
          <w:sz w:val="18"/>
          <w:szCs w:val="18"/>
        </w:rPr>
        <w:t xml:space="preserve">. </w:t>
      </w:r>
      <w:r w:rsidRPr="003335A6">
        <w:rPr>
          <w:sz w:val="18"/>
          <w:szCs w:val="18"/>
        </w:rPr>
        <w:t>The</w:t>
      </w:r>
      <w:r w:rsidR="009069AB" w:rsidRPr="003335A6">
        <w:rPr>
          <w:sz w:val="18"/>
          <w:szCs w:val="18"/>
        </w:rPr>
        <w:t xml:space="preserve"> r</w:t>
      </w:r>
      <w:r w:rsidRPr="003335A6">
        <w:rPr>
          <w:sz w:val="18"/>
          <w:szCs w:val="18"/>
        </w:rPr>
        <w:t>ecipient shall include in the request the cause of the needed extension, a description of remaining work to be completed, the proposed date of completion, the amount of funds remaining, and a revised budget for the remaining funds</w:t>
      </w:r>
      <w:r w:rsidR="00F248A0">
        <w:rPr>
          <w:sz w:val="18"/>
          <w:szCs w:val="18"/>
        </w:rPr>
        <w:t xml:space="preserve">. </w:t>
      </w:r>
      <w:r w:rsidRPr="003335A6">
        <w:rPr>
          <w:sz w:val="18"/>
          <w:szCs w:val="18"/>
        </w:rPr>
        <w:t xml:space="preserve">If all funds have been disbursed to the </w:t>
      </w:r>
      <w:r w:rsidR="009069AB" w:rsidRPr="003335A6">
        <w:rPr>
          <w:sz w:val="18"/>
          <w:szCs w:val="18"/>
        </w:rPr>
        <w:t>recipient</w:t>
      </w:r>
      <w:r w:rsidRPr="003335A6">
        <w:rPr>
          <w:sz w:val="18"/>
          <w:szCs w:val="18"/>
        </w:rPr>
        <w:t>, this must be indicated in the request</w:t>
      </w:r>
      <w:r w:rsidR="00F248A0">
        <w:rPr>
          <w:sz w:val="18"/>
          <w:szCs w:val="18"/>
        </w:rPr>
        <w:t xml:space="preserve">. </w:t>
      </w:r>
      <w:r w:rsidRPr="003335A6">
        <w:rPr>
          <w:b/>
          <w:sz w:val="18"/>
          <w:szCs w:val="18"/>
        </w:rPr>
        <w:t>No-cost extensions are discouraged</w:t>
      </w:r>
      <w:r w:rsidR="00F248A0">
        <w:rPr>
          <w:sz w:val="18"/>
          <w:szCs w:val="18"/>
        </w:rPr>
        <w:t xml:space="preserve">. </w:t>
      </w:r>
      <w:r w:rsidRPr="003335A6">
        <w:rPr>
          <w:sz w:val="18"/>
          <w:szCs w:val="18"/>
        </w:rPr>
        <w:t>Applicants should consider their time commitments at the time of application for a cooperative agreement. Requests for no-cost extensions will be considered on a case-by-case basis</w:t>
      </w:r>
      <w:r w:rsidR="00F248A0">
        <w:rPr>
          <w:sz w:val="18"/>
          <w:szCs w:val="18"/>
        </w:rPr>
        <w:t xml:space="preserve">. </w:t>
      </w:r>
      <w:r w:rsidRPr="003335A6">
        <w:rPr>
          <w:sz w:val="18"/>
          <w:szCs w:val="18"/>
        </w:rPr>
        <w:t>The USGS reserves the right to limit the length of time and number of no-cost extensions</w:t>
      </w:r>
      <w:r w:rsidR="00F248A0">
        <w:rPr>
          <w:sz w:val="18"/>
          <w:szCs w:val="18"/>
        </w:rPr>
        <w:t xml:space="preserve">. </w:t>
      </w:r>
      <w:r w:rsidRPr="003335A6">
        <w:rPr>
          <w:sz w:val="18"/>
          <w:szCs w:val="18"/>
        </w:rPr>
        <w:t>A request for an extension that is received by the Administrative Contracting Officer after the expiration date shall not be honored</w:t>
      </w:r>
      <w:r w:rsidR="00F248A0">
        <w:rPr>
          <w:sz w:val="18"/>
          <w:szCs w:val="18"/>
        </w:rPr>
        <w:t xml:space="preserve">. </w:t>
      </w:r>
      <w:r w:rsidRPr="003335A6">
        <w:rPr>
          <w:sz w:val="18"/>
          <w:szCs w:val="18"/>
        </w:rPr>
        <w:t>Only one no-cost extension may be granted.</w:t>
      </w:r>
    </w:p>
    <w:p w14:paraId="78A0DC98"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jc w:val="both"/>
        <w:rPr>
          <w:sz w:val="18"/>
          <w:szCs w:val="18"/>
        </w:rPr>
      </w:pPr>
    </w:p>
    <w:p w14:paraId="4E3BBBF6"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1080" w:hanging="360"/>
        <w:jc w:val="both"/>
        <w:rPr>
          <w:sz w:val="18"/>
          <w:szCs w:val="18"/>
        </w:rPr>
      </w:pPr>
      <w:r w:rsidRPr="003335A6">
        <w:rPr>
          <w:sz w:val="18"/>
          <w:szCs w:val="18"/>
        </w:rPr>
        <w:t>(6)</w:t>
      </w:r>
      <w:r w:rsidRPr="003335A6">
        <w:rPr>
          <w:sz w:val="18"/>
          <w:szCs w:val="18"/>
        </w:rPr>
        <w:tab/>
        <w:t>Creation of any direct cost line item not approved at time of award.</w:t>
      </w:r>
    </w:p>
    <w:p w14:paraId="64A6B93C"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jc w:val="both"/>
        <w:rPr>
          <w:sz w:val="18"/>
          <w:szCs w:val="18"/>
        </w:rPr>
      </w:pPr>
    </w:p>
    <w:p w14:paraId="6B1D3013"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firstLine="720"/>
        <w:jc w:val="both"/>
        <w:rPr>
          <w:sz w:val="18"/>
          <w:szCs w:val="18"/>
        </w:rPr>
      </w:pPr>
      <w:r w:rsidRPr="003335A6">
        <w:rPr>
          <w:sz w:val="18"/>
          <w:szCs w:val="18"/>
        </w:rPr>
        <w:t>(7)</w:t>
      </w:r>
      <w:r w:rsidRPr="003335A6">
        <w:rPr>
          <w:sz w:val="18"/>
          <w:szCs w:val="18"/>
        </w:rPr>
        <w:tab/>
        <w:t>Any other significant change to the award.</w:t>
      </w:r>
    </w:p>
    <w:p w14:paraId="59CA3DB7"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jc w:val="both"/>
        <w:rPr>
          <w:sz w:val="18"/>
          <w:szCs w:val="18"/>
        </w:rPr>
      </w:pPr>
    </w:p>
    <w:p w14:paraId="3EAE7637"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720" w:hanging="360"/>
        <w:jc w:val="both"/>
        <w:rPr>
          <w:sz w:val="18"/>
          <w:szCs w:val="18"/>
        </w:rPr>
      </w:pPr>
      <w:r w:rsidRPr="003335A6">
        <w:rPr>
          <w:sz w:val="18"/>
          <w:szCs w:val="18"/>
        </w:rPr>
        <w:t>C.</w:t>
      </w:r>
      <w:r w:rsidRPr="003335A6">
        <w:rPr>
          <w:sz w:val="18"/>
          <w:szCs w:val="18"/>
        </w:rPr>
        <w:tab/>
        <w:t xml:space="preserve">The Contracting Officer will notify the </w:t>
      </w:r>
      <w:r w:rsidR="009069AB" w:rsidRPr="003335A6">
        <w:rPr>
          <w:sz w:val="18"/>
          <w:szCs w:val="18"/>
        </w:rPr>
        <w:t xml:space="preserve">recipient </w:t>
      </w:r>
      <w:r w:rsidRPr="003335A6">
        <w:rPr>
          <w:sz w:val="18"/>
          <w:szCs w:val="18"/>
        </w:rPr>
        <w:t>in writing within 30 calendar days after receipt of the request for revision or adjustment whether the request has been approved.</w:t>
      </w:r>
    </w:p>
    <w:p w14:paraId="45F9E290"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720" w:hanging="360"/>
        <w:jc w:val="both"/>
        <w:rPr>
          <w:sz w:val="18"/>
          <w:szCs w:val="18"/>
        </w:rPr>
      </w:pPr>
    </w:p>
    <w:p w14:paraId="1E758C33"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720" w:hanging="360"/>
        <w:jc w:val="both"/>
        <w:rPr>
          <w:sz w:val="18"/>
          <w:szCs w:val="18"/>
        </w:rPr>
      </w:pPr>
      <w:r w:rsidRPr="003335A6">
        <w:rPr>
          <w:sz w:val="18"/>
          <w:szCs w:val="18"/>
        </w:rPr>
        <w:t>D. No additional funds will be given once the award has been made.</w:t>
      </w:r>
    </w:p>
    <w:p w14:paraId="1E904ADC"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jc w:val="both"/>
        <w:rPr>
          <w:sz w:val="18"/>
          <w:szCs w:val="18"/>
        </w:rPr>
      </w:pPr>
    </w:p>
    <w:p w14:paraId="20949498"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360" w:hanging="360"/>
        <w:jc w:val="both"/>
        <w:rPr>
          <w:sz w:val="18"/>
          <w:szCs w:val="18"/>
        </w:rPr>
      </w:pPr>
      <w:r w:rsidRPr="003335A6">
        <w:rPr>
          <w:b/>
          <w:sz w:val="18"/>
          <w:szCs w:val="18"/>
        </w:rPr>
        <w:t>7.</w:t>
      </w:r>
      <w:r w:rsidRPr="003335A6">
        <w:rPr>
          <w:b/>
          <w:sz w:val="18"/>
          <w:szCs w:val="18"/>
        </w:rPr>
        <w:tab/>
      </w:r>
      <w:r w:rsidRPr="003335A6">
        <w:rPr>
          <w:b/>
          <w:sz w:val="18"/>
          <w:szCs w:val="18"/>
          <w:u w:val="single"/>
        </w:rPr>
        <w:t>Nonexpendable Personal Property</w:t>
      </w:r>
    </w:p>
    <w:p w14:paraId="7F15474F"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360"/>
        <w:jc w:val="both"/>
        <w:rPr>
          <w:sz w:val="18"/>
          <w:szCs w:val="18"/>
        </w:rPr>
      </w:pPr>
      <w:r w:rsidRPr="003335A6">
        <w:rPr>
          <w:sz w:val="18"/>
          <w:szCs w:val="18"/>
        </w:rPr>
        <w:t xml:space="preserve">Title to nonexpendable personal property acquired wholly or in part with </w:t>
      </w:r>
      <w:r w:rsidR="001730F0">
        <w:rPr>
          <w:sz w:val="18"/>
          <w:szCs w:val="18"/>
        </w:rPr>
        <w:t>Federal</w:t>
      </w:r>
      <w:r w:rsidRPr="003335A6">
        <w:rPr>
          <w:sz w:val="18"/>
          <w:szCs w:val="18"/>
        </w:rPr>
        <w:t xml:space="preserve"> funds shall be vested in the </w:t>
      </w:r>
      <w:r w:rsidR="009069AB" w:rsidRPr="003335A6">
        <w:rPr>
          <w:sz w:val="18"/>
          <w:szCs w:val="18"/>
        </w:rPr>
        <w:t xml:space="preserve">recipient </w:t>
      </w:r>
      <w:r w:rsidRPr="003335A6">
        <w:rPr>
          <w:sz w:val="18"/>
          <w:szCs w:val="18"/>
        </w:rPr>
        <w:t>unless otherwise specified in the award document</w:t>
      </w:r>
      <w:r w:rsidR="00F248A0">
        <w:rPr>
          <w:sz w:val="18"/>
          <w:szCs w:val="18"/>
        </w:rPr>
        <w:t xml:space="preserve">. </w:t>
      </w:r>
      <w:r w:rsidRPr="003335A6">
        <w:rPr>
          <w:sz w:val="18"/>
          <w:szCs w:val="18"/>
        </w:rPr>
        <w:t xml:space="preserve">The </w:t>
      </w:r>
      <w:r w:rsidR="009069AB" w:rsidRPr="003335A6">
        <w:rPr>
          <w:sz w:val="18"/>
          <w:szCs w:val="18"/>
        </w:rPr>
        <w:t xml:space="preserve">recipient </w:t>
      </w:r>
      <w:r w:rsidRPr="003335A6">
        <w:rPr>
          <w:sz w:val="18"/>
          <w:szCs w:val="18"/>
        </w:rPr>
        <w:t xml:space="preserve">shall retain control and maintain a property inventory of such property as long as there is a need for such property to accomplish the purpose of the project, whether or not the project continues to be supported by </w:t>
      </w:r>
      <w:r w:rsidR="001730F0">
        <w:rPr>
          <w:sz w:val="18"/>
          <w:szCs w:val="18"/>
        </w:rPr>
        <w:t>Federal</w:t>
      </w:r>
      <w:r w:rsidRPr="003335A6">
        <w:rPr>
          <w:sz w:val="18"/>
          <w:szCs w:val="18"/>
        </w:rPr>
        <w:t xml:space="preserve"> funds</w:t>
      </w:r>
      <w:r w:rsidR="00F248A0">
        <w:rPr>
          <w:sz w:val="18"/>
          <w:szCs w:val="18"/>
        </w:rPr>
        <w:t xml:space="preserve">. </w:t>
      </w:r>
      <w:r w:rsidRPr="003335A6">
        <w:rPr>
          <w:sz w:val="18"/>
          <w:szCs w:val="18"/>
        </w:rPr>
        <w:t xml:space="preserve">When there is no longer a need for such property to accomplish the purpose of the project, the </w:t>
      </w:r>
      <w:r w:rsidR="009069AB" w:rsidRPr="003335A6">
        <w:rPr>
          <w:sz w:val="18"/>
          <w:szCs w:val="18"/>
        </w:rPr>
        <w:t xml:space="preserve">recipient </w:t>
      </w:r>
      <w:r w:rsidRPr="003335A6">
        <w:rPr>
          <w:sz w:val="18"/>
          <w:szCs w:val="18"/>
        </w:rPr>
        <w:t xml:space="preserve">shall use the property in connection with other </w:t>
      </w:r>
      <w:r w:rsidR="001730F0">
        <w:rPr>
          <w:sz w:val="18"/>
          <w:szCs w:val="18"/>
        </w:rPr>
        <w:t>Federal</w:t>
      </w:r>
      <w:r w:rsidRPr="003335A6">
        <w:rPr>
          <w:sz w:val="18"/>
          <w:szCs w:val="18"/>
        </w:rPr>
        <w:t xml:space="preserve"> awards the </w:t>
      </w:r>
      <w:r w:rsidR="009069AB" w:rsidRPr="003335A6">
        <w:rPr>
          <w:sz w:val="18"/>
          <w:szCs w:val="18"/>
        </w:rPr>
        <w:t xml:space="preserve">recipient </w:t>
      </w:r>
      <w:r w:rsidRPr="003335A6">
        <w:rPr>
          <w:sz w:val="18"/>
          <w:szCs w:val="18"/>
        </w:rPr>
        <w:t>has received</w:t>
      </w:r>
      <w:r w:rsidR="00F248A0">
        <w:rPr>
          <w:sz w:val="18"/>
          <w:szCs w:val="18"/>
        </w:rPr>
        <w:t xml:space="preserve">. </w:t>
      </w:r>
      <w:r w:rsidRPr="003335A6">
        <w:rPr>
          <w:sz w:val="18"/>
          <w:szCs w:val="18"/>
        </w:rPr>
        <w:t>Under no circumstances shall title to such property be vested in a sub-tier recipient</w:t>
      </w:r>
      <w:r w:rsidR="00F248A0">
        <w:rPr>
          <w:sz w:val="18"/>
          <w:szCs w:val="18"/>
        </w:rPr>
        <w:t xml:space="preserve">. </w:t>
      </w:r>
      <w:r w:rsidRPr="003335A6">
        <w:rPr>
          <w:sz w:val="18"/>
          <w:szCs w:val="18"/>
        </w:rPr>
        <w:t>Disposal of nonexpendable personal property shall be in accordance with the applicable OMB circular.</w:t>
      </w:r>
    </w:p>
    <w:p w14:paraId="6E5D9576"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jc w:val="both"/>
        <w:rPr>
          <w:sz w:val="18"/>
          <w:szCs w:val="18"/>
        </w:rPr>
      </w:pPr>
    </w:p>
    <w:p w14:paraId="173BC223"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360" w:hanging="360"/>
        <w:jc w:val="both"/>
        <w:rPr>
          <w:sz w:val="18"/>
          <w:szCs w:val="18"/>
        </w:rPr>
      </w:pPr>
      <w:r w:rsidRPr="003335A6">
        <w:rPr>
          <w:b/>
          <w:sz w:val="18"/>
          <w:szCs w:val="18"/>
        </w:rPr>
        <w:t>8.</w:t>
      </w:r>
      <w:r w:rsidRPr="003335A6">
        <w:rPr>
          <w:b/>
          <w:sz w:val="18"/>
          <w:szCs w:val="18"/>
        </w:rPr>
        <w:tab/>
      </w:r>
      <w:r w:rsidRPr="003335A6">
        <w:rPr>
          <w:b/>
          <w:sz w:val="18"/>
          <w:szCs w:val="18"/>
          <w:u w:val="single"/>
        </w:rPr>
        <w:t>Record Retention Period</w:t>
      </w:r>
    </w:p>
    <w:p w14:paraId="6A936C57"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360"/>
        <w:jc w:val="both"/>
        <w:rPr>
          <w:sz w:val="18"/>
          <w:szCs w:val="18"/>
        </w:rPr>
      </w:pPr>
      <w:r w:rsidRPr="003335A6">
        <w:rPr>
          <w:sz w:val="18"/>
          <w:szCs w:val="18"/>
        </w:rPr>
        <w:t xml:space="preserve">Unless a longer period is requested by the award, a </w:t>
      </w:r>
      <w:r w:rsidR="009069AB" w:rsidRPr="003335A6">
        <w:rPr>
          <w:sz w:val="18"/>
          <w:szCs w:val="18"/>
        </w:rPr>
        <w:t xml:space="preserve">recipient </w:t>
      </w:r>
      <w:r w:rsidRPr="003335A6">
        <w:rPr>
          <w:sz w:val="18"/>
          <w:szCs w:val="18"/>
        </w:rPr>
        <w:t>shall retain all records for 3 years after the end of the project period for which it uses USGS award funds.</w:t>
      </w:r>
    </w:p>
    <w:p w14:paraId="34B02537"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360" w:hanging="360"/>
        <w:jc w:val="both"/>
        <w:rPr>
          <w:b/>
          <w:sz w:val="18"/>
          <w:szCs w:val="18"/>
        </w:rPr>
      </w:pPr>
    </w:p>
    <w:p w14:paraId="64908020"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360" w:hanging="360"/>
        <w:jc w:val="both"/>
        <w:rPr>
          <w:sz w:val="18"/>
          <w:szCs w:val="18"/>
        </w:rPr>
      </w:pPr>
      <w:r w:rsidRPr="003335A6">
        <w:rPr>
          <w:b/>
          <w:sz w:val="18"/>
          <w:szCs w:val="18"/>
        </w:rPr>
        <w:t>9.</w:t>
      </w:r>
      <w:r w:rsidRPr="003335A6">
        <w:rPr>
          <w:b/>
          <w:sz w:val="18"/>
          <w:szCs w:val="18"/>
        </w:rPr>
        <w:tab/>
      </w:r>
      <w:r w:rsidRPr="003335A6">
        <w:rPr>
          <w:b/>
          <w:sz w:val="18"/>
          <w:szCs w:val="18"/>
          <w:u w:val="single"/>
        </w:rPr>
        <w:t>Pre-agreement Costs</w:t>
      </w:r>
    </w:p>
    <w:p w14:paraId="169040F7"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360"/>
        <w:jc w:val="both"/>
        <w:rPr>
          <w:sz w:val="18"/>
          <w:szCs w:val="18"/>
        </w:rPr>
      </w:pPr>
      <w:r w:rsidRPr="003335A6">
        <w:rPr>
          <w:sz w:val="18"/>
          <w:szCs w:val="18"/>
        </w:rPr>
        <w:t>Pre-agreement costs are not authorized under this program</w:t>
      </w:r>
      <w:r w:rsidR="00F248A0">
        <w:rPr>
          <w:sz w:val="18"/>
          <w:szCs w:val="18"/>
        </w:rPr>
        <w:t xml:space="preserve">. </w:t>
      </w:r>
      <w:r w:rsidRPr="003335A6">
        <w:rPr>
          <w:sz w:val="18"/>
          <w:szCs w:val="18"/>
        </w:rPr>
        <w:t>Costs must be obligated during the project period.</w:t>
      </w:r>
    </w:p>
    <w:p w14:paraId="37190871"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360"/>
        <w:jc w:val="both"/>
        <w:rPr>
          <w:sz w:val="18"/>
          <w:szCs w:val="18"/>
        </w:rPr>
      </w:pPr>
    </w:p>
    <w:p w14:paraId="5665A02E" w14:textId="77777777" w:rsidR="00C40689" w:rsidRPr="003335A6" w:rsidRDefault="00C40689" w:rsidP="00726959">
      <w:pPr>
        <w:keepNext/>
        <w:tabs>
          <w:tab w:val="left" w:pos="-1209"/>
          <w:tab w:val="left" w:pos="-720"/>
          <w:tab w:val="left" w:pos="0"/>
          <w:tab w:val="left" w:pos="360"/>
          <w:tab w:val="left" w:pos="720"/>
          <w:tab w:val="left" w:pos="1080"/>
          <w:tab w:val="left" w:pos="1440"/>
          <w:tab w:val="left" w:pos="1800"/>
        </w:tabs>
        <w:ind w:left="360" w:hanging="360"/>
        <w:jc w:val="both"/>
        <w:rPr>
          <w:sz w:val="18"/>
          <w:szCs w:val="18"/>
        </w:rPr>
      </w:pPr>
      <w:r w:rsidRPr="003335A6">
        <w:rPr>
          <w:b/>
          <w:sz w:val="18"/>
          <w:szCs w:val="18"/>
        </w:rPr>
        <w:lastRenderedPageBreak/>
        <w:t>10.</w:t>
      </w:r>
      <w:r w:rsidRPr="003335A6">
        <w:rPr>
          <w:b/>
          <w:sz w:val="18"/>
          <w:szCs w:val="18"/>
        </w:rPr>
        <w:tab/>
      </w:r>
      <w:r w:rsidRPr="003335A6">
        <w:rPr>
          <w:b/>
          <w:sz w:val="18"/>
          <w:szCs w:val="18"/>
          <w:u w:val="single"/>
        </w:rPr>
        <w:t>Metric Conversion Requirements</w:t>
      </w:r>
      <w:r w:rsidR="00726959">
        <w:rPr>
          <w:b/>
          <w:sz w:val="18"/>
          <w:szCs w:val="18"/>
          <w:u w:val="single"/>
        </w:rPr>
        <w:t xml:space="preserve"> </w:t>
      </w:r>
      <w:r w:rsidR="00726959" w:rsidRPr="00726959">
        <w:rPr>
          <w:b/>
          <w:sz w:val="18"/>
          <w:szCs w:val="18"/>
          <w:u w:val="single"/>
        </w:rPr>
        <w:t>(43 CFR § 12.915)</w:t>
      </w:r>
    </w:p>
    <w:p w14:paraId="13BEE958"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360"/>
        <w:jc w:val="both"/>
        <w:rPr>
          <w:sz w:val="18"/>
          <w:szCs w:val="18"/>
        </w:rPr>
      </w:pPr>
      <w:r w:rsidRPr="003335A6">
        <w:rPr>
          <w:sz w:val="18"/>
          <w:szCs w:val="18"/>
        </w:rPr>
        <w:t>All progress and final reports, other reports, or publications produced under this award shall employ the metric system of measurements to the maximum extent practicable</w:t>
      </w:r>
      <w:r w:rsidR="00F248A0">
        <w:rPr>
          <w:sz w:val="18"/>
          <w:szCs w:val="18"/>
        </w:rPr>
        <w:t xml:space="preserve">. </w:t>
      </w:r>
      <w:r w:rsidRPr="003335A6">
        <w:rPr>
          <w:sz w:val="18"/>
          <w:szCs w:val="18"/>
        </w:rPr>
        <w:t xml:space="preserve">Both metric and inch-pound units </w:t>
      </w:r>
      <w:r w:rsidR="009069AB" w:rsidRPr="003335A6">
        <w:rPr>
          <w:sz w:val="18"/>
          <w:szCs w:val="18"/>
        </w:rPr>
        <w:t>(</w:t>
      </w:r>
      <w:r w:rsidRPr="003335A6">
        <w:rPr>
          <w:sz w:val="18"/>
          <w:szCs w:val="18"/>
        </w:rPr>
        <w:t>dual units</w:t>
      </w:r>
      <w:r w:rsidR="009069AB" w:rsidRPr="003335A6">
        <w:rPr>
          <w:sz w:val="18"/>
          <w:szCs w:val="18"/>
        </w:rPr>
        <w:t>)</w:t>
      </w:r>
      <w:r w:rsidRPr="003335A6">
        <w:rPr>
          <w:sz w:val="18"/>
          <w:szCs w:val="18"/>
        </w:rPr>
        <w:t xml:space="preserve"> may be used if necessary during any transition period(s)</w:t>
      </w:r>
      <w:r w:rsidR="00F248A0">
        <w:rPr>
          <w:sz w:val="18"/>
          <w:szCs w:val="18"/>
        </w:rPr>
        <w:t xml:space="preserve">. </w:t>
      </w:r>
    </w:p>
    <w:p w14:paraId="1E0A8646"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360"/>
        <w:jc w:val="both"/>
        <w:rPr>
          <w:sz w:val="18"/>
          <w:szCs w:val="18"/>
        </w:rPr>
      </w:pPr>
      <w:r w:rsidRPr="003335A6">
        <w:rPr>
          <w:sz w:val="18"/>
          <w:szCs w:val="18"/>
        </w:rPr>
        <w:tab/>
      </w:r>
      <w:r w:rsidRPr="003335A6">
        <w:rPr>
          <w:sz w:val="18"/>
          <w:szCs w:val="18"/>
        </w:rPr>
        <w:tab/>
      </w:r>
      <w:r w:rsidRPr="003335A6">
        <w:rPr>
          <w:sz w:val="18"/>
          <w:szCs w:val="18"/>
        </w:rPr>
        <w:tab/>
      </w:r>
      <w:r w:rsidRPr="003335A6">
        <w:rPr>
          <w:sz w:val="18"/>
          <w:szCs w:val="18"/>
        </w:rPr>
        <w:tab/>
      </w:r>
      <w:r w:rsidRPr="003335A6">
        <w:rPr>
          <w:sz w:val="18"/>
          <w:szCs w:val="18"/>
        </w:rPr>
        <w:tab/>
      </w:r>
      <w:r w:rsidRPr="003335A6">
        <w:rPr>
          <w:sz w:val="18"/>
          <w:szCs w:val="18"/>
        </w:rPr>
        <w:tab/>
      </w:r>
      <w:r w:rsidRPr="003335A6">
        <w:rPr>
          <w:sz w:val="18"/>
          <w:szCs w:val="18"/>
        </w:rPr>
        <w:tab/>
      </w:r>
      <w:r w:rsidRPr="003335A6">
        <w:rPr>
          <w:sz w:val="18"/>
          <w:szCs w:val="18"/>
        </w:rPr>
        <w:tab/>
      </w:r>
      <w:r w:rsidRPr="003335A6">
        <w:rPr>
          <w:sz w:val="18"/>
          <w:szCs w:val="18"/>
        </w:rPr>
        <w:tab/>
      </w:r>
      <w:r w:rsidRPr="003335A6">
        <w:rPr>
          <w:sz w:val="18"/>
          <w:szCs w:val="18"/>
        </w:rPr>
        <w:tab/>
      </w:r>
      <w:r w:rsidRPr="003335A6">
        <w:rPr>
          <w:sz w:val="18"/>
          <w:szCs w:val="18"/>
        </w:rPr>
        <w:tab/>
      </w:r>
      <w:r w:rsidRPr="003335A6">
        <w:rPr>
          <w:sz w:val="18"/>
          <w:szCs w:val="18"/>
        </w:rPr>
        <w:tab/>
      </w:r>
    </w:p>
    <w:p w14:paraId="14CDF2D7"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360"/>
        <w:jc w:val="both"/>
        <w:rPr>
          <w:sz w:val="18"/>
          <w:szCs w:val="18"/>
        </w:rPr>
      </w:pPr>
      <w:r w:rsidRPr="003335A6">
        <w:rPr>
          <w:sz w:val="18"/>
          <w:szCs w:val="18"/>
        </w:rPr>
        <w:t>However, the recipient may use non-metric measurements to the extent the recipient has supporting documentation that the use of metric measurements is impracticable or is likely to cause significant inefficiencies or loss of markets to the recipient, such as when foreign competitors are producing competing products in non-metric units.</w:t>
      </w:r>
    </w:p>
    <w:p w14:paraId="3BE9D98E"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jc w:val="both"/>
        <w:rPr>
          <w:sz w:val="18"/>
          <w:szCs w:val="18"/>
        </w:rPr>
      </w:pPr>
    </w:p>
    <w:p w14:paraId="154BDFF3"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jc w:val="both"/>
        <w:rPr>
          <w:sz w:val="18"/>
          <w:szCs w:val="18"/>
        </w:rPr>
      </w:pPr>
      <w:r w:rsidRPr="003335A6">
        <w:rPr>
          <w:b/>
          <w:sz w:val="18"/>
          <w:szCs w:val="18"/>
        </w:rPr>
        <w:t xml:space="preserve">11.  </w:t>
      </w:r>
      <w:r w:rsidRPr="003335A6">
        <w:rPr>
          <w:b/>
          <w:sz w:val="18"/>
          <w:szCs w:val="18"/>
          <w:u w:val="single"/>
        </w:rPr>
        <w:t>Violation of Award Terms</w:t>
      </w:r>
    </w:p>
    <w:p w14:paraId="1ADB2C12"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360"/>
        <w:jc w:val="both"/>
        <w:rPr>
          <w:sz w:val="18"/>
          <w:szCs w:val="18"/>
        </w:rPr>
      </w:pPr>
      <w:r w:rsidRPr="003335A6">
        <w:rPr>
          <w:sz w:val="18"/>
          <w:szCs w:val="18"/>
        </w:rPr>
        <w:t xml:space="preserve">If a </w:t>
      </w:r>
      <w:r w:rsidR="009069AB" w:rsidRPr="003335A6">
        <w:rPr>
          <w:sz w:val="18"/>
          <w:szCs w:val="18"/>
        </w:rPr>
        <w:t xml:space="preserve">recipient </w:t>
      </w:r>
      <w:r w:rsidRPr="003335A6">
        <w:rPr>
          <w:sz w:val="18"/>
          <w:szCs w:val="18"/>
        </w:rPr>
        <w:t>materially fails to comply with the terms of the award, the Contracting Officer may suspend, terminate, or take such other remedies as may be legally available and appropriate in the circumstances.</w:t>
      </w:r>
    </w:p>
    <w:p w14:paraId="65366A41"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jc w:val="both"/>
        <w:rPr>
          <w:sz w:val="18"/>
          <w:szCs w:val="18"/>
        </w:rPr>
      </w:pPr>
    </w:p>
    <w:p w14:paraId="739736E5"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360" w:hanging="360"/>
        <w:jc w:val="both"/>
        <w:rPr>
          <w:sz w:val="18"/>
          <w:szCs w:val="18"/>
        </w:rPr>
      </w:pPr>
      <w:r w:rsidRPr="003335A6">
        <w:rPr>
          <w:b/>
          <w:sz w:val="18"/>
          <w:szCs w:val="18"/>
        </w:rPr>
        <w:t>12.</w:t>
      </w:r>
      <w:r w:rsidRPr="003335A6">
        <w:rPr>
          <w:b/>
          <w:sz w:val="18"/>
          <w:szCs w:val="18"/>
        </w:rPr>
        <w:tab/>
      </w:r>
      <w:r w:rsidRPr="003335A6">
        <w:rPr>
          <w:b/>
          <w:sz w:val="18"/>
          <w:szCs w:val="18"/>
          <w:u w:val="single"/>
        </w:rPr>
        <w:t>Award Closeout</w:t>
      </w:r>
    </w:p>
    <w:p w14:paraId="0B21F5FE"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360"/>
        <w:jc w:val="both"/>
        <w:rPr>
          <w:sz w:val="18"/>
          <w:szCs w:val="18"/>
        </w:rPr>
      </w:pPr>
      <w:r w:rsidRPr="003335A6">
        <w:rPr>
          <w:sz w:val="18"/>
          <w:szCs w:val="18"/>
        </w:rPr>
        <w:t>Awards will be closed out once all requirements have been met</w:t>
      </w:r>
      <w:r w:rsidR="00F248A0">
        <w:rPr>
          <w:sz w:val="18"/>
          <w:szCs w:val="18"/>
        </w:rPr>
        <w:t xml:space="preserve">. </w:t>
      </w:r>
      <w:r w:rsidRPr="003335A6">
        <w:rPr>
          <w:sz w:val="18"/>
          <w:szCs w:val="18"/>
        </w:rPr>
        <w:t>Technical and financial reports must be submitted on time as specified in Item 5 of these Special Terms and Conditions</w:t>
      </w:r>
      <w:r w:rsidR="00F248A0">
        <w:rPr>
          <w:sz w:val="18"/>
          <w:szCs w:val="18"/>
        </w:rPr>
        <w:t xml:space="preserve">. </w:t>
      </w:r>
      <w:r w:rsidRPr="003335A6">
        <w:rPr>
          <w:sz w:val="18"/>
          <w:szCs w:val="18"/>
        </w:rPr>
        <w:t>Failure to adhere to the reporting requirements may result in the non-payment of your final award invoice or in other adverse action.</w:t>
      </w:r>
    </w:p>
    <w:p w14:paraId="30E6BC0F"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jc w:val="both"/>
        <w:rPr>
          <w:sz w:val="18"/>
          <w:szCs w:val="18"/>
        </w:rPr>
      </w:pPr>
    </w:p>
    <w:p w14:paraId="1EC95A6D"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jc w:val="both"/>
        <w:rPr>
          <w:sz w:val="18"/>
          <w:szCs w:val="18"/>
        </w:rPr>
      </w:pPr>
      <w:r w:rsidRPr="003335A6">
        <w:rPr>
          <w:b/>
          <w:sz w:val="18"/>
          <w:szCs w:val="18"/>
        </w:rPr>
        <w:t>13.</w:t>
      </w:r>
      <w:r w:rsidRPr="003335A6">
        <w:rPr>
          <w:b/>
          <w:sz w:val="18"/>
          <w:szCs w:val="18"/>
        </w:rPr>
        <w:tab/>
      </w:r>
      <w:r w:rsidRPr="003335A6">
        <w:rPr>
          <w:b/>
          <w:sz w:val="18"/>
          <w:szCs w:val="18"/>
          <w:u w:val="single"/>
        </w:rPr>
        <w:t>Partnership with Recipients/Cooperators</w:t>
      </w:r>
    </w:p>
    <w:p w14:paraId="2D9ECC4F"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360"/>
        <w:jc w:val="both"/>
        <w:rPr>
          <w:b/>
          <w:sz w:val="18"/>
          <w:szCs w:val="18"/>
        </w:rPr>
      </w:pPr>
      <w:r w:rsidRPr="003335A6">
        <w:rPr>
          <w:sz w:val="18"/>
          <w:szCs w:val="18"/>
        </w:rPr>
        <w:t xml:space="preserve">The </w:t>
      </w:r>
      <w:r w:rsidR="00750A75">
        <w:rPr>
          <w:sz w:val="18"/>
          <w:szCs w:val="18"/>
        </w:rPr>
        <w:t>USGS</w:t>
      </w:r>
      <w:r w:rsidRPr="003335A6">
        <w:rPr>
          <w:sz w:val="18"/>
          <w:szCs w:val="18"/>
        </w:rPr>
        <w:t xml:space="preserve">, through its </w:t>
      </w:r>
      <w:r w:rsidR="001730F0">
        <w:rPr>
          <w:sz w:val="18"/>
          <w:szCs w:val="18"/>
        </w:rPr>
        <w:t>Federal</w:t>
      </w:r>
      <w:r w:rsidRPr="003335A6">
        <w:rPr>
          <w:sz w:val="18"/>
          <w:szCs w:val="18"/>
        </w:rPr>
        <w:t xml:space="preserve"> cooperative agreement awards, will collaborate with universities, </w:t>
      </w:r>
      <w:r w:rsidR="001730F0">
        <w:rPr>
          <w:sz w:val="18"/>
          <w:szCs w:val="18"/>
        </w:rPr>
        <w:t>State</w:t>
      </w:r>
      <w:r w:rsidRPr="003335A6">
        <w:rPr>
          <w:sz w:val="18"/>
          <w:szCs w:val="18"/>
        </w:rPr>
        <w:t xml:space="preserve">, </w:t>
      </w:r>
      <w:r w:rsidR="001730F0">
        <w:rPr>
          <w:sz w:val="18"/>
          <w:szCs w:val="18"/>
        </w:rPr>
        <w:t>Tribal</w:t>
      </w:r>
      <w:r w:rsidR="00FF4897">
        <w:rPr>
          <w:sz w:val="18"/>
          <w:szCs w:val="18"/>
        </w:rPr>
        <w:t xml:space="preserve">, </w:t>
      </w:r>
      <w:r w:rsidRPr="003335A6">
        <w:rPr>
          <w:sz w:val="18"/>
          <w:szCs w:val="18"/>
        </w:rPr>
        <w:t>local and governments, and private organizations and businesses to provide relevant, timely, objective knowledge and information on natural resources, hazards and the environment.</w:t>
      </w:r>
      <w:r w:rsidRPr="003335A6">
        <w:rPr>
          <w:b/>
          <w:sz w:val="18"/>
          <w:szCs w:val="18"/>
        </w:rPr>
        <w:tab/>
      </w:r>
      <w:r w:rsidRPr="003335A6">
        <w:rPr>
          <w:b/>
          <w:sz w:val="18"/>
          <w:szCs w:val="18"/>
        </w:rPr>
        <w:tab/>
      </w:r>
    </w:p>
    <w:p w14:paraId="4010BBD4"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360" w:hanging="360"/>
        <w:jc w:val="both"/>
        <w:rPr>
          <w:b/>
          <w:sz w:val="18"/>
          <w:szCs w:val="18"/>
        </w:rPr>
      </w:pPr>
    </w:p>
    <w:p w14:paraId="5D0298A5"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jc w:val="both"/>
        <w:rPr>
          <w:b/>
          <w:sz w:val="18"/>
          <w:szCs w:val="18"/>
        </w:rPr>
      </w:pPr>
      <w:r w:rsidRPr="003335A6">
        <w:rPr>
          <w:b/>
          <w:sz w:val="18"/>
          <w:szCs w:val="18"/>
        </w:rPr>
        <w:t xml:space="preserve">14.  </w:t>
      </w:r>
      <w:r w:rsidRPr="003335A6">
        <w:rPr>
          <w:b/>
          <w:sz w:val="18"/>
          <w:szCs w:val="18"/>
          <w:u w:val="single"/>
        </w:rPr>
        <w:t>Buy American Act Requirements</w:t>
      </w:r>
      <w:r w:rsidR="00726959" w:rsidRPr="00726959">
        <w:rPr>
          <w:b/>
          <w:sz w:val="18"/>
          <w:szCs w:val="18"/>
          <w:u w:val="single"/>
        </w:rPr>
        <w:t xml:space="preserve"> (43 CFR § 12.710(c))</w:t>
      </w:r>
    </w:p>
    <w:p w14:paraId="47A6C99B"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360"/>
        <w:jc w:val="both"/>
        <w:rPr>
          <w:sz w:val="18"/>
          <w:szCs w:val="18"/>
        </w:rPr>
      </w:pPr>
      <w:r w:rsidRPr="003335A6">
        <w:rPr>
          <w:b/>
          <w:sz w:val="18"/>
          <w:szCs w:val="18"/>
        </w:rPr>
        <w:t xml:space="preserve">Notice:  </w:t>
      </w:r>
      <w:r w:rsidRPr="003335A6">
        <w:rPr>
          <w:sz w:val="18"/>
          <w:szCs w:val="18"/>
        </w:rPr>
        <w:t xml:space="preserve">Pursuant to Section 307(b) of the Department of the Interior (DOI) and Related Agencies Appropriations Act, FY 2000, Public Law 106-113, please </w:t>
      </w:r>
      <w:proofErr w:type="gramStart"/>
      <w:r w:rsidRPr="003335A6">
        <w:rPr>
          <w:sz w:val="18"/>
          <w:szCs w:val="18"/>
        </w:rPr>
        <w:t>be</w:t>
      </w:r>
      <w:proofErr w:type="gramEnd"/>
      <w:r w:rsidRPr="003335A6">
        <w:rPr>
          <w:sz w:val="18"/>
          <w:szCs w:val="18"/>
        </w:rPr>
        <w:t xml:space="preserve"> advised on the following:</w:t>
      </w:r>
    </w:p>
    <w:p w14:paraId="64912D14"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jc w:val="both"/>
        <w:rPr>
          <w:sz w:val="18"/>
          <w:szCs w:val="18"/>
        </w:rPr>
      </w:pPr>
      <w:r w:rsidRPr="003335A6">
        <w:rPr>
          <w:sz w:val="18"/>
          <w:szCs w:val="18"/>
        </w:rPr>
        <w:tab/>
      </w:r>
      <w:r w:rsidRPr="003335A6">
        <w:rPr>
          <w:sz w:val="18"/>
          <w:szCs w:val="18"/>
        </w:rPr>
        <w:tab/>
      </w:r>
      <w:r w:rsidRPr="003335A6">
        <w:rPr>
          <w:sz w:val="18"/>
          <w:szCs w:val="18"/>
        </w:rPr>
        <w:tab/>
      </w:r>
      <w:r w:rsidRPr="003335A6">
        <w:rPr>
          <w:sz w:val="18"/>
          <w:szCs w:val="18"/>
        </w:rPr>
        <w:tab/>
      </w:r>
      <w:r w:rsidRPr="003335A6">
        <w:rPr>
          <w:sz w:val="18"/>
          <w:szCs w:val="18"/>
        </w:rPr>
        <w:tab/>
      </w:r>
      <w:r w:rsidRPr="003335A6">
        <w:rPr>
          <w:sz w:val="18"/>
          <w:szCs w:val="18"/>
        </w:rPr>
        <w:tab/>
      </w:r>
      <w:r w:rsidRPr="003335A6">
        <w:rPr>
          <w:sz w:val="18"/>
          <w:szCs w:val="18"/>
        </w:rPr>
        <w:tab/>
      </w:r>
      <w:r w:rsidRPr="003335A6">
        <w:rPr>
          <w:sz w:val="18"/>
          <w:szCs w:val="18"/>
        </w:rPr>
        <w:tab/>
      </w:r>
      <w:r w:rsidRPr="003335A6">
        <w:rPr>
          <w:sz w:val="18"/>
          <w:szCs w:val="18"/>
        </w:rPr>
        <w:tab/>
      </w:r>
      <w:r w:rsidRPr="003335A6">
        <w:rPr>
          <w:sz w:val="18"/>
          <w:szCs w:val="18"/>
        </w:rPr>
        <w:tab/>
      </w:r>
      <w:r w:rsidRPr="003335A6">
        <w:rPr>
          <w:sz w:val="18"/>
          <w:szCs w:val="18"/>
        </w:rPr>
        <w:tab/>
      </w:r>
      <w:r w:rsidRPr="003335A6">
        <w:rPr>
          <w:sz w:val="18"/>
          <w:szCs w:val="18"/>
        </w:rPr>
        <w:tab/>
      </w:r>
      <w:r w:rsidRPr="003335A6">
        <w:rPr>
          <w:sz w:val="18"/>
          <w:szCs w:val="18"/>
        </w:rPr>
        <w:tab/>
      </w:r>
    </w:p>
    <w:p w14:paraId="307B3614" w14:textId="77777777" w:rsidR="00C40689" w:rsidRPr="003335A6" w:rsidRDefault="00C40689" w:rsidP="00C40689">
      <w:pPr>
        <w:tabs>
          <w:tab w:val="left" w:pos="-1209"/>
          <w:tab w:val="left" w:pos="-720"/>
          <w:tab w:val="left" w:pos="360"/>
          <w:tab w:val="left" w:pos="720"/>
          <w:tab w:val="left" w:pos="1080"/>
          <w:tab w:val="left" w:pos="1440"/>
          <w:tab w:val="left" w:pos="1800"/>
        </w:tabs>
        <w:ind w:left="374"/>
        <w:jc w:val="both"/>
        <w:rPr>
          <w:sz w:val="18"/>
          <w:szCs w:val="18"/>
        </w:rPr>
      </w:pPr>
      <w:r w:rsidRPr="003335A6">
        <w:rPr>
          <w:sz w:val="18"/>
          <w:szCs w:val="18"/>
        </w:rPr>
        <w:t>In the case of any equipment or product that may be authorized to be purchased with financial assistance provided using funds made available in FY 2000 and thereafter, it is the sense of the Congress that entities receiving the assistance should, in expending the assistance, purchase only American-made equipment and products.</w:t>
      </w:r>
    </w:p>
    <w:p w14:paraId="01D660A1"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jc w:val="both"/>
        <w:rPr>
          <w:b/>
          <w:sz w:val="18"/>
          <w:szCs w:val="18"/>
        </w:rPr>
      </w:pPr>
    </w:p>
    <w:p w14:paraId="1845BF48"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jc w:val="both"/>
        <w:rPr>
          <w:b/>
          <w:sz w:val="18"/>
          <w:szCs w:val="18"/>
        </w:rPr>
      </w:pPr>
      <w:r w:rsidRPr="003335A6">
        <w:rPr>
          <w:b/>
          <w:sz w:val="18"/>
          <w:szCs w:val="18"/>
        </w:rPr>
        <w:t xml:space="preserve">15.  </w:t>
      </w:r>
      <w:r w:rsidRPr="003335A6">
        <w:rPr>
          <w:b/>
          <w:sz w:val="18"/>
          <w:szCs w:val="18"/>
          <w:u w:val="single"/>
        </w:rPr>
        <w:t>Anti-Lobbying Requirements</w:t>
      </w:r>
      <w:r w:rsidR="00726959">
        <w:rPr>
          <w:b/>
          <w:sz w:val="18"/>
          <w:szCs w:val="18"/>
          <w:u w:val="single"/>
        </w:rPr>
        <w:t xml:space="preserve"> </w:t>
      </w:r>
      <w:r w:rsidR="00726959" w:rsidRPr="00726959">
        <w:rPr>
          <w:b/>
          <w:sz w:val="18"/>
          <w:szCs w:val="18"/>
          <w:u w:val="single"/>
        </w:rPr>
        <w:t>(43 CFR Part 18)</w:t>
      </w:r>
    </w:p>
    <w:p w14:paraId="46C7E8E0"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ind w:left="360"/>
        <w:jc w:val="both"/>
        <w:rPr>
          <w:sz w:val="18"/>
          <w:szCs w:val="18"/>
        </w:rPr>
      </w:pPr>
      <w:r w:rsidRPr="003335A6">
        <w:rPr>
          <w:sz w:val="18"/>
          <w:szCs w:val="18"/>
        </w:rPr>
        <w:t xml:space="preserve">The </w:t>
      </w:r>
      <w:r w:rsidR="009069AB" w:rsidRPr="003335A6">
        <w:rPr>
          <w:sz w:val="18"/>
          <w:szCs w:val="18"/>
        </w:rPr>
        <w:t xml:space="preserve">recipient </w:t>
      </w:r>
      <w:r w:rsidRPr="003335A6">
        <w:rPr>
          <w:sz w:val="18"/>
          <w:szCs w:val="18"/>
        </w:rPr>
        <w:t>shall not use any part of the Department of Interior provided hereunder for any activity or the publication of distribution of literature that in any way tends to promote public or opposition to any legislative proposal on which Congressional action is not complete.</w:t>
      </w:r>
    </w:p>
    <w:p w14:paraId="7E3DC14C"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jc w:val="both"/>
        <w:rPr>
          <w:sz w:val="18"/>
          <w:szCs w:val="18"/>
        </w:rPr>
      </w:pPr>
    </w:p>
    <w:p w14:paraId="222D7E57" w14:textId="77777777" w:rsidR="00C40689" w:rsidRPr="003335A6" w:rsidRDefault="00C40689" w:rsidP="008577E9">
      <w:pPr>
        <w:keepNext/>
        <w:tabs>
          <w:tab w:val="left" w:pos="-1209"/>
          <w:tab w:val="left" w:pos="-720"/>
          <w:tab w:val="left" w:pos="0"/>
          <w:tab w:val="left" w:pos="360"/>
          <w:tab w:val="left" w:pos="720"/>
          <w:tab w:val="left" w:pos="1080"/>
          <w:tab w:val="left" w:pos="1440"/>
          <w:tab w:val="left" w:pos="1800"/>
        </w:tabs>
        <w:jc w:val="both"/>
        <w:rPr>
          <w:b/>
          <w:sz w:val="18"/>
          <w:szCs w:val="18"/>
          <w:u w:val="single"/>
        </w:rPr>
      </w:pPr>
      <w:r w:rsidRPr="003335A6">
        <w:rPr>
          <w:b/>
          <w:sz w:val="18"/>
          <w:szCs w:val="18"/>
        </w:rPr>
        <w:t xml:space="preserve">16.  </w:t>
      </w:r>
      <w:r w:rsidRPr="003335A6">
        <w:rPr>
          <w:b/>
          <w:sz w:val="18"/>
          <w:szCs w:val="18"/>
          <w:u w:val="single"/>
        </w:rPr>
        <w:t>Seat Belt Provision</w:t>
      </w:r>
      <w:r w:rsidR="00726959">
        <w:rPr>
          <w:b/>
          <w:sz w:val="18"/>
          <w:szCs w:val="18"/>
          <w:u w:val="single"/>
        </w:rPr>
        <w:t xml:space="preserve"> </w:t>
      </w:r>
      <w:r w:rsidR="00726959" w:rsidRPr="00726959">
        <w:rPr>
          <w:b/>
          <w:sz w:val="18"/>
          <w:szCs w:val="18"/>
          <w:u w:val="single"/>
        </w:rPr>
        <w:t>(43 CFR § 12.2(e))</w:t>
      </w:r>
    </w:p>
    <w:p w14:paraId="4654A1A7" w14:textId="77777777" w:rsidR="00C40689" w:rsidRPr="003335A6" w:rsidRDefault="008C3D87" w:rsidP="008577E9">
      <w:pPr>
        <w:pStyle w:val="BodyText"/>
        <w:ind w:left="360"/>
        <w:jc w:val="both"/>
        <w:rPr>
          <w:b w:val="0"/>
          <w:bCs/>
          <w:sz w:val="18"/>
          <w:szCs w:val="18"/>
          <w:u w:val="none"/>
        </w:rPr>
      </w:pPr>
      <w:r w:rsidRPr="003335A6">
        <w:rPr>
          <w:b w:val="0"/>
          <w:bCs/>
          <w:sz w:val="18"/>
          <w:szCs w:val="18"/>
          <w:u w:val="none"/>
        </w:rPr>
        <w:t xml:space="preserve">The </w:t>
      </w:r>
      <w:r w:rsidR="002E38C0" w:rsidRPr="003335A6">
        <w:rPr>
          <w:b w:val="0"/>
          <w:bCs/>
          <w:sz w:val="18"/>
          <w:szCs w:val="18"/>
          <w:u w:val="none"/>
        </w:rPr>
        <w:t xml:space="preserve">recipient </w:t>
      </w:r>
      <w:r w:rsidR="00C40689" w:rsidRPr="003335A6">
        <w:rPr>
          <w:b w:val="0"/>
          <w:bCs/>
          <w:sz w:val="18"/>
          <w:szCs w:val="18"/>
          <w:u w:val="none"/>
        </w:rPr>
        <w:t xml:space="preserve">of cooperative agreements and/or sub-awards </w:t>
      </w:r>
      <w:r w:rsidRPr="003335A6">
        <w:rPr>
          <w:b w:val="0"/>
          <w:bCs/>
          <w:sz w:val="18"/>
          <w:szCs w:val="18"/>
          <w:u w:val="none"/>
        </w:rPr>
        <w:t>is</w:t>
      </w:r>
      <w:r w:rsidR="00C40689" w:rsidRPr="003335A6">
        <w:rPr>
          <w:b w:val="0"/>
          <w:bCs/>
          <w:sz w:val="18"/>
          <w:szCs w:val="18"/>
          <w:u w:val="none"/>
        </w:rPr>
        <w:t xml:space="preserve"> encouraged to adopt and enforce on-the-job seat belt use policies and programs for their employees when operating company-owned, rented, or personally owned vehicles</w:t>
      </w:r>
      <w:r w:rsidR="00F248A0">
        <w:rPr>
          <w:b w:val="0"/>
          <w:bCs/>
          <w:sz w:val="18"/>
          <w:szCs w:val="18"/>
          <w:u w:val="none"/>
        </w:rPr>
        <w:t xml:space="preserve">. </w:t>
      </w:r>
      <w:r w:rsidR="00C40689" w:rsidRPr="003335A6">
        <w:rPr>
          <w:b w:val="0"/>
          <w:bCs/>
          <w:sz w:val="18"/>
          <w:szCs w:val="18"/>
          <w:u w:val="none"/>
        </w:rPr>
        <w:t>These measures include, but are not limited to, conducing education, awareness, and other appropriated programs for their employees about the importance of wearing seat belts and the consequences of not wearing them.</w:t>
      </w:r>
      <w:r w:rsidR="00726959">
        <w:rPr>
          <w:b w:val="0"/>
          <w:bCs/>
          <w:sz w:val="18"/>
          <w:szCs w:val="18"/>
          <w:u w:val="none"/>
        </w:rPr>
        <w:br/>
      </w:r>
      <w:r w:rsidR="00C40689" w:rsidRPr="003335A6">
        <w:rPr>
          <w:b w:val="0"/>
          <w:bCs/>
          <w:sz w:val="18"/>
          <w:szCs w:val="18"/>
          <w:u w:val="none"/>
        </w:rPr>
        <w:tab/>
      </w:r>
      <w:r w:rsidR="00C40689" w:rsidRPr="003335A6">
        <w:rPr>
          <w:b w:val="0"/>
          <w:bCs/>
          <w:sz w:val="18"/>
          <w:szCs w:val="18"/>
          <w:u w:val="none"/>
        </w:rPr>
        <w:tab/>
      </w:r>
      <w:r w:rsidR="00C40689" w:rsidRPr="003335A6">
        <w:rPr>
          <w:b w:val="0"/>
          <w:bCs/>
          <w:sz w:val="18"/>
          <w:szCs w:val="18"/>
          <w:u w:val="none"/>
        </w:rPr>
        <w:tab/>
      </w:r>
      <w:r w:rsidR="00C40689" w:rsidRPr="003335A6">
        <w:rPr>
          <w:b w:val="0"/>
          <w:bCs/>
          <w:sz w:val="18"/>
          <w:szCs w:val="18"/>
          <w:u w:val="none"/>
        </w:rPr>
        <w:tab/>
      </w:r>
    </w:p>
    <w:p w14:paraId="37CA5989" w14:textId="77777777" w:rsidR="00726959" w:rsidRPr="00EE72A7" w:rsidRDefault="00C40689" w:rsidP="00726959">
      <w:pPr>
        <w:tabs>
          <w:tab w:val="left" w:pos="360"/>
        </w:tabs>
        <w:rPr>
          <w:b/>
          <w:sz w:val="18"/>
          <w:szCs w:val="18"/>
          <w:u w:val="single"/>
        </w:rPr>
      </w:pPr>
      <w:r w:rsidRPr="003335A6">
        <w:rPr>
          <w:b/>
          <w:sz w:val="18"/>
          <w:szCs w:val="18"/>
        </w:rPr>
        <w:t>17.</w:t>
      </w:r>
      <w:r w:rsidR="00726959">
        <w:rPr>
          <w:b/>
          <w:sz w:val="18"/>
          <w:szCs w:val="18"/>
        </w:rPr>
        <w:tab/>
      </w:r>
      <w:r w:rsidR="00726959" w:rsidRPr="00726959">
        <w:rPr>
          <w:b/>
          <w:sz w:val="18"/>
          <w:szCs w:val="18"/>
          <w:u w:val="single"/>
        </w:rPr>
        <w:t>Prohibition on Text Messaging and Using Electronic Equipment Supplied by the Government while Driving (Executive Order 13513)</w:t>
      </w:r>
    </w:p>
    <w:p w14:paraId="68D9BCC0" w14:textId="77777777" w:rsidR="00726959" w:rsidRDefault="00726959" w:rsidP="00E424A8">
      <w:pPr>
        <w:tabs>
          <w:tab w:val="left" w:pos="-1209"/>
          <w:tab w:val="left" w:pos="-720"/>
          <w:tab w:val="left" w:pos="360"/>
          <w:tab w:val="left" w:pos="720"/>
          <w:tab w:val="left" w:pos="1080"/>
          <w:tab w:val="left" w:pos="1440"/>
          <w:tab w:val="left" w:pos="1800"/>
        </w:tabs>
        <w:ind w:left="360"/>
        <w:jc w:val="both"/>
        <w:rPr>
          <w:b/>
          <w:sz w:val="18"/>
          <w:szCs w:val="18"/>
        </w:rPr>
      </w:pPr>
      <w:r w:rsidRPr="00EE72A7">
        <w:rPr>
          <w:sz w:val="18"/>
          <w:szCs w:val="18"/>
        </w:rPr>
        <w:t xml:space="preserve">Executive Order 13513, Federal Leadership On Reducing Text Messaging While Driving, was signed by President Barack Obama on October 1, 2009 (ref.: </w:t>
      </w:r>
      <w:hyperlink r:id="rId107" w:history="1">
        <w:r w:rsidRPr="00EE72A7">
          <w:rPr>
            <w:rStyle w:val="Hyperlink"/>
            <w:sz w:val="18"/>
            <w:szCs w:val="18"/>
          </w:rPr>
          <w:t>http://edocket.access.gpo.gov/2009/pdf/E9-24203.pdf</w:t>
        </w:r>
      </w:hyperlink>
      <w:r w:rsidRPr="00EE72A7">
        <w:rPr>
          <w:sz w:val="18"/>
          <w:szCs w:val="18"/>
        </w:rPr>
        <w:t>).  This Executive Order introduces a Federal Government-wide prohibition on the use of text messaging while driving on official business or while using Government-supplied equipment.  Additional guidance enforcing the ban will be issued at a later date.  In the meantime, please adopt and enforce policies that immediately ban text messaging while driving company-owned or rented vehicles, government-owned or leased vehicles, or while driving privately owned vehicles when on official government business of when performing any work for on behalf of the government.</w:t>
      </w:r>
      <w:r w:rsidR="00C40689" w:rsidRPr="003335A6">
        <w:rPr>
          <w:b/>
          <w:sz w:val="18"/>
          <w:szCs w:val="18"/>
        </w:rPr>
        <w:t xml:space="preserve"> </w:t>
      </w:r>
    </w:p>
    <w:p w14:paraId="042B05BE" w14:textId="77777777" w:rsidR="00E424A8" w:rsidRDefault="00E424A8" w:rsidP="00E424A8">
      <w:pPr>
        <w:tabs>
          <w:tab w:val="left" w:pos="-1209"/>
          <w:tab w:val="left" w:pos="-720"/>
          <w:tab w:val="left" w:pos="360"/>
          <w:tab w:val="left" w:pos="720"/>
          <w:tab w:val="left" w:pos="1080"/>
          <w:tab w:val="left" w:pos="1440"/>
          <w:tab w:val="left" w:pos="1800"/>
        </w:tabs>
        <w:ind w:left="360"/>
        <w:jc w:val="both"/>
        <w:rPr>
          <w:b/>
          <w:sz w:val="18"/>
          <w:szCs w:val="18"/>
        </w:rPr>
      </w:pPr>
    </w:p>
    <w:p w14:paraId="01880466" w14:textId="77777777" w:rsidR="00E424A8" w:rsidRDefault="00E424A8" w:rsidP="00E424A8">
      <w:pPr>
        <w:tabs>
          <w:tab w:val="left" w:pos="360"/>
          <w:tab w:val="left" w:pos="1440"/>
          <w:tab w:val="left" w:pos="2160"/>
        </w:tabs>
        <w:jc w:val="both"/>
        <w:rPr>
          <w:b/>
          <w:sz w:val="18"/>
          <w:szCs w:val="18"/>
        </w:rPr>
      </w:pPr>
      <w:r>
        <w:rPr>
          <w:b/>
          <w:sz w:val="18"/>
          <w:szCs w:val="18"/>
        </w:rPr>
        <w:t>1</w:t>
      </w:r>
      <w:r w:rsidRPr="00E424A8">
        <w:rPr>
          <w:b/>
          <w:sz w:val="18"/>
          <w:szCs w:val="18"/>
        </w:rPr>
        <w:t xml:space="preserve">8.  </w:t>
      </w:r>
      <w:r>
        <w:rPr>
          <w:b/>
          <w:sz w:val="18"/>
          <w:szCs w:val="18"/>
        </w:rPr>
        <w:tab/>
      </w:r>
      <w:r w:rsidRPr="00E424A8">
        <w:rPr>
          <w:b/>
          <w:sz w:val="18"/>
          <w:szCs w:val="18"/>
          <w:u w:val="single"/>
        </w:rPr>
        <w:t>No Endorsement Provision (43 CFR § 12.2(d))</w:t>
      </w:r>
    </w:p>
    <w:p w14:paraId="5A1D5D46" w14:textId="77777777" w:rsidR="00C40689" w:rsidRPr="003335A6" w:rsidRDefault="00C40689" w:rsidP="00E424A8">
      <w:pPr>
        <w:tabs>
          <w:tab w:val="left" w:pos="720"/>
          <w:tab w:val="left" w:pos="1440"/>
          <w:tab w:val="left" w:pos="2160"/>
        </w:tabs>
        <w:ind w:firstLine="360"/>
        <w:jc w:val="both"/>
        <w:rPr>
          <w:i/>
          <w:sz w:val="18"/>
          <w:szCs w:val="18"/>
        </w:rPr>
      </w:pPr>
      <w:r w:rsidRPr="003335A6">
        <w:rPr>
          <w:i/>
          <w:sz w:val="18"/>
          <w:szCs w:val="18"/>
        </w:rPr>
        <w:t>Paragraph (B) applies to all awards</w:t>
      </w:r>
      <w:r w:rsidR="00F248A0">
        <w:rPr>
          <w:i/>
          <w:sz w:val="18"/>
          <w:szCs w:val="18"/>
        </w:rPr>
        <w:t xml:space="preserve">. </w:t>
      </w:r>
      <w:r w:rsidRPr="003335A6">
        <w:rPr>
          <w:i/>
          <w:sz w:val="18"/>
          <w:szCs w:val="18"/>
        </w:rPr>
        <w:t>The remainder of this provision applies only when:</w:t>
      </w:r>
    </w:p>
    <w:p w14:paraId="33902451" w14:textId="77777777" w:rsidR="00C40689" w:rsidRPr="003335A6" w:rsidRDefault="00C40689" w:rsidP="008577E9">
      <w:pPr>
        <w:tabs>
          <w:tab w:val="left" w:pos="720"/>
          <w:tab w:val="left" w:pos="1440"/>
          <w:tab w:val="left" w:pos="2160"/>
        </w:tabs>
        <w:ind w:left="360"/>
        <w:jc w:val="both"/>
        <w:rPr>
          <w:i/>
          <w:sz w:val="18"/>
          <w:szCs w:val="18"/>
        </w:rPr>
      </w:pPr>
    </w:p>
    <w:p w14:paraId="3BCE0D38" w14:textId="77777777" w:rsidR="00C40689" w:rsidRPr="003335A6" w:rsidRDefault="00C40689" w:rsidP="00204D32">
      <w:pPr>
        <w:numPr>
          <w:ilvl w:val="3"/>
          <w:numId w:val="3"/>
        </w:numPr>
        <w:tabs>
          <w:tab w:val="left" w:pos="1440"/>
          <w:tab w:val="left" w:pos="2160"/>
        </w:tabs>
        <w:jc w:val="both"/>
        <w:rPr>
          <w:i/>
          <w:sz w:val="18"/>
          <w:szCs w:val="18"/>
        </w:rPr>
      </w:pPr>
      <w:r w:rsidRPr="003335A6">
        <w:rPr>
          <w:i/>
          <w:sz w:val="18"/>
          <w:szCs w:val="18"/>
        </w:rPr>
        <w:t>the principal purpose of the agreement is a partnership where the recipient/partner contributes resources to promote agency programs or publicize agency activities, assists in fundraising, or provides assistance to the agency; and</w:t>
      </w:r>
    </w:p>
    <w:p w14:paraId="6ADDF65B" w14:textId="77777777" w:rsidR="00C40689" w:rsidRPr="003335A6" w:rsidRDefault="00C40689" w:rsidP="00204D32">
      <w:pPr>
        <w:numPr>
          <w:ilvl w:val="3"/>
          <w:numId w:val="3"/>
        </w:numPr>
        <w:tabs>
          <w:tab w:val="left" w:pos="1440"/>
          <w:tab w:val="left" w:pos="2160"/>
        </w:tabs>
        <w:jc w:val="both"/>
        <w:rPr>
          <w:i/>
          <w:sz w:val="18"/>
          <w:szCs w:val="18"/>
        </w:rPr>
      </w:pPr>
      <w:r w:rsidRPr="003335A6">
        <w:rPr>
          <w:i/>
          <w:sz w:val="18"/>
          <w:szCs w:val="18"/>
        </w:rPr>
        <w:t>the agreement authorizes joint dissemination of information and promotion of activities being supported; and</w:t>
      </w:r>
    </w:p>
    <w:p w14:paraId="6040F92B" w14:textId="77777777" w:rsidR="00C40689" w:rsidRPr="003335A6" w:rsidRDefault="00C40689" w:rsidP="00204D32">
      <w:pPr>
        <w:numPr>
          <w:ilvl w:val="3"/>
          <w:numId w:val="3"/>
        </w:numPr>
        <w:tabs>
          <w:tab w:val="left" w:pos="1440"/>
          <w:tab w:val="left" w:pos="2160"/>
        </w:tabs>
        <w:jc w:val="both"/>
        <w:rPr>
          <w:i/>
          <w:sz w:val="18"/>
          <w:szCs w:val="18"/>
        </w:rPr>
      </w:pPr>
      <w:proofErr w:type="gramStart"/>
      <w:r w:rsidRPr="003335A6">
        <w:rPr>
          <w:i/>
          <w:sz w:val="18"/>
          <w:szCs w:val="18"/>
        </w:rPr>
        <w:lastRenderedPageBreak/>
        <w:t>the</w:t>
      </w:r>
      <w:proofErr w:type="gramEnd"/>
      <w:r w:rsidRPr="003335A6">
        <w:rPr>
          <w:i/>
          <w:sz w:val="18"/>
          <w:szCs w:val="18"/>
        </w:rPr>
        <w:t xml:space="preserve"> recipient </w:t>
      </w:r>
      <w:r w:rsidRPr="003335A6">
        <w:rPr>
          <w:i/>
          <w:sz w:val="18"/>
          <w:szCs w:val="18"/>
          <w:u w:val="single"/>
        </w:rPr>
        <w:t>is not</w:t>
      </w:r>
      <w:r w:rsidRPr="003335A6">
        <w:rPr>
          <w:i/>
          <w:sz w:val="18"/>
          <w:szCs w:val="18"/>
        </w:rPr>
        <w:t xml:space="preserve"> a </w:t>
      </w:r>
      <w:r w:rsidR="001730F0">
        <w:rPr>
          <w:i/>
          <w:sz w:val="18"/>
          <w:szCs w:val="18"/>
        </w:rPr>
        <w:t>State</w:t>
      </w:r>
      <w:r w:rsidRPr="003335A6">
        <w:rPr>
          <w:i/>
          <w:sz w:val="18"/>
          <w:szCs w:val="18"/>
        </w:rPr>
        <w:t xml:space="preserve"> government, a local government, or a Federally-recognized Indian </w:t>
      </w:r>
      <w:r w:rsidR="00412809" w:rsidRPr="003335A6">
        <w:rPr>
          <w:i/>
          <w:sz w:val="18"/>
          <w:szCs w:val="18"/>
        </w:rPr>
        <w:t>Tribal</w:t>
      </w:r>
      <w:r w:rsidRPr="003335A6">
        <w:rPr>
          <w:i/>
          <w:sz w:val="18"/>
          <w:szCs w:val="18"/>
        </w:rPr>
        <w:t xml:space="preserve"> government.</w:t>
      </w:r>
    </w:p>
    <w:p w14:paraId="37A3C70E" w14:textId="77777777" w:rsidR="00C40689" w:rsidRPr="003335A6" w:rsidRDefault="00C40689" w:rsidP="008577E9">
      <w:pPr>
        <w:tabs>
          <w:tab w:val="left" w:pos="720"/>
          <w:tab w:val="left" w:pos="1440"/>
          <w:tab w:val="left" w:pos="2160"/>
        </w:tabs>
        <w:jc w:val="both"/>
        <w:rPr>
          <w:i/>
          <w:sz w:val="18"/>
          <w:szCs w:val="18"/>
        </w:rPr>
      </w:pPr>
    </w:p>
    <w:p w14:paraId="21183529" w14:textId="77777777" w:rsidR="00C40689" w:rsidRPr="003335A6" w:rsidRDefault="009069AB" w:rsidP="00204D32">
      <w:pPr>
        <w:numPr>
          <w:ilvl w:val="4"/>
          <w:numId w:val="3"/>
        </w:numPr>
        <w:tabs>
          <w:tab w:val="clear" w:pos="3600"/>
          <w:tab w:val="num" w:pos="720"/>
          <w:tab w:val="left" w:pos="1440"/>
          <w:tab w:val="left" w:pos="2160"/>
        </w:tabs>
        <w:ind w:left="720"/>
        <w:jc w:val="both"/>
        <w:rPr>
          <w:sz w:val="18"/>
          <w:szCs w:val="18"/>
        </w:rPr>
      </w:pPr>
      <w:r w:rsidRPr="003335A6">
        <w:rPr>
          <w:sz w:val="18"/>
          <w:szCs w:val="18"/>
        </w:rPr>
        <w:t>The r</w:t>
      </w:r>
      <w:r w:rsidR="00C40689" w:rsidRPr="003335A6">
        <w:rPr>
          <w:sz w:val="18"/>
          <w:szCs w:val="18"/>
        </w:rPr>
        <w:t>ecipient shall not publicize or otherwise circulate, promotional material (such as advertisements, sales brochures, press releases, speeches, still and motion pictures, articles, manuscripts or other publications) which states or implies Governmental, Departmental, bureau, or Government employee endorsement of a product, service, or position which the recipient represents</w:t>
      </w:r>
      <w:r w:rsidR="00F248A0">
        <w:rPr>
          <w:sz w:val="18"/>
          <w:szCs w:val="18"/>
        </w:rPr>
        <w:t xml:space="preserve">. </w:t>
      </w:r>
      <w:r w:rsidR="00C40689" w:rsidRPr="003335A6">
        <w:rPr>
          <w:sz w:val="18"/>
          <w:szCs w:val="18"/>
        </w:rPr>
        <w:t xml:space="preserve">No release of information relating to this award may </w:t>
      </w:r>
      <w:r w:rsidR="001730F0">
        <w:rPr>
          <w:sz w:val="18"/>
          <w:szCs w:val="18"/>
        </w:rPr>
        <w:t>State</w:t>
      </w:r>
      <w:r w:rsidR="00C40689" w:rsidRPr="003335A6">
        <w:rPr>
          <w:sz w:val="18"/>
          <w:szCs w:val="18"/>
        </w:rPr>
        <w:t xml:space="preserve"> or imply that the Government approves of the recipient's work products, or considers the recipient's work product to be superior to other products or services.</w:t>
      </w:r>
    </w:p>
    <w:p w14:paraId="38BC2DE7" w14:textId="77777777" w:rsidR="00C40689" w:rsidRPr="003335A6" w:rsidRDefault="00C40689" w:rsidP="008577E9">
      <w:pPr>
        <w:tabs>
          <w:tab w:val="num" w:pos="720"/>
          <w:tab w:val="left" w:pos="1440"/>
          <w:tab w:val="left" w:pos="2160"/>
        </w:tabs>
        <w:ind w:left="720" w:hanging="360"/>
        <w:jc w:val="both"/>
        <w:rPr>
          <w:sz w:val="18"/>
          <w:szCs w:val="18"/>
        </w:rPr>
      </w:pPr>
    </w:p>
    <w:p w14:paraId="2639BFC0" w14:textId="77777777" w:rsidR="00C40689" w:rsidRPr="003335A6" w:rsidRDefault="00C40689" w:rsidP="00204D32">
      <w:pPr>
        <w:numPr>
          <w:ilvl w:val="4"/>
          <w:numId w:val="3"/>
        </w:numPr>
        <w:tabs>
          <w:tab w:val="clear" w:pos="3600"/>
          <w:tab w:val="num" w:pos="720"/>
          <w:tab w:val="left" w:pos="1440"/>
          <w:tab w:val="left" w:pos="2160"/>
        </w:tabs>
        <w:ind w:left="720"/>
        <w:jc w:val="both"/>
        <w:rPr>
          <w:sz w:val="18"/>
          <w:szCs w:val="18"/>
        </w:rPr>
      </w:pPr>
      <w:r w:rsidRPr="003335A6">
        <w:rPr>
          <w:sz w:val="18"/>
          <w:szCs w:val="18"/>
        </w:rPr>
        <w:t>All information submitted for publication or other public releases of information regarding this project shall carry the following disclaimer:</w:t>
      </w:r>
    </w:p>
    <w:p w14:paraId="107DF182" w14:textId="77777777" w:rsidR="00C40689" w:rsidRPr="003335A6" w:rsidRDefault="00C40689" w:rsidP="008577E9">
      <w:pPr>
        <w:tabs>
          <w:tab w:val="left" w:pos="720"/>
          <w:tab w:val="left" w:pos="1440"/>
          <w:tab w:val="left" w:pos="2160"/>
        </w:tabs>
        <w:jc w:val="both"/>
        <w:rPr>
          <w:sz w:val="18"/>
          <w:szCs w:val="18"/>
        </w:rPr>
      </w:pPr>
    </w:p>
    <w:p w14:paraId="4AA6CA03" w14:textId="77777777" w:rsidR="00C40689" w:rsidRPr="003335A6" w:rsidRDefault="00C40689" w:rsidP="008577E9">
      <w:pPr>
        <w:tabs>
          <w:tab w:val="left" w:pos="1440"/>
          <w:tab w:val="left" w:pos="2160"/>
        </w:tabs>
        <w:ind w:left="720"/>
        <w:jc w:val="both"/>
        <w:rPr>
          <w:sz w:val="18"/>
          <w:szCs w:val="18"/>
        </w:rPr>
      </w:pPr>
      <w:r w:rsidRPr="003335A6">
        <w:rPr>
          <w:sz w:val="18"/>
          <w:szCs w:val="18"/>
        </w:rPr>
        <w:t>The views and conclusions contained in this document are those of the authors and should not be interpreted as representing the opinions or policies of the U.S. Government</w:t>
      </w:r>
      <w:r w:rsidR="00F248A0">
        <w:rPr>
          <w:sz w:val="18"/>
          <w:szCs w:val="18"/>
        </w:rPr>
        <w:t xml:space="preserve">. </w:t>
      </w:r>
      <w:r w:rsidRPr="003335A6">
        <w:rPr>
          <w:sz w:val="18"/>
          <w:szCs w:val="18"/>
        </w:rPr>
        <w:t>Mention of trade names or commercial products does not constitute their endorsement by the U.S. Government.</w:t>
      </w:r>
    </w:p>
    <w:p w14:paraId="7BA0C15C" w14:textId="77777777" w:rsidR="00C40689" w:rsidRPr="003335A6" w:rsidRDefault="00C40689" w:rsidP="008577E9">
      <w:pPr>
        <w:tabs>
          <w:tab w:val="left" w:pos="1440"/>
          <w:tab w:val="left" w:pos="2160"/>
        </w:tabs>
        <w:jc w:val="both"/>
        <w:rPr>
          <w:sz w:val="18"/>
          <w:szCs w:val="18"/>
        </w:rPr>
      </w:pPr>
    </w:p>
    <w:p w14:paraId="6126D251" w14:textId="77777777" w:rsidR="00C40689" w:rsidRPr="003335A6" w:rsidRDefault="009069AB" w:rsidP="00204D32">
      <w:pPr>
        <w:numPr>
          <w:ilvl w:val="4"/>
          <w:numId w:val="3"/>
        </w:numPr>
        <w:tabs>
          <w:tab w:val="clear" w:pos="3600"/>
          <w:tab w:val="num" w:pos="720"/>
          <w:tab w:val="left" w:pos="1440"/>
          <w:tab w:val="left" w:pos="2160"/>
        </w:tabs>
        <w:ind w:left="720"/>
        <w:jc w:val="both"/>
        <w:rPr>
          <w:sz w:val="18"/>
          <w:szCs w:val="18"/>
        </w:rPr>
      </w:pPr>
      <w:r w:rsidRPr="003335A6">
        <w:rPr>
          <w:sz w:val="18"/>
          <w:szCs w:val="18"/>
        </w:rPr>
        <w:t xml:space="preserve">The recipient </w:t>
      </w:r>
      <w:r w:rsidR="00C40689" w:rsidRPr="003335A6">
        <w:rPr>
          <w:sz w:val="18"/>
          <w:szCs w:val="18"/>
        </w:rPr>
        <w:t>must obtain prior Government approval for any public information releases concerning this award which refer to the Department of the Interior or any bureau or employee (by name or title)</w:t>
      </w:r>
      <w:r w:rsidR="00F248A0">
        <w:rPr>
          <w:sz w:val="18"/>
          <w:szCs w:val="18"/>
        </w:rPr>
        <w:t xml:space="preserve">. </w:t>
      </w:r>
      <w:r w:rsidR="00C40689" w:rsidRPr="003335A6">
        <w:rPr>
          <w:sz w:val="18"/>
          <w:szCs w:val="18"/>
        </w:rPr>
        <w:t>The specific text, layout photographs, etc. of the proposed release must be submitted with the request for approval.</w:t>
      </w:r>
    </w:p>
    <w:p w14:paraId="295F5CD9" w14:textId="77777777" w:rsidR="00C40689" w:rsidRPr="003335A6" w:rsidRDefault="00C40689" w:rsidP="008577E9">
      <w:pPr>
        <w:tabs>
          <w:tab w:val="left" w:pos="1440"/>
          <w:tab w:val="left" w:pos="2160"/>
        </w:tabs>
        <w:ind w:left="360"/>
        <w:jc w:val="both"/>
        <w:rPr>
          <w:sz w:val="18"/>
          <w:szCs w:val="18"/>
        </w:rPr>
      </w:pPr>
    </w:p>
    <w:p w14:paraId="4A79A821" w14:textId="77777777" w:rsidR="00C40689" w:rsidRPr="003335A6" w:rsidRDefault="008C3D87" w:rsidP="00204D32">
      <w:pPr>
        <w:numPr>
          <w:ilvl w:val="4"/>
          <w:numId w:val="3"/>
        </w:numPr>
        <w:tabs>
          <w:tab w:val="clear" w:pos="3600"/>
          <w:tab w:val="num" w:pos="720"/>
          <w:tab w:val="left" w:pos="1440"/>
          <w:tab w:val="left" w:pos="2160"/>
        </w:tabs>
        <w:ind w:left="720"/>
        <w:jc w:val="both"/>
        <w:rPr>
          <w:sz w:val="18"/>
          <w:szCs w:val="18"/>
        </w:rPr>
      </w:pPr>
      <w:r w:rsidRPr="003335A6">
        <w:rPr>
          <w:sz w:val="18"/>
          <w:szCs w:val="18"/>
        </w:rPr>
        <w:t xml:space="preserve">The </w:t>
      </w:r>
      <w:r w:rsidR="002E38C0" w:rsidRPr="003335A6">
        <w:rPr>
          <w:sz w:val="18"/>
          <w:szCs w:val="18"/>
        </w:rPr>
        <w:t>r</w:t>
      </w:r>
      <w:r w:rsidR="00C40689" w:rsidRPr="003335A6">
        <w:rPr>
          <w:sz w:val="18"/>
          <w:szCs w:val="18"/>
        </w:rPr>
        <w:t xml:space="preserve">ecipient further agrees to include this provision in a </w:t>
      </w:r>
      <w:proofErr w:type="spellStart"/>
      <w:r w:rsidR="00C40689" w:rsidRPr="003335A6">
        <w:rPr>
          <w:sz w:val="18"/>
          <w:szCs w:val="18"/>
        </w:rPr>
        <w:t>subaward</w:t>
      </w:r>
      <w:proofErr w:type="spellEnd"/>
      <w:r w:rsidR="00C40689" w:rsidRPr="003335A6">
        <w:rPr>
          <w:sz w:val="18"/>
          <w:szCs w:val="18"/>
        </w:rPr>
        <w:t xml:space="preserve"> to any </w:t>
      </w:r>
      <w:proofErr w:type="spellStart"/>
      <w:r w:rsidR="00C40689" w:rsidRPr="003335A6">
        <w:rPr>
          <w:sz w:val="18"/>
          <w:szCs w:val="18"/>
        </w:rPr>
        <w:t>subrecipient</w:t>
      </w:r>
      <w:proofErr w:type="spellEnd"/>
      <w:r w:rsidR="00C40689" w:rsidRPr="003335A6">
        <w:rPr>
          <w:sz w:val="18"/>
          <w:szCs w:val="18"/>
        </w:rPr>
        <w:t xml:space="preserve">, except for a </w:t>
      </w:r>
      <w:proofErr w:type="spellStart"/>
      <w:r w:rsidR="00C40689" w:rsidRPr="003335A6">
        <w:rPr>
          <w:sz w:val="18"/>
          <w:szCs w:val="18"/>
        </w:rPr>
        <w:t>subaward</w:t>
      </w:r>
      <w:proofErr w:type="spellEnd"/>
      <w:r w:rsidR="00C40689" w:rsidRPr="003335A6">
        <w:rPr>
          <w:sz w:val="18"/>
          <w:szCs w:val="18"/>
        </w:rPr>
        <w:t xml:space="preserve"> to a </w:t>
      </w:r>
      <w:r w:rsidR="001730F0">
        <w:rPr>
          <w:sz w:val="18"/>
          <w:szCs w:val="18"/>
        </w:rPr>
        <w:t>State</w:t>
      </w:r>
      <w:r w:rsidR="00C40689" w:rsidRPr="003335A6">
        <w:rPr>
          <w:sz w:val="18"/>
          <w:szCs w:val="18"/>
        </w:rPr>
        <w:t xml:space="preserve"> government, a local government, or to a Federally-recognized Indian </w:t>
      </w:r>
      <w:r w:rsidR="00412809" w:rsidRPr="003335A6">
        <w:rPr>
          <w:sz w:val="18"/>
          <w:szCs w:val="18"/>
        </w:rPr>
        <w:t>Tribal</w:t>
      </w:r>
      <w:r w:rsidR="00C40689" w:rsidRPr="003335A6">
        <w:rPr>
          <w:sz w:val="18"/>
          <w:szCs w:val="18"/>
        </w:rPr>
        <w:t xml:space="preserve"> government.</w:t>
      </w:r>
    </w:p>
    <w:p w14:paraId="3833D5C7" w14:textId="77777777" w:rsidR="00C40689" w:rsidRPr="003335A6" w:rsidRDefault="00C40689" w:rsidP="008577E9">
      <w:pPr>
        <w:tabs>
          <w:tab w:val="left" w:pos="720"/>
          <w:tab w:val="left" w:pos="1440"/>
          <w:tab w:val="left" w:pos="2160"/>
        </w:tabs>
        <w:jc w:val="both"/>
        <w:rPr>
          <w:b/>
          <w:sz w:val="18"/>
          <w:szCs w:val="18"/>
        </w:rPr>
      </w:pPr>
    </w:p>
    <w:p w14:paraId="379CFA53" w14:textId="77777777" w:rsidR="00C40689" w:rsidRPr="003335A6" w:rsidRDefault="00C40689" w:rsidP="008577E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18"/>
          <w:szCs w:val="18"/>
          <w:u w:val="single"/>
        </w:rPr>
      </w:pPr>
      <w:r w:rsidRPr="003335A6">
        <w:rPr>
          <w:b/>
          <w:bCs/>
          <w:sz w:val="18"/>
          <w:szCs w:val="18"/>
        </w:rPr>
        <w:t>1</w:t>
      </w:r>
      <w:r w:rsidR="00E424A8">
        <w:rPr>
          <w:b/>
          <w:bCs/>
          <w:sz w:val="18"/>
          <w:szCs w:val="18"/>
        </w:rPr>
        <w:t>9</w:t>
      </w:r>
      <w:r w:rsidRPr="003335A6">
        <w:rPr>
          <w:b/>
          <w:bCs/>
          <w:sz w:val="18"/>
          <w:szCs w:val="18"/>
        </w:rPr>
        <w:t xml:space="preserve">.  </w:t>
      </w:r>
      <w:r w:rsidRPr="003335A6">
        <w:rPr>
          <w:b/>
          <w:bCs/>
          <w:sz w:val="18"/>
          <w:szCs w:val="18"/>
          <w:u w:val="single"/>
        </w:rPr>
        <w:t>Rights in Technical Data</w:t>
      </w:r>
    </w:p>
    <w:p w14:paraId="1C3C237D" w14:textId="77777777" w:rsidR="00C40689" w:rsidRPr="003335A6" w:rsidRDefault="00C40689" w:rsidP="00996EA6">
      <w:pPr>
        <w:tabs>
          <w:tab w:val="left" w:pos="-1209"/>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360"/>
        <w:jc w:val="both"/>
        <w:rPr>
          <w:sz w:val="18"/>
          <w:szCs w:val="18"/>
        </w:rPr>
      </w:pPr>
      <w:r w:rsidRPr="003335A6">
        <w:rPr>
          <w:sz w:val="18"/>
          <w:szCs w:val="18"/>
        </w:rPr>
        <w:t>The U.S. Government may publish, reproduce, and use all data obtained from this Cooperative Agreement project in any manner and for any purpose, without limitation, and may authorize others to do the same.</w:t>
      </w:r>
    </w:p>
    <w:p w14:paraId="4A2A2403" w14:textId="77777777" w:rsidR="00C40689" w:rsidRPr="003335A6" w:rsidRDefault="00C40689" w:rsidP="00996EA6">
      <w:pPr>
        <w:tabs>
          <w:tab w:val="left" w:pos="-1209"/>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360"/>
        <w:jc w:val="both"/>
        <w:rPr>
          <w:sz w:val="18"/>
          <w:szCs w:val="18"/>
        </w:rPr>
      </w:pPr>
    </w:p>
    <w:p w14:paraId="4DB46A5F" w14:textId="77777777" w:rsidR="00C40689" w:rsidRPr="003335A6" w:rsidRDefault="00E424A8" w:rsidP="00996EA6">
      <w:pPr>
        <w:pStyle w:val="BodyText2"/>
        <w:tabs>
          <w:tab w:val="left" w:pos="2520"/>
        </w:tabs>
        <w:spacing w:after="0" w:line="240" w:lineRule="auto"/>
        <w:jc w:val="both"/>
        <w:rPr>
          <w:b/>
          <w:sz w:val="18"/>
          <w:szCs w:val="18"/>
          <w:u w:val="single"/>
        </w:rPr>
      </w:pPr>
      <w:r>
        <w:rPr>
          <w:b/>
          <w:sz w:val="18"/>
          <w:szCs w:val="18"/>
        </w:rPr>
        <w:t>20</w:t>
      </w:r>
      <w:r w:rsidR="00C40689" w:rsidRPr="003335A6">
        <w:rPr>
          <w:b/>
          <w:sz w:val="18"/>
          <w:szCs w:val="18"/>
        </w:rPr>
        <w:t xml:space="preserve">.  </w:t>
      </w:r>
      <w:r w:rsidR="00C40689" w:rsidRPr="003335A6">
        <w:rPr>
          <w:b/>
          <w:sz w:val="18"/>
          <w:szCs w:val="18"/>
          <w:u w:val="single"/>
        </w:rPr>
        <w:t>Government Involvement Statement</w:t>
      </w:r>
    </w:p>
    <w:p w14:paraId="1D618BD7" w14:textId="77777777" w:rsidR="00106296" w:rsidRPr="00996EA6" w:rsidRDefault="00C40689" w:rsidP="00204D32">
      <w:pPr>
        <w:pStyle w:val="BodyText2"/>
        <w:widowControl w:val="0"/>
        <w:numPr>
          <w:ilvl w:val="0"/>
          <w:numId w:val="10"/>
        </w:numPr>
        <w:tabs>
          <w:tab w:val="clear" w:pos="495"/>
          <w:tab w:val="left" w:pos="-1368"/>
          <w:tab w:val="left" w:pos="720"/>
          <w:tab w:val="left" w:pos="1368"/>
          <w:tab w:val="left" w:pos="2520"/>
          <w:tab w:val="left" w:pos="2808"/>
          <w:tab w:val="left" w:pos="3528"/>
          <w:tab w:val="left" w:pos="4248"/>
          <w:tab w:val="left" w:pos="4968"/>
          <w:tab w:val="left" w:pos="5688"/>
        </w:tabs>
        <w:spacing w:after="0" w:line="240" w:lineRule="auto"/>
        <w:ind w:left="720" w:hanging="360"/>
        <w:jc w:val="both"/>
        <w:rPr>
          <w:sz w:val="18"/>
          <w:szCs w:val="18"/>
        </w:rPr>
      </w:pPr>
      <w:r w:rsidRPr="00996EA6">
        <w:rPr>
          <w:sz w:val="18"/>
          <w:szCs w:val="18"/>
        </w:rPr>
        <w:t>Substantial involvement is anticipated through the term of the cooperative agreement between the</w:t>
      </w:r>
      <w:r w:rsidR="00106296" w:rsidRPr="00996EA6">
        <w:rPr>
          <w:sz w:val="18"/>
          <w:szCs w:val="18"/>
        </w:rPr>
        <w:t xml:space="preserve"> </w:t>
      </w:r>
      <w:r w:rsidRPr="00996EA6">
        <w:rPr>
          <w:sz w:val="18"/>
          <w:szCs w:val="18"/>
        </w:rPr>
        <w:t xml:space="preserve">USGS and the </w:t>
      </w:r>
      <w:r w:rsidR="00716475" w:rsidRPr="00996EA6">
        <w:rPr>
          <w:sz w:val="18"/>
          <w:szCs w:val="18"/>
        </w:rPr>
        <w:t xml:space="preserve">recipient </w:t>
      </w:r>
      <w:r w:rsidRPr="00996EA6">
        <w:rPr>
          <w:sz w:val="18"/>
          <w:szCs w:val="18"/>
        </w:rPr>
        <w:t>(indicated in Block 4 of award document).</w:t>
      </w:r>
    </w:p>
    <w:p w14:paraId="423E7BF7" w14:textId="77777777" w:rsidR="00C40689" w:rsidRPr="00996EA6" w:rsidRDefault="00106296" w:rsidP="00204D32">
      <w:pPr>
        <w:pStyle w:val="BodyText2"/>
        <w:widowControl w:val="0"/>
        <w:numPr>
          <w:ilvl w:val="0"/>
          <w:numId w:val="10"/>
        </w:numPr>
        <w:tabs>
          <w:tab w:val="clear" w:pos="495"/>
          <w:tab w:val="left" w:pos="-1368"/>
          <w:tab w:val="left" w:pos="720"/>
          <w:tab w:val="left" w:pos="1368"/>
          <w:tab w:val="left" w:pos="2520"/>
          <w:tab w:val="left" w:pos="2808"/>
          <w:tab w:val="left" w:pos="3528"/>
          <w:tab w:val="left" w:pos="4248"/>
          <w:tab w:val="left" w:pos="4968"/>
          <w:tab w:val="left" w:pos="5688"/>
        </w:tabs>
        <w:spacing w:after="0" w:line="240" w:lineRule="auto"/>
        <w:ind w:left="720" w:hanging="360"/>
        <w:jc w:val="both"/>
        <w:rPr>
          <w:sz w:val="18"/>
          <w:szCs w:val="18"/>
        </w:rPr>
      </w:pPr>
      <w:r w:rsidRPr="00996EA6">
        <w:rPr>
          <w:sz w:val="18"/>
          <w:szCs w:val="18"/>
        </w:rPr>
        <w:t>T</w:t>
      </w:r>
      <w:r w:rsidR="00C40689" w:rsidRPr="00996EA6">
        <w:rPr>
          <w:sz w:val="18"/>
          <w:szCs w:val="18"/>
        </w:rPr>
        <w:t xml:space="preserve">he USGS and the </w:t>
      </w:r>
      <w:r w:rsidR="00716475" w:rsidRPr="00996EA6">
        <w:rPr>
          <w:sz w:val="18"/>
          <w:szCs w:val="18"/>
        </w:rPr>
        <w:t xml:space="preserve">recipient </w:t>
      </w:r>
      <w:r w:rsidR="00C40689" w:rsidRPr="00996EA6">
        <w:rPr>
          <w:sz w:val="18"/>
          <w:szCs w:val="18"/>
        </w:rPr>
        <w:t>will collaborate and participate in program planning for each project.</w:t>
      </w:r>
    </w:p>
    <w:p w14:paraId="722689CB" w14:textId="77777777" w:rsidR="00C40689" w:rsidRPr="003335A6" w:rsidRDefault="00C40689" w:rsidP="00996EA6">
      <w:pPr>
        <w:tabs>
          <w:tab w:val="left" w:pos="-1209"/>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sz w:val="18"/>
          <w:szCs w:val="18"/>
        </w:rPr>
      </w:pPr>
    </w:p>
    <w:p w14:paraId="4B81337F" w14:textId="77777777" w:rsidR="00C40689" w:rsidRPr="003335A6" w:rsidRDefault="00C40689" w:rsidP="008577E9">
      <w:pPr>
        <w:tabs>
          <w:tab w:val="left" w:pos="-1209"/>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18"/>
          <w:szCs w:val="18"/>
          <w:u w:val="single"/>
        </w:rPr>
      </w:pPr>
      <w:r w:rsidRPr="003335A6">
        <w:rPr>
          <w:b/>
          <w:bCs/>
          <w:sz w:val="18"/>
          <w:szCs w:val="18"/>
        </w:rPr>
        <w:t>2</w:t>
      </w:r>
      <w:r w:rsidR="00E424A8">
        <w:rPr>
          <w:b/>
          <w:bCs/>
          <w:sz w:val="18"/>
          <w:szCs w:val="18"/>
        </w:rPr>
        <w:t>1</w:t>
      </w:r>
      <w:r w:rsidRPr="003335A6">
        <w:rPr>
          <w:b/>
          <w:bCs/>
          <w:sz w:val="18"/>
          <w:szCs w:val="18"/>
        </w:rPr>
        <w:t xml:space="preserve">.  </w:t>
      </w:r>
      <w:r w:rsidRPr="003335A6">
        <w:rPr>
          <w:b/>
          <w:bCs/>
          <w:sz w:val="18"/>
          <w:szCs w:val="18"/>
          <w:u w:val="single"/>
        </w:rPr>
        <w:t>Public Domain</w:t>
      </w:r>
    </w:p>
    <w:p w14:paraId="36A167A1" w14:textId="77777777" w:rsidR="00C40689" w:rsidRPr="003335A6" w:rsidRDefault="00C40689" w:rsidP="008577E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8"/>
          <w:szCs w:val="18"/>
        </w:rPr>
      </w:pPr>
      <w:r w:rsidRPr="003335A6">
        <w:rPr>
          <w:sz w:val="18"/>
          <w:szCs w:val="18"/>
        </w:rPr>
        <w:t>All data submitted to the U.S. Geological Survey (USGS) under this Cooperative Agreement will become part of the public domain, and will be available in a non-proprietary format, at the cost of reproduction, to any requesting organization or individual.</w:t>
      </w:r>
    </w:p>
    <w:p w14:paraId="691152D1" w14:textId="77777777" w:rsidR="00C40689" w:rsidRPr="003335A6" w:rsidRDefault="00C40689" w:rsidP="008577E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jc w:val="both"/>
        <w:rPr>
          <w:sz w:val="18"/>
          <w:szCs w:val="18"/>
        </w:rPr>
      </w:pPr>
    </w:p>
    <w:p w14:paraId="58A31921" w14:textId="77777777" w:rsidR="00C40689" w:rsidRPr="003335A6" w:rsidRDefault="00C40689" w:rsidP="008577E9">
      <w:pPr>
        <w:keepNext/>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18"/>
          <w:szCs w:val="18"/>
        </w:rPr>
      </w:pPr>
      <w:r w:rsidRPr="003335A6">
        <w:rPr>
          <w:b/>
          <w:sz w:val="18"/>
          <w:szCs w:val="18"/>
        </w:rPr>
        <w:t>2</w:t>
      </w:r>
      <w:r w:rsidR="00E424A8">
        <w:rPr>
          <w:b/>
          <w:sz w:val="18"/>
          <w:szCs w:val="18"/>
        </w:rPr>
        <w:t>2</w:t>
      </w:r>
      <w:r w:rsidRPr="003335A6">
        <w:rPr>
          <w:b/>
          <w:sz w:val="18"/>
          <w:szCs w:val="18"/>
        </w:rPr>
        <w:t>.</w:t>
      </w:r>
      <w:r w:rsidRPr="003335A6">
        <w:rPr>
          <w:b/>
          <w:sz w:val="18"/>
          <w:szCs w:val="18"/>
        </w:rPr>
        <w:tab/>
      </w:r>
      <w:r w:rsidRPr="003335A6">
        <w:rPr>
          <w:b/>
          <w:sz w:val="18"/>
          <w:szCs w:val="18"/>
          <w:u w:val="single"/>
        </w:rPr>
        <w:t>Geospatial Data, Products, and Services</w:t>
      </w:r>
    </w:p>
    <w:p w14:paraId="0407F4D6" w14:textId="77777777" w:rsidR="00C40689" w:rsidRDefault="00C40689" w:rsidP="00AB17AF">
      <w:pPr>
        <w:tabs>
          <w:tab w:val="num" w:pos="1080"/>
        </w:tabs>
        <w:ind w:left="360"/>
        <w:jc w:val="both"/>
        <w:rPr>
          <w:sz w:val="18"/>
          <w:szCs w:val="18"/>
        </w:rPr>
      </w:pPr>
      <w:r w:rsidRPr="003335A6">
        <w:rPr>
          <w:sz w:val="18"/>
          <w:szCs w:val="18"/>
        </w:rPr>
        <w:t xml:space="preserve">Geospatial data produced, acquired or updated using </w:t>
      </w:r>
      <w:r w:rsidR="001730F0">
        <w:rPr>
          <w:sz w:val="18"/>
          <w:szCs w:val="18"/>
        </w:rPr>
        <w:t>Federal</w:t>
      </w:r>
      <w:r w:rsidRPr="003335A6">
        <w:rPr>
          <w:sz w:val="18"/>
          <w:szCs w:val="18"/>
        </w:rPr>
        <w:t xml:space="preserve"> government funding shall be documented in compliance with the Federal Geographic Data Committee (FGDC) geospatial metadata standard</w:t>
      </w:r>
      <w:r w:rsidR="00E424A8">
        <w:rPr>
          <w:sz w:val="18"/>
          <w:szCs w:val="18"/>
        </w:rPr>
        <w:t>s</w:t>
      </w:r>
      <w:r w:rsidR="0077350E">
        <w:rPr>
          <w:sz w:val="18"/>
          <w:szCs w:val="18"/>
        </w:rPr>
        <w:t xml:space="preserve"> (</w:t>
      </w:r>
      <w:r w:rsidR="0077350E" w:rsidRPr="0077350E">
        <w:rPr>
          <w:sz w:val="18"/>
          <w:szCs w:val="18"/>
        </w:rPr>
        <w:t>https://www.fgdc.gov/metadata</w:t>
      </w:r>
      <w:r w:rsidR="0077350E">
        <w:rPr>
          <w:sz w:val="18"/>
          <w:szCs w:val="18"/>
        </w:rPr>
        <w:t>)</w:t>
      </w:r>
      <w:r w:rsidRPr="003335A6">
        <w:rPr>
          <w:sz w:val="18"/>
          <w:szCs w:val="18"/>
        </w:rPr>
        <w:t xml:space="preserve">. All metadata shall be posted or made available to </w:t>
      </w:r>
      <w:r w:rsidR="00E424A8">
        <w:rPr>
          <w:sz w:val="18"/>
          <w:szCs w:val="18"/>
        </w:rPr>
        <w:t>Geo.Data.gov</w:t>
      </w:r>
      <w:r w:rsidRPr="003335A6">
        <w:rPr>
          <w:sz w:val="18"/>
          <w:szCs w:val="18"/>
        </w:rPr>
        <w:t xml:space="preserve"> </w:t>
      </w:r>
      <w:r w:rsidR="00AB17AF">
        <w:rPr>
          <w:sz w:val="18"/>
          <w:szCs w:val="18"/>
        </w:rPr>
        <w:t>(</w:t>
      </w:r>
      <w:r w:rsidR="0077350E" w:rsidRPr="0077350E">
        <w:rPr>
          <w:sz w:val="18"/>
          <w:szCs w:val="18"/>
        </w:rPr>
        <w:t>https://geo.data.gov/</w:t>
      </w:r>
      <w:r w:rsidR="00AB17AF">
        <w:rPr>
          <w:sz w:val="18"/>
          <w:szCs w:val="18"/>
        </w:rPr>
        <w:t xml:space="preserve">) </w:t>
      </w:r>
      <w:r w:rsidRPr="003335A6">
        <w:rPr>
          <w:sz w:val="18"/>
          <w:szCs w:val="18"/>
        </w:rPr>
        <w:t>so that it is dis</w:t>
      </w:r>
      <w:r w:rsidR="0047276A">
        <w:rPr>
          <w:sz w:val="18"/>
          <w:szCs w:val="18"/>
        </w:rPr>
        <w:t>coverable.</w:t>
      </w:r>
    </w:p>
    <w:p w14:paraId="40487428" w14:textId="77777777" w:rsidR="00E67A80" w:rsidRPr="003335A6" w:rsidRDefault="00E67A80" w:rsidP="00AB17AF">
      <w:pPr>
        <w:tabs>
          <w:tab w:val="num" w:pos="1080"/>
        </w:tabs>
        <w:ind w:left="360"/>
        <w:jc w:val="both"/>
        <w:rPr>
          <w:sz w:val="18"/>
          <w:szCs w:val="18"/>
        </w:rPr>
      </w:pPr>
    </w:p>
    <w:p w14:paraId="369D0823" w14:textId="77777777" w:rsidR="00C40689" w:rsidRPr="003335A6" w:rsidRDefault="00C40689" w:rsidP="008577E9">
      <w:pPr>
        <w:tabs>
          <w:tab w:val="num" w:pos="1080"/>
        </w:tabs>
        <w:spacing w:after="180" w:line="240" w:lineRule="atLeast"/>
        <w:ind w:left="360"/>
        <w:jc w:val="both"/>
        <w:rPr>
          <w:sz w:val="18"/>
          <w:szCs w:val="18"/>
        </w:rPr>
      </w:pPr>
      <w:r w:rsidRPr="003335A6">
        <w:rPr>
          <w:sz w:val="18"/>
          <w:szCs w:val="18"/>
        </w:rPr>
        <w:t xml:space="preserve">Geospatial data developed with </w:t>
      </w:r>
      <w:r w:rsidR="001730F0">
        <w:rPr>
          <w:sz w:val="18"/>
          <w:szCs w:val="18"/>
        </w:rPr>
        <w:t>Federal</w:t>
      </w:r>
      <w:r w:rsidRPr="003335A6">
        <w:rPr>
          <w:sz w:val="18"/>
          <w:szCs w:val="18"/>
        </w:rPr>
        <w:t xml:space="preserve"> funds shall comply with the FGDC data standards</w:t>
      </w:r>
      <w:r w:rsidR="00F248A0">
        <w:rPr>
          <w:sz w:val="18"/>
          <w:szCs w:val="18"/>
        </w:rPr>
        <w:t xml:space="preserve">. </w:t>
      </w:r>
      <w:r w:rsidRPr="003335A6">
        <w:rPr>
          <w:sz w:val="18"/>
          <w:szCs w:val="18"/>
        </w:rPr>
        <w:t xml:space="preserve">FGDC data standards information is available on the FGDC </w:t>
      </w:r>
      <w:r w:rsidR="001A6578">
        <w:rPr>
          <w:sz w:val="18"/>
          <w:szCs w:val="18"/>
        </w:rPr>
        <w:t>Web</w:t>
      </w:r>
      <w:r w:rsidRPr="003335A6">
        <w:rPr>
          <w:sz w:val="18"/>
          <w:szCs w:val="18"/>
        </w:rPr>
        <w:t xml:space="preserve"> site, </w:t>
      </w:r>
      <w:hyperlink r:id="rId108" w:history="1">
        <w:r w:rsidRPr="003335A6">
          <w:rPr>
            <w:rStyle w:val="Hyperlink"/>
            <w:sz w:val="18"/>
            <w:szCs w:val="18"/>
          </w:rPr>
          <w:t>http://www.fgdc.gov</w:t>
        </w:r>
      </w:hyperlink>
      <w:r w:rsidRPr="003335A6">
        <w:rPr>
          <w:sz w:val="18"/>
          <w:szCs w:val="18"/>
        </w:rPr>
        <w:t>.</w:t>
      </w:r>
    </w:p>
    <w:p w14:paraId="414DE5E1" w14:textId="77777777" w:rsidR="00C40689" w:rsidRPr="003335A6" w:rsidRDefault="00C40689" w:rsidP="008577E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18"/>
          <w:szCs w:val="18"/>
          <w:u w:val="single"/>
        </w:rPr>
      </w:pPr>
      <w:r w:rsidRPr="003335A6">
        <w:rPr>
          <w:b/>
          <w:sz w:val="18"/>
          <w:szCs w:val="18"/>
        </w:rPr>
        <w:t>2</w:t>
      </w:r>
      <w:r w:rsidR="00E424A8">
        <w:rPr>
          <w:b/>
          <w:sz w:val="18"/>
          <w:szCs w:val="18"/>
        </w:rPr>
        <w:t>3</w:t>
      </w:r>
      <w:r w:rsidRPr="003335A6">
        <w:rPr>
          <w:b/>
          <w:sz w:val="18"/>
          <w:szCs w:val="18"/>
        </w:rPr>
        <w:t xml:space="preserve">. </w:t>
      </w:r>
      <w:r w:rsidRPr="003335A6">
        <w:rPr>
          <w:b/>
          <w:sz w:val="18"/>
          <w:szCs w:val="18"/>
        </w:rPr>
        <w:tab/>
      </w:r>
      <w:r w:rsidRPr="003335A6">
        <w:rPr>
          <w:b/>
          <w:sz w:val="18"/>
          <w:szCs w:val="18"/>
          <w:u w:val="single"/>
        </w:rPr>
        <w:t>Dissemination of Results and Reporting Requirements</w:t>
      </w:r>
    </w:p>
    <w:p w14:paraId="6478C74C" w14:textId="77777777" w:rsidR="00C40689" w:rsidRPr="003335A6" w:rsidRDefault="00C40689" w:rsidP="008577E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8"/>
          <w:szCs w:val="18"/>
        </w:rPr>
      </w:pPr>
      <w:r w:rsidRPr="003335A6">
        <w:rPr>
          <w:sz w:val="18"/>
          <w:szCs w:val="18"/>
        </w:rPr>
        <w:t xml:space="preserve">The Principal Investigator is strongly encouraged to disseminate research results promptly to the scientific community and appropriate professional organizations; local, </w:t>
      </w:r>
      <w:r w:rsidR="001730F0">
        <w:rPr>
          <w:sz w:val="18"/>
          <w:szCs w:val="18"/>
        </w:rPr>
        <w:t>State</w:t>
      </w:r>
      <w:r w:rsidRPr="003335A6">
        <w:rPr>
          <w:sz w:val="18"/>
          <w:szCs w:val="18"/>
        </w:rPr>
        <w:t xml:space="preserve">, </w:t>
      </w:r>
      <w:r w:rsidR="001730F0">
        <w:rPr>
          <w:sz w:val="18"/>
          <w:szCs w:val="18"/>
        </w:rPr>
        <w:t>Tribal</w:t>
      </w:r>
      <w:r w:rsidR="00FF4897">
        <w:rPr>
          <w:sz w:val="18"/>
          <w:szCs w:val="18"/>
        </w:rPr>
        <w:t xml:space="preserve">, </w:t>
      </w:r>
      <w:r w:rsidRPr="003335A6">
        <w:rPr>
          <w:sz w:val="18"/>
          <w:szCs w:val="18"/>
        </w:rPr>
        <w:t xml:space="preserve">regional and </w:t>
      </w:r>
      <w:r w:rsidR="001730F0">
        <w:rPr>
          <w:sz w:val="18"/>
          <w:szCs w:val="18"/>
        </w:rPr>
        <w:t>Federal</w:t>
      </w:r>
      <w:r w:rsidRPr="003335A6">
        <w:rPr>
          <w:sz w:val="18"/>
          <w:szCs w:val="18"/>
        </w:rPr>
        <w:t xml:space="preserve"> agencies; and the general public</w:t>
      </w:r>
      <w:r w:rsidR="00F248A0">
        <w:rPr>
          <w:sz w:val="18"/>
          <w:szCs w:val="18"/>
        </w:rPr>
        <w:t xml:space="preserve">. </w:t>
      </w:r>
      <w:r w:rsidRPr="003335A6">
        <w:rPr>
          <w:sz w:val="18"/>
          <w:szCs w:val="18"/>
        </w:rPr>
        <w:t xml:space="preserve">The U. S. Geological Survey (USGS) encourages the </w:t>
      </w:r>
      <w:r w:rsidR="00716475" w:rsidRPr="003335A6">
        <w:rPr>
          <w:sz w:val="18"/>
          <w:szCs w:val="18"/>
        </w:rPr>
        <w:t xml:space="preserve">recipient </w:t>
      </w:r>
      <w:r w:rsidRPr="003335A6">
        <w:rPr>
          <w:sz w:val="18"/>
          <w:szCs w:val="18"/>
        </w:rPr>
        <w:t>to publish project reports in scientific and technical journals</w:t>
      </w:r>
      <w:r w:rsidR="00F248A0">
        <w:rPr>
          <w:sz w:val="18"/>
          <w:szCs w:val="18"/>
        </w:rPr>
        <w:t xml:space="preserve">. </w:t>
      </w:r>
      <w:r w:rsidRPr="003335A6">
        <w:rPr>
          <w:sz w:val="18"/>
          <w:szCs w:val="18"/>
        </w:rPr>
        <w:t>The Government may publish, reproduce, and use all technical data developed as a result of this award in any manner and for any purpose, without limitation, and may authorize others to do the same</w:t>
      </w:r>
      <w:r w:rsidR="00F248A0">
        <w:rPr>
          <w:sz w:val="18"/>
          <w:szCs w:val="18"/>
        </w:rPr>
        <w:t xml:space="preserve">. </w:t>
      </w:r>
      <w:r w:rsidRPr="003335A6">
        <w:rPr>
          <w:sz w:val="18"/>
          <w:szCs w:val="18"/>
        </w:rPr>
        <w:t xml:space="preserve">Interim and final reports generated by the Recipient will be posted on the Federal Geographic Data Committee (FGDC) grants Web site, </w:t>
      </w:r>
      <w:hyperlink r:id="rId109" w:history="1">
        <w:r w:rsidRPr="003335A6">
          <w:rPr>
            <w:rStyle w:val="Hyperlink"/>
            <w:sz w:val="18"/>
            <w:szCs w:val="18"/>
          </w:rPr>
          <w:t>http://www.fgdc.gov/grants</w:t>
        </w:r>
      </w:hyperlink>
      <w:r w:rsidRPr="003335A6">
        <w:rPr>
          <w:sz w:val="18"/>
          <w:szCs w:val="18"/>
        </w:rPr>
        <w:t>.</w:t>
      </w:r>
    </w:p>
    <w:p w14:paraId="0882914B" w14:textId="77777777" w:rsidR="00C40689" w:rsidRPr="003335A6" w:rsidRDefault="00C40689" w:rsidP="008577E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8"/>
          <w:szCs w:val="18"/>
        </w:rPr>
      </w:pPr>
    </w:p>
    <w:p w14:paraId="140CA631" w14:textId="77777777" w:rsidR="00C40689" w:rsidRPr="003335A6" w:rsidRDefault="00C40689" w:rsidP="008577E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18"/>
          <w:szCs w:val="18"/>
        </w:rPr>
      </w:pPr>
      <w:r w:rsidRPr="003335A6">
        <w:rPr>
          <w:sz w:val="18"/>
          <w:szCs w:val="18"/>
        </w:rPr>
        <w:t>Data generated as a part of work funded under this program is not subject to proprietary period of exclusive data access</w:t>
      </w:r>
      <w:r w:rsidR="00F248A0">
        <w:rPr>
          <w:sz w:val="18"/>
          <w:szCs w:val="18"/>
        </w:rPr>
        <w:t xml:space="preserve">. </w:t>
      </w:r>
      <w:r w:rsidRPr="003335A6">
        <w:rPr>
          <w:sz w:val="18"/>
          <w:szCs w:val="18"/>
        </w:rPr>
        <w:t>Any data generated must be made available to the USGS as soon as it is available</w:t>
      </w:r>
      <w:r w:rsidR="00F248A0">
        <w:rPr>
          <w:sz w:val="18"/>
          <w:szCs w:val="18"/>
        </w:rPr>
        <w:t xml:space="preserve">. </w:t>
      </w:r>
      <w:r w:rsidRPr="003335A6">
        <w:rPr>
          <w:sz w:val="18"/>
          <w:szCs w:val="18"/>
        </w:rPr>
        <w:t>The USGS reserves a royalty-free, nonexclusive and irrevocable license to reproduce, publish, or otherwise use, and to authorize others to use the data for Government purposes</w:t>
      </w:r>
      <w:r w:rsidR="00F248A0">
        <w:rPr>
          <w:sz w:val="18"/>
          <w:szCs w:val="18"/>
        </w:rPr>
        <w:t xml:space="preserve">. </w:t>
      </w:r>
      <w:r w:rsidRPr="003335A6">
        <w:rPr>
          <w:sz w:val="18"/>
          <w:szCs w:val="18"/>
        </w:rPr>
        <w:t xml:space="preserve">Any project funded in whole or part with funds obtained under this </w:t>
      </w:r>
      <w:r w:rsidRPr="003335A6">
        <w:rPr>
          <w:sz w:val="18"/>
          <w:szCs w:val="18"/>
        </w:rPr>
        <w:lastRenderedPageBreak/>
        <w:t>program shall fall under this clause</w:t>
      </w:r>
      <w:r w:rsidR="00F248A0">
        <w:rPr>
          <w:sz w:val="18"/>
          <w:szCs w:val="18"/>
        </w:rPr>
        <w:t xml:space="preserve">. </w:t>
      </w:r>
      <w:r w:rsidRPr="003335A6">
        <w:rPr>
          <w:sz w:val="18"/>
          <w:szCs w:val="18"/>
        </w:rPr>
        <w:t xml:space="preserve">The USGS Contracting Officer is the sole </w:t>
      </w:r>
      <w:r w:rsidR="00E65C49" w:rsidRPr="003335A6">
        <w:rPr>
          <w:sz w:val="18"/>
          <w:szCs w:val="18"/>
        </w:rPr>
        <w:t xml:space="preserve">person to decide which data fall in this category </w:t>
      </w:r>
      <w:proofErr w:type="gramStart"/>
      <w:r w:rsidR="00E65C49" w:rsidRPr="003335A6">
        <w:rPr>
          <w:sz w:val="18"/>
          <w:szCs w:val="18"/>
        </w:rPr>
        <w:t>should any question</w:t>
      </w:r>
      <w:r w:rsidR="00716475" w:rsidRPr="003335A6">
        <w:rPr>
          <w:sz w:val="18"/>
          <w:szCs w:val="18"/>
        </w:rPr>
        <w:t>s</w:t>
      </w:r>
      <w:proofErr w:type="gramEnd"/>
      <w:r w:rsidR="00E65C49" w:rsidRPr="003335A6">
        <w:rPr>
          <w:sz w:val="18"/>
          <w:szCs w:val="18"/>
        </w:rPr>
        <w:t xml:space="preserve"> arise</w:t>
      </w:r>
      <w:r w:rsidRPr="003335A6">
        <w:rPr>
          <w:sz w:val="18"/>
          <w:szCs w:val="18"/>
        </w:rPr>
        <w:t>.</w:t>
      </w:r>
    </w:p>
    <w:p w14:paraId="44506544" w14:textId="77777777" w:rsidR="00C40689" w:rsidRPr="003335A6" w:rsidRDefault="00C40689" w:rsidP="008577E9">
      <w:pPr>
        <w:tabs>
          <w:tab w:val="left" w:pos="720"/>
          <w:tab w:val="left" w:pos="1440"/>
          <w:tab w:val="left" w:pos="2160"/>
        </w:tabs>
        <w:jc w:val="both"/>
        <w:rPr>
          <w:b/>
          <w:sz w:val="18"/>
          <w:szCs w:val="18"/>
        </w:rPr>
      </w:pPr>
    </w:p>
    <w:p w14:paraId="5B49B5C5" w14:textId="77777777" w:rsidR="00C40689" w:rsidRPr="003335A6" w:rsidRDefault="00C40689" w:rsidP="008577E9">
      <w:pPr>
        <w:tabs>
          <w:tab w:val="left" w:pos="720"/>
          <w:tab w:val="left" w:pos="1440"/>
          <w:tab w:val="left" w:pos="2160"/>
        </w:tabs>
        <w:jc w:val="both"/>
        <w:rPr>
          <w:b/>
          <w:sz w:val="18"/>
          <w:szCs w:val="18"/>
        </w:rPr>
      </w:pPr>
      <w:r w:rsidRPr="003335A6">
        <w:rPr>
          <w:b/>
          <w:sz w:val="18"/>
          <w:szCs w:val="18"/>
        </w:rPr>
        <w:t>2</w:t>
      </w:r>
      <w:r w:rsidR="00E424A8">
        <w:rPr>
          <w:b/>
          <w:sz w:val="18"/>
          <w:szCs w:val="18"/>
        </w:rPr>
        <w:t>4</w:t>
      </w:r>
      <w:r w:rsidRPr="003335A6">
        <w:rPr>
          <w:b/>
          <w:sz w:val="18"/>
          <w:szCs w:val="18"/>
        </w:rPr>
        <w:t xml:space="preserve">.  </w:t>
      </w:r>
      <w:r w:rsidRPr="003335A6">
        <w:rPr>
          <w:b/>
          <w:sz w:val="18"/>
          <w:szCs w:val="18"/>
          <w:u w:val="single"/>
        </w:rPr>
        <w:t>Use of U.S. Flag Air Carriers</w:t>
      </w:r>
    </w:p>
    <w:p w14:paraId="35CF3F21" w14:textId="77777777" w:rsidR="00C40689" w:rsidRPr="003335A6" w:rsidRDefault="00C40689" w:rsidP="008577E9">
      <w:pPr>
        <w:tabs>
          <w:tab w:val="left" w:pos="720"/>
          <w:tab w:val="left" w:pos="1440"/>
          <w:tab w:val="left" w:pos="2160"/>
        </w:tabs>
        <w:ind w:left="360"/>
        <w:jc w:val="both"/>
        <w:rPr>
          <w:sz w:val="18"/>
          <w:szCs w:val="18"/>
        </w:rPr>
      </w:pPr>
      <w:r w:rsidRPr="003335A6">
        <w:rPr>
          <w:sz w:val="18"/>
          <w:szCs w:val="18"/>
        </w:rPr>
        <w:t>Any air transportation to, from, between or within a country other than the U.S. of persons or property, the expense of which will be paid in whole or in part by U.S. Government funding, must be performed by, or under a code-sharing arrangement with, a U.S. flag air carrier if service provided by such a carrier is "available" (49 U.S.C. 40118, commonly referred to as the Fly America Act)</w:t>
      </w:r>
      <w:r w:rsidR="00F248A0">
        <w:rPr>
          <w:sz w:val="18"/>
          <w:szCs w:val="18"/>
        </w:rPr>
        <w:t xml:space="preserve">. </w:t>
      </w:r>
      <w:r w:rsidRPr="003335A6">
        <w:rPr>
          <w:sz w:val="18"/>
          <w:szCs w:val="18"/>
        </w:rPr>
        <w:t>Tickets (or documentation for electronic tickets) must identify the U.S. flag air carrier's designator code and flight number</w:t>
      </w:r>
      <w:r w:rsidR="00F248A0">
        <w:rPr>
          <w:sz w:val="18"/>
          <w:szCs w:val="18"/>
        </w:rPr>
        <w:t xml:space="preserve">. </w:t>
      </w:r>
      <w:r w:rsidRPr="003335A6">
        <w:rPr>
          <w:sz w:val="18"/>
          <w:szCs w:val="18"/>
        </w:rPr>
        <w:t>See the Federal Travel Regulation §301-10.131 - §301-10.143 for definitions, exceptions, and documentation requirements</w:t>
      </w:r>
      <w:r w:rsidR="00F248A0">
        <w:rPr>
          <w:sz w:val="18"/>
          <w:szCs w:val="18"/>
        </w:rPr>
        <w:t xml:space="preserve">. </w:t>
      </w:r>
      <w:proofErr w:type="gramStart"/>
      <w:r w:rsidRPr="003335A6">
        <w:rPr>
          <w:sz w:val="18"/>
          <w:szCs w:val="18"/>
        </w:rPr>
        <w:t>(See also Comp. Gen. Decision B-240956, dated September 25, 1991.)</w:t>
      </w:r>
      <w:proofErr w:type="gramEnd"/>
    </w:p>
    <w:p w14:paraId="6AB5926D" w14:textId="77777777" w:rsidR="00C40689" w:rsidRPr="003335A6" w:rsidRDefault="00C40689" w:rsidP="008577E9">
      <w:pPr>
        <w:tabs>
          <w:tab w:val="left" w:pos="-1368"/>
          <w:tab w:val="left" w:pos="648"/>
          <w:tab w:val="left" w:pos="1368"/>
          <w:tab w:val="left" w:pos="2088"/>
          <w:tab w:val="left" w:pos="2808"/>
          <w:tab w:val="left" w:pos="3528"/>
          <w:tab w:val="left" w:pos="4248"/>
          <w:tab w:val="left" w:pos="4968"/>
          <w:tab w:val="left" w:pos="5688"/>
        </w:tabs>
        <w:jc w:val="both"/>
        <w:rPr>
          <w:sz w:val="18"/>
          <w:szCs w:val="18"/>
        </w:rPr>
      </w:pPr>
    </w:p>
    <w:p w14:paraId="52BF5DB3" w14:textId="77777777" w:rsidR="00C40689" w:rsidRPr="003335A6" w:rsidRDefault="00C40689" w:rsidP="008577E9">
      <w:pPr>
        <w:tabs>
          <w:tab w:val="left" w:pos="-1368"/>
          <w:tab w:val="left" w:pos="648"/>
          <w:tab w:val="left" w:pos="1368"/>
          <w:tab w:val="left" w:pos="2088"/>
          <w:tab w:val="left" w:pos="2808"/>
          <w:tab w:val="left" w:pos="3528"/>
          <w:tab w:val="left" w:pos="4248"/>
          <w:tab w:val="left" w:pos="4968"/>
          <w:tab w:val="left" w:pos="5688"/>
        </w:tabs>
        <w:jc w:val="both"/>
        <w:rPr>
          <w:b/>
          <w:bCs/>
          <w:sz w:val="18"/>
          <w:szCs w:val="18"/>
          <w:u w:val="single"/>
        </w:rPr>
      </w:pPr>
      <w:r w:rsidRPr="003335A6">
        <w:rPr>
          <w:b/>
          <w:sz w:val="18"/>
          <w:szCs w:val="18"/>
        </w:rPr>
        <w:t>2</w:t>
      </w:r>
      <w:r w:rsidR="00E424A8">
        <w:rPr>
          <w:b/>
          <w:sz w:val="18"/>
          <w:szCs w:val="18"/>
        </w:rPr>
        <w:t>5</w:t>
      </w:r>
      <w:r w:rsidRPr="003335A6">
        <w:rPr>
          <w:b/>
          <w:sz w:val="18"/>
          <w:szCs w:val="18"/>
        </w:rPr>
        <w:t>.</w:t>
      </w:r>
      <w:r w:rsidRPr="003335A6">
        <w:rPr>
          <w:sz w:val="18"/>
          <w:szCs w:val="18"/>
        </w:rPr>
        <w:t xml:space="preserve">   </w:t>
      </w:r>
      <w:r w:rsidRPr="003335A6">
        <w:rPr>
          <w:b/>
          <w:bCs/>
          <w:sz w:val="18"/>
          <w:szCs w:val="18"/>
          <w:u w:val="single"/>
        </w:rPr>
        <w:t>Activities on Private and Other Non-Federal Lands</w:t>
      </w:r>
    </w:p>
    <w:p w14:paraId="127A90C5" w14:textId="77777777" w:rsidR="00C40689" w:rsidRPr="003335A6" w:rsidRDefault="00C40689" w:rsidP="008577E9">
      <w:pPr>
        <w:tabs>
          <w:tab w:val="left" w:pos="-1368"/>
          <w:tab w:val="left" w:pos="360"/>
          <w:tab w:val="left" w:pos="1368"/>
          <w:tab w:val="left" w:pos="2088"/>
          <w:tab w:val="left" w:pos="2808"/>
          <w:tab w:val="left" w:pos="3528"/>
          <w:tab w:val="left" w:pos="4248"/>
          <w:tab w:val="left" w:pos="4968"/>
          <w:tab w:val="left" w:pos="5688"/>
        </w:tabs>
        <w:ind w:left="360"/>
        <w:jc w:val="both"/>
        <w:rPr>
          <w:sz w:val="18"/>
          <w:szCs w:val="18"/>
        </w:rPr>
      </w:pPr>
      <w:r w:rsidRPr="003335A6">
        <w:rPr>
          <w:sz w:val="18"/>
          <w:szCs w:val="18"/>
        </w:rPr>
        <w:t xml:space="preserve">The recipient shall comply with applicable </w:t>
      </w:r>
      <w:r w:rsidR="001730F0">
        <w:rPr>
          <w:sz w:val="18"/>
          <w:szCs w:val="18"/>
        </w:rPr>
        <w:t>State</w:t>
      </w:r>
      <w:r w:rsidRPr="003335A6">
        <w:rPr>
          <w:sz w:val="18"/>
          <w:szCs w:val="18"/>
        </w:rPr>
        <w:t xml:space="preserve">, </w:t>
      </w:r>
      <w:r w:rsidR="001730F0">
        <w:rPr>
          <w:sz w:val="18"/>
          <w:szCs w:val="18"/>
        </w:rPr>
        <w:t>Tribal</w:t>
      </w:r>
      <w:r w:rsidR="00FF4897">
        <w:rPr>
          <w:sz w:val="18"/>
          <w:szCs w:val="18"/>
        </w:rPr>
        <w:t>, and</w:t>
      </w:r>
      <w:r w:rsidR="00FF4897" w:rsidRPr="00FF4897">
        <w:rPr>
          <w:sz w:val="18"/>
          <w:szCs w:val="18"/>
        </w:rPr>
        <w:t xml:space="preserve"> </w:t>
      </w:r>
      <w:r w:rsidR="00FF4897">
        <w:rPr>
          <w:sz w:val="18"/>
          <w:szCs w:val="18"/>
        </w:rPr>
        <w:t>l</w:t>
      </w:r>
      <w:r w:rsidRPr="003335A6">
        <w:rPr>
          <w:sz w:val="18"/>
          <w:szCs w:val="18"/>
        </w:rPr>
        <w:t>ocal government laws, including laws relating to private property rights.</w:t>
      </w:r>
    </w:p>
    <w:p w14:paraId="031088E5" w14:textId="77777777" w:rsidR="00C40689" w:rsidRPr="003335A6" w:rsidRDefault="00C40689" w:rsidP="008577E9">
      <w:pPr>
        <w:tabs>
          <w:tab w:val="left" w:pos="-1368"/>
          <w:tab w:val="left" w:pos="648"/>
          <w:tab w:val="left" w:pos="1368"/>
          <w:tab w:val="left" w:pos="2088"/>
          <w:tab w:val="left" w:pos="2808"/>
          <w:tab w:val="left" w:pos="3528"/>
          <w:tab w:val="left" w:pos="4248"/>
          <w:tab w:val="left" w:pos="4968"/>
          <w:tab w:val="left" w:pos="5688"/>
        </w:tabs>
        <w:jc w:val="both"/>
        <w:rPr>
          <w:sz w:val="18"/>
          <w:szCs w:val="18"/>
        </w:rPr>
      </w:pPr>
    </w:p>
    <w:p w14:paraId="2C607CEE" w14:textId="77777777" w:rsidR="00C40689" w:rsidRPr="003335A6" w:rsidRDefault="00C40689" w:rsidP="008577E9">
      <w:pPr>
        <w:keepNext/>
        <w:tabs>
          <w:tab w:val="left" w:pos="720"/>
          <w:tab w:val="left" w:pos="1440"/>
          <w:tab w:val="left" w:pos="2160"/>
        </w:tabs>
        <w:jc w:val="both"/>
        <w:rPr>
          <w:b/>
          <w:sz w:val="18"/>
          <w:szCs w:val="18"/>
        </w:rPr>
      </w:pPr>
      <w:r w:rsidRPr="003335A6">
        <w:rPr>
          <w:b/>
          <w:sz w:val="18"/>
          <w:szCs w:val="18"/>
        </w:rPr>
        <w:t>2</w:t>
      </w:r>
      <w:r w:rsidR="00E424A8">
        <w:rPr>
          <w:b/>
          <w:sz w:val="18"/>
          <w:szCs w:val="18"/>
        </w:rPr>
        <w:t>6</w:t>
      </w:r>
      <w:r w:rsidRPr="003335A6">
        <w:rPr>
          <w:b/>
          <w:sz w:val="18"/>
          <w:szCs w:val="18"/>
        </w:rPr>
        <w:t xml:space="preserve">.  </w:t>
      </w:r>
      <w:r w:rsidRPr="003335A6">
        <w:rPr>
          <w:b/>
          <w:sz w:val="18"/>
          <w:szCs w:val="18"/>
          <w:u w:val="single"/>
        </w:rPr>
        <w:t>Access to Research Data</w:t>
      </w:r>
      <w:r w:rsidRPr="003335A6">
        <w:rPr>
          <w:b/>
          <w:sz w:val="18"/>
          <w:szCs w:val="18"/>
        </w:rPr>
        <w:t xml:space="preserve"> </w:t>
      </w:r>
    </w:p>
    <w:p w14:paraId="0CA571BC" w14:textId="77777777" w:rsidR="00C40689" w:rsidRPr="003335A6" w:rsidRDefault="00C40689" w:rsidP="008577E9">
      <w:pPr>
        <w:tabs>
          <w:tab w:val="left" w:pos="540"/>
          <w:tab w:val="left" w:pos="2160"/>
        </w:tabs>
        <w:ind w:left="720" w:hanging="360"/>
        <w:jc w:val="both"/>
        <w:rPr>
          <w:sz w:val="18"/>
          <w:szCs w:val="18"/>
        </w:rPr>
      </w:pPr>
      <w:r w:rsidRPr="003335A6">
        <w:rPr>
          <w:sz w:val="18"/>
          <w:szCs w:val="18"/>
        </w:rPr>
        <w:t xml:space="preserve">A.  </w:t>
      </w:r>
      <w:r w:rsidR="00473258" w:rsidRPr="003335A6">
        <w:rPr>
          <w:sz w:val="18"/>
          <w:szCs w:val="18"/>
        </w:rPr>
        <w:tab/>
      </w:r>
      <w:r w:rsidRPr="003335A6">
        <w:rPr>
          <w:sz w:val="18"/>
          <w:szCs w:val="18"/>
        </w:rPr>
        <w:t xml:space="preserve">By regulation (43 CFR 12.936), recipients that are institutions of higher education, hospitals, or non-profit organizations are required to release research data first produced in a project supported in whole or in part with </w:t>
      </w:r>
      <w:r w:rsidR="001730F0">
        <w:rPr>
          <w:sz w:val="18"/>
          <w:szCs w:val="18"/>
        </w:rPr>
        <w:t>Federal</w:t>
      </w:r>
      <w:r w:rsidRPr="003335A6">
        <w:rPr>
          <w:sz w:val="18"/>
          <w:szCs w:val="18"/>
        </w:rPr>
        <w:t xml:space="preserve"> funds that are cited publicly and officially by a </w:t>
      </w:r>
      <w:r w:rsidR="001730F0">
        <w:rPr>
          <w:sz w:val="18"/>
          <w:szCs w:val="18"/>
        </w:rPr>
        <w:t>Federal</w:t>
      </w:r>
      <w:r w:rsidRPr="003335A6">
        <w:rPr>
          <w:sz w:val="18"/>
          <w:szCs w:val="18"/>
        </w:rPr>
        <w:t xml:space="preserve"> agency in support of an action that has the force and effect of law (e.g., regulations and administrative orders). “Research data” is defined as the recorded factual material commonly accepted in the scientific community as necessary to validate research findings. It does not include preliminary analyses; drafts of scientific papers; plans for future research; peer reviews; communications with colleagues; physical objects (e.g., laboratory samples, audio or video tapes); trade secrets; commercial information; materials necessary to be held confidential by a researcher until publication in a peer-reviewed journal; information that is protected under the law (e.g., intellectual property); personnel and medical files and similar files, the disclosure of which would constitute an unwarranted invasion of personal privacy; or information that could be used to identify a particular person in a research study. </w:t>
      </w:r>
    </w:p>
    <w:p w14:paraId="4208F76A" w14:textId="77777777" w:rsidR="00C40689" w:rsidRPr="003335A6" w:rsidRDefault="00C40689" w:rsidP="008577E9">
      <w:pPr>
        <w:tabs>
          <w:tab w:val="left" w:pos="540"/>
          <w:tab w:val="left" w:pos="2160"/>
        </w:tabs>
        <w:ind w:left="720" w:hanging="360"/>
        <w:jc w:val="both"/>
        <w:rPr>
          <w:sz w:val="18"/>
          <w:szCs w:val="18"/>
        </w:rPr>
      </w:pPr>
    </w:p>
    <w:p w14:paraId="6D08673C" w14:textId="77777777" w:rsidR="00C40689" w:rsidRPr="003335A6" w:rsidRDefault="00C40689" w:rsidP="008577E9">
      <w:pPr>
        <w:tabs>
          <w:tab w:val="left" w:pos="540"/>
          <w:tab w:val="left" w:pos="2160"/>
        </w:tabs>
        <w:ind w:left="720" w:hanging="360"/>
        <w:jc w:val="both"/>
        <w:rPr>
          <w:sz w:val="18"/>
          <w:szCs w:val="18"/>
        </w:rPr>
      </w:pPr>
      <w:r w:rsidRPr="003335A6">
        <w:rPr>
          <w:sz w:val="18"/>
          <w:szCs w:val="18"/>
        </w:rPr>
        <w:t xml:space="preserve">B. </w:t>
      </w:r>
      <w:r w:rsidR="00473258" w:rsidRPr="003335A6">
        <w:rPr>
          <w:sz w:val="18"/>
          <w:szCs w:val="18"/>
        </w:rPr>
        <w:tab/>
      </w:r>
      <w:r w:rsidRPr="003335A6">
        <w:rPr>
          <w:sz w:val="18"/>
          <w:szCs w:val="18"/>
        </w:rPr>
        <w:t xml:space="preserve"> These requirements do not apply to commercial organizations or to research data produced by </w:t>
      </w:r>
      <w:r w:rsidR="001730F0">
        <w:rPr>
          <w:sz w:val="18"/>
          <w:szCs w:val="18"/>
        </w:rPr>
        <w:t>State</w:t>
      </w:r>
      <w:r w:rsidRPr="003335A6">
        <w:rPr>
          <w:sz w:val="18"/>
          <w:szCs w:val="18"/>
        </w:rPr>
        <w:t xml:space="preserve"> or local governments. However, if a </w:t>
      </w:r>
      <w:r w:rsidR="001730F0">
        <w:rPr>
          <w:sz w:val="18"/>
          <w:szCs w:val="18"/>
        </w:rPr>
        <w:t>State</w:t>
      </w:r>
      <w:r w:rsidRPr="003335A6">
        <w:rPr>
          <w:sz w:val="18"/>
          <w:szCs w:val="18"/>
        </w:rPr>
        <w:t xml:space="preserve"> or local governmental grantee contracts with an educational institution, hospital, or non-profit organization, and the contract results in covered research data, those data are subject to these disclosure requirements.</w:t>
      </w:r>
    </w:p>
    <w:p w14:paraId="766D5ECE" w14:textId="77777777" w:rsidR="00C40689" w:rsidRPr="003335A6" w:rsidRDefault="00C40689" w:rsidP="008577E9">
      <w:pPr>
        <w:tabs>
          <w:tab w:val="left" w:pos="540"/>
          <w:tab w:val="left" w:pos="2160"/>
        </w:tabs>
        <w:ind w:left="720" w:hanging="360"/>
        <w:jc w:val="both"/>
        <w:rPr>
          <w:sz w:val="18"/>
          <w:szCs w:val="18"/>
        </w:rPr>
      </w:pPr>
      <w:r w:rsidRPr="003335A6">
        <w:rPr>
          <w:sz w:val="18"/>
          <w:szCs w:val="18"/>
        </w:rPr>
        <w:t xml:space="preserve"> </w:t>
      </w:r>
    </w:p>
    <w:p w14:paraId="5CDB0855" w14:textId="77777777" w:rsidR="00C40689" w:rsidRPr="003335A6" w:rsidRDefault="00C40689" w:rsidP="008577E9">
      <w:pPr>
        <w:tabs>
          <w:tab w:val="left" w:pos="540"/>
          <w:tab w:val="left" w:pos="2160"/>
        </w:tabs>
        <w:ind w:left="720" w:hanging="360"/>
        <w:jc w:val="both"/>
        <w:rPr>
          <w:sz w:val="18"/>
          <w:szCs w:val="18"/>
        </w:rPr>
      </w:pPr>
      <w:r w:rsidRPr="003335A6">
        <w:rPr>
          <w:sz w:val="18"/>
          <w:szCs w:val="18"/>
        </w:rPr>
        <w:t xml:space="preserve">C. </w:t>
      </w:r>
      <w:r w:rsidR="00473258" w:rsidRPr="003335A6">
        <w:rPr>
          <w:sz w:val="18"/>
          <w:szCs w:val="18"/>
        </w:rPr>
        <w:tab/>
      </w:r>
      <w:r w:rsidRPr="003335A6">
        <w:rPr>
          <w:sz w:val="18"/>
          <w:szCs w:val="18"/>
        </w:rPr>
        <w:t xml:space="preserve"> Requests for the release of research data subject to this policy are required to be made to USGS, which will handle them as FOIA requests under 43 CFR 2.25</w:t>
      </w:r>
      <w:r w:rsidR="00F248A0">
        <w:rPr>
          <w:sz w:val="18"/>
          <w:szCs w:val="18"/>
        </w:rPr>
        <w:t xml:space="preserve">. </w:t>
      </w:r>
      <w:r w:rsidRPr="003335A6">
        <w:rPr>
          <w:sz w:val="18"/>
          <w:szCs w:val="18"/>
        </w:rPr>
        <w:t>If the data are publicly available, the requestor will be directed to the public source. Otherwise, the USGS Contracting Officer/Grants Officer, in consultation with the af</w:t>
      </w:r>
      <w:r w:rsidRPr="003335A6">
        <w:rPr>
          <w:sz w:val="18"/>
          <w:szCs w:val="18"/>
        </w:rPr>
        <w:softHyphen/>
        <w:t xml:space="preserve">fected </w:t>
      </w:r>
      <w:r w:rsidR="00716475" w:rsidRPr="003335A6">
        <w:rPr>
          <w:sz w:val="18"/>
          <w:szCs w:val="18"/>
        </w:rPr>
        <w:t xml:space="preserve">recipient </w:t>
      </w:r>
      <w:r w:rsidRPr="003335A6">
        <w:rPr>
          <w:sz w:val="18"/>
          <w:szCs w:val="18"/>
        </w:rPr>
        <w:t xml:space="preserve">and the PI, will handle the request. This policy also provides for assessment of a reasonable fee to cover </w:t>
      </w:r>
      <w:r w:rsidR="008C3D87" w:rsidRPr="003335A6">
        <w:rPr>
          <w:sz w:val="18"/>
          <w:szCs w:val="18"/>
        </w:rPr>
        <w:t>Recipient</w:t>
      </w:r>
      <w:r w:rsidRPr="003335A6">
        <w:rPr>
          <w:sz w:val="18"/>
          <w:szCs w:val="18"/>
        </w:rPr>
        <w:t xml:space="preserve"> costs as well as (separately) the USGS costs of responding.</w:t>
      </w:r>
    </w:p>
    <w:p w14:paraId="59DB9CB0" w14:textId="77777777" w:rsidR="00C40689" w:rsidRPr="003335A6" w:rsidRDefault="00C40689" w:rsidP="008577E9">
      <w:pPr>
        <w:tabs>
          <w:tab w:val="left" w:pos="720"/>
          <w:tab w:val="left" w:pos="1440"/>
          <w:tab w:val="left" w:pos="2160"/>
        </w:tabs>
        <w:ind w:left="720" w:hanging="360"/>
        <w:jc w:val="both"/>
        <w:rPr>
          <w:sz w:val="18"/>
          <w:szCs w:val="18"/>
        </w:rPr>
      </w:pPr>
    </w:p>
    <w:p w14:paraId="5916F6C9" w14:textId="77777777" w:rsidR="00C40689" w:rsidRPr="003335A6" w:rsidRDefault="00C40689" w:rsidP="008577E9">
      <w:pPr>
        <w:tabs>
          <w:tab w:val="left" w:pos="720"/>
          <w:tab w:val="left" w:pos="1440"/>
          <w:tab w:val="left" w:pos="2160"/>
        </w:tabs>
        <w:jc w:val="both"/>
        <w:rPr>
          <w:b/>
          <w:sz w:val="18"/>
          <w:szCs w:val="18"/>
          <w:u w:val="single"/>
        </w:rPr>
      </w:pPr>
      <w:r w:rsidRPr="003335A6">
        <w:rPr>
          <w:b/>
          <w:sz w:val="18"/>
          <w:szCs w:val="18"/>
        </w:rPr>
        <w:t>2</w:t>
      </w:r>
      <w:r w:rsidR="00E424A8">
        <w:rPr>
          <w:b/>
          <w:sz w:val="18"/>
          <w:szCs w:val="18"/>
        </w:rPr>
        <w:t>7</w:t>
      </w:r>
      <w:r w:rsidRPr="003335A6">
        <w:rPr>
          <w:b/>
          <w:sz w:val="18"/>
          <w:szCs w:val="18"/>
        </w:rPr>
        <w:t xml:space="preserve">. </w:t>
      </w:r>
      <w:r w:rsidRPr="003335A6">
        <w:rPr>
          <w:b/>
          <w:sz w:val="18"/>
          <w:szCs w:val="18"/>
          <w:u w:val="single"/>
        </w:rPr>
        <w:t>Trafficking in Persons (22 U.S.C. § 7104(g))</w:t>
      </w:r>
    </w:p>
    <w:p w14:paraId="6106579B" w14:textId="77777777" w:rsidR="00C40689" w:rsidRPr="003335A6" w:rsidRDefault="00C40689" w:rsidP="008577E9">
      <w:pPr>
        <w:tabs>
          <w:tab w:val="left" w:pos="720"/>
          <w:tab w:val="left" w:pos="1440"/>
          <w:tab w:val="left" w:pos="2160"/>
        </w:tabs>
        <w:ind w:left="360"/>
        <w:jc w:val="both"/>
        <w:rPr>
          <w:sz w:val="18"/>
          <w:szCs w:val="18"/>
          <w:u w:val="single"/>
        </w:rPr>
      </w:pPr>
      <w:r w:rsidRPr="003335A6">
        <w:rPr>
          <w:sz w:val="18"/>
          <w:szCs w:val="18"/>
        </w:rPr>
        <w:t xml:space="preserve">A. </w:t>
      </w:r>
      <w:r w:rsidR="00263DE3" w:rsidRPr="003335A6">
        <w:rPr>
          <w:sz w:val="18"/>
          <w:szCs w:val="18"/>
        </w:rPr>
        <w:tab/>
      </w:r>
      <w:r w:rsidRPr="003335A6">
        <w:rPr>
          <w:sz w:val="18"/>
          <w:szCs w:val="18"/>
          <w:u w:val="single"/>
        </w:rPr>
        <w:t xml:space="preserve">Provisions applicable to a </w:t>
      </w:r>
      <w:r w:rsidR="008C3D87" w:rsidRPr="003335A6">
        <w:rPr>
          <w:sz w:val="18"/>
          <w:szCs w:val="18"/>
          <w:u w:val="single"/>
        </w:rPr>
        <w:t>Recipient</w:t>
      </w:r>
      <w:r w:rsidRPr="003335A6">
        <w:rPr>
          <w:sz w:val="18"/>
          <w:szCs w:val="18"/>
          <w:u w:val="single"/>
        </w:rPr>
        <w:t xml:space="preserve"> that is a private entity.</w:t>
      </w:r>
    </w:p>
    <w:p w14:paraId="4B5BC64D" w14:textId="77777777" w:rsidR="00C40689" w:rsidRPr="003335A6" w:rsidRDefault="00C40689" w:rsidP="008577E9">
      <w:pPr>
        <w:tabs>
          <w:tab w:val="left" w:pos="720"/>
          <w:tab w:val="left" w:pos="1080"/>
          <w:tab w:val="left" w:pos="2160"/>
        </w:tabs>
        <w:ind w:left="720"/>
        <w:jc w:val="both"/>
        <w:rPr>
          <w:sz w:val="18"/>
          <w:szCs w:val="18"/>
        </w:rPr>
      </w:pPr>
      <w:r w:rsidRPr="003335A6">
        <w:rPr>
          <w:sz w:val="18"/>
          <w:szCs w:val="18"/>
        </w:rPr>
        <w:t xml:space="preserve">(1) </w:t>
      </w:r>
      <w:r w:rsidR="00473258" w:rsidRPr="003335A6">
        <w:rPr>
          <w:sz w:val="18"/>
          <w:szCs w:val="18"/>
        </w:rPr>
        <w:tab/>
      </w:r>
      <w:r w:rsidRPr="003335A6">
        <w:rPr>
          <w:sz w:val="18"/>
          <w:szCs w:val="18"/>
        </w:rPr>
        <w:t xml:space="preserve">You as the </w:t>
      </w:r>
      <w:r w:rsidR="00716475" w:rsidRPr="003335A6">
        <w:rPr>
          <w:sz w:val="18"/>
          <w:szCs w:val="18"/>
        </w:rPr>
        <w:t>recipient</w:t>
      </w:r>
      <w:r w:rsidRPr="003335A6">
        <w:rPr>
          <w:sz w:val="18"/>
          <w:szCs w:val="18"/>
        </w:rPr>
        <w:t xml:space="preserve">, your employees, </w:t>
      </w:r>
      <w:proofErr w:type="spellStart"/>
      <w:r w:rsidRPr="003335A6">
        <w:rPr>
          <w:sz w:val="18"/>
          <w:szCs w:val="18"/>
        </w:rPr>
        <w:t>subrecipients</w:t>
      </w:r>
      <w:proofErr w:type="spellEnd"/>
      <w:r w:rsidRPr="003335A6">
        <w:rPr>
          <w:sz w:val="18"/>
          <w:szCs w:val="18"/>
        </w:rPr>
        <w:t xml:space="preserve"> under this award, and </w:t>
      </w:r>
      <w:proofErr w:type="spellStart"/>
      <w:r w:rsidRPr="003335A6">
        <w:rPr>
          <w:sz w:val="18"/>
          <w:szCs w:val="18"/>
        </w:rPr>
        <w:t>subrecipients</w:t>
      </w:r>
      <w:proofErr w:type="spellEnd"/>
      <w:r w:rsidRPr="003335A6">
        <w:rPr>
          <w:sz w:val="18"/>
          <w:szCs w:val="18"/>
        </w:rPr>
        <w:t>’ employees may not:</w:t>
      </w:r>
    </w:p>
    <w:p w14:paraId="1AD34E84" w14:textId="77777777" w:rsidR="00C40689" w:rsidRPr="003335A6" w:rsidRDefault="00C40689" w:rsidP="008577E9">
      <w:pPr>
        <w:tabs>
          <w:tab w:val="left" w:pos="720"/>
          <w:tab w:val="left" w:pos="1440"/>
          <w:tab w:val="left" w:pos="2160"/>
        </w:tabs>
        <w:ind w:left="1440" w:hanging="360"/>
        <w:jc w:val="both"/>
        <w:rPr>
          <w:sz w:val="18"/>
          <w:szCs w:val="18"/>
        </w:rPr>
      </w:pPr>
      <w:r w:rsidRPr="003335A6">
        <w:rPr>
          <w:sz w:val="18"/>
          <w:szCs w:val="18"/>
        </w:rPr>
        <w:t xml:space="preserve">(a) </w:t>
      </w:r>
      <w:r w:rsidR="00473258" w:rsidRPr="003335A6">
        <w:rPr>
          <w:sz w:val="18"/>
          <w:szCs w:val="18"/>
        </w:rPr>
        <w:tab/>
      </w:r>
      <w:r w:rsidRPr="003335A6">
        <w:rPr>
          <w:sz w:val="18"/>
          <w:szCs w:val="18"/>
        </w:rPr>
        <w:t>Engage in severe forms of trafficking in persons during the period of time that the award is in effect;</w:t>
      </w:r>
    </w:p>
    <w:p w14:paraId="3777EFED" w14:textId="77777777" w:rsidR="00C40689" w:rsidRPr="003335A6" w:rsidRDefault="00C40689" w:rsidP="008577E9">
      <w:pPr>
        <w:tabs>
          <w:tab w:val="left" w:pos="720"/>
          <w:tab w:val="left" w:pos="1440"/>
          <w:tab w:val="left" w:pos="2160"/>
        </w:tabs>
        <w:ind w:left="1080"/>
        <w:jc w:val="both"/>
        <w:rPr>
          <w:sz w:val="18"/>
          <w:szCs w:val="18"/>
        </w:rPr>
      </w:pPr>
      <w:r w:rsidRPr="003335A6">
        <w:rPr>
          <w:sz w:val="18"/>
          <w:szCs w:val="18"/>
        </w:rPr>
        <w:t xml:space="preserve">(b) </w:t>
      </w:r>
      <w:r w:rsidR="00473258" w:rsidRPr="003335A6">
        <w:rPr>
          <w:sz w:val="18"/>
          <w:szCs w:val="18"/>
        </w:rPr>
        <w:tab/>
        <w:t xml:space="preserve">Procure </w:t>
      </w:r>
      <w:r w:rsidRPr="003335A6">
        <w:rPr>
          <w:sz w:val="18"/>
          <w:szCs w:val="18"/>
        </w:rPr>
        <w:t>a commercial sex act during the period of time that the award is in effect; or</w:t>
      </w:r>
    </w:p>
    <w:p w14:paraId="0F3C2600" w14:textId="77777777" w:rsidR="00C40689" w:rsidRPr="003335A6" w:rsidRDefault="00473258" w:rsidP="008577E9">
      <w:pPr>
        <w:tabs>
          <w:tab w:val="left" w:pos="720"/>
          <w:tab w:val="left" w:pos="1440"/>
          <w:tab w:val="left" w:pos="2160"/>
        </w:tabs>
        <w:ind w:left="1080"/>
        <w:jc w:val="both"/>
        <w:rPr>
          <w:sz w:val="18"/>
          <w:szCs w:val="18"/>
        </w:rPr>
      </w:pPr>
      <w:r w:rsidRPr="003335A6">
        <w:rPr>
          <w:sz w:val="18"/>
          <w:szCs w:val="18"/>
        </w:rPr>
        <w:t>(c)</w:t>
      </w:r>
      <w:r w:rsidRPr="003335A6">
        <w:rPr>
          <w:sz w:val="18"/>
          <w:szCs w:val="18"/>
        </w:rPr>
        <w:tab/>
        <w:t>Use</w:t>
      </w:r>
      <w:r w:rsidR="00C40689" w:rsidRPr="003335A6">
        <w:rPr>
          <w:sz w:val="18"/>
          <w:szCs w:val="18"/>
        </w:rPr>
        <w:t xml:space="preserve"> forced labor in the performance of the award or </w:t>
      </w:r>
      <w:proofErr w:type="spellStart"/>
      <w:r w:rsidR="00C40689" w:rsidRPr="003335A6">
        <w:rPr>
          <w:sz w:val="18"/>
          <w:szCs w:val="18"/>
        </w:rPr>
        <w:t>subawards</w:t>
      </w:r>
      <w:proofErr w:type="spellEnd"/>
      <w:r w:rsidR="00C40689" w:rsidRPr="003335A6">
        <w:rPr>
          <w:sz w:val="18"/>
          <w:szCs w:val="18"/>
        </w:rPr>
        <w:t xml:space="preserve"> under the award.</w:t>
      </w:r>
    </w:p>
    <w:p w14:paraId="118A8BBE" w14:textId="77777777" w:rsidR="00C40689" w:rsidRPr="003335A6" w:rsidRDefault="00C40689" w:rsidP="008577E9">
      <w:pPr>
        <w:tabs>
          <w:tab w:val="left" w:pos="720"/>
          <w:tab w:val="left" w:pos="1440"/>
          <w:tab w:val="left" w:pos="2160"/>
        </w:tabs>
        <w:ind w:left="1080" w:hanging="1080"/>
        <w:jc w:val="both"/>
        <w:rPr>
          <w:sz w:val="18"/>
          <w:szCs w:val="18"/>
        </w:rPr>
      </w:pPr>
      <w:r w:rsidRPr="003335A6">
        <w:rPr>
          <w:sz w:val="18"/>
          <w:szCs w:val="18"/>
        </w:rPr>
        <w:tab/>
        <w:t xml:space="preserve">(2) </w:t>
      </w:r>
      <w:r w:rsidR="00473258" w:rsidRPr="003335A6">
        <w:rPr>
          <w:sz w:val="18"/>
          <w:szCs w:val="18"/>
        </w:rPr>
        <w:tab/>
      </w:r>
      <w:r w:rsidRPr="003335A6">
        <w:rPr>
          <w:sz w:val="18"/>
          <w:szCs w:val="18"/>
        </w:rPr>
        <w:t xml:space="preserve">We as the </w:t>
      </w:r>
      <w:r w:rsidR="001730F0">
        <w:rPr>
          <w:sz w:val="18"/>
          <w:szCs w:val="18"/>
        </w:rPr>
        <w:t>Federal</w:t>
      </w:r>
      <w:r w:rsidRPr="003335A6">
        <w:rPr>
          <w:sz w:val="18"/>
          <w:szCs w:val="18"/>
        </w:rPr>
        <w:t xml:space="preserve"> awarding agency may unilaterally terminate this award, without penalty, if you or a </w:t>
      </w:r>
      <w:proofErr w:type="spellStart"/>
      <w:r w:rsidRPr="003335A6">
        <w:rPr>
          <w:sz w:val="18"/>
          <w:szCs w:val="18"/>
        </w:rPr>
        <w:t>subrecipient</w:t>
      </w:r>
      <w:proofErr w:type="spellEnd"/>
      <w:r w:rsidRPr="003335A6">
        <w:rPr>
          <w:sz w:val="18"/>
          <w:szCs w:val="18"/>
        </w:rPr>
        <w:t xml:space="preserve"> that is a private entity:</w:t>
      </w:r>
    </w:p>
    <w:p w14:paraId="0B1FC547" w14:textId="77777777" w:rsidR="00C40689" w:rsidRPr="003335A6" w:rsidRDefault="00C40689" w:rsidP="008577E9">
      <w:pPr>
        <w:tabs>
          <w:tab w:val="left" w:pos="720"/>
          <w:tab w:val="left" w:pos="1440"/>
          <w:tab w:val="left" w:pos="2160"/>
        </w:tabs>
        <w:ind w:left="1080"/>
        <w:jc w:val="both"/>
        <w:rPr>
          <w:sz w:val="18"/>
          <w:szCs w:val="18"/>
        </w:rPr>
      </w:pPr>
      <w:r w:rsidRPr="003335A6">
        <w:rPr>
          <w:sz w:val="18"/>
          <w:szCs w:val="18"/>
        </w:rPr>
        <w:t>(a) Is determined to have violated a prohibition in paragraph A (1) of this award term; or</w:t>
      </w:r>
    </w:p>
    <w:p w14:paraId="5CDFF2AF" w14:textId="77777777" w:rsidR="00C40689" w:rsidRPr="003335A6" w:rsidRDefault="00C40689" w:rsidP="008577E9">
      <w:pPr>
        <w:tabs>
          <w:tab w:val="left" w:pos="720"/>
          <w:tab w:val="left" w:pos="1440"/>
          <w:tab w:val="left" w:pos="2160"/>
        </w:tabs>
        <w:ind w:left="1440" w:hanging="360"/>
        <w:jc w:val="both"/>
        <w:rPr>
          <w:sz w:val="18"/>
          <w:szCs w:val="18"/>
        </w:rPr>
      </w:pPr>
      <w:r w:rsidRPr="003335A6">
        <w:rPr>
          <w:sz w:val="18"/>
          <w:szCs w:val="18"/>
        </w:rPr>
        <w:t>(b) Has an employee who is determined by the agency official authorized to terminate the award to have violated a prohibition in paragraph A (1) of this award term through conduct that is either:</w:t>
      </w:r>
    </w:p>
    <w:p w14:paraId="166DFEC4" w14:textId="77777777" w:rsidR="00C40689" w:rsidRPr="003335A6" w:rsidRDefault="00C40689" w:rsidP="00204D32">
      <w:pPr>
        <w:numPr>
          <w:ilvl w:val="0"/>
          <w:numId w:val="5"/>
        </w:numPr>
        <w:tabs>
          <w:tab w:val="left" w:pos="720"/>
          <w:tab w:val="left" w:pos="1440"/>
          <w:tab w:val="left" w:pos="2160"/>
        </w:tabs>
        <w:jc w:val="both"/>
        <w:rPr>
          <w:sz w:val="18"/>
          <w:szCs w:val="18"/>
        </w:rPr>
      </w:pPr>
      <w:r w:rsidRPr="003335A6">
        <w:rPr>
          <w:sz w:val="18"/>
          <w:szCs w:val="18"/>
        </w:rPr>
        <w:t>Associated with performance under this award; or</w:t>
      </w:r>
    </w:p>
    <w:p w14:paraId="14D35ADB" w14:textId="77777777" w:rsidR="00C40689" w:rsidRPr="003335A6" w:rsidRDefault="00C40689" w:rsidP="00204D32">
      <w:pPr>
        <w:numPr>
          <w:ilvl w:val="0"/>
          <w:numId w:val="5"/>
        </w:numPr>
        <w:tabs>
          <w:tab w:val="left" w:pos="720"/>
          <w:tab w:val="left" w:pos="1440"/>
          <w:tab w:val="left" w:pos="2160"/>
        </w:tabs>
        <w:jc w:val="both"/>
        <w:rPr>
          <w:sz w:val="18"/>
          <w:szCs w:val="18"/>
        </w:rPr>
      </w:pPr>
      <w:r w:rsidRPr="003335A6">
        <w:rPr>
          <w:sz w:val="18"/>
          <w:szCs w:val="18"/>
        </w:rPr>
        <w:t xml:space="preserve">Imputed to you or the </w:t>
      </w:r>
      <w:proofErr w:type="spellStart"/>
      <w:r w:rsidRPr="003335A6">
        <w:rPr>
          <w:sz w:val="18"/>
          <w:szCs w:val="18"/>
        </w:rPr>
        <w:t>subrecipient</w:t>
      </w:r>
      <w:proofErr w:type="spellEnd"/>
      <w:r w:rsidRPr="003335A6">
        <w:rPr>
          <w:sz w:val="18"/>
          <w:szCs w:val="18"/>
        </w:rPr>
        <w:t xml:space="preserve"> using the standards and due process for imputing the conduct of an individual to an organization that are provided at 2 CFR part 180, “OMB Guidelines to Agencies on Government-wide Debarment and Suspension (</w:t>
      </w:r>
      <w:proofErr w:type="spellStart"/>
      <w:r w:rsidRPr="003335A6">
        <w:rPr>
          <w:sz w:val="18"/>
          <w:szCs w:val="18"/>
        </w:rPr>
        <w:t>Nonprocurement</w:t>
      </w:r>
      <w:proofErr w:type="spellEnd"/>
      <w:r w:rsidRPr="003335A6">
        <w:rPr>
          <w:sz w:val="18"/>
          <w:szCs w:val="18"/>
        </w:rPr>
        <w:t>),” as implemented by our agency at 43 CFR Part 42.</w:t>
      </w:r>
    </w:p>
    <w:p w14:paraId="0B513923" w14:textId="77777777" w:rsidR="00C40689" w:rsidRPr="003335A6" w:rsidRDefault="00C40689" w:rsidP="008577E9">
      <w:pPr>
        <w:tabs>
          <w:tab w:val="left" w:pos="720"/>
          <w:tab w:val="left" w:pos="1440"/>
          <w:tab w:val="left" w:pos="2160"/>
        </w:tabs>
        <w:ind w:left="720" w:hanging="360"/>
        <w:jc w:val="both"/>
        <w:rPr>
          <w:sz w:val="18"/>
          <w:szCs w:val="18"/>
        </w:rPr>
      </w:pPr>
    </w:p>
    <w:p w14:paraId="4609A252" w14:textId="77777777" w:rsidR="00C40689" w:rsidRPr="003335A6" w:rsidRDefault="00C40689" w:rsidP="008577E9">
      <w:pPr>
        <w:tabs>
          <w:tab w:val="left" w:pos="720"/>
          <w:tab w:val="left" w:pos="1440"/>
          <w:tab w:val="left" w:pos="2160"/>
        </w:tabs>
        <w:ind w:left="720" w:hanging="360"/>
        <w:jc w:val="both"/>
        <w:rPr>
          <w:sz w:val="18"/>
          <w:szCs w:val="18"/>
        </w:rPr>
      </w:pPr>
      <w:r w:rsidRPr="003335A6">
        <w:rPr>
          <w:sz w:val="18"/>
          <w:szCs w:val="18"/>
        </w:rPr>
        <w:t xml:space="preserve">B. </w:t>
      </w:r>
      <w:r w:rsidR="00263DE3" w:rsidRPr="003335A6">
        <w:rPr>
          <w:sz w:val="18"/>
          <w:szCs w:val="18"/>
        </w:rPr>
        <w:tab/>
      </w:r>
      <w:r w:rsidRPr="003335A6">
        <w:rPr>
          <w:sz w:val="18"/>
          <w:szCs w:val="18"/>
          <w:u w:val="single"/>
        </w:rPr>
        <w:t xml:space="preserve">Provision applicable to a </w:t>
      </w:r>
      <w:r w:rsidR="008C3D87" w:rsidRPr="003335A6">
        <w:rPr>
          <w:sz w:val="18"/>
          <w:szCs w:val="18"/>
          <w:u w:val="single"/>
        </w:rPr>
        <w:t>Recipient</w:t>
      </w:r>
      <w:r w:rsidRPr="003335A6">
        <w:rPr>
          <w:sz w:val="18"/>
          <w:szCs w:val="18"/>
          <w:u w:val="single"/>
        </w:rPr>
        <w:t xml:space="preserve"> other than a private entity</w:t>
      </w:r>
      <w:r w:rsidRPr="003335A6">
        <w:rPr>
          <w:sz w:val="18"/>
          <w:szCs w:val="18"/>
        </w:rPr>
        <w:t xml:space="preserve">. </w:t>
      </w:r>
    </w:p>
    <w:p w14:paraId="7AA4FCE0" w14:textId="77777777" w:rsidR="00C40689" w:rsidRPr="003335A6" w:rsidRDefault="00C40689" w:rsidP="008577E9">
      <w:pPr>
        <w:tabs>
          <w:tab w:val="left" w:pos="720"/>
          <w:tab w:val="left" w:pos="1440"/>
          <w:tab w:val="left" w:pos="2160"/>
        </w:tabs>
        <w:ind w:left="720"/>
        <w:jc w:val="both"/>
        <w:rPr>
          <w:sz w:val="18"/>
          <w:szCs w:val="18"/>
        </w:rPr>
      </w:pPr>
      <w:r w:rsidRPr="003335A6">
        <w:rPr>
          <w:sz w:val="18"/>
          <w:szCs w:val="18"/>
        </w:rPr>
        <w:lastRenderedPageBreak/>
        <w:t xml:space="preserve">We as the </w:t>
      </w:r>
      <w:r w:rsidR="001730F0">
        <w:rPr>
          <w:sz w:val="18"/>
          <w:szCs w:val="18"/>
        </w:rPr>
        <w:t>Federal</w:t>
      </w:r>
      <w:r w:rsidRPr="003335A6">
        <w:rPr>
          <w:sz w:val="18"/>
          <w:szCs w:val="18"/>
        </w:rPr>
        <w:t xml:space="preserve"> awarding agency may unilaterally terminate this award, without penalty, if a </w:t>
      </w:r>
      <w:proofErr w:type="spellStart"/>
      <w:r w:rsidRPr="003335A6">
        <w:rPr>
          <w:sz w:val="18"/>
          <w:szCs w:val="18"/>
        </w:rPr>
        <w:t>subrecipient</w:t>
      </w:r>
      <w:proofErr w:type="spellEnd"/>
      <w:r w:rsidRPr="003335A6">
        <w:rPr>
          <w:sz w:val="18"/>
          <w:szCs w:val="18"/>
        </w:rPr>
        <w:t xml:space="preserve"> that is a private entity.</w:t>
      </w:r>
    </w:p>
    <w:p w14:paraId="26861C75" w14:textId="77777777" w:rsidR="00C40689" w:rsidRPr="003335A6" w:rsidRDefault="00C40689" w:rsidP="00204D32">
      <w:pPr>
        <w:numPr>
          <w:ilvl w:val="1"/>
          <w:numId w:val="5"/>
        </w:numPr>
        <w:tabs>
          <w:tab w:val="clear" w:pos="1440"/>
          <w:tab w:val="left" w:pos="720"/>
          <w:tab w:val="left" w:pos="1080"/>
        </w:tabs>
        <w:ind w:left="1080"/>
        <w:jc w:val="both"/>
        <w:rPr>
          <w:sz w:val="18"/>
          <w:szCs w:val="18"/>
        </w:rPr>
      </w:pPr>
      <w:r w:rsidRPr="003335A6">
        <w:rPr>
          <w:sz w:val="18"/>
          <w:szCs w:val="18"/>
        </w:rPr>
        <w:t>Is determined to have violated an applicable prohibition in paragraph  A(1) of this award term; or</w:t>
      </w:r>
    </w:p>
    <w:p w14:paraId="01FE6A62" w14:textId="77777777" w:rsidR="00C40689" w:rsidRPr="003335A6" w:rsidRDefault="00C40689" w:rsidP="00204D32">
      <w:pPr>
        <w:numPr>
          <w:ilvl w:val="1"/>
          <w:numId w:val="5"/>
        </w:numPr>
        <w:tabs>
          <w:tab w:val="left" w:pos="720"/>
          <w:tab w:val="left" w:pos="1080"/>
        </w:tabs>
        <w:ind w:left="1080"/>
        <w:jc w:val="both"/>
        <w:rPr>
          <w:sz w:val="18"/>
          <w:szCs w:val="18"/>
        </w:rPr>
      </w:pPr>
      <w:r w:rsidRPr="003335A6">
        <w:rPr>
          <w:sz w:val="18"/>
          <w:szCs w:val="18"/>
        </w:rPr>
        <w:t>Has an employee who is determined by the agency official authorized to terminate the award to have violated an applicable prohibition in paragraph A(1) of this award term through conduct that is either</w:t>
      </w:r>
    </w:p>
    <w:p w14:paraId="1843D5B8" w14:textId="77777777" w:rsidR="00C40689" w:rsidRPr="003335A6" w:rsidRDefault="00C40689" w:rsidP="008577E9">
      <w:pPr>
        <w:tabs>
          <w:tab w:val="left" w:pos="720"/>
          <w:tab w:val="left" w:pos="1440"/>
          <w:tab w:val="left" w:pos="2160"/>
        </w:tabs>
        <w:ind w:left="1080"/>
        <w:jc w:val="both"/>
        <w:rPr>
          <w:sz w:val="18"/>
          <w:szCs w:val="18"/>
        </w:rPr>
      </w:pPr>
      <w:r w:rsidRPr="003335A6">
        <w:rPr>
          <w:sz w:val="18"/>
          <w:szCs w:val="18"/>
        </w:rPr>
        <w:t>(a) Associated with performance under this award; or</w:t>
      </w:r>
    </w:p>
    <w:p w14:paraId="7D6ABC73" w14:textId="77777777" w:rsidR="00C40689" w:rsidRPr="003335A6" w:rsidRDefault="00C40689" w:rsidP="008577E9">
      <w:pPr>
        <w:tabs>
          <w:tab w:val="left" w:pos="720"/>
          <w:tab w:val="left" w:pos="1440"/>
          <w:tab w:val="left" w:pos="2160"/>
        </w:tabs>
        <w:ind w:left="1440" w:hanging="360"/>
        <w:jc w:val="both"/>
        <w:rPr>
          <w:sz w:val="18"/>
          <w:szCs w:val="18"/>
        </w:rPr>
      </w:pPr>
      <w:r w:rsidRPr="003335A6">
        <w:rPr>
          <w:sz w:val="18"/>
          <w:szCs w:val="18"/>
        </w:rPr>
        <w:t xml:space="preserve">(b) Imputed to the </w:t>
      </w:r>
      <w:proofErr w:type="spellStart"/>
      <w:r w:rsidRPr="003335A6">
        <w:rPr>
          <w:sz w:val="18"/>
          <w:szCs w:val="18"/>
        </w:rPr>
        <w:t>subrecipient</w:t>
      </w:r>
      <w:proofErr w:type="spellEnd"/>
      <w:r w:rsidRPr="003335A6">
        <w:rPr>
          <w:sz w:val="18"/>
          <w:szCs w:val="18"/>
        </w:rPr>
        <w:t xml:space="preserve"> using the standards and due process for imputing the conduct of an individual to an organization that are provided in 2 CFR part 180, “OMB Guidelines to Agencies on Government-wide Debarment and Suspension (</w:t>
      </w:r>
      <w:proofErr w:type="spellStart"/>
      <w:r w:rsidRPr="003335A6">
        <w:rPr>
          <w:sz w:val="18"/>
          <w:szCs w:val="18"/>
        </w:rPr>
        <w:t>Nonprocurement</w:t>
      </w:r>
      <w:proofErr w:type="spellEnd"/>
      <w:r w:rsidRPr="003335A6">
        <w:rPr>
          <w:sz w:val="18"/>
          <w:szCs w:val="18"/>
        </w:rPr>
        <w:t>),” as implemented by our agency at 43 CFR Part 42.</w:t>
      </w:r>
    </w:p>
    <w:p w14:paraId="02CC7900" w14:textId="77777777" w:rsidR="00C40689" w:rsidRPr="003335A6" w:rsidRDefault="00C40689" w:rsidP="008577E9">
      <w:pPr>
        <w:tabs>
          <w:tab w:val="left" w:pos="720"/>
          <w:tab w:val="left" w:pos="1440"/>
          <w:tab w:val="left" w:pos="2160"/>
        </w:tabs>
        <w:ind w:left="1440" w:hanging="360"/>
        <w:jc w:val="both"/>
        <w:rPr>
          <w:sz w:val="18"/>
          <w:szCs w:val="18"/>
        </w:rPr>
      </w:pPr>
    </w:p>
    <w:p w14:paraId="794A93CB" w14:textId="77777777" w:rsidR="00C40689" w:rsidRPr="003335A6" w:rsidRDefault="00C40689" w:rsidP="008577E9">
      <w:pPr>
        <w:tabs>
          <w:tab w:val="left" w:pos="720"/>
          <w:tab w:val="left" w:pos="1440"/>
          <w:tab w:val="left" w:pos="2160"/>
        </w:tabs>
        <w:ind w:left="360"/>
        <w:jc w:val="both"/>
        <w:rPr>
          <w:sz w:val="18"/>
          <w:szCs w:val="18"/>
          <w:u w:val="single"/>
        </w:rPr>
      </w:pPr>
      <w:r w:rsidRPr="003335A6">
        <w:rPr>
          <w:sz w:val="18"/>
          <w:szCs w:val="18"/>
        </w:rPr>
        <w:t xml:space="preserve">C. </w:t>
      </w:r>
      <w:r w:rsidR="00263DE3" w:rsidRPr="003335A6">
        <w:rPr>
          <w:sz w:val="18"/>
          <w:szCs w:val="18"/>
        </w:rPr>
        <w:tab/>
      </w:r>
      <w:r w:rsidRPr="003335A6">
        <w:rPr>
          <w:sz w:val="18"/>
          <w:szCs w:val="18"/>
          <w:u w:val="single"/>
        </w:rPr>
        <w:t>Provisions applicable to any recipient</w:t>
      </w:r>
    </w:p>
    <w:p w14:paraId="3D14C5B0" w14:textId="77777777" w:rsidR="00C40689" w:rsidRPr="003335A6" w:rsidRDefault="00C40689" w:rsidP="00204D32">
      <w:pPr>
        <w:numPr>
          <w:ilvl w:val="0"/>
          <w:numId w:val="7"/>
        </w:numPr>
        <w:tabs>
          <w:tab w:val="clear" w:pos="720"/>
          <w:tab w:val="num" w:pos="1080"/>
        </w:tabs>
        <w:ind w:left="1080"/>
        <w:jc w:val="both"/>
        <w:rPr>
          <w:sz w:val="18"/>
          <w:szCs w:val="18"/>
        </w:rPr>
      </w:pPr>
      <w:r w:rsidRPr="003335A6">
        <w:rPr>
          <w:sz w:val="18"/>
          <w:szCs w:val="18"/>
        </w:rPr>
        <w:t xml:space="preserve">You must inform us immediately of any information you receive from any source alleging a violation of a prohibition in paragraph </w:t>
      </w:r>
      <w:proofErr w:type="gramStart"/>
      <w:r w:rsidRPr="003335A6">
        <w:rPr>
          <w:sz w:val="18"/>
          <w:szCs w:val="18"/>
        </w:rPr>
        <w:t>A(</w:t>
      </w:r>
      <w:proofErr w:type="gramEnd"/>
      <w:r w:rsidRPr="003335A6">
        <w:rPr>
          <w:sz w:val="18"/>
          <w:szCs w:val="18"/>
        </w:rPr>
        <w:t>1) of this award term.</w:t>
      </w:r>
    </w:p>
    <w:p w14:paraId="60F0D3EB" w14:textId="77777777" w:rsidR="00C40689" w:rsidRPr="003335A6" w:rsidRDefault="00C40689" w:rsidP="00204D32">
      <w:pPr>
        <w:numPr>
          <w:ilvl w:val="0"/>
          <w:numId w:val="7"/>
        </w:numPr>
        <w:tabs>
          <w:tab w:val="clear" w:pos="720"/>
          <w:tab w:val="num" w:pos="1080"/>
        </w:tabs>
        <w:ind w:left="1080"/>
        <w:jc w:val="both"/>
        <w:rPr>
          <w:sz w:val="18"/>
          <w:szCs w:val="18"/>
        </w:rPr>
      </w:pPr>
      <w:r w:rsidRPr="003335A6">
        <w:rPr>
          <w:sz w:val="18"/>
          <w:szCs w:val="18"/>
        </w:rPr>
        <w:t>Our right to terminate unilaterally that is described in paragraph A(2) or B of this section:</w:t>
      </w:r>
    </w:p>
    <w:p w14:paraId="11FEB631" w14:textId="77777777" w:rsidR="00C40689" w:rsidRPr="003335A6" w:rsidRDefault="00C40689" w:rsidP="00204D32">
      <w:pPr>
        <w:numPr>
          <w:ilvl w:val="1"/>
          <w:numId w:val="7"/>
        </w:numPr>
        <w:tabs>
          <w:tab w:val="left" w:pos="2160"/>
        </w:tabs>
        <w:jc w:val="both"/>
        <w:rPr>
          <w:sz w:val="18"/>
          <w:szCs w:val="18"/>
        </w:rPr>
      </w:pPr>
      <w:r w:rsidRPr="003335A6">
        <w:rPr>
          <w:sz w:val="18"/>
          <w:szCs w:val="18"/>
        </w:rPr>
        <w:t>Implements section 106(g) of the Trafficking Victims Protection Act of 2000 (TVPA), as amended (22 U.S.C. 7104(g)), and</w:t>
      </w:r>
    </w:p>
    <w:p w14:paraId="73A024C7" w14:textId="77777777" w:rsidR="00C40689" w:rsidRPr="003335A6" w:rsidRDefault="00C40689" w:rsidP="00204D32">
      <w:pPr>
        <w:numPr>
          <w:ilvl w:val="1"/>
          <w:numId w:val="7"/>
        </w:numPr>
        <w:tabs>
          <w:tab w:val="left" w:pos="2160"/>
        </w:tabs>
        <w:jc w:val="both"/>
        <w:rPr>
          <w:sz w:val="18"/>
          <w:szCs w:val="18"/>
        </w:rPr>
      </w:pPr>
      <w:r w:rsidRPr="003335A6">
        <w:rPr>
          <w:sz w:val="18"/>
          <w:szCs w:val="18"/>
        </w:rPr>
        <w:t>Is in addition to all other remedies for noncompliance that are available to us under this award.</w:t>
      </w:r>
    </w:p>
    <w:p w14:paraId="61AFE239" w14:textId="77777777" w:rsidR="00C40689" w:rsidRPr="003335A6" w:rsidRDefault="00C40689" w:rsidP="00204D32">
      <w:pPr>
        <w:numPr>
          <w:ilvl w:val="0"/>
          <w:numId w:val="7"/>
        </w:numPr>
        <w:tabs>
          <w:tab w:val="clear" w:pos="720"/>
          <w:tab w:val="num" w:pos="1080"/>
        </w:tabs>
        <w:ind w:left="1080"/>
        <w:jc w:val="both"/>
        <w:rPr>
          <w:sz w:val="18"/>
          <w:szCs w:val="18"/>
        </w:rPr>
      </w:pPr>
      <w:r w:rsidRPr="003335A6">
        <w:rPr>
          <w:sz w:val="18"/>
          <w:szCs w:val="18"/>
        </w:rPr>
        <w:t xml:space="preserve">You must include the requirements of paragraph </w:t>
      </w:r>
      <w:proofErr w:type="gramStart"/>
      <w:r w:rsidRPr="003335A6">
        <w:rPr>
          <w:sz w:val="18"/>
          <w:szCs w:val="18"/>
        </w:rPr>
        <w:t>A(</w:t>
      </w:r>
      <w:proofErr w:type="gramEnd"/>
      <w:r w:rsidRPr="003335A6">
        <w:rPr>
          <w:sz w:val="18"/>
          <w:szCs w:val="18"/>
        </w:rPr>
        <w:t xml:space="preserve">1) of this award term in any </w:t>
      </w:r>
      <w:proofErr w:type="spellStart"/>
      <w:r w:rsidRPr="003335A6">
        <w:rPr>
          <w:sz w:val="18"/>
          <w:szCs w:val="18"/>
        </w:rPr>
        <w:t>subaward</w:t>
      </w:r>
      <w:proofErr w:type="spellEnd"/>
      <w:r w:rsidRPr="003335A6">
        <w:rPr>
          <w:sz w:val="18"/>
          <w:szCs w:val="18"/>
        </w:rPr>
        <w:t xml:space="preserve"> you make to a private entity.</w:t>
      </w:r>
    </w:p>
    <w:p w14:paraId="33868F55" w14:textId="77777777" w:rsidR="00C40689" w:rsidRPr="003335A6" w:rsidRDefault="00C40689" w:rsidP="008577E9">
      <w:pPr>
        <w:tabs>
          <w:tab w:val="left" w:pos="720"/>
        </w:tabs>
        <w:ind w:left="720"/>
        <w:jc w:val="both"/>
        <w:rPr>
          <w:sz w:val="18"/>
          <w:szCs w:val="18"/>
        </w:rPr>
      </w:pPr>
    </w:p>
    <w:p w14:paraId="4C357590" w14:textId="77777777" w:rsidR="00C40689" w:rsidRPr="003335A6" w:rsidRDefault="00C40689" w:rsidP="008577E9">
      <w:pPr>
        <w:tabs>
          <w:tab w:val="left" w:pos="720"/>
          <w:tab w:val="left" w:pos="1440"/>
          <w:tab w:val="left" w:pos="2160"/>
        </w:tabs>
        <w:ind w:left="360"/>
        <w:jc w:val="both"/>
        <w:rPr>
          <w:sz w:val="18"/>
          <w:szCs w:val="18"/>
          <w:u w:val="single"/>
        </w:rPr>
      </w:pPr>
      <w:r w:rsidRPr="003335A6">
        <w:rPr>
          <w:sz w:val="18"/>
          <w:szCs w:val="18"/>
        </w:rPr>
        <w:t xml:space="preserve">D. </w:t>
      </w:r>
      <w:r w:rsidR="00263DE3" w:rsidRPr="003335A6">
        <w:rPr>
          <w:sz w:val="18"/>
          <w:szCs w:val="18"/>
        </w:rPr>
        <w:tab/>
      </w:r>
      <w:r w:rsidRPr="003335A6">
        <w:rPr>
          <w:sz w:val="18"/>
          <w:szCs w:val="18"/>
          <w:u w:val="single"/>
        </w:rPr>
        <w:t>Definitions</w:t>
      </w:r>
    </w:p>
    <w:p w14:paraId="39EBEC4E" w14:textId="77777777" w:rsidR="00C40689" w:rsidRPr="003335A6" w:rsidRDefault="00C40689" w:rsidP="008577E9">
      <w:pPr>
        <w:tabs>
          <w:tab w:val="left" w:pos="720"/>
          <w:tab w:val="left" w:pos="1440"/>
          <w:tab w:val="left" w:pos="2160"/>
        </w:tabs>
        <w:ind w:left="360"/>
        <w:jc w:val="both"/>
        <w:rPr>
          <w:sz w:val="18"/>
          <w:szCs w:val="18"/>
        </w:rPr>
      </w:pPr>
      <w:r w:rsidRPr="003335A6">
        <w:rPr>
          <w:sz w:val="18"/>
          <w:szCs w:val="18"/>
        </w:rPr>
        <w:t xml:space="preserve"> </w:t>
      </w:r>
      <w:r w:rsidR="00263DE3" w:rsidRPr="003335A6">
        <w:rPr>
          <w:sz w:val="18"/>
          <w:szCs w:val="18"/>
        </w:rPr>
        <w:tab/>
      </w:r>
      <w:r w:rsidRPr="003335A6">
        <w:rPr>
          <w:sz w:val="18"/>
          <w:szCs w:val="18"/>
        </w:rPr>
        <w:t>For purposes of this award term:</w:t>
      </w:r>
    </w:p>
    <w:p w14:paraId="2AD541C1" w14:textId="77777777" w:rsidR="00C40689" w:rsidRPr="003335A6" w:rsidRDefault="00C40689" w:rsidP="00204D32">
      <w:pPr>
        <w:numPr>
          <w:ilvl w:val="0"/>
          <w:numId w:val="6"/>
        </w:numPr>
        <w:tabs>
          <w:tab w:val="clear" w:pos="720"/>
          <w:tab w:val="left" w:pos="1080"/>
          <w:tab w:val="num" w:pos="1440"/>
        </w:tabs>
        <w:ind w:left="1080"/>
        <w:jc w:val="both"/>
        <w:rPr>
          <w:sz w:val="18"/>
          <w:szCs w:val="18"/>
        </w:rPr>
      </w:pPr>
      <w:r w:rsidRPr="003335A6">
        <w:rPr>
          <w:sz w:val="18"/>
          <w:szCs w:val="18"/>
        </w:rPr>
        <w:t>“Employee” means either:</w:t>
      </w:r>
    </w:p>
    <w:p w14:paraId="524865A6" w14:textId="77777777" w:rsidR="00C40689" w:rsidRPr="003335A6" w:rsidRDefault="00C40689" w:rsidP="00204D32">
      <w:pPr>
        <w:numPr>
          <w:ilvl w:val="1"/>
          <w:numId w:val="6"/>
        </w:numPr>
        <w:tabs>
          <w:tab w:val="left" w:pos="2160"/>
        </w:tabs>
        <w:jc w:val="both"/>
        <w:rPr>
          <w:sz w:val="18"/>
          <w:szCs w:val="18"/>
        </w:rPr>
      </w:pPr>
      <w:r w:rsidRPr="003335A6">
        <w:rPr>
          <w:sz w:val="18"/>
          <w:szCs w:val="18"/>
        </w:rPr>
        <w:t xml:space="preserve">An individual employed by you or a </w:t>
      </w:r>
      <w:proofErr w:type="spellStart"/>
      <w:r w:rsidRPr="003335A6">
        <w:rPr>
          <w:sz w:val="18"/>
          <w:szCs w:val="18"/>
        </w:rPr>
        <w:t>subrecipient</w:t>
      </w:r>
      <w:proofErr w:type="spellEnd"/>
      <w:r w:rsidRPr="003335A6">
        <w:rPr>
          <w:sz w:val="18"/>
          <w:szCs w:val="18"/>
        </w:rPr>
        <w:t xml:space="preserve"> who is engaged in the performance of the project or program under this award; or</w:t>
      </w:r>
    </w:p>
    <w:p w14:paraId="3E7077A8" w14:textId="77777777" w:rsidR="00C40689" w:rsidRPr="003335A6" w:rsidRDefault="00C40689" w:rsidP="00204D32">
      <w:pPr>
        <w:numPr>
          <w:ilvl w:val="1"/>
          <w:numId w:val="6"/>
        </w:numPr>
        <w:tabs>
          <w:tab w:val="left" w:pos="2160"/>
        </w:tabs>
        <w:jc w:val="both"/>
        <w:rPr>
          <w:sz w:val="18"/>
          <w:szCs w:val="18"/>
        </w:rPr>
      </w:pPr>
      <w:r w:rsidRPr="003335A6">
        <w:rPr>
          <w:sz w:val="18"/>
          <w:szCs w:val="18"/>
        </w:rPr>
        <w:t>Another person engaged in the performance of the project or program under this award and not compensated by you including, but not limited to, a volunteer or individual whose services are contributed by a third party as an in-kind contribution toward cost sharing or matching requirements.</w:t>
      </w:r>
    </w:p>
    <w:p w14:paraId="7BAB4683" w14:textId="77777777" w:rsidR="00C40689" w:rsidRPr="003335A6" w:rsidRDefault="00C40689" w:rsidP="00204D32">
      <w:pPr>
        <w:numPr>
          <w:ilvl w:val="0"/>
          <w:numId w:val="6"/>
        </w:numPr>
        <w:tabs>
          <w:tab w:val="clear" w:pos="720"/>
        </w:tabs>
        <w:ind w:left="1080"/>
        <w:jc w:val="both"/>
        <w:rPr>
          <w:sz w:val="18"/>
          <w:szCs w:val="18"/>
        </w:rPr>
      </w:pPr>
      <w:r w:rsidRPr="003335A6">
        <w:rPr>
          <w:sz w:val="18"/>
          <w:szCs w:val="18"/>
        </w:rPr>
        <w:t>“Forced labor” means labor obtained by any of the following methods: the recruitment, harboring, transportation, provision, or obtaining of a person for labor or services, through the use of force, fraud, or coercion for the purpose of subjection to involuntary servitude, peonage, debt bondage, or slavery.</w:t>
      </w:r>
    </w:p>
    <w:p w14:paraId="74BD11AA" w14:textId="77777777" w:rsidR="00C40689" w:rsidRPr="003335A6" w:rsidRDefault="00C40689" w:rsidP="00204D32">
      <w:pPr>
        <w:numPr>
          <w:ilvl w:val="0"/>
          <w:numId w:val="6"/>
        </w:numPr>
        <w:tabs>
          <w:tab w:val="clear" w:pos="720"/>
          <w:tab w:val="left" w:pos="1080"/>
          <w:tab w:val="num" w:pos="1440"/>
        </w:tabs>
        <w:ind w:left="1080"/>
        <w:jc w:val="both"/>
        <w:rPr>
          <w:sz w:val="18"/>
          <w:szCs w:val="18"/>
        </w:rPr>
      </w:pPr>
      <w:r w:rsidRPr="003335A6">
        <w:rPr>
          <w:sz w:val="18"/>
          <w:szCs w:val="18"/>
        </w:rPr>
        <w:t>“Private entity”:</w:t>
      </w:r>
    </w:p>
    <w:p w14:paraId="145B8D30" w14:textId="77777777" w:rsidR="00C40689" w:rsidRPr="003335A6" w:rsidRDefault="00C40689" w:rsidP="008577E9">
      <w:pPr>
        <w:tabs>
          <w:tab w:val="num" w:pos="1440"/>
          <w:tab w:val="left" w:pos="2160"/>
        </w:tabs>
        <w:ind w:left="1440" w:hanging="360"/>
        <w:jc w:val="both"/>
        <w:rPr>
          <w:sz w:val="18"/>
          <w:szCs w:val="18"/>
        </w:rPr>
      </w:pPr>
      <w:r w:rsidRPr="003335A6">
        <w:rPr>
          <w:sz w:val="18"/>
          <w:szCs w:val="18"/>
        </w:rPr>
        <w:t>(</w:t>
      </w:r>
      <w:proofErr w:type="gramStart"/>
      <w:r w:rsidRPr="003335A6">
        <w:rPr>
          <w:sz w:val="18"/>
          <w:szCs w:val="18"/>
        </w:rPr>
        <w:t>a</w:t>
      </w:r>
      <w:proofErr w:type="gramEnd"/>
      <w:r w:rsidRPr="003335A6">
        <w:rPr>
          <w:sz w:val="18"/>
          <w:szCs w:val="18"/>
        </w:rPr>
        <w:t xml:space="preserve">) Means any entity other than a </w:t>
      </w:r>
      <w:r w:rsidR="001730F0">
        <w:rPr>
          <w:sz w:val="18"/>
          <w:szCs w:val="18"/>
        </w:rPr>
        <w:t>State</w:t>
      </w:r>
      <w:r w:rsidR="00FF4897">
        <w:rPr>
          <w:sz w:val="18"/>
          <w:szCs w:val="18"/>
        </w:rPr>
        <w:t xml:space="preserve"> or</w:t>
      </w:r>
      <w:r w:rsidRPr="003335A6">
        <w:rPr>
          <w:sz w:val="18"/>
          <w:szCs w:val="18"/>
        </w:rPr>
        <w:t xml:space="preserve"> local government, Indian tribe, or foreign public entity, as those terms are defined at 2 CFR 175.25.</w:t>
      </w:r>
    </w:p>
    <w:p w14:paraId="1744299B" w14:textId="77777777" w:rsidR="00C40689" w:rsidRPr="003335A6" w:rsidRDefault="00C40689" w:rsidP="008577E9">
      <w:pPr>
        <w:tabs>
          <w:tab w:val="num" w:pos="1440"/>
          <w:tab w:val="left" w:pos="2160"/>
        </w:tabs>
        <w:ind w:left="1440" w:hanging="360"/>
        <w:jc w:val="both"/>
        <w:rPr>
          <w:sz w:val="18"/>
          <w:szCs w:val="18"/>
        </w:rPr>
      </w:pPr>
      <w:r w:rsidRPr="003335A6">
        <w:rPr>
          <w:sz w:val="18"/>
          <w:szCs w:val="18"/>
        </w:rPr>
        <w:t>(b) Includes:</w:t>
      </w:r>
    </w:p>
    <w:p w14:paraId="2CFCD782" w14:textId="77777777" w:rsidR="00C40689" w:rsidRPr="003335A6" w:rsidRDefault="00C40689" w:rsidP="00204D32">
      <w:pPr>
        <w:numPr>
          <w:ilvl w:val="0"/>
          <w:numId w:val="4"/>
        </w:numPr>
        <w:tabs>
          <w:tab w:val="clear" w:pos="1800"/>
        </w:tabs>
        <w:jc w:val="both"/>
        <w:rPr>
          <w:sz w:val="18"/>
          <w:szCs w:val="18"/>
        </w:rPr>
      </w:pPr>
      <w:r w:rsidRPr="003335A6">
        <w:rPr>
          <w:sz w:val="18"/>
          <w:szCs w:val="18"/>
        </w:rPr>
        <w:t xml:space="preserve">A nonprofit organization, including any nonprofit institution of higher education, hospital, or </w:t>
      </w:r>
      <w:r w:rsidR="001730F0">
        <w:rPr>
          <w:sz w:val="18"/>
          <w:szCs w:val="18"/>
        </w:rPr>
        <w:t>Tribal</w:t>
      </w:r>
      <w:r w:rsidRPr="003335A6">
        <w:rPr>
          <w:sz w:val="18"/>
          <w:szCs w:val="18"/>
        </w:rPr>
        <w:t xml:space="preserve"> organization other than one included in the definition of Indian tribe at 2 CFR 175.25(b).</w:t>
      </w:r>
    </w:p>
    <w:p w14:paraId="7AE4528A" w14:textId="77777777" w:rsidR="00C40689" w:rsidRPr="003335A6" w:rsidRDefault="00C40689" w:rsidP="00204D32">
      <w:pPr>
        <w:numPr>
          <w:ilvl w:val="0"/>
          <w:numId w:val="4"/>
        </w:numPr>
        <w:tabs>
          <w:tab w:val="clear" w:pos="1800"/>
        </w:tabs>
        <w:jc w:val="both"/>
        <w:rPr>
          <w:sz w:val="18"/>
          <w:szCs w:val="18"/>
        </w:rPr>
      </w:pPr>
      <w:r w:rsidRPr="003335A6">
        <w:rPr>
          <w:sz w:val="18"/>
          <w:szCs w:val="18"/>
        </w:rPr>
        <w:t>A for-profit organization.</w:t>
      </w:r>
    </w:p>
    <w:p w14:paraId="243F80CE" w14:textId="77777777" w:rsidR="0077350E" w:rsidRDefault="00C40689" w:rsidP="00204D32">
      <w:pPr>
        <w:numPr>
          <w:ilvl w:val="0"/>
          <w:numId w:val="6"/>
        </w:numPr>
        <w:tabs>
          <w:tab w:val="clear" w:pos="720"/>
        </w:tabs>
        <w:ind w:left="1080"/>
        <w:jc w:val="both"/>
        <w:rPr>
          <w:sz w:val="18"/>
          <w:szCs w:val="18"/>
        </w:rPr>
      </w:pPr>
      <w:r w:rsidRPr="003335A6">
        <w:rPr>
          <w:sz w:val="18"/>
          <w:szCs w:val="18"/>
        </w:rPr>
        <w:t>Severe forms of trafficking in persons,” “commercial sex act,” and “coercion” have the meanings given at section 103 of the TVPA, as amended (22 U.S.C. 7102).</w:t>
      </w:r>
    </w:p>
    <w:p w14:paraId="333D1E4D" w14:textId="77777777" w:rsidR="00204D32" w:rsidRDefault="00204D32" w:rsidP="00204D32">
      <w:pPr>
        <w:ind w:left="1080"/>
        <w:jc w:val="both"/>
        <w:rPr>
          <w:sz w:val="18"/>
          <w:szCs w:val="18"/>
        </w:rPr>
      </w:pPr>
    </w:p>
    <w:p w14:paraId="4AC0440B" w14:textId="77777777" w:rsidR="0077350E" w:rsidRPr="000C1A66" w:rsidRDefault="0077350E" w:rsidP="0077350E">
      <w:pPr>
        <w:tabs>
          <w:tab w:val="left" w:pos="-1440"/>
          <w:tab w:val="left" w:pos="-720"/>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b/>
          <w:sz w:val="18"/>
          <w:szCs w:val="18"/>
        </w:rPr>
      </w:pPr>
      <w:r>
        <w:rPr>
          <w:b/>
          <w:sz w:val="18"/>
          <w:szCs w:val="18"/>
        </w:rPr>
        <w:t>28.</w:t>
      </w:r>
      <w:r w:rsidRPr="000C1A66">
        <w:rPr>
          <w:b/>
          <w:sz w:val="18"/>
          <w:szCs w:val="18"/>
        </w:rPr>
        <w:t xml:space="preserve">  </w:t>
      </w:r>
      <w:r w:rsidRPr="000C1A66">
        <w:rPr>
          <w:b/>
          <w:sz w:val="18"/>
          <w:szCs w:val="18"/>
          <w:u w:val="single"/>
        </w:rPr>
        <w:t xml:space="preserve">Transparency Act </w:t>
      </w:r>
      <w:proofErr w:type="spellStart"/>
      <w:r w:rsidRPr="000C1A66">
        <w:rPr>
          <w:b/>
          <w:sz w:val="18"/>
          <w:szCs w:val="18"/>
          <w:u w:val="single"/>
        </w:rPr>
        <w:t>Subaward</w:t>
      </w:r>
      <w:proofErr w:type="spellEnd"/>
      <w:r w:rsidRPr="000C1A66">
        <w:rPr>
          <w:b/>
          <w:sz w:val="18"/>
          <w:szCs w:val="18"/>
          <w:u w:val="single"/>
        </w:rPr>
        <w:t xml:space="preserve"> and Executive Compensation Reporting (2 CFR </w:t>
      </w:r>
      <w:proofErr w:type="gramStart"/>
      <w:r w:rsidRPr="000C1A66">
        <w:rPr>
          <w:b/>
          <w:sz w:val="18"/>
          <w:szCs w:val="18"/>
          <w:u w:val="single"/>
        </w:rPr>
        <w:t>Part</w:t>
      </w:r>
      <w:proofErr w:type="gramEnd"/>
      <w:r w:rsidRPr="000C1A66">
        <w:rPr>
          <w:b/>
          <w:sz w:val="18"/>
          <w:szCs w:val="18"/>
          <w:u w:val="single"/>
        </w:rPr>
        <w:t xml:space="preserve"> 170)</w:t>
      </w:r>
    </w:p>
    <w:p w14:paraId="4CFF2C31" w14:textId="77777777" w:rsidR="0077350E" w:rsidRPr="000C1A66" w:rsidRDefault="0077350E" w:rsidP="0077350E">
      <w:pPr>
        <w:pStyle w:val="NormalWeb"/>
        <w:spacing w:before="0" w:beforeAutospacing="0" w:after="0" w:afterAutospacing="0"/>
        <w:ind w:left="360"/>
        <w:rPr>
          <w:iCs/>
          <w:sz w:val="18"/>
          <w:szCs w:val="18"/>
        </w:rPr>
      </w:pPr>
      <w:r>
        <w:rPr>
          <w:sz w:val="18"/>
          <w:szCs w:val="18"/>
        </w:rPr>
        <w:t>A</w:t>
      </w:r>
      <w:r w:rsidRPr="000C1A66">
        <w:rPr>
          <w:sz w:val="18"/>
          <w:szCs w:val="18"/>
        </w:rPr>
        <w:t xml:space="preserve">. </w:t>
      </w:r>
      <w:r w:rsidRPr="000C1A66">
        <w:rPr>
          <w:iCs/>
          <w:sz w:val="18"/>
          <w:szCs w:val="18"/>
          <w:u w:val="single"/>
        </w:rPr>
        <w:t xml:space="preserve">Reporting of first-tier </w:t>
      </w:r>
      <w:proofErr w:type="spellStart"/>
      <w:r w:rsidRPr="000C1A66">
        <w:rPr>
          <w:iCs/>
          <w:sz w:val="18"/>
          <w:szCs w:val="18"/>
          <w:u w:val="single"/>
        </w:rPr>
        <w:t>subawards</w:t>
      </w:r>
      <w:proofErr w:type="spellEnd"/>
      <w:r w:rsidRPr="000C1A66">
        <w:rPr>
          <w:iCs/>
          <w:sz w:val="18"/>
          <w:szCs w:val="18"/>
        </w:rPr>
        <w:t>.</w:t>
      </w:r>
    </w:p>
    <w:p w14:paraId="744F379A" w14:textId="77777777" w:rsidR="0077350E" w:rsidRPr="000C1A66" w:rsidRDefault="0077350E" w:rsidP="0077350E">
      <w:pPr>
        <w:pStyle w:val="NormalWeb"/>
        <w:spacing w:before="0" w:beforeAutospacing="0" w:after="0" w:afterAutospacing="0"/>
        <w:ind w:left="720"/>
        <w:rPr>
          <w:iCs/>
          <w:sz w:val="18"/>
          <w:szCs w:val="18"/>
        </w:rPr>
      </w:pPr>
      <w:r w:rsidRPr="000C1A66">
        <w:rPr>
          <w:sz w:val="18"/>
          <w:szCs w:val="18"/>
        </w:rPr>
        <w:t xml:space="preserve">1.  </w:t>
      </w:r>
      <w:r w:rsidRPr="000C1A66">
        <w:rPr>
          <w:iCs/>
          <w:sz w:val="18"/>
          <w:szCs w:val="18"/>
          <w:u w:val="single"/>
        </w:rPr>
        <w:t>Applicability</w:t>
      </w:r>
      <w:r w:rsidRPr="000C1A66">
        <w:rPr>
          <w:i/>
          <w:iCs/>
          <w:sz w:val="18"/>
          <w:szCs w:val="18"/>
        </w:rPr>
        <w:t xml:space="preserve">. </w:t>
      </w:r>
      <w:r w:rsidRPr="000C1A66">
        <w:rPr>
          <w:sz w:val="18"/>
          <w:szCs w:val="18"/>
        </w:rPr>
        <w:t xml:space="preserve">Unless you are exempt as provided in paragraph d. of this award term, you must report each action that obligates $25,000 or more in </w:t>
      </w:r>
      <w:r w:rsidR="001730F0">
        <w:rPr>
          <w:sz w:val="18"/>
          <w:szCs w:val="18"/>
        </w:rPr>
        <w:t>Federal</w:t>
      </w:r>
      <w:r w:rsidRPr="000C1A66">
        <w:rPr>
          <w:sz w:val="18"/>
          <w:szCs w:val="18"/>
        </w:rPr>
        <w:t xml:space="preserve"> funds that does not include Recovery funds (as defined in section 1512(a)(2) of the American Recovery and Reinvestment Act of 2009, Pub. L. 111–5) for a </w:t>
      </w:r>
      <w:proofErr w:type="spellStart"/>
      <w:r w:rsidRPr="000C1A66">
        <w:rPr>
          <w:sz w:val="18"/>
          <w:szCs w:val="18"/>
        </w:rPr>
        <w:t>subaward</w:t>
      </w:r>
      <w:proofErr w:type="spellEnd"/>
      <w:r w:rsidRPr="000C1A66">
        <w:rPr>
          <w:sz w:val="18"/>
          <w:szCs w:val="18"/>
        </w:rPr>
        <w:t xml:space="preserve"> to an entity (see definitions in paragraph e. of this award term).</w:t>
      </w:r>
    </w:p>
    <w:p w14:paraId="1E150D0D" w14:textId="77777777" w:rsidR="0077350E" w:rsidRPr="000C1A66" w:rsidRDefault="0077350E" w:rsidP="0077350E">
      <w:pPr>
        <w:pStyle w:val="NormalWeb"/>
        <w:spacing w:before="0" w:beforeAutospacing="0" w:after="0" w:afterAutospacing="0"/>
        <w:ind w:left="720"/>
        <w:rPr>
          <w:sz w:val="18"/>
          <w:szCs w:val="18"/>
        </w:rPr>
      </w:pPr>
      <w:r w:rsidRPr="000C1A66">
        <w:rPr>
          <w:sz w:val="18"/>
          <w:szCs w:val="18"/>
        </w:rPr>
        <w:t xml:space="preserve">2.  </w:t>
      </w:r>
      <w:r w:rsidRPr="000C1A66">
        <w:rPr>
          <w:iCs/>
          <w:sz w:val="18"/>
          <w:szCs w:val="18"/>
          <w:u w:val="single"/>
        </w:rPr>
        <w:t>Where and when to report</w:t>
      </w:r>
      <w:r w:rsidRPr="000C1A66">
        <w:rPr>
          <w:i/>
          <w:iCs/>
          <w:sz w:val="18"/>
          <w:szCs w:val="18"/>
        </w:rPr>
        <w:t xml:space="preserve">. </w:t>
      </w:r>
    </w:p>
    <w:p w14:paraId="28A27A2D" w14:textId="77777777" w:rsidR="0077350E" w:rsidRDefault="0077350E" w:rsidP="00FF55A9">
      <w:pPr>
        <w:pStyle w:val="NormalWeb"/>
        <w:numPr>
          <w:ilvl w:val="0"/>
          <w:numId w:val="25"/>
        </w:numPr>
        <w:spacing w:before="0" w:beforeAutospacing="0" w:after="0" w:afterAutospacing="0"/>
        <w:ind w:left="1440"/>
        <w:rPr>
          <w:iCs/>
          <w:sz w:val="18"/>
          <w:szCs w:val="18"/>
        </w:rPr>
      </w:pPr>
      <w:r w:rsidRPr="000C1A66">
        <w:rPr>
          <w:sz w:val="18"/>
          <w:szCs w:val="18"/>
        </w:rPr>
        <w:t xml:space="preserve">You must report each obligating action described in paragraph a.1. </w:t>
      </w:r>
      <w:proofErr w:type="gramStart"/>
      <w:r w:rsidRPr="000C1A66">
        <w:rPr>
          <w:sz w:val="18"/>
          <w:szCs w:val="18"/>
        </w:rPr>
        <w:t>of</w:t>
      </w:r>
      <w:proofErr w:type="gramEnd"/>
      <w:r w:rsidRPr="000C1A66">
        <w:rPr>
          <w:sz w:val="18"/>
          <w:szCs w:val="18"/>
        </w:rPr>
        <w:t xml:space="preserve"> this award term to </w:t>
      </w:r>
      <w:hyperlink r:id="rId110" w:history="1">
        <w:r w:rsidRPr="000C1A66">
          <w:rPr>
            <w:rStyle w:val="Hyperlink"/>
            <w:iCs/>
            <w:sz w:val="18"/>
            <w:szCs w:val="18"/>
          </w:rPr>
          <w:t>http://www.fsrs.gov</w:t>
        </w:r>
      </w:hyperlink>
      <w:r w:rsidRPr="000C1A66">
        <w:rPr>
          <w:iCs/>
          <w:sz w:val="18"/>
          <w:szCs w:val="18"/>
        </w:rPr>
        <w:t>.</w:t>
      </w:r>
    </w:p>
    <w:p w14:paraId="7C35CAA3" w14:textId="77777777" w:rsidR="0077350E" w:rsidRDefault="0077350E" w:rsidP="00FF55A9">
      <w:pPr>
        <w:pStyle w:val="NormalWeb"/>
        <w:numPr>
          <w:ilvl w:val="0"/>
          <w:numId w:val="25"/>
        </w:numPr>
        <w:spacing w:before="0" w:beforeAutospacing="0" w:after="0" w:afterAutospacing="0"/>
        <w:ind w:left="1440"/>
        <w:rPr>
          <w:sz w:val="18"/>
          <w:szCs w:val="18"/>
        </w:rPr>
      </w:pPr>
      <w:r w:rsidRPr="000C1A66">
        <w:rPr>
          <w:sz w:val="18"/>
          <w:szCs w:val="18"/>
        </w:rPr>
        <w:t xml:space="preserve">For </w:t>
      </w:r>
      <w:proofErr w:type="spellStart"/>
      <w:r w:rsidRPr="000C1A66">
        <w:rPr>
          <w:sz w:val="18"/>
          <w:szCs w:val="18"/>
        </w:rPr>
        <w:t>subaward</w:t>
      </w:r>
      <w:proofErr w:type="spellEnd"/>
      <w:r w:rsidRPr="000C1A66">
        <w:rPr>
          <w:sz w:val="18"/>
          <w:szCs w:val="18"/>
        </w:rPr>
        <w:t xml:space="preserve"> information, report no later than the end of the month following the month in which the obligation was made. (For example, if the obligation was made on November 7, 2010, the obligation must be reported by no later than December 31, 2010.)</w:t>
      </w:r>
    </w:p>
    <w:p w14:paraId="36ABDB8E" w14:textId="77777777" w:rsidR="0077350E" w:rsidRPr="000C1A66" w:rsidRDefault="0077350E" w:rsidP="0077350E">
      <w:pPr>
        <w:pStyle w:val="NormalWeb"/>
        <w:spacing w:before="0" w:beforeAutospacing="0" w:after="0" w:afterAutospacing="0"/>
        <w:ind w:left="720"/>
        <w:rPr>
          <w:iCs/>
          <w:sz w:val="18"/>
          <w:szCs w:val="18"/>
        </w:rPr>
      </w:pPr>
      <w:r w:rsidRPr="000C1A66">
        <w:rPr>
          <w:sz w:val="18"/>
          <w:szCs w:val="18"/>
        </w:rPr>
        <w:t xml:space="preserve">3.  </w:t>
      </w:r>
      <w:r w:rsidRPr="000C1A66">
        <w:rPr>
          <w:iCs/>
          <w:sz w:val="18"/>
          <w:szCs w:val="18"/>
          <w:u w:val="single"/>
        </w:rPr>
        <w:t>What to report</w:t>
      </w:r>
      <w:r w:rsidRPr="000C1A66">
        <w:rPr>
          <w:i/>
          <w:iCs/>
          <w:sz w:val="18"/>
          <w:szCs w:val="18"/>
        </w:rPr>
        <w:t xml:space="preserve">. </w:t>
      </w:r>
      <w:r w:rsidRPr="000C1A66">
        <w:rPr>
          <w:sz w:val="18"/>
          <w:szCs w:val="18"/>
        </w:rPr>
        <w:t xml:space="preserve">You must report the information about each obligating action that the submission instructions posted at </w:t>
      </w:r>
      <w:hyperlink r:id="rId111" w:history="1">
        <w:r w:rsidRPr="000C1A66">
          <w:rPr>
            <w:rStyle w:val="Hyperlink"/>
            <w:iCs/>
            <w:sz w:val="18"/>
            <w:szCs w:val="18"/>
          </w:rPr>
          <w:t>http://www.fsrs.gov</w:t>
        </w:r>
      </w:hyperlink>
      <w:r w:rsidRPr="000C1A66">
        <w:rPr>
          <w:iCs/>
          <w:sz w:val="18"/>
          <w:szCs w:val="18"/>
        </w:rPr>
        <w:t>.</w:t>
      </w:r>
    </w:p>
    <w:p w14:paraId="7A12B8AA" w14:textId="77777777" w:rsidR="0077350E" w:rsidRPr="000C1A66" w:rsidRDefault="0077350E" w:rsidP="0077350E">
      <w:pPr>
        <w:pStyle w:val="NormalWeb"/>
        <w:spacing w:before="0" w:beforeAutospacing="0" w:after="0" w:afterAutospacing="0"/>
        <w:ind w:left="720"/>
        <w:rPr>
          <w:iCs/>
          <w:sz w:val="18"/>
          <w:szCs w:val="18"/>
        </w:rPr>
      </w:pPr>
    </w:p>
    <w:p w14:paraId="3B43490B" w14:textId="77777777" w:rsidR="0077350E" w:rsidRPr="000C1A66" w:rsidRDefault="0077350E" w:rsidP="0077350E">
      <w:pPr>
        <w:pStyle w:val="NormalWeb"/>
        <w:spacing w:before="0" w:beforeAutospacing="0" w:after="0" w:afterAutospacing="0"/>
        <w:ind w:left="360"/>
        <w:rPr>
          <w:sz w:val="18"/>
          <w:szCs w:val="18"/>
        </w:rPr>
      </w:pPr>
      <w:r>
        <w:rPr>
          <w:sz w:val="18"/>
          <w:szCs w:val="18"/>
        </w:rPr>
        <w:t>B</w:t>
      </w:r>
      <w:r w:rsidRPr="000C1A66">
        <w:rPr>
          <w:sz w:val="18"/>
          <w:szCs w:val="18"/>
        </w:rPr>
        <w:t xml:space="preserve">. </w:t>
      </w:r>
      <w:r w:rsidRPr="000C1A66">
        <w:rPr>
          <w:iCs/>
          <w:sz w:val="18"/>
          <w:szCs w:val="18"/>
          <w:u w:val="single"/>
        </w:rPr>
        <w:t>Reporting Total Compensation of Recipient Executives</w:t>
      </w:r>
      <w:r w:rsidRPr="000C1A66">
        <w:rPr>
          <w:iCs/>
          <w:sz w:val="18"/>
          <w:szCs w:val="18"/>
        </w:rPr>
        <w:t xml:space="preserve">. </w:t>
      </w:r>
    </w:p>
    <w:p w14:paraId="1F560B6E" w14:textId="77777777" w:rsidR="0077350E" w:rsidRPr="000C1A66" w:rsidRDefault="0077350E" w:rsidP="0077350E">
      <w:pPr>
        <w:pStyle w:val="NormalWeb"/>
        <w:spacing w:before="0" w:beforeAutospacing="0" w:after="0" w:afterAutospacing="0"/>
        <w:ind w:left="720"/>
        <w:rPr>
          <w:sz w:val="18"/>
          <w:szCs w:val="18"/>
        </w:rPr>
      </w:pPr>
      <w:r w:rsidRPr="000C1A66">
        <w:rPr>
          <w:sz w:val="18"/>
          <w:szCs w:val="18"/>
        </w:rPr>
        <w:lastRenderedPageBreak/>
        <w:t xml:space="preserve">1.  </w:t>
      </w:r>
      <w:r w:rsidRPr="000C1A66">
        <w:rPr>
          <w:iCs/>
          <w:sz w:val="18"/>
          <w:szCs w:val="18"/>
          <w:u w:val="single"/>
        </w:rPr>
        <w:t>Applicability and what to report</w:t>
      </w:r>
      <w:r w:rsidRPr="000C1A66">
        <w:rPr>
          <w:iCs/>
          <w:sz w:val="18"/>
          <w:szCs w:val="18"/>
        </w:rPr>
        <w:t>.</w:t>
      </w:r>
      <w:r w:rsidRPr="000C1A66">
        <w:rPr>
          <w:i/>
          <w:iCs/>
          <w:sz w:val="18"/>
          <w:szCs w:val="18"/>
        </w:rPr>
        <w:t xml:space="preserve"> </w:t>
      </w:r>
      <w:r w:rsidRPr="000C1A66">
        <w:rPr>
          <w:sz w:val="18"/>
          <w:szCs w:val="18"/>
        </w:rPr>
        <w:t>You must report total compensation for each of your five most highly compensated executives for the preceding completed fiscal year, if—</w:t>
      </w:r>
    </w:p>
    <w:p w14:paraId="43014C09" w14:textId="77777777" w:rsidR="0077350E" w:rsidRDefault="0077350E" w:rsidP="00FF55A9">
      <w:pPr>
        <w:pStyle w:val="NormalWeb"/>
        <w:numPr>
          <w:ilvl w:val="0"/>
          <w:numId w:val="26"/>
        </w:numPr>
        <w:spacing w:before="0" w:beforeAutospacing="0" w:after="0" w:afterAutospacing="0"/>
        <w:ind w:left="1440"/>
        <w:rPr>
          <w:sz w:val="18"/>
          <w:szCs w:val="18"/>
        </w:rPr>
      </w:pPr>
      <w:r w:rsidRPr="000C1A66">
        <w:rPr>
          <w:sz w:val="18"/>
          <w:szCs w:val="18"/>
        </w:rPr>
        <w:t xml:space="preserve">the total </w:t>
      </w:r>
      <w:r w:rsidR="001730F0">
        <w:rPr>
          <w:sz w:val="18"/>
          <w:szCs w:val="18"/>
        </w:rPr>
        <w:t>Federal</w:t>
      </w:r>
      <w:r w:rsidRPr="000C1A66">
        <w:rPr>
          <w:sz w:val="18"/>
          <w:szCs w:val="18"/>
        </w:rPr>
        <w:t xml:space="preserve"> funding authorized to date under this award is $25,000 or more;</w:t>
      </w:r>
    </w:p>
    <w:p w14:paraId="23CEBD47" w14:textId="77777777" w:rsidR="0077350E" w:rsidRDefault="0077350E" w:rsidP="00FF55A9">
      <w:pPr>
        <w:pStyle w:val="NormalWeb"/>
        <w:numPr>
          <w:ilvl w:val="0"/>
          <w:numId w:val="26"/>
        </w:numPr>
        <w:spacing w:before="0" w:beforeAutospacing="0" w:after="0" w:afterAutospacing="0"/>
        <w:ind w:left="1440"/>
        <w:rPr>
          <w:sz w:val="18"/>
          <w:szCs w:val="18"/>
        </w:rPr>
      </w:pPr>
      <w:r w:rsidRPr="000C1A66">
        <w:rPr>
          <w:sz w:val="18"/>
          <w:szCs w:val="18"/>
        </w:rPr>
        <w:t>in the preceding fiscal year, you received—</w:t>
      </w:r>
    </w:p>
    <w:p w14:paraId="4D40159F" w14:textId="77777777" w:rsidR="0077350E" w:rsidRDefault="0077350E" w:rsidP="00FF55A9">
      <w:pPr>
        <w:pStyle w:val="NormalWeb"/>
        <w:numPr>
          <w:ilvl w:val="1"/>
          <w:numId w:val="26"/>
        </w:numPr>
        <w:spacing w:before="0" w:beforeAutospacing="0" w:after="0" w:afterAutospacing="0"/>
        <w:ind w:left="2160"/>
        <w:rPr>
          <w:sz w:val="18"/>
          <w:szCs w:val="18"/>
        </w:rPr>
      </w:pPr>
      <w:r w:rsidRPr="000C1A66">
        <w:rPr>
          <w:sz w:val="18"/>
          <w:szCs w:val="18"/>
        </w:rPr>
        <w:t xml:space="preserve">80 percent or more of your annual gross revenues from </w:t>
      </w:r>
      <w:r w:rsidR="001730F0">
        <w:rPr>
          <w:sz w:val="18"/>
          <w:szCs w:val="18"/>
        </w:rPr>
        <w:t>Federal</w:t>
      </w:r>
      <w:r w:rsidRPr="000C1A66">
        <w:rPr>
          <w:sz w:val="18"/>
          <w:szCs w:val="18"/>
        </w:rPr>
        <w:t xml:space="preserve"> procurement contracts (and subcontracts) and </w:t>
      </w:r>
      <w:r w:rsidR="001730F0">
        <w:rPr>
          <w:sz w:val="18"/>
          <w:szCs w:val="18"/>
        </w:rPr>
        <w:t>Federal</w:t>
      </w:r>
      <w:r w:rsidRPr="000C1A66">
        <w:rPr>
          <w:sz w:val="18"/>
          <w:szCs w:val="18"/>
        </w:rPr>
        <w:t xml:space="preserve"> financial assistance subject to the Transparency Act, as defined at 2 CFR 170.320 (and </w:t>
      </w:r>
      <w:proofErr w:type="spellStart"/>
      <w:r w:rsidRPr="000C1A66">
        <w:rPr>
          <w:sz w:val="18"/>
          <w:szCs w:val="18"/>
        </w:rPr>
        <w:t>subawards</w:t>
      </w:r>
      <w:proofErr w:type="spellEnd"/>
      <w:r w:rsidRPr="000C1A66">
        <w:rPr>
          <w:sz w:val="18"/>
          <w:szCs w:val="18"/>
        </w:rPr>
        <w:t>); and</w:t>
      </w:r>
    </w:p>
    <w:p w14:paraId="2E8A63E2" w14:textId="77777777" w:rsidR="0077350E" w:rsidRDefault="0077350E" w:rsidP="00FF55A9">
      <w:pPr>
        <w:pStyle w:val="NormalWeb"/>
        <w:numPr>
          <w:ilvl w:val="1"/>
          <w:numId w:val="26"/>
        </w:numPr>
        <w:spacing w:before="0" w:beforeAutospacing="0" w:after="0" w:afterAutospacing="0"/>
        <w:ind w:left="2160"/>
        <w:rPr>
          <w:sz w:val="18"/>
          <w:szCs w:val="18"/>
        </w:rPr>
      </w:pPr>
      <w:r w:rsidRPr="000C1A66">
        <w:rPr>
          <w:sz w:val="18"/>
          <w:szCs w:val="18"/>
        </w:rPr>
        <w:t xml:space="preserve">$25,000,000 or more in annual gross revenues from </w:t>
      </w:r>
      <w:r w:rsidR="001730F0">
        <w:rPr>
          <w:sz w:val="18"/>
          <w:szCs w:val="18"/>
        </w:rPr>
        <w:t>Federal</w:t>
      </w:r>
      <w:r w:rsidRPr="000C1A66">
        <w:rPr>
          <w:sz w:val="18"/>
          <w:szCs w:val="18"/>
        </w:rPr>
        <w:t xml:space="preserve"> procurement contracts (and subcontracts) and </w:t>
      </w:r>
      <w:r w:rsidR="001730F0">
        <w:rPr>
          <w:sz w:val="18"/>
          <w:szCs w:val="18"/>
        </w:rPr>
        <w:t>Federal</w:t>
      </w:r>
      <w:r w:rsidRPr="000C1A66">
        <w:rPr>
          <w:sz w:val="18"/>
          <w:szCs w:val="18"/>
        </w:rPr>
        <w:t xml:space="preserve"> financial assistance subject to the Transparency Act, as defined at 2 CFR 170.320 (and </w:t>
      </w:r>
      <w:proofErr w:type="spellStart"/>
      <w:r w:rsidRPr="000C1A66">
        <w:rPr>
          <w:sz w:val="18"/>
          <w:szCs w:val="18"/>
        </w:rPr>
        <w:t>subawards</w:t>
      </w:r>
      <w:proofErr w:type="spellEnd"/>
      <w:r w:rsidRPr="000C1A66">
        <w:rPr>
          <w:sz w:val="18"/>
          <w:szCs w:val="18"/>
        </w:rPr>
        <w:t>); and</w:t>
      </w:r>
    </w:p>
    <w:p w14:paraId="0E2696E4" w14:textId="77777777" w:rsidR="0077350E" w:rsidRPr="000C1A66" w:rsidRDefault="0077350E" w:rsidP="0077350E">
      <w:pPr>
        <w:pStyle w:val="NormalWeb"/>
        <w:spacing w:before="0" w:beforeAutospacing="0" w:after="0" w:afterAutospacing="0"/>
        <w:ind w:left="2160"/>
        <w:rPr>
          <w:sz w:val="18"/>
          <w:szCs w:val="18"/>
        </w:rPr>
      </w:pPr>
    </w:p>
    <w:p w14:paraId="79776EBC" w14:textId="77777777" w:rsidR="0077350E" w:rsidRDefault="0077350E" w:rsidP="00FF55A9">
      <w:pPr>
        <w:pStyle w:val="NormalWeb"/>
        <w:numPr>
          <w:ilvl w:val="0"/>
          <w:numId w:val="26"/>
        </w:numPr>
        <w:spacing w:before="0" w:beforeAutospacing="0" w:after="0" w:afterAutospacing="0"/>
        <w:ind w:left="1440"/>
        <w:rPr>
          <w:sz w:val="18"/>
          <w:szCs w:val="18"/>
        </w:rPr>
      </w:pPr>
      <w:r w:rsidRPr="000C1A66">
        <w:rPr>
          <w:sz w:val="18"/>
          <w:szCs w:val="18"/>
        </w:rPr>
        <w:t xml:space="preserve">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hyperlink r:id="rId112" w:history="1">
        <w:r w:rsidRPr="002D0E66">
          <w:rPr>
            <w:rStyle w:val="Hyperlink"/>
            <w:iCs/>
            <w:sz w:val="18"/>
            <w:szCs w:val="18"/>
          </w:rPr>
          <w:t>http://www.sec.gov/answers/execomp.htm</w:t>
        </w:r>
      </w:hyperlink>
      <w:r w:rsidRPr="000C1A66">
        <w:rPr>
          <w:sz w:val="18"/>
          <w:szCs w:val="18"/>
        </w:rPr>
        <w:t>).</w:t>
      </w:r>
    </w:p>
    <w:p w14:paraId="75E00E31" w14:textId="77777777" w:rsidR="0077350E" w:rsidRPr="000C1A66" w:rsidRDefault="0077350E" w:rsidP="0077350E">
      <w:pPr>
        <w:pStyle w:val="NormalWeb"/>
        <w:spacing w:before="0" w:beforeAutospacing="0" w:after="0" w:afterAutospacing="0"/>
        <w:ind w:left="720"/>
        <w:rPr>
          <w:sz w:val="18"/>
          <w:szCs w:val="18"/>
        </w:rPr>
      </w:pPr>
      <w:r w:rsidRPr="000C1A66">
        <w:rPr>
          <w:sz w:val="18"/>
          <w:szCs w:val="18"/>
        </w:rPr>
        <w:t xml:space="preserve">2.  </w:t>
      </w:r>
      <w:r w:rsidRPr="000C1A66">
        <w:rPr>
          <w:iCs/>
          <w:sz w:val="18"/>
          <w:szCs w:val="18"/>
          <w:u w:val="single"/>
        </w:rPr>
        <w:t>Where and when to report</w:t>
      </w:r>
      <w:r w:rsidRPr="000C1A66">
        <w:rPr>
          <w:i/>
          <w:iCs/>
          <w:sz w:val="18"/>
          <w:szCs w:val="18"/>
        </w:rPr>
        <w:t xml:space="preserve">. </w:t>
      </w:r>
      <w:r w:rsidRPr="000C1A66">
        <w:rPr>
          <w:sz w:val="18"/>
          <w:szCs w:val="18"/>
        </w:rPr>
        <w:t xml:space="preserve">You must report executive total compensation described in paragraph b.1. </w:t>
      </w:r>
      <w:proofErr w:type="gramStart"/>
      <w:r w:rsidRPr="000C1A66">
        <w:rPr>
          <w:sz w:val="18"/>
          <w:szCs w:val="18"/>
        </w:rPr>
        <w:t>of</w:t>
      </w:r>
      <w:proofErr w:type="gramEnd"/>
      <w:r w:rsidRPr="000C1A66">
        <w:rPr>
          <w:sz w:val="18"/>
          <w:szCs w:val="18"/>
        </w:rPr>
        <w:t xml:space="preserve"> this award term:</w:t>
      </w:r>
    </w:p>
    <w:p w14:paraId="2F8D5D38" w14:textId="77777777" w:rsidR="0077350E" w:rsidRDefault="0077350E" w:rsidP="00FF55A9">
      <w:pPr>
        <w:pStyle w:val="NormalWeb"/>
        <w:numPr>
          <w:ilvl w:val="0"/>
          <w:numId w:val="27"/>
        </w:numPr>
        <w:spacing w:before="0" w:beforeAutospacing="0" w:after="0" w:afterAutospacing="0"/>
        <w:ind w:left="1440"/>
        <w:rPr>
          <w:sz w:val="18"/>
          <w:szCs w:val="18"/>
        </w:rPr>
      </w:pPr>
      <w:r w:rsidRPr="000C1A66">
        <w:rPr>
          <w:sz w:val="18"/>
          <w:szCs w:val="18"/>
        </w:rPr>
        <w:t xml:space="preserve">As part of your registration profile at </w:t>
      </w:r>
      <w:hyperlink r:id="rId113" w:history="1">
        <w:r w:rsidRPr="002D0E66">
          <w:rPr>
            <w:rStyle w:val="Hyperlink"/>
            <w:iCs/>
            <w:sz w:val="18"/>
            <w:szCs w:val="18"/>
          </w:rPr>
          <w:t>http://www.ccr.gov</w:t>
        </w:r>
      </w:hyperlink>
      <w:r w:rsidRPr="002D0E66">
        <w:rPr>
          <w:iCs/>
          <w:sz w:val="18"/>
          <w:szCs w:val="18"/>
        </w:rPr>
        <w:t xml:space="preserve">. </w:t>
      </w:r>
    </w:p>
    <w:p w14:paraId="5D3E0B14" w14:textId="77777777" w:rsidR="0077350E" w:rsidRDefault="0077350E" w:rsidP="00FF55A9">
      <w:pPr>
        <w:pStyle w:val="NormalWeb"/>
        <w:numPr>
          <w:ilvl w:val="0"/>
          <w:numId w:val="27"/>
        </w:numPr>
        <w:spacing w:before="0" w:beforeAutospacing="0" w:after="0" w:afterAutospacing="0"/>
        <w:ind w:left="1440"/>
        <w:rPr>
          <w:sz w:val="18"/>
          <w:szCs w:val="18"/>
        </w:rPr>
      </w:pPr>
      <w:r w:rsidRPr="000C1A66">
        <w:rPr>
          <w:sz w:val="18"/>
          <w:szCs w:val="18"/>
        </w:rPr>
        <w:t>By the end of the month following the month in which this award is made, and annually thereafter.</w:t>
      </w:r>
    </w:p>
    <w:p w14:paraId="303BE106" w14:textId="77777777" w:rsidR="0077350E" w:rsidRPr="000C1A66" w:rsidRDefault="0077350E" w:rsidP="0077350E">
      <w:pPr>
        <w:pStyle w:val="NormalWeb"/>
        <w:spacing w:before="0" w:beforeAutospacing="0" w:after="0" w:afterAutospacing="0"/>
        <w:ind w:left="1440"/>
        <w:rPr>
          <w:sz w:val="18"/>
          <w:szCs w:val="18"/>
        </w:rPr>
      </w:pPr>
    </w:p>
    <w:p w14:paraId="04346618" w14:textId="77777777" w:rsidR="0077350E" w:rsidRPr="000C1A66" w:rsidRDefault="0077350E" w:rsidP="0077350E">
      <w:pPr>
        <w:pStyle w:val="NormalWeb"/>
        <w:spacing w:before="0" w:beforeAutospacing="0" w:after="0" w:afterAutospacing="0"/>
        <w:ind w:left="360"/>
        <w:rPr>
          <w:sz w:val="18"/>
          <w:szCs w:val="18"/>
        </w:rPr>
      </w:pPr>
      <w:r>
        <w:rPr>
          <w:sz w:val="18"/>
          <w:szCs w:val="18"/>
        </w:rPr>
        <w:t>C</w:t>
      </w:r>
      <w:r w:rsidRPr="000C1A66">
        <w:rPr>
          <w:sz w:val="18"/>
          <w:szCs w:val="18"/>
        </w:rPr>
        <w:t xml:space="preserve">. </w:t>
      </w:r>
      <w:r w:rsidRPr="000C1A66">
        <w:rPr>
          <w:iCs/>
          <w:sz w:val="18"/>
          <w:szCs w:val="18"/>
          <w:u w:val="single"/>
        </w:rPr>
        <w:t xml:space="preserve">Reporting of Total Compensation of </w:t>
      </w:r>
      <w:proofErr w:type="spellStart"/>
      <w:r w:rsidRPr="000C1A66">
        <w:rPr>
          <w:iCs/>
          <w:sz w:val="18"/>
          <w:szCs w:val="18"/>
          <w:u w:val="single"/>
        </w:rPr>
        <w:t>Subrecipient</w:t>
      </w:r>
      <w:proofErr w:type="spellEnd"/>
      <w:r w:rsidRPr="000C1A66">
        <w:rPr>
          <w:iCs/>
          <w:sz w:val="18"/>
          <w:szCs w:val="18"/>
          <w:u w:val="single"/>
        </w:rPr>
        <w:t xml:space="preserve"> Executives</w:t>
      </w:r>
      <w:r w:rsidRPr="000C1A66">
        <w:rPr>
          <w:i/>
          <w:iCs/>
          <w:sz w:val="18"/>
          <w:szCs w:val="18"/>
        </w:rPr>
        <w:t xml:space="preserve">. </w:t>
      </w:r>
    </w:p>
    <w:p w14:paraId="693D620F" w14:textId="77777777" w:rsidR="0077350E" w:rsidRPr="000C1A66" w:rsidRDefault="0077350E" w:rsidP="0077350E">
      <w:pPr>
        <w:pStyle w:val="NormalWeb"/>
        <w:spacing w:before="0" w:beforeAutospacing="0" w:after="0" w:afterAutospacing="0"/>
        <w:ind w:left="720"/>
        <w:rPr>
          <w:sz w:val="18"/>
          <w:szCs w:val="18"/>
        </w:rPr>
      </w:pPr>
      <w:r w:rsidRPr="000C1A66">
        <w:rPr>
          <w:sz w:val="18"/>
          <w:szCs w:val="18"/>
        </w:rPr>
        <w:t xml:space="preserve">1.  </w:t>
      </w:r>
      <w:r w:rsidRPr="000C1A66">
        <w:rPr>
          <w:iCs/>
          <w:sz w:val="18"/>
          <w:szCs w:val="18"/>
          <w:u w:val="single"/>
        </w:rPr>
        <w:t>Applicability and what to report</w:t>
      </w:r>
      <w:r w:rsidRPr="000C1A66">
        <w:rPr>
          <w:i/>
          <w:iCs/>
          <w:sz w:val="18"/>
          <w:szCs w:val="18"/>
        </w:rPr>
        <w:t xml:space="preserve">. </w:t>
      </w:r>
      <w:r w:rsidRPr="000C1A66">
        <w:rPr>
          <w:sz w:val="18"/>
          <w:szCs w:val="18"/>
        </w:rPr>
        <w:t xml:space="preserve">Unless you are exempt as provided in paragraph d. of this award term, for each first-tier </w:t>
      </w:r>
      <w:proofErr w:type="spellStart"/>
      <w:r w:rsidRPr="000C1A66">
        <w:rPr>
          <w:sz w:val="18"/>
          <w:szCs w:val="18"/>
        </w:rPr>
        <w:t>subrecipient</w:t>
      </w:r>
      <w:proofErr w:type="spellEnd"/>
      <w:r w:rsidRPr="000C1A66">
        <w:rPr>
          <w:sz w:val="18"/>
          <w:szCs w:val="18"/>
        </w:rPr>
        <w:t xml:space="preserve"> under this award, you shall report the names and total compensation of each of the </w:t>
      </w:r>
      <w:proofErr w:type="spellStart"/>
      <w:r w:rsidRPr="000C1A66">
        <w:rPr>
          <w:sz w:val="18"/>
          <w:szCs w:val="18"/>
        </w:rPr>
        <w:t>subrecipient's</w:t>
      </w:r>
      <w:proofErr w:type="spellEnd"/>
      <w:r w:rsidRPr="000C1A66">
        <w:rPr>
          <w:sz w:val="18"/>
          <w:szCs w:val="18"/>
        </w:rPr>
        <w:t xml:space="preserve"> five most highly compensated executives for the </w:t>
      </w:r>
      <w:proofErr w:type="spellStart"/>
      <w:r w:rsidRPr="000C1A66">
        <w:rPr>
          <w:sz w:val="18"/>
          <w:szCs w:val="18"/>
        </w:rPr>
        <w:t>subrecipient's</w:t>
      </w:r>
      <w:proofErr w:type="spellEnd"/>
      <w:r w:rsidRPr="000C1A66">
        <w:rPr>
          <w:sz w:val="18"/>
          <w:szCs w:val="18"/>
        </w:rPr>
        <w:t xml:space="preserve"> preceding completed fiscal year, if—</w:t>
      </w:r>
    </w:p>
    <w:p w14:paraId="72E7D441" w14:textId="77777777" w:rsidR="0077350E" w:rsidRDefault="0077350E" w:rsidP="00FF55A9">
      <w:pPr>
        <w:pStyle w:val="NormalWeb"/>
        <w:numPr>
          <w:ilvl w:val="0"/>
          <w:numId w:val="28"/>
        </w:numPr>
        <w:spacing w:before="0" w:beforeAutospacing="0" w:after="0" w:afterAutospacing="0"/>
        <w:ind w:left="1440"/>
        <w:rPr>
          <w:sz w:val="18"/>
          <w:szCs w:val="18"/>
        </w:rPr>
      </w:pPr>
      <w:r w:rsidRPr="000C1A66">
        <w:rPr>
          <w:sz w:val="18"/>
          <w:szCs w:val="18"/>
        </w:rPr>
        <w:t xml:space="preserve">in the </w:t>
      </w:r>
      <w:proofErr w:type="spellStart"/>
      <w:r w:rsidRPr="000C1A66">
        <w:rPr>
          <w:sz w:val="18"/>
          <w:szCs w:val="18"/>
        </w:rPr>
        <w:t>subrecipient's</w:t>
      </w:r>
      <w:proofErr w:type="spellEnd"/>
      <w:r w:rsidRPr="000C1A66">
        <w:rPr>
          <w:sz w:val="18"/>
          <w:szCs w:val="18"/>
        </w:rPr>
        <w:t xml:space="preserve"> preceding fiscal year, the </w:t>
      </w:r>
      <w:proofErr w:type="spellStart"/>
      <w:r w:rsidRPr="000C1A66">
        <w:rPr>
          <w:sz w:val="18"/>
          <w:szCs w:val="18"/>
        </w:rPr>
        <w:t>subrecipient</w:t>
      </w:r>
      <w:proofErr w:type="spellEnd"/>
      <w:r w:rsidRPr="000C1A66">
        <w:rPr>
          <w:sz w:val="18"/>
          <w:szCs w:val="18"/>
        </w:rPr>
        <w:t xml:space="preserve"> received—</w:t>
      </w:r>
    </w:p>
    <w:p w14:paraId="42C6B6A7" w14:textId="77777777" w:rsidR="0077350E" w:rsidRPr="000C1A66" w:rsidRDefault="0077350E" w:rsidP="0077350E">
      <w:pPr>
        <w:pStyle w:val="NormalWeb"/>
        <w:spacing w:before="0" w:beforeAutospacing="0" w:after="0" w:afterAutospacing="0"/>
        <w:ind w:left="1440"/>
        <w:rPr>
          <w:sz w:val="18"/>
          <w:szCs w:val="18"/>
        </w:rPr>
      </w:pPr>
      <w:r w:rsidRPr="000C1A66">
        <w:rPr>
          <w:sz w:val="18"/>
          <w:szCs w:val="18"/>
        </w:rPr>
        <w:t xml:space="preserve">(A) 80 percent or more of its annual gross revenues from </w:t>
      </w:r>
      <w:r w:rsidR="001730F0">
        <w:rPr>
          <w:sz w:val="18"/>
          <w:szCs w:val="18"/>
        </w:rPr>
        <w:t>Federal</w:t>
      </w:r>
      <w:r w:rsidRPr="000C1A66">
        <w:rPr>
          <w:sz w:val="18"/>
          <w:szCs w:val="18"/>
        </w:rPr>
        <w:t xml:space="preserve"> procurement contracts (and subcontracts) and </w:t>
      </w:r>
      <w:r w:rsidR="001730F0">
        <w:rPr>
          <w:sz w:val="18"/>
          <w:szCs w:val="18"/>
        </w:rPr>
        <w:t>Federal</w:t>
      </w:r>
      <w:r w:rsidRPr="000C1A66">
        <w:rPr>
          <w:sz w:val="18"/>
          <w:szCs w:val="18"/>
        </w:rPr>
        <w:t xml:space="preserve"> financial assistance subject to the Transparency Act, as defined at 2 CFR 170.320 (and </w:t>
      </w:r>
      <w:proofErr w:type="spellStart"/>
      <w:r w:rsidRPr="000C1A66">
        <w:rPr>
          <w:sz w:val="18"/>
          <w:szCs w:val="18"/>
        </w:rPr>
        <w:t>subawards</w:t>
      </w:r>
      <w:proofErr w:type="spellEnd"/>
      <w:r w:rsidRPr="000C1A66">
        <w:rPr>
          <w:sz w:val="18"/>
          <w:szCs w:val="18"/>
        </w:rPr>
        <w:t>); and</w:t>
      </w:r>
    </w:p>
    <w:p w14:paraId="5C59F404" w14:textId="77777777" w:rsidR="0077350E" w:rsidRPr="000C1A66" w:rsidRDefault="0077350E" w:rsidP="0077350E">
      <w:pPr>
        <w:pStyle w:val="NormalWeb"/>
        <w:spacing w:before="0" w:beforeAutospacing="0" w:after="0" w:afterAutospacing="0"/>
        <w:ind w:left="1440"/>
        <w:rPr>
          <w:sz w:val="18"/>
          <w:szCs w:val="18"/>
        </w:rPr>
      </w:pPr>
      <w:r w:rsidRPr="000C1A66">
        <w:rPr>
          <w:sz w:val="18"/>
          <w:szCs w:val="18"/>
        </w:rPr>
        <w:t xml:space="preserve">(B) $25,000,000 or more in annual gross revenues from </w:t>
      </w:r>
      <w:r w:rsidR="001730F0">
        <w:rPr>
          <w:sz w:val="18"/>
          <w:szCs w:val="18"/>
        </w:rPr>
        <w:t>Federal</w:t>
      </w:r>
      <w:r w:rsidRPr="000C1A66">
        <w:rPr>
          <w:sz w:val="18"/>
          <w:szCs w:val="18"/>
        </w:rPr>
        <w:t xml:space="preserve"> procurement contracts (and subcontracts), and </w:t>
      </w:r>
      <w:r w:rsidR="001730F0">
        <w:rPr>
          <w:sz w:val="18"/>
          <w:szCs w:val="18"/>
        </w:rPr>
        <w:t>Federal</w:t>
      </w:r>
      <w:r w:rsidRPr="000C1A66">
        <w:rPr>
          <w:sz w:val="18"/>
          <w:szCs w:val="18"/>
        </w:rPr>
        <w:t xml:space="preserve"> financial assistance subject to the Transparency Act (and </w:t>
      </w:r>
      <w:proofErr w:type="spellStart"/>
      <w:r w:rsidRPr="000C1A66">
        <w:rPr>
          <w:sz w:val="18"/>
          <w:szCs w:val="18"/>
        </w:rPr>
        <w:t>subawards</w:t>
      </w:r>
      <w:proofErr w:type="spellEnd"/>
      <w:r w:rsidRPr="000C1A66">
        <w:rPr>
          <w:sz w:val="18"/>
          <w:szCs w:val="18"/>
        </w:rPr>
        <w:t>); and</w:t>
      </w:r>
    </w:p>
    <w:p w14:paraId="01F32502" w14:textId="77777777" w:rsidR="0077350E" w:rsidRDefault="0077350E" w:rsidP="00FF55A9">
      <w:pPr>
        <w:pStyle w:val="NormalWeb"/>
        <w:numPr>
          <w:ilvl w:val="0"/>
          <w:numId w:val="28"/>
        </w:numPr>
        <w:spacing w:before="0" w:beforeAutospacing="0" w:after="0" w:afterAutospacing="0"/>
        <w:ind w:left="1440"/>
        <w:rPr>
          <w:sz w:val="18"/>
          <w:szCs w:val="18"/>
        </w:rPr>
      </w:pPr>
      <w:r w:rsidRPr="000C1A66">
        <w:rPr>
          <w:sz w:val="18"/>
          <w:szCs w:val="18"/>
        </w:rPr>
        <w:t xml:space="preserve">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hyperlink r:id="rId114" w:history="1">
        <w:r w:rsidR="002D0E66" w:rsidRPr="002D0E66">
          <w:rPr>
            <w:rStyle w:val="Hyperlink"/>
            <w:sz w:val="18"/>
            <w:szCs w:val="18"/>
          </w:rPr>
          <w:t>http://www.sec.gov/answers/execomp.htm</w:t>
        </w:r>
      </w:hyperlink>
      <w:r w:rsidRPr="000C1A66">
        <w:rPr>
          <w:sz w:val="18"/>
          <w:szCs w:val="18"/>
        </w:rPr>
        <w:t>)</w:t>
      </w:r>
    </w:p>
    <w:p w14:paraId="67DF7240" w14:textId="77777777" w:rsidR="0077350E" w:rsidRPr="000C1A66" w:rsidRDefault="0077350E" w:rsidP="0077350E">
      <w:pPr>
        <w:pStyle w:val="NormalWeb"/>
        <w:spacing w:before="0" w:beforeAutospacing="0" w:after="0" w:afterAutospacing="0"/>
        <w:ind w:left="720"/>
        <w:rPr>
          <w:sz w:val="18"/>
          <w:szCs w:val="18"/>
        </w:rPr>
      </w:pPr>
      <w:r w:rsidRPr="000C1A66">
        <w:rPr>
          <w:sz w:val="18"/>
          <w:szCs w:val="18"/>
        </w:rPr>
        <w:t xml:space="preserve">2.  </w:t>
      </w:r>
      <w:r w:rsidRPr="000C1A66">
        <w:rPr>
          <w:iCs/>
          <w:sz w:val="18"/>
          <w:szCs w:val="18"/>
          <w:u w:val="single"/>
        </w:rPr>
        <w:t>Where and when to report</w:t>
      </w:r>
      <w:r w:rsidRPr="000C1A66">
        <w:rPr>
          <w:i/>
          <w:iCs/>
          <w:sz w:val="18"/>
          <w:szCs w:val="18"/>
        </w:rPr>
        <w:t xml:space="preserve">. </w:t>
      </w:r>
      <w:r w:rsidRPr="000C1A66">
        <w:rPr>
          <w:sz w:val="18"/>
          <w:szCs w:val="18"/>
        </w:rPr>
        <w:t xml:space="preserve">You must report </w:t>
      </w:r>
      <w:proofErr w:type="spellStart"/>
      <w:r w:rsidRPr="000C1A66">
        <w:rPr>
          <w:sz w:val="18"/>
          <w:szCs w:val="18"/>
        </w:rPr>
        <w:t>subrecipient</w:t>
      </w:r>
      <w:proofErr w:type="spellEnd"/>
      <w:r w:rsidRPr="000C1A66">
        <w:rPr>
          <w:sz w:val="18"/>
          <w:szCs w:val="18"/>
        </w:rPr>
        <w:t xml:space="preserve"> executive total compensation described in paragraph c.1. </w:t>
      </w:r>
      <w:proofErr w:type="gramStart"/>
      <w:r w:rsidRPr="000C1A66">
        <w:rPr>
          <w:sz w:val="18"/>
          <w:szCs w:val="18"/>
        </w:rPr>
        <w:t>of</w:t>
      </w:r>
      <w:proofErr w:type="gramEnd"/>
      <w:r w:rsidRPr="000C1A66">
        <w:rPr>
          <w:sz w:val="18"/>
          <w:szCs w:val="18"/>
        </w:rPr>
        <w:t xml:space="preserve"> this award term:</w:t>
      </w:r>
    </w:p>
    <w:p w14:paraId="022EE7C2" w14:textId="77777777" w:rsidR="0077350E" w:rsidRDefault="0077350E" w:rsidP="00FF55A9">
      <w:pPr>
        <w:pStyle w:val="NormalWeb"/>
        <w:numPr>
          <w:ilvl w:val="0"/>
          <w:numId w:val="29"/>
        </w:numPr>
        <w:spacing w:before="0" w:beforeAutospacing="0" w:after="0" w:afterAutospacing="0"/>
        <w:ind w:left="1440"/>
        <w:rPr>
          <w:sz w:val="18"/>
          <w:szCs w:val="18"/>
        </w:rPr>
      </w:pPr>
      <w:r w:rsidRPr="000C1A66">
        <w:rPr>
          <w:sz w:val="18"/>
          <w:szCs w:val="18"/>
        </w:rPr>
        <w:t>To the recipient.</w:t>
      </w:r>
    </w:p>
    <w:p w14:paraId="5C7DB42C" w14:textId="77777777" w:rsidR="0077350E" w:rsidRDefault="0077350E" w:rsidP="00FF55A9">
      <w:pPr>
        <w:pStyle w:val="NormalWeb"/>
        <w:numPr>
          <w:ilvl w:val="0"/>
          <w:numId w:val="29"/>
        </w:numPr>
        <w:spacing w:before="0" w:beforeAutospacing="0" w:after="0" w:afterAutospacing="0"/>
        <w:ind w:left="1440"/>
        <w:rPr>
          <w:sz w:val="18"/>
          <w:szCs w:val="18"/>
        </w:rPr>
      </w:pPr>
      <w:r w:rsidRPr="000C1A66">
        <w:rPr>
          <w:sz w:val="18"/>
          <w:szCs w:val="18"/>
        </w:rPr>
        <w:t xml:space="preserve">By the end of the month following the month during which you make the </w:t>
      </w:r>
      <w:proofErr w:type="spellStart"/>
      <w:r w:rsidRPr="000C1A66">
        <w:rPr>
          <w:sz w:val="18"/>
          <w:szCs w:val="18"/>
        </w:rPr>
        <w:t>subaward</w:t>
      </w:r>
      <w:proofErr w:type="spellEnd"/>
      <w:r w:rsidRPr="000C1A66">
        <w:rPr>
          <w:sz w:val="18"/>
          <w:szCs w:val="18"/>
        </w:rPr>
        <w:t xml:space="preserve">. For example, if a </w:t>
      </w:r>
      <w:proofErr w:type="spellStart"/>
      <w:r w:rsidRPr="000C1A66">
        <w:rPr>
          <w:sz w:val="18"/>
          <w:szCs w:val="18"/>
        </w:rPr>
        <w:t>subaward</w:t>
      </w:r>
      <w:proofErr w:type="spellEnd"/>
      <w:r w:rsidRPr="000C1A66">
        <w:rPr>
          <w:sz w:val="18"/>
          <w:szCs w:val="18"/>
        </w:rPr>
        <w:t xml:space="preserve"> is obligated on any date during the month of October of a given year </w:t>
      </w:r>
      <w:proofErr w:type="gramStart"/>
      <w:r w:rsidRPr="000C1A66">
        <w:rPr>
          <w:sz w:val="18"/>
          <w:szCs w:val="18"/>
        </w:rPr>
        <w:t xml:space="preserve">( </w:t>
      </w:r>
      <w:r w:rsidRPr="000C1A66">
        <w:rPr>
          <w:i/>
          <w:iCs/>
          <w:sz w:val="18"/>
          <w:szCs w:val="18"/>
        </w:rPr>
        <w:t>i.e</w:t>
      </w:r>
      <w:proofErr w:type="gramEnd"/>
      <w:r w:rsidRPr="000C1A66">
        <w:rPr>
          <w:i/>
          <w:iCs/>
          <w:sz w:val="18"/>
          <w:szCs w:val="18"/>
        </w:rPr>
        <w:t xml:space="preserve">., </w:t>
      </w:r>
      <w:r w:rsidRPr="000C1A66">
        <w:rPr>
          <w:sz w:val="18"/>
          <w:szCs w:val="18"/>
        </w:rPr>
        <w:t xml:space="preserve">between October 1 and 31), you must report any required compensation information of the </w:t>
      </w:r>
      <w:proofErr w:type="spellStart"/>
      <w:r w:rsidRPr="000C1A66">
        <w:rPr>
          <w:sz w:val="18"/>
          <w:szCs w:val="18"/>
        </w:rPr>
        <w:t>subrecipient</w:t>
      </w:r>
      <w:proofErr w:type="spellEnd"/>
      <w:r w:rsidRPr="000C1A66">
        <w:rPr>
          <w:sz w:val="18"/>
          <w:szCs w:val="18"/>
        </w:rPr>
        <w:t xml:space="preserve"> by November 30 of that year.</w:t>
      </w:r>
    </w:p>
    <w:p w14:paraId="5D75ECC1" w14:textId="77777777" w:rsidR="0077350E" w:rsidRPr="000C1A66" w:rsidRDefault="0077350E" w:rsidP="0077350E">
      <w:pPr>
        <w:pStyle w:val="NormalWeb"/>
        <w:spacing w:before="0" w:beforeAutospacing="0" w:after="0" w:afterAutospacing="0"/>
        <w:ind w:left="1440"/>
        <w:rPr>
          <w:sz w:val="18"/>
          <w:szCs w:val="18"/>
        </w:rPr>
      </w:pPr>
    </w:p>
    <w:p w14:paraId="100880C2" w14:textId="77777777" w:rsidR="0077350E" w:rsidRPr="000C1A66" w:rsidRDefault="0077350E" w:rsidP="0077350E">
      <w:pPr>
        <w:pStyle w:val="NormalWeb"/>
        <w:spacing w:before="0" w:beforeAutospacing="0" w:after="0" w:afterAutospacing="0"/>
        <w:ind w:left="360"/>
        <w:rPr>
          <w:sz w:val="18"/>
          <w:szCs w:val="18"/>
        </w:rPr>
      </w:pPr>
      <w:r>
        <w:rPr>
          <w:sz w:val="18"/>
          <w:szCs w:val="18"/>
        </w:rPr>
        <w:t>D</w:t>
      </w:r>
      <w:r w:rsidRPr="000C1A66">
        <w:rPr>
          <w:sz w:val="18"/>
          <w:szCs w:val="18"/>
        </w:rPr>
        <w:t xml:space="preserve">. </w:t>
      </w:r>
      <w:r w:rsidRPr="000C1A66">
        <w:rPr>
          <w:iCs/>
          <w:sz w:val="18"/>
          <w:szCs w:val="18"/>
          <w:u w:val="single"/>
        </w:rPr>
        <w:t>Exemptions</w:t>
      </w:r>
      <w:r w:rsidRPr="000C1A66">
        <w:rPr>
          <w:i/>
          <w:iCs/>
          <w:sz w:val="18"/>
          <w:szCs w:val="18"/>
        </w:rPr>
        <w:t xml:space="preserve"> </w:t>
      </w:r>
    </w:p>
    <w:p w14:paraId="31404162" w14:textId="77777777" w:rsidR="0077350E" w:rsidRPr="000C1A66" w:rsidRDefault="0077350E" w:rsidP="0077350E">
      <w:pPr>
        <w:pStyle w:val="NormalWeb"/>
        <w:spacing w:before="0" w:beforeAutospacing="0" w:after="0" w:afterAutospacing="0"/>
        <w:ind w:left="360"/>
        <w:rPr>
          <w:sz w:val="18"/>
          <w:szCs w:val="18"/>
        </w:rPr>
      </w:pPr>
      <w:r w:rsidRPr="000C1A66">
        <w:rPr>
          <w:sz w:val="18"/>
          <w:szCs w:val="18"/>
        </w:rPr>
        <w:t>If, in the previous tax year, you had gross income, from all sources, under $300,000, you are exempt from the requirements to report:</w:t>
      </w:r>
    </w:p>
    <w:p w14:paraId="09191B34" w14:textId="77777777" w:rsidR="0077350E" w:rsidRDefault="0077350E" w:rsidP="00FF55A9">
      <w:pPr>
        <w:pStyle w:val="NormalWeb"/>
        <w:numPr>
          <w:ilvl w:val="0"/>
          <w:numId w:val="30"/>
        </w:numPr>
        <w:spacing w:before="0" w:beforeAutospacing="0" w:after="0" w:afterAutospacing="0"/>
        <w:ind w:left="1080"/>
        <w:rPr>
          <w:sz w:val="18"/>
          <w:szCs w:val="18"/>
        </w:rPr>
      </w:pPr>
      <w:proofErr w:type="spellStart"/>
      <w:r w:rsidRPr="000C1A66">
        <w:rPr>
          <w:sz w:val="18"/>
          <w:szCs w:val="18"/>
        </w:rPr>
        <w:t>Subawards</w:t>
      </w:r>
      <w:proofErr w:type="spellEnd"/>
      <w:r w:rsidRPr="000C1A66">
        <w:rPr>
          <w:sz w:val="18"/>
          <w:szCs w:val="18"/>
        </w:rPr>
        <w:t>,</w:t>
      </w:r>
    </w:p>
    <w:p w14:paraId="23356220" w14:textId="77777777" w:rsidR="0077350E" w:rsidRPr="000C1A66" w:rsidRDefault="0077350E" w:rsidP="0077350E">
      <w:pPr>
        <w:pStyle w:val="NormalWeb"/>
        <w:spacing w:before="0" w:beforeAutospacing="0" w:after="0" w:afterAutospacing="0"/>
        <w:ind w:left="1080"/>
        <w:rPr>
          <w:sz w:val="18"/>
          <w:szCs w:val="18"/>
        </w:rPr>
      </w:pPr>
      <w:proofErr w:type="gramStart"/>
      <w:r w:rsidRPr="000C1A66">
        <w:rPr>
          <w:sz w:val="18"/>
          <w:szCs w:val="18"/>
        </w:rPr>
        <w:t>and</w:t>
      </w:r>
      <w:proofErr w:type="gramEnd"/>
    </w:p>
    <w:p w14:paraId="52021CFF" w14:textId="77777777" w:rsidR="0077350E" w:rsidRDefault="0077350E" w:rsidP="00FF55A9">
      <w:pPr>
        <w:pStyle w:val="NormalWeb"/>
        <w:numPr>
          <w:ilvl w:val="0"/>
          <w:numId w:val="30"/>
        </w:numPr>
        <w:spacing w:before="0" w:beforeAutospacing="0" w:after="0" w:afterAutospacing="0"/>
        <w:ind w:left="1080"/>
        <w:rPr>
          <w:sz w:val="18"/>
          <w:szCs w:val="18"/>
        </w:rPr>
      </w:pPr>
      <w:r w:rsidRPr="000C1A66">
        <w:rPr>
          <w:sz w:val="18"/>
          <w:szCs w:val="18"/>
        </w:rPr>
        <w:t xml:space="preserve">The total compensation of the five most highly compensated executives of any </w:t>
      </w:r>
      <w:proofErr w:type="spellStart"/>
      <w:r w:rsidRPr="000C1A66">
        <w:rPr>
          <w:sz w:val="18"/>
          <w:szCs w:val="18"/>
        </w:rPr>
        <w:t>subrecipient</w:t>
      </w:r>
      <w:proofErr w:type="spellEnd"/>
      <w:r w:rsidRPr="000C1A66">
        <w:rPr>
          <w:sz w:val="18"/>
          <w:szCs w:val="18"/>
        </w:rPr>
        <w:t>.</w:t>
      </w:r>
    </w:p>
    <w:p w14:paraId="361F4565" w14:textId="77777777" w:rsidR="0077350E" w:rsidRPr="000C1A66" w:rsidRDefault="0077350E" w:rsidP="0077350E">
      <w:pPr>
        <w:pStyle w:val="NormalWeb"/>
        <w:spacing w:before="0" w:beforeAutospacing="0" w:after="0" w:afterAutospacing="0"/>
        <w:ind w:left="1080"/>
        <w:rPr>
          <w:sz w:val="18"/>
          <w:szCs w:val="18"/>
        </w:rPr>
      </w:pPr>
    </w:p>
    <w:p w14:paraId="68B5F69A" w14:textId="77777777" w:rsidR="0077350E" w:rsidRPr="000C1A66" w:rsidRDefault="0077350E" w:rsidP="0077350E">
      <w:pPr>
        <w:pStyle w:val="NormalWeb"/>
        <w:spacing w:before="0" w:beforeAutospacing="0" w:after="0" w:afterAutospacing="0"/>
        <w:ind w:left="360"/>
        <w:rPr>
          <w:sz w:val="18"/>
          <w:szCs w:val="18"/>
        </w:rPr>
      </w:pPr>
      <w:r w:rsidRPr="000C1A66">
        <w:rPr>
          <w:sz w:val="18"/>
          <w:szCs w:val="18"/>
        </w:rPr>
        <w:t xml:space="preserve">e. </w:t>
      </w:r>
      <w:r w:rsidRPr="000C1A66">
        <w:rPr>
          <w:iCs/>
          <w:sz w:val="18"/>
          <w:szCs w:val="18"/>
          <w:u w:val="single"/>
        </w:rPr>
        <w:t>Definitions</w:t>
      </w:r>
      <w:r w:rsidRPr="000C1A66">
        <w:rPr>
          <w:i/>
          <w:iCs/>
          <w:sz w:val="18"/>
          <w:szCs w:val="18"/>
        </w:rPr>
        <w:t xml:space="preserve">. </w:t>
      </w:r>
      <w:r w:rsidRPr="000C1A66">
        <w:rPr>
          <w:sz w:val="18"/>
          <w:szCs w:val="18"/>
        </w:rPr>
        <w:t>For purposes of this award term:</w:t>
      </w:r>
    </w:p>
    <w:p w14:paraId="27C253A7" w14:textId="77777777" w:rsidR="0077350E" w:rsidRPr="000C1A66" w:rsidRDefault="0077350E" w:rsidP="0077350E">
      <w:pPr>
        <w:pStyle w:val="NormalWeb"/>
        <w:spacing w:before="0" w:beforeAutospacing="0" w:after="0" w:afterAutospacing="0"/>
        <w:ind w:left="720"/>
        <w:rPr>
          <w:sz w:val="18"/>
          <w:szCs w:val="18"/>
        </w:rPr>
      </w:pPr>
      <w:r w:rsidRPr="000C1A66">
        <w:rPr>
          <w:sz w:val="18"/>
          <w:szCs w:val="18"/>
        </w:rPr>
        <w:t xml:space="preserve">1.  </w:t>
      </w:r>
      <w:r w:rsidRPr="000C1A66">
        <w:rPr>
          <w:iCs/>
          <w:sz w:val="18"/>
          <w:szCs w:val="18"/>
          <w:u w:val="single"/>
        </w:rPr>
        <w:t>Entity</w:t>
      </w:r>
      <w:r w:rsidRPr="000C1A66">
        <w:rPr>
          <w:i/>
          <w:iCs/>
          <w:sz w:val="18"/>
          <w:szCs w:val="18"/>
        </w:rPr>
        <w:t xml:space="preserve"> </w:t>
      </w:r>
      <w:r w:rsidRPr="000C1A66">
        <w:rPr>
          <w:sz w:val="18"/>
          <w:szCs w:val="18"/>
        </w:rPr>
        <w:t xml:space="preserve">means all of the following, as defined in 2 CFR </w:t>
      </w:r>
      <w:proofErr w:type="gramStart"/>
      <w:r w:rsidRPr="000C1A66">
        <w:rPr>
          <w:sz w:val="18"/>
          <w:szCs w:val="18"/>
        </w:rPr>
        <w:t>part</w:t>
      </w:r>
      <w:proofErr w:type="gramEnd"/>
      <w:r w:rsidRPr="000C1A66">
        <w:rPr>
          <w:sz w:val="18"/>
          <w:szCs w:val="18"/>
        </w:rPr>
        <w:t xml:space="preserve"> 25:</w:t>
      </w:r>
    </w:p>
    <w:p w14:paraId="6510021C" w14:textId="77777777" w:rsidR="0077350E" w:rsidRDefault="0077350E" w:rsidP="00FF55A9">
      <w:pPr>
        <w:pStyle w:val="NormalWeb"/>
        <w:numPr>
          <w:ilvl w:val="0"/>
          <w:numId w:val="31"/>
        </w:numPr>
        <w:spacing w:before="0" w:beforeAutospacing="0" w:after="0" w:afterAutospacing="0"/>
        <w:ind w:left="1440"/>
        <w:rPr>
          <w:sz w:val="18"/>
          <w:szCs w:val="18"/>
        </w:rPr>
      </w:pPr>
      <w:r w:rsidRPr="000C1A66">
        <w:rPr>
          <w:sz w:val="18"/>
          <w:szCs w:val="18"/>
        </w:rPr>
        <w:t>A Governm</w:t>
      </w:r>
      <w:r w:rsidR="00FF4897">
        <w:rPr>
          <w:sz w:val="18"/>
          <w:szCs w:val="18"/>
        </w:rPr>
        <w:t xml:space="preserve">ental organization, which is a </w:t>
      </w:r>
      <w:proofErr w:type="spellStart"/>
      <w:r w:rsidR="00FF4897">
        <w:rPr>
          <w:sz w:val="18"/>
          <w:szCs w:val="18"/>
        </w:rPr>
        <w:t>sate</w:t>
      </w:r>
      <w:proofErr w:type="spellEnd"/>
      <w:r w:rsidR="00FF4897">
        <w:rPr>
          <w:sz w:val="18"/>
          <w:szCs w:val="18"/>
        </w:rPr>
        <w:t xml:space="preserve"> or</w:t>
      </w:r>
      <w:r w:rsidRPr="000C1A66">
        <w:rPr>
          <w:sz w:val="18"/>
          <w:szCs w:val="18"/>
        </w:rPr>
        <w:t xml:space="preserve"> local government, or Indian </w:t>
      </w:r>
      <w:r w:rsidR="00FF4897">
        <w:rPr>
          <w:sz w:val="18"/>
          <w:szCs w:val="18"/>
        </w:rPr>
        <w:t>T</w:t>
      </w:r>
      <w:r w:rsidRPr="000C1A66">
        <w:rPr>
          <w:sz w:val="18"/>
          <w:szCs w:val="18"/>
        </w:rPr>
        <w:t>ribe;</w:t>
      </w:r>
    </w:p>
    <w:p w14:paraId="322DE136" w14:textId="77777777" w:rsidR="0077350E" w:rsidRDefault="0077350E" w:rsidP="00FF55A9">
      <w:pPr>
        <w:pStyle w:val="NormalWeb"/>
        <w:numPr>
          <w:ilvl w:val="0"/>
          <w:numId w:val="31"/>
        </w:numPr>
        <w:spacing w:before="0" w:beforeAutospacing="0" w:after="0" w:afterAutospacing="0"/>
        <w:ind w:left="1440"/>
        <w:rPr>
          <w:sz w:val="18"/>
          <w:szCs w:val="18"/>
        </w:rPr>
      </w:pPr>
      <w:r w:rsidRPr="000C1A66">
        <w:rPr>
          <w:sz w:val="18"/>
          <w:szCs w:val="18"/>
        </w:rPr>
        <w:t>A foreign public entity;</w:t>
      </w:r>
    </w:p>
    <w:p w14:paraId="2525A3D1" w14:textId="77777777" w:rsidR="0077350E" w:rsidRDefault="0077350E" w:rsidP="00FF55A9">
      <w:pPr>
        <w:pStyle w:val="NormalWeb"/>
        <w:numPr>
          <w:ilvl w:val="0"/>
          <w:numId w:val="31"/>
        </w:numPr>
        <w:spacing w:before="0" w:beforeAutospacing="0" w:after="0" w:afterAutospacing="0"/>
        <w:ind w:left="1440"/>
        <w:rPr>
          <w:sz w:val="18"/>
          <w:szCs w:val="18"/>
        </w:rPr>
      </w:pPr>
      <w:r w:rsidRPr="000C1A66">
        <w:rPr>
          <w:sz w:val="18"/>
          <w:szCs w:val="18"/>
        </w:rPr>
        <w:t>A domestic or foreign nonprofit organization;</w:t>
      </w:r>
    </w:p>
    <w:p w14:paraId="300A628B" w14:textId="77777777" w:rsidR="0077350E" w:rsidRDefault="0077350E" w:rsidP="00FF55A9">
      <w:pPr>
        <w:pStyle w:val="NormalWeb"/>
        <w:numPr>
          <w:ilvl w:val="0"/>
          <w:numId w:val="31"/>
        </w:numPr>
        <w:spacing w:before="0" w:beforeAutospacing="0" w:after="0" w:afterAutospacing="0"/>
        <w:ind w:left="1440"/>
        <w:rPr>
          <w:sz w:val="18"/>
          <w:szCs w:val="18"/>
        </w:rPr>
      </w:pPr>
      <w:r w:rsidRPr="000C1A66">
        <w:rPr>
          <w:sz w:val="18"/>
          <w:szCs w:val="18"/>
        </w:rPr>
        <w:t>A domestic or foreign for-profit organization;</w:t>
      </w:r>
    </w:p>
    <w:p w14:paraId="19732B44" w14:textId="77777777" w:rsidR="0077350E" w:rsidRDefault="0077350E" w:rsidP="00FF55A9">
      <w:pPr>
        <w:pStyle w:val="NormalWeb"/>
        <w:numPr>
          <w:ilvl w:val="0"/>
          <w:numId w:val="31"/>
        </w:numPr>
        <w:spacing w:before="0" w:beforeAutospacing="0" w:after="0" w:afterAutospacing="0"/>
        <w:ind w:left="1440"/>
        <w:rPr>
          <w:sz w:val="18"/>
          <w:szCs w:val="18"/>
        </w:rPr>
      </w:pPr>
      <w:r w:rsidRPr="000C1A66">
        <w:rPr>
          <w:sz w:val="18"/>
          <w:szCs w:val="18"/>
        </w:rPr>
        <w:t xml:space="preserve">A </w:t>
      </w:r>
      <w:r w:rsidR="001730F0">
        <w:rPr>
          <w:sz w:val="18"/>
          <w:szCs w:val="18"/>
        </w:rPr>
        <w:t>Federal</w:t>
      </w:r>
      <w:r w:rsidRPr="000C1A66">
        <w:rPr>
          <w:sz w:val="18"/>
          <w:szCs w:val="18"/>
        </w:rPr>
        <w:t xml:space="preserve"> agency, but only as a </w:t>
      </w:r>
      <w:proofErr w:type="spellStart"/>
      <w:r w:rsidRPr="000C1A66">
        <w:rPr>
          <w:sz w:val="18"/>
          <w:szCs w:val="18"/>
        </w:rPr>
        <w:t>subrecipient</w:t>
      </w:r>
      <w:proofErr w:type="spellEnd"/>
      <w:r w:rsidRPr="000C1A66">
        <w:rPr>
          <w:sz w:val="18"/>
          <w:szCs w:val="18"/>
        </w:rPr>
        <w:t xml:space="preserve"> under an award or </w:t>
      </w:r>
      <w:proofErr w:type="spellStart"/>
      <w:r w:rsidRPr="000C1A66">
        <w:rPr>
          <w:sz w:val="18"/>
          <w:szCs w:val="18"/>
        </w:rPr>
        <w:t>subaward</w:t>
      </w:r>
      <w:proofErr w:type="spellEnd"/>
      <w:r w:rsidRPr="000C1A66">
        <w:rPr>
          <w:sz w:val="18"/>
          <w:szCs w:val="18"/>
        </w:rPr>
        <w:t xml:space="preserve"> to a non-</w:t>
      </w:r>
      <w:r w:rsidR="001730F0">
        <w:rPr>
          <w:sz w:val="18"/>
          <w:szCs w:val="18"/>
        </w:rPr>
        <w:t>Federal</w:t>
      </w:r>
      <w:r w:rsidRPr="000C1A66">
        <w:rPr>
          <w:sz w:val="18"/>
          <w:szCs w:val="18"/>
        </w:rPr>
        <w:t xml:space="preserve"> entity.</w:t>
      </w:r>
    </w:p>
    <w:p w14:paraId="724F8F17" w14:textId="77777777" w:rsidR="0077350E" w:rsidRPr="000C1A66" w:rsidRDefault="0077350E" w:rsidP="0077350E">
      <w:pPr>
        <w:pStyle w:val="NormalWeb"/>
        <w:spacing w:before="0" w:beforeAutospacing="0" w:after="0" w:afterAutospacing="0"/>
        <w:ind w:left="720"/>
        <w:rPr>
          <w:sz w:val="18"/>
          <w:szCs w:val="18"/>
        </w:rPr>
      </w:pPr>
      <w:r w:rsidRPr="000C1A66">
        <w:rPr>
          <w:sz w:val="18"/>
          <w:szCs w:val="18"/>
        </w:rPr>
        <w:t xml:space="preserve">2.  </w:t>
      </w:r>
      <w:r w:rsidRPr="000C1A66">
        <w:rPr>
          <w:iCs/>
          <w:sz w:val="18"/>
          <w:szCs w:val="18"/>
          <w:u w:val="single"/>
        </w:rPr>
        <w:t>Executive</w:t>
      </w:r>
      <w:r w:rsidRPr="000C1A66">
        <w:rPr>
          <w:iCs/>
          <w:sz w:val="18"/>
          <w:szCs w:val="18"/>
        </w:rPr>
        <w:t xml:space="preserve"> </w:t>
      </w:r>
      <w:r w:rsidRPr="000C1A66">
        <w:rPr>
          <w:sz w:val="18"/>
          <w:szCs w:val="18"/>
        </w:rPr>
        <w:t>means officers, managing partners, or any other employees in management positions.</w:t>
      </w:r>
    </w:p>
    <w:p w14:paraId="713158D1" w14:textId="77777777" w:rsidR="0077350E" w:rsidRPr="000C1A66" w:rsidRDefault="0077350E" w:rsidP="0077350E">
      <w:pPr>
        <w:pStyle w:val="NormalWeb"/>
        <w:spacing w:before="0" w:beforeAutospacing="0" w:after="0" w:afterAutospacing="0"/>
        <w:ind w:left="720"/>
        <w:rPr>
          <w:sz w:val="18"/>
          <w:szCs w:val="18"/>
        </w:rPr>
      </w:pPr>
      <w:r w:rsidRPr="000C1A66">
        <w:rPr>
          <w:sz w:val="18"/>
          <w:szCs w:val="18"/>
        </w:rPr>
        <w:t xml:space="preserve">3.  </w:t>
      </w:r>
      <w:proofErr w:type="spellStart"/>
      <w:r w:rsidRPr="000C1A66">
        <w:rPr>
          <w:iCs/>
          <w:sz w:val="18"/>
          <w:szCs w:val="18"/>
          <w:u w:val="single"/>
        </w:rPr>
        <w:t>Subaward</w:t>
      </w:r>
      <w:proofErr w:type="spellEnd"/>
      <w:r w:rsidRPr="000C1A66">
        <w:rPr>
          <w:iCs/>
          <w:sz w:val="18"/>
          <w:szCs w:val="18"/>
          <w:u w:val="single"/>
        </w:rPr>
        <w:t>:</w:t>
      </w:r>
    </w:p>
    <w:p w14:paraId="0D2946AF" w14:textId="77777777" w:rsidR="0077350E" w:rsidRDefault="0077350E" w:rsidP="00FF55A9">
      <w:pPr>
        <w:pStyle w:val="NormalWeb"/>
        <w:numPr>
          <w:ilvl w:val="0"/>
          <w:numId w:val="32"/>
        </w:numPr>
        <w:spacing w:before="0" w:beforeAutospacing="0" w:after="0" w:afterAutospacing="0"/>
        <w:ind w:left="1440"/>
        <w:rPr>
          <w:sz w:val="18"/>
          <w:szCs w:val="18"/>
        </w:rPr>
      </w:pPr>
      <w:r w:rsidRPr="000C1A66">
        <w:rPr>
          <w:sz w:val="18"/>
          <w:szCs w:val="18"/>
        </w:rPr>
        <w:lastRenderedPageBreak/>
        <w:t xml:space="preserve">This term means a legal instrument to provide support for the performance of any portion of the substantive project or program for which you received this award and that you as the recipient award to an eligible </w:t>
      </w:r>
      <w:proofErr w:type="spellStart"/>
      <w:r w:rsidRPr="000C1A66">
        <w:rPr>
          <w:sz w:val="18"/>
          <w:szCs w:val="18"/>
        </w:rPr>
        <w:t>subrecipient</w:t>
      </w:r>
      <w:proofErr w:type="spellEnd"/>
      <w:r w:rsidRPr="000C1A66">
        <w:rPr>
          <w:sz w:val="18"/>
          <w:szCs w:val="18"/>
        </w:rPr>
        <w:t>.</w:t>
      </w:r>
    </w:p>
    <w:p w14:paraId="03896BB0" w14:textId="77777777" w:rsidR="0077350E" w:rsidRDefault="0077350E" w:rsidP="00FF55A9">
      <w:pPr>
        <w:pStyle w:val="NormalWeb"/>
        <w:numPr>
          <w:ilvl w:val="0"/>
          <w:numId w:val="32"/>
        </w:numPr>
        <w:spacing w:before="0" w:beforeAutospacing="0" w:after="0" w:afterAutospacing="0"/>
        <w:ind w:left="1440"/>
        <w:rPr>
          <w:sz w:val="18"/>
          <w:szCs w:val="18"/>
        </w:rPr>
      </w:pPr>
      <w:r w:rsidRPr="000C1A66">
        <w:rPr>
          <w:sz w:val="18"/>
          <w:szCs w:val="18"/>
        </w:rPr>
        <w:t>The term does not include your procurement of property and services needed to carry out the project or program (for further explanation, see Sec. __ .210 of the attachment to OMB Circular A–133, “Audits of States, Local Governments, and Non-Profit Organizations”).</w:t>
      </w:r>
    </w:p>
    <w:p w14:paraId="49F4F6AF" w14:textId="77777777" w:rsidR="0077350E" w:rsidRDefault="0077350E" w:rsidP="00FF55A9">
      <w:pPr>
        <w:pStyle w:val="NormalWeb"/>
        <w:numPr>
          <w:ilvl w:val="0"/>
          <w:numId w:val="32"/>
        </w:numPr>
        <w:spacing w:before="0" w:beforeAutospacing="0" w:after="0" w:afterAutospacing="0"/>
        <w:ind w:left="1440"/>
        <w:rPr>
          <w:sz w:val="18"/>
          <w:szCs w:val="18"/>
        </w:rPr>
      </w:pPr>
      <w:r w:rsidRPr="000C1A66">
        <w:rPr>
          <w:sz w:val="18"/>
          <w:szCs w:val="18"/>
        </w:rPr>
        <w:t xml:space="preserve">A </w:t>
      </w:r>
      <w:proofErr w:type="spellStart"/>
      <w:r w:rsidRPr="000C1A66">
        <w:rPr>
          <w:sz w:val="18"/>
          <w:szCs w:val="18"/>
        </w:rPr>
        <w:t>subaward</w:t>
      </w:r>
      <w:proofErr w:type="spellEnd"/>
      <w:r w:rsidRPr="000C1A66">
        <w:rPr>
          <w:sz w:val="18"/>
          <w:szCs w:val="18"/>
        </w:rPr>
        <w:t xml:space="preserve"> may be provided through any legal agreement, including an agreement that you or a </w:t>
      </w:r>
      <w:proofErr w:type="spellStart"/>
      <w:r w:rsidRPr="000C1A66">
        <w:rPr>
          <w:sz w:val="18"/>
          <w:szCs w:val="18"/>
        </w:rPr>
        <w:t>subrecipient</w:t>
      </w:r>
      <w:proofErr w:type="spellEnd"/>
      <w:r w:rsidRPr="000C1A66">
        <w:rPr>
          <w:sz w:val="18"/>
          <w:szCs w:val="18"/>
        </w:rPr>
        <w:t xml:space="preserve"> considers a contract.</w:t>
      </w:r>
    </w:p>
    <w:p w14:paraId="55A876CF" w14:textId="77777777" w:rsidR="0077350E" w:rsidRPr="000C1A66" w:rsidRDefault="0077350E" w:rsidP="0077350E">
      <w:pPr>
        <w:pStyle w:val="NormalWeb"/>
        <w:spacing w:before="0" w:beforeAutospacing="0" w:after="0" w:afterAutospacing="0"/>
        <w:ind w:left="720"/>
        <w:rPr>
          <w:sz w:val="18"/>
          <w:szCs w:val="18"/>
        </w:rPr>
      </w:pPr>
      <w:r w:rsidRPr="000C1A66">
        <w:rPr>
          <w:sz w:val="18"/>
          <w:szCs w:val="18"/>
        </w:rPr>
        <w:t xml:space="preserve">4.  </w:t>
      </w:r>
      <w:proofErr w:type="spellStart"/>
      <w:r w:rsidRPr="000C1A66">
        <w:rPr>
          <w:iCs/>
          <w:sz w:val="18"/>
          <w:szCs w:val="18"/>
          <w:u w:val="single"/>
        </w:rPr>
        <w:t>Subrecipient</w:t>
      </w:r>
      <w:proofErr w:type="spellEnd"/>
      <w:r w:rsidRPr="000C1A66">
        <w:rPr>
          <w:i/>
          <w:iCs/>
          <w:sz w:val="18"/>
          <w:szCs w:val="18"/>
        </w:rPr>
        <w:t xml:space="preserve"> </w:t>
      </w:r>
      <w:r w:rsidRPr="000C1A66">
        <w:rPr>
          <w:sz w:val="18"/>
          <w:szCs w:val="18"/>
        </w:rPr>
        <w:t>means an entity that:</w:t>
      </w:r>
    </w:p>
    <w:p w14:paraId="3AE2B7DE" w14:textId="77777777" w:rsidR="0077350E" w:rsidRDefault="0077350E" w:rsidP="00FF55A9">
      <w:pPr>
        <w:pStyle w:val="NormalWeb"/>
        <w:numPr>
          <w:ilvl w:val="0"/>
          <w:numId w:val="33"/>
        </w:numPr>
        <w:spacing w:before="0" w:beforeAutospacing="0" w:after="0" w:afterAutospacing="0"/>
        <w:ind w:left="1440"/>
        <w:rPr>
          <w:sz w:val="18"/>
          <w:szCs w:val="18"/>
        </w:rPr>
      </w:pPr>
      <w:r w:rsidRPr="000C1A66">
        <w:rPr>
          <w:sz w:val="18"/>
          <w:szCs w:val="18"/>
        </w:rPr>
        <w:t xml:space="preserve">Receives a </w:t>
      </w:r>
      <w:proofErr w:type="spellStart"/>
      <w:r w:rsidRPr="000C1A66">
        <w:rPr>
          <w:sz w:val="18"/>
          <w:szCs w:val="18"/>
        </w:rPr>
        <w:t>subaward</w:t>
      </w:r>
      <w:proofErr w:type="spellEnd"/>
      <w:r w:rsidRPr="000C1A66">
        <w:rPr>
          <w:sz w:val="18"/>
          <w:szCs w:val="18"/>
        </w:rPr>
        <w:t xml:space="preserve"> from you (the recipient) under this award; and</w:t>
      </w:r>
    </w:p>
    <w:p w14:paraId="26B4A33B" w14:textId="77777777" w:rsidR="0077350E" w:rsidRDefault="0077350E" w:rsidP="00FF55A9">
      <w:pPr>
        <w:pStyle w:val="NormalWeb"/>
        <w:numPr>
          <w:ilvl w:val="0"/>
          <w:numId w:val="33"/>
        </w:numPr>
        <w:spacing w:before="0" w:beforeAutospacing="0" w:after="0" w:afterAutospacing="0"/>
        <w:ind w:left="1440"/>
        <w:rPr>
          <w:sz w:val="18"/>
          <w:szCs w:val="18"/>
        </w:rPr>
      </w:pPr>
      <w:r w:rsidRPr="000C1A66">
        <w:rPr>
          <w:sz w:val="18"/>
          <w:szCs w:val="18"/>
        </w:rPr>
        <w:t xml:space="preserve">Is accountable to you for the use of the </w:t>
      </w:r>
      <w:r w:rsidR="001730F0">
        <w:rPr>
          <w:sz w:val="18"/>
          <w:szCs w:val="18"/>
        </w:rPr>
        <w:t>Federal</w:t>
      </w:r>
      <w:r w:rsidRPr="000C1A66">
        <w:rPr>
          <w:sz w:val="18"/>
          <w:szCs w:val="18"/>
        </w:rPr>
        <w:t xml:space="preserve"> funds provided by the </w:t>
      </w:r>
      <w:proofErr w:type="spellStart"/>
      <w:r w:rsidRPr="000C1A66">
        <w:rPr>
          <w:sz w:val="18"/>
          <w:szCs w:val="18"/>
        </w:rPr>
        <w:t>subaward</w:t>
      </w:r>
      <w:proofErr w:type="spellEnd"/>
      <w:r w:rsidRPr="000C1A66">
        <w:rPr>
          <w:sz w:val="18"/>
          <w:szCs w:val="18"/>
        </w:rPr>
        <w:t>.</w:t>
      </w:r>
    </w:p>
    <w:p w14:paraId="7AE6D144" w14:textId="77777777" w:rsidR="0077350E" w:rsidRPr="000C1A66" w:rsidRDefault="0077350E" w:rsidP="0077350E">
      <w:pPr>
        <w:pStyle w:val="NormalWeb"/>
        <w:spacing w:before="0" w:beforeAutospacing="0" w:after="0" w:afterAutospacing="0"/>
        <w:ind w:left="720"/>
        <w:rPr>
          <w:sz w:val="18"/>
          <w:szCs w:val="18"/>
        </w:rPr>
      </w:pPr>
      <w:r w:rsidRPr="000C1A66">
        <w:rPr>
          <w:sz w:val="18"/>
          <w:szCs w:val="18"/>
        </w:rPr>
        <w:t xml:space="preserve">5.  </w:t>
      </w:r>
      <w:r w:rsidRPr="000C1A66">
        <w:rPr>
          <w:iCs/>
          <w:sz w:val="18"/>
          <w:szCs w:val="18"/>
          <w:u w:val="single"/>
        </w:rPr>
        <w:t>Total compensation</w:t>
      </w:r>
      <w:r w:rsidRPr="000C1A66">
        <w:rPr>
          <w:i/>
          <w:iCs/>
          <w:sz w:val="18"/>
          <w:szCs w:val="18"/>
        </w:rPr>
        <w:t xml:space="preserve"> </w:t>
      </w:r>
      <w:r w:rsidRPr="000C1A66">
        <w:rPr>
          <w:sz w:val="18"/>
          <w:szCs w:val="18"/>
        </w:rPr>
        <w:t xml:space="preserve">means the cash and noncash dollar value earned by the executive during the recipient's or </w:t>
      </w:r>
      <w:proofErr w:type="spellStart"/>
      <w:r w:rsidRPr="000C1A66">
        <w:rPr>
          <w:sz w:val="18"/>
          <w:szCs w:val="18"/>
        </w:rPr>
        <w:t>subrecipient's</w:t>
      </w:r>
      <w:proofErr w:type="spellEnd"/>
      <w:r w:rsidRPr="000C1A66">
        <w:rPr>
          <w:sz w:val="18"/>
          <w:szCs w:val="18"/>
        </w:rPr>
        <w:t xml:space="preserve"> preceding fiscal year and includes the following (for more information see 17 CFR 229.402(c)(2)):</w:t>
      </w:r>
    </w:p>
    <w:p w14:paraId="03F71ECF" w14:textId="77777777" w:rsidR="0077350E" w:rsidRDefault="0077350E" w:rsidP="00FF55A9">
      <w:pPr>
        <w:pStyle w:val="NormalWeb"/>
        <w:numPr>
          <w:ilvl w:val="0"/>
          <w:numId w:val="34"/>
        </w:numPr>
        <w:spacing w:before="0" w:beforeAutospacing="0" w:after="0" w:afterAutospacing="0"/>
        <w:ind w:left="1440"/>
        <w:rPr>
          <w:sz w:val="18"/>
          <w:szCs w:val="18"/>
        </w:rPr>
      </w:pPr>
      <w:r w:rsidRPr="000C1A66">
        <w:rPr>
          <w:iCs/>
          <w:sz w:val="18"/>
          <w:szCs w:val="18"/>
          <w:u w:val="single"/>
        </w:rPr>
        <w:t>Salary and bonus</w:t>
      </w:r>
      <w:r w:rsidRPr="000C1A66">
        <w:rPr>
          <w:iCs/>
          <w:sz w:val="18"/>
          <w:szCs w:val="18"/>
        </w:rPr>
        <w:t xml:space="preserve">. </w:t>
      </w:r>
    </w:p>
    <w:p w14:paraId="3A659D7A" w14:textId="77777777" w:rsidR="0077350E" w:rsidRDefault="0077350E" w:rsidP="00FF55A9">
      <w:pPr>
        <w:pStyle w:val="NormalWeb"/>
        <w:numPr>
          <w:ilvl w:val="0"/>
          <w:numId w:val="34"/>
        </w:numPr>
        <w:spacing w:before="0" w:beforeAutospacing="0" w:after="0" w:afterAutospacing="0"/>
        <w:ind w:left="1440"/>
        <w:rPr>
          <w:sz w:val="18"/>
          <w:szCs w:val="18"/>
        </w:rPr>
      </w:pPr>
      <w:r w:rsidRPr="000C1A66">
        <w:rPr>
          <w:iCs/>
          <w:sz w:val="18"/>
          <w:szCs w:val="18"/>
          <w:u w:val="single"/>
        </w:rPr>
        <w:t>Awards of stock, stock options, and stock appreciation rights</w:t>
      </w:r>
      <w:r w:rsidRPr="000C1A66">
        <w:rPr>
          <w:iCs/>
          <w:sz w:val="18"/>
          <w:szCs w:val="18"/>
        </w:rPr>
        <w:t xml:space="preserve">. </w:t>
      </w:r>
      <w:r w:rsidRPr="000C1A66">
        <w:rPr>
          <w:sz w:val="18"/>
          <w:szCs w:val="18"/>
        </w:rPr>
        <w:t>Use the dollar amount recognized for financial statement reporting purposes with respect to the fiscal year in accordance with the Statement of Financial Accounting Standards No. 123 (Revised 2004) (FAS 123R), Shared Based Payments.</w:t>
      </w:r>
    </w:p>
    <w:p w14:paraId="67572696" w14:textId="77777777" w:rsidR="0077350E" w:rsidRDefault="0077350E" w:rsidP="00FF55A9">
      <w:pPr>
        <w:pStyle w:val="NormalWeb"/>
        <w:numPr>
          <w:ilvl w:val="0"/>
          <w:numId w:val="34"/>
        </w:numPr>
        <w:spacing w:before="0" w:beforeAutospacing="0" w:after="0" w:afterAutospacing="0"/>
        <w:ind w:left="1440"/>
        <w:rPr>
          <w:sz w:val="18"/>
          <w:szCs w:val="18"/>
        </w:rPr>
      </w:pPr>
      <w:r w:rsidRPr="000C1A66">
        <w:rPr>
          <w:iCs/>
          <w:sz w:val="18"/>
          <w:szCs w:val="18"/>
          <w:u w:val="single"/>
        </w:rPr>
        <w:t>Earnings for services under non-equity incentive plans</w:t>
      </w:r>
      <w:r w:rsidRPr="000C1A66">
        <w:rPr>
          <w:iCs/>
          <w:sz w:val="18"/>
          <w:szCs w:val="18"/>
        </w:rPr>
        <w:t xml:space="preserve">. </w:t>
      </w:r>
      <w:r w:rsidRPr="000C1A66">
        <w:rPr>
          <w:sz w:val="18"/>
          <w:szCs w:val="18"/>
        </w:rPr>
        <w:t>This does not include group life, health, hospitalization or medical reimbursement plans that do not discriminate in favor of executives, and are available generally to all salaried employees.</w:t>
      </w:r>
    </w:p>
    <w:p w14:paraId="15703D75" w14:textId="77777777" w:rsidR="0077350E" w:rsidRDefault="0077350E" w:rsidP="00FF55A9">
      <w:pPr>
        <w:pStyle w:val="NormalWeb"/>
        <w:numPr>
          <w:ilvl w:val="0"/>
          <w:numId w:val="34"/>
        </w:numPr>
        <w:spacing w:before="0" w:beforeAutospacing="0" w:after="0" w:afterAutospacing="0"/>
        <w:ind w:left="1440"/>
        <w:rPr>
          <w:sz w:val="18"/>
          <w:szCs w:val="18"/>
        </w:rPr>
      </w:pPr>
      <w:r w:rsidRPr="000C1A66">
        <w:rPr>
          <w:iCs/>
          <w:sz w:val="18"/>
          <w:szCs w:val="18"/>
          <w:u w:val="single"/>
        </w:rPr>
        <w:t>Change in pension value</w:t>
      </w:r>
      <w:r w:rsidRPr="000C1A66">
        <w:rPr>
          <w:iCs/>
          <w:sz w:val="18"/>
          <w:szCs w:val="18"/>
        </w:rPr>
        <w:t xml:space="preserve">. </w:t>
      </w:r>
      <w:r w:rsidRPr="000C1A66">
        <w:rPr>
          <w:sz w:val="18"/>
          <w:szCs w:val="18"/>
        </w:rPr>
        <w:t>This is the change in present value of defined benefit and actuarial pension plans.</w:t>
      </w:r>
    </w:p>
    <w:p w14:paraId="0DF279BD" w14:textId="77777777" w:rsidR="0077350E" w:rsidRDefault="0077350E" w:rsidP="00FF55A9">
      <w:pPr>
        <w:pStyle w:val="NormalWeb"/>
        <w:numPr>
          <w:ilvl w:val="0"/>
          <w:numId w:val="34"/>
        </w:numPr>
        <w:spacing w:before="0" w:beforeAutospacing="0" w:after="0" w:afterAutospacing="0"/>
        <w:ind w:left="1440"/>
        <w:rPr>
          <w:sz w:val="18"/>
          <w:szCs w:val="18"/>
        </w:rPr>
      </w:pPr>
      <w:r w:rsidRPr="000C1A66">
        <w:rPr>
          <w:iCs/>
          <w:sz w:val="18"/>
          <w:szCs w:val="18"/>
          <w:u w:val="single"/>
        </w:rPr>
        <w:t>Above-market earnings on deferred compensation which is not tax-qualified</w:t>
      </w:r>
      <w:r w:rsidRPr="000C1A66">
        <w:rPr>
          <w:iCs/>
          <w:sz w:val="18"/>
          <w:szCs w:val="18"/>
        </w:rPr>
        <w:t xml:space="preserve">. </w:t>
      </w:r>
    </w:p>
    <w:p w14:paraId="2A34FF09" w14:textId="77777777" w:rsidR="0077350E" w:rsidRDefault="0077350E" w:rsidP="00FF55A9">
      <w:pPr>
        <w:pStyle w:val="NormalWeb"/>
        <w:numPr>
          <w:ilvl w:val="0"/>
          <w:numId w:val="34"/>
        </w:numPr>
        <w:spacing w:before="0" w:beforeAutospacing="0" w:after="0" w:afterAutospacing="0"/>
        <w:ind w:left="1440"/>
        <w:rPr>
          <w:sz w:val="18"/>
          <w:szCs w:val="18"/>
        </w:rPr>
      </w:pPr>
      <w:r w:rsidRPr="000C1A66">
        <w:rPr>
          <w:sz w:val="18"/>
          <w:szCs w:val="18"/>
        </w:rPr>
        <w:t>Other compensation, if the aggregate value of all such other compensation (e.g. severance, termination payments, value of life insurance paid on behalf of the employee, perquisites or property) for the executive exceeds $10,000.</w:t>
      </w:r>
    </w:p>
    <w:p w14:paraId="4E28B8A9" w14:textId="77777777" w:rsidR="0077350E" w:rsidRPr="000C1A66" w:rsidRDefault="0077350E" w:rsidP="0077350E">
      <w:pPr>
        <w:pStyle w:val="NormalWeb"/>
        <w:spacing w:before="0" w:beforeAutospacing="0" w:after="0" w:afterAutospacing="0"/>
        <w:ind w:left="1440"/>
        <w:rPr>
          <w:sz w:val="18"/>
          <w:szCs w:val="18"/>
        </w:rPr>
      </w:pPr>
    </w:p>
    <w:p w14:paraId="0B4114AC" w14:textId="77777777" w:rsidR="0077350E" w:rsidRPr="000C1A66" w:rsidRDefault="0077350E" w:rsidP="0077350E">
      <w:pPr>
        <w:autoSpaceDE w:val="0"/>
        <w:autoSpaceDN w:val="0"/>
        <w:adjustRightInd w:val="0"/>
        <w:rPr>
          <w:b/>
          <w:bCs/>
          <w:color w:val="000000"/>
          <w:sz w:val="18"/>
          <w:szCs w:val="18"/>
        </w:rPr>
      </w:pPr>
      <w:r>
        <w:rPr>
          <w:b/>
          <w:bCs/>
          <w:color w:val="000000"/>
          <w:sz w:val="18"/>
          <w:szCs w:val="18"/>
        </w:rPr>
        <w:t>29</w:t>
      </w:r>
      <w:r w:rsidRPr="000C1A66">
        <w:rPr>
          <w:b/>
          <w:bCs/>
          <w:color w:val="000000"/>
          <w:sz w:val="18"/>
          <w:szCs w:val="18"/>
        </w:rPr>
        <w:t xml:space="preserve">.  </w:t>
      </w:r>
      <w:r w:rsidRPr="000C1A66">
        <w:rPr>
          <w:b/>
          <w:bCs/>
          <w:color w:val="000000"/>
          <w:sz w:val="18"/>
          <w:szCs w:val="18"/>
          <w:u w:val="single"/>
        </w:rPr>
        <w:t>Central Contractor Registration and Universal Identifier Requirements (2 CFR Part 25)</w:t>
      </w:r>
    </w:p>
    <w:p w14:paraId="5AC2C5D4" w14:textId="77777777" w:rsidR="0077350E" w:rsidRPr="000C1A66" w:rsidRDefault="0077350E" w:rsidP="0077350E">
      <w:pPr>
        <w:autoSpaceDE w:val="0"/>
        <w:autoSpaceDN w:val="0"/>
        <w:adjustRightInd w:val="0"/>
        <w:rPr>
          <w:i/>
          <w:iCs/>
          <w:color w:val="000000"/>
          <w:sz w:val="18"/>
          <w:szCs w:val="18"/>
        </w:rPr>
      </w:pPr>
    </w:p>
    <w:p w14:paraId="7D2C2A75" w14:textId="77777777" w:rsidR="0077350E" w:rsidRDefault="0077350E" w:rsidP="00FF55A9">
      <w:pPr>
        <w:numPr>
          <w:ilvl w:val="0"/>
          <w:numId w:val="35"/>
        </w:numPr>
        <w:autoSpaceDE w:val="0"/>
        <w:autoSpaceDN w:val="0"/>
        <w:adjustRightInd w:val="0"/>
        <w:rPr>
          <w:iCs/>
          <w:color w:val="000000"/>
          <w:sz w:val="18"/>
          <w:szCs w:val="18"/>
          <w:u w:val="single"/>
        </w:rPr>
      </w:pPr>
      <w:r w:rsidRPr="000C1A66">
        <w:rPr>
          <w:iCs/>
          <w:color w:val="000000"/>
          <w:sz w:val="18"/>
          <w:szCs w:val="18"/>
          <w:u w:val="single"/>
        </w:rPr>
        <w:t>Requirement for Central Contractor Registration (CCR)</w:t>
      </w:r>
    </w:p>
    <w:p w14:paraId="2265BF8B" w14:textId="77777777" w:rsidR="0077350E" w:rsidRPr="000C1A66" w:rsidRDefault="0077350E" w:rsidP="0077350E">
      <w:pPr>
        <w:autoSpaceDE w:val="0"/>
        <w:autoSpaceDN w:val="0"/>
        <w:adjustRightInd w:val="0"/>
        <w:ind w:left="720"/>
        <w:rPr>
          <w:color w:val="000000"/>
          <w:sz w:val="18"/>
          <w:szCs w:val="18"/>
        </w:rPr>
      </w:pPr>
      <w:r w:rsidRPr="000C1A66">
        <w:rPr>
          <w:color w:val="000000"/>
          <w:sz w:val="18"/>
          <w:szCs w:val="18"/>
        </w:rPr>
        <w:t>Unless you are exempted from this</w:t>
      </w:r>
      <w:r w:rsidRPr="000C1A66">
        <w:rPr>
          <w:iCs/>
          <w:color w:val="000000"/>
          <w:sz w:val="18"/>
          <w:szCs w:val="18"/>
        </w:rPr>
        <w:t xml:space="preserve"> </w:t>
      </w:r>
      <w:r w:rsidRPr="000C1A66">
        <w:rPr>
          <w:color w:val="000000"/>
          <w:sz w:val="18"/>
          <w:szCs w:val="18"/>
        </w:rPr>
        <w:t>requirement under 2 CFR 25.110, you as the</w:t>
      </w:r>
      <w:r w:rsidRPr="000C1A66">
        <w:rPr>
          <w:iCs/>
          <w:color w:val="000000"/>
          <w:sz w:val="18"/>
          <w:szCs w:val="18"/>
        </w:rPr>
        <w:t xml:space="preserve"> </w:t>
      </w:r>
      <w:r w:rsidRPr="000C1A66">
        <w:rPr>
          <w:color w:val="000000"/>
          <w:sz w:val="18"/>
          <w:szCs w:val="18"/>
        </w:rPr>
        <w:t>recipient must maintain the currency of your</w:t>
      </w:r>
      <w:r w:rsidRPr="000C1A66">
        <w:rPr>
          <w:iCs/>
          <w:color w:val="000000"/>
          <w:sz w:val="18"/>
          <w:szCs w:val="18"/>
        </w:rPr>
        <w:t xml:space="preserve"> </w:t>
      </w:r>
      <w:r w:rsidRPr="000C1A66">
        <w:rPr>
          <w:color w:val="000000"/>
          <w:sz w:val="18"/>
          <w:szCs w:val="18"/>
        </w:rPr>
        <w:t>information in the CCR until you submit the</w:t>
      </w:r>
      <w:r w:rsidRPr="000C1A66">
        <w:rPr>
          <w:iCs/>
          <w:color w:val="000000"/>
          <w:sz w:val="18"/>
          <w:szCs w:val="18"/>
        </w:rPr>
        <w:t xml:space="preserve"> </w:t>
      </w:r>
      <w:r w:rsidRPr="000C1A66">
        <w:rPr>
          <w:color w:val="000000"/>
          <w:sz w:val="18"/>
          <w:szCs w:val="18"/>
        </w:rPr>
        <w:t>final financial report required under this</w:t>
      </w:r>
      <w:r w:rsidRPr="000C1A66">
        <w:rPr>
          <w:iCs/>
          <w:color w:val="000000"/>
          <w:sz w:val="18"/>
          <w:szCs w:val="18"/>
        </w:rPr>
        <w:t xml:space="preserve"> </w:t>
      </w:r>
      <w:r w:rsidRPr="000C1A66">
        <w:rPr>
          <w:color w:val="000000"/>
          <w:sz w:val="18"/>
          <w:szCs w:val="18"/>
        </w:rPr>
        <w:t>award or receive the final payment,</w:t>
      </w:r>
      <w:r w:rsidRPr="000C1A66">
        <w:rPr>
          <w:iCs/>
          <w:color w:val="000000"/>
          <w:sz w:val="18"/>
          <w:szCs w:val="18"/>
        </w:rPr>
        <w:t xml:space="preserve"> </w:t>
      </w:r>
      <w:r w:rsidRPr="000C1A66">
        <w:rPr>
          <w:color w:val="000000"/>
          <w:sz w:val="18"/>
          <w:szCs w:val="18"/>
        </w:rPr>
        <w:t>whichever is later. This requires that you</w:t>
      </w:r>
      <w:r w:rsidRPr="000C1A66">
        <w:rPr>
          <w:iCs/>
          <w:color w:val="000000"/>
          <w:sz w:val="18"/>
          <w:szCs w:val="18"/>
        </w:rPr>
        <w:t xml:space="preserve"> </w:t>
      </w:r>
      <w:r w:rsidRPr="000C1A66">
        <w:rPr>
          <w:color w:val="000000"/>
          <w:sz w:val="18"/>
          <w:szCs w:val="18"/>
        </w:rPr>
        <w:t>review and update the information at least</w:t>
      </w:r>
      <w:r w:rsidRPr="000C1A66">
        <w:rPr>
          <w:iCs/>
          <w:color w:val="000000"/>
          <w:sz w:val="18"/>
          <w:szCs w:val="18"/>
        </w:rPr>
        <w:t xml:space="preserve"> </w:t>
      </w:r>
      <w:r w:rsidRPr="000C1A66">
        <w:rPr>
          <w:color w:val="000000"/>
          <w:sz w:val="18"/>
          <w:szCs w:val="18"/>
        </w:rPr>
        <w:t>annually after the initial registration, and</w:t>
      </w:r>
      <w:r w:rsidRPr="000C1A66">
        <w:rPr>
          <w:iCs/>
          <w:color w:val="000000"/>
          <w:sz w:val="18"/>
          <w:szCs w:val="18"/>
        </w:rPr>
        <w:t xml:space="preserve"> </w:t>
      </w:r>
      <w:r w:rsidRPr="000C1A66">
        <w:rPr>
          <w:color w:val="000000"/>
          <w:sz w:val="18"/>
          <w:szCs w:val="18"/>
        </w:rPr>
        <w:t>more frequently if required by changes in</w:t>
      </w:r>
      <w:r w:rsidRPr="000C1A66">
        <w:rPr>
          <w:iCs/>
          <w:color w:val="000000"/>
          <w:sz w:val="18"/>
          <w:szCs w:val="18"/>
        </w:rPr>
        <w:t xml:space="preserve"> </w:t>
      </w:r>
      <w:r w:rsidRPr="000C1A66">
        <w:rPr>
          <w:color w:val="000000"/>
          <w:sz w:val="18"/>
          <w:szCs w:val="18"/>
        </w:rPr>
        <w:t>your information or another award term.</w:t>
      </w:r>
    </w:p>
    <w:p w14:paraId="347206D9" w14:textId="77777777" w:rsidR="0077350E" w:rsidRPr="000C1A66" w:rsidRDefault="0077350E" w:rsidP="0077350E">
      <w:pPr>
        <w:autoSpaceDE w:val="0"/>
        <w:autoSpaceDN w:val="0"/>
        <w:adjustRightInd w:val="0"/>
        <w:ind w:left="360"/>
        <w:rPr>
          <w:color w:val="000000"/>
          <w:sz w:val="18"/>
          <w:szCs w:val="18"/>
        </w:rPr>
      </w:pPr>
    </w:p>
    <w:p w14:paraId="157D7406" w14:textId="77777777" w:rsidR="0077350E" w:rsidRDefault="0077350E" w:rsidP="00FF55A9">
      <w:pPr>
        <w:numPr>
          <w:ilvl w:val="0"/>
          <w:numId w:val="35"/>
        </w:numPr>
        <w:autoSpaceDE w:val="0"/>
        <w:autoSpaceDN w:val="0"/>
        <w:adjustRightInd w:val="0"/>
        <w:rPr>
          <w:color w:val="000000"/>
          <w:sz w:val="18"/>
          <w:szCs w:val="18"/>
          <w:u w:val="single"/>
        </w:rPr>
      </w:pPr>
      <w:r w:rsidRPr="000C1A66">
        <w:rPr>
          <w:iCs/>
          <w:color w:val="000000"/>
          <w:sz w:val="18"/>
          <w:szCs w:val="18"/>
          <w:u w:val="single"/>
        </w:rPr>
        <w:t>Requirement for Data Universal Numbering System (DUNS) Numbers</w:t>
      </w:r>
    </w:p>
    <w:p w14:paraId="08D8BEB5" w14:textId="77777777" w:rsidR="0077350E" w:rsidRPr="000C1A66" w:rsidRDefault="0077350E" w:rsidP="0077350E">
      <w:pPr>
        <w:autoSpaceDE w:val="0"/>
        <w:autoSpaceDN w:val="0"/>
        <w:adjustRightInd w:val="0"/>
        <w:ind w:left="360" w:firstLine="360"/>
        <w:rPr>
          <w:color w:val="000000"/>
          <w:sz w:val="18"/>
          <w:szCs w:val="18"/>
          <w:u w:val="single"/>
        </w:rPr>
      </w:pPr>
      <w:r w:rsidRPr="000C1A66">
        <w:rPr>
          <w:color w:val="000000"/>
          <w:sz w:val="18"/>
          <w:szCs w:val="18"/>
        </w:rPr>
        <w:t xml:space="preserve">If you are authorized to make </w:t>
      </w:r>
      <w:proofErr w:type="spellStart"/>
      <w:r w:rsidRPr="000C1A66">
        <w:rPr>
          <w:color w:val="000000"/>
          <w:sz w:val="18"/>
          <w:szCs w:val="18"/>
        </w:rPr>
        <w:t>subawards</w:t>
      </w:r>
      <w:proofErr w:type="spellEnd"/>
      <w:r w:rsidRPr="000C1A66">
        <w:rPr>
          <w:color w:val="000000"/>
          <w:sz w:val="18"/>
          <w:szCs w:val="18"/>
          <w:u w:val="single"/>
        </w:rPr>
        <w:t xml:space="preserve"> </w:t>
      </w:r>
      <w:r w:rsidRPr="000C1A66">
        <w:rPr>
          <w:color w:val="000000"/>
          <w:sz w:val="18"/>
          <w:szCs w:val="18"/>
        </w:rPr>
        <w:t>under this award, you:</w:t>
      </w:r>
    </w:p>
    <w:p w14:paraId="7E18E5E4" w14:textId="77777777" w:rsidR="0077350E" w:rsidRDefault="0077350E" w:rsidP="00FF55A9">
      <w:pPr>
        <w:numPr>
          <w:ilvl w:val="0"/>
          <w:numId w:val="36"/>
        </w:numPr>
        <w:autoSpaceDE w:val="0"/>
        <w:autoSpaceDN w:val="0"/>
        <w:adjustRightInd w:val="0"/>
        <w:rPr>
          <w:color w:val="000000"/>
          <w:sz w:val="18"/>
          <w:szCs w:val="18"/>
          <w:u w:val="single"/>
        </w:rPr>
      </w:pPr>
      <w:r w:rsidRPr="000C1A66">
        <w:rPr>
          <w:color w:val="000000"/>
          <w:sz w:val="18"/>
          <w:szCs w:val="18"/>
        </w:rPr>
        <w:t xml:space="preserve">Must notify potential </w:t>
      </w:r>
      <w:proofErr w:type="spellStart"/>
      <w:r w:rsidRPr="000C1A66">
        <w:rPr>
          <w:color w:val="000000"/>
          <w:sz w:val="18"/>
          <w:szCs w:val="18"/>
        </w:rPr>
        <w:t>subrecipients</w:t>
      </w:r>
      <w:proofErr w:type="spellEnd"/>
      <w:r w:rsidRPr="000C1A66">
        <w:rPr>
          <w:color w:val="000000"/>
          <w:sz w:val="18"/>
          <w:szCs w:val="18"/>
        </w:rPr>
        <w:t xml:space="preserve"> that</w:t>
      </w:r>
      <w:r w:rsidRPr="000C1A66">
        <w:rPr>
          <w:color w:val="000000"/>
          <w:sz w:val="18"/>
          <w:szCs w:val="18"/>
          <w:u w:val="single"/>
        </w:rPr>
        <w:t xml:space="preserve"> </w:t>
      </w:r>
      <w:r w:rsidRPr="000C1A66">
        <w:rPr>
          <w:color w:val="000000"/>
          <w:sz w:val="18"/>
          <w:szCs w:val="18"/>
        </w:rPr>
        <w:t>no entity (</w:t>
      </w:r>
      <w:r w:rsidRPr="000C1A66">
        <w:rPr>
          <w:i/>
          <w:iCs/>
          <w:color w:val="000000"/>
          <w:sz w:val="18"/>
          <w:szCs w:val="18"/>
        </w:rPr>
        <w:t xml:space="preserve">see </w:t>
      </w:r>
      <w:r w:rsidRPr="000C1A66">
        <w:rPr>
          <w:color w:val="000000"/>
          <w:sz w:val="18"/>
          <w:szCs w:val="18"/>
        </w:rPr>
        <w:t>definition in paragraph C of</w:t>
      </w:r>
      <w:r w:rsidRPr="000C1A66">
        <w:rPr>
          <w:color w:val="000000"/>
          <w:sz w:val="18"/>
          <w:szCs w:val="18"/>
          <w:u w:val="single"/>
        </w:rPr>
        <w:t xml:space="preserve"> </w:t>
      </w:r>
      <w:r w:rsidRPr="000C1A66">
        <w:rPr>
          <w:color w:val="000000"/>
          <w:sz w:val="18"/>
          <w:szCs w:val="18"/>
        </w:rPr>
        <w:t xml:space="preserve">this award term) may receive a </w:t>
      </w:r>
      <w:proofErr w:type="spellStart"/>
      <w:r w:rsidRPr="000C1A66">
        <w:rPr>
          <w:color w:val="000000"/>
          <w:sz w:val="18"/>
          <w:szCs w:val="18"/>
        </w:rPr>
        <w:t>subaward</w:t>
      </w:r>
      <w:proofErr w:type="spellEnd"/>
      <w:r w:rsidRPr="000C1A66">
        <w:rPr>
          <w:color w:val="000000"/>
          <w:sz w:val="18"/>
          <w:szCs w:val="18"/>
          <w:u w:val="single"/>
        </w:rPr>
        <w:t xml:space="preserve"> </w:t>
      </w:r>
      <w:r w:rsidRPr="000C1A66">
        <w:rPr>
          <w:color w:val="000000"/>
          <w:sz w:val="18"/>
          <w:szCs w:val="18"/>
        </w:rPr>
        <w:t>from you unless the entity has provided its</w:t>
      </w:r>
      <w:r w:rsidRPr="000C1A66">
        <w:rPr>
          <w:color w:val="000000"/>
          <w:sz w:val="18"/>
          <w:szCs w:val="18"/>
          <w:u w:val="single"/>
        </w:rPr>
        <w:t xml:space="preserve"> </w:t>
      </w:r>
      <w:r w:rsidRPr="000C1A66">
        <w:rPr>
          <w:color w:val="000000"/>
          <w:sz w:val="18"/>
          <w:szCs w:val="18"/>
        </w:rPr>
        <w:t>DUNS number to you.</w:t>
      </w:r>
    </w:p>
    <w:p w14:paraId="1C384840" w14:textId="77777777" w:rsidR="0077350E" w:rsidRDefault="0077350E" w:rsidP="00FF55A9">
      <w:pPr>
        <w:numPr>
          <w:ilvl w:val="0"/>
          <w:numId w:val="36"/>
        </w:numPr>
        <w:autoSpaceDE w:val="0"/>
        <w:autoSpaceDN w:val="0"/>
        <w:adjustRightInd w:val="0"/>
        <w:rPr>
          <w:color w:val="000000"/>
          <w:sz w:val="18"/>
          <w:szCs w:val="18"/>
          <w:u w:val="single"/>
        </w:rPr>
      </w:pPr>
      <w:r w:rsidRPr="000C1A66">
        <w:rPr>
          <w:color w:val="000000"/>
          <w:sz w:val="18"/>
          <w:szCs w:val="18"/>
        </w:rPr>
        <w:t xml:space="preserve">May not make a </w:t>
      </w:r>
      <w:proofErr w:type="spellStart"/>
      <w:r w:rsidRPr="000C1A66">
        <w:rPr>
          <w:color w:val="000000"/>
          <w:sz w:val="18"/>
          <w:szCs w:val="18"/>
        </w:rPr>
        <w:t>subaward</w:t>
      </w:r>
      <w:proofErr w:type="spellEnd"/>
      <w:r w:rsidRPr="000C1A66">
        <w:rPr>
          <w:color w:val="000000"/>
          <w:sz w:val="18"/>
          <w:szCs w:val="18"/>
        </w:rPr>
        <w:t xml:space="preserve"> to an entity</w:t>
      </w:r>
      <w:r w:rsidRPr="000C1A66">
        <w:rPr>
          <w:color w:val="000000"/>
          <w:sz w:val="18"/>
          <w:szCs w:val="18"/>
          <w:u w:val="single"/>
        </w:rPr>
        <w:t xml:space="preserve"> </w:t>
      </w:r>
      <w:r w:rsidRPr="000C1A66">
        <w:rPr>
          <w:color w:val="000000"/>
          <w:sz w:val="18"/>
          <w:szCs w:val="18"/>
        </w:rPr>
        <w:t>unless the entity has provided its DUNS</w:t>
      </w:r>
      <w:r w:rsidRPr="000C1A66">
        <w:rPr>
          <w:color w:val="000000"/>
          <w:sz w:val="18"/>
          <w:szCs w:val="18"/>
          <w:u w:val="single"/>
        </w:rPr>
        <w:t xml:space="preserve"> </w:t>
      </w:r>
      <w:r w:rsidRPr="000C1A66">
        <w:rPr>
          <w:color w:val="000000"/>
          <w:sz w:val="18"/>
          <w:szCs w:val="18"/>
        </w:rPr>
        <w:t>number to you.</w:t>
      </w:r>
    </w:p>
    <w:p w14:paraId="363892CC" w14:textId="77777777" w:rsidR="0077350E" w:rsidRPr="000C1A66" w:rsidRDefault="0077350E" w:rsidP="0077350E">
      <w:pPr>
        <w:autoSpaceDE w:val="0"/>
        <w:autoSpaceDN w:val="0"/>
        <w:adjustRightInd w:val="0"/>
        <w:rPr>
          <w:iCs/>
          <w:color w:val="000000"/>
          <w:sz w:val="18"/>
          <w:szCs w:val="18"/>
        </w:rPr>
      </w:pPr>
    </w:p>
    <w:p w14:paraId="336463E4" w14:textId="77777777" w:rsidR="0077350E" w:rsidRDefault="0077350E" w:rsidP="00FF55A9">
      <w:pPr>
        <w:numPr>
          <w:ilvl w:val="0"/>
          <w:numId w:val="35"/>
        </w:numPr>
        <w:autoSpaceDE w:val="0"/>
        <w:autoSpaceDN w:val="0"/>
        <w:adjustRightInd w:val="0"/>
        <w:rPr>
          <w:iCs/>
          <w:color w:val="000000"/>
          <w:sz w:val="18"/>
          <w:szCs w:val="18"/>
          <w:u w:val="single"/>
        </w:rPr>
      </w:pPr>
      <w:r w:rsidRPr="000C1A66">
        <w:rPr>
          <w:iCs/>
          <w:color w:val="000000"/>
          <w:sz w:val="18"/>
          <w:szCs w:val="18"/>
          <w:u w:val="single"/>
        </w:rPr>
        <w:t>Definitions</w:t>
      </w:r>
    </w:p>
    <w:p w14:paraId="2D58FC1E" w14:textId="77777777" w:rsidR="0077350E" w:rsidRPr="000C1A66" w:rsidRDefault="0077350E" w:rsidP="0077350E">
      <w:pPr>
        <w:autoSpaceDE w:val="0"/>
        <w:autoSpaceDN w:val="0"/>
        <w:adjustRightInd w:val="0"/>
        <w:ind w:left="720"/>
        <w:rPr>
          <w:iCs/>
          <w:color w:val="000000"/>
          <w:sz w:val="18"/>
          <w:szCs w:val="18"/>
          <w:u w:val="single"/>
        </w:rPr>
      </w:pPr>
      <w:r w:rsidRPr="000C1A66">
        <w:rPr>
          <w:color w:val="000000"/>
          <w:sz w:val="18"/>
          <w:szCs w:val="18"/>
        </w:rPr>
        <w:t>For purposes of this award term:</w:t>
      </w:r>
    </w:p>
    <w:p w14:paraId="49CCE004" w14:textId="77777777" w:rsidR="0077350E" w:rsidRDefault="0077350E" w:rsidP="00FF55A9">
      <w:pPr>
        <w:numPr>
          <w:ilvl w:val="0"/>
          <w:numId w:val="37"/>
        </w:numPr>
        <w:autoSpaceDE w:val="0"/>
        <w:autoSpaceDN w:val="0"/>
        <w:adjustRightInd w:val="0"/>
        <w:rPr>
          <w:iCs/>
          <w:color w:val="000000"/>
          <w:sz w:val="18"/>
          <w:szCs w:val="18"/>
          <w:u w:val="single"/>
        </w:rPr>
      </w:pPr>
      <w:r w:rsidRPr="000C1A66">
        <w:rPr>
          <w:iCs/>
          <w:color w:val="000000"/>
          <w:sz w:val="18"/>
          <w:szCs w:val="18"/>
          <w:u w:val="single"/>
        </w:rPr>
        <w:t xml:space="preserve">Central Contractor Registration (CCR) </w:t>
      </w:r>
      <w:r w:rsidRPr="000C1A66">
        <w:rPr>
          <w:color w:val="000000"/>
          <w:sz w:val="18"/>
          <w:szCs w:val="18"/>
        </w:rPr>
        <w:t xml:space="preserve">means the </w:t>
      </w:r>
      <w:r w:rsidR="001730F0">
        <w:rPr>
          <w:color w:val="000000"/>
          <w:sz w:val="18"/>
          <w:szCs w:val="18"/>
        </w:rPr>
        <w:t>Federal</w:t>
      </w:r>
      <w:r w:rsidRPr="000C1A66">
        <w:rPr>
          <w:color w:val="000000"/>
          <w:sz w:val="18"/>
          <w:szCs w:val="18"/>
        </w:rPr>
        <w:t xml:space="preserve"> repository into which an</w:t>
      </w:r>
      <w:r w:rsidRPr="000C1A66">
        <w:rPr>
          <w:iCs/>
          <w:color w:val="000000"/>
          <w:sz w:val="18"/>
          <w:szCs w:val="18"/>
          <w:u w:val="single"/>
        </w:rPr>
        <w:t xml:space="preserve"> </w:t>
      </w:r>
      <w:r w:rsidRPr="000C1A66">
        <w:rPr>
          <w:color w:val="000000"/>
          <w:sz w:val="18"/>
          <w:szCs w:val="18"/>
        </w:rPr>
        <w:t>entity must provide information required for</w:t>
      </w:r>
      <w:r w:rsidRPr="000C1A66">
        <w:rPr>
          <w:iCs/>
          <w:color w:val="000000"/>
          <w:sz w:val="18"/>
          <w:szCs w:val="18"/>
          <w:u w:val="single"/>
        </w:rPr>
        <w:t xml:space="preserve"> </w:t>
      </w:r>
      <w:r w:rsidRPr="000C1A66">
        <w:rPr>
          <w:color w:val="000000"/>
          <w:sz w:val="18"/>
          <w:szCs w:val="18"/>
        </w:rPr>
        <w:t>the conduct of business as a recipient.</w:t>
      </w:r>
      <w:r w:rsidRPr="000C1A66">
        <w:rPr>
          <w:iCs/>
          <w:color w:val="000000"/>
          <w:sz w:val="18"/>
          <w:szCs w:val="18"/>
          <w:u w:val="single"/>
        </w:rPr>
        <w:t xml:space="preserve"> </w:t>
      </w:r>
      <w:r w:rsidRPr="000C1A66">
        <w:rPr>
          <w:color w:val="000000"/>
          <w:sz w:val="18"/>
          <w:szCs w:val="18"/>
        </w:rPr>
        <w:t>Additional information about registration</w:t>
      </w:r>
      <w:r w:rsidRPr="000C1A66">
        <w:rPr>
          <w:iCs/>
          <w:color w:val="000000"/>
          <w:sz w:val="18"/>
          <w:szCs w:val="18"/>
          <w:u w:val="single"/>
        </w:rPr>
        <w:t xml:space="preserve"> </w:t>
      </w:r>
      <w:r w:rsidRPr="000C1A66">
        <w:rPr>
          <w:color w:val="000000"/>
          <w:sz w:val="18"/>
          <w:szCs w:val="18"/>
        </w:rPr>
        <w:t>procedures may be found at the CCR Internet</w:t>
      </w:r>
      <w:r w:rsidRPr="000C1A66">
        <w:rPr>
          <w:iCs/>
          <w:color w:val="000000"/>
          <w:sz w:val="18"/>
          <w:szCs w:val="18"/>
          <w:u w:val="single"/>
        </w:rPr>
        <w:t xml:space="preserve"> </w:t>
      </w:r>
      <w:r w:rsidRPr="000C1A66">
        <w:rPr>
          <w:color w:val="000000"/>
          <w:sz w:val="18"/>
          <w:szCs w:val="18"/>
        </w:rPr>
        <w:t xml:space="preserve">site (currently at </w:t>
      </w:r>
      <w:hyperlink r:id="rId115" w:history="1">
        <w:r w:rsidRPr="002D0E66">
          <w:rPr>
            <w:rStyle w:val="Hyperlink"/>
            <w:iCs/>
            <w:sz w:val="18"/>
            <w:szCs w:val="18"/>
          </w:rPr>
          <w:t>http://www.ccr.gov</w:t>
        </w:r>
      </w:hyperlink>
      <w:r w:rsidRPr="002D0E66">
        <w:rPr>
          <w:color w:val="000000"/>
          <w:sz w:val="18"/>
          <w:szCs w:val="18"/>
        </w:rPr>
        <w:t>)</w:t>
      </w:r>
      <w:r w:rsidRPr="000C1A66">
        <w:rPr>
          <w:color w:val="000000"/>
          <w:sz w:val="18"/>
          <w:szCs w:val="18"/>
        </w:rPr>
        <w:t>.</w:t>
      </w:r>
    </w:p>
    <w:p w14:paraId="53BAE07B" w14:textId="77777777" w:rsidR="0077350E" w:rsidRDefault="0077350E" w:rsidP="00FF55A9">
      <w:pPr>
        <w:numPr>
          <w:ilvl w:val="0"/>
          <w:numId w:val="37"/>
        </w:numPr>
        <w:autoSpaceDE w:val="0"/>
        <w:autoSpaceDN w:val="0"/>
        <w:adjustRightInd w:val="0"/>
        <w:rPr>
          <w:iCs/>
          <w:color w:val="000000"/>
          <w:sz w:val="18"/>
          <w:szCs w:val="18"/>
          <w:u w:val="single"/>
        </w:rPr>
      </w:pPr>
      <w:r w:rsidRPr="000C1A66">
        <w:rPr>
          <w:iCs/>
          <w:color w:val="000000"/>
          <w:sz w:val="18"/>
          <w:szCs w:val="18"/>
          <w:u w:val="single"/>
        </w:rPr>
        <w:t xml:space="preserve">Data Universal Numbering System </w:t>
      </w:r>
      <w:r w:rsidRPr="000C1A66">
        <w:rPr>
          <w:iCs/>
          <w:color w:val="000000"/>
          <w:sz w:val="18"/>
          <w:szCs w:val="18"/>
        </w:rPr>
        <w:t>(DUNS) number</w:t>
      </w:r>
      <w:r w:rsidRPr="000C1A66">
        <w:rPr>
          <w:i/>
          <w:iCs/>
          <w:color w:val="000000"/>
          <w:sz w:val="18"/>
          <w:szCs w:val="18"/>
        </w:rPr>
        <w:t xml:space="preserve"> </w:t>
      </w:r>
      <w:r w:rsidRPr="000C1A66">
        <w:rPr>
          <w:color w:val="000000"/>
          <w:sz w:val="18"/>
          <w:szCs w:val="18"/>
        </w:rPr>
        <w:t>means the nine-digit number</w:t>
      </w:r>
    </w:p>
    <w:p w14:paraId="43429F28" w14:textId="77777777" w:rsidR="0077350E" w:rsidRPr="000C1A66" w:rsidRDefault="0077350E" w:rsidP="0077350E">
      <w:pPr>
        <w:autoSpaceDE w:val="0"/>
        <w:autoSpaceDN w:val="0"/>
        <w:adjustRightInd w:val="0"/>
        <w:ind w:left="1080"/>
        <w:rPr>
          <w:color w:val="000000"/>
          <w:sz w:val="18"/>
          <w:szCs w:val="18"/>
        </w:rPr>
      </w:pPr>
      <w:proofErr w:type="gramStart"/>
      <w:r w:rsidRPr="000C1A66">
        <w:rPr>
          <w:color w:val="000000"/>
          <w:sz w:val="18"/>
          <w:szCs w:val="18"/>
        </w:rPr>
        <w:t>established</w:t>
      </w:r>
      <w:proofErr w:type="gramEnd"/>
      <w:r w:rsidRPr="000C1A66">
        <w:rPr>
          <w:color w:val="000000"/>
          <w:sz w:val="18"/>
          <w:szCs w:val="18"/>
        </w:rPr>
        <w:t xml:space="preserve"> and assigned by Dun and Bradstreet, Inc. (D&amp;B) to uniquely identify business entities. A DUNS number may be obtained from D&amp;B by telephone (currently 866–705–5711) or the Internet (currently </w:t>
      </w:r>
      <w:hyperlink r:id="rId116" w:history="1">
        <w:r w:rsidRPr="002D0E66">
          <w:rPr>
            <w:rStyle w:val="Hyperlink"/>
            <w:iCs/>
            <w:sz w:val="18"/>
            <w:szCs w:val="18"/>
          </w:rPr>
          <w:t>http://fedgov.dnb.com/webform</w:t>
        </w:r>
      </w:hyperlink>
      <w:r w:rsidRPr="002D0E66">
        <w:rPr>
          <w:color w:val="000000"/>
          <w:sz w:val="18"/>
          <w:szCs w:val="18"/>
        </w:rPr>
        <w:t>).</w:t>
      </w:r>
    </w:p>
    <w:p w14:paraId="6DE09E84" w14:textId="77777777" w:rsidR="0077350E" w:rsidRDefault="0077350E" w:rsidP="00FF55A9">
      <w:pPr>
        <w:numPr>
          <w:ilvl w:val="0"/>
          <w:numId w:val="37"/>
        </w:numPr>
        <w:autoSpaceDE w:val="0"/>
        <w:autoSpaceDN w:val="0"/>
        <w:adjustRightInd w:val="0"/>
        <w:rPr>
          <w:color w:val="000000"/>
          <w:sz w:val="18"/>
          <w:szCs w:val="18"/>
        </w:rPr>
      </w:pPr>
      <w:r w:rsidRPr="000C1A66">
        <w:rPr>
          <w:iCs/>
          <w:color w:val="000000"/>
          <w:sz w:val="18"/>
          <w:szCs w:val="18"/>
          <w:u w:val="single"/>
        </w:rPr>
        <w:t>Entity</w:t>
      </w:r>
      <w:r w:rsidRPr="000C1A66">
        <w:rPr>
          <w:iCs/>
          <w:color w:val="000000"/>
          <w:sz w:val="18"/>
          <w:szCs w:val="18"/>
        </w:rPr>
        <w:t>,</w:t>
      </w:r>
      <w:r w:rsidRPr="000C1A66">
        <w:rPr>
          <w:i/>
          <w:iCs/>
          <w:color w:val="000000"/>
          <w:sz w:val="18"/>
          <w:szCs w:val="18"/>
        </w:rPr>
        <w:t xml:space="preserve"> </w:t>
      </w:r>
      <w:r w:rsidRPr="000C1A66">
        <w:rPr>
          <w:color w:val="000000"/>
          <w:sz w:val="18"/>
          <w:szCs w:val="18"/>
        </w:rPr>
        <w:t>as it is used in this award term, means all of the following, as defined at 2</w:t>
      </w:r>
    </w:p>
    <w:p w14:paraId="5D2E17C0" w14:textId="77777777" w:rsidR="0077350E" w:rsidRPr="000C1A66" w:rsidRDefault="0077350E" w:rsidP="0077350E">
      <w:pPr>
        <w:autoSpaceDE w:val="0"/>
        <w:autoSpaceDN w:val="0"/>
        <w:adjustRightInd w:val="0"/>
        <w:ind w:left="1305"/>
        <w:rPr>
          <w:color w:val="000000"/>
          <w:sz w:val="18"/>
          <w:szCs w:val="18"/>
        </w:rPr>
      </w:pPr>
      <w:r w:rsidRPr="000C1A66">
        <w:rPr>
          <w:color w:val="000000"/>
          <w:sz w:val="18"/>
          <w:szCs w:val="18"/>
        </w:rPr>
        <w:t>CFR part 25, subpart C:</w:t>
      </w:r>
    </w:p>
    <w:p w14:paraId="4C520CDF" w14:textId="77777777" w:rsidR="0077350E" w:rsidRPr="000C1A66" w:rsidRDefault="0077350E" w:rsidP="0077350E">
      <w:pPr>
        <w:autoSpaceDE w:val="0"/>
        <w:autoSpaceDN w:val="0"/>
        <w:adjustRightInd w:val="0"/>
        <w:ind w:left="1305"/>
        <w:rPr>
          <w:color w:val="000000"/>
          <w:sz w:val="18"/>
          <w:szCs w:val="18"/>
        </w:rPr>
      </w:pPr>
      <w:r w:rsidRPr="000C1A66">
        <w:rPr>
          <w:color w:val="000000"/>
          <w:sz w:val="18"/>
          <w:szCs w:val="18"/>
        </w:rPr>
        <w:t>a. A Government</w:t>
      </w:r>
      <w:r w:rsidR="00FF4897">
        <w:rPr>
          <w:color w:val="000000"/>
          <w:sz w:val="18"/>
          <w:szCs w:val="18"/>
        </w:rPr>
        <w:t xml:space="preserve">al organization, which is </w:t>
      </w:r>
      <w:r w:rsidR="001730F0">
        <w:rPr>
          <w:color w:val="000000"/>
          <w:sz w:val="18"/>
          <w:szCs w:val="18"/>
        </w:rPr>
        <w:t>State</w:t>
      </w:r>
      <w:r w:rsidR="00FF4897">
        <w:rPr>
          <w:color w:val="000000"/>
          <w:sz w:val="18"/>
          <w:szCs w:val="18"/>
        </w:rPr>
        <w:t xml:space="preserve"> or</w:t>
      </w:r>
      <w:r w:rsidRPr="000C1A66">
        <w:rPr>
          <w:color w:val="000000"/>
          <w:sz w:val="18"/>
          <w:szCs w:val="18"/>
        </w:rPr>
        <w:t xml:space="preserve"> local government, or Indian Tribe;</w:t>
      </w:r>
    </w:p>
    <w:p w14:paraId="02C4A4FA" w14:textId="77777777" w:rsidR="0077350E" w:rsidRPr="000C1A66" w:rsidRDefault="0077350E" w:rsidP="0077350E">
      <w:pPr>
        <w:autoSpaceDE w:val="0"/>
        <w:autoSpaceDN w:val="0"/>
        <w:adjustRightInd w:val="0"/>
        <w:ind w:left="1305"/>
        <w:rPr>
          <w:color w:val="000000"/>
          <w:sz w:val="18"/>
          <w:szCs w:val="18"/>
        </w:rPr>
      </w:pPr>
      <w:r w:rsidRPr="000C1A66">
        <w:rPr>
          <w:color w:val="000000"/>
          <w:sz w:val="18"/>
          <w:szCs w:val="18"/>
        </w:rPr>
        <w:t>b. A foreign public entity;</w:t>
      </w:r>
    </w:p>
    <w:p w14:paraId="4CF9B5C1" w14:textId="77777777" w:rsidR="0077350E" w:rsidRPr="000C1A66" w:rsidRDefault="0077350E" w:rsidP="0077350E">
      <w:pPr>
        <w:autoSpaceDE w:val="0"/>
        <w:autoSpaceDN w:val="0"/>
        <w:adjustRightInd w:val="0"/>
        <w:ind w:left="1305"/>
        <w:rPr>
          <w:color w:val="000000"/>
          <w:sz w:val="18"/>
          <w:szCs w:val="18"/>
        </w:rPr>
      </w:pPr>
      <w:r w:rsidRPr="000C1A66">
        <w:rPr>
          <w:color w:val="000000"/>
          <w:sz w:val="18"/>
          <w:szCs w:val="18"/>
        </w:rPr>
        <w:t>c. A domestic or foreign nonprofit organization;</w:t>
      </w:r>
    </w:p>
    <w:p w14:paraId="22BE8A07" w14:textId="77777777" w:rsidR="0077350E" w:rsidRPr="000C1A66" w:rsidRDefault="0077350E" w:rsidP="0077350E">
      <w:pPr>
        <w:autoSpaceDE w:val="0"/>
        <w:autoSpaceDN w:val="0"/>
        <w:adjustRightInd w:val="0"/>
        <w:ind w:left="1305"/>
        <w:rPr>
          <w:color w:val="000000"/>
          <w:sz w:val="18"/>
          <w:szCs w:val="18"/>
        </w:rPr>
      </w:pPr>
      <w:r w:rsidRPr="000C1A66">
        <w:rPr>
          <w:color w:val="000000"/>
          <w:sz w:val="18"/>
          <w:szCs w:val="18"/>
        </w:rPr>
        <w:t>d. A domestic or foreign for-profit organization; and</w:t>
      </w:r>
    </w:p>
    <w:p w14:paraId="02C20204" w14:textId="77777777" w:rsidR="0077350E" w:rsidRPr="000C1A66" w:rsidRDefault="0077350E" w:rsidP="0077350E">
      <w:pPr>
        <w:autoSpaceDE w:val="0"/>
        <w:autoSpaceDN w:val="0"/>
        <w:adjustRightInd w:val="0"/>
        <w:ind w:left="1305"/>
        <w:rPr>
          <w:color w:val="000000"/>
          <w:sz w:val="18"/>
          <w:szCs w:val="18"/>
        </w:rPr>
      </w:pPr>
      <w:r w:rsidRPr="000C1A66">
        <w:rPr>
          <w:color w:val="000000"/>
          <w:sz w:val="18"/>
          <w:szCs w:val="18"/>
        </w:rPr>
        <w:t xml:space="preserve">e. A </w:t>
      </w:r>
      <w:r w:rsidR="001730F0">
        <w:rPr>
          <w:color w:val="000000"/>
          <w:sz w:val="18"/>
          <w:szCs w:val="18"/>
        </w:rPr>
        <w:t>Federal</w:t>
      </w:r>
      <w:r w:rsidRPr="000C1A66">
        <w:rPr>
          <w:color w:val="000000"/>
          <w:sz w:val="18"/>
          <w:szCs w:val="18"/>
        </w:rPr>
        <w:t xml:space="preserve"> agency, but only as a </w:t>
      </w:r>
      <w:proofErr w:type="spellStart"/>
      <w:r w:rsidRPr="000C1A66">
        <w:rPr>
          <w:color w:val="000000"/>
          <w:sz w:val="18"/>
          <w:szCs w:val="18"/>
        </w:rPr>
        <w:t>subrecipient</w:t>
      </w:r>
      <w:proofErr w:type="spellEnd"/>
      <w:r w:rsidRPr="000C1A66">
        <w:rPr>
          <w:color w:val="000000"/>
          <w:sz w:val="18"/>
          <w:szCs w:val="18"/>
        </w:rPr>
        <w:t xml:space="preserve"> under an award or </w:t>
      </w:r>
      <w:proofErr w:type="spellStart"/>
      <w:r w:rsidRPr="000C1A66">
        <w:rPr>
          <w:color w:val="000000"/>
          <w:sz w:val="18"/>
          <w:szCs w:val="18"/>
        </w:rPr>
        <w:t>subaward</w:t>
      </w:r>
      <w:proofErr w:type="spellEnd"/>
      <w:r w:rsidRPr="000C1A66">
        <w:rPr>
          <w:color w:val="000000"/>
          <w:sz w:val="18"/>
          <w:szCs w:val="18"/>
        </w:rPr>
        <w:t xml:space="preserve"> to</w:t>
      </w:r>
    </w:p>
    <w:p w14:paraId="67D41444" w14:textId="77777777" w:rsidR="0077350E" w:rsidRPr="000C1A66" w:rsidRDefault="0077350E" w:rsidP="0077350E">
      <w:pPr>
        <w:autoSpaceDE w:val="0"/>
        <w:autoSpaceDN w:val="0"/>
        <w:adjustRightInd w:val="0"/>
        <w:ind w:left="1305"/>
        <w:rPr>
          <w:color w:val="000000"/>
          <w:sz w:val="18"/>
          <w:szCs w:val="18"/>
        </w:rPr>
      </w:pPr>
      <w:proofErr w:type="gramStart"/>
      <w:r w:rsidRPr="000C1A66">
        <w:rPr>
          <w:color w:val="000000"/>
          <w:sz w:val="18"/>
          <w:szCs w:val="18"/>
        </w:rPr>
        <w:t>a</w:t>
      </w:r>
      <w:proofErr w:type="gramEnd"/>
      <w:r w:rsidRPr="000C1A66">
        <w:rPr>
          <w:color w:val="000000"/>
          <w:sz w:val="18"/>
          <w:szCs w:val="18"/>
        </w:rPr>
        <w:t xml:space="preserve"> non-</w:t>
      </w:r>
      <w:r w:rsidR="001730F0">
        <w:rPr>
          <w:color w:val="000000"/>
          <w:sz w:val="18"/>
          <w:szCs w:val="18"/>
        </w:rPr>
        <w:t>Federal</w:t>
      </w:r>
      <w:r w:rsidRPr="000C1A66">
        <w:rPr>
          <w:color w:val="000000"/>
          <w:sz w:val="18"/>
          <w:szCs w:val="18"/>
        </w:rPr>
        <w:t xml:space="preserve"> entity.</w:t>
      </w:r>
    </w:p>
    <w:p w14:paraId="4E1A531D" w14:textId="77777777" w:rsidR="0077350E" w:rsidRPr="000C1A66" w:rsidRDefault="0077350E" w:rsidP="0077350E">
      <w:pPr>
        <w:autoSpaceDE w:val="0"/>
        <w:autoSpaceDN w:val="0"/>
        <w:adjustRightInd w:val="0"/>
        <w:ind w:firstLine="720"/>
        <w:rPr>
          <w:color w:val="000000"/>
          <w:sz w:val="18"/>
          <w:szCs w:val="18"/>
        </w:rPr>
      </w:pPr>
      <w:r w:rsidRPr="000C1A66">
        <w:rPr>
          <w:color w:val="000000"/>
          <w:sz w:val="18"/>
          <w:szCs w:val="18"/>
        </w:rPr>
        <w:t xml:space="preserve">4.  </w:t>
      </w:r>
      <w:proofErr w:type="spellStart"/>
      <w:r w:rsidRPr="000C1A66">
        <w:rPr>
          <w:iCs/>
          <w:color w:val="000000"/>
          <w:sz w:val="18"/>
          <w:szCs w:val="18"/>
          <w:u w:val="single"/>
        </w:rPr>
        <w:t>Subaward</w:t>
      </w:r>
      <w:proofErr w:type="spellEnd"/>
      <w:r w:rsidRPr="000C1A66">
        <w:rPr>
          <w:iCs/>
          <w:color w:val="000000"/>
          <w:sz w:val="18"/>
          <w:szCs w:val="18"/>
          <w:u w:val="single"/>
        </w:rPr>
        <w:t>:</w:t>
      </w:r>
    </w:p>
    <w:p w14:paraId="62F36B48" w14:textId="77777777" w:rsidR="0077350E" w:rsidRPr="000C1A66" w:rsidRDefault="0077350E" w:rsidP="0077350E">
      <w:pPr>
        <w:autoSpaceDE w:val="0"/>
        <w:autoSpaceDN w:val="0"/>
        <w:adjustRightInd w:val="0"/>
        <w:ind w:left="1305"/>
        <w:rPr>
          <w:color w:val="000000"/>
          <w:sz w:val="18"/>
          <w:szCs w:val="18"/>
        </w:rPr>
      </w:pPr>
      <w:r w:rsidRPr="000C1A66">
        <w:rPr>
          <w:color w:val="000000"/>
          <w:sz w:val="18"/>
          <w:szCs w:val="18"/>
        </w:rPr>
        <w:lastRenderedPageBreak/>
        <w:t xml:space="preserve">a. This term means a legal instrument to provide support for the performance of any portion of the substantive project or program for which you received this award and that you as the recipient award to an eligible </w:t>
      </w:r>
      <w:proofErr w:type="spellStart"/>
      <w:r w:rsidRPr="000C1A66">
        <w:rPr>
          <w:color w:val="000000"/>
          <w:sz w:val="18"/>
          <w:szCs w:val="18"/>
        </w:rPr>
        <w:t>subrecipient</w:t>
      </w:r>
      <w:proofErr w:type="spellEnd"/>
      <w:r w:rsidRPr="000C1A66">
        <w:rPr>
          <w:color w:val="000000"/>
          <w:sz w:val="18"/>
          <w:szCs w:val="18"/>
        </w:rPr>
        <w:t>.</w:t>
      </w:r>
    </w:p>
    <w:p w14:paraId="2F678AA4" w14:textId="77777777" w:rsidR="0077350E" w:rsidRPr="000C1A66" w:rsidRDefault="0077350E" w:rsidP="0077350E">
      <w:pPr>
        <w:autoSpaceDE w:val="0"/>
        <w:autoSpaceDN w:val="0"/>
        <w:adjustRightInd w:val="0"/>
        <w:ind w:left="1305"/>
        <w:rPr>
          <w:color w:val="000000"/>
          <w:sz w:val="18"/>
          <w:szCs w:val="18"/>
        </w:rPr>
      </w:pPr>
      <w:r w:rsidRPr="000C1A66">
        <w:rPr>
          <w:color w:val="000000"/>
          <w:sz w:val="18"/>
          <w:szCs w:val="18"/>
        </w:rPr>
        <w:t xml:space="preserve">b. The term does not include your procurement of property and services needed to carry out the project or program (for further explanation, </w:t>
      </w:r>
      <w:r w:rsidRPr="000C1A66">
        <w:rPr>
          <w:i/>
          <w:iCs/>
          <w:color w:val="000000"/>
          <w:sz w:val="18"/>
          <w:szCs w:val="18"/>
        </w:rPr>
        <w:t xml:space="preserve">see </w:t>
      </w:r>
      <w:r w:rsidRPr="000C1A66">
        <w:rPr>
          <w:color w:val="000000"/>
          <w:sz w:val="18"/>
          <w:szCs w:val="18"/>
        </w:rPr>
        <w:t xml:space="preserve">Sec. </w:t>
      </w:r>
      <w:proofErr w:type="gramStart"/>
      <w:r w:rsidRPr="000C1A66">
        <w:rPr>
          <w:color w:val="000000"/>
          <w:sz w:val="18"/>
          <w:szCs w:val="18"/>
        </w:rPr>
        <w:t>ll.210</w:t>
      </w:r>
      <w:proofErr w:type="gramEnd"/>
      <w:r w:rsidRPr="000C1A66">
        <w:rPr>
          <w:color w:val="000000"/>
          <w:sz w:val="18"/>
          <w:szCs w:val="18"/>
        </w:rPr>
        <w:t xml:space="preserve"> of the attachment to OMB Circular A–133, ‘‘Audits of States, Local Governments, and Non-Profit Organizations’’).</w:t>
      </w:r>
    </w:p>
    <w:p w14:paraId="323E751E" w14:textId="77777777" w:rsidR="0077350E" w:rsidRPr="000C1A66" w:rsidRDefault="0077350E" w:rsidP="0077350E">
      <w:pPr>
        <w:autoSpaceDE w:val="0"/>
        <w:autoSpaceDN w:val="0"/>
        <w:adjustRightInd w:val="0"/>
        <w:ind w:left="1305"/>
        <w:rPr>
          <w:color w:val="000000"/>
          <w:sz w:val="18"/>
          <w:szCs w:val="18"/>
        </w:rPr>
      </w:pPr>
      <w:r w:rsidRPr="000C1A66">
        <w:rPr>
          <w:color w:val="000000"/>
          <w:sz w:val="18"/>
          <w:szCs w:val="18"/>
        </w:rPr>
        <w:t xml:space="preserve">c. A </w:t>
      </w:r>
      <w:proofErr w:type="spellStart"/>
      <w:r w:rsidRPr="000C1A66">
        <w:rPr>
          <w:color w:val="000000"/>
          <w:sz w:val="18"/>
          <w:szCs w:val="18"/>
        </w:rPr>
        <w:t>subaward</w:t>
      </w:r>
      <w:proofErr w:type="spellEnd"/>
      <w:r w:rsidRPr="000C1A66">
        <w:rPr>
          <w:color w:val="000000"/>
          <w:sz w:val="18"/>
          <w:szCs w:val="18"/>
        </w:rPr>
        <w:t xml:space="preserve"> may be provided through any legal agreement, including an agreement that you consider a contract.</w:t>
      </w:r>
    </w:p>
    <w:p w14:paraId="211FDAF0" w14:textId="77777777" w:rsidR="0077350E" w:rsidRPr="000C1A66" w:rsidRDefault="0077350E" w:rsidP="0077350E">
      <w:pPr>
        <w:autoSpaceDE w:val="0"/>
        <w:autoSpaceDN w:val="0"/>
        <w:adjustRightInd w:val="0"/>
        <w:ind w:firstLine="720"/>
        <w:rPr>
          <w:color w:val="000000"/>
          <w:sz w:val="18"/>
          <w:szCs w:val="18"/>
        </w:rPr>
      </w:pPr>
      <w:r w:rsidRPr="000C1A66">
        <w:rPr>
          <w:color w:val="000000"/>
          <w:sz w:val="18"/>
          <w:szCs w:val="18"/>
        </w:rPr>
        <w:t xml:space="preserve">5.  </w:t>
      </w:r>
      <w:proofErr w:type="spellStart"/>
      <w:r w:rsidRPr="000C1A66">
        <w:rPr>
          <w:iCs/>
          <w:color w:val="000000"/>
          <w:sz w:val="18"/>
          <w:szCs w:val="18"/>
          <w:u w:val="single"/>
        </w:rPr>
        <w:t>Subrecipient</w:t>
      </w:r>
      <w:proofErr w:type="spellEnd"/>
      <w:r w:rsidRPr="000C1A66">
        <w:rPr>
          <w:i/>
          <w:iCs/>
          <w:color w:val="000000"/>
          <w:sz w:val="18"/>
          <w:szCs w:val="18"/>
        </w:rPr>
        <w:t xml:space="preserve"> </w:t>
      </w:r>
      <w:r w:rsidRPr="000C1A66">
        <w:rPr>
          <w:color w:val="000000"/>
          <w:sz w:val="18"/>
          <w:szCs w:val="18"/>
        </w:rPr>
        <w:t>means an entity that:</w:t>
      </w:r>
    </w:p>
    <w:p w14:paraId="5E1EF743" w14:textId="77777777" w:rsidR="0077350E" w:rsidRPr="000C1A66" w:rsidRDefault="0077350E" w:rsidP="0077350E">
      <w:pPr>
        <w:autoSpaceDE w:val="0"/>
        <w:autoSpaceDN w:val="0"/>
        <w:adjustRightInd w:val="0"/>
        <w:ind w:left="1305"/>
        <w:rPr>
          <w:color w:val="000000"/>
          <w:sz w:val="18"/>
          <w:szCs w:val="18"/>
        </w:rPr>
      </w:pPr>
      <w:r w:rsidRPr="000C1A66">
        <w:rPr>
          <w:color w:val="000000"/>
          <w:sz w:val="18"/>
          <w:szCs w:val="18"/>
        </w:rPr>
        <w:t xml:space="preserve">a. Receives a </w:t>
      </w:r>
      <w:proofErr w:type="spellStart"/>
      <w:r w:rsidRPr="000C1A66">
        <w:rPr>
          <w:color w:val="000000"/>
          <w:sz w:val="18"/>
          <w:szCs w:val="18"/>
        </w:rPr>
        <w:t>subaward</w:t>
      </w:r>
      <w:proofErr w:type="spellEnd"/>
      <w:r w:rsidRPr="000C1A66">
        <w:rPr>
          <w:color w:val="000000"/>
          <w:sz w:val="18"/>
          <w:szCs w:val="18"/>
        </w:rPr>
        <w:t xml:space="preserve"> from you under this award; and</w:t>
      </w:r>
    </w:p>
    <w:p w14:paraId="6500A984" w14:textId="77777777" w:rsidR="0077350E" w:rsidRPr="000C1A66" w:rsidRDefault="0077350E" w:rsidP="0077350E">
      <w:pPr>
        <w:autoSpaceDE w:val="0"/>
        <w:autoSpaceDN w:val="0"/>
        <w:adjustRightInd w:val="0"/>
        <w:ind w:left="1305"/>
        <w:rPr>
          <w:color w:val="000000"/>
          <w:sz w:val="18"/>
          <w:szCs w:val="18"/>
        </w:rPr>
      </w:pPr>
      <w:proofErr w:type="gramStart"/>
      <w:r w:rsidRPr="000C1A66">
        <w:rPr>
          <w:color w:val="000000"/>
          <w:sz w:val="18"/>
          <w:szCs w:val="18"/>
        </w:rPr>
        <w:t>b</w:t>
      </w:r>
      <w:proofErr w:type="gramEnd"/>
      <w:r w:rsidRPr="000C1A66">
        <w:rPr>
          <w:color w:val="000000"/>
          <w:sz w:val="18"/>
          <w:szCs w:val="18"/>
        </w:rPr>
        <w:t xml:space="preserve">. Is accountable to you for the use of the </w:t>
      </w:r>
      <w:r w:rsidR="001730F0">
        <w:rPr>
          <w:color w:val="000000"/>
          <w:sz w:val="18"/>
          <w:szCs w:val="18"/>
        </w:rPr>
        <w:t>Federal</w:t>
      </w:r>
      <w:r w:rsidRPr="000C1A66">
        <w:rPr>
          <w:color w:val="000000"/>
          <w:sz w:val="18"/>
          <w:szCs w:val="18"/>
        </w:rPr>
        <w:t xml:space="preserve"> funds provided by the </w:t>
      </w:r>
      <w:proofErr w:type="spellStart"/>
      <w:r w:rsidRPr="000C1A66">
        <w:rPr>
          <w:color w:val="000000"/>
          <w:sz w:val="18"/>
          <w:szCs w:val="18"/>
        </w:rPr>
        <w:t>subaward</w:t>
      </w:r>
      <w:proofErr w:type="spellEnd"/>
      <w:r w:rsidRPr="000C1A66">
        <w:rPr>
          <w:color w:val="000000"/>
          <w:sz w:val="18"/>
          <w:szCs w:val="18"/>
        </w:rPr>
        <w:t>.</w:t>
      </w:r>
    </w:p>
    <w:p w14:paraId="65742789" w14:textId="77777777" w:rsidR="0077350E" w:rsidRPr="0077350E" w:rsidRDefault="0077350E" w:rsidP="0077350E">
      <w:pPr>
        <w:ind w:left="720"/>
        <w:jc w:val="both"/>
        <w:rPr>
          <w:sz w:val="18"/>
          <w:szCs w:val="18"/>
        </w:rPr>
      </w:pPr>
    </w:p>
    <w:p w14:paraId="341D92E7" w14:textId="77777777" w:rsidR="00C40689" w:rsidRPr="003335A6" w:rsidRDefault="0077350E" w:rsidP="008577E9">
      <w:pPr>
        <w:tabs>
          <w:tab w:val="left" w:pos="720"/>
          <w:tab w:val="left" w:pos="1440"/>
          <w:tab w:val="left" w:pos="2160"/>
        </w:tabs>
        <w:jc w:val="both"/>
        <w:rPr>
          <w:b/>
          <w:sz w:val="18"/>
          <w:szCs w:val="18"/>
          <w:u w:val="single"/>
        </w:rPr>
      </w:pPr>
      <w:r>
        <w:rPr>
          <w:b/>
          <w:sz w:val="18"/>
          <w:szCs w:val="18"/>
        </w:rPr>
        <w:t>30</w:t>
      </w:r>
      <w:r w:rsidR="00C40689" w:rsidRPr="003335A6">
        <w:rPr>
          <w:b/>
          <w:sz w:val="18"/>
          <w:szCs w:val="18"/>
        </w:rPr>
        <w:t xml:space="preserve">.  </w:t>
      </w:r>
      <w:r w:rsidR="00C40689" w:rsidRPr="003335A6">
        <w:rPr>
          <w:b/>
          <w:sz w:val="18"/>
          <w:szCs w:val="18"/>
          <w:u w:val="single"/>
        </w:rPr>
        <w:t>Research Integrity</w:t>
      </w:r>
    </w:p>
    <w:p w14:paraId="6D99837A" w14:textId="77777777" w:rsidR="00C40689" w:rsidRPr="003335A6" w:rsidRDefault="00C40689" w:rsidP="008577E9">
      <w:pPr>
        <w:tabs>
          <w:tab w:val="left" w:pos="2160"/>
        </w:tabs>
        <w:ind w:left="900" w:hanging="360"/>
        <w:jc w:val="both"/>
        <w:rPr>
          <w:sz w:val="18"/>
          <w:szCs w:val="18"/>
        </w:rPr>
      </w:pPr>
      <w:r w:rsidRPr="003335A6">
        <w:rPr>
          <w:sz w:val="18"/>
          <w:szCs w:val="18"/>
        </w:rPr>
        <w:t xml:space="preserve">A. </w:t>
      </w:r>
      <w:r w:rsidR="00263DE3" w:rsidRPr="003335A6">
        <w:rPr>
          <w:sz w:val="18"/>
          <w:szCs w:val="18"/>
        </w:rPr>
        <w:tab/>
      </w:r>
      <w:r w:rsidRPr="003335A6">
        <w:rPr>
          <w:sz w:val="18"/>
          <w:szCs w:val="18"/>
        </w:rPr>
        <w:t xml:space="preserve">USGS requires that all grant or cooperative agreement recipient organizations adhere to the Federal Policy on Research Misconduct, Office of Science and Technology Policy, December 6, 2001, 65 Federal Register (FR) 76260,   </w:t>
      </w:r>
      <w:hyperlink r:id="rId117" w:history="1">
        <w:r w:rsidR="00E41E00" w:rsidRPr="003335A6">
          <w:rPr>
            <w:rStyle w:val="Hyperlink"/>
            <w:sz w:val="18"/>
            <w:szCs w:val="18"/>
          </w:rPr>
          <w:t>http://www.ostp.gov/cs/federal_policy_on_research_misconduct</w:t>
        </w:r>
      </w:hyperlink>
      <w:r w:rsidR="00E41E00" w:rsidRPr="003335A6">
        <w:rPr>
          <w:sz w:val="18"/>
          <w:szCs w:val="18"/>
        </w:rPr>
        <w:t xml:space="preserve">. </w:t>
      </w:r>
      <w:r w:rsidRPr="003335A6">
        <w:rPr>
          <w:sz w:val="18"/>
          <w:szCs w:val="18"/>
        </w:rPr>
        <w:t xml:space="preserve">The Federal Policy on Research Misconduct outlines requirements for addressing allegations of research misconduct, including the investigation, adjudication, and appeal of allegations of research misconduct and the implementation of appropriate administrative actions.  </w:t>
      </w:r>
    </w:p>
    <w:p w14:paraId="3555DE2D" w14:textId="77777777" w:rsidR="00C40689" w:rsidRPr="003335A6" w:rsidRDefault="00C40689" w:rsidP="008577E9">
      <w:pPr>
        <w:tabs>
          <w:tab w:val="left" w:pos="2160"/>
        </w:tabs>
        <w:ind w:left="900" w:hanging="360"/>
        <w:jc w:val="both"/>
        <w:rPr>
          <w:sz w:val="18"/>
          <w:szCs w:val="18"/>
        </w:rPr>
      </w:pPr>
    </w:p>
    <w:p w14:paraId="3A392BC1" w14:textId="77777777" w:rsidR="00C40689" w:rsidRPr="003335A6" w:rsidRDefault="00C40689" w:rsidP="008577E9">
      <w:pPr>
        <w:tabs>
          <w:tab w:val="left" w:pos="2160"/>
        </w:tabs>
        <w:ind w:left="900" w:hanging="360"/>
        <w:jc w:val="both"/>
        <w:rPr>
          <w:sz w:val="18"/>
          <w:szCs w:val="18"/>
        </w:rPr>
      </w:pPr>
      <w:r w:rsidRPr="003335A6">
        <w:rPr>
          <w:sz w:val="18"/>
          <w:szCs w:val="18"/>
        </w:rPr>
        <w:t>B</w:t>
      </w:r>
      <w:r w:rsidR="00F248A0">
        <w:rPr>
          <w:sz w:val="18"/>
          <w:szCs w:val="18"/>
        </w:rPr>
        <w:t xml:space="preserve">. </w:t>
      </w:r>
      <w:r w:rsidR="00263DE3" w:rsidRPr="003335A6">
        <w:rPr>
          <w:sz w:val="18"/>
          <w:szCs w:val="18"/>
        </w:rPr>
        <w:tab/>
      </w:r>
      <w:r w:rsidRPr="003335A6">
        <w:rPr>
          <w:sz w:val="18"/>
          <w:szCs w:val="18"/>
        </w:rPr>
        <w:t>The recipient must promptly notify the USGS Project Office when research misconduct that warrants an investigation pursuant to the Federal Policy on Research Misconduct is alleged.</w:t>
      </w:r>
    </w:p>
    <w:p w14:paraId="3E5068ED" w14:textId="77777777" w:rsidR="00C40689" w:rsidRPr="003335A6" w:rsidRDefault="00C40689" w:rsidP="008577E9">
      <w:pPr>
        <w:tabs>
          <w:tab w:val="left" w:pos="720"/>
          <w:tab w:val="left" w:pos="1440"/>
          <w:tab w:val="left" w:pos="2160"/>
        </w:tabs>
        <w:jc w:val="both"/>
        <w:rPr>
          <w:b/>
          <w:sz w:val="18"/>
          <w:szCs w:val="18"/>
        </w:rPr>
      </w:pPr>
    </w:p>
    <w:p w14:paraId="2DD60F76" w14:textId="77777777" w:rsidR="00C40689" w:rsidRPr="003335A6" w:rsidRDefault="0077350E" w:rsidP="008577E9">
      <w:pPr>
        <w:tabs>
          <w:tab w:val="left" w:pos="720"/>
          <w:tab w:val="left" w:pos="1440"/>
          <w:tab w:val="left" w:pos="2160"/>
        </w:tabs>
        <w:jc w:val="both"/>
        <w:rPr>
          <w:b/>
          <w:sz w:val="18"/>
          <w:szCs w:val="18"/>
          <w:u w:val="single"/>
        </w:rPr>
      </w:pPr>
      <w:r>
        <w:rPr>
          <w:b/>
          <w:sz w:val="18"/>
          <w:szCs w:val="18"/>
        </w:rPr>
        <w:t>31</w:t>
      </w:r>
      <w:r w:rsidR="00C40689" w:rsidRPr="003335A6">
        <w:rPr>
          <w:b/>
          <w:sz w:val="18"/>
          <w:szCs w:val="18"/>
        </w:rPr>
        <w:t xml:space="preserve">.  </w:t>
      </w:r>
      <w:r w:rsidR="00C40689" w:rsidRPr="003335A6">
        <w:rPr>
          <w:b/>
          <w:sz w:val="18"/>
          <w:szCs w:val="18"/>
          <w:u w:val="single"/>
        </w:rPr>
        <w:t>Fiscal Integrity</w:t>
      </w:r>
    </w:p>
    <w:p w14:paraId="081BE0A9" w14:textId="77777777" w:rsidR="00C40689" w:rsidRPr="003335A6" w:rsidRDefault="00C40689" w:rsidP="008577E9">
      <w:pPr>
        <w:tabs>
          <w:tab w:val="left" w:pos="720"/>
          <w:tab w:val="left" w:pos="1440"/>
          <w:tab w:val="left" w:pos="2160"/>
        </w:tabs>
        <w:ind w:left="360"/>
        <w:jc w:val="both"/>
        <w:rPr>
          <w:sz w:val="18"/>
          <w:szCs w:val="18"/>
        </w:rPr>
      </w:pPr>
      <w:r w:rsidRPr="003335A6">
        <w:rPr>
          <w:sz w:val="18"/>
          <w:szCs w:val="18"/>
        </w:rPr>
        <w:t xml:space="preserve">The recipient will notify the USGS Contracting Officer/Grants officer of any significant problems relating to the administrative or financial aspects of the award, such as misappropriation of </w:t>
      </w:r>
      <w:r w:rsidR="001730F0">
        <w:rPr>
          <w:sz w:val="18"/>
          <w:szCs w:val="18"/>
        </w:rPr>
        <w:t>Federal</w:t>
      </w:r>
      <w:r w:rsidRPr="003335A6">
        <w:rPr>
          <w:sz w:val="18"/>
          <w:szCs w:val="18"/>
        </w:rPr>
        <w:t xml:space="preserve"> funds.</w:t>
      </w:r>
    </w:p>
    <w:p w14:paraId="30866F1D" w14:textId="77777777" w:rsidR="00C40689" w:rsidRPr="003335A6" w:rsidRDefault="00C40689" w:rsidP="008577E9">
      <w:pPr>
        <w:tabs>
          <w:tab w:val="left" w:pos="720"/>
          <w:tab w:val="left" w:pos="1440"/>
          <w:tab w:val="left" w:pos="2160"/>
        </w:tabs>
        <w:ind w:left="360"/>
        <w:jc w:val="both"/>
        <w:rPr>
          <w:sz w:val="18"/>
          <w:szCs w:val="18"/>
        </w:rPr>
      </w:pPr>
    </w:p>
    <w:p w14:paraId="30617C76" w14:textId="77777777" w:rsidR="00C40689" w:rsidRPr="003335A6" w:rsidRDefault="00E424A8" w:rsidP="008577E9">
      <w:pPr>
        <w:keepNext/>
        <w:tabs>
          <w:tab w:val="left" w:pos="720"/>
          <w:tab w:val="left" w:pos="1440"/>
          <w:tab w:val="left" w:pos="2160"/>
        </w:tabs>
        <w:jc w:val="both"/>
        <w:rPr>
          <w:b/>
          <w:sz w:val="18"/>
          <w:szCs w:val="18"/>
          <w:u w:val="single"/>
        </w:rPr>
      </w:pPr>
      <w:r>
        <w:rPr>
          <w:b/>
          <w:sz w:val="18"/>
          <w:szCs w:val="18"/>
        </w:rPr>
        <w:t>3</w:t>
      </w:r>
      <w:r w:rsidR="0077350E">
        <w:rPr>
          <w:b/>
          <w:sz w:val="18"/>
          <w:szCs w:val="18"/>
        </w:rPr>
        <w:t>2</w:t>
      </w:r>
      <w:r w:rsidR="00C40689" w:rsidRPr="003335A6">
        <w:rPr>
          <w:b/>
          <w:sz w:val="18"/>
          <w:szCs w:val="18"/>
        </w:rPr>
        <w:t xml:space="preserve">.  </w:t>
      </w:r>
      <w:r w:rsidR="00C40689" w:rsidRPr="003335A6">
        <w:rPr>
          <w:b/>
          <w:sz w:val="18"/>
          <w:szCs w:val="18"/>
          <w:u w:val="single"/>
        </w:rPr>
        <w:t>Program Income</w:t>
      </w:r>
    </w:p>
    <w:p w14:paraId="26F074F0" w14:textId="77777777" w:rsidR="00C40689" w:rsidRPr="003335A6" w:rsidRDefault="00C40689" w:rsidP="008577E9">
      <w:pPr>
        <w:tabs>
          <w:tab w:val="left" w:pos="720"/>
          <w:tab w:val="left" w:pos="1440"/>
          <w:tab w:val="left" w:pos="2160"/>
        </w:tabs>
        <w:ind w:left="720" w:hanging="360"/>
        <w:jc w:val="both"/>
        <w:rPr>
          <w:sz w:val="18"/>
          <w:szCs w:val="18"/>
        </w:rPr>
      </w:pPr>
      <w:r w:rsidRPr="003335A6">
        <w:rPr>
          <w:sz w:val="18"/>
          <w:szCs w:val="18"/>
        </w:rPr>
        <w:t xml:space="preserve">A.  </w:t>
      </w:r>
      <w:r w:rsidR="00263DE3" w:rsidRPr="003335A6">
        <w:rPr>
          <w:sz w:val="18"/>
          <w:szCs w:val="18"/>
        </w:rPr>
        <w:tab/>
      </w:r>
      <w:r w:rsidRPr="003335A6">
        <w:rPr>
          <w:sz w:val="18"/>
          <w:szCs w:val="18"/>
        </w:rPr>
        <w:t xml:space="preserve">The recipient will have no obligation to the Federal Government for program income earned from license fees and royalties for copyrighted material, in accordance with 43 CFR 12.924(h) (for A-110 recipients) or 43 CFR 12.65(e) (for A-102 recipients). </w:t>
      </w:r>
    </w:p>
    <w:p w14:paraId="71C2EC42" w14:textId="77777777" w:rsidR="00C40689" w:rsidRPr="003335A6" w:rsidRDefault="00C40689" w:rsidP="008577E9">
      <w:pPr>
        <w:tabs>
          <w:tab w:val="left" w:pos="720"/>
          <w:tab w:val="left" w:pos="1440"/>
          <w:tab w:val="left" w:pos="2160"/>
        </w:tabs>
        <w:ind w:left="720" w:hanging="360"/>
        <w:jc w:val="both"/>
        <w:rPr>
          <w:sz w:val="18"/>
          <w:szCs w:val="18"/>
        </w:rPr>
      </w:pPr>
    </w:p>
    <w:p w14:paraId="5DEE8E58" w14:textId="77777777" w:rsidR="00C40689" w:rsidRPr="003335A6" w:rsidRDefault="00C40689" w:rsidP="008577E9">
      <w:pPr>
        <w:tabs>
          <w:tab w:val="left" w:pos="720"/>
          <w:tab w:val="left" w:pos="1440"/>
          <w:tab w:val="left" w:pos="2160"/>
        </w:tabs>
        <w:ind w:left="720" w:hanging="360"/>
        <w:jc w:val="both"/>
        <w:rPr>
          <w:sz w:val="18"/>
          <w:szCs w:val="18"/>
        </w:rPr>
      </w:pPr>
      <w:r w:rsidRPr="003335A6">
        <w:rPr>
          <w:sz w:val="18"/>
          <w:szCs w:val="18"/>
        </w:rPr>
        <w:t xml:space="preserve">B.  </w:t>
      </w:r>
      <w:r w:rsidR="00263DE3" w:rsidRPr="003335A6">
        <w:rPr>
          <w:sz w:val="18"/>
          <w:szCs w:val="18"/>
        </w:rPr>
        <w:tab/>
      </w:r>
      <w:r w:rsidRPr="003335A6">
        <w:rPr>
          <w:sz w:val="18"/>
          <w:szCs w:val="18"/>
        </w:rPr>
        <w:t>If a purpose of this award is to support a conference, symposium, or similar event, income related to that event will be deducted from total allowable costs to determine the net allowable costs before calculating the Government's share of reimbursable costs, as provided at 3 CFR 12.65(g</w:t>
      </w:r>
      <w:proofErr w:type="gramStart"/>
      <w:r w:rsidRPr="003335A6">
        <w:rPr>
          <w:sz w:val="18"/>
          <w:szCs w:val="18"/>
        </w:rPr>
        <w:t>)(</w:t>
      </w:r>
      <w:proofErr w:type="gramEnd"/>
      <w:r w:rsidRPr="003335A6">
        <w:rPr>
          <w:sz w:val="18"/>
          <w:szCs w:val="18"/>
        </w:rPr>
        <w:t>1) (for A-102 recipients) or 43 CFR 12.924(b)(3) (for A-110 recipients).</w:t>
      </w:r>
    </w:p>
    <w:p w14:paraId="23D7B53D" w14:textId="77777777" w:rsidR="00C40689" w:rsidRPr="003335A6" w:rsidRDefault="00C40689" w:rsidP="008577E9">
      <w:pPr>
        <w:tabs>
          <w:tab w:val="left" w:pos="720"/>
          <w:tab w:val="left" w:pos="1440"/>
          <w:tab w:val="left" w:pos="2160"/>
        </w:tabs>
        <w:ind w:left="720" w:hanging="360"/>
        <w:jc w:val="both"/>
        <w:rPr>
          <w:sz w:val="18"/>
          <w:szCs w:val="18"/>
        </w:rPr>
      </w:pPr>
    </w:p>
    <w:p w14:paraId="2550B4E3" w14:textId="77777777" w:rsidR="00C40689" w:rsidRPr="003335A6" w:rsidRDefault="00C40689" w:rsidP="008577E9">
      <w:pPr>
        <w:tabs>
          <w:tab w:val="left" w:pos="720"/>
          <w:tab w:val="left" w:pos="1440"/>
          <w:tab w:val="left" w:pos="2160"/>
        </w:tabs>
        <w:ind w:left="720" w:hanging="360"/>
        <w:jc w:val="both"/>
        <w:rPr>
          <w:sz w:val="18"/>
          <w:szCs w:val="18"/>
        </w:rPr>
      </w:pPr>
      <w:r w:rsidRPr="003335A6">
        <w:rPr>
          <w:sz w:val="18"/>
          <w:szCs w:val="18"/>
        </w:rPr>
        <w:t xml:space="preserve">C. </w:t>
      </w:r>
      <w:r w:rsidR="00263DE3" w:rsidRPr="003335A6">
        <w:rPr>
          <w:sz w:val="18"/>
          <w:szCs w:val="18"/>
        </w:rPr>
        <w:tab/>
      </w:r>
      <w:r w:rsidRPr="003335A6">
        <w:rPr>
          <w:sz w:val="18"/>
          <w:szCs w:val="18"/>
        </w:rPr>
        <w:t xml:space="preserve"> If the recipient is an educational institution or nonprofit research organization, any other program income will be added to funds committed to the project by the </w:t>
      </w:r>
      <w:r w:rsidR="001730F0">
        <w:rPr>
          <w:sz w:val="18"/>
          <w:szCs w:val="18"/>
        </w:rPr>
        <w:t>Federal</w:t>
      </w:r>
      <w:r w:rsidRPr="003335A6">
        <w:rPr>
          <w:sz w:val="18"/>
          <w:szCs w:val="18"/>
        </w:rPr>
        <w:t xml:space="preserve"> awarding agency and recipient and be used to further eligible project or program objectives, as described at 43 CFR 12.924(b)(1).</w:t>
      </w:r>
    </w:p>
    <w:p w14:paraId="24382622" w14:textId="77777777" w:rsidR="00C40689" w:rsidRPr="003335A6" w:rsidRDefault="00C40689" w:rsidP="008577E9">
      <w:pPr>
        <w:tabs>
          <w:tab w:val="left" w:pos="720"/>
          <w:tab w:val="left" w:pos="1440"/>
          <w:tab w:val="left" w:pos="2160"/>
        </w:tabs>
        <w:ind w:left="720" w:hanging="360"/>
        <w:jc w:val="both"/>
        <w:rPr>
          <w:sz w:val="18"/>
          <w:szCs w:val="18"/>
        </w:rPr>
      </w:pPr>
    </w:p>
    <w:p w14:paraId="191BACA3" w14:textId="77777777" w:rsidR="00C40689" w:rsidRPr="003335A6" w:rsidRDefault="00C40689" w:rsidP="008577E9">
      <w:pPr>
        <w:tabs>
          <w:tab w:val="left" w:pos="720"/>
          <w:tab w:val="left" w:pos="1440"/>
          <w:tab w:val="left" w:pos="2160"/>
        </w:tabs>
        <w:ind w:left="720" w:hanging="360"/>
        <w:jc w:val="both"/>
        <w:rPr>
          <w:sz w:val="18"/>
          <w:szCs w:val="18"/>
        </w:rPr>
      </w:pPr>
      <w:r w:rsidRPr="003335A6">
        <w:rPr>
          <w:sz w:val="18"/>
          <w:szCs w:val="18"/>
        </w:rPr>
        <w:t xml:space="preserve">D. </w:t>
      </w:r>
      <w:r w:rsidR="00263DE3" w:rsidRPr="003335A6">
        <w:rPr>
          <w:sz w:val="18"/>
          <w:szCs w:val="18"/>
        </w:rPr>
        <w:tab/>
      </w:r>
      <w:r w:rsidRPr="003335A6">
        <w:rPr>
          <w:sz w:val="18"/>
          <w:szCs w:val="18"/>
        </w:rPr>
        <w:t xml:space="preserve"> For all other types of recipients, any other program income will be deducted from total allowable costs to determine the net allowable costs before calculating the Government's share of reimbursable costs, as provided at 3 CFR 12.65(g)(1) (for A-102 recipients) or 43 CFR 12.924(b)(3) (for A-110 recipients).</w:t>
      </w:r>
    </w:p>
    <w:p w14:paraId="55BAAB3A" w14:textId="77777777" w:rsidR="00C40689" w:rsidRPr="003335A6" w:rsidRDefault="00C40689" w:rsidP="008577E9">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18"/>
          <w:szCs w:val="18"/>
        </w:rPr>
      </w:pPr>
    </w:p>
    <w:p w14:paraId="7547AAE1"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jc w:val="both"/>
        <w:rPr>
          <w:sz w:val="18"/>
          <w:szCs w:val="18"/>
        </w:rPr>
      </w:pPr>
    </w:p>
    <w:p w14:paraId="59737FA2" w14:textId="77777777" w:rsidR="00C40689" w:rsidRPr="003335A6" w:rsidRDefault="00C40689" w:rsidP="00C40689">
      <w:pPr>
        <w:tabs>
          <w:tab w:val="left" w:pos="-1209"/>
          <w:tab w:val="left" w:pos="-720"/>
          <w:tab w:val="left" w:pos="0"/>
          <w:tab w:val="left" w:pos="360"/>
          <w:tab w:val="left" w:pos="720"/>
          <w:tab w:val="left" w:pos="1080"/>
          <w:tab w:val="left" w:pos="1440"/>
          <w:tab w:val="left" w:pos="1800"/>
        </w:tabs>
        <w:jc w:val="both"/>
        <w:rPr>
          <w:sz w:val="18"/>
          <w:szCs w:val="18"/>
        </w:rPr>
      </w:pPr>
    </w:p>
    <w:p w14:paraId="3EF45A78" w14:textId="77777777" w:rsidR="00C40689" w:rsidRPr="003335A6" w:rsidRDefault="00C40689" w:rsidP="008577E9">
      <w:pPr>
        <w:tabs>
          <w:tab w:val="center" w:pos="4950"/>
        </w:tabs>
        <w:ind w:left="7200" w:hanging="7200"/>
        <w:jc w:val="center"/>
        <w:rPr>
          <w:b/>
          <w:sz w:val="18"/>
          <w:szCs w:val="18"/>
        </w:rPr>
      </w:pPr>
      <w:r w:rsidRPr="003335A6">
        <w:rPr>
          <w:b/>
          <w:sz w:val="18"/>
          <w:szCs w:val="18"/>
        </w:rPr>
        <w:t>-</w:t>
      </w:r>
      <w:r w:rsidR="00263DE3" w:rsidRPr="003335A6">
        <w:rPr>
          <w:b/>
          <w:sz w:val="18"/>
          <w:szCs w:val="18"/>
        </w:rPr>
        <w:t>-</w:t>
      </w:r>
      <w:r w:rsidRPr="003335A6">
        <w:rPr>
          <w:b/>
          <w:sz w:val="18"/>
          <w:szCs w:val="18"/>
        </w:rPr>
        <w:t>-End of Special Terms and Conditions—</w:t>
      </w:r>
    </w:p>
    <w:p w14:paraId="3F3F87A8" w14:textId="77777777" w:rsidR="008577E9" w:rsidRPr="003335A6" w:rsidRDefault="008577E9" w:rsidP="008577E9">
      <w:pPr>
        <w:tabs>
          <w:tab w:val="center" w:pos="4950"/>
        </w:tabs>
        <w:ind w:left="7200" w:hanging="7200"/>
        <w:jc w:val="center"/>
        <w:rPr>
          <w:b/>
          <w:bCs/>
          <w:sz w:val="18"/>
          <w:szCs w:val="18"/>
        </w:rPr>
        <w:sectPr w:rsidR="008577E9" w:rsidRPr="003335A6">
          <w:headerReference w:type="default" r:id="rId118"/>
          <w:pgSz w:w="12240" w:h="15840"/>
          <w:pgMar w:top="1440" w:right="1800" w:bottom="1440" w:left="1800" w:header="720" w:footer="720" w:gutter="0"/>
          <w:cols w:space="720"/>
          <w:docGrid w:linePitch="360"/>
        </w:sectPr>
      </w:pPr>
    </w:p>
    <w:p w14:paraId="03441E9D" w14:textId="77777777" w:rsidR="00445200" w:rsidRPr="003335A6" w:rsidRDefault="00445200" w:rsidP="00302957">
      <w:pPr>
        <w:tabs>
          <w:tab w:val="center" w:pos="4950"/>
        </w:tabs>
        <w:ind w:left="7200" w:hanging="7200"/>
        <w:jc w:val="center"/>
        <w:rPr>
          <w:b/>
          <w:bCs/>
          <w:sz w:val="20"/>
          <w:szCs w:val="20"/>
        </w:rPr>
      </w:pPr>
      <w:r w:rsidRPr="003335A6">
        <w:rPr>
          <w:b/>
          <w:bCs/>
          <w:sz w:val="20"/>
          <w:szCs w:val="20"/>
        </w:rPr>
        <w:lastRenderedPageBreak/>
        <w:t xml:space="preserve">USE THE FOLLOWING FORMAT FOR THE </w:t>
      </w:r>
      <w:bookmarkStart w:id="1" w:name="OLE_LINK1"/>
      <w:bookmarkStart w:id="2" w:name="OLE_LINK2"/>
      <w:r w:rsidRPr="003335A6">
        <w:rPr>
          <w:b/>
          <w:bCs/>
          <w:sz w:val="20"/>
          <w:szCs w:val="20"/>
        </w:rPr>
        <w:t>BUDGET BREAKDOWN</w:t>
      </w:r>
      <w:bookmarkEnd w:id="1"/>
      <w:bookmarkEnd w:id="2"/>
    </w:p>
    <w:p w14:paraId="675713B2" w14:textId="77777777" w:rsidR="00445200" w:rsidRPr="003335A6" w:rsidRDefault="00445200" w:rsidP="00445200">
      <w:pPr>
        <w:tabs>
          <w:tab w:val="center" w:pos="4950"/>
        </w:tabs>
        <w:ind w:left="7200" w:hanging="7200"/>
        <w:jc w:val="center"/>
        <w:rPr>
          <w:b/>
          <w:bCs/>
          <w:sz w:val="18"/>
          <w:szCs w:val="18"/>
        </w:rPr>
      </w:pPr>
      <w:r w:rsidRPr="003335A6">
        <w:rPr>
          <w:b/>
          <w:bCs/>
          <w:sz w:val="18"/>
          <w:szCs w:val="18"/>
        </w:rPr>
        <w:tab/>
      </w:r>
      <w:r w:rsidRPr="003335A6">
        <w:rPr>
          <w:b/>
          <w:bCs/>
          <w:sz w:val="18"/>
          <w:szCs w:val="18"/>
        </w:rPr>
        <w:tab/>
      </w:r>
      <w:r w:rsidRPr="003335A6">
        <w:rPr>
          <w:b/>
          <w:bCs/>
          <w:sz w:val="18"/>
          <w:szCs w:val="18"/>
        </w:rPr>
        <w:tab/>
      </w:r>
    </w:p>
    <w:p w14:paraId="129B8962" w14:textId="7221EE25" w:rsidR="00445200" w:rsidRPr="003335A6" w:rsidRDefault="00C424D8" w:rsidP="00445200">
      <w:pPr>
        <w:tabs>
          <w:tab w:val="center" w:pos="4950"/>
        </w:tabs>
        <w:ind w:left="7200" w:hanging="7200"/>
        <w:jc w:val="center"/>
        <w:rPr>
          <w:bCs/>
          <w:sz w:val="18"/>
          <w:szCs w:val="18"/>
        </w:rPr>
      </w:pPr>
      <w:r>
        <w:rPr>
          <w:bCs/>
          <w:sz w:val="18"/>
          <w:szCs w:val="18"/>
        </w:rPr>
        <w:t>2016</w:t>
      </w:r>
      <w:r w:rsidR="00445200" w:rsidRPr="003335A6">
        <w:rPr>
          <w:bCs/>
          <w:sz w:val="18"/>
          <w:szCs w:val="18"/>
        </w:rPr>
        <w:t xml:space="preserve"> National Spatial Data Infrastructure</w:t>
      </w:r>
      <w:r w:rsidR="006B7D91" w:rsidRPr="003335A6">
        <w:rPr>
          <w:bCs/>
          <w:sz w:val="18"/>
          <w:szCs w:val="18"/>
        </w:rPr>
        <w:t xml:space="preserve"> Cooperati</w:t>
      </w:r>
      <w:r w:rsidR="00FB452E" w:rsidRPr="003335A6">
        <w:rPr>
          <w:bCs/>
          <w:sz w:val="18"/>
          <w:szCs w:val="18"/>
        </w:rPr>
        <w:t>ve</w:t>
      </w:r>
      <w:r w:rsidR="006B7D91" w:rsidRPr="003335A6">
        <w:rPr>
          <w:bCs/>
          <w:sz w:val="18"/>
          <w:szCs w:val="18"/>
        </w:rPr>
        <w:t xml:space="preserve"> Agreement</w:t>
      </w:r>
      <w:r w:rsidR="00FB452E" w:rsidRPr="003335A6">
        <w:rPr>
          <w:bCs/>
          <w:sz w:val="18"/>
          <w:szCs w:val="18"/>
        </w:rPr>
        <w:t>s</w:t>
      </w:r>
      <w:r w:rsidR="006B7D91" w:rsidRPr="003335A6">
        <w:rPr>
          <w:bCs/>
          <w:sz w:val="18"/>
          <w:szCs w:val="18"/>
        </w:rPr>
        <w:t xml:space="preserve"> Program</w:t>
      </w:r>
    </w:p>
    <w:p w14:paraId="73F2266D" w14:textId="77777777" w:rsidR="00445200" w:rsidRPr="003335A6" w:rsidRDefault="00445200" w:rsidP="00445200">
      <w:pPr>
        <w:tabs>
          <w:tab w:val="center" w:pos="4950"/>
        </w:tabs>
        <w:ind w:left="7200" w:hanging="7200"/>
        <w:jc w:val="center"/>
        <w:rPr>
          <w:bCs/>
          <w:sz w:val="18"/>
          <w:szCs w:val="18"/>
        </w:rPr>
      </w:pPr>
      <w:r w:rsidRPr="003335A6">
        <w:rPr>
          <w:bCs/>
          <w:sz w:val="18"/>
          <w:szCs w:val="18"/>
        </w:rPr>
        <w:t>BUDGET ESTIMATES FOR PROPOSAL</w:t>
      </w:r>
    </w:p>
    <w:p w14:paraId="2BB91BC9" w14:textId="77777777" w:rsidR="00445200" w:rsidRPr="003335A6" w:rsidRDefault="00445200" w:rsidP="00445200">
      <w:pPr>
        <w:tabs>
          <w:tab w:val="center" w:pos="4950"/>
        </w:tabs>
        <w:ind w:left="7200" w:hanging="7200"/>
        <w:jc w:val="center"/>
        <w:rPr>
          <w:bCs/>
          <w:sz w:val="18"/>
          <w:szCs w:val="18"/>
        </w:rPr>
      </w:pPr>
    </w:p>
    <w:p w14:paraId="776BAEFB" w14:textId="77777777" w:rsidR="00445200" w:rsidRPr="003335A6" w:rsidRDefault="00445200" w:rsidP="00445200">
      <w:pPr>
        <w:tabs>
          <w:tab w:val="center" w:pos="4950"/>
        </w:tabs>
        <w:ind w:left="7200" w:hanging="7200"/>
        <w:jc w:val="center"/>
        <w:rPr>
          <w:bCs/>
          <w:sz w:val="18"/>
          <w:szCs w:val="18"/>
        </w:rPr>
      </w:pPr>
      <w:r w:rsidRPr="003335A6">
        <w:rPr>
          <w:bCs/>
          <w:sz w:val="18"/>
          <w:szCs w:val="18"/>
        </w:rPr>
        <w:t>Applicant: _______________________________________</w:t>
      </w:r>
    </w:p>
    <w:p w14:paraId="7924BF87" w14:textId="77777777" w:rsidR="00445200" w:rsidRPr="003335A6" w:rsidRDefault="00445200" w:rsidP="00445200">
      <w:pPr>
        <w:tabs>
          <w:tab w:val="center" w:pos="4950"/>
        </w:tabs>
        <w:ind w:left="7200" w:hanging="7200"/>
        <w:jc w:val="center"/>
        <w:rPr>
          <w:bCs/>
          <w:sz w:val="18"/>
          <w:szCs w:val="18"/>
        </w:rPr>
      </w:pPr>
    </w:p>
    <w:p w14:paraId="11D49110" w14:textId="77777777" w:rsidR="00445200" w:rsidRPr="003335A6" w:rsidRDefault="00445200" w:rsidP="00445200">
      <w:pPr>
        <w:tabs>
          <w:tab w:val="center" w:pos="4950"/>
        </w:tabs>
        <w:ind w:left="7200" w:hanging="7200"/>
        <w:jc w:val="center"/>
        <w:rPr>
          <w:bCs/>
          <w:sz w:val="18"/>
          <w:szCs w:val="18"/>
        </w:rPr>
      </w:pPr>
      <w:r w:rsidRPr="003335A6">
        <w:rPr>
          <w:bCs/>
          <w:sz w:val="18"/>
          <w:szCs w:val="18"/>
        </w:rPr>
        <w:t>Proposal Short Title: _________________________________________</w:t>
      </w:r>
    </w:p>
    <w:p w14:paraId="22CDBF66" w14:textId="77777777" w:rsidR="00445200" w:rsidRPr="003335A6" w:rsidRDefault="00445200" w:rsidP="00445200">
      <w:pPr>
        <w:tabs>
          <w:tab w:val="center" w:pos="4950"/>
        </w:tabs>
        <w:ind w:left="7200" w:hanging="7200"/>
        <w:jc w:val="center"/>
        <w:rPr>
          <w:bCs/>
          <w:sz w:val="18"/>
          <w:szCs w:val="18"/>
        </w:rPr>
      </w:pPr>
    </w:p>
    <w:p w14:paraId="4A346274" w14:textId="77777777" w:rsidR="00445200" w:rsidRPr="003335A6" w:rsidRDefault="00445200" w:rsidP="0053719D">
      <w:pPr>
        <w:tabs>
          <w:tab w:val="left" w:pos="360"/>
          <w:tab w:val="left" w:pos="3240"/>
          <w:tab w:val="left" w:pos="6120"/>
        </w:tabs>
        <w:rPr>
          <w:b/>
          <w:bCs/>
          <w:sz w:val="18"/>
          <w:szCs w:val="18"/>
        </w:rPr>
      </w:pPr>
      <w:r w:rsidRPr="003335A6">
        <w:rPr>
          <w:b/>
          <w:bCs/>
          <w:sz w:val="18"/>
          <w:szCs w:val="18"/>
        </w:rPr>
        <w:t>Budget Category</w:t>
      </w:r>
      <w:r w:rsidRPr="003335A6">
        <w:rPr>
          <w:b/>
          <w:bCs/>
          <w:sz w:val="18"/>
          <w:szCs w:val="18"/>
        </w:rPr>
        <w:tab/>
        <w:t>Federal Funding</w:t>
      </w:r>
      <w:r w:rsidR="00656D2E" w:rsidRPr="003335A6">
        <w:rPr>
          <w:b/>
          <w:bCs/>
          <w:sz w:val="18"/>
          <w:szCs w:val="18"/>
        </w:rPr>
        <w:t xml:space="preserve"> “</w:t>
      </w:r>
      <w:r w:rsidRPr="003335A6">
        <w:rPr>
          <w:b/>
          <w:bCs/>
          <w:sz w:val="18"/>
          <w:szCs w:val="18"/>
        </w:rPr>
        <w:t>Requested”</w:t>
      </w:r>
      <w:r w:rsidRPr="003335A6">
        <w:rPr>
          <w:b/>
          <w:bCs/>
          <w:sz w:val="18"/>
          <w:szCs w:val="18"/>
        </w:rPr>
        <w:tab/>
        <w:t>Matching Funds “Proposed”</w:t>
      </w:r>
    </w:p>
    <w:p w14:paraId="56B1D109" w14:textId="77777777" w:rsidR="00FB452E" w:rsidRPr="003335A6" w:rsidRDefault="00FB452E" w:rsidP="0053719D">
      <w:pPr>
        <w:tabs>
          <w:tab w:val="left" w:pos="360"/>
          <w:tab w:val="left" w:pos="3240"/>
          <w:tab w:val="left" w:pos="6120"/>
        </w:tabs>
        <w:rPr>
          <w:b/>
          <w:bCs/>
          <w:sz w:val="18"/>
          <w:szCs w:val="18"/>
        </w:rPr>
      </w:pPr>
    </w:p>
    <w:p w14:paraId="7EAD1863" w14:textId="77777777" w:rsidR="00445200" w:rsidRPr="003335A6" w:rsidRDefault="0053719D" w:rsidP="0053719D">
      <w:pPr>
        <w:tabs>
          <w:tab w:val="left" w:pos="360"/>
          <w:tab w:val="left" w:pos="3240"/>
          <w:tab w:val="left" w:pos="6120"/>
        </w:tabs>
        <w:rPr>
          <w:b/>
          <w:bCs/>
          <w:sz w:val="18"/>
          <w:szCs w:val="18"/>
          <w:lang w:val="fr-FR"/>
        </w:rPr>
      </w:pPr>
      <w:r w:rsidRPr="003335A6">
        <w:rPr>
          <w:b/>
          <w:bCs/>
          <w:sz w:val="18"/>
          <w:szCs w:val="18"/>
          <w:lang w:val="fr-FR"/>
        </w:rPr>
        <w:t xml:space="preserve">1. </w:t>
      </w:r>
      <w:r w:rsidR="00445200" w:rsidRPr="003335A6">
        <w:rPr>
          <w:b/>
          <w:bCs/>
          <w:sz w:val="18"/>
          <w:szCs w:val="18"/>
          <w:lang w:val="fr-FR"/>
        </w:rPr>
        <w:t>SALARIES:</w:t>
      </w:r>
      <w:r w:rsidR="00445200" w:rsidRPr="003335A6">
        <w:rPr>
          <w:b/>
          <w:bCs/>
          <w:sz w:val="18"/>
          <w:szCs w:val="18"/>
          <w:lang w:val="fr-FR"/>
        </w:rPr>
        <w:tab/>
      </w:r>
      <w:r w:rsidR="00445200" w:rsidRPr="003335A6">
        <w:rPr>
          <w:b/>
          <w:bCs/>
          <w:sz w:val="18"/>
          <w:szCs w:val="18"/>
          <w:lang w:val="fr-FR"/>
        </w:rPr>
        <w:tab/>
      </w:r>
    </w:p>
    <w:p w14:paraId="518D912A" w14:textId="77777777" w:rsidR="00445200" w:rsidRPr="003335A6" w:rsidRDefault="005E409B" w:rsidP="0053719D">
      <w:pPr>
        <w:tabs>
          <w:tab w:val="left" w:pos="360"/>
          <w:tab w:val="left" w:pos="3240"/>
          <w:tab w:val="left" w:pos="6120"/>
        </w:tabs>
        <w:rPr>
          <w:bCs/>
          <w:sz w:val="18"/>
          <w:szCs w:val="18"/>
          <w:lang w:val="fr-FR"/>
        </w:rPr>
      </w:pPr>
      <w:r w:rsidRPr="003335A6">
        <w:rPr>
          <w:bCs/>
          <w:sz w:val="18"/>
          <w:szCs w:val="18"/>
          <w:lang w:val="fr-FR"/>
        </w:rPr>
        <w:tab/>
      </w:r>
      <w:r w:rsidR="00445200" w:rsidRPr="003335A6">
        <w:rPr>
          <w:bCs/>
          <w:sz w:val="18"/>
          <w:szCs w:val="18"/>
          <w:lang w:val="fr-FR"/>
        </w:rPr>
        <w:t>Personnel</w:t>
      </w:r>
      <w:r w:rsidR="00445200" w:rsidRPr="003335A6">
        <w:rPr>
          <w:bCs/>
          <w:sz w:val="18"/>
          <w:szCs w:val="18"/>
          <w:lang w:val="fr-FR"/>
        </w:rPr>
        <w:tab/>
        <w:t>$</w:t>
      </w:r>
      <w:r w:rsidR="0053719D" w:rsidRPr="003335A6">
        <w:rPr>
          <w:bCs/>
          <w:sz w:val="18"/>
          <w:szCs w:val="18"/>
          <w:lang w:val="fr-FR"/>
        </w:rPr>
        <w:tab/>
      </w:r>
      <w:r w:rsidR="00445200" w:rsidRPr="003335A6">
        <w:rPr>
          <w:bCs/>
          <w:sz w:val="18"/>
          <w:szCs w:val="18"/>
          <w:lang w:val="fr-FR"/>
        </w:rPr>
        <w:t>$</w:t>
      </w:r>
      <w:r w:rsidRPr="003335A6">
        <w:rPr>
          <w:bCs/>
          <w:sz w:val="18"/>
          <w:szCs w:val="18"/>
          <w:lang w:val="fr-FR"/>
        </w:rPr>
        <w:tab/>
      </w:r>
    </w:p>
    <w:p w14:paraId="3F06D432" w14:textId="77777777" w:rsidR="005E409B" w:rsidRPr="003335A6" w:rsidRDefault="005E409B" w:rsidP="0053719D">
      <w:pPr>
        <w:tabs>
          <w:tab w:val="left" w:pos="360"/>
          <w:tab w:val="left" w:pos="3240"/>
          <w:tab w:val="left" w:pos="6120"/>
        </w:tabs>
        <w:rPr>
          <w:bCs/>
          <w:sz w:val="18"/>
          <w:szCs w:val="18"/>
          <w:lang w:val="fr-FR"/>
        </w:rPr>
      </w:pPr>
      <w:r w:rsidRPr="003335A6">
        <w:rPr>
          <w:bCs/>
          <w:sz w:val="18"/>
          <w:szCs w:val="18"/>
          <w:lang w:val="fr-FR"/>
        </w:rPr>
        <w:tab/>
      </w:r>
      <w:r w:rsidRPr="003335A6">
        <w:rPr>
          <w:bCs/>
          <w:sz w:val="18"/>
          <w:szCs w:val="18"/>
          <w:lang w:val="fr-FR"/>
        </w:rPr>
        <w:tab/>
        <w:t>$</w:t>
      </w:r>
      <w:r w:rsidRPr="003335A6">
        <w:rPr>
          <w:bCs/>
          <w:sz w:val="18"/>
          <w:szCs w:val="18"/>
          <w:lang w:val="fr-FR"/>
        </w:rPr>
        <w:tab/>
        <w:t>$</w:t>
      </w:r>
    </w:p>
    <w:p w14:paraId="04075723" w14:textId="77777777" w:rsidR="00445200" w:rsidRPr="003335A6" w:rsidRDefault="005E409B" w:rsidP="0053719D">
      <w:pPr>
        <w:tabs>
          <w:tab w:val="left" w:pos="360"/>
          <w:tab w:val="left" w:pos="3240"/>
          <w:tab w:val="left" w:pos="6120"/>
        </w:tabs>
        <w:rPr>
          <w:bCs/>
          <w:sz w:val="18"/>
          <w:szCs w:val="18"/>
          <w:lang w:val="fr-FR"/>
        </w:rPr>
      </w:pPr>
      <w:r w:rsidRPr="003335A6">
        <w:rPr>
          <w:bCs/>
          <w:sz w:val="18"/>
          <w:szCs w:val="18"/>
          <w:lang w:val="fr-FR"/>
        </w:rPr>
        <w:tab/>
      </w:r>
      <w:r w:rsidRPr="003335A6">
        <w:rPr>
          <w:bCs/>
          <w:sz w:val="18"/>
          <w:szCs w:val="18"/>
          <w:lang w:val="fr-FR"/>
        </w:rPr>
        <w:tab/>
      </w:r>
      <w:r w:rsidR="00445200" w:rsidRPr="003335A6">
        <w:rPr>
          <w:bCs/>
          <w:sz w:val="18"/>
          <w:szCs w:val="18"/>
          <w:lang w:val="fr-FR"/>
        </w:rPr>
        <w:t>$</w:t>
      </w:r>
      <w:r w:rsidRPr="003335A6">
        <w:rPr>
          <w:bCs/>
          <w:sz w:val="18"/>
          <w:szCs w:val="18"/>
          <w:lang w:val="fr-FR"/>
        </w:rPr>
        <w:tab/>
      </w:r>
      <w:r w:rsidR="00445200" w:rsidRPr="003335A6">
        <w:rPr>
          <w:bCs/>
          <w:sz w:val="18"/>
          <w:szCs w:val="18"/>
          <w:lang w:val="fr-FR"/>
        </w:rPr>
        <w:t>$</w:t>
      </w:r>
    </w:p>
    <w:p w14:paraId="28A68C71" w14:textId="77777777" w:rsidR="00445200" w:rsidRPr="003335A6" w:rsidRDefault="005E409B" w:rsidP="0053719D">
      <w:pPr>
        <w:tabs>
          <w:tab w:val="left" w:pos="360"/>
          <w:tab w:val="left" w:pos="3240"/>
          <w:tab w:val="left" w:pos="6120"/>
        </w:tabs>
        <w:rPr>
          <w:bCs/>
          <w:sz w:val="18"/>
          <w:szCs w:val="18"/>
          <w:lang w:val="fr-FR"/>
        </w:rPr>
      </w:pPr>
      <w:r w:rsidRPr="003335A6">
        <w:rPr>
          <w:bCs/>
          <w:sz w:val="18"/>
          <w:szCs w:val="18"/>
          <w:lang w:val="fr-FR"/>
        </w:rPr>
        <w:tab/>
      </w:r>
      <w:r w:rsidRPr="003335A6">
        <w:rPr>
          <w:bCs/>
          <w:sz w:val="18"/>
          <w:szCs w:val="18"/>
          <w:lang w:val="fr-FR"/>
        </w:rPr>
        <w:tab/>
      </w:r>
      <w:r w:rsidR="00445200" w:rsidRPr="003335A6">
        <w:rPr>
          <w:bCs/>
          <w:sz w:val="18"/>
          <w:szCs w:val="18"/>
          <w:lang w:val="fr-FR"/>
        </w:rPr>
        <w:t>$</w:t>
      </w:r>
      <w:r w:rsidR="00445200" w:rsidRPr="003335A6">
        <w:rPr>
          <w:bCs/>
          <w:sz w:val="18"/>
          <w:szCs w:val="18"/>
          <w:lang w:val="fr-FR"/>
        </w:rPr>
        <w:tab/>
        <w:t>$</w:t>
      </w:r>
    </w:p>
    <w:p w14:paraId="1866A3C5" w14:textId="77777777" w:rsidR="00445200" w:rsidRPr="003335A6" w:rsidRDefault="006B7D91" w:rsidP="0053719D">
      <w:pPr>
        <w:tabs>
          <w:tab w:val="left" w:pos="360"/>
          <w:tab w:val="left" w:pos="3240"/>
          <w:tab w:val="left" w:pos="6120"/>
        </w:tabs>
        <w:rPr>
          <w:bCs/>
          <w:sz w:val="18"/>
          <w:szCs w:val="18"/>
          <w:lang w:val="fr-FR"/>
        </w:rPr>
      </w:pPr>
      <w:r w:rsidRPr="003335A6">
        <w:rPr>
          <w:bCs/>
          <w:sz w:val="18"/>
          <w:szCs w:val="18"/>
          <w:lang w:val="fr-FR"/>
        </w:rPr>
        <w:tab/>
      </w:r>
      <w:proofErr w:type="spellStart"/>
      <w:r w:rsidR="00445200" w:rsidRPr="003335A6">
        <w:rPr>
          <w:bCs/>
          <w:sz w:val="18"/>
          <w:szCs w:val="18"/>
          <w:lang w:val="fr-FR"/>
        </w:rPr>
        <w:t>Contract</w:t>
      </w:r>
      <w:proofErr w:type="spellEnd"/>
      <w:r w:rsidR="00445200" w:rsidRPr="003335A6">
        <w:rPr>
          <w:bCs/>
          <w:sz w:val="18"/>
          <w:szCs w:val="18"/>
          <w:lang w:val="fr-FR"/>
        </w:rPr>
        <w:t xml:space="preserve"> Personnel</w:t>
      </w:r>
      <w:r w:rsidR="00445200" w:rsidRPr="003335A6">
        <w:rPr>
          <w:bCs/>
          <w:sz w:val="18"/>
          <w:szCs w:val="18"/>
          <w:lang w:val="fr-FR"/>
        </w:rPr>
        <w:tab/>
        <w:t>$</w:t>
      </w:r>
      <w:r w:rsidR="00445200" w:rsidRPr="003335A6">
        <w:rPr>
          <w:bCs/>
          <w:sz w:val="18"/>
          <w:szCs w:val="18"/>
          <w:lang w:val="fr-FR"/>
        </w:rPr>
        <w:tab/>
        <w:t>$</w:t>
      </w:r>
    </w:p>
    <w:p w14:paraId="34A57271" w14:textId="77777777" w:rsidR="00445200" w:rsidRPr="003335A6" w:rsidRDefault="005E409B" w:rsidP="0053719D">
      <w:pPr>
        <w:tabs>
          <w:tab w:val="left" w:pos="360"/>
          <w:tab w:val="left" w:pos="3240"/>
          <w:tab w:val="left" w:pos="6120"/>
        </w:tabs>
        <w:rPr>
          <w:bCs/>
          <w:sz w:val="18"/>
          <w:szCs w:val="18"/>
          <w:lang w:val="fr-FR"/>
        </w:rPr>
      </w:pPr>
      <w:r w:rsidRPr="003335A6">
        <w:rPr>
          <w:bCs/>
          <w:sz w:val="18"/>
          <w:szCs w:val="18"/>
          <w:lang w:val="fr-FR"/>
        </w:rPr>
        <w:tab/>
      </w:r>
      <w:r w:rsidRPr="003335A6">
        <w:rPr>
          <w:bCs/>
          <w:sz w:val="18"/>
          <w:szCs w:val="18"/>
          <w:lang w:val="fr-FR"/>
        </w:rPr>
        <w:tab/>
      </w:r>
      <w:r w:rsidR="00445200" w:rsidRPr="003335A6">
        <w:rPr>
          <w:bCs/>
          <w:sz w:val="18"/>
          <w:szCs w:val="18"/>
          <w:lang w:val="fr-FR"/>
        </w:rPr>
        <w:t>$</w:t>
      </w:r>
      <w:r w:rsidR="00445200" w:rsidRPr="003335A6">
        <w:rPr>
          <w:bCs/>
          <w:sz w:val="18"/>
          <w:szCs w:val="18"/>
          <w:lang w:val="fr-FR"/>
        </w:rPr>
        <w:tab/>
        <w:t>$</w:t>
      </w:r>
    </w:p>
    <w:p w14:paraId="4A242387" w14:textId="77777777" w:rsidR="005E409B" w:rsidRPr="003335A6" w:rsidRDefault="005E409B" w:rsidP="0053719D">
      <w:pPr>
        <w:tabs>
          <w:tab w:val="left" w:pos="360"/>
          <w:tab w:val="left" w:pos="3240"/>
          <w:tab w:val="left" w:pos="6120"/>
        </w:tabs>
        <w:rPr>
          <w:bCs/>
          <w:sz w:val="18"/>
          <w:szCs w:val="18"/>
          <w:lang w:val="fr-FR"/>
        </w:rPr>
      </w:pPr>
      <w:r w:rsidRPr="003335A6">
        <w:rPr>
          <w:bCs/>
          <w:sz w:val="18"/>
          <w:szCs w:val="18"/>
          <w:lang w:val="fr-FR"/>
        </w:rPr>
        <w:tab/>
      </w:r>
      <w:r w:rsidRPr="003335A6">
        <w:rPr>
          <w:bCs/>
          <w:sz w:val="18"/>
          <w:szCs w:val="18"/>
          <w:lang w:val="fr-FR"/>
        </w:rPr>
        <w:tab/>
      </w:r>
      <w:r w:rsidR="00445200" w:rsidRPr="003335A6">
        <w:rPr>
          <w:bCs/>
          <w:sz w:val="18"/>
          <w:szCs w:val="18"/>
          <w:lang w:val="fr-FR"/>
        </w:rPr>
        <w:t>$</w:t>
      </w:r>
      <w:r w:rsidRPr="003335A6">
        <w:rPr>
          <w:bCs/>
          <w:sz w:val="18"/>
          <w:szCs w:val="18"/>
          <w:lang w:val="fr-FR"/>
        </w:rPr>
        <w:tab/>
        <w:t>$</w:t>
      </w:r>
      <w:r w:rsidRPr="003335A6">
        <w:rPr>
          <w:bCs/>
          <w:sz w:val="18"/>
          <w:szCs w:val="18"/>
          <w:lang w:val="fr-FR"/>
        </w:rPr>
        <w:tab/>
      </w:r>
      <w:r w:rsidRPr="003335A6">
        <w:rPr>
          <w:bCs/>
          <w:sz w:val="18"/>
          <w:szCs w:val="18"/>
          <w:lang w:val="fr-FR"/>
        </w:rPr>
        <w:tab/>
      </w:r>
    </w:p>
    <w:p w14:paraId="6773E102" w14:textId="77777777" w:rsidR="00445200" w:rsidRPr="003335A6" w:rsidRDefault="005E409B" w:rsidP="0053719D">
      <w:pPr>
        <w:tabs>
          <w:tab w:val="left" w:pos="360"/>
          <w:tab w:val="left" w:pos="3240"/>
          <w:tab w:val="left" w:pos="6120"/>
        </w:tabs>
        <w:rPr>
          <w:bCs/>
          <w:sz w:val="18"/>
          <w:szCs w:val="18"/>
          <w:lang w:val="fr-FR"/>
        </w:rPr>
      </w:pPr>
      <w:r w:rsidRPr="003335A6">
        <w:rPr>
          <w:bCs/>
          <w:sz w:val="18"/>
          <w:szCs w:val="18"/>
          <w:lang w:val="fr-FR"/>
        </w:rPr>
        <w:tab/>
      </w:r>
      <w:r w:rsidRPr="003335A6">
        <w:rPr>
          <w:bCs/>
          <w:sz w:val="18"/>
          <w:szCs w:val="18"/>
          <w:lang w:val="fr-FR"/>
        </w:rPr>
        <w:tab/>
        <w:t>$</w:t>
      </w:r>
      <w:r w:rsidRPr="003335A6">
        <w:rPr>
          <w:bCs/>
          <w:sz w:val="18"/>
          <w:szCs w:val="18"/>
          <w:lang w:val="fr-FR"/>
        </w:rPr>
        <w:tab/>
        <w:t>$</w:t>
      </w:r>
    </w:p>
    <w:p w14:paraId="638C0A4D" w14:textId="77777777" w:rsidR="00445200" w:rsidRPr="003335A6" w:rsidRDefault="006B7D91" w:rsidP="0053719D">
      <w:pPr>
        <w:tabs>
          <w:tab w:val="left" w:pos="360"/>
          <w:tab w:val="left" w:pos="3240"/>
          <w:tab w:val="left" w:pos="6120"/>
        </w:tabs>
        <w:rPr>
          <w:b/>
          <w:bCs/>
          <w:sz w:val="18"/>
          <w:szCs w:val="18"/>
          <w:lang w:val="fr-FR"/>
        </w:rPr>
      </w:pPr>
      <w:r w:rsidRPr="003335A6">
        <w:rPr>
          <w:bCs/>
          <w:sz w:val="18"/>
          <w:szCs w:val="18"/>
          <w:lang w:val="fr-FR"/>
        </w:rPr>
        <w:tab/>
      </w:r>
      <w:r w:rsidR="00445200" w:rsidRPr="003335A6">
        <w:rPr>
          <w:b/>
          <w:bCs/>
          <w:sz w:val="18"/>
          <w:szCs w:val="18"/>
          <w:lang w:val="fr-FR"/>
        </w:rPr>
        <w:t>Total Salaries:</w:t>
      </w:r>
      <w:r w:rsidR="00445200" w:rsidRPr="003335A6">
        <w:rPr>
          <w:b/>
          <w:bCs/>
          <w:sz w:val="18"/>
          <w:szCs w:val="18"/>
          <w:lang w:val="fr-FR"/>
        </w:rPr>
        <w:tab/>
        <w:t>$</w:t>
      </w:r>
      <w:r w:rsidR="00445200" w:rsidRPr="003335A6">
        <w:rPr>
          <w:b/>
          <w:bCs/>
          <w:sz w:val="18"/>
          <w:szCs w:val="18"/>
          <w:lang w:val="fr-FR"/>
        </w:rPr>
        <w:tab/>
        <w:t>$</w:t>
      </w:r>
    </w:p>
    <w:p w14:paraId="0E74207D" w14:textId="77777777" w:rsidR="00FB452E" w:rsidRPr="003335A6" w:rsidRDefault="00FB452E" w:rsidP="0053719D">
      <w:pPr>
        <w:tabs>
          <w:tab w:val="left" w:pos="360"/>
          <w:tab w:val="left" w:pos="3240"/>
          <w:tab w:val="left" w:pos="6120"/>
        </w:tabs>
        <w:rPr>
          <w:b/>
          <w:bCs/>
          <w:sz w:val="18"/>
          <w:szCs w:val="18"/>
          <w:lang w:val="fr-FR"/>
        </w:rPr>
      </w:pPr>
    </w:p>
    <w:p w14:paraId="180F2032" w14:textId="77777777" w:rsidR="00445200" w:rsidRPr="003335A6" w:rsidRDefault="0053719D" w:rsidP="0053719D">
      <w:pPr>
        <w:tabs>
          <w:tab w:val="left" w:pos="360"/>
          <w:tab w:val="left" w:pos="3240"/>
          <w:tab w:val="left" w:pos="6120"/>
        </w:tabs>
        <w:rPr>
          <w:b/>
          <w:bCs/>
          <w:sz w:val="18"/>
          <w:szCs w:val="18"/>
        </w:rPr>
      </w:pPr>
      <w:r w:rsidRPr="003335A6">
        <w:rPr>
          <w:b/>
          <w:bCs/>
          <w:sz w:val="18"/>
          <w:szCs w:val="18"/>
        </w:rPr>
        <w:t xml:space="preserve">2. </w:t>
      </w:r>
      <w:r w:rsidR="00445200" w:rsidRPr="003335A6">
        <w:rPr>
          <w:b/>
          <w:bCs/>
          <w:sz w:val="18"/>
          <w:szCs w:val="18"/>
        </w:rPr>
        <w:t>FRINGE BENEFITS:</w:t>
      </w:r>
      <w:r w:rsidR="00445200" w:rsidRPr="003335A6">
        <w:rPr>
          <w:b/>
          <w:bCs/>
          <w:sz w:val="18"/>
          <w:szCs w:val="18"/>
        </w:rPr>
        <w:tab/>
      </w:r>
      <w:r w:rsidR="00445200" w:rsidRPr="003335A6">
        <w:rPr>
          <w:b/>
          <w:bCs/>
          <w:sz w:val="18"/>
          <w:szCs w:val="18"/>
        </w:rPr>
        <w:tab/>
      </w:r>
    </w:p>
    <w:p w14:paraId="1752EE44" w14:textId="77777777" w:rsidR="00445200" w:rsidRPr="003335A6" w:rsidRDefault="006B7D91" w:rsidP="0053719D">
      <w:pPr>
        <w:tabs>
          <w:tab w:val="left" w:pos="360"/>
          <w:tab w:val="left" w:pos="3240"/>
          <w:tab w:val="left" w:pos="6120"/>
        </w:tabs>
        <w:rPr>
          <w:bCs/>
          <w:sz w:val="18"/>
          <w:szCs w:val="18"/>
        </w:rPr>
      </w:pPr>
      <w:r w:rsidRPr="003335A6">
        <w:rPr>
          <w:bCs/>
          <w:sz w:val="18"/>
          <w:szCs w:val="18"/>
        </w:rPr>
        <w:tab/>
      </w:r>
      <w:r w:rsidR="00445200" w:rsidRPr="003335A6">
        <w:rPr>
          <w:bCs/>
          <w:sz w:val="18"/>
          <w:szCs w:val="18"/>
        </w:rPr>
        <w:t>Personnel</w:t>
      </w:r>
      <w:r w:rsidR="00445200" w:rsidRPr="003335A6">
        <w:rPr>
          <w:bCs/>
          <w:sz w:val="18"/>
          <w:szCs w:val="18"/>
        </w:rPr>
        <w:tab/>
        <w:t>$</w:t>
      </w:r>
      <w:r w:rsidR="00445200" w:rsidRPr="003335A6">
        <w:rPr>
          <w:bCs/>
          <w:sz w:val="18"/>
          <w:szCs w:val="18"/>
        </w:rPr>
        <w:tab/>
        <w:t>$</w:t>
      </w:r>
    </w:p>
    <w:p w14:paraId="638B60D8" w14:textId="77777777" w:rsidR="00445200" w:rsidRPr="003335A6" w:rsidRDefault="005E409B" w:rsidP="0053719D">
      <w:pPr>
        <w:tabs>
          <w:tab w:val="left" w:pos="360"/>
          <w:tab w:val="left" w:pos="3240"/>
          <w:tab w:val="left" w:pos="6120"/>
        </w:tabs>
        <w:rPr>
          <w:bCs/>
          <w:sz w:val="18"/>
          <w:szCs w:val="18"/>
        </w:rPr>
      </w:pPr>
      <w:r w:rsidRPr="003335A6">
        <w:rPr>
          <w:bCs/>
          <w:sz w:val="18"/>
          <w:szCs w:val="18"/>
        </w:rPr>
        <w:tab/>
      </w:r>
      <w:r w:rsidRPr="003335A6">
        <w:rPr>
          <w:bCs/>
          <w:sz w:val="18"/>
          <w:szCs w:val="18"/>
        </w:rPr>
        <w:tab/>
      </w:r>
      <w:r w:rsidR="00445200" w:rsidRPr="003335A6">
        <w:rPr>
          <w:bCs/>
          <w:sz w:val="18"/>
          <w:szCs w:val="18"/>
        </w:rPr>
        <w:t>$</w:t>
      </w:r>
      <w:r w:rsidR="00445200" w:rsidRPr="003335A6">
        <w:rPr>
          <w:bCs/>
          <w:sz w:val="18"/>
          <w:szCs w:val="18"/>
        </w:rPr>
        <w:tab/>
        <w:t>$</w:t>
      </w:r>
    </w:p>
    <w:p w14:paraId="750F3CDF" w14:textId="77777777" w:rsidR="00445200" w:rsidRPr="003335A6" w:rsidRDefault="005E409B" w:rsidP="0053719D">
      <w:pPr>
        <w:tabs>
          <w:tab w:val="left" w:pos="360"/>
          <w:tab w:val="left" w:pos="3240"/>
          <w:tab w:val="left" w:pos="6120"/>
        </w:tabs>
        <w:rPr>
          <w:bCs/>
          <w:sz w:val="18"/>
          <w:szCs w:val="18"/>
        </w:rPr>
      </w:pPr>
      <w:r w:rsidRPr="003335A6">
        <w:rPr>
          <w:bCs/>
          <w:sz w:val="18"/>
          <w:szCs w:val="18"/>
        </w:rPr>
        <w:tab/>
      </w:r>
      <w:r w:rsidRPr="003335A6">
        <w:rPr>
          <w:bCs/>
          <w:sz w:val="18"/>
          <w:szCs w:val="18"/>
        </w:rPr>
        <w:tab/>
      </w:r>
      <w:r w:rsidR="00445200" w:rsidRPr="003335A6">
        <w:rPr>
          <w:bCs/>
          <w:sz w:val="18"/>
          <w:szCs w:val="18"/>
        </w:rPr>
        <w:t>$</w:t>
      </w:r>
      <w:r w:rsidR="00445200" w:rsidRPr="003335A6">
        <w:rPr>
          <w:bCs/>
          <w:sz w:val="18"/>
          <w:szCs w:val="18"/>
        </w:rPr>
        <w:tab/>
        <w:t>$</w:t>
      </w:r>
    </w:p>
    <w:p w14:paraId="649F2142" w14:textId="77777777" w:rsidR="00445200" w:rsidRPr="003335A6" w:rsidRDefault="005E409B" w:rsidP="0053719D">
      <w:pPr>
        <w:tabs>
          <w:tab w:val="left" w:pos="360"/>
          <w:tab w:val="left" w:pos="3240"/>
          <w:tab w:val="left" w:pos="6120"/>
        </w:tabs>
        <w:rPr>
          <w:bCs/>
          <w:sz w:val="18"/>
          <w:szCs w:val="18"/>
        </w:rPr>
      </w:pPr>
      <w:r w:rsidRPr="003335A6">
        <w:rPr>
          <w:bCs/>
          <w:sz w:val="18"/>
          <w:szCs w:val="18"/>
        </w:rPr>
        <w:tab/>
      </w:r>
      <w:r w:rsidRPr="003335A6">
        <w:rPr>
          <w:bCs/>
          <w:sz w:val="18"/>
          <w:szCs w:val="18"/>
        </w:rPr>
        <w:tab/>
      </w:r>
      <w:r w:rsidR="00445200" w:rsidRPr="003335A6">
        <w:rPr>
          <w:bCs/>
          <w:sz w:val="18"/>
          <w:szCs w:val="18"/>
        </w:rPr>
        <w:t>$</w:t>
      </w:r>
      <w:r w:rsidR="00445200" w:rsidRPr="003335A6">
        <w:rPr>
          <w:bCs/>
          <w:sz w:val="18"/>
          <w:szCs w:val="18"/>
        </w:rPr>
        <w:tab/>
        <w:t>$</w:t>
      </w:r>
    </w:p>
    <w:p w14:paraId="47CBD0B2" w14:textId="77777777" w:rsidR="00445200" w:rsidRPr="003335A6" w:rsidRDefault="006B7D91" w:rsidP="0053719D">
      <w:pPr>
        <w:tabs>
          <w:tab w:val="left" w:pos="360"/>
          <w:tab w:val="left" w:pos="3240"/>
          <w:tab w:val="left" w:pos="6120"/>
        </w:tabs>
        <w:rPr>
          <w:bCs/>
          <w:sz w:val="18"/>
          <w:szCs w:val="18"/>
        </w:rPr>
      </w:pPr>
      <w:r w:rsidRPr="003335A6">
        <w:rPr>
          <w:bCs/>
          <w:sz w:val="18"/>
          <w:szCs w:val="18"/>
        </w:rPr>
        <w:tab/>
      </w:r>
      <w:r w:rsidR="00445200" w:rsidRPr="003335A6">
        <w:rPr>
          <w:bCs/>
          <w:sz w:val="18"/>
          <w:szCs w:val="18"/>
        </w:rPr>
        <w:t>Contract Personnel</w:t>
      </w:r>
      <w:r w:rsidR="00445200" w:rsidRPr="003335A6">
        <w:rPr>
          <w:bCs/>
          <w:sz w:val="18"/>
          <w:szCs w:val="18"/>
        </w:rPr>
        <w:tab/>
        <w:t>$</w:t>
      </w:r>
      <w:r w:rsidR="00445200" w:rsidRPr="003335A6">
        <w:rPr>
          <w:bCs/>
          <w:sz w:val="18"/>
          <w:szCs w:val="18"/>
        </w:rPr>
        <w:tab/>
        <w:t>$</w:t>
      </w:r>
    </w:p>
    <w:p w14:paraId="71120FD5" w14:textId="77777777" w:rsidR="00445200" w:rsidRPr="003335A6" w:rsidRDefault="005E409B" w:rsidP="0053719D">
      <w:pPr>
        <w:tabs>
          <w:tab w:val="left" w:pos="360"/>
          <w:tab w:val="left" w:pos="3240"/>
          <w:tab w:val="left" w:pos="6120"/>
        </w:tabs>
        <w:rPr>
          <w:bCs/>
          <w:sz w:val="18"/>
          <w:szCs w:val="18"/>
        </w:rPr>
      </w:pPr>
      <w:r w:rsidRPr="003335A6">
        <w:rPr>
          <w:bCs/>
          <w:sz w:val="18"/>
          <w:szCs w:val="18"/>
        </w:rPr>
        <w:tab/>
      </w:r>
      <w:r w:rsidR="00445200" w:rsidRPr="003335A6">
        <w:rPr>
          <w:bCs/>
          <w:sz w:val="18"/>
          <w:szCs w:val="18"/>
        </w:rPr>
        <w:tab/>
        <w:t>$</w:t>
      </w:r>
      <w:r w:rsidR="00445200" w:rsidRPr="003335A6">
        <w:rPr>
          <w:bCs/>
          <w:sz w:val="18"/>
          <w:szCs w:val="18"/>
        </w:rPr>
        <w:tab/>
        <w:t>$</w:t>
      </w:r>
    </w:p>
    <w:p w14:paraId="5CF6500B" w14:textId="77777777" w:rsidR="00445200" w:rsidRPr="003335A6" w:rsidRDefault="005E409B" w:rsidP="0053719D">
      <w:pPr>
        <w:tabs>
          <w:tab w:val="left" w:pos="360"/>
          <w:tab w:val="left" w:pos="3240"/>
          <w:tab w:val="left" w:pos="6120"/>
        </w:tabs>
        <w:rPr>
          <w:bCs/>
          <w:sz w:val="18"/>
          <w:szCs w:val="18"/>
        </w:rPr>
      </w:pPr>
      <w:r w:rsidRPr="003335A6">
        <w:rPr>
          <w:bCs/>
          <w:sz w:val="18"/>
          <w:szCs w:val="18"/>
        </w:rPr>
        <w:tab/>
      </w:r>
      <w:r w:rsidR="00445200" w:rsidRPr="003335A6">
        <w:rPr>
          <w:bCs/>
          <w:sz w:val="18"/>
          <w:szCs w:val="18"/>
        </w:rPr>
        <w:tab/>
        <w:t>$</w:t>
      </w:r>
      <w:r w:rsidR="00445200" w:rsidRPr="003335A6">
        <w:rPr>
          <w:bCs/>
          <w:sz w:val="18"/>
          <w:szCs w:val="18"/>
        </w:rPr>
        <w:tab/>
        <w:t>$</w:t>
      </w:r>
    </w:p>
    <w:p w14:paraId="7069A4F6" w14:textId="77777777" w:rsidR="00445200" w:rsidRPr="003335A6" w:rsidRDefault="005E409B" w:rsidP="0053719D">
      <w:pPr>
        <w:tabs>
          <w:tab w:val="left" w:pos="360"/>
          <w:tab w:val="left" w:pos="3240"/>
          <w:tab w:val="left" w:pos="6120"/>
        </w:tabs>
        <w:rPr>
          <w:bCs/>
          <w:sz w:val="18"/>
          <w:szCs w:val="18"/>
        </w:rPr>
      </w:pPr>
      <w:r w:rsidRPr="003335A6">
        <w:rPr>
          <w:bCs/>
          <w:sz w:val="18"/>
          <w:szCs w:val="18"/>
        </w:rPr>
        <w:tab/>
      </w:r>
      <w:r w:rsidR="00445200" w:rsidRPr="003335A6">
        <w:rPr>
          <w:bCs/>
          <w:sz w:val="18"/>
          <w:szCs w:val="18"/>
        </w:rPr>
        <w:tab/>
        <w:t>$</w:t>
      </w:r>
      <w:r w:rsidR="00445200" w:rsidRPr="003335A6">
        <w:rPr>
          <w:bCs/>
          <w:sz w:val="18"/>
          <w:szCs w:val="18"/>
        </w:rPr>
        <w:tab/>
        <w:t>$</w:t>
      </w:r>
    </w:p>
    <w:p w14:paraId="1FEA71F2" w14:textId="77777777" w:rsidR="00445200" w:rsidRPr="003335A6" w:rsidRDefault="006B7D91" w:rsidP="0053719D">
      <w:pPr>
        <w:tabs>
          <w:tab w:val="left" w:pos="360"/>
          <w:tab w:val="left" w:pos="3240"/>
          <w:tab w:val="left" w:pos="6120"/>
        </w:tabs>
        <w:rPr>
          <w:b/>
          <w:bCs/>
          <w:sz w:val="18"/>
          <w:szCs w:val="18"/>
        </w:rPr>
      </w:pPr>
      <w:r w:rsidRPr="003335A6">
        <w:rPr>
          <w:bCs/>
          <w:sz w:val="18"/>
          <w:szCs w:val="18"/>
        </w:rPr>
        <w:tab/>
      </w:r>
      <w:r w:rsidR="00445200" w:rsidRPr="003335A6">
        <w:rPr>
          <w:b/>
          <w:bCs/>
          <w:sz w:val="18"/>
          <w:szCs w:val="18"/>
        </w:rPr>
        <w:t>Total Fringe Benefits:</w:t>
      </w:r>
      <w:r w:rsidR="00445200" w:rsidRPr="003335A6">
        <w:rPr>
          <w:b/>
          <w:bCs/>
          <w:sz w:val="18"/>
          <w:szCs w:val="18"/>
        </w:rPr>
        <w:tab/>
        <w:t>$</w:t>
      </w:r>
      <w:r w:rsidR="00445200" w:rsidRPr="003335A6">
        <w:rPr>
          <w:b/>
          <w:bCs/>
          <w:sz w:val="18"/>
          <w:szCs w:val="18"/>
        </w:rPr>
        <w:tab/>
        <w:t>$</w:t>
      </w:r>
    </w:p>
    <w:p w14:paraId="00221F12" w14:textId="77777777" w:rsidR="00445200" w:rsidRPr="003335A6" w:rsidRDefault="00445200" w:rsidP="0053719D">
      <w:pPr>
        <w:tabs>
          <w:tab w:val="left" w:pos="360"/>
          <w:tab w:val="left" w:pos="3240"/>
          <w:tab w:val="left" w:pos="6120"/>
        </w:tabs>
        <w:jc w:val="center"/>
        <w:rPr>
          <w:bCs/>
          <w:sz w:val="18"/>
          <w:szCs w:val="18"/>
        </w:rPr>
      </w:pPr>
    </w:p>
    <w:p w14:paraId="380E93F6" w14:textId="77777777" w:rsidR="00445200" w:rsidRPr="003335A6" w:rsidRDefault="0053719D" w:rsidP="0053719D">
      <w:pPr>
        <w:tabs>
          <w:tab w:val="left" w:pos="360"/>
          <w:tab w:val="left" w:pos="3240"/>
          <w:tab w:val="left" w:pos="6120"/>
        </w:tabs>
        <w:rPr>
          <w:b/>
          <w:bCs/>
          <w:sz w:val="18"/>
          <w:szCs w:val="18"/>
        </w:rPr>
      </w:pPr>
      <w:r w:rsidRPr="003335A6">
        <w:rPr>
          <w:b/>
          <w:bCs/>
          <w:sz w:val="18"/>
          <w:szCs w:val="18"/>
        </w:rPr>
        <w:t xml:space="preserve">3. </w:t>
      </w:r>
      <w:r w:rsidR="00445200" w:rsidRPr="003335A6">
        <w:rPr>
          <w:b/>
          <w:bCs/>
          <w:sz w:val="18"/>
          <w:szCs w:val="18"/>
        </w:rPr>
        <w:t>FIELD EXPENSES:</w:t>
      </w:r>
      <w:r w:rsidR="00445200" w:rsidRPr="003335A6">
        <w:rPr>
          <w:b/>
          <w:bCs/>
          <w:sz w:val="18"/>
          <w:szCs w:val="18"/>
        </w:rPr>
        <w:tab/>
      </w:r>
      <w:r w:rsidR="00445200" w:rsidRPr="003335A6">
        <w:rPr>
          <w:b/>
          <w:bCs/>
          <w:sz w:val="18"/>
          <w:szCs w:val="18"/>
        </w:rPr>
        <w:tab/>
      </w:r>
    </w:p>
    <w:p w14:paraId="224F1478" w14:textId="77777777" w:rsidR="00426230" w:rsidRDefault="005E409B" w:rsidP="0053719D">
      <w:pPr>
        <w:tabs>
          <w:tab w:val="left" w:pos="360"/>
          <w:tab w:val="left" w:pos="3240"/>
          <w:tab w:val="left" w:pos="6120"/>
        </w:tabs>
        <w:rPr>
          <w:bCs/>
          <w:sz w:val="18"/>
          <w:szCs w:val="18"/>
        </w:rPr>
      </w:pPr>
      <w:r w:rsidRPr="003335A6">
        <w:rPr>
          <w:bCs/>
          <w:sz w:val="18"/>
          <w:szCs w:val="18"/>
        </w:rPr>
        <w:tab/>
      </w:r>
      <w:r w:rsidR="00426230">
        <w:rPr>
          <w:bCs/>
          <w:sz w:val="18"/>
          <w:szCs w:val="18"/>
        </w:rPr>
        <w:t>What, Dates, Who, Justification</w:t>
      </w:r>
    </w:p>
    <w:p w14:paraId="4ED10820" w14:textId="77777777" w:rsidR="00445200" w:rsidRPr="003335A6" w:rsidRDefault="00426230" w:rsidP="0053719D">
      <w:pPr>
        <w:tabs>
          <w:tab w:val="left" w:pos="360"/>
          <w:tab w:val="left" w:pos="3240"/>
          <w:tab w:val="left" w:pos="6120"/>
        </w:tabs>
        <w:rPr>
          <w:bCs/>
          <w:sz w:val="18"/>
          <w:szCs w:val="18"/>
        </w:rPr>
      </w:pPr>
      <w:r>
        <w:rPr>
          <w:bCs/>
          <w:sz w:val="18"/>
          <w:szCs w:val="18"/>
        </w:rPr>
        <w:tab/>
      </w:r>
      <w:r w:rsidR="00445200" w:rsidRPr="003335A6">
        <w:rPr>
          <w:bCs/>
          <w:sz w:val="18"/>
          <w:szCs w:val="18"/>
        </w:rPr>
        <w:t>Per Diem</w:t>
      </w:r>
      <w:r w:rsidR="00445200" w:rsidRPr="003335A6">
        <w:rPr>
          <w:bCs/>
          <w:sz w:val="18"/>
          <w:szCs w:val="18"/>
        </w:rPr>
        <w:tab/>
        <w:t>$</w:t>
      </w:r>
      <w:r w:rsidR="00445200" w:rsidRPr="003335A6">
        <w:rPr>
          <w:bCs/>
          <w:sz w:val="18"/>
          <w:szCs w:val="18"/>
        </w:rPr>
        <w:tab/>
        <w:t>$</w:t>
      </w:r>
    </w:p>
    <w:p w14:paraId="443186DF" w14:textId="77777777" w:rsidR="00445200" w:rsidRPr="003335A6" w:rsidRDefault="005E409B" w:rsidP="0053719D">
      <w:pPr>
        <w:tabs>
          <w:tab w:val="left" w:pos="360"/>
          <w:tab w:val="left" w:pos="3240"/>
          <w:tab w:val="left" w:pos="6120"/>
        </w:tabs>
        <w:rPr>
          <w:bCs/>
          <w:sz w:val="18"/>
          <w:szCs w:val="18"/>
        </w:rPr>
      </w:pPr>
      <w:r w:rsidRPr="003335A6">
        <w:rPr>
          <w:bCs/>
          <w:sz w:val="18"/>
          <w:szCs w:val="18"/>
        </w:rPr>
        <w:tab/>
      </w:r>
      <w:r w:rsidR="00445200" w:rsidRPr="003335A6">
        <w:rPr>
          <w:bCs/>
          <w:sz w:val="18"/>
          <w:szCs w:val="18"/>
        </w:rPr>
        <w:t>Lodging Cost</w:t>
      </w:r>
      <w:r w:rsidR="00445200" w:rsidRPr="003335A6">
        <w:rPr>
          <w:bCs/>
          <w:sz w:val="18"/>
          <w:szCs w:val="18"/>
        </w:rPr>
        <w:tab/>
        <w:t>$</w:t>
      </w:r>
      <w:r w:rsidR="00445200" w:rsidRPr="003335A6">
        <w:rPr>
          <w:bCs/>
          <w:sz w:val="18"/>
          <w:szCs w:val="18"/>
        </w:rPr>
        <w:tab/>
        <w:t>$</w:t>
      </w:r>
    </w:p>
    <w:p w14:paraId="3B0FEB49" w14:textId="77777777" w:rsidR="00445200" w:rsidRPr="003335A6" w:rsidRDefault="005E409B" w:rsidP="0053719D">
      <w:pPr>
        <w:tabs>
          <w:tab w:val="left" w:pos="360"/>
          <w:tab w:val="left" w:pos="3240"/>
          <w:tab w:val="left" w:pos="6120"/>
        </w:tabs>
        <w:rPr>
          <w:bCs/>
          <w:sz w:val="18"/>
          <w:szCs w:val="18"/>
        </w:rPr>
      </w:pPr>
      <w:r w:rsidRPr="003335A6">
        <w:rPr>
          <w:bCs/>
          <w:sz w:val="18"/>
          <w:szCs w:val="18"/>
        </w:rPr>
        <w:tab/>
      </w:r>
      <w:r w:rsidR="00445200" w:rsidRPr="003335A6">
        <w:rPr>
          <w:bCs/>
          <w:sz w:val="18"/>
          <w:szCs w:val="18"/>
        </w:rPr>
        <w:t>Vehicle Cost</w:t>
      </w:r>
      <w:r w:rsidR="00445200" w:rsidRPr="003335A6">
        <w:rPr>
          <w:bCs/>
          <w:sz w:val="18"/>
          <w:szCs w:val="18"/>
        </w:rPr>
        <w:tab/>
        <w:t>$</w:t>
      </w:r>
      <w:r w:rsidR="00445200" w:rsidRPr="003335A6">
        <w:rPr>
          <w:bCs/>
          <w:sz w:val="18"/>
          <w:szCs w:val="18"/>
        </w:rPr>
        <w:tab/>
        <w:t>$</w:t>
      </w:r>
    </w:p>
    <w:p w14:paraId="6CC213ED" w14:textId="77777777" w:rsidR="00445200" w:rsidRPr="003335A6" w:rsidRDefault="006B7D91" w:rsidP="0053719D">
      <w:pPr>
        <w:tabs>
          <w:tab w:val="left" w:pos="360"/>
          <w:tab w:val="left" w:pos="3240"/>
          <w:tab w:val="left" w:pos="6120"/>
        </w:tabs>
        <w:rPr>
          <w:bCs/>
          <w:sz w:val="18"/>
          <w:szCs w:val="18"/>
        </w:rPr>
      </w:pPr>
      <w:r w:rsidRPr="003335A6">
        <w:rPr>
          <w:bCs/>
          <w:sz w:val="18"/>
          <w:szCs w:val="18"/>
        </w:rPr>
        <w:tab/>
      </w:r>
      <w:r w:rsidR="00445200" w:rsidRPr="003335A6">
        <w:rPr>
          <w:bCs/>
          <w:sz w:val="18"/>
          <w:szCs w:val="18"/>
        </w:rPr>
        <w:t>Mileage</w:t>
      </w:r>
      <w:r w:rsidR="00445200" w:rsidRPr="003335A6">
        <w:rPr>
          <w:bCs/>
          <w:sz w:val="18"/>
          <w:szCs w:val="18"/>
        </w:rPr>
        <w:tab/>
        <w:t>$</w:t>
      </w:r>
      <w:r w:rsidR="00445200" w:rsidRPr="003335A6">
        <w:rPr>
          <w:bCs/>
          <w:sz w:val="18"/>
          <w:szCs w:val="18"/>
        </w:rPr>
        <w:tab/>
        <w:t>$</w:t>
      </w:r>
    </w:p>
    <w:p w14:paraId="6C836514" w14:textId="77777777" w:rsidR="00445200" w:rsidRPr="003335A6" w:rsidRDefault="005E409B" w:rsidP="0053719D">
      <w:pPr>
        <w:tabs>
          <w:tab w:val="left" w:pos="360"/>
          <w:tab w:val="left" w:pos="3240"/>
          <w:tab w:val="left" w:pos="6120"/>
        </w:tabs>
        <w:rPr>
          <w:bCs/>
          <w:sz w:val="18"/>
          <w:szCs w:val="18"/>
        </w:rPr>
      </w:pPr>
      <w:r w:rsidRPr="003335A6">
        <w:rPr>
          <w:bCs/>
          <w:sz w:val="18"/>
          <w:szCs w:val="18"/>
        </w:rPr>
        <w:tab/>
      </w:r>
      <w:r w:rsidR="00445200" w:rsidRPr="003335A6">
        <w:rPr>
          <w:bCs/>
          <w:sz w:val="18"/>
          <w:szCs w:val="18"/>
        </w:rPr>
        <w:tab/>
        <w:t>$</w:t>
      </w:r>
      <w:r w:rsidR="00445200" w:rsidRPr="003335A6">
        <w:rPr>
          <w:bCs/>
          <w:sz w:val="18"/>
          <w:szCs w:val="18"/>
        </w:rPr>
        <w:tab/>
        <w:t>$</w:t>
      </w:r>
    </w:p>
    <w:p w14:paraId="07C9A562" w14:textId="77777777" w:rsidR="00445200" w:rsidRPr="003335A6" w:rsidRDefault="005E409B" w:rsidP="0053719D">
      <w:pPr>
        <w:tabs>
          <w:tab w:val="left" w:pos="360"/>
          <w:tab w:val="left" w:pos="3240"/>
          <w:tab w:val="left" w:pos="6120"/>
        </w:tabs>
        <w:rPr>
          <w:bCs/>
          <w:sz w:val="18"/>
          <w:szCs w:val="18"/>
        </w:rPr>
      </w:pPr>
      <w:r w:rsidRPr="003335A6">
        <w:rPr>
          <w:bCs/>
          <w:sz w:val="18"/>
          <w:szCs w:val="18"/>
        </w:rPr>
        <w:tab/>
      </w:r>
      <w:r w:rsidR="00445200" w:rsidRPr="003335A6">
        <w:rPr>
          <w:bCs/>
          <w:sz w:val="18"/>
          <w:szCs w:val="18"/>
        </w:rPr>
        <w:tab/>
        <w:t>$</w:t>
      </w:r>
      <w:r w:rsidR="00445200" w:rsidRPr="003335A6">
        <w:rPr>
          <w:bCs/>
          <w:sz w:val="18"/>
          <w:szCs w:val="18"/>
        </w:rPr>
        <w:tab/>
        <w:t>$</w:t>
      </w:r>
    </w:p>
    <w:p w14:paraId="5DDA507B" w14:textId="77777777" w:rsidR="00445200" w:rsidRPr="003335A6" w:rsidRDefault="005E409B" w:rsidP="0053719D">
      <w:pPr>
        <w:tabs>
          <w:tab w:val="left" w:pos="360"/>
          <w:tab w:val="left" w:pos="3240"/>
          <w:tab w:val="left" w:pos="6120"/>
        </w:tabs>
        <w:rPr>
          <w:b/>
          <w:bCs/>
          <w:sz w:val="18"/>
          <w:szCs w:val="18"/>
        </w:rPr>
      </w:pPr>
      <w:r w:rsidRPr="003335A6">
        <w:rPr>
          <w:b/>
          <w:bCs/>
          <w:sz w:val="18"/>
          <w:szCs w:val="18"/>
        </w:rPr>
        <w:tab/>
      </w:r>
      <w:r w:rsidR="00FB452E" w:rsidRPr="003335A6">
        <w:rPr>
          <w:b/>
          <w:bCs/>
          <w:sz w:val="18"/>
          <w:szCs w:val="18"/>
        </w:rPr>
        <w:t>Total Field Expenses</w:t>
      </w:r>
      <w:r w:rsidR="0053719D" w:rsidRPr="003335A6">
        <w:rPr>
          <w:b/>
          <w:bCs/>
          <w:sz w:val="18"/>
          <w:szCs w:val="18"/>
        </w:rPr>
        <w:t>:</w:t>
      </w:r>
      <w:r w:rsidR="00445200" w:rsidRPr="003335A6">
        <w:rPr>
          <w:b/>
          <w:bCs/>
          <w:sz w:val="18"/>
          <w:szCs w:val="18"/>
        </w:rPr>
        <w:tab/>
        <w:t>$</w:t>
      </w:r>
      <w:r w:rsidR="00445200" w:rsidRPr="003335A6">
        <w:rPr>
          <w:b/>
          <w:bCs/>
          <w:sz w:val="18"/>
          <w:szCs w:val="18"/>
        </w:rPr>
        <w:tab/>
        <w:t>$</w:t>
      </w:r>
    </w:p>
    <w:p w14:paraId="1B4E5B26" w14:textId="77777777" w:rsidR="00FB452E" w:rsidRPr="003335A6" w:rsidRDefault="00FB452E" w:rsidP="0053719D">
      <w:pPr>
        <w:tabs>
          <w:tab w:val="left" w:pos="360"/>
          <w:tab w:val="left" w:pos="3240"/>
          <w:tab w:val="left" w:pos="6120"/>
        </w:tabs>
        <w:rPr>
          <w:b/>
          <w:bCs/>
          <w:sz w:val="18"/>
          <w:szCs w:val="18"/>
        </w:rPr>
      </w:pPr>
    </w:p>
    <w:p w14:paraId="280B79D4" w14:textId="77777777" w:rsidR="00445200" w:rsidRPr="003335A6" w:rsidRDefault="0053719D" w:rsidP="0053719D">
      <w:pPr>
        <w:tabs>
          <w:tab w:val="left" w:pos="360"/>
          <w:tab w:val="left" w:pos="3240"/>
          <w:tab w:val="left" w:pos="6120"/>
        </w:tabs>
        <w:rPr>
          <w:b/>
          <w:bCs/>
          <w:sz w:val="18"/>
          <w:szCs w:val="18"/>
        </w:rPr>
      </w:pPr>
      <w:r w:rsidRPr="003335A6">
        <w:rPr>
          <w:b/>
          <w:bCs/>
          <w:sz w:val="18"/>
          <w:szCs w:val="18"/>
        </w:rPr>
        <w:t xml:space="preserve">4. OTHER DIRECT COSTS: </w:t>
      </w:r>
      <w:r w:rsidR="00445200" w:rsidRPr="003335A6">
        <w:rPr>
          <w:b/>
          <w:bCs/>
          <w:sz w:val="18"/>
          <w:szCs w:val="18"/>
        </w:rPr>
        <w:t>(itemize)</w:t>
      </w:r>
      <w:r w:rsidR="00445200" w:rsidRPr="003335A6">
        <w:rPr>
          <w:b/>
          <w:bCs/>
          <w:sz w:val="18"/>
          <w:szCs w:val="18"/>
        </w:rPr>
        <w:tab/>
      </w:r>
      <w:r w:rsidR="00445200" w:rsidRPr="003335A6">
        <w:rPr>
          <w:b/>
          <w:bCs/>
          <w:sz w:val="18"/>
          <w:szCs w:val="18"/>
        </w:rPr>
        <w:tab/>
      </w:r>
    </w:p>
    <w:p w14:paraId="5B4D7642" w14:textId="77777777" w:rsidR="00445200" w:rsidRPr="003335A6" w:rsidRDefault="006B7D91" w:rsidP="0053719D">
      <w:pPr>
        <w:tabs>
          <w:tab w:val="left" w:pos="360"/>
          <w:tab w:val="left" w:pos="3240"/>
          <w:tab w:val="left" w:pos="6120"/>
        </w:tabs>
        <w:rPr>
          <w:bCs/>
          <w:sz w:val="18"/>
          <w:szCs w:val="18"/>
        </w:rPr>
      </w:pPr>
      <w:r w:rsidRPr="003335A6">
        <w:rPr>
          <w:bCs/>
          <w:sz w:val="18"/>
          <w:szCs w:val="18"/>
        </w:rPr>
        <w:tab/>
      </w:r>
      <w:r w:rsidR="0053719D" w:rsidRPr="003335A6">
        <w:rPr>
          <w:bCs/>
          <w:sz w:val="18"/>
          <w:szCs w:val="18"/>
        </w:rPr>
        <w:t>Equipment</w:t>
      </w:r>
      <w:r w:rsidR="00445200" w:rsidRPr="003335A6">
        <w:rPr>
          <w:bCs/>
          <w:sz w:val="18"/>
          <w:szCs w:val="18"/>
        </w:rPr>
        <w:t xml:space="preserve"> </w:t>
      </w:r>
      <w:r w:rsidR="005E409B" w:rsidRPr="003335A6">
        <w:rPr>
          <w:bCs/>
          <w:sz w:val="18"/>
          <w:szCs w:val="18"/>
        </w:rPr>
        <w:tab/>
        <w:t>$</w:t>
      </w:r>
      <w:r w:rsidR="005E409B" w:rsidRPr="003335A6">
        <w:rPr>
          <w:bCs/>
          <w:sz w:val="18"/>
          <w:szCs w:val="18"/>
        </w:rPr>
        <w:tab/>
        <w:t>$</w:t>
      </w:r>
    </w:p>
    <w:p w14:paraId="45BE9D50" w14:textId="77777777" w:rsidR="00C160CA" w:rsidRPr="003335A6" w:rsidRDefault="00C160CA" w:rsidP="0053719D">
      <w:pPr>
        <w:tabs>
          <w:tab w:val="left" w:pos="360"/>
          <w:tab w:val="left" w:pos="3240"/>
          <w:tab w:val="left" w:pos="6120"/>
        </w:tabs>
        <w:rPr>
          <w:bCs/>
          <w:sz w:val="18"/>
          <w:szCs w:val="18"/>
        </w:rPr>
      </w:pPr>
      <w:r w:rsidRPr="003335A6">
        <w:rPr>
          <w:bCs/>
          <w:sz w:val="18"/>
          <w:szCs w:val="18"/>
        </w:rPr>
        <w:tab/>
        <w:t>Supplies</w:t>
      </w:r>
      <w:r w:rsidRPr="003335A6">
        <w:rPr>
          <w:bCs/>
          <w:sz w:val="18"/>
          <w:szCs w:val="18"/>
        </w:rPr>
        <w:tab/>
        <w:t>$</w:t>
      </w:r>
      <w:r w:rsidRPr="003335A6">
        <w:rPr>
          <w:bCs/>
          <w:sz w:val="18"/>
          <w:szCs w:val="18"/>
        </w:rPr>
        <w:tab/>
        <w:t>$</w:t>
      </w:r>
    </w:p>
    <w:p w14:paraId="3CA5F003" w14:textId="77777777" w:rsidR="00445200" w:rsidRPr="003335A6" w:rsidRDefault="006B7D91" w:rsidP="0053719D">
      <w:pPr>
        <w:tabs>
          <w:tab w:val="left" w:pos="360"/>
          <w:tab w:val="left" w:pos="3240"/>
          <w:tab w:val="left" w:pos="6120"/>
        </w:tabs>
        <w:rPr>
          <w:bCs/>
          <w:sz w:val="18"/>
          <w:szCs w:val="18"/>
        </w:rPr>
      </w:pPr>
      <w:r w:rsidRPr="003335A6">
        <w:rPr>
          <w:bCs/>
          <w:sz w:val="18"/>
          <w:szCs w:val="18"/>
        </w:rPr>
        <w:tab/>
      </w:r>
      <w:r w:rsidR="0053719D" w:rsidRPr="003335A6">
        <w:rPr>
          <w:bCs/>
          <w:sz w:val="18"/>
          <w:szCs w:val="18"/>
        </w:rPr>
        <w:t>Training</w:t>
      </w:r>
      <w:r w:rsidR="0053719D" w:rsidRPr="003335A6" w:rsidDel="0053719D">
        <w:rPr>
          <w:bCs/>
          <w:sz w:val="18"/>
          <w:szCs w:val="18"/>
        </w:rPr>
        <w:t xml:space="preserve"> </w:t>
      </w:r>
      <w:r w:rsidR="00445200" w:rsidRPr="003335A6">
        <w:rPr>
          <w:bCs/>
          <w:sz w:val="18"/>
          <w:szCs w:val="18"/>
        </w:rPr>
        <w:tab/>
        <w:t>$</w:t>
      </w:r>
      <w:r w:rsidR="00445200" w:rsidRPr="003335A6">
        <w:rPr>
          <w:bCs/>
          <w:sz w:val="18"/>
          <w:szCs w:val="18"/>
        </w:rPr>
        <w:tab/>
        <w:t>$</w:t>
      </w:r>
    </w:p>
    <w:p w14:paraId="44F576C9" w14:textId="77777777" w:rsidR="00656D2E" w:rsidRPr="003335A6" w:rsidRDefault="00656D2E" w:rsidP="0053719D">
      <w:pPr>
        <w:tabs>
          <w:tab w:val="left" w:pos="360"/>
          <w:tab w:val="left" w:pos="3240"/>
          <w:tab w:val="left" w:pos="6120"/>
        </w:tabs>
        <w:rPr>
          <w:bCs/>
          <w:sz w:val="18"/>
          <w:szCs w:val="18"/>
        </w:rPr>
      </w:pPr>
      <w:r w:rsidRPr="003335A6">
        <w:rPr>
          <w:bCs/>
          <w:sz w:val="18"/>
          <w:szCs w:val="18"/>
        </w:rPr>
        <w:tab/>
      </w:r>
      <w:r w:rsidR="0053719D" w:rsidRPr="003335A6">
        <w:rPr>
          <w:bCs/>
          <w:sz w:val="18"/>
          <w:szCs w:val="18"/>
        </w:rPr>
        <w:t>Publications</w:t>
      </w:r>
      <w:r w:rsidRPr="003335A6">
        <w:rPr>
          <w:bCs/>
          <w:sz w:val="18"/>
          <w:szCs w:val="18"/>
        </w:rPr>
        <w:tab/>
        <w:t>$</w:t>
      </w:r>
      <w:r w:rsidRPr="003335A6">
        <w:rPr>
          <w:bCs/>
          <w:sz w:val="18"/>
          <w:szCs w:val="18"/>
        </w:rPr>
        <w:tab/>
        <w:t>$</w:t>
      </w:r>
    </w:p>
    <w:p w14:paraId="17DAD2BE" w14:textId="77777777" w:rsidR="00445200" w:rsidRPr="003335A6" w:rsidRDefault="006B7D91" w:rsidP="0053719D">
      <w:pPr>
        <w:tabs>
          <w:tab w:val="left" w:pos="360"/>
          <w:tab w:val="left" w:pos="3240"/>
          <w:tab w:val="left" w:pos="6120"/>
        </w:tabs>
        <w:rPr>
          <w:bCs/>
          <w:sz w:val="18"/>
          <w:szCs w:val="18"/>
        </w:rPr>
      </w:pPr>
      <w:r w:rsidRPr="003335A6">
        <w:rPr>
          <w:bCs/>
          <w:sz w:val="18"/>
          <w:szCs w:val="18"/>
        </w:rPr>
        <w:tab/>
      </w:r>
      <w:r w:rsidR="0053719D" w:rsidRPr="003335A6">
        <w:rPr>
          <w:bCs/>
          <w:sz w:val="18"/>
          <w:szCs w:val="18"/>
        </w:rPr>
        <w:t>Office supplies</w:t>
      </w:r>
      <w:r w:rsidR="0053719D" w:rsidRPr="003335A6" w:rsidDel="0053719D">
        <w:rPr>
          <w:bCs/>
          <w:sz w:val="18"/>
          <w:szCs w:val="18"/>
        </w:rPr>
        <w:t xml:space="preserve"> </w:t>
      </w:r>
      <w:r w:rsidR="00445200" w:rsidRPr="003335A6">
        <w:rPr>
          <w:bCs/>
          <w:sz w:val="18"/>
          <w:szCs w:val="18"/>
        </w:rPr>
        <w:tab/>
        <w:t>$</w:t>
      </w:r>
      <w:r w:rsidR="00445200" w:rsidRPr="003335A6">
        <w:rPr>
          <w:bCs/>
          <w:sz w:val="18"/>
          <w:szCs w:val="18"/>
        </w:rPr>
        <w:tab/>
        <w:t>$</w:t>
      </w:r>
    </w:p>
    <w:p w14:paraId="40D36EB5" w14:textId="77777777" w:rsidR="00445200" w:rsidRPr="003335A6" w:rsidRDefault="006B7D91" w:rsidP="0053719D">
      <w:pPr>
        <w:tabs>
          <w:tab w:val="left" w:pos="360"/>
          <w:tab w:val="left" w:pos="3240"/>
          <w:tab w:val="left" w:pos="6120"/>
        </w:tabs>
        <w:rPr>
          <w:bCs/>
          <w:sz w:val="18"/>
          <w:szCs w:val="18"/>
        </w:rPr>
      </w:pPr>
      <w:r w:rsidRPr="003335A6">
        <w:rPr>
          <w:bCs/>
          <w:sz w:val="18"/>
          <w:szCs w:val="18"/>
        </w:rPr>
        <w:tab/>
      </w:r>
      <w:r w:rsidR="00445200" w:rsidRPr="003335A6">
        <w:rPr>
          <w:bCs/>
          <w:sz w:val="18"/>
          <w:szCs w:val="18"/>
        </w:rPr>
        <w:t>Communications Costs</w:t>
      </w:r>
      <w:r w:rsidR="00445200" w:rsidRPr="003335A6">
        <w:rPr>
          <w:bCs/>
          <w:sz w:val="18"/>
          <w:szCs w:val="18"/>
        </w:rPr>
        <w:tab/>
        <w:t>$</w:t>
      </w:r>
      <w:r w:rsidR="00445200" w:rsidRPr="003335A6">
        <w:rPr>
          <w:bCs/>
          <w:sz w:val="18"/>
          <w:szCs w:val="18"/>
        </w:rPr>
        <w:tab/>
        <w:t>$</w:t>
      </w:r>
    </w:p>
    <w:p w14:paraId="0A4AEBA0" w14:textId="77777777" w:rsidR="00445200" w:rsidRPr="003335A6" w:rsidRDefault="005E409B" w:rsidP="0053719D">
      <w:pPr>
        <w:tabs>
          <w:tab w:val="left" w:pos="360"/>
          <w:tab w:val="left" w:pos="3240"/>
          <w:tab w:val="left" w:pos="6120"/>
        </w:tabs>
        <w:rPr>
          <w:bCs/>
          <w:sz w:val="18"/>
          <w:szCs w:val="18"/>
        </w:rPr>
      </w:pPr>
      <w:r w:rsidRPr="003335A6">
        <w:rPr>
          <w:bCs/>
          <w:sz w:val="18"/>
          <w:szCs w:val="18"/>
        </w:rPr>
        <w:tab/>
      </w:r>
      <w:r w:rsidR="00445200" w:rsidRPr="003335A6">
        <w:rPr>
          <w:bCs/>
          <w:sz w:val="18"/>
          <w:szCs w:val="18"/>
        </w:rPr>
        <w:tab/>
        <w:t>$</w:t>
      </w:r>
      <w:r w:rsidR="00445200" w:rsidRPr="003335A6">
        <w:rPr>
          <w:bCs/>
          <w:sz w:val="18"/>
          <w:szCs w:val="18"/>
        </w:rPr>
        <w:tab/>
        <w:t>$</w:t>
      </w:r>
    </w:p>
    <w:p w14:paraId="773E12BE" w14:textId="77777777" w:rsidR="00445200" w:rsidRPr="003335A6" w:rsidRDefault="005E409B" w:rsidP="0053719D">
      <w:pPr>
        <w:tabs>
          <w:tab w:val="left" w:pos="360"/>
          <w:tab w:val="left" w:pos="3240"/>
          <w:tab w:val="left" w:pos="6120"/>
        </w:tabs>
        <w:rPr>
          <w:bCs/>
          <w:sz w:val="18"/>
          <w:szCs w:val="18"/>
        </w:rPr>
      </w:pPr>
      <w:r w:rsidRPr="003335A6">
        <w:rPr>
          <w:bCs/>
          <w:sz w:val="18"/>
          <w:szCs w:val="18"/>
        </w:rPr>
        <w:tab/>
      </w:r>
      <w:r w:rsidR="00445200" w:rsidRPr="003335A6">
        <w:rPr>
          <w:bCs/>
          <w:sz w:val="18"/>
          <w:szCs w:val="18"/>
        </w:rPr>
        <w:tab/>
        <w:t>$</w:t>
      </w:r>
      <w:r w:rsidR="00445200" w:rsidRPr="003335A6">
        <w:rPr>
          <w:bCs/>
          <w:sz w:val="18"/>
          <w:szCs w:val="18"/>
        </w:rPr>
        <w:tab/>
        <w:t>$</w:t>
      </w:r>
    </w:p>
    <w:p w14:paraId="2361F704" w14:textId="77777777" w:rsidR="00445200" w:rsidRPr="003335A6" w:rsidRDefault="005E409B" w:rsidP="0053719D">
      <w:pPr>
        <w:tabs>
          <w:tab w:val="left" w:pos="360"/>
          <w:tab w:val="left" w:pos="3240"/>
          <w:tab w:val="left" w:pos="6120"/>
        </w:tabs>
        <w:rPr>
          <w:bCs/>
          <w:sz w:val="18"/>
          <w:szCs w:val="18"/>
        </w:rPr>
      </w:pPr>
      <w:r w:rsidRPr="003335A6">
        <w:rPr>
          <w:bCs/>
          <w:sz w:val="18"/>
          <w:szCs w:val="18"/>
        </w:rPr>
        <w:tab/>
      </w:r>
      <w:r w:rsidR="00445200" w:rsidRPr="003335A6">
        <w:rPr>
          <w:bCs/>
          <w:sz w:val="18"/>
          <w:szCs w:val="18"/>
        </w:rPr>
        <w:tab/>
        <w:t>$</w:t>
      </w:r>
      <w:r w:rsidR="00445200" w:rsidRPr="003335A6">
        <w:rPr>
          <w:bCs/>
          <w:sz w:val="18"/>
          <w:szCs w:val="18"/>
        </w:rPr>
        <w:tab/>
        <w:t>$</w:t>
      </w:r>
    </w:p>
    <w:p w14:paraId="004E0ED4" w14:textId="77777777" w:rsidR="00445200" w:rsidRPr="003335A6" w:rsidRDefault="005E409B" w:rsidP="0053719D">
      <w:pPr>
        <w:tabs>
          <w:tab w:val="left" w:pos="360"/>
          <w:tab w:val="left" w:pos="3240"/>
          <w:tab w:val="left" w:pos="6120"/>
        </w:tabs>
        <w:rPr>
          <w:bCs/>
          <w:sz w:val="18"/>
          <w:szCs w:val="18"/>
        </w:rPr>
      </w:pPr>
      <w:r w:rsidRPr="003335A6">
        <w:rPr>
          <w:bCs/>
          <w:sz w:val="18"/>
          <w:szCs w:val="18"/>
        </w:rPr>
        <w:tab/>
      </w:r>
      <w:r w:rsidR="00445200" w:rsidRPr="003335A6">
        <w:rPr>
          <w:bCs/>
          <w:sz w:val="18"/>
          <w:szCs w:val="18"/>
        </w:rPr>
        <w:tab/>
        <w:t>$</w:t>
      </w:r>
      <w:r w:rsidR="00445200" w:rsidRPr="003335A6">
        <w:rPr>
          <w:bCs/>
          <w:sz w:val="18"/>
          <w:szCs w:val="18"/>
        </w:rPr>
        <w:tab/>
        <w:t>$</w:t>
      </w:r>
    </w:p>
    <w:p w14:paraId="4D9B7B3C" w14:textId="77777777" w:rsidR="00445200" w:rsidRPr="003335A6" w:rsidRDefault="005E409B" w:rsidP="0053719D">
      <w:pPr>
        <w:tabs>
          <w:tab w:val="left" w:pos="360"/>
          <w:tab w:val="left" w:pos="3240"/>
          <w:tab w:val="left" w:pos="6120"/>
        </w:tabs>
        <w:rPr>
          <w:bCs/>
          <w:sz w:val="18"/>
          <w:szCs w:val="18"/>
        </w:rPr>
      </w:pPr>
      <w:r w:rsidRPr="003335A6">
        <w:rPr>
          <w:bCs/>
          <w:sz w:val="18"/>
          <w:szCs w:val="18"/>
        </w:rPr>
        <w:tab/>
      </w:r>
      <w:r w:rsidR="00FB452E" w:rsidRPr="003335A6">
        <w:rPr>
          <w:b/>
          <w:bCs/>
          <w:sz w:val="18"/>
          <w:szCs w:val="18"/>
        </w:rPr>
        <w:t xml:space="preserve">Total </w:t>
      </w:r>
      <w:r w:rsidR="0053719D" w:rsidRPr="003335A6">
        <w:rPr>
          <w:b/>
          <w:bCs/>
          <w:sz w:val="18"/>
          <w:szCs w:val="18"/>
        </w:rPr>
        <w:t>Other Direct Costs:</w:t>
      </w:r>
      <w:r w:rsidR="00445200" w:rsidRPr="003335A6">
        <w:rPr>
          <w:bCs/>
          <w:sz w:val="18"/>
          <w:szCs w:val="18"/>
        </w:rPr>
        <w:tab/>
        <w:t>$</w:t>
      </w:r>
      <w:r w:rsidR="00445200" w:rsidRPr="003335A6">
        <w:rPr>
          <w:bCs/>
          <w:sz w:val="18"/>
          <w:szCs w:val="18"/>
        </w:rPr>
        <w:tab/>
        <w:t>$</w:t>
      </w:r>
    </w:p>
    <w:p w14:paraId="60D38AAF" w14:textId="77777777" w:rsidR="00FB452E" w:rsidRPr="003335A6" w:rsidRDefault="00FB452E" w:rsidP="0053719D">
      <w:pPr>
        <w:tabs>
          <w:tab w:val="left" w:pos="360"/>
          <w:tab w:val="left" w:pos="3240"/>
          <w:tab w:val="left" w:pos="6120"/>
        </w:tabs>
        <w:rPr>
          <w:bCs/>
          <w:sz w:val="18"/>
          <w:szCs w:val="18"/>
        </w:rPr>
      </w:pPr>
    </w:p>
    <w:p w14:paraId="2E7C344A" w14:textId="77777777" w:rsidR="00FB452E" w:rsidRPr="003335A6" w:rsidRDefault="00445200" w:rsidP="0053719D">
      <w:pPr>
        <w:tabs>
          <w:tab w:val="left" w:pos="360"/>
          <w:tab w:val="left" w:pos="3240"/>
          <w:tab w:val="left" w:pos="6120"/>
        </w:tabs>
        <w:rPr>
          <w:b/>
          <w:bCs/>
          <w:sz w:val="18"/>
          <w:szCs w:val="18"/>
        </w:rPr>
      </w:pPr>
      <w:r w:rsidRPr="003335A6">
        <w:rPr>
          <w:b/>
          <w:bCs/>
          <w:sz w:val="18"/>
          <w:szCs w:val="18"/>
        </w:rPr>
        <w:t>Total Direct Costs:</w:t>
      </w:r>
      <w:r w:rsidRPr="003335A6">
        <w:rPr>
          <w:b/>
          <w:bCs/>
          <w:sz w:val="18"/>
          <w:szCs w:val="18"/>
        </w:rPr>
        <w:tab/>
        <w:t>$</w:t>
      </w:r>
      <w:r w:rsidRPr="003335A6">
        <w:rPr>
          <w:b/>
          <w:bCs/>
          <w:sz w:val="18"/>
          <w:szCs w:val="18"/>
        </w:rPr>
        <w:tab/>
      </w:r>
      <w:r w:rsidR="00FB452E" w:rsidRPr="003335A6">
        <w:rPr>
          <w:b/>
          <w:bCs/>
          <w:sz w:val="18"/>
          <w:szCs w:val="18"/>
        </w:rPr>
        <w:t>$</w:t>
      </w:r>
    </w:p>
    <w:p w14:paraId="6DEED71E" w14:textId="77777777" w:rsidR="00445200" w:rsidRPr="003335A6" w:rsidRDefault="00445200" w:rsidP="0053719D">
      <w:pPr>
        <w:tabs>
          <w:tab w:val="left" w:pos="360"/>
          <w:tab w:val="left" w:pos="3240"/>
          <w:tab w:val="left" w:pos="6120"/>
        </w:tabs>
        <w:rPr>
          <w:b/>
          <w:bCs/>
          <w:sz w:val="18"/>
          <w:szCs w:val="18"/>
        </w:rPr>
      </w:pPr>
    </w:p>
    <w:p w14:paraId="7EBF8ABD" w14:textId="77777777" w:rsidR="00445200" w:rsidRPr="003335A6" w:rsidRDefault="00445200" w:rsidP="0053719D">
      <w:pPr>
        <w:tabs>
          <w:tab w:val="left" w:pos="360"/>
          <w:tab w:val="left" w:pos="3240"/>
          <w:tab w:val="left" w:pos="6120"/>
        </w:tabs>
        <w:rPr>
          <w:b/>
          <w:bCs/>
          <w:sz w:val="18"/>
          <w:szCs w:val="18"/>
        </w:rPr>
      </w:pPr>
      <w:r w:rsidRPr="003335A6">
        <w:rPr>
          <w:b/>
          <w:bCs/>
          <w:sz w:val="18"/>
          <w:szCs w:val="18"/>
        </w:rPr>
        <w:t xml:space="preserve">Indirect Cost (%) </w:t>
      </w:r>
      <w:r w:rsidRPr="003335A6">
        <w:rPr>
          <w:b/>
          <w:bCs/>
          <w:sz w:val="18"/>
          <w:szCs w:val="18"/>
        </w:rPr>
        <w:tab/>
        <w:t>$</w:t>
      </w:r>
      <w:r w:rsidRPr="003335A6">
        <w:rPr>
          <w:b/>
          <w:bCs/>
          <w:sz w:val="18"/>
          <w:szCs w:val="18"/>
        </w:rPr>
        <w:tab/>
        <w:t>$</w:t>
      </w:r>
    </w:p>
    <w:p w14:paraId="153A63C8" w14:textId="77777777" w:rsidR="00445200" w:rsidRPr="003335A6" w:rsidRDefault="005E409B" w:rsidP="0053719D">
      <w:pPr>
        <w:tabs>
          <w:tab w:val="left" w:pos="360"/>
          <w:tab w:val="left" w:pos="3240"/>
          <w:tab w:val="left" w:pos="6120"/>
        </w:tabs>
        <w:rPr>
          <w:b/>
          <w:bCs/>
          <w:sz w:val="18"/>
          <w:szCs w:val="18"/>
        </w:rPr>
      </w:pPr>
      <w:r w:rsidRPr="003335A6">
        <w:rPr>
          <w:b/>
          <w:bCs/>
          <w:sz w:val="18"/>
          <w:szCs w:val="18"/>
        </w:rPr>
        <w:tab/>
      </w:r>
      <w:r w:rsidR="00FB452E" w:rsidRPr="003335A6">
        <w:rPr>
          <w:b/>
          <w:bCs/>
          <w:sz w:val="18"/>
          <w:szCs w:val="18"/>
        </w:rPr>
        <w:tab/>
      </w:r>
      <w:r w:rsidR="006B7D91" w:rsidRPr="003335A6">
        <w:rPr>
          <w:b/>
          <w:bCs/>
          <w:sz w:val="18"/>
          <w:szCs w:val="18"/>
        </w:rPr>
        <w:t>_________________________________________________</w:t>
      </w:r>
    </w:p>
    <w:p w14:paraId="7C12B184" w14:textId="77777777" w:rsidR="00FB452E" w:rsidRPr="003335A6" w:rsidRDefault="00FB452E" w:rsidP="0053719D">
      <w:pPr>
        <w:tabs>
          <w:tab w:val="left" w:pos="360"/>
          <w:tab w:val="left" w:pos="3240"/>
          <w:tab w:val="left" w:pos="6120"/>
        </w:tabs>
        <w:rPr>
          <w:b/>
          <w:bCs/>
          <w:sz w:val="18"/>
          <w:szCs w:val="18"/>
        </w:rPr>
      </w:pPr>
    </w:p>
    <w:p w14:paraId="74310831" w14:textId="77777777" w:rsidR="005C06A5" w:rsidRDefault="00445200" w:rsidP="00426230">
      <w:pPr>
        <w:tabs>
          <w:tab w:val="left" w:pos="360"/>
          <w:tab w:val="left" w:pos="3240"/>
          <w:tab w:val="left" w:pos="6120"/>
        </w:tabs>
        <w:rPr>
          <w:b/>
          <w:bCs/>
          <w:sz w:val="18"/>
          <w:szCs w:val="18"/>
        </w:rPr>
      </w:pPr>
      <w:r w:rsidRPr="003335A6">
        <w:rPr>
          <w:b/>
          <w:bCs/>
          <w:sz w:val="18"/>
          <w:szCs w:val="18"/>
        </w:rPr>
        <w:t>GRAND TOTAL:</w:t>
      </w:r>
      <w:r w:rsidRPr="003335A6">
        <w:rPr>
          <w:b/>
          <w:bCs/>
          <w:sz w:val="18"/>
          <w:szCs w:val="18"/>
        </w:rPr>
        <w:tab/>
        <w:t>$</w:t>
      </w:r>
      <w:r w:rsidRPr="003335A6">
        <w:rPr>
          <w:b/>
          <w:bCs/>
          <w:sz w:val="18"/>
          <w:szCs w:val="18"/>
        </w:rPr>
        <w:tab/>
        <w:t>$</w:t>
      </w:r>
    </w:p>
    <w:p w14:paraId="181427BB" w14:textId="77777777" w:rsidR="005C06A5" w:rsidRPr="003335A6" w:rsidRDefault="005C06A5" w:rsidP="005C06A5">
      <w:pPr>
        <w:tabs>
          <w:tab w:val="center" w:pos="4950"/>
        </w:tabs>
        <w:ind w:left="7200" w:hanging="6580"/>
        <w:jc w:val="center"/>
        <w:rPr>
          <w:b/>
          <w:bCs/>
          <w:sz w:val="20"/>
          <w:szCs w:val="20"/>
        </w:rPr>
      </w:pPr>
      <w:r>
        <w:rPr>
          <w:b/>
          <w:bCs/>
          <w:sz w:val="18"/>
          <w:szCs w:val="18"/>
        </w:rPr>
        <w:br w:type="page"/>
      </w:r>
      <w:r>
        <w:rPr>
          <w:b/>
          <w:bCs/>
          <w:sz w:val="20"/>
          <w:szCs w:val="20"/>
        </w:rPr>
        <w:lastRenderedPageBreak/>
        <w:t>EXAMPLE</w:t>
      </w:r>
    </w:p>
    <w:p w14:paraId="5844E203" w14:textId="77777777" w:rsidR="005C06A5" w:rsidRPr="003335A6" w:rsidRDefault="005C06A5" w:rsidP="005C06A5">
      <w:pPr>
        <w:tabs>
          <w:tab w:val="center" w:pos="4950"/>
        </w:tabs>
        <w:ind w:left="7200" w:hanging="6580"/>
        <w:jc w:val="center"/>
        <w:rPr>
          <w:b/>
          <w:bCs/>
          <w:sz w:val="18"/>
          <w:szCs w:val="18"/>
        </w:rPr>
      </w:pPr>
      <w:r w:rsidRPr="003335A6">
        <w:rPr>
          <w:b/>
          <w:bCs/>
          <w:sz w:val="18"/>
          <w:szCs w:val="18"/>
        </w:rPr>
        <w:tab/>
      </w:r>
      <w:r w:rsidRPr="003335A6">
        <w:rPr>
          <w:b/>
          <w:bCs/>
          <w:sz w:val="18"/>
          <w:szCs w:val="18"/>
        </w:rPr>
        <w:tab/>
      </w:r>
      <w:r w:rsidRPr="003335A6">
        <w:rPr>
          <w:b/>
          <w:bCs/>
          <w:sz w:val="18"/>
          <w:szCs w:val="18"/>
        </w:rPr>
        <w:tab/>
      </w:r>
    </w:p>
    <w:p w14:paraId="659F65F4" w14:textId="77777777" w:rsidR="005C06A5" w:rsidRPr="003335A6" w:rsidRDefault="005C06A5" w:rsidP="005C06A5">
      <w:pPr>
        <w:tabs>
          <w:tab w:val="center" w:pos="4950"/>
        </w:tabs>
        <w:ind w:left="7200" w:hanging="6580"/>
        <w:jc w:val="center"/>
        <w:rPr>
          <w:bCs/>
          <w:sz w:val="18"/>
          <w:szCs w:val="18"/>
        </w:rPr>
      </w:pPr>
      <w:r w:rsidRPr="003335A6">
        <w:rPr>
          <w:bCs/>
          <w:sz w:val="18"/>
          <w:szCs w:val="18"/>
        </w:rPr>
        <w:t>National Spatial Data Infrastructure Cooperative Agreements Program</w:t>
      </w:r>
    </w:p>
    <w:p w14:paraId="2F172BD1" w14:textId="77777777" w:rsidR="005C06A5" w:rsidRPr="003335A6" w:rsidRDefault="005C06A5" w:rsidP="005C06A5">
      <w:pPr>
        <w:tabs>
          <w:tab w:val="center" w:pos="4950"/>
        </w:tabs>
        <w:ind w:left="7200" w:hanging="6580"/>
        <w:jc w:val="center"/>
        <w:rPr>
          <w:bCs/>
          <w:sz w:val="18"/>
          <w:szCs w:val="18"/>
        </w:rPr>
      </w:pPr>
      <w:r w:rsidRPr="003335A6">
        <w:rPr>
          <w:bCs/>
          <w:sz w:val="18"/>
          <w:szCs w:val="18"/>
        </w:rPr>
        <w:t>BUDGET ESTIMATES FOR PROPOSAL</w:t>
      </w:r>
    </w:p>
    <w:p w14:paraId="26F8B32A" w14:textId="77777777" w:rsidR="005C06A5" w:rsidRPr="00030F31" w:rsidRDefault="005C06A5" w:rsidP="005C06A5">
      <w:pPr>
        <w:tabs>
          <w:tab w:val="center" w:pos="4950"/>
        </w:tabs>
        <w:ind w:left="7200" w:hanging="6580"/>
        <w:jc w:val="center"/>
        <w:rPr>
          <w:bCs/>
          <w:sz w:val="18"/>
          <w:szCs w:val="18"/>
          <w:u w:val="single"/>
        </w:rPr>
      </w:pPr>
    </w:p>
    <w:p w14:paraId="2DFE1B9D" w14:textId="77777777" w:rsidR="005C06A5" w:rsidRPr="00030F31" w:rsidRDefault="005C06A5" w:rsidP="005C06A5">
      <w:pPr>
        <w:tabs>
          <w:tab w:val="center" w:pos="4950"/>
        </w:tabs>
        <w:ind w:left="7200" w:hanging="6580"/>
        <w:jc w:val="center"/>
        <w:rPr>
          <w:bCs/>
          <w:sz w:val="18"/>
          <w:szCs w:val="18"/>
          <w:u w:val="single"/>
        </w:rPr>
      </w:pPr>
      <w:r w:rsidRPr="00030F31">
        <w:rPr>
          <w:bCs/>
          <w:sz w:val="18"/>
          <w:szCs w:val="18"/>
        </w:rPr>
        <w:t xml:space="preserve">Applicant:  </w:t>
      </w:r>
      <w:r w:rsidRPr="00030F31">
        <w:rPr>
          <w:bCs/>
          <w:sz w:val="18"/>
          <w:szCs w:val="18"/>
          <w:u w:val="single"/>
        </w:rPr>
        <w:t>The State of XYZ</w:t>
      </w:r>
    </w:p>
    <w:p w14:paraId="08762936" w14:textId="77777777" w:rsidR="005C06A5" w:rsidRPr="003335A6" w:rsidRDefault="005C06A5" w:rsidP="005C06A5">
      <w:pPr>
        <w:tabs>
          <w:tab w:val="center" w:pos="4950"/>
        </w:tabs>
        <w:ind w:left="7200" w:hanging="6580"/>
        <w:jc w:val="center"/>
        <w:rPr>
          <w:bCs/>
          <w:sz w:val="18"/>
          <w:szCs w:val="18"/>
        </w:rPr>
      </w:pPr>
    </w:p>
    <w:p w14:paraId="3817A18F" w14:textId="77777777" w:rsidR="005C06A5" w:rsidRPr="003335A6" w:rsidRDefault="005C06A5" w:rsidP="005C06A5">
      <w:pPr>
        <w:tabs>
          <w:tab w:val="center" w:pos="4950"/>
        </w:tabs>
        <w:ind w:left="7200" w:hanging="6580"/>
        <w:jc w:val="center"/>
        <w:rPr>
          <w:bCs/>
          <w:sz w:val="18"/>
          <w:szCs w:val="18"/>
        </w:rPr>
      </w:pPr>
      <w:r w:rsidRPr="003335A6">
        <w:rPr>
          <w:bCs/>
          <w:sz w:val="18"/>
          <w:szCs w:val="18"/>
        </w:rPr>
        <w:t xml:space="preserve">Proposal Short Title: </w:t>
      </w:r>
      <w:r w:rsidR="00576703">
        <w:rPr>
          <w:bCs/>
          <w:sz w:val="18"/>
          <w:szCs w:val="18"/>
          <w:u w:val="single"/>
        </w:rPr>
        <w:t>XXXXXXXXXXXXXXXXXX</w:t>
      </w:r>
    </w:p>
    <w:p w14:paraId="7D9DB37A" w14:textId="77777777" w:rsidR="005C06A5" w:rsidRPr="003335A6" w:rsidRDefault="005C06A5" w:rsidP="005C06A5">
      <w:pPr>
        <w:tabs>
          <w:tab w:val="center" w:pos="4950"/>
        </w:tabs>
        <w:ind w:left="7200" w:hanging="7200"/>
        <w:jc w:val="center"/>
        <w:rPr>
          <w:bCs/>
          <w:sz w:val="18"/>
          <w:szCs w:val="18"/>
        </w:rPr>
      </w:pPr>
    </w:p>
    <w:tbl>
      <w:tblPr>
        <w:tblW w:w="7935" w:type="dxa"/>
        <w:tblInd w:w="93" w:type="dxa"/>
        <w:tblLook w:val="04A0" w:firstRow="1" w:lastRow="0" w:firstColumn="1" w:lastColumn="0" w:noHBand="0" w:noVBand="1"/>
      </w:tblPr>
      <w:tblGrid>
        <w:gridCol w:w="5299"/>
        <w:gridCol w:w="1196"/>
        <w:gridCol w:w="1440"/>
      </w:tblGrid>
      <w:tr w:rsidR="00372488" w:rsidRPr="00372488" w14:paraId="09B35145" w14:textId="77777777" w:rsidTr="00372488">
        <w:trPr>
          <w:trHeight w:val="735"/>
        </w:trPr>
        <w:tc>
          <w:tcPr>
            <w:tcW w:w="5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B48EE" w14:textId="77777777" w:rsidR="00372488" w:rsidRPr="00372488" w:rsidRDefault="00372488" w:rsidP="00372488">
            <w:pPr>
              <w:jc w:val="center"/>
              <w:rPr>
                <w:b/>
                <w:bCs/>
                <w:color w:val="000000"/>
                <w:sz w:val="18"/>
                <w:szCs w:val="18"/>
              </w:rPr>
            </w:pPr>
            <w:r w:rsidRPr="00372488">
              <w:rPr>
                <w:b/>
                <w:bCs/>
                <w:color w:val="000000"/>
                <w:sz w:val="18"/>
                <w:szCs w:val="18"/>
              </w:rPr>
              <w:t>Budget Category</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3429A4CF" w14:textId="77777777" w:rsidR="00372488" w:rsidRPr="00372488" w:rsidRDefault="00372488" w:rsidP="00372488">
            <w:pPr>
              <w:jc w:val="center"/>
              <w:rPr>
                <w:b/>
                <w:bCs/>
                <w:color w:val="000000"/>
                <w:sz w:val="18"/>
                <w:szCs w:val="18"/>
              </w:rPr>
            </w:pPr>
            <w:r w:rsidRPr="00372488">
              <w:rPr>
                <w:b/>
                <w:bCs/>
                <w:color w:val="000000"/>
                <w:sz w:val="18"/>
                <w:szCs w:val="18"/>
              </w:rPr>
              <w:t>Federal Funding “Requested”</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CA46494" w14:textId="77777777" w:rsidR="00372488" w:rsidRPr="00372488" w:rsidRDefault="00372488" w:rsidP="00372488">
            <w:pPr>
              <w:jc w:val="center"/>
              <w:rPr>
                <w:b/>
                <w:bCs/>
                <w:color w:val="000000"/>
                <w:sz w:val="18"/>
                <w:szCs w:val="18"/>
              </w:rPr>
            </w:pPr>
            <w:r w:rsidRPr="00372488">
              <w:rPr>
                <w:b/>
                <w:bCs/>
                <w:color w:val="000000"/>
                <w:sz w:val="18"/>
                <w:szCs w:val="18"/>
              </w:rPr>
              <w:t>Matching Funds “Proposed”</w:t>
            </w:r>
          </w:p>
        </w:tc>
      </w:tr>
      <w:tr w:rsidR="00372488" w:rsidRPr="00372488" w14:paraId="6BC95C51" w14:textId="77777777" w:rsidTr="00372488">
        <w:trPr>
          <w:trHeight w:val="30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3F416CD4" w14:textId="77777777" w:rsidR="00372488" w:rsidRPr="00372488" w:rsidRDefault="00372488" w:rsidP="00372488">
            <w:pPr>
              <w:rPr>
                <w:b/>
                <w:bCs/>
                <w:color w:val="000000"/>
                <w:sz w:val="18"/>
                <w:szCs w:val="18"/>
              </w:rPr>
            </w:pPr>
            <w:r w:rsidRPr="00372488">
              <w:rPr>
                <w:b/>
                <w:bCs/>
                <w:color w:val="000000"/>
                <w:sz w:val="18"/>
                <w:szCs w:val="18"/>
                <w:lang w:val="fr-FR"/>
              </w:rPr>
              <w:t>1. SALARIES:</w:t>
            </w:r>
          </w:p>
        </w:tc>
        <w:tc>
          <w:tcPr>
            <w:tcW w:w="1196" w:type="dxa"/>
            <w:tcBorders>
              <w:top w:val="nil"/>
              <w:left w:val="nil"/>
              <w:bottom w:val="single" w:sz="4" w:space="0" w:color="auto"/>
              <w:right w:val="single" w:sz="4" w:space="0" w:color="auto"/>
            </w:tcBorders>
            <w:shd w:val="clear" w:color="auto" w:fill="auto"/>
            <w:noWrap/>
            <w:vAlign w:val="bottom"/>
            <w:hideMark/>
          </w:tcPr>
          <w:p w14:paraId="4BF8D3A9" w14:textId="77777777" w:rsidR="00372488" w:rsidRPr="00372488" w:rsidRDefault="00372488" w:rsidP="00372488">
            <w:pPr>
              <w:rPr>
                <w:rFonts w:ascii="Calibri" w:hAnsi="Calibri"/>
                <w:color w:val="000000"/>
                <w:sz w:val="22"/>
                <w:szCs w:val="22"/>
              </w:rPr>
            </w:pPr>
            <w:r w:rsidRPr="00372488">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23DCE1A6" w14:textId="77777777" w:rsidR="00372488" w:rsidRPr="00372488" w:rsidRDefault="00372488" w:rsidP="00372488">
            <w:pPr>
              <w:rPr>
                <w:rFonts w:ascii="Calibri" w:hAnsi="Calibri"/>
                <w:color w:val="000000"/>
                <w:sz w:val="22"/>
                <w:szCs w:val="22"/>
              </w:rPr>
            </w:pPr>
            <w:r w:rsidRPr="00372488">
              <w:rPr>
                <w:rFonts w:ascii="Calibri" w:hAnsi="Calibri"/>
                <w:color w:val="000000"/>
                <w:sz w:val="22"/>
                <w:szCs w:val="22"/>
              </w:rPr>
              <w:t> </w:t>
            </w:r>
          </w:p>
        </w:tc>
      </w:tr>
      <w:tr w:rsidR="00372488" w:rsidRPr="00372488" w14:paraId="58F148CE" w14:textId="77777777" w:rsidTr="00372488">
        <w:trPr>
          <w:trHeight w:val="233"/>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26E7866A" w14:textId="77777777" w:rsidR="00372488" w:rsidRPr="00372488" w:rsidRDefault="00372488" w:rsidP="00372488">
            <w:pPr>
              <w:rPr>
                <w:color w:val="000000"/>
                <w:sz w:val="18"/>
                <w:szCs w:val="18"/>
              </w:rPr>
            </w:pPr>
            <w:r w:rsidRPr="00372488">
              <w:rPr>
                <w:bCs/>
                <w:color w:val="000000"/>
                <w:sz w:val="18"/>
                <w:szCs w:val="18"/>
                <w:lang w:val="fr-FR"/>
              </w:rPr>
              <w:t>Personnel</w:t>
            </w:r>
          </w:p>
        </w:tc>
        <w:tc>
          <w:tcPr>
            <w:tcW w:w="1196" w:type="dxa"/>
            <w:tcBorders>
              <w:top w:val="nil"/>
              <w:left w:val="nil"/>
              <w:bottom w:val="single" w:sz="4" w:space="0" w:color="auto"/>
              <w:right w:val="single" w:sz="4" w:space="0" w:color="auto"/>
            </w:tcBorders>
            <w:shd w:val="clear" w:color="auto" w:fill="auto"/>
            <w:noWrap/>
            <w:vAlign w:val="bottom"/>
            <w:hideMark/>
          </w:tcPr>
          <w:p w14:paraId="1B1C5512" w14:textId="77777777" w:rsidR="00372488" w:rsidRPr="00372488" w:rsidRDefault="00372488" w:rsidP="00372488">
            <w:pPr>
              <w:rPr>
                <w:rFonts w:ascii="Calibri" w:hAnsi="Calibri"/>
                <w:color w:val="000000"/>
                <w:sz w:val="22"/>
                <w:szCs w:val="22"/>
              </w:rPr>
            </w:pPr>
            <w:r w:rsidRPr="00372488">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28F84EBC" w14:textId="77777777" w:rsidR="00372488" w:rsidRPr="00372488" w:rsidRDefault="00372488" w:rsidP="00372488">
            <w:pPr>
              <w:rPr>
                <w:rFonts w:ascii="Calibri" w:hAnsi="Calibri"/>
                <w:color w:val="000000"/>
                <w:sz w:val="22"/>
                <w:szCs w:val="22"/>
              </w:rPr>
            </w:pPr>
            <w:r w:rsidRPr="00372488">
              <w:rPr>
                <w:rFonts w:ascii="Calibri" w:hAnsi="Calibri"/>
                <w:color w:val="000000"/>
                <w:sz w:val="22"/>
                <w:szCs w:val="22"/>
              </w:rPr>
              <w:t> </w:t>
            </w:r>
          </w:p>
        </w:tc>
      </w:tr>
      <w:tr w:rsidR="00372488" w:rsidRPr="00372488" w14:paraId="09398F13" w14:textId="77777777" w:rsidTr="00372488">
        <w:trPr>
          <w:trHeight w:val="278"/>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3B82DDC1" w14:textId="77777777" w:rsidR="00372488" w:rsidRPr="00372488" w:rsidRDefault="00372488" w:rsidP="00372488">
            <w:pPr>
              <w:rPr>
                <w:color w:val="000000"/>
                <w:sz w:val="18"/>
                <w:szCs w:val="18"/>
              </w:rPr>
            </w:pPr>
            <w:r w:rsidRPr="00372488">
              <w:rPr>
                <w:bCs/>
                <w:color w:val="000000"/>
                <w:sz w:val="18"/>
                <w:szCs w:val="18"/>
                <w:lang w:val="fr-FR"/>
              </w:rPr>
              <w:t xml:space="preserve">       John </w:t>
            </w:r>
            <w:proofErr w:type="spellStart"/>
            <w:r w:rsidRPr="00372488">
              <w:rPr>
                <w:bCs/>
                <w:color w:val="000000"/>
                <w:sz w:val="18"/>
                <w:szCs w:val="18"/>
                <w:lang w:val="fr-FR"/>
              </w:rPr>
              <w:t>Doe</w:t>
            </w:r>
            <w:proofErr w:type="spellEnd"/>
            <w:r w:rsidRPr="00372488">
              <w:rPr>
                <w:bCs/>
                <w:color w:val="000000"/>
                <w:sz w:val="18"/>
                <w:szCs w:val="18"/>
                <w:lang w:val="fr-FR"/>
              </w:rPr>
              <w:t xml:space="preserve">, (Assistant </w:t>
            </w:r>
            <w:proofErr w:type="spellStart"/>
            <w:r w:rsidRPr="00372488">
              <w:rPr>
                <w:bCs/>
                <w:color w:val="000000"/>
                <w:sz w:val="18"/>
                <w:szCs w:val="18"/>
                <w:lang w:val="fr-FR"/>
              </w:rPr>
              <w:t>Deputy</w:t>
            </w:r>
            <w:proofErr w:type="spellEnd"/>
            <w:r w:rsidRPr="00372488">
              <w:rPr>
                <w:bCs/>
                <w:color w:val="000000"/>
                <w:sz w:val="18"/>
                <w:szCs w:val="18"/>
                <w:lang w:val="fr-FR"/>
              </w:rPr>
              <w:t xml:space="preserve"> </w:t>
            </w:r>
            <w:proofErr w:type="spellStart"/>
            <w:r w:rsidRPr="00372488">
              <w:rPr>
                <w:bCs/>
                <w:color w:val="000000"/>
                <w:sz w:val="18"/>
                <w:szCs w:val="18"/>
                <w:lang w:val="fr-FR"/>
              </w:rPr>
              <w:t>Director</w:t>
            </w:r>
            <w:proofErr w:type="spellEnd"/>
            <w:r w:rsidRPr="00372488">
              <w:rPr>
                <w:bCs/>
                <w:color w:val="000000"/>
                <w:sz w:val="18"/>
                <w:szCs w:val="18"/>
                <w:lang w:val="fr-FR"/>
              </w:rPr>
              <w:t xml:space="preserve"> &amp; CIO), 50 </w:t>
            </w:r>
            <w:proofErr w:type="spellStart"/>
            <w:r w:rsidRPr="00372488">
              <w:rPr>
                <w:bCs/>
                <w:color w:val="000000"/>
                <w:sz w:val="18"/>
                <w:szCs w:val="18"/>
                <w:lang w:val="fr-FR"/>
              </w:rPr>
              <w:t>hrs</w:t>
            </w:r>
            <w:proofErr w:type="spellEnd"/>
            <w:r w:rsidRPr="00372488">
              <w:rPr>
                <w:bCs/>
                <w:color w:val="000000"/>
                <w:sz w:val="18"/>
                <w:szCs w:val="18"/>
                <w:lang w:val="fr-FR"/>
              </w:rPr>
              <w:t xml:space="preserve"> at $65/</w:t>
            </w:r>
            <w:proofErr w:type="spellStart"/>
            <w:r w:rsidRPr="00372488">
              <w:rPr>
                <w:bCs/>
                <w:color w:val="000000"/>
                <w:sz w:val="18"/>
                <w:szCs w:val="18"/>
                <w:lang w:val="fr-FR"/>
              </w:rPr>
              <w:t>hr</w:t>
            </w:r>
            <w:proofErr w:type="spellEnd"/>
            <w:r w:rsidRPr="00372488">
              <w:rPr>
                <w:bCs/>
                <w:color w:val="000000"/>
                <w:sz w:val="18"/>
                <w:szCs w:val="18"/>
                <w:lang w:val="fr-FR"/>
              </w:rPr>
              <w:t xml:space="preserve"> </w:t>
            </w:r>
          </w:p>
        </w:tc>
        <w:tc>
          <w:tcPr>
            <w:tcW w:w="1196" w:type="dxa"/>
            <w:tcBorders>
              <w:top w:val="nil"/>
              <w:left w:val="nil"/>
              <w:bottom w:val="single" w:sz="4" w:space="0" w:color="auto"/>
              <w:right w:val="single" w:sz="4" w:space="0" w:color="auto"/>
            </w:tcBorders>
            <w:shd w:val="clear" w:color="auto" w:fill="auto"/>
            <w:noWrap/>
            <w:vAlign w:val="bottom"/>
            <w:hideMark/>
          </w:tcPr>
          <w:p w14:paraId="26820391" w14:textId="77777777" w:rsidR="00372488" w:rsidRPr="00372488" w:rsidRDefault="00372488" w:rsidP="00372488">
            <w:pPr>
              <w:jc w:val="right"/>
              <w:rPr>
                <w:color w:val="000000"/>
                <w:sz w:val="18"/>
                <w:szCs w:val="18"/>
              </w:rPr>
            </w:pPr>
            <w:r w:rsidRPr="00372488">
              <w:rPr>
                <w:color w:val="000000"/>
                <w:sz w:val="18"/>
                <w:szCs w:val="18"/>
              </w:rPr>
              <w:t>$</w:t>
            </w:r>
          </w:p>
        </w:tc>
        <w:tc>
          <w:tcPr>
            <w:tcW w:w="1440" w:type="dxa"/>
            <w:tcBorders>
              <w:top w:val="nil"/>
              <w:left w:val="nil"/>
              <w:bottom w:val="single" w:sz="4" w:space="0" w:color="auto"/>
              <w:right w:val="single" w:sz="4" w:space="0" w:color="auto"/>
            </w:tcBorders>
            <w:shd w:val="clear" w:color="auto" w:fill="auto"/>
            <w:noWrap/>
            <w:vAlign w:val="bottom"/>
            <w:hideMark/>
          </w:tcPr>
          <w:p w14:paraId="64CF8BF8" w14:textId="77777777" w:rsidR="00372488" w:rsidRPr="00372488" w:rsidRDefault="00372488" w:rsidP="00372488">
            <w:pPr>
              <w:jc w:val="right"/>
              <w:rPr>
                <w:color w:val="000000"/>
                <w:sz w:val="18"/>
                <w:szCs w:val="18"/>
              </w:rPr>
            </w:pPr>
            <w:r w:rsidRPr="00372488">
              <w:rPr>
                <w:color w:val="000000"/>
                <w:sz w:val="18"/>
                <w:szCs w:val="18"/>
              </w:rPr>
              <w:t xml:space="preserve">$3,250 </w:t>
            </w:r>
          </w:p>
        </w:tc>
      </w:tr>
      <w:tr w:rsidR="00372488" w:rsidRPr="00372488" w14:paraId="3B1EB4FC" w14:textId="77777777" w:rsidTr="00372488">
        <w:trPr>
          <w:trHeight w:val="26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0032878D" w14:textId="77777777" w:rsidR="00372488" w:rsidRPr="00372488" w:rsidRDefault="00372488" w:rsidP="00372488">
            <w:pPr>
              <w:rPr>
                <w:color w:val="000000"/>
                <w:sz w:val="18"/>
                <w:szCs w:val="18"/>
              </w:rPr>
            </w:pPr>
            <w:r w:rsidRPr="00372488">
              <w:rPr>
                <w:bCs/>
                <w:color w:val="000000"/>
                <w:sz w:val="18"/>
                <w:szCs w:val="18"/>
                <w:lang w:val="fr-FR"/>
              </w:rPr>
              <w:t xml:space="preserve">       Jane Smith</w:t>
            </w:r>
            <w:r w:rsidRPr="00372488">
              <w:rPr>
                <w:color w:val="000000"/>
                <w:lang w:val="fr-FR"/>
              </w:rPr>
              <w:t xml:space="preserve"> </w:t>
            </w:r>
            <w:r w:rsidRPr="00372488">
              <w:rPr>
                <w:color w:val="000000"/>
                <w:sz w:val="18"/>
                <w:szCs w:val="18"/>
                <w:lang w:val="fr-FR"/>
              </w:rPr>
              <w:t xml:space="preserve">(GIS Manager), 125 </w:t>
            </w:r>
            <w:proofErr w:type="spellStart"/>
            <w:r w:rsidRPr="00372488">
              <w:rPr>
                <w:color w:val="000000"/>
                <w:sz w:val="18"/>
                <w:szCs w:val="18"/>
                <w:lang w:val="fr-FR"/>
              </w:rPr>
              <w:t>hrs</w:t>
            </w:r>
            <w:proofErr w:type="spellEnd"/>
            <w:r w:rsidRPr="00372488">
              <w:rPr>
                <w:color w:val="000000"/>
                <w:sz w:val="18"/>
                <w:szCs w:val="18"/>
                <w:lang w:val="fr-FR"/>
              </w:rPr>
              <w:t xml:space="preserve"> at $57/</w:t>
            </w:r>
            <w:proofErr w:type="spellStart"/>
            <w:r w:rsidRPr="00372488">
              <w:rPr>
                <w:color w:val="000000"/>
                <w:sz w:val="18"/>
                <w:szCs w:val="18"/>
                <w:lang w:val="fr-FR"/>
              </w:rPr>
              <w:t>hr</w:t>
            </w:r>
            <w:proofErr w:type="spellEnd"/>
          </w:p>
        </w:tc>
        <w:tc>
          <w:tcPr>
            <w:tcW w:w="1196" w:type="dxa"/>
            <w:tcBorders>
              <w:top w:val="nil"/>
              <w:left w:val="nil"/>
              <w:bottom w:val="single" w:sz="4" w:space="0" w:color="auto"/>
              <w:right w:val="single" w:sz="4" w:space="0" w:color="auto"/>
            </w:tcBorders>
            <w:shd w:val="clear" w:color="auto" w:fill="auto"/>
            <w:noWrap/>
            <w:vAlign w:val="bottom"/>
            <w:hideMark/>
          </w:tcPr>
          <w:p w14:paraId="2D86CFD1" w14:textId="77777777" w:rsidR="00372488" w:rsidRPr="00372488" w:rsidRDefault="00372488" w:rsidP="00372488">
            <w:pPr>
              <w:jc w:val="right"/>
              <w:rPr>
                <w:color w:val="000000"/>
                <w:sz w:val="18"/>
                <w:szCs w:val="18"/>
              </w:rPr>
            </w:pPr>
            <w:r w:rsidRPr="00372488">
              <w:rPr>
                <w:color w:val="000000"/>
                <w:sz w:val="18"/>
                <w:szCs w:val="18"/>
              </w:rPr>
              <w:t>$</w:t>
            </w:r>
          </w:p>
        </w:tc>
        <w:tc>
          <w:tcPr>
            <w:tcW w:w="1440" w:type="dxa"/>
            <w:tcBorders>
              <w:top w:val="nil"/>
              <w:left w:val="nil"/>
              <w:bottom w:val="single" w:sz="4" w:space="0" w:color="auto"/>
              <w:right w:val="single" w:sz="4" w:space="0" w:color="auto"/>
            </w:tcBorders>
            <w:shd w:val="clear" w:color="auto" w:fill="auto"/>
            <w:noWrap/>
            <w:vAlign w:val="bottom"/>
            <w:hideMark/>
          </w:tcPr>
          <w:p w14:paraId="27DF431F" w14:textId="77777777" w:rsidR="00372488" w:rsidRPr="00372488" w:rsidRDefault="00372488" w:rsidP="00372488">
            <w:pPr>
              <w:jc w:val="right"/>
              <w:rPr>
                <w:color w:val="000000"/>
                <w:sz w:val="18"/>
                <w:szCs w:val="18"/>
              </w:rPr>
            </w:pPr>
            <w:r w:rsidRPr="00372488">
              <w:rPr>
                <w:color w:val="000000"/>
                <w:sz w:val="18"/>
                <w:szCs w:val="18"/>
              </w:rPr>
              <w:t xml:space="preserve">$7,125 </w:t>
            </w:r>
          </w:p>
        </w:tc>
      </w:tr>
      <w:tr w:rsidR="00372488" w:rsidRPr="00372488" w14:paraId="1B31B6D5" w14:textId="77777777" w:rsidTr="00372488">
        <w:trPr>
          <w:trHeight w:val="30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2411EE48" w14:textId="77777777" w:rsidR="00372488" w:rsidRPr="00372488" w:rsidRDefault="00372488" w:rsidP="00372488">
            <w:pPr>
              <w:rPr>
                <w:color w:val="000000"/>
                <w:sz w:val="18"/>
                <w:szCs w:val="18"/>
              </w:rPr>
            </w:pPr>
            <w:r w:rsidRPr="00372488">
              <w:rPr>
                <w:bCs/>
                <w:color w:val="000000"/>
                <w:sz w:val="18"/>
                <w:szCs w:val="18"/>
                <w:lang w:val="fr-FR"/>
              </w:rPr>
              <w:t xml:space="preserve">       </w:t>
            </w:r>
            <w:proofErr w:type="spellStart"/>
            <w:r w:rsidRPr="00372488">
              <w:rPr>
                <w:bCs/>
                <w:color w:val="000000"/>
                <w:sz w:val="18"/>
                <w:szCs w:val="18"/>
                <w:lang w:val="fr-FR"/>
              </w:rPr>
              <w:t>Summer</w:t>
            </w:r>
            <w:proofErr w:type="spellEnd"/>
            <w:r w:rsidRPr="00372488">
              <w:rPr>
                <w:bCs/>
                <w:color w:val="000000"/>
                <w:sz w:val="18"/>
                <w:szCs w:val="18"/>
                <w:lang w:val="fr-FR"/>
              </w:rPr>
              <w:t xml:space="preserve"> </w:t>
            </w:r>
            <w:proofErr w:type="spellStart"/>
            <w:r w:rsidRPr="00372488">
              <w:rPr>
                <w:bCs/>
                <w:color w:val="000000"/>
                <w:sz w:val="18"/>
                <w:szCs w:val="18"/>
                <w:lang w:val="fr-FR"/>
              </w:rPr>
              <w:t>Intern</w:t>
            </w:r>
            <w:proofErr w:type="spellEnd"/>
            <w:r w:rsidRPr="00372488">
              <w:rPr>
                <w:bCs/>
                <w:color w:val="000000"/>
                <w:sz w:val="18"/>
                <w:szCs w:val="18"/>
                <w:lang w:val="fr-FR"/>
              </w:rPr>
              <w:t xml:space="preserve">, 50 </w:t>
            </w:r>
            <w:proofErr w:type="spellStart"/>
            <w:r w:rsidRPr="00372488">
              <w:rPr>
                <w:bCs/>
                <w:color w:val="000000"/>
                <w:sz w:val="18"/>
                <w:szCs w:val="18"/>
                <w:lang w:val="fr-FR"/>
              </w:rPr>
              <w:t>hrs</w:t>
            </w:r>
            <w:proofErr w:type="spellEnd"/>
            <w:r w:rsidRPr="00372488">
              <w:rPr>
                <w:bCs/>
                <w:color w:val="000000"/>
                <w:sz w:val="18"/>
                <w:szCs w:val="18"/>
                <w:lang w:val="fr-FR"/>
              </w:rPr>
              <w:t xml:space="preserve"> at $37/</w:t>
            </w:r>
            <w:proofErr w:type="spellStart"/>
            <w:r w:rsidRPr="00372488">
              <w:rPr>
                <w:bCs/>
                <w:color w:val="000000"/>
                <w:sz w:val="18"/>
                <w:szCs w:val="18"/>
                <w:lang w:val="fr-FR"/>
              </w:rPr>
              <w:t>hr</w:t>
            </w:r>
            <w:proofErr w:type="spellEnd"/>
          </w:p>
        </w:tc>
        <w:tc>
          <w:tcPr>
            <w:tcW w:w="1196" w:type="dxa"/>
            <w:tcBorders>
              <w:top w:val="nil"/>
              <w:left w:val="nil"/>
              <w:bottom w:val="single" w:sz="4" w:space="0" w:color="auto"/>
              <w:right w:val="single" w:sz="4" w:space="0" w:color="auto"/>
            </w:tcBorders>
            <w:shd w:val="clear" w:color="auto" w:fill="auto"/>
            <w:noWrap/>
            <w:vAlign w:val="bottom"/>
            <w:hideMark/>
          </w:tcPr>
          <w:p w14:paraId="5EEF059D" w14:textId="77777777" w:rsidR="00372488" w:rsidRPr="00372488" w:rsidRDefault="00372488" w:rsidP="00372488">
            <w:pPr>
              <w:jc w:val="right"/>
              <w:rPr>
                <w:color w:val="000000"/>
                <w:sz w:val="18"/>
                <w:szCs w:val="18"/>
              </w:rPr>
            </w:pPr>
            <w:r w:rsidRPr="00372488">
              <w:rPr>
                <w:color w:val="000000"/>
                <w:sz w:val="18"/>
                <w:szCs w:val="18"/>
              </w:rPr>
              <w:t>$</w:t>
            </w:r>
          </w:p>
        </w:tc>
        <w:tc>
          <w:tcPr>
            <w:tcW w:w="1440" w:type="dxa"/>
            <w:tcBorders>
              <w:top w:val="nil"/>
              <w:left w:val="nil"/>
              <w:bottom w:val="single" w:sz="4" w:space="0" w:color="auto"/>
              <w:right w:val="single" w:sz="4" w:space="0" w:color="auto"/>
            </w:tcBorders>
            <w:shd w:val="clear" w:color="auto" w:fill="auto"/>
            <w:noWrap/>
            <w:vAlign w:val="bottom"/>
            <w:hideMark/>
          </w:tcPr>
          <w:p w14:paraId="12B7407D" w14:textId="77777777" w:rsidR="00372488" w:rsidRPr="00372488" w:rsidRDefault="00372488" w:rsidP="00372488">
            <w:pPr>
              <w:jc w:val="right"/>
              <w:rPr>
                <w:color w:val="000000"/>
                <w:sz w:val="18"/>
                <w:szCs w:val="18"/>
              </w:rPr>
            </w:pPr>
            <w:r w:rsidRPr="00372488">
              <w:rPr>
                <w:color w:val="000000"/>
                <w:sz w:val="18"/>
                <w:szCs w:val="18"/>
              </w:rPr>
              <w:t xml:space="preserve">$1,850 </w:t>
            </w:r>
          </w:p>
        </w:tc>
      </w:tr>
      <w:tr w:rsidR="00372488" w:rsidRPr="00372488" w14:paraId="25BA984A" w14:textId="77777777" w:rsidTr="00372488">
        <w:trPr>
          <w:trHeight w:val="215"/>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5D3FBE6D" w14:textId="77777777" w:rsidR="00372488" w:rsidRPr="00372488" w:rsidRDefault="00372488" w:rsidP="00372488">
            <w:pPr>
              <w:rPr>
                <w:color w:val="000000"/>
                <w:sz w:val="18"/>
                <w:szCs w:val="18"/>
              </w:rPr>
            </w:pPr>
            <w:proofErr w:type="spellStart"/>
            <w:r w:rsidRPr="00372488">
              <w:rPr>
                <w:bCs/>
                <w:color w:val="000000"/>
                <w:sz w:val="18"/>
                <w:szCs w:val="18"/>
                <w:lang w:val="fr-FR"/>
              </w:rPr>
              <w:t>Contract</w:t>
            </w:r>
            <w:proofErr w:type="spellEnd"/>
            <w:r w:rsidRPr="00372488">
              <w:rPr>
                <w:bCs/>
                <w:color w:val="000000"/>
                <w:sz w:val="18"/>
                <w:szCs w:val="18"/>
                <w:lang w:val="fr-FR"/>
              </w:rPr>
              <w:t xml:space="preserve"> Personnel</w:t>
            </w:r>
          </w:p>
        </w:tc>
        <w:tc>
          <w:tcPr>
            <w:tcW w:w="1196" w:type="dxa"/>
            <w:tcBorders>
              <w:top w:val="nil"/>
              <w:left w:val="nil"/>
              <w:bottom w:val="single" w:sz="4" w:space="0" w:color="auto"/>
              <w:right w:val="single" w:sz="4" w:space="0" w:color="auto"/>
            </w:tcBorders>
            <w:shd w:val="clear" w:color="auto" w:fill="auto"/>
            <w:noWrap/>
            <w:vAlign w:val="bottom"/>
            <w:hideMark/>
          </w:tcPr>
          <w:p w14:paraId="71794C83" w14:textId="77777777" w:rsidR="00372488" w:rsidRPr="00372488" w:rsidRDefault="00372488" w:rsidP="00372488">
            <w:pPr>
              <w:jc w:val="right"/>
              <w:rPr>
                <w:rFonts w:ascii="Calibri" w:hAnsi="Calibri"/>
                <w:color w:val="000000"/>
                <w:sz w:val="22"/>
                <w:szCs w:val="22"/>
              </w:rPr>
            </w:pPr>
            <w:r w:rsidRPr="00372488">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55793387" w14:textId="77777777" w:rsidR="00372488" w:rsidRPr="00372488" w:rsidRDefault="00372488" w:rsidP="00372488">
            <w:pPr>
              <w:rPr>
                <w:rFonts w:ascii="Calibri" w:hAnsi="Calibri"/>
                <w:color w:val="000000"/>
                <w:sz w:val="22"/>
                <w:szCs w:val="22"/>
              </w:rPr>
            </w:pPr>
            <w:r w:rsidRPr="00372488">
              <w:rPr>
                <w:rFonts w:ascii="Calibri" w:hAnsi="Calibri"/>
                <w:color w:val="000000"/>
                <w:sz w:val="22"/>
                <w:szCs w:val="22"/>
              </w:rPr>
              <w:t> </w:t>
            </w:r>
          </w:p>
        </w:tc>
      </w:tr>
      <w:tr w:rsidR="00372488" w:rsidRPr="00372488" w14:paraId="617D357F" w14:textId="77777777" w:rsidTr="00372488">
        <w:trPr>
          <w:trHeight w:val="26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027104FC" w14:textId="77777777" w:rsidR="00372488" w:rsidRPr="00372488" w:rsidRDefault="00372488" w:rsidP="00372488">
            <w:pPr>
              <w:rPr>
                <w:color w:val="000000"/>
                <w:sz w:val="18"/>
                <w:szCs w:val="18"/>
              </w:rPr>
            </w:pPr>
            <w:r w:rsidRPr="00372488">
              <w:rPr>
                <w:bCs/>
                <w:color w:val="000000"/>
                <w:sz w:val="18"/>
                <w:szCs w:val="18"/>
                <w:lang w:val="fr-FR"/>
              </w:rPr>
              <w:t xml:space="preserve">        XYZ Collins (Streets/</w:t>
            </w:r>
            <w:proofErr w:type="spellStart"/>
            <w:r w:rsidRPr="00372488">
              <w:rPr>
                <w:bCs/>
                <w:color w:val="000000"/>
                <w:sz w:val="18"/>
                <w:szCs w:val="18"/>
                <w:lang w:val="fr-FR"/>
              </w:rPr>
              <w:t>Addresses</w:t>
            </w:r>
            <w:proofErr w:type="spellEnd"/>
            <w:r w:rsidRPr="00372488">
              <w:rPr>
                <w:bCs/>
                <w:color w:val="000000"/>
                <w:sz w:val="18"/>
                <w:szCs w:val="18"/>
                <w:lang w:val="fr-FR"/>
              </w:rPr>
              <w:t xml:space="preserve"> Data Mgr), 125 </w:t>
            </w:r>
            <w:proofErr w:type="spellStart"/>
            <w:r w:rsidRPr="00372488">
              <w:rPr>
                <w:bCs/>
                <w:color w:val="000000"/>
                <w:sz w:val="18"/>
                <w:szCs w:val="18"/>
                <w:lang w:val="fr-FR"/>
              </w:rPr>
              <w:t>hrs</w:t>
            </w:r>
            <w:proofErr w:type="spellEnd"/>
            <w:r w:rsidRPr="00372488">
              <w:rPr>
                <w:bCs/>
                <w:color w:val="000000"/>
                <w:sz w:val="18"/>
                <w:szCs w:val="18"/>
                <w:lang w:val="fr-FR"/>
              </w:rPr>
              <w:t xml:space="preserve"> at $48/</w:t>
            </w:r>
            <w:proofErr w:type="spellStart"/>
            <w:r w:rsidRPr="00372488">
              <w:rPr>
                <w:bCs/>
                <w:color w:val="000000"/>
                <w:sz w:val="18"/>
                <w:szCs w:val="18"/>
                <w:lang w:val="fr-FR"/>
              </w:rPr>
              <w:t>hr</w:t>
            </w:r>
            <w:proofErr w:type="spellEnd"/>
          </w:p>
        </w:tc>
        <w:tc>
          <w:tcPr>
            <w:tcW w:w="1196" w:type="dxa"/>
            <w:tcBorders>
              <w:top w:val="nil"/>
              <w:left w:val="nil"/>
              <w:bottom w:val="single" w:sz="4" w:space="0" w:color="auto"/>
              <w:right w:val="single" w:sz="4" w:space="0" w:color="auto"/>
            </w:tcBorders>
            <w:shd w:val="clear" w:color="auto" w:fill="auto"/>
            <w:noWrap/>
            <w:vAlign w:val="bottom"/>
            <w:hideMark/>
          </w:tcPr>
          <w:p w14:paraId="44D8F091" w14:textId="77777777" w:rsidR="00372488" w:rsidRPr="00372488" w:rsidRDefault="00372488" w:rsidP="00372488">
            <w:pPr>
              <w:jc w:val="right"/>
              <w:rPr>
                <w:color w:val="000000"/>
                <w:sz w:val="18"/>
                <w:szCs w:val="18"/>
              </w:rPr>
            </w:pPr>
            <w:r w:rsidRPr="00372488">
              <w:rPr>
                <w:color w:val="000000"/>
                <w:sz w:val="18"/>
                <w:szCs w:val="18"/>
              </w:rPr>
              <w:t>$</w:t>
            </w:r>
          </w:p>
        </w:tc>
        <w:tc>
          <w:tcPr>
            <w:tcW w:w="1440" w:type="dxa"/>
            <w:tcBorders>
              <w:top w:val="nil"/>
              <w:left w:val="nil"/>
              <w:bottom w:val="single" w:sz="4" w:space="0" w:color="auto"/>
              <w:right w:val="single" w:sz="4" w:space="0" w:color="auto"/>
            </w:tcBorders>
            <w:shd w:val="clear" w:color="auto" w:fill="auto"/>
            <w:noWrap/>
            <w:vAlign w:val="bottom"/>
            <w:hideMark/>
          </w:tcPr>
          <w:p w14:paraId="5191CD48" w14:textId="77777777" w:rsidR="00372488" w:rsidRPr="00372488" w:rsidRDefault="00372488" w:rsidP="00372488">
            <w:pPr>
              <w:jc w:val="right"/>
              <w:rPr>
                <w:color w:val="000000"/>
                <w:sz w:val="18"/>
                <w:szCs w:val="18"/>
              </w:rPr>
            </w:pPr>
            <w:r w:rsidRPr="00372488">
              <w:rPr>
                <w:color w:val="000000"/>
                <w:sz w:val="18"/>
                <w:szCs w:val="18"/>
              </w:rPr>
              <w:t xml:space="preserve">$6,000 </w:t>
            </w:r>
          </w:p>
        </w:tc>
      </w:tr>
      <w:tr w:rsidR="00372488" w:rsidRPr="00372488" w14:paraId="0CF6AD8C" w14:textId="77777777" w:rsidTr="00372488">
        <w:trPr>
          <w:trHeight w:val="242"/>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1B7A2A06" w14:textId="77777777" w:rsidR="00372488" w:rsidRPr="00372488" w:rsidRDefault="00372488" w:rsidP="00372488">
            <w:pPr>
              <w:rPr>
                <w:color w:val="000000"/>
                <w:sz w:val="18"/>
                <w:szCs w:val="18"/>
              </w:rPr>
            </w:pPr>
            <w:r w:rsidRPr="00372488">
              <w:rPr>
                <w:bCs/>
                <w:color w:val="000000"/>
                <w:sz w:val="18"/>
                <w:szCs w:val="18"/>
                <w:lang w:val="fr-FR"/>
              </w:rPr>
              <w:t xml:space="preserve">        </w:t>
            </w:r>
            <w:proofErr w:type="spellStart"/>
            <w:r w:rsidRPr="00372488">
              <w:rPr>
                <w:bCs/>
                <w:color w:val="000000"/>
                <w:sz w:val="18"/>
                <w:szCs w:val="18"/>
                <w:lang w:val="fr-FR"/>
              </w:rPr>
              <w:t>Contractor</w:t>
            </w:r>
            <w:proofErr w:type="spellEnd"/>
            <w:r w:rsidRPr="00372488">
              <w:rPr>
                <w:bCs/>
                <w:color w:val="000000"/>
                <w:sz w:val="18"/>
                <w:szCs w:val="18"/>
                <w:lang w:val="fr-FR"/>
              </w:rPr>
              <w:t xml:space="preserve"> Services (</w:t>
            </w:r>
            <w:proofErr w:type="spellStart"/>
            <w:r w:rsidRPr="00372488">
              <w:rPr>
                <w:bCs/>
                <w:color w:val="000000"/>
                <w:sz w:val="18"/>
                <w:szCs w:val="18"/>
                <w:lang w:val="fr-FR"/>
              </w:rPr>
              <w:t>see</w:t>
            </w:r>
            <w:proofErr w:type="spellEnd"/>
            <w:r w:rsidRPr="00372488">
              <w:rPr>
                <w:bCs/>
                <w:color w:val="000000"/>
                <w:sz w:val="18"/>
                <w:szCs w:val="18"/>
                <w:lang w:val="fr-FR"/>
              </w:rPr>
              <w:t xml:space="preserve"> </w:t>
            </w:r>
            <w:proofErr w:type="spellStart"/>
            <w:r w:rsidRPr="00372488">
              <w:rPr>
                <w:bCs/>
                <w:color w:val="000000"/>
                <w:sz w:val="18"/>
                <w:szCs w:val="18"/>
                <w:lang w:val="fr-FR"/>
              </w:rPr>
              <w:t>explanation</w:t>
            </w:r>
            <w:proofErr w:type="spellEnd"/>
            <w:r w:rsidRPr="00372488">
              <w:rPr>
                <w:bCs/>
                <w:color w:val="000000"/>
                <w:sz w:val="18"/>
                <w:szCs w:val="18"/>
                <w:lang w:val="fr-FR"/>
              </w:rPr>
              <w:t xml:space="preserve"> </w:t>
            </w:r>
            <w:proofErr w:type="spellStart"/>
            <w:r w:rsidRPr="00372488">
              <w:rPr>
                <w:bCs/>
                <w:color w:val="000000"/>
                <w:sz w:val="18"/>
                <w:szCs w:val="18"/>
                <w:lang w:val="fr-FR"/>
              </w:rPr>
              <w:t>below</w:t>
            </w:r>
            <w:proofErr w:type="spellEnd"/>
            <w:r w:rsidRPr="00372488">
              <w:rPr>
                <w:bCs/>
                <w:color w:val="000000"/>
                <w:sz w:val="18"/>
                <w:szCs w:val="18"/>
                <w:lang w:val="fr-FR"/>
              </w:rPr>
              <w:t>)</w:t>
            </w:r>
          </w:p>
        </w:tc>
        <w:tc>
          <w:tcPr>
            <w:tcW w:w="1196" w:type="dxa"/>
            <w:tcBorders>
              <w:top w:val="nil"/>
              <w:left w:val="nil"/>
              <w:bottom w:val="single" w:sz="4" w:space="0" w:color="auto"/>
              <w:right w:val="single" w:sz="4" w:space="0" w:color="auto"/>
            </w:tcBorders>
            <w:shd w:val="clear" w:color="auto" w:fill="auto"/>
            <w:noWrap/>
            <w:vAlign w:val="bottom"/>
            <w:hideMark/>
          </w:tcPr>
          <w:p w14:paraId="38AAD656" w14:textId="77777777" w:rsidR="00372488" w:rsidRPr="00372488" w:rsidRDefault="00372488" w:rsidP="00372488">
            <w:pPr>
              <w:jc w:val="right"/>
              <w:rPr>
                <w:color w:val="000000"/>
                <w:sz w:val="18"/>
                <w:szCs w:val="18"/>
              </w:rPr>
            </w:pPr>
            <w:r w:rsidRPr="00372488">
              <w:rPr>
                <w:color w:val="000000"/>
                <w:sz w:val="18"/>
                <w:szCs w:val="18"/>
              </w:rPr>
              <w:t>$19,000</w:t>
            </w:r>
          </w:p>
        </w:tc>
        <w:tc>
          <w:tcPr>
            <w:tcW w:w="1440" w:type="dxa"/>
            <w:tcBorders>
              <w:top w:val="nil"/>
              <w:left w:val="nil"/>
              <w:bottom w:val="single" w:sz="4" w:space="0" w:color="auto"/>
              <w:right w:val="single" w:sz="4" w:space="0" w:color="auto"/>
            </w:tcBorders>
            <w:shd w:val="clear" w:color="auto" w:fill="auto"/>
            <w:noWrap/>
            <w:vAlign w:val="bottom"/>
            <w:hideMark/>
          </w:tcPr>
          <w:p w14:paraId="0CED76E3" w14:textId="77777777" w:rsidR="00372488" w:rsidRPr="00372488" w:rsidRDefault="00372488" w:rsidP="00372488">
            <w:pPr>
              <w:jc w:val="right"/>
              <w:rPr>
                <w:color w:val="000000"/>
                <w:sz w:val="18"/>
                <w:szCs w:val="18"/>
              </w:rPr>
            </w:pPr>
            <w:r w:rsidRPr="00372488">
              <w:rPr>
                <w:color w:val="000000"/>
                <w:sz w:val="18"/>
                <w:szCs w:val="18"/>
              </w:rPr>
              <w:t>$</w:t>
            </w:r>
          </w:p>
        </w:tc>
      </w:tr>
      <w:tr w:rsidR="00372488" w:rsidRPr="00372488" w14:paraId="6281B0AF" w14:textId="77777777" w:rsidTr="00372488">
        <w:trPr>
          <w:trHeight w:val="30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6E6C877C" w14:textId="77777777" w:rsidR="00372488" w:rsidRPr="00372488" w:rsidRDefault="00372488" w:rsidP="00372488">
            <w:pPr>
              <w:rPr>
                <w:b/>
                <w:bCs/>
                <w:color w:val="000000"/>
                <w:sz w:val="18"/>
                <w:szCs w:val="18"/>
              </w:rPr>
            </w:pPr>
            <w:r w:rsidRPr="00372488">
              <w:rPr>
                <w:b/>
                <w:bCs/>
                <w:color w:val="000000"/>
                <w:sz w:val="18"/>
                <w:szCs w:val="18"/>
                <w:lang w:val="fr-FR"/>
              </w:rPr>
              <w:t>Total Salaries:</w:t>
            </w:r>
          </w:p>
        </w:tc>
        <w:tc>
          <w:tcPr>
            <w:tcW w:w="1196" w:type="dxa"/>
            <w:tcBorders>
              <w:top w:val="nil"/>
              <w:left w:val="nil"/>
              <w:bottom w:val="single" w:sz="4" w:space="0" w:color="auto"/>
              <w:right w:val="single" w:sz="4" w:space="0" w:color="auto"/>
            </w:tcBorders>
            <w:shd w:val="clear" w:color="auto" w:fill="auto"/>
            <w:noWrap/>
            <w:vAlign w:val="bottom"/>
            <w:hideMark/>
          </w:tcPr>
          <w:p w14:paraId="54967FA8" w14:textId="77777777" w:rsidR="00372488" w:rsidRPr="00372488" w:rsidRDefault="00372488" w:rsidP="00372488">
            <w:pPr>
              <w:jc w:val="right"/>
              <w:rPr>
                <w:b/>
                <w:bCs/>
                <w:color w:val="000000"/>
                <w:sz w:val="18"/>
                <w:szCs w:val="18"/>
              </w:rPr>
            </w:pPr>
            <w:r w:rsidRPr="00372488">
              <w:rPr>
                <w:b/>
                <w:bCs/>
                <w:color w:val="000000"/>
                <w:sz w:val="18"/>
                <w:szCs w:val="18"/>
              </w:rPr>
              <w:t xml:space="preserve">$19,000 </w:t>
            </w:r>
          </w:p>
        </w:tc>
        <w:tc>
          <w:tcPr>
            <w:tcW w:w="1440" w:type="dxa"/>
            <w:tcBorders>
              <w:top w:val="nil"/>
              <w:left w:val="nil"/>
              <w:bottom w:val="single" w:sz="4" w:space="0" w:color="auto"/>
              <w:right w:val="single" w:sz="4" w:space="0" w:color="auto"/>
            </w:tcBorders>
            <w:shd w:val="clear" w:color="auto" w:fill="auto"/>
            <w:noWrap/>
            <w:vAlign w:val="bottom"/>
            <w:hideMark/>
          </w:tcPr>
          <w:p w14:paraId="2CAC212E" w14:textId="77777777" w:rsidR="00372488" w:rsidRPr="00372488" w:rsidRDefault="00372488" w:rsidP="00372488">
            <w:pPr>
              <w:jc w:val="right"/>
              <w:rPr>
                <w:b/>
                <w:bCs/>
                <w:color w:val="000000"/>
                <w:sz w:val="18"/>
                <w:szCs w:val="18"/>
              </w:rPr>
            </w:pPr>
            <w:r w:rsidRPr="00372488">
              <w:rPr>
                <w:b/>
                <w:bCs/>
                <w:color w:val="000000"/>
                <w:sz w:val="18"/>
                <w:szCs w:val="18"/>
              </w:rPr>
              <w:t xml:space="preserve">$18,225 </w:t>
            </w:r>
          </w:p>
        </w:tc>
      </w:tr>
      <w:tr w:rsidR="00372488" w:rsidRPr="00372488" w14:paraId="6DBA2B4E" w14:textId="77777777" w:rsidTr="00372488">
        <w:trPr>
          <w:trHeight w:val="30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246414A6" w14:textId="77777777" w:rsidR="00372488" w:rsidRPr="00372488" w:rsidRDefault="00372488" w:rsidP="00372488">
            <w:pPr>
              <w:rPr>
                <w:b/>
                <w:bCs/>
                <w:color w:val="000000"/>
                <w:sz w:val="18"/>
                <w:szCs w:val="18"/>
              </w:rPr>
            </w:pPr>
            <w:r w:rsidRPr="00372488">
              <w:rPr>
                <w:b/>
                <w:bCs/>
                <w:color w:val="000000"/>
                <w:sz w:val="18"/>
                <w:szCs w:val="18"/>
              </w:rPr>
              <w:t>2. FRINGE BENEFITS:</w:t>
            </w:r>
          </w:p>
        </w:tc>
        <w:tc>
          <w:tcPr>
            <w:tcW w:w="1196" w:type="dxa"/>
            <w:tcBorders>
              <w:top w:val="nil"/>
              <w:left w:val="nil"/>
              <w:bottom w:val="single" w:sz="4" w:space="0" w:color="auto"/>
              <w:right w:val="single" w:sz="4" w:space="0" w:color="auto"/>
            </w:tcBorders>
            <w:shd w:val="clear" w:color="auto" w:fill="auto"/>
            <w:noWrap/>
            <w:vAlign w:val="bottom"/>
            <w:hideMark/>
          </w:tcPr>
          <w:p w14:paraId="2E78ED70" w14:textId="77777777" w:rsidR="00372488" w:rsidRPr="00372488" w:rsidRDefault="00372488" w:rsidP="00372488">
            <w:pPr>
              <w:rPr>
                <w:rFonts w:ascii="Calibri" w:hAnsi="Calibri"/>
                <w:color w:val="000000"/>
                <w:sz w:val="22"/>
                <w:szCs w:val="22"/>
              </w:rPr>
            </w:pPr>
            <w:r w:rsidRPr="00372488">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70399FF3" w14:textId="77777777" w:rsidR="00372488" w:rsidRPr="00372488" w:rsidRDefault="00372488" w:rsidP="00372488">
            <w:pPr>
              <w:rPr>
                <w:rFonts w:ascii="Calibri" w:hAnsi="Calibri"/>
                <w:color w:val="000000"/>
                <w:sz w:val="22"/>
                <w:szCs w:val="22"/>
              </w:rPr>
            </w:pPr>
            <w:r w:rsidRPr="00372488">
              <w:rPr>
                <w:rFonts w:ascii="Calibri" w:hAnsi="Calibri"/>
                <w:color w:val="000000"/>
                <w:sz w:val="22"/>
                <w:szCs w:val="22"/>
              </w:rPr>
              <w:t> </w:t>
            </w:r>
          </w:p>
        </w:tc>
      </w:tr>
      <w:tr w:rsidR="00372488" w:rsidRPr="00372488" w14:paraId="472691B6" w14:textId="77777777" w:rsidTr="00372488">
        <w:trPr>
          <w:trHeight w:val="30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1A1C3D42" w14:textId="77777777" w:rsidR="00372488" w:rsidRPr="00372488" w:rsidRDefault="00372488" w:rsidP="00372488">
            <w:pPr>
              <w:rPr>
                <w:color w:val="000000"/>
                <w:sz w:val="18"/>
                <w:szCs w:val="18"/>
              </w:rPr>
            </w:pPr>
            <w:r w:rsidRPr="00372488">
              <w:rPr>
                <w:bCs/>
                <w:color w:val="000000"/>
                <w:sz w:val="18"/>
                <w:szCs w:val="18"/>
              </w:rPr>
              <w:t>Personnel</w:t>
            </w:r>
          </w:p>
        </w:tc>
        <w:tc>
          <w:tcPr>
            <w:tcW w:w="1196" w:type="dxa"/>
            <w:tcBorders>
              <w:top w:val="nil"/>
              <w:left w:val="nil"/>
              <w:bottom w:val="single" w:sz="4" w:space="0" w:color="auto"/>
              <w:right w:val="single" w:sz="4" w:space="0" w:color="auto"/>
            </w:tcBorders>
            <w:shd w:val="clear" w:color="auto" w:fill="auto"/>
            <w:noWrap/>
            <w:vAlign w:val="bottom"/>
            <w:hideMark/>
          </w:tcPr>
          <w:p w14:paraId="4866D26F" w14:textId="77777777" w:rsidR="00372488" w:rsidRPr="00372488" w:rsidRDefault="00372488" w:rsidP="00372488">
            <w:pPr>
              <w:rPr>
                <w:rFonts w:ascii="Calibri" w:hAnsi="Calibri"/>
                <w:color w:val="000000"/>
                <w:sz w:val="22"/>
                <w:szCs w:val="22"/>
              </w:rPr>
            </w:pPr>
            <w:r w:rsidRPr="00372488">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2BA3D4C7" w14:textId="77777777" w:rsidR="00372488" w:rsidRPr="00372488" w:rsidRDefault="00372488" w:rsidP="00372488">
            <w:pPr>
              <w:rPr>
                <w:rFonts w:ascii="Calibri" w:hAnsi="Calibri"/>
                <w:color w:val="000000"/>
                <w:sz w:val="22"/>
                <w:szCs w:val="22"/>
              </w:rPr>
            </w:pPr>
            <w:r w:rsidRPr="00372488">
              <w:rPr>
                <w:rFonts w:ascii="Calibri" w:hAnsi="Calibri"/>
                <w:color w:val="000000"/>
                <w:sz w:val="22"/>
                <w:szCs w:val="22"/>
              </w:rPr>
              <w:t> </w:t>
            </w:r>
          </w:p>
        </w:tc>
      </w:tr>
      <w:tr w:rsidR="00372488" w:rsidRPr="00372488" w14:paraId="09F238CC" w14:textId="77777777" w:rsidTr="000650E8">
        <w:trPr>
          <w:trHeight w:val="30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2DB0CE88" w14:textId="77777777" w:rsidR="00372488" w:rsidRPr="00372488" w:rsidRDefault="00372488" w:rsidP="00372488">
            <w:pPr>
              <w:rPr>
                <w:color w:val="000000"/>
                <w:sz w:val="18"/>
                <w:szCs w:val="18"/>
              </w:rPr>
            </w:pPr>
            <w:r w:rsidRPr="00372488">
              <w:rPr>
                <w:bCs/>
                <w:color w:val="000000"/>
                <w:sz w:val="18"/>
                <w:szCs w:val="18"/>
              </w:rPr>
              <w:t xml:space="preserve">    State Personnel (51%)</w:t>
            </w:r>
          </w:p>
        </w:tc>
        <w:tc>
          <w:tcPr>
            <w:tcW w:w="1196" w:type="dxa"/>
            <w:tcBorders>
              <w:top w:val="nil"/>
              <w:left w:val="nil"/>
              <w:bottom w:val="single" w:sz="4" w:space="0" w:color="auto"/>
              <w:right w:val="single" w:sz="4" w:space="0" w:color="auto"/>
            </w:tcBorders>
            <w:shd w:val="clear" w:color="auto" w:fill="auto"/>
            <w:noWrap/>
            <w:vAlign w:val="center"/>
            <w:hideMark/>
          </w:tcPr>
          <w:p w14:paraId="72F001F5" w14:textId="77777777" w:rsidR="00372488" w:rsidRPr="00372488" w:rsidRDefault="00372488" w:rsidP="00372488">
            <w:pPr>
              <w:jc w:val="right"/>
              <w:rPr>
                <w:color w:val="000000"/>
                <w:sz w:val="18"/>
                <w:szCs w:val="18"/>
              </w:rPr>
            </w:pPr>
            <w:r w:rsidRPr="00372488">
              <w:rPr>
                <w:color w:val="000000"/>
                <w:sz w:val="18"/>
                <w:szCs w:val="18"/>
              </w:rPr>
              <w:t>$</w:t>
            </w:r>
          </w:p>
        </w:tc>
        <w:tc>
          <w:tcPr>
            <w:tcW w:w="1440" w:type="dxa"/>
            <w:tcBorders>
              <w:top w:val="nil"/>
              <w:left w:val="nil"/>
              <w:bottom w:val="single" w:sz="4" w:space="0" w:color="auto"/>
              <w:right w:val="single" w:sz="4" w:space="0" w:color="auto"/>
            </w:tcBorders>
            <w:shd w:val="clear" w:color="auto" w:fill="auto"/>
            <w:noWrap/>
            <w:vAlign w:val="bottom"/>
            <w:hideMark/>
          </w:tcPr>
          <w:p w14:paraId="7C8809F0" w14:textId="77777777" w:rsidR="00372488" w:rsidRPr="00372488" w:rsidRDefault="00372488" w:rsidP="00372488">
            <w:pPr>
              <w:jc w:val="right"/>
              <w:rPr>
                <w:color w:val="000000"/>
                <w:sz w:val="18"/>
                <w:szCs w:val="18"/>
              </w:rPr>
            </w:pPr>
            <w:r w:rsidRPr="00372488">
              <w:rPr>
                <w:color w:val="000000"/>
                <w:sz w:val="18"/>
                <w:szCs w:val="18"/>
              </w:rPr>
              <w:t xml:space="preserve">$6,235 </w:t>
            </w:r>
          </w:p>
        </w:tc>
      </w:tr>
      <w:tr w:rsidR="00372488" w:rsidRPr="00372488" w14:paraId="1907C6D5" w14:textId="77777777" w:rsidTr="00372488">
        <w:trPr>
          <w:trHeight w:val="30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2C79A049" w14:textId="77777777" w:rsidR="00372488" w:rsidRPr="00372488" w:rsidRDefault="00372488" w:rsidP="00372488">
            <w:pPr>
              <w:rPr>
                <w:b/>
                <w:bCs/>
                <w:color w:val="000000"/>
                <w:sz w:val="18"/>
                <w:szCs w:val="18"/>
              </w:rPr>
            </w:pPr>
            <w:r w:rsidRPr="00372488">
              <w:rPr>
                <w:b/>
                <w:bCs/>
                <w:color w:val="000000"/>
                <w:sz w:val="18"/>
                <w:szCs w:val="18"/>
              </w:rPr>
              <w:t>Total Fringe Benefits:</w:t>
            </w:r>
          </w:p>
        </w:tc>
        <w:tc>
          <w:tcPr>
            <w:tcW w:w="1196" w:type="dxa"/>
            <w:tcBorders>
              <w:top w:val="nil"/>
              <w:left w:val="nil"/>
              <w:bottom w:val="single" w:sz="4" w:space="0" w:color="auto"/>
              <w:right w:val="single" w:sz="4" w:space="0" w:color="auto"/>
            </w:tcBorders>
            <w:shd w:val="clear" w:color="auto" w:fill="auto"/>
            <w:noWrap/>
            <w:vAlign w:val="center"/>
            <w:hideMark/>
          </w:tcPr>
          <w:p w14:paraId="5106D082" w14:textId="77777777" w:rsidR="00372488" w:rsidRPr="00372488" w:rsidRDefault="00372488" w:rsidP="00372488">
            <w:pPr>
              <w:jc w:val="right"/>
              <w:rPr>
                <w:b/>
                <w:bCs/>
                <w:color w:val="000000"/>
                <w:sz w:val="18"/>
                <w:szCs w:val="18"/>
              </w:rPr>
            </w:pPr>
            <w:r w:rsidRPr="00372488">
              <w:rPr>
                <w:b/>
                <w:bCs/>
                <w:color w:val="000000"/>
                <w:sz w:val="18"/>
                <w:szCs w:val="18"/>
              </w:rPr>
              <w:t>$</w:t>
            </w:r>
          </w:p>
        </w:tc>
        <w:tc>
          <w:tcPr>
            <w:tcW w:w="1440" w:type="dxa"/>
            <w:tcBorders>
              <w:top w:val="nil"/>
              <w:left w:val="nil"/>
              <w:bottom w:val="single" w:sz="4" w:space="0" w:color="auto"/>
              <w:right w:val="single" w:sz="4" w:space="0" w:color="auto"/>
            </w:tcBorders>
            <w:shd w:val="clear" w:color="auto" w:fill="auto"/>
            <w:noWrap/>
            <w:vAlign w:val="bottom"/>
            <w:hideMark/>
          </w:tcPr>
          <w:p w14:paraId="0D79E9B7" w14:textId="77777777" w:rsidR="00372488" w:rsidRPr="00372488" w:rsidRDefault="00372488" w:rsidP="00372488">
            <w:pPr>
              <w:jc w:val="right"/>
              <w:rPr>
                <w:b/>
                <w:bCs/>
                <w:color w:val="000000"/>
                <w:sz w:val="18"/>
                <w:szCs w:val="18"/>
              </w:rPr>
            </w:pPr>
            <w:r w:rsidRPr="00372488">
              <w:rPr>
                <w:b/>
                <w:bCs/>
                <w:color w:val="000000"/>
                <w:sz w:val="18"/>
                <w:szCs w:val="18"/>
              </w:rPr>
              <w:t xml:space="preserve">$6,235 </w:t>
            </w:r>
          </w:p>
        </w:tc>
      </w:tr>
      <w:tr w:rsidR="00372488" w:rsidRPr="00372488" w14:paraId="66BFB5F1" w14:textId="77777777" w:rsidTr="000650E8">
        <w:trPr>
          <w:trHeight w:val="30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5A639971" w14:textId="77777777" w:rsidR="00372488" w:rsidRPr="00372488" w:rsidRDefault="00372488" w:rsidP="00372488">
            <w:pPr>
              <w:rPr>
                <w:b/>
                <w:bCs/>
                <w:color w:val="000000"/>
                <w:sz w:val="18"/>
                <w:szCs w:val="18"/>
              </w:rPr>
            </w:pPr>
            <w:r w:rsidRPr="00372488">
              <w:rPr>
                <w:b/>
                <w:bCs/>
                <w:color w:val="000000"/>
                <w:sz w:val="18"/>
                <w:szCs w:val="18"/>
              </w:rPr>
              <w:t>3. FIELD EXPENSES:</w:t>
            </w:r>
          </w:p>
        </w:tc>
        <w:tc>
          <w:tcPr>
            <w:tcW w:w="1196" w:type="dxa"/>
            <w:tcBorders>
              <w:top w:val="nil"/>
              <w:left w:val="nil"/>
              <w:bottom w:val="single" w:sz="4" w:space="0" w:color="auto"/>
              <w:right w:val="single" w:sz="4" w:space="0" w:color="auto"/>
            </w:tcBorders>
            <w:shd w:val="clear" w:color="auto" w:fill="auto"/>
            <w:noWrap/>
            <w:vAlign w:val="bottom"/>
            <w:hideMark/>
          </w:tcPr>
          <w:p w14:paraId="3A026981" w14:textId="77777777" w:rsidR="00372488" w:rsidRPr="00372488" w:rsidRDefault="00372488" w:rsidP="00372488">
            <w:pPr>
              <w:rPr>
                <w:rFonts w:ascii="Calibri" w:hAnsi="Calibri"/>
                <w:color w:val="000000"/>
                <w:sz w:val="22"/>
                <w:szCs w:val="22"/>
              </w:rPr>
            </w:pPr>
            <w:r w:rsidRPr="00372488">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09965175" w14:textId="77777777" w:rsidR="00372488" w:rsidRPr="00372488" w:rsidRDefault="00372488" w:rsidP="00372488">
            <w:pPr>
              <w:rPr>
                <w:rFonts w:ascii="Calibri" w:hAnsi="Calibri"/>
                <w:color w:val="000000"/>
                <w:sz w:val="22"/>
                <w:szCs w:val="22"/>
              </w:rPr>
            </w:pPr>
            <w:r w:rsidRPr="00372488">
              <w:rPr>
                <w:rFonts w:ascii="Calibri" w:hAnsi="Calibri"/>
                <w:color w:val="000000"/>
                <w:sz w:val="22"/>
                <w:szCs w:val="22"/>
              </w:rPr>
              <w:t> </w:t>
            </w:r>
          </w:p>
        </w:tc>
      </w:tr>
      <w:tr w:rsidR="00372488" w:rsidRPr="00372488" w14:paraId="3F5BCB74" w14:textId="77777777" w:rsidTr="00372488">
        <w:trPr>
          <w:trHeight w:val="30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63B3C07B" w14:textId="6D98C034" w:rsidR="00372488" w:rsidRPr="00372488" w:rsidRDefault="00372488" w:rsidP="00426230">
            <w:pPr>
              <w:rPr>
                <w:color w:val="000000"/>
                <w:sz w:val="18"/>
                <w:szCs w:val="18"/>
              </w:rPr>
            </w:pPr>
            <w:r w:rsidRPr="00372488">
              <w:rPr>
                <w:bCs/>
                <w:color w:val="000000"/>
                <w:sz w:val="18"/>
                <w:szCs w:val="18"/>
              </w:rPr>
              <w:t xml:space="preserve">NSGIC </w:t>
            </w:r>
            <w:r w:rsidR="00426230">
              <w:rPr>
                <w:bCs/>
                <w:color w:val="000000"/>
                <w:sz w:val="18"/>
                <w:szCs w:val="18"/>
              </w:rPr>
              <w:t xml:space="preserve">Annual Conference, September 12-14, </w:t>
            </w:r>
            <w:r w:rsidR="00C424D8">
              <w:rPr>
                <w:bCs/>
                <w:color w:val="000000"/>
                <w:sz w:val="18"/>
                <w:szCs w:val="18"/>
              </w:rPr>
              <w:t>2016</w:t>
            </w:r>
            <w:r w:rsidR="00426230">
              <w:rPr>
                <w:bCs/>
                <w:color w:val="000000"/>
                <w:sz w:val="18"/>
                <w:szCs w:val="18"/>
              </w:rPr>
              <w:t>, Project Manager</w:t>
            </w:r>
            <w:r>
              <w:rPr>
                <w:bCs/>
                <w:color w:val="000000"/>
                <w:sz w:val="18"/>
                <w:szCs w:val="18"/>
              </w:rPr>
              <w:t xml:space="preserve"> - </w:t>
            </w:r>
            <w:r w:rsidRPr="00372488">
              <w:rPr>
                <w:bCs/>
                <w:color w:val="000000"/>
                <w:sz w:val="18"/>
                <w:szCs w:val="18"/>
              </w:rPr>
              <w:t>Estimate: $425 registration, $1500 air, $850 hotel, $125 meals, $100 taxi</w:t>
            </w:r>
            <w:r w:rsidR="00501E25">
              <w:rPr>
                <w:bCs/>
                <w:color w:val="000000"/>
                <w:sz w:val="18"/>
                <w:szCs w:val="18"/>
              </w:rPr>
              <w:t>, Justification: NSDI CAP required travel</w:t>
            </w:r>
          </w:p>
        </w:tc>
        <w:tc>
          <w:tcPr>
            <w:tcW w:w="1196" w:type="dxa"/>
            <w:tcBorders>
              <w:top w:val="nil"/>
              <w:left w:val="nil"/>
              <w:bottom w:val="single" w:sz="4" w:space="0" w:color="auto"/>
              <w:right w:val="single" w:sz="4" w:space="0" w:color="auto"/>
            </w:tcBorders>
            <w:shd w:val="clear" w:color="auto" w:fill="auto"/>
            <w:noWrap/>
            <w:vAlign w:val="bottom"/>
            <w:hideMark/>
          </w:tcPr>
          <w:p w14:paraId="01EC1809" w14:textId="77777777" w:rsidR="00372488" w:rsidRPr="00372488" w:rsidRDefault="00372488" w:rsidP="00372488">
            <w:pPr>
              <w:jc w:val="right"/>
              <w:rPr>
                <w:color w:val="000000"/>
                <w:sz w:val="18"/>
                <w:szCs w:val="18"/>
              </w:rPr>
            </w:pPr>
            <w:r>
              <w:rPr>
                <w:color w:val="000000"/>
                <w:sz w:val="18"/>
                <w:szCs w:val="18"/>
              </w:rPr>
              <w:t>$3,</w:t>
            </w:r>
            <w:r w:rsidRPr="00372488">
              <w:rPr>
                <w:color w:val="000000"/>
                <w:sz w:val="18"/>
                <w:szCs w:val="18"/>
              </w:rPr>
              <w:t xml:space="preserve">000 </w:t>
            </w:r>
          </w:p>
        </w:tc>
        <w:tc>
          <w:tcPr>
            <w:tcW w:w="1440" w:type="dxa"/>
            <w:tcBorders>
              <w:top w:val="nil"/>
              <w:left w:val="nil"/>
              <w:bottom w:val="single" w:sz="4" w:space="0" w:color="auto"/>
              <w:right w:val="single" w:sz="4" w:space="0" w:color="auto"/>
            </w:tcBorders>
            <w:shd w:val="clear" w:color="auto" w:fill="auto"/>
            <w:noWrap/>
            <w:vAlign w:val="bottom"/>
            <w:hideMark/>
          </w:tcPr>
          <w:p w14:paraId="5962D394" w14:textId="77777777" w:rsidR="00372488" w:rsidRPr="00372488" w:rsidRDefault="00372488" w:rsidP="000650E8">
            <w:pPr>
              <w:jc w:val="right"/>
              <w:rPr>
                <w:color w:val="000000"/>
                <w:sz w:val="18"/>
                <w:szCs w:val="18"/>
              </w:rPr>
            </w:pPr>
            <w:r w:rsidRPr="00372488">
              <w:rPr>
                <w:color w:val="000000"/>
                <w:sz w:val="18"/>
                <w:szCs w:val="18"/>
              </w:rPr>
              <w:t>$</w:t>
            </w:r>
          </w:p>
        </w:tc>
      </w:tr>
      <w:tr w:rsidR="00372488" w:rsidRPr="00372488" w14:paraId="52B64B8D" w14:textId="77777777" w:rsidTr="00372488">
        <w:trPr>
          <w:trHeight w:val="30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3F990731" w14:textId="1A778901" w:rsidR="00372488" w:rsidRPr="00372488" w:rsidRDefault="00372488" w:rsidP="00426230">
            <w:pPr>
              <w:rPr>
                <w:color w:val="000000"/>
                <w:sz w:val="18"/>
                <w:szCs w:val="18"/>
              </w:rPr>
            </w:pPr>
            <w:r w:rsidRPr="00372488">
              <w:rPr>
                <w:bCs/>
                <w:color w:val="000000"/>
                <w:sz w:val="18"/>
                <w:szCs w:val="18"/>
              </w:rPr>
              <w:t>State GIS Conference</w:t>
            </w:r>
            <w:r w:rsidR="00426230">
              <w:rPr>
                <w:bCs/>
                <w:color w:val="000000"/>
                <w:sz w:val="18"/>
                <w:szCs w:val="18"/>
              </w:rPr>
              <w:t xml:space="preserve">, June 9-12, </w:t>
            </w:r>
            <w:r w:rsidR="00C424D8">
              <w:rPr>
                <w:bCs/>
                <w:color w:val="000000"/>
                <w:sz w:val="18"/>
                <w:szCs w:val="18"/>
              </w:rPr>
              <w:t>2016</w:t>
            </w:r>
            <w:r w:rsidR="00426230">
              <w:rPr>
                <w:bCs/>
                <w:color w:val="000000"/>
                <w:sz w:val="18"/>
                <w:szCs w:val="18"/>
              </w:rPr>
              <w:t>, 2 people</w:t>
            </w:r>
            <w:r w:rsidRPr="00372488">
              <w:rPr>
                <w:bCs/>
                <w:color w:val="000000"/>
                <w:sz w:val="18"/>
                <w:szCs w:val="18"/>
              </w:rPr>
              <w:t xml:space="preserve"> </w:t>
            </w:r>
            <w:r w:rsidR="00501E25">
              <w:rPr>
                <w:bCs/>
                <w:color w:val="000000"/>
                <w:sz w:val="18"/>
                <w:szCs w:val="18"/>
              </w:rPr>
              <w:t>– Justification: To make a presentation on the results of the project to potential collaborators that can help further the results of this project.</w:t>
            </w:r>
          </w:p>
        </w:tc>
        <w:tc>
          <w:tcPr>
            <w:tcW w:w="1196" w:type="dxa"/>
            <w:tcBorders>
              <w:top w:val="nil"/>
              <w:left w:val="nil"/>
              <w:bottom w:val="single" w:sz="4" w:space="0" w:color="auto"/>
              <w:right w:val="single" w:sz="4" w:space="0" w:color="auto"/>
            </w:tcBorders>
            <w:shd w:val="clear" w:color="auto" w:fill="auto"/>
            <w:noWrap/>
            <w:vAlign w:val="bottom"/>
            <w:hideMark/>
          </w:tcPr>
          <w:p w14:paraId="6CB5CBC6" w14:textId="77777777" w:rsidR="00372488" w:rsidRPr="00372488" w:rsidRDefault="00372488" w:rsidP="00372488">
            <w:pPr>
              <w:rPr>
                <w:rFonts w:ascii="Calibri" w:hAnsi="Calibri"/>
                <w:color w:val="000000"/>
                <w:sz w:val="22"/>
                <w:szCs w:val="22"/>
              </w:rPr>
            </w:pPr>
            <w:r w:rsidRPr="00372488">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15575721" w14:textId="77777777" w:rsidR="00372488" w:rsidRPr="00372488" w:rsidRDefault="00372488" w:rsidP="00372488">
            <w:pPr>
              <w:rPr>
                <w:rFonts w:ascii="Calibri" w:hAnsi="Calibri"/>
                <w:color w:val="000000"/>
                <w:sz w:val="22"/>
                <w:szCs w:val="22"/>
              </w:rPr>
            </w:pPr>
            <w:r w:rsidRPr="00372488">
              <w:rPr>
                <w:rFonts w:ascii="Calibri" w:hAnsi="Calibri"/>
                <w:color w:val="000000"/>
                <w:sz w:val="22"/>
                <w:szCs w:val="22"/>
              </w:rPr>
              <w:t> </w:t>
            </w:r>
          </w:p>
        </w:tc>
      </w:tr>
      <w:tr w:rsidR="00372488" w:rsidRPr="00372488" w14:paraId="426B5376" w14:textId="77777777" w:rsidTr="00372488">
        <w:trPr>
          <w:trHeight w:val="278"/>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367D53C3" w14:textId="77777777" w:rsidR="00372488" w:rsidRPr="00372488" w:rsidRDefault="00372488" w:rsidP="00372488">
            <w:pPr>
              <w:rPr>
                <w:color w:val="000000"/>
                <w:sz w:val="18"/>
                <w:szCs w:val="18"/>
              </w:rPr>
            </w:pPr>
            <w:r w:rsidRPr="00372488">
              <w:rPr>
                <w:bCs/>
                <w:color w:val="000000"/>
                <w:sz w:val="18"/>
                <w:szCs w:val="18"/>
              </w:rPr>
              <w:t xml:space="preserve">         Airfare for 4 people</w:t>
            </w:r>
          </w:p>
        </w:tc>
        <w:tc>
          <w:tcPr>
            <w:tcW w:w="1196" w:type="dxa"/>
            <w:tcBorders>
              <w:top w:val="nil"/>
              <w:left w:val="nil"/>
              <w:bottom w:val="single" w:sz="4" w:space="0" w:color="auto"/>
              <w:right w:val="single" w:sz="4" w:space="0" w:color="auto"/>
            </w:tcBorders>
            <w:shd w:val="clear" w:color="auto" w:fill="auto"/>
            <w:noWrap/>
            <w:vAlign w:val="bottom"/>
            <w:hideMark/>
          </w:tcPr>
          <w:p w14:paraId="01033D21" w14:textId="77777777" w:rsidR="00372488" w:rsidRPr="00372488" w:rsidRDefault="00372488" w:rsidP="00372488">
            <w:pPr>
              <w:jc w:val="right"/>
              <w:rPr>
                <w:color w:val="000000"/>
                <w:sz w:val="18"/>
                <w:szCs w:val="18"/>
              </w:rPr>
            </w:pPr>
            <w:r w:rsidRPr="00372488">
              <w:rPr>
                <w:color w:val="000000"/>
                <w:sz w:val="18"/>
                <w:szCs w:val="18"/>
              </w:rPr>
              <w:t xml:space="preserve">$1,000 </w:t>
            </w:r>
          </w:p>
        </w:tc>
        <w:tc>
          <w:tcPr>
            <w:tcW w:w="1440" w:type="dxa"/>
            <w:tcBorders>
              <w:top w:val="nil"/>
              <w:left w:val="nil"/>
              <w:bottom w:val="single" w:sz="4" w:space="0" w:color="auto"/>
              <w:right w:val="single" w:sz="4" w:space="0" w:color="auto"/>
            </w:tcBorders>
            <w:shd w:val="clear" w:color="auto" w:fill="auto"/>
            <w:noWrap/>
            <w:vAlign w:val="bottom"/>
            <w:hideMark/>
          </w:tcPr>
          <w:p w14:paraId="744CD3EE" w14:textId="77777777" w:rsidR="00372488" w:rsidRPr="00372488" w:rsidRDefault="00372488" w:rsidP="00372488">
            <w:pPr>
              <w:jc w:val="right"/>
              <w:rPr>
                <w:color w:val="000000"/>
                <w:sz w:val="18"/>
                <w:szCs w:val="18"/>
              </w:rPr>
            </w:pPr>
            <w:r w:rsidRPr="00372488">
              <w:rPr>
                <w:color w:val="000000"/>
                <w:sz w:val="18"/>
                <w:szCs w:val="18"/>
              </w:rPr>
              <w:t>$</w:t>
            </w:r>
          </w:p>
        </w:tc>
      </w:tr>
      <w:tr w:rsidR="00372488" w:rsidRPr="00372488" w14:paraId="205620C6" w14:textId="77777777" w:rsidTr="00372488">
        <w:trPr>
          <w:trHeight w:val="26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2A6DC0F1" w14:textId="77777777" w:rsidR="00372488" w:rsidRPr="00372488" w:rsidRDefault="00372488" w:rsidP="00426230">
            <w:pPr>
              <w:rPr>
                <w:color w:val="000000"/>
                <w:sz w:val="18"/>
                <w:szCs w:val="18"/>
              </w:rPr>
            </w:pPr>
            <w:r w:rsidRPr="00372488">
              <w:rPr>
                <w:bCs/>
                <w:color w:val="000000"/>
                <w:sz w:val="18"/>
                <w:szCs w:val="18"/>
              </w:rPr>
              <w:t xml:space="preserve">         Lodging Cost for 4  rooms @ $100/night</w:t>
            </w:r>
          </w:p>
        </w:tc>
        <w:tc>
          <w:tcPr>
            <w:tcW w:w="1196" w:type="dxa"/>
            <w:tcBorders>
              <w:top w:val="nil"/>
              <w:left w:val="nil"/>
              <w:bottom w:val="single" w:sz="4" w:space="0" w:color="auto"/>
              <w:right w:val="single" w:sz="4" w:space="0" w:color="auto"/>
            </w:tcBorders>
            <w:shd w:val="clear" w:color="auto" w:fill="auto"/>
            <w:noWrap/>
            <w:vAlign w:val="bottom"/>
            <w:hideMark/>
          </w:tcPr>
          <w:p w14:paraId="4F8FA6AE" w14:textId="77777777" w:rsidR="00372488" w:rsidRPr="00372488" w:rsidRDefault="00372488" w:rsidP="00372488">
            <w:pPr>
              <w:jc w:val="right"/>
              <w:rPr>
                <w:color w:val="000000"/>
                <w:sz w:val="18"/>
                <w:szCs w:val="18"/>
              </w:rPr>
            </w:pPr>
            <w:r w:rsidRPr="00372488">
              <w:rPr>
                <w:color w:val="000000"/>
                <w:sz w:val="18"/>
                <w:szCs w:val="18"/>
              </w:rPr>
              <w:t xml:space="preserve">$400 </w:t>
            </w:r>
          </w:p>
        </w:tc>
        <w:tc>
          <w:tcPr>
            <w:tcW w:w="1440" w:type="dxa"/>
            <w:tcBorders>
              <w:top w:val="nil"/>
              <w:left w:val="nil"/>
              <w:bottom w:val="single" w:sz="4" w:space="0" w:color="auto"/>
              <w:right w:val="single" w:sz="4" w:space="0" w:color="auto"/>
            </w:tcBorders>
            <w:shd w:val="clear" w:color="auto" w:fill="auto"/>
            <w:noWrap/>
            <w:vAlign w:val="bottom"/>
            <w:hideMark/>
          </w:tcPr>
          <w:p w14:paraId="54FA45D7" w14:textId="77777777" w:rsidR="00372488" w:rsidRPr="00372488" w:rsidRDefault="00372488" w:rsidP="00372488">
            <w:pPr>
              <w:jc w:val="right"/>
              <w:rPr>
                <w:color w:val="000000"/>
                <w:sz w:val="18"/>
                <w:szCs w:val="18"/>
              </w:rPr>
            </w:pPr>
            <w:r w:rsidRPr="00372488">
              <w:rPr>
                <w:color w:val="000000"/>
                <w:sz w:val="18"/>
                <w:szCs w:val="18"/>
              </w:rPr>
              <w:t>$</w:t>
            </w:r>
          </w:p>
        </w:tc>
      </w:tr>
      <w:tr w:rsidR="00372488" w:rsidRPr="00372488" w14:paraId="75BDCE90" w14:textId="77777777" w:rsidTr="00372488">
        <w:trPr>
          <w:trHeight w:val="26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23341357" w14:textId="77777777" w:rsidR="00372488" w:rsidRPr="00372488" w:rsidRDefault="00372488" w:rsidP="00372488">
            <w:pPr>
              <w:rPr>
                <w:color w:val="000000"/>
                <w:sz w:val="18"/>
                <w:szCs w:val="18"/>
              </w:rPr>
            </w:pPr>
            <w:r w:rsidRPr="00372488">
              <w:rPr>
                <w:bCs/>
                <w:color w:val="000000"/>
                <w:sz w:val="18"/>
                <w:szCs w:val="18"/>
              </w:rPr>
              <w:t xml:space="preserve">         Per Diem – 4 people for 4 days @ $25.00</w:t>
            </w:r>
          </w:p>
        </w:tc>
        <w:tc>
          <w:tcPr>
            <w:tcW w:w="1196" w:type="dxa"/>
            <w:tcBorders>
              <w:top w:val="nil"/>
              <w:left w:val="nil"/>
              <w:bottom w:val="single" w:sz="4" w:space="0" w:color="auto"/>
              <w:right w:val="single" w:sz="4" w:space="0" w:color="auto"/>
            </w:tcBorders>
            <w:shd w:val="clear" w:color="auto" w:fill="auto"/>
            <w:noWrap/>
            <w:vAlign w:val="bottom"/>
            <w:hideMark/>
          </w:tcPr>
          <w:p w14:paraId="1FD6A80E" w14:textId="77777777" w:rsidR="00372488" w:rsidRPr="00372488" w:rsidRDefault="00426230" w:rsidP="00372488">
            <w:pPr>
              <w:jc w:val="right"/>
              <w:rPr>
                <w:color w:val="000000"/>
                <w:sz w:val="18"/>
                <w:szCs w:val="18"/>
              </w:rPr>
            </w:pPr>
            <w:r>
              <w:rPr>
                <w:color w:val="000000"/>
                <w:sz w:val="18"/>
                <w:szCs w:val="18"/>
              </w:rPr>
              <w:t>$</w:t>
            </w:r>
            <w:r w:rsidR="00372488" w:rsidRPr="00372488">
              <w:rPr>
                <w:color w:val="000000"/>
                <w:sz w:val="18"/>
                <w:szCs w:val="18"/>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14:paraId="08F9E473" w14:textId="77777777" w:rsidR="00372488" w:rsidRPr="00372488" w:rsidRDefault="00372488" w:rsidP="00372488">
            <w:pPr>
              <w:jc w:val="right"/>
              <w:rPr>
                <w:color w:val="000000"/>
                <w:sz w:val="18"/>
                <w:szCs w:val="18"/>
              </w:rPr>
            </w:pPr>
            <w:r w:rsidRPr="00372488">
              <w:rPr>
                <w:color w:val="000000"/>
                <w:sz w:val="18"/>
                <w:szCs w:val="18"/>
              </w:rPr>
              <w:t>$</w:t>
            </w:r>
            <w:r w:rsidR="00426230">
              <w:rPr>
                <w:color w:val="000000"/>
                <w:sz w:val="18"/>
                <w:szCs w:val="18"/>
              </w:rPr>
              <w:t>200</w:t>
            </w:r>
          </w:p>
        </w:tc>
      </w:tr>
      <w:tr w:rsidR="00372488" w:rsidRPr="00372488" w14:paraId="11955060" w14:textId="77777777" w:rsidTr="00372488">
        <w:trPr>
          <w:trHeight w:val="26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0DAA72C3" w14:textId="77777777" w:rsidR="00372488" w:rsidRPr="00372488" w:rsidRDefault="00372488" w:rsidP="00426230">
            <w:pPr>
              <w:rPr>
                <w:color w:val="000000"/>
                <w:sz w:val="18"/>
                <w:szCs w:val="18"/>
              </w:rPr>
            </w:pPr>
            <w:r w:rsidRPr="00372488">
              <w:rPr>
                <w:bCs/>
                <w:color w:val="000000"/>
                <w:sz w:val="18"/>
                <w:szCs w:val="18"/>
              </w:rPr>
              <w:t xml:space="preserve">         Vehicle Cost</w:t>
            </w:r>
          </w:p>
        </w:tc>
        <w:tc>
          <w:tcPr>
            <w:tcW w:w="1196" w:type="dxa"/>
            <w:tcBorders>
              <w:top w:val="nil"/>
              <w:left w:val="nil"/>
              <w:bottom w:val="single" w:sz="4" w:space="0" w:color="auto"/>
              <w:right w:val="single" w:sz="4" w:space="0" w:color="auto"/>
            </w:tcBorders>
            <w:shd w:val="clear" w:color="auto" w:fill="auto"/>
            <w:noWrap/>
            <w:vAlign w:val="bottom"/>
            <w:hideMark/>
          </w:tcPr>
          <w:p w14:paraId="5F014D79" w14:textId="77777777" w:rsidR="00372488" w:rsidRPr="00372488" w:rsidRDefault="00426230" w:rsidP="00372488">
            <w:pPr>
              <w:jc w:val="right"/>
              <w:rPr>
                <w:color w:val="000000"/>
                <w:sz w:val="18"/>
                <w:szCs w:val="18"/>
              </w:rPr>
            </w:pPr>
            <w:r>
              <w:rPr>
                <w:color w:val="000000"/>
                <w:sz w:val="18"/>
                <w:szCs w:val="18"/>
              </w:rPr>
              <w:t>$</w:t>
            </w:r>
            <w:r w:rsidR="00372488" w:rsidRPr="00372488">
              <w:rPr>
                <w:color w:val="000000"/>
                <w:sz w:val="18"/>
                <w:szCs w:val="18"/>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14:paraId="5006025B" w14:textId="77777777" w:rsidR="00372488" w:rsidRPr="00372488" w:rsidRDefault="00372488" w:rsidP="00372488">
            <w:pPr>
              <w:jc w:val="right"/>
              <w:rPr>
                <w:color w:val="000000"/>
                <w:sz w:val="18"/>
                <w:szCs w:val="18"/>
              </w:rPr>
            </w:pPr>
            <w:r w:rsidRPr="00372488">
              <w:rPr>
                <w:color w:val="000000"/>
                <w:sz w:val="18"/>
                <w:szCs w:val="18"/>
              </w:rPr>
              <w:t>$</w:t>
            </w:r>
            <w:r w:rsidR="00426230">
              <w:rPr>
                <w:color w:val="000000"/>
                <w:sz w:val="18"/>
                <w:szCs w:val="18"/>
              </w:rPr>
              <w:t>100</w:t>
            </w:r>
          </w:p>
        </w:tc>
      </w:tr>
      <w:tr w:rsidR="00372488" w:rsidRPr="00372488" w14:paraId="319AB3EE" w14:textId="77777777" w:rsidTr="00372488">
        <w:trPr>
          <w:trHeight w:val="30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28393B42" w14:textId="77777777" w:rsidR="00372488" w:rsidRPr="00372488" w:rsidRDefault="00372488" w:rsidP="00372488">
            <w:pPr>
              <w:rPr>
                <w:b/>
                <w:bCs/>
                <w:color w:val="000000"/>
                <w:sz w:val="18"/>
                <w:szCs w:val="18"/>
              </w:rPr>
            </w:pPr>
            <w:r w:rsidRPr="00372488">
              <w:rPr>
                <w:b/>
                <w:bCs/>
                <w:color w:val="000000"/>
                <w:sz w:val="18"/>
                <w:szCs w:val="18"/>
              </w:rPr>
              <w:t>Total Field Expenses:</w:t>
            </w:r>
          </w:p>
        </w:tc>
        <w:tc>
          <w:tcPr>
            <w:tcW w:w="1196" w:type="dxa"/>
            <w:tcBorders>
              <w:top w:val="nil"/>
              <w:left w:val="nil"/>
              <w:bottom w:val="single" w:sz="4" w:space="0" w:color="auto"/>
              <w:right w:val="single" w:sz="4" w:space="0" w:color="auto"/>
            </w:tcBorders>
            <w:shd w:val="clear" w:color="auto" w:fill="auto"/>
            <w:noWrap/>
            <w:vAlign w:val="bottom"/>
            <w:hideMark/>
          </w:tcPr>
          <w:p w14:paraId="36A31849" w14:textId="77777777" w:rsidR="00372488" w:rsidRPr="00372488" w:rsidRDefault="00372488" w:rsidP="00372488">
            <w:pPr>
              <w:jc w:val="right"/>
              <w:rPr>
                <w:b/>
                <w:bCs/>
                <w:color w:val="000000"/>
                <w:sz w:val="18"/>
                <w:szCs w:val="18"/>
              </w:rPr>
            </w:pPr>
            <w:r w:rsidRPr="00372488">
              <w:rPr>
                <w:b/>
                <w:bCs/>
                <w:color w:val="000000"/>
                <w:sz w:val="18"/>
                <w:szCs w:val="18"/>
              </w:rPr>
              <w:t xml:space="preserve">$4,700 </w:t>
            </w:r>
          </w:p>
        </w:tc>
        <w:tc>
          <w:tcPr>
            <w:tcW w:w="1440" w:type="dxa"/>
            <w:tcBorders>
              <w:top w:val="nil"/>
              <w:left w:val="nil"/>
              <w:bottom w:val="single" w:sz="4" w:space="0" w:color="auto"/>
              <w:right w:val="single" w:sz="4" w:space="0" w:color="auto"/>
            </w:tcBorders>
            <w:shd w:val="clear" w:color="auto" w:fill="auto"/>
            <w:noWrap/>
            <w:vAlign w:val="bottom"/>
            <w:hideMark/>
          </w:tcPr>
          <w:p w14:paraId="29E78309" w14:textId="77777777" w:rsidR="00372488" w:rsidRPr="00372488" w:rsidRDefault="00372488" w:rsidP="00372488">
            <w:pPr>
              <w:jc w:val="right"/>
              <w:rPr>
                <w:b/>
                <w:bCs/>
                <w:color w:val="000000"/>
                <w:sz w:val="18"/>
                <w:szCs w:val="18"/>
              </w:rPr>
            </w:pPr>
            <w:r w:rsidRPr="00372488">
              <w:rPr>
                <w:b/>
                <w:bCs/>
                <w:color w:val="000000"/>
                <w:sz w:val="18"/>
                <w:szCs w:val="18"/>
              </w:rPr>
              <w:t>$</w:t>
            </w:r>
          </w:p>
        </w:tc>
      </w:tr>
      <w:tr w:rsidR="00372488" w:rsidRPr="00372488" w14:paraId="2E8B8E56" w14:textId="77777777" w:rsidTr="00372488">
        <w:trPr>
          <w:trHeight w:val="30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16F58C21" w14:textId="77777777" w:rsidR="00372488" w:rsidRPr="00372488" w:rsidRDefault="00372488" w:rsidP="00372488">
            <w:pPr>
              <w:rPr>
                <w:b/>
                <w:bCs/>
                <w:color w:val="000000"/>
                <w:sz w:val="18"/>
                <w:szCs w:val="18"/>
              </w:rPr>
            </w:pPr>
            <w:r w:rsidRPr="00372488">
              <w:rPr>
                <w:b/>
                <w:bCs/>
                <w:color w:val="000000"/>
                <w:sz w:val="18"/>
                <w:szCs w:val="18"/>
              </w:rPr>
              <w:t>4. OTHER DIRECT COSTS: (itemize)</w:t>
            </w:r>
          </w:p>
        </w:tc>
        <w:tc>
          <w:tcPr>
            <w:tcW w:w="1196" w:type="dxa"/>
            <w:tcBorders>
              <w:top w:val="nil"/>
              <w:left w:val="nil"/>
              <w:bottom w:val="single" w:sz="4" w:space="0" w:color="auto"/>
              <w:right w:val="single" w:sz="4" w:space="0" w:color="auto"/>
            </w:tcBorders>
            <w:shd w:val="clear" w:color="auto" w:fill="auto"/>
            <w:noWrap/>
            <w:vAlign w:val="bottom"/>
            <w:hideMark/>
          </w:tcPr>
          <w:p w14:paraId="650D7938" w14:textId="77777777" w:rsidR="00372488" w:rsidRPr="00372488" w:rsidRDefault="00372488" w:rsidP="00372488">
            <w:pPr>
              <w:rPr>
                <w:rFonts w:ascii="Calibri" w:hAnsi="Calibri"/>
                <w:color w:val="000000"/>
                <w:sz w:val="22"/>
                <w:szCs w:val="22"/>
              </w:rPr>
            </w:pPr>
            <w:r w:rsidRPr="00372488">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50F05221" w14:textId="77777777" w:rsidR="00372488" w:rsidRPr="00372488" w:rsidRDefault="00372488" w:rsidP="00372488">
            <w:pPr>
              <w:jc w:val="right"/>
              <w:rPr>
                <w:rFonts w:ascii="Calibri" w:hAnsi="Calibri"/>
                <w:color w:val="000000"/>
                <w:sz w:val="22"/>
                <w:szCs w:val="22"/>
              </w:rPr>
            </w:pPr>
            <w:r w:rsidRPr="00372488">
              <w:rPr>
                <w:rFonts w:ascii="Calibri" w:hAnsi="Calibri"/>
                <w:color w:val="000000"/>
                <w:sz w:val="22"/>
                <w:szCs w:val="22"/>
              </w:rPr>
              <w:t> </w:t>
            </w:r>
          </w:p>
        </w:tc>
      </w:tr>
      <w:tr w:rsidR="00372488" w:rsidRPr="00372488" w14:paraId="373DCBE1" w14:textId="77777777" w:rsidTr="00372488">
        <w:trPr>
          <w:trHeight w:val="26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3AE0449F" w14:textId="77777777" w:rsidR="00372488" w:rsidRPr="00372488" w:rsidRDefault="00372488" w:rsidP="00245FEC">
            <w:pPr>
              <w:rPr>
                <w:color w:val="000000"/>
                <w:sz w:val="18"/>
                <w:szCs w:val="18"/>
              </w:rPr>
            </w:pPr>
            <w:r w:rsidRPr="00372488">
              <w:rPr>
                <w:bCs/>
                <w:color w:val="000000"/>
                <w:sz w:val="18"/>
                <w:szCs w:val="18"/>
              </w:rPr>
              <w:t xml:space="preserve">       Workshop Room Rental</w:t>
            </w:r>
          </w:p>
        </w:tc>
        <w:tc>
          <w:tcPr>
            <w:tcW w:w="1196" w:type="dxa"/>
            <w:tcBorders>
              <w:top w:val="nil"/>
              <w:left w:val="nil"/>
              <w:bottom w:val="single" w:sz="4" w:space="0" w:color="auto"/>
              <w:right w:val="single" w:sz="4" w:space="0" w:color="auto"/>
            </w:tcBorders>
            <w:shd w:val="clear" w:color="auto" w:fill="auto"/>
            <w:noWrap/>
            <w:vAlign w:val="bottom"/>
            <w:hideMark/>
          </w:tcPr>
          <w:p w14:paraId="48B55743" w14:textId="77777777" w:rsidR="00372488" w:rsidRPr="00372488" w:rsidRDefault="00372488" w:rsidP="00372488">
            <w:pPr>
              <w:jc w:val="right"/>
              <w:rPr>
                <w:color w:val="000000"/>
                <w:sz w:val="18"/>
                <w:szCs w:val="18"/>
              </w:rPr>
            </w:pPr>
            <w:r w:rsidRPr="00372488">
              <w:rPr>
                <w:color w:val="000000"/>
                <w:sz w:val="18"/>
                <w:szCs w:val="18"/>
              </w:rPr>
              <w:t xml:space="preserve">$200 </w:t>
            </w:r>
          </w:p>
        </w:tc>
        <w:tc>
          <w:tcPr>
            <w:tcW w:w="1440" w:type="dxa"/>
            <w:tcBorders>
              <w:top w:val="nil"/>
              <w:left w:val="nil"/>
              <w:bottom w:val="single" w:sz="4" w:space="0" w:color="auto"/>
              <w:right w:val="single" w:sz="4" w:space="0" w:color="auto"/>
            </w:tcBorders>
            <w:shd w:val="clear" w:color="auto" w:fill="auto"/>
            <w:noWrap/>
            <w:vAlign w:val="bottom"/>
            <w:hideMark/>
          </w:tcPr>
          <w:p w14:paraId="6FE17476" w14:textId="77777777" w:rsidR="00372488" w:rsidRPr="00372488" w:rsidRDefault="00372488" w:rsidP="00372488">
            <w:pPr>
              <w:jc w:val="right"/>
              <w:rPr>
                <w:color w:val="000000"/>
                <w:sz w:val="18"/>
                <w:szCs w:val="18"/>
              </w:rPr>
            </w:pPr>
            <w:r w:rsidRPr="00372488">
              <w:rPr>
                <w:color w:val="000000"/>
                <w:sz w:val="18"/>
                <w:szCs w:val="18"/>
              </w:rPr>
              <w:t>$</w:t>
            </w:r>
          </w:p>
        </w:tc>
      </w:tr>
      <w:tr w:rsidR="00372488" w:rsidRPr="00372488" w14:paraId="3BF56B2C" w14:textId="77777777" w:rsidTr="00372488">
        <w:trPr>
          <w:trHeight w:val="26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58C337B3" w14:textId="77777777" w:rsidR="00372488" w:rsidRPr="00372488" w:rsidRDefault="00372488" w:rsidP="00245FEC">
            <w:pPr>
              <w:rPr>
                <w:color w:val="000000"/>
                <w:sz w:val="18"/>
                <w:szCs w:val="18"/>
              </w:rPr>
            </w:pPr>
            <w:r w:rsidRPr="00372488">
              <w:rPr>
                <w:bCs/>
                <w:color w:val="000000"/>
                <w:sz w:val="18"/>
                <w:szCs w:val="18"/>
              </w:rPr>
              <w:t xml:space="preserve">       Equipment Rental, Videographer</w:t>
            </w:r>
          </w:p>
        </w:tc>
        <w:tc>
          <w:tcPr>
            <w:tcW w:w="1196" w:type="dxa"/>
            <w:tcBorders>
              <w:top w:val="nil"/>
              <w:left w:val="nil"/>
              <w:bottom w:val="single" w:sz="4" w:space="0" w:color="auto"/>
              <w:right w:val="single" w:sz="4" w:space="0" w:color="auto"/>
            </w:tcBorders>
            <w:shd w:val="clear" w:color="auto" w:fill="auto"/>
            <w:noWrap/>
            <w:vAlign w:val="bottom"/>
            <w:hideMark/>
          </w:tcPr>
          <w:p w14:paraId="543CBA5F" w14:textId="77777777" w:rsidR="00372488" w:rsidRPr="00372488" w:rsidRDefault="00372488" w:rsidP="00372488">
            <w:pPr>
              <w:jc w:val="right"/>
              <w:rPr>
                <w:color w:val="000000"/>
                <w:sz w:val="18"/>
                <w:szCs w:val="18"/>
              </w:rPr>
            </w:pPr>
            <w:r w:rsidRPr="00372488">
              <w:rPr>
                <w:color w:val="000000"/>
                <w:sz w:val="18"/>
                <w:szCs w:val="18"/>
              </w:rPr>
              <w:t xml:space="preserve">$1,000 </w:t>
            </w:r>
          </w:p>
        </w:tc>
        <w:tc>
          <w:tcPr>
            <w:tcW w:w="1440" w:type="dxa"/>
            <w:tcBorders>
              <w:top w:val="nil"/>
              <w:left w:val="nil"/>
              <w:bottom w:val="single" w:sz="4" w:space="0" w:color="auto"/>
              <w:right w:val="single" w:sz="4" w:space="0" w:color="auto"/>
            </w:tcBorders>
            <w:shd w:val="clear" w:color="auto" w:fill="auto"/>
            <w:noWrap/>
            <w:vAlign w:val="bottom"/>
            <w:hideMark/>
          </w:tcPr>
          <w:p w14:paraId="38C6C161" w14:textId="77777777" w:rsidR="00372488" w:rsidRPr="00372488" w:rsidRDefault="00372488" w:rsidP="00372488">
            <w:pPr>
              <w:jc w:val="right"/>
              <w:rPr>
                <w:color w:val="000000"/>
                <w:sz w:val="18"/>
                <w:szCs w:val="18"/>
              </w:rPr>
            </w:pPr>
            <w:r w:rsidRPr="00372488">
              <w:rPr>
                <w:color w:val="000000"/>
                <w:sz w:val="18"/>
                <w:szCs w:val="18"/>
              </w:rPr>
              <w:t>$</w:t>
            </w:r>
          </w:p>
        </w:tc>
      </w:tr>
      <w:tr w:rsidR="00372488" w:rsidRPr="00372488" w14:paraId="0D7F3328" w14:textId="77777777" w:rsidTr="00372488">
        <w:trPr>
          <w:trHeight w:val="26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511D5505" w14:textId="77777777" w:rsidR="00372488" w:rsidRPr="00372488" w:rsidRDefault="00372488" w:rsidP="00245FEC">
            <w:pPr>
              <w:rPr>
                <w:color w:val="000000"/>
                <w:sz w:val="18"/>
                <w:szCs w:val="18"/>
              </w:rPr>
            </w:pPr>
            <w:r w:rsidRPr="00372488">
              <w:rPr>
                <w:bCs/>
                <w:color w:val="000000"/>
                <w:sz w:val="18"/>
                <w:szCs w:val="18"/>
              </w:rPr>
              <w:t xml:space="preserve">       Publications</w:t>
            </w:r>
          </w:p>
        </w:tc>
        <w:tc>
          <w:tcPr>
            <w:tcW w:w="1196" w:type="dxa"/>
            <w:tcBorders>
              <w:top w:val="nil"/>
              <w:left w:val="nil"/>
              <w:bottom w:val="single" w:sz="4" w:space="0" w:color="auto"/>
              <w:right w:val="single" w:sz="4" w:space="0" w:color="auto"/>
            </w:tcBorders>
            <w:shd w:val="clear" w:color="auto" w:fill="auto"/>
            <w:noWrap/>
            <w:vAlign w:val="bottom"/>
            <w:hideMark/>
          </w:tcPr>
          <w:p w14:paraId="6D537914" w14:textId="77777777" w:rsidR="00372488" w:rsidRPr="00372488" w:rsidRDefault="00372488" w:rsidP="00372488">
            <w:pPr>
              <w:jc w:val="right"/>
              <w:rPr>
                <w:color w:val="000000"/>
                <w:sz w:val="18"/>
                <w:szCs w:val="18"/>
              </w:rPr>
            </w:pPr>
            <w:r w:rsidRPr="00372488">
              <w:rPr>
                <w:color w:val="000000"/>
                <w:sz w:val="18"/>
                <w:szCs w:val="18"/>
              </w:rPr>
              <w:t xml:space="preserve">$50 </w:t>
            </w:r>
          </w:p>
        </w:tc>
        <w:tc>
          <w:tcPr>
            <w:tcW w:w="1440" w:type="dxa"/>
            <w:tcBorders>
              <w:top w:val="nil"/>
              <w:left w:val="nil"/>
              <w:bottom w:val="single" w:sz="4" w:space="0" w:color="auto"/>
              <w:right w:val="single" w:sz="4" w:space="0" w:color="auto"/>
            </w:tcBorders>
            <w:shd w:val="clear" w:color="auto" w:fill="auto"/>
            <w:noWrap/>
            <w:vAlign w:val="bottom"/>
            <w:hideMark/>
          </w:tcPr>
          <w:p w14:paraId="3658F36B" w14:textId="77777777" w:rsidR="00372488" w:rsidRPr="00372488" w:rsidRDefault="00372488" w:rsidP="00372488">
            <w:pPr>
              <w:jc w:val="right"/>
              <w:rPr>
                <w:color w:val="000000"/>
                <w:sz w:val="18"/>
                <w:szCs w:val="18"/>
              </w:rPr>
            </w:pPr>
            <w:r w:rsidRPr="00372488">
              <w:rPr>
                <w:color w:val="000000"/>
                <w:sz w:val="18"/>
                <w:szCs w:val="18"/>
              </w:rPr>
              <w:t>$</w:t>
            </w:r>
          </w:p>
        </w:tc>
      </w:tr>
      <w:tr w:rsidR="00372488" w:rsidRPr="00372488" w14:paraId="33D796C7" w14:textId="77777777" w:rsidTr="00372488">
        <w:trPr>
          <w:trHeight w:val="26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63DA2C7E" w14:textId="77777777" w:rsidR="00372488" w:rsidRPr="00372488" w:rsidRDefault="00372488" w:rsidP="00245FEC">
            <w:pPr>
              <w:rPr>
                <w:color w:val="000000"/>
                <w:sz w:val="18"/>
                <w:szCs w:val="18"/>
              </w:rPr>
            </w:pPr>
            <w:r w:rsidRPr="00372488">
              <w:rPr>
                <w:bCs/>
                <w:color w:val="000000"/>
                <w:sz w:val="18"/>
                <w:szCs w:val="18"/>
              </w:rPr>
              <w:t xml:space="preserve">       Office supplies </w:t>
            </w:r>
          </w:p>
        </w:tc>
        <w:tc>
          <w:tcPr>
            <w:tcW w:w="1196" w:type="dxa"/>
            <w:tcBorders>
              <w:top w:val="nil"/>
              <w:left w:val="nil"/>
              <w:bottom w:val="single" w:sz="4" w:space="0" w:color="auto"/>
              <w:right w:val="single" w:sz="4" w:space="0" w:color="auto"/>
            </w:tcBorders>
            <w:shd w:val="clear" w:color="auto" w:fill="auto"/>
            <w:noWrap/>
            <w:vAlign w:val="bottom"/>
            <w:hideMark/>
          </w:tcPr>
          <w:p w14:paraId="43E9C8FF" w14:textId="77777777" w:rsidR="00372488" w:rsidRPr="00372488" w:rsidRDefault="00372488" w:rsidP="00372488">
            <w:pPr>
              <w:jc w:val="right"/>
              <w:rPr>
                <w:color w:val="000000"/>
                <w:sz w:val="18"/>
                <w:szCs w:val="18"/>
              </w:rPr>
            </w:pPr>
            <w:r w:rsidRPr="00372488">
              <w:rPr>
                <w:color w:val="000000"/>
                <w:sz w:val="18"/>
                <w:szCs w:val="18"/>
              </w:rPr>
              <w:t xml:space="preserve">$50 </w:t>
            </w:r>
          </w:p>
        </w:tc>
        <w:tc>
          <w:tcPr>
            <w:tcW w:w="1440" w:type="dxa"/>
            <w:tcBorders>
              <w:top w:val="nil"/>
              <w:left w:val="nil"/>
              <w:bottom w:val="single" w:sz="4" w:space="0" w:color="auto"/>
              <w:right w:val="single" w:sz="4" w:space="0" w:color="auto"/>
            </w:tcBorders>
            <w:shd w:val="clear" w:color="auto" w:fill="auto"/>
            <w:noWrap/>
            <w:vAlign w:val="bottom"/>
            <w:hideMark/>
          </w:tcPr>
          <w:p w14:paraId="7AD0B5B3" w14:textId="77777777" w:rsidR="00372488" w:rsidRPr="00372488" w:rsidRDefault="00372488" w:rsidP="00372488">
            <w:pPr>
              <w:jc w:val="right"/>
              <w:rPr>
                <w:color w:val="000000"/>
                <w:sz w:val="18"/>
                <w:szCs w:val="18"/>
              </w:rPr>
            </w:pPr>
            <w:r w:rsidRPr="00372488">
              <w:rPr>
                <w:color w:val="000000"/>
                <w:sz w:val="18"/>
                <w:szCs w:val="18"/>
              </w:rPr>
              <w:t>$</w:t>
            </w:r>
          </w:p>
        </w:tc>
      </w:tr>
      <w:tr w:rsidR="00372488" w:rsidRPr="00372488" w14:paraId="4180FA9D" w14:textId="77777777" w:rsidTr="00372488">
        <w:trPr>
          <w:trHeight w:val="26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70C028C8" w14:textId="77777777" w:rsidR="00372488" w:rsidRPr="00372488" w:rsidRDefault="00372488" w:rsidP="00245FEC">
            <w:pPr>
              <w:rPr>
                <w:color w:val="000000"/>
                <w:sz w:val="18"/>
                <w:szCs w:val="18"/>
              </w:rPr>
            </w:pPr>
            <w:r w:rsidRPr="00372488">
              <w:rPr>
                <w:bCs/>
                <w:color w:val="000000"/>
                <w:sz w:val="18"/>
                <w:szCs w:val="18"/>
              </w:rPr>
              <w:t xml:space="preserve">       Training</w:t>
            </w:r>
          </w:p>
        </w:tc>
        <w:tc>
          <w:tcPr>
            <w:tcW w:w="1196" w:type="dxa"/>
            <w:tcBorders>
              <w:top w:val="nil"/>
              <w:left w:val="nil"/>
              <w:bottom w:val="single" w:sz="4" w:space="0" w:color="auto"/>
              <w:right w:val="single" w:sz="4" w:space="0" w:color="auto"/>
            </w:tcBorders>
            <w:shd w:val="clear" w:color="auto" w:fill="auto"/>
            <w:noWrap/>
            <w:vAlign w:val="bottom"/>
            <w:hideMark/>
          </w:tcPr>
          <w:p w14:paraId="16E96E5B" w14:textId="77777777" w:rsidR="00372488" w:rsidRPr="00372488" w:rsidRDefault="00372488" w:rsidP="00372488">
            <w:pPr>
              <w:jc w:val="right"/>
              <w:rPr>
                <w:color w:val="000000"/>
                <w:sz w:val="18"/>
                <w:szCs w:val="18"/>
              </w:rPr>
            </w:pPr>
            <w:r w:rsidRPr="00372488">
              <w:rPr>
                <w:color w:val="000000"/>
                <w:sz w:val="18"/>
                <w:szCs w:val="18"/>
              </w:rPr>
              <w:t>$</w:t>
            </w:r>
          </w:p>
        </w:tc>
        <w:tc>
          <w:tcPr>
            <w:tcW w:w="1440" w:type="dxa"/>
            <w:tcBorders>
              <w:top w:val="nil"/>
              <w:left w:val="nil"/>
              <w:bottom w:val="single" w:sz="4" w:space="0" w:color="auto"/>
              <w:right w:val="single" w:sz="4" w:space="0" w:color="auto"/>
            </w:tcBorders>
            <w:shd w:val="clear" w:color="auto" w:fill="auto"/>
            <w:noWrap/>
            <w:vAlign w:val="bottom"/>
            <w:hideMark/>
          </w:tcPr>
          <w:p w14:paraId="143B498A" w14:textId="77777777" w:rsidR="00372488" w:rsidRPr="00372488" w:rsidRDefault="00372488" w:rsidP="00372488">
            <w:pPr>
              <w:jc w:val="right"/>
              <w:rPr>
                <w:color w:val="000000"/>
                <w:sz w:val="18"/>
                <w:szCs w:val="18"/>
              </w:rPr>
            </w:pPr>
            <w:r w:rsidRPr="00372488">
              <w:rPr>
                <w:color w:val="000000"/>
                <w:sz w:val="18"/>
                <w:szCs w:val="18"/>
              </w:rPr>
              <w:t>$</w:t>
            </w:r>
          </w:p>
        </w:tc>
      </w:tr>
      <w:tr w:rsidR="00372488" w:rsidRPr="00372488" w14:paraId="2299F795" w14:textId="77777777" w:rsidTr="00372488">
        <w:trPr>
          <w:trHeight w:val="26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0C1B3DD1" w14:textId="77777777" w:rsidR="00372488" w:rsidRPr="00372488" w:rsidRDefault="00372488" w:rsidP="00372488">
            <w:pPr>
              <w:rPr>
                <w:color w:val="000000"/>
                <w:sz w:val="18"/>
                <w:szCs w:val="18"/>
              </w:rPr>
            </w:pPr>
            <w:r w:rsidRPr="00372488">
              <w:rPr>
                <w:bCs/>
                <w:color w:val="000000"/>
                <w:sz w:val="18"/>
                <w:szCs w:val="18"/>
              </w:rPr>
              <w:t xml:space="preserve">       Communications Costs </w:t>
            </w:r>
            <w:r>
              <w:rPr>
                <w:bCs/>
                <w:color w:val="000000"/>
                <w:sz w:val="18"/>
                <w:szCs w:val="18"/>
              </w:rPr>
              <w:t xml:space="preserve">- </w:t>
            </w:r>
            <w:proofErr w:type="spellStart"/>
            <w:r>
              <w:rPr>
                <w:bCs/>
                <w:color w:val="000000"/>
                <w:sz w:val="18"/>
                <w:szCs w:val="18"/>
              </w:rPr>
              <w:t>Webex</w:t>
            </w:r>
            <w:proofErr w:type="spellEnd"/>
            <w:r>
              <w:rPr>
                <w:bCs/>
                <w:color w:val="000000"/>
                <w:sz w:val="18"/>
                <w:szCs w:val="18"/>
              </w:rPr>
              <w:t xml:space="preserve"> for additional</w:t>
            </w:r>
            <w:r w:rsidRPr="00372488">
              <w:rPr>
                <w:bCs/>
                <w:color w:val="000000"/>
                <w:sz w:val="18"/>
                <w:szCs w:val="18"/>
              </w:rPr>
              <w:t xml:space="preserve"> participants</w:t>
            </w:r>
          </w:p>
        </w:tc>
        <w:tc>
          <w:tcPr>
            <w:tcW w:w="1196" w:type="dxa"/>
            <w:tcBorders>
              <w:top w:val="nil"/>
              <w:left w:val="nil"/>
              <w:bottom w:val="single" w:sz="4" w:space="0" w:color="auto"/>
              <w:right w:val="single" w:sz="4" w:space="0" w:color="auto"/>
            </w:tcBorders>
            <w:shd w:val="clear" w:color="auto" w:fill="auto"/>
            <w:noWrap/>
            <w:vAlign w:val="bottom"/>
            <w:hideMark/>
          </w:tcPr>
          <w:p w14:paraId="0C1F3A2B" w14:textId="77777777" w:rsidR="00372488" w:rsidRPr="00372488" w:rsidRDefault="00372488" w:rsidP="000650E8">
            <w:pPr>
              <w:jc w:val="right"/>
              <w:rPr>
                <w:color w:val="000000"/>
                <w:sz w:val="18"/>
                <w:szCs w:val="18"/>
              </w:rPr>
            </w:pPr>
            <w:r w:rsidRPr="00372488">
              <w:rPr>
                <w:color w:val="000000"/>
                <w:sz w:val="18"/>
                <w:szCs w:val="18"/>
              </w:rPr>
              <w:t xml:space="preserve">$100 </w:t>
            </w:r>
          </w:p>
        </w:tc>
        <w:tc>
          <w:tcPr>
            <w:tcW w:w="1440" w:type="dxa"/>
            <w:tcBorders>
              <w:top w:val="nil"/>
              <w:left w:val="nil"/>
              <w:bottom w:val="single" w:sz="4" w:space="0" w:color="auto"/>
              <w:right w:val="single" w:sz="4" w:space="0" w:color="auto"/>
            </w:tcBorders>
            <w:shd w:val="clear" w:color="auto" w:fill="auto"/>
            <w:noWrap/>
            <w:vAlign w:val="bottom"/>
            <w:hideMark/>
          </w:tcPr>
          <w:p w14:paraId="250742CA" w14:textId="77777777" w:rsidR="00372488" w:rsidRPr="00372488" w:rsidRDefault="00372488" w:rsidP="000650E8">
            <w:pPr>
              <w:jc w:val="right"/>
              <w:rPr>
                <w:color w:val="000000"/>
                <w:sz w:val="18"/>
                <w:szCs w:val="18"/>
              </w:rPr>
            </w:pPr>
            <w:r w:rsidRPr="00372488">
              <w:rPr>
                <w:color w:val="000000"/>
                <w:sz w:val="18"/>
                <w:szCs w:val="18"/>
              </w:rPr>
              <w:t>$</w:t>
            </w:r>
          </w:p>
        </w:tc>
      </w:tr>
      <w:tr w:rsidR="00372488" w:rsidRPr="00372488" w14:paraId="5BCF188D" w14:textId="77777777" w:rsidTr="00372488">
        <w:trPr>
          <w:trHeight w:val="30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07BBCB73" w14:textId="77777777" w:rsidR="00372488" w:rsidRPr="00372488" w:rsidRDefault="00372488" w:rsidP="00372488">
            <w:pPr>
              <w:rPr>
                <w:b/>
                <w:bCs/>
                <w:color w:val="000000"/>
                <w:sz w:val="18"/>
                <w:szCs w:val="18"/>
              </w:rPr>
            </w:pPr>
            <w:r w:rsidRPr="00372488">
              <w:rPr>
                <w:b/>
                <w:bCs/>
                <w:color w:val="000000"/>
                <w:sz w:val="18"/>
                <w:szCs w:val="18"/>
              </w:rPr>
              <w:t>Total Other Direct Costs:</w:t>
            </w:r>
          </w:p>
        </w:tc>
        <w:tc>
          <w:tcPr>
            <w:tcW w:w="1196" w:type="dxa"/>
            <w:tcBorders>
              <w:top w:val="nil"/>
              <w:left w:val="nil"/>
              <w:bottom w:val="single" w:sz="4" w:space="0" w:color="auto"/>
              <w:right w:val="single" w:sz="4" w:space="0" w:color="auto"/>
            </w:tcBorders>
            <w:shd w:val="clear" w:color="auto" w:fill="auto"/>
            <w:noWrap/>
            <w:vAlign w:val="bottom"/>
            <w:hideMark/>
          </w:tcPr>
          <w:p w14:paraId="4A78B6B8" w14:textId="77777777" w:rsidR="00372488" w:rsidRPr="00372488" w:rsidRDefault="00372488" w:rsidP="00372488">
            <w:pPr>
              <w:jc w:val="right"/>
              <w:rPr>
                <w:b/>
                <w:bCs/>
                <w:color w:val="000000"/>
                <w:sz w:val="18"/>
                <w:szCs w:val="18"/>
              </w:rPr>
            </w:pPr>
            <w:r w:rsidRPr="00372488">
              <w:rPr>
                <w:b/>
                <w:bCs/>
                <w:color w:val="000000"/>
                <w:sz w:val="18"/>
                <w:szCs w:val="18"/>
              </w:rPr>
              <w:t xml:space="preserve">$1,400 </w:t>
            </w:r>
          </w:p>
        </w:tc>
        <w:tc>
          <w:tcPr>
            <w:tcW w:w="1440" w:type="dxa"/>
            <w:tcBorders>
              <w:top w:val="nil"/>
              <w:left w:val="nil"/>
              <w:bottom w:val="single" w:sz="4" w:space="0" w:color="auto"/>
              <w:right w:val="single" w:sz="4" w:space="0" w:color="auto"/>
            </w:tcBorders>
            <w:shd w:val="clear" w:color="auto" w:fill="auto"/>
            <w:noWrap/>
            <w:vAlign w:val="bottom"/>
            <w:hideMark/>
          </w:tcPr>
          <w:p w14:paraId="140696AD" w14:textId="77777777" w:rsidR="00372488" w:rsidRPr="00372488" w:rsidRDefault="00372488" w:rsidP="00372488">
            <w:pPr>
              <w:jc w:val="right"/>
              <w:rPr>
                <w:b/>
                <w:bCs/>
                <w:color w:val="000000"/>
                <w:sz w:val="18"/>
                <w:szCs w:val="18"/>
              </w:rPr>
            </w:pPr>
            <w:r w:rsidRPr="00372488">
              <w:rPr>
                <w:b/>
                <w:bCs/>
                <w:color w:val="000000"/>
                <w:sz w:val="18"/>
                <w:szCs w:val="18"/>
              </w:rPr>
              <w:t>$</w:t>
            </w:r>
          </w:p>
        </w:tc>
      </w:tr>
      <w:tr w:rsidR="00372488" w:rsidRPr="00372488" w14:paraId="271EAE0C" w14:textId="77777777" w:rsidTr="00372488">
        <w:trPr>
          <w:trHeight w:val="30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32EDD1C9" w14:textId="77777777" w:rsidR="00372488" w:rsidRPr="00372488" w:rsidRDefault="00372488" w:rsidP="00372488">
            <w:pPr>
              <w:rPr>
                <w:b/>
                <w:bCs/>
                <w:color w:val="000000"/>
                <w:sz w:val="18"/>
                <w:szCs w:val="18"/>
              </w:rPr>
            </w:pPr>
            <w:r w:rsidRPr="00372488">
              <w:rPr>
                <w:b/>
                <w:bCs/>
                <w:color w:val="000000"/>
                <w:sz w:val="18"/>
                <w:szCs w:val="18"/>
              </w:rPr>
              <w:t>Total Direct Costs:</w:t>
            </w:r>
          </w:p>
        </w:tc>
        <w:tc>
          <w:tcPr>
            <w:tcW w:w="1196" w:type="dxa"/>
            <w:tcBorders>
              <w:top w:val="nil"/>
              <w:left w:val="nil"/>
              <w:bottom w:val="single" w:sz="4" w:space="0" w:color="auto"/>
              <w:right w:val="single" w:sz="4" w:space="0" w:color="auto"/>
            </w:tcBorders>
            <w:shd w:val="clear" w:color="auto" w:fill="auto"/>
            <w:noWrap/>
            <w:vAlign w:val="bottom"/>
            <w:hideMark/>
          </w:tcPr>
          <w:p w14:paraId="6895C975" w14:textId="77777777" w:rsidR="00372488" w:rsidRPr="00372488" w:rsidRDefault="00372488" w:rsidP="00372488">
            <w:pPr>
              <w:jc w:val="right"/>
              <w:rPr>
                <w:b/>
                <w:bCs/>
                <w:color w:val="000000"/>
                <w:sz w:val="18"/>
                <w:szCs w:val="18"/>
              </w:rPr>
            </w:pPr>
            <w:r w:rsidRPr="00372488">
              <w:rPr>
                <w:b/>
                <w:bCs/>
                <w:color w:val="000000"/>
                <w:sz w:val="18"/>
                <w:szCs w:val="18"/>
              </w:rPr>
              <w:t xml:space="preserve">$25,100 </w:t>
            </w:r>
          </w:p>
        </w:tc>
        <w:tc>
          <w:tcPr>
            <w:tcW w:w="1440" w:type="dxa"/>
            <w:tcBorders>
              <w:top w:val="nil"/>
              <w:left w:val="nil"/>
              <w:bottom w:val="single" w:sz="4" w:space="0" w:color="auto"/>
              <w:right w:val="single" w:sz="4" w:space="0" w:color="auto"/>
            </w:tcBorders>
            <w:shd w:val="clear" w:color="auto" w:fill="auto"/>
            <w:noWrap/>
            <w:vAlign w:val="bottom"/>
            <w:hideMark/>
          </w:tcPr>
          <w:p w14:paraId="555E8B9B" w14:textId="77777777" w:rsidR="00372488" w:rsidRPr="00372488" w:rsidRDefault="00372488" w:rsidP="00372488">
            <w:pPr>
              <w:jc w:val="right"/>
              <w:rPr>
                <w:b/>
                <w:bCs/>
                <w:color w:val="000000"/>
                <w:sz w:val="18"/>
                <w:szCs w:val="18"/>
              </w:rPr>
            </w:pPr>
            <w:r w:rsidRPr="00372488">
              <w:rPr>
                <w:b/>
                <w:bCs/>
                <w:color w:val="000000"/>
                <w:sz w:val="18"/>
                <w:szCs w:val="18"/>
              </w:rPr>
              <w:t xml:space="preserve">$24,460 </w:t>
            </w:r>
          </w:p>
        </w:tc>
      </w:tr>
      <w:tr w:rsidR="00372488" w:rsidRPr="00372488" w14:paraId="30CCC031" w14:textId="77777777" w:rsidTr="00372488">
        <w:trPr>
          <w:trHeight w:val="278"/>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5F07DC0C" w14:textId="77777777" w:rsidR="00372488" w:rsidRPr="00372488" w:rsidRDefault="00372488" w:rsidP="00372488">
            <w:pPr>
              <w:rPr>
                <w:b/>
                <w:bCs/>
                <w:color w:val="000000"/>
                <w:sz w:val="18"/>
                <w:szCs w:val="18"/>
              </w:rPr>
            </w:pPr>
            <w:r w:rsidRPr="00372488">
              <w:rPr>
                <w:b/>
                <w:bCs/>
                <w:color w:val="000000"/>
                <w:sz w:val="18"/>
                <w:szCs w:val="18"/>
              </w:rPr>
              <w:t xml:space="preserve">Indirect Cost (9.9%) </w:t>
            </w:r>
          </w:p>
        </w:tc>
        <w:tc>
          <w:tcPr>
            <w:tcW w:w="1196" w:type="dxa"/>
            <w:tcBorders>
              <w:top w:val="nil"/>
              <w:left w:val="nil"/>
              <w:bottom w:val="single" w:sz="4" w:space="0" w:color="auto"/>
              <w:right w:val="single" w:sz="4" w:space="0" w:color="auto"/>
            </w:tcBorders>
            <w:shd w:val="clear" w:color="auto" w:fill="auto"/>
            <w:noWrap/>
            <w:vAlign w:val="bottom"/>
            <w:hideMark/>
          </w:tcPr>
          <w:p w14:paraId="4B91A275" w14:textId="77777777" w:rsidR="00372488" w:rsidRPr="00372488" w:rsidRDefault="00372488" w:rsidP="00372488">
            <w:pPr>
              <w:jc w:val="right"/>
              <w:rPr>
                <w:b/>
                <w:bCs/>
                <w:color w:val="000000"/>
                <w:sz w:val="18"/>
                <w:szCs w:val="18"/>
              </w:rPr>
            </w:pPr>
            <w:r w:rsidRPr="00372488">
              <w:rPr>
                <w:b/>
                <w:bCs/>
                <w:color w:val="000000"/>
                <w:sz w:val="18"/>
                <w:szCs w:val="18"/>
              </w:rPr>
              <w:t xml:space="preserve">$2,485 </w:t>
            </w:r>
          </w:p>
        </w:tc>
        <w:tc>
          <w:tcPr>
            <w:tcW w:w="1440" w:type="dxa"/>
            <w:tcBorders>
              <w:top w:val="nil"/>
              <w:left w:val="nil"/>
              <w:bottom w:val="single" w:sz="4" w:space="0" w:color="auto"/>
              <w:right w:val="single" w:sz="4" w:space="0" w:color="auto"/>
            </w:tcBorders>
            <w:shd w:val="clear" w:color="auto" w:fill="auto"/>
            <w:noWrap/>
            <w:vAlign w:val="bottom"/>
            <w:hideMark/>
          </w:tcPr>
          <w:p w14:paraId="2D124423" w14:textId="77777777" w:rsidR="00372488" w:rsidRPr="00372488" w:rsidRDefault="00372488" w:rsidP="00372488">
            <w:pPr>
              <w:jc w:val="right"/>
              <w:rPr>
                <w:b/>
                <w:bCs/>
                <w:color w:val="000000"/>
                <w:sz w:val="18"/>
                <w:szCs w:val="18"/>
              </w:rPr>
            </w:pPr>
            <w:r w:rsidRPr="00372488">
              <w:rPr>
                <w:b/>
                <w:bCs/>
                <w:color w:val="000000"/>
                <w:sz w:val="18"/>
                <w:szCs w:val="18"/>
              </w:rPr>
              <w:t>$</w:t>
            </w:r>
          </w:p>
        </w:tc>
      </w:tr>
      <w:tr w:rsidR="00372488" w:rsidRPr="00372488" w14:paraId="40E9A0BE" w14:textId="77777777" w:rsidTr="00372488">
        <w:trPr>
          <w:trHeight w:val="300"/>
        </w:trPr>
        <w:tc>
          <w:tcPr>
            <w:tcW w:w="5299" w:type="dxa"/>
            <w:tcBorders>
              <w:top w:val="nil"/>
              <w:left w:val="single" w:sz="4" w:space="0" w:color="auto"/>
              <w:bottom w:val="single" w:sz="4" w:space="0" w:color="auto"/>
              <w:right w:val="single" w:sz="4" w:space="0" w:color="auto"/>
            </w:tcBorders>
            <w:shd w:val="clear" w:color="auto" w:fill="auto"/>
            <w:vAlign w:val="bottom"/>
            <w:hideMark/>
          </w:tcPr>
          <w:p w14:paraId="39F5EA99" w14:textId="77777777" w:rsidR="00372488" w:rsidRPr="00372488" w:rsidRDefault="00372488" w:rsidP="00372488">
            <w:pPr>
              <w:rPr>
                <w:b/>
                <w:bCs/>
                <w:color w:val="000000"/>
                <w:sz w:val="18"/>
                <w:szCs w:val="18"/>
              </w:rPr>
            </w:pPr>
            <w:r w:rsidRPr="00372488">
              <w:rPr>
                <w:b/>
                <w:bCs/>
                <w:color w:val="000000"/>
                <w:sz w:val="18"/>
                <w:szCs w:val="18"/>
              </w:rPr>
              <w:t>GRAND TOTAL:</w:t>
            </w:r>
          </w:p>
        </w:tc>
        <w:tc>
          <w:tcPr>
            <w:tcW w:w="1196" w:type="dxa"/>
            <w:tcBorders>
              <w:top w:val="nil"/>
              <w:left w:val="nil"/>
              <w:bottom w:val="single" w:sz="4" w:space="0" w:color="auto"/>
              <w:right w:val="single" w:sz="4" w:space="0" w:color="auto"/>
            </w:tcBorders>
            <w:shd w:val="clear" w:color="auto" w:fill="auto"/>
            <w:noWrap/>
            <w:vAlign w:val="bottom"/>
            <w:hideMark/>
          </w:tcPr>
          <w:p w14:paraId="2A35BE69" w14:textId="77777777" w:rsidR="00372488" w:rsidRPr="00372488" w:rsidRDefault="00426230" w:rsidP="00372488">
            <w:pPr>
              <w:jc w:val="right"/>
              <w:rPr>
                <w:b/>
                <w:bCs/>
                <w:color w:val="000000"/>
                <w:sz w:val="18"/>
                <w:szCs w:val="18"/>
              </w:rPr>
            </w:pPr>
            <w:r>
              <w:rPr>
                <w:b/>
                <w:bCs/>
                <w:color w:val="000000"/>
                <w:sz w:val="18"/>
                <w:szCs w:val="18"/>
              </w:rPr>
              <w:t>$27,2</w:t>
            </w:r>
            <w:r w:rsidR="00372488" w:rsidRPr="00372488">
              <w:rPr>
                <w:b/>
                <w:bCs/>
                <w:color w:val="000000"/>
                <w:sz w:val="18"/>
                <w:szCs w:val="18"/>
              </w:rPr>
              <w:t xml:space="preserve">85 </w:t>
            </w:r>
          </w:p>
        </w:tc>
        <w:tc>
          <w:tcPr>
            <w:tcW w:w="1440" w:type="dxa"/>
            <w:tcBorders>
              <w:top w:val="nil"/>
              <w:left w:val="nil"/>
              <w:bottom w:val="single" w:sz="4" w:space="0" w:color="auto"/>
              <w:right w:val="single" w:sz="4" w:space="0" w:color="auto"/>
            </w:tcBorders>
            <w:shd w:val="clear" w:color="auto" w:fill="auto"/>
            <w:noWrap/>
            <w:vAlign w:val="bottom"/>
            <w:hideMark/>
          </w:tcPr>
          <w:p w14:paraId="6AD678EA" w14:textId="77777777" w:rsidR="00372488" w:rsidRPr="00372488" w:rsidRDefault="00426230" w:rsidP="00372488">
            <w:pPr>
              <w:jc w:val="right"/>
              <w:rPr>
                <w:b/>
                <w:bCs/>
                <w:color w:val="000000"/>
                <w:sz w:val="18"/>
                <w:szCs w:val="18"/>
              </w:rPr>
            </w:pPr>
            <w:r>
              <w:rPr>
                <w:b/>
                <w:bCs/>
                <w:color w:val="000000"/>
                <w:sz w:val="18"/>
                <w:szCs w:val="18"/>
              </w:rPr>
              <w:t>$24,7</w:t>
            </w:r>
            <w:r w:rsidR="00372488" w:rsidRPr="00372488">
              <w:rPr>
                <w:b/>
                <w:bCs/>
                <w:color w:val="000000"/>
                <w:sz w:val="18"/>
                <w:szCs w:val="18"/>
              </w:rPr>
              <w:t xml:space="preserve">60 </w:t>
            </w:r>
          </w:p>
        </w:tc>
      </w:tr>
    </w:tbl>
    <w:p w14:paraId="5DC87D0D" w14:textId="77777777" w:rsidR="00372488" w:rsidRDefault="00372488" w:rsidP="005C06A5">
      <w:pPr>
        <w:tabs>
          <w:tab w:val="left" w:pos="3600"/>
          <w:tab w:val="left" w:pos="6660"/>
          <w:tab w:val="left" w:pos="7020"/>
        </w:tabs>
        <w:rPr>
          <w:b/>
          <w:sz w:val="20"/>
          <w:szCs w:val="20"/>
        </w:rPr>
      </w:pPr>
    </w:p>
    <w:p w14:paraId="6F72485E" w14:textId="77777777" w:rsidR="005146CB" w:rsidRDefault="005146CB" w:rsidP="000650E8">
      <w:pPr>
        <w:keepNext/>
        <w:tabs>
          <w:tab w:val="left" w:pos="3600"/>
          <w:tab w:val="left" w:pos="6660"/>
          <w:tab w:val="left" w:pos="7020"/>
        </w:tabs>
        <w:rPr>
          <w:b/>
          <w:sz w:val="20"/>
          <w:szCs w:val="20"/>
        </w:rPr>
      </w:pPr>
    </w:p>
    <w:p w14:paraId="0E4F2687" w14:textId="77777777" w:rsidR="005146CB" w:rsidRDefault="005146CB" w:rsidP="005146CB">
      <w:pPr>
        <w:keepNext/>
        <w:tabs>
          <w:tab w:val="left" w:pos="3600"/>
          <w:tab w:val="left" w:pos="6660"/>
          <w:tab w:val="left" w:pos="7020"/>
        </w:tabs>
        <w:jc w:val="center"/>
        <w:rPr>
          <w:b/>
          <w:bCs/>
          <w:sz w:val="20"/>
          <w:szCs w:val="20"/>
        </w:rPr>
      </w:pPr>
      <w:r w:rsidRPr="005146CB">
        <w:rPr>
          <w:b/>
          <w:bCs/>
          <w:sz w:val="20"/>
          <w:szCs w:val="20"/>
        </w:rPr>
        <w:t>EXAMPLE</w:t>
      </w:r>
      <w:r>
        <w:rPr>
          <w:b/>
          <w:bCs/>
          <w:sz w:val="20"/>
          <w:szCs w:val="20"/>
        </w:rPr>
        <w:t xml:space="preserve"> (Continued)</w:t>
      </w:r>
    </w:p>
    <w:p w14:paraId="0D85BD92" w14:textId="77777777" w:rsidR="005146CB" w:rsidRDefault="005146CB" w:rsidP="005146CB">
      <w:pPr>
        <w:keepNext/>
        <w:tabs>
          <w:tab w:val="left" w:pos="3600"/>
          <w:tab w:val="left" w:pos="6660"/>
          <w:tab w:val="left" w:pos="7020"/>
        </w:tabs>
        <w:jc w:val="center"/>
        <w:rPr>
          <w:b/>
          <w:sz w:val="20"/>
          <w:szCs w:val="20"/>
        </w:rPr>
      </w:pPr>
    </w:p>
    <w:p w14:paraId="5EC64A2D" w14:textId="77777777" w:rsidR="000650E8" w:rsidRDefault="005C06A5" w:rsidP="000650E8">
      <w:pPr>
        <w:keepNext/>
        <w:tabs>
          <w:tab w:val="left" w:pos="3600"/>
          <w:tab w:val="left" w:pos="6660"/>
          <w:tab w:val="left" w:pos="7020"/>
        </w:tabs>
        <w:rPr>
          <w:b/>
          <w:sz w:val="20"/>
          <w:szCs w:val="20"/>
        </w:rPr>
      </w:pPr>
      <w:r w:rsidRPr="00F04F1C">
        <w:rPr>
          <w:b/>
          <w:sz w:val="20"/>
          <w:szCs w:val="20"/>
        </w:rPr>
        <w:t>Explanation of Contract Services ($19,000)</w:t>
      </w:r>
    </w:p>
    <w:p w14:paraId="78188CC4" w14:textId="77777777" w:rsidR="005C06A5" w:rsidRPr="000650E8" w:rsidRDefault="005C06A5" w:rsidP="000650E8">
      <w:pPr>
        <w:tabs>
          <w:tab w:val="left" w:pos="3600"/>
          <w:tab w:val="left" w:pos="6660"/>
          <w:tab w:val="left" w:pos="7020"/>
        </w:tabs>
        <w:rPr>
          <w:b/>
          <w:sz w:val="20"/>
          <w:szCs w:val="20"/>
        </w:rPr>
      </w:pPr>
      <w:r w:rsidRPr="00F04F1C">
        <w:rPr>
          <w:sz w:val="20"/>
          <w:szCs w:val="20"/>
        </w:rPr>
        <w:t xml:space="preserve">The </w:t>
      </w:r>
      <w:r>
        <w:rPr>
          <w:sz w:val="20"/>
          <w:szCs w:val="20"/>
        </w:rPr>
        <w:t>State of XYZ</w:t>
      </w:r>
      <w:r w:rsidRPr="00F04F1C">
        <w:rPr>
          <w:sz w:val="20"/>
          <w:szCs w:val="20"/>
        </w:rPr>
        <w:t xml:space="preserve"> </w:t>
      </w:r>
      <w:r>
        <w:rPr>
          <w:sz w:val="20"/>
          <w:szCs w:val="20"/>
        </w:rPr>
        <w:t>Geographic Data Committee</w:t>
      </w:r>
      <w:r w:rsidRPr="00F04F1C">
        <w:rPr>
          <w:sz w:val="20"/>
          <w:szCs w:val="20"/>
        </w:rPr>
        <w:t xml:space="preserve"> </w:t>
      </w:r>
      <w:r>
        <w:rPr>
          <w:sz w:val="20"/>
          <w:szCs w:val="20"/>
        </w:rPr>
        <w:t xml:space="preserve">(GDC) </w:t>
      </w:r>
      <w:r w:rsidRPr="00F04F1C">
        <w:rPr>
          <w:sz w:val="20"/>
          <w:szCs w:val="20"/>
        </w:rPr>
        <w:t xml:space="preserve">is planning to contract with a consultant to create a strategic plan, and appropriate business plans based on that strategic plan, to coordinate the continued collection of </w:t>
      </w:r>
      <w:r>
        <w:rPr>
          <w:sz w:val="20"/>
          <w:szCs w:val="20"/>
        </w:rPr>
        <w:t>XYZ</w:t>
      </w:r>
      <w:r w:rsidRPr="00F04F1C">
        <w:rPr>
          <w:sz w:val="20"/>
          <w:szCs w:val="20"/>
        </w:rPr>
        <w:t xml:space="preserve"> Spatial Data Framework Layers and the use and sharing of these and other geospatial data in </w:t>
      </w:r>
      <w:r>
        <w:rPr>
          <w:sz w:val="20"/>
          <w:szCs w:val="20"/>
        </w:rPr>
        <w:t>XYZ</w:t>
      </w:r>
      <w:r w:rsidRPr="00F04F1C">
        <w:rPr>
          <w:sz w:val="20"/>
          <w:szCs w:val="20"/>
        </w:rPr>
        <w:t>. A working group established unde</w:t>
      </w:r>
      <w:r>
        <w:rPr>
          <w:sz w:val="20"/>
          <w:szCs w:val="20"/>
        </w:rPr>
        <w:t xml:space="preserve">r the Executive Council of the </w:t>
      </w:r>
      <w:r w:rsidRPr="00F04F1C">
        <w:rPr>
          <w:sz w:val="20"/>
          <w:szCs w:val="20"/>
        </w:rPr>
        <w:t xml:space="preserve">GDC will act as a steering committee for the project. The chosen consultant will use the strategic and business plan templates created by the National States Geographic Information Council (NSGIC) as a starting point and will integrate with existing </w:t>
      </w:r>
      <w:r w:rsidR="001730F0">
        <w:rPr>
          <w:sz w:val="20"/>
          <w:szCs w:val="20"/>
        </w:rPr>
        <w:t>State</w:t>
      </w:r>
      <w:r w:rsidRPr="00F04F1C">
        <w:rPr>
          <w:sz w:val="20"/>
          <w:szCs w:val="20"/>
        </w:rPr>
        <w:t xml:space="preserve">-level information technology management standards and processes for this project. The project will also examine integration of </w:t>
      </w:r>
      <w:r w:rsidR="001730F0">
        <w:rPr>
          <w:sz w:val="20"/>
          <w:szCs w:val="20"/>
        </w:rPr>
        <w:t>State</w:t>
      </w:r>
      <w:r w:rsidRPr="00F04F1C">
        <w:rPr>
          <w:sz w:val="20"/>
          <w:szCs w:val="20"/>
        </w:rPr>
        <w:t xml:space="preserve"> data with national-level geospatial data and data from neighboring </w:t>
      </w:r>
      <w:r w:rsidR="001730F0">
        <w:rPr>
          <w:sz w:val="20"/>
          <w:szCs w:val="20"/>
        </w:rPr>
        <w:t>State</w:t>
      </w:r>
      <w:r w:rsidRPr="00F04F1C">
        <w:rPr>
          <w:sz w:val="20"/>
          <w:szCs w:val="20"/>
        </w:rPr>
        <w:t>.</w:t>
      </w:r>
    </w:p>
    <w:p w14:paraId="60DD3509" w14:textId="77777777" w:rsidR="005C06A5" w:rsidRPr="00F04F1C" w:rsidRDefault="005C06A5" w:rsidP="005C06A5">
      <w:pPr>
        <w:tabs>
          <w:tab w:val="left" w:pos="5700"/>
          <w:tab w:val="left" w:pos="8700"/>
        </w:tabs>
        <w:rPr>
          <w:sz w:val="20"/>
          <w:szCs w:val="20"/>
        </w:rPr>
      </w:pPr>
    </w:p>
    <w:p w14:paraId="21488199" w14:textId="77777777" w:rsidR="005C06A5" w:rsidRDefault="005C06A5" w:rsidP="005C06A5">
      <w:pPr>
        <w:tabs>
          <w:tab w:val="left" w:pos="5700"/>
          <w:tab w:val="left" w:pos="8700"/>
        </w:tabs>
        <w:rPr>
          <w:sz w:val="20"/>
          <w:szCs w:val="20"/>
        </w:rPr>
      </w:pPr>
      <w:r w:rsidRPr="00F04F1C">
        <w:rPr>
          <w:sz w:val="20"/>
          <w:szCs w:val="20"/>
        </w:rPr>
        <w:t xml:space="preserve">The consultant will participate in a series of workshops and interviews with members of the </w:t>
      </w:r>
      <w:r w:rsidR="001730F0">
        <w:rPr>
          <w:sz w:val="20"/>
          <w:szCs w:val="20"/>
        </w:rPr>
        <w:t>State</w:t>
      </w:r>
      <w:r w:rsidRPr="00F04F1C">
        <w:rPr>
          <w:sz w:val="20"/>
          <w:szCs w:val="20"/>
        </w:rPr>
        <w:t xml:space="preserve"> GIS community, and any interested members of the public, to create an accurate picture of the present </w:t>
      </w:r>
      <w:r w:rsidR="001730F0">
        <w:rPr>
          <w:sz w:val="20"/>
          <w:szCs w:val="20"/>
        </w:rPr>
        <w:t>State</w:t>
      </w:r>
      <w:r w:rsidRPr="00F04F1C">
        <w:rPr>
          <w:sz w:val="20"/>
          <w:szCs w:val="20"/>
        </w:rPr>
        <w:t xml:space="preserve"> of GIS framework data collection, coordination and sharing and to gather ideas, concerns, and opportunities for a strategic plan to guide such activities into the future. The workshops will be facilitated by an independent facilitator with knowledge of </w:t>
      </w:r>
      <w:r>
        <w:rPr>
          <w:sz w:val="20"/>
          <w:szCs w:val="20"/>
        </w:rPr>
        <w:t>XYZ’s</w:t>
      </w:r>
      <w:r w:rsidRPr="00F04F1C">
        <w:rPr>
          <w:sz w:val="20"/>
          <w:szCs w:val="20"/>
        </w:rPr>
        <w:t xml:space="preserve"> unique governance traditions and the relationships among small governments in what is a small </w:t>
      </w:r>
      <w:r w:rsidR="001730F0">
        <w:rPr>
          <w:sz w:val="20"/>
          <w:szCs w:val="20"/>
        </w:rPr>
        <w:t>State</w:t>
      </w:r>
      <w:r w:rsidRPr="00F04F1C">
        <w:rPr>
          <w:sz w:val="20"/>
          <w:szCs w:val="20"/>
        </w:rPr>
        <w:t xml:space="preserve">. </w:t>
      </w:r>
    </w:p>
    <w:p w14:paraId="75A09090" w14:textId="77777777" w:rsidR="005C06A5" w:rsidRDefault="005C06A5" w:rsidP="005C06A5">
      <w:pPr>
        <w:tabs>
          <w:tab w:val="left" w:pos="5700"/>
          <w:tab w:val="left" w:pos="8700"/>
        </w:tabs>
        <w:rPr>
          <w:sz w:val="20"/>
          <w:szCs w:val="20"/>
        </w:rPr>
      </w:pPr>
    </w:p>
    <w:p w14:paraId="2BD6D72E" w14:textId="77777777" w:rsidR="005C06A5" w:rsidRPr="00F04F1C" w:rsidRDefault="005C06A5" w:rsidP="005C06A5">
      <w:pPr>
        <w:tabs>
          <w:tab w:val="left" w:pos="5700"/>
          <w:tab w:val="left" w:pos="8700"/>
        </w:tabs>
        <w:rPr>
          <w:sz w:val="20"/>
          <w:szCs w:val="20"/>
        </w:rPr>
      </w:pPr>
      <w:r w:rsidRPr="00F04F1C">
        <w:rPr>
          <w:sz w:val="20"/>
          <w:szCs w:val="20"/>
        </w:rPr>
        <w:t>The consultant will produce a draft strategic plan for consideration by th</w:t>
      </w:r>
      <w:r>
        <w:rPr>
          <w:sz w:val="20"/>
          <w:szCs w:val="20"/>
        </w:rPr>
        <w:t xml:space="preserve">e Steering Committee, the full GDC, and finally the </w:t>
      </w:r>
      <w:r w:rsidRPr="00F04F1C">
        <w:rPr>
          <w:sz w:val="20"/>
          <w:szCs w:val="20"/>
        </w:rPr>
        <w:t xml:space="preserve">GDC Executive Council. Following Executive Council approval of that plan, the consultant will develop business plans to manage the maintenance of the </w:t>
      </w:r>
      <w:r w:rsidR="001730F0">
        <w:rPr>
          <w:sz w:val="20"/>
          <w:szCs w:val="20"/>
        </w:rPr>
        <w:t>State</w:t>
      </w:r>
      <w:r w:rsidRPr="00F04F1C">
        <w:rPr>
          <w:sz w:val="20"/>
          <w:szCs w:val="20"/>
        </w:rPr>
        <w:t xml:space="preserve"> spatial data infrastructure (SSDI) using the NSGIC business plan template. The </w:t>
      </w:r>
      <w:r w:rsidR="001730F0">
        <w:rPr>
          <w:sz w:val="20"/>
          <w:szCs w:val="20"/>
        </w:rPr>
        <w:t>State</w:t>
      </w:r>
      <w:r w:rsidRPr="00F04F1C">
        <w:rPr>
          <w:sz w:val="20"/>
          <w:szCs w:val="20"/>
        </w:rPr>
        <w:t xml:space="preserve"> SDI will enable </w:t>
      </w:r>
      <w:r>
        <w:rPr>
          <w:sz w:val="20"/>
          <w:szCs w:val="20"/>
        </w:rPr>
        <w:t>XYZ</w:t>
      </w:r>
      <w:r w:rsidRPr="00F04F1C">
        <w:rPr>
          <w:sz w:val="20"/>
          <w:szCs w:val="20"/>
        </w:rPr>
        <w:t>’s support for the development of a National Spatial Data Infrastructure (NSDI).</w:t>
      </w:r>
    </w:p>
    <w:p w14:paraId="6C09C4B8" w14:textId="77777777" w:rsidR="005C06A5" w:rsidRPr="00F04F1C" w:rsidRDefault="005C06A5" w:rsidP="005C06A5">
      <w:pPr>
        <w:tabs>
          <w:tab w:val="left" w:pos="5700"/>
          <w:tab w:val="left" w:pos="8700"/>
        </w:tabs>
        <w:rPr>
          <w:sz w:val="20"/>
          <w:szCs w:val="20"/>
        </w:rPr>
      </w:pPr>
    </w:p>
    <w:p w14:paraId="4DCCABD9" w14:textId="77777777" w:rsidR="005C06A5" w:rsidRDefault="005C06A5" w:rsidP="005C06A5">
      <w:pPr>
        <w:tabs>
          <w:tab w:val="left" w:pos="5700"/>
          <w:tab w:val="left" w:pos="8700"/>
        </w:tabs>
        <w:rPr>
          <w:sz w:val="20"/>
          <w:szCs w:val="20"/>
        </w:rPr>
      </w:pPr>
      <w:r w:rsidRPr="00F04F1C">
        <w:rPr>
          <w:sz w:val="20"/>
          <w:szCs w:val="20"/>
        </w:rPr>
        <w:t>For this assistance, the recipient will contract services through competition through an RFP. Since the recipients estimates are based on contractor comparisons for similar work, the recipient will charge USGS based on actuals.</w:t>
      </w:r>
    </w:p>
    <w:p w14:paraId="3FE977FA" w14:textId="77777777" w:rsidR="00716475" w:rsidRPr="003335A6" w:rsidRDefault="00716475" w:rsidP="00FB452E">
      <w:pPr>
        <w:tabs>
          <w:tab w:val="center" w:pos="4950"/>
        </w:tabs>
        <w:ind w:left="7200" w:hanging="7200"/>
        <w:jc w:val="center"/>
        <w:rPr>
          <w:b/>
          <w:bCs/>
          <w:sz w:val="18"/>
          <w:szCs w:val="18"/>
        </w:rPr>
        <w:sectPr w:rsidR="00716475" w:rsidRPr="003335A6">
          <w:headerReference w:type="default" r:id="rId119"/>
          <w:pgSz w:w="12240" w:h="15840"/>
          <w:pgMar w:top="1440" w:right="1800" w:bottom="1440" w:left="1800" w:header="720" w:footer="720" w:gutter="0"/>
          <w:cols w:space="720"/>
          <w:docGrid w:linePitch="360"/>
        </w:sectPr>
      </w:pPr>
    </w:p>
    <w:p w14:paraId="7AAC8AFB" w14:textId="77777777" w:rsidR="001E3C2C" w:rsidRPr="001E3C2C" w:rsidRDefault="001E3C2C" w:rsidP="001E3C2C">
      <w:pPr>
        <w:autoSpaceDE w:val="0"/>
        <w:autoSpaceDN w:val="0"/>
        <w:adjustRightInd w:val="0"/>
        <w:spacing w:line="240" w:lineRule="atLeast"/>
        <w:jc w:val="center"/>
        <w:rPr>
          <w:b/>
          <w:bCs/>
          <w:szCs w:val="20"/>
          <w:u w:val="single"/>
        </w:rPr>
      </w:pPr>
      <w:r w:rsidRPr="001E3C2C">
        <w:rPr>
          <w:b/>
          <w:bCs/>
          <w:szCs w:val="20"/>
          <w:u w:val="single"/>
        </w:rPr>
        <w:lastRenderedPageBreak/>
        <w:t>Interim and Final Report Templates</w:t>
      </w:r>
    </w:p>
    <w:p w14:paraId="485CC53B" w14:textId="77777777" w:rsidR="001E3C2C" w:rsidRDefault="001E3C2C" w:rsidP="00E761A2">
      <w:pPr>
        <w:jc w:val="center"/>
        <w:rPr>
          <w:b/>
          <w:bCs/>
          <w:sz w:val="20"/>
          <w:szCs w:val="20"/>
          <w:highlight w:val="green"/>
        </w:rPr>
      </w:pPr>
    </w:p>
    <w:p w14:paraId="2A0740A0" w14:textId="77777777" w:rsidR="00E761A2" w:rsidRPr="00AC2BCB" w:rsidRDefault="00E761A2" w:rsidP="001E3C2C">
      <w:pPr>
        <w:autoSpaceDE w:val="0"/>
        <w:autoSpaceDN w:val="0"/>
        <w:adjustRightInd w:val="0"/>
        <w:spacing w:line="240" w:lineRule="atLeast"/>
        <w:rPr>
          <w:b/>
          <w:bCs/>
          <w:color w:val="000000"/>
          <w:szCs w:val="20"/>
        </w:rPr>
      </w:pPr>
      <w:r w:rsidRPr="00AC2BCB">
        <w:rPr>
          <w:b/>
          <w:bCs/>
          <w:color w:val="000000"/>
          <w:szCs w:val="20"/>
        </w:rPr>
        <w:t xml:space="preserve">Category 1:  Metadata Trainer and Outreach Assistance </w:t>
      </w:r>
    </w:p>
    <w:p w14:paraId="73470BF2" w14:textId="77777777" w:rsidR="00E761A2" w:rsidRPr="00AC2BCB" w:rsidRDefault="00E761A2" w:rsidP="001E3C2C">
      <w:pPr>
        <w:autoSpaceDE w:val="0"/>
        <w:autoSpaceDN w:val="0"/>
        <w:adjustRightInd w:val="0"/>
        <w:spacing w:line="240" w:lineRule="atLeast"/>
        <w:rPr>
          <w:b/>
          <w:bCs/>
          <w:color w:val="000000"/>
          <w:szCs w:val="20"/>
        </w:rPr>
      </w:pPr>
      <w:r w:rsidRPr="00AC2BCB">
        <w:rPr>
          <w:b/>
          <w:bCs/>
          <w:color w:val="000000"/>
          <w:szCs w:val="20"/>
        </w:rPr>
        <w:t>Interim and Final Report Format</w:t>
      </w:r>
    </w:p>
    <w:p w14:paraId="07A22A3E" w14:textId="77777777" w:rsidR="001E3C2C" w:rsidRDefault="001D20FC" w:rsidP="001E3C2C">
      <w:pPr>
        <w:autoSpaceDE w:val="0"/>
        <w:autoSpaceDN w:val="0"/>
        <w:adjustRightInd w:val="0"/>
        <w:spacing w:line="240" w:lineRule="atLeast"/>
        <w:rPr>
          <w:sz w:val="20"/>
          <w:szCs w:val="20"/>
        </w:rPr>
      </w:pPr>
      <w:r w:rsidRPr="001D20FC">
        <w:rPr>
          <w:sz w:val="20"/>
          <w:szCs w:val="20"/>
        </w:rPr>
        <w:t>The report should be short and to the point. The interim report should highlight anticipated outcomes and actual milestones, while the final report summary should describe the project as completed. All reports will be posted to the FGDC Web site.</w:t>
      </w:r>
    </w:p>
    <w:p w14:paraId="733B5294" w14:textId="77777777" w:rsidR="00ED35BB" w:rsidRDefault="00ED35BB" w:rsidP="001E3C2C">
      <w:pPr>
        <w:autoSpaceDE w:val="0"/>
        <w:autoSpaceDN w:val="0"/>
        <w:adjustRightInd w:val="0"/>
        <w:spacing w:line="240" w:lineRule="atLeast"/>
        <w:rPr>
          <w:sz w:val="20"/>
          <w:szCs w:val="20"/>
        </w:rPr>
      </w:pPr>
    </w:p>
    <w:p w14:paraId="45DBF199" w14:textId="77777777" w:rsidR="00ED35BB" w:rsidRPr="00ED35BB" w:rsidRDefault="00ED35BB" w:rsidP="00ED35BB">
      <w:pPr>
        <w:autoSpaceDE w:val="0"/>
        <w:autoSpaceDN w:val="0"/>
        <w:adjustRightInd w:val="0"/>
        <w:spacing w:line="240" w:lineRule="atLeast"/>
        <w:rPr>
          <w:sz w:val="20"/>
          <w:szCs w:val="20"/>
        </w:rPr>
      </w:pPr>
      <w:r w:rsidRPr="00ED35BB">
        <w:rPr>
          <w:b/>
          <w:sz w:val="20"/>
          <w:szCs w:val="20"/>
        </w:rPr>
        <w:t xml:space="preserve">Date: </w:t>
      </w:r>
      <w:r w:rsidRPr="00ED35BB">
        <w:rPr>
          <w:sz w:val="20"/>
          <w:szCs w:val="20"/>
        </w:rPr>
        <w:t>MM/DD/YYYY</w:t>
      </w:r>
    </w:p>
    <w:p w14:paraId="21D061E9" w14:textId="77777777" w:rsidR="00ED35BB" w:rsidRPr="00ED35BB" w:rsidRDefault="00ED35BB" w:rsidP="00ED35BB">
      <w:pPr>
        <w:autoSpaceDE w:val="0"/>
        <w:autoSpaceDN w:val="0"/>
        <w:adjustRightInd w:val="0"/>
        <w:spacing w:line="240" w:lineRule="atLeast"/>
        <w:rPr>
          <w:b/>
          <w:bCs/>
          <w:sz w:val="20"/>
          <w:szCs w:val="20"/>
        </w:rPr>
      </w:pPr>
      <w:r w:rsidRPr="00ED35BB">
        <w:rPr>
          <w:b/>
          <w:bCs/>
          <w:sz w:val="20"/>
          <w:szCs w:val="20"/>
        </w:rPr>
        <w:t>Agreement Number:</w:t>
      </w:r>
    </w:p>
    <w:p w14:paraId="5248EDA0" w14:textId="77777777" w:rsidR="00ED35BB" w:rsidRPr="00ED35BB" w:rsidRDefault="00ED35BB" w:rsidP="00ED35BB">
      <w:pPr>
        <w:autoSpaceDE w:val="0"/>
        <w:autoSpaceDN w:val="0"/>
        <w:adjustRightInd w:val="0"/>
        <w:spacing w:line="240" w:lineRule="atLeast"/>
        <w:rPr>
          <w:b/>
          <w:sz w:val="20"/>
          <w:szCs w:val="20"/>
        </w:rPr>
      </w:pPr>
      <w:r w:rsidRPr="00ED35BB">
        <w:rPr>
          <w:b/>
          <w:sz w:val="20"/>
          <w:szCs w:val="20"/>
        </w:rPr>
        <w:t>Project title:</w:t>
      </w:r>
    </w:p>
    <w:p w14:paraId="52D105FD" w14:textId="77777777" w:rsidR="00ED35BB" w:rsidRPr="00ED35BB" w:rsidRDefault="00ED35BB" w:rsidP="00ED35BB">
      <w:pPr>
        <w:autoSpaceDE w:val="0"/>
        <w:autoSpaceDN w:val="0"/>
        <w:adjustRightInd w:val="0"/>
        <w:spacing w:line="240" w:lineRule="atLeast"/>
        <w:rPr>
          <w:b/>
          <w:bCs/>
          <w:sz w:val="20"/>
          <w:szCs w:val="20"/>
        </w:rPr>
      </w:pPr>
      <w:r w:rsidRPr="00ED35BB">
        <w:rPr>
          <w:sz w:val="20"/>
          <w:szCs w:val="20"/>
        </w:rPr>
        <w:t xml:space="preserve">Indicate whether </w:t>
      </w:r>
      <w:r w:rsidRPr="00ED35BB">
        <w:rPr>
          <w:b/>
          <w:bCs/>
          <w:sz w:val="20"/>
          <w:szCs w:val="20"/>
        </w:rPr>
        <w:t>Interim</w:t>
      </w:r>
      <w:r w:rsidRPr="00ED35BB">
        <w:rPr>
          <w:sz w:val="20"/>
          <w:szCs w:val="20"/>
        </w:rPr>
        <w:t xml:space="preserve"> or </w:t>
      </w:r>
      <w:r w:rsidRPr="00ED35BB">
        <w:rPr>
          <w:b/>
          <w:bCs/>
          <w:sz w:val="20"/>
          <w:szCs w:val="20"/>
        </w:rPr>
        <w:t>Final report</w:t>
      </w:r>
    </w:p>
    <w:p w14:paraId="37DFA635" w14:textId="77777777" w:rsidR="00ED35BB" w:rsidRPr="00ED35BB" w:rsidRDefault="00ED35BB" w:rsidP="00ED35BB">
      <w:pPr>
        <w:autoSpaceDE w:val="0"/>
        <w:autoSpaceDN w:val="0"/>
        <w:adjustRightInd w:val="0"/>
        <w:spacing w:line="240" w:lineRule="atLeast"/>
        <w:rPr>
          <w:b/>
          <w:bCs/>
          <w:sz w:val="20"/>
          <w:szCs w:val="20"/>
        </w:rPr>
      </w:pPr>
      <w:r w:rsidRPr="00ED35BB">
        <w:rPr>
          <w:b/>
          <w:bCs/>
          <w:sz w:val="20"/>
          <w:szCs w:val="20"/>
        </w:rPr>
        <w:t xml:space="preserve">Organization: </w:t>
      </w:r>
      <w:r w:rsidRPr="00ED35BB">
        <w:rPr>
          <w:bCs/>
          <w:sz w:val="20"/>
          <w:szCs w:val="20"/>
        </w:rPr>
        <w:t>Name, Mailing Address, Web Address.</w:t>
      </w:r>
    </w:p>
    <w:p w14:paraId="19F81D4B" w14:textId="77777777" w:rsidR="00ED35BB" w:rsidRPr="00ED35BB" w:rsidRDefault="00ED35BB" w:rsidP="00ED35BB">
      <w:pPr>
        <w:autoSpaceDE w:val="0"/>
        <w:autoSpaceDN w:val="0"/>
        <w:adjustRightInd w:val="0"/>
        <w:spacing w:line="240" w:lineRule="atLeast"/>
        <w:rPr>
          <w:b/>
          <w:bCs/>
          <w:sz w:val="20"/>
          <w:szCs w:val="20"/>
        </w:rPr>
      </w:pPr>
      <w:r w:rsidRPr="00ED35BB">
        <w:rPr>
          <w:b/>
          <w:bCs/>
          <w:sz w:val="20"/>
          <w:szCs w:val="20"/>
        </w:rPr>
        <w:t xml:space="preserve">Principal Investigator: </w:t>
      </w:r>
      <w:r w:rsidRPr="00ED35BB">
        <w:rPr>
          <w:bCs/>
          <w:sz w:val="20"/>
          <w:szCs w:val="20"/>
        </w:rPr>
        <w:t>Name, Telephone Number, Email Address.</w:t>
      </w:r>
    </w:p>
    <w:p w14:paraId="5E887826" w14:textId="77777777" w:rsidR="00ED35BB" w:rsidRPr="00ED35BB" w:rsidRDefault="00ED35BB" w:rsidP="00ED35BB">
      <w:pPr>
        <w:autoSpaceDE w:val="0"/>
        <w:autoSpaceDN w:val="0"/>
        <w:adjustRightInd w:val="0"/>
        <w:spacing w:line="240" w:lineRule="atLeast"/>
        <w:rPr>
          <w:bCs/>
          <w:sz w:val="20"/>
          <w:szCs w:val="20"/>
        </w:rPr>
      </w:pPr>
      <w:r w:rsidRPr="00ED35BB">
        <w:rPr>
          <w:b/>
          <w:bCs/>
          <w:sz w:val="20"/>
          <w:szCs w:val="20"/>
        </w:rPr>
        <w:t xml:space="preserve">Collaborating Organizations: </w:t>
      </w:r>
      <w:r w:rsidRPr="00ED35BB">
        <w:rPr>
          <w:bCs/>
          <w:sz w:val="20"/>
          <w:szCs w:val="20"/>
        </w:rPr>
        <w:t xml:space="preserve">Organization Name, Contact Name, Mailing Address, </w:t>
      </w:r>
      <w:proofErr w:type="gramStart"/>
      <w:r w:rsidRPr="00ED35BB">
        <w:rPr>
          <w:bCs/>
          <w:sz w:val="20"/>
          <w:szCs w:val="20"/>
        </w:rPr>
        <w:t>Web</w:t>
      </w:r>
      <w:proofErr w:type="gramEnd"/>
      <w:r w:rsidRPr="00ED35BB">
        <w:rPr>
          <w:bCs/>
          <w:sz w:val="20"/>
          <w:szCs w:val="20"/>
        </w:rPr>
        <w:t xml:space="preserve"> Address.</w:t>
      </w:r>
    </w:p>
    <w:p w14:paraId="34762299" w14:textId="77777777" w:rsidR="00ED35BB" w:rsidRPr="00ED35BB" w:rsidRDefault="00ED35BB" w:rsidP="00ED35BB">
      <w:pPr>
        <w:autoSpaceDE w:val="0"/>
        <w:autoSpaceDN w:val="0"/>
        <w:adjustRightInd w:val="0"/>
        <w:spacing w:line="240" w:lineRule="atLeast"/>
        <w:rPr>
          <w:sz w:val="20"/>
          <w:szCs w:val="20"/>
        </w:rPr>
      </w:pPr>
    </w:p>
    <w:p w14:paraId="331A046D" w14:textId="77777777" w:rsidR="00ED35BB" w:rsidRPr="00ED35BB" w:rsidRDefault="00ED35BB" w:rsidP="00ED35BB">
      <w:pPr>
        <w:autoSpaceDE w:val="0"/>
        <w:autoSpaceDN w:val="0"/>
        <w:adjustRightInd w:val="0"/>
        <w:spacing w:line="240" w:lineRule="atLeast"/>
        <w:rPr>
          <w:b/>
          <w:bCs/>
          <w:sz w:val="20"/>
          <w:szCs w:val="20"/>
        </w:rPr>
      </w:pPr>
      <w:r w:rsidRPr="00ED35BB">
        <w:rPr>
          <w:b/>
          <w:bCs/>
          <w:sz w:val="20"/>
          <w:szCs w:val="20"/>
        </w:rPr>
        <w:t>Executive Summary</w:t>
      </w:r>
    </w:p>
    <w:p w14:paraId="08288FF6" w14:textId="77777777" w:rsidR="00ED35BB" w:rsidRPr="00ED35BB" w:rsidRDefault="00ED35BB" w:rsidP="00ED35BB">
      <w:pPr>
        <w:autoSpaceDE w:val="0"/>
        <w:autoSpaceDN w:val="0"/>
        <w:adjustRightInd w:val="0"/>
        <w:spacing w:line="240" w:lineRule="atLeast"/>
        <w:rPr>
          <w:bCs/>
          <w:sz w:val="20"/>
          <w:szCs w:val="20"/>
        </w:rPr>
      </w:pPr>
      <w:r w:rsidRPr="00ED35BB">
        <w:rPr>
          <w:bCs/>
          <w:sz w:val="20"/>
          <w:szCs w:val="20"/>
        </w:rPr>
        <w:t>Write a short paragraph (under 250 words) describing the key successes or outcomes of the project. The interim report should highlight anticipated outcomes and actual milestones, whereas the final report summary should describe the project as completed.</w:t>
      </w:r>
    </w:p>
    <w:p w14:paraId="172772FD" w14:textId="77777777" w:rsidR="00ED35BB" w:rsidRPr="00ED35BB" w:rsidRDefault="00ED35BB" w:rsidP="00ED35BB">
      <w:pPr>
        <w:autoSpaceDE w:val="0"/>
        <w:autoSpaceDN w:val="0"/>
        <w:adjustRightInd w:val="0"/>
        <w:spacing w:line="240" w:lineRule="atLeast"/>
        <w:rPr>
          <w:sz w:val="20"/>
          <w:szCs w:val="20"/>
        </w:rPr>
      </w:pPr>
    </w:p>
    <w:p w14:paraId="5F73043D" w14:textId="77777777" w:rsidR="00ED35BB" w:rsidRPr="00ED35BB" w:rsidRDefault="00ED35BB" w:rsidP="00ED35BB">
      <w:pPr>
        <w:autoSpaceDE w:val="0"/>
        <w:autoSpaceDN w:val="0"/>
        <w:adjustRightInd w:val="0"/>
        <w:spacing w:line="240" w:lineRule="atLeast"/>
        <w:rPr>
          <w:b/>
          <w:bCs/>
          <w:sz w:val="20"/>
          <w:szCs w:val="20"/>
        </w:rPr>
      </w:pPr>
      <w:r w:rsidRPr="00ED35BB">
        <w:rPr>
          <w:b/>
          <w:bCs/>
          <w:sz w:val="20"/>
          <w:szCs w:val="20"/>
        </w:rPr>
        <w:t xml:space="preserve">Project Narrative </w:t>
      </w:r>
    </w:p>
    <w:p w14:paraId="5A767811" w14:textId="77777777" w:rsidR="00ED35BB" w:rsidRPr="00ED35BB" w:rsidRDefault="00ED35BB" w:rsidP="00ED35BB">
      <w:pPr>
        <w:autoSpaceDE w:val="0"/>
        <w:autoSpaceDN w:val="0"/>
        <w:adjustRightInd w:val="0"/>
        <w:spacing w:line="240" w:lineRule="atLeast"/>
        <w:rPr>
          <w:sz w:val="20"/>
          <w:szCs w:val="20"/>
        </w:rPr>
      </w:pPr>
      <w:r w:rsidRPr="00ED35BB">
        <w:rPr>
          <w:sz w:val="20"/>
          <w:szCs w:val="20"/>
        </w:rPr>
        <w:t>The interim report shall highlight anticipated outcomes and actual milestones. The final report summary shall describe the project as completed. Summarize the project activities. Include its accomplishments, successes, challenges, and collaboration activities, as appropriate. How were challenges identified and what steps were taken to overcome these challenges?</w:t>
      </w:r>
    </w:p>
    <w:p w14:paraId="0DE91133" w14:textId="77777777" w:rsidR="00ED35BB" w:rsidRPr="00ED35BB" w:rsidRDefault="00ED35BB" w:rsidP="00ED35BB">
      <w:pPr>
        <w:autoSpaceDE w:val="0"/>
        <w:autoSpaceDN w:val="0"/>
        <w:adjustRightInd w:val="0"/>
        <w:spacing w:line="240" w:lineRule="atLeast"/>
        <w:rPr>
          <w:sz w:val="20"/>
          <w:szCs w:val="20"/>
        </w:rPr>
      </w:pPr>
    </w:p>
    <w:p w14:paraId="41459005" w14:textId="77777777" w:rsidR="00ED35BB" w:rsidRPr="00ED35BB" w:rsidRDefault="00ED35BB" w:rsidP="00ED35BB">
      <w:pPr>
        <w:autoSpaceDE w:val="0"/>
        <w:autoSpaceDN w:val="0"/>
        <w:adjustRightInd w:val="0"/>
        <w:spacing w:line="240" w:lineRule="atLeast"/>
        <w:rPr>
          <w:sz w:val="20"/>
          <w:szCs w:val="20"/>
        </w:rPr>
      </w:pPr>
      <w:r w:rsidRPr="00ED35BB">
        <w:rPr>
          <w:sz w:val="20"/>
          <w:szCs w:val="20"/>
        </w:rPr>
        <w:t>In writing the report keep in mind the objective of this category is for organizations skilled in metadata implementation to assist other organizations or administrative units by providing metadata training, metadata creation assistance, and metadata program implementation and support. Ideally, sustained on-going processes for data documentation will be established for organizations for documenting (metadata) their geospatial holdings, serving this documentation.</w:t>
      </w:r>
    </w:p>
    <w:p w14:paraId="24B2D607" w14:textId="77777777" w:rsidR="00ED35BB" w:rsidRPr="00ED35BB" w:rsidRDefault="00ED35BB" w:rsidP="00ED35BB">
      <w:pPr>
        <w:autoSpaceDE w:val="0"/>
        <w:autoSpaceDN w:val="0"/>
        <w:adjustRightInd w:val="0"/>
        <w:spacing w:line="240" w:lineRule="atLeast"/>
        <w:rPr>
          <w:sz w:val="20"/>
          <w:szCs w:val="20"/>
        </w:rPr>
      </w:pPr>
    </w:p>
    <w:p w14:paraId="7BC98595" w14:textId="77777777" w:rsidR="00ED35BB" w:rsidRPr="00ED35BB" w:rsidRDefault="00ED35BB" w:rsidP="00ED35BB">
      <w:pPr>
        <w:autoSpaceDE w:val="0"/>
        <w:autoSpaceDN w:val="0"/>
        <w:adjustRightInd w:val="0"/>
        <w:spacing w:line="240" w:lineRule="atLeast"/>
        <w:rPr>
          <w:b/>
          <w:bCs/>
          <w:sz w:val="20"/>
          <w:szCs w:val="20"/>
        </w:rPr>
      </w:pPr>
      <w:r w:rsidRPr="00ED35BB">
        <w:rPr>
          <w:b/>
          <w:bCs/>
          <w:sz w:val="20"/>
          <w:szCs w:val="20"/>
        </w:rPr>
        <w:t>Training and outreach assistance:</w:t>
      </w:r>
    </w:p>
    <w:p w14:paraId="7D16AA6C" w14:textId="77777777" w:rsidR="00ED35BB" w:rsidRPr="00ED35BB" w:rsidRDefault="00ED35BB" w:rsidP="00ED35BB">
      <w:pPr>
        <w:numPr>
          <w:ilvl w:val="0"/>
          <w:numId w:val="15"/>
        </w:numPr>
        <w:autoSpaceDE w:val="0"/>
        <w:autoSpaceDN w:val="0"/>
        <w:adjustRightInd w:val="0"/>
        <w:spacing w:line="240" w:lineRule="atLeast"/>
        <w:rPr>
          <w:sz w:val="20"/>
          <w:szCs w:val="20"/>
        </w:rPr>
      </w:pPr>
      <w:r w:rsidRPr="00ED35BB">
        <w:rPr>
          <w:sz w:val="20"/>
          <w:szCs w:val="20"/>
        </w:rPr>
        <w:t>Indicate the number, duration, and venue of workshops conducted.</w:t>
      </w:r>
    </w:p>
    <w:p w14:paraId="6994F6D4" w14:textId="77777777" w:rsidR="00ED35BB" w:rsidRPr="00ED35BB" w:rsidRDefault="00ED35BB" w:rsidP="00ED35BB">
      <w:pPr>
        <w:numPr>
          <w:ilvl w:val="0"/>
          <w:numId w:val="15"/>
        </w:numPr>
        <w:autoSpaceDE w:val="0"/>
        <w:autoSpaceDN w:val="0"/>
        <w:adjustRightInd w:val="0"/>
        <w:spacing w:line="240" w:lineRule="atLeast"/>
        <w:rPr>
          <w:sz w:val="20"/>
          <w:szCs w:val="20"/>
        </w:rPr>
      </w:pPr>
      <w:r w:rsidRPr="00ED35BB">
        <w:rPr>
          <w:sz w:val="20"/>
          <w:szCs w:val="20"/>
        </w:rPr>
        <w:t xml:space="preserve">List organizations and organizational type (Federal, State, local, Tribal, academic, NGO, </w:t>
      </w:r>
      <w:proofErr w:type="spellStart"/>
      <w:r w:rsidRPr="00ED35BB">
        <w:rPr>
          <w:sz w:val="20"/>
          <w:szCs w:val="20"/>
        </w:rPr>
        <w:t>etc</w:t>
      </w:r>
      <w:proofErr w:type="spellEnd"/>
      <w:r w:rsidRPr="00ED35BB">
        <w:rPr>
          <w:sz w:val="20"/>
          <w:szCs w:val="20"/>
        </w:rPr>
        <w:t>) of the workshop participants. Names of participants need not be provided. This list will provide indicators of outreach to user communities.</w:t>
      </w:r>
    </w:p>
    <w:p w14:paraId="12CE1E20" w14:textId="77777777" w:rsidR="00ED35BB" w:rsidRPr="00ED35BB" w:rsidRDefault="00ED35BB" w:rsidP="00ED35BB">
      <w:pPr>
        <w:numPr>
          <w:ilvl w:val="0"/>
          <w:numId w:val="15"/>
        </w:numPr>
        <w:autoSpaceDE w:val="0"/>
        <w:autoSpaceDN w:val="0"/>
        <w:adjustRightInd w:val="0"/>
        <w:spacing w:line="240" w:lineRule="atLeast"/>
        <w:rPr>
          <w:sz w:val="20"/>
          <w:szCs w:val="20"/>
        </w:rPr>
      </w:pPr>
      <w:r w:rsidRPr="00ED35BB">
        <w:rPr>
          <w:sz w:val="20"/>
          <w:szCs w:val="20"/>
        </w:rPr>
        <w:t xml:space="preserve">Describe the means of instruction, for example, lecture only, lecture and exercises, or lecture and computer assisted. </w:t>
      </w:r>
    </w:p>
    <w:p w14:paraId="086675D0" w14:textId="77777777" w:rsidR="00ED35BB" w:rsidRPr="00ED35BB" w:rsidRDefault="00ED35BB" w:rsidP="00ED35BB">
      <w:pPr>
        <w:numPr>
          <w:ilvl w:val="0"/>
          <w:numId w:val="15"/>
        </w:numPr>
        <w:autoSpaceDE w:val="0"/>
        <w:autoSpaceDN w:val="0"/>
        <w:adjustRightInd w:val="0"/>
        <w:spacing w:line="240" w:lineRule="atLeast"/>
        <w:rPr>
          <w:sz w:val="20"/>
          <w:szCs w:val="20"/>
        </w:rPr>
      </w:pPr>
      <w:r w:rsidRPr="00ED35BB">
        <w:rPr>
          <w:sz w:val="20"/>
          <w:szCs w:val="20"/>
        </w:rPr>
        <w:t xml:space="preserve">Indicate the overall customer satisfaction for each workshop. Customer satisfaction rating is from the NSDI training evaluation form, which provides means to evaluate trainer proficiency. The evaluation is administered after each workshop and should take 10 minutes if measuring customer satisfaction alone and 20 minutes if measuring both customer satisfaction and trainer proficiency. The evaluation form is available at </w:t>
      </w:r>
      <w:hyperlink r:id="rId120" w:history="1">
        <w:r w:rsidRPr="00ED35BB">
          <w:rPr>
            <w:rStyle w:val="Hyperlink"/>
            <w:sz w:val="20"/>
            <w:szCs w:val="20"/>
          </w:rPr>
          <w:t>http://www.fgdc.gov/training</w:t>
        </w:r>
      </w:hyperlink>
      <w:r w:rsidRPr="00ED35BB">
        <w:rPr>
          <w:sz w:val="20"/>
          <w:szCs w:val="20"/>
        </w:rPr>
        <w:t xml:space="preserve">. </w:t>
      </w:r>
    </w:p>
    <w:p w14:paraId="5DC26B47" w14:textId="77777777" w:rsidR="00ED35BB" w:rsidRPr="00ED35BB" w:rsidRDefault="00ED35BB" w:rsidP="00ED35BB">
      <w:pPr>
        <w:numPr>
          <w:ilvl w:val="0"/>
          <w:numId w:val="15"/>
        </w:numPr>
        <w:autoSpaceDE w:val="0"/>
        <w:autoSpaceDN w:val="0"/>
        <w:adjustRightInd w:val="0"/>
        <w:spacing w:line="240" w:lineRule="atLeast"/>
        <w:rPr>
          <w:sz w:val="20"/>
          <w:szCs w:val="20"/>
        </w:rPr>
      </w:pPr>
      <w:r w:rsidRPr="00ED35BB">
        <w:rPr>
          <w:sz w:val="20"/>
          <w:szCs w:val="20"/>
        </w:rPr>
        <w:t>List new organizations engaged in this project.</w:t>
      </w:r>
    </w:p>
    <w:p w14:paraId="069A5DE9" w14:textId="77777777" w:rsidR="00ED35BB" w:rsidRPr="00ED35BB" w:rsidRDefault="00ED35BB" w:rsidP="00ED35BB">
      <w:pPr>
        <w:numPr>
          <w:ilvl w:val="0"/>
          <w:numId w:val="15"/>
        </w:numPr>
        <w:autoSpaceDE w:val="0"/>
        <w:autoSpaceDN w:val="0"/>
        <w:adjustRightInd w:val="0"/>
        <w:spacing w:line="240" w:lineRule="atLeast"/>
        <w:rPr>
          <w:sz w:val="20"/>
          <w:szCs w:val="20"/>
        </w:rPr>
      </w:pPr>
      <w:r w:rsidRPr="00ED35BB">
        <w:rPr>
          <w:sz w:val="20"/>
          <w:szCs w:val="20"/>
        </w:rPr>
        <w:t xml:space="preserve">Provide the method(s) of promoting the workshop (e.g., FGDC Calendar, Listserv, etc.) </w:t>
      </w:r>
    </w:p>
    <w:p w14:paraId="6B116253" w14:textId="77777777" w:rsidR="00ED35BB" w:rsidRPr="00ED35BB" w:rsidRDefault="00ED35BB" w:rsidP="00ED35BB">
      <w:pPr>
        <w:numPr>
          <w:ilvl w:val="0"/>
          <w:numId w:val="15"/>
        </w:numPr>
        <w:autoSpaceDE w:val="0"/>
        <w:autoSpaceDN w:val="0"/>
        <w:adjustRightInd w:val="0"/>
        <w:spacing w:line="240" w:lineRule="atLeast"/>
        <w:rPr>
          <w:sz w:val="20"/>
          <w:szCs w:val="20"/>
        </w:rPr>
      </w:pPr>
      <w:r w:rsidRPr="00ED35BB">
        <w:rPr>
          <w:sz w:val="20"/>
          <w:szCs w:val="20"/>
        </w:rPr>
        <w:t>If available, provide letters of recognition for the workshop to the awardee, publication articles regarding the workshop, and external endorsement for the workshop.</w:t>
      </w:r>
    </w:p>
    <w:p w14:paraId="14F5EA37" w14:textId="77777777" w:rsidR="00ED35BB" w:rsidRPr="00ED35BB" w:rsidRDefault="00ED35BB" w:rsidP="00ED35BB">
      <w:pPr>
        <w:autoSpaceDE w:val="0"/>
        <w:autoSpaceDN w:val="0"/>
        <w:adjustRightInd w:val="0"/>
        <w:spacing w:line="240" w:lineRule="atLeast"/>
        <w:rPr>
          <w:sz w:val="20"/>
          <w:szCs w:val="20"/>
        </w:rPr>
      </w:pPr>
    </w:p>
    <w:p w14:paraId="3926EE5D" w14:textId="77777777" w:rsidR="00ED35BB" w:rsidRPr="00ED35BB" w:rsidRDefault="00ED35BB" w:rsidP="00ED35BB">
      <w:pPr>
        <w:autoSpaceDE w:val="0"/>
        <w:autoSpaceDN w:val="0"/>
        <w:adjustRightInd w:val="0"/>
        <w:spacing w:line="240" w:lineRule="atLeast"/>
        <w:rPr>
          <w:sz w:val="20"/>
          <w:szCs w:val="20"/>
        </w:rPr>
      </w:pPr>
      <w:r w:rsidRPr="00ED35BB">
        <w:rPr>
          <w:b/>
          <w:bCs/>
          <w:sz w:val="20"/>
          <w:szCs w:val="20"/>
        </w:rPr>
        <w:t>Status of Metadata Service (</w:t>
      </w:r>
      <w:r w:rsidRPr="00ED35BB">
        <w:rPr>
          <w:bCs/>
          <w:sz w:val="20"/>
          <w:szCs w:val="20"/>
        </w:rPr>
        <w:t>if metadata is created during workshops)</w:t>
      </w:r>
    </w:p>
    <w:p w14:paraId="259329F9" w14:textId="77777777" w:rsidR="00ED35BB" w:rsidRPr="00ED35BB" w:rsidRDefault="00ED35BB" w:rsidP="00ED35BB">
      <w:pPr>
        <w:numPr>
          <w:ilvl w:val="0"/>
          <w:numId w:val="93"/>
        </w:numPr>
        <w:autoSpaceDE w:val="0"/>
        <w:autoSpaceDN w:val="0"/>
        <w:adjustRightInd w:val="0"/>
        <w:spacing w:line="240" w:lineRule="atLeast"/>
        <w:rPr>
          <w:sz w:val="20"/>
          <w:szCs w:val="20"/>
        </w:rPr>
      </w:pPr>
      <w:proofErr w:type="gramStart"/>
      <w:r w:rsidRPr="00ED35BB">
        <w:rPr>
          <w:sz w:val="20"/>
          <w:szCs w:val="20"/>
        </w:rPr>
        <w:lastRenderedPageBreak/>
        <w:t>Indicate  how</w:t>
      </w:r>
      <w:proofErr w:type="gramEnd"/>
      <w:r w:rsidRPr="00ED35BB">
        <w:rPr>
          <w:sz w:val="20"/>
          <w:szCs w:val="20"/>
        </w:rPr>
        <w:t xml:space="preserve"> and where metadata is served: NSDI registered clearinghouse node, Open Archives Initiative Protocol for Metadata Harvesting (OAI-PMH) provider software, or FGDC Browse-enabled Web Directory, where metadata is in XML and harvestable Data.gov.</w:t>
      </w:r>
    </w:p>
    <w:p w14:paraId="19BDF42D" w14:textId="77777777" w:rsidR="00ED35BB" w:rsidRPr="00ED35BB" w:rsidRDefault="00ED35BB" w:rsidP="00ED35BB">
      <w:pPr>
        <w:numPr>
          <w:ilvl w:val="0"/>
          <w:numId w:val="93"/>
        </w:numPr>
        <w:autoSpaceDE w:val="0"/>
        <w:autoSpaceDN w:val="0"/>
        <w:adjustRightInd w:val="0"/>
        <w:spacing w:line="240" w:lineRule="atLeast"/>
        <w:rPr>
          <w:sz w:val="20"/>
          <w:szCs w:val="20"/>
        </w:rPr>
      </w:pPr>
      <w:r w:rsidRPr="00ED35BB">
        <w:rPr>
          <w:sz w:val="20"/>
          <w:szCs w:val="20"/>
        </w:rPr>
        <w:t xml:space="preserve">Approximately how many metadata files have resulted from this project, if any? </w:t>
      </w:r>
    </w:p>
    <w:p w14:paraId="274D1719" w14:textId="77777777" w:rsidR="00ED35BB" w:rsidRPr="00ED35BB" w:rsidRDefault="00ED35BB" w:rsidP="00ED35BB">
      <w:pPr>
        <w:autoSpaceDE w:val="0"/>
        <w:autoSpaceDN w:val="0"/>
        <w:adjustRightInd w:val="0"/>
        <w:spacing w:line="240" w:lineRule="atLeast"/>
        <w:rPr>
          <w:sz w:val="20"/>
          <w:szCs w:val="20"/>
        </w:rPr>
      </w:pPr>
    </w:p>
    <w:p w14:paraId="537BEF20" w14:textId="77777777" w:rsidR="00ED35BB" w:rsidRPr="00ED35BB" w:rsidRDefault="00ED35BB" w:rsidP="00ED35BB">
      <w:pPr>
        <w:autoSpaceDE w:val="0"/>
        <w:autoSpaceDN w:val="0"/>
        <w:adjustRightInd w:val="0"/>
        <w:spacing w:line="240" w:lineRule="atLeast"/>
        <w:rPr>
          <w:bCs/>
          <w:sz w:val="20"/>
          <w:szCs w:val="20"/>
        </w:rPr>
      </w:pPr>
      <w:r w:rsidRPr="00ED35BB">
        <w:rPr>
          <w:b/>
          <w:bCs/>
          <w:sz w:val="20"/>
          <w:szCs w:val="20"/>
        </w:rPr>
        <w:t>Photographs, graphics, or illustrations</w:t>
      </w:r>
      <w:r w:rsidRPr="00ED35BB">
        <w:rPr>
          <w:bCs/>
          <w:sz w:val="20"/>
          <w:szCs w:val="20"/>
        </w:rPr>
        <w:t xml:space="preserve"> of the project are highly desirable. If available please include a few.</w:t>
      </w:r>
    </w:p>
    <w:p w14:paraId="54917EAF" w14:textId="77777777" w:rsidR="00ED35BB" w:rsidRPr="00ED35BB" w:rsidRDefault="00ED35BB" w:rsidP="00ED35BB">
      <w:pPr>
        <w:autoSpaceDE w:val="0"/>
        <w:autoSpaceDN w:val="0"/>
        <w:adjustRightInd w:val="0"/>
        <w:spacing w:line="240" w:lineRule="atLeast"/>
        <w:rPr>
          <w:bCs/>
          <w:sz w:val="20"/>
          <w:szCs w:val="20"/>
        </w:rPr>
      </w:pPr>
    </w:p>
    <w:p w14:paraId="6CB5D42A" w14:textId="77777777" w:rsidR="00ED35BB" w:rsidRPr="00ED35BB" w:rsidRDefault="00ED35BB" w:rsidP="00ED35BB">
      <w:pPr>
        <w:autoSpaceDE w:val="0"/>
        <w:autoSpaceDN w:val="0"/>
        <w:adjustRightInd w:val="0"/>
        <w:spacing w:line="240" w:lineRule="atLeast"/>
        <w:rPr>
          <w:b/>
          <w:bCs/>
          <w:sz w:val="20"/>
          <w:szCs w:val="20"/>
        </w:rPr>
      </w:pPr>
      <w:r w:rsidRPr="00ED35BB">
        <w:rPr>
          <w:b/>
          <w:bCs/>
          <w:sz w:val="20"/>
          <w:szCs w:val="20"/>
        </w:rPr>
        <w:t xml:space="preserve">Next Steps: </w:t>
      </w:r>
    </w:p>
    <w:p w14:paraId="1699523C" w14:textId="77777777" w:rsidR="00ED35BB" w:rsidRPr="00ED35BB" w:rsidRDefault="00ED35BB" w:rsidP="00ED35BB">
      <w:pPr>
        <w:numPr>
          <w:ilvl w:val="0"/>
          <w:numId w:val="94"/>
        </w:numPr>
        <w:autoSpaceDE w:val="0"/>
        <w:autoSpaceDN w:val="0"/>
        <w:adjustRightInd w:val="0"/>
        <w:spacing w:line="240" w:lineRule="atLeast"/>
        <w:rPr>
          <w:sz w:val="20"/>
          <w:szCs w:val="20"/>
        </w:rPr>
      </w:pPr>
      <w:r w:rsidRPr="00ED35BB">
        <w:rPr>
          <w:sz w:val="20"/>
          <w:szCs w:val="20"/>
        </w:rPr>
        <w:t>Describe the next phase in your project.</w:t>
      </w:r>
    </w:p>
    <w:p w14:paraId="12F48EC2" w14:textId="77777777" w:rsidR="00ED35BB" w:rsidRPr="00ED35BB" w:rsidRDefault="00ED35BB" w:rsidP="00ED35BB">
      <w:pPr>
        <w:numPr>
          <w:ilvl w:val="0"/>
          <w:numId w:val="94"/>
        </w:numPr>
        <w:autoSpaceDE w:val="0"/>
        <w:autoSpaceDN w:val="0"/>
        <w:adjustRightInd w:val="0"/>
        <w:spacing w:line="240" w:lineRule="atLeast"/>
        <w:rPr>
          <w:sz w:val="20"/>
          <w:szCs w:val="20"/>
        </w:rPr>
      </w:pPr>
      <w:r w:rsidRPr="00ED35BB">
        <w:rPr>
          <w:sz w:val="20"/>
          <w:szCs w:val="20"/>
        </w:rPr>
        <w:t>What formal or informal organizational relationships have been established to sustain activities beyond performance period?</w:t>
      </w:r>
    </w:p>
    <w:p w14:paraId="4B155C7A" w14:textId="77777777" w:rsidR="00ED35BB" w:rsidRPr="00ED35BB" w:rsidRDefault="00ED35BB" w:rsidP="00ED35BB">
      <w:pPr>
        <w:numPr>
          <w:ilvl w:val="0"/>
          <w:numId w:val="94"/>
        </w:numPr>
        <w:autoSpaceDE w:val="0"/>
        <w:autoSpaceDN w:val="0"/>
        <w:adjustRightInd w:val="0"/>
        <w:spacing w:line="240" w:lineRule="atLeast"/>
        <w:rPr>
          <w:sz w:val="20"/>
          <w:szCs w:val="20"/>
        </w:rPr>
      </w:pPr>
      <w:r w:rsidRPr="00ED35BB">
        <w:rPr>
          <w:sz w:val="20"/>
          <w:szCs w:val="20"/>
        </w:rPr>
        <w:t>Are there issues in metadata management and service?   Do you need FGDC assistance?</w:t>
      </w:r>
    </w:p>
    <w:p w14:paraId="0D899069" w14:textId="77777777" w:rsidR="00ED35BB" w:rsidRPr="00ED35BB" w:rsidRDefault="00ED35BB" w:rsidP="00ED35BB">
      <w:pPr>
        <w:numPr>
          <w:ilvl w:val="0"/>
          <w:numId w:val="94"/>
        </w:numPr>
        <w:autoSpaceDE w:val="0"/>
        <w:autoSpaceDN w:val="0"/>
        <w:adjustRightInd w:val="0"/>
        <w:spacing w:line="240" w:lineRule="atLeast"/>
        <w:rPr>
          <w:sz w:val="20"/>
          <w:szCs w:val="20"/>
        </w:rPr>
      </w:pPr>
      <w:r w:rsidRPr="00ED35BB">
        <w:rPr>
          <w:sz w:val="20"/>
          <w:szCs w:val="20"/>
        </w:rPr>
        <w:t>Describe any project requirements or needs you have (more technical assistance, software, other?).</w:t>
      </w:r>
    </w:p>
    <w:p w14:paraId="7175C8AF" w14:textId="77777777" w:rsidR="00ED35BB" w:rsidRPr="00ED35BB" w:rsidRDefault="00ED35BB" w:rsidP="00ED35BB">
      <w:pPr>
        <w:numPr>
          <w:ilvl w:val="0"/>
          <w:numId w:val="94"/>
        </w:numPr>
        <w:autoSpaceDE w:val="0"/>
        <w:autoSpaceDN w:val="0"/>
        <w:adjustRightInd w:val="0"/>
        <w:spacing w:line="240" w:lineRule="atLeast"/>
        <w:rPr>
          <w:sz w:val="20"/>
          <w:szCs w:val="20"/>
        </w:rPr>
      </w:pPr>
      <w:r w:rsidRPr="00ED35BB">
        <w:rPr>
          <w:sz w:val="20"/>
          <w:szCs w:val="20"/>
        </w:rPr>
        <w:t>For the final report - What do you anticipate for future metadata training, outreach, creation and posting (to clearinghouse or other locations) after the project performance period ends? What other projects activities will continue after the award is closed?</w:t>
      </w:r>
    </w:p>
    <w:p w14:paraId="4EA0D8C9" w14:textId="77777777" w:rsidR="00ED35BB" w:rsidRPr="00ED35BB" w:rsidRDefault="00ED35BB" w:rsidP="00ED35BB">
      <w:pPr>
        <w:autoSpaceDE w:val="0"/>
        <w:autoSpaceDN w:val="0"/>
        <w:adjustRightInd w:val="0"/>
        <w:spacing w:line="240" w:lineRule="atLeast"/>
        <w:rPr>
          <w:sz w:val="20"/>
          <w:szCs w:val="20"/>
        </w:rPr>
      </w:pPr>
    </w:p>
    <w:p w14:paraId="0BA97090" w14:textId="77777777" w:rsidR="00ED35BB" w:rsidRPr="00ED35BB" w:rsidRDefault="00ED35BB" w:rsidP="00ED35BB">
      <w:pPr>
        <w:autoSpaceDE w:val="0"/>
        <w:autoSpaceDN w:val="0"/>
        <w:adjustRightInd w:val="0"/>
        <w:spacing w:line="240" w:lineRule="atLeast"/>
        <w:rPr>
          <w:sz w:val="20"/>
          <w:szCs w:val="20"/>
        </w:rPr>
      </w:pPr>
      <w:r w:rsidRPr="00ED35BB">
        <w:rPr>
          <w:b/>
          <w:bCs/>
          <w:sz w:val="20"/>
          <w:szCs w:val="20"/>
        </w:rPr>
        <w:t xml:space="preserve">Feedback on Cooperative Agreements Program </w:t>
      </w:r>
      <w:r w:rsidRPr="00ED35BB">
        <w:rPr>
          <w:sz w:val="20"/>
          <w:szCs w:val="20"/>
        </w:rPr>
        <w:t>(To be completed for the final</w:t>
      </w:r>
      <w:r w:rsidRPr="00ED35BB">
        <w:rPr>
          <w:b/>
          <w:bCs/>
          <w:sz w:val="20"/>
          <w:szCs w:val="20"/>
        </w:rPr>
        <w:t xml:space="preserve"> </w:t>
      </w:r>
      <w:r w:rsidRPr="00ED35BB">
        <w:rPr>
          <w:sz w:val="20"/>
          <w:szCs w:val="20"/>
        </w:rPr>
        <w:t>report)</w:t>
      </w:r>
      <w:r w:rsidRPr="00ED35BB" w:rsidDel="007B3DC3">
        <w:rPr>
          <w:bCs/>
          <w:sz w:val="20"/>
          <w:szCs w:val="20"/>
        </w:rPr>
        <w:t xml:space="preserve"> </w:t>
      </w:r>
    </w:p>
    <w:p w14:paraId="7E4FFA1C" w14:textId="77777777" w:rsidR="00ED35BB" w:rsidRPr="00ED35BB" w:rsidRDefault="00ED35BB" w:rsidP="00ED35BB">
      <w:pPr>
        <w:numPr>
          <w:ilvl w:val="0"/>
          <w:numId w:val="95"/>
        </w:numPr>
        <w:autoSpaceDE w:val="0"/>
        <w:autoSpaceDN w:val="0"/>
        <w:adjustRightInd w:val="0"/>
        <w:spacing w:line="240" w:lineRule="atLeast"/>
        <w:rPr>
          <w:sz w:val="20"/>
          <w:szCs w:val="20"/>
        </w:rPr>
      </w:pPr>
      <w:r w:rsidRPr="00ED35BB">
        <w:rPr>
          <w:sz w:val="20"/>
          <w:szCs w:val="20"/>
        </w:rPr>
        <w:t>What are the CAP Program strengths and weaknesses?</w:t>
      </w:r>
    </w:p>
    <w:p w14:paraId="5D3AEE0B" w14:textId="77777777" w:rsidR="00ED35BB" w:rsidRPr="00ED35BB" w:rsidRDefault="00ED35BB" w:rsidP="00ED35BB">
      <w:pPr>
        <w:numPr>
          <w:ilvl w:val="0"/>
          <w:numId w:val="95"/>
        </w:numPr>
        <w:autoSpaceDE w:val="0"/>
        <w:autoSpaceDN w:val="0"/>
        <w:adjustRightInd w:val="0"/>
        <w:spacing w:line="240" w:lineRule="atLeast"/>
        <w:rPr>
          <w:sz w:val="20"/>
          <w:szCs w:val="20"/>
        </w:rPr>
      </w:pPr>
      <w:r w:rsidRPr="00ED35BB">
        <w:rPr>
          <w:sz w:val="20"/>
          <w:szCs w:val="20"/>
        </w:rPr>
        <w:t>Where did it make a difference?</w:t>
      </w:r>
    </w:p>
    <w:p w14:paraId="38CB0F29" w14:textId="77777777" w:rsidR="00ED35BB" w:rsidRPr="00ED35BB" w:rsidRDefault="00ED35BB" w:rsidP="00ED35BB">
      <w:pPr>
        <w:numPr>
          <w:ilvl w:val="0"/>
          <w:numId w:val="95"/>
        </w:numPr>
        <w:autoSpaceDE w:val="0"/>
        <w:autoSpaceDN w:val="0"/>
        <w:adjustRightInd w:val="0"/>
        <w:spacing w:line="240" w:lineRule="atLeast"/>
        <w:rPr>
          <w:sz w:val="20"/>
          <w:szCs w:val="20"/>
        </w:rPr>
      </w:pPr>
      <w:r w:rsidRPr="00ED35BB">
        <w:rPr>
          <w:sz w:val="20"/>
          <w:szCs w:val="20"/>
        </w:rPr>
        <w:t>Was the assistance you received sufficient or effective?</w:t>
      </w:r>
    </w:p>
    <w:p w14:paraId="611178B3" w14:textId="77777777" w:rsidR="00ED35BB" w:rsidRPr="00ED35BB" w:rsidRDefault="00ED35BB" w:rsidP="00ED35BB">
      <w:pPr>
        <w:numPr>
          <w:ilvl w:val="0"/>
          <w:numId w:val="95"/>
        </w:numPr>
        <w:autoSpaceDE w:val="0"/>
        <w:autoSpaceDN w:val="0"/>
        <w:adjustRightInd w:val="0"/>
        <w:spacing w:line="240" w:lineRule="atLeast"/>
        <w:rPr>
          <w:sz w:val="20"/>
          <w:szCs w:val="20"/>
        </w:rPr>
      </w:pPr>
      <w:r w:rsidRPr="00ED35BB">
        <w:rPr>
          <w:sz w:val="20"/>
          <w:szCs w:val="20"/>
        </w:rPr>
        <w:t>What would you recommend that the FGDC do differently?</w:t>
      </w:r>
    </w:p>
    <w:p w14:paraId="76505EF0" w14:textId="77777777" w:rsidR="00ED35BB" w:rsidRPr="00ED35BB" w:rsidRDefault="00ED35BB" w:rsidP="00ED35BB">
      <w:pPr>
        <w:numPr>
          <w:ilvl w:val="0"/>
          <w:numId w:val="95"/>
        </w:numPr>
        <w:autoSpaceDE w:val="0"/>
        <w:autoSpaceDN w:val="0"/>
        <w:adjustRightInd w:val="0"/>
        <w:spacing w:line="240" w:lineRule="atLeast"/>
        <w:rPr>
          <w:sz w:val="20"/>
          <w:szCs w:val="20"/>
        </w:rPr>
      </w:pPr>
      <w:r w:rsidRPr="00ED35BB">
        <w:rPr>
          <w:sz w:val="20"/>
          <w:szCs w:val="20"/>
        </w:rPr>
        <w:t>Are there factors that are missing or are there additional needs that should be considered?</w:t>
      </w:r>
    </w:p>
    <w:p w14:paraId="04571D52" w14:textId="77777777" w:rsidR="00ED35BB" w:rsidRPr="00ED35BB" w:rsidRDefault="00ED35BB" w:rsidP="00ED35BB">
      <w:pPr>
        <w:numPr>
          <w:ilvl w:val="0"/>
          <w:numId w:val="95"/>
        </w:numPr>
        <w:autoSpaceDE w:val="0"/>
        <w:autoSpaceDN w:val="0"/>
        <w:adjustRightInd w:val="0"/>
        <w:spacing w:line="240" w:lineRule="atLeast"/>
        <w:rPr>
          <w:sz w:val="20"/>
          <w:szCs w:val="20"/>
        </w:rPr>
      </w:pPr>
      <w:r w:rsidRPr="00ED35BB">
        <w:rPr>
          <w:sz w:val="20"/>
          <w:szCs w:val="20"/>
        </w:rPr>
        <w:t>Are there program management concerns that need to be addressed, such as the time frame?</w:t>
      </w:r>
    </w:p>
    <w:p w14:paraId="1D0C7748" w14:textId="77777777" w:rsidR="00ED35BB" w:rsidRPr="00ED35BB" w:rsidRDefault="00ED35BB" w:rsidP="00ED35BB">
      <w:pPr>
        <w:numPr>
          <w:ilvl w:val="0"/>
          <w:numId w:val="95"/>
        </w:numPr>
        <w:autoSpaceDE w:val="0"/>
        <w:autoSpaceDN w:val="0"/>
        <w:adjustRightInd w:val="0"/>
        <w:spacing w:line="240" w:lineRule="atLeast"/>
        <w:rPr>
          <w:sz w:val="20"/>
          <w:szCs w:val="20"/>
        </w:rPr>
      </w:pPr>
      <w:r w:rsidRPr="00ED35BB">
        <w:rPr>
          <w:sz w:val="20"/>
          <w:szCs w:val="20"/>
        </w:rPr>
        <w:t>If you were to do the project again, what would you do differently?</w:t>
      </w:r>
    </w:p>
    <w:p w14:paraId="0248CA3F" w14:textId="77777777" w:rsidR="001E3C2C" w:rsidRDefault="001E3C2C" w:rsidP="001E3C2C">
      <w:pPr>
        <w:pBdr>
          <w:bottom w:val="double" w:sz="6" w:space="1" w:color="auto"/>
        </w:pBdr>
        <w:autoSpaceDE w:val="0"/>
        <w:autoSpaceDN w:val="0"/>
        <w:adjustRightInd w:val="0"/>
        <w:spacing w:line="240" w:lineRule="atLeast"/>
        <w:jc w:val="center"/>
        <w:rPr>
          <w:sz w:val="20"/>
          <w:szCs w:val="20"/>
        </w:rPr>
      </w:pPr>
    </w:p>
    <w:p w14:paraId="3D837222" w14:textId="77777777" w:rsidR="001E3C2C" w:rsidRDefault="001E3C2C" w:rsidP="001E3C2C">
      <w:pPr>
        <w:autoSpaceDE w:val="0"/>
        <w:autoSpaceDN w:val="0"/>
        <w:adjustRightInd w:val="0"/>
        <w:spacing w:line="240" w:lineRule="atLeast"/>
        <w:jc w:val="center"/>
        <w:rPr>
          <w:b/>
          <w:bCs/>
          <w:sz w:val="20"/>
          <w:szCs w:val="20"/>
        </w:rPr>
      </w:pPr>
    </w:p>
    <w:p w14:paraId="76BE5260" w14:textId="77777777" w:rsidR="00FD7DCB" w:rsidRPr="001E3C2C" w:rsidRDefault="00FD7DCB" w:rsidP="001E3C2C">
      <w:pPr>
        <w:autoSpaceDE w:val="0"/>
        <w:autoSpaceDN w:val="0"/>
        <w:adjustRightInd w:val="0"/>
        <w:spacing w:line="240" w:lineRule="atLeast"/>
        <w:rPr>
          <w:b/>
          <w:bCs/>
          <w:color w:val="000000"/>
          <w:szCs w:val="20"/>
        </w:rPr>
      </w:pPr>
      <w:r w:rsidRPr="001E3C2C">
        <w:rPr>
          <w:b/>
          <w:bCs/>
          <w:color w:val="000000"/>
          <w:szCs w:val="20"/>
        </w:rPr>
        <w:t xml:space="preserve">Category 2: Geospatial Digital Data Archiving Business Plan Development </w:t>
      </w:r>
    </w:p>
    <w:p w14:paraId="7E6B1D6A" w14:textId="77777777" w:rsidR="00FD7DCB" w:rsidRPr="001E3C2C" w:rsidRDefault="00FD7DCB" w:rsidP="001E3C2C">
      <w:pPr>
        <w:autoSpaceDE w:val="0"/>
        <w:autoSpaceDN w:val="0"/>
        <w:adjustRightInd w:val="0"/>
        <w:spacing w:line="240" w:lineRule="atLeast"/>
        <w:rPr>
          <w:b/>
          <w:bCs/>
          <w:color w:val="000000"/>
          <w:szCs w:val="20"/>
        </w:rPr>
      </w:pPr>
      <w:r w:rsidRPr="001E3C2C">
        <w:rPr>
          <w:b/>
          <w:bCs/>
          <w:color w:val="000000"/>
          <w:szCs w:val="20"/>
        </w:rPr>
        <w:t>Interim and Final Report Format</w:t>
      </w:r>
    </w:p>
    <w:p w14:paraId="6E54651D" w14:textId="77777777" w:rsidR="00FD7DCB" w:rsidRDefault="001D20FC" w:rsidP="00FD7DCB">
      <w:pPr>
        <w:autoSpaceDE w:val="0"/>
        <w:autoSpaceDN w:val="0"/>
        <w:adjustRightInd w:val="0"/>
        <w:rPr>
          <w:color w:val="000000"/>
          <w:sz w:val="20"/>
          <w:szCs w:val="20"/>
        </w:rPr>
      </w:pPr>
      <w:r w:rsidRPr="001D20FC">
        <w:rPr>
          <w:color w:val="000000"/>
          <w:sz w:val="20"/>
          <w:szCs w:val="20"/>
        </w:rPr>
        <w:t>The report should be short and to the point. The interim report should highlight anticipated outcomes and actual milestones, while the final report summary should describe the project as completed. All reports will be posted to the FGDC Web site.</w:t>
      </w:r>
    </w:p>
    <w:p w14:paraId="36B8023F" w14:textId="77777777" w:rsidR="001D20FC" w:rsidRPr="00FD7DCB" w:rsidRDefault="001D20FC" w:rsidP="00FD7DCB">
      <w:pPr>
        <w:autoSpaceDE w:val="0"/>
        <w:autoSpaceDN w:val="0"/>
        <w:adjustRightInd w:val="0"/>
        <w:rPr>
          <w:color w:val="000000"/>
          <w:sz w:val="20"/>
          <w:szCs w:val="20"/>
        </w:rPr>
      </w:pPr>
    </w:p>
    <w:p w14:paraId="4C3AF657" w14:textId="77777777" w:rsidR="00FD7DCB" w:rsidRPr="00FD7DCB" w:rsidRDefault="00FD7DCB" w:rsidP="00FD7DCB">
      <w:pPr>
        <w:autoSpaceDE w:val="0"/>
        <w:autoSpaceDN w:val="0"/>
        <w:adjustRightInd w:val="0"/>
        <w:rPr>
          <w:b/>
          <w:bCs/>
          <w:color w:val="000000"/>
          <w:sz w:val="20"/>
          <w:szCs w:val="20"/>
          <w:u w:val="single"/>
        </w:rPr>
      </w:pPr>
      <w:r w:rsidRPr="00FD7DCB">
        <w:rPr>
          <w:b/>
          <w:bCs/>
          <w:color w:val="000000"/>
          <w:sz w:val="20"/>
          <w:szCs w:val="20"/>
          <w:u w:val="single"/>
        </w:rPr>
        <w:t>1. Interim Report Format</w:t>
      </w:r>
    </w:p>
    <w:p w14:paraId="0D093E13" w14:textId="77777777" w:rsidR="00FD7DCB" w:rsidRPr="00FD7DCB" w:rsidRDefault="00FD7DCB" w:rsidP="00FD7DCB">
      <w:pPr>
        <w:autoSpaceDE w:val="0"/>
        <w:autoSpaceDN w:val="0"/>
        <w:adjustRightInd w:val="0"/>
        <w:rPr>
          <w:b/>
          <w:color w:val="000000"/>
          <w:sz w:val="20"/>
          <w:szCs w:val="20"/>
        </w:rPr>
      </w:pPr>
    </w:p>
    <w:p w14:paraId="369F29E8" w14:textId="77777777" w:rsidR="00FD7DCB" w:rsidRPr="00FD7DCB" w:rsidRDefault="00FD7DCB" w:rsidP="00FD7DCB">
      <w:pPr>
        <w:autoSpaceDE w:val="0"/>
        <w:autoSpaceDN w:val="0"/>
        <w:adjustRightInd w:val="0"/>
        <w:rPr>
          <w:b/>
          <w:color w:val="000000"/>
          <w:sz w:val="20"/>
          <w:szCs w:val="20"/>
        </w:rPr>
      </w:pPr>
      <w:r w:rsidRPr="00FD7DCB">
        <w:rPr>
          <w:b/>
          <w:color w:val="000000"/>
          <w:sz w:val="20"/>
          <w:szCs w:val="20"/>
        </w:rPr>
        <w:t xml:space="preserve">Date: </w:t>
      </w:r>
      <w:r w:rsidRPr="00FD7DCB">
        <w:rPr>
          <w:color w:val="000000"/>
          <w:sz w:val="20"/>
          <w:szCs w:val="20"/>
        </w:rPr>
        <w:t>MM/DD/YYYY</w:t>
      </w:r>
    </w:p>
    <w:p w14:paraId="13177C4E" w14:textId="77777777" w:rsidR="00FD7DCB" w:rsidRPr="00FD7DCB" w:rsidRDefault="00FD7DCB" w:rsidP="00FD7DCB">
      <w:pPr>
        <w:rPr>
          <w:b/>
          <w:bCs/>
          <w:sz w:val="20"/>
          <w:szCs w:val="20"/>
        </w:rPr>
      </w:pPr>
      <w:r w:rsidRPr="00FD7DCB">
        <w:rPr>
          <w:b/>
          <w:bCs/>
          <w:sz w:val="20"/>
          <w:szCs w:val="20"/>
        </w:rPr>
        <w:t>Agreement Number:</w:t>
      </w:r>
    </w:p>
    <w:p w14:paraId="070879B5" w14:textId="77777777" w:rsidR="00FD7DCB" w:rsidRPr="00FD7DCB" w:rsidRDefault="00FD7DCB" w:rsidP="00FD7DCB">
      <w:pPr>
        <w:rPr>
          <w:b/>
          <w:sz w:val="20"/>
          <w:szCs w:val="20"/>
        </w:rPr>
      </w:pPr>
      <w:r w:rsidRPr="00FD7DCB">
        <w:rPr>
          <w:b/>
          <w:sz w:val="20"/>
          <w:szCs w:val="20"/>
        </w:rPr>
        <w:t>Project Title:</w:t>
      </w:r>
    </w:p>
    <w:p w14:paraId="6B31BF29" w14:textId="77777777" w:rsidR="00FD7DCB" w:rsidRPr="00FD7DCB" w:rsidRDefault="00FD7DCB" w:rsidP="00FD7DCB">
      <w:pPr>
        <w:rPr>
          <w:sz w:val="20"/>
          <w:szCs w:val="20"/>
        </w:rPr>
      </w:pPr>
      <w:r w:rsidRPr="00FD7DCB">
        <w:rPr>
          <w:b/>
          <w:bCs/>
          <w:sz w:val="20"/>
          <w:szCs w:val="20"/>
        </w:rPr>
        <w:t>Organization</w:t>
      </w:r>
      <w:r w:rsidRPr="00FD7DCB">
        <w:rPr>
          <w:b/>
          <w:sz w:val="20"/>
          <w:szCs w:val="20"/>
        </w:rPr>
        <w:t>:</w:t>
      </w:r>
      <w:r w:rsidRPr="00FD7DCB">
        <w:rPr>
          <w:sz w:val="20"/>
          <w:szCs w:val="20"/>
        </w:rPr>
        <w:t xml:space="preserve"> Name, Mailing Address, Web Address.</w:t>
      </w:r>
    </w:p>
    <w:p w14:paraId="6E7F80C0" w14:textId="77777777" w:rsidR="00FD7DCB" w:rsidRPr="00FD7DCB" w:rsidRDefault="00FD7DCB" w:rsidP="00FD7DCB">
      <w:pPr>
        <w:rPr>
          <w:sz w:val="20"/>
          <w:szCs w:val="20"/>
        </w:rPr>
      </w:pPr>
      <w:r w:rsidRPr="00FD7DCB">
        <w:rPr>
          <w:b/>
          <w:bCs/>
          <w:sz w:val="20"/>
          <w:szCs w:val="20"/>
        </w:rPr>
        <w:t>Principal Investigator</w:t>
      </w:r>
      <w:r w:rsidRPr="00FD7DCB">
        <w:rPr>
          <w:b/>
          <w:sz w:val="20"/>
          <w:szCs w:val="20"/>
        </w:rPr>
        <w:t>:</w:t>
      </w:r>
      <w:r w:rsidRPr="00FD7DCB">
        <w:rPr>
          <w:sz w:val="20"/>
          <w:szCs w:val="20"/>
        </w:rPr>
        <w:t xml:space="preserve"> Name, Telephone Number, Email Address.</w:t>
      </w:r>
    </w:p>
    <w:p w14:paraId="2C7B4581" w14:textId="77777777" w:rsidR="00FD7DCB" w:rsidRPr="00FD7DCB" w:rsidRDefault="00FD7DCB" w:rsidP="00FD7DCB">
      <w:pPr>
        <w:rPr>
          <w:sz w:val="20"/>
          <w:szCs w:val="20"/>
        </w:rPr>
      </w:pPr>
      <w:r w:rsidRPr="00FD7DCB">
        <w:rPr>
          <w:b/>
          <w:sz w:val="20"/>
          <w:szCs w:val="20"/>
        </w:rPr>
        <w:t>Collaborating Organizations:</w:t>
      </w:r>
      <w:r w:rsidRPr="00FD7DCB">
        <w:rPr>
          <w:sz w:val="20"/>
          <w:szCs w:val="20"/>
        </w:rPr>
        <w:t xml:space="preserve"> Organization Name, Contact Name, Mailing Address, </w:t>
      </w:r>
      <w:proofErr w:type="gramStart"/>
      <w:r w:rsidRPr="00FD7DCB">
        <w:rPr>
          <w:sz w:val="20"/>
          <w:szCs w:val="20"/>
        </w:rPr>
        <w:t>Web</w:t>
      </w:r>
      <w:proofErr w:type="gramEnd"/>
      <w:r w:rsidRPr="00FD7DCB">
        <w:rPr>
          <w:sz w:val="20"/>
          <w:szCs w:val="20"/>
        </w:rPr>
        <w:t xml:space="preserve"> Address.</w:t>
      </w:r>
    </w:p>
    <w:p w14:paraId="1026342B" w14:textId="77777777" w:rsidR="00FD7DCB" w:rsidRPr="00FD7DCB" w:rsidRDefault="00FD7DCB" w:rsidP="00FD7DCB">
      <w:pPr>
        <w:rPr>
          <w:b/>
          <w:bCs/>
          <w:sz w:val="20"/>
          <w:szCs w:val="20"/>
        </w:rPr>
      </w:pPr>
    </w:p>
    <w:p w14:paraId="24AC01FB" w14:textId="77777777" w:rsidR="00FD7DCB" w:rsidRPr="00FD7DCB" w:rsidRDefault="00FD7DCB" w:rsidP="00FD7DCB">
      <w:pPr>
        <w:rPr>
          <w:b/>
          <w:bCs/>
          <w:sz w:val="20"/>
          <w:szCs w:val="20"/>
        </w:rPr>
      </w:pPr>
      <w:r w:rsidRPr="00FD7DCB">
        <w:rPr>
          <w:b/>
          <w:bCs/>
          <w:sz w:val="20"/>
          <w:szCs w:val="20"/>
        </w:rPr>
        <w:t>Project Narrative</w:t>
      </w:r>
    </w:p>
    <w:p w14:paraId="75D4C209" w14:textId="77777777" w:rsidR="00FD7DCB" w:rsidRPr="00FD7DCB" w:rsidRDefault="00FD7DCB" w:rsidP="0097795F">
      <w:pPr>
        <w:rPr>
          <w:bCs/>
          <w:sz w:val="20"/>
          <w:szCs w:val="20"/>
        </w:rPr>
      </w:pPr>
      <w:r w:rsidRPr="00FD7DCB">
        <w:rPr>
          <w:sz w:val="20"/>
          <w:szCs w:val="20"/>
        </w:rPr>
        <w:t xml:space="preserve">In writing the report, keep in mind the goals of your project, which can be realized through the development and implementation of this statewide business plan. </w:t>
      </w:r>
      <w:r w:rsidRPr="00FD7DCB">
        <w:rPr>
          <w:bCs/>
          <w:sz w:val="20"/>
          <w:szCs w:val="20"/>
        </w:rPr>
        <w:t>Please include:</w:t>
      </w:r>
    </w:p>
    <w:p w14:paraId="7E24DAE3" w14:textId="77777777" w:rsidR="00FD7DCB" w:rsidRPr="00FD7DCB" w:rsidRDefault="00FD7DCB" w:rsidP="00FF55A9">
      <w:pPr>
        <w:numPr>
          <w:ilvl w:val="0"/>
          <w:numId w:val="51"/>
        </w:numPr>
        <w:rPr>
          <w:sz w:val="20"/>
          <w:szCs w:val="20"/>
        </w:rPr>
      </w:pPr>
      <w:r w:rsidRPr="00FD7DCB">
        <w:rPr>
          <w:sz w:val="20"/>
          <w:szCs w:val="20"/>
        </w:rPr>
        <w:t xml:space="preserve">Summary of project activities </w:t>
      </w:r>
    </w:p>
    <w:p w14:paraId="66EE2DF9" w14:textId="77777777" w:rsidR="00FD7DCB" w:rsidRPr="00FD7DCB" w:rsidRDefault="00FD7DCB" w:rsidP="00FF55A9">
      <w:pPr>
        <w:numPr>
          <w:ilvl w:val="0"/>
          <w:numId w:val="51"/>
        </w:numPr>
        <w:rPr>
          <w:sz w:val="20"/>
          <w:szCs w:val="20"/>
        </w:rPr>
      </w:pPr>
      <w:r w:rsidRPr="00FD7DCB">
        <w:rPr>
          <w:sz w:val="20"/>
          <w:szCs w:val="20"/>
        </w:rPr>
        <w:t>Key accomplishments to date</w:t>
      </w:r>
    </w:p>
    <w:p w14:paraId="5A669EDE" w14:textId="77777777" w:rsidR="00FD7DCB" w:rsidRPr="00FD7DCB" w:rsidRDefault="00FD7DCB" w:rsidP="00FF55A9">
      <w:pPr>
        <w:numPr>
          <w:ilvl w:val="0"/>
          <w:numId w:val="51"/>
        </w:numPr>
        <w:rPr>
          <w:sz w:val="20"/>
          <w:szCs w:val="20"/>
        </w:rPr>
      </w:pPr>
      <w:r w:rsidRPr="00FD7DCB">
        <w:rPr>
          <w:sz w:val="20"/>
          <w:szCs w:val="20"/>
        </w:rPr>
        <w:t xml:space="preserve">How inclusive is your effort? What have you done to bring new stakeholder groups or organizations into statewide coordination? </w:t>
      </w:r>
    </w:p>
    <w:p w14:paraId="2DE99CB1" w14:textId="77777777" w:rsidR="00FD7DCB" w:rsidRPr="00FD7DCB" w:rsidRDefault="00FD7DCB" w:rsidP="00FF55A9">
      <w:pPr>
        <w:numPr>
          <w:ilvl w:val="0"/>
          <w:numId w:val="51"/>
        </w:numPr>
        <w:rPr>
          <w:sz w:val="20"/>
          <w:szCs w:val="20"/>
        </w:rPr>
      </w:pPr>
      <w:r w:rsidRPr="00FD7DCB">
        <w:rPr>
          <w:sz w:val="20"/>
          <w:szCs w:val="20"/>
        </w:rPr>
        <w:t>What practices or activities led to success? What practices or activities have not?</w:t>
      </w:r>
    </w:p>
    <w:p w14:paraId="762CF74F" w14:textId="77777777" w:rsidR="00FD7DCB" w:rsidRPr="00FD7DCB" w:rsidRDefault="00FD7DCB" w:rsidP="00FD7DCB">
      <w:pPr>
        <w:rPr>
          <w:sz w:val="20"/>
          <w:szCs w:val="20"/>
        </w:rPr>
      </w:pPr>
    </w:p>
    <w:p w14:paraId="361876B4" w14:textId="77777777" w:rsidR="00FD7DCB" w:rsidRPr="00FD7DCB" w:rsidRDefault="00FD7DCB" w:rsidP="00FD7DCB">
      <w:pPr>
        <w:autoSpaceDE w:val="0"/>
        <w:autoSpaceDN w:val="0"/>
        <w:adjustRightInd w:val="0"/>
        <w:spacing w:line="240" w:lineRule="atLeast"/>
        <w:rPr>
          <w:bCs/>
          <w:color w:val="000000"/>
          <w:sz w:val="20"/>
          <w:szCs w:val="20"/>
        </w:rPr>
      </w:pPr>
      <w:r w:rsidRPr="00FD7DCB">
        <w:rPr>
          <w:b/>
          <w:bCs/>
          <w:color w:val="000000"/>
          <w:sz w:val="20"/>
          <w:szCs w:val="20"/>
        </w:rPr>
        <w:lastRenderedPageBreak/>
        <w:t>Photographs, graphics, or illustrations</w:t>
      </w:r>
      <w:r w:rsidRPr="00FD7DCB">
        <w:rPr>
          <w:bCs/>
          <w:color w:val="000000"/>
          <w:sz w:val="20"/>
          <w:szCs w:val="20"/>
        </w:rPr>
        <w:t xml:space="preserve"> of the project are highly desirable. If available, please include a few.</w:t>
      </w:r>
    </w:p>
    <w:p w14:paraId="638EAB89" w14:textId="77777777" w:rsidR="00FD7DCB" w:rsidRPr="00FD7DCB" w:rsidRDefault="00FD7DCB" w:rsidP="00FD7DCB">
      <w:pPr>
        <w:rPr>
          <w:sz w:val="20"/>
          <w:szCs w:val="20"/>
        </w:rPr>
      </w:pPr>
    </w:p>
    <w:p w14:paraId="73577FEE" w14:textId="77777777" w:rsidR="00FD7DCB" w:rsidRPr="00FD7DCB" w:rsidRDefault="00FD7DCB" w:rsidP="00FD7DCB">
      <w:pPr>
        <w:rPr>
          <w:b/>
          <w:bCs/>
          <w:sz w:val="20"/>
          <w:szCs w:val="20"/>
        </w:rPr>
      </w:pPr>
      <w:r w:rsidRPr="00FD7DCB">
        <w:rPr>
          <w:b/>
          <w:bCs/>
          <w:sz w:val="20"/>
          <w:szCs w:val="20"/>
        </w:rPr>
        <w:t>Next Steps</w:t>
      </w:r>
    </w:p>
    <w:p w14:paraId="7ED3D381" w14:textId="77777777" w:rsidR="00FD7DCB" w:rsidRPr="00FD7DCB" w:rsidRDefault="00FD7DCB" w:rsidP="00FF55A9">
      <w:pPr>
        <w:numPr>
          <w:ilvl w:val="0"/>
          <w:numId w:val="57"/>
        </w:numPr>
        <w:tabs>
          <w:tab w:val="num" w:pos="720"/>
        </w:tabs>
        <w:rPr>
          <w:sz w:val="20"/>
          <w:szCs w:val="20"/>
        </w:rPr>
      </w:pPr>
      <w:r w:rsidRPr="00FD7DCB">
        <w:rPr>
          <w:sz w:val="20"/>
          <w:szCs w:val="20"/>
        </w:rPr>
        <w:t>Describe the next steps in your project.</w:t>
      </w:r>
    </w:p>
    <w:p w14:paraId="1F65FA6B" w14:textId="77777777" w:rsidR="00FD7DCB" w:rsidRPr="00FD7DCB" w:rsidRDefault="00FD7DCB" w:rsidP="00FF55A9">
      <w:pPr>
        <w:numPr>
          <w:ilvl w:val="0"/>
          <w:numId w:val="57"/>
        </w:numPr>
        <w:tabs>
          <w:tab w:val="num" w:pos="720"/>
        </w:tabs>
        <w:rPr>
          <w:sz w:val="20"/>
          <w:szCs w:val="20"/>
        </w:rPr>
      </w:pPr>
      <w:r w:rsidRPr="00FD7DCB">
        <w:rPr>
          <w:sz w:val="20"/>
          <w:szCs w:val="20"/>
        </w:rPr>
        <w:t>Where do you need assistance?</w:t>
      </w:r>
    </w:p>
    <w:p w14:paraId="2644ACC5" w14:textId="77777777" w:rsidR="00FD7DCB" w:rsidRPr="00FD7DCB" w:rsidRDefault="00FD7DCB" w:rsidP="00FF55A9">
      <w:pPr>
        <w:numPr>
          <w:ilvl w:val="0"/>
          <w:numId w:val="57"/>
        </w:numPr>
        <w:tabs>
          <w:tab w:val="num" w:pos="720"/>
        </w:tabs>
        <w:rPr>
          <w:sz w:val="20"/>
          <w:szCs w:val="20"/>
        </w:rPr>
      </w:pPr>
      <w:r w:rsidRPr="00FD7DCB">
        <w:rPr>
          <w:sz w:val="20"/>
          <w:szCs w:val="20"/>
        </w:rPr>
        <w:t>What type of assistance do you need?</w:t>
      </w:r>
    </w:p>
    <w:p w14:paraId="33A4C980" w14:textId="77777777" w:rsidR="00FD7DCB" w:rsidRPr="00FD7DCB" w:rsidRDefault="00FD7DCB" w:rsidP="00FF55A9">
      <w:pPr>
        <w:numPr>
          <w:ilvl w:val="0"/>
          <w:numId w:val="57"/>
        </w:numPr>
        <w:tabs>
          <w:tab w:val="num" w:pos="720"/>
        </w:tabs>
        <w:rPr>
          <w:sz w:val="20"/>
          <w:szCs w:val="20"/>
        </w:rPr>
      </w:pPr>
      <w:r w:rsidRPr="00FD7DCB">
        <w:rPr>
          <w:sz w:val="20"/>
          <w:szCs w:val="20"/>
        </w:rPr>
        <w:t>Is there anything in your approach you plan on altering to improve your project?</w:t>
      </w:r>
    </w:p>
    <w:p w14:paraId="53D2F55C" w14:textId="77777777" w:rsidR="00FD7DCB" w:rsidRPr="00FD7DCB" w:rsidRDefault="00FD7DCB" w:rsidP="00FD7DCB">
      <w:pPr>
        <w:rPr>
          <w:b/>
          <w:sz w:val="20"/>
          <w:szCs w:val="20"/>
        </w:rPr>
      </w:pPr>
    </w:p>
    <w:p w14:paraId="5F1BBDA9" w14:textId="77777777" w:rsidR="00FD7DCB" w:rsidRPr="00FD7DCB" w:rsidRDefault="00FD7DCB" w:rsidP="00FD7DCB">
      <w:pPr>
        <w:rPr>
          <w:b/>
          <w:sz w:val="20"/>
          <w:szCs w:val="20"/>
        </w:rPr>
      </w:pPr>
      <w:r w:rsidRPr="00FD7DCB">
        <w:rPr>
          <w:b/>
          <w:sz w:val="20"/>
          <w:szCs w:val="20"/>
        </w:rPr>
        <w:t>Revised Timeline</w:t>
      </w:r>
    </w:p>
    <w:p w14:paraId="4647E42C" w14:textId="77777777" w:rsidR="00FD7DCB" w:rsidRPr="00FD7DCB" w:rsidRDefault="00FD7DCB" w:rsidP="00FF55A9">
      <w:pPr>
        <w:numPr>
          <w:ilvl w:val="0"/>
          <w:numId w:val="56"/>
        </w:numPr>
        <w:tabs>
          <w:tab w:val="num" w:pos="720"/>
        </w:tabs>
        <w:ind w:left="720"/>
        <w:rPr>
          <w:sz w:val="20"/>
          <w:szCs w:val="20"/>
        </w:rPr>
      </w:pPr>
      <w:r w:rsidRPr="00FD7DCB">
        <w:rPr>
          <w:sz w:val="20"/>
          <w:szCs w:val="20"/>
        </w:rPr>
        <w:t>Is your project proceeding on its original timeline?</w:t>
      </w:r>
    </w:p>
    <w:p w14:paraId="4F09356A" w14:textId="77777777" w:rsidR="00FD7DCB" w:rsidRPr="00FD7DCB" w:rsidRDefault="00FD7DCB" w:rsidP="00FF55A9">
      <w:pPr>
        <w:numPr>
          <w:ilvl w:val="0"/>
          <w:numId w:val="56"/>
        </w:numPr>
        <w:tabs>
          <w:tab w:val="num" w:pos="720"/>
        </w:tabs>
        <w:ind w:left="720"/>
        <w:rPr>
          <w:sz w:val="20"/>
          <w:szCs w:val="20"/>
        </w:rPr>
      </w:pPr>
      <w:r w:rsidRPr="00FD7DCB">
        <w:rPr>
          <w:sz w:val="20"/>
          <w:szCs w:val="20"/>
        </w:rPr>
        <w:t>Do you expect to complete your project on the scheduled completion date?</w:t>
      </w:r>
    </w:p>
    <w:p w14:paraId="2F52FDA6" w14:textId="77777777" w:rsidR="00FD7DCB" w:rsidRPr="00FD7DCB" w:rsidRDefault="00FD7DCB" w:rsidP="00FF55A9">
      <w:pPr>
        <w:numPr>
          <w:ilvl w:val="0"/>
          <w:numId w:val="56"/>
        </w:numPr>
        <w:tabs>
          <w:tab w:val="num" w:pos="720"/>
        </w:tabs>
        <w:ind w:left="720"/>
        <w:rPr>
          <w:sz w:val="20"/>
          <w:szCs w:val="20"/>
        </w:rPr>
      </w:pPr>
      <w:r w:rsidRPr="00FD7DCB">
        <w:rPr>
          <w:sz w:val="20"/>
          <w:szCs w:val="20"/>
        </w:rPr>
        <w:t xml:space="preserve">If not, request a time extension by providing a justification for previous and expected delays, and then identify a new completion date. </w:t>
      </w:r>
    </w:p>
    <w:p w14:paraId="1DD9907D" w14:textId="77777777" w:rsidR="00FD7DCB" w:rsidRPr="00FD7DCB" w:rsidRDefault="00FD7DCB" w:rsidP="00FD7DCB">
      <w:pPr>
        <w:ind w:left="720"/>
        <w:rPr>
          <w:b/>
          <w:sz w:val="20"/>
          <w:szCs w:val="20"/>
        </w:rPr>
      </w:pPr>
    </w:p>
    <w:p w14:paraId="3E88D451" w14:textId="77777777" w:rsidR="00FD7DCB" w:rsidRPr="00FD7DCB" w:rsidRDefault="00FD7DCB" w:rsidP="00332A9B">
      <w:pPr>
        <w:keepNext/>
        <w:rPr>
          <w:b/>
          <w:sz w:val="20"/>
          <w:szCs w:val="20"/>
        </w:rPr>
      </w:pPr>
      <w:r w:rsidRPr="00FD7DCB">
        <w:rPr>
          <w:b/>
          <w:sz w:val="20"/>
          <w:szCs w:val="20"/>
        </w:rPr>
        <w:t xml:space="preserve">Attachments </w:t>
      </w:r>
    </w:p>
    <w:p w14:paraId="2245F727" w14:textId="77777777" w:rsidR="00FD7DCB" w:rsidRPr="00FD7DCB" w:rsidRDefault="00FD7DCB" w:rsidP="00332A9B">
      <w:pPr>
        <w:keepNext/>
        <w:numPr>
          <w:ilvl w:val="0"/>
          <w:numId w:val="55"/>
        </w:numPr>
        <w:tabs>
          <w:tab w:val="num" w:pos="720"/>
        </w:tabs>
        <w:ind w:left="720"/>
        <w:rPr>
          <w:b/>
          <w:sz w:val="20"/>
          <w:szCs w:val="20"/>
        </w:rPr>
      </w:pPr>
      <w:r w:rsidRPr="00FD7DCB">
        <w:rPr>
          <w:sz w:val="20"/>
          <w:szCs w:val="20"/>
        </w:rPr>
        <w:t xml:space="preserve">If available, draft </w:t>
      </w:r>
      <w:proofErr w:type="spellStart"/>
      <w:r w:rsidRPr="00FD7DCB">
        <w:rPr>
          <w:sz w:val="20"/>
          <w:szCs w:val="20"/>
        </w:rPr>
        <w:t>geoarchiving</w:t>
      </w:r>
      <w:proofErr w:type="spellEnd"/>
      <w:r w:rsidRPr="00FD7DCB">
        <w:rPr>
          <w:sz w:val="20"/>
          <w:szCs w:val="20"/>
        </w:rPr>
        <w:t xml:space="preserve"> business plan.</w:t>
      </w:r>
    </w:p>
    <w:p w14:paraId="712750D5" w14:textId="77777777" w:rsidR="00FD7DCB" w:rsidRPr="00FD7DCB" w:rsidRDefault="00FD7DCB" w:rsidP="00FD7DCB">
      <w:pPr>
        <w:rPr>
          <w:sz w:val="20"/>
          <w:szCs w:val="20"/>
        </w:rPr>
      </w:pPr>
    </w:p>
    <w:p w14:paraId="0C54E807" w14:textId="77777777" w:rsidR="00FD7DCB" w:rsidRPr="00FD7DCB" w:rsidRDefault="00FD7DCB" w:rsidP="00FD7DCB">
      <w:pPr>
        <w:keepNext/>
        <w:rPr>
          <w:b/>
          <w:sz w:val="20"/>
          <w:szCs w:val="20"/>
          <w:u w:val="single"/>
        </w:rPr>
      </w:pPr>
      <w:r w:rsidRPr="00FD7DCB">
        <w:rPr>
          <w:b/>
          <w:sz w:val="20"/>
          <w:szCs w:val="20"/>
          <w:u w:val="single"/>
        </w:rPr>
        <w:t>2. Final Report Format</w:t>
      </w:r>
    </w:p>
    <w:p w14:paraId="305616B5" w14:textId="77777777" w:rsidR="00FD7DCB" w:rsidRPr="00FD7DCB" w:rsidRDefault="00FD7DCB" w:rsidP="00FD7DCB">
      <w:pPr>
        <w:rPr>
          <w:sz w:val="20"/>
          <w:szCs w:val="20"/>
        </w:rPr>
      </w:pPr>
    </w:p>
    <w:p w14:paraId="71B1E023" w14:textId="77777777" w:rsidR="00FD7DCB" w:rsidRPr="00FD7DCB" w:rsidRDefault="00FD7DCB" w:rsidP="00FD7DCB">
      <w:pPr>
        <w:autoSpaceDE w:val="0"/>
        <w:autoSpaceDN w:val="0"/>
        <w:adjustRightInd w:val="0"/>
        <w:rPr>
          <w:b/>
          <w:color w:val="000000"/>
          <w:sz w:val="20"/>
          <w:szCs w:val="20"/>
        </w:rPr>
      </w:pPr>
      <w:r w:rsidRPr="00FD7DCB">
        <w:rPr>
          <w:b/>
          <w:color w:val="000000"/>
          <w:sz w:val="20"/>
          <w:szCs w:val="20"/>
        </w:rPr>
        <w:t xml:space="preserve">Date: </w:t>
      </w:r>
      <w:r w:rsidRPr="00FD7DCB">
        <w:rPr>
          <w:color w:val="000000"/>
          <w:sz w:val="20"/>
          <w:szCs w:val="20"/>
        </w:rPr>
        <w:t>MM/DD/YYYY</w:t>
      </w:r>
    </w:p>
    <w:p w14:paraId="4FF09C5E" w14:textId="77777777" w:rsidR="00FD7DCB" w:rsidRPr="00FD7DCB" w:rsidRDefault="00FD7DCB" w:rsidP="00FD7DCB">
      <w:pPr>
        <w:rPr>
          <w:b/>
          <w:bCs/>
          <w:sz w:val="20"/>
          <w:szCs w:val="20"/>
        </w:rPr>
      </w:pPr>
      <w:r w:rsidRPr="00FD7DCB">
        <w:rPr>
          <w:b/>
          <w:bCs/>
          <w:sz w:val="20"/>
          <w:szCs w:val="20"/>
        </w:rPr>
        <w:t>Agreement Number:</w:t>
      </w:r>
    </w:p>
    <w:p w14:paraId="5CABB383" w14:textId="77777777" w:rsidR="00FD7DCB" w:rsidRPr="00FD7DCB" w:rsidRDefault="00FD7DCB" w:rsidP="00FD7DCB">
      <w:pPr>
        <w:rPr>
          <w:b/>
          <w:sz w:val="20"/>
          <w:szCs w:val="20"/>
        </w:rPr>
      </w:pPr>
      <w:r w:rsidRPr="00FD7DCB">
        <w:rPr>
          <w:b/>
          <w:sz w:val="20"/>
          <w:szCs w:val="20"/>
        </w:rPr>
        <w:t>Project Title:</w:t>
      </w:r>
    </w:p>
    <w:p w14:paraId="4212A1F9" w14:textId="77777777" w:rsidR="00FD7DCB" w:rsidRPr="00FD7DCB" w:rsidRDefault="00FD7DCB" w:rsidP="00FD7DCB">
      <w:pPr>
        <w:rPr>
          <w:sz w:val="20"/>
          <w:szCs w:val="20"/>
        </w:rPr>
      </w:pPr>
      <w:r w:rsidRPr="00FD7DCB">
        <w:rPr>
          <w:b/>
          <w:bCs/>
          <w:sz w:val="20"/>
          <w:szCs w:val="20"/>
        </w:rPr>
        <w:t>Organization</w:t>
      </w:r>
      <w:r w:rsidRPr="00FD7DCB">
        <w:rPr>
          <w:b/>
          <w:sz w:val="20"/>
          <w:szCs w:val="20"/>
        </w:rPr>
        <w:t xml:space="preserve">: </w:t>
      </w:r>
      <w:r w:rsidRPr="00FD7DCB">
        <w:rPr>
          <w:sz w:val="20"/>
          <w:szCs w:val="20"/>
        </w:rPr>
        <w:t>Name, Mailing Address, Web Address.</w:t>
      </w:r>
    </w:p>
    <w:p w14:paraId="5FDCB12F" w14:textId="77777777" w:rsidR="00FD7DCB" w:rsidRPr="00FD7DCB" w:rsidRDefault="00FD7DCB" w:rsidP="00FD7DCB">
      <w:pPr>
        <w:rPr>
          <w:sz w:val="20"/>
          <w:szCs w:val="20"/>
        </w:rPr>
      </w:pPr>
      <w:r w:rsidRPr="00FD7DCB">
        <w:rPr>
          <w:b/>
          <w:bCs/>
          <w:sz w:val="20"/>
          <w:szCs w:val="20"/>
        </w:rPr>
        <w:t>Principal Investigator</w:t>
      </w:r>
      <w:r w:rsidRPr="00FD7DCB">
        <w:rPr>
          <w:b/>
          <w:sz w:val="20"/>
          <w:szCs w:val="20"/>
        </w:rPr>
        <w:t>:</w:t>
      </w:r>
      <w:r w:rsidRPr="00FD7DCB">
        <w:rPr>
          <w:sz w:val="20"/>
          <w:szCs w:val="20"/>
        </w:rPr>
        <w:t xml:space="preserve"> Name, Telephone Number, Email Address.</w:t>
      </w:r>
    </w:p>
    <w:p w14:paraId="30864F36" w14:textId="77777777" w:rsidR="00FD7DCB" w:rsidRPr="00FD7DCB" w:rsidRDefault="00FD7DCB" w:rsidP="00FD7DCB">
      <w:pPr>
        <w:rPr>
          <w:sz w:val="20"/>
          <w:szCs w:val="20"/>
        </w:rPr>
      </w:pPr>
      <w:r w:rsidRPr="00FD7DCB">
        <w:rPr>
          <w:b/>
          <w:sz w:val="20"/>
          <w:szCs w:val="20"/>
        </w:rPr>
        <w:t>Collaborating Organizations:</w:t>
      </w:r>
      <w:r w:rsidRPr="00FD7DCB">
        <w:rPr>
          <w:sz w:val="20"/>
          <w:szCs w:val="20"/>
        </w:rPr>
        <w:t xml:space="preserve"> Organization Name, Contact Name, Mailing Address, </w:t>
      </w:r>
      <w:proofErr w:type="gramStart"/>
      <w:r w:rsidRPr="00FD7DCB">
        <w:rPr>
          <w:sz w:val="20"/>
          <w:szCs w:val="20"/>
        </w:rPr>
        <w:t>Web</w:t>
      </w:r>
      <w:proofErr w:type="gramEnd"/>
      <w:r w:rsidRPr="00FD7DCB">
        <w:rPr>
          <w:sz w:val="20"/>
          <w:szCs w:val="20"/>
        </w:rPr>
        <w:t xml:space="preserve"> Address.</w:t>
      </w:r>
    </w:p>
    <w:p w14:paraId="2B999D1D" w14:textId="77777777" w:rsidR="00FD7DCB" w:rsidRPr="00FD7DCB" w:rsidRDefault="00FD7DCB" w:rsidP="00FD7DCB">
      <w:pPr>
        <w:rPr>
          <w:b/>
          <w:bCs/>
          <w:sz w:val="20"/>
          <w:szCs w:val="20"/>
        </w:rPr>
      </w:pPr>
    </w:p>
    <w:p w14:paraId="3F2D3ADA" w14:textId="77777777" w:rsidR="00FD7DCB" w:rsidRPr="00FD7DCB" w:rsidRDefault="00FD7DCB" w:rsidP="00FD7DCB">
      <w:pPr>
        <w:rPr>
          <w:b/>
          <w:bCs/>
          <w:sz w:val="20"/>
          <w:szCs w:val="20"/>
        </w:rPr>
      </w:pPr>
      <w:r w:rsidRPr="00FD7DCB">
        <w:rPr>
          <w:b/>
          <w:bCs/>
          <w:sz w:val="20"/>
          <w:szCs w:val="20"/>
        </w:rPr>
        <w:t>Executive Summary</w:t>
      </w:r>
    </w:p>
    <w:p w14:paraId="45378474" w14:textId="77777777" w:rsidR="00FD7DCB" w:rsidRPr="00FD7DCB" w:rsidRDefault="00FD7DCB" w:rsidP="00FD7DCB">
      <w:pPr>
        <w:rPr>
          <w:b/>
          <w:bCs/>
          <w:sz w:val="20"/>
          <w:szCs w:val="20"/>
        </w:rPr>
      </w:pPr>
      <w:r w:rsidRPr="00FD7DCB">
        <w:rPr>
          <w:bCs/>
          <w:sz w:val="20"/>
          <w:szCs w:val="20"/>
        </w:rPr>
        <w:t xml:space="preserve">Include a short paragraph (under 250 words) describing the project and its key successes or outcomes. </w:t>
      </w:r>
    </w:p>
    <w:p w14:paraId="7DE12603" w14:textId="77777777" w:rsidR="00FD7DCB" w:rsidRPr="00FD7DCB" w:rsidRDefault="00FD7DCB" w:rsidP="00FD7DCB">
      <w:pPr>
        <w:rPr>
          <w:b/>
          <w:bCs/>
          <w:sz w:val="20"/>
          <w:szCs w:val="20"/>
        </w:rPr>
      </w:pPr>
    </w:p>
    <w:p w14:paraId="417C330E" w14:textId="77777777" w:rsidR="00FD7DCB" w:rsidRPr="00FD7DCB" w:rsidRDefault="00FD7DCB" w:rsidP="00FD7DCB">
      <w:pPr>
        <w:rPr>
          <w:b/>
          <w:bCs/>
          <w:sz w:val="20"/>
          <w:szCs w:val="20"/>
        </w:rPr>
      </w:pPr>
      <w:r w:rsidRPr="00FD7DCB">
        <w:rPr>
          <w:b/>
          <w:bCs/>
          <w:sz w:val="20"/>
          <w:szCs w:val="20"/>
        </w:rPr>
        <w:t>Project Narrative</w:t>
      </w:r>
    </w:p>
    <w:p w14:paraId="54BF8490" w14:textId="77777777" w:rsidR="00FD7DCB" w:rsidRPr="00FD7DCB" w:rsidRDefault="00FD7DCB" w:rsidP="0097795F">
      <w:pPr>
        <w:rPr>
          <w:bCs/>
          <w:sz w:val="20"/>
          <w:szCs w:val="20"/>
        </w:rPr>
      </w:pPr>
      <w:r w:rsidRPr="00FD7DCB">
        <w:rPr>
          <w:sz w:val="20"/>
          <w:szCs w:val="20"/>
        </w:rPr>
        <w:t xml:space="preserve">In writing the report, keep in mind the goals of your project, which can be realized through the development and implementation of this </w:t>
      </w:r>
      <w:proofErr w:type="spellStart"/>
      <w:r w:rsidRPr="00FD7DCB">
        <w:rPr>
          <w:sz w:val="20"/>
          <w:szCs w:val="20"/>
        </w:rPr>
        <w:t>geoarchiving</w:t>
      </w:r>
      <w:proofErr w:type="spellEnd"/>
      <w:r w:rsidRPr="00FD7DCB">
        <w:rPr>
          <w:sz w:val="20"/>
          <w:szCs w:val="20"/>
        </w:rPr>
        <w:t xml:space="preserve"> business plan. </w:t>
      </w:r>
      <w:r w:rsidRPr="00FD7DCB">
        <w:rPr>
          <w:bCs/>
          <w:sz w:val="20"/>
          <w:szCs w:val="20"/>
        </w:rPr>
        <w:t>Please include:</w:t>
      </w:r>
    </w:p>
    <w:p w14:paraId="524D7868" w14:textId="77777777" w:rsidR="00FD7DCB" w:rsidRPr="00FD7DCB" w:rsidRDefault="00FD7DCB" w:rsidP="00FF55A9">
      <w:pPr>
        <w:numPr>
          <w:ilvl w:val="0"/>
          <w:numId w:val="50"/>
        </w:numPr>
        <w:rPr>
          <w:sz w:val="20"/>
          <w:szCs w:val="20"/>
        </w:rPr>
      </w:pPr>
      <w:r w:rsidRPr="00FD7DCB">
        <w:rPr>
          <w:sz w:val="20"/>
          <w:szCs w:val="20"/>
        </w:rPr>
        <w:t xml:space="preserve">Summary of project activities </w:t>
      </w:r>
    </w:p>
    <w:p w14:paraId="0110FD6F" w14:textId="77777777" w:rsidR="00FD7DCB" w:rsidRPr="00FD7DCB" w:rsidRDefault="00FD7DCB" w:rsidP="00FF55A9">
      <w:pPr>
        <w:numPr>
          <w:ilvl w:val="0"/>
          <w:numId w:val="50"/>
        </w:numPr>
        <w:rPr>
          <w:sz w:val="20"/>
          <w:szCs w:val="20"/>
        </w:rPr>
      </w:pPr>
      <w:r w:rsidRPr="00FD7DCB">
        <w:rPr>
          <w:sz w:val="20"/>
          <w:szCs w:val="20"/>
        </w:rPr>
        <w:t>Key accomplishments to date</w:t>
      </w:r>
    </w:p>
    <w:p w14:paraId="03D74207" w14:textId="77777777" w:rsidR="00FD7DCB" w:rsidRPr="00FD7DCB" w:rsidRDefault="00FD7DCB" w:rsidP="00FF55A9">
      <w:pPr>
        <w:numPr>
          <w:ilvl w:val="0"/>
          <w:numId w:val="50"/>
        </w:numPr>
        <w:rPr>
          <w:sz w:val="20"/>
          <w:szCs w:val="20"/>
        </w:rPr>
      </w:pPr>
      <w:r w:rsidRPr="00FD7DCB">
        <w:rPr>
          <w:sz w:val="20"/>
          <w:szCs w:val="20"/>
        </w:rPr>
        <w:t>What is the status of the business plan – is it approved or funded?</w:t>
      </w:r>
    </w:p>
    <w:p w14:paraId="740CAA95" w14:textId="77777777" w:rsidR="00FD7DCB" w:rsidRPr="00FD7DCB" w:rsidRDefault="00FD7DCB" w:rsidP="00FF55A9">
      <w:pPr>
        <w:numPr>
          <w:ilvl w:val="0"/>
          <w:numId w:val="50"/>
        </w:numPr>
        <w:rPr>
          <w:sz w:val="20"/>
          <w:szCs w:val="20"/>
        </w:rPr>
      </w:pPr>
      <w:r w:rsidRPr="00FD7DCB">
        <w:rPr>
          <w:sz w:val="20"/>
          <w:szCs w:val="20"/>
        </w:rPr>
        <w:t xml:space="preserve">Does the plan itemize and describe the benefits an organization will realize if the plan is followed, as well as the costs that will be incurred? </w:t>
      </w:r>
    </w:p>
    <w:p w14:paraId="24F909A1" w14:textId="77777777" w:rsidR="00FD7DCB" w:rsidRPr="00FD7DCB" w:rsidRDefault="00FD7DCB" w:rsidP="00FF55A9">
      <w:pPr>
        <w:numPr>
          <w:ilvl w:val="0"/>
          <w:numId w:val="50"/>
        </w:numPr>
        <w:rPr>
          <w:sz w:val="20"/>
          <w:szCs w:val="20"/>
        </w:rPr>
      </w:pPr>
      <w:r w:rsidRPr="00FD7DCB">
        <w:rPr>
          <w:sz w:val="20"/>
          <w:szCs w:val="20"/>
        </w:rPr>
        <w:t>Does it include any requirements for achieving its purpose, and a scorecard to gauge performance once the plan is accepted and actualized?</w:t>
      </w:r>
    </w:p>
    <w:p w14:paraId="00F32482" w14:textId="77777777" w:rsidR="00FD7DCB" w:rsidRPr="00FD7DCB" w:rsidRDefault="00FD7DCB" w:rsidP="00FF55A9">
      <w:pPr>
        <w:numPr>
          <w:ilvl w:val="0"/>
          <w:numId w:val="50"/>
        </w:numPr>
        <w:rPr>
          <w:sz w:val="20"/>
          <w:szCs w:val="20"/>
        </w:rPr>
      </w:pPr>
      <w:r w:rsidRPr="00FD7DCB">
        <w:rPr>
          <w:sz w:val="20"/>
          <w:szCs w:val="20"/>
        </w:rPr>
        <w:t xml:space="preserve">How inclusive is your effort? What have you done to bring new stakeholder groups or organizations into statewide coordination? </w:t>
      </w:r>
    </w:p>
    <w:p w14:paraId="0ACC397D" w14:textId="77777777" w:rsidR="00FD7DCB" w:rsidRPr="00FD7DCB" w:rsidRDefault="00FD7DCB" w:rsidP="00FF55A9">
      <w:pPr>
        <w:pStyle w:val="ListParagraph"/>
        <w:numPr>
          <w:ilvl w:val="0"/>
          <w:numId w:val="50"/>
        </w:numPr>
        <w:rPr>
          <w:sz w:val="20"/>
          <w:szCs w:val="20"/>
        </w:rPr>
      </w:pPr>
      <w:r w:rsidRPr="00FD7DCB">
        <w:rPr>
          <w:sz w:val="20"/>
          <w:szCs w:val="20"/>
        </w:rPr>
        <w:t>Did the project encourage the collaborative development of the plan across all engaged departments or agencies?</w:t>
      </w:r>
    </w:p>
    <w:p w14:paraId="57C634F8" w14:textId="77777777" w:rsidR="00FD7DCB" w:rsidRPr="00FD7DCB" w:rsidRDefault="00FD7DCB" w:rsidP="00FF55A9">
      <w:pPr>
        <w:numPr>
          <w:ilvl w:val="0"/>
          <w:numId w:val="50"/>
        </w:numPr>
        <w:rPr>
          <w:sz w:val="20"/>
          <w:szCs w:val="20"/>
        </w:rPr>
      </w:pPr>
      <w:r w:rsidRPr="00FD7DCB">
        <w:rPr>
          <w:sz w:val="20"/>
          <w:szCs w:val="20"/>
        </w:rPr>
        <w:t>What practices or activities led to success? What practices or activities have not?</w:t>
      </w:r>
    </w:p>
    <w:p w14:paraId="69EAFB26" w14:textId="77777777" w:rsidR="00FD7DCB" w:rsidRPr="00FD7DCB" w:rsidRDefault="00FD7DCB" w:rsidP="00FF55A9">
      <w:pPr>
        <w:pStyle w:val="ListParagraph"/>
        <w:numPr>
          <w:ilvl w:val="0"/>
          <w:numId w:val="50"/>
        </w:numPr>
        <w:rPr>
          <w:sz w:val="20"/>
          <w:szCs w:val="20"/>
        </w:rPr>
      </w:pPr>
      <w:r w:rsidRPr="00FD7DCB">
        <w:rPr>
          <w:sz w:val="20"/>
          <w:szCs w:val="20"/>
        </w:rPr>
        <w:t xml:space="preserve">How did the project improve the further development of your SSDI or the NSDI? </w:t>
      </w:r>
    </w:p>
    <w:p w14:paraId="76B1DC49" w14:textId="77777777" w:rsidR="00FD7DCB" w:rsidRPr="00FD7DCB" w:rsidRDefault="00FD7DCB" w:rsidP="00FD7DCB">
      <w:pPr>
        <w:rPr>
          <w:sz w:val="20"/>
          <w:szCs w:val="20"/>
        </w:rPr>
      </w:pPr>
    </w:p>
    <w:p w14:paraId="205CC38C" w14:textId="77777777" w:rsidR="00FD7DCB" w:rsidRPr="00FD7DCB" w:rsidRDefault="00FD7DCB" w:rsidP="00FD7DCB">
      <w:pPr>
        <w:autoSpaceDE w:val="0"/>
        <w:autoSpaceDN w:val="0"/>
        <w:adjustRightInd w:val="0"/>
        <w:spacing w:line="240" w:lineRule="atLeast"/>
        <w:rPr>
          <w:bCs/>
          <w:color w:val="000000"/>
          <w:sz w:val="20"/>
          <w:szCs w:val="20"/>
        </w:rPr>
      </w:pPr>
      <w:r w:rsidRPr="00FD7DCB">
        <w:rPr>
          <w:b/>
          <w:bCs/>
          <w:color w:val="000000"/>
          <w:sz w:val="20"/>
          <w:szCs w:val="20"/>
        </w:rPr>
        <w:t>Photographs, graphics, or illustrations</w:t>
      </w:r>
      <w:r w:rsidRPr="00FD7DCB">
        <w:rPr>
          <w:bCs/>
          <w:color w:val="000000"/>
          <w:sz w:val="20"/>
          <w:szCs w:val="20"/>
        </w:rPr>
        <w:t xml:space="preserve"> of the project are highly desirable. If available, please include a few.</w:t>
      </w:r>
    </w:p>
    <w:p w14:paraId="21C6A269" w14:textId="77777777" w:rsidR="00FD7DCB" w:rsidRPr="00FD7DCB" w:rsidRDefault="00FD7DCB" w:rsidP="00FD7DCB">
      <w:pPr>
        <w:rPr>
          <w:sz w:val="20"/>
          <w:szCs w:val="20"/>
        </w:rPr>
      </w:pPr>
    </w:p>
    <w:p w14:paraId="5C5153BC" w14:textId="77777777" w:rsidR="00FD7DCB" w:rsidRPr="00FD7DCB" w:rsidRDefault="00FD7DCB" w:rsidP="00FD7DCB">
      <w:pPr>
        <w:rPr>
          <w:b/>
          <w:bCs/>
          <w:sz w:val="20"/>
          <w:szCs w:val="20"/>
        </w:rPr>
      </w:pPr>
      <w:r w:rsidRPr="00FD7DCB">
        <w:rPr>
          <w:b/>
          <w:bCs/>
          <w:sz w:val="20"/>
          <w:szCs w:val="20"/>
        </w:rPr>
        <w:t>Next Steps</w:t>
      </w:r>
    </w:p>
    <w:p w14:paraId="370638FA" w14:textId="77777777" w:rsidR="00FD7DCB" w:rsidRPr="00FD7DCB" w:rsidRDefault="00FD7DCB" w:rsidP="00FF55A9">
      <w:pPr>
        <w:numPr>
          <w:ilvl w:val="0"/>
          <w:numId w:val="53"/>
        </w:numPr>
        <w:rPr>
          <w:sz w:val="20"/>
          <w:szCs w:val="20"/>
        </w:rPr>
      </w:pPr>
      <w:r w:rsidRPr="00FD7DCB">
        <w:rPr>
          <w:sz w:val="20"/>
          <w:szCs w:val="20"/>
        </w:rPr>
        <w:t>Describe the next steps in your project</w:t>
      </w:r>
    </w:p>
    <w:p w14:paraId="04C494F5" w14:textId="77777777" w:rsidR="00FD7DCB" w:rsidRPr="00FD7DCB" w:rsidRDefault="00FD7DCB" w:rsidP="00FF55A9">
      <w:pPr>
        <w:numPr>
          <w:ilvl w:val="0"/>
          <w:numId w:val="53"/>
        </w:numPr>
        <w:rPr>
          <w:sz w:val="20"/>
          <w:szCs w:val="20"/>
        </w:rPr>
      </w:pPr>
      <w:r w:rsidRPr="00FD7DCB">
        <w:rPr>
          <w:sz w:val="20"/>
          <w:szCs w:val="20"/>
        </w:rPr>
        <w:t>How will this project continue into the future and remain viable?</w:t>
      </w:r>
    </w:p>
    <w:p w14:paraId="04932F15" w14:textId="77777777" w:rsidR="00FD7DCB" w:rsidRPr="00FD7DCB" w:rsidRDefault="00FD7DCB" w:rsidP="00FF55A9">
      <w:pPr>
        <w:numPr>
          <w:ilvl w:val="0"/>
          <w:numId w:val="53"/>
        </w:numPr>
        <w:tabs>
          <w:tab w:val="left" w:pos="720"/>
        </w:tabs>
        <w:autoSpaceDE w:val="0"/>
        <w:autoSpaceDN w:val="0"/>
        <w:adjustRightInd w:val="0"/>
        <w:spacing w:line="240" w:lineRule="atLeast"/>
        <w:rPr>
          <w:color w:val="000000"/>
          <w:sz w:val="20"/>
          <w:szCs w:val="20"/>
        </w:rPr>
      </w:pPr>
      <w:r w:rsidRPr="00FD7DCB">
        <w:rPr>
          <w:color w:val="000000"/>
          <w:sz w:val="20"/>
          <w:szCs w:val="20"/>
        </w:rPr>
        <w:lastRenderedPageBreak/>
        <w:t>What formal or informal organizational relationships have been established to sustain activities beyond performance period?</w:t>
      </w:r>
    </w:p>
    <w:p w14:paraId="1D81F553" w14:textId="77777777" w:rsidR="00FD7DCB" w:rsidRPr="00FD7DCB" w:rsidRDefault="00FD7DCB" w:rsidP="00FF55A9">
      <w:pPr>
        <w:numPr>
          <w:ilvl w:val="0"/>
          <w:numId w:val="53"/>
        </w:numPr>
        <w:rPr>
          <w:sz w:val="20"/>
          <w:szCs w:val="20"/>
        </w:rPr>
      </w:pPr>
      <w:r w:rsidRPr="00FD7DCB">
        <w:rPr>
          <w:sz w:val="20"/>
          <w:szCs w:val="20"/>
        </w:rPr>
        <w:t>Where do you need assistance?</w:t>
      </w:r>
    </w:p>
    <w:p w14:paraId="1DAD2993" w14:textId="77777777" w:rsidR="00FD7DCB" w:rsidRPr="00FD7DCB" w:rsidRDefault="00FD7DCB" w:rsidP="00FF55A9">
      <w:pPr>
        <w:numPr>
          <w:ilvl w:val="0"/>
          <w:numId w:val="53"/>
        </w:numPr>
        <w:rPr>
          <w:sz w:val="20"/>
          <w:szCs w:val="20"/>
        </w:rPr>
      </w:pPr>
      <w:r w:rsidRPr="00FD7DCB">
        <w:rPr>
          <w:sz w:val="20"/>
          <w:szCs w:val="20"/>
        </w:rPr>
        <w:t>What type of assistance do you need?</w:t>
      </w:r>
    </w:p>
    <w:p w14:paraId="1720BDA1" w14:textId="77777777" w:rsidR="00FD7DCB" w:rsidRPr="00FD7DCB" w:rsidRDefault="00FD7DCB" w:rsidP="00FD7DCB">
      <w:pPr>
        <w:rPr>
          <w:b/>
          <w:sz w:val="20"/>
          <w:szCs w:val="20"/>
        </w:rPr>
      </w:pPr>
    </w:p>
    <w:p w14:paraId="5E177911" w14:textId="77777777" w:rsidR="00FD7DCB" w:rsidRPr="00FD7DCB" w:rsidRDefault="00FD7DCB" w:rsidP="00FD7DCB">
      <w:pPr>
        <w:rPr>
          <w:b/>
          <w:sz w:val="20"/>
          <w:szCs w:val="20"/>
        </w:rPr>
      </w:pPr>
      <w:r w:rsidRPr="00FD7DCB">
        <w:rPr>
          <w:b/>
          <w:sz w:val="20"/>
          <w:szCs w:val="20"/>
        </w:rPr>
        <w:t xml:space="preserve">Attachments </w:t>
      </w:r>
    </w:p>
    <w:p w14:paraId="458C6821" w14:textId="77777777" w:rsidR="00FD7DCB" w:rsidRPr="00FD7DCB" w:rsidRDefault="00FD7DCB" w:rsidP="00FF55A9">
      <w:pPr>
        <w:numPr>
          <w:ilvl w:val="0"/>
          <w:numId w:val="54"/>
        </w:numPr>
        <w:tabs>
          <w:tab w:val="num" w:pos="720"/>
        </w:tabs>
        <w:rPr>
          <w:b/>
          <w:sz w:val="20"/>
          <w:szCs w:val="20"/>
        </w:rPr>
      </w:pPr>
      <w:r w:rsidRPr="00FD7DCB">
        <w:rPr>
          <w:sz w:val="20"/>
          <w:szCs w:val="20"/>
        </w:rPr>
        <w:t xml:space="preserve">Completed </w:t>
      </w:r>
      <w:proofErr w:type="spellStart"/>
      <w:r w:rsidRPr="00FD7DCB">
        <w:rPr>
          <w:sz w:val="20"/>
          <w:szCs w:val="20"/>
        </w:rPr>
        <w:t>geoarchiving</w:t>
      </w:r>
      <w:proofErr w:type="spellEnd"/>
      <w:r w:rsidRPr="00FD7DCB">
        <w:rPr>
          <w:sz w:val="20"/>
          <w:szCs w:val="20"/>
        </w:rPr>
        <w:t xml:space="preserve"> business plan.</w:t>
      </w:r>
    </w:p>
    <w:p w14:paraId="3683837E" w14:textId="77777777" w:rsidR="00FD7DCB" w:rsidRPr="00FD7DCB" w:rsidRDefault="00FD7DCB" w:rsidP="00FD7DCB">
      <w:pPr>
        <w:rPr>
          <w:sz w:val="20"/>
          <w:szCs w:val="20"/>
        </w:rPr>
      </w:pPr>
    </w:p>
    <w:p w14:paraId="6E5859E1" w14:textId="77777777" w:rsidR="00FD7DCB" w:rsidRPr="00FD7DCB" w:rsidRDefault="00FD7DCB" w:rsidP="00FD7DCB">
      <w:pPr>
        <w:rPr>
          <w:b/>
          <w:bCs/>
          <w:sz w:val="20"/>
          <w:szCs w:val="20"/>
        </w:rPr>
      </w:pPr>
      <w:r w:rsidRPr="00FD7DCB">
        <w:rPr>
          <w:b/>
          <w:bCs/>
          <w:sz w:val="20"/>
          <w:szCs w:val="20"/>
        </w:rPr>
        <w:t xml:space="preserve">Provide Feedback on the Cooperative Agreements Program </w:t>
      </w:r>
    </w:p>
    <w:p w14:paraId="4E7CF629" w14:textId="77777777" w:rsidR="00FD7DCB" w:rsidRPr="00FD7DCB" w:rsidRDefault="00FD7DCB" w:rsidP="00FF55A9">
      <w:pPr>
        <w:numPr>
          <w:ilvl w:val="0"/>
          <w:numId w:val="52"/>
        </w:numPr>
        <w:autoSpaceDE w:val="0"/>
        <w:autoSpaceDN w:val="0"/>
        <w:adjustRightInd w:val="0"/>
        <w:rPr>
          <w:color w:val="000000"/>
          <w:sz w:val="20"/>
          <w:szCs w:val="20"/>
        </w:rPr>
      </w:pPr>
      <w:r w:rsidRPr="00FD7DCB">
        <w:rPr>
          <w:color w:val="000000"/>
          <w:sz w:val="20"/>
          <w:szCs w:val="20"/>
        </w:rPr>
        <w:t>What are the CAP Program strengths and weaknesses?</w:t>
      </w:r>
    </w:p>
    <w:p w14:paraId="2AFC729D" w14:textId="77777777" w:rsidR="00FD7DCB" w:rsidRPr="00FD7DCB" w:rsidRDefault="00FD7DCB" w:rsidP="00FF55A9">
      <w:pPr>
        <w:numPr>
          <w:ilvl w:val="0"/>
          <w:numId w:val="52"/>
        </w:numPr>
        <w:autoSpaceDE w:val="0"/>
        <w:autoSpaceDN w:val="0"/>
        <w:adjustRightInd w:val="0"/>
        <w:rPr>
          <w:color w:val="000000"/>
          <w:sz w:val="20"/>
          <w:szCs w:val="20"/>
        </w:rPr>
      </w:pPr>
      <w:r w:rsidRPr="00FD7DCB">
        <w:rPr>
          <w:color w:val="000000"/>
          <w:sz w:val="20"/>
          <w:szCs w:val="20"/>
        </w:rPr>
        <w:t>Where did it make a difference to your organization?</w:t>
      </w:r>
    </w:p>
    <w:p w14:paraId="31C5C435" w14:textId="77777777" w:rsidR="00FD7DCB" w:rsidRPr="00FD7DCB" w:rsidRDefault="00FD7DCB" w:rsidP="00FF55A9">
      <w:pPr>
        <w:numPr>
          <w:ilvl w:val="0"/>
          <w:numId w:val="52"/>
        </w:numPr>
        <w:autoSpaceDE w:val="0"/>
        <w:autoSpaceDN w:val="0"/>
        <w:adjustRightInd w:val="0"/>
        <w:rPr>
          <w:color w:val="000000"/>
          <w:sz w:val="20"/>
          <w:szCs w:val="20"/>
        </w:rPr>
      </w:pPr>
      <w:r w:rsidRPr="00FD7DCB">
        <w:rPr>
          <w:color w:val="000000"/>
          <w:sz w:val="20"/>
          <w:szCs w:val="20"/>
        </w:rPr>
        <w:t>Was the assistance you received sufficient or effective?</w:t>
      </w:r>
    </w:p>
    <w:p w14:paraId="0B04F08F" w14:textId="77777777" w:rsidR="00FD7DCB" w:rsidRPr="00FD7DCB" w:rsidRDefault="00FD7DCB" w:rsidP="00FF55A9">
      <w:pPr>
        <w:numPr>
          <w:ilvl w:val="0"/>
          <w:numId w:val="52"/>
        </w:numPr>
        <w:autoSpaceDE w:val="0"/>
        <w:autoSpaceDN w:val="0"/>
        <w:adjustRightInd w:val="0"/>
        <w:rPr>
          <w:color w:val="000000"/>
          <w:sz w:val="20"/>
          <w:szCs w:val="20"/>
        </w:rPr>
      </w:pPr>
      <w:r w:rsidRPr="00FD7DCB">
        <w:rPr>
          <w:color w:val="000000"/>
          <w:sz w:val="20"/>
          <w:szCs w:val="20"/>
        </w:rPr>
        <w:t>What would you recommend that the FGDC do differently?</w:t>
      </w:r>
    </w:p>
    <w:p w14:paraId="578D667B" w14:textId="77777777" w:rsidR="00FD7DCB" w:rsidRPr="00FD7DCB" w:rsidRDefault="00FD7DCB" w:rsidP="00FF55A9">
      <w:pPr>
        <w:numPr>
          <w:ilvl w:val="0"/>
          <w:numId w:val="52"/>
        </w:numPr>
        <w:autoSpaceDE w:val="0"/>
        <w:autoSpaceDN w:val="0"/>
        <w:adjustRightInd w:val="0"/>
        <w:rPr>
          <w:color w:val="000000"/>
          <w:sz w:val="20"/>
          <w:szCs w:val="20"/>
        </w:rPr>
      </w:pPr>
      <w:r w:rsidRPr="00FD7DCB">
        <w:rPr>
          <w:color w:val="000000"/>
          <w:sz w:val="20"/>
          <w:szCs w:val="20"/>
        </w:rPr>
        <w:t>Are there factors that are missing or are there additional needs that should be considered?</w:t>
      </w:r>
    </w:p>
    <w:p w14:paraId="66A14FED" w14:textId="77777777" w:rsidR="00FD7DCB" w:rsidRPr="00FD7DCB" w:rsidRDefault="00FD7DCB" w:rsidP="00FF55A9">
      <w:pPr>
        <w:numPr>
          <w:ilvl w:val="0"/>
          <w:numId w:val="52"/>
        </w:numPr>
        <w:autoSpaceDE w:val="0"/>
        <w:autoSpaceDN w:val="0"/>
        <w:adjustRightInd w:val="0"/>
        <w:rPr>
          <w:color w:val="000000"/>
          <w:sz w:val="20"/>
          <w:szCs w:val="20"/>
        </w:rPr>
      </w:pPr>
      <w:r w:rsidRPr="00FD7DCB">
        <w:rPr>
          <w:color w:val="000000"/>
          <w:sz w:val="20"/>
          <w:szCs w:val="20"/>
        </w:rPr>
        <w:t>Are there program management concerns that need to be addressed, such as the time frame?</w:t>
      </w:r>
    </w:p>
    <w:p w14:paraId="55842FBB" w14:textId="77777777" w:rsidR="00FD7DCB" w:rsidRDefault="00FD7DCB" w:rsidP="00FF55A9">
      <w:pPr>
        <w:numPr>
          <w:ilvl w:val="0"/>
          <w:numId w:val="52"/>
        </w:numPr>
        <w:pBdr>
          <w:bottom w:val="double" w:sz="6" w:space="1" w:color="auto"/>
        </w:pBdr>
        <w:autoSpaceDE w:val="0"/>
        <w:autoSpaceDN w:val="0"/>
        <w:adjustRightInd w:val="0"/>
        <w:rPr>
          <w:color w:val="000000"/>
          <w:sz w:val="20"/>
          <w:szCs w:val="20"/>
        </w:rPr>
      </w:pPr>
      <w:r w:rsidRPr="00FD7DCB">
        <w:rPr>
          <w:color w:val="000000"/>
          <w:sz w:val="20"/>
          <w:szCs w:val="20"/>
        </w:rPr>
        <w:t>If you were to do the project again, what would you do differently?</w:t>
      </w:r>
    </w:p>
    <w:p w14:paraId="4B2803B5" w14:textId="77777777" w:rsidR="001E3C2C" w:rsidRPr="00FD7DCB" w:rsidRDefault="001E3C2C" w:rsidP="001E3C2C">
      <w:pPr>
        <w:pBdr>
          <w:bottom w:val="double" w:sz="6" w:space="1" w:color="auto"/>
        </w:pBdr>
        <w:autoSpaceDE w:val="0"/>
        <w:autoSpaceDN w:val="0"/>
        <w:adjustRightInd w:val="0"/>
        <w:rPr>
          <w:color w:val="000000"/>
          <w:sz w:val="20"/>
          <w:szCs w:val="20"/>
        </w:rPr>
      </w:pPr>
    </w:p>
    <w:p w14:paraId="59230A5F" w14:textId="77777777" w:rsidR="001E3C2C" w:rsidRDefault="001E3C2C" w:rsidP="001D0CBF">
      <w:pPr>
        <w:autoSpaceDE w:val="0"/>
        <w:autoSpaceDN w:val="0"/>
        <w:adjustRightInd w:val="0"/>
        <w:spacing w:line="240" w:lineRule="atLeast"/>
        <w:jc w:val="center"/>
        <w:rPr>
          <w:b/>
          <w:bCs/>
          <w:color w:val="000000"/>
          <w:sz w:val="20"/>
          <w:szCs w:val="20"/>
        </w:rPr>
      </w:pPr>
    </w:p>
    <w:p w14:paraId="3051D3A0" w14:textId="77777777" w:rsidR="00FD7DCB" w:rsidRPr="001E3C2C" w:rsidRDefault="00FD7DCB" w:rsidP="001E3C2C">
      <w:pPr>
        <w:autoSpaceDE w:val="0"/>
        <w:autoSpaceDN w:val="0"/>
        <w:adjustRightInd w:val="0"/>
        <w:spacing w:line="240" w:lineRule="atLeast"/>
        <w:rPr>
          <w:b/>
          <w:bCs/>
          <w:color w:val="000000"/>
          <w:szCs w:val="20"/>
        </w:rPr>
      </w:pPr>
      <w:r w:rsidRPr="001E3C2C">
        <w:rPr>
          <w:b/>
          <w:bCs/>
          <w:color w:val="000000"/>
          <w:szCs w:val="20"/>
        </w:rPr>
        <w:t>Category 3: Development of Geospatial Strategic Plans for Federally Recognized Indian Tribes</w:t>
      </w:r>
    </w:p>
    <w:p w14:paraId="4E30774B" w14:textId="77777777" w:rsidR="00FD7DCB" w:rsidRPr="001E3C2C" w:rsidRDefault="00FD7DCB" w:rsidP="001E3C2C">
      <w:pPr>
        <w:autoSpaceDE w:val="0"/>
        <w:autoSpaceDN w:val="0"/>
        <w:adjustRightInd w:val="0"/>
        <w:spacing w:line="240" w:lineRule="atLeast"/>
        <w:rPr>
          <w:b/>
          <w:bCs/>
          <w:color w:val="000000"/>
          <w:szCs w:val="20"/>
        </w:rPr>
      </w:pPr>
      <w:r w:rsidRPr="001E3C2C">
        <w:rPr>
          <w:b/>
          <w:bCs/>
          <w:color w:val="000000"/>
          <w:szCs w:val="20"/>
        </w:rPr>
        <w:t>Interim and Final Report Format</w:t>
      </w:r>
    </w:p>
    <w:p w14:paraId="345D4DBE" w14:textId="77777777" w:rsidR="00FD7DCB" w:rsidRDefault="001D20FC" w:rsidP="00FD7DCB">
      <w:pPr>
        <w:autoSpaceDE w:val="0"/>
        <w:autoSpaceDN w:val="0"/>
        <w:adjustRightInd w:val="0"/>
        <w:rPr>
          <w:color w:val="000000"/>
          <w:sz w:val="20"/>
          <w:szCs w:val="20"/>
        </w:rPr>
      </w:pPr>
      <w:r w:rsidRPr="001D20FC">
        <w:rPr>
          <w:color w:val="000000"/>
          <w:sz w:val="20"/>
          <w:szCs w:val="20"/>
        </w:rPr>
        <w:t>The report should be short and to the point. The interim report should highlight anticipated outcomes and actual milestones, while the final report summary should describe the project as completed. All reports will be posted to the FGDC Web site.</w:t>
      </w:r>
    </w:p>
    <w:p w14:paraId="7A7C2F29" w14:textId="77777777" w:rsidR="001D20FC" w:rsidRPr="00FD7DCB" w:rsidRDefault="001D20FC" w:rsidP="00FD7DCB">
      <w:pPr>
        <w:autoSpaceDE w:val="0"/>
        <w:autoSpaceDN w:val="0"/>
        <w:adjustRightInd w:val="0"/>
        <w:rPr>
          <w:color w:val="000000"/>
          <w:sz w:val="20"/>
          <w:szCs w:val="20"/>
        </w:rPr>
      </w:pPr>
    </w:p>
    <w:p w14:paraId="092A407E" w14:textId="77777777" w:rsidR="00FD7DCB" w:rsidRPr="00FD7DCB" w:rsidRDefault="00FD7DCB" w:rsidP="00FD7DCB">
      <w:pPr>
        <w:autoSpaceDE w:val="0"/>
        <w:autoSpaceDN w:val="0"/>
        <w:adjustRightInd w:val="0"/>
        <w:rPr>
          <w:b/>
          <w:bCs/>
          <w:color w:val="000000"/>
          <w:sz w:val="20"/>
          <w:szCs w:val="20"/>
          <w:u w:val="single"/>
        </w:rPr>
      </w:pPr>
      <w:r w:rsidRPr="00FD7DCB">
        <w:rPr>
          <w:b/>
          <w:bCs/>
          <w:color w:val="000000"/>
          <w:sz w:val="20"/>
          <w:szCs w:val="20"/>
          <w:u w:val="single"/>
        </w:rPr>
        <w:t>1. Interim Report Format</w:t>
      </w:r>
    </w:p>
    <w:p w14:paraId="34F8DA58" w14:textId="77777777" w:rsidR="00FD7DCB" w:rsidRPr="00FD7DCB" w:rsidRDefault="00FD7DCB" w:rsidP="00FD7DCB">
      <w:pPr>
        <w:autoSpaceDE w:val="0"/>
        <w:autoSpaceDN w:val="0"/>
        <w:adjustRightInd w:val="0"/>
        <w:rPr>
          <w:b/>
          <w:color w:val="000000"/>
          <w:sz w:val="20"/>
          <w:szCs w:val="20"/>
        </w:rPr>
      </w:pPr>
    </w:p>
    <w:p w14:paraId="49DD4121" w14:textId="77777777" w:rsidR="00FD7DCB" w:rsidRPr="00FD7DCB" w:rsidRDefault="00FD7DCB" w:rsidP="00FD7DCB">
      <w:pPr>
        <w:autoSpaceDE w:val="0"/>
        <w:autoSpaceDN w:val="0"/>
        <w:adjustRightInd w:val="0"/>
        <w:rPr>
          <w:b/>
          <w:color w:val="000000"/>
          <w:sz w:val="20"/>
          <w:szCs w:val="20"/>
        </w:rPr>
      </w:pPr>
      <w:r w:rsidRPr="00FD7DCB">
        <w:rPr>
          <w:b/>
          <w:color w:val="000000"/>
          <w:sz w:val="20"/>
          <w:szCs w:val="20"/>
        </w:rPr>
        <w:t xml:space="preserve">Date: </w:t>
      </w:r>
      <w:r w:rsidRPr="00FD7DCB">
        <w:rPr>
          <w:color w:val="000000"/>
          <w:sz w:val="20"/>
          <w:szCs w:val="20"/>
        </w:rPr>
        <w:t>MM/DD/YYYY</w:t>
      </w:r>
    </w:p>
    <w:p w14:paraId="48185CB0" w14:textId="77777777" w:rsidR="00FD7DCB" w:rsidRPr="00FD7DCB" w:rsidRDefault="00FD7DCB" w:rsidP="00FD7DCB">
      <w:pPr>
        <w:rPr>
          <w:b/>
          <w:bCs/>
          <w:sz w:val="20"/>
          <w:szCs w:val="20"/>
        </w:rPr>
      </w:pPr>
      <w:r w:rsidRPr="00FD7DCB">
        <w:rPr>
          <w:b/>
          <w:bCs/>
          <w:sz w:val="20"/>
          <w:szCs w:val="20"/>
        </w:rPr>
        <w:t>Agreement Number:</w:t>
      </w:r>
    </w:p>
    <w:p w14:paraId="69A8B3A3" w14:textId="77777777" w:rsidR="00FD7DCB" w:rsidRPr="00FD7DCB" w:rsidRDefault="00FD7DCB" w:rsidP="00FD7DCB">
      <w:pPr>
        <w:rPr>
          <w:b/>
          <w:sz w:val="20"/>
          <w:szCs w:val="20"/>
        </w:rPr>
      </w:pPr>
      <w:r w:rsidRPr="00FD7DCB">
        <w:rPr>
          <w:b/>
          <w:sz w:val="20"/>
          <w:szCs w:val="20"/>
        </w:rPr>
        <w:t>Project Title:</w:t>
      </w:r>
    </w:p>
    <w:p w14:paraId="08005D0B" w14:textId="77777777" w:rsidR="00FD7DCB" w:rsidRPr="00FD7DCB" w:rsidRDefault="00FD7DCB" w:rsidP="00FD7DCB">
      <w:pPr>
        <w:rPr>
          <w:sz w:val="20"/>
          <w:szCs w:val="20"/>
        </w:rPr>
      </w:pPr>
      <w:r w:rsidRPr="00FD7DCB">
        <w:rPr>
          <w:b/>
          <w:bCs/>
          <w:sz w:val="20"/>
          <w:szCs w:val="20"/>
        </w:rPr>
        <w:t>Organization (Tribe):</w:t>
      </w:r>
      <w:r w:rsidRPr="00FD7DCB">
        <w:rPr>
          <w:sz w:val="20"/>
          <w:szCs w:val="20"/>
        </w:rPr>
        <w:t xml:space="preserve"> Name, Mailing Address, Web Address.</w:t>
      </w:r>
    </w:p>
    <w:p w14:paraId="10FE26E5" w14:textId="77777777" w:rsidR="00FD7DCB" w:rsidRPr="00FD7DCB" w:rsidRDefault="00FD7DCB" w:rsidP="00FD7DCB">
      <w:pPr>
        <w:rPr>
          <w:sz w:val="20"/>
          <w:szCs w:val="20"/>
        </w:rPr>
      </w:pPr>
      <w:r w:rsidRPr="00FD7DCB">
        <w:rPr>
          <w:b/>
          <w:bCs/>
          <w:sz w:val="20"/>
          <w:szCs w:val="20"/>
        </w:rPr>
        <w:t>Principal Investigator</w:t>
      </w:r>
      <w:r w:rsidRPr="00FD7DCB">
        <w:rPr>
          <w:b/>
          <w:sz w:val="20"/>
          <w:szCs w:val="20"/>
        </w:rPr>
        <w:t>:</w:t>
      </w:r>
      <w:r w:rsidRPr="00FD7DCB">
        <w:rPr>
          <w:sz w:val="20"/>
          <w:szCs w:val="20"/>
        </w:rPr>
        <w:t xml:space="preserve"> Name, Telephone Number, Email Address.</w:t>
      </w:r>
    </w:p>
    <w:p w14:paraId="0126E601" w14:textId="77777777" w:rsidR="00FD7DCB" w:rsidRPr="00FD7DCB" w:rsidRDefault="00FD7DCB" w:rsidP="00FD7DCB">
      <w:pPr>
        <w:rPr>
          <w:sz w:val="20"/>
          <w:szCs w:val="20"/>
        </w:rPr>
      </w:pPr>
      <w:r w:rsidRPr="00FD7DCB">
        <w:rPr>
          <w:b/>
          <w:sz w:val="20"/>
          <w:szCs w:val="20"/>
        </w:rPr>
        <w:t>Collaborating Organizations:</w:t>
      </w:r>
      <w:r w:rsidRPr="00FD7DCB">
        <w:rPr>
          <w:sz w:val="20"/>
          <w:szCs w:val="20"/>
        </w:rPr>
        <w:t xml:space="preserve"> Organization Name, Contact Name, Mailing Address, </w:t>
      </w:r>
      <w:proofErr w:type="gramStart"/>
      <w:r w:rsidRPr="00FD7DCB">
        <w:rPr>
          <w:sz w:val="20"/>
          <w:szCs w:val="20"/>
        </w:rPr>
        <w:t>Web</w:t>
      </w:r>
      <w:proofErr w:type="gramEnd"/>
      <w:r w:rsidRPr="00FD7DCB">
        <w:rPr>
          <w:sz w:val="20"/>
          <w:szCs w:val="20"/>
        </w:rPr>
        <w:t xml:space="preserve"> Address.</w:t>
      </w:r>
    </w:p>
    <w:p w14:paraId="4C525A6D" w14:textId="77777777" w:rsidR="00FD7DCB" w:rsidRPr="00FD7DCB" w:rsidRDefault="00FD7DCB" w:rsidP="00FD7DCB">
      <w:pPr>
        <w:rPr>
          <w:b/>
          <w:bCs/>
          <w:sz w:val="20"/>
          <w:szCs w:val="20"/>
        </w:rPr>
      </w:pPr>
    </w:p>
    <w:p w14:paraId="0E63EBEE" w14:textId="77777777" w:rsidR="00FD7DCB" w:rsidRPr="00FD7DCB" w:rsidRDefault="00FD7DCB" w:rsidP="00FD7DCB">
      <w:pPr>
        <w:rPr>
          <w:b/>
          <w:bCs/>
          <w:sz w:val="20"/>
          <w:szCs w:val="20"/>
        </w:rPr>
      </w:pPr>
      <w:r w:rsidRPr="00FD7DCB">
        <w:rPr>
          <w:b/>
          <w:bCs/>
          <w:sz w:val="20"/>
          <w:szCs w:val="20"/>
        </w:rPr>
        <w:t>Project Narrative</w:t>
      </w:r>
    </w:p>
    <w:p w14:paraId="2A5ED0B8" w14:textId="77777777" w:rsidR="00FD7DCB" w:rsidRPr="00FD7DCB" w:rsidRDefault="00FD7DCB" w:rsidP="0097795F">
      <w:pPr>
        <w:rPr>
          <w:bCs/>
          <w:sz w:val="20"/>
          <w:szCs w:val="20"/>
        </w:rPr>
      </w:pPr>
      <w:r w:rsidRPr="00FD7DCB">
        <w:rPr>
          <w:sz w:val="20"/>
          <w:szCs w:val="20"/>
        </w:rPr>
        <w:t xml:space="preserve">In writing the report, keep in mind the goals of your project, which can be realized through the development and implementation of this statewide business plan. </w:t>
      </w:r>
      <w:r w:rsidRPr="00FD7DCB">
        <w:rPr>
          <w:bCs/>
          <w:sz w:val="20"/>
          <w:szCs w:val="20"/>
        </w:rPr>
        <w:t>Please include:</w:t>
      </w:r>
    </w:p>
    <w:p w14:paraId="1279F2B8" w14:textId="77777777" w:rsidR="00FD7DCB" w:rsidRPr="00FD7DCB" w:rsidRDefault="00FD7DCB" w:rsidP="00FF55A9">
      <w:pPr>
        <w:numPr>
          <w:ilvl w:val="0"/>
          <w:numId w:val="51"/>
        </w:numPr>
        <w:rPr>
          <w:sz w:val="20"/>
          <w:szCs w:val="20"/>
        </w:rPr>
      </w:pPr>
      <w:r w:rsidRPr="00FD7DCB">
        <w:rPr>
          <w:sz w:val="20"/>
          <w:szCs w:val="20"/>
        </w:rPr>
        <w:t xml:space="preserve">Summary of project activities </w:t>
      </w:r>
    </w:p>
    <w:p w14:paraId="6B614872" w14:textId="77777777" w:rsidR="00FD7DCB" w:rsidRPr="00FD7DCB" w:rsidRDefault="00FD7DCB" w:rsidP="00FF55A9">
      <w:pPr>
        <w:numPr>
          <w:ilvl w:val="0"/>
          <w:numId w:val="51"/>
        </w:numPr>
        <w:rPr>
          <w:sz w:val="20"/>
          <w:szCs w:val="20"/>
        </w:rPr>
      </w:pPr>
      <w:r w:rsidRPr="00FD7DCB">
        <w:rPr>
          <w:sz w:val="20"/>
          <w:szCs w:val="20"/>
        </w:rPr>
        <w:t>Key accomplishments to date</w:t>
      </w:r>
    </w:p>
    <w:p w14:paraId="0E2521D2" w14:textId="77777777" w:rsidR="00FD7DCB" w:rsidRPr="00FD7DCB" w:rsidRDefault="00FD7DCB" w:rsidP="00FF55A9">
      <w:pPr>
        <w:numPr>
          <w:ilvl w:val="0"/>
          <w:numId w:val="51"/>
        </w:numPr>
        <w:rPr>
          <w:sz w:val="20"/>
          <w:szCs w:val="20"/>
        </w:rPr>
      </w:pPr>
      <w:r w:rsidRPr="00FD7DCB">
        <w:rPr>
          <w:sz w:val="20"/>
          <w:szCs w:val="20"/>
        </w:rPr>
        <w:t xml:space="preserve">How inclusive is your effort? What have you done to bring new stakeholder groups or organizations into </w:t>
      </w:r>
      <w:r w:rsidR="001730F0">
        <w:rPr>
          <w:sz w:val="20"/>
          <w:szCs w:val="20"/>
        </w:rPr>
        <w:t>Tribal</w:t>
      </w:r>
      <w:r w:rsidRPr="00FD7DCB">
        <w:rPr>
          <w:sz w:val="20"/>
          <w:szCs w:val="20"/>
        </w:rPr>
        <w:t xml:space="preserve"> coordination? </w:t>
      </w:r>
    </w:p>
    <w:p w14:paraId="418F380D" w14:textId="77777777" w:rsidR="00FD7DCB" w:rsidRPr="00FD7DCB" w:rsidRDefault="00FD7DCB" w:rsidP="00FF55A9">
      <w:pPr>
        <w:numPr>
          <w:ilvl w:val="0"/>
          <w:numId w:val="51"/>
        </w:numPr>
        <w:rPr>
          <w:sz w:val="20"/>
          <w:szCs w:val="20"/>
        </w:rPr>
      </w:pPr>
      <w:r w:rsidRPr="00FD7DCB">
        <w:rPr>
          <w:sz w:val="20"/>
          <w:szCs w:val="20"/>
        </w:rPr>
        <w:t>What practices or activities led to success? What practices or activities have not?</w:t>
      </w:r>
    </w:p>
    <w:p w14:paraId="2E661E7E" w14:textId="77777777" w:rsidR="00FD7DCB" w:rsidRPr="00FD7DCB" w:rsidRDefault="00FD7DCB" w:rsidP="00FD7DCB">
      <w:pPr>
        <w:rPr>
          <w:sz w:val="20"/>
          <w:szCs w:val="20"/>
        </w:rPr>
      </w:pPr>
    </w:p>
    <w:p w14:paraId="1EACA476" w14:textId="77777777" w:rsidR="00FD7DCB" w:rsidRPr="00FD7DCB" w:rsidRDefault="00FD7DCB" w:rsidP="00FD7DCB">
      <w:pPr>
        <w:autoSpaceDE w:val="0"/>
        <w:autoSpaceDN w:val="0"/>
        <w:adjustRightInd w:val="0"/>
        <w:spacing w:line="240" w:lineRule="atLeast"/>
        <w:rPr>
          <w:bCs/>
          <w:color w:val="000000"/>
          <w:sz w:val="20"/>
          <w:szCs w:val="20"/>
        </w:rPr>
      </w:pPr>
      <w:r w:rsidRPr="00FD7DCB">
        <w:rPr>
          <w:b/>
          <w:bCs/>
          <w:color w:val="000000"/>
          <w:sz w:val="20"/>
          <w:szCs w:val="20"/>
        </w:rPr>
        <w:t>Photographs, graphics, or illustrations</w:t>
      </w:r>
      <w:r w:rsidRPr="00FD7DCB">
        <w:rPr>
          <w:bCs/>
          <w:color w:val="000000"/>
          <w:sz w:val="20"/>
          <w:szCs w:val="20"/>
        </w:rPr>
        <w:t xml:space="preserve"> of the project are highly desirable. If available, please include a few.</w:t>
      </w:r>
    </w:p>
    <w:p w14:paraId="602E10CA" w14:textId="77777777" w:rsidR="00FD7DCB" w:rsidRPr="00FD7DCB" w:rsidRDefault="00FD7DCB" w:rsidP="00FD7DCB">
      <w:pPr>
        <w:rPr>
          <w:sz w:val="20"/>
          <w:szCs w:val="20"/>
        </w:rPr>
      </w:pPr>
    </w:p>
    <w:p w14:paraId="624711FD" w14:textId="77777777" w:rsidR="00FD7DCB" w:rsidRPr="00FD7DCB" w:rsidRDefault="00FD7DCB" w:rsidP="00FD7DCB">
      <w:pPr>
        <w:rPr>
          <w:b/>
          <w:bCs/>
          <w:sz w:val="20"/>
          <w:szCs w:val="20"/>
        </w:rPr>
      </w:pPr>
      <w:r w:rsidRPr="00FD7DCB">
        <w:rPr>
          <w:b/>
          <w:bCs/>
          <w:sz w:val="20"/>
          <w:szCs w:val="20"/>
        </w:rPr>
        <w:t>Next Steps</w:t>
      </w:r>
    </w:p>
    <w:p w14:paraId="5B89F35F" w14:textId="77777777" w:rsidR="00FD7DCB" w:rsidRPr="00FD7DCB" w:rsidRDefault="00FD7DCB" w:rsidP="00FF55A9">
      <w:pPr>
        <w:numPr>
          <w:ilvl w:val="0"/>
          <w:numId w:val="57"/>
        </w:numPr>
        <w:tabs>
          <w:tab w:val="clear" w:pos="360"/>
          <w:tab w:val="num" w:pos="720"/>
        </w:tabs>
        <w:ind w:left="720"/>
        <w:rPr>
          <w:sz w:val="20"/>
          <w:szCs w:val="20"/>
        </w:rPr>
      </w:pPr>
      <w:r w:rsidRPr="00FD7DCB">
        <w:rPr>
          <w:sz w:val="20"/>
          <w:szCs w:val="20"/>
        </w:rPr>
        <w:t>Describe the next steps in your project.</w:t>
      </w:r>
    </w:p>
    <w:p w14:paraId="564A62E5" w14:textId="77777777" w:rsidR="00FD7DCB" w:rsidRPr="00FD7DCB" w:rsidRDefault="00FD7DCB" w:rsidP="00FF55A9">
      <w:pPr>
        <w:numPr>
          <w:ilvl w:val="0"/>
          <w:numId w:val="57"/>
        </w:numPr>
        <w:tabs>
          <w:tab w:val="clear" w:pos="360"/>
          <w:tab w:val="num" w:pos="720"/>
        </w:tabs>
        <w:ind w:left="720"/>
        <w:rPr>
          <w:sz w:val="20"/>
          <w:szCs w:val="20"/>
        </w:rPr>
      </w:pPr>
      <w:r w:rsidRPr="00FD7DCB">
        <w:rPr>
          <w:sz w:val="20"/>
          <w:szCs w:val="20"/>
        </w:rPr>
        <w:t>Where do you need assistance?</w:t>
      </w:r>
    </w:p>
    <w:p w14:paraId="7EC0CDCB" w14:textId="77777777" w:rsidR="00FD7DCB" w:rsidRPr="00FD7DCB" w:rsidRDefault="00FD7DCB" w:rsidP="00FF55A9">
      <w:pPr>
        <w:numPr>
          <w:ilvl w:val="0"/>
          <w:numId w:val="57"/>
        </w:numPr>
        <w:tabs>
          <w:tab w:val="clear" w:pos="360"/>
          <w:tab w:val="num" w:pos="720"/>
        </w:tabs>
        <w:ind w:left="720"/>
        <w:rPr>
          <w:sz w:val="20"/>
          <w:szCs w:val="20"/>
        </w:rPr>
      </w:pPr>
      <w:r w:rsidRPr="00FD7DCB">
        <w:rPr>
          <w:sz w:val="20"/>
          <w:szCs w:val="20"/>
        </w:rPr>
        <w:t>What type of assistance do you need?</w:t>
      </w:r>
    </w:p>
    <w:p w14:paraId="45A3E672" w14:textId="77777777" w:rsidR="00FD7DCB" w:rsidRPr="00FD7DCB" w:rsidRDefault="00FD7DCB" w:rsidP="00FF55A9">
      <w:pPr>
        <w:numPr>
          <w:ilvl w:val="0"/>
          <w:numId w:val="57"/>
        </w:numPr>
        <w:tabs>
          <w:tab w:val="clear" w:pos="360"/>
          <w:tab w:val="num" w:pos="720"/>
        </w:tabs>
        <w:ind w:left="720"/>
        <w:rPr>
          <w:sz w:val="20"/>
          <w:szCs w:val="20"/>
        </w:rPr>
      </w:pPr>
      <w:r w:rsidRPr="00FD7DCB">
        <w:rPr>
          <w:sz w:val="20"/>
          <w:szCs w:val="20"/>
        </w:rPr>
        <w:t>Is there anything in your approach you plan on altering to improve your project?</w:t>
      </w:r>
    </w:p>
    <w:p w14:paraId="3BCC8D70" w14:textId="77777777" w:rsidR="00FD7DCB" w:rsidRPr="00FD7DCB" w:rsidRDefault="00FD7DCB" w:rsidP="00FD7DCB">
      <w:pPr>
        <w:rPr>
          <w:b/>
          <w:sz w:val="20"/>
          <w:szCs w:val="20"/>
        </w:rPr>
      </w:pPr>
    </w:p>
    <w:p w14:paraId="315ADC5A" w14:textId="77777777" w:rsidR="00FD7DCB" w:rsidRPr="00FD7DCB" w:rsidRDefault="00FD7DCB" w:rsidP="00FD7DCB">
      <w:pPr>
        <w:rPr>
          <w:b/>
          <w:sz w:val="20"/>
          <w:szCs w:val="20"/>
        </w:rPr>
      </w:pPr>
      <w:r w:rsidRPr="00FD7DCB">
        <w:rPr>
          <w:b/>
          <w:sz w:val="20"/>
          <w:szCs w:val="20"/>
        </w:rPr>
        <w:t>Revised Timeline</w:t>
      </w:r>
    </w:p>
    <w:p w14:paraId="05C43A4C" w14:textId="77777777" w:rsidR="00FD7DCB" w:rsidRPr="00FD7DCB" w:rsidRDefault="00FD7DCB" w:rsidP="00FF55A9">
      <w:pPr>
        <w:numPr>
          <w:ilvl w:val="0"/>
          <w:numId w:val="56"/>
        </w:numPr>
        <w:tabs>
          <w:tab w:val="clear" w:pos="360"/>
          <w:tab w:val="num" w:pos="-360"/>
          <w:tab w:val="num" w:pos="720"/>
        </w:tabs>
        <w:ind w:left="720"/>
        <w:rPr>
          <w:sz w:val="20"/>
          <w:szCs w:val="20"/>
        </w:rPr>
      </w:pPr>
      <w:r w:rsidRPr="00FD7DCB">
        <w:rPr>
          <w:sz w:val="20"/>
          <w:szCs w:val="20"/>
        </w:rPr>
        <w:t>Is your project proceeding on its original timeline?</w:t>
      </w:r>
    </w:p>
    <w:p w14:paraId="53FD21AB" w14:textId="77777777" w:rsidR="00FD7DCB" w:rsidRPr="00FD7DCB" w:rsidRDefault="00FD7DCB" w:rsidP="00FF55A9">
      <w:pPr>
        <w:numPr>
          <w:ilvl w:val="0"/>
          <w:numId w:val="56"/>
        </w:numPr>
        <w:tabs>
          <w:tab w:val="clear" w:pos="360"/>
          <w:tab w:val="num" w:pos="-360"/>
          <w:tab w:val="num" w:pos="720"/>
        </w:tabs>
        <w:ind w:left="720"/>
        <w:rPr>
          <w:sz w:val="20"/>
          <w:szCs w:val="20"/>
        </w:rPr>
      </w:pPr>
      <w:r w:rsidRPr="00FD7DCB">
        <w:rPr>
          <w:sz w:val="20"/>
          <w:szCs w:val="20"/>
        </w:rPr>
        <w:lastRenderedPageBreak/>
        <w:t>Do you expect to complete your project on the scheduled completion date?</w:t>
      </w:r>
    </w:p>
    <w:p w14:paraId="31016F78" w14:textId="77777777" w:rsidR="00FD7DCB" w:rsidRPr="00FD7DCB" w:rsidRDefault="00FD7DCB" w:rsidP="00FF55A9">
      <w:pPr>
        <w:numPr>
          <w:ilvl w:val="0"/>
          <w:numId w:val="56"/>
        </w:numPr>
        <w:tabs>
          <w:tab w:val="clear" w:pos="360"/>
          <w:tab w:val="num" w:pos="-360"/>
          <w:tab w:val="num" w:pos="720"/>
        </w:tabs>
        <w:ind w:left="720"/>
        <w:rPr>
          <w:sz w:val="20"/>
          <w:szCs w:val="20"/>
        </w:rPr>
      </w:pPr>
      <w:r w:rsidRPr="00FD7DCB">
        <w:rPr>
          <w:sz w:val="20"/>
          <w:szCs w:val="20"/>
        </w:rPr>
        <w:t xml:space="preserve">If not, request a time extension by providing a justification for previous and expected delays, and then identify a new completion date. </w:t>
      </w:r>
    </w:p>
    <w:p w14:paraId="1F1E19F9" w14:textId="77777777" w:rsidR="00FD7DCB" w:rsidRPr="00FD7DCB" w:rsidRDefault="00FD7DCB" w:rsidP="00FD7DCB">
      <w:pPr>
        <w:ind w:left="720"/>
        <w:rPr>
          <w:b/>
          <w:sz w:val="20"/>
          <w:szCs w:val="20"/>
        </w:rPr>
      </w:pPr>
    </w:p>
    <w:p w14:paraId="60D734F4" w14:textId="77777777" w:rsidR="00FD7DCB" w:rsidRPr="00FD7DCB" w:rsidRDefault="00FD7DCB" w:rsidP="00FD7DCB">
      <w:pPr>
        <w:rPr>
          <w:b/>
          <w:sz w:val="20"/>
          <w:szCs w:val="20"/>
        </w:rPr>
      </w:pPr>
      <w:r w:rsidRPr="00FD7DCB">
        <w:rPr>
          <w:b/>
          <w:sz w:val="20"/>
          <w:szCs w:val="20"/>
        </w:rPr>
        <w:t xml:space="preserve">Attachments </w:t>
      </w:r>
    </w:p>
    <w:p w14:paraId="3B176A21" w14:textId="77777777" w:rsidR="00FD7DCB" w:rsidRPr="00FD7DCB" w:rsidRDefault="00FD7DCB" w:rsidP="00FF55A9">
      <w:pPr>
        <w:numPr>
          <w:ilvl w:val="0"/>
          <w:numId w:val="55"/>
        </w:numPr>
        <w:tabs>
          <w:tab w:val="num" w:pos="720"/>
        </w:tabs>
        <w:ind w:left="720"/>
        <w:rPr>
          <w:b/>
          <w:sz w:val="20"/>
          <w:szCs w:val="20"/>
        </w:rPr>
      </w:pPr>
      <w:r w:rsidRPr="00FD7DCB">
        <w:rPr>
          <w:sz w:val="20"/>
          <w:szCs w:val="20"/>
        </w:rPr>
        <w:t>Draft Strategic Plan.</w:t>
      </w:r>
    </w:p>
    <w:p w14:paraId="0C4F46A3" w14:textId="77777777" w:rsidR="00FD7DCB" w:rsidRPr="00FD7DCB" w:rsidRDefault="00FD7DCB" w:rsidP="00FD7DCB">
      <w:pPr>
        <w:rPr>
          <w:sz w:val="20"/>
          <w:szCs w:val="20"/>
        </w:rPr>
      </w:pPr>
    </w:p>
    <w:p w14:paraId="58559C1A" w14:textId="77777777" w:rsidR="00FD7DCB" w:rsidRPr="00FD7DCB" w:rsidRDefault="00FD7DCB" w:rsidP="00FD7DCB">
      <w:pPr>
        <w:keepNext/>
        <w:rPr>
          <w:b/>
          <w:sz w:val="20"/>
          <w:szCs w:val="20"/>
          <w:u w:val="single"/>
        </w:rPr>
      </w:pPr>
      <w:r w:rsidRPr="00FD7DCB">
        <w:rPr>
          <w:b/>
          <w:sz w:val="20"/>
          <w:szCs w:val="20"/>
          <w:u w:val="single"/>
        </w:rPr>
        <w:t>2. Final Report Format</w:t>
      </w:r>
    </w:p>
    <w:p w14:paraId="675276D2" w14:textId="77777777" w:rsidR="00FD7DCB" w:rsidRPr="00FD7DCB" w:rsidRDefault="00FD7DCB" w:rsidP="00FD7DCB">
      <w:pPr>
        <w:rPr>
          <w:sz w:val="20"/>
          <w:szCs w:val="20"/>
        </w:rPr>
      </w:pPr>
    </w:p>
    <w:p w14:paraId="61A54D46" w14:textId="77777777" w:rsidR="00FD7DCB" w:rsidRPr="00FD7DCB" w:rsidRDefault="00FD7DCB" w:rsidP="00FD7DCB">
      <w:pPr>
        <w:autoSpaceDE w:val="0"/>
        <w:autoSpaceDN w:val="0"/>
        <w:adjustRightInd w:val="0"/>
        <w:rPr>
          <w:b/>
          <w:color w:val="000000"/>
          <w:sz w:val="20"/>
          <w:szCs w:val="20"/>
        </w:rPr>
      </w:pPr>
      <w:r w:rsidRPr="00FD7DCB">
        <w:rPr>
          <w:b/>
          <w:color w:val="000000"/>
          <w:sz w:val="20"/>
          <w:szCs w:val="20"/>
        </w:rPr>
        <w:t xml:space="preserve">Date: </w:t>
      </w:r>
      <w:r w:rsidRPr="00FD7DCB">
        <w:rPr>
          <w:color w:val="000000"/>
          <w:sz w:val="20"/>
          <w:szCs w:val="20"/>
        </w:rPr>
        <w:t>MM/DD/YYYY</w:t>
      </w:r>
    </w:p>
    <w:p w14:paraId="1D92615B" w14:textId="77777777" w:rsidR="00FD7DCB" w:rsidRPr="00FD7DCB" w:rsidRDefault="00FD7DCB" w:rsidP="00FD7DCB">
      <w:pPr>
        <w:rPr>
          <w:b/>
          <w:bCs/>
          <w:sz w:val="20"/>
          <w:szCs w:val="20"/>
        </w:rPr>
      </w:pPr>
      <w:r w:rsidRPr="00FD7DCB">
        <w:rPr>
          <w:b/>
          <w:bCs/>
          <w:sz w:val="20"/>
          <w:szCs w:val="20"/>
        </w:rPr>
        <w:t>Agreement Number:</w:t>
      </w:r>
    </w:p>
    <w:p w14:paraId="13AD9B41" w14:textId="77777777" w:rsidR="00FD7DCB" w:rsidRPr="00FD7DCB" w:rsidRDefault="00FD7DCB" w:rsidP="00FD7DCB">
      <w:pPr>
        <w:rPr>
          <w:b/>
          <w:sz w:val="20"/>
          <w:szCs w:val="20"/>
        </w:rPr>
      </w:pPr>
      <w:r w:rsidRPr="00FD7DCB">
        <w:rPr>
          <w:b/>
          <w:sz w:val="20"/>
          <w:szCs w:val="20"/>
        </w:rPr>
        <w:t>Project Title:</w:t>
      </w:r>
    </w:p>
    <w:p w14:paraId="0629D320" w14:textId="77777777" w:rsidR="00FD7DCB" w:rsidRPr="00FD7DCB" w:rsidRDefault="00FD7DCB" w:rsidP="00FD7DCB">
      <w:pPr>
        <w:rPr>
          <w:sz w:val="20"/>
          <w:szCs w:val="20"/>
        </w:rPr>
      </w:pPr>
      <w:r w:rsidRPr="00FD7DCB">
        <w:rPr>
          <w:b/>
          <w:bCs/>
          <w:sz w:val="20"/>
          <w:szCs w:val="20"/>
        </w:rPr>
        <w:t xml:space="preserve">Organization (Tribe): </w:t>
      </w:r>
      <w:r w:rsidRPr="00FD7DCB">
        <w:rPr>
          <w:sz w:val="20"/>
          <w:szCs w:val="20"/>
        </w:rPr>
        <w:t>Name, Mailing Address, Web Address.</w:t>
      </w:r>
    </w:p>
    <w:p w14:paraId="0D95232F" w14:textId="77777777" w:rsidR="00FD7DCB" w:rsidRPr="00FD7DCB" w:rsidRDefault="00FD7DCB" w:rsidP="00FD7DCB">
      <w:pPr>
        <w:rPr>
          <w:sz w:val="20"/>
          <w:szCs w:val="20"/>
        </w:rPr>
      </w:pPr>
      <w:r w:rsidRPr="00FD7DCB">
        <w:rPr>
          <w:b/>
          <w:bCs/>
          <w:sz w:val="20"/>
          <w:szCs w:val="20"/>
        </w:rPr>
        <w:t>Principal Investigator</w:t>
      </w:r>
      <w:r w:rsidRPr="00FD7DCB">
        <w:rPr>
          <w:b/>
          <w:sz w:val="20"/>
          <w:szCs w:val="20"/>
        </w:rPr>
        <w:t>:</w:t>
      </w:r>
      <w:r w:rsidRPr="00FD7DCB">
        <w:rPr>
          <w:sz w:val="20"/>
          <w:szCs w:val="20"/>
        </w:rPr>
        <w:t xml:space="preserve"> Name, Telephone Number, Email Address.</w:t>
      </w:r>
    </w:p>
    <w:p w14:paraId="2D736A2A" w14:textId="77777777" w:rsidR="00FD7DCB" w:rsidRPr="00FD7DCB" w:rsidRDefault="00FD7DCB" w:rsidP="00FD7DCB">
      <w:pPr>
        <w:rPr>
          <w:sz w:val="20"/>
          <w:szCs w:val="20"/>
        </w:rPr>
      </w:pPr>
      <w:r w:rsidRPr="00FD7DCB">
        <w:rPr>
          <w:b/>
          <w:sz w:val="20"/>
          <w:szCs w:val="20"/>
        </w:rPr>
        <w:t>Collaborating Organizations:</w:t>
      </w:r>
      <w:r w:rsidRPr="00FD7DCB">
        <w:rPr>
          <w:sz w:val="20"/>
          <w:szCs w:val="20"/>
        </w:rPr>
        <w:t xml:space="preserve"> Organization Name, Contact Name, Mailing Address, </w:t>
      </w:r>
      <w:proofErr w:type="gramStart"/>
      <w:r w:rsidRPr="00FD7DCB">
        <w:rPr>
          <w:sz w:val="20"/>
          <w:szCs w:val="20"/>
        </w:rPr>
        <w:t>Web</w:t>
      </w:r>
      <w:proofErr w:type="gramEnd"/>
      <w:r w:rsidRPr="00FD7DCB">
        <w:rPr>
          <w:sz w:val="20"/>
          <w:szCs w:val="20"/>
        </w:rPr>
        <w:t xml:space="preserve"> Address.</w:t>
      </w:r>
    </w:p>
    <w:p w14:paraId="3FBC878D" w14:textId="77777777" w:rsidR="00FD7DCB" w:rsidRPr="00FD7DCB" w:rsidRDefault="00FD7DCB" w:rsidP="00FD7DCB">
      <w:pPr>
        <w:rPr>
          <w:b/>
          <w:bCs/>
          <w:sz w:val="20"/>
          <w:szCs w:val="20"/>
        </w:rPr>
      </w:pPr>
    </w:p>
    <w:p w14:paraId="3EA91233" w14:textId="77777777" w:rsidR="00FD7DCB" w:rsidRPr="00FD7DCB" w:rsidRDefault="00FD7DCB" w:rsidP="00FD7DCB">
      <w:pPr>
        <w:rPr>
          <w:b/>
          <w:bCs/>
          <w:sz w:val="20"/>
          <w:szCs w:val="20"/>
        </w:rPr>
      </w:pPr>
      <w:r w:rsidRPr="00FD7DCB">
        <w:rPr>
          <w:b/>
          <w:bCs/>
          <w:sz w:val="20"/>
          <w:szCs w:val="20"/>
        </w:rPr>
        <w:t>Executive Summary</w:t>
      </w:r>
    </w:p>
    <w:p w14:paraId="772C1088" w14:textId="77777777" w:rsidR="00FD7DCB" w:rsidRPr="00FD7DCB" w:rsidRDefault="00FD7DCB" w:rsidP="00FD7DCB">
      <w:pPr>
        <w:rPr>
          <w:b/>
          <w:bCs/>
          <w:sz w:val="20"/>
          <w:szCs w:val="20"/>
        </w:rPr>
      </w:pPr>
      <w:r w:rsidRPr="00FD7DCB">
        <w:rPr>
          <w:bCs/>
          <w:sz w:val="20"/>
          <w:szCs w:val="20"/>
        </w:rPr>
        <w:t xml:space="preserve">Include a short paragraph (under 250 words) describing the project and its key successes or outcomes. </w:t>
      </w:r>
    </w:p>
    <w:p w14:paraId="708321B9" w14:textId="77777777" w:rsidR="00FD7DCB" w:rsidRPr="00FD7DCB" w:rsidRDefault="00FD7DCB" w:rsidP="00FD7DCB">
      <w:pPr>
        <w:rPr>
          <w:b/>
          <w:bCs/>
          <w:sz w:val="20"/>
          <w:szCs w:val="20"/>
        </w:rPr>
      </w:pPr>
    </w:p>
    <w:p w14:paraId="71B19AD5" w14:textId="77777777" w:rsidR="00FD7DCB" w:rsidRPr="00FD7DCB" w:rsidRDefault="00FD7DCB" w:rsidP="00FD7DCB">
      <w:pPr>
        <w:rPr>
          <w:b/>
          <w:bCs/>
          <w:sz w:val="20"/>
          <w:szCs w:val="20"/>
        </w:rPr>
      </w:pPr>
      <w:r w:rsidRPr="00FD7DCB">
        <w:rPr>
          <w:b/>
          <w:bCs/>
          <w:sz w:val="20"/>
          <w:szCs w:val="20"/>
        </w:rPr>
        <w:t>Project Narrative</w:t>
      </w:r>
    </w:p>
    <w:p w14:paraId="458DDB7C" w14:textId="77777777" w:rsidR="00FD7DCB" w:rsidRPr="00FD7DCB" w:rsidRDefault="00FD7DCB" w:rsidP="0097795F">
      <w:pPr>
        <w:rPr>
          <w:bCs/>
          <w:sz w:val="20"/>
          <w:szCs w:val="20"/>
        </w:rPr>
      </w:pPr>
      <w:r w:rsidRPr="00FD7DCB">
        <w:rPr>
          <w:sz w:val="20"/>
          <w:szCs w:val="20"/>
        </w:rPr>
        <w:t xml:space="preserve">In writing the report, keep in mind the goals of your project, which can be realized through the development and implementation of this Tribal geospatial strategic plan. </w:t>
      </w:r>
      <w:r w:rsidRPr="00FD7DCB">
        <w:rPr>
          <w:bCs/>
          <w:sz w:val="20"/>
          <w:szCs w:val="20"/>
        </w:rPr>
        <w:t>Please include:</w:t>
      </w:r>
    </w:p>
    <w:p w14:paraId="6E29F27F" w14:textId="77777777" w:rsidR="00FD7DCB" w:rsidRPr="00FD7DCB" w:rsidRDefault="00FD7DCB" w:rsidP="00FF55A9">
      <w:pPr>
        <w:numPr>
          <w:ilvl w:val="0"/>
          <w:numId w:val="50"/>
        </w:numPr>
        <w:rPr>
          <w:sz w:val="20"/>
          <w:szCs w:val="20"/>
        </w:rPr>
      </w:pPr>
      <w:r w:rsidRPr="00FD7DCB">
        <w:rPr>
          <w:sz w:val="20"/>
          <w:szCs w:val="20"/>
        </w:rPr>
        <w:t xml:space="preserve">Summary of project activities </w:t>
      </w:r>
    </w:p>
    <w:p w14:paraId="5A48D2CB" w14:textId="77777777" w:rsidR="00FD7DCB" w:rsidRPr="00FD7DCB" w:rsidRDefault="00FD7DCB" w:rsidP="00FF55A9">
      <w:pPr>
        <w:numPr>
          <w:ilvl w:val="0"/>
          <w:numId w:val="50"/>
        </w:numPr>
        <w:rPr>
          <w:sz w:val="20"/>
          <w:szCs w:val="20"/>
        </w:rPr>
      </w:pPr>
      <w:r w:rsidRPr="00FD7DCB">
        <w:rPr>
          <w:sz w:val="20"/>
          <w:szCs w:val="20"/>
        </w:rPr>
        <w:t>Key accomplishments to date</w:t>
      </w:r>
    </w:p>
    <w:p w14:paraId="36CB9BE0" w14:textId="77777777" w:rsidR="00FD7DCB" w:rsidRPr="00FD7DCB" w:rsidRDefault="00FD7DCB" w:rsidP="00FF55A9">
      <w:pPr>
        <w:numPr>
          <w:ilvl w:val="0"/>
          <w:numId w:val="50"/>
        </w:numPr>
        <w:rPr>
          <w:sz w:val="20"/>
          <w:szCs w:val="20"/>
        </w:rPr>
      </w:pPr>
      <w:r w:rsidRPr="00FD7DCB">
        <w:rPr>
          <w:sz w:val="20"/>
          <w:szCs w:val="20"/>
        </w:rPr>
        <w:t xml:space="preserve">How inclusive is your effort? What have you done to bring new stakeholder groups or organizations into </w:t>
      </w:r>
      <w:r w:rsidR="001730F0">
        <w:rPr>
          <w:sz w:val="20"/>
          <w:szCs w:val="20"/>
        </w:rPr>
        <w:t>Tribal</w:t>
      </w:r>
      <w:r w:rsidRPr="00FD7DCB">
        <w:rPr>
          <w:sz w:val="20"/>
          <w:szCs w:val="20"/>
        </w:rPr>
        <w:t xml:space="preserve"> coordination? </w:t>
      </w:r>
    </w:p>
    <w:p w14:paraId="3C27A9F5" w14:textId="77777777" w:rsidR="00FD7DCB" w:rsidRPr="00FD7DCB" w:rsidRDefault="00FD7DCB" w:rsidP="00FF55A9">
      <w:pPr>
        <w:numPr>
          <w:ilvl w:val="0"/>
          <w:numId w:val="50"/>
        </w:numPr>
        <w:rPr>
          <w:sz w:val="20"/>
          <w:szCs w:val="20"/>
        </w:rPr>
      </w:pPr>
      <w:r w:rsidRPr="00FD7DCB">
        <w:rPr>
          <w:sz w:val="20"/>
          <w:szCs w:val="20"/>
        </w:rPr>
        <w:t xml:space="preserve">Explain how </w:t>
      </w:r>
      <w:r w:rsidR="001730F0">
        <w:rPr>
          <w:sz w:val="20"/>
          <w:szCs w:val="20"/>
        </w:rPr>
        <w:t>Tribal</w:t>
      </w:r>
      <w:r w:rsidRPr="00FD7DCB">
        <w:rPr>
          <w:sz w:val="20"/>
          <w:szCs w:val="20"/>
        </w:rPr>
        <w:t xml:space="preserve"> coordination has (or will) change as a result of this project. </w:t>
      </w:r>
    </w:p>
    <w:p w14:paraId="58AFDDB7" w14:textId="77777777" w:rsidR="00FD7DCB" w:rsidRPr="00FD7DCB" w:rsidRDefault="00FD7DCB" w:rsidP="00FF55A9">
      <w:pPr>
        <w:numPr>
          <w:ilvl w:val="0"/>
          <w:numId w:val="50"/>
        </w:numPr>
        <w:rPr>
          <w:sz w:val="20"/>
          <w:szCs w:val="20"/>
        </w:rPr>
      </w:pPr>
      <w:r w:rsidRPr="00FD7DCB">
        <w:rPr>
          <w:sz w:val="20"/>
          <w:szCs w:val="20"/>
        </w:rPr>
        <w:t xml:space="preserve">What practices or activities led to success? What practices or activities have not? </w:t>
      </w:r>
    </w:p>
    <w:p w14:paraId="6DD99AC8" w14:textId="77777777" w:rsidR="00FD7DCB" w:rsidRPr="00FD7DCB" w:rsidRDefault="00FD7DCB" w:rsidP="00FF55A9">
      <w:pPr>
        <w:numPr>
          <w:ilvl w:val="0"/>
          <w:numId w:val="50"/>
        </w:numPr>
        <w:rPr>
          <w:sz w:val="20"/>
          <w:szCs w:val="20"/>
        </w:rPr>
      </w:pPr>
      <w:r w:rsidRPr="00FD7DCB">
        <w:rPr>
          <w:sz w:val="20"/>
          <w:szCs w:val="20"/>
        </w:rPr>
        <w:t>Explain how your project has advanced the NSDI.</w:t>
      </w:r>
    </w:p>
    <w:p w14:paraId="5013DAAC" w14:textId="77777777" w:rsidR="00FD7DCB" w:rsidRPr="00FD7DCB" w:rsidRDefault="00FD7DCB" w:rsidP="00FF55A9">
      <w:pPr>
        <w:numPr>
          <w:ilvl w:val="0"/>
          <w:numId w:val="50"/>
        </w:numPr>
        <w:rPr>
          <w:sz w:val="20"/>
          <w:szCs w:val="20"/>
        </w:rPr>
      </w:pPr>
      <w:r w:rsidRPr="00FD7DCB">
        <w:rPr>
          <w:sz w:val="20"/>
          <w:szCs w:val="20"/>
        </w:rPr>
        <w:t>State any other benefits of your project.</w:t>
      </w:r>
    </w:p>
    <w:p w14:paraId="24B8E79B" w14:textId="77777777" w:rsidR="00FD7DCB" w:rsidRPr="00FD7DCB" w:rsidRDefault="00FD7DCB" w:rsidP="00FD7DCB">
      <w:pPr>
        <w:rPr>
          <w:sz w:val="20"/>
          <w:szCs w:val="20"/>
        </w:rPr>
      </w:pPr>
    </w:p>
    <w:p w14:paraId="6499E718" w14:textId="77777777" w:rsidR="00FD7DCB" w:rsidRPr="00FD7DCB" w:rsidRDefault="00FD7DCB" w:rsidP="00FD7DCB">
      <w:pPr>
        <w:autoSpaceDE w:val="0"/>
        <w:autoSpaceDN w:val="0"/>
        <w:adjustRightInd w:val="0"/>
        <w:spacing w:line="240" w:lineRule="atLeast"/>
        <w:rPr>
          <w:bCs/>
          <w:color w:val="000000"/>
          <w:sz w:val="20"/>
          <w:szCs w:val="20"/>
        </w:rPr>
      </w:pPr>
      <w:r w:rsidRPr="00FD7DCB">
        <w:rPr>
          <w:b/>
          <w:bCs/>
          <w:color w:val="000000"/>
          <w:sz w:val="20"/>
          <w:szCs w:val="20"/>
        </w:rPr>
        <w:t>Photographs, graphics, or illustrations</w:t>
      </w:r>
      <w:r w:rsidRPr="00FD7DCB">
        <w:rPr>
          <w:bCs/>
          <w:color w:val="000000"/>
          <w:sz w:val="20"/>
          <w:szCs w:val="20"/>
        </w:rPr>
        <w:t xml:space="preserve"> of the project are highly desirable. If available, please include a few.</w:t>
      </w:r>
    </w:p>
    <w:p w14:paraId="7F436FFD" w14:textId="77777777" w:rsidR="00FD7DCB" w:rsidRPr="00FD7DCB" w:rsidRDefault="00FD7DCB" w:rsidP="00FD7DCB">
      <w:pPr>
        <w:rPr>
          <w:sz w:val="20"/>
          <w:szCs w:val="20"/>
        </w:rPr>
      </w:pPr>
    </w:p>
    <w:p w14:paraId="592C28CE" w14:textId="77777777" w:rsidR="00FD7DCB" w:rsidRPr="00FD7DCB" w:rsidRDefault="00FD7DCB" w:rsidP="00FD7DCB">
      <w:pPr>
        <w:rPr>
          <w:b/>
          <w:bCs/>
          <w:sz w:val="20"/>
          <w:szCs w:val="20"/>
        </w:rPr>
      </w:pPr>
      <w:r w:rsidRPr="00FD7DCB">
        <w:rPr>
          <w:b/>
          <w:bCs/>
          <w:sz w:val="20"/>
          <w:szCs w:val="20"/>
        </w:rPr>
        <w:t>Next Steps</w:t>
      </w:r>
    </w:p>
    <w:p w14:paraId="0E265642" w14:textId="77777777" w:rsidR="00FD7DCB" w:rsidRPr="00FD7DCB" w:rsidRDefault="00FD7DCB" w:rsidP="00FF55A9">
      <w:pPr>
        <w:numPr>
          <w:ilvl w:val="0"/>
          <w:numId w:val="53"/>
        </w:numPr>
        <w:tabs>
          <w:tab w:val="clear" w:pos="360"/>
          <w:tab w:val="num" w:pos="720"/>
        </w:tabs>
        <w:ind w:left="720"/>
        <w:rPr>
          <w:sz w:val="20"/>
          <w:szCs w:val="20"/>
        </w:rPr>
      </w:pPr>
      <w:r w:rsidRPr="00FD7DCB">
        <w:rPr>
          <w:sz w:val="20"/>
          <w:szCs w:val="20"/>
        </w:rPr>
        <w:t>Describe the next steps in your project</w:t>
      </w:r>
    </w:p>
    <w:p w14:paraId="6FC7D945" w14:textId="77777777" w:rsidR="00FD7DCB" w:rsidRPr="00FD7DCB" w:rsidRDefault="00FD7DCB" w:rsidP="00FF55A9">
      <w:pPr>
        <w:numPr>
          <w:ilvl w:val="0"/>
          <w:numId w:val="53"/>
        </w:numPr>
        <w:tabs>
          <w:tab w:val="clear" w:pos="360"/>
          <w:tab w:val="num" w:pos="720"/>
        </w:tabs>
        <w:ind w:left="720"/>
        <w:rPr>
          <w:sz w:val="20"/>
          <w:szCs w:val="20"/>
        </w:rPr>
      </w:pPr>
      <w:r w:rsidRPr="00FD7DCB">
        <w:rPr>
          <w:sz w:val="20"/>
          <w:szCs w:val="20"/>
        </w:rPr>
        <w:t>How will this project continue into the future and remain viable?</w:t>
      </w:r>
    </w:p>
    <w:p w14:paraId="60E72E37" w14:textId="77777777" w:rsidR="00FD7DCB" w:rsidRPr="00FD7DCB" w:rsidRDefault="00FD7DCB" w:rsidP="00FF55A9">
      <w:pPr>
        <w:numPr>
          <w:ilvl w:val="0"/>
          <w:numId w:val="53"/>
        </w:numPr>
        <w:tabs>
          <w:tab w:val="clear" w:pos="360"/>
          <w:tab w:val="num" w:pos="720"/>
        </w:tabs>
        <w:autoSpaceDE w:val="0"/>
        <w:autoSpaceDN w:val="0"/>
        <w:adjustRightInd w:val="0"/>
        <w:spacing w:line="240" w:lineRule="atLeast"/>
        <w:ind w:left="720"/>
        <w:rPr>
          <w:sz w:val="20"/>
          <w:szCs w:val="20"/>
        </w:rPr>
      </w:pPr>
      <w:r w:rsidRPr="00FD7DCB">
        <w:rPr>
          <w:color w:val="000000"/>
          <w:sz w:val="20"/>
          <w:szCs w:val="20"/>
        </w:rPr>
        <w:t>What formal or informal organizational relationships have been established to sustain activities beyond performance period?</w:t>
      </w:r>
    </w:p>
    <w:p w14:paraId="1FE4E174" w14:textId="77777777" w:rsidR="00FD7DCB" w:rsidRPr="00FD7DCB" w:rsidRDefault="00FD7DCB" w:rsidP="00FF55A9">
      <w:pPr>
        <w:numPr>
          <w:ilvl w:val="0"/>
          <w:numId w:val="53"/>
        </w:numPr>
        <w:tabs>
          <w:tab w:val="clear" w:pos="360"/>
          <w:tab w:val="num" w:pos="720"/>
        </w:tabs>
        <w:ind w:left="720"/>
        <w:rPr>
          <w:sz w:val="20"/>
          <w:szCs w:val="20"/>
        </w:rPr>
      </w:pPr>
      <w:r w:rsidRPr="00FD7DCB">
        <w:rPr>
          <w:sz w:val="20"/>
          <w:szCs w:val="20"/>
        </w:rPr>
        <w:t>Where do you need assistance?</w:t>
      </w:r>
    </w:p>
    <w:p w14:paraId="2AA9E114" w14:textId="77777777" w:rsidR="00FD7DCB" w:rsidRPr="00FD7DCB" w:rsidRDefault="00FD7DCB" w:rsidP="00FF55A9">
      <w:pPr>
        <w:numPr>
          <w:ilvl w:val="0"/>
          <w:numId w:val="53"/>
        </w:numPr>
        <w:tabs>
          <w:tab w:val="clear" w:pos="360"/>
          <w:tab w:val="num" w:pos="720"/>
        </w:tabs>
        <w:ind w:left="720"/>
        <w:rPr>
          <w:sz w:val="20"/>
          <w:szCs w:val="20"/>
        </w:rPr>
      </w:pPr>
      <w:r w:rsidRPr="00FD7DCB">
        <w:rPr>
          <w:sz w:val="20"/>
          <w:szCs w:val="20"/>
        </w:rPr>
        <w:t>What type of assistance do you need?</w:t>
      </w:r>
    </w:p>
    <w:p w14:paraId="522C901C" w14:textId="77777777" w:rsidR="00FD7DCB" w:rsidRPr="00FD7DCB" w:rsidRDefault="00FD7DCB" w:rsidP="00FD7DCB">
      <w:pPr>
        <w:rPr>
          <w:b/>
          <w:sz w:val="20"/>
          <w:szCs w:val="20"/>
        </w:rPr>
      </w:pPr>
    </w:p>
    <w:p w14:paraId="12A165D4" w14:textId="77777777" w:rsidR="00FD7DCB" w:rsidRPr="00FD7DCB" w:rsidRDefault="00FD7DCB" w:rsidP="00FD7DCB">
      <w:pPr>
        <w:rPr>
          <w:b/>
          <w:sz w:val="20"/>
          <w:szCs w:val="20"/>
        </w:rPr>
      </w:pPr>
      <w:r w:rsidRPr="00FD7DCB">
        <w:rPr>
          <w:b/>
          <w:sz w:val="20"/>
          <w:szCs w:val="20"/>
        </w:rPr>
        <w:t xml:space="preserve">Attachments  </w:t>
      </w:r>
    </w:p>
    <w:p w14:paraId="54CC3FD2" w14:textId="77777777" w:rsidR="00FD7DCB" w:rsidRPr="00FD7DCB" w:rsidRDefault="00FD7DCB" w:rsidP="00FF55A9">
      <w:pPr>
        <w:numPr>
          <w:ilvl w:val="0"/>
          <w:numId w:val="54"/>
        </w:numPr>
        <w:tabs>
          <w:tab w:val="clear" w:pos="360"/>
          <w:tab w:val="num" w:pos="720"/>
          <w:tab w:val="num" w:pos="810"/>
        </w:tabs>
        <w:ind w:left="720"/>
        <w:rPr>
          <w:b/>
          <w:sz w:val="20"/>
          <w:szCs w:val="20"/>
        </w:rPr>
      </w:pPr>
      <w:r w:rsidRPr="00FD7DCB">
        <w:rPr>
          <w:sz w:val="20"/>
          <w:szCs w:val="20"/>
        </w:rPr>
        <w:t>Completed materials.</w:t>
      </w:r>
    </w:p>
    <w:p w14:paraId="3AB931E8" w14:textId="77777777" w:rsidR="00FD7DCB" w:rsidRPr="00FD7DCB" w:rsidRDefault="00FD7DCB" w:rsidP="00FF55A9">
      <w:pPr>
        <w:numPr>
          <w:ilvl w:val="0"/>
          <w:numId w:val="54"/>
        </w:numPr>
        <w:tabs>
          <w:tab w:val="clear" w:pos="360"/>
          <w:tab w:val="num" w:pos="720"/>
          <w:tab w:val="num" w:pos="810"/>
        </w:tabs>
        <w:ind w:left="720"/>
        <w:rPr>
          <w:b/>
          <w:sz w:val="20"/>
          <w:szCs w:val="20"/>
        </w:rPr>
      </w:pPr>
      <w:r w:rsidRPr="00FD7DCB">
        <w:rPr>
          <w:sz w:val="20"/>
          <w:szCs w:val="20"/>
        </w:rPr>
        <w:t>Completed Strategic Plan.</w:t>
      </w:r>
    </w:p>
    <w:p w14:paraId="6DBC6A38" w14:textId="77777777" w:rsidR="00FD7DCB" w:rsidRPr="00FD7DCB" w:rsidRDefault="00FD7DCB" w:rsidP="00FD7DCB">
      <w:pPr>
        <w:rPr>
          <w:sz w:val="20"/>
          <w:szCs w:val="20"/>
        </w:rPr>
      </w:pPr>
    </w:p>
    <w:p w14:paraId="7043D77C" w14:textId="77777777" w:rsidR="00FD7DCB" w:rsidRPr="00FD7DCB" w:rsidRDefault="00FD7DCB" w:rsidP="00FD7DCB">
      <w:pPr>
        <w:rPr>
          <w:b/>
          <w:bCs/>
          <w:sz w:val="20"/>
          <w:szCs w:val="20"/>
        </w:rPr>
      </w:pPr>
      <w:r w:rsidRPr="00FD7DCB">
        <w:rPr>
          <w:b/>
          <w:bCs/>
          <w:sz w:val="20"/>
          <w:szCs w:val="20"/>
        </w:rPr>
        <w:t xml:space="preserve">Provide Feedback on the Cooperative Agreements Program </w:t>
      </w:r>
    </w:p>
    <w:p w14:paraId="75AE94AC" w14:textId="77777777" w:rsidR="00FD7DCB" w:rsidRPr="00FD7DCB" w:rsidRDefault="00FD7DCB" w:rsidP="00FF55A9">
      <w:pPr>
        <w:numPr>
          <w:ilvl w:val="0"/>
          <w:numId w:val="52"/>
        </w:numPr>
        <w:tabs>
          <w:tab w:val="clear" w:pos="360"/>
          <w:tab w:val="num" w:pos="720"/>
        </w:tabs>
        <w:autoSpaceDE w:val="0"/>
        <w:autoSpaceDN w:val="0"/>
        <w:adjustRightInd w:val="0"/>
        <w:ind w:left="720"/>
        <w:rPr>
          <w:color w:val="000000"/>
          <w:sz w:val="20"/>
          <w:szCs w:val="20"/>
        </w:rPr>
      </w:pPr>
      <w:r w:rsidRPr="00FD7DCB">
        <w:rPr>
          <w:color w:val="000000"/>
          <w:sz w:val="20"/>
          <w:szCs w:val="20"/>
        </w:rPr>
        <w:t>What are the CAP Program strengths and weaknesses?</w:t>
      </w:r>
    </w:p>
    <w:p w14:paraId="458A8897" w14:textId="77777777" w:rsidR="00FD7DCB" w:rsidRPr="00FD7DCB" w:rsidRDefault="00FD7DCB" w:rsidP="00FF55A9">
      <w:pPr>
        <w:numPr>
          <w:ilvl w:val="0"/>
          <w:numId w:val="52"/>
        </w:numPr>
        <w:tabs>
          <w:tab w:val="clear" w:pos="360"/>
          <w:tab w:val="num" w:pos="720"/>
        </w:tabs>
        <w:autoSpaceDE w:val="0"/>
        <w:autoSpaceDN w:val="0"/>
        <w:adjustRightInd w:val="0"/>
        <w:ind w:left="720"/>
        <w:rPr>
          <w:color w:val="000000"/>
          <w:sz w:val="20"/>
          <w:szCs w:val="20"/>
        </w:rPr>
      </w:pPr>
      <w:r w:rsidRPr="00FD7DCB">
        <w:rPr>
          <w:color w:val="000000"/>
          <w:sz w:val="20"/>
          <w:szCs w:val="20"/>
        </w:rPr>
        <w:t>Where did it make a difference to your Tribe?</w:t>
      </w:r>
    </w:p>
    <w:p w14:paraId="6EA6D74E" w14:textId="77777777" w:rsidR="00FD7DCB" w:rsidRPr="00FD7DCB" w:rsidRDefault="00FD7DCB" w:rsidP="00FF55A9">
      <w:pPr>
        <w:numPr>
          <w:ilvl w:val="0"/>
          <w:numId w:val="52"/>
        </w:numPr>
        <w:tabs>
          <w:tab w:val="clear" w:pos="360"/>
          <w:tab w:val="num" w:pos="720"/>
        </w:tabs>
        <w:autoSpaceDE w:val="0"/>
        <w:autoSpaceDN w:val="0"/>
        <w:adjustRightInd w:val="0"/>
        <w:ind w:left="720"/>
        <w:rPr>
          <w:color w:val="000000"/>
          <w:sz w:val="20"/>
          <w:szCs w:val="20"/>
        </w:rPr>
      </w:pPr>
      <w:r w:rsidRPr="00FD7DCB">
        <w:rPr>
          <w:color w:val="000000"/>
          <w:sz w:val="20"/>
          <w:szCs w:val="20"/>
        </w:rPr>
        <w:t>Was the assistance you received sufficient or effective?</w:t>
      </w:r>
    </w:p>
    <w:p w14:paraId="119EABFF" w14:textId="77777777" w:rsidR="00FD7DCB" w:rsidRPr="00FD7DCB" w:rsidRDefault="00FD7DCB" w:rsidP="00FF55A9">
      <w:pPr>
        <w:numPr>
          <w:ilvl w:val="0"/>
          <w:numId w:val="52"/>
        </w:numPr>
        <w:tabs>
          <w:tab w:val="clear" w:pos="360"/>
          <w:tab w:val="num" w:pos="720"/>
        </w:tabs>
        <w:autoSpaceDE w:val="0"/>
        <w:autoSpaceDN w:val="0"/>
        <w:adjustRightInd w:val="0"/>
        <w:ind w:left="720"/>
        <w:rPr>
          <w:color w:val="000000"/>
          <w:sz w:val="20"/>
          <w:szCs w:val="20"/>
        </w:rPr>
      </w:pPr>
      <w:r w:rsidRPr="00FD7DCB">
        <w:rPr>
          <w:color w:val="000000"/>
          <w:sz w:val="20"/>
          <w:szCs w:val="20"/>
        </w:rPr>
        <w:t>What would you recommend that the FGDC do differently?</w:t>
      </w:r>
    </w:p>
    <w:p w14:paraId="0F391567" w14:textId="77777777" w:rsidR="00FD7DCB" w:rsidRPr="00FD7DCB" w:rsidRDefault="00FD7DCB" w:rsidP="00FF55A9">
      <w:pPr>
        <w:numPr>
          <w:ilvl w:val="0"/>
          <w:numId w:val="52"/>
        </w:numPr>
        <w:tabs>
          <w:tab w:val="clear" w:pos="360"/>
          <w:tab w:val="num" w:pos="720"/>
        </w:tabs>
        <w:autoSpaceDE w:val="0"/>
        <w:autoSpaceDN w:val="0"/>
        <w:adjustRightInd w:val="0"/>
        <w:ind w:left="720"/>
        <w:rPr>
          <w:color w:val="000000"/>
          <w:sz w:val="20"/>
          <w:szCs w:val="20"/>
        </w:rPr>
      </w:pPr>
      <w:r w:rsidRPr="00FD7DCB">
        <w:rPr>
          <w:color w:val="000000"/>
          <w:sz w:val="20"/>
          <w:szCs w:val="20"/>
        </w:rPr>
        <w:t>Are there factors that are missing or are there additional needs that should be considered?</w:t>
      </w:r>
    </w:p>
    <w:p w14:paraId="1BF6DA00" w14:textId="77777777" w:rsidR="00FD7DCB" w:rsidRPr="00FD7DCB" w:rsidRDefault="00FD7DCB" w:rsidP="00FF55A9">
      <w:pPr>
        <w:numPr>
          <w:ilvl w:val="0"/>
          <w:numId w:val="52"/>
        </w:numPr>
        <w:tabs>
          <w:tab w:val="clear" w:pos="360"/>
          <w:tab w:val="num" w:pos="720"/>
        </w:tabs>
        <w:autoSpaceDE w:val="0"/>
        <w:autoSpaceDN w:val="0"/>
        <w:adjustRightInd w:val="0"/>
        <w:ind w:left="720"/>
        <w:rPr>
          <w:color w:val="000000"/>
          <w:sz w:val="20"/>
          <w:szCs w:val="20"/>
        </w:rPr>
      </w:pPr>
      <w:r w:rsidRPr="00FD7DCB">
        <w:rPr>
          <w:color w:val="000000"/>
          <w:sz w:val="20"/>
          <w:szCs w:val="20"/>
        </w:rPr>
        <w:t>Are there program management concerns that need to be addressed, such as the time frame?</w:t>
      </w:r>
    </w:p>
    <w:p w14:paraId="6815F3B6" w14:textId="77777777" w:rsidR="00FD7DCB" w:rsidRPr="00FD7DCB" w:rsidRDefault="00FD7DCB" w:rsidP="00FF55A9">
      <w:pPr>
        <w:numPr>
          <w:ilvl w:val="0"/>
          <w:numId w:val="52"/>
        </w:numPr>
        <w:tabs>
          <w:tab w:val="clear" w:pos="360"/>
          <w:tab w:val="num" w:pos="720"/>
        </w:tabs>
        <w:autoSpaceDE w:val="0"/>
        <w:autoSpaceDN w:val="0"/>
        <w:adjustRightInd w:val="0"/>
        <w:ind w:left="720"/>
        <w:rPr>
          <w:color w:val="000000"/>
          <w:sz w:val="20"/>
          <w:szCs w:val="20"/>
        </w:rPr>
      </w:pPr>
      <w:r w:rsidRPr="00FD7DCB">
        <w:rPr>
          <w:color w:val="000000"/>
          <w:sz w:val="20"/>
          <w:szCs w:val="20"/>
        </w:rPr>
        <w:t>If you were to do the project again, what would you do differently?</w:t>
      </w:r>
    </w:p>
    <w:p w14:paraId="2D33726C" w14:textId="77777777" w:rsidR="005D3123" w:rsidRDefault="005D3123" w:rsidP="001E3C2C">
      <w:pPr>
        <w:autoSpaceDE w:val="0"/>
        <w:autoSpaceDN w:val="0"/>
        <w:adjustRightInd w:val="0"/>
        <w:rPr>
          <w:sz w:val="20"/>
          <w:szCs w:val="20"/>
          <w:highlight w:val="green"/>
        </w:rPr>
      </w:pPr>
    </w:p>
    <w:p w14:paraId="29B962E4" w14:textId="77777777" w:rsidR="001E3C2C" w:rsidRDefault="001E3C2C" w:rsidP="001E3C2C">
      <w:pPr>
        <w:pBdr>
          <w:bottom w:val="double" w:sz="6" w:space="1" w:color="auto"/>
        </w:pBdr>
        <w:autoSpaceDE w:val="0"/>
        <w:autoSpaceDN w:val="0"/>
        <w:adjustRightInd w:val="0"/>
        <w:rPr>
          <w:sz w:val="20"/>
          <w:szCs w:val="20"/>
          <w:highlight w:val="green"/>
        </w:rPr>
      </w:pPr>
    </w:p>
    <w:p w14:paraId="48138D82" w14:textId="77777777" w:rsidR="001E3C2C" w:rsidRDefault="001E3C2C" w:rsidP="001D20FC">
      <w:pPr>
        <w:jc w:val="center"/>
        <w:rPr>
          <w:b/>
          <w:bCs/>
          <w:color w:val="000000"/>
          <w:sz w:val="20"/>
          <w:szCs w:val="20"/>
        </w:rPr>
      </w:pPr>
    </w:p>
    <w:p w14:paraId="31289569" w14:textId="77777777" w:rsidR="001D20FC" w:rsidRPr="001E3C2C" w:rsidRDefault="001D20FC" w:rsidP="00332A9B">
      <w:pPr>
        <w:keepNext/>
        <w:autoSpaceDE w:val="0"/>
        <w:autoSpaceDN w:val="0"/>
        <w:adjustRightInd w:val="0"/>
        <w:rPr>
          <w:b/>
          <w:bCs/>
          <w:color w:val="000000"/>
          <w:szCs w:val="20"/>
        </w:rPr>
      </w:pPr>
      <w:r w:rsidRPr="001E3C2C">
        <w:rPr>
          <w:b/>
          <w:bCs/>
          <w:color w:val="000000"/>
          <w:szCs w:val="20"/>
        </w:rPr>
        <w:t>Category 4: Fifty States Initiative: Business Plan Development and Implementation</w:t>
      </w:r>
    </w:p>
    <w:p w14:paraId="7CF8A72C" w14:textId="77777777" w:rsidR="001D20FC" w:rsidRPr="001E3C2C" w:rsidRDefault="001D20FC" w:rsidP="00332A9B">
      <w:pPr>
        <w:keepNext/>
        <w:autoSpaceDE w:val="0"/>
        <w:autoSpaceDN w:val="0"/>
        <w:adjustRightInd w:val="0"/>
        <w:rPr>
          <w:b/>
          <w:bCs/>
          <w:color w:val="000000"/>
          <w:szCs w:val="20"/>
        </w:rPr>
      </w:pPr>
      <w:r w:rsidRPr="001E3C2C">
        <w:rPr>
          <w:b/>
          <w:bCs/>
          <w:color w:val="000000"/>
          <w:szCs w:val="20"/>
        </w:rPr>
        <w:t>Interim and Final Report Format</w:t>
      </w:r>
    </w:p>
    <w:p w14:paraId="6A322E81" w14:textId="77777777" w:rsidR="001D20FC" w:rsidRDefault="001D20FC" w:rsidP="00332A9B">
      <w:pPr>
        <w:keepNext/>
        <w:autoSpaceDE w:val="0"/>
        <w:autoSpaceDN w:val="0"/>
        <w:adjustRightInd w:val="0"/>
        <w:rPr>
          <w:color w:val="000000"/>
          <w:sz w:val="20"/>
          <w:szCs w:val="20"/>
        </w:rPr>
      </w:pPr>
      <w:r w:rsidRPr="001D20FC">
        <w:rPr>
          <w:color w:val="000000"/>
          <w:sz w:val="20"/>
          <w:szCs w:val="20"/>
        </w:rPr>
        <w:t>The report should be short and to the point. The interim report should highlight anticipated outcomes and actual milestones, while the final report summary should describe the project as completed. All reports will be posted to the FGDC Web site.</w:t>
      </w:r>
    </w:p>
    <w:p w14:paraId="222EFDE1" w14:textId="77777777" w:rsidR="001D20FC" w:rsidRPr="001D20FC" w:rsidRDefault="001D20FC" w:rsidP="001D20FC">
      <w:pPr>
        <w:autoSpaceDE w:val="0"/>
        <w:autoSpaceDN w:val="0"/>
        <w:adjustRightInd w:val="0"/>
        <w:rPr>
          <w:color w:val="000000"/>
          <w:sz w:val="20"/>
          <w:szCs w:val="20"/>
        </w:rPr>
      </w:pPr>
    </w:p>
    <w:p w14:paraId="7FCE739B" w14:textId="77777777" w:rsidR="001D20FC" w:rsidRPr="001D20FC" w:rsidRDefault="001D20FC" w:rsidP="001D20FC">
      <w:pPr>
        <w:autoSpaceDE w:val="0"/>
        <w:autoSpaceDN w:val="0"/>
        <w:adjustRightInd w:val="0"/>
        <w:rPr>
          <w:b/>
          <w:bCs/>
          <w:color w:val="000000"/>
          <w:sz w:val="20"/>
          <w:szCs w:val="20"/>
          <w:u w:val="single"/>
        </w:rPr>
      </w:pPr>
      <w:r w:rsidRPr="001D20FC">
        <w:rPr>
          <w:b/>
          <w:bCs/>
          <w:color w:val="000000"/>
          <w:sz w:val="20"/>
          <w:szCs w:val="20"/>
          <w:u w:val="single"/>
        </w:rPr>
        <w:t>1. Interim Report Format</w:t>
      </w:r>
    </w:p>
    <w:p w14:paraId="2E35FD77" w14:textId="77777777" w:rsidR="001D20FC" w:rsidRPr="001D20FC" w:rsidRDefault="001D20FC" w:rsidP="001D20FC">
      <w:pPr>
        <w:autoSpaceDE w:val="0"/>
        <w:autoSpaceDN w:val="0"/>
        <w:adjustRightInd w:val="0"/>
        <w:rPr>
          <w:b/>
          <w:color w:val="000000"/>
          <w:sz w:val="20"/>
          <w:szCs w:val="20"/>
        </w:rPr>
      </w:pPr>
    </w:p>
    <w:p w14:paraId="68499751" w14:textId="77777777" w:rsidR="001D20FC" w:rsidRPr="001D20FC" w:rsidRDefault="001D20FC" w:rsidP="001D20FC">
      <w:pPr>
        <w:autoSpaceDE w:val="0"/>
        <w:autoSpaceDN w:val="0"/>
        <w:adjustRightInd w:val="0"/>
        <w:rPr>
          <w:b/>
          <w:color w:val="000000"/>
          <w:sz w:val="20"/>
          <w:szCs w:val="20"/>
        </w:rPr>
      </w:pPr>
      <w:r w:rsidRPr="001D20FC">
        <w:rPr>
          <w:b/>
          <w:color w:val="000000"/>
          <w:sz w:val="20"/>
          <w:szCs w:val="20"/>
        </w:rPr>
        <w:t xml:space="preserve">Date: </w:t>
      </w:r>
      <w:r w:rsidRPr="001D20FC">
        <w:rPr>
          <w:color w:val="000000"/>
          <w:sz w:val="20"/>
          <w:szCs w:val="20"/>
        </w:rPr>
        <w:t>MM/DD/YYYY</w:t>
      </w:r>
    </w:p>
    <w:p w14:paraId="6A3EFD80" w14:textId="77777777" w:rsidR="001D20FC" w:rsidRPr="001D20FC" w:rsidRDefault="001D20FC" w:rsidP="001D20FC">
      <w:pPr>
        <w:rPr>
          <w:b/>
          <w:bCs/>
          <w:sz w:val="20"/>
          <w:szCs w:val="20"/>
        </w:rPr>
      </w:pPr>
      <w:r w:rsidRPr="001D20FC">
        <w:rPr>
          <w:b/>
          <w:bCs/>
          <w:sz w:val="20"/>
          <w:szCs w:val="20"/>
        </w:rPr>
        <w:t>Agreement Number:</w:t>
      </w:r>
    </w:p>
    <w:p w14:paraId="0D901A1A" w14:textId="77777777" w:rsidR="001D20FC" w:rsidRPr="001D20FC" w:rsidRDefault="001D20FC" w:rsidP="001D20FC">
      <w:pPr>
        <w:rPr>
          <w:b/>
          <w:sz w:val="20"/>
          <w:szCs w:val="20"/>
        </w:rPr>
      </w:pPr>
      <w:r w:rsidRPr="001D20FC">
        <w:rPr>
          <w:b/>
          <w:sz w:val="20"/>
          <w:szCs w:val="20"/>
        </w:rPr>
        <w:t>Project Title:</w:t>
      </w:r>
    </w:p>
    <w:p w14:paraId="6C4621EC" w14:textId="77777777" w:rsidR="001D20FC" w:rsidRPr="001D20FC" w:rsidRDefault="001D20FC" w:rsidP="001D20FC">
      <w:pPr>
        <w:rPr>
          <w:sz w:val="20"/>
          <w:szCs w:val="20"/>
        </w:rPr>
      </w:pPr>
      <w:r w:rsidRPr="001D20FC">
        <w:rPr>
          <w:b/>
          <w:bCs/>
          <w:sz w:val="20"/>
          <w:szCs w:val="20"/>
        </w:rPr>
        <w:t>Organization</w:t>
      </w:r>
      <w:r w:rsidRPr="001D20FC">
        <w:rPr>
          <w:b/>
          <w:sz w:val="20"/>
          <w:szCs w:val="20"/>
        </w:rPr>
        <w:t>:</w:t>
      </w:r>
      <w:r w:rsidRPr="001D20FC">
        <w:rPr>
          <w:sz w:val="20"/>
          <w:szCs w:val="20"/>
        </w:rPr>
        <w:t xml:space="preserve"> Name, Mailing Address, Web Address.</w:t>
      </w:r>
    </w:p>
    <w:p w14:paraId="599049B4" w14:textId="77777777" w:rsidR="001D20FC" w:rsidRPr="001D20FC" w:rsidRDefault="001D20FC" w:rsidP="001D20FC">
      <w:pPr>
        <w:rPr>
          <w:sz w:val="20"/>
          <w:szCs w:val="20"/>
        </w:rPr>
      </w:pPr>
      <w:r w:rsidRPr="001D20FC">
        <w:rPr>
          <w:b/>
          <w:bCs/>
          <w:sz w:val="20"/>
          <w:szCs w:val="20"/>
        </w:rPr>
        <w:t>Principal Investigator</w:t>
      </w:r>
      <w:r w:rsidRPr="001D20FC">
        <w:rPr>
          <w:b/>
          <w:sz w:val="20"/>
          <w:szCs w:val="20"/>
        </w:rPr>
        <w:t>:</w:t>
      </w:r>
      <w:r w:rsidRPr="001D20FC">
        <w:rPr>
          <w:sz w:val="20"/>
          <w:szCs w:val="20"/>
        </w:rPr>
        <w:t xml:space="preserve"> Name, Telephone Number, Email Address.</w:t>
      </w:r>
    </w:p>
    <w:p w14:paraId="0F6858AF" w14:textId="77777777" w:rsidR="001D20FC" w:rsidRPr="001D20FC" w:rsidRDefault="001D20FC" w:rsidP="001D20FC">
      <w:pPr>
        <w:rPr>
          <w:sz w:val="20"/>
          <w:szCs w:val="20"/>
        </w:rPr>
      </w:pPr>
      <w:r w:rsidRPr="001D20FC">
        <w:rPr>
          <w:b/>
          <w:sz w:val="20"/>
          <w:szCs w:val="20"/>
        </w:rPr>
        <w:t>Collaborating Organizations:</w:t>
      </w:r>
      <w:r w:rsidRPr="001D20FC">
        <w:rPr>
          <w:sz w:val="20"/>
          <w:szCs w:val="20"/>
        </w:rPr>
        <w:t xml:space="preserve"> Organization Name, Contact Name, Mailing Address, </w:t>
      </w:r>
      <w:proofErr w:type="gramStart"/>
      <w:r w:rsidRPr="001D20FC">
        <w:rPr>
          <w:sz w:val="20"/>
          <w:szCs w:val="20"/>
        </w:rPr>
        <w:t>Web</w:t>
      </w:r>
      <w:proofErr w:type="gramEnd"/>
      <w:r w:rsidRPr="001D20FC">
        <w:rPr>
          <w:sz w:val="20"/>
          <w:szCs w:val="20"/>
        </w:rPr>
        <w:t xml:space="preserve"> Address.</w:t>
      </w:r>
    </w:p>
    <w:p w14:paraId="311EE055" w14:textId="77777777" w:rsidR="001D20FC" w:rsidRPr="001D20FC" w:rsidRDefault="001D20FC" w:rsidP="001D20FC">
      <w:pPr>
        <w:rPr>
          <w:b/>
          <w:bCs/>
          <w:sz w:val="20"/>
          <w:szCs w:val="20"/>
        </w:rPr>
      </w:pPr>
    </w:p>
    <w:p w14:paraId="0890DD8C" w14:textId="77777777" w:rsidR="001D20FC" w:rsidRPr="001D20FC" w:rsidRDefault="001D20FC" w:rsidP="001D20FC">
      <w:pPr>
        <w:rPr>
          <w:b/>
          <w:bCs/>
          <w:sz w:val="20"/>
          <w:szCs w:val="20"/>
        </w:rPr>
      </w:pPr>
      <w:r w:rsidRPr="001D20FC">
        <w:rPr>
          <w:b/>
          <w:bCs/>
          <w:sz w:val="20"/>
          <w:szCs w:val="20"/>
        </w:rPr>
        <w:t>Project Narrative</w:t>
      </w:r>
    </w:p>
    <w:p w14:paraId="388FEDF8" w14:textId="77777777" w:rsidR="001D20FC" w:rsidRPr="001D20FC" w:rsidRDefault="001D20FC" w:rsidP="0097795F">
      <w:pPr>
        <w:rPr>
          <w:bCs/>
          <w:sz w:val="20"/>
          <w:szCs w:val="20"/>
        </w:rPr>
      </w:pPr>
      <w:r w:rsidRPr="001D20FC">
        <w:rPr>
          <w:sz w:val="20"/>
          <w:szCs w:val="20"/>
        </w:rPr>
        <w:t>In writing the report</w:t>
      </w:r>
      <w:r w:rsidRPr="001D20FC">
        <w:t>,</w:t>
      </w:r>
      <w:r w:rsidRPr="001D20FC">
        <w:rPr>
          <w:sz w:val="20"/>
          <w:szCs w:val="20"/>
        </w:rPr>
        <w:t xml:space="preserve"> keep in mind the goals of your project</w:t>
      </w:r>
      <w:r w:rsidRPr="001D20FC">
        <w:t>,</w:t>
      </w:r>
      <w:r w:rsidRPr="001D20FC">
        <w:rPr>
          <w:sz w:val="20"/>
          <w:szCs w:val="20"/>
        </w:rPr>
        <w:t xml:space="preserve"> which can be realized through the development and implementation of this statewide business plan. </w:t>
      </w:r>
      <w:r w:rsidRPr="001D20FC">
        <w:rPr>
          <w:bCs/>
          <w:sz w:val="20"/>
          <w:szCs w:val="20"/>
        </w:rPr>
        <w:t>Please include:</w:t>
      </w:r>
    </w:p>
    <w:p w14:paraId="04A92015" w14:textId="77777777" w:rsidR="001D20FC" w:rsidRPr="001D20FC" w:rsidRDefault="001D20FC" w:rsidP="00FF55A9">
      <w:pPr>
        <w:numPr>
          <w:ilvl w:val="0"/>
          <w:numId w:val="51"/>
        </w:numPr>
        <w:rPr>
          <w:sz w:val="20"/>
          <w:szCs w:val="20"/>
        </w:rPr>
      </w:pPr>
      <w:r w:rsidRPr="001D20FC">
        <w:rPr>
          <w:sz w:val="20"/>
          <w:szCs w:val="20"/>
        </w:rPr>
        <w:t xml:space="preserve">Summary of project activities </w:t>
      </w:r>
    </w:p>
    <w:p w14:paraId="67408910" w14:textId="77777777" w:rsidR="001D20FC" w:rsidRPr="001D20FC" w:rsidRDefault="001D20FC" w:rsidP="00FF55A9">
      <w:pPr>
        <w:numPr>
          <w:ilvl w:val="0"/>
          <w:numId w:val="51"/>
        </w:numPr>
        <w:rPr>
          <w:sz w:val="20"/>
          <w:szCs w:val="20"/>
        </w:rPr>
      </w:pPr>
      <w:r w:rsidRPr="001D20FC">
        <w:rPr>
          <w:sz w:val="20"/>
          <w:szCs w:val="20"/>
        </w:rPr>
        <w:t>Key accomplishments to date</w:t>
      </w:r>
    </w:p>
    <w:p w14:paraId="31D716EF" w14:textId="77777777" w:rsidR="001D20FC" w:rsidRPr="001D20FC" w:rsidRDefault="001D20FC" w:rsidP="00FF55A9">
      <w:pPr>
        <w:numPr>
          <w:ilvl w:val="0"/>
          <w:numId w:val="51"/>
        </w:numPr>
        <w:rPr>
          <w:sz w:val="20"/>
          <w:szCs w:val="20"/>
        </w:rPr>
      </w:pPr>
      <w:r w:rsidRPr="001D20FC">
        <w:rPr>
          <w:sz w:val="20"/>
          <w:szCs w:val="20"/>
        </w:rPr>
        <w:t xml:space="preserve">How inclusive is your effort? What have you done to bring new stakeholder groups or organizations into statewide coordination? </w:t>
      </w:r>
    </w:p>
    <w:p w14:paraId="2397ACC9" w14:textId="77777777" w:rsidR="001D20FC" w:rsidRPr="001D20FC" w:rsidRDefault="001D20FC" w:rsidP="00FF55A9">
      <w:pPr>
        <w:numPr>
          <w:ilvl w:val="0"/>
          <w:numId w:val="51"/>
        </w:numPr>
        <w:rPr>
          <w:sz w:val="20"/>
          <w:szCs w:val="20"/>
        </w:rPr>
      </w:pPr>
      <w:r w:rsidRPr="001D20FC">
        <w:rPr>
          <w:sz w:val="20"/>
          <w:szCs w:val="20"/>
        </w:rPr>
        <w:t>What practices or activities led to success? What practices or activities have not?</w:t>
      </w:r>
    </w:p>
    <w:p w14:paraId="0CCC6C52" w14:textId="77777777" w:rsidR="001D20FC" w:rsidRPr="001D20FC" w:rsidRDefault="001D20FC" w:rsidP="001D20FC">
      <w:pPr>
        <w:rPr>
          <w:sz w:val="20"/>
          <w:szCs w:val="20"/>
        </w:rPr>
      </w:pPr>
    </w:p>
    <w:p w14:paraId="19643C57" w14:textId="77777777" w:rsidR="001D20FC" w:rsidRPr="001D20FC" w:rsidRDefault="001D20FC" w:rsidP="001D20FC">
      <w:pPr>
        <w:autoSpaceDE w:val="0"/>
        <w:autoSpaceDN w:val="0"/>
        <w:adjustRightInd w:val="0"/>
        <w:rPr>
          <w:bCs/>
          <w:color w:val="000000"/>
          <w:sz w:val="20"/>
          <w:szCs w:val="20"/>
        </w:rPr>
      </w:pPr>
      <w:r w:rsidRPr="001D20FC">
        <w:rPr>
          <w:b/>
          <w:bCs/>
          <w:color w:val="000000"/>
          <w:sz w:val="20"/>
          <w:szCs w:val="20"/>
        </w:rPr>
        <w:t>Photographs, graphics, or illustrations</w:t>
      </w:r>
      <w:r w:rsidRPr="001D20FC">
        <w:rPr>
          <w:bCs/>
          <w:color w:val="000000"/>
          <w:sz w:val="20"/>
          <w:szCs w:val="20"/>
        </w:rPr>
        <w:t xml:space="preserve"> of the project are highly desirable. If available</w:t>
      </w:r>
      <w:r w:rsidRPr="001D20FC">
        <w:rPr>
          <w:bCs/>
          <w:color w:val="000000"/>
        </w:rPr>
        <w:t>,</w:t>
      </w:r>
      <w:r w:rsidRPr="001D20FC">
        <w:rPr>
          <w:bCs/>
          <w:color w:val="000000"/>
          <w:sz w:val="20"/>
          <w:szCs w:val="20"/>
        </w:rPr>
        <w:t xml:space="preserve"> please include a few.</w:t>
      </w:r>
    </w:p>
    <w:p w14:paraId="356B9213" w14:textId="77777777" w:rsidR="001D20FC" w:rsidRPr="001D20FC" w:rsidRDefault="001D20FC" w:rsidP="001D20FC">
      <w:pPr>
        <w:rPr>
          <w:sz w:val="20"/>
          <w:szCs w:val="20"/>
        </w:rPr>
      </w:pPr>
    </w:p>
    <w:p w14:paraId="7ACFACC7" w14:textId="77777777" w:rsidR="001D20FC" w:rsidRPr="001D20FC" w:rsidRDefault="001D20FC" w:rsidP="001D20FC">
      <w:pPr>
        <w:rPr>
          <w:b/>
          <w:bCs/>
          <w:sz w:val="20"/>
          <w:szCs w:val="20"/>
        </w:rPr>
      </w:pPr>
      <w:r w:rsidRPr="001D20FC">
        <w:rPr>
          <w:b/>
          <w:bCs/>
          <w:sz w:val="20"/>
          <w:szCs w:val="20"/>
        </w:rPr>
        <w:t>Next Steps</w:t>
      </w:r>
    </w:p>
    <w:p w14:paraId="0C24523F" w14:textId="77777777" w:rsidR="001D20FC" w:rsidRPr="001D20FC" w:rsidRDefault="001D20FC" w:rsidP="00FF55A9">
      <w:pPr>
        <w:numPr>
          <w:ilvl w:val="0"/>
          <w:numId w:val="57"/>
        </w:numPr>
        <w:tabs>
          <w:tab w:val="num" w:pos="720"/>
        </w:tabs>
        <w:rPr>
          <w:sz w:val="20"/>
          <w:szCs w:val="20"/>
        </w:rPr>
      </w:pPr>
      <w:r w:rsidRPr="001D20FC">
        <w:rPr>
          <w:sz w:val="20"/>
          <w:szCs w:val="20"/>
        </w:rPr>
        <w:t>Describe the next steps in your project</w:t>
      </w:r>
      <w:r w:rsidRPr="001D20FC">
        <w:t>.</w:t>
      </w:r>
    </w:p>
    <w:p w14:paraId="6873E96A" w14:textId="77777777" w:rsidR="001D20FC" w:rsidRPr="001D20FC" w:rsidRDefault="001D20FC" w:rsidP="00FF55A9">
      <w:pPr>
        <w:numPr>
          <w:ilvl w:val="0"/>
          <w:numId w:val="57"/>
        </w:numPr>
        <w:tabs>
          <w:tab w:val="num" w:pos="720"/>
        </w:tabs>
        <w:rPr>
          <w:sz w:val="20"/>
          <w:szCs w:val="20"/>
        </w:rPr>
      </w:pPr>
      <w:r w:rsidRPr="001D20FC">
        <w:rPr>
          <w:sz w:val="20"/>
          <w:szCs w:val="20"/>
        </w:rPr>
        <w:t>Where do you need assistance?</w:t>
      </w:r>
    </w:p>
    <w:p w14:paraId="41CE7FFE" w14:textId="77777777" w:rsidR="001D20FC" w:rsidRPr="001D20FC" w:rsidRDefault="001D20FC" w:rsidP="00FF55A9">
      <w:pPr>
        <w:numPr>
          <w:ilvl w:val="0"/>
          <w:numId w:val="57"/>
        </w:numPr>
        <w:tabs>
          <w:tab w:val="num" w:pos="720"/>
        </w:tabs>
      </w:pPr>
      <w:r w:rsidRPr="001D20FC">
        <w:rPr>
          <w:sz w:val="20"/>
          <w:szCs w:val="20"/>
        </w:rPr>
        <w:t>What type of assistance do you need?</w:t>
      </w:r>
    </w:p>
    <w:p w14:paraId="2A11101C" w14:textId="77777777" w:rsidR="001D20FC" w:rsidRPr="001D20FC" w:rsidRDefault="001D20FC" w:rsidP="00FF55A9">
      <w:pPr>
        <w:numPr>
          <w:ilvl w:val="0"/>
          <w:numId w:val="57"/>
        </w:numPr>
        <w:tabs>
          <w:tab w:val="num" w:pos="720"/>
        </w:tabs>
        <w:rPr>
          <w:sz w:val="18"/>
          <w:szCs w:val="20"/>
        </w:rPr>
      </w:pPr>
      <w:r w:rsidRPr="001D20FC">
        <w:rPr>
          <w:sz w:val="22"/>
        </w:rPr>
        <w:t>Is there anything in your approach you plan on altering to improve your project?</w:t>
      </w:r>
    </w:p>
    <w:p w14:paraId="6BA3DE08" w14:textId="77777777" w:rsidR="001D20FC" w:rsidRPr="001D20FC" w:rsidRDefault="001D20FC" w:rsidP="001D20FC">
      <w:pPr>
        <w:rPr>
          <w:b/>
          <w:sz w:val="20"/>
          <w:szCs w:val="20"/>
        </w:rPr>
      </w:pPr>
    </w:p>
    <w:p w14:paraId="0889CD46" w14:textId="77777777" w:rsidR="001D20FC" w:rsidRPr="001D20FC" w:rsidRDefault="001D20FC" w:rsidP="001D20FC">
      <w:pPr>
        <w:rPr>
          <w:b/>
          <w:sz w:val="20"/>
          <w:szCs w:val="20"/>
        </w:rPr>
      </w:pPr>
      <w:r w:rsidRPr="001D20FC">
        <w:rPr>
          <w:b/>
          <w:sz w:val="20"/>
          <w:szCs w:val="20"/>
        </w:rPr>
        <w:t>Revised Timeline</w:t>
      </w:r>
    </w:p>
    <w:p w14:paraId="2994AD5B" w14:textId="77777777" w:rsidR="001D20FC" w:rsidRPr="001D20FC" w:rsidRDefault="001D20FC" w:rsidP="00FF55A9">
      <w:pPr>
        <w:numPr>
          <w:ilvl w:val="0"/>
          <w:numId w:val="56"/>
        </w:numPr>
        <w:rPr>
          <w:sz w:val="20"/>
          <w:szCs w:val="20"/>
        </w:rPr>
      </w:pPr>
      <w:r w:rsidRPr="001D20FC">
        <w:rPr>
          <w:sz w:val="20"/>
          <w:szCs w:val="20"/>
        </w:rPr>
        <w:t>Is your project proceeding on its original timeline?</w:t>
      </w:r>
    </w:p>
    <w:p w14:paraId="47CB3501" w14:textId="77777777" w:rsidR="001D20FC" w:rsidRPr="001D20FC" w:rsidRDefault="001D20FC" w:rsidP="00FF55A9">
      <w:pPr>
        <w:numPr>
          <w:ilvl w:val="0"/>
          <w:numId w:val="56"/>
        </w:numPr>
        <w:rPr>
          <w:sz w:val="20"/>
          <w:szCs w:val="20"/>
        </w:rPr>
      </w:pPr>
      <w:r w:rsidRPr="001D20FC">
        <w:rPr>
          <w:sz w:val="20"/>
          <w:szCs w:val="20"/>
        </w:rPr>
        <w:t>Do you expect to complete your project on the scheduled completion date?</w:t>
      </w:r>
    </w:p>
    <w:p w14:paraId="59BD4300" w14:textId="77777777" w:rsidR="001D20FC" w:rsidRPr="001D20FC" w:rsidRDefault="001D20FC" w:rsidP="00FF55A9">
      <w:pPr>
        <w:numPr>
          <w:ilvl w:val="0"/>
          <w:numId w:val="56"/>
        </w:numPr>
        <w:rPr>
          <w:sz w:val="20"/>
          <w:szCs w:val="20"/>
        </w:rPr>
      </w:pPr>
      <w:r w:rsidRPr="001D20FC">
        <w:rPr>
          <w:sz w:val="20"/>
          <w:szCs w:val="20"/>
        </w:rPr>
        <w:t xml:space="preserve">If not, request a time extension by providing a justification for previous and expected delays, and then identify a new completion date. </w:t>
      </w:r>
    </w:p>
    <w:p w14:paraId="4CC03675" w14:textId="77777777" w:rsidR="001D20FC" w:rsidRPr="001D20FC" w:rsidRDefault="001D20FC" w:rsidP="001D20FC">
      <w:pPr>
        <w:ind w:left="720"/>
        <w:rPr>
          <w:b/>
          <w:sz w:val="20"/>
          <w:szCs w:val="20"/>
        </w:rPr>
      </w:pPr>
    </w:p>
    <w:p w14:paraId="04F61015" w14:textId="77777777" w:rsidR="001D20FC" w:rsidRPr="001D20FC" w:rsidRDefault="001D20FC" w:rsidP="001D20FC">
      <w:pPr>
        <w:rPr>
          <w:b/>
          <w:sz w:val="20"/>
          <w:szCs w:val="20"/>
        </w:rPr>
      </w:pPr>
      <w:r w:rsidRPr="001D20FC">
        <w:rPr>
          <w:b/>
          <w:sz w:val="20"/>
          <w:szCs w:val="20"/>
        </w:rPr>
        <w:t xml:space="preserve">Attachments </w:t>
      </w:r>
    </w:p>
    <w:p w14:paraId="6ED3A67B" w14:textId="77777777" w:rsidR="001D20FC" w:rsidRPr="001D20FC" w:rsidRDefault="001D20FC" w:rsidP="00FF55A9">
      <w:pPr>
        <w:numPr>
          <w:ilvl w:val="0"/>
          <w:numId w:val="55"/>
        </w:numPr>
        <w:rPr>
          <w:b/>
          <w:sz w:val="20"/>
          <w:szCs w:val="20"/>
        </w:rPr>
      </w:pPr>
      <w:r w:rsidRPr="001D20FC">
        <w:rPr>
          <w:sz w:val="20"/>
          <w:szCs w:val="20"/>
        </w:rPr>
        <w:t>As required</w:t>
      </w:r>
      <w:r w:rsidRPr="001D20FC">
        <w:t>.</w:t>
      </w:r>
      <w:r w:rsidRPr="001D20FC">
        <w:rPr>
          <w:sz w:val="20"/>
          <w:szCs w:val="20"/>
        </w:rPr>
        <w:t xml:space="preserve"> </w:t>
      </w:r>
    </w:p>
    <w:p w14:paraId="48A6A702" w14:textId="77777777" w:rsidR="001D20FC" w:rsidRPr="001D20FC" w:rsidRDefault="001D20FC" w:rsidP="00FF55A9">
      <w:pPr>
        <w:numPr>
          <w:ilvl w:val="0"/>
          <w:numId w:val="55"/>
        </w:numPr>
        <w:rPr>
          <w:b/>
          <w:sz w:val="20"/>
          <w:szCs w:val="20"/>
        </w:rPr>
      </w:pPr>
      <w:r w:rsidRPr="001D20FC">
        <w:rPr>
          <w:sz w:val="20"/>
          <w:szCs w:val="20"/>
        </w:rPr>
        <w:t>Draft Business Plan(s)</w:t>
      </w:r>
      <w:r w:rsidRPr="001D20FC">
        <w:t>.</w:t>
      </w:r>
    </w:p>
    <w:p w14:paraId="3C61C7FA" w14:textId="77777777" w:rsidR="001D20FC" w:rsidRPr="001D20FC" w:rsidRDefault="001D20FC" w:rsidP="001D20FC">
      <w:pPr>
        <w:rPr>
          <w:sz w:val="20"/>
          <w:szCs w:val="20"/>
        </w:rPr>
      </w:pPr>
    </w:p>
    <w:p w14:paraId="0E4189E8" w14:textId="77777777" w:rsidR="001D20FC" w:rsidRPr="001D20FC" w:rsidRDefault="001D20FC" w:rsidP="001D20FC">
      <w:pPr>
        <w:keepNext/>
        <w:rPr>
          <w:b/>
          <w:sz w:val="20"/>
          <w:szCs w:val="20"/>
          <w:u w:val="single"/>
        </w:rPr>
      </w:pPr>
      <w:r w:rsidRPr="001D20FC">
        <w:rPr>
          <w:b/>
          <w:sz w:val="20"/>
          <w:szCs w:val="20"/>
          <w:u w:val="single"/>
        </w:rPr>
        <w:t>2. Final Report Format</w:t>
      </w:r>
    </w:p>
    <w:p w14:paraId="035432B8" w14:textId="77777777" w:rsidR="001D20FC" w:rsidRPr="001D20FC" w:rsidRDefault="001D20FC" w:rsidP="001D20FC">
      <w:pPr>
        <w:rPr>
          <w:sz w:val="20"/>
          <w:szCs w:val="20"/>
        </w:rPr>
      </w:pPr>
    </w:p>
    <w:p w14:paraId="502A817A" w14:textId="77777777" w:rsidR="001D20FC" w:rsidRPr="001D20FC" w:rsidRDefault="001D20FC" w:rsidP="001D20FC">
      <w:pPr>
        <w:autoSpaceDE w:val="0"/>
        <w:autoSpaceDN w:val="0"/>
        <w:adjustRightInd w:val="0"/>
        <w:rPr>
          <w:b/>
          <w:color w:val="000000"/>
          <w:sz w:val="20"/>
          <w:szCs w:val="20"/>
        </w:rPr>
      </w:pPr>
      <w:r w:rsidRPr="001D20FC">
        <w:rPr>
          <w:b/>
          <w:color w:val="000000"/>
          <w:sz w:val="20"/>
          <w:szCs w:val="20"/>
        </w:rPr>
        <w:t xml:space="preserve">Date: </w:t>
      </w:r>
      <w:r w:rsidRPr="001D20FC">
        <w:rPr>
          <w:color w:val="000000"/>
          <w:sz w:val="20"/>
          <w:szCs w:val="20"/>
        </w:rPr>
        <w:t>MM/DD/YYYY</w:t>
      </w:r>
    </w:p>
    <w:p w14:paraId="09B60DDA" w14:textId="77777777" w:rsidR="001D20FC" w:rsidRPr="001D20FC" w:rsidRDefault="001D20FC" w:rsidP="001D20FC">
      <w:pPr>
        <w:rPr>
          <w:b/>
          <w:bCs/>
          <w:sz w:val="20"/>
          <w:szCs w:val="20"/>
        </w:rPr>
      </w:pPr>
      <w:r w:rsidRPr="001D20FC">
        <w:rPr>
          <w:b/>
          <w:bCs/>
          <w:sz w:val="20"/>
          <w:szCs w:val="20"/>
        </w:rPr>
        <w:t>Agreement Number:</w:t>
      </w:r>
    </w:p>
    <w:p w14:paraId="283E1739" w14:textId="77777777" w:rsidR="001D20FC" w:rsidRPr="001D20FC" w:rsidRDefault="001D20FC" w:rsidP="001D20FC">
      <w:pPr>
        <w:rPr>
          <w:b/>
          <w:sz w:val="20"/>
          <w:szCs w:val="20"/>
        </w:rPr>
      </w:pPr>
      <w:r w:rsidRPr="001D20FC">
        <w:rPr>
          <w:b/>
          <w:sz w:val="20"/>
          <w:szCs w:val="20"/>
        </w:rPr>
        <w:t>Project Title:</w:t>
      </w:r>
    </w:p>
    <w:p w14:paraId="710DB3EE" w14:textId="77777777" w:rsidR="001D20FC" w:rsidRPr="001D20FC" w:rsidRDefault="001D20FC" w:rsidP="001D20FC">
      <w:pPr>
        <w:rPr>
          <w:sz w:val="20"/>
          <w:szCs w:val="20"/>
        </w:rPr>
      </w:pPr>
      <w:r w:rsidRPr="001D20FC">
        <w:rPr>
          <w:b/>
          <w:bCs/>
          <w:sz w:val="20"/>
          <w:szCs w:val="20"/>
        </w:rPr>
        <w:t>Organization</w:t>
      </w:r>
      <w:r w:rsidRPr="001D20FC">
        <w:rPr>
          <w:b/>
          <w:sz w:val="20"/>
          <w:szCs w:val="20"/>
        </w:rPr>
        <w:t xml:space="preserve">: </w:t>
      </w:r>
      <w:r w:rsidRPr="001D20FC">
        <w:rPr>
          <w:sz w:val="20"/>
          <w:szCs w:val="20"/>
        </w:rPr>
        <w:t>Name, Mailing Address, Web Address.</w:t>
      </w:r>
    </w:p>
    <w:p w14:paraId="35BCA394" w14:textId="77777777" w:rsidR="001D20FC" w:rsidRPr="001D20FC" w:rsidRDefault="001D20FC" w:rsidP="001D20FC">
      <w:pPr>
        <w:rPr>
          <w:sz w:val="20"/>
          <w:szCs w:val="20"/>
        </w:rPr>
      </w:pPr>
      <w:r w:rsidRPr="001D20FC">
        <w:rPr>
          <w:b/>
          <w:bCs/>
          <w:sz w:val="20"/>
          <w:szCs w:val="20"/>
        </w:rPr>
        <w:t>Principal Investigator</w:t>
      </w:r>
      <w:r w:rsidRPr="001D20FC">
        <w:rPr>
          <w:b/>
          <w:sz w:val="20"/>
          <w:szCs w:val="20"/>
        </w:rPr>
        <w:t>:</w:t>
      </w:r>
      <w:r w:rsidRPr="001D20FC">
        <w:rPr>
          <w:sz w:val="20"/>
          <w:szCs w:val="20"/>
        </w:rPr>
        <w:t xml:space="preserve"> Name, Telephone Number, Email Address.</w:t>
      </w:r>
    </w:p>
    <w:p w14:paraId="20DC30D2" w14:textId="77777777" w:rsidR="001D20FC" w:rsidRPr="001D20FC" w:rsidRDefault="001D20FC" w:rsidP="001D20FC">
      <w:pPr>
        <w:rPr>
          <w:sz w:val="20"/>
          <w:szCs w:val="20"/>
        </w:rPr>
      </w:pPr>
      <w:r w:rsidRPr="001D20FC">
        <w:rPr>
          <w:b/>
          <w:sz w:val="20"/>
          <w:szCs w:val="20"/>
        </w:rPr>
        <w:t>Collaborating Organizations:</w:t>
      </w:r>
      <w:r w:rsidRPr="001D20FC">
        <w:rPr>
          <w:sz w:val="20"/>
          <w:szCs w:val="20"/>
        </w:rPr>
        <w:t xml:space="preserve"> Organization Name, Contact Name, Mailing Address, </w:t>
      </w:r>
      <w:proofErr w:type="gramStart"/>
      <w:r w:rsidRPr="001D20FC">
        <w:rPr>
          <w:sz w:val="20"/>
          <w:szCs w:val="20"/>
        </w:rPr>
        <w:t>Web</w:t>
      </w:r>
      <w:proofErr w:type="gramEnd"/>
      <w:r w:rsidRPr="001D20FC">
        <w:rPr>
          <w:sz w:val="20"/>
          <w:szCs w:val="20"/>
        </w:rPr>
        <w:t xml:space="preserve"> Address.</w:t>
      </w:r>
    </w:p>
    <w:p w14:paraId="3A49A9C7" w14:textId="77777777" w:rsidR="001D20FC" w:rsidRPr="001D20FC" w:rsidRDefault="001D20FC" w:rsidP="001D20FC">
      <w:pPr>
        <w:rPr>
          <w:b/>
          <w:bCs/>
          <w:sz w:val="20"/>
          <w:szCs w:val="20"/>
        </w:rPr>
      </w:pPr>
    </w:p>
    <w:p w14:paraId="370307B1" w14:textId="77777777" w:rsidR="001D20FC" w:rsidRPr="001D20FC" w:rsidRDefault="001D20FC" w:rsidP="001D20FC">
      <w:pPr>
        <w:rPr>
          <w:b/>
          <w:bCs/>
          <w:sz w:val="20"/>
          <w:szCs w:val="20"/>
        </w:rPr>
      </w:pPr>
      <w:r w:rsidRPr="001D20FC">
        <w:rPr>
          <w:b/>
          <w:bCs/>
          <w:sz w:val="20"/>
          <w:szCs w:val="20"/>
        </w:rPr>
        <w:t>Executive Summary</w:t>
      </w:r>
    </w:p>
    <w:p w14:paraId="0A4AE752" w14:textId="77777777" w:rsidR="001D20FC" w:rsidRPr="001D20FC" w:rsidRDefault="001D20FC" w:rsidP="001D20FC">
      <w:pPr>
        <w:rPr>
          <w:b/>
          <w:bCs/>
          <w:sz w:val="20"/>
          <w:szCs w:val="20"/>
        </w:rPr>
      </w:pPr>
      <w:r w:rsidRPr="001D20FC">
        <w:rPr>
          <w:bCs/>
          <w:sz w:val="20"/>
          <w:szCs w:val="20"/>
        </w:rPr>
        <w:t xml:space="preserve">Include a short paragraph (under 250 words) describing the project and its key successes or outcomes. </w:t>
      </w:r>
    </w:p>
    <w:p w14:paraId="7698FC58" w14:textId="77777777" w:rsidR="001D20FC" w:rsidRPr="001D20FC" w:rsidRDefault="001D20FC" w:rsidP="001D20FC">
      <w:pPr>
        <w:rPr>
          <w:b/>
          <w:bCs/>
          <w:sz w:val="20"/>
          <w:szCs w:val="20"/>
        </w:rPr>
      </w:pPr>
    </w:p>
    <w:p w14:paraId="6615A7B7" w14:textId="77777777" w:rsidR="001D20FC" w:rsidRPr="001D20FC" w:rsidRDefault="001D20FC" w:rsidP="001D20FC">
      <w:pPr>
        <w:rPr>
          <w:b/>
          <w:bCs/>
          <w:sz w:val="20"/>
          <w:szCs w:val="20"/>
        </w:rPr>
      </w:pPr>
      <w:r w:rsidRPr="001D20FC">
        <w:rPr>
          <w:b/>
          <w:bCs/>
          <w:sz w:val="20"/>
          <w:szCs w:val="20"/>
        </w:rPr>
        <w:t>Project Narrative</w:t>
      </w:r>
    </w:p>
    <w:p w14:paraId="67CFF91C" w14:textId="77777777" w:rsidR="001D20FC" w:rsidRPr="001D20FC" w:rsidRDefault="001D20FC" w:rsidP="0097795F">
      <w:pPr>
        <w:rPr>
          <w:bCs/>
          <w:sz w:val="20"/>
          <w:szCs w:val="20"/>
        </w:rPr>
      </w:pPr>
      <w:r w:rsidRPr="001D20FC">
        <w:rPr>
          <w:sz w:val="20"/>
          <w:szCs w:val="20"/>
        </w:rPr>
        <w:t>In writing the report</w:t>
      </w:r>
      <w:r w:rsidRPr="001D20FC">
        <w:t>,</w:t>
      </w:r>
      <w:r w:rsidRPr="001D20FC">
        <w:rPr>
          <w:sz w:val="20"/>
          <w:szCs w:val="20"/>
        </w:rPr>
        <w:t xml:space="preserve"> keep in mind the goals of your project</w:t>
      </w:r>
      <w:r w:rsidRPr="001D20FC">
        <w:t>,</w:t>
      </w:r>
      <w:r w:rsidRPr="001D20FC">
        <w:rPr>
          <w:sz w:val="20"/>
          <w:szCs w:val="20"/>
        </w:rPr>
        <w:t xml:space="preserve"> which can be realized through the development and implementation of this statewide business plan. </w:t>
      </w:r>
      <w:r w:rsidRPr="001D20FC">
        <w:rPr>
          <w:bCs/>
          <w:sz w:val="20"/>
          <w:szCs w:val="20"/>
        </w:rPr>
        <w:t>Please include:</w:t>
      </w:r>
    </w:p>
    <w:p w14:paraId="30949B03" w14:textId="77777777" w:rsidR="001D20FC" w:rsidRPr="001D20FC" w:rsidRDefault="001D20FC" w:rsidP="00FF55A9">
      <w:pPr>
        <w:numPr>
          <w:ilvl w:val="0"/>
          <w:numId w:val="50"/>
        </w:numPr>
        <w:rPr>
          <w:sz w:val="20"/>
          <w:szCs w:val="20"/>
        </w:rPr>
      </w:pPr>
      <w:r w:rsidRPr="001D20FC">
        <w:rPr>
          <w:sz w:val="20"/>
          <w:szCs w:val="20"/>
        </w:rPr>
        <w:t xml:space="preserve">Summary of project activities </w:t>
      </w:r>
    </w:p>
    <w:p w14:paraId="500B94E3" w14:textId="77777777" w:rsidR="001D20FC" w:rsidRPr="001D20FC" w:rsidRDefault="001D20FC" w:rsidP="00FF55A9">
      <w:pPr>
        <w:numPr>
          <w:ilvl w:val="0"/>
          <w:numId w:val="50"/>
        </w:numPr>
        <w:rPr>
          <w:sz w:val="20"/>
          <w:szCs w:val="20"/>
        </w:rPr>
      </w:pPr>
      <w:r w:rsidRPr="001D20FC">
        <w:rPr>
          <w:sz w:val="20"/>
          <w:szCs w:val="20"/>
        </w:rPr>
        <w:t>Key accomplishments to date</w:t>
      </w:r>
    </w:p>
    <w:p w14:paraId="675B974A" w14:textId="77777777" w:rsidR="001D20FC" w:rsidRPr="001D20FC" w:rsidRDefault="001D20FC" w:rsidP="00FF55A9">
      <w:pPr>
        <w:numPr>
          <w:ilvl w:val="0"/>
          <w:numId w:val="50"/>
        </w:numPr>
        <w:rPr>
          <w:sz w:val="20"/>
          <w:szCs w:val="20"/>
        </w:rPr>
      </w:pPr>
      <w:r w:rsidRPr="001D20FC">
        <w:rPr>
          <w:sz w:val="20"/>
          <w:szCs w:val="20"/>
        </w:rPr>
        <w:t xml:space="preserve">How inclusive is your effort? What have you done to bring new stakeholder groups or organizations into statewide coordination? </w:t>
      </w:r>
    </w:p>
    <w:p w14:paraId="3FC7CF05" w14:textId="77777777" w:rsidR="001D20FC" w:rsidRPr="001D20FC" w:rsidRDefault="001D20FC" w:rsidP="00FF55A9">
      <w:pPr>
        <w:numPr>
          <w:ilvl w:val="0"/>
          <w:numId w:val="50"/>
        </w:numPr>
        <w:rPr>
          <w:sz w:val="20"/>
          <w:szCs w:val="20"/>
        </w:rPr>
      </w:pPr>
      <w:r w:rsidRPr="001D20FC">
        <w:rPr>
          <w:sz w:val="20"/>
          <w:szCs w:val="20"/>
        </w:rPr>
        <w:t>Explain how statewide coordination has (or will) change as a result of this project.</w:t>
      </w:r>
    </w:p>
    <w:p w14:paraId="6F5DC430" w14:textId="77777777" w:rsidR="001D20FC" w:rsidRPr="001D20FC" w:rsidRDefault="001D20FC" w:rsidP="00FF55A9">
      <w:pPr>
        <w:numPr>
          <w:ilvl w:val="0"/>
          <w:numId w:val="50"/>
        </w:numPr>
        <w:rPr>
          <w:sz w:val="20"/>
          <w:szCs w:val="20"/>
        </w:rPr>
      </w:pPr>
      <w:r w:rsidRPr="001D20FC">
        <w:rPr>
          <w:sz w:val="20"/>
          <w:szCs w:val="20"/>
        </w:rPr>
        <w:t>What practices or activities led to success? What practices or activities have not?</w:t>
      </w:r>
    </w:p>
    <w:p w14:paraId="7B3C4950" w14:textId="77777777" w:rsidR="001D20FC" w:rsidRPr="001D20FC" w:rsidRDefault="001D20FC" w:rsidP="00FF55A9">
      <w:pPr>
        <w:numPr>
          <w:ilvl w:val="0"/>
          <w:numId w:val="50"/>
        </w:numPr>
        <w:rPr>
          <w:sz w:val="20"/>
          <w:szCs w:val="20"/>
        </w:rPr>
      </w:pPr>
      <w:r w:rsidRPr="001D20FC">
        <w:rPr>
          <w:sz w:val="20"/>
          <w:szCs w:val="20"/>
        </w:rPr>
        <w:t>Explain how your project has advanced the NSDI.</w:t>
      </w:r>
    </w:p>
    <w:p w14:paraId="52D58736" w14:textId="77777777" w:rsidR="001D20FC" w:rsidRPr="001D20FC" w:rsidRDefault="001D20FC" w:rsidP="00FF55A9">
      <w:pPr>
        <w:numPr>
          <w:ilvl w:val="0"/>
          <w:numId w:val="50"/>
        </w:numPr>
        <w:rPr>
          <w:sz w:val="20"/>
          <w:szCs w:val="20"/>
        </w:rPr>
      </w:pPr>
      <w:r w:rsidRPr="001D20FC">
        <w:rPr>
          <w:sz w:val="20"/>
          <w:szCs w:val="20"/>
        </w:rPr>
        <w:t>State any other benefits of your project.</w:t>
      </w:r>
    </w:p>
    <w:p w14:paraId="64B0F3EA" w14:textId="77777777" w:rsidR="001D20FC" w:rsidRPr="001D20FC" w:rsidRDefault="001D20FC" w:rsidP="001D20FC">
      <w:pPr>
        <w:rPr>
          <w:sz w:val="20"/>
          <w:szCs w:val="20"/>
        </w:rPr>
      </w:pPr>
    </w:p>
    <w:p w14:paraId="738A34EB" w14:textId="77777777" w:rsidR="001D20FC" w:rsidRPr="001D20FC" w:rsidRDefault="001D20FC" w:rsidP="001D20FC">
      <w:pPr>
        <w:autoSpaceDE w:val="0"/>
        <w:autoSpaceDN w:val="0"/>
        <w:adjustRightInd w:val="0"/>
        <w:rPr>
          <w:bCs/>
          <w:color w:val="000000"/>
          <w:sz w:val="20"/>
          <w:szCs w:val="20"/>
        </w:rPr>
      </w:pPr>
      <w:r w:rsidRPr="001D20FC">
        <w:rPr>
          <w:b/>
          <w:bCs/>
          <w:color w:val="000000"/>
          <w:sz w:val="20"/>
          <w:szCs w:val="20"/>
        </w:rPr>
        <w:t>Photographs, graphics, or illustrations</w:t>
      </w:r>
      <w:r w:rsidRPr="001D20FC">
        <w:rPr>
          <w:bCs/>
          <w:color w:val="000000"/>
          <w:sz w:val="20"/>
          <w:szCs w:val="20"/>
        </w:rPr>
        <w:t xml:space="preserve"> of the project are highly desirable. If available</w:t>
      </w:r>
      <w:r w:rsidRPr="001D20FC">
        <w:rPr>
          <w:bCs/>
          <w:color w:val="000000"/>
        </w:rPr>
        <w:t>,</w:t>
      </w:r>
      <w:r w:rsidRPr="001D20FC">
        <w:rPr>
          <w:bCs/>
          <w:color w:val="000000"/>
          <w:sz w:val="20"/>
          <w:szCs w:val="20"/>
        </w:rPr>
        <w:t xml:space="preserve"> please include a few.</w:t>
      </w:r>
    </w:p>
    <w:p w14:paraId="181CFE34" w14:textId="77777777" w:rsidR="001D20FC" w:rsidRPr="001D20FC" w:rsidRDefault="001D20FC" w:rsidP="001D20FC">
      <w:pPr>
        <w:rPr>
          <w:sz w:val="20"/>
          <w:szCs w:val="20"/>
        </w:rPr>
      </w:pPr>
    </w:p>
    <w:p w14:paraId="2B50DAD9" w14:textId="77777777" w:rsidR="001D20FC" w:rsidRPr="001D20FC" w:rsidRDefault="001D20FC" w:rsidP="001D20FC">
      <w:pPr>
        <w:rPr>
          <w:b/>
          <w:bCs/>
          <w:sz w:val="20"/>
          <w:szCs w:val="20"/>
        </w:rPr>
      </w:pPr>
      <w:r w:rsidRPr="001D20FC">
        <w:rPr>
          <w:b/>
          <w:bCs/>
          <w:sz w:val="20"/>
          <w:szCs w:val="20"/>
        </w:rPr>
        <w:t>Next Steps</w:t>
      </w:r>
    </w:p>
    <w:p w14:paraId="57E87505" w14:textId="77777777" w:rsidR="001D20FC" w:rsidRPr="001D20FC" w:rsidRDefault="001D20FC" w:rsidP="00FF55A9">
      <w:pPr>
        <w:numPr>
          <w:ilvl w:val="0"/>
          <w:numId w:val="53"/>
        </w:numPr>
        <w:rPr>
          <w:sz w:val="20"/>
          <w:szCs w:val="20"/>
        </w:rPr>
      </w:pPr>
      <w:r w:rsidRPr="001D20FC">
        <w:rPr>
          <w:sz w:val="20"/>
          <w:szCs w:val="20"/>
        </w:rPr>
        <w:t>Describe the next steps in your project</w:t>
      </w:r>
    </w:p>
    <w:p w14:paraId="0BDE37E2" w14:textId="77777777" w:rsidR="001D20FC" w:rsidRPr="001D20FC" w:rsidRDefault="001D20FC" w:rsidP="00FF55A9">
      <w:pPr>
        <w:numPr>
          <w:ilvl w:val="0"/>
          <w:numId w:val="53"/>
        </w:numPr>
        <w:rPr>
          <w:sz w:val="20"/>
          <w:szCs w:val="20"/>
        </w:rPr>
      </w:pPr>
      <w:r w:rsidRPr="001D20FC">
        <w:rPr>
          <w:sz w:val="20"/>
          <w:szCs w:val="20"/>
        </w:rPr>
        <w:t>How will this project continue into the future and remain viable?</w:t>
      </w:r>
    </w:p>
    <w:p w14:paraId="67127E44" w14:textId="77777777" w:rsidR="001D20FC" w:rsidRPr="001D20FC" w:rsidRDefault="001D20FC" w:rsidP="00FF55A9">
      <w:pPr>
        <w:numPr>
          <w:ilvl w:val="0"/>
          <w:numId w:val="53"/>
        </w:numPr>
        <w:tabs>
          <w:tab w:val="left" w:pos="720"/>
        </w:tabs>
        <w:autoSpaceDE w:val="0"/>
        <w:autoSpaceDN w:val="0"/>
        <w:adjustRightInd w:val="0"/>
        <w:rPr>
          <w:sz w:val="20"/>
          <w:szCs w:val="20"/>
        </w:rPr>
      </w:pPr>
      <w:r w:rsidRPr="001D20FC">
        <w:rPr>
          <w:color w:val="000000"/>
          <w:sz w:val="20"/>
          <w:szCs w:val="20"/>
        </w:rPr>
        <w:t>What formal or informal organizational relationships have been established to sustain activities beyond performance period?</w:t>
      </w:r>
    </w:p>
    <w:p w14:paraId="4B82D423" w14:textId="77777777" w:rsidR="001D20FC" w:rsidRPr="001D20FC" w:rsidRDefault="001D20FC" w:rsidP="00FF55A9">
      <w:pPr>
        <w:numPr>
          <w:ilvl w:val="0"/>
          <w:numId w:val="53"/>
        </w:numPr>
        <w:rPr>
          <w:sz w:val="20"/>
          <w:szCs w:val="20"/>
        </w:rPr>
      </w:pPr>
      <w:r w:rsidRPr="001D20FC">
        <w:rPr>
          <w:sz w:val="20"/>
          <w:szCs w:val="20"/>
        </w:rPr>
        <w:t>Where do you need assistance?</w:t>
      </w:r>
    </w:p>
    <w:p w14:paraId="75112FF5" w14:textId="77777777" w:rsidR="001D20FC" w:rsidRPr="001D20FC" w:rsidRDefault="001D20FC" w:rsidP="00FF55A9">
      <w:pPr>
        <w:numPr>
          <w:ilvl w:val="0"/>
          <w:numId w:val="53"/>
        </w:numPr>
        <w:rPr>
          <w:sz w:val="20"/>
          <w:szCs w:val="20"/>
        </w:rPr>
      </w:pPr>
      <w:r w:rsidRPr="001D20FC">
        <w:rPr>
          <w:sz w:val="20"/>
          <w:szCs w:val="20"/>
        </w:rPr>
        <w:t>What type of assistance do you need?</w:t>
      </w:r>
    </w:p>
    <w:p w14:paraId="2F69C3C4" w14:textId="77777777" w:rsidR="001D20FC" w:rsidRPr="001D20FC" w:rsidRDefault="001D20FC" w:rsidP="001D20FC">
      <w:pPr>
        <w:rPr>
          <w:b/>
          <w:sz w:val="20"/>
          <w:szCs w:val="20"/>
        </w:rPr>
      </w:pPr>
    </w:p>
    <w:p w14:paraId="0787F020" w14:textId="77777777" w:rsidR="001D20FC" w:rsidRPr="001D20FC" w:rsidRDefault="001D20FC" w:rsidP="001D20FC">
      <w:pPr>
        <w:rPr>
          <w:b/>
          <w:sz w:val="20"/>
          <w:szCs w:val="20"/>
        </w:rPr>
      </w:pPr>
      <w:r w:rsidRPr="001D20FC">
        <w:rPr>
          <w:b/>
          <w:sz w:val="20"/>
          <w:szCs w:val="20"/>
        </w:rPr>
        <w:t xml:space="preserve">Attachments </w:t>
      </w:r>
    </w:p>
    <w:p w14:paraId="0513BEC4" w14:textId="77777777" w:rsidR="001D20FC" w:rsidRPr="001D20FC" w:rsidRDefault="001D20FC" w:rsidP="00FF55A9">
      <w:pPr>
        <w:numPr>
          <w:ilvl w:val="0"/>
          <w:numId w:val="54"/>
        </w:numPr>
        <w:tabs>
          <w:tab w:val="num" w:pos="720"/>
        </w:tabs>
        <w:rPr>
          <w:sz w:val="20"/>
          <w:szCs w:val="20"/>
        </w:rPr>
      </w:pPr>
      <w:r w:rsidRPr="001D20FC">
        <w:rPr>
          <w:sz w:val="20"/>
          <w:szCs w:val="20"/>
        </w:rPr>
        <w:t>As required</w:t>
      </w:r>
      <w:r w:rsidRPr="001D20FC">
        <w:t>.</w:t>
      </w:r>
    </w:p>
    <w:p w14:paraId="618A0F16" w14:textId="77777777" w:rsidR="001D20FC" w:rsidRPr="001D20FC" w:rsidRDefault="001D20FC" w:rsidP="00FF55A9">
      <w:pPr>
        <w:numPr>
          <w:ilvl w:val="0"/>
          <w:numId w:val="54"/>
        </w:numPr>
        <w:tabs>
          <w:tab w:val="num" w:pos="720"/>
        </w:tabs>
        <w:rPr>
          <w:b/>
          <w:sz w:val="20"/>
          <w:szCs w:val="20"/>
        </w:rPr>
      </w:pPr>
      <w:r w:rsidRPr="001D20FC">
        <w:rPr>
          <w:sz w:val="20"/>
          <w:szCs w:val="20"/>
        </w:rPr>
        <w:t>Completed materials</w:t>
      </w:r>
      <w:r w:rsidRPr="001D20FC">
        <w:t>.</w:t>
      </w:r>
    </w:p>
    <w:p w14:paraId="0871AD71" w14:textId="77777777" w:rsidR="001D20FC" w:rsidRPr="001D20FC" w:rsidRDefault="001D20FC" w:rsidP="00FF55A9">
      <w:pPr>
        <w:numPr>
          <w:ilvl w:val="0"/>
          <w:numId w:val="54"/>
        </w:numPr>
        <w:tabs>
          <w:tab w:val="num" w:pos="720"/>
        </w:tabs>
        <w:rPr>
          <w:b/>
          <w:sz w:val="20"/>
          <w:szCs w:val="20"/>
        </w:rPr>
      </w:pPr>
      <w:r w:rsidRPr="001D20FC">
        <w:rPr>
          <w:sz w:val="20"/>
          <w:szCs w:val="20"/>
        </w:rPr>
        <w:t>Completed business plan(s)</w:t>
      </w:r>
      <w:r w:rsidRPr="001D20FC">
        <w:t>.</w:t>
      </w:r>
    </w:p>
    <w:p w14:paraId="0C17717D" w14:textId="77777777" w:rsidR="001D20FC" w:rsidRPr="001D20FC" w:rsidRDefault="001D20FC" w:rsidP="001D20FC">
      <w:pPr>
        <w:rPr>
          <w:sz w:val="20"/>
          <w:szCs w:val="20"/>
        </w:rPr>
      </w:pPr>
    </w:p>
    <w:p w14:paraId="7A698D0B" w14:textId="77777777" w:rsidR="001D20FC" w:rsidRPr="001D20FC" w:rsidRDefault="001D20FC" w:rsidP="001D20FC">
      <w:pPr>
        <w:rPr>
          <w:b/>
          <w:bCs/>
          <w:sz w:val="20"/>
          <w:szCs w:val="20"/>
        </w:rPr>
      </w:pPr>
      <w:r w:rsidRPr="001D20FC">
        <w:rPr>
          <w:b/>
          <w:bCs/>
          <w:sz w:val="20"/>
          <w:szCs w:val="20"/>
        </w:rPr>
        <w:t xml:space="preserve">Provide Feedback on the Cooperative Agreements Program </w:t>
      </w:r>
    </w:p>
    <w:p w14:paraId="3E54C786" w14:textId="77777777" w:rsidR="001D20FC" w:rsidRPr="001D20FC" w:rsidRDefault="001D20FC" w:rsidP="00FF55A9">
      <w:pPr>
        <w:numPr>
          <w:ilvl w:val="0"/>
          <w:numId w:val="52"/>
        </w:numPr>
        <w:autoSpaceDE w:val="0"/>
        <w:autoSpaceDN w:val="0"/>
        <w:adjustRightInd w:val="0"/>
        <w:rPr>
          <w:color w:val="000000"/>
          <w:sz w:val="20"/>
          <w:szCs w:val="20"/>
        </w:rPr>
      </w:pPr>
      <w:r w:rsidRPr="001D20FC">
        <w:rPr>
          <w:color w:val="000000"/>
          <w:sz w:val="20"/>
          <w:szCs w:val="20"/>
        </w:rPr>
        <w:t>What are the CAP Program strengths and weaknesses?</w:t>
      </w:r>
    </w:p>
    <w:p w14:paraId="55772224" w14:textId="77777777" w:rsidR="001D20FC" w:rsidRPr="001D20FC" w:rsidRDefault="001D20FC" w:rsidP="00FF55A9">
      <w:pPr>
        <w:numPr>
          <w:ilvl w:val="0"/>
          <w:numId w:val="52"/>
        </w:numPr>
        <w:autoSpaceDE w:val="0"/>
        <w:autoSpaceDN w:val="0"/>
        <w:adjustRightInd w:val="0"/>
        <w:rPr>
          <w:color w:val="000000"/>
          <w:sz w:val="20"/>
          <w:szCs w:val="20"/>
        </w:rPr>
      </w:pPr>
      <w:r w:rsidRPr="001D20FC">
        <w:rPr>
          <w:color w:val="000000"/>
          <w:sz w:val="20"/>
          <w:szCs w:val="20"/>
        </w:rPr>
        <w:t xml:space="preserve">Where did it make a difference to your </w:t>
      </w:r>
      <w:r w:rsidR="001730F0">
        <w:rPr>
          <w:color w:val="000000"/>
          <w:sz w:val="20"/>
          <w:szCs w:val="20"/>
        </w:rPr>
        <w:t>State</w:t>
      </w:r>
      <w:r w:rsidRPr="001D20FC">
        <w:rPr>
          <w:color w:val="000000"/>
          <w:sz w:val="20"/>
          <w:szCs w:val="20"/>
        </w:rPr>
        <w:t>?</w:t>
      </w:r>
    </w:p>
    <w:p w14:paraId="56659D56" w14:textId="77777777" w:rsidR="001D20FC" w:rsidRPr="001D20FC" w:rsidRDefault="001D20FC" w:rsidP="00FF55A9">
      <w:pPr>
        <w:numPr>
          <w:ilvl w:val="0"/>
          <w:numId w:val="52"/>
        </w:numPr>
        <w:autoSpaceDE w:val="0"/>
        <w:autoSpaceDN w:val="0"/>
        <w:adjustRightInd w:val="0"/>
        <w:rPr>
          <w:color w:val="000000"/>
          <w:sz w:val="20"/>
          <w:szCs w:val="20"/>
        </w:rPr>
      </w:pPr>
      <w:r w:rsidRPr="001D20FC">
        <w:rPr>
          <w:color w:val="000000"/>
          <w:sz w:val="20"/>
          <w:szCs w:val="20"/>
        </w:rPr>
        <w:t>Was the assistance you received sufficient or effective?</w:t>
      </w:r>
    </w:p>
    <w:p w14:paraId="1351D96A" w14:textId="77777777" w:rsidR="001D20FC" w:rsidRPr="001D20FC" w:rsidRDefault="001D20FC" w:rsidP="00FF55A9">
      <w:pPr>
        <w:numPr>
          <w:ilvl w:val="0"/>
          <w:numId w:val="52"/>
        </w:numPr>
        <w:autoSpaceDE w:val="0"/>
        <w:autoSpaceDN w:val="0"/>
        <w:adjustRightInd w:val="0"/>
        <w:rPr>
          <w:color w:val="000000"/>
          <w:sz w:val="20"/>
          <w:szCs w:val="20"/>
        </w:rPr>
      </w:pPr>
      <w:r w:rsidRPr="001D20FC">
        <w:rPr>
          <w:color w:val="000000"/>
          <w:sz w:val="20"/>
          <w:szCs w:val="20"/>
        </w:rPr>
        <w:t>What would you recommend that the FGDC do differently?</w:t>
      </w:r>
    </w:p>
    <w:p w14:paraId="460E83EF" w14:textId="77777777" w:rsidR="001D20FC" w:rsidRPr="001D20FC" w:rsidRDefault="001D20FC" w:rsidP="00FF55A9">
      <w:pPr>
        <w:numPr>
          <w:ilvl w:val="0"/>
          <w:numId w:val="52"/>
        </w:numPr>
        <w:autoSpaceDE w:val="0"/>
        <w:autoSpaceDN w:val="0"/>
        <w:adjustRightInd w:val="0"/>
        <w:rPr>
          <w:color w:val="000000"/>
          <w:sz w:val="20"/>
          <w:szCs w:val="20"/>
        </w:rPr>
      </w:pPr>
      <w:r w:rsidRPr="001D20FC">
        <w:rPr>
          <w:color w:val="000000"/>
          <w:sz w:val="20"/>
          <w:szCs w:val="20"/>
        </w:rPr>
        <w:t>Are there factors that are missing or are there additional needs that should be considered?</w:t>
      </w:r>
    </w:p>
    <w:p w14:paraId="35E84C27" w14:textId="77777777" w:rsidR="001D20FC" w:rsidRPr="001D20FC" w:rsidRDefault="001D20FC" w:rsidP="00FF55A9">
      <w:pPr>
        <w:numPr>
          <w:ilvl w:val="0"/>
          <w:numId w:val="52"/>
        </w:numPr>
        <w:autoSpaceDE w:val="0"/>
        <w:autoSpaceDN w:val="0"/>
        <w:adjustRightInd w:val="0"/>
        <w:rPr>
          <w:color w:val="000000"/>
          <w:sz w:val="20"/>
          <w:szCs w:val="20"/>
        </w:rPr>
      </w:pPr>
      <w:r w:rsidRPr="001D20FC">
        <w:rPr>
          <w:color w:val="000000"/>
          <w:sz w:val="20"/>
          <w:szCs w:val="20"/>
        </w:rPr>
        <w:t>Are there program management concerns that need to be addressed, such as the time frame?</w:t>
      </w:r>
    </w:p>
    <w:p w14:paraId="2BBE5653" w14:textId="77777777" w:rsidR="001D20FC" w:rsidRPr="005D1D26" w:rsidRDefault="001D20FC" w:rsidP="001D20FC">
      <w:pPr>
        <w:numPr>
          <w:ilvl w:val="0"/>
          <w:numId w:val="52"/>
        </w:numPr>
        <w:autoSpaceDE w:val="0"/>
        <w:autoSpaceDN w:val="0"/>
        <w:adjustRightInd w:val="0"/>
        <w:rPr>
          <w:color w:val="000000"/>
          <w:sz w:val="20"/>
          <w:szCs w:val="20"/>
        </w:rPr>
      </w:pPr>
      <w:r w:rsidRPr="001D20FC">
        <w:rPr>
          <w:color w:val="000000"/>
          <w:sz w:val="20"/>
          <w:szCs w:val="20"/>
        </w:rPr>
        <w:t>If you were to do the project again, what would you do differently?</w:t>
      </w:r>
    </w:p>
    <w:p w14:paraId="4002860B" w14:textId="77777777" w:rsidR="005D2857" w:rsidRDefault="005D2857" w:rsidP="008264A0">
      <w:pPr>
        <w:pBdr>
          <w:bottom w:val="double" w:sz="6" w:space="1" w:color="auto"/>
        </w:pBdr>
        <w:autoSpaceDE w:val="0"/>
        <w:autoSpaceDN w:val="0"/>
        <w:adjustRightInd w:val="0"/>
        <w:spacing w:line="240" w:lineRule="atLeast"/>
        <w:rPr>
          <w:sz w:val="20"/>
          <w:szCs w:val="20"/>
          <w:highlight w:val="green"/>
        </w:rPr>
      </w:pPr>
    </w:p>
    <w:p w14:paraId="3BDD304F" w14:textId="77777777" w:rsidR="001E3C2C" w:rsidRDefault="001E3C2C" w:rsidP="00DA5DC9">
      <w:pPr>
        <w:ind w:left="360"/>
        <w:jc w:val="center"/>
        <w:outlineLvl w:val="0"/>
        <w:rPr>
          <w:b/>
          <w:bCs/>
          <w:sz w:val="20"/>
          <w:szCs w:val="20"/>
        </w:rPr>
      </w:pPr>
    </w:p>
    <w:p w14:paraId="2F931826" w14:textId="77777777" w:rsidR="001302C6" w:rsidRPr="001E3C2C" w:rsidRDefault="001302C6" w:rsidP="001E3C2C">
      <w:pPr>
        <w:autoSpaceDE w:val="0"/>
        <w:autoSpaceDN w:val="0"/>
        <w:adjustRightInd w:val="0"/>
        <w:spacing w:line="240" w:lineRule="atLeast"/>
        <w:outlineLvl w:val="0"/>
        <w:rPr>
          <w:b/>
          <w:bCs/>
          <w:szCs w:val="20"/>
        </w:rPr>
      </w:pPr>
      <w:r w:rsidRPr="001E3C2C">
        <w:rPr>
          <w:b/>
          <w:bCs/>
          <w:szCs w:val="20"/>
        </w:rPr>
        <w:t>Category 5: FGDC-endorsed Standards Implementation Training and Outreach</w:t>
      </w:r>
    </w:p>
    <w:p w14:paraId="39122E4A" w14:textId="77777777" w:rsidR="00DA5DC9" w:rsidRPr="001E3C2C" w:rsidRDefault="00DA5DC9" w:rsidP="001E3C2C">
      <w:pPr>
        <w:autoSpaceDE w:val="0"/>
        <w:autoSpaceDN w:val="0"/>
        <w:adjustRightInd w:val="0"/>
        <w:spacing w:line="240" w:lineRule="atLeast"/>
        <w:outlineLvl w:val="0"/>
        <w:rPr>
          <w:b/>
          <w:bCs/>
          <w:color w:val="000000"/>
          <w:szCs w:val="20"/>
        </w:rPr>
      </w:pPr>
      <w:r w:rsidRPr="001E3C2C">
        <w:rPr>
          <w:b/>
          <w:bCs/>
          <w:color w:val="000000"/>
          <w:szCs w:val="20"/>
        </w:rPr>
        <w:t>Interim and Final Report Format</w:t>
      </w:r>
    </w:p>
    <w:p w14:paraId="0986A77A" w14:textId="77777777" w:rsidR="00F84D72" w:rsidRPr="00F84D72" w:rsidRDefault="00F84D72" w:rsidP="00F84D72">
      <w:pPr>
        <w:autoSpaceDE w:val="0"/>
        <w:autoSpaceDN w:val="0"/>
        <w:adjustRightInd w:val="0"/>
        <w:spacing w:line="240" w:lineRule="atLeast"/>
        <w:rPr>
          <w:color w:val="000000"/>
          <w:sz w:val="20"/>
          <w:szCs w:val="20"/>
        </w:rPr>
      </w:pPr>
      <w:r w:rsidRPr="00F84D72">
        <w:rPr>
          <w:color w:val="000000"/>
          <w:sz w:val="20"/>
          <w:szCs w:val="20"/>
        </w:rPr>
        <w:t>The report should be short and to the point. The interim report should highlight anticipated outcomes and actual milestones, while the final report summary should describe the project as completed. All reports will be posted to the FGDC Web site.</w:t>
      </w:r>
    </w:p>
    <w:p w14:paraId="0DD39797" w14:textId="77777777" w:rsidR="00F84D72" w:rsidRPr="00F84D72" w:rsidRDefault="00F84D72" w:rsidP="00F84D72">
      <w:pPr>
        <w:autoSpaceDE w:val="0"/>
        <w:autoSpaceDN w:val="0"/>
        <w:adjustRightInd w:val="0"/>
        <w:spacing w:line="240" w:lineRule="atLeast"/>
        <w:rPr>
          <w:color w:val="000000"/>
          <w:sz w:val="20"/>
          <w:szCs w:val="20"/>
        </w:rPr>
      </w:pPr>
    </w:p>
    <w:p w14:paraId="096B2C0A" w14:textId="77777777" w:rsidR="00F84D72" w:rsidRPr="00F84D72" w:rsidRDefault="00F84D72" w:rsidP="0097795F">
      <w:pPr>
        <w:pStyle w:val="ListParagraph"/>
        <w:numPr>
          <w:ilvl w:val="0"/>
          <w:numId w:val="24"/>
        </w:numPr>
        <w:autoSpaceDE w:val="0"/>
        <w:autoSpaceDN w:val="0"/>
        <w:adjustRightInd w:val="0"/>
        <w:spacing w:line="240" w:lineRule="atLeast"/>
        <w:ind w:left="360"/>
        <w:rPr>
          <w:b/>
          <w:color w:val="000000"/>
          <w:sz w:val="20"/>
          <w:szCs w:val="20"/>
        </w:rPr>
      </w:pPr>
      <w:r w:rsidRPr="00F84D72">
        <w:rPr>
          <w:b/>
          <w:color w:val="000000"/>
          <w:sz w:val="20"/>
          <w:szCs w:val="20"/>
        </w:rPr>
        <w:t xml:space="preserve">Date: </w:t>
      </w:r>
      <w:r w:rsidRPr="00F84D72">
        <w:rPr>
          <w:color w:val="000000"/>
          <w:sz w:val="20"/>
          <w:szCs w:val="20"/>
        </w:rPr>
        <w:t>MM/DD/YYYY</w:t>
      </w:r>
    </w:p>
    <w:p w14:paraId="6F85273D" w14:textId="77777777" w:rsidR="00F84D72" w:rsidRPr="00F84D72" w:rsidRDefault="00F84D72" w:rsidP="0097795F">
      <w:pPr>
        <w:pStyle w:val="ListParagraph"/>
        <w:numPr>
          <w:ilvl w:val="0"/>
          <w:numId w:val="24"/>
        </w:numPr>
        <w:autoSpaceDE w:val="0"/>
        <w:autoSpaceDN w:val="0"/>
        <w:adjustRightInd w:val="0"/>
        <w:ind w:left="360"/>
        <w:rPr>
          <w:b/>
          <w:bCs/>
          <w:color w:val="000000"/>
          <w:sz w:val="20"/>
          <w:szCs w:val="20"/>
        </w:rPr>
      </w:pPr>
      <w:r w:rsidRPr="00F84D72">
        <w:rPr>
          <w:b/>
          <w:bCs/>
          <w:color w:val="000000"/>
          <w:sz w:val="20"/>
          <w:szCs w:val="20"/>
        </w:rPr>
        <w:t>Agreement Number:</w:t>
      </w:r>
    </w:p>
    <w:p w14:paraId="623F446C" w14:textId="77777777" w:rsidR="00F84D72" w:rsidRPr="00F84D72" w:rsidRDefault="00F84D72" w:rsidP="0097795F">
      <w:pPr>
        <w:pStyle w:val="ListParagraph"/>
        <w:numPr>
          <w:ilvl w:val="0"/>
          <w:numId w:val="24"/>
        </w:numPr>
        <w:ind w:left="360"/>
        <w:rPr>
          <w:b/>
          <w:sz w:val="20"/>
          <w:szCs w:val="20"/>
        </w:rPr>
      </w:pPr>
      <w:r w:rsidRPr="00F84D72">
        <w:rPr>
          <w:b/>
          <w:sz w:val="20"/>
          <w:szCs w:val="20"/>
        </w:rPr>
        <w:t>Project title:</w:t>
      </w:r>
    </w:p>
    <w:p w14:paraId="3030C76A" w14:textId="77777777" w:rsidR="00F84D72" w:rsidRPr="00F84D72" w:rsidRDefault="00F84D72" w:rsidP="0097795F">
      <w:pPr>
        <w:pStyle w:val="ListParagraph"/>
        <w:numPr>
          <w:ilvl w:val="0"/>
          <w:numId w:val="24"/>
        </w:numPr>
        <w:autoSpaceDE w:val="0"/>
        <w:autoSpaceDN w:val="0"/>
        <w:adjustRightInd w:val="0"/>
        <w:ind w:left="360"/>
        <w:rPr>
          <w:b/>
          <w:bCs/>
          <w:color w:val="000000"/>
          <w:sz w:val="20"/>
          <w:szCs w:val="20"/>
        </w:rPr>
      </w:pPr>
      <w:r w:rsidRPr="00F84D72">
        <w:rPr>
          <w:color w:val="000000"/>
          <w:sz w:val="20"/>
          <w:szCs w:val="20"/>
        </w:rPr>
        <w:t xml:space="preserve">Indicate whether </w:t>
      </w:r>
      <w:r w:rsidRPr="00F84D72">
        <w:rPr>
          <w:b/>
          <w:bCs/>
          <w:color w:val="000000"/>
          <w:sz w:val="20"/>
          <w:szCs w:val="20"/>
        </w:rPr>
        <w:t>Interim</w:t>
      </w:r>
      <w:r w:rsidRPr="00F84D72">
        <w:rPr>
          <w:color w:val="000000"/>
          <w:sz w:val="20"/>
          <w:szCs w:val="20"/>
        </w:rPr>
        <w:t xml:space="preserve"> or </w:t>
      </w:r>
      <w:r w:rsidRPr="00F84D72">
        <w:rPr>
          <w:b/>
          <w:bCs/>
          <w:color w:val="000000"/>
          <w:sz w:val="20"/>
          <w:szCs w:val="20"/>
        </w:rPr>
        <w:t>Final report</w:t>
      </w:r>
    </w:p>
    <w:p w14:paraId="5A5F01BA" w14:textId="77777777" w:rsidR="00F84D72" w:rsidRPr="00F84D72" w:rsidRDefault="00F84D72" w:rsidP="0097795F">
      <w:pPr>
        <w:pStyle w:val="ListParagraph"/>
        <w:numPr>
          <w:ilvl w:val="0"/>
          <w:numId w:val="24"/>
        </w:numPr>
        <w:ind w:left="360"/>
        <w:rPr>
          <w:sz w:val="20"/>
          <w:szCs w:val="20"/>
        </w:rPr>
      </w:pPr>
      <w:r w:rsidRPr="00F84D72">
        <w:rPr>
          <w:b/>
          <w:bCs/>
          <w:sz w:val="20"/>
          <w:szCs w:val="20"/>
        </w:rPr>
        <w:lastRenderedPageBreak/>
        <w:t>Organization</w:t>
      </w:r>
      <w:r w:rsidRPr="00F84D72">
        <w:rPr>
          <w:b/>
          <w:sz w:val="20"/>
          <w:szCs w:val="20"/>
        </w:rPr>
        <w:t>:</w:t>
      </w:r>
      <w:r w:rsidRPr="00F84D72">
        <w:rPr>
          <w:sz w:val="20"/>
          <w:szCs w:val="20"/>
        </w:rPr>
        <w:t xml:space="preserve"> Name, Mailing Address, Web Address.</w:t>
      </w:r>
    </w:p>
    <w:p w14:paraId="09D21CB5" w14:textId="77777777" w:rsidR="00F84D72" w:rsidRPr="00F84D72" w:rsidRDefault="00F84D72" w:rsidP="0097795F">
      <w:pPr>
        <w:pStyle w:val="ListParagraph"/>
        <w:numPr>
          <w:ilvl w:val="0"/>
          <w:numId w:val="24"/>
        </w:numPr>
        <w:ind w:left="360"/>
        <w:rPr>
          <w:sz w:val="20"/>
          <w:szCs w:val="20"/>
        </w:rPr>
      </w:pPr>
      <w:r w:rsidRPr="00F84D72">
        <w:rPr>
          <w:b/>
          <w:bCs/>
          <w:sz w:val="20"/>
          <w:szCs w:val="20"/>
        </w:rPr>
        <w:t>Principal Investigator</w:t>
      </w:r>
      <w:r w:rsidRPr="00F84D72">
        <w:rPr>
          <w:b/>
          <w:sz w:val="20"/>
          <w:szCs w:val="20"/>
        </w:rPr>
        <w:t>:</w:t>
      </w:r>
      <w:r w:rsidRPr="00F84D72">
        <w:rPr>
          <w:sz w:val="20"/>
          <w:szCs w:val="20"/>
        </w:rPr>
        <w:t xml:space="preserve"> Name, Telephone Number, Email Address.</w:t>
      </w:r>
    </w:p>
    <w:p w14:paraId="5CA400F4" w14:textId="77777777" w:rsidR="00F84D72" w:rsidRPr="00F84D72" w:rsidRDefault="00F84D72" w:rsidP="0097795F">
      <w:pPr>
        <w:pStyle w:val="ListParagraph"/>
        <w:numPr>
          <w:ilvl w:val="0"/>
          <w:numId w:val="24"/>
        </w:numPr>
        <w:ind w:left="360"/>
        <w:rPr>
          <w:sz w:val="20"/>
          <w:szCs w:val="20"/>
        </w:rPr>
      </w:pPr>
      <w:r w:rsidRPr="00F84D72">
        <w:rPr>
          <w:b/>
          <w:sz w:val="20"/>
          <w:szCs w:val="20"/>
        </w:rPr>
        <w:t>Collaborating Organizations:</w:t>
      </w:r>
      <w:r w:rsidRPr="00F84D72">
        <w:rPr>
          <w:sz w:val="20"/>
          <w:szCs w:val="20"/>
        </w:rPr>
        <w:t xml:space="preserve"> Organization Name, Contact Name, Mailing Address, </w:t>
      </w:r>
      <w:proofErr w:type="gramStart"/>
      <w:r w:rsidRPr="00F84D72">
        <w:rPr>
          <w:sz w:val="20"/>
          <w:szCs w:val="20"/>
        </w:rPr>
        <w:t>Web</w:t>
      </w:r>
      <w:proofErr w:type="gramEnd"/>
      <w:r w:rsidRPr="00F84D72">
        <w:rPr>
          <w:sz w:val="20"/>
          <w:szCs w:val="20"/>
        </w:rPr>
        <w:t xml:space="preserve"> Address.</w:t>
      </w:r>
    </w:p>
    <w:p w14:paraId="1AC56922" w14:textId="77777777" w:rsidR="00F84D72" w:rsidRPr="00F84D72" w:rsidRDefault="00F84D72" w:rsidP="00F84D72">
      <w:pPr>
        <w:autoSpaceDE w:val="0"/>
        <w:autoSpaceDN w:val="0"/>
        <w:adjustRightInd w:val="0"/>
        <w:spacing w:line="240" w:lineRule="atLeast"/>
        <w:rPr>
          <w:color w:val="000000"/>
          <w:sz w:val="20"/>
          <w:szCs w:val="20"/>
        </w:rPr>
      </w:pPr>
    </w:p>
    <w:p w14:paraId="225F04AF" w14:textId="77777777" w:rsidR="00F84D72" w:rsidRPr="00F84D72" w:rsidRDefault="00F84D72" w:rsidP="00F84D72">
      <w:pPr>
        <w:autoSpaceDE w:val="0"/>
        <w:autoSpaceDN w:val="0"/>
        <w:adjustRightInd w:val="0"/>
        <w:spacing w:line="240" w:lineRule="atLeast"/>
        <w:rPr>
          <w:b/>
          <w:color w:val="000000"/>
          <w:sz w:val="20"/>
          <w:szCs w:val="20"/>
        </w:rPr>
      </w:pPr>
      <w:r w:rsidRPr="00F84D72">
        <w:rPr>
          <w:b/>
          <w:color w:val="000000"/>
          <w:sz w:val="20"/>
          <w:szCs w:val="20"/>
        </w:rPr>
        <w:t>Executive Summary</w:t>
      </w:r>
    </w:p>
    <w:p w14:paraId="3243846B" w14:textId="77777777" w:rsidR="00F84D72" w:rsidRPr="00F84D72" w:rsidRDefault="00F84D72" w:rsidP="00F84D72">
      <w:pPr>
        <w:autoSpaceDE w:val="0"/>
        <w:autoSpaceDN w:val="0"/>
        <w:adjustRightInd w:val="0"/>
        <w:spacing w:line="240" w:lineRule="atLeast"/>
        <w:rPr>
          <w:color w:val="000000"/>
          <w:sz w:val="20"/>
          <w:szCs w:val="20"/>
        </w:rPr>
      </w:pPr>
      <w:r w:rsidRPr="00F84D72">
        <w:rPr>
          <w:color w:val="000000"/>
          <w:sz w:val="20"/>
          <w:szCs w:val="20"/>
        </w:rPr>
        <w:t xml:space="preserve">Write a short paragraph (under 250 words) describing the key successes or outcomes of the project. </w:t>
      </w:r>
    </w:p>
    <w:p w14:paraId="633BC45A" w14:textId="77777777" w:rsidR="00F84D72" w:rsidRPr="00F84D72" w:rsidRDefault="00F84D72" w:rsidP="00F84D72">
      <w:pPr>
        <w:autoSpaceDE w:val="0"/>
        <w:autoSpaceDN w:val="0"/>
        <w:adjustRightInd w:val="0"/>
        <w:spacing w:line="240" w:lineRule="atLeast"/>
        <w:rPr>
          <w:color w:val="000000"/>
          <w:sz w:val="20"/>
          <w:szCs w:val="20"/>
        </w:rPr>
      </w:pPr>
    </w:p>
    <w:p w14:paraId="06E8957A" w14:textId="77777777" w:rsidR="00F84D72" w:rsidRPr="00F84D72" w:rsidRDefault="00F84D72" w:rsidP="00F84D72">
      <w:pPr>
        <w:autoSpaceDE w:val="0"/>
        <w:autoSpaceDN w:val="0"/>
        <w:adjustRightInd w:val="0"/>
        <w:spacing w:line="240" w:lineRule="atLeast"/>
        <w:rPr>
          <w:b/>
          <w:color w:val="000000"/>
          <w:sz w:val="20"/>
          <w:szCs w:val="20"/>
        </w:rPr>
      </w:pPr>
      <w:r w:rsidRPr="00F84D72">
        <w:rPr>
          <w:b/>
          <w:color w:val="000000"/>
          <w:sz w:val="20"/>
          <w:szCs w:val="20"/>
        </w:rPr>
        <w:t xml:space="preserve">Project Narrative </w:t>
      </w:r>
    </w:p>
    <w:p w14:paraId="23BB2890" w14:textId="77777777" w:rsidR="00F84D72" w:rsidRPr="00F84D72" w:rsidRDefault="00F84D72" w:rsidP="00F84D72">
      <w:pPr>
        <w:autoSpaceDE w:val="0"/>
        <w:autoSpaceDN w:val="0"/>
        <w:adjustRightInd w:val="0"/>
        <w:spacing w:line="240" w:lineRule="atLeast"/>
        <w:rPr>
          <w:color w:val="000000"/>
          <w:sz w:val="20"/>
          <w:szCs w:val="20"/>
        </w:rPr>
      </w:pPr>
      <w:r w:rsidRPr="00F84D72">
        <w:rPr>
          <w:color w:val="000000"/>
          <w:sz w:val="20"/>
          <w:szCs w:val="20"/>
        </w:rPr>
        <w:t>Summarize the project activities. Include its accomplishments, successes, challenges, and collaboration activities, as appropriate. How were challenges identified and what steps were taken to overcome these challenges?</w:t>
      </w:r>
    </w:p>
    <w:p w14:paraId="5E0FDB7A" w14:textId="77777777" w:rsidR="00F84D72" w:rsidRPr="00F84D72" w:rsidRDefault="00F84D72" w:rsidP="00F84D72">
      <w:pPr>
        <w:autoSpaceDE w:val="0"/>
        <w:autoSpaceDN w:val="0"/>
        <w:adjustRightInd w:val="0"/>
        <w:spacing w:line="240" w:lineRule="atLeast"/>
        <w:rPr>
          <w:color w:val="000000"/>
          <w:sz w:val="20"/>
          <w:szCs w:val="20"/>
        </w:rPr>
      </w:pPr>
    </w:p>
    <w:p w14:paraId="2163B5E2" w14:textId="77777777" w:rsidR="00F84D72" w:rsidRPr="00F84D72" w:rsidRDefault="00F84D72" w:rsidP="00F84D72">
      <w:pPr>
        <w:autoSpaceDE w:val="0"/>
        <w:autoSpaceDN w:val="0"/>
        <w:adjustRightInd w:val="0"/>
        <w:spacing w:line="240" w:lineRule="atLeast"/>
        <w:rPr>
          <w:color w:val="000000"/>
          <w:sz w:val="20"/>
          <w:szCs w:val="20"/>
        </w:rPr>
      </w:pPr>
      <w:r w:rsidRPr="00F84D72">
        <w:rPr>
          <w:color w:val="000000"/>
          <w:sz w:val="20"/>
          <w:szCs w:val="20"/>
        </w:rPr>
        <w:t>Identify major deviations from the original proposal and explain rationale.</w:t>
      </w:r>
    </w:p>
    <w:p w14:paraId="09455B6C" w14:textId="77777777" w:rsidR="00F84D72" w:rsidRPr="00F84D72" w:rsidRDefault="00F84D72" w:rsidP="00F84D72">
      <w:pPr>
        <w:autoSpaceDE w:val="0"/>
        <w:autoSpaceDN w:val="0"/>
        <w:adjustRightInd w:val="0"/>
        <w:spacing w:line="240" w:lineRule="atLeast"/>
        <w:rPr>
          <w:color w:val="000000"/>
          <w:sz w:val="20"/>
          <w:szCs w:val="20"/>
        </w:rPr>
      </w:pPr>
      <w:r w:rsidRPr="00F84D72">
        <w:rPr>
          <w:color w:val="000000"/>
          <w:sz w:val="20"/>
          <w:szCs w:val="20"/>
        </w:rPr>
        <w:t xml:space="preserve"> </w:t>
      </w:r>
    </w:p>
    <w:p w14:paraId="44D0FA2D" w14:textId="77777777" w:rsidR="00F84D72" w:rsidRPr="00F84D72" w:rsidRDefault="00F84D72" w:rsidP="00F84D72">
      <w:pPr>
        <w:autoSpaceDE w:val="0"/>
        <w:autoSpaceDN w:val="0"/>
        <w:adjustRightInd w:val="0"/>
        <w:spacing w:line="240" w:lineRule="atLeast"/>
        <w:rPr>
          <w:color w:val="000000"/>
          <w:sz w:val="20"/>
          <w:szCs w:val="20"/>
        </w:rPr>
      </w:pPr>
      <w:r w:rsidRPr="00F84D72">
        <w:rPr>
          <w:color w:val="000000"/>
          <w:sz w:val="20"/>
          <w:szCs w:val="20"/>
        </w:rPr>
        <w:t>For the final report, identify how the public can access the deliverables at no cost, without restriction.</w:t>
      </w:r>
    </w:p>
    <w:p w14:paraId="201A762D" w14:textId="77777777" w:rsidR="00F84D72" w:rsidRPr="00F84D72" w:rsidRDefault="00F84D72" w:rsidP="00F84D72">
      <w:pPr>
        <w:autoSpaceDE w:val="0"/>
        <w:autoSpaceDN w:val="0"/>
        <w:adjustRightInd w:val="0"/>
        <w:spacing w:line="240" w:lineRule="atLeast"/>
        <w:rPr>
          <w:color w:val="000000"/>
          <w:sz w:val="20"/>
          <w:szCs w:val="20"/>
        </w:rPr>
      </w:pPr>
    </w:p>
    <w:p w14:paraId="3234706B" w14:textId="77777777" w:rsidR="00F84D72" w:rsidRPr="00F84D72" w:rsidRDefault="00F84D72" w:rsidP="00F84D72">
      <w:pPr>
        <w:autoSpaceDE w:val="0"/>
        <w:autoSpaceDN w:val="0"/>
        <w:adjustRightInd w:val="0"/>
        <w:spacing w:line="240" w:lineRule="atLeast"/>
        <w:rPr>
          <w:color w:val="000000"/>
          <w:sz w:val="20"/>
          <w:szCs w:val="20"/>
        </w:rPr>
      </w:pPr>
      <w:r w:rsidRPr="00F84D72">
        <w:rPr>
          <w:color w:val="000000"/>
          <w:sz w:val="20"/>
          <w:szCs w:val="20"/>
        </w:rPr>
        <w:t>If training workshop events were provided through the project, please report the following information:</w:t>
      </w:r>
    </w:p>
    <w:p w14:paraId="20C98B12" w14:textId="77777777" w:rsidR="00F84D72" w:rsidRPr="00F84D72" w:rsidRDefault="00F84D72" w:rsidP="00F84D72">
      <w:pPr>
        <w:autoSpaceDE w:val="0"/>
        <w:autoSpaceDN w:val="0"/>
        <w:adjustRightInd w:val="0"/>
        <w:spacing w:line="240" w:lineRule="atLeast"/>
        <w:rPr>
          <w:color w:val="000000"/>
          <w:sz w:val="20"/>
          <w:szCs w:val="20"/>
        </w:rPr>
      </w:pPr>
    </w:p>
    <w:p w14:paraId="6EE8EEFA" w14:textId="77777777" w:rsidR="00F84D72" w:rsidRPr="00F84D72" w:rsidRDefault="00F84D72" w:rsidP="00204D32">
      <w:pPr>
        <w:numPr>
          <w:ilvl w:val="0"/>
          <w:numId w:val="15"/>
        </w:numPr>
        <w:tabs>
          <w:tab w:val="left" w:pos="1080"/>
        </w:tabs>
        <w:autoSpaceDE w:val="0"/>
        <w:autoSpaceDN w:val="0"/>
        <w:adjustRightInd w:val="0"/>
        <w:spacing w:line="240" w:lineRule="atLeast"/>
        <w:rPr>
          <w:color w:val="000000"/>
          <w:sz w:val="20"/>
          <w:szCs w:val="20"/>
        </w:rPr>
      </w:pPr>
      <w:r w:rsidRPr="00F84D72">
        <w:rPr>
          <w:color w:val="000000"/>
          <w:sz w:val="20"/>
          <w:szCs w:val="20"/>
        </w:rPr>
        <w:t>Indicate the number, duration, and venue of workshops conducted.</w:t>
      </w:r>
    </w:p>
    <w:p w14:paraId="7924EAEC" w14:textId="77777777" w:rsidR="00F84D72" w:rsidRPr="00F84D72" w:rsidRDefault="00F84D72" w:rsidP="00FF4897">
      <w:pPr>
        <w:numPr>
          <w:ilvl w:val="0"/>
          <w:numId w:val="15"/>
        </w:numPr>
        <w:tabs>
          <w:tab w:val="left" w:pos="1080"/>
        </w:tabs>
        <w:autoSpaceDE w:val="0"/>
        <w:autoSpaceDN w:val="0"/>
        <w:adjustRightInd w:val="0"/>
        <w:spacing w:line="240" w:lineRule="atLeast"/>
        <w:rPr>
          <w:color w:val="000000"/>
          <w:sz w:val="20"/>
          <w:szCs w:val="20"/>
        </w:rPr>
      </w:pPr>
      <w:r w:rsidRPr="00F84D72">
        <w:rPr>
          <w:color w:val="000000"/>
          <w:sz w:val="20"/>
          <w:szCs w:val="20"/>
        </w:rPr>
        <w:t>List organizations and organizational type (</w:t>
      </w:r>
      <w:r w:rsidR="001730F0">
        <w:rPr>
          <w:color w:val="000000"/>
          <w:sz w:val="20"/>
          <w:szCs w:val="20"/>
        </w:rPr>
        <w:t>Federal</w:t>
      </w:r>
      <w:r w:rsidRPr="00F84D72">
        <w:rPr>
          <w:color w:val="000000"/>
          <w:sz w:val="20"/>
          <w:szCs w:val="20"/>
        </w:rPr>
        <w:t xml:space="preserve">, </w:t>
      </w:r>
      <w:r w:rsidR="001730F0">
        <w:rPr>
          <w:color w:val="000000"/>
          <w:sz w:val="20"/>
          <w:szCs w:val="20"/>
        </w:rPr>
        <w:t>State</w:t>
      </w:r>
      <w:r w:rsidRPr="00F84D72">
        <w:rPr>
          <w:color w:val="000000"/>
          <w:sz w:val="20"/>
          <w:szCs w:val="20"/>
        </w:rPr>
        <w:t xml:space="preserve">, </w:t>
      </w:r>
      <w:r w:rsidR="00FF4897">
        <w:rPr>
          <w:color w:val="000000"/>
          <w:sz w:val="20"/>
          <w:szCs w:val="20"/>
        </w:rPr>
        <w:t>Tribe</w:t>
      </w:r>
      <w:r w:rsidR="00FF4897" w:rsidRPr="00FF4897">
        <w:rPr>
          <w:color w:val="000000"/>
          <w:sz w:val="20"/>
          <w:szCs w:val="20"/>
        </w:rPr>
        <w:t xml:space="preserve">, </w:t>
      </w:r>
      <w:r w:rsidRPr="00F84D72">
        <w:rPr>
          <w:color w:val="000000"/>
          <w:sz w:val="20"/>
          <w:szCs w:val="20"/>
        </w:rPr>
        <w:t xml:space="preserve">local, academic, NGO, </w:t>
      </w:r>
      <w:proofErr w:type="spellStart"/>
      <w:r w:rsidRPr="00F84D72">
        <w:rPr>
          <w:color w:val="000000"/>
          <w:sz w:val="20"/>
          <w:szCs w:val="20"/>
        </w:rPr>
        <w:t>etc</w:t>
      </w:r>
      <w:proofErr w:type="spellEnd"/>
      <w:r w:rsidRPr="00F84D72">
        <w:rPr>
          <w:color w:val="000000"/>
          <w:sz w:val="20"/>
          <w:szCs w:val="20"/>
        </w:rPr>
        <w:t>) of the workshop participants. Names of participants need not be provided. This list will provide indicators of outreach to user communities.</w:t>
      </w:r>
    </w:p>
    <w:p w14:paraId="1855548D" w14:textId="77777777" w:rsidR="00F84D72" w:rsidRPr="00F84D72" w:rsidRDefault="00F84D72" w:rsidP="00204D32">
      <w:pPr>
        <w:numPr>
          <w:ilvl w:val="0"/>
          <w:numId w:val="15"/>
        </w:numPr>
        <w:tabs>
          <w:tab w:val="left" w:pos="1080"/>
        </w:tabs>
        <w:autoSpaceDE w:val="0"/>
        <w:autoSpaceDN w:val="0"/>
        <w:adjustRightInd w:val="0"/>
        <w:spacing w:line="240" w:lineRule="atLeast"/>
        <w:rPr>
          <w:color w:val="000000"/>
          <w:sz w:val="20"/>
          <w:szCs w:val="20"/>
        </w:rPr>
      </w:pPr>
      <w:r w:rsidRPr="00F84D72">
        <w:rPr>
          <w:color w:val="000000"/>
          <w:sz w:val="20"/>
          <w:szCs w:val="20"/>
        </w:rPr>
        <w:t xml:space="preserve">Describe the means of instruction, for example, lecture only, lecture and exercises, or lecture and computer assisted. </w:t>
      </w:r>
    </w:p>
    <w:p w14:paraId="1C995F98" w14:textId="77777777" w:rsidR="00F84D72" w:rsidRPr="00F84D72" w:rsidRDefault="00F84D72" w:rsidP="00204D32">
      <w:pPr>
        <w:numPr>
          <w:ilvl w:val="0"/>
          <w:numId w:val="15"/>
        </w:numPr>
        <w:tabs>
          <w:tab w:val="left" w:pos="1080"/>
        </w:tabs>
        <w:autoSpaceDE w:val="0"/>
        <w:autoSpaceDN w:val="0"/>
        <w:adjustRightInd w:val="0"/>
        <w:spacing w:line="240" w:lineRule="atLeast"/>
        <w:rPr>
          <w:color w:val="000000"/>
          <w:sz w:val="20"/>
          <w:szCs w:val="20"/>
        </w:rPr>
      </w:pPr>
      <w:r w:rsidRPr="00F84D72">
        <w:rPr>
          <w:color w:val="000000"/>
          <w:sz w:val="20"/>
          <w:szCs w:val="20"/>
        </w:rPr>
        <w:t>Indicate the overall customer satisfaction</w:t>
      </w:r>
      <w:r w:rsidRPr="00F84D72">
        <w:rPr>
          <w:sz w:val="20"/>
          <w:szCs w:val="20"/>
        </w:rPr>
        <w:t xml:space="preserve"> </w:t>
      </w:r>
      <w:r w:rsidRPr="00F84D72">
        <w:rPr>
          <w:color w:val="000000"/>
          <w:sz w:val="20"/>
          <w:szCs w:val="20"/>
        </w:rPr>
        <w:t xml:space="preserve">for each workshop. </w:t>
      </w:r>
      <w:r w:rsidR="00FE2040">
        <w:rPr>
          <w:color w:val="000000"/>
          <w:sz w:val="20"/>
          <w:szCs w:val="20"/>
        </w:rPr>
        <w:t xml:space="preserve">Customer satisfaction rating is </w:t>
      </w:r>
      <w:r w:rsidRPr="00F84D72">
        <w:rPr>
          <w:color w:val="000000"/>
          <w:sz w:val="20"/>
          <w:szCs w:val="20"/>
        </w:rPr>
        <w:t xml:space="preserve">from the NSDI training evaluation form, which provides means to evaluate trainer proficiency. The evaluation is administered after each workshop and should take 10 minutes if measuring customer satisfaction alone and 20 minutes if measuring both customer satisfaction and trainer proficiency. The evaluation form is available at </w:t>
      </w:r>
      <w:hyperlink r:id="rId121" w:history="1">
        <w:r w:rsidRPr="00F84D72">
          <w:rPr>
            <w:color w:val="0000FF"/>
            <w:sz w:val="20"/>
            <w:szCs w:val="20"/>
            <w:u w:val="single"/>
          </w:rPr>
          <w:t>http://www.fgdc.gov/training</w:t>
        </w:r>
      </w:hyperlink>
      <w:r w:rsidRPr="00F84D72">
        <w:rPr>
          <w:color w:val="000000"/>
          <w:sz w:val="20"/>
          <w:szCs w:val="20"/>
        </w:rPr>
        <w:t xml:space="preserve">. </w:t>
      </w:r>
    </w:p>
    <w:p w14:paraId="42F510CD" w14:textId="77777777" w:rsidR="00F84D72" w:rsidRPr="00F84D72" w:rsidRDefault="00F84D72" w:rsidP="00204D32">
      <w:pPr>
        <w:numPr>
          <w:ilvl w:val="0"/>
          <w:numId w:val="15"/>
        </w:numPr>
        <w:tabs>
          <w:tab w:val="left" w:pos="1080"/>
        </w:tabs>
        <w:autoSpaceDE w:val="0"/>
        <w:autoSpaceDN w:val="0"/>
        <w:adjustRightInd w:val="0"/>
        <w:spacing w:line="240" w:lineRule="atLeast"/>
        <w:rPr>
          <w:color w:val="000000"/>
          <w:sz w:val="20"/>
          <w:szCs w:val="20"/>
        </w:rPr>
      </w:pPr>
      <w:r w:rsidRPr="00F84D72">
        <w:rPr>
          <w:color w:val="000000"/>
          <w:sz w:val="20"/>
          <w:szCs w:val="20"/>
        </w:rPr>
        <w:t>List new organizations engaged in this project.</w:t>
      </w:r>
    </w:p>
    <w:p w14:paraId="4E92665B" w14:textId="77777777" w:rsidR="00F84D72" w:rsidRPr="00F84D72" w:rsidRDefault="00F84D72" w:rsidP="00204D32">
      <w:pPr>
        <w:numPr>
          <w:ilvl w:val="0"/>
          <w:numId w:val="15"/>
        </w:numPr>
        <w:tabs>
          <w:tab w:val="left" w:pos="1080"/>
        </w:tabs>
        <w:autoSpaceDE w:val="0"/>
        <w:autoSpaceDN w:val="0"/>
        <w:adjustRightInd w:val="0"/>
        <w:spacing w:line="240" w:lineRule="atLeast"/>
        <w:rPr>
          <w:color w:val="000000"/>
          <w:sz w:val="20"/>
          <w:szCs w:val="20"/>
        </w:rPr>
      </w:pPr>
      <w:r w:rsidRPr="00F84D72">
        <w:rPr>
          <w:sz w:val="20"/>
          <w:szCs w:val="20"/>
        </w:rPr>
        <w:t>Provide the method(s) of promoting the workshop (e.g., FGDC Calendar, Listserv, etc.)</w:t>
      </w:r>
      <w:r w:rsidRPr="00F84D72">
        <w:rPr>
          <w:color w:val="000000"/>
          <w:sz w:val="20"/>
          <w:szCs w:val="20"/>
        </w:rPr>
        <w:t xml:space="preserve"> </w:t>
      </w:r>
    </w:p>
    <w:p w14:paraId="616DA1C0" w14:textId="77777777" w:rsidR="00F84D72" w:rsidRPr="00F84D72" w:rsidRDefault="00F84D72" w:rsidP="00204D32">
      <w:pPr>
        <w:numPr>
          <w:ilvl w:val="0"/>
          <w:numId w:val="15"/>
        </w:numPr>
        <w:tabs>
          <w:tab w:val="left" w:pos="1080"/>
        </w:tabs>
        <w:autoSpaceDE w:val="0"/>
        <w:autoSpaceDN w:val="0"/>
        <w:adjustRightInd w:val="0"/>
        <w:spacing w:line="240" w:lineRule="atLeast"/>
        <w:rPr>
          <w:color w:val="000000"/>
          <w:sz w:val="20"/>
          <w:szCs w:val="20"/>
        </w:rPr>
      </w:pPr>
      <w:r w:rsidRPr="00F84D72">
        <w:rPr>
          <w:color w:val="000000"/>
          <w:sz w:val="20"/>
          <w:szCs w:val="20"/>
        </w:rPr>
        <w:t>If available, provide letters of recognition for the workshop to the awardee, publication articles regarding the workshop, and external endorsement for the workshop.</w:t>
      </w:r>
    </w:p>
    <w:p w14:paraId="45E323C8" w14:textId="77777777" w:rsidR="00F84D72" w:rsidRPr="00F84D72" w:rsidRDefault="00F84D72" w:rsidP="00F84D72">
      <w:pPr>
        <w:tabs>
          <w:tab w:val="left" w:pos="1080"/>
        </w:tabs>
        <w:autoSpaceDE w:val="0"/>
        <w:autoSpaceDN w:val="0"/>
        <w:adjustRightInd w:val="0"/>
        <w:spacing w:line="240" w:lineRule="atLeast"/>
        <w:ind w:left="360"/>
        <w:rPr>
          <w:color w:val="000000"/>
          <w:sz w:val="20"/>
          <w:szCs w:val="20"/>
        </w:rPr>
      </w:pPr>
    </w:p>
    <w:p w14:paraId="35E0921D" w14:textId="77777777" w:rsidR="00F84D72" w:rsidRPr="00F84D72" w:rsidRDefault="00F84D72" w:rsidP="00F84D72">
      <w:pPr>
        <w:autoSpaceDE w:val="0"/>
        <w:autoSpaceDN w:val="0"/>
        <w:adjustRightInd w:val="0"/>
        <w:spacing w:line="240" w:lineRule="atLeast"/>
        <w:rPr>
          <w:b/>
          <w:color w:val="000000"/>
          <w:sz w:val="20"/>
          <w:szCs w:val="20"/>
        </w:rPr>
      </w:pPr>
      <w:r w:rsidRPr="00F84D72">
        <w:rPr>
          <w:b/>
          <w:color w:val="000000"/>
          <w:sz w:val="20"/>
          <w:szCs w:val="20"/>
        </w:rPr>
        <w:t xml:space="preserve">Next Steps </w:t>
      </w:r>
    </w:p>
    <w:p w14:paraId="03522FF1" w14:textId="77777777" w:rsidR="00F84D72" w:rsidRPr="00F84D72" w:rsidRDefault="00F84D72" w:rsidP="00204D32">
      <w:pPr>
        <w:numPr>
          <w:ilvl w:val="0"/>
          <w:numId w:val="13"/>
        </w:numPr>
        <w:tabs>
          <w:tab w:val="left" w:pos="720"/>
        </w:tabs>
        <w:autoSpaceDE w:val="0"/>
        <w:autoSpaceDN w:val="0"/>
        <w:adjustRightInd w:val="0"/>
        <w:spacing w:line="240" w:lineRule="atLeast"/>
        <w:rPr>
          <w:color w:val="000000"/>
          <w:sz w:val="20"/>
          <w:szCs w:val="20"/>
        </w:rPr>
      </w:pPr>
      <w:r w:rsidRPr="00F84D72">
        <w:rPr>
          <w:color w:val="000000"/>
          <w:sz w:val="20"/>
          <w:szCs w:val="20"/>
        </w:rPr>
        <w:t>Describe the next phase in your project.</w:t>
      </w:r>
    </w:p>
    <w:p w14:paraId="0305D605" w14:textId="77777777" w:rsidR="00F84D72" w:rsidRPr="00F84D72" w:rsidRDefault="00F84D72" w:rsidP="00204D32">
      <w:pPr>
        <w:numPr>
          <w:ilvl w:val="0"/>
          <w:numId w:val="13"/>
        </w:numPr>
        <w:tabs>
          <w:tab w:val="left" w:pos="720"/>
        </w:tabs>
        <w:autoSpaceDE w:val="0"/>
        <w:autoSpaceDN w:val="0"/>
        <w:adjustRightInd w:val="0"/>
        <w:spacing w:line="240" w:lineRule="atLeast"/>
        <w:rPr>
          <w:color w:val="000000"/>
          <w:sz w:val="20"/>
          <w:szCs w:val="20"/>
        </w:rPr>
      </w:pPr>
      <w:r w:rsidRPr="00F84D72">
        <w:rPr>
          <w:color w:val="000000"/>
          <w:sz w:val="20"/>
          <w:szCs w:val="20"/>
        </w:rPr>
        <w:t>Identify the relationships that have been established with other organizations to sustain activities beyond the performance period.</w:t>
      </w:r>
    </w:p>
    <w:p w14:paraId="11F02A67" w14:textId="77777777" w:rsidR="00F84D72" w:rsidRPr="00F84D72" w:rsidRDefault="00F84D72" w:rsidP="00204D32">
      <w:pPr>
        <w:numPr>
          <w:ilvl w:val="0"/>
          <w:numId w:val="13"/>
        </w:numPr>
        <w:tabs>
          <w:tab w:val="left" w:pos="720"/>
        </w:tabs>
        <w:autoSpaceDE w:val="0"/>
        <w:autoSpaceDN w:val="0"/>
        <w:adjustRightInd w:val="0"/>
        <w:spacing w:line="240" w:lineRule="atLeast"/>
        <w:rPr>
          <w:color w:val="000000"/>
          <w:sz w:val="20"/>
          <w:szCs w:val="20"/>
        </w:rPr>
      </w:pPr>
      <w:r w:rsidRPr="00F84D72">
        <w:rPr>
          <w:color w:val="000000"/>
          <w:sz w:val="20"/>
          <w:szCs w:val="20"/>
        </w:rPr>
        <w:t>Identify project needs (more technical assistance, software, other?) How can the FGDC help?</w:t>
      </w:r>
    </w:p>
    <w:p w14:paraId="45977ED0" w14:textId="77777777" w:rsidR="00F84D72" w:rsidRPr="00F84D72" w:rsidRDefault="00F84D72" w:rsidP="00204D32">
      <w:pPr>
        <w:numPr>
          <w:ilvl w:val="0"/>
          <w:numId w:val="13"/>
        </w:numPr>
        <w:tabs>
          <w:tab w:val="left" w:pos="720"/>
        </w:tabs>
        <w:autoSpaceDE w:val="0"/>
        <w:autoSpaceDN w:val="0"/>
        <w:adjustRightInd w:val="0"/>
        <w:spacing w:line="240" w:lineRule="atLeast"/>
        <w:rPr>
          <w:color w:val="000000"/>
          <w:sz w:val="20"/>
          <w:szCs w:val="20"/>
        </w:rPr>
      </w:pPr>
      <w:r w:rsidRPr="00F84D72">
        <w:rPr>
          <w:color w:val="000000"/>
          <w:sz w:val="20"/>
          <w:szCs w:val="20"/>
        </w:rPr>
        <w:t>Answer how this project's activities will continue beyond the performance period.</w:t>
      </w:r>
    </w:p>
    <w:p w14:paraId="5FE8DC21" w14:textId="77777777" w:rsidR="00F84D72" w:rsidRPr="00F84D72" w:rsidRDefault="00F84D72" w:rsidP="00204D32">
      <w:pPr>
        <w:numPr>
          <w:ilvl w:val="0"/>
          <w:numId w:val="13"/>
        </w:numPr>
        <w:tabs>
          <w:tab w:val="left" w:pos="720"/>
        </w:tabs>
        <w:autoSpaceDE w:val="0"/>
        <w:autoSpaceDN w:val="0"/>
        <w:adjustRightInd w:val="0"/>
        <w:spacing w:line="240" w:lineRule="atLeast"/>
        <w:rPr>
          <w:color w:val="000000"/>
          <w:sz w:val="20"/>
          <w:szCs w:val="20"/>
        </w:rPr>
      </w:pPr>
      <w:r w:rsidRPr="00F84D72">
        <w:rPr>
          <w:color w:val="000000"/>
          <w:sz w:val="20"/>
          <w:szCs w:val="20"/>
        </w:rPr>
        <w:t>Answer how knowledge acquired through this project will be transferred to user communities beyond the performance period.</w:t>
      </w:r>
    </w:p>
    <w:p w14:paraId="0351BB34" w14:textId="77777777" w:rsidR="00F84D72" w:rsidRPr="00F84D72" w:rsidRDefault="00F84D72" w:rsidP="00F84D72">
      <w:pPr>
        <w:autoSpaceDE w:val="0"/>
        <w:autoSpaceDN w:val="0"/>
        <w:adjustRightInd w:val="0"/>
        <w:spacing w:line="240" w:lineRule="atLeast"/>
        <w:rPr>
          <w:color w:val="000000"/>
          <w:sz w:val="20"/>
          <w:szCs w:val="20"/>
        </w:rPr>
      </w:pPr>
    </w:p>
    <w:p w14:paraId="71876BDD" w14:textId="77777777" w:rsidR="00F84D72" w:rsidRPr="00F84D72" w:rsidRDefault="00F84D72" w:rsidP="00F84D72">
      <w:pPr>
        <w:autoSpaceDE w:val="0"/>
        <w:autoSpaceDN w:val="0"/>
        <w:adjustRightInd w:val="0"/>
        <w:spacing w:line="240" w:lineRule="atLeast"/>
        <w:rPr>
          <w:color w:val="000000"/>
          <w:sz w:val="20"/>
          <w:szCs w:val="20"/>
        </w:rPr>
      </w:pPr>
      <w:r w:rsidRPr="00F84D72">
        <w:rPr>
          <w:b/>
          <w:bCs/>
          <w:color w:val="000000"/>
          <w:sz w:val="20"/>
          <w:szCs w:val="20"/>
        </w:rPr>
        <w:t xml:space="preserve">Feedback on Cooperative Agreements Program </w:t>
      </w:r>
      <w:r w:rsidRPr="00F84D72">
        <w:rPr>
          <w:color w:val="000000"/>
          <w:sz w:val="20"/>
          <w:szCs w:val="20"/>
        </w:rPr>
        <w:t>(To be completed for the final</w:t>
      </w:r>
      <w:r w:rsidRPr="00F84D72">
        <w:rPr>
          <w:b/>
          <w:bCs/>
          <w:color w:val="000000"/>
          <w:sz w:val="20"/>
          <w:szCs w:val="20"/>
        </w:rPr>
        <w:t xml:space="preserve"> </w:t>
      </w:r>
      <w:r w:rsidRPr="00F84D72">
        <w:rPr>
          <w:color w:val="000000"/>
          <w:sz w:val="20"/>
          <w:szCs w:val="20"/>
        </w:rPr>
        <w:t>report)</w:t>
      </w:r>
    </w:p>
    <w:p w14:paraId="73420368" w14:textId="77777777" w:rsidR="00F84D72" w:rsidRPr="00F84D72" w:rsidRDefault="00F84D72" w:rsidP="00204D32">
      <w:pPr>
        <w:numPr>
          <w:ilvl w:val="0"/>
          <w:numId w:val="14"/>
        </w:numPr>
        <w:autoSpaceDE w:val="0"/>
        <w:autoSpaceDN w:val="0"/>
        <w:adjustRightInd w:val="0"/>
        <w:rPr>
          <w:color w:val="000000"/>
          <w:sz w:val="20"/>
          <w:szCs w:val="20"/>
        </w:rPr>
      </w:pPr>
      <w:r w:rsidRPr="00F84D72">
        <w:rPr>
          <w:color w:val="000000"/>
          <w:sz w:val="20"/>
          <w:szCs w:val="20"/>
        </w:rPr>
        <w:t>What are the CAP Program strengths and weaknesses?</w:t>
      </w:r>
    </w:p>
    <w:p w14:paraId="4689A2F1" w14:textId="77777777" w:rsidR="00F84D72" w:rsidRPr="00F84D72" w:rsidRDefault="00F84D72" w:rsidP="00204D32">
      <w:pPr>
        <w:numPr>
          <w:ilvl w:val="0"/>
          <w:numId w:val="14"/>
        </w:numPr>
        <w:autoSpaceDE w:val="0"/>
        <w:autoSpaceDN w:val="0"/>
        <w:adjustRightInd w:val="0"/>
        <w:rPr>
          <w:color w:val="000000"/>
          <w:sz w:val="20"/>
          <w:szCs w:val="20"/>
        </w:rPr>
      </w:pPr>
      <w:r w:rsidRPr="00F84D72">
        <w:rPr>
          <w:color w:val="000000"/>
          <w:sz w:val="20"/>
          <w:szCs w:val="20"/>
        </w:rPr>
        <w:t>Where did it make a difference?</w:t>
      </w:r>
    </w:p>
    <w:p w14:paraId="293CE2A0" w14:textId="77777777" w:rsidR="00F84D72" w:rsidRPr="00F84D72" w:rsidRDefault="00F84D72" w:rsidP="00204D32">
      <w:pPr>
        <w:numPr>
          <w:ilvl w:val="0"/>
          <w:numId w:val="14"/>
        </w:numPr>
        <w:autoSpaceDE w:val="0"/>
        <w:autoSpaceDN w:val="0"/>
        <w:adjustRightInd w:val="0"/>
        <w:rPr>
          <w:color w:val="000000"/>
          <w:sz w:val="20"/>
          <w:szCs w:val="20"/>
        </w:rPr>
      </w:pPr>
      <w:r w:rsidRPr="00F84D72">
        <w:rPr>
          <w:color w:val="000000"/>
          <w:sz w:val="20"/>
          <w:szCs w:val="20"/>
        </w:rPr>
        <w:t>Was the assistance you received sufficient or effective?</w:t>
      </w:r>
    </w:p>
    <w:p w14:paraId="1FCEDD42" w14:textId="77777777" w:rsidR="00F84D72" w:rsidRPr="00F84D72" w:rsidRDefault="00F84D72" w:rsidP="00204D32">
      <w:pPr>
        <w:numPr>
          <w:ilvl w:val="0"/>
          <w:numId w:val="14"/>
        </w:numPr>
        <w:autoSpaceDE w:val="0"/>
        <w:autoSpaceDN w:val="0"/>
        <w:adjustRightInd w:val="0"/>
        <w:rPr>
          <w:color w:val="000000"/>
          <w:sz w:val="20"/>
          <w:szCs w:val="20"/>
        </w:rPr>
      </w:pPr>
      <w:r w:rsidRPr="00F84D72">
        <w:rPr>
          <w:color w:val="000000"/>
          <w:sz w:val="20"/>
          <w:szCs w:val="20"/>
        </w:rPr>
        <w:t>What would you recommend that the FGDC do differently?</w:t>
      </w:r>
    </w:p>
    <w:p w14:paraId="5E0AEB3E" w14:textId="77777777" w:rsidR="00F84D72" w:rsidRPr="00F84D72" w:rsidRDefault="00F84D72" w:rsidP="00204D32">
      <w:pPr>
        <w:numPr>
          <w:ilvl w:val="0"/>
          <w:numId w:val="14"/>
        </w:numPr>
        <w:autoSpaceDE w:val="0"/>
        <w:autoSpaceDN w:val="0"/>
        <w:adjustRightInd w:val="0"/>
        <w:rPr>
          <w:color w:val="000000"/>
          <w:sz w:val="20"/>
          <w:szCs w:val="20"/>
        </w:rPr>
      </w:pPr>
      <w:r w:rsidRPr="00F84D72">
        <w:rPr>
          <w:color w:val="000000"/>
          <w:sz w:val="20"/>
          <w:szCs w:val="20"/>
        </w:rPr>
        <w:t>Are there factors that are missing or are there additional needs that should be considered?</w:t>
      </w:r>
    </w:p>
    <w:p w14:paraId="63EF8130" w14:textId="77777777" w:rsidR="00F84D72" w:rsidRPr="00F84D72" w:rsidRDefault="00F84D72" w:rsidP="00204D32">
      <w:pPr>
        <w:numPr>
          <w:ilvl w:val="0"/>
          <w:numId w:val="14"/>
        </w:numPr>
        <w:autoSpaceDE w:val="0"/>
        <w:autoSpaceDN w:val="0"/>
        <w:adjustRightInd w:val="0"/>
        <w:rPr>
          <w:color w:val="000000"/>
          <w:sz w:val="20"/>
          <w:szCs w:val="20"/>
        </w:rPr>
      </w:pPr>
      <w:r w:rsidRPr="00F84D72">
        <w:rPr>
          <w:color w:val="000000"/>
          <w:sz w:val="20"/>
          <w:szCs w:val="20"/>
        </w:rPr>
        <w:t>Are there program management concerns that need to be addressed, such as the time frame?</w:t>
      </w:r>
    </w:p>
    <w:p w14:paraId="763BFC34" w14:textId="77777777" w:rsidR="00F84D72" w:rsidRPr="00F84D72" w:rsidRDefault="00F84D72" w:rsidP="00204D32">
      <w:pPr>
        <w:numPr>
          <w:ilvl w:val="0"/>
          <w:numId w:val="14"/>
        </w:numPr>
        <w:autoSpaceDE w:val="0"/>
        <w:autoSpaceDN w:val="0"/>
        <w:adjustRightInd w:val="0"/>
        <w:spacing w:line="240" w:lineRule="atLeast"/>
        <w:rPr>
          <w:sz w:val="20"/>
          <w:szCs w:val="20"/>
        </w:rPr>
      </w:pPr>
      <w:r w:rsidRPr="00F84D72">
        <w:rPr>
          <w:color w:val="000000"/>
          <w:sz w:val="20"/>
          <w:szCs w:val="20"/>
        </w:rPr>
        <w:t>If you were to do the project again, what would you do differently?</w:t>
      </w:r>
    </w:p>
    <w:p w14:paraId="76475B10" w14:textId="77777777" w:rsidR="001E3C2C" w:rsidRDefault="001E3C2C" w:rsidP="001E3C2C">
      <w:pPr>
        <w:pBdr>
          <w:bottom w:val="double" w:sz="6" w:space="1" w:color="auto"/>
        </w:pBdr>
        <w:autoSpaceDE w:val="0"/>
        <w:autoSpaceDN w:val="0"/>
        <w:adjustRightInd w:val="0"/>
        <w:rPr>
          <w:b/>
          <w:bCs/>
          <w:color w:val="000000"/>
          <w:szCs w:val="20"/>
        </w:rPr>
      </w:pPr>
    </w:p>
    <w:p w14:paraId="2A7D5E8A" w14:textId="77777777" w:rsidR="001E3C2C" w:rsidRDefault="001E3C2C" w:rsidP="001E3C2C">
      <w:pPr>
        <w:autoSpaceDE w:val="0"/>
        <w:autoSpaceDN w:val="0"/>
        <w:adjustRightInd w:val="0"/>
        <w:rPr>
          <w:b/>
          <w:bCs/>
          <w:color w:val="000000"/>
          <w:szCs w:val="20"/>
        </w:rPr>
      </w:pPr>
    </w:p>
    <w:p w14:paraId="26A09300" w14:textId="77777777" w:rsidR="00055CAA" w:rsidRPr="001E3C2C" w:rsidRDefault="00055CAA" w:rsidP="001E3C2C">
      <w:pPr>
        <w:autoSpaceDE w:val="0"/>
        <w:autoSpaceDN w:val="0"/>
        <w:adjustRightInd w:val="0"/>
        <w:rPr>
          <w:b/>
          <w:bCs/>
          <w:color w:val="000000"/>
          <w:szCs w:val="20"/>
        </w:rPr>
      </w:pPr>
      <w:r w:rsidRPr="001E3C2C">
        <w:rPr>
          <w:b/>
          <w:bCs/>
          <w:color w:val="000000"/>
          <w:szCs w:val="20"/>
        </w:rPr>
        <w:lastRenderedPageBreak/>
        <w:t>Category 6: Geospatial Platform Collaborative Group Development</w:t>
      </w:r>
    </w:p>
    <w:p w14:paraId="793429AF" w14:textId="77777777" w:rsidR="00055CAA" w:rsidRPr="00332A9B" w:rsidRDefault="00055CAA" w:rsidP="00332A9B">
      <w:pPr>
        <w:autoSpaceDE w:val="0"/>
        <w:autoSpaceDN w:val="0"/>
        <w:adjustRightInd w:val="0"/>
        <w:rPr>
          <w:b/>
          <w:bCs/>
          <w:color w:val="000000"/>
          <w:szCs w:val="20"/>
        </w:rPr>
      </w:pPr>
      <w:r w:rsidRPr="001E3C2C">
        <w:rPr>
          <w:b/>
          <w:bCs/>
          <w:color w:val="000000"/>
          <w:szCs w:val="20"/>
        </w:rPr>
        <w:t>Interim and Final Report Format</w:t>
      </w:r>
    </w:p>
    <w:p w14:paraId="613011BD" w14:textId="77777777" w:rsidR="00055CAA" w:rsidRDefault="00055CAA" w:rsidP="00055CAA">
      <w:pPr>
        <w:autoSpaceDE w:val="0"/>
        <w:autoSpaceDN w:val="0"/>
        <w:adjustRightInd w:val="0"/>
        <w:spacing w:line="240" w:lineRule="atLeast"/>
        <w:rPr>
          <w:color w:val="000000"/>
          <w:sz w:val="20"/>
          <w:szCs w:val="20"/>
        </w:rPr>
      </w:pPr>
      <w:r w:rsidRPr="00055CAA">
        <w:rPr>
          <w:color w:val="000000"/>
          <w:sz w:val="20"/>
          <w:szCs w:val="20"/>
        </w:rPr>
        <w:t>The report should be short and to the point. The interim report should highlight anticipated outcomes and actual milestones, while the final report summary should describe the project as completed. All reports will be posted to the FGDC Web site.</w:t>
      </w:r>
    </w:p>
    <w:p w14:paraId="0C25608C" w14:textId="77777777" w:rsidR="00055CAA" w:rsidRPr="00055CAA" w:rsidRDefault="00055CAA" w:rsidP="00055CAA">
      <w:pPr>
        <w:autoSpaceDE w:val="0"/>
        <w:autoSpaceDN w:val="0"/>
        <w:adjustRightInd w:val="0"/>
        <w:spacing w:line="240" w:lineRule="atLeast"/>
        <w:rPr>
          <w:color w:val="000000"/>
          <w:sz w:val="20"/>
          <w:szCs w:val="20"/>
        </w:rPr>
      </w:pPr>
    </w:p>
    <w:p w14:paraId="10F58905" w14:textId="77777777" w:rsidR="00055CAA" w:rsidRPr="00055CAA" w:rsidRDefault="00055CAA" w:rsidP="00055CAA">
      <w:pPr>
        <w:autoSpaceDE w:val="0"/>
        <w:autoSpaceDN w:val="0"/>
        <w:adjustRightInd w:val="0"/>
        <w:spacing w:line="240" w:lineRule="atLeast"/>
        <w:rPr>
          <w:b/>
          <w:color w:val="000000"/>
          <w:sz w:val="20"/>
          <w:szCs w:val="20"/>
        </w:rPr>
      </w:pPr>
      <w:r w:rsidRPr="00055CAA">
        <w:rPr>
          <w:b/>
          <w:color w:val="000000"/>
          <w:sz w:val="20"/>
          <w:szCs w:val="20"/>
        </w:rPr>
        <w:t xml:space="preserve">Date: </w:t>
      </w:r>
      <w:r w:rsidRPr="00055CAA">
        <w:rPr>
          <w:color w:val="000000"/>
          <w:sz w:val="20"/>
          <w:szCs w:val="20"/>
        </w:rPr>
        <w:t>MM/DD/YYYY</w:t>
      </w:r>
    </w:p>
    <w:p w14:paraId="36963419" w14:textId="77777777" w:rsidR="00055CAA" w:rsidRPr="00055CAA" w:rsidRDefault="00055CAA" w:rsidP="00055CAA">
      <w:pPr>
        <w:autoSpaceDE w:val="0"/>
        <w:autoSpaceDN w:val="0"/>
        <w:adjustRightInd w:val="0"/>
        <w:rPr>
          <w:b/>
          <w:bCs/>
          <w:color w:val="000000"/>
          <w:sz w:val="20"/>
          <w:szCs w:val="20"/>
        </w:rPr>
      </w:pPr>
      <w:r w:rsidRPr="00055CAA">
        <w:rPr>
          <w:b/>
          <w:bCs/>
          <w:color w:val="000000"/>
          <w:sz w:val="20"/>
          <w:szCs w:val="20"/>
        </w:rPr>
        <w:t>Agreement Number:</w:t>
      </w:r>
    </w:p>
    <w:p w14:paraId="3B596E29" w14:textId="77777777" w:rsidR="00055CAA" w:rsidRPr="00055CAA" w:rsidRDefault="00055CAA" w:rsidP="00055CAA">
      <w:pPr>
        <w:rPr>
          <w:b/>
          <w:sz w:val="20"/>
          <w:szCs w:val="20"/>
        </w:rPr>
      </w:pPr>
      <w:r w:rsidRPr="00055CAA">
        <w:rPr>
          <w:b/>
          <w:sz w:val="20"/>
          <w:szCs w:val="20"/>
        </w:rPr>
        <w:t>Project title:</w:t>
      </w:r>
    </w:p>
    <w:p w14:paraId="70E3F4E1" w14:textId="77777777" w:rsidR="00055CAA" w:rsidRPr="00055CAA" w:rsidRDefault="00055CAA" w:rsidP="00055CAA">
      <w:pPr>
        <w:autoSpaceDE w:val="0"/>
        <w:autoSpaceDN w:val="0"/>
        <w:adjustRightInd w:val="0"/>
        <w:rPr>
          <w:b/>
          <w:bCs/>
          <w:color w:val="000000"/>
          <w:sz w:val="20"/>
          <w:szCs w:val="20"/>
        </w:rPr>
      </w:pPr>
      <w:r w:rsidRPr="00055CAA">
        <w:rPr>
          <w:color w:val="000000"/>
          <w:sz w:val="20"/>
          <w:szCs w:val="20"/>
        </w:rPr>
        <w:t xml:space="preserve">Indicate whether </w:t>
      </w:r>
      <w:r w:rsidRPr="00055CAA">
        <w:rPr>
          <w:b/>
          <w:bCs/>
          <w:color w:val="000000"/>
          <w:sz w:val="20"/>
          <w:szCs w:val="20"/>
        </w:rPr>
        <w:t>Interim</w:t>
      </w:r>
      <w:r w:rsidRPr="00055CAA">
        <w:rPr>
          <w:color w:val="000000"/>
          <w:sz w:val="20"/>
          <w:szCs w:val="20"/>
        </w:rPr>
        <w:t xml:space="preserve"> or </w:t>
      </w:r>
      <w:r w:rsidRPr="00055CAA">
        <w:rPr>
          <w:b/>
          <w:bCs/>
          <w:color w:val="000000"/>
          <w:sz w:val="20"/>
          <w:szCs w:val="20"/>
        </w:rPr>
        <w:t>Final report</w:t>
      </w:r>
    </w:p>
    <w:p w14:paraId="743661B5" w14:textId="77777777" w:rsidR="00055CAA" w:rsidRPr="00055CAA" w:rsidRDefault="00055CAA" w:rsidP="00055CAA">
      <w:pPr>
        <w:rPr>
          <w:sz w:val="20"/>
          <w:szCs w:val="20"/>
        </w:rPr>
      </w:pPr>
      <w:r w:rsidRPr="00055CAA">
        <w:rPr>
          <w:b/>
          <w:bCs/>
          <w:sz w:val="20"/>
          <w:szCs w:val="20"/>
        </w:rPr>
        <w:t>Organization</w:t>
      </w:r>
      <w:r w:rsidRPr="00055CAA">
        <w:rPr>
          <w:b/>
          <w:sz w:val="20"/>
          <w:szCs w:val="20"/>
        </w:rPr>
        <w:t>:</w:t>
      </w:r>
      <w:r w:rsidRPr="00055CAA">
        <w:rPr>
          <w:sz w:val="20"/>
          <w:szCs w:val="20"/>
        </w:rPr>
        <w:t xml:space="preserve"> Name, Mailing Address, Web Address.</w:t>
      </w:r>
    </w:p>
    <w:p w14:paraId="654F5443" w14:textId="77777777" w:rsidR="00055CAA" w:rsidRPr="00055CAA" w:rsidRDefault="00055CAA" w:rsidP="00055CAA">
      <w:pPr>
        <w:rPr>
          <w:sz w:val="20"/>
          <w:szCs w:val="20"/>
        </w:rPr>
      </w:pPr>
      <w:r w:rsidRPr="00055CAA">
        <w:rPr>
          <w:b/>
          <w:bCs/>
          <w:sz w:val="20"/>
          <w:szCs w:val="20"/>
        </w:rPr>
        <w:t>Principal Investigator</w:t>
      </w:r>
      <w:r w:rsidRPr="00055CAA">
        <w:rPr>
          <w:b/>
          <w:sz w:val="20"/>
          <w:szCs w:val="20"/>
        </w:rPr>
        <w:t>:</w:t>
      </w:r>
      <w:r w:rsidRPr="00055CAA">
        <w:rPr>
          <w:sz w:val="20"/>
          <w:szCs w:val="20"/>
        </w:rPr>
        <w:t xml:space="preserve"> Name, Telephone Number, Email Address.</w:t>
      </w:r>
    </w:p>
    <w:p w14:paraId="2F6083C1" w14:textId="77777777" w:rsidR="00055CAA" w:rsidRPr="00055CAA" w:rsidRDefault="00055CAA" w:rsidP="00055CAA">
      <w:pPr>
        <w:rPr>
          <w:sz w:val="20"/>
          <w:szCs w:val="20"/>
        </w:rPr>
      </w:pPr>
      <w:r w:rsidRPr="00055CAA">
        <w:rPr>
          <w:b/>
          <w:sz w:val="20"/>
          <w:szCs w:val="20"/>
        </w:rPr>
        <w:t>Collaborating Organizations:</w:t>
      </w:r>
      <w:r w:rsidRPr="00055CAA">
        <w:rPr>
          <w:sz w:val="20"/>
          <w:szCs w:val="20"/>
        </w:rPr>
        <w:t xml:space="preserve"> Organization Name, Contact Name, Mailing Address, </w:t>
      </w:r>
      <w:proofErr w:type="gramStart"/>
      <w:r w:rsidRPr="00055CAA">
        <w:rPr>
          <w:sz w:val="20"/>
          <w:szCs w:val="20"/>
        </w:rPr>
        <w:t>Web</w:t>
      </w:r>
      <w:proofErr w:type="gramEnd"/>
      <w:r w:rsidRPr="00055CAA">
        <w:rPr>
          <w:sz w:val="20"/>
          <w:szCs w:val="20"/>
        </w:rPr>
        <w:t xml:space="preserve"> Address.</w:t>
      </w:r>
    </w:p>
    <w:p w14:paraId="24AB4ECB" w14:textId="77777777" w:rsidR="00055CAA" w:rsidRPr="00055CAA" w:rsidRDefault="00055CAA" w:rsidP="00055CAA">
      <w:pPr>
        <w:autoSpaceDE w:val="0"/>
        <w:autoSpaceDN w:val="0"/>
        <w:adjustRightInd w:val="0"/>
        <w:spacing w:line="240" w:lineRule="atLeast"/>
        <w:rPr>
          <w:color w:val="000000"/>
          <w:sz w:val="20"/>
          <w:szCs w:val="20"/>
        </w:rPr>
      </w:pPr>
    </w:p>
    <w:p w14:paraId="5AFA86C1" w14:textId="77777777" w:rsidR="00055CAA" w:rsidRPr="00055CAA" w:rsidRDefault="00055CAA" w:rsidP="00055CAA">
      <w:pPr>
        <w:autoSpaceDE w:val="0"/>
        <w:autoSpaceDN w:val="0"/>
        <w:adjustRightInd w:val="0"/>
        <w:spacing w:line="240" w:lineRule="atLeast"/>
        <w:rPr>
          <w:b/>
          <w:color w:val="000000"/>
          <w:sz w:val="20"/>
          <w:szCs w:val="20"/>
        </w:rPr>
      </w:pPr>
      <w:r w:rsidRPr="00055CAA">
        <w:rPr>
          <w:b/>
          <w:color w:val="000000"/>
          <w:sz w:val="20"/>
          <w:szCs w:val="20"/>
        </w:rPr>
        <w:t>Executive Summary</w:t>
      </w:r>
    </w:p>
    <w:p w14:paraId="58107F1E" w14:textId="77777777" w:rsidR="00055CAA" w:rsidRPr="00055CAA" w:rsidRDefault="00055CAA" w:rsidP="00055CAA">
      <w:pPr>
        <w:autoSpaceDE w:val="0"/>
        <w:autoSpaceDN w:val="0"/>
        <w:adjustRightInd w:val="0"/>
        <w:spacing w:line="240" w:lineRule="atLeast"/>
        <w:rPr>
          <w:color w:val="000000"/>
          <w:sz w:val="20"/>
          <w:szCs w:val="20"/>
        </w:rPr>
      </w:pPr>
      <w:r w:rsidRPr="00055CAA">
        <w:rPr>
          <w:color w:val="000000"/>
          <w:sz w:val="20"/>
          <w:szCs w:val="20"/>
        </w:rPr>
        <w:t>Write a short paragraph (under 250 words) describing the key successes or outcomes of the project. The interim report should highlight anticipated outcomes and actual milestones, whereas the final report summary should describe the project as completed.</w:t>
      </w:r>
    </w:p>
    <w:p w14:paraId="0BE9760C" w14:textId="77777777" w:rsidR="00055CAA" w:rsidRPr="00055CAA" w:rsidRDefault="00055CAA" w:rsidP="00055CAA">
      <w:pPr>
        <w:autoSpaceDE w:val="0"/>
        <w:autoSpaceDN w:val="0"/>
        <w:adjustRightInd w:val="0"/>
        <w:spacing w:line="240" w:lineRule="atLeast"/>
        <w:rPr>
          <w:color w:val="000000"/>
          <w:sz w:val="20"/>
          <w:szCs w:val="20"/>
        </w:rPr>
      </w:pPr>
    </w:p>
    <w:p w14:paraId="16625D2A" w14:textId="77777777" w:rsidR="00055CAA" w:rsidRPr="00055CAA" w:rsidRDefault="00055CAA" w:rsidP="00055CAA">
      <w:pPr>
        <w:autoSpaceDE w:val="0"/>
        <w:autoSpaceDN w:val="0"/>
        <w:adjustRightInd w:val="0"/>
        <w:spacing w:line="240" w:lineRule="atLeast"/>
        <w:rPr>
          <w:b/>
          <w:color w:val="000000"/>
          <w:sz w:val="20"/>
          <w:szCs w:val="20"/>
        </w:rPr>
      </w:pPr>
      <w:r w:rsidRPr="00055CAA">
        <w:rPr>
          <w:b/>
          <w:color w:val="000000"/>
          <w:sz w:val="20"/>
          <w:szCs w:val="20"/>
        </w:rPr>
        <w:t xml:space="preserve">Project Narrative </w:t>
      </w:r>
    </w:p>
    <w:p w14:paraId="569CCD94" w14:textId="77777777" w:rsidR="00055CAA" w:rsidRPr="00055CAA" w:rsidRDefault="00055CAA" w:rsidP="00055CAA">
      <w:pPr>
        <w:autoSpaceDE w:val="0"/>
        <w:autoSpaceDN w:val="0"/>
        <w:adjustRightInd w:val="0"/>
        <w:spacing w:line="240" w:lineRule="atLeast"/>
        <w:rPr>
          <w:color w:val="000000"/>
          <w:sz w:val="20"/>
          <w:szCs w:val="20"/>
        </w:rPr>
      </w:pPr>
      <w:r w:rsidRPr="00055CAA">
        <w:rPr>
          <w:color w:val="000000"/>
          <w:sz w:val="20"/>
          <w:szCs w:val="20"/>
        </w:rPr>
        <w:t xml:space="preserve">The interim report shall highlight anticipated outcomes and actual milestones. The final report summary shall describe the project as completed. </w:t>
      </w:r>
    </w:p>
    <w:p w14:paraId="58877EE1" w14:textId="77777777" w:rsidR="00055CAA" w:rsidRPr="00055CAA" w:rsidRDefault="00055CAA" w:rsidP="00055CAA">
      <w:pPr>
        <w:autoSpaceDE w:val="0"/>
        <w:autoSpaceDN w:val="0"/>
        <w:adjustRightInd w:val="0"/>
        <w:spacing w:line="240" w:lineRule="atLeast"/>
        <w:rPr>
          <w:color w:val="000000"/>
          <w:sz w:val="20"/>
          <w:szCs w:val="20"/>
        </w:rPr>
      </w:pPr>
    </w:p>
    <w:p w14:paraId="611B6EF4" w14:textId="77777777" w:rsidR="00055CAA" w:rsidRPr="00055CAA" w:rsidRDefault="00055CAA" w:rsidP="00055CAA">
      <w:pPr>
        <w:autoSpaceDE w:val="0"/>
        <w:autoSpaceDN w:val="0"/>
        <w:adjustRightInd w:val="0"/>
        <w:spacing w:line="240" w:lineRule="atLeast"/>
        <w:rPr>
          <w:color w:val="000000"/>
          <w:sz w:val="20"/>
          <w:szCs w:val="20"/>
        </w:rPr>
      </w:pPr>
      <w:r w:rsidRPr="00055CAA">
        <w:rPr>
          <w:color w:val="000000"/>
          <w:sz w:val="20"/>
          <w:szCs w:val="20"/>
        </w:rPr>
        <w:t>Summarize the project activities. Include its accomplishments, successes, challenges, and collaboration activities, as appropriate. How were challenges identified and what steps were taken to overcome these challenges?</w:t>
      </w:r>
    </w:p>
    <w:p w14:paraId="747C7216" w14:textId="77777777" w:rsidR="00055CAA" w:rsidRPr="00055CAA" w:rsidRDefault="00055CAA" w:rsidP="00055CAA">
      <w:pPr>
        <w:autoSpaceDE w:val="0"/>
        <w:autoSpaceDN w:val="0"/>
        <w:adjustRightInd w:val="0"/>
        <w:spacing w:line="240" w:lineRule="atLeast"/>
        <w:rPr>
          <w:color w:val="000000"/>
          <w:sz w:val="20"/>
          <w:szCs w:val="20"/>
        </w:rPr>
      </w:pPr>
    </w:p>
    <w:p w14:paraId="6531A1F6" w14:textId="77777777" w:rsidR="00055CAA" w:rsidRPr="00055CAA" w:rsidRDefault="00055CAA" w:rsidP="00055CAA">
      <w:pPr>
        <w:autoSpaceDE w:val="0"/>
        <w:autoSpaceDN w:val="0"/>
        <w:adjustRightInd w:val="0"/>
        <w:spacing w:line="240" w:lineRule="atLeast"/>
        <w:rPr>
          <w:b/>
          <w:color w:val="000000"/>
          <w:sz w:val="20"/>
          <w:szCs w:val="20"/>
        </w:rPr>
      </w:pPr>
      <w:r w:rsidRPr="00055CAA">
        <w:rPr>
          <w:b/>
          <w:color w:val="000000"/>
          <w:sz w:val="20"/>
          <w:szCs w:val="20"/>
        </w:rPr>
        <w:t>Next Steps</w:t>
      </w:r>
    </w:p>
    <w:p w14:paraId="3C1F50D4" w14:textId="77777777" w:rsidR="00055CAA" w:rsidRPr="00055CAA" w:rsidRDefault="00055CAA" w:rsidP="00055CAA">
      <w:pPr>
        <w:numPr>
          <w:ilvl w:val="0"/>
          <w:numId w:val="13"/>
        </w:numPr>
        <w:tabs>
          <w:tab w:val="left" w:pos="720"/>
        </w:tabs>
        <w:autoSpaceDE w:val="0"/>
        <w:autoSpaceDN w:val="0"/>
        <w:adjustRightInd w:val="0"/>
        <w:spacing w:line="240" w:lineRule="atLeast"/>
        <w:rPr>
          <w:color w:val="000000"/>
          <w:sz w:val="20"/>
          <w:szCs w:val="20"/>
        </w:rPr>
      </w:pPr>
      <w:r w:rsidRPr="00055CAA">
        <w:rPr>
          <w:color w:val="000000"/>
          <w:sz w:val="20"/>
          <w:szCs w:val="20"/>
        </w:rPr>
        <w:t>Describe the next phase in your project.</w:t>
      </w:r>
    </w:p>
    <w:p w14:paraId="186CB587" w14:textId="77777777" w:rsidR="00055CAA" w:rsidRPr="00055CAA" w:rsidRDefault="00055CAA" w:rsidP="00055CAA">
      <w:pPr>
        <w:numPr>
          <w:ilvl w:val="0"/>
          <w:numId w:val="13"/>
        </w:numPr>
        <w:tabs>
          <w:tab w:val="left" w:pos="720"/>
        </w:tabs>
        <w:autoSpaceDE w:val="0"/>
        <w:autoSpaceDN w:val="0"/>
        <w:adjustRightInd w:val="0"/>
        <w:spacing w:line="240" w:lineRule="atLeast"/>
        <w:rPr>
          <w:color w:val="000000"/>
          <w:sz w:val="20"/>
          <w:szCs w:val="20"/>
        </w:rPr>
      </w:pPr>
      <w:r w:rsidRPr="00055CAA">
        <w:rPr>
          <w:color w:val="000000"/>
          <w:sz w:val="20"/>
          <w:szCs w:val="20"/>
        </w:rPr>
        <w:t xml:space="preserve">What areas need work? </w:t>
      </w:r>
    </w:p>
    <w:p w14:paraId="1D7CADB9" w14:textId="77777777" w:rsidR="00055CAA" w:rsidRPr="00055CAA" w:rsidRDefault="00055CAA" w:rsidP="00055CAA">
      <w:pPr>
        <w:numPr>
          <w:ilvl w:val="0"/>
          <w:numId w:val="13"/>
        </w:numPr>
        <w:rPr>
          <w:sz w:val="20"/>
          <w:szCs w:val="20"/>
        </w:rPr>
      </w:pPr>
      <w:r w:rsidRPr="00055CAA">
        <w:rPr>
          <w:sz w:val="20"/>
          <w:szCs w:val="20"/>
        </w:rPr>
        <w:t>Where do you need assistance?</w:t>
      </w:r>
    </w:p>
    <w:p w14:paraId="53215617" w14:textId="77777777" w:rsidR="00055CAA" w:rsidRPr="00055CAA" w:rsidRDefault="00055CAA" w:rsidP="00055CAA">
      <w:pPr>
        <w:numPr>
          <w:ilvl w:val="0"/>
          <w:numId w:val="13"/>
        </w:numPr>
        <w:rPr>
          <w:sz w:val="20"/>
          <w:szCs w:val="20"/>
        </w:rPr>
      </w:pPr>
      <w:r w:rsidRPr="00055CAA">
        <w:rPr>
          <w:sz w:val="20"/>
          <w:szCs w:val="20"/>
        </w:rPr>
        <w:t>What type of assistance do you need?</w:t>
      </w:r>
    </w:p>
    <w:p w14:paraId="40F09FED" w14:textId="77777777" w:rsidR="00055CAA" w:rsidRPr="00055CAA" w:rsidRDefault="00055CAA" w:rsidP="00055CAA">
      <w:pPr>
        <w:numPr>
          <w:ilvl w:val="0"/>
          <w:numId w:val="13"/>
        </w:numPr>
        <w:tabs>
          <w:tab w:val="left" w:pos="720"/>
        </w:tabs>
        <w:autoSpaceDE w:val="0"/>
        <w:autoSpaceDN w:val="0"/>
        <w:adjustRightInd w:val="0"/>
        <w:spacing w:line="240" w:lineRule="atLeast"/>
        <w:rPr>
          <w:color w:val="000000"/>
          <w:sz w:val="20"/>
          <w:szCs w:val="20"/>
        </w:rPr>
      </w:pPr>
      <w:r w:rsidRPr="00055CAA">
        <w:rPr>
          <w:color w:val="000000"/>
          <w:sz w:val="20"/>
          <w:szCs w:val="20"/>
        </w:rPr>
        <w:t>In the final report – What activities will continue after the performance period?</w:t>
      </w:r>
    </w:p>
    <w:p w14:paraId="6A340C54" w14:textId="77777777" w:rsidR="00055CAA" w:rsidRPr="00055CAA" w:rsidRDefault="00055CAA" w:rsidP="00055CAA">
      <w:pPr>
        <w:numPr>
          <w:ilvl w:val="0"/>
          <w:numId w:val="13"/>
        </w:numPr>
        <w:tabs>
          <w:tab w:val="left" w:pos="720"/>
        </w:tabs>
        <w:autoSpaceDE w:val="0"/>
        <w:autoSpaceDN w:val="0"/>
        <w:adjustRightInd w:val="0"/>
        <w:spacing w:line="240" w:lineRule="atLeast"/>
        <w:rPr>
          <w:color w:val="000000"/>
          <w:sz w:val="20"/>
          <w:szCs w:val="20"/>
        </w:rPr>
      </w:pPr>
      <w:r w:rsidRPr="00055CAA">
        <w:rPr>
          <w:color w:val="000000"/>
          <w:sz w:val="20"/>
          <w:szCs w:val="20"/>
        </w:rPr>
        <w:t>In the final report – What formal or informal organizational relationships have been established to sustain activities beyond performance period?</w:t>
      </w:r>
    </w:p>
    <w:p w14:paraId="69C9EC6C" w14:textId="77777777" w:rsidR="00055CAA" w:rsidRPr="00055CAA" w:rsidRDefault="00055CAA" w:rsidP="00055CAA">
      <w:pPr>
        <w:autoSpaceDE w:val="0"/>
        <w:autoSpaceDN w:val="0"/>
        <w:adjustRightInd w:val="0"/>
        <w:spacing w:line="240" w:lineRule="atLeast"/>
        <w:rPr>
          <w:color w:val="000000"/>
          <w:sz w:val="20"/>
          <w:szCs w:val="20"/>
        </w:rPr>
      </w:pPr>
    </w:p>
    <w:p w14:paraId="027FD962" w14:textId="77777777" w:rsidR="00055CAA" w:rsidRPr="00055CAA" w:rsidRDefault="00055CAA" w:rsidP="00055CAA">
      <w:pPr>
        <w:autoSpaceDE w:val="0"/>
        <w:autoSpaceDN w:val="0"/>
        <w:adjustRightInd w:val="0"/>
        <w:spacing w:line="240" w:lineRule="atLeast"/>
        <w:rPr>
          <w:bCs/>
          <w:color w:val="000000"/>
          <w:sz w:val="20"/>
          <w:szCs w:val="20"/>
        </w:rPr>
      </w:pPr>
      <w:r w:rsidRPr="00055CAA">
        <w:rPr>
          <w:b/>
          <w:bCs/>
          <w:color w:val="000000"/>
          <w:sz w:val="20"/>
          <w:szCs w:val="20"/>
        </w:rPr>
        <w:t>Photographs, graphics, or illustrations</w:t>
      </w:r>
      <w:r w:rsidRPr="00055CAA">
        <w:rPr>
          <w:bCs/>
          <w:color w:val="000000"/>
          <w:sz w:val="20"/>
          <w:szCs w:val="20"/>
        </w:rPr>
        <w:t xml:space="preserve"> of the project are highly desirable. If available please include a few.</w:t>
      </w:r>
    </w:p>
    <w:p w14:paraId="7DC33886" w14:textId="77777777" w:rsidR="00055CAA" w:rsidRPr="00055CAA" w:rsidRDefault="00055CAA" w:rsidP="00055CAA">
      <w:pPr>
        <w:autoSpaceDE w:val="0"/>
        <w:autoSpaceDN w:val="0"/>
        <w:adjustRightInd w:val="0"/>
        <w:spacing w:line="240" w:lineRule="atLeast"/>
        <w:rPr>
          <w:color w:val="000000"/>
          <w:sz w:val="20"/>
          <w:szCs w:val="20"/>
        </w:rPr>
      </w:pPr>
    </w:p>
    <w:p w14:paraId="455C682A" w14:textId="77777777" w:rsidR="00055CAA" w:rsidRPr="00055CAA" w:rsidRDefault="00055CAA" w:rsidP="00055CAA">
      <w:pPr>
        <w:autoSpaceDE w:val="0"/>
        <w:autoSpaceDN w:val="0"/>
        <w:adjustRightInd w:val="0"/>
        <w:spacing w:line="240" w:lineRule="atLeast"/>
        <w:rPr>
          <w:color w:val="000000"/>
          <w:sz w:val="20"/>
          <w:szCs w:val="20"/>
        </w:rPr>
      </w:pPr>
      <w:r w:rsidRPr="00055CAA">
        <w:rPr>
          <w:b/>
          <w:bCs/>
          <w:color w:val="000000"/>
          <w:sz w:val="20"/>
          <w:szCs w:val="20"/>
        </w:rPr>
        <w:t xml:space="preserve">Feedback on Cooperative Agreements Program </w:t>
      </w:r>
      <w:r w:rsidRPr="00055CAA">
        <w:rPr>
          <w:color w:val="000000"/>
          <w:sz w:val="20"/>
          <w:szCs w:val="20"/>
        </w:rPr>
        <w:t>(To be completed for the final</w:t>
      </w:r>
      <w:r w:rsidRPr="00055CAA">
        <w:rPr>
          <w:b/>
          <w:bCs/>
          <w:color w:val="000000"/>
          <w:sz w:val="20"/>
          <w:szCs w:val="20"/>
        </w:rPr>
        <w:t xml:space="preserve"> </w:t>
      </w:r>
      <w:r w:rsidRPr="00055CAA">
        <w:rPr>
          <w:color w:val="000000"/>
          <w:sz w:val="20"/>
          <w:szCs w:val="20"/>
        </w:rPr>
        <w:t>report)</w:t>
      </w:r>
    </w:p>
    <w:p w14:paraId="0514EB01" w14:textId="77777777" w:rsidR="00055CAA" w:rsidRPr="00055CAA" w:rsidRDefault="00055CAA" w:rsidP="00055CAA">
      <w:pPr>
        <w:numPr>
          <w:ilvl w:val="0"/>
          <w:numId w:val="14"/>
        </w:numPr>
        <w:autoSpaceDE w:val="0"/>
        <w:autoSpaceDN w:val="0"/>
        <w:adjustRightInd w:val="0"/>
        <w:rPr>
          <w:color w:val="000000"/>
          <w:sz w:val="20"/>
          <w:szCs w:val="20"/>
        </w:rPr>
      </w:pPr>
      <w:r w:rsidRPr="00055CAA">
        <w:rPr>
          <w:color w:val="000000"/>
          <w:sz w:val="20"/>
          <w:szCs w:val="20"/>
        </w:rPr>
        <w:t>What are the CAP Program strengths and weaknesses?</w:t>
      </w:r>
    </w:p>
    <w:p w14:paraId="0E882D61" w14:textId="77777777" w:rsidR="00055CAA" w:rsidRPr="00055CAA" w:rsidRDefault="00055CAA" w:rsidP="00055CAA">
      <w:pPr>
        <w:numPr>
          <w:ilvl w:val="0"/>
          <w:numId w:val="14"/>
        </w:numPr>
        <w:autoSpaceDE w:val="0"/>
        <w:autoSpaceDN w:val="0"/>
        <w:adjustRightInd w:val="0"/>
        <w:rPr>
          <w:color w:val="000000"/>
          <w:sz w:val="20"/>
          <w:szCs w:val="20"/>
        </w:rPr>
      </w:pPr>
      <w:r w:rsidRPr="00055CAA">
        <w:rPr>
          <w:color w:val="000000"/>
          <w:sz w:val="20"/>
          <w:szCs w:val="20"/>
        </w:rPr>
        <w:t>Where did it make a difference?</w:t>
      </w:r>
    </w:p>
    <w:p w14:paraId="19419591" w14:textId="77777777" w:rsidR="00055CAA" w:rsidRPr="00055CAA" w:rsidRDefault="00055CAA" w:rsidP="00055CAA">
      <w:pPr>
        <w:numPr>
          <w:ilvl w:val="0"/>
          <w:numId w:val="14"/>
        </w:numPr>
        <w:autoSpaceDE w:val="0"/>
        <w:autoSpaceDN w:val="0"/>
        <w:adjustRightInd w:val="0"/>
        <w:rPr>
          <w:color w:val="000000"/>
          <w:sz w:val="20"/>
          <w:szCs w:val="20"/>
        </w:rPr>
      </w:pPr>
      <w:r w:rsidRPr="00055CAA">
        <w:rPr>
          <w:color w:val="000000"/>
          <w:sz w:val="20"/>
          <w:szCs w:val="20"/>
        </w:rPr>
        <w:t>Was the assistance you received sufficient or effective?</w:t>
      </w:r>
    </w:p>
    <w:p w14:paraId="04139F6A" w14:textId="77777777" w:rsidR="00055CAA" w:rsidRPr="00055CAA" w:rsidRDefault="00055CAA" w:rsidP="00055CAA">
      <w:pPr>
        <w:numPr>
          <w:ilvl w:val="0"/>
          <w:numId w:val="14"/>
        </w:numPr>
        <w:autoSpaceDE w:val="0"/>
        <w:autoSpaceDN w:val="0"/>
        <w:adjustRightInd w:val="0"/>
        <w:rPr>
          <w:color w:val="000000"/>
          <w:sz w:val="20"/>
          <w:szCs w:val="20"/>
        </w:rPr>
      </w:pPr>
      <w:r w:rsidRPr="00055CAA">
        <w:rPr>
          <w:color w:val="000000"/>
          <w:sz w:val="20"/>
          <w:szCs w:val="20"/>
        </w:rPr>
        <w:t>What would you recommend that the FGDC do differently?</w:t>
      </w:r>
    </w:p>
    <w:p w14:paraId="7FD760C6" w14:textId="77777777" w:rsidR="00055CAA" w:rsidRPr="001E3C2C" w:rsidRDefault="00055CAA" w:rsidP="00055CAA">
      <w:pPr>
        <w:numPr>
          <w:ilvl w:val="0"/>
          <w:numId w:val="14"/>
        </w:numPr>
        <w:autoSpaceDE w:val="0"/>
        <w:autoSpaceDN w:val="0"/>
        <w:adjustRightInd w:val="0"/>
        <w:rPr>
          <w:color w:val="000000"/>
          <w:sz w:val="20"/>
          <w:szCs w:val="20"/>
        </w:rPr>
      </w:pPr>
      <w:r w:rsidRPr="00055CAA">
        <w:rPr>
          <w:color w:val="000000"/>
          <w:sz w:val="20"/>
          <w:szCs w:val="20"/>
        </w:rPr>
        <w:t xml:space="preserve">Are </w:t>
      </w:r>
      <w:r w:rsidRPr="001E3C2C">
        <w:rPr>
          <w:color w:val="000000"/>
          <w:sz w:val="20"/>
          <w:szCs w:val="20"/>
        </w:rPr>
        <w:t>there factors that are missing or are there additional needs that should be considered?</w:t>
      </w:r>
    </w:p>
    <w:p w14:paraId="04A87FC6" w14:textId="77777777" w:rsidR="00055CAA" w:rsidRPr="001E3C2C" w:rsidRDefault="00055CAA" w:rsidP="00055CAA">
      <w:pPr>
        <w:numPr>
          <w:ilvl w:val="0"/>
          <w:numId w:val="14"/>
        </w:numPr>
        <w:autoSpaceDE w:val="0"/>
        <w:autoSpaceDN w:val="0"/>
        <w:adjustRightInd w:val="0"/>
        <w:rPr>
          <w:color w:val="000000"/>
          <w:sz w:val="20"/>
          <w:szCs w:val="20"/>
        </w:rPr>
      </w:pPr>
      <w:r w:rsidRPr="001E3C2C">
        <w:rPr>
          <w:color w:val="000000"/>
          <w:sz w:val="20"/>
          <w:szCs w:val="20"/>
        </w:rPr>
        <w:t>Are there program management concerns that need to be addressed, such as the time frame?</w:t>
      </w:r>
    </w:p>
    <w:p w14:paraId="4F3A7B83" w14:textId="77777777" w:rsidR="001E3C2C" w:rsidRPr="001E3C2C" w:rsidRDefault="00055CAA" w:rsidP="001E3C2C">
      <w:pPr>
        <w:numPr>
          <w:ilvl w:val="0"/>
          <w:numId w:val="14"/>
        </w:numPr>
        <w:autoSpaceDE w:val="0"/>
        <w:autoSpaceDN w:val="0"/>
        <w:adjustRightInd w:val="0"/>
        <w:spacing w:line="240" w:lineRule="atLeast"/>
        <w:rPr>
          <w:b/>
          <w:bCs/>
          <w:color w:val="000000"/>
          <w:sz w:val="20"/>
          <w:szCs w:val="20"/>
        </w:rPr>
      </w:pPr>
      <w:r w:rsidRPr="001E3C2C">
        <w:rPr>
          <w:color w:val="000000"/>
          <w:sz w:val="20"/>
          <w:szCs w:val="20"/>
        </w:rPr>
        <w:t>If you were to do the project again, what would you do differently?</w:t>
      </w:r>
    </w:p>
    <w:p w14:paraId="11A12D5B" w14:textId="77777777" w:rsidR="001E3C2C" w:rsidRDefault="001E3C2C" w:rsidP="001E3C2C">
      <w:pPr>
        <w:pBdr>
          <w:bottom w:val="double" w:sz="6" w:space="1" w:color="auto"/>
        </w:pBdr>
        <w:autoSpaceDE w:val="0"/>
        <w:autoSpaceDN w:val="0"/>
        <w:adjustRightInd w:val="0"/>
        <w:spacing w:line="240" w:lineRule="atLeast"/>
        <w:rPr>
          <w:color w:val="000000"/>
          <w:sz w:val="20"/>
          <w:szCs w:val="20"/>
        </w:rPr>
      </w:pPr>
    </w:p>
    <w:p w14:paraId="6F55AA96" w14:textId="77777777" w:rsidR="001E3C2C" w:rsidRPr="001E3C2C" w:rsidRDefault="001E3C2C" w:rsidP="001E3C2C">
      <w:pPr>
        <w:autoSpaceDE w:val="0"/>
        <w:autoSpaceDN w:val="0"/>
        <w:adjustRightInd w:val="0"/>
        <w:spacing w:line="240" w:lineRule="atLeast"/>
        <w:rPr>
          <w:b/>
          <w:bCs/>
          <w:color w:val="000000"/>
          <w:sz w:val="20"/>
          <w:szCs w:val="20"/>
        </w:rPr>
      </w:pPr>
    </w:p>
    <w:p w14:paraId="447E34FA" w14:textId="77777777" w:rsidR="00566E18" w:rsidRPr="008372F8" w:rsidRDefault="00566E18" w:rsidP="001E3C2C">
      <w:pPr>
        <w:autoSpaceDE w:val="0"/>
        <w:autoSpaceDN w:val="0"/>
        <w:adjustRightInd w:val="0"/>
        <w:rPr>
          <w:b/>
          <w:bCs/>
          <w:color w:val="000000"/>
          <w:szCs w:val="20"/>
        </w:rPr>
      </w:pPr>
      <w:r w:rsidRPr="008372F8">
        <w:rPr>
          <w:b/>
          <w:bCs/>
          <w:color w:val="000000"/>
          <w:szCs w:val="20"/>
        </w:rPr>
        <w:t xml:space="preserve">Category 7: </w:t>
      </w:r>
      <w:r w:rsidR="007C784B" w:rsidRPr="008372F8">
        <w:rPr>
          <w:b/>
          <w:bCs/>
          <w:color w:val="000000"/>
          <w:szCs w:val="20"/>
        </w:rPr>
        <w:t xml:space="preserve">Geospatial Platform Cloud Service </w:t>
      </w:r>
      <w:r w:rsidR="00C16795" w:rsidRPr="008372F8">
        <w:rPr>
          <w:b/>
          <w:bCs/>
          <w:color w:val="000000"/>
          <w:szCs w:val="20"/>
        </w:rPr>
        <w:t>Testbed</w:t>
      </w:r>
    </w:p>
    <w:p w14:paraId="38C337A8" w14:textId="77777777" w:rsidR="00566E18" w:rsidRDefault="00566E18" w:rsidP="001E3C2C">
      <w:pPr>
        <w:autoSpaceDE w:val="0"/>
        <w:autoSpaceDN w:val="0"/>
        <w:adjustRightInd w:val="0"/>
        <w:rPr>
          <w:b/>
          <w:bCs/>
          <w:color w:val="000000"/>
          <w:szCs w:val="20"/>
        </w:rPr>
      </w:pPr>
      <w:r w:rsidRPr="008372F8">
        <w:rPr>
          <w:b/>
          <w:bCs/>
          <w:color w:val="000000"/>
          <w:szCs w:val="20"/>
        </w:rPr>
        <w:t>Interim and Final Report Format</w:t>
      </w:r>
    </w:p>
    <w:p w14:paraId="343B03E5" w14:textId="77777777" w:rsidR="008372F8" w:rsidRPr="008372F8" w:rsidRDefault="008372F8" w:rsidP="001E3C2C">
      <w:pPr>
        <w:autoSpaceDE w:val="0"/>
        <w:autoSpaceDN w:val="0"/>
        <w:adjustRightInd w:val="0"/>
        <w:rPr>
          <w:bCs/>
          <w:color w:val="000000"/>
          <w:sz w:val="20"/>
          <w:szCs w:val="20"/>
        </w:rPr>
      </w:pPr>
      <w:r w:rsidRPr="008372F8">
        <w:rPr>
          <w:bCs/>
          <w:color w:val="000000"/>
          <w:sz w:val="20"/>
          <w:szCs w:val="20"/>
        </w:rPr>
        <w:lastRenderedPageBreak/>
        <w:t>The report should be short and to the point. The interim report should highlight anticipated outcomes and actual milestones, while the final report summary should describe the project as completed. All reports will be posted to the FGDC Web site.</w:t>
      </w:r>
    </w:p>
    <w:p w14:paraId="57113631" w14:textId="77777777" w:rsidR="008372F8" w:rsidRPr="008372F8" w:rsidRDefault="008372F8" w:rsidP="001E3C2C">
      <w:pPr>
        <w:autoSpaceDE w:val="0"/>
        <w:autoSpaceDN w:val="0"/>
        <w:adjustRightInd w:val="0"/>
        <w:rPr>
          <w:b/>
          <w:bCs/>
          <w:color w:val="000000"/>
          <w:sz w:val="20"/>
          <w:szCs w:val="20"/>
          <w:highlight w:val="green"/>
        </w:rPr>
      </w:pPr>
    </w:p>
    <w:p w14:paraId="4A58D303" w14:textId="77777777" w:rsidR="008372F8" w:rsidRPr="008372F8" w:rsidRDefault="008372F8" w:rsidP="008372F8">
      <w:pPr>
        <w:autoSpaceDE w:val="0"/>
        <w:autoSpaceDN w:val="0"/>
        <w:adjustRightInd w:val="0"/>
        <w:spacing w:line="240" w:lineRule="atLeast"/>
        <w:rPr>
          <w:b/>
          <w:color w:val="000000"/>
          <w:sz w:val="20"/>
          <w:szCs w:val="20"/>
        </w:rPr>
      </w:pPr>
      <w:r w:rsidRPr="008372F8">
        <w:rPr>
          <w:b/>
          <w:color w:val="000000"/>
          <w:sz w:val="20"/>
          <w:szCs w:val="20"/>
        </w:rPr>
        <w:t xml:space="preserve">Date: </w:t>
      </w:r>
      <w:r w:rsidRPr="008372F8">
        <w:rPr>
          <w:color w:val="000000"/>
          <w:sz w:val="20"/>
          <w:szCs w:val="20"/>
        </w:rPr>
        <w:t>MM/DD/YYYY</w:t>
      </w:r>
    </w:p>
    <w:p w14:paraId="4CA3F26E" w14:textId="77777777" w:rsidR="008372F8" w:rsidRPr="008372F8" w:rsidRDefault="008372F8" w:rsidP="008372F8">
      <w:pPr>
        <w:autoSpaceDE w:val="0"/>
        <w:autoSpaceDN w:val="0"/>
        <w:adjustRightInd w:val="0"/>
        <w:rPr>
          <w:b/>
          <w:bCs/>
          <w:color w:val="000000"/>
          <w:sz w:val="20"/>
          <w:szCs w:val="20"/>
        </w:rPr>
      </w:pPr>
      <w:r w:rsidRPr="008372F8">
        <w:rPr>
          <w:b/>
          <w:bCs/>
          <w:color w:val="000000"/>
          <w:sz w:val="20"/>
          <w:szCs w:val="20"/>
        </w:rPr>
        <w:t>Agreement Number:</w:t>
      </w:r>
    </w:p>
    <w:p w14:paraId="489845B8" w14:textId="77777777" w:rsidR="008372F8" w:rsidRPr="008372F8" w:rsidRDefault="008372F8" w:rsidP="008372F8">
      <w:pPr>
        <w:rPr>
          <w:b/>
          <w:sz w:val="20"/>
          <w:szCs w:val="20"/>
        </w:rPr>
      </w:pPr>
      <w:r w:rsidRPr="008372F8">
        <w:rPr>
          <w:b/>
          <w:sz w:val="20"/>
          <w:szCs w:val="20"/>
        </w:rPr>
        <w:t>Project title:</w:t>
      </w:r>
    </w:p>
    <w:p w14:paraId="14B782EE" w14:textId="77777777" w:rsidR="008372F8" w:rsidRPr="008372F8" w:rsidRDefault="008372F8" w:rsidP="008372F8">
      <w:pPr>
        <w:autoSpaceDE w:val="0"/>
        <w:autoSpaceDN w:val="0"/>
        <w:adjustRightInd w:val="0"/>
        <w:rPr>
          <w:b/>
          <w:bCs/>
          <w:color w:val="000000"/>
          <w:sz w:val="20"/>
          <w:szCs w:val="20"/>
        </w:rPr>
      </w:pPr>
      <w:r w:rsidRPr="008372F8">
        <w:rPr>
          <w:color w:val="000000"/>
          <w:sz w:val="20"/>
          <w:szCs w:val="20"/>
        </w:rPr>
        <w:t xml:space="preserve">Indicate whether </w:t>
      </w:r>
      <w:r w:rsidRPr="008372F8">
        <w:rPr>
          <w:b/>
          <w:bCs/>
          <w:color w:val="000000"/>
          <w:sz w:val="20"/>
          <w:szCs w:val="20"/>
        </w:rPr>
        <w:t>Interim</w:t>
      </w:r>
      <w:r w:rsidRPr="008372F8">
        <w:rPr>
          <w:color w:val="000000"/>
          <w:sz w:val="20"/>
          <w:szCs w:val="20"/>
        </w:rPr>
        <w:t xml:space="preserve"> or </w:t>
      </w:r>
      <w:r w:rsidRPr="008372F8">
        <w:rPr>
          <w:b/>
          <w:bCs/>
          <w:color w:val="000000"/>
          <w:sz w:val="20"/>
          <w:szCs w:val="20"/>
        </w:rPr>
        <w:t>Final report</w:t>
      </w:r>
    </w:p>
    <w:p w14:paraId="5F26AB31" w14:textId="77777777" w:rsidR="008372F8" w:rsidRPr="008372F8" w:rsidRDefault="008372F8" w:rsidP="008372F8">
      <w:pPr>
        <w:rPr>
          <w:sz w:val="20"/>
          <w:szCs w:val="20"/>
        </w:rPr>
      </w:pPr>
      <w:r w:rsidRPr="008372F8">
        <w:rPr>
          <w:b/>
          <w:bCs/>
          <w:sz w:val="20"/>
          <w:szCs w:val="20"/>
        </w:rPr>
        <w:t>Organization</w:t>
      </w:r>
      <w:r w:rsidRPr="008372F8">
        <w:rPr>
          <w:b/>
          <w:sz w:val="20"/>
          <w:szCs w:val="20"/>
        </w:rPr>
        <w:t>:</w:t>
      </w:r>
      <w:r w:rsidRPr="008372F8">
        <w:rPr>
          <w:sz w:val="20"/>
          <w:szCs w:val="20"/>
        </w:rPr>
        <w:t xml:space="preserve"> Name, Mailing Address, Web Address.</w:t>
      </w:r>
    </w:p>
    <w:p w14:paraId="6982629F" w14:textId="77777777" w:rsidR="008372F8" w:rsidRPr="008372F8" w:rsidRDefault="008372F8" w:rsidP="008372F8">
      <w:pPr>
        <w:rPr>
          <w:sz w:val="20"/>
          <w:szCs w:val="20"/>
        </w:rPr>
      </w:pPr>
      <w:r w:rsidRPr="008372F8">
        <w:rPr>
          <w:b/>
          <w:bCs/>
          <w:sz w:val="20"/>
          <w:szCs w:val="20"/>
        </w:rPr>
        <w:t>Principal Investigator</w:t>
      </w:r>
      <w:r w:rsidRPr="008372F8">
        <w:rPr>
          <w:b/>
          <w:sz w:val="20"/>
          <w:szCs w:val="20"/>
        </w:rPr>
        <w:t>:</w:t>
      </w:r>
      <w:r w:rsidRPr="008372F8">
        <w:rPr>
          <w:sz w:val="20"/>
          <w:szCs w:val="20"/>
        </w:rPr>
        <w:t xml:space="preserve"> Name, Telephone Number, Email Address.</w:t>
      </w:r>
    </w:p>
    <w:p w14:paraId="4A0E5636" w14:textId="77777777" w:rsidR="008372F8" w:rsidRPr="008372F8" w:rsidRDefault="008372F8" w:rsidP="008372F8">
      <w:pPr>
        <w:rPr>
          <w:sz w:val="20"/>
          <w:szCs w:val="20"/>
        </w:rPr>
      </w:pPr>
      <w:r w:rsidRPr="008372F8">
        <w:rPr>
          <w:b/>
          <w:sz w:val="20"/>
          <w:szCs w:val="20"/>
        </w:rPr>
        <w:t>Collaborating Organizations:</w:t>
      </w:r>
      <w:r w:rsidRPr="008372F8">
        <w:rPr>
          <w:sz w:val="20"/>
          <w:szCs w:val="20"/>
        </w:rPr>
        <w:t xml:space="preserve"> Organization Name, Contact Name, Mailing Address, </w:t>
      </w:r>
      <w:proofErr w:type="gramStart"/>
      <w:r w:rsidRPr="008372F8">
        <w:rPr>
          <w:sz w:val="20"/>
          <w:szCs w:val="20"/>
        </w:rPr>
        <w:t>Web</w:t>
      </w:r>
      <w:proofErr w:type="gramEnd"/>
      <w:r w:rsidRPr="008372F8">
        <w:rPr>
          <w:sz w:val="20"/>
          <w:szCs w:val="20"/>
        </w:rPr>
        <w:t xml:space="preserve"> Address.</w:t>
      </w:r>
    </w:p>
    <w:p w14:paraId="230E3767" w14:textId="77777777" w:rsidR="008372F8" w:rsidRPr="008372F8" w:rsidRDefault="008372F8" w:rsidP="008372F8">
      <w:pPr>
        <w:autoSpaceDE w:val="0"/>
        <w:autoSpaceDN w:val="0"/>
        <w:adjustRightInd w:val="0"/>
        <w:spacing w:line="240" w:lineRule="atLeast"/>
        <w:rPr>
          <w:color w:val="000000"/>
          <w:sz w:val="20"/>
          <w:szCs w:val="20"/>
        </w:rPr>
      </w:pPr>
    </w:p>
    <w:p w14:paraId="73701F77" w14:textId="77777777" w:rsidR="008372F8" w:rsidRPr="008372F8" w:rsidRDefault="008372F8" w:rsidP="008372F8">
      <w:pPr>
        <w:autoSpaceDE w:val="0"/>
        <w:autoSpaceDN w:val="0"/>
        <w:adjustRightInd w:val="0"/>
        <w:spacing w:line="240" w:lineRule="atLeast"/>
        <w:rPr>
          <w:b/>
          <w:color w:val="000000"/>
          <w:sz w:val="20"/>
          <w:szCs w:val="20"/>
        </w:rPr>
      </w:pPr>
      <w:r w:rsidRPr="008372F8">
        <w:rPr>
          <w:b/>
          <w:color w:val="000000"/>
          <w:sz w:val="20"/>
          <w:szCs w:val="20"/>
        </w:rPr>
        <w:t>Executive Summary</w:t>
      </w:r>
    </w:p>
    <w:p w14:paraId="2F740926" w14:textId="77777777" w:rsidR="008372F8" w:rsidRPr="008372F8" w:rsidRDefault="008372F8" w:rsidP="008372F8">
      <w:pPr>
        <w:autoSpaceDE w:val="0"/>
        <w:autoSpaceDN w:val="0"/>
        <w:adjustRightInd w:val="0"/>
        <w:spacing w:line="240" w:lineRule="atLeast"/>
        <w:rPr>
          <w:color w:val="000000"/>
          <w:sz w:val="20"/>
          <w:szCs w:val="20"/>
        </w:rPr>
      </w:pPr>
      <w:r w:rsidRPr="008372F8">
        <w:rPr>
          <w:color w:val="000000"/>
          <w:sz w:val="20"/>
          <w:szCs w:val="20"/>
        </w:rPr>
        <w:t>Write a short paragraph (under 250 words) describing the key successes or outcomes of the project. The interim report should highlight anticipated outcomes and actual milestones, whereas the final report summary should describe the project as completed.</w:t>
      </w:r>
    </w:p>
    <w:p w14:paraId="118FC675" w14:textId="77777777" w:rsidR="008372F8" w:rsidRPr="008372F8" w:rsidRDefault="008372F8" w:rsidP="008372F8">
      <w:pPr>
        <w:autoSpaceDE w:val="0"/>
        <w:autoSpaceDN w:val="0"/>
        <w:adjustRightInd w:val="0"/>
        <w:spacing w:line="240" w:lineRule="atLeast"/>
        <w:rPr>
          <w:color w:val="000000"/>
          <w:sz w:val="20"/>
          <w:szCs w:val="20"/>
        </w:rPr>
      </w:pPr>
    </w:p>
    <w:p w14:paraId="53BD2D33" w14:textId="77777777" w:rsidR="008372F8" w:rsidRPr="008372F8" w:rsidRDefault="008372F8" w:rsidP="008372F8">
      <w:pPr>
        <w:autoSpaceDE w:val="0"/>
        <w:autoSpaceDN w:val="0"/>
        <w:adjustRightInd w:val="0"/>
        <w:spacing w:line="240" w:lineRule="atLeast"/>
        <w:rPr>
          <w:b/>
          <w:color w:val="000000"/>
          <w:sz w:val="20"/>
          <w:szCs w:val="20"/>
        </w:rPr>
      </w:pPr>
      <w:r w:rsidRPr="008372F8">
        <w:rPr>
          <w:b/>
          <w:color w:val="000000"/>
          <w:sz w:val="20"/>
          <w:szCs w:val="20"/>
        </w:rPr>
        <w:t xml:space="preserve">Project Narrative </w:t>
      </w:r>
    </w:p>
    <w:p w14:paraId="1B7BEE4C" w14:textId="77777777" w:rsidR="008372F8" w:rsidRPr="008372F8" w:rsidRDefault="008372F8" w:rsidP="008372F8">
      <w:pPr>
        <w:autoSpaceDE w:val="0"/>
        <w:autoSpaceDN w:val="0"/>
        <w:adjustRightInd w:val="0"/>
        <w:spacing w:line="240" w:lineRule="atLeast"/>
        <w:rPr>
          <w:color w:val="000000"/>
          <w:sz w:val="20"/>
          <w:szCs w:val="20"/>
        </w:rPr>
      </w:pPr>
      <w:r w:rsidRPr="008372F8">
        <w:rPr>
          <w:color w:val="000000"/>
          <w:sz w:val="20"/>
          <w:szCs w:val="20"/>
        </w:rPr>
        <w:t xml:space="preserve">The interim report shall highlight anticipated outcomes and actual milestones. The final report summary shall describe the project as completed. </w:t>
      </w:r>
    </w:p>
    <w:p w14:paraId="7C719B3E" w14:textId="77777777" w:rsidR="008372F8" w:rsidRPr="008372F8" w:rsidRDefault="008372F8" w:rsidP="008372F8">
      <w:pPr>
        <w:autoSpaceDE w:val="0"/>
        <w:autoSpaceDN w:val="0"/>
        <w:adjustRightInd w:val="0"/>
        <w:spacing w:line="240" w:lineRule="atLeast"/>
        <w:rPr>
          <w:color w:val="000000"/>
          <w:sz w:val="20"/>
          <w:szCs w:val="20"/>
        </w:rPr>
      </w:pPr>
    </w:p>
    <w:p w14:paraId="2D5D9E39" w14:textId="77777777" w:rsidR="008372F8" w:rsidRPr="008372F8" w:rsidRDefault="008372F8" w:rsidP="008372F8">
      <w:pPr>
        <w:autoSpaceDE w:val="0"/>
        <w:autoSpaceDN w:val="0"/>
        <w:adjustRightInd w:val="0"/>
        <w:spacing w:line="240" w:lineRule="atLeast"/>
        <w:rPr>
          <w:color w:val="000000"/>
          <w:sz w:val="20"/>
          <w:szCs w:val="20"/>
        </w:rPr>
      </w:pPr>
      <w:r w:rsidRPr="008372F8">
        <w:rPr>
          <w:color w:val="000000"/>
          <w:sz w:val="20"/>
          <w:szCs w:val="20"/>
        </w:rPr>
        <w:t>Summarize the project activities. Include its accomplishments, successes, challenges, and collaboration activities, as appropriate. How were challenges identified and what steps were taken to overcome these challenges?</w:t>
      </w:r>
    </w:p>
    <w:p w14:paraId="7B8BBE8E" w14:textId="77777777" w:rsidR="008372F8" w:rsidRPr="008372F8" w:rsidRDefault="008372F8" w:rsidP="008372F8">
      <w:pPr>
        <w:autoSpaceDE w:val="0"/>
        <w:autoSpaceDN w:val="0"/>
        <w:adjustRightInd w:val="0"/>
        <w:spacing w:line="240" w:lineRule="atLeast"/>
        <w:rPr>
          <w:color w:val="000000"/>
          <w:sz w:val="20"/>
          <w:szCs w:val="20"/>
        </w:rPr>
      </w:pPr>
    </w:p>
    <w:p w14:paraId="3B1A4339" w14:textId="77777777" w:rsidR="008372F8" w:rsidRPr="008372F8" w:rsidRDefault="008372F8" w:rsidP="008372F8">
      <w:pPr>
        <w:autoSpaceDE w:val="0"/>
        <w:autoSpaceDN w:val="0"/>
        <w:adjustRightInd w:val="0"/>
        <w:spacing w:line="240" w:lineRule="atLeast"/>
        <w:rPr>
          <w:color w:val="000000"/>
          <w:sz w:val="20"/>
          <w:szCs w:val="20"/>
        </w:rPr>
      </w:pPr>
      <w:r w:rsidRPr="008372F8">
        <w:rPr>
          <w:color w:val="000000"/>
          <w:sz w:val="20"/>
          <w:szCs w:val="20"/>
        </w:rPr>
        <w:t>Provide a summary report identifying the steps taken, issues encountered, and reporting on the performance and costing of the solution as deployed in the Cloud relative to in-house hosting.</w:t>
      </w:r>
    </w:p>
    <w:p w14:paraId="7991C270" w14:textId="77777777" w:rsidR="008372F8" w:rsidRPr="008372F8" w:rsidRDefault="008372F8" w:rsidP="008372F8">
      <w:pPr>
        <w:autoSpaceDE w:val="0"/>
        <w:autoSpaceDN w:val="0"/>
        <w:adjustRightInd w:val="0"/>
        <w:spacing w:line="240" w:lineRule="atLeast"/>
        <w:rPr>
          <w:color w:val="000000"/>
          <w:sz w:val="20"/>
          <w:szCs w:val="20"/>
        </w:rPr>
      </w:pPr>
    </w:p>
    <w:p w14:paraId="67DD2FA2" w14:textId="77777777" w:rsidR="008372F8" w:rsidRPr="008372F8" w:rsidRDefault="008372F8" w:rsidP="008372F8">
      <w:pPr>
        <w:autoSpaceDE w:val="0"/>
        <w:autoSpaceDN w:val="0"/>
        <w:adjustRightInd w:val="0"/>
        <w:spacing w:line="240" w:lineRule="atLeast"/>
        <w:rPr>
          <w:b/>
          <w:color w:val="000000"/>
          <w:sz w:val="20"/>
          <w:szCs w:val="20"/>
        </w:rPr>
      </w:pPr>
      <w:r w:rsidRPr="008372F8">
        <w:rPr>
          <w:b/>
          <w:color w:val="000000"/>
          <w:sz w:val="20"/>
          <w:szCs w:val="20"/>
        </w:rPr>
        <w:t>Next Steps</w:t>
      </w:r>
    </w:p>
    <w:p w14:paraId="2B7937E3" w14:textId="77777777" w:rsidR="008372F8" w:rsidRPr="008372F8" w:rsidRDefault="008372F8" w:rsidP="008372F8">
      <w:pPr>
        <w:numPr>
          <w:ilvl w:val="0"/>
          <w:numId w:val="13"/>
        </w:numPr>
        <w:tabs>
          <w:tab w:val="left" w:pos="720"/>
        </w:tabs>
        <w:autoSpaceDE w:val="0"/>
        <w:autoSpaceDN w:val="0"/>
        <w:adjustRightInd w:val="0"/>
        <w:spacing w:line="240" w:lineRule="atLeast"/>
        <w:rPr>
          <w:color w:val="000000"/>
          <w:sz w:val="20"/>
          <w:szCs w:val="20"/>
        </w:rPr>
      </w:pPr>
      <w:r w:rsidRPr="008372F8">
        <w:rPr>
          <w:color w:val="000000"/>
          <w:sz w:val="20"/>
          <w:szCs w:val="20"/>
        </w:rPr>
        <w:t>Describe the next phase in your project.</w:t>
      </w:r>
    </w:p>
    <w:p w14:paraId="6461D7BA" w14:textId="77777777" w:rsidR="008372F8" w:rsidRPr="008372F8" w:rsidRDefault="008372F8" w:rsidP="008372F8">
      <w:pPr>
        <w:numPr>
          <w:ilvl w:val="0"/>
          <w:numId w:val="13"/>
        </w:numPr>
        <w:autoSpaceDE w:val="0"/>
        <w:autoSpaceDN w:val="0"/>
        <w:adjustRightInd w:val="0"/>
        <w:spacing w:line="240" w:lineRule="atLeast"/>
        <w:rPr>
          <w:color w:val="000000"/>
          <w:sz w:val="20"/>
          <w:szCs w:val="20"/>
        </w:rPr>
      </w:pPr>
      <w:r w:rsidRPr="008372F8">
        <w:rPr>
          <w:color w:val="000000"/>
          <w:sz w:val="20"/>
          <w:szCs w:val="20"/>
        </w:rPr>
        <w:t>Describe any project requirements you have (more technical assistance, software, other?).</w:t>
      </w:r>
    </w:p>
    <w:p w14:paraId="189DF9BA" w14:textId="77777777" w:rsidR="008372F8" w:rsidRPr="008372F8" w:rsidRDefault="008372F8" w:rsidP="008372F8">
      <w:pPr>
        <w:numPr>
          <w:ilvl w:val="0"/>
          <w:numId w:val="13"/>
        </w:numPr>
        <w:tabs>
          <w:tab w:val="left" w:pos="720"/>
        </w:tabs>
        <w:autoSpaceDE w:val="0"/>
        <w:autoSpaceDN w:val="0"/>
        <w:adjustRightInd w:val="0"/>
        <w:spacing w:line="240" w:lineRule="atLeast"/>
        <w:rPr>
          <w:color w:val="000000"/>
          <w:sz w:val="20"/>
          <w:szCs w:val="20"/>
        </w:rPr>
      </w:pPr>
      <w:r w:rsidRPr="008372F8">
        <w:rPr>
          <w:color w:val="000000"/>
          <w:sz w:val="20"/>
          <w:szCs w:val="20"/>
        </w:rPr>
        <w:t xml:space="preserve">What areas need work? </w:t>
      </w:r>
    </w:p>
    <w:p w14:paraId="7F821169" w14:textId="77777777" w:rsidR="008372F8" w:rsidRPr="008372F8" w:rsidRDefault="008372F8" w:rsidP="008372F8">
      <w:pPr>
        <w:numPr>
          <w:ilvl w:val="0"/>
          <w:numId w:val="13"/>
        </w:numPr>
        <w:tabs>
          <w:tab w:val="left" w:pos="720"/>
        </w:tabs>
        <w:autoSpaceDE w:val="0"/>
        <w:autoSpaceDN w:val="0"/>
        <w:adjustRightInd w:val="0"/>
        <w:spacing w:line="240" w:lineRule="atLeast"/>
        <w:rPr>
          <w:color w:val="000000"/>
          <w:sz w:val="20"/>
          <w:szCs w:val="20"/>
        </w:rPr>
      </w:pPr>
      <w:r w:rsidRPr="008372F8">
        <w:rPr>
          <w:color w:val="000000"/>
          <w:sz w:val="20"/>
          <w:szCs w:val="20"/>
        </w:rPr>
        <w:t>Where do you need assistance?</w:t>
      </w:r>
    </w:p>
    <w:p w14:paraId="3BE2D5DE" w14:textId="77777777" w:rsidR="008372F8" w:rsidRPr="008372F8" w:rsidRDefault="008372F8" w:rsidP="008372F8">
      <w:pPr>
        <w:numPr>
          <w:ilvl w:val="0"/>
          <w:numId w:val="13"/>
        </w:numPr>
        <w:tabs>
          <w:tab w:val="left" w:pos="720"/>
        </w:tabs>
        <w:autoSpaceDE w:val="0"/>
        <w:autoSpaceDN w:val="0"/>
        <w:adjustRightInd w:val="0"/>
        <w:spacing w:line="240" w:lineRule="atLeast"/>
        <w:rPr>
          <w:color w:val="000000"/>
          <w:sz w:val="20"/>
          <w:szCs w:val="20"/>
        </w:rPr>
      </w:pPr>
      <w:r w:rsidRPr="008372F8">
        <w:rPr>
          <w:color w:val="000000"/>
          <w:sz w:val="20"/>
          <w:szCs w:val="20"/>
        </w:rPr>
        <w:t>What type of assistance do you need?</w:t>
      </w:r>
    </w:p>
    <w:p w14:paraId="08336EB5" w14:textId="77777777" w:rsidR="008372F8" w:rsidRPr="008372F8" w:rsidRDefault="008372F8" w:rsidP="008372F8">
      <w:pPr>
        <w:numPr>
          <w:ilvl w:val="0"/>
          <w:numId w:val="13"/>
        </w:numPr>
        <w:tabs>
          <w:tab w:val="left" w:pos="720"/>
        </w:tabs>
        <w:autoSpaceDE w:val="0"/>
        <w:autoSpaceDN w:val="0"/>
        <w:adjustRightInd w:val="0"/>
        <w:spacing w:line="240" w:lineRule="atLeast"/>
        <w:rPr>
          <w:color w:val="000000"/>
          <w:sz w:val="20"/>
          <w:szCs w:val="20"/>
        </w:rPr>
      </w:pPr>
      <w:r w:rsidRPr="008372F8">
        <w:rPr>
          <w:color w:val="000000"/>
          <w:sz w:val="20"/>
          <w:szCs w:val="20"/>
        </w:rPr>
        <w:t>In the final report – What activities will continue after the performance period?</w:t>
      </w:r>
    </w:p>
    <w:p w14:paraId="382ACD0D" w14:textId="77777777" w:rsidR="008372F8" w:rsidRPr="008372F8" w:rsidRDefault="008372F8" w:rsidP="008372F8">
      <w:pPr>
        <w:numPr>
          <w:ilvl w:val="0"/>
          <w:numId w:val="13"/>
        </w:numPr>
        <w:tabs>
          <w:tab w:val="left" w:pos="720"/>
        </w:tabs>
        <w:autoSpaceDE w:val="0"/>
        <w:autoSpaceDN w:val="0"/>
        <w:adjustRightInd w:val="0"/>
        <w:spacing w:line="240" w:lineRule="atLeast"/>
        <w:rPr>
          <w:color w:val="000000"/>
          <w:sz w:val="20"/>
          <w:szCs w:val="20"/>
        </w:rPr>
      </w:pPr>
      <w:r w:rsidRPr="008372F8">
        <w:rPr>
          <w:color w:val="000000"/>
          <w:sz w:val="20"/>
          <w:szCs w:val="20"/>
        </w:rPr>
        <w:t>In the final report – What formal or informal organizational relationships have been established to sustain activities beyond performance period?</w:t>
      </w:r>
    </w:p>
    <w:p w14:paraId="5D094782" w14:textId="77777777" w:rsidR="008372F8" w:rsidRPr="008372F8" w:rsidRDefault="008372F8" w:rsidP="008372F8">
      <w:pPr>
        <w:autoSpaceDE w:val="0"/>
        <w:autoSpaceDN w:val="0"/>
        <w:adjustRightInd w:val="0"/>
        <w:spacing w:line="240" w:lineRule="atLeast"/>
        <w:rPr>
          <w:color w:val="000000"/>
          <w:sz w:val="20"/>
          <w:szCs w:val="20"/>
        </w:rPr>
      </w:pPr>
    </w:p>
    <w:p w14:paraId="4809339F" w14:textId="77777777" w:rsidR="008372F8" w:rsidRPr="008372F8" w:rsidRDefault="008372F8" w:rsidP="008372F8">
      <w:pPr>
        <w:autoSpaceDE w:val="0"/>
        <w:autoSpaceDN w:val="0"/>
        <w:adjustRightInd w:val="0"/>
        <w:spacing w:line="240" w:lineRule="atLeast"/>
        <w:rPr>
          <w:bCs/>
          <w:color w:val="000000"/>
          <w:sz w:val="20"/>
          <w:szCs w:val="20"/>
        </w:rPr>
      </w:pPr>
      <w:r w:rsidRPr="008372F8">
        <w:rPr>
          <w:b/>
          <w:bCs/>
          <w:color w:val="000000"/>
          <w:sz w:val="20"/>
          <w:szCs w:val="20"/>
        </w:rPr>
        <w:t>Photographs, graphics, or illustrations</w:t>
      </w:r>
      <w:r w:rsidRPr="008372F8">
        <w:rPr>
          <w:bCs/>
          <w:color w:val="000000"/>
          <w:sz w:val="20"/>
          <w:szCs w:val="20"/>
        </w:rPr>
        <w:t xml:space="preserve"> of the project are highly desirable. If available please include a few.</w:t>
      </w:r>
    </w:p>
    <w:p w14:paraId="240E3C18" w14:textId="77777777" w:rsidR="008372F8" w:rsidRPr="008372F8" w:rsidRDefault="008372F8" w:rsidP="008372F8">
      <w:pPr>
        <w:autoSpaceDE w:val="0"/>
        <w:autoSpaceDN w:val="0"/>
        <w:adjustRightInd w:val="0"/>
        <w:spacing w:line="240" w:lineRule="atLeast"/>
        <w:rPr>
          <w:color w:val="000000"/>
          <w:sz w:val="20"/>
          <w:szCs w:val="20"/>
        </w:rPr>
      </w:pPr>
    </w:p>
    <w:p w14:paraId="51243CAF" w14:textId="77777777" w:rsidR="008372F8" w:rsidRPr="008372F8" w:rsidRDefault="008372F8" w:rsidP="008372F8">
      <w:pPr>
        <w:autoSpaceDE w:val="0"/>
        <w:autoSpaceDN w:val="0"/>
        <w:adjustRightInd w:val="0"/>
        <w:spacing w:line="240" w:lineRule="atLeast"/>
        <w:rPr>
          <w:color w:val="000000"/>
          <w:sz w:val="20"/>
          <w:szCs w:val="20"/>
        </w:rPr>
      </w:pPr>
      <w:r w:rsidRPr="008372F8">
        <w:rPr>
          <w:b/>
          <w:bCs/>
          <w:color w:val="000000"/>
          <w:sz w:val="20"/>
          <w:szCs w:val="20"/>
        </w:rPr>
        <w:t xml:space="preserve">Feedback on Cooperative Agreements Program </w:t>
      </w:r>
      <w:r w:rsidRPr="008372F8">
        <w:rPr>
          <w:color w:val="000000"/>
          <w:sz w:val="20"/>
          <w:szCs w:val="20"/>
        </w:rPr>
        <w:t>(To be completed for the final</w:t>
      </w:r>
      <w:r w:rsidRPr="008372F8">
        <w:rPr>
          <w:b/>
          <w:bCs/>
          <w:color w:val="000000"/>
          <w:sz w:val="20"/>
          <w:szCs w:val="20"/>
        </w:rPr>
        <w:t xml:space="preserve"> </w:t>
      </w:r>
      <w:r w:rsidRPr="008372F8">
        <w:rPr>
          <w:color w:val="000000"/>
          <w:sz w:val="20"/>
          <w:szCs w:val="20"/>
        </w:rPr>
        <w:t>report)</w:t>
      </w:r>
    </w:p>
    <w:p w14:paraId="7638E8DA" w14:textId="77777777" w:rsidR="008372F8" w:rsidRPr="008372F8" w:rsidRDefault="008372F8" w:rsidP="008372F8">
      <w:pPr>
        <w:numPr>
          <w:ilvl w:val="0"/>
          <w:numId w:val="14"/>
        </w:numPr>
        <w:autoSpaceDE w:val="0"/>
        <w:autoSpaceDN w:val="0"/>
        <w:adjustRightInd w:val="0"/>
        <w:rPr>
          <w:color w:val="000000"/>
          <w:sz w:val="20"/>
          <w:szCs w:val="20"/>
        </w:rPr>
      </w:pPr>
      <w:r w:rsidRPr="008372F8">
        <w:rPr>
          <w:color w:val="000000"/>
          <w:sz w:val="20"/>
          <w:szCs w:val="20"/>
        </w:rPr>
        <w:t>What are the CAP Program strengths and weaknesses?</w:t>
      </w:r>
    </w:p>
    <w:p w14:paraId="0049E6E4" w14:textId="77777777" w:rsidR="008372F8" w:rsidRPr="008372F8" w:rsidRDefault="008372F8" w:rsidP="008372F8">
      <w:pPr>
        <w:numPr>
          <w:ilvl w:val="0"/>
          <w:numId w:val="14"/>
        </w:numPr>
        <w:autoSpaceDE w:val="0"/>
        <w:autoSpaceDN w:val="0"/>
        <w:adjustRightInd w:val="0"/>
        <w:rPr>
          <w:color w:val="000000"/>
          <w:sz w:val="20"/>
          <w:szCs w:val="20"/>
        </w:rPr>
      </w:pPr>
      <w:r w:rsidRPr="008372F8">
        <w:rPr>
          <w:color w:val="000000"/>
          <w:sz w:val="20"/>
          <w:szCs w:val="20"/>
        </w:rPr>
        <w:t>Where did it make a difference?</w:t>
      </w:r>
    </w:p>
    <w:p w14:paraId="2E2B5753" w14:textId="77777777" w:rsidR="008372F8" w:rsidRPr="008372F8" w:rsidRDefault="008372F8" w:rsidP="008372F8">
      <w:pPr>
        <w:numPr>
          <w:ilvl w:val="0"/>
          <w:numId w:val="14"/>
        </w:numPr>
        <w:autoSpaceDE w:val="0"/>
        <w:autoSpaceDN w:val="0"/>
        <w:adjustRightInd w:val="0"/>
        <w:rPr>
          <w:color w:val="000000"/>
          <w:sz w:val="20"/>
          <w:szCs w:val="20"/>
        </w:rPr>
      </w:pPr>
      <w:r w:rsidRPr="008372F8">
        <w:rPr>
          <w:color w:val="000000"/>
          <w:sz w:val="20"/>
          <w:szCs w:val="20"/>
        </w:rPr>
        <w:t>Was the assistance you received sufficient or effective?</w:t>
      </w:r>
    </w:p>
    <w:p w14:paraId="4FC1E238" w14:textId="77777777" w:rsidR="008372F8" w:rsidRPr="008372F8" w:rsidRDefault="008372F8" w:rsidP="008372F8">
      <w:pPr>
        <w:numPr>
          <w:ilvl w:val="0"/>
          <w:numId w:val="14"/>
        </w:numPr>
        <w:autoSpaceDE w:val="0"/>
        <w:autoSpaceDN w:val="0"/>
        <w:adjustRightInd w:val="0"/>
        <w:rPr>
          <w:color w:val="000000"/>
          <w:sz w:val="20"/>
          <w:szCs w:val="20"/>
        </w:rPr>
      </w:pPr>
      <w:r w:rsidRPr="008372F8">
        <w:rPr>
          <w:color w:val="000000"/>
          <w:sz w:val="20"/>
          <w:szCs w:val="20"/>
        </w:rPr>
        <w:t>What would you recommend that the FGDC do differently?</w:t>
      </w:r>
    </w:p>
    <w:p w14:paraId="5C10691D" w14:textId="77777777" w:rsidR="008372F8" w:rsidRPr="008372F8" w:rsidRDefault="008372F8" w:rsidP="008372F8">
      <w:pPr>
        <w:numPr>
          <w:ilvl w:val="0"/>
          <w:numId w:val="14"/>
        </w:numPr>
        <w:autoSpaceDE w:val="0"/>
        <w:autoSpaceDN w:val="0"/>
        <w:adjustRightInd w:val="0"/>
        <w:rPr>
          <w:color w:val="000000"/>
          <w:sz w:val="20"/>
          <w:szCs w:val="20"/>
        </w:rPr>
      </w:pPr>
      <w:r w:rsidRPr="008372F8">
        <w:rPr>
          <w:color w:val="000000"/>
          <w:sz w:val="20"/>
          <w:szCs w:val="20"/>
        </w:rPr>
        <w:t>Are there factors that are missing or are there additional needs that should be considered?</w:t>
      </w:r>
    </w:p>
    <w:p w14:paraId="7C9D7784" w14:textId="77777777" w:rsidR="008372F8" w:rsidRPr="008372F8" w:rsidRDefault="008372F8" w:rsidP="008372F8">
      <w:pPr>
        <w:numPr>
          <w:ilvl w:val="0"/>
          <w:numId w:val="14"/>
        </w:numPr>
        <w:autoSpaceDE w:val="0"/>
        <w:autoSpaceDN w:val="0"/>
        <w:adjustRightInd w:val="0"/>
        <w:rPr>
          <w:color w:val="000000"/>
          <w:sz w:val="20"/>
          <w:szCs w:val="20"/>
        </w:rPr>
      </w:pPr>
      <w:r w:rsidRPr="008372F8">
        <w:rPr>
          <w:color w:val="000000"/>
          <w:sz w:val="20"/>
          <w:szCs w:val="20"/>
        </w:rPr>
        <w:t>Are there program management concerns that need to be addressed, such as the time frame?</w:t>
      </w:r>
    </w:p>
    <w:p w14:paraId="3FFEF811" w14:textId="77777777" w:rsidR="008372F8" w:rsidRPr="008372F8" w:rsidRDefault="008372F8" w:rsidP="008372F8">
      <w:pPr>
        <w:numPr>
          <w:ilvl w:val="0"/>
          <w:numId w:val="14"/>
        </w:numPr>
        <w:autoSpaceDE w:val="0"/>
        <w:autoSpaceDN w:val="0"/>
        <w:adjustRightInd w:val="0"/>
        <w:spacing w:line="240" w:lineRule="atLeast"/>
        <w:rPr>
          <w:sz w:val="20"/>
          <w:szCs w:val="20"/>
        </w:rPr>
      </w:pPr>
      <w:r w:rsidRPr="008372F8">
        <w:rPr>
          <w:color w:val="000000"/>
          <w:sz w:val="20"/>
          <w:szCs w:val="20"/>
        </w:rPr>
        <w:t>If you were to do the project again, what would you do differently?</w:t>
      </w:r>
    </w:p>
    <w:p w14:paraId="337F7A6B" w14:textId="77777777" w:rsidR="00CC0E32" w:rsidRDefault="00CC0E32" w:rsidP="00CC0E32">
      <w:pPr>
        <w:pBdr>
          <w:bottom w:val="double" w:sz="6" w:space="1" w:color="auto"/>
        </w:pBdr>
        <w:rPr>
          <w:b/>
          <w:bCs/>
          <w:color w:val="000000"/>
          <w:sz w:val="20"/>
          <w:szCs w:val="20"/>
          <w:highlight w:val="green"/>
        </w:rPr>
      </w:pPr>
    </w:p>
    <w:p w14:paraId="3C883755" w14:textId="77777777" w:rsidR="00CC0E32" w:rsidRDefault="00CC0E32" w:rsidP="00CC0E32">
      <w:pPr>
        <w:rPr>
          <w:b/>
          <w:bCs/>
          <w:color w:val="000000"/>
          <w:sz w:val="20"/>
          <w:szCs w:val="20"/>
          <w:highlight w:val="green"/>
        </w:rPr>
      </w:pPr>
    </w:p>
    <w:p w14:paraId="50BF9743" w14:textId="77777777" w:rsidR="00232C75" w:rsidRPr="009A3399" w:rsidRDefault="00232C75" w:rsidP="00CC0E32">
      <w:pPr>
        <w:autoSpaceDE w:val="0"/>
        <w:autoSpaceDN w:val="0"/>
        <w:adjustRightInd w:val="0"/>
        <w:rPr>
          <w:b/>
          <w:bCs/>
          <w:color w:val="000000"/>
          <w:szCs w:val="20"/>
        </w:rPr>
      </w:pPr>
      <w:r w:rsidRPr="009A3399">
        <w:rPr>
          <w:b/>
          <w:bCs/>
          <w:color w:val="000000"/>
          <w:szCs w:val="20"/>
        </w:rPr>
        <w:t xml:space="preserve">Category 8: </w:t>
      </w:r>
      <w:r w:rsidR="009A3399" w:rsidRPr="009A3399">
        <w:rPr>
          <w:b/>
          <w:bCs/>
          <w:color w:val="000000"/>
          <w:szCs w:val="20"/>
        </w:rPr>
        <w:t>Arctic Spatial Data Infrastructure, Alaska-Yukon Project</w:t>
      </w:r>
    </w:p>
    <w:p w14:paraId="611AC7F2" w14:textId="77777777" w:rsidR="00232C75" w:rsidRPr="00CC0E32" w:rsidRDefault="00232C75" w:rsidP="00CC0E32">
      <w:pPr>
        <w:autoSpaceDE w:val="0"/>
        <w:autoSpaceDN w:val="0"/>
        <w:adjustRightInd w:val="0"/>
        <w:rPr>
          <w:b/>
          <w:bCs/>
          <w:color w:val="000000"/>
          <w:szCs w:val="20"/>
        </w:rPr>
      </w:pPr>
      <w:r w:rsidRPr="009A3399">
        <w:rPr>
          <w:b/>
          <w:bCs/>
          <w:color w:val="000000"/>
          <w:szCs w:val="20"/>
        </w:rPr>
        <w:t>Interim and Final Report Format</w:t>
      </w:r>
    </w:p>
    <w:p w14:paraId="5B756A40" w14:textId="77777777" w:rsidR="009A3399" w:rsidRPr="009A3399" w:rsidRDefault="009A3399" w:rsidP="009A3399">
      <w:pPr>
        <w:autoSpaceDE w:val="0"/>
        <w:autoSpaceDN w:val="0"/>
        <w:adjustRightInd w:val="0"/>
        <w:spacing w:line="240" w:lineRule="atLeast"/>
        <w:rPr>
          <w:color w:val="000000"/>
          <w:sz w:val="20"/>
          <w:szCs w:val="20"/>
        </w:rPr>
      </w:pPr>
      <w:r w:rsidRPr="009A3399">
        <w:rPr>
          <w:color w:val="000000"/>
          <w:sz w:val="20"/>
          <w:szCs w:val="20"/>
        </w:rPr>
        <w:lastRenderedPageBreak/>
        <w:t>The report should be short and to the point. The interim report should highlight anticipated outcomes and actual milestones, while the final report summary should describe the project as completed. All reports will be posted to the FGDC Web site.</w:t>
      </w:r>
    </w:p>
    <w:p w14:paraId="427A0333" w14:textId="77777777" w:rsidR="009A3399" w:rsidRPr="009A3399" w:rsidRDefault="009A3399" w:rsidP="009A3399">
      <w:pPr>
        <w:autoSpaceDE w:val="0"/>
        <w:autoSpaceDN w:val="0"/>
        <w:adjustRightInd w:val="0"/>
        <w:spacing w:line="240" w:lineRule="atLeast"/>
        <w:rPr>
          <w:color w:val="000000"/>
          <w:sz w:val="20"/>
          <w:szCs w:val="20"/>
        </w:rPr>
      </w:pPr>
    </w:p>
    <w:p w14:paraId="5DD98F39" w14:textId="77777777" w:rsidR="009A3399" w:rsidRPr="009A3399" w:rsidRDefault="009A3399" w:rsidP="009A3399">
      <w:pPr>
        <w:autoSpaceDE w:val="0"/>
        <w:autoSpaceDN w:val="0"/>
        <w:adjustRightInd w:val="0"/>
        <w:spacing w:line="240" w:lineRule="atLeast"/>
        <w:rPr>
          <w:b/>
          <w:color w:val="000000"/>
          <w:sz w:val="20"/>
          <w:szCs w:val="20"/>
        </w:rPr>
      </w:pPr>
      <w:r w:rsidRPr="009A3399">
        <w:rPr>
          <w:b/>
          <w:color w:val="000000"/>
          <w:sz w:val="20"/>
          <w:szCs w:val="20"/>
        </w:rPr>
        <w:t xml:space="preserve">Date: </w:t>
      </w:r>
      <w:r w:rsidRPr="009A3399">
        <w:rPr>
          <w:color w:val="000000"/>
          <w:sz w:val="20"/>
          <w:szCs w:val="20"/>
        </w:rPr>
        <w:t>MM/DD/YYYY</w:t>
      </w:r>
    </w:p>
    <w:p w14:paraId="7E58536C" w14:textId="77777777" w:rsidR="009A3399" w:rsidRPr="009A3399" w:rsidRDefault="009A3399" w:rsidP="009A3399">
      <w:pPr>
        <w:autoSpaceDE w:val="0"/>
        <w:autoSpaceDN w:val="0"/>
        <w:adjustRightInd w:val="0"/>
        <w:rPr>
          <w:b/>
          <w:bCs/>
          <w:color w:val="000000"/>
          <w:sz w:val="20"/>
          <w:szCs w:val="20"/>
        </w:rPr>
      </w:pPr>
      <w:r w:rsidRPr="009A3399">
        <w:rPr>
          <w:b/>
          <w:bCs/>
          <w:color w:val="000000"/>
          <w:sz w:val="20"/>
          <w:szCs w:val="20"/>
        </w:rPr>
        <w:t>Agreement Number:</w:t>
      </w:r>
    </w:p>
    <w:p w14:paraId="1D854EA6" w14:textId="77777777" w:rsidR="009A3399" w:rsidRPr="009A3399" w:rsidRDefault="009A3399" w:rsidP="009A3399">
      <w:pPr>
        <w:rPr>
          <w:b/>
          <w:sz w:val="20"/>
          <w:szCs w:val="20"/>
        </w:rPr>
      </w:pPr>
      <w:r w:rsidRPr="009A3399">
        <w:rPr>
          <w:b/>
          <w:sz w:val="20"/>
          <w:szCs w:val="20"/>
        </w:rPr>
        <w:t>Project title:</w:t>
      </w:r>
    </w:p>
    <w:p w14:paraId="1E26E5E3" w14:textId="77777777" w:rsidR="009A3399" w:rsidRPr="009A3399" w:rsidRDefault="009A3399" w:rsidP="009A3399">
      <w:pPr>
        <w:autoSpaceDE w:val="0"/>
        <w:autoSpaceDN w:val="0"/>
        <w:adjustRightInd w:val="0"/>
        <w:rPr>
          <w:b/>
          <w:bCs/>
          <w:color w:val="000000"/>
          <w:sz w:val="20"/>
          <w:szCs w:val="20"/>
        </w:rPr>
      </w:pPr>
      <w:r w:rsidRPr="009A3399">
        <w:rPr>
          <w:color w:val="000000"/>
          <w:sz w:val="20"/>
          <w:szCs w:val="20"/>
        </w:rPr>
        <w:t xml:space="preserve">Indicate whether </w:t>
      </w:r>
      <w:r w:rsidRPr="009A3399">
        <w:rPr>
          <w:b/>
          <w:bCs/>
          <w:color w:val="000000"/>
          <w:sz w:val="20"/>
          <w:szCs w:val="20"/>
        </w:rPr>
        <w:t>Interim</w:t>
      </w:r>
      <w:r w:rsidRPr="009A3399">
        <w:rPr>
          <w:color w:val="000000"/>
          <w:sz w:val="20"/>
          <w:szCs w:val="20"/>
        </w:rPr>
        <w:t xml:space="preserve"> or </w:t>
      </w:r>
      <w:r w:rsidRPr="009A3399">
        <w:rPr>
          <w:b/>
          <w:bCs/>
          <w:color w:val="000000"/>
          <w:sz w:val="20"/>
          <w:szCs w:val="20"/>
        </w:rPr>
        <w:t>Final report</w:t>
      </w:r>
    </w:p>
    <w:p w14:paraId="554DF60D" w14:textId="77777777" w:rsidR="009A3399" w:rsidRPr="009A3399" w:rsidRDefault="009A3399" w:rsidP="009A3399">
      <w:pPr>
        <w:rPr>
          <w:sz w:val="20"/>
          <w:szCs w:val="20"/>
        </w:rPr>
      </w:pPr>
      <w:r w:rsidRPr="009A3399">
        <w:rPr>
          <w:b/>
          <w:bCs/>
          <w:sz w:val="20"/>
          <w:szCs w:val="20"/>
        </w:rPr>
        <w:t>Organization</w:t>
      </w:r>
      <w:r w:rsidRPr="009A3399">
        <w:rPr>
          <w:b/>
          <w:sz w:val="20"/>
          <w:szCs w:val="20"/>
        </w:rPr>
        <w:t>:</w:t>
      </w:r>
      <w:r w:rsidRPr="009A3399">
        <w:rPr>
          <w:sz w:val="20"/>
          <w:szCs w:val="20"/>
        </w:rPr>
        <w:t xml:space="preserve"> Name, Mailing Address, Web Address.</w:t>
      </w:r>
    </w:p>
    <w:p w14:paraId="2AE54098" w14:textId="77777777" w:rsidR="009A3399" w:rsidRPr="009A3399" w:rsidRDefault="009A3399" w:rsidP="009A3399">
      <w:pPr>
        <w:rPr>
          <w:sz w:val="20"/>
          <w:szCs w:val="20"/>
        </w:rPr>
      </w:pPr>
      <w:r w:rsidRPr="009A3399">
        <w:rPr>
          <w:b/>
          <w:bCs/>
          <w:sz w:val="20"/>
          <w:szCs w:val="20"/>
        </w:rPr>
        <w:t>Principal Investigator</w:t>
      </w:r>
      <w:r w:rsidRPr="009A3399">
        <w:rPr>
          <w:b/>
          <w:sz w:val="20"/>
          <w:szCs w:val="20"/>
        </w:rPr>
        <w:t>:</w:t>
      </w:r>
      <w:r w:rsidRPr="009A3399">
        <w:rPr>
          <w:sz w:val="20"/>
          <w:szCs w:val="20"/>
        </w:rPr>
        <w:t xml:space="preserve"> Name, Telephone Number, Email Address.</w:t>
      </w:r>
    </w:p>
    <w:p w14:paraId="37EBC1F7" w14:textId="77777777" w:rsidR="009A3399" w:rsidRPr="009A3399" w:rsidRDefault="009A3399" w:rsidP="009A3399">
      <w:pPr>
        <w:rPr>
          <w:sz w:val="20"/>
          <w:szCs w:val="20"/>
        </w:rPr>
      </w:pPr>
      <w:r w:rsidRPr="009A3399">
        <w:rPr>
          <w:b/>
          <w:sz w:val="20"/>
          <w:szCs w:val="20"/>
        </w:rPr>
        <w:t>Collaborating Organizations:</w:t>
      </w:r>
      <w:r w:rsidRPr="009A3399">
        <w:rPr>
          <w:sz w:val="20"/>
          <w:szCs w:val="20"/>
        </w:rPr>
        <w:t xml:space="preserve"> Organization Name, Contact Name, Mailing Address, </w:t>
      </w:r>
      <w:proofErr w:type="gramStart"/>
      <w:r w:rsidRPr="009A3399">
        <w:rPr>
          <w:sz w:val="20"/>
          <w:szCs w:val="20"/>
        </w:rPr>
        <w:t>Web</w:t>
      </w:r>
      <w:proofErr w:type="gramEnd"/>
      <w:r w:rsidRPr="009A3399">
        <w:rPr>
          <w:sz w:val="20"/>
          <w:szCs w:val="20"/>
        </w:rPr>
        <w:t xml:space="preserve"> Address.</w:t>
      </w:r>
    </w:p>
    <w:p w14:paraId="6A7CE3CA" w14:textId="77777777" w:rsidR="009A3399" w:rsidRPr="009A3399" w:rsidRDefault="009A3399" w:rsidP="009A3399">
      <w:pPr>
        <w:autoSpaceDE w:val="0"/>
        <w:autoSpaceDN w:val="0"/>
        <w:adjustRightInd w:val="0"/>
        <w:spacing w:line="240" w:lineRule="atLeast"/>
        <w:rPr>
          <w:color w:val="000000"/>
          <w:sz w:val="20"/>
          <w:szCs w:val="20"/>
        </w:rPr>
      </w:pPr>
    </w:p>
    <w:p w14:paraId="543BAC06" w14:textId="77777777" w:rsidR="009A3399" w:rsidRPr="009A3399" w:rsidRDefault="009A3399" w:rsidP="009A3399">
      <w:pPr>
        <w:autoSpaceDE w:val="0"/>
        <w:autoSpaceDN w:val="0"/>
        <w:adjustRightInd w:val="0"/>
        <w:spacing w:line="240" w:lineRule="atLeast"/>
        <w:rPr>
          <w:b/>
          <w:color w:val="000000"/>
          <w:sz w:val="20"/>
          <w:szCs w:val="20"/>
        </w:rPr>
      </w:pPr>
      <w:r w:rsidRPr="009A3399">
        <w:rPr>
          <w:b/>
          <w:color w:val="000000"/>
          <w:sz w:val="20"/>
          <w:szCs w:val="20"/>
        </w:rPr>
        <w:t>Executive Summary</w:t>
      </w:r>
    </w:p>
    <w:p w14:paraId="104354C0" w14:textId="77777777" w:rsidR="009A3399" w:rsidRPr="009A3399" w:rsidRDefault="009A3399" w:rsidP="009A3399">
      <w:pPr>
        <w:autoSpaceDE w:val="0"/>
        <w:autoSpaceDN w:val="0"/>
        <w:adjustRightInd w:val="0"/>
        <w:spacing w:line="240" w:lineRule="atLeast"/>
        <w:rPr>
          <w:color w:val="000000"/>
          <w:sz w:val="20"/>
          <w:szCs w:val="20"/>
        </w:rPr>
      </w:pPr>
      <w:r w:rsidRPr="009A3399">
        <w:rPr>
          <w:color w:val="000000"/>
          <w:sz w:val="20"/>
          <w:szCs w:val="20"/>
        </w:rPr>
        <w:t>Write a short paragraph (under 250 words) describing the key successes or outcomes of the project. The interim report should highlight anticipated outcomes and actual milestones, whereas the final report summary should describe the project as completed.</w:t>
      </w:r>
    </w:p>
    <w:p w14:paraId="0216F2D1" w14:textId="77777777" w:rsidR="009A3399" w:rsidRPr="009A3399" w:rsidRDefault="009A3399" w:rsidP="009A3399">
      <w:pPr>
        <w:autoSpaceDE w:val="0"/>
        <w:autoSpaceDN w:val="0"/>
        <w:adjustRightInd w:val="0"/>
        <w:spacing w:line="240" w:lineRule="atLeast"/>
        <w:rPr>
          <w:color w:val="000000"/>
          <w:sz w:val="20"/>
          <w:szCs w:val="20"/>
        </w:rPr>
      </w:pPr>
    </w:p>
    <w:p w14:paraId="456DDDB8" w14:textId="77777777" w:rsidR="009A3399" w:rsidRPr="009A3399" w:rsidRDefault="009A3399" w:rsidP="009A3399">
      <w:pPr>
        <w:autoSpaceDE w:val="0"/>
        <w:autoSpaceDN w:val="0"/>
        <w:adjustRightInd w:val="0"/>
        <w:spacing w:line="240" w:lineRule="atLeast"/>
        <w:rPr>
          <w:b/>
          <w:color w:val="000000"/>
          <w:sz w:val="20"/>
          <w:szCs w:val="20"/>
        </w:rPr>
      </w:pPr>
      <w:r w:rsidRPr="009A3399">
        <w:rPr>
          <w:b/>
          <w:color w:val="000000"/>
          <w:sz w:val="20"/>
          <w:szCs w:val="20"/>
        </w:rPr>
        <w:t xml:space="preserve">Project Narrative </w:t>
      </w:r>
    </w:p>
    <w:p w14:paraId="22DFB29D" w14:textId="77777777" w:rsidR="009A3399" w:rsidRPr="009A3399" w:rsidRDefault="009A3399" w:rsidP="009A3399">
      <w:pPr>
        <w:autoSpaceDE w:val="0"/>
        <w:autoSpaceDN w:val="0"/>
        <w:adjustRightInd w:val="0"/>
        <w:spacing w:line="240" w:lineRule="atLeast"/>
        <w:rPr>
          <w:color w:val="000000"/>
          <w:sz w:val="20"/>
          <w:szCs w:val="20"/>
        </w:rPr>
      </w:pPr>
      <w:r w:rsidRPr="009A3399">
        <w:rPr>
          <w:color w:val="000000"/>
          <w:sz w:val="20"/>
          <w:szCs w:val="20"/>
        </w:rPr>
        <w:t xml:space="preserve">The interim report shall highlight anticipated outcomes and actual milestones. The final report summary shall describe the project as completed. </w:t>
      </w:r>
    </w:p>
    <w:p w14:paraId="7AD4088C" w14:textId="77777777" w:rsidR="009A3399" w:rsidRPr="009A3399" w:rsidRDefault="009A3399" w:rsidP="009A3399">
      <w:pPr>
        <w:autoSpaceDE w:val="0"/>
        <w:autoSpaceDN w:val="0"/>
        <w:adjustRightInd w:val="0"/>
        <w:spacing w:line="240" w:lineRule="atLeast"/>
        <w:rPr>
          <w:color w:val="000000"/>
          <w:sz w:val="20"/>
          <w:szCs w:val="20"/>
        </w:rPr>
      </w:pPr>
    </w:p>
    <w:p w14:paraId="3358E90F" w14:textId="77777777" w:rsidR="009A3399" w:rsidRPr="009A3399" w:rsidRDefault="009A3399" w:rsidP="009A3399">
      <w:pPr>
        <w:autoSpaceDE w:val="0"/>
        <w:autoSpaceDN w:val="0"/>
        <w:adjustRightInd w:val="0"/>
        <w:spacing w:line="240" w:lineRule="atLeast"/>
        <w:rPr>
          <w:color w:val="000000"/>
          <w:sz w:val="20"/>
          <w:szCs w:val="20"/>
        </w:rPr>
      </w:pPr>
      <w:r w:rsidRPr="009A3399">
        <w:rPr>
          <w:color w:val="000000"/>
          <w:sz w:val="20"/>
          <w:szCs w:val="20"/>
        </w:rPr>
        <w:t>Summarize the project activities. Include its accomplishments, successes, challenges, and collaboration activities, as appropriate. How were challenges identified and what steps were taken to overcome these challenges?</w:t>
      </w:r>
    </w:p>
    <w:p w14:paraId="74F1A436" w14:textId="77777777" w:rsidR="009A3399" w:rsidRPr="009A3399" w:rsidRDefault="009A3399" w:rsidP="009A3399">
      <w:pPr>
        <w:autoSpaceDE w:val="0"/>
        <w:autoSpaceDN w:val="0"/>
        <w:adjustRightInd w:val="0"/>
        <w:spacing w:line="240" w:lineRule="atLeast"/>
        <w:rPr>
          <w:color w:val="000000"/>
          <w:sz w:val="20"/>
          <w:szCs w:val="20"/>
        </w:rPr>
      </w:pPr>
    </w:p>
    <w:p w14:paraId="75359B8F" w14:textId="77777777" w:rsidR="009A3399" w:rsidRPr="009A3399" w:rsidRDefault="009A3399" w:rsidP="009A3399">
      <w:pPr>
        <w:autoSpaceDE w:val="0"/>
        <w:autoSpaceDN w:val="0"/>
        <w:adjustRightInd w:val="0"/>
        <w:spacing w:line="240" w:lineRule="atLeast"/>
        <w:rPr>
          <w:b/>
          <w:color w:val="000000"/>
          <w:sz w:val="20"/>
          <w:szCs w:val="20"/>
        </w:rPr>
      </w:pPr>
      <w:r w:rsidRPr="009A3399">
        <w:rPr>
          <w:b/>
          <w:color w:val="000000"/>
          <w:sz w:val="20"/>
          <w:szCs w:val="20"/>
        </w:rPr>
        <w:t>Next Steps</w:t>
      </w:r>
    </w:p>
    <w:p w14:paraId="249DA52D" w14:textId="77777777" w:rsidR="009A3399" w:rsidRPr="009A3399" w:rsidRDefault="009A3399" w:rsidP="009A3399">
      <w:pPr>
        <w:numPr>
          <w:ilvl w:val="0"/>
          <w:numId w:val="13"/>
        </w:numPr>
        <w:tabs>
          <w:tab w:val="left" w:pos="720"/>
        </w:tabs>
        <w:autoSpaceDE w:val="0"/>
        <w:autoSpaceDN w:val="0"/>
        <w:adjustRightInd w:val="0"/>
        <w:spacing w:line="240" w:lineRule="atLeast"/>
        <w:rPr>
          <w:color w:val="000000"/>
          <w:sz w:val="20"/>
          <w:szCs w:val="20"/>
        </w:rPr>
      </w:pPr>
      <w:r w:rsidRPr="009A3399">
        <w:rPr>
          <w:color w:val="000000"/>
          <w:sz w:val="20"/>
          <w:szCs w:val="20"/>
        </w:rPr>
        <w:t>Describe the next phase in your project.</w:t>
      </w:r>
    </w:p>
    <w:p w14:paraId="4ED67C4C" w14:textId="77777777" w:rsidR="009A3399" w:rsidRPr="009A3399" w:rsidRDefault="009A3399" w:rsidP="009A3399">
      <w:pPr>
        <w:numPr>
          <w:ilvl w:val="0"/>
          <w:numId w:val="13"/>
        </w:numPr>
        <w:autoSpaceDE w:val="0"/>
        <w:autoSpaceDN w:val="0"/>
        <w:adjustRightInd w:val="0"/>
        <w:spacing w:line="240" w:lineRule="atLeast"/>
        <w:rPr>
          <w:color w:val="000000"/>
          <w:sz w:val="20"/>
          <w:szCs w:val="20"/>
        </w:rPr>
      </w:pPr>
      <w:r w:rsidRPr="009A3399">
        <w:rPr>
          <w:color w:val="000000"/>
          <w:sz w:val="20"/>
          <w:szCs w:val="20"/>
        </w:rPr>
        <w:t>Describe any project requirements you have (more technical assistance, software, other?).</w:t>
      </w:r>
    </w:p>
    <w:p w14:paraId="156B5E5B" w14:textId="77777777" w:rsidR="009A3399" w:rsidRPr="009A3399" w:rsidRDefault="009A3399" w:rsidP="009A3399">
      <w:pPr>
        <w:numPr>
          <w:ilvl w:val="0"/>
          <w:numId w:val="13"/>
        </w:numPr>
        <w:tabs>
          <w:tab w:val="left" w:pos="720"/>
        </w:tabs>
        <w:autoSpaceDE w:val="0"/>
        <w:autoSpaceDN w:val="0"/>
        <w:adjustRightInd w:val="0"/>
        <w:spacing w:line="240" w:lineRule="atLeast"/>
        <w:rPr>
          <w:color w:val="000000"/>
          <w:sz w:val="20"/>
          <w:szCs w:val="20"/>
        </w:rPr>
      </w:pPr>
      <w:r w:rsidRPr="009A3399">
        <w:rPr>
          <w:color w:val="000000"/>
          <w:sz w:val="20"/>
          <w:szCs w:val="20"/>
        </w:rPr>
        <w:t xml:space="preserve">What areas need work? </w:t>
      </w:r>
    </w:p>
    <w:p w14:paraId="530F8E5E" w14:textId="77777777" w:rsidR="009A3399" w:rsidRPr="009A3399" w:rsidRDefault="009A3399" w:rsidP="009A3399">
      <w:pPr>
        <w:numPr>
          <w:ilvl w:val="0"/>
          <w:numId w:val="13"/>
        </w:numPr>
        <w:tabs>
          <w:tab w:val="left" w:pos="720"/>
        </w:tabs>
        <w:autoSpaceDE w:val="0"/>
        <w:autoSpaceDN w:val="0"/>
        <w:adjustRightInd w:val="0"/>
        <w:spacing w:line="240" w:lineRule="atLeast"/>
        <w:rPr>
          <w:color w:val="000000"/>
          <w:sz w:val="20"/>
          <w:szCs w:val="20"/>
        </w:rPr>
      </w:pPr>
      <w:r w:rsidRPr="009A3399">
        <w:rPr>
          <w:color w:val="000000"/>
          <w:sz w:val="20"/>
          <w:szCs w:val="20"/>
        </w:rPr>
        <w:t>Where do you need assistance?</w:t>
      </w:r>
    </w:p>
    <w:p w14:paraId="16D586AA" w14:textId="77777777" w:rsidR="009A3399" w:rsidRPr="009A3399" w:rsidRDefault="009A3399" w:rsidP="009A3399">
      <w:pPr>
        <w:numPr>
          <w:ilvl w:val="0"/>
          <w:numId w:val="13"/>
        </w:numPr>
        <w:tabs>
          <w:tab w:val="left" w:pos="720"/>
        </w:tabs>
        <w:autoSpaceDE w:val="0"/>
        <w:autoSpaceDN w:val="0"/>
        <w:adjustRightInd w:val="0"/>
        <w:spacing w:line="240" w:lineRule="atLeast"/>
        <w:rPr>
          <w:color w:val="000000"/>
          <w:sz w:val="20"/>
          <w:szCs w:val="20"/>
        </w:rPr>
      </w:pPr>
      <w:r w:rsidRPr="009A3399">
        <w:rPr>
          <w:color w:val="000000"/>
          <w:sz w:val="20"/>
          <w:szCs w:val="20"/>
        </w:rPr>
        <w:t>What type of assistance do you need?</w:t>
      </w:r>
    </w:p>
    <w:p w14:paraId="189BEB6C" w14:textId="77777777" w:rsidR="009A3399" w:rsidRPr="009A3399" w:rsidRDefault="009A3399" w:rsidP="009A3399">
      <w:pPr>
        <w:numPr>
          <w:ilvl w:val="0"/>
          <w:numId w:val="13"/>
        </w:numPr>
        <w:tabs>
          <w:tab w:val="left" w:pos="720"/>
        </w:tabs>
        <w:autoSpaceDE w:val="0"/>
        <w:autoSpaceDN w:val="0"/>
        <w:adjustRightInd w:val="0"/>
        <w:spacing w:line="240" w:lineRule="atLeast"/>
        <w:rPr>
          <w:color w:val="000000"/>
          <w:sz w:val="20"/>
          <w:szCs w:val="20"/>
        </w:rPr>
      </w:pPr>
      <w:r w:rsidRPr="009A3399">
        <w:rPr>
          <w:color w:val="000000"/>
          <w:sz w:val="20"/>
          <w:szCs w:val="20"/>
        </w:rPr>
        <w:t>In the final report – What activities will continue after the performance period?</w:t>
      </w:r>
    </w:p>
    <w:p w14:paraId="30A34289" w14:textId="77777777" w:rsidR="009A3399" w:rsidRPr="009A3399" w:rsidRDefault="009A3399" w:rsidP="009A3399">
      <w:pPr>
        <w:numPr>
          <w:ilvl w:val="0"/>
          <w:numId w:val="13"/>
        </w:numPr>
        <w:tabs>
          <w:tab w:val="left" w:pos="720"/>
        </w:tabs>
        <w:autoSpaceDE w:val="0"/>
        <w:autoSpaceDN w:val="0"/>
        <w:adjustRightInd w:val="0"/>
        <w:spacing w:line="240" w:lineRule="atLeast"/>
        <w:rPr>
          <w:color w:val="000000"/>
          <w:sz w:val="20"/>
          <w:szCs w:val="20"/>
        </w:rPr>
      </w:pPr>
      <w:r w:rsidRPr="009A3399">
        <w:rPr>
          <w:color w:val="000000"/>
          <w:sz w:val="20"/>
          <w:szCs w:val="20"/>
        </w:rPr>
        <w:t>In the final report – What formal or informal organizational relationships have been established to sustain activities beyond performance period?</w:t>
      </w:r>
    </w:p>
    <w:p w14:paraId="023C535F" w14:textId="77777777" w:rsidR="009A3399" w:rsidRPr="009A3399" w:rsidRDefault="009A3399" w:rsidP="009A3399">
      <w:pPr>
        <w:autoSpaceDE w:val="0"/>
        <w:autoSpaceDN w:val="0"/>
        <w:adjustRightInd w:val="0"/>
        <w:spacing w:line="240" w:lineRule="atLeast"/>
        <w:rPr>
          <w:color w:val="000000"/>
          <w:sz w:val="20"/>
          <w:szCs w:val="20"/>
        </w:rPr>
      </w:pPr>
    </w:p>
    <w:p w14:paraId="5F570F91" w14:textId="77777777" w:rsidR="009A3399" w:rsidRPr="009A3399" w:rsidRDefault="009A3399" w:rsidP="009A3399">
      <w:pPr>
        <w:autoSpaceDE w:val="0"/>
        <w:autoSpaceDN w:val="0"/>
        <w:adjustRightInd w:val="0"/>
        <w:spacing w:line="240" w:lineRule="atLeast"/>
        <w:rPr>
          <w:bCs/>
          <w:color w:val="000000"/>
          <w:sz w:val="20"/>
          <w:szCs w:val="20"/>
        </w:rPr>
      </w:pPr>
      <w:r w:rsidRPr="009A3399">
        <w:rPr>
          <w:b/>
          <w:bCs/>
          <w:color w:val="000000"/>
          <w:sz w:val="20"/>
          <w:szCs w:val="20"/>
        </w:rPr>
        <w:t>Photographs, graphics, or illustrations</w:t>
      </w:r>
      <w:r w:rsidRPr="009A3399">
        <w:rPr>
          <w:bCs/>
          <w:color w:val="000000"/>
          <w:sz w:val="20"/>
          <w:szCs w:val="20"/>
        </w:rPr>
        <w:t xml:space="preserve"> of the project are highly desirable. If available please include a few.</w:t>
      </w:r>
    </w:p>
    <w:p w14:paraId="29FD2664" w14:textId="77777777" w:rsidR="009A3399" w:rsidRPr="009A3399" w:rsidRDefault="009A3399" w:rsidP="009A3399">
      <w:pPr>
        <w:autoSpaceDE w:val="0"/>
        <w:autoSpaceDN w:val="0"/>
        <w:adjustRightInd w:val="0"/>
        <w:spacing w:line="240" w:lineRule="atLeast"/>
        <w:rPr>
          <w:color w:val="000000"/>
          <w:sz w:val="20"/>
          <w:szCs w:val="20"/>
        </w:rPr>
      </w:pPr>
    </w:p>
    <w:p w14:paraId="6FB68658" w14:textId="77777777" w:rsidR="009A3399" w:rsidRPr="009A3399" w:rsidRDefault="009A3399" w:rsidP="009A3399">
      <w:pPr>
        <w:autoSpaceDE w:val="0"/>
        <w:autoSpaceDN w:val="0"/>
        <w:adjustRightInd w:val="0"/>
        <w:spacing w:line="240" w:lineRule="atLeast"/>
        <w:rPr>
          <w:color w:val="000000"/>
          <w:sz w:val="20"/>
          <w:szCs w:val="20"/>
        </w:rPr>
      </w:pPr>
      <w:r w:rsidRPr="009A3399">
        <w:rPr>
          <w:b/>
          <w:bCs/>
          <w:color w:val="000000"/>
          <w:sz w:val="20"/>
          <w:szCs w:val="20"/>
        </w:rPr>
        <w:t xml:space="preserve">Feedback on Cooperative Agreements Program </w:t>
      </w:r>
      <w:r w:rsidRPr="009A3399">
        <w:rPr>
          <w:color w:val="000000"/>
          <w:sz w:val="20"/>
          <w:szCs w:val="20"/>
        </w:rPr>
        <w:t>(To be completed for the final</w:t>
      </w:r>
      <w:r w:rsidRPr="009A3399">
        <w:rPr>
          <w:b/>
          <w:bCs/>
          <w:color w:val="000000"/>
          <w:sz w:val="20"/>
          <w:szCs w:val="20"/>
        </w:rPr>
        <w:t xml:space="preserve"> </w:t>
      </w:r>
      <w:r w:rsidRPr="009A3399">
        <w:rPr>
          <w:color w:val="000000"/>
          <w:sz w:val="20"/>
          <w:szCs w:val="20"/>
        </w:rPr>
        <w:t>report)</w:t>
      </w:r>
    </w:p>
    <w:p w14:paraId="484CCAC4" w14:textId="77777777" w:rsidR="009A3399" w:rsidRPr="009A3399" w:rsidRDefault="009A3399" w:rsidP="009A3399">
      <w:pPr>
        <w:numPr>
          <w:ilvl w:val="0"/>
          <w:numId w:val="14"/>
        </w:numPr>
        <w:autoSpaceDE w:val="0"/>
        <w:autoSpaceDN w:val="0"/>
        <w:adjustRightInd w:val="0"/>
        <w:rPr>
          <w:color w:val="000000"/>
          <w:sz w:val="20"/>
          <w:szCs w:val="20"/>
        </w:rPr>
      </w:pPr>
      <w:r w:rsidRPr="009A3399">
        <w:rPr>
          <w:color w:val="000000"/>
          <w:sz w:val="20"/>
          <w:szCs w:val="20"/>
        </w:rPr>
        <w:t>What are the CAP Program strengths and weaknesses?</w:t>
      </w:r>
    </w:p>
    <w:p w14:paraId="450B9127" w14:textId="77777777" w:rsidR="009A3399" w:rsidRPr="009A3399" w:rsidRDefault="009A3399" w:rsidP="009A3399">
      <w:pPr>
        <w:numPr>
          <w:ilvl w:val="0"/>
          <w:numId w:val="14"/>
        </w:numPr>
        <w:autoSpaceDE w:val="0"/>
        <w:autoSpaceDN w:val="0"/>
        <w:adjustRightInd w:val="0"/>
        <w:rPr>
          <w:color w:val="000000"/>
          <w:sz w:val="20"/>
          <w:szCs w:val="20"/>
        </w:rPr>
      </w:pPr>
      <w:r w:rsidRPr="009A3399">
        <w:rPr>
          <w:color w:val="000000"/>
          <w:sz w:val="20"/>
          <w:szCs w:val="20"/>
        </w:rPr>
        <w:t>Where did it make a difference?</w:t>
      </w:r>
    </w:p>
    <w:p w14:paraId="67CC57BD" w14:textId="77777777" w:rsidR="009A3399" w:rsidRPr="009A3399" w:rsidRDefault="009A3399" w:rsidP="009A3399">
      <w:pPr>
        <w:numPr>
          <w:ilvl w:val="0"/>
          <w:numId w:val="14"/>
        </w:numPr>
        <w:autoSpaceDE w:val="0"/>
        <w:autoSpaceDN w:val="0"/>
        <w:adjustRightInd w:val="0"/>
        <w:rPr>
          <w:color w:val="000000"/>
          <w:sz w:val="20"/>
          <w:szCs w:val="20"/>
        </w:rPr>
      </w:pPr>
      <w:r w:rsidRPr="009A3399">
        <w:rPr>
          <w:color w:val="000000"/>
          <w:sz w:val="20"/>
          <w:szCs w:val="20"/>
        </w:rPr>
        <w:t>Was the assistance you received sufficient or effective?</w:t>
      </w:r>
    </w:p>
    <w:p w14:paraId="254ECDF2" w14:textId="77777777" w:rsidR="009A3399" w:rsidRPr="009A3399" w:rsidRDefault="009A3399" w:rsidP="009A3399">
      <w:pPr>
        <w:numPr>
          <w:ilvl w:val="0"/>
          <w:numId w:val="14"/>
        </w:numPr>
        <w:autoSpaceDE w:val="0"/>
        <w:autoSpaceDN w:val="0"/>
        <w:adjustRightInd w:val="0"/>
        <w:rPr>
          <w:color w:val="000000"/>
          <w:sz w:val="20"/>
          <w:szCs w:val="20"/>
        </w:rPr>
      </w:pPr>
      <w:r w:rsidRPr="009A3399">
        <w:rPr>
          <w:color w:val="000000"/>
          <w:sz w:val="20"/>
          <w:szCs w:val="20"/>
        </w:rPr>
        <w:t>What would you recommend that the FGDC do differently?</w:t>
      </w:r>
    </w:p>
    <w:p w14:paraId="5B3F800C" w14:textId="77777777" w:rsidR="009A3399" w:rsidRPr="009A3399" w:rsidRDefault="009A3399" w:rsidP="009A3399">
      <w:pPr>
        <w:numPr>
          <w:ilvl w:val="0"/>
          <w:numId w:val="14"/>
        </w:numPr>
        <w:autoSpaceDE w:val="0"/>
        <w:autoSpaceDN w:val="0"/>
        <w:adjustRightInd w:val="0"/>
        <w:rPr>
          <w:color w:val="000000"/>
          <w:sz w:val="20"/>
          <w:szCs w:val="20"/>
        </w:rPr>
      </w:pPr>
      <w:r w:rsidRPr="009A3399">
        <w:rPr>
          <w:color w:val="000000"/>
          <w:sz w:val="20"/>
          <w:szCs w:val="20"/>
        </w:rPr>
        <w:t>Are there factors that are missing or are there additional needs that should be considered?</w:t>
      </w:r>
    </w:p>
    <w:p w14:paraId="2E2042F9" w14:textId="77777777" w:rsidR="009A3399" w:rsidRPr="009A3399" w:rsidRDefault="009A3399" w:rsidP="009A3399">
      <w:pPr>
        <w:numPr>
          <w:ilvl w:val="0"/>
          <w:numId w:val="14"/>
        </w:numPr>
        <w:autoSpaceDE w:val="0"/>
        <w:autoSpaceDN w:val="0"/>
        <w:adjustRightInd w:val="0"/>
        <w:rPr>
          <w:color w:val="000000"/>
          <w:sz w:val="20"/>
          <w:szCs w:val="20"/>
        </w:rPr>
      </w:pPr>
      <w:r w:rsidRPr="009A3399">
        <w:rPr>
          <w:color w:val="000000"/>
          <w:sz w:val="20"/>
          <w:szCs w:val="20"/>
        </w:rPr>
        <w:t>Are there program management concerns that need to be addressed, such as the time frame?</w:t>
      </w:r>
    </w:p>
    <w:p w14:paraId="26B6128A" w14:textId="77777777" w:rsidR="009A3399" w:rsidRPr="009A3399" w:rsidRDefault="009A3399" w:rsidP="009A3399">
      <w:pPr>
        <w:numPr>
          <w:ilvl w:val="0"/>
          <w:numId w:val="14"/>
        </w:numPr>
        <w:autoSpaceDE w:val="0"/>
        <w:autoSpaceDN w:val="0"/>
        <w:adjustRightInd w:val="0"/>
        <w:spacing w:line="240" w:lineRule="atLeast"/>
        <w:rPr>
          <w:sz w:val="20"/>
          <w:szCs w:val="20"/>
        </w:rPr>
      </w:pPr>
      <w:r w:rsidRPr="009A3399">
        <w:rPr>
          <w:color w:val="000000"/>
          <w:sz w:val="20"/>
          <w:szCs w:val="20"/>
        </w:rPr>
        <w:t>If you were to do the project again, what would you do differently?</w:t>
      </w:r>
    </w:p>
    <w:p w14:paraId="31F207EF" w14:textId="77777777" w:rsidR="00CC0E32" w:rsidRDefault="00CC0E32" w:rsidP="00575119">
      <w:pPr>
        <w:tabs>
          <w:tab w:val="left" w:pos="2775"/>
        </w:tabs>
      </w:pPr>
    </w:p>
    <w:p w14:paraId="2D272076" w14:textId="77777777" w:rsidR="00CC0E32" w:rsidRDefault="00CC0E32" w:rsidP="00575119">
      <w:pPr>
        <w:tabs>
          <w:tab w:val="left" w:pos="2775"/>
        </w:tabs>
      </w:pPr>
    </w:p>
    <w:p w14:paraId="51151107" w14:textId="19E1A3AE" w:rsidR="00CC0E32" w:rsidRPr="00575119" w:rsidRDefault="00CC0E32" w:rsidP="00CC0E32">
      <w:pPr>
        <w:tabs>
          <w:tab w:val="left" w:pos="2775"/>
        </w:tabs>
        <w:jc w:val="center"/>
      </w:pPr>
      <w:r>
        <w:t xml:space="preserve">=========== END OF </w:t>
      </w:r>
      <w:r w:rsidR="00C424D8">
        <w:t>2016</w:t>
      </w:r>
      <w:r>
        <w:t xml:space="preserve"> NSDI CAP ANNOUNCEMENT =============</w:t>
      </w:r>
    </w:p>
    <w:sectPr w:rsidR="00CC0E32" w:rsidRPr="00575119" w:rsidSect="008F285D">
      <w:headerReference w:type="default" r:id="rId122"/>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B820BE" w15:done="0"/>
  <w15:commentEx w15:paraId="7F3199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0BE5A" w14:textId="77777777" w:rsidR="00A62616" w:rsidRDefault="00A62616">
      <w:r>
        <w:separator/>
      </w:r>
    </w:p>
  </w:endnote>
  <w:endnote w:type="continuationSeparator" w:id="0">
    <w:p w14:paraId="2DE6C87D" w14:textId="77777777" w:rsidR="00A62616" w:rsidRDefault="00A6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6D385" w14:textId="77777777" w:rsidR="00B123C0" w:rsidRDefault="00B123C0" w:rsidP="004C7560">
    <w:pPr>
      <w:pStyle w:val="Footer"/>
      <w:framePr w:w="12226" w:wrap="around" w:vAnchor="text" w:hAnchor="page" w:x="1" w:y="-68"/>
      <w:jc w:val="center"/>
      <w:rPr>
        <w:rStyle w:val="PageNumber"/>
      </w:rPr>
    </w:pPr>
    <w:r w:rsidRPr="003B7957">
      <w:rPr>
        <w:rStyle w:val="PageNumber"/>
        <w:sz w:val="20"/>
        <w:szCs w:val="20"/>
      </w:rPr>
      <w:fldChar w:fldCharType="begin"/>
    </w:r>
    <w:r w:rsidRPr="003B7957">
      <w:rPr>
        <w:rStyle w:val="PageNumber"/>
        <w:sz w:val="20"/>
        <w:szCs w:val="20"/>
      </w:rPr>
      <w:instrText xml:space="preserve">PAGE  </w:instrText>
    </w:r>
    <w:r w:rsidRPr="003B7957">
      <w:rPr>
        <w:rStyle w:val="PageNumber"/>
        <w:sz w:val="20"/>
        <w:szCs w:val="20"/>
      </w:rPr>
      <w:fldChar w:fldCharType="separate"/>
    </w:r>
    <w:r w:rsidR="00C424D8">
      <w:rPr>
        <w:rStyle w:val="PageNumber"/>
        <w:noProof/>
        <w:sz w:val="20"/>
        <w:szCs w:val="20"/>
      </w:rPr>
      <w:t>7</w:t>
    </w:r>
    <w:r w:rsidRPr="003B7957">
      <w:rPr>
        <w:rStyle w:val="PageNumber"/>
        <w:sz w:val="20"/>
        <w:szCs w:val="20"/>
      </w:rPr>
      <w:fldChar w:fldCharType="end"/>
    </w:r>
  </w:p>
  <w:p w14:paraId="188D53CF" w14:textId="77777777" w:rsidR="00B123C0" w:rsidRDefault="00B12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EA754" w14:textId="77777777" w:rsidR="00A62616" w:rsidRDefault="00A62616">
      <w:r>
        <w:separator/>
      </w:r>
    </w:p>
  </w:footnote>
  <w:footnote w:type="continuationSeparator" w:id="0">
    <w:p w14:paraId="2F67C117" w14:textId="77777777" w:rsidR="00A62616" w:rsidRDefault="00A6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B7500" w14:textId="77777777" w:rsidR="00B123C0" w:rsidRPr="00DD0B53" w:rsidRDefault="00B123C0">
    <w:pPr>
      <w:pStyle w:val="Header"/>
      <w:rPr>
        <w:rFonts w:ascii="Arial" w:hAnsi="Arial" w:cs="Arial"/>
        <w:sz w:val="20"/>
        <w:szCs w:val="20"/>
      </w:rPr>
    </w:pPr>
    <w:r>
      <w:rPr>
        <w:rFonts w:ascii="Arial" w:hAnsi="Arial" w:cs="Arial"/>
        <w:sz w:val="20"/>
        <w:szCs w:val="20"/>
      </w:rPr>
      <w:tab/>
    </w:r>
    <w:r>
      <w:rPr>
        <w:rFonts w:ascii="Arial" w:hAnsi="Arial" w:cs="Arial"/>
        <w:sz w:val="20"/>
        <w:szCs w:val="20"/>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649A9" w14:textId="77777777" w:rsidR="00B123C0" w:rsidRPr="00026779" w:rsidRDefault="00B123C0" w:rsidP="003C54DB">
    <w:pPr>
      <w:tabs>
        <w:tab w:val="right" w:pos="8640"/>
      </w:tabs>
      <w:rPr>
        <w:rFonts w:ascii="Arial" w:hAnsi="Arial" w:cs="Arial"/>
        <w:b/>
        <w:bCs/>
        <w:sz w:val="20"/>
        <w:szCs w:val="20"/>
      </w:rPr>
    </w:pPr>
    <w:r>
      <w:rPr>
        <w:rFonts w:ascii="Arial" w:hAnsi="Arial" w:cs="Arial"/>
        <w:b/>
        <w:bCs/>
        <w:sz w:val="20"/>
        <w:szCs w:val="20"/>
      </w:rPr>
      <w:tab/>
      <w:t>Category 8</w:t>
    </w:r>
  </w:p>
  <w:p w14:paraId="2814B469" w14:textId="77777777" w:rsidR="00B123C0" w:rsidRDefault="00B123C0" w:rsidP="008B5DB0">
    <w:pPr>
      <w:tabs>
        <w:tab w:val="right" w:pos="9630"/>
      </w:tabs>
      <w:ind w:right="270"/>
    </w:pPr>
    <w:r>
      <w:tab/>
    </w:r>
    <w:r>
      <w:tab/>
    </w:r>
    <w:r>
      <w:tab/>
    </w:r>
    <w:r>
      <w:tab/>
    </w:r>
    <w:r>
      <w:tab/>
    </w:r>
    <w:r>
      <w:tab/>
    </w:r>
    <w:r>
      <w:tab/>
    </w:r>
    <w:r>
      <w:tab/>
    </w:r>
    <w:r>
      <w:tab/>
      <w:t xml:space="preserve"> </w:t>
    </w:r>
  </w:p>
  <w:p w14:paraId="3D59D5B8" w14:textId="77777777" w:rsidR="00B123C0" w:rsidRDefault="00B123C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CACA7" w14:textId="77777777" w:rsidR="00B123C0" w:rsidRPr="00026779" w:rsidRDefault="00B123C0" w:rsidP="003C54DB">
    <w:pPr>
      <w:tabs>
        <w:tab w:val="right" w:pos="8640"/>
      </w:tabs>
      <w:rPr>
        <w:rFonts w:ascii="Arial" w:hAnsi="Arial" w:cs="Arial"/>
        <w:b/>
        <w:bCs/>
        <w:sz w:val="20"/>
        <w:szCs w:val="20"/>
      </w:rPr>
    </w:pPr>
    <w:r>
      <w:rPr>
        <w:rFonts w:ascii="Arial" w:hAnsi="Arial" w:cs="Arial"/>
        <w:b/>
        <w:bCs/>
        <w:sz w:val="20"/>
        <w:szCs w:val="20"/>
      </w:rPr>
      <w:tab/>
      <w:t xml:space="preserve">Attachment A </w:t>
    </w:r>
  </w:p>
  <w:p w14:paraId="72A85B61" w14:textId="77777777" w:rsidR="00B123C0" w:rsidRDefault="00B123C0" w:rsidP="008B5DB0">
    <w:pPr>
      <w:tabs>
        <w:tab w:val="right" w:pos="9630"/>
      </w:tabs>
      <w:ind w:right="270"/>
    </w:pPr>
    <w:r>
      <w:tab/>
    </w:r>
    <w:r>
      <w:tab/>
    </w:r>
    <w:r>
      <w:tab/>
    </w:r>
    <w:r>
      <w:tab/>
    </w:r>
    <w:r>
      <w:tab/>
    </w:r>
    <w:r>
      <w:tab/>
    </w:r>
    <w:r>
      <w:tab/>
    </w:r>
    <w:r>
      <w:tab/>
    </w:r>
    <w:r>
      <w:tab/>
      <w:t xml:space="preserve"> </w:t>
    </w:r>
  </w:p>
  <w:p w14:paraId="3FC69AD7" w14:textId="77777777" w:rsidR="00B123C0" w:rsidRDefault="00B123C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CC6F8" w14:textId="77777777" w:rsidR="00B123C0" w:rsidRPr="00026779" w:rsidRDefault="00B123C0" w:rsidP="003C54DB">
    <w:pPr>
      <w:tabs>
        <w:tab w:val="right" w:pos="8640"/>
      </w:tabs>
      <w:rPr>
        <w:rFonts w:ascii="Arial" w:hAnsi="Arial" w:cs="Arial"/>
        <w:b/>
        <w:bCs/>
        <w:sz w:val="20"/>
        <w:szCs w:val="20"/>
      </w:rPr>
    </w:pPr>
    <w:r>
      <w:rPr>
        <w:rFonts w:ascii="Arial" w:hAnsi="Arial" w:cs="Arial"/>
        <w:b/>
        <w:bCs/>
        <w:sz w:val="20"/>
        <w:szCs w:val="20"/>
      </w:rPr>
      <w:tab/>
      <w:t xml:space="preserve">Attachment B </w:t>
    </w:r>
  </w:p>
  <w:p w14:paraId="0519EE31" w14:textId="77777777" w:rsidR="00B123C0" w:rsidRDefault="00B123C0" w:rsidP="008B5DB0">
    <w:pPr>
      <w:tabs>
        <w:tab w:val="right" w:pos="9630"/>
      </w:tabs>
      <w:ind w:right="270"/>
    </w:pPr>
    <w:r>
      <w:tab/>
    </w:r>
    <w:r>
      <w:tab/>
    </w:r>
    <w:r>
      <w:tab/>
    </w:r>
    <w:r>
      <w:tab/>
    </w:r>
    <w:r>
      <w:tab/>
    </w:r>
    <w:r>
      <w:tab/>
    </w:r>
    <w:r>
      <w:tab/>
    </w:r>
    <w:r>
      <w:tab/>
    </w:r>
    <w:r>
      <w:tab/>
      <w:t xml:space="preserve"> </w:t>
    </w:r>
  </w:p>
  <w:p w14:paraId="4ED375F6" w14:textId="77777777" w:rsidR="00B123C0" w:rsidRDefault="00B123C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0322" w14:textId="77777777" w:rsidR="00B123C0" w:rsidRPr="00026779" w:rsidRDefault="00B123C0" w:rsidP="003C54DB">
    <w:pPr>
      <w:tabs>
        <w:tab w:val="right" w:pos="8640"/>
      </w:tabs>
      <w:rPr>
        <w:rFonts w:ascii="Arial" w:hAnsi="Arial" w:cs="Arial"/>
        <w:b/>
        <w:bCs/>
        <w:sz w:val="20"/>
        <w:szCs w:val="20"/>
      </w:rPr>
    </w:pPr>
    <w:r>
      <w:rPr>
        <w:rFonts w:ascii="Arial" w:hAnsi="Arial" w:cs="Arial"/>
        <w:b/>
        <w:bCs/>
        <w:sz w:val="20"/>
        <w:szCs w:val="20"/>
      </w:rPr>
      <w:tab/>
      <w:t>Attachment C</w:t>
    </w:r>
  </w:p>
  <w:p w14:paraId="0CCFEB5F" w14:textId="77777777" w:rsidR="00B123C0" w:rsidRDefault="00B123C0" w:rsidP="008B5DB0">
    <w:pPr>
      <w:tabs>
        <w:tab w:val="right" w:pos="9630"/>
      </w:tabs>
      <w:ind w:right="270"/>
    </w:pPr>
    <w:r>
      <w:tab/>
    </w:r>
    <w:r>
      <w:tab/>
    </w:r>
    <w:r>
      <w:tab/>
    </w:r>
    <w:r>
      <w:tab/>
    </w:r>
    <w:r>
      <w:tab/>
    </w:r>
    <w:r>
      <w:tab/>
    </w:r>
    <w:r>
      <w:tab/>
    </w:r>
    <w:r>
      <w:tab/>
    </w:r>
    <w:r>
      <w:tab/>
      <w:t xml:space="preserve"> </w:t>
    </w:r>
  </w:p>
  <w:p w14:paraId="1F8561F2" w14:textId="77777777" w:rsidR="00B123C0" w:rsidRDefault="00B123C0"/>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A00DB" w14:textId="77777777" w:rsidR="00B123C0" w:rsidRPr="0081685F" w:rsidRDefault="00B123C0">
    <w:pPr>
      <w:pStyle w:val="Header"/>
      <w:rPr>
        <w:rFonts w:ascii="Arial" w:hAnsi="Arial" w:cs="Arial"/>
        <w:b/>
        <w:sz w:val="20"/>
        <w:szCs w:val="20"/>
      </w:rPr>
    </w:pPr>
    <w:r>
      <w:tab/>
    </w:r>
    <w:r w:rsidRPr="0081685F">
      <w:rPr>
        <w:rFonts w:ascii="Arial" w:hAnsi="Arial" w:cs="Arial"/>
        <w:b/>
        <w:sz w:val="20"/>
        <w:szCs w:val="20"/>
      </w:rPr>
      <w:tab/>
    </w:r>
    <w:r>
      <w:rPr>
        <w:rFonts w:ascii="Arial" w:hAnsi="Arial" w:cs="Arial"/>
        <w:b/>
        <w:bCs/>
        <w:sz w:val="20"/>
        <w:szCs w:val="20"/>
      </w:rPr>
      <w:t>Attachment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46131" w14:textId="77777777" w:rsidR="00B123C0" w:rsidRPr="00026779" w:rsidRDefault="00B123C0" w:rsidP="003C54DB">
    <w:pPr>
      <w:tabs>
        <w:tab w:val="right" w:pos="8640"/>
      </w:tabs>
      <w:rPr>
        <w:rFonts w:ascii="Arial" w:hAnsi="Arial" w:cs="Arial"/>
        <w:b/>
        <w:bCs/>
        <w:sz w:val="20"/>
        <w:szCs w:val="20"/>
      </w:rPr>
    </w:pPr>
    <w:r>
      <w:rPr>
        <w:rFonts w:ascii="Arial" w:hAnsi="Arial" w:cs="Arial"/>
        <w:b/>
        <w:bCs/>
        <w:sz w:val="20"/>
        <w:szCs w:val="20"/>
      </w:rPr>
      <w:tab/>
      <w:t>Introduction and General Information</w:t>
    </w:r>
  </w:p>
  <w:p w14:paraId="19F14D60" w14:textId="77777777" w:rsidR="00B123C0" w:rsidRDefault="00B123C0" w:rsidP="008B5DB0">
    <w:pPr>
      <w:tabs>
        <w:tab w:val="right" w:pos="9630"/>
      </w:tabs>
      <w:ind w:right="270"/>
    </w:pPr>
    <w:r>
      <w:tab/>
    </w:r>
    <w:r>
      <w:tab/>
    </w:r>
    <w:r>
      <w:tab/>
    </w:r>
    <w:r>
      <w:tab/>
    </w:r>
    <w:r>
      <w:tab/>
    </w:r>
    <w:r>
      <w:tab/>
    </w:r>
    <w:r>
      <w:tab/>
    </w:r>
    <w:r>
      <w:tab/>
    </w:r>
    <w:r>
      <w:tab/>
      <w:t xml:space="preserve"> </w:t>
    </w:r>
  </w:p>
  <w:p w14:paraId="5932202B" w14:textId="77777777" w:rsidR="00B123C0" w:rsidRDefault="00B123C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9B063" w14:textId="77777777" w:rsidR="00B123C0" w:rsidRPr="00026779" w:rsidRDefault="00B123C0" w:rsidP="003C54DB">
    <w:pPr>
      <w:tabs>
        <w:tab w:val="right" w:pos="8640"/>
      </w:tabs>
      <w:rPr>
        <w:rFonts w:ascii="Arial" w:hAnsi="Arial" w:cs="Arial"/>
        <w:b/>
        <w:bCs/>
        <w:sz w:val="20"/>
        <w:szCs w:val="20"/>
      </w:rPr>
    </w:pPr>
    <w:r>
      <w:rPr>
        <w:rFonts w:ascii="Arial" w:hAnsi="Arial" w:cs="Arial"/>
        <w:b/>
        <w:bCs/>
        <w:sz w:val="20"/>
        <w:szCs w:val="20"/>
      </w:rPr>
      <w:tab/>
      <w:t>Category 1</w:t>
    </w:r>
  </w:p>
  <w:p w14:paraId="52708787" w14:textId="77777777" w:rsidR="00B123C0" w:rsidRDefault="00B123C0" w:rsidP="008B5DB0">
    <w:pPr>
      <w:tabs>
        <w:tab w:val="right" w:pos="9630"/>
      </w:tabs>
      <w:ind w:right="270"/>
    </w:pPr>
    <w:r>
      <w:tab/>
    </w:r>
    <w:r>
      <w:tab/>
    </w:r>
    <w:r>
      <w:tab/>
    </w:r>
    <w:r>
      <w:tab/>
    </w:r>
    <w:r>
      <w:tab/>
    </w:r>
    <w:r>
      <w:tab/>
    </w:r>
    <w:r>
      <w:tab/>
    </w:r>
    <w:r>
      <w:tab/>
    </w:r>
    <w:r>
      <w:tab/>
      <w:t xml:space="preserve"> </w:t>
    </w:r>
  </w:p>
  <w:p w14:paraId="420C1D69" w14:textId="77777777" w:rsidR="00B123C0" w:rsidRDefault="00B123C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DC8EE" w14:textId="77777777" w:rsidR="00B123C0" w:rsidRPr="00026779" w:rsidRDefault="00B123C0" w:rsidP="003C54DB">
    <w:pPr>
      <w:tabs>
        <w:tab w:val="right" w:pos="8640"/>
      </w:tabs>
      <w:rPr>
        <w:rFonts w:ascii="Arial" w:hAnsi="Arial" w:cs="Arial"/>
        <w:b/>
        <w:bCs/>
        <w:sz w:val="20"/>
        <w:szCs w:val="20"/>
      </w:rPr>
    </w:pPr>
    <w:r>
      <w:rPr>
        <w:rFonts w:ascii="Arial" w:hAnsi="Arial" w:cs="Arial"/>
        <w:b/>
        <w:bCs/>
        <w:sz w:val="20"/>
        <w:szCs w:val="20"/>
      </w:rPr>
      <w:tab/>
      <w:t>Category 2</w:t>
    </w:r>
  </w:p>
  <w:p w14:paraId="0BC21454" w14:textId="77777777" w:rsidR="00B123C0" w:rsidRDefault="00B123C0" w:rsidP="008B5DB0">
    <w:pPr>
      <w:tabs>
        <w:tab w:val="right" w:pos="9630"/>
      </w:tabs>
      <w:ind w:right="270"/>
    </w:pPr>
    <w:r>
      <w:tab/>
    </w:r>
    <w:r>
      <w:tab/>
    </w:r>
    <w:r>
      <w:tab/>
    </w:r>
    <w:r>
      <w:tab/>
    </w:r>
    <w:r>
      <w:tab/>
    </w:r>
    <w:r>
      <w:tab/>
    </w:r>
    <w:r>
      <w:tab/>
    </w:r>
    <w:r>
      <w:tab/>
    </w:r>
    <w:r>
      <w:tab/>
      <w:t xml:space="preserve"> </w:t>
    </w:r>
  </w:p>
  <w:p w14:paraId="2F928108" w14:textId="77777777" w:rsidR="00B123C0" w:rsidRDefault="00B123C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70038" w14:textId="77777777" w:rsidR="00B123C0" w:rsidRPr="00026779" w:rsidRDefault="00B123C0" w:rsidP="003C54DB">
    <w:pPr>
      <w:tabs>
        <w:tab w:val="right" w:pos="8640"/>
      </w:tabs>
      <w:rPr>
        <w:rFonts w:ascii="Arial" w:hAnsi="Arial" w:cs="Arial"/>
        <w:b/>
        <w:bCs/>
        <w:sz w:val="20"/>
        <w:szCs w:val="20"/>
      </w:rPr>
    </w:pPr>
    <w:r>
      <w:rPr>
        <w:rFonts w:ascii="Arial" w:hAnsi="Arial" w:cs="Arial"/>
        <w:b/>
        <w:bCs/>
        <w:sz w:val="20"/>
        <w:szCs w:val="20"/>
      </w:rPr>
      <w:tab/>
      <w:t>Category 3</w:t>
    </w:r>
  </w:p>
  <w:p w14:paraId="78C03E7B" w14:textId="77777777" w:rsidR="00B123C0" w:rsidRDefault="00B123C0" w:rsidP="008B5DB0">
    <w:pPr>
      <w:tabs>
        <w:tab w:val="right" w:pos="9630"/>
      </w:tabs>
      <w:ind w:right="270"/>
    </w:pPr>
    <w:r>
      <w:tab/>
    </w:r>
    <w:r>
      <w:tab/>
    </w:r>
    <w:r>
      <w:tab/>
    </w:r>
    <w:r>
      <w:tab/>
    </w:r>
    <w:r>
      <w:tab/>
    </w:r>
    <w:r>
      <w:tab/>
    </w:r>
    <w:r>
      <w:tab/>
    </w:r>
    <w:r>
      <w:tab/>
    </w:r>
    <w:r>
      <w:tab/>
      <w:t xml:space="preserve"> </w:t>
    </w:r>
  </w:p>
  <w:p w14:paraId="0229E23C" w14:textId="77777777" w:rsidR="00B123C0" w:rsidRDefault="00B123C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72B12" w14:textId="77777777" w:rsidR="00B123C0" w:rsidRPr="00026779" w:rsidRDefault="00B123C0" w:rsidP="003C54DB">
    <w:pPr>
      <w:tabs>
        <w:tab w:val="right" w:pos="8640"/>
      </w:tabs>
      <w:rPr>
        <w:rFonts w:ascii="Arial" w:hAnsi="Arial" w:cs="Arial"/>
        <w:b/>
        <w:bCs/>
        <w:sz w:val="20"/>
        <w:szCs w:val="20"/>
      </w:rPr>
    </w:pPr>
    <w:r>
      <w:rPr>
        <w:rFonts w:ascii="Arial" w:hAnsi="Arial" w:cs="Arial"/>
        <w:b/>
        <w:bCs/>
        <w:sz w:val="20"/>
        <w:szCs w:val="20"/>
      </w:rPr>
      <w:tab/>
      <w:t>Category 4</w:t>
    </w:r>
  </w:p>
  <w:p w14:paraId="4ABC4454" w14:textId="77777777" w:rsidR="00B123C0" w:rsidRDefault="00B123C0" w:rsidP="008B5DB0">
    <w:pPr>
      <w:tabs>
        <w:tab w:val="right" w:pos="9630"/>
      </w:tabs>
      <w:ind w:right="270"/>
    </w:pPr>
    <w:r>
      <w:tab/>
    </w:r>
    <w:r>
      <w:tab/>
    </w:r>
    <w:r>
      <w:tab/>
    </w:r>
    <w:r>
      <w:tab/>
    </w:r>
    <w:r>
      <w:tab/>
    </w:r>
    <w:r>
      <w:tab/>
    </w:r>
    <w:r>
      <w:tab/>
    </w:r>
    <w:r>
      <w:tab/>
    </w:r>
    <w:r>
      <w:tab/>
      <w:t xml:space="preserve"> </w:t>
    </w:r>
  </w:p>
  <w:p w14:paraId="33962ED8" w14:textId="77777777" w:rsidR="00B123C0" w:rsidRDefault="00B123C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53004" w14:textId="77777777" w:rsidR="00B123C0" w:rsidRPr="00026779" w:rsidRDefault="00B123C0" w:rsidP="003C54DB">
    <w:pPr>
      <w:tabs>
        <w:tab w:val="right" w:pos="8640"/>
      </w:tabs>
      <w:rPr>
        <w:rFonts w:ascii="Arial" w:hAnsi="Arial" w:cs="Arial"/>
        <w:b/>
        <w:bCs/>
        <w:sz w:val="20"/>
        <w:szCs w:val="20"/>
      </w:rPr>
    </w:pPr>
    <w:r>
      <w:rPr>
        <w:rFonts w:ascii="Arial" w:hAnsi="Arial" w:cs="Arial"/>
        <w:b/>
        <w:bCs/>
        <w:sz w:val="20"/>
        <w:szCs w:val="20"/>
      </w:rPr>
      <w:tab/>
      <w:t>Category 5</w:t>
    </w:r>
  </w:p>
  <w:p w14:paraId="2D3FE5C4" w14:textId="77777777" w:rsidR="00B123C0" w:rsidRDefault="00B123C0" w:rsidP="008B5DB0">
    <w:pPr>
      <w:tabs>
        <w:tab w:val="right" w:pos="9630"/>
      </w:tabs>
      <w:ind w:right="270"/>
    </w:pPr>
    <w:r>
      <w:tab/>
    </w:r>
    <w:r>
      <w:tab/>
    </w:r>
    <w:r>
      <w:tab/>
    </w:r>
    <w:r>
      <w:tab/>
    </w:r>
    <w:r>
      <w:tab/>
    </w:r>
    <w:r>
      <w:tab/>
    </w:r>
    <w:r>
      <w:tab/>
    </w:r>
    <w:r>
      <w:tab/>
    </w:r>
    <w:r>
      <w:tab/>
      <w:t xml:space="preserve"> </w:t>
    </w:r>
  </w:p>
  <w:p w14:paraId="075E61A7" w14:textId="77777777" w:rsidR="00B123C0" w:rsidRDefault="00B123C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69AC1" w14:textId="77777777" w:rsidR="00B123C0" w:rsidRPr="00026779" w:rsidRDefault="00B123C0" w:rsidP="003C54DB">
    <w:pPr>
      <w:tabs>
        <w:tab w:val="right" w:pos="8640"/>
      </w:tabs>
      <w:rPr>
        <w:rFonts w:ascii="Arial" w:hAnsi="Arial" w:cs="Arial"/>
        <w:b/>
        <w:bCs/>
        <w:sz w:val="20"/>
        <w:szCs w:val="20"/>
      </w:rPr>
    </w:pPr>
    <w:r>
      <w:rPr>
        <w:rFonts w:ascii="Arial" w:hAnsi="Arial" w:cs="Arial"/>
        <w:b/>
        <w:bCs/>
        <w:sz w:val="20"/>
        <w:szCs w:val="20"/>
      </w:rPr>
      <w:tab/>
      <w:t>Category 6</w:t>
    </w:r>
  </w:p>
  <w:p w14:paraId="378BCF1B" w14:textId="77777777" w:rsidR="00B123C0" w:rsidRDefault="00B123C0" w:rsidP="008B5DB0">
    <w:pPr>
      <w:tabs>
        <w:tab w:val="right" w:pos="9630"/>
      </w:tabs>
      <w:ind w:right="270"/>
    </w:pPr>
    <w:r>
      <w:tab/>
    </w:r>
    <w:r>
      <w:tab/>
    </w:r>
    <w:r>
      <w:tab/>
    </w:r>
    <w:r>
      <w:tab/>
    </w:r>
    <w:r>
      <w:tab/>
    </w:r>
    <w:r>
      <w:tab/>
    </w:r>
    <w:r>
      <w:tab/>
    </w:r>
    <w:r>
      <w:tab/>
    </w:r>
    <w:r>
      <w:tab/>
      <w:t xml:space="preserve"> </w:t>
    </w:r>
  </w:p>
  <w:p w14:paraId="0995155B" w14:textId="77777777" w:rsidR="00B123C0" w:rsidRDefault="00B123C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74206" w14:textId="77777777" w:rsidR="00B123C0" w:rsidRPr="00026779" w:rsidRDefault="00B123C0" w:rsidP="003C54DB">
    <w:pPr>
      <w:tabs>
        <w:tab w:val="right" w:pos="8640"/>
      </w:tabs>
      <w:rPr>
        <w:rFonts w:ascii="Arial" w:hAnsi="Arial" w:cs="Arial"/>
        <w:b/>
        <w:bCs/>
        <w:sz w:val="20"/>
        <w:szCs w:val="20"/>
      </w:rPr>
    </w:pPr>
    <w:r>
      <w:rPr>
        <w:rFonts w:ascii="Arial" w:hAnsi="Arial" w:cs="Arial"/>
        <w:b/>
        <w:bCs/>
        <w:sz w:val="20"/>
        <w:szCs w:val="20"/>
      </w:rPr>
      <w:tab/>
      <w:t>Category 7</w:t>
    </w:r>
  </w:p>
  <w:p w14:paraId="090C9DED" w14:textId="77777777" w:rsidR="00B123C0" w:rsidRDefault="00B123C0" w:rsidP="008B5DB0">
    <w:pPr>
      <w:tabs>
        <w:tab w:val="right" w:pos="9630"/>
      </w:tabs>
      <w:ind w:right="270"/>
    </w:pPr>
    <w:r>
      <w:tab/>
    </w:r>
    <w:r>
      <w:tab/>
    </w:r>
    <w:r>
      <w:tab/>
    </w:r>
    <w:r>
      <w:tab/>
    </w:r>
    <w:r>
      <w:tab/>
    </w:r>
    <w:r>
      <w:tab/>
    </w:r>
    <w:r>
      <w:tab/>
    </w:r>
    <w:r>
      <w:tab/>
    </w:r>
    <w:r>
      <w:tab/>
      <w:t xml:space="preserve"> </w:t>
    </w:r>
  </w:p>
  <w:p w14:paraId="441333FC" w14:textId="77777777" w:rsidR="00B123C0" w:rsidRDefault="00B123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F26"/>
    <w:multiLevelType w:val="hybridMultilevel"/>
    <w:tmpl w:val="D120362A"/>
    <w:lvl w:ilvl="0" w:tplc="25E2D4DC">
      <w:start w:val="1"/>
      <w:numFmt w:val="bullet"/>
      <w:lvlText w:val=""/>
      <w:lvlJc w:val="left"/>
      <w:pPr>
        <w:tabs>
          <w:tab w:val="num" w:pos="288"/>
        </w:tabs>
        <w:ind w:left="72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2F0967"/>
    <w:multiLevelType w:val="hybridMultilevel"/>
    <w:tmpl w:val="D870D834"/>
    <w:lvl w:ilvl="0" w:tplc="34A8950E">
      <w:start w:val="1"/>
      <w:numFmt w:val="lowerRoman"/>
      <w:lvlText w:val="(%1)"/>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CA2242"/>
    <w:multiLevelType w:val="hybridMultilevel"/>
    <w:tmpl w:val="E7F8A012"/>
    <w:lvl w:ilvl="0" w:tplc="5BEA8800">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04585A4D"/>
    <w:multiLevelType w:val="hybridMultilevel"/>
    <w:tmpl w:val="9928FB54"/>
    <w:lvl w:ilvl="0" w:tplc="04090017">
      <w:start w:val="1"/>
      <w:numFmt w:val="lowerLetter"/>
      <w:lvlText w:val="%1)"/>
      <w:lvlJc w:val="left"/>
      <w:pPr>
        <w:tabs>
          <w:tab w:val="num" w:pos="360"/>
        </w:tabs>
        <w:ind w:left="360" w:hanging="360"/>
      </w:pPr>
      <w:rPr>
        <w:rFonts w:cs="Times New Roman"/>
      </w:rPr>
    </w:lvl>
    <w:lvl w:ilvl="1" w:tplc="04090017">
      <w:start w:val="1"/>
      <w:numFmt w:val="lowerLetter"/>
      <w:lvlText w:val="%2)"/>
      <w:lvlJc w:val="left"/>
      <w:pPr>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04B660D9"/>
    <w:multiLevelType w:val="hybridMultilevel"/>
    <w:tmpl w:val="6A1633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A02C78"/>
    <w:multiLevelType w:val="hybridMultilevel"/>
    <w:tmpl w:val="44A4BCFC"/>
    <w:lvl w:ilvl="0" w:tplc="55306826">
      <w:numFmt w:val="bullet"/>
      <w:lvlText w:val=""/>
      <w:lvlJc w:val="left"/>
      <w:pPr>
        <w:tabs>
          <w:tab w:val="num" w:pos="360"/>
        </w:tabs>
        <w:ind w:left="360" w:hanging="360"/>
      </w:pPr>
      <w:rPr>
        <w:rFonts w:ascii="Symbol" w:hAnsi="Symbol" w:hint="default"/>
        <w:b w:val="0"/>
        <w:i w:val="0"/>
        <w:color w:val="333399"/>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D5140A"/>
    <w:multiLevelType w:val="hybridMultilevel"/>
    <w:tmpl w:val="042426A6"/>
    <w:lvl w:ilvl="0" w:tplc="55306826">
      <w:numFmt w:val="bullet"/>
      <w:lvlText w:val=""/>
      <w:lvlJc w:val="left"/>
      <w:pPr>
        <w:tabs>
          <w:tab w:val="num" w:pos="360"/>
        </w:tabs>
        <w:ind w:left="360" w:hanging="360"/>
      </w:pPr>
      <w:rPr>
        <w:rFonts w:ascii="Symbol" w:hAnsi="Symbol" w:cs="Courier New" w:hint="default"/>
        <w:b w:val="0"/>
        <w:i w:val="0"/>
        <w:color w:val="333399"/>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351A32"/>
    <w:multiLevelType w:val="hybridMultilevel"/>
    <w:tmpl w:val="A828850C"/>
    <w:lvl w:ilvl="0" w:tplc="B622AA76">
      <w:start w:val="1"/>
      <w:numFmt w:val="decimal"/>
      <w:lvlText w:val="(%1)"/>
      <w:lvlJc w:val="left"/>
      <w:pPr>
        <w:tabs>
          <w:tab w:val="num" w:pos="720"/>
        </w:tabs>
        <w:ind w:left="720" w:hanging="360"/>
      </w:pPr>
      <w:rPr>
        <w:rFonts w:hint="default"/>
      </w:rPr>
    </w:lvl>
    <w:lvl w:ilvl="1" w:tplc="B98CD67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1C5080"/>
    <w:multiLevelType w:val="hybridMultilevel"/>
    <w:tmpl w:val="2AAEE4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B1796F"/>
    <w:multiLevelType w:val="hybridMultilevel"/>
    <w:tmpl w:val="BC9C30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E37EA7"/>
    <w:multiLevelType w:val="hybridMultilevel"/>
    <w:tmpl w:val="3A704028"/>
    <w:lvl w:ilvl="0" w:tplc="3D706D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3A0689"/>
    <w:multiLevelType w:val="hybridMultilevel"/>
    <w:tmpl w:val="6A1633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79369D"/>
    <w:multiLevelType w:val="hybridMultilevel"/>
    <w:tmpl w:val="EB0C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E4502F"/>
    <w:multiLevelType w:val="hybridMultilevel"/>
    <w:tmpl w:val="CB527C88"/>
    <w:lvl w:ilvl="0" w:tplc="34A8950E">
      <w:start w:val="1"/>
      <w:numFmt w:val="lowerRoman"/>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DE5029"/>
    <w:multiLevelType w:val="hybridMultilevel"/>
    <w:tmpl w:val="F4761392"/>
    <w:lvl w:ilvl="0" w:tplc="DB5016D0">
      <w:start w:val="1"/>
      <w:numFmt w:val="bullet"/>
      <w:lvlText w:val=""/>
      <w:lvlJc w:val="left"/>
      <w:pPr>
        <w:tabs>
          <w:tab w:val="num" w:pos="734"/>
        </w:tabs>
        <w:ind w:left="734"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544088F"/>
    <w:multiLevelType w:val="hybridMultilevel"/>
    <w:tmpl w:val="107EFF72"/>
    <w:lvl w:ilvl="0" w:tplc="55306826">
      <w:numFmt w:val="bullet"/>
      <w:lvlText w:val=""/>
      <w:lvlJc w:val="left"/>
      <w:pPr>
        <w:tabs>
          <w:tab w:val="num" w:pos="360"/>
        </w:tabs>
        <w:ind w:left="360" w:hanging="360"/>
      </w:pPr>
      <w:rPr>
        <w:rFonts w:ascii="Symbol" w:hAnsi="Symbol" w:hint="default"/>
        <w:b w:val="0"/>
        <w:i w:val="0"/>
        <w:color w:val="333399"/>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610E17"/>
    <w:multiLevelType w:val="hybridMultilevel"/>
    <w:tmpl w:val="91780D7C"/>
    <w:lvl w:ilvl="0" w:tplc="F038219A">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A265BC5"/>
    <w:multiLevelType w:val="hybridMultilevel"/>
    <w:tmpl w:val="BB867A8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E82FFB"/>
    <w:multiLevelType w:val="hybridMultilevel"/>
    <w:tmpl w:val="9FB2106A"/>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1E125F03"/>
    <w:multiLevelType w:val="hybridMultilevel"/>
    <w:tmpl w:val="8F88D6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7747F6"/>
    <w:multiLevelType w:val="hybridMultilevel"/>
    <w:tmpl w:val="F0FCBDC2"/>
    <w:lvl w:ilvl="0" w:tplc="34A8950E">
      <w:start w:val="1"/>
      <w:numFmt w:val="lowerRoman"/>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4939BE"/>
    <w:multiLevelType w:val="hybridMultilevel"/>
    <w:tmpl w:val="FDCABD1E"/>
    <w:lvl w:ilvl="0" w:tplc="55306826">
      <w:numFmt w:val="bullet"/>
      <w:lvlText w:val=""/>
      <w:lvlJc w:val="left"/>
      <w:pPr>
        <w:tabs>
          <w:tab w:val="num" w:pos="360"/>
        </w:tabs>
        <w:ind w:left="360" w:hanging="360"/>
      </w:pPr>
      <w:rPr>
        <w:rFonts w:ascii="Symbol" w:hAnsi="Symbol" w:hint="default"/>
        <w:b w:val="0"/>
        <w:i w:val="0"/>
        <w:color w:val="333399"/>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0923E0E"/>
    <w:multiLevelType w:val="hybridMultilevel"/>
    <w:tmpl w:val="A3822D10"/>
    <w:lvl w:ilvl="0" w:tplc="55306826">
      <w:numFmt w:val="bullet"/>
      <w:lvlText w:val=""/>
      <w:lvlJc w:val="left"/>
      <w:pPr>
        <w:tabs>
          <w:tab w:val="num" w:pos="360"/>
        </w:tabs>
        <w:ind w:left="360" w:hanging="360"/>
      </w:pPr>
      <w:rPr>
        <w:rFonts w:ascii="Symbol" w:hAnsi="Symbol" w:hint="default"/>
        <w:b w:val="0"/>
        <w:i w:val="0"/>
        <w:color w:val="333399"/>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216545A"/>
    <w:multiLevelType w:val="hybridMultilevel"/>
    <w:tmpl w:val="FEACC0FA"/>
    <w:lvl w:ilvl="0" w:tplc="BD5C00DA">
      <w:start w:val="1"/>
      <w:numFmt w:val="decimal"/>
      <w:lvlText w:val="%1."/>
      <w:lvlJc w:val="left"/>
      <w:pPr>
        <w:ind w:left="1080" w:hanging="360"/>
      </w:pPr>
      <w:rPr>
        <w:rFonts w:ascii="Times New Roman" w:eastAsia="Times New Roman" w:hAnsi="Times New Roman" w:cs="Times New Roman"/>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4B14362"/>
    <w:multiLevelType w:val="hybridMultilevel"/>
    <w:tmpl w:val="9DD8148C"/>
    <w:lvl w:ilvl="0" w:tplc="55306826">
      <w:numFmt w:val="bullet"/>
      <w:lvlText w:val=""/>
      <w:lvlJc w:val="left"/>
      <w:pPr>
        <w:tabs>
          <w:tab w:val="num" w:pos="360"/>
        </w:tabs>
        <w:ind w:left="360" w:hanging="360"/>
      </w:pPr>
      <w:rPr>
        <w:rFonts w:ascii="Symbol" w:hAnsi="Symbol" w:hint="default"/>
        <w:b w:val="0"/>
        <w:i w:val="0"/>
        <w:color w:val="333399"/>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4F21DC0"/>
    <w:multiLevelType w:val="hybridMultilevel"/>
    <w:tmpl w:val="9FB2106A"/>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258047B6"/>
    <w:multiLevelType w:val="hybridMultilevel"/>
    <w:tmpl w:val="A1501730"/>
    <w:lvl w:ilvl="0" w:tplc="55306826">
      <w:numFmt w:val="bullet"/>
      <w:lvlText w:val=""/>
      <w:lvlJc w:val="left"/>
      <w:pPr>
        <w:tabs>
          <w:tab w:val="num" w:pos="360"/>
        </w:tabs>
        <w:ind w:left="360" w:hanging="360"/>
      </w:pPr>
      <w:rPr>
        <w:rFonts w:ascii="Symbol" w:hAnsi="Symbol" w:cs="Courier New" w:hint="default"/>
        <w:b w:val="0"/>
        <w:i w:val="0"/>
        <w:color w:val="333399"/>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5B1AAC"/>
    <w:multiLevelType w:val="hybridMultilevel"/>
    <w:tmpl w:val="A96870D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27615D0D"/>
    <w:multiLevelType w:val="hybridMultilevel"/>
    <w:tmpl w:val="153283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8853570"/>
    <w:multiLevelType w:val="hybridMultilevel"/>
    <w:tmpl w:val="72D01F7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9E280D"/>
    <w:multiLevelType w:val="hybridMultilevel"/>
    <w:tmpl w:val="54862518"/>
    <w:lvl w:ilvl="0" w:tplc="0409000F">
      <w:start w:val="1"/>
      <w:numFmt w:val="decimal"/>
      <w:lvlText w:val="%1."/>
      <w:lvlJc w:val="left"/>
      <w:pPr>
        <w:tabs>
          <w:tab w:val="num" w:pos="360"/>
        </w:tabs>
        <w:ind w:left="360" w:hanging="360"/>
      </w:pPr>
      <w:rPr>
        <w:rFonts w:cs="Times New Roman"/>
      </w:rPr>
    </w:lvl>
    <w:lvl w:ilvl="1" w:tplc="2D789EA6">
      <w:start w:val="1"/>
      <w:numFmt w:val="lowerLetter"/>
      <w:lvlText w:val="(%2)"/>
      <w:lvlJc w:val="left"/>
      <w:pPr>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2B105060"/>
    <w:multiLevelType w:val="hybridMultilevel"/>
    <w:tmpl w:val="6FD6BE56"/>
    <w:lvl w:ilvl="0" w:tplc="A20ACFD2">
      <w:start w:val="1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2B621381"/>
    <w:multiLevelType w:val="hybridMultilevel"/>
    <w:tmpl w:val="C67862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B81234B"/>
    <w:multiLevelType w:val="hybridMultilevel"/>
    <w:tmpl w:val="426C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C893EC9"/>
    <w:multiLevelType w:val="hybridMultilevel"/>
    <w:tmpl w:val="B6E86032"/>
    <w:lvl w:ilvl="0" w:tplc="04090001">
      <w:start w:val="1"/>
      <w:numFmt w:val="bullet"/>
      <w:lvlText w:val=""/>
      <w:lvlJc w:val="left"/>
      <w:pPr>
        <w:tabs>
          <w:tab w:val="num" w:pos="360"/>
        </w:tabs>
        <w:ind w:left="360" w:hanging="360"/>
      </w:pPr>
      <w:rPr>
        <w:rFonts w:ascii="Symbol" w:hAnsi="Symbol" w:hint="default"/>
      </w:rPr>
    </w:lvl>
    <w:lvl w:ilvl="1" w:tplc="2D789EA6">
      <w:start w:val="1"/>
      <w:numFmt w:val="lowerLetter"/>
      <w:lvlText w:val="(%2)"/>
      <w:lvlJc w:val="left"/>
      <w:pPr>
        <w:ind w:left="1080" w:hanging="360"/>
      </w:pPr>
      <w:rPr>
        <w:rFonts w:hint="default"/>
      </w:rPr>
    </w:lvl>
    <w:lvl w:ilvl="2" w:tplc="A20ACFD2">
      <w:start w:val="11"/>
      <w:numFmt w:val="bullet"/>
      <w:lvlText w:val="•"/>
      <w:lvlJc w:val="left"/>
      <w:pPr>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D683C0D"/>
    <w:multiLevelType w:val="hybridMultilevel"/>
    <w:tmpl w:val="0BECD4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EE66FBC"/>
    <w:multiLevelType w:val="hybridMultilevel"/>
    <w:tmpl w:val="B3FA1252"/>
    <w:lvl w:ilvl="0" w:tplc="B622AA76">
      <w:start w:val="1"/>
      <w:numFmt w:val="decimal"/>
      <w:lvlText w:val="(%1)"/>
      <w:lvlJc w:val="left"/>
      <w:pPr>
        <w:tabs>
          <w:tab w:val="num" w:pos="720"/>
        </w:tabs>
        <w:ind w:left="720" w:hanging="360"/>
      </w:pPr>
      <w:rPr>
        <w:rFonts w:hint="default"/>
      </w:rPr>
    </w:lvl>
    <w:lvl w:ilvl="1" w:tplc="18B8D3A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FA805F5"/>
    <w:multiLevelType w:val="hybridMultilevel"/>
    <w:tmpl w:val="0374CABA"/>
    <w:lvl w:ilvl="0" w:tplc="ABF6A91C">
      <w:start w:val="1"/>
      <w:numFmt w:val="lowerRoman"/>
      <w:lvlText w:val="(%1)"/>
      <w:lvlJc w:val="left"/>
      <w:pPr>
        <w:tabs>
          <w:tab w:val="num" w:pos="1800"/>
        </w:tabs>
        <w:ind w:left="1800" w:hanging="360"/>
      </w:pPr>
      <w:rPr>
        <w:rFonts w:ascii="Arial" w:hAnsi="Arial" w:cs="Times New Roman" w:hint="default"/>
        <w:b w:val="0"/>
        <w:i w:val="0"/>
        <w:sz w:val="20"/>
      </w:rPr>
    </w:lvl>
    <w:lvl w:ilvl="1" w:tplc="04090011">
      <w:start w:val="1"/>
      <w:numFmt w:val="decimal"/>
      <w:lvlText w:val="%2)"/>
      <w:lvlJc w:val="left"/>
      <w:pPr>
        <w:tabs>
          <w:tab w:val="num" w:pos="1440"/>
        </w:tabs>
        <w:ind w:left="1440" w:hanging="360"/>
      </w:pPr>
      <w:rPr>
        <w:rFont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1C50065"/>
    <w:multiLevelType w:val="hybridMultilevel"/>
    <w:tmpl w:val="AB821724"/>
    <w:lvl w:ilvl="0" w:tplc="55306826">
      <w:numFmt w:val="bullet"/>
      <w:lvlText w:val=""/>
      <w:lvlJc w:val="left"/>
      <w:pPr>
        <w:tabs>
          <w:tab w:val="num" w:pos="360"/>
        </w:tabs>
        <w:ind w:left="360" w:hanging="360"/>
      </w:pPr>
      <w:rPr>
        <w:rFonts w:ascii="Symbol" w:hAnsi="Symbol" w:cs="Courier New" w:hint="default"/>
        <w:b w:val="0"/>
        <w:i w:val="0"/>
        <w:color w:val="333399"/>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6C0A8D"/>
    <w:multiLevelType w:val="hybridMultilevel"/>
    <w:tmpl w:val="72D01F7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59E24C7"/>
    <w:multiLevelType w:val="hybridMultilevel"/>
    <w:tmpl w:val="22404AFE"/>
    <w:lvl w:ilvl="0" w:tplc="DB5016D0">
      <w:start w:val="1"/>
      <w:numFmt w:val="bullet"/>
      <w:lvlText w:val=""/>
      <w:lvlJc w:val="left"/>
      <w:pPr>
        <w:tabs>
          <w:tab w:val="num" w:pos="734"/>
        </w:tabs>
        <w:ind w:left="734" w:hanging="360"/>
      </w:pPr>
      <w:rPr>
        <w:rFonts w:ascii="Symbol" w:hAnsi="Symbol" w:hint="default"/>
        <w:color w:val="333399"/>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83F12AB"/>
    <w:multiLevelType w:val="hybridMultilevel"/>
    <w:tmpl w:val="46825238"/>
    <w:lvl w:ilvl="0" w:tplc="088E9F54">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nsid w:val="38542B73"/>
    <w:multiLevelType w:val="hybridMultilevel"/>
    <w:tmpl w:val="72D01F7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D87247D"/>
    <w:multiLevelType w:val="hybridMultilevel"/>
    <w:tmpl w:val="02224CEE"/>
    <w:lvl w:ilvl="0" w:tplc="1BF63306">
      <w:start w:val="1"/>
      <w:numFmt w:val="bullet"/>
      <w:lvlText w:val="-"/>
      <w:lvlJc w:val="left"/>
      <w:pPr>
        <w:tabs>
          <w:tab w:val="num" w:pos="1260"/>
        </w:tabs>
        <w:ind w:left="1260" w:hanging="360"/>
      </w:pPr>
      <w:rPr>
        <w:rFonts w:ascii="Times New Roman" w:hAnsi="Times New Roman" w:cs="Times New Roman"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4">
    <w:nsid w:val="3E3546B9"/>
    <w:multiLevelType w:val="hybridMultilevel"/>
    <w:tmpl w:val="F60A77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F876B64"/>
    <w:multiLevelType w:val="hybridMultilevel"/>
    <w:tmpl w:val="6608C158"/>
    <w:lvl w:ilvl="0" w:tplc="34A8950E">
      <w:start w:val="1"/>
      <w:numFmt w:val="lowerRoman"/>
      <w:lvlText w:val="(%1)"/>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1A929D7"/>
    <w:multiLevelType w:val="hybridMultilevel"/>
    <w:tmpl w:val="A96870D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42CE14EB"/>
    <w:multiLevelType w:val="hybridMultilevel"/>
    <w:tmpl w:val="6A1633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455404B"/>
    <w:multiLevelType w:val="hybridMultilevel"/>
    <w:tmpl w:val="87400D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4BF1681"/>
    <w:multiLevelType w:val="hybridMultilevel"/>
    <w:tmpl w:val="272ADD00"/>
    <w:lvl w:ilvl="0" w:tplc="5CFA4130">
      <w:start w:val="1"/>
      <w:numFmt w:val="bullet"/>
      <w:lvlText w:val=""/>
      <w:lvlJc w:val="left"/>
      <w:pPr>
        <w:tabs>
          <w:tab w:val="num" w:pos="360"/>
        </w:tabs>
        <w:ind w:left="360" w:hanging="360"/>
      </w:pPr>
      <w:rPr>
        <w:rFonts w:ascii="Symbol" w:hAnsi="Symbol" w:hint="default"/>
        <w:color w:val="333399"/>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0">
    <w:nsid w:val="45BE5ECF"/>
    <w:multiLevelType w:val="hybridMultilevel"/>
    <w:tmpl w:val="0E6CA01C"/>
    <w:lvl w:ilvl="0" w:tplc="1BF63306">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8E54A28"/>
    <w:multiLevelType w:val="hybridMultilevel"/>
    <w:tmpl w:val="54862518"/>
    <w:lvl w:ilvl="0" w:tplc="0409000F">
      <w:start w:val="1"/>
      <w:numFmt w:val="decimal"/>
      <w:lvlText w:val="%1."/>
      <w:lvlJc w:val="left"/>
      <w:pPr>
        <w:tabs>
          <w:tab w:val="num" w:pos="360"/>
        </w:tabs>
        <w:ind w:left="360" w:hanging="360"/>
      </w:pPr>
      <w:rPr>
        <w:rFonts w:cs="Times New Roman"/>
      </w:rPr>
    </w:lvl>
    <w:lvl w:ilvl="1" w:tplc="2D789EA6">
      <w:start w:val="1"/>
      <w:numFmt w:val="lowerLetter"/>
      <w:lvlText w:val="(%2)"/>
      <w:lvlJc w:val="left"/>
      <w:pPr>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2">
    <w:nsid w:val="498C4F2E"/>
    <w:multiLevelType w:val="hybridMultilevel"/>
    <w:tmpl w:val="AC5238E6"/>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3">
    <w:nsid w:val="49A504E2"/>
    <w:multiLevelType w:val="hybridMultilevel"/>
    <w:tmpl w:val="2B9EB5D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4">
    <w:nsid w:val="4BD45A6F"/>
    <w:multiLevelType w:val="hybridMultilevel"/>
    <w:tmpl w:val="4BA6AA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C1A56A9"/>
    <w:multiLevelType w:val="hybridMultilevel"/>
    <w:tmpl w:val="62DC07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D1D15C5"/>
    <w:multiLevelType w:val="hybridMultilevel"/>
    <w:tmpl w:val="CE02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FD02D37"/>
    <w:multiLevelType w:val="hybridMultilevel"/>
    <w:tmpl w:val="85184D98"/>
    <w:lvl w:ilvl="0" w:tplc="55306826">
      <w:numFmt w:val="bullet"/>
      <w:lvlText w:val=""/>
      <w:lvlJc w:val="left"/>
      <w:pPr>
        <w:tabs>
          <w:tab w:val="num" w:pos="360"/>
        </w:tabs>
        <w:ind w:left="360" w:hanging="360"/>
      </w:pPr>
      <w:rPr>
        <w:rFonts w:ascii="Symbol" w:hAnsi="Symbol" w:hint="default"/>
        <w:b w:val="0"/>
        <w:i w:val="0"/>
        <w:color w:val="333399"/>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01575A0"/>
    <w:multiLevelType w:val="hybridMultilevel"/>
    <w:tmpl w:val="7B40B5D4"/>
    <w:lvl w:ilvl="0" w:tplc="E8105FC4">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2C926CA"/>
    <w:multiLevelType w:val="hybridMultilevel"/>
    <w:tmpl w:val="46825238"/>
    <w:lvl w:ilvl="0" w:tplc="088E9F54">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0">
    <w:nsid w:val="54B57099"/>
    <w:multiLevelType w:val="hybridMultilevel"/>
    <w:tmpl w:val="CE2E77DA"/>
    <w:lvl w:ilvl="0" w:tplc="34A8950E">
      <w:start w:val="1"/>
      <w:numFmt w:val="lowerRoman"/>
      <w:lvlText w:val="(%1)"/>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54BC6696"/>
    <w:multiLevelType w:val="hybridMultilevel"/>
    <w:tmpl w:val="5770B5A2"/>
    <w:lvl w:ilvl="0" w:tplc="0409000F">
      <w:start w:val="1"/>
      <w:numFmt w:val="decimal"/>
      <w:lvlText w:val="%1."/>
      <w:lvlJc w:val="left"/>
      <w:pPr>
        <w:tabs>
          <w:tab w:val="num" w:pos="360"/>
        </w:tabs>
        <w:ind w:left="360" w:hanging="360"/>
      </w:pPr>
    </w:lvl>
    <w:lvl w:ilvl="1" w:tplc="D018C00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554163D1"/>
    <w:multiLevelType w:val="hybridMultilevel"/>
    <w:tmpl w:val="1D06CA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3">
    <w:nsid w:val="556C592D"/>
    <w:multiLevelType w:val="hybridMultilevel"/>
    <w:tmpl w:val="46825238"/>
    <w:lvl w:ilvl="0" w:tplc="088E9F54">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4">
    <w:nsid w:val="55850AD2"/>
    <w:multiLevelType w:val="hybridMultilevel"/>
    <w:tmpl w:val="A18878FC"/>
    <w:lvl w:ilvl="0" w:tplc="59D265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5C374AC"/>
    <w:multiLevelType w:val="hybridMultilevel"/>
    <w:tmpl w:val="910CECA2"/>
    <w:lvl w:ilvl="0" w:tplc="34A8950E">
      <w:start w:val="1"/>
      <w:numFmt w:val="lowerRoman"/>
      <w:lvlText w:val="(%1)"/>
      <w:lvlJc w:val="left"/>
      <w:pPr>
        <w:ind w:left="2880" w:hanging="360"/>
      </w:pPr>
      <w:rPr>
        <w:rFonts w:ascii="Times New Roman" w:eastAsia="Times New Roman" w:hAnsi="Times New Roman" w:cs="Times New Roman"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6">
    <w:nsid w:val="56C225EA"/>
    <w:multiLevelType w:val="hybridMultilevel"/>
    <w:tmpl w:val="9928FB54"/>
    <w:lvl w:ilvl="0" w:tplc="04090017">
      <w:start w:val="1"/>
      <w:numFmt w:val="lowerLetter"/>
      <w:lvlText w:val="%1)"/>
      <w:lvlJc w:val="left"/>
      <w:pPr>
        <w:tabs>
          <w:tab w:val="num" w:pos="360"/>
        </w:tabs>
        <w:ind w:left="360" w:hanging="360"/>
      </w:pPr>
      <w:rPr>
        <w:rFonts w:cs="Times New Roman"/>
      </w:rPr>
    </w:lvl>
    <w:lvl w:ilvl="1" w:tplc="04090017">
      <w:start w:val="1"/>
      <w:numFmt w:val="lowerLetter"/>
      <w:lvlText w:val="%2)"/>
      <w:lvlJc w:val="left"/>
      <w:pPr>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7">
    <w:nsid w:val="56E858D2"/>
    <w:multiLevelType w:val="hybridMultilevel"/>
    <w:tmpl w:val="3FF86634"/>
    <w:lvl w:ilvl="0" w:tplc="1832AD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578673F5"/>
    <w:multiLevelType w:val="hybridMultilevel"/>
    <w:tmpl w:val="BB867A8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5BDE1C4C"/>
    <w:multiLevelType w:val="hybridMultilevel"/>
    <w:tmpl w:val="C09C9832"/>
    <w:lvl w:ilvl="0" w:tplc="A5F40A86">
      <w:start w:val="1"/>
      <w:numFmt w:val="lowerLetter"/>
      <w:lvlText w:val="%1."/>
      <w:lvlJc w:val="left"/>
      <w:pPr>
        <w:tabs>
          <w:tab w:val="num" w:pos="1935"/>
        </w:tabs>
        <w:ind w:left="1935" w:hanging="495"/>
      </w:pPr>
      <w:rPr>
        <w:rFonts w:ascii="Times New Roman" w:hAnsi="Times New Roman" w:hint="default"/>
        <w:caps/>
        <w:sz w:val="18"/>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0">
    <w:nsid w:val="5EC860E9"/>
    <w:multiLevelType w:val="hybridMultilevel"/>
    <w:tmpl w:val="E7F8A012"/>
    <w:lvl w:ilvl="0" w:tplc="5BEA8800">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1">
    <w:nsid w:val="5F5B6D43"/>
    <w:multiLevelType w:val="hybridMultilevel"/>
    <w:tmpl w:val="D506F64E"/>
    <w:lvl w:ilvl="0" w:tplc="1832AD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F982129"/>
    <w:multiLevelType w:val="hybridMultilevel"/>
    <w:tmpl w:val="A96870D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626C0A55"/>
    <w:multiLevelType w:val="hybridMultilevel"/>
    <w:tmpl w:val="3FF86634"/>
    <w:lvl w:ilvl="0" w:tplc="1832AD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62F05FC2"/>
    <w:multiLevelType w:val="hybridMultilevel"/>
    <w:tmpl w:val="91780D7C"/>
    <w:lvl w:ilvl="0" w:tplc="F038219A">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5">
    <w:nsid w:val="63546374"/>
    <w:multiLevelType w:val="hybridMultilevel"/>
    <w:tmpl w:val="9FB2106A"/>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6">
    <w:nsid w:val="67C3643A"/>
    <w:multiLevelType w:val="hybridMultilevel"/>
    <w:tmpl w:val="B412BBA6"/>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7">
    <w:nsid w:val="69203A36"/>
    <w:multiLevelType w:val="hybridMultilevel"/>
    <w:tmpl w:val="CCC2C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B526814"/>
    <w:multiLevelType w:val="hybridMultilevel"/>
    <w:tmpl w:val="618EEEA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DB75B35"/>
    <w:multiLevelType w:val="hybridMultilevel"/>
    <w:tmpl w:val="8AEC18DC"/>
    <w:lvl w:ilvl="0" w:tplc="34A8950E">
      <w:start w:val="1"/>
      <w:numFmt w:val="lowerRoman"/>
      <w:lvlText w:val="(%1)"/>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6E2430C8"/>
    <w:multiLevelType w:val="hybridMultilevel"/>
    <w:tmpl w:val="54862518"/>
    <w:lvl w:ilvl="0" w:tplc="0409000F">
      <w:start w:val="1"/>
      <w:numFmt w:val="decimal"/>
      <w:lvlText w:val="%1."/>
      <w:lvlJc w:val="left"/>
      <w:pPr>
        <w:tabs>
          <w:tab w:val="num" w:pos="360"/>
        </w:tabs>
        <w:ind w:left="360" w:hanging="360"/>
      </w:pPr>
      <w:rPr>
        <w:rFonts w:cs="Times New Roman"/>
      </w:rPr>
    </w:lvl>
    <w:lvl w:ilvl="1" w:tplc="2D789EA6">
      <w:start w:val="1"/>
      <w:numFmt w:val="lowerLetter"/>
      <w:lvlText w:val="(%2)"/>
      <w:lvlJc w:val="left"/>
      <w:pPr>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1">
    <w:nsid w:val="6E27111B"/>
    <w:multiLevelType w:val="hybridMultilevel"/>
    <w:tmpl w:val="B412BBA6"/>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2">
    <w:nsid w:val="70077BA2"/>
    <w:multiLevelType w:val="hybridMultilevel"/>
    <w:tmpl w:val="C742E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0A83770"/>
    <w:multiLevelType w:val="hybridMultilevel"/>
    <w:tmpl w:val="231A1848"/>
    <w:lvl w:ilvl="0" w:tplc="A5F40A86">
      <w:start w:val="1"/>
      <w:numFmt w:val="lowerLetter"/>
      <w:lvlText w:val="%1."/>
      <w:lvlJc w:val="left"/>
      <w:pPr>
        <w:tabs>
          <w:tab w:val="num" w:pos="495"/>
        </w:tabs>
        <w:ind w:left="495" w:hanging="495"/>
      </w:pPr>
      <w:rPr>
        <w:rFonts w:ascii="Times New Roman" w:hAnsi="Times New Roman" w:hint="default"/>
        <w:caps/>
        <w:sz w:val="18"/>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84">
    <w:nsid w:val="711A540E"/>
    <w:multiLevelType w:val="hybridMultilevel"/>
    <w:tmpl w:val="3FF86634"/>
    <w:lvl w:ilvl="0" w:tplc="1832AD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720F0129"/>
    <w:multiLevelType w:val="hybridMultilevel"/>
    <w:tmpl w:val="E7F8A012"/>
    <w:lvl w:ilvl="0" w:tplc="5BEA8800">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6">
    <w:nsid w:val="72503726"/>
    <w:multiLevelType w:val="hybridMultilevel"/>
    <w:tmpl w:val="BCB89284"/>
    <w:lvl w:ilvl="0" w:tplc="34A8950E">
      <w:start w:val="1"/>
      <w:numFmt w:val="lowerRoman"/>
      <w:lvlText w:val="(%1)"/>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34A8950E">
      <w:start w:val="1"/>
      <w:numFmt w:val="lowerRoman"/>
      <w:lvlText w:val="(%3)"/>
      <w:lvlJc w:val="left"/>
      <w:pPr>
        <w:ind w:left="2520" w:hanging="180"/>
      </w:pPr>
      <w:rPr>
        <w:rFonts w:ascii="Times New Roman" w:eastAsia="Times New Roman"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2A860A4"/>
    <w:multiLevelType w:val="hybridMultilevel"/>
    <w:tmpl w:val="9928FB54"/>
    <w:lvl w:ilvl="0" w:tplc="04090017">
      <w:start w:val="1"/>
      <w:numFmt w:val="lowerLetter"/>
      <w:lvlText w:val="%1)"/>
      <w:lvlJc w:val="left"/>
      <w:pPr>
        <w:tabs>
          <w:tab w:val="num" w:pos="360"/>
        </w:tabs>
        <w:ind w:left="360" w:hanging="360"/>
      </w:pPr>
      <w:rPr>
        <w:rFonts w:cs="Times New Roman"/>
      </w:rPr>
    </w:lvl>
    <w:lvl w:ilvl="1" w:tplc="04090017">
      <w:start w:val="1"/>
      <w:numFmt w:val="lowerLetter"/>
      <w:lvlText w:val="%2)"/>
      <w:lvlJc w:val="left"/>
      <w:pPr>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8">
    <w:nsid w:val="72CB1CF4"/>
    <w:multiLevelType w:val="hybridMultilevel"/>
    <w:tmpl w:val="DE2850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73141027"/>
    <w:multiLevelType w:val="hybridMultilevel"/>
    <w:tmpl w:val="ADCE5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3BA012F"/>
    <w:multiLevelType w:val="hybridMultilevel"/>
    <w:tmpl w:val="26F03372"/>
    <w:lvl w:ilvl="0" w:tplc="34A8950E">
      <w:start w:val="1"/>
      <w:numFmt w:val="lowerRoman"/>
      <w:lvlText w:val="(%1)"/>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747E534A"/>
    <w:multiLevelType w:val="hybridMultilevel"/>
    <w:tmpl w:val="08C4A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6AD104D"/>
    <w:multiLevelType w:val="hybridMultilevel"/>
    <w:tmpl w:val="68CE1BE6"/>
    <w:lvl w:ilvl="0" w:tplc="66927290">
      <w:start w:val="1"/>
      <w:numFmt w:val="decimal"/>
      <w:lvlText w:val="%1."/>
      <w:lvlJc w:val="left"/>
      <w:pPr>
        <w:ind w:left="1305" w:hanging="585"/>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78A81708"/>
    <w:multiLevelType w:val="hybridMultilevel"/>
    <w:tmpl w:val="79226C12"/>
    <w:lvl w:ilvl="0" w:tplc="55306826">
      <w:numFmt w:val="bullet"/>
      <w:lvlText w:val=""/>
      <w:lvlJc w:val="left"/>
      <w:pPr>
        <w:tabs>
          <w:tab w:val="num" w:pos="360"/>
        </w:tabs>
        <w:ind w:left="360" w:hanging="360"/>
      </w:pPr>
      <w:rPr>
        <w:rFonts w:ascii="Symbol" w:hAnsi="Symbol" w:cs="Courier New" w:hint="default"/>
        <w:b w:val="0"/>
        <w:i w:val="0"/>
        <w:color w:val="333399"/>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A1F5724"/>
    <w:multiLevelType w:val="hybridMultilevel"/>
    <w:tmpl w:val="9E82628C"/>
    <w:lvl w:ilvl="0" w:tplc="55306826">
      <w:numFmt w:val="bullet"/>
      <w:lvlText w:val=""/>
      <w:lvlJc w:val="left"/>
      <w:pPr>
        <w:tabs>
          <w:tab w:val="num" w:pos="360"/>
        </w:tabs>
        <w:ind w:left="360" w:hanging="360"/>
      </w:pPr>
      <w:rPr>
        <w:rFonts w:ascii="Symbol" w:hAnsi="Symbol" w:cs="Courier New" w:hint="default"/>
        <w:b w:val="0"/>
        <w:i w:val="0"/>
        <w:color w:val="333399"/>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AEF04A8"/>
    <w:multiLevelType w:val="hybridMultilevel"/>
    <w:tmpl w:val="E62EEFBE"/>
    <w:lvl w:ilvl="0" w:tplc="04090001">
      <w:start w:val="1"/>
      <w:numFmt w:val="bullet"/>
      <w:lvlText w:val=""/>
      <w:lvlJc w:val="left"/>
      <w:pPr>
        <w:tabs>
          <w:tab w:val="num" w:pos="720"/>
        </w:tabs>
        <w:ind w:left="720" w:hanging="360"/>
      </w:pPr>
      <w:rPr>
        <w:rFonts w:ascii="Symbol" w:hAnsi="Symbol" w:hint="default"/>
      </w:rPr>
    </w:lvl>
    <w:lvl w:ilvl="1" w:tplc="E3A6EBFE">
      <w:start w:val="1"/>
      <w:numFmt w:val="upperLetter"/>
      <w:lvlText w:val="(%2)"/>
      <w:lvlJc w:val="left"/>
      <w:pPr>
        <w:tabs>
          <w:tab w:val="num" w:pos="1500"/>
        </w:tabs>
        <w:ind w:left="1500" w:hanging="42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E2E6215A">
      <w:start w:val="1"/>
      <w:numFmt w:val="bullet"/>
      <w:lvlText w:val=""/>
      <w:lvlJc w:val="left"/>
      <w:pPr>
        <w:tabs>
          <w:tab w:val="num" w:pos="1080"/>
        </w:tabs>
        <w:ind w:left="1080" w:hanging="360"/>
      </w:pPr>
      <w:rPr>
        <w:rFonts w:ascii="Symbol" w:hAnsi="Symbol" w:hint="default"/>
        <w:color w:val="auto"/>
      </w:rPr>
    </w:lvl>
    <w:lvl w:ilvl="4" w:tplc="04987CC2">
      <w:start w:val="1"/>
      <w:numFmt w:val="upperLetter"/>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7C7A320A"/>
    <w:multiLevelType w:val="hybridMultilevel"/>
    <w:tmpl w:val="0366DF9E"/>
    <w:lvl w:ilvl="0" w:tplc="ABF6A91C">
      <w:start w:val="1"/>
      <w:numFmt w:val="lowerRoman"/>
      <w:lvlText w:val="(%1)"/>
      <w:lvlJc w:val="left"/>
      <w:pPr>
        <w:tabs>
          <w:tab w:val="num" w:pos="1800"/>
        </w:tabs>
        <w:ind w:left="1800" w:hanging="360"/>
      </w:pPr>
      <w:rPr>
        <w:rFonts w:ascii="Arial" w:hAnsi="Arial" w:cs="Times New Roman" w:hint="default"/>
        <w:b w:val="0"/>
        <w:i w:val="0"/>
        <w:sz w:val="20"/>
      </w:rPr>
    </w:lvl>
    <w:lvl w:ilvl="1" w:tplc="3F18FA1E">
      <w:start w:val="4"/>
      <w:numFmt w:val="decimal"/>
      <w:lvlText w:val="(%2)"/>
      <w:lvlJc w:val="left"/>
      <w:pPr>
        <w:tabs>
          <w:tab w:val="num" w:pos="1440"/>
        </w:tabs>
        <w:ind w:left="1440" w:hanging="360"/>
      </w:pPr>
      <w:rPr>
        <w:rFonts w:ascii="Times New Roman" w:eastAsia="Times New Roman" w:hAnsi="Times New Roman" w:cs="Times New Roman"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8"/>
  </w:num>
  <w:num w:numId="2">
    <w:abstractNumId w:val="55"/>
  </w:num>
  <w:num w:numId="3">
    <w:abstractNumId w:val="95"/>
  </w:num>
  <w:num w:numId="4">
    <w:abstractNumId w:val="96"/>
  </w:num>
  <w:num w:numId="5">
    <w:abstractNumId w:val="37"/>
  </w:num>
  <w:num w:numId="6">
    <w:abstractNumId w:val="7"/>
  </w:num>
  <w:num w:numId="7">
    <w:abstractNumId w:val="36"/>
  </w:num>
  <w:num w:numId="8">
    <w:abstractNumId w:val="69"/>
  </w:num>
  <w:num w:numId="9">
    <w:abstractNumId w:val="77"/>
  </w:num>
  <w:num w:numId="10">
    <w:abstractNumId w:val="83"/>
  </w:num>
  <w:num w:numId="11">
    <w:abstractNumId w:val="89"/>
  </w:num>
  <w:num w:numId="12">
    <w:abstractNumId w:val="44"/>
  </w:num>
  <w:num w:numId="13">
    <w:abstractNumId w:val="6"/>
  </w:num>
  <w:num w:numId="14">
    <w:abstractNumId w:val="93"/>
  </w:num>
  <w:num w:numId="15">
    <w:abstractNumId w:val="38"/>
  </w:num>
  <w:num w:numId="16">
    <w:abstractNumId w:val="0"/>
  </w:num>
  <w:num w:numId="17">
    <w:abstractNumId w:val="12"/>
  </w:num>
  <w:num w:numId="18">
    <w:abstractNumId w:val="35"/>
  </w:num>
  <w:num w:numId="19">
    <w:abstractNumId w:val="64"/>
  </w:num>
  <w:num w:numId="20">
    <w:abstractNumId w:val="8"/>
  </w:num>
  <w:num w:numId="21">
    <w:abstractNumId w:val="3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33"/>
  </w:num>
  <w:num w:numId="25">
    <w:abstractNumId w:val="65"/>
  </w:num>
  <w:num w:numId="26">
    <w:abstractNumId w:val="20"/>
  </w:num>
  <w:num w:numId="27">
    <w:abstractNumId w:val="86"/>
  </w:num>
  <w:num w:numId="28">
    <w:abstractNumId w:val="1"/>
  </w:num>
  <w:num w:numId="29">
    <w:abstractNumId w:val="60"/>
  </w:num>
  <w:num w:numId="30">
    <w:abstractNumId w:val="13"/>
  </w:num>
  <w:num w:numId="31">
    <w:abstractNumId w:val="79"/>
  </w:num>
  <w:num w:numId="32">
    <w:abstractNumId w:val="45"/>
  </w:num>
  <w:num w:numId="33">
    <w:abstractNumId w:val="90"/>
  </w:num>
  <w:num w:numId="34">
    <w:abstractNumId w:val="78"/>
  </w:num>
  <w:num w:numId="35">
    <w:abstractNumId w:val="82"/>
  </w:num>
  <w:num w:numId="36">
    <w:abstractNumId w:val="92"/>
  </w:num>
  <w:num w:numId="37">
    <w:abstractNumId w:val="23"/>
  </w:num>
  <w:num w:numId="38">
    <w:abstractNumId w:val="51"/>
  </w:num>
  <w:num w:numId="39">
    <w:abstractNumId w:val="72"/>
  </w:num>
  <w:num w:numId="40">
    <w:abstractNumId w:val="66"/>
  </w:num>
  <w:num w:numId="41">
    <w:abstractNumId w:val="52"/>
  </w:num>
  <w:num w:numId="42">
    <w:abstractNumId w:val="53"/>
  </w:num>
  <w:num w:numId="43">
    <w:abstractNumId w:val="59"/>
  </w:num>
  <w:num w:numId="44">
    <w:abstractNumId w:val="75"/>
  </w:num>
  <w:num w:numId="45">
    <w:abstractNumId w:val="81"/>
  </w:num>
  <w:num w:numId="46">
    <w:abstractNumId w:val="74"/>
  </w:num>
  <w:num w:numId="47">
    <w:abstractNumId w:val="50"/>
  </w:num>
  <w:num w:numId="48">
    <w:abstractNumId w:val="28"/>
  </w:num>
  <w:num w:numId="49">
    <w:abstractNumId w:val="9"/>
  </w:num>
  <w:num w:numId="50">
    <w:abstractNumId w:val="40"/>
  </w:num>
  <w:num w:numId="51">
    <w:abstractNumId w:val="14"/>
  </w:num>
  <w:num w:numId="52">
    <w:abstractNumId w:val="21"/>
  </w:num>
  <w:num w:numId="53">
    <w:abstractNumId w:val="57"/>
  </w:num>
  <w:num w:numId="54">
    <w:abstractNumId w:val="5"/>
  </w:num>
  <w:num w:numId="55">
    <w:abstractNumId w:val="22"/>
  </w:num>
  <w:num w:numId="56">
    <w:abstractNumId w:val="15"/>
  </w:num>
  <w:num w:numId="57">
    <w:abstractNumId w:val="24"/>
  </w:num>
  <w:num w:numId="58">
    <w:abstractNumId w:val="16"/>
  </w:num>
  <w:num w:numId="59">
    <w:abstractNumId w:val="3"/>
  </w:num>
  <w:num w:numId="60">
    <w:abstractNumId w:val="41"/>
  </w:num>
  <w:num w:numId="61">
    <w:abstractNumId w:val="18"/>
  </w:num>
  <w:num w:numId="62">
    <w:abstractNumId w:val="27"/>
  </w:num>
  <w:num w:numId="63">
    <w:abstractNumId w:val="30"/>
  </w:num>
  <w:num w:numId="64">
    <w:abstractNumId w:val="43"/>
  </w:num>
  <w:num w:numId="65">
    <w:abstractNumId w:val="34"/>
  </w:num>
  <w:num w:numId="66">
    <w:abstractNumId w:val="19"/>
  </w:num>
  <w:num w:numId="67">
    <w:abstractNumId w:val="76"/>
  </w:num>
  <w:num w:numId="68">
    <w:abstractNumId w:val="80"/>
  </w:num>
  <w:num w:numId="69">
    <w:abstractNumId w:val="87"/>
  </w:num>
  <w:num w:numId="70">
    <w:abstractNumId w:val="63"/>
  </w:num>
  <w:num w:numId="71">
    <w:abstractNumId w:val="25"/>
  </w:num>
  <w:num w:numId="72">
    <w:abstractNumId w:val="2"/>
  </w:num>
  <w:num w:numId="73">
    <w:abstractNumId w:val="73"/>
  </w:num>
  <w:num w:numId="74">
    <w:abstractNumId w:val="4"/>
  </w:num>
  <w:num w:numId="75">
    <w:abstractNumId w:val="29"/>
  </w:num>
  <w:num w:numId="76">
    <w:abstractNumId w:val="10"/>
  </w:num>
  <w:num w:numId="77">
    <w:abstractNumId w:val="84"/>
  </w:num>
  <w:num w:numId="78">
    <w:abstractNumId w:val="39"/>
  </w:num>
  <w:num w:numId="79">
    <w:abstractNumId w:val="47"/>
  </w:num>
  <w:num w:numId="80">
    <w:abstractNumId w:val="70"/>
  </w:num>
  <w:num w:numId="81">
    <w:abstractNumId w:val="62"/>
  </w:num>
  <w:num w:numId="82">
    <w:abstractNumId w:val="11"/>
  </w:num>
  <w:num w:numId="83">
    <w:abstractNumId w:val="67"/>
  </w:num>
  <w:num w:numId="84">
    <w:abstractNumId w:val="42"/>
  </w:num>
  <w:num w:numId="85">
    <w:abstractNumId w:val="85"/>
  </w:num>
  <w:num w:numId="86">
    <w:abstractNumId w:val="46"/>
  </w:num>
  <w:num w:numId="87">
    <w:abstractNumId w:val="91"/>
  </w:num>
  <w:num w:numId="88">
    <w:abstractNumId w:val="61"/>
  </w:num>
  <w:num w:numId="89">
    <w:abstractNumId w:val="54"/>
  </w:num>
  <w:num w:numId="90">
    <w:abstractNumId w:val="32"/>
  </w:num>
  <w:num w:numId="91">
    <w:abstractNumId w:val="58"/>
  </w:num>
  <w:num w:numId="92">
    <w:abstractNumId w:val="71"/>
  </w:num>
  <w:num w:numId="93">
    <w:abstractNumId w:val="49"/>
  </w:num>
  <w:num w:numId="94">
    <w:abstractNumId w:val="26"/>
  </w:num>
  <w:num w:numId="95">
    <w:abstractNumId w:val="94"/>
  </w:num>
  <w:num w:numId="96">
    <w:abstractNumId w:val="68"/>
  </w:num>
  <w:num w:numId="97">
    <w:abstractNumId w:val="56"/>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yer, James W.">
    <w15:presenceInfo w15:providerId="AD" w15:userId="S-1-5-21-3697291689-1161744426-439199626-48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DB8"/>
    <w:rsid w:val="0000143A"/>
    <w:rsid w:val="00002B75"/>
    <w:rsid w:val="000036EB"/>
    <w:rsid w:val="0000458D"/>
    <w:rsid w:val="00011D90"/>
    <w:rsid w:val="00023B00"/>
    <w:rsid w:val="00023B04"/>
    <w:rsid w:val="00025883"/>
    <w:rsid w:val="00026779"/>
    <w:rsid w:val="00027238"/>
    <w:rsid w:val="0002733F"/>
    <w:rsid w:val="00030591"/>
    <w:rsid w:val="00030C8F"/>
    <w:rsid w:val="00042167"/>
    <w:rsid w:val="000424FA"/>
    <w:rsid w:val="00051AD2"/>
    <w:rsid w:val="00052321"/>
    <w:rsid w:val="00053F41"/>
    <w:rsid w:val="00055CAA"/>
    <w:rsid w:val="00056351"/>
    <w:rsid w:val="00060CC1"/>
    <w:rsid w:val="00063244"/>
    <w:rsid w:val="00063528"/>
    <w:rsid w:val="000650E8"/>
    <w:rsid w:val="00066EF0"/>
    <w:rsid w:val="00067847"/>
    <w:rsid w:val="00067EE9"/>
    <w:rsid w:val="00067F07"/>
    <w:rsid w:val="00072B57"/>
    <w:rsid w:val="000851D8"/>
    <w:rsid w:val="00085871"/>
    <w:rsid w:val="00086EA9"/>
    <w:rsid w:val="000874E7"/>
    <w:rsid w:val="0009015A"/>
    <w:rsid w:val="000912C8"/>
    <w:rsid w:val="0009368E"/>
    <w:rsid w:val="0009724F"/>
    <w:rsid w:val="000974BE"/>
    <w:rsid w:val="00097753"/>
    <w:rsid w:val="00097913"/>
    <w:rsid w:val="000A134C"/>
    <w:rsid w:val="000A5D74"/>
    <w:rsid w:val="000A6F94"/>
    <w:rsid w:val="000A716F"/>
    <w:rsid w:val="000A729A"/>
    <w:rsid w:val="000B7F73"/>
    <w:rsid w:val="000C1FF0"/>
    <w:rsid w:val="000C271D"/>
    <w:rsid w:val="000C3C8F"/>
    <w:rsid w:val="000C3D2F"/>
    <w:rsid w:val="000C3F81"/>
    <w:rsid w:val="000D242E"/>
    <w:rsid w:val="000D3175"/>
    <w:rsid w:val="000D37EA"/>
    <w:rsid w:val="000D4BD4"/>
    <w:rsid w:val="000E14D3"/>
    <w:rsid w:val="000E349E"/>
    <w:rsid w:val="000E38D7"/>
    <w:rsid w:val="000E39E0"/>
    <w:rsid w:val="000E6167"/>
    <w:rsid w:val="000E6266"/>
    <w:rsid w:val="000E6D2C"/>
    <w:rsid w:val="000E75CC"/>
    <w:rsid w:val="000E7792"/>
    <w:rsid w:val="000E7CAC"/>
    <w:rsid w:val="000E7FDF"/>
    <w:rsid w:val="000F2AD2"/>
    <w:rsid w:val="000F2D40"/>
    <w:rsid w:val="000F4794"/>
    <w:rsid w:val="000F6E08"/>
    <w:rsid w:val="00106296"/>
    <w:rsid w:val="00106813"/>
    <w:rsid w:val="001128D4"/>
    <w:rsid w:val="00115F7E"/>
    <w:rsid w:val="00116D5A"/>
    <w:rsid w:val="00117B85"/>
    <w:rsid w:val="00117D8B"/>
    <w:rsid w:val="0012209F"/>
    <w:rsid w:val="00122C4B"/>
    <w:rsid w:val="00122C97"/>
    <w:rsid w:val="001234E0"/>
    <w:rsid w:val="00124A6A"/>
    <w:rsid w:val="001268B6"/>
    <w:rsid w:val="001302C6"/>
    <w:rsid w:val="001312E3"/>
    <w:rsid w:val="00132925"/>
    <w:rsid w:val="00142A5D"/>
    <w:rsid w:val="00142B63"/>
    <w:rsid w:val="00144BDB"/>
    <w:rsid w:val="00144E80"/>
    <w:rsid w:val="00145054"/>
    <w:rsid w:val="00145493"/>
    <w:rsid w:val="00152D0B"/>
    <w:rsid w:val="00153B61"/>
    <w:rsid w:val="00153D4B"/>
    <w:rsid w:val="00157A3C"/>
    <w:rsid w:val="00160B6A"/>
    <w:rsid w:val="0016452C"/>
    <w:rsid w:val="00170C6F"/>
    <w:rsid w:val="00172573"/>
    <w:rsid w:val="00172FC9"/>
    <w:rsid w:val="001730F0"/>
    <w:rsid w:val="00174031"/>
    <w:rsid w:val="001751BD"/>
    <w:rsid w:val="0018006F"/>
    <w:rsid w:val="00180EC3"/>
    <w:rsid w:val="00182ED3"/>
    <w:rsid w:val="00184A8A"/>
    <w:rsid w:val="00187C07"/>
    <w:rsid w:val="00187C85"/>
    <w:rsid w:val="001924DD"/>
    <w:rsid w:val="00195545"/>
    <w:rsid w:val="001A05C7"/>
    <w:rsid w:val="001A1AC6"/>
    <w:rsid w:val="001A1DC7"/>
    <w:rsid w:val="001A6075"/>
    <w:rsid w:val="001A6578"/>
    <w:rsid w:val="001A7139"/>
    <w:rsid w:val="001B0870"/>
    <w:rsid w:val="001B25E8"/>
    <w:rsid w:val="001B2E37"/>
    <w:rsid w:val="001B7087"/>
    <w:rsid w:val="001C340A"/>
    <w:rsid w:val="001D0719"/>
    <w:rsid w:val="001D0CBF"/>
    <w:rsid w:val="001D20FC"/>
    <w:rsid w:val="001D3CF1"/>
    <w:rsid w:val="001D3FA4"/>
    <w:rsid w:val="001D5B8D"/>
    <w:rsid w:val="001D7605"/>
    <w:rsid w:val="001E0FAF"/>
    <w:rsid w:val="001E118C"/>
    <w:rsid w:val="001E1F9E"/>
    <w:rsid w:val="001E2E02"/>
    <w:rsid w:val="001E3C2C"/>
    <w:rsid w:val="001E3D7F"/>
    <w:rsid w:val="001E4BB3"/>
    <w:rsid w:val="001E65F3"/>
    <w:rsid w:val="001E67BD"/>
    <w:rsid w:val="001E722E"/>
    <w:rsid w:val="001F1982"/>
    <w:rsid w:val="001F2887"/>
    <w:rsid w:val="001F2C37"/>
    <w:rsid w:val="001F4C9A"/>
    <w:rsid w:val="001F57F8"/>
    <w:rsid w:val="001F60C1"/>
    <w:rsid w:val="001F71F7"/>
    <w:rsid w:val="00204D32"/>
    <w:rsid w:val="002052BD"/>
    <w:rsid w:val="002057B3"/>
    <w:rsid w:val="002169DC"/>
    <w:rsid w:val="0021716D"/>
    <w:rsid w:val="0022198D"/>
    <w:rsid w:val="002221AC"/>
    <w:rsid w:val="002273FF"/>
    <w:rsid w:val="002320CA"/>
    <w:rsid w:val="00232C75"/>
    <w:rsid w:val="00232E75"/>
    <w:rsid w:val="00233C12"/>
    <w:rsid w:val="00235265"/>
    <w:rsid w:val="002355F2"/>
    <w:rsid w:val="00240B9C"/>
    <w:rsid w:val="002415BC"/>
    <w:rsid w:val="0024184D"/>
    <w:rsid w:val="002431AE"/>
    <w:rsid w:val="00245BBA"/>
    <w:rsid w:val="00245FEC"/>
    <w:rsid w:val="0025451C"/>
    <w:rsid w:val="002552C3"/>
    <w:rsid w:val="00262558"/>
    <w:rsid w:val="00262BDE"/>
    <w:rsid w:val="00263DE3"/>
    <w:rsid w:val="00264CC0"/>
    <w:rsid w:val="0026647B"/>
    <w:rsid w:val="002726DA"/>
    <w:rsid w:val="00273587"/>
    <w:rsid w:val="00277CA2"/>
    <w:rsid w:val="0028123E"/>
    <w:rsid w:val="00281EE6"/>
    <w:rsid w:val="00283E35"/>
    <w:rsid w:val="002865C1"/>
    <w:rsid w:val="00291139"/>
    <w:rsid w:val="00292E8D"/>
    <w:rsid w:val="0029360C"/>
    <w:rsid w:val="002962AA"/>
    <w:rsid w:val="002A0F64"/>
    <w:rsid w:val="002A2B62"/>
    <w:rsid w:val="002A410B"/>
    <w:rsid w:val="002A5979"/>
    <w:rsid w:val="002A73BA"/>
    <w:rsid w:val="002B2E86"/>
    <w:rsid w:val="002B4C4F"/>
    <w:rsid w:val="002B5000"/>
    <w:rsid w:val="002B5FF3"/>
    <w:rsid w:val="002B61E6"/>
    <w:rsid w:val="002B64C7"/>
    <w:rsid w:val="002C00BD"/>
    <w:rsid w:val="002C06F6"/>
    <w:rsid w:val="002C57E1"/>
    <w:rsid w:val="002C664A"/>
    <w:rsid w:val="002C6C48"/>
    <w:rsid w:val="002D0C30"/>
    <w:rsid w:val="002D0E66"/>
    <w:rsid w:val="002D2A8D"/>
    <w:rsid w:val="002D44D8"/>
    <w:rsid w:val="002D6EA4"/>
    <w:rsid w:val="002D7ECB"/>
    <w:rsid w:val="002E03FE"/>
    <w:rsid w:val="002E1185"/>
    <w:rsid w:val="002E1DB0"/>
    <w:rsid w:val="002E38C0"/>
    <w:rsid w:val="002E4939"/>
    <w:rsid w:val="002E59A8"/>
    <w:rsid w:val="002E5D71"/>
    <w:rsid w:val="002E6108"/>
    <w:rsid w:val="002E676F"/>
    <w:rsid w:val="002E72CC"/>
    <w:rsid w:val="002F23F3"/>
    <w:rsid w:val="002F2E8C"/>
    <w:rsid w:val="002F4586"/>
    <w:rsid w:val="002F5671"/>
    <w:rsid w:val="002F65A3"/>
    <w:rsid w:val="002F7DF1"/>
    <w:rsid w:val="00301B46"/>
    <w:rsid w:val="00302957"/>
    <w:rsid w:val="00304F3C"/>
    <w:rsid w:val="003061D7"/>
    <w:rsid w:val="00307131"/>
    <w:rsid w:val="00307C61"/>
    <w:rsid w:val="00314052"/>
    <w:rsid w:val="003153CA"/>
    <w:rsid w:val="003216AF"/>
    <w:rsid w:val="003219C3"/>
    <w:rsid w:val="003226AE"/>
    <w:rsid w:val="00322CE5"/>
    <w:rsid w:val="00322D04"/>
    <w:rsid w:val="00330776"/>
    <w:rsid w:val="003324CD"/>
    <w:rsid w:val="00332A9B"/>
    <w:rsid w:val="003330CF"/>
    <w:rsid w:val="003335A6"/>
    <w:rsid w:val="00336008"/>
    <w:rsid w:val="00340698"/>
    <w:rsid w:val="003427DD"/>
    <w:rsid w:val="00342CDA"/>
    <w:rsid w:val="00346812"/>
    <w:rsid w:val="003503C4"/>
    <w:rsid w:val="003504D3"/>
    <w:rsid w:val="00351859"/>
    <w:rsid w:val="00351AB8"/>
    <w:rsid w:val="00352BFF"/>
    <w:rsid w:val="00357995"/>
    <w:rsid w:val="00363576"/>
    <w:rsid w:val="003641F7"/>
    <w:rsid w:val="003642E6"/>
    <w:rsid w:val="0036580F"/>
    <w:rsid w:val="00366794"/>
    <w:rsid w:val="003711BE"/>
    <w:rsid w:val="00371287"/>
    <w:rsid w:val="00371C8D"/>
    <w:rsid w:val="00371DBC"/>
    <w:rsid w:val="00372488"/>
    <w:rsid w:val="00372716"/>
    <w:rsid w:val="00373766"/>
    <w:rsid w:val="00380645"/>
    <w:rsid w:val="00382D9E"/>
    <w:rsid w:val="00387B6A"/>
    <w:rsid w:val="0039112B"/>
    <w:rsid w:val="003915D4"/>
    <w:rsid w:val="00392EFA"/>
    <w:rsid w:val="00393210"/>
    <w:rsid w:val="0039382E"/>
    <w:rsid w:val="00396AFD"/>
    <w:rsid w:val="003A15AA"/>
    <w:rsid w:val="003A6603"/>
    <w:rsid w:val="003B0A80"/>
    <w:rsid w:val="003B3520"/>
    <w:rsid w:val="003B7957"/>
    <w:rsid w:val="003C01FD"/>
    <w:rsid w:val="003C0BEF"/>
    <w:rsid w:val="003C1046"/>
    <w:rsid w:val="003C1E05"/>
    <w:rsid w:val="003C2290"/>
    <w:rsid w:val="003C2C49"/>
    <w:rsid w:val="003C3CE0"/>
    <w:rsid w:val="003C4980"/>
    <w:rsid w:val="003C54DB"/>
    <w:rsid w:val="003C5585"/>
    <w:rsid w:val="003C7E6D"/>
    <w:rsid w:val="003D0BCA"/>
    <w:rsid w:val="003D2623"/>
    <w:rsid w:val="003D29A1"/>
    <w:rsid w:val="003D389C"/>
    <w:rsid w:val="003D6D2B"/>
    <w:rsid w:val="003E01D1"/>
    <w:rsid w:val="003E124F"/>
    <w:rsid w:val="003E45B9"/>
    <w:rsid w:val="003E57FF"/>
    <w:rsid w:val="003E60F6"/>
    <w:rsid w:val="003E6B69"/>
    <w:rsid w:val="003F03FC"/>
    <w:rsid w:val="003F0B11"/>
    <w:rsid w:val="003F1609"/>
    <w:rsid w:val="003F3B6C"/>
    <w:rsid w:val="003F41E9"/>
    <w:rsid w:val="003F4682"/>
    <w:rsid w:val="003F787A"/>
    <w:rsid w:val="00400A16"/>
    <w:rsid w:val="00401A61"/>
    <w:rsid w:val="00403C8A"/>
    <w:rsid w:val="004040BC"/>
    <w:rsid w:val="00404CB0"/>
    <w:rsid w:val="0040568E"/>
    <w:rsid w:val="0040686E"/>
    <w:rsid w:val="00407056"/>
    <w:rsid w:val="00410F13"/>
    <w:rsid w:val="00412809"/>
    <w:rsid w:val="00415A7D"/>
    <w:rsid w:val="0042559C"/>
    <w:rsid w:val="00426230"/>
    <w:rsid w:val="0042651B"/>
    <w:rsid w:val="0042794C"/>
    <w:rsid w:val="004306C7"/>
    <w:rsid w:val="00431429"/>
    <w:rsid w:val="00431621"/>
    <w:rsid w:val="00432379"/>
    <w:rsid w:val="004343B9"/>
    <w:rsid w:val="00436269"/>
    <w:rsid w:val="00437889"/>
    <w:rsid w:val="00441B59"/>
    <w:rsid w:val="00445200"/>
    <w:rsid w:val="004457FA"/>
    <w:rsid w:val="00447B25"/>
    <w:rsid w:val="004518BA"/>
    <w:rsid w:val="004522A2"/>
    <w:rsid w:val="004561C0"/>
    <w:rsid w:val="00456CC7"/>
    <w:rsid w:val="00457688"/>
    <w:rsid w:val="00460190"/>
    <w:rsid w:val="00460B99"/>
    <w:rsid w:val="004615FA"/>
    <w:rsid w:val="00463F2F"/>
    <w:rsid w:val="004676DC"/>
    <w:rsid w:val="004717A0"/>
    <w:rsid w:val="00471A3F"/>
    <w:rsid w:val="004723CB"/>
    <w:rsid w:val="0047276A"/>
    <w:rsid w:val="004728AE"/>
    <w:rsid w:val="00473258"/>
    <w:rsid w:val="004741A2"/>
    <w:rsid w:val="00475D4E"/>
    <w:rsid w:val="00475FEA"/>
    <w:rsid w:val="004770C5"/>
    <w:rsid w:val="0048019C"/>
    <w:rsid w:val="00481035"/>
    <w:rsid w:val="00484144"/>
    <w:rsid w:val="0048444F"/>
    <w:rsid w:val="0048572A"/>
    <w:rsid w:val="0049009D"/>
    <w:rsid w:val="00491247"/>
    <w:rsid w:val="0049440C"/>
    <w:rsid w:val="004954DC"/>
    <w:rsid w:val="0049713E"/>
    <w:rsid w:val="004975AF"/>
    <w:rsid w:val="004978C4"/>
    <w:rsid w:val="00497ECC"/>
    <w:rsid w:val="004A1F42"/>
    <w:rsid w:val="004A29CE"/>
    <w:rsid w:val="004A375F"/>
    <w:rsid w:val="004A5120"/>
    <w:rsid w:val="004A753F"/>
    <w:rsid w:val="004A76A8"/>
    <w:rsid w:val="004A7D26"/>
    <w:rsid w:val="004B0FB4"/>
    <w:rsid w:val="004B1CD4"/>
    <w:rsid w:val="004B2563"/>
    <w:rsid w:val="004B5022"/>
    <w:rsid w:val="004B5AED"/>
    <w:rsid w:val="004C050F"/>
    <w:rsid w:val="004C189A"/>
    <w:rsid w:val="004C31F4"/>
    <w:rsid w:val="004C3E02"/>
    <w:rsid w:val="004C6735"/>
    <w:rsid w:val="004C7560"/>
    <w:rsid w:val="004D25BC"/>
    <w:rsid w:val="004D79CE"/>
    <w:rsid w:val="004E0A6E"/>
    <w:rsid w:val="004E0B07"/>
    <w:rsid w:val="004E2FF1"/>
    <w:rsid w:val="004E5D02"/>
    <w:rsid w:val="004E6EEA"/>
    <w:rsid w:val="004F06A5"/>
    <w:rsid w:val="004F2935"/>
    <w:rsid w:val="004F41C5"/>
    <w:rsid w:val="004F50EE"/>
    <w:rsid w:val="004F578E"/>
    <w:rsid w:val="00501E25"/>
    <w:rsid w:val="00504520"/>
    <w:rsid w:val="00506488"/>
    <w:rsid w:val="005075FA"/>
    <w:rsid w:val="005103DC"/>
    <w:rsid w:val="00510BE4"/>
    <w:rsid w:val="00511221"/>
    <w:rsid w:val="0051327C"/>
    <w:rsid w:val="005146CB"/>
    <w:rsid w:val="00514D33"/>
    <w:rsid w:val="005161C6"/>
    <w:rsid w:val="00526598"/>
    <w:rsid w:val="00530163"/>
    <w:rsid w:val="005329F8"/>
    <w:rsid w:val="0053329D"/>
    <w:rsid w:val="00533921"/>
    <w:rsid w:val="0053517D"/>
    <w:rsid w:val="00536336"/>
    <w:rsid w:val="0053719D"/>
    <w:rsid w:val="00537DB8"/>
    <w:rsid w:val="0054005C"/>
    <w:rsid w:val="0054221D"/>
    <w:rsid w:val="00543E75"/>
    <w:rsid w:val="005463F5"/>
    <w:rsid w:val="00547F4E"/>
    <w:rsid w:val="00550335"/>
    <w:rsid w:val="00551B93"/>
    <w:rsid w:val="00552E3B"/>
    <w:rsid w:val="005545BA"/>
    <w:rsid w:val="00557205"/>
    <w:rsid w:val="005606C3"/>
    <w:rsid w:val="005653E2"/>
    <w:rsid w:val="00566E18"/>
    <w:rsid w:val="00570085"/>
    <w:rsid w:val="005702A7"/>
    <w:rsid w:val="005712CA"/>
    <w:rsid w:val="00571652"/>
    <w:rsid w:val="00575119"/>
    <w:rsid w:val="00576703"/>
    <w:rsid w:val="00577095"/>
    <w:rsid w:val="00583ED9"/>
    <w:rsid w:val="00586030"/>
    <w:rsid w:val="005870AD"/>
    <w:rsid w:val="00587EDB"/>
    <w:rsid w:val="0059237D"/>
    <w:rsid w:val="005934B7"/>
    <w:rsid w:val="005A1301"/>
    <w:rsid w:val="005A2F6C"/>
    <w:rsid w:val="005A5DD7"/>
    <w:rsid w:val="005A707A"/>
    <w:rsid w:val="005A79C1"/>
    <w:rsid w:val="005B082D"/>
    <w:rsid w:val="005B0CE7"/>
    <w:rsid w:val="005B12A0"/>
    <w:rsid w:val="005B39E8"/>
    <w:rsid w:val="005B44C8"/>
    <w:rsid w:val="005B7B27"/>
    <w:rsid w:val="005C06A5"/>
    <w:rsid w:val="005C18AE"/>
    <w:rsid w:val="005C407F"/>
    <w:rsid w:val="005C6EEC"/>
    <w:rsid w:val="005C759B"/>
    <w:rsid w:val="005D1CF1"/>
    <w:rsid w:val="005D1D26"/>
    <w:rsid w:val="005D2857"/>
    <w:rsid w:val="005D3123"/>
    <w:rsid w:val="005D33D8"/>
    <w:rsid w:val="005D6E56"/>
    <w:rsid w:val="005E048E"/>
    <w:rsid w:val="005E1998"/>
    <w:rsid w:val="005E2307"/>
    <w:rsid w:val="005E320B"/>
    <w:rsid w:val="005E409B"/>
    <w:rsid w:val="005E4FC1"/>
    <w:rsid w:val="005E66B6"/>
    <w:rsid w:val="005F0971"/>
    <w:rsid w:val="005F20AC"/>
    <w:rsid w:val="005F38B1"/>
    <w:rsid w:val="005F5E1F"/>
    <w:rsid w:val="00600B38"/>
    <w:rsid w:val="0060190F"/>
    <w:rsid w:val="006028CA"/>
    <w:rsid w:val="00602FAF"/>
    <w:rsid w:val="006103EF"/>
    <w:rsid w:val="00611A4E"/>
    <w:rsid w:val="00612169"/>
    <w:rsid w:val="00612550"/>
    <w:rsid w:val="0061342C"/>
    <w:rsid w:val="006168F0"/>
    <w:rsid w:val="00620199"/>
    <w:rsid w:val="006214E6"/>
    <w:rsid w:val="00624BE2"/>
    <w:rsid w:val="0063032F"/>
    <w:rsid w:val="00633275"/>
    <w:rsid w:val="00637888"/>
    <w:rsid w:val="00640323"/>
    <w:rsid w:val="00641605"/>
    <w:rsid w:val="00641D1E"/>
    <w:rsid w:val="00642AA5"/>
    <w:rsid w:val="00642E93"/>
    <w:rsid w:val="00645322"/>
    <w:rsid w:val="00656D2E"/>
    <w:rsid w:val="006574AE"/>
    <w:rsid w:val="00660015"/>
    <w:rsid w:val="00662F65"/>
    <w:rsid w:val="006630AD"/>
    <w:rsid w:val="00663543"/>
    <w:rsid w:val="00666C85"/>
    <w:rsid w:val="00671DE5"/>
    <w:rsid w:val="006741AB"/>
    <w:rsid w:val="00674436"/>
    <w:rsid w:val="006761F1"/>
    <w:rsid w:val="006769EF"/>
    <w:rsid w:val="00680213"/>
    <w:rsid w:val="006809E0"/>
    <w:rsid w:val="006838FF"/>
    <w:rsid w:val="00683902"/>
    <w:rsid w:val="00687BC0"/>
    <w:rsid w:val="00691D4A"/>
    <w:rsid w:val="006921AA"/>
    <w:rsid w:val="00692216"/>
    <w:rsid w:val="0069301E"/>
    <w:rsid w:val="00694368"/>
    <w:rsid w:val="00697E18"/>
    <w:rsid w:val="006A1FB2"/>
    <w:rsid w:val="006A2104"/>
    <w:rsid w:val="006A3025"/>
    <w:rsid w:val="006A4E41"/>
    <w:rsid w:val="006B37A5"/>
    <w:rsid w:val="006B7D91"/>
    <w:rsid w:val="006C2B6F"/>
    <w:rsid w:val="006C6645"/>
    <w:rsid w:val="006D0993"/>
    <w:rsid w:val="006D23EA"/>
    <w:rsid w:val="006D2FBA"/>
    <w:rsid w:val="006D397E"/>
    <w:rsid w:val="006D5D07"/>
    <w:rsid w:val="006E09FA"/>
    <w:rsid w:val="006E4D08"/>
    <w:rsid w:val="006E50B0"/>
    <w:rsid w:val="006E5D4F"/>
    <w:rsid w:val="006E7E74"/>
    <w:rsid w:val="006F08CD"/>
    <w:rsid w:val="006F3611"/>
    <w:rsid w:val="006F4336"/>
    <w:rsid w:val="006F468E"/>
    <w:rsid w:val="00700E1F"/>
    <w:rsid w:val="00702F0E"/>
    <w:rsid w:val="00703C32"/>
    <w:rsid w:val="007045B2"/>
    <w:rsid w:val="0070517C"/>
    <w:rsid w:val="00707DD7"/>
    <w:rsid w:val="007127E6"/>
    <w:rsid w:val="00716475"/>
    <w:rsid w:val="00716596"/>
    <w:rsid w:val="00717C76"/>
    <w:rsid w:val="00720818"/>
    <w:rsid w:val="00723C61"/>
    <w:rsid w:val="00726959"/>
    <w:rsid w:val="00727A3F"/>
    <w:rsid w:val="007309E7"/>
    <w:rsid w:val="00731B23"/>
    <w:rsid w:val="00735353"/>
    <w:rsid w:val="00735FCD"/>
    <w:rsid w:val="0074008B"/>
    <w:rsid w:val="00743FC9"/>
    <w:rsid w:val="007459FD"/>
    <w:rsid w:val="00746638"/>
    <w:rsid w:val="00746957"/>
    <w:rsid w:val="00746F8B"/>
    <w:rsid w:val="0074746B"/>
    <w:rsid w:val="00747E0F"/>
    <w:rsid w:val="00750A75"/>
    <w:rsid w:val="00751230"/>
    <w:rsid w:val="007560DF"/>
    <w:rsid w:val="00760AC8"/>
    <w:rsid w:val="00763095"/>
    <w:rsid w:val="00765B41"/>
    <w:rsid w:val="00765FAC"/>
    <w:rsid w:val="0077036D"/>
    <w:rsid w:val="007710CA"/>
    <w:rsid w:val="0077350E"/>
    <w:rsid w:val="007739A6"/>
    <w:rsid w:val="0078598B"/>
    <w:rsid w:val="007875C5"/>
    <w:rsid w:val="00791045"/>
    <w:rsid w:val="0079276C"/>
    <w:rsid w:val="007936AC"/>
    <w:rsid w:val="00793B0E"/>
    <w:rsid w:val="007952FD"/>
    <w:rsid w:val="00795539"/>
    <w:rsid w:val="00795C81"/>
    <w:rsid w:val="00796E9C"/>
    <w:rsid w:val="007A2557"/>
    <w:rsid w:val="007A50B8"/>
    <w:rsid w:val="007A6012"/>
    <w:rsid w:val="007B0835"/>
    <w:rsid w:val="007B0D91"/>
    <w:rsid w:val="007B140B"/>
    <w:rsid w:val="007B3C7E"/>
    <w:rsid w:val="007B3DC3"/>
    <w:rsid w:val="007B7692"/>
    <w:rsid w:val="007B782C"/>
    <w:rsid w:val="007C26B5"/>
    <w:rsid w:val="007C2ABD"/>
    <w:rsid w:val="007C3EA0"/>
    <w:rsid w:val="007C4A3C"/>
    <w:rsid w:val="007C4EA9"/>
    <w:rsid w:val="007C725B"/>
    <w:rsid w:val="007C784B"/>
    <w:rsid w:val="007D09C4"/>
    <w:rsid w:val="007D0E27"/>
    <w:rsid w:val="007D1EEE"/>
    <w:rsid w:val="007D396A"/>
    <w:rsid w:val="007D4120"/>
    <w:rsid w:val="007D509B"/>
    <w:rsid w:val="007D5563"/>
    <w:rsid w:val="007D64FA"/>
    <w:rsid w:val="007E208B"/>
    <w:rsid w:val="007E4CEB"/>
    <w:rsid w:val="007F0AA0"/>
    <w:rsid w:val="007F0D77"/>
    <w:rsid w:val="007F1345"/>
    <w:rsid w:val="007F29BC"/>
    <w:rsid w:val="007F3B2B"/>
    <w:rsid w:val="007F3F26"/>
    <w:rsid w:val="007F7BE4"/>
    <w:rsid w:val="00801079"/>
    <w:rsid w:val="00802691"/>
    <w:rsid w:val="008039D8"/>
    <w:rsid w:val="00805C81"/>
    <w:rsid w:val="008074A4"/>
    <w:rsid w:val="0081176B"/>
    <w:rsid w:val="0081433C"/>
    <w:rsid w:val="00814800"/>
    <w:rsid w:val="0081523B"/>
    <w:rsid w:val="00815760"/>
    <w:rsid w:val="0081771E"/>
    <w:rsid w:val="00821AB1"/>
    <w:rsid w:val="008264A0"/>
    <w:rsid w:val="00830FD9"/>
    <w:rsid w:val="0083103C"/>
    <w:rsid w:val="0083195D"/>
    <w:rsid w:val="00833C32"/>
    <w:rsid w:val="0083439A"/>
    <w:rsid w:val="008372F8"/>
    <w:rsid w:val="00843EB9"/>
    <w:rsid w:val="0084503F"/>
    <w:rsid w:val="008467D1"/>
    <w:rsid w:val="00850B1E"/>
    <w:rsid w:val="00850CBD"/>
    <w:rsid w:val="008511A9"/>
    <w:rsid w:val="008541A3"/>
    <w:rsid w:val="00855AE2"/>
    <w:rsid w:val="008577E9"/>
    <w:rsid w:val="0086085A"/>
    <w:rsid w:val="00862A18"/>
    <w:rsid w:val="00863F4B"/>
    <w:rsid w:val="008655A7"/>
    <w:rsid w:val="00865F3D"/>
    <w:rsid w:val="00874B37"/>
    <w:rsid w:val="00875381"/>
    <w:rsid w:val="00877A52"/>
    <w:rsid w:val="0088137B"/>
    <w:rsid w:val="008818E9"/>
    <w:rsid w:val="00882D1D"/>
    <w:rsid w:val="00883740"/>
    <w:rsid w:val="00883B33"/>
    <w:rsid w:val="00883E73"/>
    <w:rsid w:val="00890D2A"/>
    <w:rsid w:val="00892E50"/>
    <w:rsid w:val="0089413C"/>
    <w:rsid w:val="00894D65"/>
    <w:rsid w:val="008952AE"/>
    <w:rsid w:val="008A0B4C"/>
    <w:rsid w:val="008A5042"/>
    <w:rsid w:val="008A5298"/>
    <w:rsid w:val="008A5546"/>
    <w:rsid w:val="008A796D"/>
    <w:rsid w:val="008B0B25"/>
    <w:rsid w:val="008B1045"/>
    <w:rsid w:val="008B2121"/>
    <w:rsid w:val="008B406D"/>
    <w:rsid w:val="008B41B3"/>
    <w:rsid w:val="008B5DB0"/>
    <w:rsid w:val="008C2B1C"/>
    <w:rsid w:val="008C3D6D"/>
    <w:rsid w:val="008C3D87"/>
    <w:rsid w:val="008C46AF"/>
    <w:rsid w:val="008C5A2A"/>
    <w:rsid w:val="008C694B"/>
    <w:rsid w:val="008C6E0D"/>
    <w:rsid w:val="008C6EF3"/>
    <w:rsid w:val="008D1738"/>
    <w:rsid w:val="008D2469"/>
    <w:rsid w:val="008D3E9E"/>
    <w:rsid w:val="008D4BF1"/>
    <w:rsid w:val="008E3FBD"/>
    <w:rsid w:val="008E4BB7"/>
    <w:rsid w:val="008F285D"/>
    <w:rsid w:val="008F54F2"/>
    <w:rsid w:val="008F6AF6"/>
    <w:rsid w:val="00901A37"/>
    <w:rsid w:val="00901DC7"/>
    <w:rsid w:val="009037A9"/>
    <w:rsid w:val="009061FE"/>
    <w:rsid w:val="009069AB"/>
    <w:rsid w:val="0091355B"/>
    <w:rsid w:val="0091379D"/>
    <w:rsid w:val="00913BC3"/>
    <w:rsid w:val="00915BF1"/>
    <w:rsid w:val="00915D2F"/>
    <w:rsid w:val="009170F7"/>
    <w:rsid w:val="00921717"/>
    <w:rsid w:val="00921808"/>
    <w:rsid w:val="00921A6E"/>
    <w:rsid w:val="00923E97"/>
    <w:rsid w:val="009248EF"/>
    <w:rsid w:val="00925875"/>
    <w:rsid w:val="00926ED2"/>
    <w:rsid w:val="00927F10"/>
    <w:rsid w:val="00932602"/>
    <w:rsid w:val="0093297E"/>
    <w:rsid w:val="009339D9"/>
    <w:rsid w:val="00935AC5"/>
    <w:rsid w:val="00935BBB"/>
    <w:rsid w:val="009517C2"/>
    <w:rsid w:val="00953F4B"/>
    <w:rsid w:val="00955580"/>
    <w:rsid w:val="00956545"/>
    <w:rsid w:val="00956D60"/>
    <w:rsid w:val="00957AA6"/>
    <w:rsid w:val="009622AF"/>
    <w:rsid w:val="009629FD"/>
    <w:rsid w:val="009641A5"/>
    <w:rsid w:val="00973531"/>
    <w:rsid w:val="00977410"/>
    <w:rsid w:val="0097795F"/>
    <w:rsid w:val="00977A77"/>
    <w:rsid w:val="0098061F"/>
    <w:rsid w:val="00981323"/>
    <w:rsid w:val="00983563"/>
    <w:rsid w:val="009838BF"/>
    <w:rsid w:val="00984598"/>
    <w:rsid w:val="009863DE"/>
    <w:rsid w:val="00986B30"/>
    <w:rsid w:val="00994861"/>
    <w:rsid w:val="00996530"/>
    <w:rsid w:val="00996EA6"/>
    <w:rsid w:val="009A21DE"/>
    <w:rsid w:val="009A3399"/>
    <w:rsid w:val="009A7DB2"/>
    <w:rsid w:val="009A7E78"/>
    <w:rsid w:val="009B0542"/>
    <w:rsid w:val="009C075F"/>
    <w:rsid w:val="009C3E66"/>
    <w:rsid w:val="009C4009"/>
    <w:rsid w:val="009C41A9"/>
    <w:rsid w:val="009C4289"/>
    <w:rsid w:val="009C6185"/>
    <w:rsid w:val="009D4419"/>
    <w:rsid w:val="009D5AC8"/>
    <w:rsid w:val="009D5AFE"/>
    <w:rsid w:val="009D7BDD"/>
    <w:rsid w:val="009E07BA"/>
    <w:rsid w:val="009E1C59"/>
    <w:rsid w:val="009E4B4A"/>
    <w:rsid w:val="009E593B"/>
    <w:rsid w:val="009E6F13"/>
    <w:rsid w:val="009F033F"/>
    <w:rsid w:val="009F09DD"/>
    <w:rsid w:val="009F4D94"/>
    <w:rsid w:val="009F4D9B"/>
    <w:rsid w:val="00A000D6"/>
    <w:rsid w:val="00A01DDC"/>
    <w:rsid w:val="00A026CD"/>
    <w:rsid w:val="00A06491"/>
    <w:rsid w:val="00A07449"/>
    <w:rsid w:val="00A14432"/>
    <w:rsid w:val="00A16D5C"/>
    <w:rsid w:val="00A22703"/>
    <w:rsid w:val="00A25918"/>
    <w:rsid w:val="00A27647"/>
    <w:rsid w:val="00A330EA"/>
    <w:rsid w:val="00A3681A"/>
    <w:rsid w:val="00A40154"/>
    <w:rsid w:val="00A415BE"/>
    <w:rsid w:val="00A43A64"/>
    <w:rsid w:val="00A445D4"/>
    <w:rsid w:val="00A4461E"/>
    <w:rsid w:val="00A46DA2"/>
    <w:rsid w:val="00A473B7"/>
    <w:rsid w:val="00A50B4E"/>
    <w:rsid w:val="00A52927"/>
    <w:rsid w:val="00A53BD5"/>
    <w:rsid w:val="00A545F7"/>
    <w:rsid w:val="00A549B8"/>
    <w:rsid w:val="00A559B7"/>
    <w:rsid w:val="00A5698A"/>
    <w:rsid w:val="00A56C51"/>
    <w:rsid w:val="00A60448"/>
    <w:rsid w:val="00A62616"/>
    <w:rsid w:val="00A66964"/>
    <w:rsid w:val="00A67453"/>
    <w:rsid w:val="00A71966"/>
    <w:rsid w:val="00A71F4F"/>
    <w:rsid w:val="00A727D5"/>
    <w:rsid w:val="00A7579F"/>
    <w:rsid w:val="00A80B65"/>
    <w:rsid w:val="00A83475"/>
    <w:rsid w:val="00A8392E"/>
    <w:rsid w:val="00A90BC9"/>
    <w:rsid w:val="00A92DDF"/>
    <w:rsid w:val="00A9486C"/>
    <w:rsid w:val="00A967A5"/>
    <w:rsid w:val="00AA43DC"/>
    <w:rsid w:val="00AA7146"/>
    <w:rsid w:val="00AB0004"/>
    <w:rsid w:val="00AB17AF"/>
    <w:rsid w:val="00AB22A3"/>
    <w:rsid w:val="00AB499A"/>
    <w:rsid w:val="00AB7C27"/>
    <w:rsid w:val="00AC2BCB"/>
    <w:rsid w:val="00AC571A"/>
    <w:rsid w:val="00AC6F5A"/>
    <w:rsid w:val="00AC713D"/>
    <w:rsid w:val="00AD0530"/>
    <w:rsid w:val="00AD22E5"/>
    <w:rsid w:val="00AD3464"/>
    <w:rsid w:val="00AD4AEF"/>
    <w:rsid w:val="00AD601C"/>
    <w:rsid w:val="00AE1D26"/>
    <w:rsid w:val="00AF1380"/>
    <w:rsid w:val="00AF2103"/>
    <w:rsid w:val="00AF3290"/>
    <w:rsid w:val="00AF33C2"/>
    <w:rsid w:val="00AF62F7"/>
    <w:rsid w:val="00AF7BA9"/>
    <w:rsid w:val="00B04322"/>
    <w:rsid w:val="00B05839"/>
    <w:rsid w:val="00B061BC"/>
    <w:rsid w:val="00B065B8"/>
    <w:rsid w:val="00B070D1"/>
    <w:rsid w:val="00B10091"/>
    <w:rsid w:val="00B123C0"/>
    <w:rsid w:val="00B124F4"/>
    <w:rsid w:val="00B12A4F"/>
    <w:rsid w:val="00B160EC"/>
    <w:rsid w:val="00B170D5"/>
    <w:rsid w:val="00B24AD2"/>
    <w:rsid w:val="00B26692"/>
    <w:rsid w:val="00B271F4"/>
    <w:rsid w:val="00B30EDF"/>
    <w:rsid w:val="00B31223"/>
    <w:rsid w:val="00B322FB"/>
    <w:rsid w:val="00B32A75"/>
    <w:rsid w:val="00B33D61"/>
    <w:rsid w:val="00B37574"/>
    <w:rsid w:val="00B423B0"/>
    <w:rsid w:val="00B441F2"/>
    <w:rsid w:val="00B44DC9"/>
    <w:rsid w:val="00B45D9F"/>
    <w:rsid w:val="00B46134"/>
    <w:rsid w:val="00B46220"/>
    <w:rsid w:val="00B50ACC"/>
    <w:rsid w:val="00B51A66"/>
    <w:rsid w:val="00B528EB"/>
    <w:rsid w:val="00B52B36"/>
    <w:rsid w:val="00B550D4"/>
    <w:rsid w:val="00B55508"/>
    <w:rsid w:val="00B575EC"/>
    <w:rsid w:val="00B57F48"/>
    <w:rsid w:val="00B60A2F"/>
    <w:rsid w:val="00B61A0E"/>
    <w:rsid w:val="00B64097"/>
    <w:rsid w:val="00B65324"/>
    <w:rsid w:val="00B66158"/>
    <w:rsid w:val="00B713A2"/>
    <w:rsid w:val="00B72E7E"/>
    <w:rsid w:val="00B72F62"/>
    <w:rsid w:val="00B800FB"/>
    <w:rsid w:val="00B805AC"/>
    <w:rsid w:val="00B82CE7"/>
    <w:rsid w:val="00B876E7"/>
    <w:rsid w:val="00B90901"/>
    <w:rsid w:val="00B96A1F"/>
    <w:rsid w:val="00BA05FB"/>
    <w:rsid w:val="00BA26D6"/>
    <w:rsid w:val="00BA2907"/>
    <w:rsid w:val="00BA6085"/>
    <w:rsid w:val="00BB34D3"/>
    <w:rsid w:val="00BB3BE7"/>
    <w:rsid w:val="00BB6879"/>
    <w:rsid w:val="00BB6F8B"/>
    <w:rsid w:val="00BB70EA"/>
    <w:rsid w:val="00BB74F0"/>
    <w:rsid w:val="00BB7D34"/>
    <w:rsid w:val="00BC2A7C"/>
    <w:rsid w:val="00BC3959"/>
    <w:rsid w:val="00BD073B"/>
    <w:rsid w:val="00BD133E"/>
    <w:rsid w:val="00BD13E7"/>
    <w:rsid w:val="00BD1CA8"/>
    <w:rsid w:val="00BD33B9"/>
    <w:rsid w:val="00BD3C64"/>
    <w:rsid w:val="00BD7EA5"/>
    <w:rsid w:val="00BE05EA"/>
    <w:rsid w:val="00BE2698"/>
    <w:rsid w:val="00BE2A95"/>
    <w:rsid w:val="00BE6AFD"/>
    <w:rsid w:val="00BF0677"/>
    <w:rsid w:val="00BF1CB9"/>
    <w:rsid w:val="00BF4DFD"/>
    <w:rsid w:val="00BF68A9"/>
    <w:rsid w:val="00C00BCD"/>
    <w:rsid w:val="00C03C3A"/>
    <w:rsid w:val="00C054EE"/>
    <w:rsid w:val="00C068D0"/>
    <w:rsid w:val="00C07041"/>
    <w:rsid w:val="00C07A89"/>
    <w:rsid w:val="00C108F7"/>
    <w:rsid w:val="00C160CA"/>
    <w:rsid w:val="00C16795"/>
    <w:rsid w:val="00C20806"/>
    <w:rsid w:val="00C22AAF"/>
    <w:rsid w:val="00C24F5A"/>
    <w:rsid w:val="00C267AC"/>
    <w:rsid w:val="00C27437"/>
    <w:rsid w:val="00C277D3"/>
    <w:rsid w:val="00C31DC2"/>
    <w:rsid w:val="00C3591B"/>
    <w:rsid w:val="00C40689"/>
    <w:rsid w:val="00C421B3"/>
    <w:rsid w:val="00C424D8"/>
    <w:rsid w:val="00C43838"/>
    <w:rsid w:val="00C44CC0"/>
    <w:rsid w:val="00C461F4"/>
    <w:rsid w:val="00C47DC2"/>
    <w:rsid w:val="00C507A0"/>
    <w:rsid w:val="00C50EFD"/>
    <w:rsid w:val="00C5414C"/>
    <w:rsid w:val="00C62565"/>
    <w:rsid w:val="00C6280C"/>
    <w:rsid w:val="00C63CF0"/>
    <w:rsid w:val="00C64406"/>
    <w:rsid w:val="00C66429"/>
    <w:rsid w:val="00C67953"/>
    <w:rsid w:val="00C7117B"/>
    <w:rsid w:val="00C7298E"/>
    <w:rsid w:val="00C74655"/>
    <w:rsid w:val="00C801AC"/>
    <w:rsid w:val="00C8209B"/>
    <w:rsid w:val="00C82825"/>
    <w:rsid w:val="00C83DF6"/>
    <w:rsid w:val="00C84C1E"/>
    <w:rsid w:val="00C8655C"/>
    <w:rsid w:val="00C865C5"/>
    <w:rsid w:val="00C868E5"/>
    <w:rsid w:val="00C90638"/>
    <w:rsid w:val="00C91200"/>
    <w:rsid w:val="00C9311F"/>
    <w:rsid w:val="00C945C0"/>
    <w:rsid w:val="00C9594D"/>
    <w:rsid w:val="00CA07A4"/>
    <w:rsid w:val="00CA07B3"/>
    <w:rsid w:val="00CA7DCC"/>
    <w:rsid w:val="00CB16CE"/>
    <w:rsid w:val="00CB2548"/>
    <w:rsid w:val="00CB3EDF"/>
    <w:rsid w:val="00CB676A"/>
    <w:rsid w:val="00CB67DA"/>
    <w:rsid w:val="00CC0BF6"/>
    <w:rsid w:val="00CC0E32"/>
    <w:rsid w:val="00CC10E6"/>
    <w:rsid w:val="00CC3AC7"/>
    <w:rsid w:val="00CC4AEC"/>
    <w:rsid w:val="00CC4FE3"/>
    <w:rsid w:val="00CC52B0"/>
    <w:rsid w:val="00CD12EB"/>
    <w:rsid w:val="00CD14BD"/>
    <w:rsid w:val="00CD361C"/>
    <w:rsid w:val="00CD4AEC"/>
    <w:rsid w:val="00CD529E"/>
    <w:rsid w:val="00CE4A72"/>
    <w:rsid w:val="00CF3E05"/>
    <w:rsid w:val="00CF6A05"/>
    <w:rsid w:val="00CF7C01"/>
    <w:rsid w:val="00D001CD"/>
    <w:rsid w:val="00D0346F"/>
    <w:rsid w:val="00D03784"/>
    <w:rsid w:val="00D03EDE"/>
    <w:rsid w:val="00D062A9"/>
    <w:rsid w:val="00D0671A"/>
    <w:rsid w:val="00D0721E"/>
    <w:rsid w:val="00D07F1D"/>
    <w:rsid w:val="00D109EC"/>
    <w:rsid w:val="00D111B5"/>
    <w:rsid w:val="00D11A2C"/>
    <w:rsid w:val="00D126BF"/>
    <w:rsid w:val="00D14D20"/>
    <w:rsid w:val="00D20CAE"/>
    <w:rsid w:val="00D24F4C"/>
    <w:rsid w:val="00D25A2E"/>
    <w:rsid w:val="00D303D6"/>
    <w:rsid w:val="00D36902"/>
    <w:rsid w:val="00D37B69"/>
    <w:rsid w:val="00D41882"/>
    <w:rsid w:val="00D42AF2"/>
    <w:rsid w:val="00D44D2D"/>
    <w:rsid w:val="00D46D51"/>
    <w:rsid w:val="00D52084"/>
    <w:rsid w:val="00D539BE"/>
    <w:rsid w:val="00D56E23"/>
    <w:rsid w:val="00D60297"/>
    <w:rsid w:val="00D64899"/>
    <w:rsid w:val="00D66BC9"/>
    <w:rsid w:val="00D6720B"/>
    <w:rsid w:val="00D67502"/>
    <w:rsid w:val="00D7042A"/>
    <w:rsid w:val="00D70DB5"/>
    <w:rsid w:val="00D7224D"/>
    <w:rsid w:val="00D72A35"/>
    <w:rsid w:val="00D778E8"/>
    <w:rsid w:val="00D80441"/>
    <w:rsid w:val="00D81217"/>
    <w:rsid w:val="00D83208"/>
    <w:rsid w:val="00D8358A"/>
    <w:rsid w:val="00D86775"/>
    <w:rsid w:val="00D91BA7"/>
    <w:rsid w:val="00D963C4"/>
    <w:rsid w:val="00DA1282"/>
    <w:rsid w:val="00DA2ADC"/>
    <w:rsid w:val="00DA3261"/>
    <w:rsid w:val="00DA3734"/>
    <w:rsid w:val="00DA3A49"/>
    <w:rsid w:val="00DA3FCB"/>
    <w:rsid w:val="00DA4CB1"/>
    <w:rsid w:val="00DA5DC9"/>
    <w:rsid w:val="00DA7325"/>
    <w:rsid w:val="00DA756C"/>
    <w:rsid w:val="00DB0BE9"/>
    <w:rsid w:val="00DB607C"/>
    <w:rsid w:val="00DB66A2"/>
    <w:rsid w:val="00DC0CCA"/>
    <w:rsid w:val="00DC0FE2"/>
    <w:rsid w:val="00DC3B70"/>
    <w:rsid w:val="00DC5F2D"/>
    <w:rsid w:val="00DC751D"/>
    <w:rsid w:val="00DD00CB"/>
    <w:rsid w:val="00DD0B53"/>
    <w:rsid w:val="00DD3757"/>
    <w:rsid w:val="00DD5809"/>
    <w:rsid w:val="00DD6034"/>
    <w:rsid w:val="00DD71BD"/>
    <w:rsid w:val="00DD7E6E"/>
    <w:rsid w:val="00DE1F9A"/>
    <w:rsid w:val="00DE3ADE"/>
    <w:rsid w:val="00DE3BB7"/>
    <w:rsid w:val="00DE3F83"/>
    <w:rsid w:val="00DE52CF"/>
    <w:rsid w:val="00DE5D5A"/>
    <w:rsid w:val="00DF0AC4"/>
    <w:rsid w:val="00DF12D8"/>
    <w:rsid w:val="00DF2C5F"/>
    <w:rsid w:val="00E0314C"/>
    <w:rsid w:val="00E041A5"/>
    <w:rsid w:val="00E04EC4"/>
    <w:rsid w:val="00E05742"/>
    <w:rsid w:val="00E07E83"/>
    <w:rsid w:val="00E07EFE"/>
    <w:rsid w:val="00E10E7B"/>
    <w:rsid w:val="00E110DF"/>
    <w:rsid w:val="00E12838"/>
    <w:rsid w:val="00E151B9"/>
    <w:rsid w:val="00E15560"/>
    <w:rsid w:val="00E16E58"/>
    <w:rsid w:val="00E1780D"/>
    <w:rsid w:val="00E17959"/>
    <w:rsid w:val="00E2047E"/>
    <w:rsid w:val="00E2071C"/>
    <w:rsid w:val="00E20C0A"/>
    <w:rsid w:val="00E214F8"/>
    <w:rsid w:val="00E271C8"/>
    <w:rsid w:val="00E27B24"/>
    <w:rsid w:val="00E3340A"/>
    <w:rsid w:val="00E362EA"/>
    <w:rsid w:val="00E403C2"/>
    <w:rsid w:val="00E40FE7"/>
    <w:rsid w:val="00E41E00"/>
    <w:rsid w:val="00E424A8"/>
    <w:rsid w:val="00E4301E"/>
    <w:rsid w:val="00E43A2A"/>
    <w:rsid w:val="00E50A75"/>
    <w:rsid w:val="00E5146C"/>
    <w:rsid w:val="00E51E7F"/>
    <w:rsid w:val="00E54510"/>
    <w:rsid w:val="00E55C66"/>
    <w:rsid w:val="00E569DB"/>
    <w:rsid w:val="00E65C49"/>
    <w:rsid w:val="00E67047"/>
    <w:rsid w:val="00E67A80"/>
    <w:rsid w:val="00E72B64"/>
    <w:rsid w:val="00E7334E"/>
    <w:rsid w:val="00E74CA2"/>
    <w:rsid w:val="00E761A2"/>
    <w:rsid w:val="00E8196F"/>
    <w:rsid w:val="00E8417B"/>
    <w:rsid w:val="00E919B6"/>
    <w:rsid w:val="00E91B7B"/>
    <w:rsid w:val="00E927AA"/>
    <w:rsid w:val="00E9293C"/>
    <w:rsid w:val="00E957A7"/>
    <w:rsid w:val="00E97264"/>
    <w:rsid w:val="00EA2D88"/>
    <w:rsid w:val="00EA38E1"/>
    <w:rsid w:val="00EA3F0F"/>
    <w:rsid w:val="00EA4673"/>
    <w:rsid w:val="00EA6A27"/>
    <w:rsid w:val="00EB12B0"/>
    <w:rsid w:val="00EB194D"/>
    <w:rsid w:val="00EB5999"/>
    <w:rsid w:val="00EB65F4"/>
    <w:rsid w:val="00EC1578"/>
    <w:rsid w:val="00EC6AE4"/>
    <w:rsid w:val="00EC7DEC"/>
    <w:rsid w:val="00ED00F2"/>
    <w:rsid w:val="00ED3311"/>
    <w:rsid w:val="00ED35BB"/>
    <w:rsid w:val="00ED4123"/>
    <w:rsid w:val="00ED599A"/>
    <w:rsid w:val="00ED7447"/>
    <w:rsid w:val="00EE182A"/>
    <w:rsid w:val="00EE2719"/>
    <w:rsid w:val="00EE526E"/>
    <w:rsid w:val="00EE6342"/>
    <w:rsid w:val="00EE70EA"/>
    <w:rsid w:val="00EF243D"/>
    <w:rsid w:val="00EF6F80"/>
    <w:rsid w:val="00F02C35"/>
    <w:rsid w:val="00F05956"/>
    <w:rsid w:val="00F07AD1"/>
    <w:rsid w:val="00F07B6D"/>
    <w:rsid w:val="00F10188"/>
    <w:rsid w:val="00F102FA"/>
    <w:rsid w:val="00F115D3"/>
    <w:rsid w:val="00F13727"/>
    <w:rsid w:val="00F15178"/>
    <w:rsid w:val="00F1529A"/>
    <w:rsid w:val="00F245C8"/>
    <w:rsid w:val="00F248A0"/>
    <w:rsid w:val="00F30FE3"/>
    <w:rsid w:val="00F3188C"/>
    <w:rsid w:val="00F323B1"/>
    <w:rsid w:val="00F32CA5"/>
    <w:rsid w:val="00F33BF2"/>
    <w:rsid w:val="00F35203"/>
    <w:rsid w:val="00F40786"/>
    <w:rsid w:val="00F4081A"/>
    <w:rsid w:val="00F43F6C"/>
    <w:rsid w:val="00F47491"/>
    <w:rsid w:val="00F503C7"/>
    <w:rsid w:val="00F52409"/>
    <w:rsid w:val="00F52B3C"/>
    <w:rsid w:val="00F52B62"/>
    <w:rsid w:val="00F54844"/>
    <w:rsid w:val="00F55A65"/>
    <w:rsid w:val="00F576B0"/>
    <w:rsid w:val="00F63094"/>
    <w:rsid w:val="00F652D6"/>
    <w:rsid w:val="00F67AE8"/>
    <w:rsid w:val="00F700F2"/>
    <w:rsid w:val="00F72761"/>
    <w:rsid w:val="00F72A34"/>
    <w:rsid w:val="00F74040"/>
    <w:rsid w:val="00F77651"/>
    <w:rsid w:val="00F824DC"/>
    <w:rsid w:val="00F835D8"/>
    <w:rsid w:val="00F84D72"/>
    <w:rsid w:val="00F8763E"/>
    <w:rsid w:val="00F92432"/>
    <w:rsid w:val="00F92DE6"/>
    <w:rsid w:val="00F9491C"/>
    <w:rsid w:val="00F96CFA"/>
    <w:rsid w:val="00F9751A"/>
    <w:rsid w:val="00FA1646"/>
    <w:rsid w:val="00FA523B"/>
    <w:rsid w:val="00FB0A91"/>
    <w:rsid w:val="00FB3967"/>
    <w:rsid w:val="00FB3FAA"/>
    <w:rsid w:val="00FB452E"/>
    <w:rsid w:val="00FB6D89"/>
    <w:rsid w:val="00FB7277"/>
    <w:rsid w:val="00FB7A57"/>
    <w:rsid w:val="00FB7FE1"/>
    <w:rsid w:val="00FC2352"/>
    <w:rsid w:val="00FC4EE6"/>
    <w:rsid w:val="00FD0103"/>
    <w:rsid w:val="00FD10B9"/>
    <w:rsid w:val="00FD3833"/>
    <w:rsid w:val="00FD6271"/>
    <w:rsid w:val="00FD6421"/>
    <w:rsid w:val="00FD6790"/>
    <w:rsid w:val="00FD7B3D"/>
    <w:rsid w:val="00FD7D46"/>
    <w:rsid w:val="00FD7DCB"/>
    <w:rsid w:val="00FE013F"/>
    <w:rsid w:val="00FE0C4C"/>
    <w:rsid w:val="00FE161F"/>
    <w:rsid w:val="00FE2040"/>
    <w:rsid w:val="00FE2D0C"/>
    <w:rsid w:val="00FE3D8D"/>
    <w:rsid w:val="00FE4C3F"/>
    <w:rsid w:val="00FE4D5E"/>
    <w:rsid w:val="00FE6B85"/>
    <w:rsid w:val="00FF05E9"/>
    <w:rsid w:val="00FF2133"/>
    <w:rsid w:val="00FF3391"/>
    <w:rsid w:val="00FF3D7B"/>
    <w:rsid w:val="00FF4897"/>
    <w:rsid w:val="00FF4AA4"/>
    <w:rsid w:val="00FF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F8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C2C"/>
    <w:rPr>
      <w:sz w:val="24"/>
      <w:szCs w:val="24"/>
    </w:rPr>
  </w:style>
  <w:style w:type="paragraph" w:styleId="Heading1">
    <w:name w:val="heading 1"/>
    <w:basedOn w:val="Normal"/>
    <w:next w:val="Normal"/>
    <w:link w:val="Heading1Char"/>
    <w:qFormat/>
    <w:rsid w:val="00537DB8"/>
    <w:pPr>
      <w:keepNext/>
      <w:outlineLvl w:val="0"/>
    </w:pPr>
    <w:rPr>
      <w:b/>
      <w:bCs/>
    </w:rPr>
  </w:style>
  <w:style w:type="paragraph" w:styleId="Heading2">
    <w:name w:val="heading 2"/>
    <w:basedOn w:val="Normal"/>
    <w:next w:val="Normal"/>
    <w:link w:val="Heading2Char"/>
    <w:qFormat/>
    <w:rsid w:val="002865C1"/>
    <w:pPr>
      <w:keepNext/>
      <w:outlineLvl w:val="1"/>
    </w:pPr>
    <w:rPr>
      <w:b/>
      <w:szCs w:val="20"/>
    </w:rPr>
  </w:style>
  <w:style w:type="paragraph" w:styleId="Heading3">
    <w:name w:val="heading 3"/>
    <w:basedOn w:val="Normal"/>
    <w:next w:val="Normal"/>
    <w:link w:val="Heading3Char"/>
    <w:qFormat/>
    <w:rsid w:val="002865C1"/>
    <w:pPr>
      <w:keepNext/>
      <w:outlineLvl w:val="2"/>
    </w:pPr>
    <w:rPr>
      <w:szCs w:val="20"/>
      <w:u w:val="single"/>
    </w:rPr>
  </w:style>
  <w:style w:type="paragraph" w:styleId="Heading4">
    <w:name w:val="heading 4"/>
    <w:basedOn w:val="Normal"/>
    <w:next w:val="Normal"/>
    <w:qFormat/>
    <w:rsid w:val="00D963C4"/>
    <w:pPr>
      <w:keepNext/>
      <w:spacing w:before="240" w:after="60"/>
      <w:outlineLvl w:val="3"/>
    </w:pPr>
    <w:rPr>
      <w:b/>
      <w:bCs/>
      <w:sz w:val="28"/>
      <w:szCs w:val="28"/>
    </w:rPr>
  </w:style>
  <w:style w:type="paragraph" w:styleId="Heading6">
    <w:name w:val="heading 6"/>
    <w:basedOn w:val="Normal"/>
    <w:next w:val="Normal"/>
    <w:qFormat/>
    <w:rsid w:val="00D963C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37DB8"/>
    <w:pPr>
      <w:outlineLvl w:val="0"/>
    </w:pPr>
    <w:rPr>
      <w:szCs w:val="20"/>
    </w:rPr>
  </w:style>
  <w:style w:type="paragraph" w:styleId="Header">
    <w:name w:val="header"/>
    <w:basedOn w:val="Normal"/>
    <w:rsid w:val="00537DB8"/>
    <w:pPr>
      <w:tabs>
        <w:tab w:val="center" w:pos="4320"/>
        <w:tab w:val="right" w:pos="8640"/>
      </w:tabs>
    </w:pPr>
  </w:style>
  <w:style w:type="paragraph" w:styleId="Footer">
    <w:name w:val="footer"/>
    <w:basedOn w:val="Normal"/>
    <w:link w:val="FooterChar"/>
    <w:uiPriority w:val="99"/>
    <w:rsid w:val="00537DB8"/>
    <w:pPr>
      <w:tabs>
        <w:tab w:val="center" w:pos="4320"/>
        <w:tab w:val="right" w:pos="8640"/>
      </w:tabs>
    </w:pPr>
  </w:style>
  <w:style w:type="paragraph" w:styleId="BalloonText">
    <w:name w:val="Balloon Text"/>
    <w:basedOn w:val="Normal"/>
    <w:semiHidden/>
    <w:rsid w:val="00537DB8"/>
    <w:rPr>
      <w:rFonts w:ascii="Tahoma" w:hAnsi="Tahoma" w:cs="Tahoma"/>
      <w:sz w:val="16"/>
      <w:szCs w:val="16"/>
    </w:rPr>
  </w:style>
  <w:style w:type="character" w:styleId="CommentReference">
    <w:name w:val="annotation reference"/>
    <w:basedOn w:val="DefaultParagraphFont"/>
    <w:rsid w:val="00F323B1"/>
    <w:rPr>
      <w:sz w:val="16"/>
      <w:szCs w:val="16"/>
    </w:rPr>
  </w:style>
  <w:style w:type="paragraph" w:styleId="CommentText">
    <w:name w:val="annotation text"/>
    <w:basedOn w:val="Normal"/>
    <w:link w:val="CommentTextChar"/>
    <w:rsid w:val="00F323B1"/>
    <w:rPr>
      <w:sz w:val="20"/>
      <w:szCs w:val="20"/>
    </w:rPr>
  </w:style>
  <w:style w:type="paragraph" w:styleId="CommentSubject">
    <w:name w:val="annotation subject"/>
    <w:basedOn w:val="CommentText"/>
    <w:next w:val="CommentText"/>
    <w:semiHidden/>
    <w:rsid w:val="00F323B1"/>
    <w:rPr>
      <w:b/>
      <w:bCs/>
    </w:rPr>
  </w:style>
  <w:style w:type="paragraph" w:styleId="BodyText">
    <w:name w:val="Body Text"/>
    <w:basedOn w:val="Normal"/>
    <w:link w:val="BodyTextChar"/>
    <w:rsid w:val="002865C1"/>
    <w:rPr>
      <w:b/>
      <w:u w:val="single"/>
    </w:rPr>
  </w:style>
  <w:style w:type="paragraph" w:styleId="BodyTextIndent">
    <w:name w:val="Body Text Indent"/>
    <w:basedOn w:val="Normal"/>
    <w:link w:val="BodyTextIndentChar"/>
    <w:rsid w:val="002865C1"/>
    <w:pPr>
      <w:ind w:left="720"/>
    </w:pPr>
    <w:rPr>
      <w:szCs w:val="20"/>
    </w:rPr>
  </w:style>
  <w:style w:type="character" w:styleId="Hyperlink">
    <w:name w:val="Hyperlink"/>
    <w:basedOn w:val="DefaultParagraphFont"/>
    <w:rsid w:val="002865C1"/>
    <w:rPr>
      <w:color w:val="0000FF"/>
      <w:u w:val="single"/>
    </w:rPr>
  </w:style>
  <w:style w:type="character" w:styleId="Strong">
    <w:name w:val="Strong"/>
    <w:basedOn w:val="DefaultParagraphFont"/>
    <w:uiPriority w:val="22"/>
    <w:qFormat/>
    <w:rsid w:val="002865C1"/>
    <w:rPr>
      <w:b/>
      <w:bCs/>
    </w:rPr>
  </w:style>
  <w:style w:type="paragraph" w:styleId="BodyTextIndent3">
    <w:name w:val="Body Text Indent 3"/>
    <w:basedOn w:val="Normal"/>
    <w:rsid w:val="002865C1"/>
    <w:pPr>
      <w:spacing w:after="120"/>
      <w:ind w:left="360"/>
    </w:pPr>
    <w:rPr>
      <w:sz w:val="16"/>
      <w:szCs w:val="16"/>
    </w:rPr>
  </w:style>
  <w:style w:type="character" w:styleId="FootnoteReference">
    <w:name w:val="footnote reference"/>
    <w:basedOn w:val="DefaultParagraphFont"/>
    <w:semiHidden/>
    <w:rsid w:val="002865C1"/>
    <w:rPr>
      <w:vertAlign w:val="superscript"/>
    </w:rPr>
  </w:style>
  <w:style w:type="paragraph" w:styleId="FootnoteText">
    <w:name w:val="footnote text"/>
    <w:basedOn w:val="Normal"/>
    <w:semiHidden/>
    <w:rsid w:val="002865C1"/>
    <w:rPr>
      <w:sz w:val="20"/>
      <w:szCs w:val="20"/>
    </w:rPr>
  </w:style>
  <w:style w:type="paragraph" w:styleId="HTMLPreformatted">
    <w:name w:val="HTML Preformatted"/>
    <w:basedOn w:val="Normal"/>
    <w:rsid w:val="00286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PageNumber">
    <w:name w:val="page number"/>
    <w:basedOn w:val="DefaultParagraphFont"/>
    <w:rsid w:val="002865C1"/>
  </w:style>
  <w:style w:type="paragraph" w:styleId="BodyText2">
    <w:name w:val="Body Text 2"/>
    <w:basedOn w:val="Normal"/>
    <w:rsid w:val="00D963C4"/>
    <w:pPr>
      <w:spacing w:after="120" w:line="480" w:lineRule="auto"/>
    </w:pPr>
  </w:style>
  <w:style w:type="paragraph" w:styleId="BodyTextIndent2">
    <w:name w:val="Body Text Indent 2"/>
    <w:basedOn w:val="Normal"/>
    <w:rsid w:val="00D963C4"/>
    <w:pPr>
      <w:spacing w:after="120" w:line="480" w:lineRule="auto"/>
      <w:ind w:left="360"/>
    </w:pPr>
  </w:style>
  <w:style w:type="paragraph" w:customStyle="1" w:styleId="1BulletList">
    <w:name w:val="1Bullet List"/>
    <w:rsid w:val="00D963C4"/>
    <w:pPr>
      <w:tabs>
        <w:tab w:val="left" w:pos="720"/>
      </w:tabs>
      <w:ind w:left="720" w:hanging="720"/>
    </w:pPr>
    <w:rPr>
      <w:snapToGrid w:val="0"/>
      <w:sz w:val="24"/>
    </w:rPr>
  </w:style>
  <w:style w:type="table" w:styleId="TableGrid">
    <w:name w:val="Table Grid"/>
    <w:basedOn w:val="TableNormal"/>
    <w:rsid w:val="005B3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14D20"/>
    <w:rPr>
      <w:color w:val="800080"/>
      <w:u w:val="single"/>
    </w:rPr>
  </w:style>
  <w:style w:type="paragraph" w:customStyle="1" w:styleId="Default">
    <w:name w:val="Default"/>
    <w:rsid w:val="00322D04"/>
    <w:pPr>
      <w:autoSpaceDE w:val="0"/>
      <w:autoSpaceDN w:val="0"/>
      <w:adjustRightInd w:val="0"/>
    </w:pPr>
    <w:rPr>
      <w:color w:val="000000"/>
      <w:sz w:val="24"/>
      <w:szCs w:val="24"/>
    </w:rPr>
  </w:style>
  <w:style w:type="character" w:customStyle="1" w:styleId="Heading1Char">
    <w:name w:val="Heading 1 Char"/>
    <w:basedOn w:val="DefaultParagraphFont"/>
    <w:link w:val="Heading1"/>
    <w:rsid w:val="00F245C8"/>
    <w:rPr>
      <w:b/>
      <w:bCs/>
      <w:sz w:val="24"/>
      <w:szCs w:val="24"/>
    </w:rPr>
  </w:style>
  <w:style w:type="character" w:customStyle="1" w:styleId="Heading2Char">
    <w:name w:val="Heading 2 Char"/>
    <w:basedOn w:val="DefaultParagraphFont"/>
    <w:link w:val="Heading2"/>
    <w:rsid w:val="00F245C8"/>
    <w:rPr>
      <w:b/>
      <w:sz w:val="24"/>
    </w:rPr>
  </w:style>
  <w:style w:type="character" w:customStyle="1" w:styleId="Heading3Char">
    <w:name w:val="Heading 3 Char"/>
    <w:basedOn w:val="DefaultParagraphFont"/>
    <w:link w:val="Heading3"/>
    <w:rsid w:val="00F245C8"/>
    <w:rPr>
      <w:sz w:val="24"/>
      <w:u w:val="single"/>
    </w:rPr>
  </w:style>
  <w:style w:type="character" w:customStyle="1" w:styleId="FooterChar">
    <w:name w:val="Footer Char"/>
    <w:basedOn w:val="DefaultParagraphFont"/>
    <w:link w:val="Footer"/>
    <w:uiPriority w:val="99"/>
    <w:rsid w:val="00F245C8"/>
    <w:rPr>
      <w:sz w:val="24"/>
      <w:szCs w:val="24"/>
    </w:rPr>
  </w:style>
  <w:style w:type="character" w:customStyle="1" w:styleId="CommentTextChar">
    <w:name w:val="Comment Text Char"/>
    <w:basedOn w:val="DefaultParagraphFont"/>
    <w:link w:val="CommentText"/>
    <w:rsid w:val="00F245C8"/>
  </w:style>
  <w:style w:type="character" w:customStyle="1" w:styleId="BodyTextChar">
    <w:name w:val="Body Text Char"/>
    <w:basedOn w:val="DefaultParagraphFont"/>
    <w:link w:val="BodyText"/>
    <w:rsid w:val="00F245C8"/>
    <w:rPr>
      <w:b/>
      <w:sz w:val="24"/>
      <w:szCs w:val="24"/>
      <w:u w:val="single"/>
    </w:rPr>
  </w:style>
  <w:style w:type="character" w:customStyle="1" w:styleId="BodyTextIndentChar">
    <w:name w:val="Body Text Indent Char"/>
    <w:basedOn w:val="DefaultParagraphFont"/>
    <w:link w:val="BodyTextIndent"/>
    <w:rsid w:val="00F245C8"/>
    <w:rPr>
      <w:sz w:val="24"/>
    </w:rPr>
  </w:style>
  <w:style w:type="paragraph" w:styleId="ListParagraph">
    <w:name w:val="List Paragraph"/>
    <w:basedOn w:val="Normal"/>
    <w:uiPriority w:val="34"/>
    <w:qFormat/>
    <w:rsid w:val="00814800"/>
    <w:pPr>
      <w:ind w:left="720"/>
      <w:contextualSpacing/>
    </w:pPr>
  </w:style>
  <w:style w:type="paragraph" w:styleId="Revision">
    <w:name w:val="Revision"/>
    <w:hidden/>
    <w:uiPriority w:val="99"/>
    <w:semiHidden/>
    <w:rsid w:val="00C461F4"/>
    <w:rPr>
      <w:sz w:val="24"/>
      <w:szCs w:val="24"/>
    </w:rPr>
  </w:style>
  <w:style w:type="paragraph" w:styleId="NormalWeb">
    <w:name w:val="Normal (Web)"/>
    <w:basedOn w:val="Normal"/>
    <w:uiPriority w:val="99"/>
    <w:unhideWhenUsed/>
    <w:rsid w:val="0034069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C2C"/>
    <w:rPr>
      <w:sz w:val="24"/>
      <w:szCs w:val="24"/>
    </w:rPr>
  </w:style>
  <w:style w:type="paragraph" w:styleId="Heading1">
    <w:name w:val="heading 1"/>
    <w:basedOn w:val="Normal"/>
    <w:next w:val="Normal"/>
    <w:link w:val="Heading1Char"/>
    <w:qFormat/>
    <w:rsid w:val="00537DB8"/>
    <w:pPr>
      <w:keepNext/>
      <w:outlineLvl w:val="0"/>
    </w:pPr>
    <w:rPr>
      <w:b/>
      <w:bCs/>
    </w:rPr>
  </w:style>
  <w:style w:type="paragraph" w:styleId="Heading2">
    <w:name w:val="heading 2"/>
    <w:basedOn w:val="Normal"/>
    <w:next w:val="Normal"/>
    <w:link w:val="Heading2Char"/>
    <w:qFormat/>
    <w:rsid w:val="002865C1"/>
    <w:pPr>
      <w:keepNext/>
      <w:outlineLvl w:val="1"/>
    </w:pPr>
    <w:rPr>
      <w:b/>
      <w:szCs w:val="20"/>
    </w:rPr>
  </w:style>
  <w:style w:type="paragraph" w:styleId="Heading3">
    <w:name w:val="heading 3"/>
    <w:basedOn w:val="Normal"/>
    <w:next w:val="Normal"/>
    <w:link w:val="Heading3Char"/>
    <w:qFormat/>
    <w:rsid w:val="002865C1"/>
    <w:pPr>
      <w:keepNext/>
      <w:outlineLvl w:val="2"/>
    </w:pPr>
    <w:rPr>
      <w:szCs w:val="20"/>
      <w:u w:val="single"/>
    </w:rPr>
  </w:style>
  <w:style w:type="paragraph" w:styleId="Heading4">
    <w:name w:val="heading 4"/>
    <w:basedOn w:val="Normal"/>
    <w:next w:val="Normal"/>
    <w:qFormat/>
    <w:rsid w:val="00D963C4"/>
    <w:pPr>
      <w:keepNext/>
      <w:spacing w:before="240" w:after="60"/>
      <w:outlineLvl w:val="3"/>
    </w:pPr>
    <w:rPr>
      <w:b/>
      <w:bCs/>
      <w:sz w:val="28"/>
      <w:szCs w:val="28"/>
    </w:rPr>
  </w:style>
  <w:style w:type="paragraph" w:styleId="Heading6">
    <w:name w:val="heading 6"/>
    <w:basedOn w:val="Normal"/>
    <w:next w:val="Normal"/>
    <w:qFormat/>
    <w:rsid w:val="00D963C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37DB8"/>
    <w:pPr>
      <w:outlineLvl w:val="0"/>
    </w:pPr>
    <w:rPr>
      <w:szCs w:val="20"/>
    </w:rPr>
  </w:style>
  <w:style w:type="paragraph" w:styleId="Header">
    <w:name w:val="header"/>
    <w:basedOn w:val="Normal"/>
    <w:rsid w:val="00537DB8"/>
    <w:pPr>
      <w:tabs>
        <w:tab w:val="center" w:pos="4320"/>
        <w:tab w:val="right" w:pos="8640"/>
      </w:tabs>
    </w:pPr>
  </w:style>
  <w:style w:type="paragraph" w:styleId="Footer">
    <w:name w:val="footer"/>
    <w:basedOn w:val="Normal"/>
    <w:link w:val="FooterChar"/>
    <w:uiPriority w:val="99"/>
    <w:rsid w:val="00537DB8"/>
    <w:pPr>
      <w:tabs>
        <w:tab w:val="center" w:pos="4320"/>
        <w:tab w:val="right" w:pos="8640"/>
      </w:tabs>
    </w:pPr>
  </w:style>
  <w:style w:type="paragraph" w:styleId="BalloonText">
    <w:name w:val="Balloon Text"/>
    <w:basedOn w:val="Normal"/>
    <w:semiHidden/>
    <w:rsid w:val="00537DB8"/>
    <w:rPr>
      <w:rFonts w:ascii="Tahoma" w:hAnsi="Tahoma" w:cs="Tahoma"/>
      <w:sz w:val="16"/>
      <w:szCs w:val="16"/>
    </w:rPr>
  </w:style>
  <w:style w:type="character" w:styleId="CommentReference">
    <w:name w:val="annotation reference"/>
    <w:basedOn w:val="DefaultParagraphFont"/>
    <w:rsid w:val="00F323B1"/>
    <w:rPr>
      <w:sz w:val="16"/>
      <w:szCs w:val="16"/>
    </w:rPr>
  </w:style>
  <w:style w:type="paragraph" w:styleId="CommentText">
    <w:name w:val="annotation text"/>
    <w:basedOn w:val="Normal"/>
    <w:link w:val="CommentTextChar"/>
    <w:rsid w:val="00F323B1"/>
    <w:rPr>
      <w:sz w:val="20"/>
      <w:szCs w:val="20"/>
    </w:rPr>
  </w:style>
  <w:style w:type="paragraph" w:styleId="CommentSubject">
    <w:name w:val="annotation subject"/>
    <w:basedOn w:val="CommentText"/>
    <w:next w:val="CommentText"/>
    <w:semiHidden/>
    <w:rsid w:val="00F323B1"/>
    <w:rPr>
      <w:b/>
      <w:bCs/>
    </w:rPr>
  </w:style>
  <w:style w:type="paragraph" w:styleId="BodyText">
    <w:name w:val="Body Text"/>
    <w:basedOn w:val="Normal"/>
    <w:link w:val="BodyTextChar"/>
    <w:rsid w:val="002865C1"/>
    <w:rPr>
      <w:b/>
      <w:u w:val="single"/>
    </w:rPr>
  </w:style>
  <w:style w:type="paragraph" w:styleId="BodyTextIndent">
    <w:name w:val="Body Text Indent"/>
    <w:basedOn w:val="Normal"/>
    <w:link w:val="BodyTextIndentChar"/>
    <w:rsid w:val="002865C1"/>
    <w:pPr>
      <w:ind w:left="720"/>
    </w:pPr>
    <w:rPr>
      <w:szCs w:val="20"/>
    </w:rPr>
  </w:style>
  <w:style w:type="character" w:styleId="Hyperlink">
    <w:name w:val="Hyperlink"/>
    <w:basedOn w:val="DefaultParagraphFont"/>
    <w:rsid w:val="002865C1"/>
    <w:rPr>
      <w:color w:val="0000FF"/>
      <w:u w:val="single"/>
    </w:rPr>
  </w:style>
  <w:style w:type="character" w:styleId="Strong">
    <w:name w:val="Strong"/>
    <w:basedOn w:val="DefaultParagraphFont"/>
    <w:uiPriority w:val="22"/>
    <w:qFormat/>
    <w:rsid w:val="002865C1"/>
    <w:rPr>
      <w:b/>
      <w:bCs/>
    </w:rPr>
  </w:style>
  <w:style w:type="paragraph" w:styleId="BodyTextIndent3">
    <w:name w:val="Body Text Indent 3"/>
    <w:basedOn w:val="Normal"/>
    <w:rsid w:val="002865C1"/>
    <w:pPr>
      <w:spacing w:after="120"/>
      <w:ind w:left="360"/>
    </w:pPr>
    <w:rPr>
      <w:sz w:val="16"/>
      <w:szCs w:val="16"/>
    </w:rPr>
  </w:style>
  <w:style w:type="character" w:styleId="FootnoteReference">
    <w:name w:val="footnote reference"/>
    <w:basedOn w:val="DefaultParagraphFont"/>
    <w:semiHidden/>
    <w:rsid w:val="002865C1"/>
    <w:rPr>
      <w:vertAlign w:val="superscript"/>
    </w:rPr>
  </w:style>
  <w:style w:type="paragraph" w:styleId="FootnoteText">
    <w:name w:val="footnote text"/>
    <w:basedOn w:val="Normal"/>
    <w:semiHidden/>
    <w:rsid w:val="002865C1"/>
    <w:rPr>
      <w:sz w:val="20"/>
      <w:szCs w:val="20"/>
    </w:rPr>
  </w:style>
  <w:style w:type="paragraph" w:styleId="HTMLPreformatted">
    <w:name w:val="HTML Preformatted"/>
    <w:basedOn w:val="Normal"/>
    <w:rsid w:val="00286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PageNumber">
    <w:name w:val="page number"/>
    <w:basedOn w:val="DefaultParagraphFont"/>
    <w:rsid w:val="002865C1"/>
  </w:style>
  <w:style w:type="paragraph" w:styleId="BodyText2">
    <w:name w:val="Body Text 2"/>
    <w:basedOn w:val="Normal"/>
    <w:rsid w:val="00D963C4"/>
    <w:pPr>
      <w:spacing w:after="120" w:line="480" w:lineRule="auto"/>
    </w:pPr>
  </w:style>
  <w:style w:type="paragraph" w:styleId="BodyTextIndent2">
    <w:name w:val="Body Text Indent 2"/>
    <w:basedOn w:val="Normal"/>
    <w:rsid w:val="00D963C4"/>
    <w:pPr>
      <w:spacing w:after="120" w:line="480" w:lineRule="auto"/>
      <w:ind w:left="360"/>
    </w:pPr>
  </w:style>
  <w:style w:type="paragraph" w:customStyle="1" w:styleId="1BulletList">
    <w:name w:val="1Bullet List"/>
    <w:rsid w:val="00D963C4"/>
    <w:pPr>
      <w:tabs>
        <w:tab w:val="left" w:pos="720"/>
      </w:tabs>
      <w:ind w:left="720" w:hanging="720"/>
    </w:pPr>
    <w:rPr>
      <w:snapToGrid w:val="0"/>
      <w:sz w:val="24"/>
    </w:rPr>
  </w:style>
  <w:style w:type="table" w:styleId="TableGrid">
    <w:name w:val="Table Grid"/>
    <w:basedOn w:val="TableNormal"/>
    <w:rsid w:val="005B3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14D20"/>
    <w:rPr>
      <w:color w:val="800080"/>
      <w:u w:val="single"/>
    </w:rPr>
  </w:style>
  <w:style w:type="paragraph" w:customStyle="1" w:styleId="Default">
    <w:name w:val="Default"/>
    <w:rsid w:val="00322D04"/>
    <w:pPr>
      <w:autoSpaceDE w:val="0"/>
      <w:autoSpaceDN w:val="0"/>
      <w:adjustRightInd w:val="0"/>
    </w:pPr>
    <w:rPr>
      <w:color w:val="000000"/>
      <w:sz w:val="24"/>
      <w:szCs w:val="24"/>
    </w:rPr>
  </w:style>
  <w:style w:type="character" w:customStyle="1" w:styleId="Heading1Char">
    <w:name w:val="Heading 1 Char"/>
    <w:basedOn w:val="DefaultParagraphFont"/>
    <w:link w:val="Heading1"/>
    <w:rsid w:val="00F245C8"/>
    <w:rPr>
      <w:b/>
      <w:bCs/>
      <w:sz w:val="24"/>
      <w:szCs w:val="24"/>
    </w:rPr>
  </w:style>
  <w:style w:type="character" w:customStyle="1" w:styleId="Heading2Char">
    <w:name w:val="Heading 2 Char"/>
    <w:basedOn w:val="DefaultParagraphFont"/>
    <w:link w:val="Heading2"/>
    <w:rsid w:val="00F245C8"/>
    <w:rPr>
      <w:b/>
      <w:sz w:val="24"/>
    </w:rPr>
  </w:style>
  <w:style w:type="character" w:customStyle="1" w:styleId="Heading3Char">
    <w:name w:val="Heading 3 Char"/>
    <w:basedOn w:val="DefaultParagraphFont"/>
    <w:link w:val="Heading3"/>
    <w:rsid w:val="00F245C8"/>
    <w:rPr>
      <w:sz w:val="24"/>
      <w:u w:val="single"/>
    </w:rPr>
  </w:style>
  <w:style w:type="character" w:customStyle="1" w:styleId="FooterChar">
    <w:name w:val="Footer Char"/>
    <w:basedOn w:val="DefaultParagraphFont"/>
    <w:link w:val="Footer"/>
    <w:uiPriority w:val="99"/>
    <w:rsid w:val="00F245C8"/>
    <w:rPr>
      <w:sz w:val="24"/>
      <w:szCs w:val="24"/>
    </w:rPr>
  </w:style>
  <w:style w:type="character" w:customStyle="1" w:styleId="CommentTextChar">
    <w:name w:val="Comment Text Char"/>
    <w:basedOn w:val="DefaultParagraphFont"/>
    <w:link w:val="CommentText"/>
    <w:rsid w:val="00F245C8"/>
  </w:style>
  <w:style w:type="character" w:customStyle="1" w:styleId="BodyTextChar">
    <w:name w:val="Body Text Char"/>
    <w:basedOn w:val="DefaultParagraphFont"/>
    <w:link w:val="BodyText"/>
    <w:rsid w:val="00F245C8"/>
    <w:rPr>
      <w:b/>
      <w:sz w:val="24"/>
      <w:szCs w:val="24"/>
      <w:u w:val="single"/>
    </w:rPr>
  </w:style>
  <w:style w:type="character" w:customStyle="1" w:styleId="BodyTextIndentChar">
    <w:name w:val="Body Text Indent Char"/>
    <w:basedOn w:val="DefaultParagraphFont"/>
    <w:link w:val="BodyTextIndent"/>
    <w:rsid w:val="00F245C8"/>
    <w:rPr>
      <w:sz w:val="24"/>
    </w:rPr>
  </w:style>
  <w:style w:type="paragraph" w:styleId="ListParagraph">
    <w:name w:val="List Paragraph"/>
    <w:basedOn w:val="Normal"/>
    <w:uiPriority w:val="34"/>
    <w:qFormat/>
    <w:rsid w:val="00814800"/>
    <w:pPr>
      <w:ind w:left="720"/>
      <w:contextualSpacing/>
    </w:pPr>
  </w:style>
  <w:style w:type="paragraph" w:styleId="Revision">
    <w:name w:val="Revision"/>
    <w:hidden/>
    <w:uiPriority w:val="99"/>
    <w:semiHidden/>
    <w:rsid w:val="00C461F4"/>
    <w:rPr>
      <w:sz w:val="24"/>
      <w:szCs w:val="24"/>
    </w:rPr>
  </w:style>
  <w:style w:type="paragraph" w:styleId="NormalWeb">
    <w:name w:val="Normal (Web)"/>
    <w:basedOn w:val="Normal"/>
    <w:uiPriority w:val="99"/>
    <w:unhideWhenUsed/>
    <w:rsid w:val="003406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3578">
      <w:bodyDiv w:val="1"/>
      <w:marLeft w:val="0"/>
      <w:marRight w:val="0"/>
      <w:marTop w:val="0"/>
      <w:marBottom w:val="0"/>
      <w:divBdr>
        <w:top w:val="none" w:sz="0" w:space="0" w:color="auto"/>
        <w:left w:val="none" w:sz="0" w:space="0" w:color="auto"/>
        <w:bottom w:val="none" w:sz="0" w:space="0" w:color="auto"/>
        <w:right w:val="none" w:sz="0" w:space="0" w:color="auto"/>
      </w:divBdr>
      <w:divsChild>
        <w:div w:id="2000035072">
          <w:marLeft w:val="0"/>
          <w:marRight w:val="0"/>
          <w:marTop w:val="0"/>
          <w:marBottom w:val="0"/>
          <w:divBdr>
            <w:top w:val="none" w:sz="0" w:space="0" w:color="auto"/>
            <w:left w:val="none" w:sz="0" w:space="0" w:color="auto"/>
            <w:bottom w:val="none" w:sz="0" w:space="0" w:color="auto"/>
            <w:right w:val="none" w:sz="0" w:space="0" w:color="auto"/>
          </w:divBdr>
          <w:divsChild>
            <w:div w:id="823545181">
              <w:marLeft w:val="0"/>
              <w:marRight w:val="0"/>
              <w:marTop w:val="0"/>
              <w:marBottom w:val="0"/>
              <w:divBdr>
                <w:top w:val="none" w:sz="0" w:space="0" w:color="auto"/>
                <w:left w:val="none" w:sz="0" w:space="0" w:color="auto"/>
                <w:bottom w:val="none" w:sz="0" w:space="0" w:color="auto"/>
                <w:right w:val="none" w:sz="0" w:space="0" w:color="auto"/>
              </w:divBdr>
              <w:divsChild>
                <w:div w:id="281151296">
                  <w:marLeft w:val="0"/>
                  <w:marRight w:val="0"/>
                  <w:marTop w:val="0"/>
                  <w:marBottom w:val="0"/>
                  <w:divBdr>
                    <w:top w:val="none" w:sz="0" w:space="0" w:color="auto"/>
                    <w:left w:val="none" w:sz="0" w:space="0" w:color="auto"/>
                    <w:bottom w:val="none" w:sz="0" w:space="0" w:color="auto"/>
                    <w:right w:val="none" w:sz="0" w:space="0" w:color="auto"/>
                  </w:divBdr>
                  <w:divsChild>
                    <w:div w:id="967589512">
                      <w:marLeft w:val="0"/>
                      <w:marRight w:val="0"/>
                      <w:marTop w:val="0"/>
                      <w:marBottom w:val="0"/>
                      <w:divBdr>
                        <w:top w:val="none" w:sz="0" w:space="0" w:color="auto"/>
                        <w:left w:val="none" w:sz="0" w:space="0" w:color="auto"/>
                        <w:bottom w:val="none" w:sz="0" w:space="0" w:color="auto"/>
                        <w:right w:val="none" w:sz="0" w:space="0" w:color="auto"/>
                      </w:divBdr>
                      <w:divsChild>
                        <w:div w:id="1220705480">
                          <w:marLeft w:val="0"/>
                          <w:marRight w:val="0"/>
                          <w:marTop w:val="0"/>
                          <w:marBottom w:val="0"/>
                          <w:divBdr>
                            <w:top w:val="none" w:sz="0" w:space="0" w:color="auto"/>
                            <w:left w:val="none" w:sz="0" w:space="0" w:color="auto"/>
                            <w:bottom w:val="none" w:sz="0" w:space="0" w:color="auto"/>
                            <w:right w:val="none" w:sz="0" w:space="0" w:color="auto"/>
                          </w:divBdr>
                          <w:divsChild>
                            <w:div w:id="210287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990362">
      <w:bodyDiv w:val="1"/>
      <w:marLeft w:val="0"/>
      <w:marRight w:val="0"/>
      <w:marTop w:val="0"/>
      <w:marBottom w:val="0"/>
      <w:divBdr>
        <w:top w:val="none" w:sz="0" w:space="0" w:color="auto"/>
        <w:left w:val="none" w:sz="0" w:space="0" w:color="auto"/>
        <w:bottom w:val="none" w:sz="0" w:space="0" w:color="auto"/>
        <w:right w:val="none" w:sz="0" w:space="0" w:color="auto"/>
      </w:divBdr>
      <w:divsChild>
        <w:div w:id="1543133748">
          <w:marLeft w:val="0"/>
          <w:marRight w:val="0"/>
          <w:marTop w:val="0"/>
          <w:marBottom w:val="0"/>
          <w:divBdr>
            <w:top w:val="none" w:sz="0" w:space="0" w:color="auto"/>
            <w:left w:val="none" w:sz="0" w:space="0" w:color="auto"/>
            <w:bottom w:val="none" w:sz="0" w:space="0" w:color="auto"/>
            <w:right w:val="none" w:sz="0" w:space="0" w:color="auto"/>
          </w:divBdr>
          <w:divsChild>
            <w:div w:id="1311328717">
              <w:marLeft w:val="0"/>
              <w:marRight w:val="0"/>
              <w:marTop w:val="0"/>
              <w:marBottom w:val="0"/>
              <w:divBdr>
                <w:top w:val="none" w:sz="0" w:space="0" w:color="auto"/>
                <w:left w:val="none" w:sz="0" w:space="0" w:color="auto"/>
                <w:bottom w:val="none" w:sz="0" w:space="0" w:color="auto"/>
                <w:right w:val="none" w:sz="0" w:space="0" w:color="auto"/>
              </w:divBdr>
              <w:divsChild>
                <w:div w:id="2122406907">
                  <w:marLeft w:val="0"/>
                  <w:marRight w:val="0"/>
                  <w:marTop w:val="0"/>
                  <w:marBottom w:val="0"/>
                  <w:divBdr>
                    <w:top w:val="none" w:sz="0" w:space="0" w:color="auto"/>
                    <w:left w:val="none" w:sz="0" w:space="0" w:color="auto"/>
                    <w:bottom w:val="none" w:sz="0" w:space="0" w:color="auto"/>
                    <w:right w:val="none" w:sz="0" w:space="0" w:color="auto"/>
                  </w:divBdr>
                  <w:divsChild>
                    <w:div w:id="1880429950">
                      <w:marLeft w:val="0"/>
                      <w:marRight w:val="0"/>
                      <w:marTop w:val="0"/>
                      <w:marBottom w:val="0"/>
                      <w:divBdr>
                        <w:top w:val="none" w:sz="0" w:space="0" w:color="auto"/>
                        <w:left w:val="none" w:sz="0" w:space="0" w:color="auto"/>
                        <w:bottom w:val="none" w:sz="0" w:space="0" w:color="auto"/>
                        <w:right w:val="none" w:sz="0" w:space="0" w:color="auto"/>
                      </w:divBdr>
                      <w:divsChild>
                        <w:div w:id="1553885478">
                          <w:marLeft w:val="0"/>
                          <w:marRight w:val="0"/>
                          <w:marTop w:val="0"/>
                          <w:marBottom w:val="0"/>
                          <w:divBdr>
                            <w:top w:val="none" w:sz="0" w:space="0" w:color="auto"/>
                            <w:left w:val="none" w:sz="0" w:space="0" w:color="auto"/>
                            <w:bottom w:val="none" w:sz="0" w:space="0" w:color="auto"/>
                            <w:right w:val="none" w:sz="0" w:space="0" w:color="auto"/>
                          </w:divBdr>
                          <w:divsChild>
                            <w:div w:id="768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174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112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9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461127">
      <w:bodyDiv w:val="1"/>
      <w:marLeft w:val="0"/>
      <w:marRight w:val="0"/>
      <w:marTop w:val="0"/>
      <w:marBottom w:val="0"/>
      <w:divBdr>
        <w:top w:val="none" w:sz="0" w:space="0" w:color="auto"/>
        <w:left w:val="none" w:sz="0" w:space="0" w:color="auto"/>
        <w:bottom w:val="none" w:sz="0" w:space="0" w:color="auto"/>
        <w:right w:val="none" w:sz="0" w:space="0" w:color="auto"/>
      </w:divBdr>
      <w:divsChild>
        <w:div w:id="600459269">
          <w:marLeft w:val="0"/>
          <w:marRight w:val="0"/>
          <w:marTop w:val="0"/>
          <w:marBottom w:val="0"/>
          <w:divBdr>
            <w:top w:val="none" w:sz="0" w:space="0" w:color="auto"/>
            <w:left w:val="none" w:sz="0" w:space="0" w:color="auto"/>
            <w:bottom w:val="none" w:sz="0" w:space="0" w:color="auto"/>
            <w:right w:val="none" w:sz="0" w:space="0" w:color="auto"/>
          </w:divBdr>
        </w:div>
      </w:divsChild>
    </w:div>
    <w:div w:id="517088315">
      <w:bodyDiv w:val="1"/>
      <w:marLeft w:val="0"/>
      <w:marRight w:val="0"/>
      <w:marTop w:val="0"/>
      <w:marBottom w:val="0"/>
      <w:divBdr>
        <w:top w:val="none" w:sz="0" w:space="0" w:color="auto"/>
        <w:left w:val="none" w:sz="0" w:space="0" w:color="auto"/>
        <w:bottom w:val="none" w:sz="0" w:space="0" w:color="auto"/>
        <w:right w:val="none" w:sz="0" w:space="0" w:color="auto"/>
      </w:divBdr>
    </w:div>
    <w:div w:id="591745101">
      <w:bodyDiv w:val="1"/>
      <w:marLeft w:val="0"/>
      <w:marRight w:val="0"/>
      <w:marTop w:val="0"/>
      <w:marBottom w:val="0"/>
      <w:divBdr>
        <w:top w:val="none" w:sz="0" w:space="0" w:color="auto"/>
        <w:left w:val="none" w:sz="0" w:space="0" w:color="auto"/>
        <w:bottom w:val="none" w:sz="0" w:space="0" w:color="auto"/>
        <w:right w:val="none" w:sz="0" w:space="0" w:color="auto"/>
      </w:divBdr>
    </w:div>
    <w:div w:id="602692988">
      <w:bodyDiv w:val="1"/>
      <w:marLeft w:val="0"/>
      <w:marRight w:val="0"/>
      <w:marTop w:val="0"/>
      <w:marBottom w:val="0"/>
      <w:divBdr>
        <w:top w:val="none" w:sz="0" w:space="0" w:color="auto"/>
        <w:left w:val="none" w:sz="0" w:space="0" w:color="auto"/>
        <w:bottom w:val="none" w:sz="0" w:space="0" w:color="auto"/>
        <w:right w:val="none" w:sz="0" w:space="0" w:color="auto"/>
      </w:divBdr>
    </w:div>
    <w:div w:id="643658132">
      <w:bodyDiv w:val="1"/>
      <w:marLeft w:val="0"/>
      <w:marRight w:val="0"/>
      <w:marTop w:val="0"/>
      <w:marBottom w:val="0"/>
      <w:divBdr>
        <w:top w:val="none" w:sz="0" w:space="0" w:color="auto"/>
        <w:left w:val="none" w:sz="0" w:space="0" w:color="auto"/>
        <w:bottom w:val="none" w:sz="0" w:space="0" w:color="auto"/>
        <w:right w:val="none" w:sz="0" w:space="0" w:color="auto"/>
      </w:divBdr>
      <w:divsChild>
        <w:div w:id="934896715">
          <w:marLeft w:val="0"/>
          <w:marRight w:val="0"/>
          <w:marTop w:val="0"/>
          <w:marBottom w:val="0"/>
          <w:divBdr>
            <w:top w:val="none" w:sz="0" w:space="0" w:color="auto"/>
            <w:left w:val="none" w:sz="0" w:space="0" w:color="auto"/>
            <w:bottom w:val="none" w:sz="0" w:space="0" w:color="auto"/>
            <w:right w:val="none" w:sz="0" w:space="0" w:color="auto"/>
          </w:divBdr>
          <w:divsChild>
            <w:div w:id="2098551397">
              <w:marLeft w:val="0"/>
              <w:marRight w:val="0"/>
              <w:marTop w:val="0"/>
              <w:marBottom w:val="0"/>
              <w:divBdr>
                <w:top w:val="none" w:sz="0" w:space="0" w:color="auto"/>
                <w:left w:val="none" w:sz="0" w:space="0" w:color="auto"/>
                <w:bottom w:val="none" w:sz="0" w:space="0" w:color="auto"/>
                <w:right w:val="none" w:sz="0" w:space="0" w:color="auto"/>
              </w:divBdr>
              <w:divsChild>
                <w:div w:id="740519817">
                  <w:marLeft w:val="0"/>
                  <w:marRight w:val="0"/>
                  <w:marTop w:val="0"/>
                  <w:marBottom w:val="0"/>
                  <w:divBdr>
                    <w:top w:val="none" w:sz="0" w:space="0" w:color="auto"/>
                    <w:left w:val="none" w:sz="0" w:space="0" w:color="auto"/>
                    <w:bottom w:val="none" w:sz="0" w:space="0" w:color="auto"/>
                    <w:right w:val="none" w:sz="0" w:space="0" w:color="auto"/>
                  </w:divBdr>
                  <w:divsChild>
                    <w:div w:id="1811826113">
                      <w:marLeft w:val="0"/>
                      <w:marRight w:val="0"/>
                      <w:marTop w:val="0"/>
                      <w:marBottom w:val="0"/>
                      <w:divBdr>
                        <w:top w:val="none" w:sz="0" w:space="0" w:color="auto"/>
                        <w:left w:val="none" w:sz="0" w:space="0" w:color="auto"/>
                        <w:bottom w:val="none" w:sz="0" w:space="0" w:color="auto"/>
                        <w:right w:val="none" w:sz="0" w:space="0" w:color="auto"/>
                      </w:divBdr>
                      <w:divsChild>
                        <w:div w:id="1573732376">
                          <w:marLeft w:val="0"/>
                          <w:marRight w:val="0"/>
                          <w:marTop w:val="0"/>
                          <w:marBottom w:val="0"/>
                          <w:divBdr>
                            <w:top w:val="none" w:sz="0" w:space="0" w:color="auto"/>
                            <w:left w:val="none" w:sz="0" w:space="0" w:color="auto"/>
                            <w:bottom w:val="none" w:sz="0" w:space="0" w:color="auto"/>
                            <w:right w:val="none" w:sz="0" w:space="0" w:color="auto"/>
                          </w:divBdr>
                          <w:divsChild>
                            <w:div w:id="1361080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39070">
      <w:bodyDiv w:val="1"/>
      <w:marLeft w:val="0"/>
      <w:marRight w:val="0"/>
      <w:marTop w:val="0"/>
      <w:marBottom w:val="0"/>
      <w:divBdr>
        <w:top w:val="none" w:sz="0" w:space="0" w:color="auto"/>
        <w:left w:val="none" w:sz="0" w:space="0" w:color="auto"/>
        <w:bottom w:val="none" w:sz="0" w:space="0" w:color="auto"/>
        <w:right w:val="none" w:sz="0" w:space="0" w:color="auto"/>
      </w:divBdr>
    </w:div>
    <w:div w:id="879586088">
      <w:bodyDiv w:val="1"/>
      <w:marLeft w:val="0"/>
      <w:marRight w:val="0"/>
      <w:marTop w:val="0"/>
      <w:marBottom w:val="0"/>
      <w:divBdr>
        <w:top w:val="none" w:sz="0" w:space="0" w:color="auto"/>
        <w:left w:val="none" w:sz="0" w:space="0" w:color="auto"/>
        <w:bottom w:val="none" w:sz="0" w:space="0" w:color="auto"/>
        <w:right w:val="none" w:sz="0" w:space="0" w:color="auto"/>
      </w:divBdr>
      <w:divsChild>
        <w:div w:id="1372921466">
          <w:marLeft w:val="0"/>
          <w:marRight w:val="0"/>
          <w:marTop w:val="0"/>
          <w:marBottom w:val="0"/>
          <w:divBdr>
            <w:top w:val="none" w:sz="0" w:space="0" w:color="auto"/>
            <w:left w:val="none" w:sz="0" w:space="0" w:color="auto"/>
            <w:bottom w:val="none" w:sz="0" w:space="0" w:color="auto"/>
            <w:right w:val="none" w:sz="0" w:space="0" w:color="auto"/>
          </w:divBdr>
          <w:divsChild>
            <w:div w:id="671688291">
              <w:marLeft w:val="0"/>
              <w:marRight w:val="0"/>
              <w:marTop w:val="0"/>
              <w:marBottom w:val="0"/>
              <w:divBdr>
                <w:top w:val="none" w:sz="0" w:space="0" w:color="auto"/>
                <w:left w:val="none" w:sz="0" w:space="0" w:color="auto"/>
                <w:bottom w:val="none" w:sz="0" w:space="0" w:color="auto"/>
                <w:right w:val="none" w:sz="0" w:space="0" w:color="auto"/>
              </w:divBdr>
              <w:divsChild>
                <w:div w:id="1973442731">
                  <w:marLeft w:val="0"/>
                  <w:marRight w:val="0"/>
                  <w:marTop w:val="0"/>
                  <w:marBottom w:val="0"/>
                  <w:divBdr>
                    <w:top w:val="none" w:sz="0" w:space="0" w:color="auto"/>
                    <w:left w:val="none" w:sz="0" w:space="0" w:color="auto"/>
                    <w:bottom w:val="none" w:sz="0" w:space="0" w:color="auto"/>
                    <w:right w:val="none" w:sz="0" w:space="0" w:color="auto"/>
                  </w:divBdr>
                  <w:divsChild>
                    <w:div w:id="402876980">
                      <w:marLeft w:val="0"/>
                      <w:marRight w:val="0"/>
                      <w:marTop w:val="0"/>
                      <w:marBottom w:val="0"/>
                      <w:divBdr>
                        <w:top w:val="none" w:sz="0" w:space="0" w:color="auto"/>
                        <w:left w:val="none" w:sz="0" w:space="0" w:color="auto"/>
                        <w:bottom w:val="none" w:sz="0" w:space="0" w:color="auto"/>
                        <w:right w:val="none" w:sz="0" w:space="0" w:color="auto"/>
                      </w:divBdr>
                      <w:divsChild>
                        <w:div w:id="1012536706">
                          <w:marLeft w:val="0"/>
                          <w:marRight w:val="0"/>
                          <w:marTop w:val="0"/>
                          <w:marBottom w:val="0"/>
                          <w:divBdr>
                            <w:top w:val="none" w:sz="0" w:space="0" w:color="auto"/>
                            <w:left w:val="none" w:sz="0" w:space="0" w:color="auto"/>
                            <w:bottom w:val="none" w:sz="0" w:space="0" w:color="auto"/>
                            <w:right w:val="none" w:sz="0" w:space="0" w:color="auto"/>
                          </w:divBdr>
                          <w:divsChild>
                            <w:div w:id="655304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197824">
      <w:bodyDiv w:val="1"/>
      <w:marLeft w:val="0"/>
      <w:marRight w:val="0"/>
      <w:marTop w:val="0"/>
      <w:marBottom w:val="0"/>
      <w:divBdr>
        <w:top w:val="none" w:sz="0" w:space="0" w:color="auto"/>
        <w:left w:val="none" w:sz="0" w:space="0" w:color="auto"/>
        <w:bottom w:val="none" w:sz="0" w:space="0" w:color="auto"/>
        <w:right w:val="none" w:sz="0" w:space="0" w:color="auto"/>
      </w:divBdr>
      <w:divsChild>
        <w:div w:id="2029746804">
          <w:marLeft w:val="0"/>
          <w:marRight w:val="0"/>
          <w:marTop w:val="0"/>
          <w:marBottom w:val="0"/>
          <w:divBdr>
            <w:top w:val="none" w:sz="0" w:space="0" w:color="auto"/>
            <w:left w:val="none" w:sz="0" w:space="0" w:color="auto"/>
            <w:bottom w:val="none" w:sz="0" w:space="0" w:color="auto"/>
            <w:right w:val="none" w:sz="0" w:space="0" w:color="auto"/>
          </w:divBdr>
          <w:divsChild>
            <w:div w:id="1816677101">
              <w:marLeft w:val="0"/>
              <w:marRight w:val="0"/>
              <w:marTop w:val="0"/>
              <w:marBottom w:val="0"/>
              <w:divBdr>
                <w:top w:val="none" w:sz="0" w:space="0" w:color="auto"/>
                <w:left w:val="none" w:sz="0" w:space="0" w:color="auto"/>
                <w:bottom w:val="none" w:sz="0" w:space="0" w:color="auto"/>
                <w:right w:val="none" w:sz="0" w:space="0" w:color="auto"/>
              </w:divBdr>
              <w:divsChild>
                <w:div w:id="15487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18558">
      <w:bodyDiv w:val="1"/>
      <w:marLeft w:val="0"/>
      <w:marRight w:val="0"/>
      <w:marTop w:val="0"/>
      <w:marBottom w:val="0"/>
      <w:divBdr>
        <w:top w:val="none" w:sz="0" w:space="0" w:color="auto"/>
        <w:left w:val="none" w:sz="0" w:space="0" w:color="auto"/>
        <w:bottom w:val="none" w:sz="0" w:space="0" w:color="auto"/>
        <w:right w:val="none" w:sz="0" w:space="0" w:color="auto"/>
      </w:divBdr>
    </w:div>
    <w:div w:id="1471089165">
      <w:bodyDiv w:val="1"/>
      <w:marLeft w:val="0"/>
      <w:marRight w:val="0"/>
      <w:marTop w:val="0"/>
      <w:marBottom w:val="0"/>
      <w:divBdr>
        <w:top w:val="none" w:sz="0" w:space="0" w:color="auto"/>
        <w:left w:val="none" w:sz="0" w:space="0" w:color="auto"/>
        <w:bottom w:val="none" w:sz="0" w:space="0" w:color="auto"/>
        <w:right w:val="none" w:sz="0" w:space="0" w:color="auto"/>
      </w:divBdr>
      <w:divsChild>
        <w:div w:id="2132239559">
          <w:marLeft w:val="0"/>
          <w:marRight w:val="0"/>
          <w:marTop w:val="0"/>
          <w:marBottom w:val="0"/>
          <w:divBdr>
            <w:top w:val="none" w:sz="0" w:space="0" w:color="auto"/>
            <w:left w:val="none" w:sz="0" w:space="0" w:color="auto"/>
            <w:bottom w:val="none" w:sz="0" w:space="0" w:color="auto"/>
            <w:right w:val="none" w:sz="0" w:space="0" w:color="auto"/>
          </w:divBdr>
          <w:divsChild>
            <w:div w:id="31199246">
              <w:marLeft w:val="0"/>
              <w:marRight w:val="0"/>
              <w:marTop w:val="0"/>
              <w:marBottom w:val="0"/>
              <w:divBdr>
                <w:top w:val="none" w:sz="0" w:space="0" w:color="auto"/>
                <w:left w:val="none" w:sz="0" w:space="0" w:color="auto"/>
                <w:bottom w:val="none" w:sz="0" w:space="0" w:color="auto"/>
                <w:right w:val="none" w:sz="0" w:space="0" w:color="auto"/>
              </w:divBdr>
              <w:divsChild>
                <w:div w:id="751240212">
                  <w:marLeft w:val="0"/>
                  <w:marRight w:val="0"/>
                  <w:marTop w:val="0"/>
                  <w:marBottom w:val="0"/>
                  <w:divBdr>
                    <w:top w:val="none" w:sz="0" w:space="0" w:color="auto"/>
                    <w:left w:val="none" w:sz="0" w:space="0" w:color="auto"/>
                    <w:bottom w:val="none" w:sz="0" w:space="0" w:color="auto"/>
                    <w:right w:val="none" w:sz="0" w:space="0" w:color="auto"/>
                  </w:divBdr>
                  <w:divsChild>
                    <w:div w:id="1331251546">
                      <w:marLeft w:val="0"/>
                      <w:marRight w:val="0"/>
                      <w:marTop w:val="0"/>
                      <w:marBottom w:val="0"/>
                      <w:divBdr>
                        <w:top w:val="none" w:sz="0" w:space="0" w:color="auto"/>
                        <w:left w:val="none" w:sz="0" w:space="0" w:color="auto"/>
                        <w:bottom w:val="none" w:sz="0" w:space="0" w:color="auto"/>
                        <w:right w:val="none" w:sz="0" w:space="0" w:color="auto"/>
                      </w:divBdr>
                      <w:divsChild>
                        <w:div w:id="1793787169">
                          <w:marLeft w:val="0"/>
                          <w:marRight w:val="0"/>
                          <w:marTop w:val="0"/>
                          <w:marBottom w:val="0"/>
                          <w:divBdr>
                            <w:top w:val="none" w:sz="0" w:space="0" w:color="auto"/>
                            <w:left w:val="none" w:sz="0" w:space="0" w:color="auto"/>
                            <w:bottom w:val="none" w:sz="0" w:space="0" w:color="auto"/>
                            <w:right w:val="none" w:sz="0" w:space="0" w:color="auto"/>
                          </w:divBdr>
                          <w:divsChild>
                            <w:div w:id="2001154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37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46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300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217760">
      <w:bodyDiv w:val="1"/>
      <w:marLeft w:val="0"/>
      <w:marRight w:val="0"/>
      <w:marTop w:val="0"/>
      <w:marBottom w:val="0"/>
      <w:divBdr>
        <w:top w:val="none" w:sz="0" w:space="0" w:color="auto"/>
        <w:left w:val="none" w:sz="0" w:space="0" w:color="auto"/>
        <w:bottom w:val="none" w:sz="0" w:space="0" w:color="auto"/>
        <w:right w:val="none" w:sz="0" w:space="0" w:color="auto"/>
      </w:divBdr>
      <w:divsChild>
        <w:div w:id="2113015947">
          <w:marLeft w:val="504"/>
          <w:marRight w:val="0"/>
          <w:marTop w:val="140"/>
          <w:marBottom w:val="0"/>
          <w:divBdr>
            <w:top w:val="none" w:sz="0" w:space="0" w:color="auto"/>
            <w:left w:val="none" w:sz="0" w:space="0" w:color="auto"/>
            <w:bottom w:val="none" w:sz="0" w:space="0" w:color="auto"/>
            <w:right w:val="none" w:sz="0" w:space="0" w:color="auto"/>
          </w:divBdr>
        </w:div>
        <w:div w:id="1993631500">
          <w:marLeft w:val="504"/>
          <w:marRight w:val="0"/>
          <w:marTop w:val="140"/>
          <w:marBottom w:val="0"/>
          <w:divBdr>
            <w:top w:val="none" w:sz="0" w:space="0" w:color="auto"/>
            <w:left w:val="none" w:sz="0" w:space="0" w:color="auto"/>
            <w:bottom w:val="none" w:sz="0" w:space="0" w:color="auto"/>
            <w:right w:val="none" w:sz="0" w:space="0" w:color="auto"/>
          </w:divBdr>
        </w:div>
        <w:div w:id="1591353252">
          <w:marLeft w:val="504"/>
          <w:marRight w:val="0"/>
          <w:marTop w:val="140"/>
          <w:marBottom w:val="0"/>
          <w:divBdr>
            <w:top w:val="none" w:sz="0" w:space="0" w:color="auto"/>
            <w:left w:val="none" w:sz="0" w:space="0" w:color="auto"/>
            <w:bottom w:val="none" w:sz="0" w:space="0" w:color="auto"/>
            <w:right w:val="none" w:sz="0" w:space="0" w:color="auto"/>
          </w:divBdr>
        </w:div>
      </w:divsChild>
    </w:div>
    <w:div w:id="1497725046">
      <w:bodyDiv w:val="1"/>
      <w:marLeft w:val="0"/>
      <w:marRight w:val="0"/>
      <w:marTop w:val="0"/>
      <w:marBottom w:val="0"/>
      <w:divBdr>
        <w:top w:val="none" w:sz="0" w:space="0" w:color="auto"/>
        <w:left w:val="none" w:sz="0" w:space="0" w:color="auto"/>
        <w:bottom w:val="none" w:sz="0" w:space="0" w:color="auto"/>
        <w:right w:val="none" w:sz="0" w:space="0" w:color="auto"/>
      </w:divBdr>
      <w:divsChild>
        <w:div w:id="1347369333">
          <w:marLeft w:val="0"/>
          <w:marRight w:val="0"/>
          <w:marTop w:val="0"/>
          <w:marBottom w:val="0"/>
          <w:divBdr>
            <w:top w:val="none" w:sz="0" w:space="0" w:color="auto"/>
            <w:left w:val="none" w:sz="0" w:space="0" w:color="auto"/>
            <w:bottom w:val="none" w:sz="0" w:space="0" w:color="auto"/>
            <w:right w:val="none" w:sz="0" w:space="0" w:color="auto"/>
          </w:divBdr>
          <w:divsChild>
            <w:div w:id="552623720">
              <w:marLeft w:val="0"/>
              <w:marRight w:val="0"/>
              <w:marTop w:val="0"/>
              <w:marBottom w:val="0"/>
              <w:divBdr>
                <w:top w:val="none" w:sz="0" w:space="0" w:color="auto"/>
                <w:left w:val="none" w:sz="0" w:space="0" w:color="auto"/>
                <w:bottom w:val="none" w:sz="0" w:space="0" w:color="auto"/>
                <w:right w:val="none" w:sz="0" w:space="0" w:color="auto"/>
              </w:divBdr>
              <w:divsChild>
                <w:div w:id="1089156818">
                  <w:marLeft w:val="0"/>
                  <w:marRight w:val="0"/>
                  <w:marTop w:val="0"/>
                  <w:marBottom w:val="0"/>
                  <w:divBdr>
                    <w:top w:val="none" w:sz="0" w:space="0" w:color="auto"/>
                    <w:left w:val="none" w:sz="0" w:space="0" w:color="auto"/>
                    <w:bottom w:val="none" w:sz="0" w:space="0" w:color="auto"/>
                    <w:right w:val="none" w:sz="0" w:space="0" w:color="auto"/>
                  </w:divBdr>
                  <w:divsChild>
                    <w:div w:id="13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905441">
      <w:bodyDiv w:val="1"/>
      <w:marLeft w:val="0"/>
      <w:marRight w:val="0"/>
      <w:marTop w:val="0"/>
      <w:marBottom w:val="0"/>
      <w:divBdr>
        <w:top w:val="none" w:sz="0" w:space="0" w:color="auto"/>
        <w:left w:val="none" w:sz="0" w:space="0" w:color="auto"/>
        <w:bottom w:val="none" w:sz="0" w:space="0" w:color="auto"/>
        <w:right w:val="none" w:sz="0" w:space="0" w:color="auto"/>
      </w:divBdr>
    </w:div>
    <w:div w:id="1984499685">
      <w:bodyDiv w:val="1"/>
      <w:marLeft w:val="0"/>
      <w:marRight w:val="0"/>
      <w:marTop w:val="0"/>
      <w:marBottom w:val="0"/>
      <w:divBdr>
        <w:top w:val="none" w:sz="0" w:space="0" w:color="auto"/>
        <w:left w:val="none" w:sz="0" w:space="0" w:color="auto"/>
        <w:bottom w:val="none" w:sz="0" w:space="0" w:color="auto"/>
        <w:right w:val="none" w:sz="0" w:space="0" w:color="auto"/>
      </w:divBdr>
      <w:divsChild>
        <w:div w:id="1543640152">
          <w:marLeft w:val="0"/>
          <w:marRight w:val="0"/>
          <w:marTop w:val="0"/>
          <w:marBottom w:val="0"/>
          <w:divBdr>
            <w:top w:val="none" w:sz="0" w:space="0" w:color="auto"/>
            <w:left w:val="none" w:sz="0" w:space="0" w:color="auto"/>
            <w:bottom w:val="none" w:sz="0" w:space="0" w:color="auto"/>
            <w:right w:val="none" w:sz="0" w:space="0" w:color="auto"/>
          </w:divBdr>
          <w:divsChild>
            <w:div w:id="12536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upport@grants.gov" TargetMode="External"/><Relationship Id="rId117" Type="http://schemas.openxmlformats.org/officeDocument/2006/relationships/hyperlink" Target="http://www.ostp.gov/cs/federal_policy_on_research_misconduct" TargetMode="External"/><Relationship Id="rId21" Type="http://schemas.openxmlformats.org/officeDocument/2006/relationships/hyperlink" Target="http://www.whitehouse.gov/omb/circulars_a087_2004" TargetMode="External"/><Relationship Id="rId42" Type="http://schemas.openxmlformats.org/officeDocument/2006/relationships/hyperlink" Target="http://www.section508.gov/index.cfm?fuseAction=stdsdoc" TargetMode="External"/><Relationship Id="rId47" Type="http://schemas.openxmlformats.org/officeDocument/2006/relationships/hyperlink" Target="http://www.geomapp.net/publications_categories.htm" TargetMode="External"/><Relationship Id="rId63" Type="http://schemas.openxmlformats.org/officeDocument/2006/relationships/hyperlink" Target="mailto:tcarlson@usgs.gov" TargetMode="External"/><Relationship Id="rId68" Type="http://schemas.openxmlformats.org/officeDocument/2006/relationships/hyperlink" Target="http://www.fgdc.gov/policyandplanning/revbpsp" TargetMode="External"/><Relationship Id="rId84" Type="http://schemas.openxmlformats.org/officeDocument/2006/relationships/hyperlink" Target="mailto:jmaitra@fdgc.gov?subject=2009%20NSDI%20CAP%20Category%206" TargetMode="External"/><Relationship Id="rId89" Type="http://schemas.openxmlformats.org/officeDocument/2006/relationships/hyperlink" Target="http://www.fgdc.gov/policyandplanning/a-16" TargetMode="External"/><Relationship Id="rId112" Type="http://schemas.openxmlformats.org/officeDocument/2006/relationships/hyperlink" Target="http://www.sec.gov/answers/execomp.htm" TargetMode="External"/><Relationship Id="rId16" Type="http://schemas.openxmlformats.org/officeDocument/2006/relationships/hyperlink" Target="http://www.grants.gov/applicants/organization_registration.jsp" TargetMode="External"/><Relationship Id="rId107" Type="http://schemas.openxmlformats.org/officeDocument/2006/relationships/hyperlink" Target="http://edocket.access.gpo.gov/2009/pdf/E9-24203.pdf" TargetMode="External"/><Relationship Id="rId11" Type="http://schemas.openxmlformats.org/officeDocument/2006/relationships/hyperlink" Target="mailto:dsanta@usgs.gov" TargetMode="External"/><Relationship Id="rId32" Type="http://schemas.openxmlformats.org/officeDocument/2006/relationships/hyperlink" Target="http://www.fgdc.gov/training/metadata-curriculum" TargetMode="External"/><Relationship Id="rId37" Type="http://schemas.openxmlformats.org/officeDocument/2006/relationships/hyperlink" Target="http://www.fgdc.gov/training/metadata-curriculum" TargetMode="External"/><Relationship Id="rId53" Type="http://schemas.openxmlformats.org/officeDocument/2006/relationships/hyperlink" Target="http://www.geomapp.net/publications_categories.htm" TargetMode="External"/><Relationship Id="rId58" Type="http://schemas.openxmlformats.org/officeDocument/2006/relationships/hyperlink" Target="http://www.fgdc.gov/policyandplanning/revbpsp" TargetMode="External"/><Relationship Id="rId74" Type="http://schemas.openxmlformats.org/officeDocument/2006/relationships/hyperlink" Target="http://www.fgdc.gov/policyandplanning/revbpsp" TargetMode="External"/><Relationship Id="rId79" Type="http://schemas.openxmlformats.org/officeDocument/2006/relationships/hyperlink" Target="http://www.fgdc.gov/training/training-materials" TargetMode="External"/><Relationship Id="rId102" Type="http://schemas.openxmlformats.org/officeDocument/2006/relationships/hyperlink" Target="http://www.asap.gov" TargetMode="External"/><Relationship Id="rId123"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fgdc.gov/policyandplanning/revbpsp" TargetMode="External"/><Relationship Id="rId82" Type="http://schemas.openxmlformats.org/officeDocument/2006/relationships/hyperlink" Target="http://www.section508.gov/index.cfm?fuseAction=stdsdoc" TargetMode="External"/><Relationship Id="rId90" Type="http://schemas.openxmlformats.org/officeDocument/2006/relationships/hyperlink" Target="http://www.fgdc.gov/grants" TargetMode="External"/><Relationship Id="rId95" Type="http://schemas.openxmlformats.org/officeDocument/2006/relationships/hyperlink" Target="http://www.fgdc.gov/policyandplanning/a-16" TargetMode="External"/><Relationship Id="rId19" Type="http://schemas.openxmlformats.org/officeDocument/2006/relationships/hyperlink" Target="http://www.grants.gov/help/download_software.jsp" TargetMode="External"/><Relationship Id="rId14" Type="http://schemas.openxmlformats.org/officeDocument/2006/relationships/hyperlink" Target="http://www.fgdc.gov/training/nsdi-training-program/workspace/SME" TargetMode="External"/><Relationship Id="rId22" Type="http://schemas.openxmlformats.org/officeDocument/2006/relationships/hyperlink" Target="http://www.whitehouse.gov/omb/circulars_a122_2004/%23attb" TargetMode="External"/><Relationship Id="rId27" Type="http://schemas.openxmlformats.org/officeDocument/2006/relationships/hyperlink" Target="mailto:dsanta@usgs.gov?subject=2009%20NSDI%20CAP" TargetMode="External"/><Relationship Id="rId30" Type="http://schemas.openxmlformats.org/officeDocument/2006/relationships/hyperlink" Target="mailto:amaher@fgdc.gov" TargetMode="External"/><Relationship Id="rId35" Type="http://schemas.openxmlformats.org/officeDocument/2006/relationships/hyperlink" Target="mailto:jcarlino@usgs.gov" TargetMode="External"/><Relationship Id="rId43" Type="http://schemas.openxmlformats.org/officeDocument/2006/relationships/hyperlink" Target="http://www.fgdc.gov/grants" TargetMode="External"/><Relationship Id="rId48" Type="http://schemas.openxmlformats.org/officeDocument/2006/relationships/hyperlink" Target="http://www.geomapp.net/publications_categories.htm" TargetMode="External"/><Relationship Id="rId56" Type="http://schemas.openxmlformats.org/officeDocument/2006/relationships/header" Target="header4.xml"/><Relationship Id="rId64" Type="http://schemas.openxmlformats.org/officeDocument/2006/relationships/hyperlink" Target="http://www.fgdc.gov/grants" TargetMode="External"/><Relationship Id="rId69" Type="http://schemas.openxmlformats.org/officeDocument/2006/relationships/hyperlink" Target="http://www.fgdc.gov/policyandplanning/revbpsp" TargetMode="External"/><Relationship Id="rId77" Type="http://schemas.openxmlformats.org/officeDocument/2006/relationships/hyperlink" Target="http://www.fgdc.gov/training/training-materials" TargetMode="External"/><Relationship Id="rId100" Type="http://schemas.openxmlformats.org/officeDocument/2006/relationships/hyperlink" Target="http://www.whitehouse.gov/omb/circulars/index.html" TargetMode="External"/><Relationship Id="rId105" Type="http://schemas.openxmlformats.org/officeDocument/2006/relationships/hyperlink" Target="http://www.whitehouse.gov/omb/grants_forms" TargetMode="External"/><Relationship Id="rId113" Type="http://schemas.openxmlformats.org/officeDocument/2006/relationships/hyperlink" Target="http://www.ccr.gov" TargetMode="External"/><Relationship Id="rId118" Type="http://schemas.openxmlformats.org/officeDocument/2006/relationships/header" Target="header12.xml"/><Relationship Id="rId8" Type="http://schemas.openxmlformats.org/officeDocument/2006/relationships/endnotes" Target="endnotes.xml"/><Relationship Id="rId51" Type="http://schemas.openxmlformats.org/officeDocument/2006/relationships/hyperlink" Target="http://www.fgdc.gov/grants" TargetMode="External"/><Relationship Id="rId72" Type="http://schemas.openxmlformats.org/officeDocument/2006/relationships/hyperlink" Target="http://www.fgdc.gov/grants" TargetMode="External"/><Relationship Id="rId80" Type="http://schemas.openxmlformats.org/officeDocument/2006/relationships/hyperlink" Target="http://ets.tlt.psu.edu/learningdesign/objectives" TargetMode="External"/><Relationship Id="rId85" Type="http://schemas.openxmlformats.org/officeDocument/2006/relationships/hyperlink" Target="http://www.fgdc.gov/grants" TargetMode="External"/><Relationship Id="rId93" Type="http://schemas.openxmlformats.org/officeDocument/2006/relationships/hyperlink" Target="http://calculator.s3.amazonaws.com/calc5.html" TargetMode="External"/><Relationship Id="rId98" Type="http://schemas.openxmlformats.org/officeDocument/2006/relationships/header" Target="header10.xml"/><Relationship Id="rId121" Type="http://schemas.openxmlformats.org/officeDocument/2006/relationships/hyperlink" Target="http://www.fgdc.gov/training"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apply07.grants.gov/apply/forms_apps_idx.html" TargetMode="External"/><Relationship Id="rId25" Type="http://schemas.openxmlformats.org/officeDocument/2006/relationships/hyperlink" Target="http://www.fgdc.gov/grants" TargetMode="External"/><Relationship Id="rId33" Type="http://schemas.openxmlformats.org/officeDocument/2006/relationships/hyperlink" Target="https://www.fgdc.gov/training/nsdi-training-program/materials/NSDITraining_StakeholderContentDevGuidlines.pdf" TargetMode="External"/><Relationship Id="rId38" Type="http://schemas.openxmlformats.org/officeDocument/2006/relationships/hyperlink" Target="http://www.fgdc.gov/metadata/geospatial-metadata-standards" TargetMode="External"/><Relationship Id="rId46" Type="http://schemas.openxmlformats.org/officeDocument/2006/relationships/header" Target="header3.xml"/><Relationship Id="rId59" Type="http://schemas.openxmlformats.org/officeDocument/2006/relationships/hyperlink" Target="http://www.fgdc.gov/geocircle" TargetMode="External"/><Relationship Id="rId67" Type="http://schemas.openxmlformats.org/officeDocument/2006/relationships/hyperlink" Target="http://www.fgdc.gov/policyandplanning/50states/50states" TargetMode="External"/><Relationship Id="rId103" Type="http://schemas.openxmlformats.org/officeDocument/2006/relationships/hyperlink" Target="http://www.fgdc.gov/grants/CAPAdministrativeGuidance" TargetMode="External"/><Relationship Id="rId108" Type="http://schemas.openxmlformats.org/officeDocument/2006/relationships/hyperlink" Target="http://www.fgdc.gov" TargetMode="External"/><Relationship Id="rId116" Type="http://schemas.openxmlformats.org/officeDocument/2006/relationships/hyperlink" Target="http://fedgov.dnb.com/webform" TargetMode="External"/><Relationship Id="rId124" Type="http://schemas.openxmlformats.org/officeDocument/2006/relationships/theme" Target="theme/theme1.xml"/><Relationship Id="rId20" Type="http://schemas.openxmlformats.org/officeDocument/2006/relationships/hyperlink" Target="http://www.whitehouse.gov/omb/circulars_a021_2004" TargetMode="External"/><Relationship Id="rId41" Type="http://schemas.openxmlformats.org/officeDocument/2006/relationships/hyperlink" Target="http://tilt.colostate.edu/courses.cfm" TargetMode="External"/><Relationship Id="rId54" Type="http://schemas.openxmlformats.org/officeDocument/2006/relationships/hyperlink" Target="http://www.fgdc.gov/policyandplanning/50states/50states" TargetMode="External"/><Relationship Id="rId62" Type="http://schemas.openxmlformats.org/officeDocument/2006/relationships/hyperlink" Target="http://www.fgdc.gov/policyandplanning/50states" TargetMode="External"/><Relationship Id="rId70" Type="http://schemas.openxmlformats.org/officeDocument/2006/relationships/hyperlink" Target="http://www.fgdc.gov/policyandplanning/50states" TargetMode="External"/><Relationship Id="rId75" Type="http://schemas.openxmlformats.org/officeDocument/2006/relationships/header" Target="header6.xml"/><Relationship Id="rId83" Type="http://schemas.openxmlformats.org/officeDocument/2006/relationships/hyperlink" Target="http://www.fgdc.gov/standards/projects" TargetMode="External"/><Relationship Id="rId88" Type="http://schemas.openxmlformats.org/officeDocument/2006/relationships/header" Target="header7.xml"/><Relationship Id="rId91" Type="http://schemas.openxmlformats.org/officeDocument/2006/relationships/header" Target="header8.xml"/><Relationship Id="rId96" Type="http://schemas.openxmlformats.org/officeDocument/2006/relationships/header" Target="header9.xml"/><Relationship Id="rId111" Type="http://schemas.openxmlformats.org/officeDocument/2006/relationships/hyperlink" Target="http://www.fsrs.gov"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rants.gov" TargetMode="External"/><Relationship Id="rId23" Type="http://schemas.openxmlformats.org/officeDocument/2006/relationships/hyperlink" Target="http://www.fgdc.gov/training/training-materials" TargetMode="External"/><Relationship Id="rId28" Type="http://schemas.openxmlformats.org/officeDocument/2006/relationships/hyperlink" Target="mailto:burbanma@fgdc.gov?subject=2009%20NSDI%20CAP" TargetMode="External"/><Relationship Id="rId36" Type="http://schemas.openxmlformats.org/officeDocument/2006/relationships/hyperlink" Target="http://www.fgdc.gov/metadata" TargetMode="External"/><Relationship Id="rId49" Type="http://schemas.openxmlformats.org/officeDocument/2006/relationships/hyperlink" Target="http://www.geomapp.net/publications_categories.htm" TargetMode="External"/><Relationship Id="rId57" Type="http://schemas.openxmlformats.org/officeDocument/2006/relationships/hyperlink" Target="http://www.fgdc.gov/policyandplanning/50states/50states%20" TargetMode="External"/><Relationship Id="rId106" Type="http://schemas.openxmlformats.org/officeDocument/2006/relationships/hyperlink" Target="http://www.whitehouse.gov/omb/grants_forms" TargetMode="External"/><Relationship Id="rId114" Type="http://schemas.openxmlformats.org/officeDocument/2006/relationships/hyperlink" Target="http://www.sec.gov/answers/execomp.htm" TargetMode="External"/><Relationship Id="rId119" Type="http://schemas.openxmlformats.org/officeDocument/2006/relationships/header" Target="header13.xml"/><Relationship Id="rId127" Type="http://schemas.microsoft.com/office/2011/relationships/people" Target="people.xml"/><Relationship Id="rId10" Type="http://schemas.openxmlformats.org/officeDocument/2006/relationships/image" Target="media/image2.jpeg"/><Relationship Id="rId31" Type="http://schemas.openxmlformats.org/officeDocument/2006/relationships/header" Target="header2.xml"/><Relationship Id="rId44" Type="http://schemas.openxmlformats.org/officeDocument/2006/relationships/hyperlink" Target="http://www.fgdc.gov/calendar" TargetMode="External"/><Relationship Id="rId52" Type="http://schemas.openxmlformats.org/officeDocument/2006/relationships/hyperlink" Target="http://liaisons.usgs.gov/geospatial/" TargetMode="External"/><Relationship Id="rId60" Type="http://schemas.openxmlformats.org/officeDocument/2006/relationships/hyperlink" Target="http://www.bia.gov/idc/groups/xraca/documents/text/idc011463.pdf" TargetMode="External"/><Relationship Id="rId65" Type="http://schemas.openxmlformats.org/officeDocument/2006/relationships/hyperlink" Target="http://liaisons.usgs.gov/geospatial/" TargetMode="External"/><Relationship Id="rId73" Type="http://schemas.openxmlformats.org/officeDocument/2006/relationships/hyperlink" Target="http://liaisons.usgs.gov/geospatial/" TargetMode="External"/><Relationship Id="rId78" Type="http://schemas.openxmlformats.org/officeDocument/2006/relationships/hyperlink" Target="file:///\\Igsaaahmfsm002\hq-gio\HINGPOGIC\NSDI%20CAP\CAP2013\Solicitation\www.fgdc.gov" TargetMode="External"/><Relationship Id="rId81" Type="http://schemas.openxmlformats.org/officeDocument/2006/relationships/hyperlink" Target="http://tilt.colostate.edu/courses.cfm" TargetMode="External"/><Relationship Id="rId86" Type="http://schemas.openxmlformats.org/officeDocument/2006/relationships/hyperlink" Target="http://www.fgdc.gov/calendar" TargetMode="External"/><Relationship Id="rId94" Type="http://schemas.openxmlformats.org/officeDocument/2006/relationships/hyperlink" Target="http://www.fgdc.gov/grants" TargetMode="External"/><Relationship Id="rId99" Type="http://schemas.openxmlformats.org/officeDocument/2006/relationships/hyperlink" Target="http://whitehouse.gov/omb/circulars/index.html" TargetMode="External"/><Relationship Id="rId101" Type="http://schemas.openxmlformats.org/officeDocument/2006/relationships/header" Target="header11.xml"/><Relationship Id="rId122"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grants.gov/applicants/AdobeVersioningTestOnly.jsp" TargetMode="External"/><Relationship Id="rId39" Type="http://schemas.openxmlformats.org/officeDocument/2006/relationships/hyperlink" Target="http://www.fgdc.gov/metadata/documents/preparing-for-international-metadata-guidance.pdf" TargetMode="External"/><Relationship Id="rId109" Type="http://schemas.openxmlformats.org/officeDocument/2006/relationships/hyperlink" Target="http://www.fgdc.gov/grants" TargetMode="External"/><Relationship Id="rId34" Type="http://schemas.openxmlformats.org/officeDocument/2006/relationships/hyperlink" Target="http://www.fgdc.gov/metadata/geospatial-metadata-standards" TargetMode="External"/><Relationship Id="rId50" Type="http://schemas.openxmlformats.org/officeDocument/2006/relationships/hyperlink" Target="mailto:wlaz@loc.gov" TargetMode="External"/><Relationship Id="rId55" Type="http://schemas.openxmlformats.org/officeDocument/2006/relationships/hyperlink" Target="http://www.fgdc.gov/policyandplanning/50states/50states" TargetMode="External"/><Relationship Id="rId76" Type="http://schemas.openxmlformats.org/officeDocument/2006/relationships/hyperlink" Target="http://www.fgdc.gov/standards/projects" TargetMode="External"/><Relationship Id="rId97" Type="http://schemas.openxmlformats.org/officeDocument/2006/relationships/hyperlink" Target="http://www.fgdc.gov/grants" TargetMode="External"/><Relationship Id="rId104" Type="http://schemas.openxmlformats.org/officeDocument/2006/relationships/hyperlink" Target="http://www.fgdc.gov/grants/CAPAdministrativeGuidance" TargetMode="External"/><Relationship Id="rId120" Type="http://schemas.openxmlformats.org/officeDocument/2006/relationships/hyperlink" Target="http://www.fgdc.gov/training" TargetMode="External"/><Relationship Id="rId125" Type="http://schemas.microsoft.com/office/2011/relationships/commentsExtended" Target="commentsExtended.xml"/><Relationship Id="rId7" Type="http://schemas.openxmlformats.org/officeDocument/2006/relationships/footnotes" Target="footnotes.xml"/><Relationship Id="rId71" Type="http://schemas.openxmlformats.org/officeDocument/2006/relationships/hyperlink" Target="mailto:amaher@fgdc.gov" TargetMode="External"/><Relationship Id="rId92" Type="http://schemas.openxmlformats.org/officeDocument/2006/relationships/hyperlink" Target="http://www.fgdc.gov/policyandplanning/a-16" TargetMode="External"/><Relationship Id="rId2" Type="http://schemas.openxmlformats.org/officeDocument/2006/relationships/numbering" Target="numbering.xml"/><Relationship Id="rId29" Type="http://schemas.openxmlformats.org/officeDocument/2006/relationships/hyperlink" Target="file:///C:\Users\jsayer\Documents\_USGS\ICR%20Info%20Collection%20Rec\1028-New%20NSDI-CAP\jcarlino@usgs.gov" TargetMode="External"/><Relationship Id="rId24" Type="http://schemas.openxmlformats.org/officeDocument/2006/relationships/hyperlink" Target="http://www.fgdc.gov/grants" TargetMode="External"/><Relationship Id="rId40" Type="http://schemas.openxmlformats.org/officeDocument/2006/relationships/hyperlink" Target="http://ets.tlt.psu.edu/learningdesign/objectives" TargetMode="External"/><Relationship Id="rId45" Type="http://schemas.openxmlformats.org/officeDocument/2006/relationships/hyperlink" Target="http://liaisons.usgs.gov/geospatial/" TargetMode="External"/><Relationship Id="rId66" Type="http://schemas.openxmlformats.org/officeDocument/2006/relationships/header" Target="header5.xml"/><Relationship Id="rId87" Type="http://schemas.openxmlformats.org/officeDocument/2006/relationships/hyperlink" Target="http://www.fgdc.gov/training" TargetMode="External"/><Relationship Id="rId110" Type="http://schemas.openxmlformats.org/officeDocument/2006/relationships/hyperlink" Target="http://www.fsrs.gov" TargetMode="External"/><Relationship Id="rId115" Type="http://schemas.openxmlformats.org/officeDocument/2006/relationships/hyperlink" Target="http://www.cc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04982-7D3A-4E20-96D8-FAED7894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94</Pages>
  <Words>34761</Words>
  <Characters>210177</Characters>
  <Application>Microsoft Office Word</Application>
  <DocSecurity>0</DocSecurity>
  <Lines>1751</Lines>
  <Paragraphs>488</Paragraphs>
  <ScaleCrop>false</ScaleCrop>
  <HeadingPairs>
    <vt:vector size="2" baseType="variant">
      <vt:variant>
        <vt:lpstr>Title</vt:lpstr>
      </vt:variant>
      <vt:variant>
        <vt:i4>1</vt:i4>
      </vt:variant>
    </vt:vector>
  </HeadingPairs>
  <TitlesOfParts>
    <vt:vector size="1" baseType="lpstr">
      <vt:lpstr>2008 National Spatial Data Infrastructure</vt:lpstr>
    </vt:vector>
  </TitlesOfParts>
  <Company>USGS</Company>
  <LinksUpToDate>false</LinksUpToDate>
  <CharactersWithSpaces>244450</CharactersWithSpaces>
  <SharedDoc>false</SharedDoc>
  <HLinks>
    <vt:vector size="540" baseType="variant">
      <vt:variant>
        <vt:i4>5374032</vt:i4>
      </vt:variant>
      <vt:variant>
        <vt:i4>267</vt:i4>
      </vt:variant>
      <vt:variant>
        <vt:i4>0</vt:i4>
      </vt:variant>
      <vt:variant>
        <vt:i4>5</vt:i4>
      </vt:variant>
      <vt:variant>
        <vt:lpwstr>http://www.fgdc.gov/training</vt:lpwstr>
      </vt:variant>
      <vt:variant>
        <vt:lpwstr/>
      </vt:variant>
      <vt:variant>
        <vt:i4>4587539</vt:i4>
      </vt:variant>
      <vt:variant>
        <vt:i4>264</vt:i4>
      </vt:variant>
      <vt:variant>
        <vt:i4>0</vt:i4>
      </vt:variant>
      <vt:variant>
        <vt:i4>5</vt:i4>
      </vt:variant>
      <vt:variant>
        <vt:lpwstr>http://www.ostp.gov/cs/federal_policy_on_research_misconduct</vt:lpwstr>
      </vt:variant>
      <vt:variant>
        <vt:lpwstr/>
      </vt:variant>
      <vt:variant>
        <vt:i4>2621495</vt:i4>
      </vt:variant>
      <vt:variant>
        <vt:i4>261</vt:i4>
      </vt:variant>
      <vt:variant>
        <vt:i4>0</vt:i4>
      </vt:variant>
      <vt:variant>
        <vt:i4>5</vt:i4>
      </vt:variant>
      <vt:variant>
        <vt:lpwstr>http://www.fgdc.gov/grants</vt:lpwstr>
      </vt:variant>
      <vt:variant>
        <vt:lpwstr/>
      </vt:variant>
      <vt:variant>
        <vt:i4>4653125</vt:i4>
      </vt:variant>
      <vt:variant>
        <vt:i4>258</vt:i4>
      </vt:variant>
      <vt:variant>
        <vt:i4>0</vt:i4>
      </vt:variant>
      <vt:variant>
        <vt:i4>5</vt:i4>
      </vt:variant>
      <vt:variant>
        <vt:lpwstr>http://www.fgdc.gov/</vt:lpwstr>
      </vt:variant>
      <vt:variant>
        <vt:lpwstr/>
      </vt:variant>
      <vt:variant>
        <vt:i4>3276900</vt:i4>
      </vt:variant>
      <vt:variant>
        <vt:i4>255</vt:i4>
      </vt:variant>
      <vt:variant>
        <vt:i4>0</vt:i4>
      </vt:variant>
      <vt:variant>
        <vt:i4>5</vt:i4>
      </vt:variant>
      <vt:variant>
        <vt:lpwstr>http://www.geodata.gov/</vt:lpwstr>
      </vt:variant>
      <vt:variant>
        <vt:lpwstr/>
      </vt:variant>
      <vt:variant>
        <vt:i4>6946878</vt:i4>
      </vt:variant>
      <vt:variant>
        <vt:i4>252</vt:i4>
      </vt:variant>
      <vt:variant>
        <vt:i4>0</vt:i4>
      </vt:variant>
      <vt:variant>
        <vt:i4>5</vt:i4>
      </vt:variant>
      <vt:variant>
        <vt:lpwstr>http://www.fgdc.gov/metadata/metadata-publications-list</vt:lpwstr>
      </vt:variant>
      <vt:variant>
        <vt:lpwstr/>
      </vt:variant>
      <vt:variant>
        <vt:i4>6029332</vt:i4>
      </vt:variant>
      <vt:variant>
        <vt:i4>249</vt:i4>
      </vt:variant>
      <vt:variant>
        <vt:i4>0</vt:i4>
      </vt:variant>
      <vt:variant>
        <vt:i4>5</vt:i4>
      </vt:variant>
      <vt:variant>
        <vt:lpwstr>http://www.fgdc.gov/grants/CAPAdministrativeGuidance</vt:lpwstr>
      </vt:variant>
      <vt:variant>
        <vt:lpwstr/>
      </vt:variant>
      <vt:variant>
        <vt:i4>6029332</vt:i4>
      </vt:variant>
      <vt:variant>
        <vt:i4>246</vt:i4>
      </vt:variant>
      <vt:variant>
        <vt:i4>0</vt:i4>
      </vt:variant>
      <vt:variant>
        <vt:i4>5</vt:i4>
      </vt:variant>
      <vt:variant>
        <vt:lpwstr>http://www.fgdc.gov/grants/CAPAdministrativeGuidance</vt:lpwstr>
      </vt:variant>
      <vt:variant>
        <vt:lpwstr/>
      </vt:variant>
      <vt:variant>
        <vt:i4>4522050</vt:i4>
      </vt:variant>
      <vt:variant>
        <vt:i4>243</vt:i4>
      </vt:variant>
      <vt:variant>
        <vt:i4>0</vt:i4>
      </vt:variant>
      <vt:variant>
        <vt:i4>5</vt:i4>
      </vt:variant>
      <vt:variant>
        <vt:lpwstr>http://www.asap.gov/</vt:lpwstr>
      </vt:variant>
      <vt:variant>
        <vt:lpwstr/>
      </vt:variant>
      <vt:variant>
        <vt:i4>6684718</vt:i4>
      </vt:variant>
      <vt:variant>
        <vt:i4>240</vt:i4>
      </vt:variant>
      <vt:variant>
        <vt:i4>0</vt:i4>
      </vt:variant>
      <vt:variant>
        <vt:i4>5</vt:i4>
      </vt:variant>
      <vt:variant>
        <vt:lpwstr>http://www.whitehouse.gov/omb/circulars/index.html</vt:lpwstr>
      </vt:variant>
      <vt:variant>
        <vt:lpwstr/>
      </vt:variant>
      <vt:variant>
        <vt:i4>6684791</vt:i4>
      </vt:variant>
      <vt:variant>
        <vt:i4>237</vt:i4>
      </vt:variant>
      <vt:variant>
        <vt:i4>0</vt:i4>
      </vt:variant>
      <vt:variant>
        <vt:i4>5</vt:i4>
      </vt:variant>
      <vt:variant>
        <vt:lpwstr>http://whitehouse.gov/omb/circulars/index.html</vt:lpwstr>
      </vt:variant>
      <vt:variant>
        <vt:lpwstr/>
      </vt:variant>
      <vt:variant>
        <vt:i4>4587538</vt:i4>
      </vt:variant>
      <vt:variant>
        <vt:i4>234</vt:i4>
      </vt:variant>
      <vt:variant>
        <vt:i4>0</vt:i4>
      </vt:variant>
      <vt:variant>
        <vt:i4>5</vt:i4>
      </vt:variant>
      <vt:variant>
        <vt:lpwstr>http://liaisons.usgs.gov/geospatial/</vt:lpwstr>
      </vt:variant>
      <vt:variant>
        <vt:lpwstr>nogo</vt:lpwstr>
      </vt:variant>
      <vt:variant>
        <vt:i4>5570629</vt:i4>
      </vt:variant>
      <vt:variant>
        <vt:i4>231</vt:i4>
      </vt:variant>
      <vt:variant>
        <vt:i4>0</vt:i4>
      </vt:variant>
      <vt:variant>
        <vt:i4>5</vt:i4>
      </vt:variant>
      <vt:variant>
        <vt:lpwstr>http://www.fgdc.gov/calendar</vt:lpwstr>
      </vt:variant>
      <vt:variant>
        <vt:lpwstr/>
      </vt:variant>
      <vt:variant>
        <vt:i4>2621495</vt:i4>
      </vt:variant>
      <vt:variant>
        <vt:i4>228</vt:i4>
      </vt:variant>
      <vt:variant>
        <vt:i4>0</vt:i4>
      </vt:variant>
      <vt:variant>
        <vt:i4>5</vt:i4>
      </vt:variant>
      <vt:variant>
        <vt:lpwstr>http://www.fgdc.gov/grants</vt:lpwstr>
      </vt:variant>
      <vt:variant>
        <vt:lpwstr/>
      </vt:variant>
      <vt:variant>
        <vt:i4>262243</vt:i4>
      </vt:variant>
      <vt:variant>
        <vt:i4>225</vt:i4>
      </vt:variant>
      <vt:variant>
        <vt:i4>0</vt:i4>
      </vt:variant>
      <vt:variant>
        <vt:i4>5</vt:i4>
      </vt:variant>
      <vt:variant>
        <vt:lpwstr>mailto:jmaitra@fdgc.gov?subject=2009%20NSDI%20CAP%20Category%206</vt:lpwstr>
      </vt:variant>
      <vt:variant>
        <vt:lpwstr/>
      </vt:variant>
      <vt:variant>
        <vt:i4>4587538</vt:i4>
      </vt:variant>
      <vt:variant>
        <vt:i4>222</vt:i4>
      </vt:variant>
      <vt:variant>
        <vt:i4>0</vt:i4>
      </vt:variant>
      <vt:variant>
        <vt:i4>5</vt:i4>
      </vt:variant>
      <vt:variant>
        <vt:lpwstr>http://liaisons.usgs.gov/geospatial/</vt:lpwstr>
      </vt:variant>
      <vt:variant>
        <vt:lpwstr>nogo</vt:lpwstr>
      </vt:variant>
      <vt:variant>
        <vt:i4>393242</vt:i4>
      </vt:variant>
      <vt:variant>
        <vt:i4>219</vt:i4>
      </vt:variant>
      <vt:variant>
        <vt:i4>0</vt:i4>
      </vt:variant>
      <vt:variant>
        <vt:i4>5</vt:i4>
      </vt:variant>
      <vt:variant>
        <vt:lpwstr>http://www.fgdc.gov/standards/projects/FGDC-standards-projects/FGDC-standards-in-development</vt:lpwstr>
      </vt:variant>
      <vt:variant>
        <vt:lpwstr/>
      </vt:variant>
      <vt:variant>
        <vt:i4>2621495</vt:i4>
      </vt:variant>
      <vt:variant>
        <vt:i4>216</vt:i4>
      </vt:variant>
      <vt:variant>
        <vt:i4>0</vt:i4>
      </vt:variant>
      <vt:variant>
        <vt:i4>5</vt:i4>
      </vt:variant>
      <vt:variant>
        <vt:lpwstr>http://www.fgdc.gov/grants</vt:lpwstr>
      </vt:variant>
      <vt:variant>
        <vt:lpwstr/>
      </vt:variant>
      <vt:variant>
        <vt:i4>5701752</vt:i4>
      </vt:variant>
      <vt:variant>
        <vt:i4>213</vt:i4>
      </vt:variant>
      <vt:variant>
        <vt:i4>0</vt:i4>
      </vt:variant>
      <vt:variant>
        <vt:i4>5</vt:i4>
      </vt:variant>
      <vt:variant>
        <vt:lpwstr>mailto:mrobinson@fgdc.gov</vt:lpwstr>
      </vt:variant>
      <vt:variant>
        <vt:lpwstr/>
      </vt:variant>
      <vt:variant>
        <vt:i4>6881390</vt:i4>
      </vt:variant>
      <vt:variant>
        <vt:i4>210</vt:i4>
      </vt:variant>
      <vt:variant>
        <vt:i4>0</vt:i4>
      </vt:variant>
      <vt:variant>
        <vt:i4>5</vt:i4>
      </vt:variant>
      <vt:variant>
        <vt:lpwstr>http://www.fgdc.gov/policyandplanning/50states/50states</vt:lpwstr>
      </vt:variant>
      <vt:variant>
        <vt:lpwstr/>
      </vt:variant>
      <vt:variant>
        <vt:i4>1966167</vt:i4>
      </vt:variant>
      <vt:variant>
        <vt:i4>207</vt:i4>
      </vt:variant>
      <vt:variant>
        <vt:i4>0</vt:i4>
      </vt:variant>
      <vt:variant>
        <vt:i4>5</vt:i4>
      </vt:variant>
      <vt:variant>
        <vt:lpwstr>http://www.fgdc.gov/policyandplanning/50states/Appendix c revised.pdf</vt:lpwstr>
      </vt:variant>
      <vt:variant>
        <vt:lpwstr/>
      </vt:variant>
      <vt:variant>
        <vt:i4>4587538</vt:i4>
      </vt:variant>
      <vt:variant>
        <vt:i4>204</vt:i4>
      </vt:variant>
      <vt:variant>
        <vt:i4>0</vt:i4>
      </vt:variant>
      <vt:variant>
        <vt:i4>5</vt:i4>
      </vt:variant>
      <vt:variant>
        <vt:lpwstr>http://liaisons.usgs.gov/geospatial/</vt:lpwstr>
      </vt:variant>
      <vt:variant>
        <vt:lpwstr>nogo</vt:lpwstr>
      </vt:variant>
      <vt:variant>
        <vt:i4>2621495</vt:i4>
      </vt:variant>
      <vt:variant>
        <vt:i4>201</vt:i4>
      </vt:variant>
      <vt:variant>
        <vt:i4>0</vt:i4>
      </vt:variant>
      <vt:variant>
        <vt:i4>5</vt:i4>
      </vt:variant>
      <vt:variant>
        <vt:lpwstr>http://www.fgdc.gov/grants</vt:lpwstr>
      </vt:variant>
      <vt:variant>
        <vt:lpwstr/>
      </vt:variant>
      <vt:variant>
        <vt:i4>5701752</vt:i4>
      </vt:variant>
      <vt:variant>
        <vt:i4>198</vt:i4>
      </vt:variant>
      <vt:variant>
        <vt:i4>0</vt:i4>
      </vt:variant>
      <vt:variant>
        <vt:i4>5</vt:i4>
      </vt:variant>
      <vt:variant>
        <vt:lpwstr>mailto:mrobinson@fgdc.gov</vt:lpwstr>
      </vt:variant>
      <vt:variant>
        <vt:lpwstr/>
      </vt:variant>
      <vt:variant>
        <vt:i4>2818161</vt:i4>
      </vt:variant>
      <vt:variant>
        <vt:i4>195</vt:i4>
      </vt:variant>
      <vt:variant>
        <vt:i4>0</vt:i4>
      </vt:variant>
      <vt:variant>
        <vt:i4>5</vt:i4>
      </vt:variant>
      <vt:variant>
        <vt:lpwstr>http://www.fgdc.gov/policyandplanning/50states</vt:lpwstr>
      </vt:variant>
      <vt:variant>
        <vt:lpwstr/>
      </vt:variant>
      <vt:variant>
        <vt:i4>6881390</vt:i4>
      </vt:variant>
      <vt:variant>
        <vt:i4>192</vt:i4>
      </vt:variant>
      <vt:variant>
        <vt:i4>0</vt:i4>
      </vt:variant>
      <vt:variant>
        <vt:i4>5</vt:i4>
      </vt:variant>
      <vt:variant>
        <vt:lpwstr>http://www.fgdc.gov/policyandplanning/50states/50states</vt:lpwstr>
      </vt:variant>
      <vt:variant>
        <vt:lpwstr/>
      </vt:variant>
      <vt:variant>
        <vt:i4>4587538</vt:i4>
      </vt:variant>
      <vt:variant>
        <vt:i4>189</vt:i4>
      </vt:variant>
      <vt:variant>
        <vt:i4>0</vt:i4>
      </vt:variant>
      <vt:variant>
        <vt:i4>5</vt:i4>
      </vt:variant>
      <vt:variant>
        <vt:lpwstr>http://liaisons.usgs.gov/geospatial/</vt:lpwstr>
      </vt:variant>
      <vt:variant>
        <vt:lpwstr>nogo</vt:lpwstr>
      </vt:variant>
      <vt:variant>
        <vt:i4>2621495</vt:i4>
      </vt:variant>
      <vt:variant>
        <vt:i4>186</vt:i4>
      </vt:variant>
      <vt:variant>
        <vt:i4>0</vt:i4>
      </vt:variant>
      <vt:variant>
        <vt:i4>5</vt:i4>
      </vt:variant>
      <vt:variant>
        <vt:lpwstr>http://www.fgdc.gov/grants</vt:lpwstr>
      </vt:variant>
      <vt:variant>
        <vt:lpwstr/>
      </vt:variant>
      <vt:variant>
        <vt:i4>5701752</vt:i4>
      </vt:variant>
      <vt:variant>
        <vt:i4>183</vt:i4>
      </vt:variant>
      <vt:variant>
        <vt:i4>0</vt:i4>
      </vt:variant>
      <vt:variant>
        <vt:i4>5</vt:i4>
      </vt:variant>
      <vt:variant>
        <vt:lpwstr>mailto:mrobinson@fgdc.gov</vt:lpwstr>
      </vt:variant>
      <vt:variant>
        <vt:lpwstr/>
      </vt:variant>
      <vt:variant>
        <vt:i4>2818161</vt:i4>
      </vt:variant>
      <vt:variant>
        <vt:i4>180</vt:i4>
      </vt:variant>
      <vt:variant>
        <vt:i4>0</vt:i4>
      </vt:variant>
      <vt:variant>
        <vt:i4>5</vt:i4>
      </vt:variant>
      <vt:variant>
        <vt:lpwstr>http://www.fgdc.gov/policyandplanning/50states</vt:lpwstr>
      </vt:variant>
      <vt:variant>
        <vt:lpwstr/>
      </vt:variant>
      <vt:variant>
        <vt:i4>2293767</vt:i4>
      </vt:variant>
      <vt:variant>
        <vt:i4>177</vt:i4>
      </vt:variant>
      <vt:variant>
        <vt:i4>0</vt:i4>
      </vt:variant>
      <vt:variant>
        <vt:i4>5</vt:i4>
      </vt:variant>
      <vt:variant>
        <vt:lpwstr>http://gisinventory.net/getting_started.html</vt:lpwstr>
      </vt:variant>
      <vt:variant>
        <vt:lpwstr/>
      </vt:variant>
      <vt:variant>
        <vt:i4>6881390</vt:i4>
      </vt:variant>
      <vt:variant>
        <vt:i4>174</vt:i4>
      </vt:variant>
      <vt:variant>
        <vt:i4>0</vt:i4>
      </vt:variant>
      <vt:variant>
        <vt:i4>5</vt:i4>
      </vt:variant>
      <vt:variant>
        <vt:lpwstr>http://www.fgdc.gov/policyandplanning/50states/50states</vt:lpwstr>
      </vt:variant>
      <vt:variant>
        <vt:lpwstr/>
      </vt:variant>
      <vt:variant>
        <vt:i4>5374032</vt:i4>
      </vt:variant>
      <vt:variant>
        <vt:i4>171</vt:i4>
      </vt:variant>
      <vt:variant>
        <vt:i4>0</vt:i4>
      </vt:variant>
      <vt:variant>
        <vt:i4>5</vt:i4>
      </vt:variant>
      <vt:variant>
        <vt:lpwstr>http://www.fgdc.gov/training</vt:lpwstr>
      </vt:variant>
      <vt:variant>
        <vt:lpwstr/>
      </vt:variant>
      <vt:variant>
        <vt:i4>5570629</vt:i4>
      </vt:variant>
      <vt:variant>
        <vt:i4>168</vt:i4>
      </vt:variant>
      <vt:variant>
        <vt:i4>0</vt:i4>
      </vt:variant>
      <vt:variant>
        <vt:i4>5</vt:i4>
      </vt:variant>
      <vt:variant>
        <vt:lpwstr>http://www.fgdc.gov/calendar</vt:lpwstr>
      </vt:variant>
      <vt:variant>
        <vt:lpwstr/>
      </vt:variant>
      <vt:variant>
        <vt:i4>2621495</vt:i4>
      </vt:variant>
      <vt:variant>
        <vt:i4>165</vt:i4>
      </vt:variant>
      <vt:variant>
        <vt:i4>0</vt:i4>
      </vt:variant>
      <vt:variant>
        <vt:i4>5</vt:i4>
      </vt:variant>
      <vt:variant>
        <vt:lpwstr>http://www.fgdc.gov/grants</vt:lpwstr>
      </vt:variant>
      <vt:variant>
        <vt:lpwstr/>
      </vt:variant>
      <vt:variant>
        <vt:i4>1048605</vt:i4>
      </vt:variant>
      <vt:variant>
        <vt:i4>162</vt:i4>
      </vt:variant>
      <vt:variant>
        <vt:i4>0</vt:i4>
      </vt:variant>
      <vt:variant>
        <vt:i4>5</vt:i4>
      </vt:variant>
      <vt:variant>
        <vt:lpwstr>http://www.section508.gov/index.cfm?FuseAction=Content&amp;ID=12</vt:lpwstr>
      </vt:variant>
      <vt:variant>
        <vt:lpwstr/>
      </vt:variant>
      <vt:variant>
        <vt:i4>393341</vt:i4>
      </vt:variant>
      <vt:variant>
        <vt:i4>159</vt:i4>
      </vt:variant>
      <vt:variant>
        <vt:i4>0</vt:i4>
      </vt:variant>
      <vt:variant>
        <vt:i4>5</vt:i4>
      </vt:variant>
      <vt:variant>
        <vt:lpwstr>http://tilt.colostate.edu/guides/tilt_coursedevelopment/vision.cfm</vt:lpwstr>
      </vt:variant>
      <vt:variant>
        <vt:lpwstr/>
      </vt:variant>
      <vt:variant>
        <vt:i4>786454</vt:i4>
      </vt:variant>
      <vt:variant>
        <vt:i4>156</vt:i4>
      </vt:variant>
      <vt:variant>
        <vt:i4>0</vt:i4>
      </vt:variant>
      <vt:variant>
        <vt:i4>5</vt:i4>
      </vt:variant>
      <vt:variant>
        <vt:lpwstr>http://ets.tlt.psu.edu/learningdesign/objectives</vt:lpwstr>
      </vt:variant>
      <vt:variant>
        <vt:lpwstr/>
      </vt:variant>
      <vt:variant>
        <vt:i4>5242965</vt:i4>
      </vt:variant>
      <vt:variant>
        <vt:i4>153</vt:i4>
      </vt:variant>
      <vt:variant>
        <vt:i4>0</vt:i4>
      </vt:variant>
      <vt:variant>
        <vt:i4>5</vt:i4>
      </vt:variant>
      <vt:variant>
        <vt:lpwstr>http://www.aacsb.edu/publications/papers/accreditation/assurance-of-learning.pdf</vt:lpwstr>
      </vt:variant>
      <vt:variant>
        <vt:lpwstr/>
      </vt:variant>
      <vt:variant>
        <vt:i4>7012448</vt:i4>
      </vt:variant>
      <vt:variant>
        <vt:i4>150</vt:i4>
      </vt:variant>
      <vt:variant>
        <vt:i4>0</vt:i4>
      </vt:variant>
      <vt:variant>
        <vt:i4>5</vt:i4>
      </vt:variant>
      <vt:variant>
        <vt:lpwstr>http://www.fgdc.gov/training/training-materials</vt:lpwstr>
      </vt:variant>
      <vt:variant>
        <vt:lpwstr/>
      </vt:variant>
      <vt:variant>
        <vt:i4>4653125</vt:i4>
      </vt:variant>
      <vt:variant>
        <vt:i4>147</vt:i4>
      </vt:variant>
      <vt:variant>
        <vt:i4>0</vt:i4>
      </vt:variant>
      <vt:variant>
        <vt:i4>5</vt:i4>
      </vt:variant>
      <vt:variant>
        <vt:lpwstr>http://www.fgdc.gov/</vt:lpwstr>
      </vt:variant>
      <vt:variant>
        <vt:lpwstr/>
      </vt:variant>
      <vt:variant>
        <vt:i4>7012448</vt:i4>
      </vt:variant>
      <vt:variant>
        <vt:i4>144</vt:i4>
      </vt:variant>
      <vt:variant>
        <vt:i4>0</vt:i4>
      </vt:variant>
      <vt:variant>
        <vt:i4>5</vt:i4>
      </vt:variant>
      <vt:variant>
        <vt:lpwstr>http://www.fgdc.gov/training/training-materials</vt:lpwstr>
      </vt:variant>
      <vt:variant>
        <vt:lpwstr/>
      </vt:variant>
      <vt:variant>
        <vt:i4>262243</vt:i4>
      </vt:variant>
      <vt:variant>
        <vt:i4>141</vt:i4>
      </vt:variant>
      <vt:variant>
        <vt:i4>0</vt:i4>
      </vt:variant>
      <vt:variant>
        <vt:i4>5</vt:i4>
      </vt:variant>
      <vt:variant>
        <vt:lpwstr>mailto:jmaitra@fdgc.gov?subject=2009%20NSDI%20CAP%20Category%206</vt:lpwstr>
      </vt:variant>
      <vt:variant>
        <vt:lpwstr/>
      </vt:variant>
      <vt:variant>
        <vt:i4>2359393</vt:i4>
      </vt:variant>
      <vt:variant>
        <vt:i4>138</vt:i4>
      </vt:variant>
      <vt:variant>
        <vt:i4>0</vt:i4>
      </vt:variant>
      <vt:variant>
        <vt:i4>5</vt:i4>
      </vt:variant>
      <vt:variant>
        <vt:lpwstr>http://www.fgdc.gov/standards/projects/FGDC-standards-projects/fgdc-endorsed-standards</vt:lpwstr>
      </vt:variant>
      <vt:variant>
        <vt:lpwstr/>
      </vt:variant>
      <vt:variant>
        <vt:i4>4587538</vt:i4>
      </vt:variant>
      <vt:variant>
        <vt:i4>135</vt:i4>
      </vt:variant>
      <vt:variant>
        <vt:i4>0</vt:i4>
      </vt:variant>
      <vt:variant>
        <vt:i4>5</vt:i4>
      </vt:variant>
      <vt:variant>
        <vt:lpwstr>http://liaisons.usgs.gov/geospatial/</vt:lpwstr>
      </vt:variant>
      <vt:variant>
        <vt:lpwstr>nogo</vt:lpwstr>
      </vt:variant>
      <vt:variant>
        <vt:i4>5374032</vt:i4>
      </vt:variant>
      <vt:variant>
        <vt:i4>132</vt:i4>
      </vt:variant>
      <vt:variant>
        <vt:i4>0</vt:i4>
      </vt:variant>
      <vt:variant>
        <vt:i4>5</vt:i4>
      </vt:variant>
      <vt:variant>
        <vt:lpwstr>http://www.fgdc.gov/training</vt:lpwstr>
      </vt:variant>
      <vt:variant>
        <vt:lpwstr/>
      </vt:variant>
      <vt:variant>
        <vt:i4>5570629</vt:i4>
      </vt:variant>
      <vt:variant>
        <vt:i4>129</vt:i4>
      </vt:variant>
      <vt:variant>
        <vt:i4>0</vt:i4>
      </vt:variant>
      <vt:variant>
        <vt:i4>5</vt:i4>
      </vt:variant>
      <vt:variant>
        <vt:lpwstr>http://www.fgdc.gov/calendar</vt:lpwstr>
      </vt:variant>
      <vt:variant>
        <vt:lpwstr/>
      </vt:variant>
      <vt:variant>
        <vt:i4>2621495</vt:i4>
      </vt:variant>
      <vt:variant>
        <vt:i4>126</vt:i4>
      </vt:variant>
      <vt:variant>
        <vt:i4>0</vt:i4>
      </vt:variant>
      <vt:variant>
        <vt:i4>5</vt:i4>
      </vt:variant>
      <vt:variant>
        <vt:lpwstr>http://www.fgdc.gov/grants</vt:lpwstr>
      </vt:variant>
      <vt:variant>
        <vt:lpwstr/>
      </vt:variant>
      <vt:variant>
        <vt:i4>7012448</vt:i4>
      </vt:variant>
      <vt:variant>
        <vt:i4>123</vt:i4>
      </vt:variant>
      <vt:variant>
        <vt:i4>0</vt:i4>
      </vt:variant>
      <vt:variant>
        <vt:i4>5</vt:i4>
      </vt:variant>
      <vt:variant>
        <vt:lpwstr>http://www.fgdc.gov/training/training-materials</vt:lpwstr>
      </vt:variant>
      <vt:variant>
        <vt:lpwstr/>
      </vt:variant>
      <vt:variant>
        <vt:i4>4390988</vt:i4>
      </vt:variant>
      <vt:variant>
        <vt:i4>120</vt:i4>
      </vt:variant>
      <vt:variant>
        <vt:i4>0</vt:i4>
      </vt:variant>
      <vt:variant>
        <vt:i4>5</vt:i4>
      </vt:variant>
      <vt:variant>
        <vt:lpwstr>http://www.fgdc.gov/metadata</vt:lpwstr>
      </vt:variant>
      <vt:variant>
        <vt:lpwstr/>
      </vt:variant>
      <vt:variant>
        <vt:i4>8192098</vt:i4>
      </vt:variant>
      <vt:variant>
        <vt:i4>117</vt:i4>
      </vt:variant>
      <vt:variant>
        <vt:i4>0</vt:i4>
      </vt:variant>
      <vt:variant>
        <vt:i4>5</vt:i4>
      </vt:variant>
      <vt:variant>
        <vt:lpwstr>http://liaisons.usgs.gov/geospatial/%23nogo</vt:lpwstr>
      </vt:variant>
      <vt:variant>
        <vt:lpwstr/>
      </vt:variant>
      <vt:variant>
        <vt:i4>6553651</vt:i4>
      </vt:variant>
      <vt:variant>
        <vt:i4>114</vt:i4>
      </vt:variant>
      <vt:variant>
        <vt:i4>0</vt:i4>
      </vt:variant>
      <vt:variant>
        <vt:i4>5</vt:i4>
      </vt:variant>
      <vt:variant>
        <vt:lpwstr>http://www.ucgis.org/priorities/education/modelcurriculaproject.asp</vt:lpwstr>
      </vt:variant>
      <vt:variant>
        <vt:lpwstr/>
      </vt:variant>
      <vt:variant>
        <vt:i4>1048605</vt:i4>
      </vt:variant>
      <vt:variant>
        <vt:i4>111</vt:i4>
      </vt:variant>
      <vt:variant>
        <vt:i4>0</vt:i4>
      </vt:variant>
      <vt:variant>
        <vt:i4>5</vt:i4>
      </vt:variant>
      <vt:variant>
        <vt:lpwstr>http://www.section508.gov/index.cfm?FuseAction=Content&amp;ID=12</vt:lpwstr>
      </vt:variant>
      <vt:variant>
        <vt:lpwstr/>
      </vt:variant>
      <vt:variant>
        <vt:i4>7536686</vt:i4>
      </vt:variant>
      <vt:variant>
        <vt:i4>108</vt:i4>
      </vt:variant>
      <vt:variant>
        <vt:i4>0</vt:i4>
      </vt:variant>
      <vt:variant>
        <vt:i4>5</vt:i4>
      </vt:variant>
      <vt:variant>
        <vt:lpwstr>http://tilt.colostate.edu/guides/tilt_coursedevelopment/printable_guide.pdf</vt:lpwstr>
      </vt:variant>
      <vt:variant>
        <vt:lpwstr/>
      </vt:variant>
      <vt:variant>
        <vt:i4>786454</vt:i4>
      </vt:variant>
      <vt:variant>
        <vt:i4>105</vt:i4>
      </vt:variant>
      <vt:variant>
        <vt:i4>0</vt:i4>
      </vt:variant>
      <vt:variant>
        <vt:i4>5</vt:i4>
      </vt:variant>
      <vt:variant>
        <vt:lpwstr>http://ets.tlt.psu.edu/learningdesign/objectives</vt:lpwstr>
      </vt:variant>
      <vt:variant>
        <vt:lpwstr/>
      </vt:variant>
      <vt:variant>
        <vt:i4>5242965</vt:i4>
      </vt:variant>
      <vt:variant>
        <vt:i4>102</vt:i4>
      </vt:variant>
      <vt:variant>
        <vt:i4>0</vt:i4>
      </vt:variant>
      <vt:variant>
        <vt:i4>5</vt:i4>
      </vt:variant>
      <vt:variant>
        <vt:lpwstr>http://www.aacsb.edu/publications/papers/accreditation/assurance-of-learning.pdf</vt:lpwstr>
      </vt:variant>
      <vt:variant>
        <vt:lpwstr/>
      </vt:variant>
      <vt:variant>
        <vt:i4>1245187</vt:i4>
      </vt:variant>
      <vt:variant>
        <vt:i4>99</vt:i4>
      </vt:variant>
      <vt:variant>
        <vt:i4>0</vt:i4>
      </vt:variant>
      <vt:variant>
        <vt:i4>5</vt:i4>
      </vt:variant>
      <vt:variant>
        <vt:lpwstr>http://www.fgdc.gov/training/metadata-curriculum</vt:lpwstr>
      </vt:variant>
      <vt:variant>
        <vt:lpwstr/>
      </vt:variant>
      <vt:variant>
        <vt:i4>4390988</vt:i4>
      </vt:variant>
      <vt:variant>
        <vt:i4>96</vt:i4>
      </vt:variant>
      <vt:variant>
        <vt:i4>0</vt:i4>
      </vt:variant>
      <vt:variant>
        <vt:i4>5</vt:i4>
      </vt:variant>
      <vt:variant>
        <vt:lpwstr>http://www.fgdc.gov/metadata</vt:lpwstr>
      </vt:variant>
      <vt:variant>
        <vt:lpwstr/>
      </vt:variant>
      <vt:variant>
        <vt:i4>6553651</vt:i4>
      </vt:variant>
      <vt:variant>
        <vt:i4>93</vt:i4>
      </vt:variant>
      <vt:variant>
        <vt:i4>0</vt:i4>
      </vt:variant>
      <vt:variant>
        <vt:i4>5</vt:i4>
      </vt:variant>
      <vt:variant>
        <vt:lpwstr>http://www.ucgis.org/priorities/education/modelcurriculaproject.asp</vt:lpwstr>
      </vt:variant>
      <vt:variant>
        <vt:lpwstr/>
      </vt:variant>
      <vt:variant>
        <vt:i4>3276900</vt:i4>
      </vt:variant>
      <vt:variant>
        <vt:i4>90</vt:i4>
      </vt:variant>
      <vt:variant>
        <vt:i4>0</vt:i4>
      </vt:variant>
      <vt:variant>
        <vt:i4>5</vt:i4>
      </vt:variant>
      <vt:variant>
        <vt:lpwstr>http://www.geodata.gov/</vt:lpwstr>
      </vt:variant>
      <vt:variant>
        <vt:lpwstr/>
      </vt:variant>
      <vt:variant>
        <vt:i4>5046360</vt:i4>
      </vt:variant>
      <vt:variant>
        <vt:i4>87</vt:i4>
      </vt:variant>
      <vt:variant>
        <vt:i4>0</vt:i4>
      </vt:variant>
      <vt:variant>
        <vt:i4>5</vt:i4>
      </vt:variant>
      <vt:variant>
        <vt:lpwstr>http://webstore.ansi.org/RecordDetail.aspx?sku=AS%2fNZS+ISO+19139%3a2008</vt:lpwstr>
      </vt:variant>
      <vt:variant>
        <vt:lpwstr/>
      </vt:variant>
      <vt:variant>
        <vt:i4>6553723</vt:i4>
      </vt:variant>
      <vt:variant>
        <vt:i4>84</vt:i4>
      </vt:variant>
      <vt:variant>
        <vt:i4>0</vt:i4>
      </vt:variant>
      <vt:variant>
        <vt:i4>5</vt:i4>
      </vt:variant>
      <vt:variant>
        <vt:lpwstr>http://webstore.ansi.org/RecordDetail.aspx?sku=INCITS+453-2009</vt:lpwstr>
      </vt:variant>
      <vt:variant>
        <vt:lpwstr/>
      </vt:variant>
      <vt:variant>
        <vt:i4>1245187</vt:i4>
      </vt:variant>
      <vt:variant>
        <vt:i4>81</vt:i4>
      </vt:variant>
      <vt:variant>
        <vt:i4>0</vt:i4>
      </vt:variant>
      <vt:variant>
        <vt:i4>5</vt:i4>
      </vt:variant>
      <vt:variant>
        <vt:lpwstr>http://www.fgdc.gov/training/metadata-curriculum</vt:lpwstr>
      </vt:variant>
      <vt:variant>
        <vt:lpwstr/>
      </vt:variant>
      <vt:variant>
        <vt:i4>1245187</vt:i4>
      </vt:variant>
      <vt:variant>
        <vt:i4>78</vt:i4>
      </vt:variant>
      <vt:variant>
        <vt:i4>0</vt:i4>
      </vt:variant>
      <vt:variant>
        <vt:i4>5</vt:i4>
      </vt:variant>
      <vt:variant>
        <vt:lpwstr>http://www.fgdc.gov/training/metadata-curriculum</vt:lpwstr>
      </vt:variant>
      <vt:variant>
        <vt:lpwstr/>
      </vt:variant>
      <vt:variant>
        <vt:i4>1048605</vt:i4>
      </vt:variant>
      <vt:variant>
        <vt:i4>75</vt:i4>
      </vt:variant>
      <vt:variant>
        <vt:i4>0</vt:i4>
      </vt:variant>
      <vt:variant>
        <vt:i4>5</vt:i4>
      </vt:variant>
      <vt:variant>
        <vt:lpwstr>http://www.section508.gov/index.cfm?FuseAction=Content&amp;ID=12</vt:lpwstr>
      </vt:variant>
      <vt:variant>
        <vt:lpwstr/>
      </vt:variant>
      <vt:variant>
        <vt:i4>7536686</vt:i4>
      </vt:variant>
      <vt:variant>
        <vt:i4>72</vt:i4>
      </vt:variant>
      <vt:variant>
        <vt:i4>0</vt:i4>
      </vt:variant>
      <vt:variant>
        <vt:i4>5</vt:i4>
      </vt:variant>
      <vt:variant>
        <vt:lpwstr>http://tilt.colostate.edu/guides/tilt_coursedevelopment/printable_guide.pdf</vt:lpwstr>
      </vt:variant>
      <vt:variant>
        <vt:lpwstr/>
      </vt:variant>
      <vt:variant>
        <vt:i4>786454</vt:i4>
      </vt:variant>
      <vt:variant>
        <vt:i4>69</vt:i4>
      </vt:variant>
      <vt:variant>
        <vt:i4>0</vt:i4>
      </vt:variant>
      <vt:variant>
        <vt:i4>5</vt:i4>
      </vt:variant>
      <vt:variant>
        <vt:lpwstr>http://ets.tlt.psu.edu/learningdesign/objectives</vt:lpwstr>
      </vt:variant>
      <vt:variant>
        <vt:lpwstr/>
      </vt:variant>
      <vt:variant>
        <vt:i4>6160418</vt:i4>
      </vt:variant>
      <vt:variant>
        <vt:i4>66</vt:i4>
      </vt:variant>
      <vt:variant>
        <vt:i4>0</vt:i4>
      </vt:variant>
      <vt:variant>
        <vt:i4>5</vt:i4>
      </vt:variant>
      <vt:variant>
        <vt:lpwstr>http://www.aacsb.edu/resource_centers/assessment/ov-process-define.asp</vt:lpwstr>
      </vt:variant>
      <vt:variant>
        <vt:lpwstr/>
      </vt:variant>
      <vt:variant>
        <vt:i4>7012448</vt:i4>
      </vt:variant>
      <vt:variant>
        <vt:i4>63</vt:i4>
      </vt:variant>
      <vt:variant>
        <vt:i4>0</vt:i4>
      </vt:variant>
      <vt:variant>
        <vt:i4>5</vt:i4>
      </vt:variant>
      <vt:variant>
        <vt:lpwstr>http://www.fgdc.gov/training/training-materials</vt:lpwstr>
      </vt:variant>
      <vt:variant>
        <vt:lpwstr/>
      </vt:variant>
      <vt:variant>
        <vt:i4>4653125</vt:i4>
      </vt:variant>
      <vt:variant>
        <vt:i4>60</vt:i4>
      </vt:variant>
      <vt:variant>
        <vt:i4>0</vt:i4>
      </vt:variant>
      <vt:variant>
        <vt:i4>5</vt:i4>
      </vt:variant>
      <vt:variant>
        <vt:lpwstr>http://www.fgdc.gov/</vt:lpwstr>
      </vt:variant>
      <vt:variant>
        <vt:lpwstr/>
      </vt:variant>
      <vt:variant>
        <vt:i4>1245187</vt:i4>
      </vt:variant>
      <vt:variant>
        <vt:i4>57</vt:i4>
      </vt:variant>
      <vt:variant>
        <vt:i4>0</vt:i4>
      </vt:variant>
      <vt:variant>
        <vt:i4>5</vt:i4>
      </vt:variant>
      <vt:variant>
        <vt:lpwstr>http://www.fgdc.gov/training/metadata-curriculum</vt:lpwstr>
      </vt:variant>
      <vt:variant>
        <vt:lpwstr/>
      </vt:variant>
      <vt:variant>
        <vt:i4>458848</vt:i4>
      </vt:variant>
      <vt:variant>
        <vt:i4>54</vt:i4>
      </vt:variant>
      <vt:variant>
        <vt:i4>0</vt:i4>
      </vt:variant>
      <vt:variant>
        <vt:i4>5</vt:i4>
      </vt:variant>
      <vt:variant>
        <vt:lpwstr>mailto:jmaitra@fgdc.gov?subject=2009%20NSDI%20CAP%20Category%206</vt:lpwstr>
      </vt:variant>
      <vt:variant>
        <vt:lpwstr/>
      </vt:variant>
      <vt:variant>
        <vt:i4>6946823</vt:i4>
      </vt:variant>
      <vt:variant>
        <vt:i4>51</vt:i4>
      </vt:variant>
      <vt:variant>
        <vt:i4>0</vt:i4>
      </vt:variant>
      <vt:variant>
        <vt:i4>5</vt:i4>
      </vt:variant>
      <vt:variant>
        <vt:lpwstr>mailto:mrobinson@fgdc.gov?subject=2009%20NSDI%20CAP%20Category%203</vt:lpwstr>
      </vt:variant>
      <vt:variant>
        <vt:lpwstr/>
      </vt:variant>
      <vt:variant>
        <vt:i4>6946823</vt:i4>
      </vt:variant>
      <vt:variant>
        <vt:i4>48</vt:i4>
      </vt:variant>
      <vt:variant>
        <vt:i4>0</vt:i4>
      </vt:variant>
      <vt:variant>
        <vt:i4>5</vt:i4>
      </vt:variant>
      <vt:variant>
        <vt:lpwstr>mailto:mrobinson@fgdc.gov?subject=2009%20NSDI%20CAP%20Category%203</vt:lpwstr>
      </vt:variant>
      <vt:variant>
        <vt:lpwstr/>
      </vt:variant>
      <vt:variant>
        <vt:i4>6946823</vt:i4>
      </vt:variant>
      <vt:variant>
        <vt:i4>45</vt:i4>
      </vt:variant>
      <vt:variant>
        <vt:i4>0</vt:i4>
      </vt:variant>
      <vt:variant>
        <vt:i4>5</vt:i4>
      </vt:variant>
      <vt:variant>
        <vt:lpwstr>mailto:mrobinson@fgdc.gov?subject=2009%20NSDI%20CAP%20Category%203</vt:lpwstr>
      </vt:variant>
      <vt:variant>
        <vt:lpwstr/>
      </vt:variant>
      <vt:variant>
        <vt:i4>458848</vt:i4>
      </vt:variant>
      <vt:variant>
        <vt:i4>42</vt:i4>
      </vt:variant>
      <vt:variant>
        <vt:i4>0</vt:i4>
      </vt:variant>
      <vt:variant>
        <vt:i4>5</vt:i4>
      </vt:variant>
      <vt:variant>
        <vt:lpwstr>mailto:jmaitra@fgdc.gov?subject=2009%20NSDI%20CAP%20Category%206</vt:lpwstr>
      </vt:variant>
      <vt:variant>
        <vt:lpwstr/>
      </vt:variant>
      <vt:variant>
        <vt:i4>8060936</vt:i4>
      </vt:variant>
      <vt:variant>
        <vt:i4>39</vt:i4>
      </vt:variant>
      <vt:variant>
        <vt:i4>0</vt:i4>
      </vt:variant>
      <vt:variant>
        <vt:i4>5</vt:i4>
      </vt:variant>
      <vt:variant>
        <vt:lpwstr>mailto:sshin@usgs.gov?subject=2009%20NSDI%20CAP%20Category%201</vt:lpwstr>
      </vt:variant>
      <vt:variant>
        <vt:lpwstr/>
      </vt:variant>
      <vt:variant>
        <vt:i4>458794</vt:i4>
      </vt:variant>
      <vt:variant>
        <vt:i4>36</vt:i4>
      </vt:variant>
      <vt:variant>
        <vt:i4>0</vt:i4>
      </vt:variant>
      <vt:variant>
        <vt:i4>5</vt:i4>
      </vt:variant>
      <vt:variant>
        <vt:lpwstr>mailto:burbanma@fgdc.gov?subject=2009%20NSDI%20CAP</vt:lpwstr>
      </vt:variant>
      <vt:variant>
        <vt:lpwstr/>
      </vt:variant>
      <vt:variant>
        <vt:i4>7209054</vt:i4>
      </vt:variant>
      <vt:variant>
        <vt:i4>33</vt:i4>
      </vt:variant>
      <vt:variant>
        <vt:i4>0</vt:i4>
      </vt:variant>
      <vt:variant>
        <vt:i4>5</vt:i4>
      </vt:variant>
      <vt:variant>
        <vt:lpwstr>mailto:dsanta@usgs.gov?subject=2009%20NSDI%20CAP</vt:lpwstr>
      </vt:variant>
      <vt:variant>
        <vt:lpwstr/>
      </vt:variant>
      <vt:variant>
        <vt:i4>4784245</vt:i4>
      </vt:variant>
      <vt:variant>
        <vt:i4>30</vt:i4>
      </vt:variant>
      <vt:variant>
        <vt:i4>0</vt:i4>
      </vt:variant>
      <vt:variant>
        <vt:i4>5</vt:i4>
      </vt:variant>
      <vt:variant>
        <vt:lpwstr>mailto:support@grants.gov</vt:lpwstr>
      </vt:variant>
      <vt:variant>
        <vt:lpwstr/>
      </vt:variant>
      <vt:variant>
        <vt:i4>2621495</vt:i4>
      </vt:variant>
      <vt:variant>
        <vt:i4>27</vt:i4>
      </vt:variant>
      <vt:variant>
        <vt:i4>0</vt:i4>
      </vt:variant>
      <vt:variant>
        <vt:i4>5</vt:i4>
      </vt:variant>
      <vt:variant>
        <vt:lpwstr>http://www.fgdc.gov/grants</vt:lpwstr>
      </vt:variant>
      <vt:variant>
        <vt:lpwstr/>
      </vt:variant>
      <vt:variant>
        <vt:i4>2621495</vt:i4>
      </vt:variant>
      <vt:variant>
        <vt:i4>24</vt:i4>
      </vt:variant>
      <vt:variant>
        <vt:i4>0</vt:i4>
      </vt:variant>
      <vt:variant>
        <vt:i4>5</vt:i4>
      </vt:variant>
      <vt:variant>
        <vt:lpwstr>http://www.fgdc.gov/grants</vt:lpwstr>
      </vt:variant>
      <vt:variant>
        <vt:lpwstr/>
      </vt:variant>
      <vt:variant>
        <vt:i4>7012448</vt:i4>
      </vt:variant>
      <vt:variant>
        <vt:i4>21</vt:i4>
      </vt:variant>
      <vt:variant>
        <vt:i4>0</vt:i4>
      </vt:variant>
      <vt:variant>
        <vt:i4>5</vt:i4>
      </vt:variant>
      <vt:variant>
        <vt:lpwstr>http://www.fgdc.gov/training/training-materials</vt:lpwstr>
      </vt:variant>
      <vt:variant>
        <vt:lpwstr/>
      </vt:variant>
      <vt:variant>
        <vt:i4>6684738</vt:i4>
      </vt:variant>
      <vt:variant>
        <vt:i4>18</vt:i4>
      </vt:variant>
      <vt:variant>
        <vt:i4>0</vt:i4>
      </vt:variant>
      <vt:variant>
        <vt:i4>5</vt:i4>
      </vt:variant>
      <vt:variant>
        <vt:lpwstr>http://www.grants.gov/help/download_software.jsp</vt:lpwstr>
      </vt:variant>
      <vt:variant>
        <vt:lpwstr/>
      </vt:variant>
      <vt:variant>
        <vt:i4>8323113</vt:i4>
      </vt:variant>
      <vt:variant>
        <vt:i4>15</vt:i4>
      </vt:variant>
      <vt:variant>
        <vt:i4>0</vt:i4>
      </vt:variant>
      <vt:variant>
        <vt:i4>5</vt:i4>
      </vt:variant>
      <vt:variant>
        <vt:lpwstr>http://www.usgs.gov/contracts/grants/grantsgov.html</vt:lpwstr>
      </vt:variant>
      <vt:variant>
        <vt:lpwstr/>
      </vt:variant>
      <vt:variant>
        <vt:i4>3604526</vt:i4>
      </vt:variant>
      <vt:variant>
        <vt:i4>12</vt:i4>
      </vt:variant>
      <vt:variant>
        <vt:i4>0</vt:i4>
      </vt:variant>
      <vt:variant>
        <vt:i4>5</vt:i4>
      </vt:variant>
      <vt:variant>
        <vt:lpwstr>http://www.grants.gov/</vt:lpwstr>
      </vt:variant>
      <vt:variant>
        <vt:lpwstr/>
      </vt:variant>
      <vt:variant>
        <vt:i4>3604526</vt:i4>
      </vt:variant>
      <vt:variant>
        <vt:i4>9</vt:i4>
      </vt:variant>
      <vt:variant>
        <vt:i4>0</vt:i4>
      </vt:variant>
      <vt:variant>
        <vt:i4>5</vt:i4>
      </vt:variant>
      <vt:variant>
        <vt:lpwstr>http://www.grants.gov/</vt:lpwstr>
      </vt:variant>
      <vt:variant>
        <vt:lpwstr/>
      </vt:variant>
      <vt:variant>
        <vt:i4>262227</vt:i4>
      </vt:variant>
      <vt:variant>
        <vt:i4>6</vt:i4>
      </vt:variant>
      <vt:variant>
        <vt:i4>0</vt:i4>
      </vt:variant>
      <vt:variant>
        <vt:i4>5</vt:i4>
      </vt:variant>
      <vt:variant>
        <vt:lpwstr>http://www.fgdc.gov/training/nsdi-training-program/workspace/SME</vt:lpwstr>
      </vt:variant>
      <vt:variant>
        <vt:lpwstr/>
      </vt:variant>
      <vt:variant>
        <vt:i4>393242</vt:i4>
      </vt:variant>
      <vt:variant>
        <vt:i4>3</vt:i4>
      </vt:variant>
      <vt:variant>
        <vt:i4>0</vt:i4>
      </vt:variant>
      <vt:variant>
        <vt:i4>5</vt:i4>
      </vt:variant>
      <vt:variant>
        <vt:lpwstr>http://www.fgdc.gov/standards/projects/FGDC-standards-projects/FGDC-standards-in-development</vt:lpwstr>
      </vt:variant>
      <vt:variant>
        <vt:lpwstr/>
      </vt:variant>
      <vt:variant>
        <vt:i4>4325477</vt:i4>
      </vt:variant>
      <vt:variant>
        <vt:i4>0</vt:i4>
      </vt:variant>
      <vt:variant>
        <vt:i4>0</vt:i4>
      </vt:variant>
      <vt:variant>
        <vt:i4>5</vt:i4>
      </vt:variant>
      <vt:variant>
        <vt:lpwstr>mailto:dsanta@usgs.gov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National Spatial Data Infrastructure</dc:title>
  <dc:subject/>
  <dc:creator>burbanma</dc:creator>
  <cp:keywords/>
  <dc:description/>
  <cp:lastModifiedBy>Brigitta Urban-Mathieux</cp:lastModifiedBy>
  <cp:revision>4</cp:revision>
  <cp:lastPrinted>2012-09-05T16:40:00Z</cp:lastPrinted>
  <dcterms:created xsi:type="dcterms:W3CDTF">2016-01-26T18:29:00Z</dcterms:created>
  <dcterms:modified xsi:type="dcterms:W3CDTF">2016-02-03T18:22:00Z</dcterms:modified>
</cp:coreProperties>
</file>