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7A381" w14:textId="77777777" w:rsidR="003D6796" w:rsidRDefault="003D6796" w:rsidP="003D6796">
      <w:pPr>
        <w:jc w:val="center"/>
        <w:rPr>
          <w:b/>
          <w:bCs/>
        </w:rPr>
      </w:pPr>
      <w:r>
        <w:rPr>
          <w:b/>
          <w:bCs/>
        </w:rPr>
        <w:t>SUPPORTING STATEMENT</w:t>
      </w:r>
    </w:p>
    <w:p w14:paraId="7DF85BE2" w14:textId="77777777" w:rsidR="003D6796" w:rsidRDefault="003D6796" w:rsidP="003D6796">
      <w:pPr>
        <w:jc w:val="center"/>
        <w:rPr>
          <w:b/>
          <w:bCs/>
        </w:rPr>
      </w:pPr>
    </w:p>
    <w:p w14:paraId="3BE9ED01" w14:textId="25F46120" w:rsidR="003D6796" w:rsidRDefault="003D6796" w:rsidP="003D6796">
      <w:pPr>
        <w:jc w:val="center"/>
        <w:rPr>
          <w:b/>
          <w:bCs/>
        </w:rPr>
      </w:pPr>
      <w:r w:rsidRPr="00FE66E8">
        <w:rPr>
          <w:b/>
        </w:rPr>
        <w:t>Migrant and Seasonal Farmworker (MSFW) Monitoring Report and One-Stop Career Center Complaint/Referral Record</w:t>
      </w:r>
      <w:r w:rsidR="00A9710A">
        <w:rPr>
          <w:b/>
        </w:rPr>
        <w:t xml:space="preserve">: </w:t>
      </w:r>
      <w:r>
        <w:rPr>
          <w:b/>
          <w:bCs/>
        </w:rPr>
        <w:t>OMB CONTROL NO. 1205-0039</w:t>
      </w:r>
      <w:r w:rsidR="00B63750">
        <w:rPr>
          <w:b/>
          <w:bCs/>
        </w:rPr>
        <w:t xml:space="preserve"> extension </w:t>
      </w:r>
      <w:proofErr w:type="gramStart"/>
      <w:r w:rsidR="00B63750">
        <w:rPr>
          <w:b/>
          <w:bCs/>
        </w:rPr>
        <w:t>request</w:t>
      </w:r>
      <w:proofErr w:type="gramEnd"/>
    </w:p>
    <w:p w14:paraId="15E66157" w14:textId="77777777" w:rsidR="008D6132" w:rsidRDefault="008D6132" w:rsidP="003D6796">
      <w:pPr>
        <w:jc w:val="center"/>
      </w:pPr>
    </w:p>
    <w:p w14:paraId="6382F734" w14:textId="77777777" w:rsidR="00F26973" w:rsidRPr="00FE66E8" w:rsidRDefault="00F26973">
      <w:pPr>
        <w:rPr>
          <w:u w:val="single"/>
        </w:rPr>
      </w:pPr>
      <w:r w:rsidRPr="00FE66E8">
        <w:rPr>
          <w:b/>
          <w:bCs/>
        </w:rPr>
        <w:t xml:space="preserve"> </w:t>
      </w:r>
      <w:r w:rsidRPr="00FE66E8">
        <w:rPr>
          <w:b/>
        </w:rPr>
        <w:t>A.</w:t>
      </w:r>
      <w:r w:rsidRPr="00FE66E8">
        <w:tab/>
      </w:r>
      <w:r w:rsidRPr="00FE66E8">
        <w:rPr>
          <w:b/>
          <w:u w:val="single"/>
        </w:rPr>
        <w:t>J</w:t>
      </w:r>
      <w:r w:rsidR="007F7467">
        <w:rPr>
          <w:b/>
          <w:u w:val="single"/>
        </w:rPr>
        <w:t>USTIFICATION</w:t>
      </w:r>
    </w:p>
    <w:p w14:paraId="3252602E" w14:textId="77777777" w:rsidR="00F26973" w:rsidRPr="00FE66E8" w:rsidRDefault="00F26973">
      <w:pPr>
        <w:tabs>
          <w:tab w:val="left" w:pos="360"/>
        </w:tabs>
        <w:ind w:left="360"/>
        <w:rPr>
          <w:b/>
          <w:bCs/>
        </w:rPr>
      </w:pPr>
    </w:p>
    <w:p w14:paraId="1D4099D5" w14:textId="77777777" w:rsidR="00856383" w:rsidRDefault="00856383" w:rsidP="00856383">
      <w:r>
        <w:rPr>
          <w:b/>
          <w:bCs/>
        </w:rPr>
        <w:t xml:space="preserve">1.  </w:t>
      </w:r>
      <w:r>
        <w:rPr>
          <w:b/>
          <w:bCs/>
          <w:u w:val="single"/>
        </w:rPr>
        <w:t>Explain the circumstances that make the collection of information necessary.</w:t>
      </w:r>
    </w:p>
    <w:p w14:paraId="525A410B" w14:textId="77777777" w:rsidR="00FD7ACC" w:rsidRPr="00856383" w:rsidRDefault="00FD7ACC">
      <w:pPr>
        <w:rPr>
          <w:b/>
          <w:bCs/>
          <w:iCs/>
        </w:rPr>
      </w:pPr>
    </w:p>
    <w:p w14:paraId="0186834B" w14:textId="1EDDCC3B" w:rsidR="00603642" w:rsidRDefault="00603642" w:rsidP="00B33ECF">
      <w:r>
        <w:t xml:space="preserve">Wagner Peyser Act section </w:t>
      </w:r>
      <w:r w:rsidR="00ED5DD4">
        <w:t>10</w:t>
      </w:r>
      <w:r>
        <w:t xml:space="preserve">(c)(1) provides that each State receiving funds under the </w:t>
      </w:r>
      <w:r w:rsidR="00ED5DD4">
        <w:t>S</w:t>
      </w:r>
      <w:r>
        <w:t xml:space="preserve">tatute shall </w:t>
      </w:r>
      <w:r w:rsidRPr="00603642">
        <w:t>make such reports concerning its operations and expenditures in such form and containing such information as shall be prescribed by the Secretary</w:t>
      </w:r>
      <w:r>
        <w:t xml:space="preserve">. </w:t>
      </w:r>
      <w:r w:rsidRPr="0018732E">
        <w:rPr>
          <w:i/>
        </w:rPr>
        <w:t>See</w:t>
      </w:r>
      <w:r>
        <w:t xml:space="preserve"> 29 U</w:t>
      </w:r>
      <w:r w:rsidR="00847283">
        <w:t>.</w:t>
      </w:r>
      <w:r>
        <w:t>S</w:t>
      </w:r>
      <w:r w:rsidR="00847283">
        <w:t>.</w:t>
      </w:r>
      <w:r>
        <w:t>C</w:t>
      </w:r>
      <w:r w:rsidR="00847283">
        <w:t>.</w:t>
      </w:r>
      <w:r>
        <w:t xml:space="preserve"> 49i(</w:t>
      </w:r>
      <w:r w:rsidR="00ED5DD4">
        <w:t>c</w:t>
      </w:r>
      <w:proofErr w:type="gramStart"/>
      <w:r>
        <w:t>)</w:t>
      </w:r>
      <w:r w:rsidR="00ED5DD4">
        <w:t>(</w:t>
      </w:r>
      <w:proofErr w:type="gramEnd"/>
      <w:r w:rsidR="00ED5DD4">
        <w:t>1)</w:t>
      </w:r>
      <w:r>
        <w:t>.</w:t>
      </w:r>
    </w:p>
    <w:p w14:paraId="2067815B" w14:textId="77777777" w:rsidR="00603642" w:rsidRDefault="00603642" w:rsidP="00B33ECF"/>
    <w:p w14:paraId="6B7E1377" w14:textId="38037082" w:rsidR="00B33ECF" w:rsidRPr="00FE66E8" w:rsidRDefault="00FD7ACC" w:rsidP="00B33ECF">
      <w:r w:rsidRPr="00FE66E8">
        <w:t>Employment and Training Administration (ETA) regulations at 20 CFR 651, 653, and 658</w:t>
      </w:r>
      <w:r w:rsidR="005F6EFD">
        <w:t>,</w:t>
      </w:r>
      <w:r w:rsidRPr="00FE66E8">
        <w:t xml:space="preserve"> </w:t>
      </w:r>
      <w:r w:rsidR="00C222B5">
        <w:t xml:space="preserve">authorized </w:t>
      </w:r>
      <w:r w:rsidR="005F6EFD">
        <w:t>by</w:t>
      </w:r>
      <w:r w:rsidR="005F6EFD" w:rsidRPr="00FE66E8">
        <w:t xml:space="preserve"> </w:t>
      </w:r>
      <w:r w:rsidRPr="00FE66E8">
        <w:t xml:space="preserve">the Wagner-Peyser Act, set forth requirements to ensure that </w:t>
      </w:r>
      <w:r w:rsidR="005F6EFD">
        <w:t>m</w:t>
      </w:r>
      <w:r w:rsidRPr="00FE66E8">
        <w:t xml:space="preserve">igrant and </w:t>
      </w:r>
      <w:r w:rsidR="005F6EFD">
        <w:t>s</w:t>
      </w:r>
      <w:r w:rsidRPr="00FE66E8">
        <w:t xml:space="preserve">easonal </w:t>
      </w:r>
      <w:r w:rsidR="005F6EFD">
        <w:t>f</w:t>
      </w:r>
      <w:r w:rsidRPr="00FE66E8">
        <w:t xml:space="preserve">armworkers (MSFWs) receive services that are qualitatively equivalent and quantitatively proportionate to the services proved to non-MSFWs.  </w:t>
      </w:r>
      <w:r w:rsidR="005F6EFD">
        <w:t xml:space="preserve">The regulations at </w:t>
      </w:r>
      <w:r w:rsidR="005F6EFD" w:rsidRPr="00FE66E8">
        <w:t>20 CFR 653.108 (q)</w:t>
      </w:r>
      <w:r w:rsidR="005F6EFD">
        <w:t xml:space="preserve"> requires </w:t>
      </w:r>
      <w:r w:rsidR="005F6EFD" w:rsidRPr="00FE66E8">
        <w:t xml:space="preserve">State Workforce Agencies (SWAs) </w:t>
      </w:r>
      <w:r w:rsidR="005F6EFD">
        <w:t>to report on a q</w:t>
      </w:r>
      <w:r w:rsidR="00B33ECF" w:rsidRPr="00FE66E8">
        <w:t xml:space="preserve">uarterly </w:t>
      </w:r>
      <w:r w:rsidR="005F6EFD">
        <w:t xml:space="preserve">basis, their compliance with </w:t>
      </w:r>
      <w:r w:rsidR="00943546">
        <w:t xml:space="preserve">the appropriate regulations at </w:t>
      </w:r>
      <w:r w:rsidR="005F6EFD">
        <w:t xml:space="preserve">20 </w:t>
      </w:r>
      <w:r w:rsidR="005F6EFD" w:rsidRPr="00FE66E8">
        <w:t>CFR 653</w:t>
      </w:r>
      <w:r w:rsidR="00C30B7C">
        <w:t xml:space="preserve"> and 658</w:t>
      </w:r>
      <w:r w:rsidR="005F6EFD">
        <w:t>.  Such reporting helps DOL monitor SWA compliance with</w:t>
      </w:r>
      <w:r w:rsidR="00943546">
        <w:t xml:space="preserve"> the regulations</w:t>
      </w:r>
      <w:r w:rsidR="00B33ECF" w:rsidRPr="00FE66E8">
        <w:t xml:space="preserve">.  </w:t>
      </w:r>
      <w:r w:rsidR="00190D27" w:rsidRPr="00FE66E8">
        <w:t xml:space="preserve">The data collected represents the minimum information necessary to </w:t>
      </w:r>
      <w:r w:rsidR="00B902CA">
        <w:t>ensure</w:t>
      </w:r>
      <w:r w:rsidR="00B902CA" w:rsidRPr="00FE66E8">
        <w:t xml:space="preserve"> </w:t>
      </w:r>
      <w:r w:rsidR="00190D27" w:rsidRPr="00FE66E8">
        <w:t>SWA compliance with federal regulations.  (See 20 CFR 653.100 through 653.113)</w:t>
      </w:r>
      <w:r w:rsidR="00DB68CE">
        <w:t>.</w:t>
      </w:r>
    </w:p>
    <w:p w14:paraId="5EBDBF94" w14:textId="77777777" w:rsidR="00FD7ACC" w:rsidRPr="00FE66E8" w:rsidRDefault="00FD7ACC" w:rsidP="00FD7ACC"/>
    <w:p w14:paraId="171B7406" w14:textId="3705DD13" w:rsidR="00553F65" w:rsidRDefault="00FD7ACC" w:rsidP="00ED5DD4">
      <w:r w:rsidRPr="00FE66E8">
        <w:t xml:space="preserve">The regulations </w:t>
      </w:r>
      <w:r w:rsidR="001F3AC1" w:rsidRPr="00FE66E8">
        <w:t xml:space="preserve">at 20 CFR 658 </w:t>
      </w:r>
      <w:r w:rsidRPr="00FE66E8">
        <w:t xml:space="preserve">ensure that </w:t>
      </w:r>
      <w:r w:rsidR="00377284" w:rsidRPr="00FE66E8">
        <w:t xml:space="preserve">SWAs handle </w:t>
      </w:r>
      <w:r w:rsidRPr="00FE66E8">
        <w:t xml:space="preserve">complaints </w:t>
      </w:r>
      <w:r w:rsidR="001F3AC1" w:rsidRPr="00FE66E8">
        <w:t>appropriately</w:t>
      </w:r>
      <w:r w:rsidR="00377284" w:rsidRPr="00FE66E8">
        <w:t xml:space="preserve"> and uniformly. </w:t>
      </w:r>
      <w:r w:rsidR="009F6999" w:rsidRPr="00FE66E8">
        <w:t xml:space="preserve"> </w:t>
      </w:r>
      <w:r w:rsidR="00A16EB1">
        <w:t>SWAs are required to use t</w:t>
      </w:r>
      <w:r w:rsidR="009F6999" w:rsidRPr="00FE66E8">
        <w:t xml:space="preserve">he </w:t>
      </w:r>
      <w:r w:rsidR="00A53D1C" w:rsidRPr="00FE66E8">
        <w:t>Complaint</w:t>
      </w:r>
      <w:r w:rsidR="00A16EB1">
        <w:t xml:space="preserve"> Form</w:t>
      </w:r>
      <w:r w:rsidR="00EE35CE" w:rsidRPr="00FE66E8">
        <w:t xml:space="preserve">, </w:t>
      </w:r>
      <w:r w:rsidR="006529E5">
        <w:t>ETA-</w:t>
      </w:r>
      <w:r w:rsidR="009F6999" w:rsidRPr="00FE66E8">
        <w:t xml:space="preserve"> 8429 to process complaints pursuant to 20 CFR 658</w:t>
      </w:r>
      <w:r w:rsidR="00943546">
        <w:t xml:space="preserve"> Subpart E</w:t>
      </w:r>
      <w:r w:rsidR="00A16EB1">
        <w:t>.</w:t>
      </w:r>
      <w:r w:rsidR="002F01D1">
        <w:t xml:space="preserve">  </w:t>
      </w:r>
      <w:bookmarkStart w:id="0" w:name="_GoBack"/>
      <w:bookmarkEnd w:id="0"/>
    </w:p>
    <w:p w14:paraId="638686ED" w14:textId="77777777" w:rsidR="00903CA2" w:rsidRDefault="00903CA2" w:rsidP="00C62679"/>
    <w:p w14:paraId="133EBD35" w14:textId="77777777" w:rsidR="0031454F" w:rsidRDefault="0031454F" w:rsidP="0031454F">
      <w:r>
        <w:rPr>
          <w:b/>
          <w:bCs/>
        </w:rPr>
        <w:t xml:space="preserve">2.  </w:t>
      </w:r>
      <w:r w:rsidR="009B7A37">
        <w:rPr>
          <w:lang w:val="en-CA"/>
        </w:rPr>
        <w:fldChar w:fldCharType="begin"/>
      </w:r>
      <w:r>
        <w:rPr>
          <w:lang w:val="en-CA"/>
        </w:rPr>
        <w:instrText xml:space="preserve"> SEQ CHAPTER \h \r 1</w:instrText>
      </w:r>
      <w:r w:rsidR="009B7A37">
        <w:rPr>
          <w:lang w:val="en-CA"/>
        </w:rPr>
        <w:fldChar w:fldCharType="end"/>
      </w:r>
      <w:r>
        <w:rPr>
          <w:b/>
          <w:bCs/>
          <w:u w:val="single"/>
        </w:rPr>
        <w:t xml:space="preserve">Explain how, by whom, how frequently, and for what purpose the information will be used.  </w:t>
      </w:r>
      <w:r w:rsidR="009B7A37">
        <w:rPr>
          <w:lang w:val="en-CA"/>
        </w:rPr>
        <w:fldChar w:fldCharType="begin"/>
      </w:r>
      <w:r>
        <w:rPr>
          <w:lang w:val="en-CA"/>
        </w:rPr>
        <w:instrText xml:space="preserve"> SEQ CHAPTER \h \r 1</w:instrText>
      </w:r>
      <w:r w:rsidR="009B7A37">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14:paraId="68ED687A" w14:textId="77777777" w:rsidR="0031454F" w:rsidRDefault="0031454F" w:rsidP="00B33ECF">
      <w:pPr>
        <w:rPr>
          <w:bCs/>
        </w:rPr>
      </w:pPr>
    </w:p>
    <w:p w14:paraId="76CE026F" w14:textId="5B5B88E4" w:rsidR="008F293D" w:rsidRPr="00FE66E8" w:rsidRDefault="004F547B" w:rsidP="008F293D">
      <w:r>
        <w:t>Pursuant to</w:t>
      </w:r>
      <w:r w:rsidRPr="00FE66E8">
        <w:t xml:space="preserve"> 20 CFR 653.109, DOL </w:t>
      </w:r>
      <w:r w:rsidR="00107155">
        <w:t xml:space="preserve">uses ETA Form 5148 to </w:t>
      </w:r>
      <w:r>
        <w:t xml:space="preserve">collect information </w:t>
      </w:r>
      <w:r w:rsidR="00107155">
        <w:t>on SWAs’ provision of services to MSFWs.  This helps DOL monitor SWA regulatory compliance</w:t>
      </w:r>
      <w:r w:rsidR="00C5136C">
        <w:t xml:space="preserve">. </w:t>
      </w:r>
      <w:r>
        <w:t xml:space="preserve"> SWAs </w:t>
      </w:r>
      <w:r w:rsidR="00C5136C">
        <w:t xml:space="preserve">must </w:t>
      </w:r>
      <w:r>
        <w:t>submit ETA Form 5148 q</w:t>
      </w:r>
      <w:r w:rsidR="005D4AF1" w:rsidRPr="00FE66E8">
        <w:t xml:space="preserve">uarterly </w:t>
      </w:r>
      <w:r>
        <w:t>to</w:t>
      </w:r>
      <w:r w:rsidR="005D4AF1" w:rsidRPr="00FE66E8">
        <w:t xml:space="preserve"> report </w:t>
      </w:r>
      <w:r w:rsidR="00C5136C">
        <w:t xml:space="preserve">the </w:t>
      </w:r>
      <w:r w:rsidR="00B33ECF" w:rsidRPr="00FE66E8">
        <w:t>level of services provided to MSFWs through the One-Stop Career Centers</w:t>
      </w:r>
      <w:r w:rsidR="004A73B3" w:rsidRPr="00FE66E8">
        <w:t xml:space="preserve"> and </w:t>
      </w:r>
      <w:r w:rsidR="00C5136C">
        <w:t>to demonstrate</w:t>
      </w:r>
      <w:r w:rsidR="004A73B3" w:rsidRPr="00FE66E8">
        <w:t xml:space="preserve"> </w:t>
      </w:r>
      <w:r w:rsidR="00DE5415">
        <w:t xml:space="preserve">the degree to which </w:t>
      </w:r>
      <w:r w:rsidR="00C5136C">
        <w:t>MSFWs</w:t>
      </w:r>
      <w:r w:rsidR="00C5136C" w:rsidRPr="00FE66E8">
        <w:t xml:space="preserve"> </w:t>
      </w:r>
      <w:r w:rsidR="004A73B3" w:rsidRPr="00FE66E8">
        <w:t xml:space="preserve">are </w:t>
      </w:r>
      <w:r w:rsidR="00943546">
        <w:t>offered</w:t>
      </w:r>
      <w:r w:rsidR="00943546" w:rsidRPr="00FE66E8">
        <w:t xml:space="preserve"> </w:t>
      </w:r>
      <w:r w:rsidR="004A73B3" w:rsidRPr="00FE66E8">
        <w:t>services that are “</w:t>
      </w:r>
      <w:r w:rsidR="00B33ECF" w:rsidRPr="00FE66E8">
        <w:t>qualitative</w:t>
      </w:r>
      <w:r w:rsidR="004A73B3" w:rsidRPr="00FE66E8">
        <w:t>ly</w:t>
      </w:r>
      <w:r w:rsidR="00B33ECF" w:rsidRPr="00FE66E8">
        <w:t xml:space="preserve"> equivalent and quantitatively proportionate</w:t>
      </w:r>
      <w:r w:rsidR="004A73B3" w:rsidRPr="00FE66E8">
        <w:t>”</w:t>
      </w:r>
      <w:r w:rsidR="00B33ECF" w:rsidRPr="00FE66E8">
        <w:t xml:space="preserve"> </w:t>
      </w:r>
      <w:r w:rsidR="004A73B3" w:rsidRPr="00FE66E8">
        <w:t xml:space="preserve">to the </w:t>
      </w:r>
      <w:r w:rsidR="00B33ECF" w:rsidRPr="00FE66E8">
        <w:t xml:space="preserve">services </w:t>
      </w:r>
      <w:r w:rsidR="004A73B3" w:rsidRPr="00FE66E8">
        <w:t>provided to non-MSFWs</w:t>
      </w:r>
      <w:r w:rsidR="00C5136C">
        <w:t>, as required in the Judge Richey Court Order</w:t>
      </w:r>
      <w:r w:rsidR="005D4AF1" w:rsidRPr="00FE66E8">
        <w:t>.</w:t>
      </w:r>
    </w:p>
    <w:p w14:paraId="58404EAA" w14:textId="77777777" w:rsidR="00B33ECF" w:rsidRPr="00FE66E8" w:rsidRDefault="00B33ECF" w:rsidP="00B33ECF"/>
    <w:p w14:paraId="3616B0CA" w14:textId="1B01EEF4" w:rsidR="009F6999" w:rsidRPr="00FE66E8" w:rsidRDefault="00113C43" w:rsidP="009F6999">
      <w:r>
        <w:rPr>
          <w:bCs/>
        </w:rPr>
        <w:t>SWAs use t</w:t>
      </w:r>
      <w:r w:rsidR="005D4AF1" w:rsidRPr="00FE66E8">
        <w:rPr>
          <w:bCs/>
        </w:rPr>
        <w:t xml:space="preserve">he </w:t>
      </w:r>
      <w:r w:rsidR="00A53D1C" w:rsidRPr="00FE66E8">
        <w:rPr>
          <w:bCs/>
        </w:rPr>
        <w:t>Complaint</w:t>
      </w:r>
      <w:r w:rsidR="00DF596A" w:rsidRPr="00FE66E8">
        <w:rPr>
          <w:bCs/>
        </w:rPr>
        <w:t xml:space="preserve"> </w:t>
      </w:r>
      <w:r>
        <w:rPr>
          <w:bCs/>
        </w:rPr>
        <w:t>Form</w:t>
      </w:r>
      <w:r w:rsidR="005D4AF1" w:rsidRPr="00FE66E8">
        <w:rPr>
          <w:bCs/>
        </w:rPr>
        <w:t xml:space="preserve">, ETA Form 8429 </w:t>
      </w:r>
      <w:r w:rsidR="008F293D" w:rsidRPr="00FE66E8">
        <w:t>to record and process complaints</w:t>
      </w:r>
      <w:r w:rsidR="000A62DA">
        <w:t xml:space="preserve"> and apparent violations</w:t>
      </w:r>
      <w:r w:rsidR="00D144C5" w:rsidRPr="00FE66E8">
        <w:t>.</w:t>
      </w:r>
      <w:r w:rsidR="008F293D" w:rsidRPr="00FE66E8">
        <w:t xml:space="preserve">  </w:t>
      </w:r>
      <w:r w:rsidR="00B902CA">
        <w:t>Migrant and Seasonal Farmworker</w:t>
      </w:r>
      <w:r w:rsidRPr="00FE66E8">
        <w:t xml:space="preserve"> </w:t>
      </w:r>
      <w:r>
        <w:t xml:space="preserve">complaints </w:t>
      </w:r>
      <w:r w:rsidR="008F293D" w:rsidRPr="00FE66E8">
        <w:t xml:space="preserve">are coded </w:t>
      </w:r>
      <w:r w:rsidR="005D4AF1" w:rsidRPr="00FE66E8">
        <w:t xml:space="preserve">to </w:t>
      </w:r>
      <w:r>
        <w:t>expedite the process</w:t>
      </w:r>
      <w:r w:rsidR="00DE5415">
        <w:t xml:space="preserve"> which ensures</w:t>
      </w:r>
      <w:r w:rsidR="009F6999" w:rsidRPr="00FE66E8">
        <w:t xml:space="preserve"> that complaints </w:t>
      </w:r>
      <w:r w:rsidR="000A62DA">
        <w:t xml:space="preserve">and apparent violations </w:t>
      </w:r>
      <w:r w:rsidR="009F6999" w:rsidRPr="00FE66E8">
        <w:t xml:space="preserve">have a greater </w:t>
      </w:r>
      <w:r w:rsidR="00667188" w:rsidRPr="00FE66E8">
        <w:t>probability</w:t>
      </w:r>
      <w:r w:rsidR="009F6999" w:rsidRPr="00FE66E8">
        <w:t xml:space="preserve"> of being resolved before</w:t>
      </w:r>
      <w:r w:rsidR="00667188" w:rsidRPr="00FE66E8">
        <w:t xml:space="preserve"> MSFWs move </w:t>
      </w:r>
      <w:r w:rsidR="009F6999" w:rsidRPr="00FE66E8">
        <w:t>to another area.</w:t>
      </w:r>
    </w:p>
    <w:p w14:paraId="1F8917D7" w14:textId="77777777" w:rsidR="00F26973" w:rsidRDefault="00F26973" w:rsidP="0031454F">
      <w:pPr>
        <w:tabs>
          <w:tab w:val="left" w:pos="240"/>
        </w:tabs>
      </w:pPr>
    </w:p>
    <w:p w14:paraId="69646081" w14:textId="77777777" w:rsidR="0031454F" w:rsidRDefault="0031454F" w:rsidP="0031454F">
      <w:r>
        <w:rPr>
          <w:b/>
          <w:bCs/>
        </w:rPr>
        <w:lastRenderedPageBreak/>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4AD7270E" w14:textId="77777777" w:rsidR="0031454F" w:rsidRPr="00FE66E8" w:rsidRDefault="0031454F" w:rsidP="0031454F">
      <w:pPr>
        <w:tabs>
          <w:tab w:val="left" w:pos="240"/>
        </w:tabs>
      </w:pPr>
    </w:p>
    <w:p w14:paraId="3B021708" w14:textId="600B9965" w:rsidR="00F26973" w:rsidRPr="00FE66E8" w:rsidRDefault="009C52E8">
      <w:pPr>
        <w:tabs>
          <w:tab w:val="left" w:pos="0"/>
        </w:tabs>
      </w:pPr>
      <w:r w:rsidRPr="00FE66E8">
        <w:t xml:space="preserve">Reports are produced electronically through ETA’s </w:t>
      </w:r>
      <w:r w:rsidR="007E3B84" w:rsidRPr="00C9502E">
        <w:t>Enterprise Business Support System</w:t>
      </w:r>
      <w:r w:rsidR="007E3B84">
        <w:rPr>
          <w:rFonts w:ascii="Verdana" w:hAnsi="Verdana"/>
          <w:b/>
          <w:bCs/>
          <w:color w:val="000066"/>
          <w:sz w:val="20"/>
          <w:szCs w:val="20"/>
        </w:rPr>
        <w:t xml:space="preserve"> </w:t>
      </w:r>
      <w:r w:rsidR="007E3B84" w:rsidRPr="00FE66E8">
        <w:t>(E</w:t>
      </w:r>
      <w:r w:rsidR="007E3B84">
        <w:t>BSS</w:t>
      </w:r>
      <w:r w:rsidR="007E3B84" w:rsidRPr="00FE66E8">
        <w:t xml:space="preserve">) </w:t>
      </w:r>
      <w:r w:rsidRPr="00FE66E8">
        <w:t>which can be accessed by SWAs via the Internet.  Some data elements are generated from the ETA</w:t>
      </w:r>
      <w:r w:rsidR="00DF596A" w:rsidRPr="00FE66E8">
        <w:t>’s</w:t>
      </w:r>
      <w:r w:rsidR="00615B7F" w:rsidRPr="00FE66E8">
        <w:t xml:space="preserve"> </w:t>
      </w:r>
      <w:r w:rsidRPr="00FE66E8">
        <w:t xml:space="preserve">9002 </w:t>
      </w:r>
      <w:r w:rsidR="00DF596A" w:rsidRPr="00FE66E8">
        <w:t xml:space="preserve">Report </w:t>
      </w:r>
      <w:r w:rsidRPr="00FE66E8">
        <w:t xml:space="preserve">(i.e., number of applicants and types of services) others items such as outreach </w:t>
      </w:r>
      <w:r w:rsidR="00D144C5" w:rsidRPr="00FE66E8">
        <w:t xml:space="preserve">contacts and </w:t>
      </w:r>
      <w:r w:rsidRPr="00FE66E8">
        <w:t xml:space="preserve">complaints are manually </w:t>
      </w:r>
      <w:r w:rsidR="00D144C5" w:rsidRPr="00FE66E8">
        <w:t xml:space="preserve">compiled </w:t>
      </w:r>
      <w:r w:rsidRPr="00FE66E8">
        <w:t>at the state level.</w:t>
      </w:r>
    </w:p>
    <w:p w14:paraId="5A3A6AAB" w14:textId="77777777" w:rsidR="009C52E8" w:rsidRPr="00FE66E8" w:rsidRDefault="009C52E8">
      <w:pPr>
        <w:tabs>
          <w:tab w:val="left" w:pos="0"/>
        </w:tabs>
      </w:pPr>
    </w:p>
    <w:p w14:paraId="0E1AF705" w14:textId="5726977B" w:rsidR="00F26973" w:rsidRPr="00FE66E8" w:rsidRDefault="00BF76F6">
      <w:pPr>
        <w:tabs>
          <w:tab w:val="left" w:pos="0"/>
        </w:tabs>
      </w:pPr>
      <w:r>
        <w:t>ETA does not believe</w:t>
      </w:r>
      <w:r w:rsidR="00F26973" w:rsidRPr="00FE66E8">
        <w:t xml:space="preserve"> that the automation of</w:t>
      </w:r>
      <w:r w:rsidR="00A53D1C" w:rsidRPr="00FE66E8">
        <w:t xml:space="preserve"> Complaint</w:t>
      </w:r>
      <w:r w:rsidR="000A62DA">
        <w:t>/Apparent Violation</w:t>
      </w:r>
      <w:r w:rsidR="00DE5415">
        <w:t xml:space="preserve"> Form</w:t>
      </w:r>
      <w:r w:rsidR="00D87632" w:rsidRPr="00FE66E8">
        <w:t xml:space="preserve">, </w:t>
      </w:r>
      <w:r w:rsidR="00281DB4" w:rsidRPr="00FE66E8">
        <w:t xml:space="preserve">ETA </w:t>
      </w:r>
      <w:r w:rsidR="002C3832">
        <w:t>-</w:t>
      </w:r>
      <w:r w:rsidR="00F26973" w:rsidRPr="00FE66E8">
        <w:t>8429 is beneficial or cost effective</w:t>
      </w:r>
      <w:r w:rsidR="007740B3">
        <w:t xml:space="preserve"> and well c</w:t>
      </w:r>
      <w:r w:rsidR="007740B3" w:rsidRPr="007740B3">
        <w:t xml:space="preserve">ould have a negative effect on the ability to provide quality, timely service.  The ability to screen complaints during the intake process is critical to effectively meeting the potential complainants’ needs.  </w:t>
      </w:r>
      <w:r w:rsidR="00F25CCF" w:rsidRPr="00FE66E8">
        <w:t xml:space="preserve">This form is available </w:t>
      </w:r>
      <w:r w:rsidR="00776A3E" w:rsidRPr="00FE66E8">
        <w:t xml:space="preserve">electronically and can be </w:t>
      </w:r>
      <w:r w:rsidR="00F25CCF" w:rsidRPr="00FE66E8">
        <w:t>accessed via the Internet</w:t>
      </w:r>
      <w:r w:rsidR="00D8229C" w:rsidRPr="00FE66E8">
        <w:t xml:space="preserve"> at </w:t>
      </w:r>
      <w:hyperlink r:id="rId9" w:history="1">
        <w:r w:rsidR="000031BC" w:rsidRPr="00F600B6">
          <w:rPr>
            <w:rStyle w:val="Hyperlink"/>
          </w:rPr>
          <w:t>http://www.doleta.gov/programs/pdf/eta_form_8429.pdf</w:t>
        </w:r>
      </w:hyperlink>
      <w:r w:rsidR="004076B1" w:rsidRPr="00FE66E8">
        <w:t xml:space="preserve">.  This </w:t>
      </w:r>
      <w:r w:rsidR="00776A3E" w:rsidRPr="00FE66E8">
        <w:t xml:space="preserve">allows </w:t>
      </w:r>
      <w:r w:rsidR="00B902CA">
        <w:t>SWA staff</w:t>
      </w:r>
      <w:r w:rsidR="00B902CA" w:rsidRPr="00FE66E8">
        <w:t xml:space="preserve"> </w:t>
      </w:r>
      <w:r w:rsidR="00776A3E" w:rsidRPr="00FE66E8">
        <w:t>to ac</w:t>
      </w:r>
      <w:r w:rsidR="004076B1" w:rsidRPr="00FE66E8">
        <w:t xml:space="preserve">cess </w:t>
      </w:r>
      <w:r w:rsidR="00F26973" w:rsidRPr="00FE66E8">
        <w:t>the electronic version for downloading, faxing</w:t>
      </w:r>
      <w:r w:rsidR="00DE5415">
        <w:t>,</w:t>
      </w:r>
      <w:r w:rsidR="00F26973" w:rsidRPr="00FE66E8">
        <w:t xml:space="preserve"> or e-mailing.  </w:t>
      </w:r>
    </w:p>
    <w:p w14:paraId="3B832693" w14:textId="77777777" w:rsidR="00F25CCF" w:rsidRPr="00FE66E8" w:rsidRDefault="00F25CCF">
      <w:pPr>
        <w:tabs>
          <w:tab w:val="left" w:pos="0"/>
        </w:tabs>
      </w:pPr>
    </w:p>
    <w:p w14:paraId="316BB23D" w14:textId="77777777" w:rsidR="000D0800" w:rsidRPr="000D0800" w:rsidRDefault="00F26973" w:rsidP="000D0800">
      <w:pPr>
        <w:numPr>
          <w:ilvl w:val="0"/>
          <w:numId w:val="25"/>
        </w:numPr>
        <w:tabs>
          <w:tab w:val="left" w:pos="0"/>
        </w:tabs>
      </w:pPr>
      <w:r w:rsidRPr="008E3EE7">
        <w:rPr>
          <w:b/>
          <w:bCs/>
          <w:u w:val="single"/>
        </w:rPr>
        <w:t>Describe efforts to identify duplication</w:t>
      </w:r>
      <w:r w:rsidRPr="00FE66E8">
        <w:rPr>
          <w:b/>
          <w:bCs/>
        </w:rPr>
        <w:t>.</w:t>
      </w:r>
    </w:p>
    <w:p w14:paraId="0BA1AA07" w14:textId="77777777" w:rsidR="00F26973" w:rsidRPr="00FE66E8" w:rsidRDefault="00F26973" w:rsidP="000D0800">
      <w:pPr>
        <w:tabs>
          <w:tab w:val="left" w:pos="0"/>
        </w:tabs>
      </w:pPr>
      <w:r w:rsidRPr="00FE66E8">
        <w:rPr>
          <w:b/>
          <w:bCs/>
        </w:rPr>
        <w:t xml:space="preserve">  </w:t>
      </w:r>
    </w:p>
    <w:p w14:paraId="5404762E" w14:textId="12EC0BF5" w:rsidR="00862F04" w:rsidRDefault="004708BF" w:rsidP="00862F04">
      <w:r w:rsidRPr="00FE66E8">
        <w:t xml:space="preserve">Efforts are continually underway to identify duplication.  </w:t>
      </w:r>
      <w:r w:rsidR="009F6999" w:rsidRPr="00FE66E8">
        <w:t xml:space="preserve">None of the information recorded on ETA Form 8429 is duplicative of any other information that is already captured by the SWAs.  </w:t>
      </w:r>
    </w:p>
    <w:p w14:paraId="6762456F" w14:textId="77777777" w:rsidR="00271699" w:rsidRDefault="00271699" w:rsidP="00271699">
      <w:r w:rsidRPr="00FE66E8">
        <w:t xml:space="preserve">None of the information recorded on ETA Form 8429 is duplicative of any other information that is already captured by the SWAs.  Likewise, the information captured on Parts 1, 2, &amp; 4 of the Services to MSFW Report; ETA 5148 is unique and not </w:t>
      </w:r>
      <w:r>
        <w:t xml:space="preserve">currently </w:t>
      </w:r>
      <w:r w:rsidRPr="00FE66E8">
        <w:t xml:space="preserve">captured elsewhere.  There is some duplication on the collection of information on Part 3 of ETA Form 5148.  Some of the data elements that comprise the Equity Indicators (Part 3) are derived from the current ETA 9002 reporting system.  The burden to the states of extracting data from ETA 9002 reporting system and inserting it into the Services to MSFW, ETA Form 5148 is minimal and allows State Monitor Advocates, states and federal staff to have a complete view of services to MSFWs in one document.  </w:t>
      </w:r>
    </w:p>
    <w:p w14:paraId="0E9E3BA1" w14:textId="77777777" w:rsidR="00271699" w:rsidRDefault="00271699" w:rsidP="00862F04"/>
    <w:p w14:paraId="5EE512D7" w14:textId="77777777" w:rsidR="00C64A70" w:rsidRPr="00FE66E8" w:rsidRDefault="00C64A70" w:rsidP="00862F04"/>
    <w:p w14:paraId="2CA1F914" w14:textId="77777777" w:rsidR="00F26973" w:rsidRPr="00FE66E8" w:rsidRDefault="000508EB" w:rsidP="000508EB">
      <w:pPr>
        <w:tabs>
          <w:tab w:val="left" w:pos="240"/>
        </w:tabs>
        <w:rPr>
          <w:b/>
          <w:bCs/>
        </w:rPr>
      </w:pPr>
      <w:r>
        <w:rPr>
          <w:b/>
          <w:bCs/>
        </w:rPr>
        <w:t xml:space="preserve">5.  </w:t>
      </w:r>
      <w:r>
        <w:rPr>
          <w:b/>
          <w:bCs/>
          <w:u w:val="single"/>
        </w:rPr>
        <w:t>If the collection of information involves small businesses or other small entities, describe the methods used to minimize burden</w:t>
      </w:r>
    </w:p>
    <w:p w14:paraId="5CDD2DA9" w14:textId="77777777" w:rsidR="000508EB" w:rsidRDefault="000508EB"/>
    <w:p w14:paraId="2C2D8B7B" w14:textId="77777777" w:rsidR="00F26973" w:rsidRPr="00FE66E8" w:rsidRDefault="00D8229C">
      <w:r w:rsidRPr="00FE66E8">
        <w:t>There is no impact to small businesses or other small entities.</w:t>
      </w:r>
    </w:p>
    <w:p w14:paraId="6A4CB46A" w14:textId="77777777" w:rsidR="00F26973" w:rsidRPr="00FE66E8" w:rsidRDefault="00F26973"/>
    <w:p w14:paraId="1BB23255" w14:textId="77777777" w:rsidR="000508EB" w:rsidRDefault="000508EB" w:rsidP="000508EB">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1E41A8F8" w14:textId="77777777" w:rsidR="000508EB" w:rsidRPr="00FE66E8" w:rsidRDefault="000508EB"/>
    <w:p w14:paraId="57FBED83" w14:textId="26A700D5" w:rsidR="00F26973" w:rsidRPr="00FE66E8" w:rsidRDefault="00F26973">
      <w:r w:rsidRPr="00FE66E8">
        <w:t>If data were not collected</w:t>
      </w:r>
      <w:r w:rsidR="000E05A6" w:rsidRPr="00FE66E8">
        <w:t xml:space="preserve"> quarterly</w:t>
      </w:r>
      <w:r w:rsidRPr="00FE66E8">
        <w:t xml:space="preserve">, </w:t>
      </w:r>
      <w:r w:rsidR="000E05A6" w:rsidRPr="00FE66E8">
        <w:t xml:space="preserve">SWAs and </w:t>
      </w:r>
      <w:r w:rsidR="00863415" w:rsidRPr="00FE66E8">
        <w:t xml:space="preserve">DOL </w:t>
      </w:r>
      <w:r w:rsidRPr="00FE66E8">
        <w:t xml:space="preserve">would not be in compliance with </w:t>
      </w:r>
      <w:r w:rsidR="000E05A6" w:rsidRPr="00FE66E8">
        <w:t xml:space="preserve">federal regulations at </w:t>
      </w:r>
      <w:r w:rsidRPr="00FE66E8">
        <w:t>20 CFR 653.10</w:t>
      </w:r>
      <w:r w:rsidR="000E05A6" w:rsidRPr="00FE66E8">
        <w:t xml:space="preserve">0 </w:t>
      </w:r>
      <w:proofErr w:type="gramStart"/>
      <w:r w:rsidR="000E05A6" w:rsidRPr="00FE66E8">
        <w:rPr>
          <w:u w:val="single"/>
        </w:rPr>
        <w:t>et</w:t>
      </w:r>
      <w:proofErr w:type="gramEnd"/>
      <w:r w:rsidR="000E05A6" w:rsidRPr="00FE66E8">
        <w:t xml:space="preserve">. </w:t>
      </w:r>
      <w:proofErr w:type="gramStart"/>
      <w:r w:rsidR="000E05A6" w:rsidRPr="00FE66E8">
        <w:rPr>
          <w:i/>
          <w:u w:val="single"/>
        </w:rPr>
        <w:t>seq</w:t>
      </w:r>
      <w:r w:rsidR="000E05A6" w:rsidRPr="00FE66E8">
        <w:t>.</w:t>
      </w:r>
      <w:proofErr w:type="gramEnd"/>
      <w:r w:rsidR="00DB18CE">
        <w:t xml:space="preserve"> Without the ability to collect general complaint information, SWAs would be unable to refer concerns to appropriate worker protection agenc</w:t>
      </w:r>
      <w:r w:rsidR="000678B9">
        <w:t>ies</w:t>
      </w:r>
      <w:r w:rsidR="00DB18CE">
        <w:t xml:space="preserve"> (e.g., OSHA or WHD)</w:t>
      </w:r>
      <w:r w:rsidR="000678B9">
        <w:t xml:space="preserve"> as required in the Judge Richey Court Order</w:t>
      </w:r>
      <w:r w:rsidR="00DB18CE">
        <w:t>.</w:t>
      </w:r>
    </w:p>
    <w:p w14:paraId="76D39600" w14:textId="77777777" w:rsidR="000508EB" w:rsidRDefault="000508EB"/>
    <w:p w14:paraId="2E2E6EEB" w14:textId="77777777" w:rsidR="000508EB" w:rsidRDefault="000508EB" w:rsidP="000508EB">
      <w:r>
        <w:rPr>
          <w:b/>
          <w:bCs/>
        </w:rPr>
        <w:t xml:space="preserve">7.  </w:t>
      </w:r>
      <w:r>
        <w:rPr>
          <w:b/>
          <w:bCs/>
          <w:u w:val="single"/>
        </w:rPr>
        <w:t>Explain any special circumstances that require the collection to be conducted in a manner inconsistent with OMB guidelines</w:t>
      </w:r>
      <w:r>
        <w:rPr>
          <w:b/>
          <w:bCs/>
        </w:rPr>
        <w:t xml:space="preserve">. </w:t>
      </w:r>
    </w:p>
    <w:p w14:paraId="4661FD05" w14:textId="77777777" w:rsidR="000508EB" w:rsidRPr="00FE66E8" w:rsidRDefault="000508EB"/>
    <w:p w14:paraId="383485E1" w14:textId="77777777" w:rsidR="00F26973" w:rsidRPr="00FE66E8" w:rsidRDefault="00F26973">
      <w:pPr>
        <w:numPr>
          <w:ilvl w:val="0"/>
          <w:numId w:val="1"/>
        </w:numPr>
        <w:rPr>
          <w:b/>
          <w:bCs/>
          <w:i/>
          <w:iCs/>
        </w:rPr>
      </w:pPr>
      <w:r w:rsidRPr="00FE66E8">
        <w:rPr>
          <w:b/>
          <w:bCs/>
          <w:i/>
          <w:iCs/>
        </w:rPr>
        <w:t>requiring respondents to report information to the agency more often than quarterly;</w:t>
      </w:r>
    </w:p>
    <w:p w14:paraId="5200D324" w14:textId="77777777" w:rsidR="00F26973" w:rsidRPr="00FE66E8" w:rsidRDefault="00F26973">
      <w:pPr>
        <w:ind w:left="360"/>
        <w:rPr>
          <w:b/>
          <w:bCs/>
          <w:i/>
          <w:iCs/>
        </w:rPr>
      </w:pPr>
    </w:p>
    <w:p w14:paraId="04B0F415" w14:textId="77777777" w:rsidR="00F26973" w:rsidRPr="00FE66E8" w:rsidRDefault="00F26973">
      <w:pPr>
        <w:numPr>
          <w:ilvl w:val="0"/>
          <w:numId w:val="1"/>
        </w:numPr>
        <w:rPr>
          <w:b/>
          <w:bCs/>
          <w:i/>
          <w:iCs/>
        </w:rPr>
      </w:pPr>
      <w:r w:rsidRPr="00FE66E8">
        <w:rPr>
          <w:b/>
          <w:bCs/>
          <w:i/>
          <w:iCs/>
        </w:rPr>
        <w:t>requiring respondents to prepare a written response to a collection of information in fewer than 30 days after receipt of it;</w:t>
      </w:r>
    </w:p>
    <w:p w14:paraId="1390819A" w14:textId="77777777" w:rsidR="00F26973" w:rsidRPr="00FE66E8" w:rsidRDefault="00F26973">
      <w:pPr>
        <w:ind w:left="360"/>
        <w:rPr>
          <w:b/>
          <w:bCs/>
          <w:i/>
          <w:iCs/>
        </w:rPr>
      </w:pPr>
    </w:p>
    <w:p w14:paraId="29C8BEB9" w14:textId="77777777" w:rsidR="00F26973" w:rsidRPr="00FE66E8" w:rsidRDefault="00F26973">
      <w:pPr>
        <w:numPr>
          <w:ilvl w:val="0"/>
          <w:numId w:val="1"/>
        </w:numPr>
        <w:rPr>
          <w:b/>
          <w:bCs/>
          <w:i/>
          <w:iCs/>
        </w:rPr>
      </w:pPr>
      <w:r w:rsidRPr="00FE66E8">
        <w:rPr>
          <w:b/>
          <w:bCs/>
          <w:i/>
          <w:iCs/>
        </w:rPr>
        <w:t>requiring respondents to submit more than an original and two copies of any document;</w:t>
      </w:r>
    </w:p>
    <w:p w14:paraId="15498784" w14:textId="77777777" w:rsidR="00F26973" w:rsidRPr="00FE66E8" w:rsidRDefault="00F26973">
      <w:pPr>
        <w:ind w:left="360"/>
        <w:rPr>
          <w:b/>
          <w:bCs/>
          <w:i/>
          <w:iCs/>
        </w:rPr>
      </w:pPr>
    </w:p>
    <w:p w14:paraId="40E0914B" w14:textId="77777777" w:rsidR="00F26973" w:rsidRPr="00FE66E8" w:rsidRDefault="00F26973">
      <w:pPr>
        <w:numPr>
          <w:ilvl w:val="0"/>
          <w:numId w:val="1"/>
        </w:numPr>
        <w:rPr>
          <w:b/>
          <w:bCs/>
          <w:i/>
          <w:iCs/>
        </w:rPr>
      </w:pPr>
      <w:r w:rsidRPr="00FE66E8">
        <w:rPr>
          <w:b/>
          <w:bCs/>
          <w:i/>
          <w:iCs/>
        </w:rPr>
        <w:t>requiring respondents to retain records, other than health, medical, government contract, grant-in-aid, or tax records for more than three years;</w:t>
      </w:r>
    </w:p>
    <w:p w14:paraId="0232C8E2" w14:textId="77777777" w:rsidR="00F26973" w:rsidRPr="00FE66E8" w:rsidRDefault="00F26973">
      <w:pPr>
        <w:ind w:left="360"/>
        <w:rPr>
          <w:b/>
          <w:bCs/>
          <w:i/>
          <w:iCs/>
        </w:rPr>
      </w:pPr>
    </w:p>
    <w:p w14:paraId="71514962" w14:textId="77777777" w:rsidR="00F26973" w:rsidRPr="00FE66E8" w:rsidRDefault="00F26973">
      <w:pPr>
        <w:numPr>
          <w:ilvl w:val="0"/>
          <w:numId w:val="1"/>
        </w:numPr>
        <w:rPr>
          <w:b/>
          <w:bCs/>
          <w:i/>
          <w:iCs/>
        </w:rPr>
      </w:pPr>
      <w:r w:rsidRPr="00FE66E8">
        <w:rPr>
          <w:b/>
          <w:bCs/>
          <w:i/>
          <w:iCs/>
        </w:rPr>
        <w:t xml:space="preserve">In connection with a statistical survey, that is not designed to produce valid and reliable results that can be generalized to the universe of study; </w:t>
      </w:r>
    </w:p>
    <w:p w14:paraId="56793927" w14:textId="77777777" w:rsidR="00F26973" w:rsidRPr="00FE66E8" w:rsidRDefault="00F26973">
      <w:pPr>
        <w:ind w:left="360"/>
        <w:rPr>
          <w:b/>
          <w:bCs/>
          <w:i/>
          <w:iCs/>
        </w:rPr>
      </w:pPr>
    </w:p>
    <w:p w14:paraId="03926404" w14:textId="77777777" w:rsidR="00F26973" w:rsidRPr="00FE66E8" w:rsidRDefault="00F26973">
      <w:pPr>
        <w:numPr>
          <w:ilvl w:val="0"/>
          <w:numId w:val="1"/>
        </w:numPr>
        <w:rPr>
          <w:b/>
          <w:bCs/>
          <w:i/>
          <w:iCs/>
        </w:rPr>
      </w:pPr>
      <w:r w:rsidRPr="00FE66E8">
        <w:rPr>
          <w:b/>
          <w:bCs/>
          <w:i/>
          <w:iCs/>
        </w:rPr>
        <w:t>requiring the use of a statistical data classification that has not been reviewed and approved by OMB;</w:t>
      </w:r>
    </w:p>
    <w:p w14:paraId="22138E93" w14:textId="77777777" w:rsidR="00F26973" w:rsidRPr="00FE66E8" w:rsidRDefault="00F26973">
      <w:pPr>
        <w:ind w:left="360"/>
        <w:rPr>
          <w:b/>
          <w:bCs/>
          <w:i/>
          <w:iCs/>
        </w:rPr>
      </w:pPr>
    </w:p>
    <w:p w14:paraId="63515BD1" w14:textId="77777777" w:rsidR="00F26973" w:rsidRPr="00FE66E8" w:rsidRDefault="00F26973">
      <w:pPr>
        <w:numPr>
          <w:ilvl w:val="0"/>
          <w:numId w:val="1"/>
        </w:numPr>
        <w:rPr>
          <w:b/>
          <w:bCs/>
          <w:i/>
          <w:iCs/>
        </w:rPr>
      </w:pPr>
      <w:r w:rsidRPr="00FE66E8">
        <w:rPr>
          <w:b/>
          <w:bCs/>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33C4687" w14:textId="77777777" w:rsidR="00F26973" w:rsidRPr="00FE66E8" w:rsidRDefault="00F26973">
      <w:pPr>
        <w:ind w:left="360"/>
        <w:rPr>
          <w:b/>
          <w:bCs/>
          <w:i/>
          <w:iCs/>
        </w:rPr>
      </w:pPr>
    </w:p>
    <w:p w14:paraId="7A6A8E91" w14:textId="77777777" w:rsidR="00F26973" w:rsidRPr="00FE66E8" w:rsidRDefault="00F26973">
      <w:pPr>
        <w:numPr>
          <w:ilvl w:val="0"/>
          <w:numId w:val="1"/>
        </w:numPr>
        <w:rPr>
          <w:b/>
          <w:bCs/>
          <w:i/>
          <w:iCs/>
        </w:rPr>
      </w:pPr>
      <w:r w:rsidRPr="00FE66E8">
        <w:rPr>
          <w:b/>
          <w:bCs/>
          <w:i/>
          <w:iCs/>
        </w:rPr>
        <w:t>requiring respondents to submit proprietary trade secret, or other confidential information unless the agency can demonstrate that it has instituted procedures to protect the information's confidentiality to the extent permitted by law.</w:t>
      </w:r>
    </w:p>
    <w:p w14:paraId="64EC5599" w14:textId="77777777" w:rsidR="00F26973" w:rsidRPr="00FE66E8" w:rsidRDefault="00F26973"/>
    <w:p w14:paraId="599CB169" w14:textId="77777777" w:rsidR="00F26973" w:rsidRPr="00FE66E8" w:rsidRDefault="00F26973">
      <w:r w:rsidRPr="00FE66E8">
        <w:t>There are no special circumstances concerning the information collection process.</w:t>
      </w:r>
    </w:p>
    <w:p w14:paraId="4FC2288D" w14:textId="77777777" w:rsidR="00B85A0A" w:rsidRDefault="00B85A0A" w:rsidP="00B85A0A">
      <w:pPr>
        <w:rPr>
          <w:b/>
          <w:bCs/>
        </w:rPr>
      </w:pPr>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787FDF7D" w14:textId="77777777" w:rsidR="00FE3E57" w:rsidRDefault="00FE3E57" w:rsidP="00B85A0A"/>
    <w:p w14:paraId="22B0F7A8" w14:textId="1A63BB7B" w:rsidR="00AF6972" w:rsidRDefault="005E70E6">
      <w:r w:rsidRPr="00FE66E8">
        <w:t>As required by 5 CFR 1320.8(d),</w:t>
      </w:r>
      <w:r>
        <w:t xml:space="preserve"> a Notice was published in the Federal Register on November 4, 2014 (79</w:t>
      </w:r>
      <w:r w:rsidR="00DB18CE">
        <w:t xml:space="preserve"> FR 65425</w:t>
      </w:r>
      <w:r>
        <w:t>), offering the public sixty days to comment on this information collection.  The Agency received no comments</w:t>
      </w:r>
      <w:r w:rsidR="007306A6">
        <w:t xml:space="preserve"> in response to the Notice</w:t>
      </w:r>
      <w:r w:rsidR="00106DF1">
        <w:t xml:space="preserve">, </w:t>
      </w:r>
      <w:r w:rsidR="00106DF1" w:rsidRPr="00B60A1D">
        <w:t>which asks for a three year extension for approval to collect information</w:t>
      </w:r>
      <w:r w:rsidR="00B60A1D">
        <w:t>.</w:t>
      </w:r>
      <w:r w:rsidR="007306A6" w:rsidRPr="00B60A1D">
        <w:t xml:space="preserve"> </w:t>
      </w:r>
      <w:r w:rsidR="00106DF1" w:rsidRPr="00B60A1D">
        <w:t xml:space="preserve"> Comments submitted in response to the Notice of Proposed Rulemaking (NPRM) published April 16, 2015, some of which address the information </w:t>
      </w:r>
      <w:r w:rsidR="00C505BF" w:rsidRPr="00B60A1D">
        <w:t xml:space="preserve">now </w:t>
      </w:r>
      <w:r w:rsidR="00106DF1" w:rsidRPr="00B60A1D">
        <w:t>collected in ETA 5148, will be fully addressed in the Preamble to the Final Rule</w:t>
      </w:r>
      <w:r w:rsidR="00C505BF" w:rsidRPr="00B60A1D">
        <w:t xml:space="preserve"> when it is published.  </w:t>
      </w:r>
    </w:p>
    <w:p w14:paraId="49C71B36" w14:textId="77777777" w:rsidR="005E70E6" w:rsidRPr="00FE66E8" w:rsidRDefault="005E70E6">
      <w:pPr>
        <w:rPr>
          <w:bCs/>
          <w:color w:val="000000"/>
        </w:rPr>
      </w:pPr>
    </w:p>
    <w:p w14:paraId="7A199D87" w14:textId="77777777" w:rsidR="00F26973" w:rsidRPr="00FE66E8" w:rsidRDefault="001C2D0F" w:rsidP="001C2D0F">
      <w:pPr>
        <w:numPr>
          <w:ilvl w:val="0"/>
          <w:numId w:val="26"/>
        </w:numPr>
        <w:rPr>
          <w:b/>
          <w:bCs/>
        </w:rPr>
      </w:pPr>
      <w:r>
        <w:rPr>
          <w:b/>
          <w:bCs/>
        </w:rPr>
        <w:t xml:space="preserve"> </w:t>
      </w:r>
      <w:r w:rsidR="00F26973" w:rsidRPr="002D38B2">
        <w:rPr>
          <w:b/>
          <w:bCs/>
          <w:u w:val="single"/>
        </w:rPr>
        <w:t>Explain any decision to provide any payment or gift to respondents, other than re-numeration of contractors or grantees</w:t>
      </w:r>
      <w:r w:rsidR="00F26973" w:rsidRPr="00FE66E8">
        <w:rPr>
          <w:b/>
          <w:bCs/>
        </w:rPr>
        <w:t>.</w:t>
      </w:r>
    </w:p>
    <w:p w14:paraId="43BD3868" w14:textId="77777777" w:rsidR="00F26973" w:rsidRPr="00FE66E8" w:rsidRDefault="00F26973"/>
    <w:p w14:paraId="4D29CB11" w14:textId="77777777" w:rsidR="00F26973" w:rsidRPr="00FE66E8" w:rsidRDefault="00F26973">
      <w:r w:rsidRPr="00FE66E8">
        <w:t>There is no payment or gift to respondents.</w:t>
      </w:r>
    </w:p>
    <w:p w14:paraId="57602A7C" w14:textId="77777777" w:rsidR="001C2D0F" w:rsidRDefault="001C2D0F" w:rsidP="001C2D0F">
      <w:pPr>
        <w:rPr>
          <w:b/>
          <w:bCs/>
        </w:rPr>
      </w:pPr>
    </w:p>
    <w:p w14:paraId="1F4AB2B0" w14:textId="77777777" w:rsidR="001C2D0F" w:rsidRDefault="001C2D0F" w:rsidP="001C2D0F">
      <w:r>
        <w:rPr>
          <w:b/>
          <w:bCs/>
        </w:rPr>
        <w:t xml:space="preserve">10.  </w:t>
      </w:r>
      <w:r>
        <w:rPr>
          <w:b/>
          <w:bCs/>
          <w:u w:val="single"/>
        </w:rPr>
        <w:t>Describe any assurance of confidentiality provided to respondents and the basis for assurance in statute, regulation, or agency policy</w:t>
      </w:r>
      <w:r>
        <w:rPr>
          <w:b/>
          <w:bCs/>
        </w:rPr>
        <w:t>.</w:t>
      </w:r>
    </w:p>
    <w:p w14:paraId="0FB5C309" w14:textId="77777777" w:rsidR="00F26973" w:rsidRPr="00FE66E8" w:rsidRDefault="00F26973"/>
    <w:p w14:paraId="4B07F37B" w14:textId="77777777" w:rsidR="00F26973" w:rsidRPr="00FE66E8" w:rsidRDefault="00D8229C">
      <w:r w:rsidRPr="00FE66E8">
        <w:t>There is no</w:t>
      </w:r>
      <w:r w:rsidR="00F26973" w:rsidRPr="00FE66E8">
        <w:t xml:space="preserve"> assurance of confidentiality of the information collected.  There are no individuals identifiers on the report submitted to the National Office.</w:t>
      </w:r>
    </w:p>
    <w:p w14:paraId="0B148CE7" w14:textId="77777777" w:rsidR="00F26973" w:rsidRPr="00FE66E8" w:rsidRDefault="00F26973"/>
    <w:p w14:paraId="2E6E3DE1" w14:textId="77777777" w:rsidR="001C2D0F" w:rsidRDefault="001C2D0F" w:rsidP="001C2D0F">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5648B0E9" w14:textId="77777777" w:rsidR="001C2D0F" w:rsidRPr="00FE66E8" w:rsidRDefault="001C2D0F"/>
    <w:p w14:paraId="3DB7C21F" w14:textId="77777777" w:rsidR="00F26973" w:rsidRPr="00FE66E8" w:rsidRDefault="00F26973">
      <w:r w:rsidRPr="00FE66E8">
        <w:t>There are no questions of a sensitive nature.</w:t>
      </w:r>
    </w:p>
    <w:p w14:paraId="4D9EF32E" w14:textId="77777777" w:rsidR="00F26973" w:rsidRPr="00FE66E8" w:rsidRDefault="00F26973"/>
    <w:p w14:paraId="65E41655" w14:textId="77777777" w:rsidR="00757A9D" w:rsidRDefault="00757A9D" w:rsidP="00757A9D">
      <w:r>
        <w:rPr>
          <w:b/>
          <w:bCs/>
        </w:rPr>
        <w:t xml:space="preserve">12.  </w:t>
      </w:r>
      <w:r>
        <w:rPr>
          <w:b/>
          <w:bCs/>
          <w:u w:val="single"/>
        </w:rPr>
        <w:t>Provide an estimate in hours of the burden of the collection of information</w:t>
      </w:r>
      <w:r>
        <w:rPr>
          <w:b/>
          <w:bCs/>
        </w:rPr>
        <w:t>.</w:t>
      </w:r>
    </w:p>
    <w:p w14:paraId="7A39A6EC" w14:textId="77777777" w:rsidR="00F26973" w:rsidRPr="00757A9D" w:rsidRDefault="00F26973">
      <w:pPr>
        <w:rPr>
          <w:b/>
          <w:bCs/>
          <w:iCs/>
        </w:rPr>
      </w:pPr>
    </w:p>
    <w:p w14:paraId="10C5A918" w14:textId="77777777" w:rsidR="00F26973" w:rsidRPr="00FE66E8" w:rsidRDefault="00F26973">
      <w:pPr>
        <w:numPr>
          <w:ilvl w:val="0"/>
          <w:numId w:val="2"/>
        </w:numPr>
        <w:rPr>
          <w:b/>
          <w:bCs/>
          <w:i/>
          <w:iCs/>
        </w:rPr>
      </w:pPr>
      <w:r w:rsidRPr="00FE66E8">
        <w:rPr>
          <w:b/>
          <w:bCs/>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Instead this cost should be included in Item 14.  Generally, estimates should not include burden hours for customary and usually business practices.</w:t>
      </w:r>
    </w:p>
    <w:p w14:paraId="09F4ACDA" w14:textId="77777777" w:rsidR="00F26973" w:rsidRPr="00FE66E8" w:rsidRDefault="00F26973">
      <w:pPr>
        <w:ind w:left="360"/>
        <w:rPr>
          <w:b/>
          <w:bCs/>
          <w:i/>
          <w:iCs/>
        </w:rPr>
      </w:pPr>
    </w:p>
    <w:p w14:paraId="0A97E457" w14:textId="64FF878D" w:rsidR="00F26973" w:rsidRPr="00FE66E8" w:rsidRDefault="00F26973">
      <w:pPr>
        <w:numPr>
          <w:ilvl w:val="0"/>
          <w:numId w:val="2"/>
        </w:numPr>
        <w:rPr>
          <w:b/>
          <w:bCs/>
          <w:i/>
          <w:iCs/>
        </w:rPr>
      </w:pPr>
      <w:r w:rsidRPr="00FE66E8">
        <w:rPr>
          <w:b/>
          <w:bCs/>
          <w:i/>
          <w:iCs/>
        </w:rPr>
        <w:t>If this request for approval covers more than one form, provide separate hour burden estimates for each form and aggregate the hour burdens</w:t>
      </w:r>
      <w:r w:rsidR="00437DBC">
        <w:rPr>
          <w:b/>
          <w:bCs/>
          <w:i/>
          <w:iCs/>
        </w:rPr>
        <w:t>.</w:t>
      </w:r>
    </w:p>
    <w:p w14:paraId="001F997A" w14:textId="77777777" w:rsidR="00F26973" w:rsidRPr="00FE66E8" w:rsidRDefault="00F26973">
      <w:pPr>
        <w:ind w:left="360"/>
        <w:rPr>
          <w:b/>
          <w:bCs/>
          <w:i/>
          <w:iCs/>
        </w:rPr>
      </w:pPr>
    </w:p>
    <w:p w14:paraId="574F95D1" w14:textId="77777777" w:rsidR="00F26973" w:rsidRPr="00FE66E8" w:rsidRDefault="00F26973">
      <w:pPr>
        <w:numPr>
          <w:ilvl w:val="0"/>
          <w:numId w:val="2"/>
        </w:numPr>
        <w:rPr>
          <w:b/>
          <w:bCs/>
          <w:i/>
          <w:iCs/>
        </w:rPr>
      </w:pPr>
      <w:r w:rsidRPr="00FE66E8">
        <w:rPr>
          <w:b/>
          <w:bCs/>
          <w:i/>
          <w:iCs/>
        </w:rPr>
        <w:t>Provides estimates of annualized cost to respondents for the hour burdens for collection of information, identifying and using appropriate wage rate categories.  The cost of contracting out or paying outside parties for information collection activities should not be included in Item 14.</w:t>
      </w:r>
    </w:p>
    <w:p w14:paraId="23334B1F" w14:textId="77777777" w:rsidR="00DC7BAB" w:rsidRPr="00FE66E8" w:rsidRDefault="00DC7BAB"/>
    <w:p w14:paraId="01D59E1C" w14:textId="770C6EC3" w:rsidR="00F26973" w:rsidRDefault="00F26973">
      <w:r w:rsidRPr="00FE66E8">
        <w:t xml:space="preserve">Estimates of </w:t>
      </w:r>
      <w:r w:rsidR="006B55F1" w:rsidRPr="00FE66E8">
        <w:t xml:space="preserve">the following </w:t>
      </w:r>
      <w:r w:rsidRPr="00FE66E8">
        <w:t xml:space="preserve">burden </w:t>
      </w:r>
      <w:r w:rsidR="006B55F1" w:rsidRPr="00FE66E8">
        <w:t xml:space="preserve">hours </w:t>
      </w:r>
      <w:r w:rsidRPr="00FE66E8">
        <w:t>of collection of information</w:t>
      </w:r>
      <w:r w:rsidR="006B55F1" w:rsidRPr="00FE66E8">
        <w:t xml:space="preserve"> were derived after consultations with a number of State Monitor Advocates that are intensively involved with these activities.</w:t>
      </w:r>
    </w:p>
    <w:p w14:paraId="6567D2F1" w14:textId="77777777" w:rsidR="008C087C" w:rsidRPr="000E6290" w:rsidRDefault="008C087C"/>
    <w:p w14:paraId="7B1F5456" w14:textId="0DF75AEC" w:rsidR="00D8229C" w:rsidRPr="00FE66E8" w:rsidRDefault="008C087C" w:rsidP="00D8229C">
      <w:pPr>
        <w:ind w:firstLine="720"/>
        <w:rPr>
          <w:b/>
          <w:bCs/>
        </w:rPr>
      </w:pPr>
      <w:r>
        <w:rPr>
          <w:b/>
          <w:bCs/>
        </w:rPr>
        <w:t xml:space="preserve">SWA BURDEN FOR </w:t>
      </w:r>
      <w:r w:rsidR="00DD1202">
        <w:rPr>
          <w:b/>
          <w:bCs/>
        </w:rPr>
        <w:t>COMPLAINT LOG (ETA-</w:t>
      </w:r>
      <w:r w:rsidR="00D8229C" w:rsidRPr="000E6290">
        <w:rPr>
          <w:b/>
          <w:bCs/>
        </w:rPr>
        <w:t>8429)</w:t>
      </w:r>
    </w:p>
    <w:p w14:paraId="7BF361F9" w14:textId="77777777" w:rsidR="00D8229C" w:rsidRPr="00FE66E8" w:rsidRDefault="00D8229C" w:rsidP="00D8229C">
      <w:pPr>
        <w:ind w:firstLine="720"/>
        <w:rPr>
          <w:b/>
          <w:bCs/>
        </w:rPr>
      </w:pPr>
    </w:p>
    <w:p w14:paraId="4302929B" w14:textId="77777777" w:rsidR="00D8229C" w:rsidRPr="00FE66E8" w:rsidRDefault="00D8229C" w:rsidP="00117091">
      <w:pPr>
        <w:numPr>
          <w:ilvl w:val="1"/>
          <w:numId w:val="16"/>
        </w:numPr>
      </w:pPr>
      <w:r w:rsidRPr="00FE66E8">
        <w:rPr>
          <w:b/>
        </w:rPr>
        <w:t>Recordkeeping:</w:t>
      </w:r>
    </w:p>
    <w:p w14:paraId="54BF159B" w14:textId="11D53F8E" w:rsidR="00D8229C" w:rsidRPr="00FE66E8" w:rsidRDefault="00FB22E0" w:rsidP="00F12602">
      <w:pPr>
        <w:numPr>
          <w:ilvl w:val="0"/>
          <w:numId w:val="14"/>
        </w:numPr>
        <w:tabs>
          <w:tab w:val="right" w:pos="7920"/>
        </w:tabs>
      </w:pPr>
      <w:r>
        <w:t>Annual average n</w:t>
      </w:r>
      <w:r w:rsidR="00D8229C" w:rsidRPr="00FE66E8">
        <w:t>umber of</w:t>
      </w:r>
      <w:r w:rsidR="00CD45EB">
        <w:t xml:space="preserve"> complaints</w:t>
      </w:r>
      <w:r w:rsidR="00B0764E">
        <w:t>:</w:t>
      </w:r>
      <w:r w:rsidR="00B0764E">
        <w:tab/>
      </w:r>
      <w:r w:rsidR="004E7F56">
        <w:t>3,</w:t>
      </w:r>
      <w:r w:rsidR="004E0B1F">
        <w:t>536</w:t>
      </w:r>
      <w:r w:rsidR="00D163EA">
        <w:t>*</w:t>
      </w:r>
    </w:p>
    <w:p w14:paraId="41ACB838" w14:textId="0AEF387B" w:rsidR="00D8229C" w:rsidRDefault="00CA564F" w:rsidP="00F12602">
      <w:pPr>
        <w:numPr>
          <w:ilvl w:val="0"/>
          <w:numId w:val="14"/>
        </w:numPr>
        <w:tabs>
          <w:tab w:val="right" w:pos="7920"/>
        </w:tabs>
      </w:pPr>
      <w:r>
        <w:t>Annual minutes per intake</w:t>
      </w:r>
      <w:r w:rsidR="00B0764E">
        <w:t>:</w:t>
      </w:r>
      <w:r w:rsidR="00B0764E">
        <w:tab/>
      </w:r>
      <w:r w:rsidR="00DB268E">
        <w:t>8</w:t>
      </w:r>
    </w:p>
    <w:p w14:paraId="1A241F2D" w14:textId="6FE17744" w:rsidR="00D8229C" w:rsidRPr="00FE66E8" w:rsidRDefault="00D8229C" w:rsidP="00F12602">
      <w:pPr>
        <w:numPr>
          <w:ilvl w:val="0"/>
          <w:numId w:val="14"/>
        </w:numPr>
        <w:tabs>
          <w:tab w:val="right" w:pos="7920"/>
        </w:tabs>
      </w:pPr>
      <w:r w:rsidRPr="00FE66E8">
        <w:t xml:space="preserve">Total </w:t>
      </w:r>
      <w:r w:rsidR="00CA564F">
        <w:t>burden hours:</w:t>
      </w:r>
      <w:r w:rsidR="00B0764E">
        <w:tab/>
      </w:r>
      <w:r w:rsidR="006877CB">
        <w:t>471</w:t>
      </w:r>
      <w:r w:rsidR="002A1055" w:rsidRPr="00FE66E8">
        <w:t xml:space="preserve"> </w:t>
      </w:r>
    </w:p>
    <w:p w14:paraId="76CCCB39" w14:textId="77777777" w:rsidR="00D8229C" w:rsidRPr="00FE66E8" w:rsidRDefault="00D8229C" w:rsidP="00F12602">
      <w:pPr>
        <w:tabs>
          <w:tab w:val="right" w:pos="7920"/>
        </w:tabs>
        <w:ind w:firstLine="720"/>
      </w:pPr>
    </w:p>
    <w:p w14:paraId="299D4DA8" w14:textId="77777777" w:rsidR="00D8229C" w:rsidRPr="00FE66E8" w:rsidRDefault="00E823C6" w:rsidP="00F12602">
      <w:pPr>
        <w:numPr>
          <w:ilvl w:val="1"/>
          <w:numId w:val="14"/>
        </w:numPr>
        <w:tabs>
          <w:tab w:val="right" w:pos="7920"/>
        </w:tabs>
        <w:rPr>
          <w:b/>
        </w:rPr>
      </w:pPr>
      <w:r>
        <w:rPr>
          <w:b/>
        </w:rPr>
        <w:lastRenderedPageBreak/>
        <w:t>Reporting</w:t>
      </w:r>
      <w:r w:rsidR="00D8229C" w:rsidRPr="00FE66E8">
        <w:rPr>
          <w:b/>
        </w:rPr>
        <w:t>:</w:t>
      </w:r>
    </w:p>
    <w:p w14:paraId="12B8FAEE" w14:textId="4FB089E0" w:rsidR="00D8229C" w:rsidRPr="00FE66E8" w:rsidRDefault="00D8229C" w:rsidP="00F12602">
      <w:pPr>
        <w:numPr>
          <w:ilvl w:val="0"/>
          <w:numId w:val="20"/>
        </w:numPr>
        <w:tabs>
          <w:tab w:val="right" w:pos="7920"/>
        </w:tabs>
      </w:pPr>
      <w:r w:rsidRPr="00FE66E8">
        <w:t>Annual average number of forms</w:t>
      </w:r>
      <w:r w:rsidR="00B0764E">
        <w:t>:</w:t>
      </w:r>
      <w:r w:rsidR="00A40E35">
        <w:tab/>
        <w:t>3</w:t>
      </w:r>
      <w:r w:rsidRPr="00FE66E8">
        <w:t>,</w:t>
      </w:r>
      <w:r w:rsidR="004E0B1F">
        <w:t>536</w:t>
      </w:r>
      <w:r w:rsidR="00776B5A">
        <w:t>*</w:t>
      </w:r>
    </w:p>
    <w:p w14:paraId="5D7F2838" w14:textId="18B56BBA" w:rsidR="00D8229C" w:rsidRPr="00FE66E8" w:rsidRDefault="00D8229C" w:rsidP="00F12602">
      <w:pPr>
        <w:numPr>
          <w:ilvl w:val="0"/>
          <w:numId w:val="20"/>
        </w:numPr>
        <w:tabs>
          <w:tab w:val="right" w:pos="7920"/>
        </w:tabs>
      </w:pPr>
      <w:r w:rsidRPr="00FE66E8">
        <w:t>Minutes per form</w:t>
      </w:r>
      <w:r w:rsidR="00D117FF">
        <w:t>:</w:t>
      </w:r>
      <w:r w:rsidR="00A40E35">
        <w:tab/>
      </w:r>
      <w:r w:rsidR="000051A6">
        <w:t xml:space="preserve">   </w:t>
      </w:r>
      <w:r w:rsidR="00EC6A51">
        <w:t>120</w:t>
      </w:r>
    </w:p>
    <w:p w14:paraId="5EF37817" w14:textId="5C55496F" w:rsidR="00F12602" w:rsidRPr="00FE66E8" w:rsidRDefault="00E823C6" w:rsidP="00F12602">
      <w:pPr>
        <w:numPr>
          <w:ilvl w:val="0"/>
          <w:numId w:val="20"/>
        </w:numPr>
        <w:tabs>
          <w:tab w:val="right" w:pos="7920"/>
        </w:tabs>
      </w:pPr>
      <w:r>
        <w:t>Total reporting</w:t>
      </w:r>
      <w:r w:rsidR="00D8229C" w:rsidRPr="00FE66E8">
        <w:t xml:space="preserve"> hours</w:t>
      </w:r>
      <w:r w:rsidR="00D117FF">
        <w:t>:</w:t>
      </w:r>
      <w:r w:rsidR="00D117FF">
        <w:tab/>
      </w:r>
      <w:r w:rsidR="00A75628">
        <w:t>7,072</w:t>
      </w:r>
      <w:r w:rsidR="00D8229C" w:rsidRPr="00FE66E8">
        <w:t xml:space="preserve"> </w:t>
      </w:r>
    </w:p>
    <w:p w14:paraId="13256428" w14:textId="77777777" w:rsidR="00F12602" w:rsidRDefault="00F12602" w:rsidP="00D8229C">
      <w:pPr>
        <w:ind w:firstLine="720"/>
      </w:pPr>
    </w:p>
    <w:p w14:paraId="3AD0C593" w14:textId="5B82C8DF" w:rsidR="00D8229C" w:rsidRPr="00F12602" w:rsidRDefault="00F12602" w:rsidP="00D8229C">
      <w:pPr>
        <w:ind w:firstLine="720"/>
        <w:rPr>
          <w:b/>
        </w:rPr>
      </w:pPr>
      <w:r w:rsidRPr="00F12602">
        <w:rPr>
          <w:b/>
        </w:rPr>
        <w:t>Combined SWA Burden</w:t>
      </w:r>
    </w:p>
    <w:p w14:paraId="1B398FB6" w14:textId="1AB78D8A" w:rsidR="00F12602" w:rsidRDefault="00F12602" w:rsidP="008C087C">
      <w:pPr>
        <w:pStyle w:val="ListParagraph"/>
        <w:numPr>
          <w:ilvl w:val="0"/>
          <w:numId w:val="27"/>
        </w:numPr>
        <w:tabs>
          <w:tab w:val="right" w:pos="7920"/>
        </w:tabs>
        <w:ind w:left="1710" w:hanging="270"/>
      </w:pPr>
      <w:r>
        <w:t>Responses</w:t>
      </w:r>
      <w:r>
        <w:tab/>
      </w:r>
      <w:r w:rsidRPr="00F12602">
        <w:t>3,536*</w:t>
      </w:r>
    </w:p>
    <w:p w14:paraId="2165B36F" w14:textId="6A9481CE" w:rsidR="00F12602" w:rsidRDefault="00F12602" w:rsidP="008C087C">
      <w:pPr>
        <w:pStyle w:val="ListParagraph"/>
        <w:numPr>
          <w:ilvl w:val="0"/>
          <w:numId w:val="27"/>
        </w:numPr>
        <w:tabs>
          <w:tab w:val="right" w:pos="7920"/>
        </w:tabs>
        <w:ind w:left="1710" w:hanging="270"/>
      </w:pPr>
      <w:r>
        <w:t>Burden Hours</w:t>
      </w:r>
      <w:r>
        <w:tab/>
        <w:t>7,543</w:t>
      </w:r>
    </w:p>
    <w:p w14:paraId="4360FDEF" w14:textId="77777777" w:rsidR="00F12602" w:rsidRDefault="00F12602" w:rsidP="00D8229C">
      <w:pPr>
        <w:ind w:firstLine="720"/>
      </w:pPr>
    </w:p>
    <w:p w14:paraId="5E44B717" w14:textId="558A1DBA" w:rsidR="00F12602" w:rsidRDefault="008C087C" w:rsidP="00D8229C">
      <w:pPr>
        <w:ind w:firstLine="720"/>
        <w:rPr>
          <w:b/>
        </w:rPr>
      </w:pPr>
      <w:r>
        <w:rPr>
          <w:b/>
        </w:rPr>
        <w:t>INDIVIDUAL BURDEN FOR FILING COMPLAINTS (ETA-8429)</w:t>
      </w:r>
    </w:p>
    <w:p w14:paraId="2AC02A6B" w14:textId="77777777" w:rsidR="00062010" w:rsidRPr="00FE66E8" w:rsidRDefault="00062010" w:rsidP="00062010">
      <w:pPr>
        <w:numPr>
          <w:ilvl w:val="0"/>
          <w:numId w:val="28"/>
        </w:numPr>
        <w:tabs>
          <w:tab w:val="right" w:pos="7920"/>
        </w:tabs>
      </w:pPr>
      <w:r>
        <w:t>Annual average n</w:t>
      </w:r>
      <w:r w:rsidRPr="00FE66E8">
        <w:t>umber of</w:t>
      </w:r>
      <w:r>
        <w:t xml:space="preserve"> complaints:</w:t>
      </w:r>
      <w:r>
        <w:tab/>
        <w:t>3,536*</w:t>
      </w:r>
    </w:p>
    <w:p w14:paraId="2928149A" w14:textId="77777777" w:rsidR="00062010" w:rsidRDefault="00062010" w:rsidP="00062010">
      <w:pPr>
        <w:numPr>
          <w:ilvl w:val="0"/>
          <w:numId w:val="28"/>
        </w:numPr>
        <w:tabs>
          <w:tab w:val="right" w:pos="7920"/>
        </w:tabs>
      </w:pPr>
      <w:r>
        <w:t>Annual minutes per intake:</w:t>
      </w:r>
      <w:r>
        <w:tab/>
        <w:t>8</w:t>
      </w:r>
    </w:p>
    <w:p w14:paraId="2EA35212" w14:textId="01AB2799" w:rsidR="008C087C" w:rsidRPr="008C087C" w:rsidRDefault="00062010" w:rsidP="00062010">
      <w:pPr>
        <w:pStyle w:val="ListParagraph"/>
        <w:numPr>
          <w:ilvl w:val="0"/>
          <w:numId w:val="28"/>
        </w:numPr>
        <w:tabs>
          <w:tab w:val="right" w:pos="7920"/>
        </w:tabs>
      </w:pPr>
      <w:r w:rsidRPr="00FE66E8">
        <w:t xml:space="preserve">Total </w:t>
      </w:r>
      <w:r>
        <w:t>burden hours:</w:t>
      </w:r>
      <w:r>
        <w:tab/>
        <w:t>471</w:t>
      </w:r>
    </w:p>
    <w:p w14:paraId="0D30E5D8" w14:textId="77777777" w:rsidR="00F12602" w:rsidRPr="00FE66E8" w:rsidRDefault="00F12602" w:rsidP="00D8229C">
      <w:pPr>
        <w:ind w:firstLine="720"/>
      </w:pPr>
    </w:p>
    <w:p w14:paraId="7638668D" w14:textId="40255DE5" w:rsidR="00D8229C" w:rsidRDefault="00D8229C" w:rsidP="00D8229C">
      <w:r w:rsidRPr="00FE66E8">
        <w:t>*Not</w:t>
      </w:r>
      <w:r w:rsidR="00325DAA">
        <w:t>e</w:t>
      </w:r>
      <w:r w:rsidR="00EA1B24">
        <w:t xml:space="preserve"> -</w:t>
      </w:r>
      <w:r w:rsidRPr="00FE66E8">
        <w:t xml:space="preserve"> all complaints that are logged utilize the Complaint</w:t>
      </w:r>
      <w:r w:rsidR="000A62DA">
        <w:t>/Apparent Violation</w:t>
      </w:r>
      <w:r w:rsidR="00DE5415">
        <w:t xml:space="preserve"> Form</w:t>
      </w:r>
      <w:r w:rsidRPr="00FE66E8">
        <w:t xml:space="preserve">, ETA Form 8429.  The SWAs are only required to utilize this form for </w:t>
      </w:r>
      <w:r w:rsidR="000678B9">
        <w:t xml:space="preserve">ES and employment-related law </w:t>
      </w:r>
      <w:r w:rsidRPr="00FE66E8">
        <w:t>complaints</w:t>
      </w:r>
      <w:r w:rsidR="000A62DA">
        <w:t xml:space="preserve"> and apparent violations</w:t>
      </w:r>
      <w:r w:rsidRPr="00FE66E8">
        <w:t xml:space="preserve">.  Based upon contacts with those states with the highest level of reported complaint activity, we believe that </w:t>
      </w:r>
      <w:r w:rsidR="00D163EA">
        <w:t>approximately</w:t>
      </w:r>
      <w:r w:rsidRPr="00FE66E8">
        <w:t xml:space="preserve"> </w:t>
      </w:r>
      <w:r w:rsidR="00EC6A51">
        <w:t>3</w:t>
      </w:r>
      <w:r w:rsidRPr="00FE66E8">
        <w:t>,</w:t>
      </w:r>
      <w:r w:rsidR="00B82511">
        <w:t>536</w:t>
      </w:r>
      <w:r w:rsidRPr="00FE66E8">
        <w:t xml:space="preserve"> complaint</w:t>
      </w:r>
      <w:r w:rsidR="00DD1202">
        <w:t>s were captured on the ETA-</w:t>
      </w:r>
      <w:r w:rsidRPr="00FE66E8">
        <w:t xml:space="preserve"> 8429</w:t>
      </w:r>
      <w:r w:rsidR="000A62DA">
        <w:t xml:space="preserve"> </w:t>
      </w:r>
      <w:r w:rsidR="00124D5E">
        <w:t xml:space="preserve">according to </w:t>
      </w:r>
      <w:r w:rsidRPr="00FE66E8">
        <w:t xml:space="preserve">the </w:t>
      </w:r>
      <w:r w:rsidR="00124D5E">
        <w:t xml:space="preserve">most recent </w:t>
      </w:r>
      <w:r w:rsidRPr="00FE66E8">
        <w:t>program year</w:t>
      </w:r>
      <w:r w:rsidR="00124D5E">
        <w:t xml:space="preserve"> for which data is available</w:t>
      </w:r>
      <w:r w:rsidRPr="00FE66E8">
        <w:t xml:space="preserve">.  </w:t>
      </w:r>
    </w:p>
    <w:p w14:paraId="6CC31A5E" w14:textId="7CD56E58" w:rsidR="00325DAA" w:rsidRDefault="00325DAA" w:rsidP="00D8229C">
      <w:pPr>
        <w:rPr>
          <w:i/>
          <w:color w:val="0000FF"/>
          <w:u w:val="single"/>
        </w:rPr>
      </w:pPr>
    </w:p>
    <w:p w14:paraId="4D26C6FF" w14:textId="77777777" w:rsidR="0029445E" w:rsidRDefault="0029445E" w:rsidP="00D8229C"/>
    <w:p w14:paraId="6F8F9018" w14:textId="0D0FA27D" w:rsidR="008C087C" w:rsidRPr="00FE66E8" w:rsidRDefault="008C087C" w:rsidP="00D8229C">
      <w:r w:rsidRPr="008C087C">
        <w:t>State Monitor Advocates have determined from years of experience that they spend 3.428 hours annually doing the recordkeeping involved for ETA-5148.</w:t>
      </w:r>
    </w:p>
    <w:p w14:paraId="250BE37D" w14:textId="77777777" w:rsidR="00E16D5A" w:rsidRDefault="00E16D5A" w:rsidP="00D8229C">
      <w:pPr>
        <w:ind w:firstLine="720"/>
        <w:rPr>
          <w:b/>
          <w:bCs/>
        </w:rPr>
      </w:pPr>
    </w:p>
    <w:p w14:paraId="542307FA" w14:textId="77777777" w:rsidR="00E16D5A" w:rsidRDefault="00E16D5A" w:rsidP="00D8229C">
      <w:pPr>
        <w:ind w:firstLine="720"/>
        <w:rPr>
          <w:b/>
          <w:bCs/>
        </w:rPr>
      </w:pPr>
    </w:p>
    <w:p w14:paraId="66477725" w14:textId="77777777" w:rsidR="00D8229C" w:rsidRPr="00FE66E8" w:rsidRDefault="00C37549" w:rsidP="00D8229C">
      <w:pPr>
        <w:ind w:firstLine="720"/>
        <w:rPr>
          <w:b/>
          <w:bCs/>
        </w:rPr>
      </w:pPr>
      <w:r>
        <w:rPr>
          <w:b/>
          <w:bCs/>
        </w:rPr>
        <w:t>OUTREACH LOG (ETA-</w:t>
      </w:r>
      <w:r w:rsidR="00D8229C" w:rsidRPr="00FE66E8">
        <w:rPr>
          <w:b/>
          <w:bCs/>
        </w:rPr>
        <w:t xml:space="preserve"> 5148)</w:t>
      </w:r>
    </w:p>
    <w:p w14:paraId="5EB2ABAB" w14:textId="77777777" w:rsidR="00D8229C" w:rsidRPr="00FE66E8" w:rsidRDefault="00D8229C" w:rsidP="00D8229C">
      <w:pPr>
        <w:ind w:left="360"/>
      </w:pPr>
    </w:p>
    <w:p w14:paraId="0770A82D" w14:textId="77777777" w:rsidR="00EF449A" w:rsidRPr="00FE66E8" w:rsidRDefault="00EF449A" w:rsidP="00EF449A">
      <w:pPr>
        <w:numPr>
          <w:ilvl w:val="0"/>
          <w:numId w:val="21"/>
        </w:numPr>
      </w:pPr>
      <w:r w:rsidRPr="00FE66E8">
        <w:rPr>
          <w:b/>
        </w:rPr>
        <w:t>Recordkeeping:</w:t>
      </w:r>
    </w:p>
    <w:p w14:paraId="07F06CCA" w14:textId="77777777" w:rsidR="00EF449A" w:rsidRPr="00FE66E8" w:rsidRDefault="00EF449A" w:rsidP="00EF449A">
      <w:pPr>
        <w:numPr>
          <w:ilvl w:val="0"/>
          <w:numId w:val="23"/>
        </w:numPr>
      </w:pPr>
      <w:r w:rsidRPr="00FE66E8">
        <w:t>Number of record keepers</w:t>
      </w:r>
      <w:r>
        <w:t>:</w:t>
      </w:r>
      <w:r>
        <w:tab/>
      </w:r>
      <w:r>
        <w:tab/>
      </w:r>
      <w:r>
        <w:tab/>
        <w:t xml:space="preserve">   </w:t>
      </w:r>
      <w:r w:rsidR="00C07205">
        <w:t xml:space="preserve">    </w:t>
      </w:r>
      <w:r>
        <w:t>200</w:t>
      </w:r>
      <w:r w:rsidR="00150702">
        <w:t xml:space="preserve">  (state monitor advocates)</w:t>
      </w:r>
    </w:p>
    <w:p w14:paraId="2D8A3BD4" w14:textId="77777777" w:rsidR="00C07205" w:rsidRPr="00FE66E8" w:rsidRDefault="00EF449A" w:rsidP="00C07205">
      <w:pPr>
        <w:numPr>
          <w:ilvl w:val="0"/>
          <w:numId w:val="23"/>
        </w:numPr>
      </w:pPr>
      <w:r w:rsidRPr="00FE66E8">
        <w:t xml:space="preserve">Estimated </w:t>
      </w:r>
      <w:r w:rsidR="00F16DD6">
        <w:t xml:space="preserve">annual </w:t>
      </w:r>
      <w:r w:rsidRPr="00FE66E8">
        <w:t>hours</w:t>
      </w:r>
      <w:r w:rsidR="00C07205">
        <w:t xml:space="preserve"> per record keeper         3.428 </w:t>
      </w:r>
    </w:p>
    <w:p w14:paraId="2B260191" w14:textId="77777777" w:rsidR="000762D5" w:rsidRDefault="00C07205" w:rsidP="00C07205">
      <w:pPr>
        <w:numPr>
          <w:ilvl w:val="1"/>
          <w:numId w:val="23"/>
        </w:numPr>
      </w:pPr>
      <w:r w:rsidRPr="00FE66E8">
        <w:t xml:space="preserve">Estimated </w:t>
      </w:r>
      <w:r>
        <w:t>annual hours for all</w:t>
      </w:r>
      <w:r w:rsidRPr="00FE66E8">
        <w:t xml:space="preserve"> </w:t>
      </w:r>
      <w:r>
        <w:t xml:space="preserve">200 </w:t>
      </w:r>
      <w:r w:rsidRPr="00FE66E8">
        <w:t>record keeper</w:t>
      </w:r>
      <w:r>
        <w:t xml:space="preserve">s </w:t>
      </w:r>
      <w:r w:rsidR="000762D5">
        <w:t>= 685.6</w:t>
      </w:r>
    </w:p>
    <w:p w14:paraId="6C16F170" w14:textId="77777777" w:rsidR="00C07205" w:rsidRPr="00FE66E8" w:rsidRDefault="000762D5" w:rsidP="000762D5">
      <w:pPr>
        <w:ind w:left="1152"/>
      </w:pPr>
      <w:proofErr w:type="gramStart"/>
      <w:r>
        <w:t>or</w:t>
      </w:r>
      <w:proofErr w:type="gramEnd"/>
      <w:r>
        <w:t xml:space="preserve"> 4 state monitor advocates per state (</w:t>
      </w:r>
      <w:r w:rsidR="00C07205">
        <w:t>50 state (respondents)</w:t>
      </w:r>
      <w:r w:rsidR="00C07205">
        <w:tab/>
        <w:t xml:space="preserve">                                              </w:t>
      </w:r>
    </w:p>
    <w:p w14:paraId="473946C1" w14:textId="77777777" w:rsidR="00EF449A" w:rsidRDefault="000762D5" w:rsidP="00C07205">
      <w:pPr>
        <w:ind w:left="1440"/>
      </w:pPr>
      <w:proofErr w:type="gramStart"/>
      <w:r>
        <w:t xml:space="preserve">=  </w:t>
      </w:r>
      <w:r w:rsidR="00C07205">
        <w:t>685.6</w:t>
      </w:r>
      <w:proofErr w:type="gramEnd"/>
      <w:r w:rsidR="00C07205">
        <w:t xml:space="preserve"> (686) divided by </w:t>
      </w:r>
      <w:r>
        <w:t>4 = 171.4</w:t>
      </w:r>
    </w:p>
    <w:p w14:paraId="7B5C37B2" w14:textId="77777777" w:rsidR="000762D5" w:rsidRPr="00FE66E8" w:rsidRDefault="000762D5" w:rsidP="00C07205">
      <w:pPr>
        <w:ind w:left="1440"/>
      </w:pPr>
      <w:proofErr w:type="gramStart"/>
      <w:r>
        <w:t>x</w:t>
      </w:r>
      <w:proofErr w:type="gramEnd"/>
      <w:r>
        <w:t xml:space="preserve"> 50 (states, respondents) = 685.6 or 686 annual recordkeeping hours</w:t>
      </w:r>
    </w:p>
    <w:p w14:paraId="1BD1A2D9" w14:textId="77777777" w:rsidR="00EF449A" w:rsidRPr="00FE66E8" w:rsidRDefault="00EF449A" w:rsidP="00EF449A">
      <w:pPr>
        <w:ind w:firstLine="720"/>
      </w:pPr>
    </w:p>
    <w:p w14:paraId="546129FC" w14:textId="77777777" w:rsidR="00EF449A" w:rsidRPr="00FE66E8" w:rsidRDefault="00A33D4A" w:rsidP="00EF449A">
      <w:pPr>
        <w:numPr>
          <w:ilvl w:val="0"/>
          <w:numId w:val="22"/>
        </w:numPr>
      </w:pPr>
      <w:r>
        <w:rPr>
          <w:b/>
        </w:rPr>
        <w:t xml:space="preserve">Reporting, </w:t>
      </w:r>
      <w:r w:rsidR="00EF449A" w:rsidRPr="00FE66E8">
        <w:rPr>
          <w:b/>
        </w:rPr>
        <w:t xml:space="preserve">ETA 5148 </w:t>
      </w:r>
      <w:r w:rsidR="003A45A4">
        <w:rPr>
          <w:b/>
        </w:rPr>
        <w:t>Reports:</w:t>
      </w:r>
    </w:p>
    <w:p w14:paraId="2E948981" w14:textId="77777777" w:rsidR="00EF449A" w:rsidRPr="00FE66E8" w:rsidRDefault="00EF449A" w:rsidP="00EF449A">
      <w:pPr>
        <w:numPr>
          <w:ilvl w:val="0"/>
          <w:numId w:val="24"/>
        </w:numPr>
      </w:pPr>
      <w:r w:rsidRPr="00FE66E8">
        <w:t>Annual number of reports</w:t>
      </w:r>
      <w:r>
        <w:t>:</w:t>
      </w:r>
      <w:r>
        <w:tab/>
      </w:r>
      <w:r>
        <w:tab/>
      </w:r>
      <w:r>
        <w:tab/>
        <w:t xml:space="preserve">   </w:t>
      </w:r>
      <w:r w:rsidR="009F1380">
        <w:t>250</w:t>
      </w:r>
    </w:p>
    <w:p w14:paraId="136BF55B" w14:textId="77777777" w:rsidR="00EF449A" w:rsidRPr="00FE66E8" w:rsidRDefault="00EF449A" w:rsidP="00EF449A">
      <w:pPr>
        <w:ind w:left="1440"/>
      </w:pPr>
      <w:r>
        <w:t>(5 reports multiplied by 50</w:t>
      </w:r>
      <w:r w:rsidRPr="00FE66E8">
        <w:t xml:space="preserve"> respondents)</w:t>
      </w:r>
      <w:r w:rsidRPr="00FE66E8">
        <w:tab/>
      </w:r>
      <w:r w:rsidRPr="00FE66E8">
        <w:tab/>
      </w:r>
    </w:p>
    <w:p w14:paraId="2FB04F38" w14:textId="77777777" w:rsidR="00EF449A" w:rsidRPr="00FE66E8" w:rsidRDefault="00EF449A" w:rsidP="00EF449A">
      <w:pPr>
        <w:numPr>
          <w:ilvl w:val="0"/>
          <w:numId w:val="24"/>
        </w:numPr>
      </w:pPr>
      <w:r w:rsidRPr="00FE66E8">
        <w:t>Estimated minutes per report</w:t>
      </w:r>
      <w:r>
        <w:t>:</w:t>
      </w:r>
      <w:r>
        <w:tab/>
      </w:r>
      <w:r>
        <w:tab/>
      </w:r>
      <w:r>
        <w:tab/>
        <w:t xml:space="preserve">     </w:t>
      </w:r>
      <w:r w:rsidRPr="00FE66E8">
        <w:t>70</w:t>
      </w:r>
    </w:p>
    <w:p w14:paraId="19DBE2CD" w14:textId="77777777" w:rsidR="00EF449A" w:rsidRDefault="00EF449A" w:rsidP="00EF449A">
      <w:pPr>
        <w:numPr>
          <w:ilvl w:val="0"/>
          <w:numId w:val="24"/>
        </w:numPr>
      </w:pPr>
      <w:r w:rsidRPr="00FE66E8">
        <w:t>Total record keeping hours</w:t>
      </w:r>
      <w:r>
        <w:t>:</w:t>
      </w:r>
      <w:r>
        <w:tab/>
      </w:r>
      <w:r>
        <w:tab/>
      </w:r>
      <w:r>
        <w:tab/>
        <w:t xml:space="preserve">   </w:t>
      </w:r>
      <w:r w:rsidR="00864399">
        <w:t>292</w:t>
      </w:r>
    </w:p>
    <w:p w14:paraId="23988294" w14:textId="77777777" w:rsidR="009F1380" w:rsidRPr="00FE66E8" w:rsidRDefault="009F1380" w:rsidP="009F1380">
      <w:pPr>
        <w:ind w:left="1152"/>
      </w:pPr>
      <w:r>
        <w:t>(50 x 5 x 70 minutes divided by 1 hour (60 minutes)</w:t>
      </w:r>
    </w:p>
    <w:p w14:paraId="2CD632C5" w14:textId="77777777" w:rsidR="00EF449A" w:rsidRPr="00FE66E8" w:rsidRDefault="00EF449A" w:rsidP="002D6FD8">
      <w:pPr>
        <w:ind w:firstLine="720"/>
      </w:pPr>
    </w:p>
    <w:p w14:paraId="30668297" w14:textId="77777777" w:rsidR="00EF449A" w:rsidRDefault="00EF449A" w:rsidP="00EF449A">
      <w:pPr>
        <w:ind w:left="360"/>
      </w:pPr>
      <w:r w:rsidRPr="000E6290">
        <w:rPr>
          <w:b/>
        </w:rPr>
        <w:t>Estimated total Burden Hours for ETA</w:t>
      </w:r>
      <w:r w:rsidR="00C37549">
        <w:rPr>
          <w:b/>
        </w:rPr>
        <w:t>-</w:t>
      </w:r>
      <w:r w:rsidRPr="000E6290">
        <w:rPr>
          <w:b/>
        </w:rPr>
        <w:t xml:space="preserve"> 5148 = </w:t>
      </w:r>
      <w:r w:rsidR="00940362" w:rsidRPr="000E6290">
        <w:rPr>
          <w:b/>
        </w:rPr>
        <w:t>978</w:t>
      </w:r>
      <w:r w:rsidRPr="000E6290">
        <w:rPr>
          <w:b/>
        </w:rPr>
        <w:t xml:space="preserve"> </w:t>
      </w:r>
      <w:r w:rsidRPr="000E6290">
        <w:t>(</w:t>
      </w:r>
      <w:r w:rsidR="00940362" w:rsidRPr="000E6290">
        <w:t>686</w:t>
      </w:r>
      <w:r w:rsidRPr="000E6290">
        <w:t xml:space="preserve"> + 29</w:t>
      </w:r>
      <w:r w:rsidR="00940362" w:rsidRPr="000E6290">
        <w:t>2</w:t>
      </w:r>
      <w:r w:rsidRPr="000E6290">
        <w:t>)</w:t>
      </w:r>
    </w:p>
    <w:p w14:paraId="67AC9838" w14:textId="77777777" w:rsidR="008D0C6D" w:rsidRPr="000E6290" w:rsidRDefault="008D0C6D" w:rsidP="00EF449A">
      <w:pPr>
        <w:ind w:left="360"/>
      </w:pPr>
    </w:p>
    <w:p w14:paraId="6358937A" w14:textId="77777777" w:rsidR="00EF449A" w:rsidRDefault="001849D6" w:rsidP="00EF449A">
      <w:pPr>
        <w:ind w:left="360"/>
      </w:pPr>
      <w:r w:rsidRPr="000E6290">
        <w:t>Any differences in ROCIS are due to rounding off to whole numbers.</w:t>
      </w:r>
    </w:p>
    <w:p w14:paraId="2B26C607" w14:textId="77777777" w:rsidR="00DB5A76" w:rsidRPr="000E6290" w:rsidRDefault="00DB5A76" w:rsidP="00EF449A">
      <w:pPr>
        <w:ind w:left="360"/>
      </w:pPr>
      <w:r>
        <w:t xml:space="preserve">TOTAL respondents for ETA </w:t>
      </w:r>
      <w:r w:rsidR="00C37549">
        <w:t>-</w:t>
      </w:r>
      <w:r>
        <w:t>5148:  50</w:t>
      </w:r>
    </w:p>
    <w:p w14:paraId="0987C1CE" w14:textId="77777777" w:rsidR="006C5490" w:rsidRPr="000E6290" w:rsidRDefault="006C5490" w:rsidP="00EF449A">
      <w:pPr>
        <w:ind w:left="360"/>
      </w:pPr>
    </w:p>
    <w:p w14:paraId="3822A559" w14:textId="77777777" w:rsidR="000762D5" w:rsidRDefault="006C5490" w:rsidP="00EF449A">
      <w:pPr>
        <w:ind w:left="360"/>
      </w:pPr>
      <w:r w:rsidRPr="000E6290">
        <w:t>TOTAL burden hours for ETA</w:t>
      </w:r>
      <w:r w:rsidR="00C37549">
        <w:t>-</w:t>
      </w:r>
      <w:r w:rsidRPr="000E6290">
        <w:t xml:space="preserve"> 8429 </w:t>
      </w:r>
      <w:r w:rsidR="000762D5">
        <w:t>(</w:t>
      </w:r>
      <w:r w:rsidR="001C7657">
        <w:t>7,543</w:t>
      </w:r>
      <w:r w:rsidR="000762D5">
        <w:t xml:space="preserve"> hours) </w:t>
      </w:r>
    </w:p>
    <w:p w14:paraId="242E12F0" w14:textId="77777777" w:rsidR="000762D5" w:rsidRDefault="000762D5" w:rsidP="00EF449A">
      <w:pPr>
        <w:ind w:left="360"/>
      </w:pPr>
      <w:proofErr w:type="gramStart"/>
      <w:r>
        <w:t>plus</w:t>
      </w:r>
      <w:proofErr w:type="gramEnd"/>
      <w:r>
        <w:t xml:space="preserve"> ETA</w:t>
      </w:r>
      <w:r w:rsidR="00C37549">
        <w:t>-</w:t>
      </w:r>
      <w:r>
        <w:t xml:space="preserve"> 5148 </w:t>
      </w:r>
      <w:r w:rsidR="008D0C6D">
        <w:t xml:space="preserve">(686 + </w:t>
      </w:r>
      <w:r w:rsidR="002B660A">
        <w:t>292) = (978 hours)</w:t>
      </w:r>
    </w:p>
    <w:p w14:paraId="16993F3B" w14:textId="77777777" w:rsidR="000762D5" w:rsidRDefault="000762D5" w:rsidP="00EF449A">
      <w:pPr>
        <w:ind w:left="360"/>
      </w:pPr>
    </w:p>
    <w:p w14:paraId="101B7D33" w14:textId="3370FDA9" w:rsidR="006C5490" w:rsidRDefault="00AB6D36" w:rsidP="00EF449A">
      <w:pPr>
        <w:ind w:left="360"/>
      </w:pPr>
      <w:proofErr w:type="gramStart"/>
      <w:r>
        <w:t>7,543</w:t>
      </w:r>
      <w:r w:rsidR="000762D5">
        <w:t xml:space="preserve"> hours + </w:t>
      </w:r>
      <w:r w:rsidR="002B660A">
        <w:t xml:space="preserve">978 hours = </w:t>
      </w:r>
      <w:r>
        <w:t>8,521</w:t>
      </w:r>
      <w:r w:rsidR="006C5490" w:rsidRPr="000E6290">
        <w:t xml:space="preserve"> hours.</w:t>
      </w:r>
      <w:proofErr w:type="gramEnd"/>
    </w:p>
    <w:p w14:paraId="6B55C9AC" w14:textId="77777777" w:rsidR="009E07DA" w:rsidRDefault="009E07DA" w:rsidP="00EF449A">
      <w:pPr>
        <w:ind w:left="360"/>
      </w:pPr>
    </w:p>
    <w:p w14:paraId="07D0C341" w14:textId="77D8AD06" w:rsidR="00425E8A" w:rsidRDefault="009E07DA" w:rsidP="00EF449A">
      <w:pPr>
        <w:ind w:left="360"/>
      </w:pPr>
      <w:r>
        <w:t>SWA</w:t>
      </w:r>
      <w:r w:rsidR="00E16D5A">
        <w:t xml:space="preserve"> </w:t>
      </w:r>
      <w:r>
        <w:t>s</w:t>
      </w:r>
      <w:r w:rsidR="00E16D5A">
        <w:t>taff pay is</w:t>
      </w:r>
      <w:r>
        <w:t xml:space="preserve"> estimated</w:t>
      </w:r>
      <w:r w:rsidR="00E16D5A">
        <w:t xml:space="preserve">, </w:t>
      </w:r>
      <w:r w:rsidR="00E16D5A" w:rsidRPr="00E16D5A">
        <w:t>for purposes of monetiz</w:t>
      </w:r>
      <w:r w:rsidR="00E16D5A">
        <w:t>ing</w:t>
      </w:r>
      <w:r w:rsidR="00E16D5A" w:rsidRPr="00E16D5A">
        <w:t xml:space="preserve"> burden</w:t>
      </w:r>
      <w:r>
        <w:t xml:space="preserve"> </w:t>
      </w:r>
      <w:r w:rsidR="00E16D5A">
        <w:t>hours, to equal</w:t>
      </w:r>
      <w:r>
        <w:t xml:space="preserve"> </w:t>
      </w:r>
      <w:r w:rsidR="00425E8A">
        <w:t xml:space="preserve">the average hourly pay level of </w:t>
      </w:r>
      <w:r>
        <w:t>GS 13</w:t>
      </w:r>
      <w:r w:rsidR="00425E8A">
        <w:t xml:space="preserve"> step 5, or $45.33.  8,521 hours x $45.33 = $386,257 annualized.</w:t>
      </w:r>
    </w:p>
    <w:p w14:paraId="0D58079E" w14:textId="300CCB85" w:rsidR="00425E8A" w:rsidRDefault="001C5D5A" w:rsidP="00EF449A">
      <w:pPr>
        <w:ind w:left="360"/>
        <w:rPr>
          <w:rStyle w:val="Hyperlink"/>
        </w:rPr>
      </w:pPr>
      <w:r w:rsidRPr="001C5D5A">
        <w:rPr>
          <w:i/>
        </w:rPr>
        <w:t>See</w:t>
      </w:r>
      <w:r>
        <w:t xml:space="preserve"> </w:t>
      </w:r>
      <w:hyperlink r:id="rId10" w:history="1">
        <w:r w:rsidR="00127A36" w:rsidRPr="00127A36">
          <w:rPr>
            <w:rStyle w:val="Hyperlink"/>
          </w:rPr>
          <w:t>http://www.opm.gov/policy-data-oversight/pay-leave/salaries-wages/salary-tables/pdf/2015/RUS_h.pdf</w:t>
        </w:r>
      </w:hyperlink>
    </w:p>
    <w:p w14:paraId="3AC19BF6" w14:textId="77777777" w:rsidR="00062010" w:rsidRDefault="00062010" w:rsidP="00EF449A">
      <w:pPr>
        <w:ind w:left="360"/>
        <w:rPr>
          <w:rStyle w:val="Hyperlink"/>
        </w:rPr>
      </w:pPr>
    </w:p>
    <w:p w14:paraId="3088ED42" w14:textId="728E966D" w:rsidR="00062010" w:rsidRPr="00751A30" w:rsidRDefault="00062010" w:rsidP="00EF449A">
      <w:pPr>
        <w:ind w:left="360"/>
      </w:pPr>
      <w:r w:rsidRPr="001C5D5A">
        <w:rPr>
          <w:rStyle w:val="Hyperlink"/>
          <w:color w:val="000000" w:themeColor="text1"/>
        </w:rPr>
        <w:t xml:space="preserve">Burden hours for complainants has been monetized by using the median hourly wage for employees in the </w:t>
      </w:r>
      <w:r w:rsidR="00FB4B68" w:rsidRPr="001C5D5A">
        <w:rPr>
          <w:rStyle w:val="Hyperlink"/>
          <w:color w:val="000000" w:themeColor="text1"/>
        </w:rPr>
        <w:t xml:space="preserve">support activities for </w:t>
      </w:r>
      <w:r w:rsidR="001C5D5A" w:rsidRPr="001C5D5A">
        <w:rPr>
          <w:rStyle w:val="Hyperlink"/>
          <w:color w:val="000000" w:themeColor="text1"/>
        </w:rPr>
        <w:t xml:space="preserve">persons employed the in support activities in farmworkers and laborers, crop, nursery, and greenhouse industry (NAICS Code 45-2092) of $9.17 per hour. </w:t>
      </w:r>
      <w:r w:rsidR="001C5D5A">
        <w:rPr>
          <w:rStyle w:val="Hyperlink"/>
          <w:color w:val="000000" w:themeColor="text1"/>
        </w:rPr>
        <w:t xml:space="preserve"> 471 hours x $9.17 = $4,319 annualized.  </w:t>
      </w:r>
      <w:r w:rsidR="001C5D5A" w:rsidRPr="001C5D5A">
        <w:rPr>
          <w:rStyle w:val="Hyperlink"/>
          <w:i/>
          <w:color w:val="000000" w:themeColor="text1"/>
        </w:rPr>
        <w:t xml:space="preserve">See </w:t>
      </w:r>
      <w:hyperlink r:id="rId11" w:anchor="ind" w:history="1">
        <w:r w:rsidR="001C5D5A" w:rsidRPr="00F600B6">
          <w:rPr>
            <w:rStyle w:val="Hyperlink"/>
          </w:rPr>
          <w:t>http://www.bls.gov/oes/current/oes452092.htm#ind</w:t>
        </w:r>
      </w:hyperlink>
      <w:r w:rsidR="001C5D5A">
        <w:rPr>
          <w:rStyle w:val="Hyperlink"/>
        </w:rPr>
        <w:t>.</w:t>
      </w:r>
    </w:p>
    <w:p w14:paraId="099EBAF0" w14:textId="6278F445" w:rsidR="006C5490" w:rsidRPr="00FE66E8" w:rsidRDefault="00425E8A" w:rsidP="00EF449A">
      <w:pPr>
        <w:ind w:left="360"/>
      </w:pPr>
      <w:r>
        <w:t xml:space="preserve"> </w:t>
      </w:r>
    </w:p>
    <w:p w14:paraId="29763F83" w14:textId="77777777" w:rsidR="00757A9D" w:rsidRDefault="00757A9D" w:rsidP="00757A9D">
      <w:r>
        <w:rPr>
          <w:b/>
          <w:bCs/>
        </w:rPr>
        <w:t xml:space="preserve">13.  </w:t>
      </w:r>
      <w:r>
        <w:rPr>
          <w:b/>
          <w:bCs/>
          <w:u w:val="single"/>
        </w:rPr>
        <w:t>Provide an estimate of the total annual cost burden to the respondents or record-keepers resulting from the collection (excluding the value of the burden hours in #12 above)</w:t>
      </w:r>
      <w:r>
        <w:rPr>
          <w:b/>
          <w:bCs/>
        </w:rPr>
        <w:t>.</w:t>
      </w:r>
    </w:p>
    <w:p w14:paraId="21BD6833" w14:textId="77777777" w:rsidR="00F26973" w:rsidRPr="00FE66E8" w:rsidRDefault="00F26973">
      <w:pPr>
        <w:rPr>
          <w:b/>
          <w:bCs/>
          <w:i/>
          <w:iCs/>
        </w:rPr>
      </w:pPr>
    </w:p>
    <w:p w14:paraId="7A53229F" w14:textId="77777777" w:rsidR="00F26973" w:rsidRPr="00FE66E8" w:rsidRDefault="00F26973">
      <w:pPr>
        <w:numPr>
          <w:ilvl w:val="0"/>
          <w:numId w:val="3"/>
        </w:numPr>
      </w:pPr>
      <w:r w:rsidRPr="00FE66E8">
        <w:rPr>
          <w:b/>
          <w:bCs/>
          <w:i/>
          <w:iCs/>
        </w:rPr>
        <w:t>The cost estimate should be split into two components:  (a) a total capital and start-up cost component (annualized over its expected useful life); and (b) a total operation and maintenance and purchase of services component.  The estimates should take into account cost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2643382" w14:textId="77777777" w:rsidR="00F26973" w:rsidRPr="00FE66E8" w:rsidRDefault="00F26973">
      <w:pPr>
        <w:ind w:left="360"/>
      </w:pPr>
    </w:p>
    <w:p w14:paraId="3918E4E8" w14:textId="77777777" w:rsidR="00F26973" w:rsidRPr="00FE66E8" w:rsidRDefault="00F26973">
      <w:pPr>
        <w:numPr>
          <w:ilvl w:val="0"/>
          <w:numId w:val="3"/>
        </w:numPr>
      </w:pPr>
      <w:r w:rsidRPr="00FE66E8">
        <w:rPr>
          <w:b/>
          <w:bCs/>
          <w:i/>
          <w:iCs/>
        </w:rPr>
        <w:t>If cost estimates are expected to vary widely, agencies should present ranges of cost burdens and explain the reasons for the variance.  The cost of purchasing or contracting out information collection services should be part of this cost burden estim</w:t>
      </w:r>
      <w:r w:rsidR="001D1CF7" w:rsidRPr="00FE66E8">
        <w:rPr>
          <w:b/>
          <w:bCs/>
          <w:i/>
          <w:iCs/>
        </w:rPr>
        <w:t>1</w:t>
      </w:r>
      <w:r w:rsidRPr="00FE66E8">
        <w:rPr>
          <w:b/>
          <w:bCs/>
          <w:i/>
          <w:iCs/>
        </w:rPr>
        <w:t>ate.  In developing cost burden estimates, agencies may consult with a sample of respon</w:t>
      </w:r>
      <w:r w:rsidR="001D1CF7" w:rsidRPr="00FE66E8">
        <w:rPr>
          <w:b/>
          <w:bCs/>
          <w:i/>
          <w:iCs/>
        </w:rPr>
        <w:t>d</w:t>
      </w:r>
      <w:r w:rsidRPr="00FE66E8">
        <w:rPr>
          <w:b/>
          <w:bCs/>
          <w:i/>
          <w:iCs/>
        </w:rPr>
        <w:t>ents (fewer than 10), utilize the 60-day pre-OMB submission public comment process and use existing economic or regulatory impact analysis associated with the rulemaking containing the information collection, as appropriate.</w:t>
      </w:r>
    </w:p>
    <w:p w14:paraId="0B127A97" w14:textId="77777777" w:rsidR="00F26973" w:rsidRDefault="00F26973">
      <w:pPr>
        <w:ind w:left="360"/>
      </w:pPr>
    </w:p>
    <w:p w14:paraId="5EF5B251" w14:textId="77777777" w:rsidR="00F26973" w:rsidRPr="00FE66E8" w:rsidRDefault="00F26973">
      <w:pPr>
        <w:numPr>
          <w:ilvl w:val="0"/>
          <w:numId w:val="3"/>
        </w:numPr>
      </w:pPr>
      <w:r w:rsidRPr="00FE66E8">
        <w:rPr>
          <w:b/>
          <w:bCs/>
          <w:i/>
          <w:iCs/>
        </w:rPr>
        <w:t>Generally, estimates should not include purchases of equipment or services, or portions thereof, made: (1) prior to October 1, 1995 (2) to achieve regulatory compliance wit</w:t>
      </w:r>
      <w:r w:rsidR="00607DF9" w:rsidRPr="00FE66E8">
        <w:rPr>
          <w:b/>
          <w:bCs/>
          <w:i/>
          <w:iCs/>
        </w:rPr>
        <w:t>h</w:t>
      </w:r>
      <w:r w:rsidRPr="00FE66E8">
        <w:rPr>
          <w:b/>
          <w:bCs/>
          <w:i/>
          <w:iCs/>
        </w:rPr>
        <w:t xml:space="preserve"> requirements not associated with the information collection, (3) for reasons other than to provide information or keep records for the government, or (4) as part of customary and usual business or private practices.</w:t>
      </w:r>
    </w:p>
    <w:p w14:paraId="12C6C7DD" w14:textId="77777777" w:rsidR="00F26973" w:rsidRPr="00FE66E8" w:rsidRDefault="00F26973">
      <w:pPr>
        <w:ind w:left="360"/>
      </w:pPr>
    </w:p>
    <w:p w14:paraId="6EEE151E" w14:textId="77777777" w:rsidR="00ED72C5" w:rsidRPr="00FE66E8" w:rsidRDefault="00D8229C">
      <w:r w:rsidRPr="00FE66E8">
        <w:lastRenderedPageBreak/>
        <w:t>There are no annual reporting and recordkeeping cost burdens under this collection.</w:t>
      </w:r>
    </w:p>
    <w:p w14:paraId="3EAD03B4" w14:textId="77777777" w:rsidR="0043510A" w:rsidRPr="00FE66E8" w:rsidRDefault="0043510A"/>
    <w:p w14:paraId="0E73E823" w14:textId="77777777" w:rsidR="00B53341" w:rsidRDefault="00B53341" w:rsidP="00B53341">
      <w:r>
        <w:rPr>
          <w:b/>
          <w:bCs/>
        </w:rPr>
        <w:t xml:space="preserve">14.  </w:t>
      </w:r>
      <w:r>
        <w:rPr>
          <w:b/>
          <w:bCs/>
          <w:u w:val="single"/>
        </w:rPr>
        <w:t>Provide estimates of annualized cost to the Federal government</w:t>
      </w:r>
      <w:r>
        <w:rPr>
          <w:b/>
          <w:bCs/>
        </w:rPr>
        <w:t>.</w:t>
      </w:r>
    </w:p>
    <w:p w14:paraId="0F9D2EBB" w14:textId="77777777" w:rsidR="00B53341" w:rsidRPr="00FE66E8" w:rsidRDefault="00B53341" w:rsidP="00B726D9"/>
    <w:p w14:paraId="23B72114" w14:textId="58D1EF97" w:rsidR="00325DAA" w:rsidRPr="00FE66E8" w:rsidRDefault="00B726D9" w:rsidP="00B726D9">
      <w:r w:rsidRPr="00FE66E8">
        <w:t xml:space="preserve">Based on the </w:t>
      </w:r>
      <w:r w:rsidR="001B1B8D">
        <w:t>basic hourly rate</w:t>
      </w:r>
      <w:r w:rsidR="00755B9C">
        <w:t xml:space="preserve"> of </w:t>
      </w:r>
      <w:r w:rsidRPr="00FE66E8">
        <w:t xml:space="preserve">Monitor Advocates </w:t>
      </w:r>
      <w:r w:rsidR="00755B9C">
        <w:t xml:space="preserve">at the GS-13 step 5 level </w:t>
      </w:r>
      <w:r w:rsidRPr="00FE66E8">
        <w:t>in each region (</w:t>
      </w:r>
      <w:r w:rsidR="004238C6">
        <w:t xml:space="preserve">computed for </w:t>
      </w:r>
      <w:r w:rsidR="00B25726">
        <w:t xml:space="preserve">GS-13 step 5, </w:t>
      </w:r>
      <w:r w:rsidR="001B1B8D">
        <w:t>$39.31</w:t>
      </w:r>
      <w:r w:rsidR="004238C6">
        <w:t xml:space="preserve"> in 2014</w:t>
      </w:r>
      <w:r w:rsidRPr="00FE66E8">
        <w:t>)</w:t>
      </w:r>
      <w:r w:rsidR="004238C6">
        <w:t>,</w:t>
      </w:r>
      <w:r w:rsidRPr="00FE66E8">
        <w:t xml:space="preserve"> who spend approximately 40 hours </w:t>
      </w:r>
      <w:r w:rsidR="00703B08">
        <w:t>or 40 x $39.31</w:t>
      </w:r>
      <w:r w:rsidRPr="00FE66E8">
        <w:t xml:space="preserve"> </w:t>
      </w:r>
      <w:r w:rsidR="00703B08">
        <w:t xml:space="preserve">($1,572) </w:t>
      </w:r>
      <w:r w:rsidRPr="00FE66E8">
        <w:t xml:space="preserve">per year to review the complaint form, the average Federal cost </w:t>
      </w:r>
      <w:r w:rsidR="00703B08">
        <w:t>of</w:t>
      </w:r>
      <w:r w:rsidRPr="00FE66E8">
        <w:t xml:space="preserve"> $</w:t>
      </w:r>
      <w:r w:rsidR="00703B08">
        <w:t>1,572</w:t>
      </w:r>
      <w:r w:rsidRPr="00FE66E8">
        <w:t xml:space="preserve"> x 6 regions = $</w:t>
      </w:r>
      <w:r w:rsidR="00703B08">
        <w:t>9,434</w:t>
      </w:r>
      <w:r w:rsidR="00A27ADE">
        <w:t>.</w:t>
      </w:r>
      <w:r w:rsidR="00152B12">
        <w:t xml:space="preserve">  </w:t>
      </w:r>
      <w:r w:rsidR="00325DAA">
        <w:t>(Source:</w:t>
      </w:r>
      <w:r w:rsidR="00EA1B24" w:rsidRPr="0029445E">
        <w:t xml:space="preserve"> </w:t>
      </w:r>
      <w:hyperlink r:id="rId12" w:history="1">
        <w:r w:rsidR="00EA1B24" w:rsidRPr="0029445E">
          <w:rPr>
            <w:color w:val="0000FF"/>
            <w:u w:val="single"/>
          </w:rPr>
          <w:t>http://www.opm.gov/policy-data-oversight/pay-leave/salaries-wages/salary-tables/pdf/2014/salhrl.pdf</w:t>
        </w:r>
      </w:hyperlink>
      <w:r w:rsidR="00325DAA">
        <w:t xml:space="preserve"> </w:t>
      </w:r>
      <w:r w:rsidR="00DE5FBB">
        <w:t>)</w:t>
      </w:r>
    </w:p>
    <w:p w14:paraId="437CB789" w14:textId="77777777" w:rsidR="00F26973" w:rsidRPr="00FE66E8" w:rsidRDefault="00F26973">
      <w:pPr>
        <w:rPr>
          <w:strike/>
        </w:rPr>
      </w:pPr>
    </w:p>
    <w:p w14:paraId="2299D03F" w14:textId="77777777" w:rsidR="00B53341" w:rsidRDefault="00B53341" w:rsidP="00B53341">
      <w:r>
        <w:rPr>
          <w:b/>
          <w:bCs/>
        </w:rPr>
        <w:t xml:space="preserve">15.  </w:t>
      </w:r>
      <w:r>
        <w:rPr>
          <w:b/>
          <w:bCs/>
          <w:u w:val="single"/>
        </w:rPr>
        <w:t xml:space="preserve">Explain the reasons for any program changes or adjustments </w:t>
      </w:r>
    </w:p>
    <w:p w14:paraId="01D6D3B0" w14:textId="77777777" w:rsidR="00B53341" w:rsidRPr="00FE66E8" w:rsidRDefault="00B53341"/>
    <w:p w14:paraId="64E81D6A" w14:textId="3B20AAF8" w:rsidR="0073716A" w:rsidRDefault="00F57466" w:rsidP="0073716A">
      <w:r>
        <w:t xml:space="preserve">The </w:t>
      </w:r>
      <w:r w:rsidR="00F1684A">
        <w:t xml:space="preserve">slightly higher </w:t>
      </w:r>
      <w:r w:rsidR="0073716A">
        <w:t xml:space="preserve">estimates </w:t>
      </w:r>
      <w:r>
        <w:t>reflect the most current data on complaint submission</w:t>
      </w:r>
      <w:r w:rsidR="00D46D99">
        <w:t>s</w:t>
      </w:r>
      <w:r w:rsidR="0073716A">
        <w:t>.</w:t>
      </w:r>
      <w:r w:rsidR="00D46D99">
        <w:t xml:space="preserve"> </w:t>
      </w:r>
      <w:r w:rsidR="00597167">
        <w:t xml:space="preserve">  </w:t>
      </w:r>
      <w:r w:rsidR="00244FD8">
        <w:t>In addition, t</w:t>
      </w:r>
      <w:r w:rsidR="00597167">
        <w:t xml:space="preserve">he estimates </w:t>
      </w:r>
      <w:r w:rsidR="00244FD8">
        <w:t xml:space="preserve">now include an added IC to account for </w:t>
      </w:r>
      <w:r w:rsidR="00597167">
        <w:t>burdens imposed on individual complainants filling out the complaint form</w:t>
      </w:r>
      <w:r w:rsidR="006201BC">
        <w:t xml:space="preserve">, </w:t>
      </w:r>
      <w:r w:rsidR="00244FD8">
        <w:t xml:space="preserve">not part of </w:t>
      </w:r>
      <w:r w:rsidR="006201BC">
        <w:t>the last approved ICR</w:t>
      </w:r>
      <w:r w:rsidR="00597167">
        <w:t>. These adjustments result in an increased burden of 4,072 responses (from 3,250 to 7,322) and 1,614 hours (from 7,378 to 8,992).</w:t>
      </w:r>
    </w:p>
    <w:p w14:paraId="3BECB932" w14:textId="77777777" w:rsidR="00F26973" w:rsidRPr="00FE66E8" w:rsidRDefault="00B15ABD">
      <w:r w:rsidRPr="00B15ABD">
        <w:t xml:space="preserve">  </w:t>
      </w:r>
    </w:p>
    <w:p w14:paraId="0389752E" w14:textId="77777777" w:rsidR="00F26973" w:rsidRPr="00FE66E8" w:rsidRDefault="00B53341">
      <w:r>
        <w:rPr>
          <w:b/>
          <w:bCs/>
        </w:rPr>
        <w:t xml:space="preserve">16.  </w:t>
      </w:r>
      <w:r>
        <w:rPr>
          <w:b/>
          <w:bCs/>
          <w:u w:val="single"/>
        </w:rPr>
        <w:t>For collections whose results will be published, outline the plans for tabulation and publication</w:t>
      </w:r>
    </w:p>
    <w:p w14:paraId="4B611A29" w14:textId="77777777" w:rsidR="00B53341" w:rsidRDefault="00B53341"/>
    <w:p w14:paraId="6735766D" w14:textId="77777777" w:rsidR="00D5253D" w:rsidRDefault="00F26973">
      <w:r w:rsidRPr="00FE66E8">
        <w:t xml:space="preserve">At this present time there are no plans to publish </w:t>
      </w:r>
      <w:r w:rsidR="00FA63BE">
        <w:t xml:space="preserve">this </w:t>
      </w:r>
      <w:r w:rsidRPr="00FE66E8">
        <w:t xml:space="preserve">data.  </w:t>
      </w:r>
    </w:p>
    <w:p w14:paraId="090D2425" w14:textId="77777777" w:rsidR="00C77BF3" w:rsidRPr="00FE66E8" w:rsidRDefault="00C77BF3"/>
    <w:p w14:paraId="58304C2C" w14:textId="77777777" w:rsidR="00D5253D" w:rsidRDefault="00D5253D" w:rsidP="00D5253D">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4FE71EAE" w14:textId="77777777" w:rsidR="00F26973" w:rsidRPr="00FE66E8" w:rsidRDefault="004E5BB4">
      <w:r w:rsidRPr="00FE66E8">
        <w:t xml:space="preserve"> </w:t>
      </w:r>
    </w:p>
    <w:p w14:paraId="7090EC39" w14:textId="77777777" w:rsidR="00F26973" w:rsidRPr="00FE66E8" w:rsidRDefault="00F26973">
      <w:r w:rsidRPr="00FE66E8">
        <w:t>No request for approval to not display the expiration date from OMB approval of the information collection.</w:t>
      </w:r>
    </w:p>
    <w:p w14:paraId="02C33FF2" w14:textId="77777777" w:rsidR="00F26973" w:rsidRDefault="00F26973"/>
    <w:p w14:paraId="1778D67F" w14:textId="77777777" w:rsidR="00D5253D" w:rsidRDefault="00D5253D" w:rsidP="00D5253D">
      <w:r>
        <w:rPr>
          <w:b/>
          <w:bCs/>
        </w:rPr>
        <w:t xml:space="preserve">18.  </w:t>
      </w:r>
      <w:r>
        <w:rPr>
          <w:b/>
          <w:bCs/>
          <w:u w:val="single"/>
        </w:rPr>
        <w:t>Explain each exception to the certification statement</w:t>
      </w:r>
      <w:r w:rsidR="00E31A89">
        <w:rPr>
          <w:b/>
          <w:bCs/>
          <w:u w:val="single"/>
        </w:rPr>
        <w:t>.</w:t>
      </w:r>
    </w:p>
    <w:p w14:paraId="11C986BB" w14:textId="77777777" w:rsidR="00D5253D" w:rsidRPr="00FE66E8" w:rsidRDefault="00D5253D"/>
    <w:p w14:paraId="7B426E13" w14:textId="77777777" w:rsidR="00F26973" w:rsidRPr="00FE66E8" w:rsidRDefault="00F26973">
      <w:r w:rsidRPr="00FE66E8">
        <w:t>There are no exceptions.</w:t>
      </w:r>
    </w:p>
    <w:p w14:paraId="3E85CD4F" w14:textId="77777777" w:rsidR="00F26973" w:rsidRPr="00FE66E8" w:rsidRDefault="00F26973"/>
    <w:p w14:paraId="2E2213A9" w14:textId="77777777" w:rsidR="00D5253D" w:rsidRDefault="00D5253D" w:rsidP="00D5253D">
      <w:r>
        <w:rPr>
          <w:b/>
          <w:bCs/>
        </w:rPr>
        <w:t>B.  COLLECTIONS OF INFORMATION EMPLOYING STATISTICAL METHODS</w:t>
      </w:r>
    </w:p>
    <w:p w14:paraId="6C590A91" w14:textId="77777777" w:rsidR="00D5253D" w:rsidRDefault="00D5253D" w:rsidP="00D5253D"/>
    <w:p w14:paraId="48EBDAF9" w14:textId="75B7A7B8" w:rsidR="00D5253D" w:rsidRDefault="00741B7E" w:rsidP="00D5253D">
      <w:r>
        <w:rPr>
          <w:iCs/>
        </w:rPr>
        <w:t>This collection of information does not employ statistical methodologies.</w:t>
      </w:r>
    </w:p>
    <w:sectPr w:rsidR="00D5253D" w:rsidSect="00FE66E8">
      <w:headerReference w:type="default" r:id="rId13"/>
      <w:footerReference w:type="even" r:id="rId14"/>
      <w:footerReference w:type="default" r:id="rId15"/>
      <w:headerReference w:type="first" r:id="rId16"/>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E6263" w14:textId="77777777" w:rsidR="00B3472B" w:rsidRDefault="00B3472B">
      <w:r>
        <w:separator/>
      </w:r>
    </w:p>
  </w:endnote>
  <w:endnote w:type="continuationSeparator" w:id="0">
    <w:p w14:paraId="39CA0D29" w14:textId="77777777" w:rsidR="00B3472B" w:rsidRDefault="00B3472B">
      <w:r>
        <w:continuationSeparator/>
      </w:r>
    </w:p>
  </w:endnote>
  <w:endnote w:type="continuationNotice" w:id="1">
    <w:p w14:paraId="459CE7AC" w14:textId="77777777" w:rsidR="00B3472B" w:rsidRDefault="00B34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C59D3" w14:textId="77777777" w:rsidR="008D0C6D" w:rsidRDefault="009B7A37">
    <w:pPr>
      <w:pStyle w:val="Footer"/>
      <w:framePr w:wrap="around" w:vAnchor="text" w:hAnchor="margin" w:xAlign="center" w:y="1"/>
      <w:rPr>
        <w:rStyle w:val="PageNumber"/>
      </w:rPr>
    </w:pPr>
    <w:r>
      <w:rPr>
        <w:rStyle w:val="PageNumber"/>
      </w:rPr>
      <w:fldChar w:fldCharType="begin"/>
    </w:r>
    <w:r w:rsidR="008D0C6D">
      <w:rPr>
        <w:rStyle w:val="PageNumber"/>
      </w:rPr>
      <w:instrText xml:space="preserve">PAGE  </w:instrText>
    </w:r>
    <w:r>
      <w:rPr>
        <w:rStyle w:val="PageNumber"/>
      </w:rPr>
      <w:fldChar w:fldCharType="separate"/>
    </w:r>
    <w:r w:rsidR="008D0C6D">
      <w:rPr>
        <w:rStyle w:val="PageNumber"/>
        <w:noProof/>
      </w:rPr>
      <w:t>2</w:t>
    </w:r>
    <w:r>
      <w:rPr>
        <w:rStyle w:val="PageNumber"/>
      </w:rPr>
      <w:fldChar w:fldCharType="end"/>
    </w:r>
  </w:p>
  <w:p w14:paraId="754EC58C" w14:textId="77777777" w:rsidR="008D0C6D" w:rsidRDefault="008D0C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41265" w14:textId="77777777" w:rsidR="008D0C6D" w:rsidRDefault="009B7A37">
    <w:pPr>
      <w:pStyle w:val="Footer"/>
      <w:framePr w:wrap="around" w:vAnchor="text" w:hAnchor="margin" w:xAlign="center" w:y="1"/>
      <w:rPr>
        <w:rStyle w:val="PageNumber"/>
      </w:rPr>
    </w:pPr>
    <w:r>
      <w:rPr>
        <w:rStyle w:val="PageNumber"/>
      </w:rPr>
      <w:fldChar w:fldCharType="begin"/>
    </w:r>
    <w:r w:rsidR="008D0C6D">
      <w:rPr>
        <w:rStyle w:val="PageNumber"/>
      </w:rPr>
      <w:instrText xml:space="preserve">PAGE  </w:instrText>
    </w:r>
    <w:r>
      <w:rPr>
        <w:rStyle w:val="PageNumber"/>
      </w:rPr>
      <w:fldChar w:fldCharType="separate"/>
    </w:r>
    <w:r w:rsidR="00074538">
      <w:rPr>
        <w:rStyle w:val="PageNumber"/>
        <w:noProof/>
      </w:rPr>
      <w:t>7</w:t>
    </w:r>
    <w:r>
      <w:rPr>
        <w:rStyle w:val="PageNumber"/>
      </w:rPr>
      <w:fldChar w:fldCharType="end"/>
    </w:r>
  </w:p>
  <w:p w14:paraId="1A827992" w14:textId="77777777" w:rsidR="008D0C6D" w:rsidRDefault="008D0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387B4" w14:textId="77777777" w:rsidR="00B3472B" w:rsidRDefault="00B3472B">
      <w:r>
        <w:separator/>
      </w:r>
    </w:p>
  </w:footnote>
  <w:footnote w:type="continuationSeparator" w:id="0">
    <w:p w14:paraId="6CCC4E46" w14:textId="77777777" w:rsidR="00B3472B" w:rsidRDefault="00B3472B">
      <w:r>
        <w:continuationSeparator/>
      </w:r>
    </w:p>
  </w:footnote>
  <w:footnote w:type="continuationNotice" w:id="1">
    <w:p w14:paraId="09F379A7" w14:textId="77777777" w:rsidR="00B3472B" w:rsidRDefault="00B347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5C98A" w14:textId="77777777" w:rsidR="00E16D5A" w:rsidRDefault="00E16D5A" w:rsidP="00E16D5A">
    <w:pPr>
      <w:pStyle w:val="Header"/>
      <w:tabs>
        <w:tab w:val="clear" w:pos="4320"/>
        <w:tab w:val="clear" w:pos="8640"/>
        <w:tab w:val="right" w:pos="9360"/>
      </w:tabs>
    </w:pPr>
    <w:r>
      <w:tab/>
      <w:t xml:space="preserve">Migrant and Seasonal Farmworker Monitoring Report and One-Stop Career Center </w:t>
    </w:r>
  </w:p>
  <w:p w14:paraId="310FB1A5" w14:textId="77777777" w:rsidR="00E16D5A" w:rsidRDefault="00E16D5A" w:rsidP="00E16D5A">
    <w:pPr>
      <w:pStyle w:val="Header"/>
      <w:tabs>
        <w:tab w:val="clear" w:pos="4320"/>
        <w:tab w:val="clear" w:pos="8640"/>
        <w:tab w:val="right" w:pos="9360"/>
      </w:tabs>
    </w:pPr>
    <w:r>
      <w:tab/>
      <w:t>Complaint/Referral Record</w:t>
    </w:r>
  </w:p>
  <w:p w14:paraId="0195EFBC" w14:textId="421ED085" w:rsidR="001C1CE0" w:rsidRDefault="001C1CE0" w:rsidP="00E16D5A">
    <w:pPr>
      <w:pStyle w:val="Header"/>
      <w:tabs>
        <w:tab w:val="clear" w:pos="4320"/>
        <w:tab w:val="clear" w:pos="8640"/>
        <w:tab w:val="right" w:pos="9360"/>
      </w:tabs>
    </w:pPr>
    <w:r>
      <w:tab/>
      <w:t>1205-0039</w:t>
    </w:r>
  </w:p>
  <w:p w14:paraId="701AA8F4" w14:textId="2DD37A69" w:rsidR="001C1CE0" w:rsidRDefault="00E16D5A" w:rsidP="001C1CE0">
    <w:pPr>
      <w:pStyle w:val="Header"/>
      <w:tabs>
        <w:tab w:val="clear" w:pos="4320"/>
        <w:tab w:val="clear" w:pos="8640"/>
        <w:tab w:val="right" w:pos="9360"/>
      </w:tabs>
    </w:pPr>
    <w:r>
      <w:tab/>
      <w:t>October 2015</w:t>
    </w:r>
    <w:r w:rsidR="001C1CE0">
      <w:tab/>
    </w:r>
  </w:p>
  <w:p w14:paraId="6CC643F3" w14:textId="77777777" w:rsidR="00886C1F" w:rsidRDefault="00886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64C3E" w14:textId="515C2C45" w:rsidR="00ED5DD4" w:rsidRDefault="00886C1F" w:rsidP="00886C1F">
    <w:pPr>
      <w:pStyle w:val="Header"/>
      <w:tabs>
        <w:tab w:val="clear" w:pos="4320"/>
        <w:tab w:val="clear" w:pos="8640"/>
        <w:tab w:val="right" w:pos="9360"/>
      </w:tabs>
    </w:pPr>
    <w:r>
      <w:tab/>
    </w:r>
    <w:r w:rsidR="00ED5DD4" w:rsidRPr="00ED5DD4">
      <w:t>Migrant and Seasonal Farmworker Monitoring Report and One-Stop Career Center</w:t>
    </w:r>
    <w:r w:rsidR="00ED5DD4">
      <w:t xml:space="preserve"> </w:t>
    </w:r>
  </w:p>
  <w:p w14:paraId="34047FD9" w14:textId="3AE07E5B" w:rsidR="00ED5DD4" w:rsidRDefault="00ED5DD4" w:rsidP="00886C1F">
    <w:pPr>
      <w:pStyle w:val="Header"/>
      <w:tabs>
        <w:tab w:val="clear" w:pos="4320"/>
        <w:tab w:val="clear" w:pos="8640"/>
        <w:tab w:val="right" w:pos="9360"/>
      </w:tabs>
    </w:pPr>
    <w:r>
      <w:tab/>
    </w:r>
    <w:r w:rsidRPr="00ED5DD4">
      <w:t>Complaint/Referral Record</w:t>
    </w:r>
  </w:p>
  <w:p w14:paraId="23D8D9AA" w14:textId="1D655D40" w:rsidR="00886C1F" w:rsidRDefault="00ED5DD4" w:rsidP="00886C1F">
    <w:pPr>
      <w:pStyle w:val="Header"/>
      <w:tabs>
        <w:tab w:val="clear" w:pos="4320"/>
        <w:tab w:val="clear" w:pos="8640"/>
        <w:tab w:val="right" w:pos="9360"/>
      </w:tabs>
    </w:pPr>
    <w:r>
      <w:tab/>
    </w:r>
    <w:r w:rsidR="00886C1F">
      <w:t>1205-0039</w:t>
    </w:r>
  </w:p>
  <w:p w14:paraId="6A396334" w14:textId="296D29D3" w:rsidR="00ED5DD4" w:rsidRDefault="00ED5DD4" w:rsidP="00886C1F">
    <w:pPr>
      <w:pStyle w:val="Header"/>
      <w:tabs>
        <w:tab w:val="clear" w:pos="4320"/>
        <w:tab w:val="clear" w:pos="8640"/>
        <w:tab w:val="right" w:pos="9360"/>
      </w:tabs>
    </w:pPr>
    <w:r>
      <w:tab/>
      <w:t>October 2015</w:t>
    </w:r>
  </w:p>
  <w:p w14:paraId="7ECC8B2E" w14:textId="191E6307" w:rsidR="00886C1F" w:rsidRDefault="00886C1F" w:rsidP="00886C1F">
    <w:pPr>
      <w:pStyle w:val="Header"/>
      <w:tabs>
        <w:tab w:val="clear" w:pos="4320"/>
        <w:tab w:val="clear" w:pos="8640"/>
        <w:tab w:val="right"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4DB"/>
    <w:multiLevelType w:val="hybridMultilevel"/>
    <w:tmpl w:val="F04AD1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91031"/>
    <w:multiLevelType w:val="hybridMultilevel"/>
    <w:tmpl w:val="0194EC26"/>
    <w:lvl w:ilvl="0" w:tplc="E46A7946">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nsid w:val="07B60159"/>
    <w:multiLevelType w:val="multilevel"/>
    <w:tmpl w:val="8A00A4F4"/>
    <w:lvl w:ilvl="0">
      <w:start w:val="1"/>
      <w:numFmt w:val="bullet"/>
      <w:lvlText w:val=""/>
      <w:lvlJc w:val="left"/>
      <w:pPr>
        <w:tabs>
          <w:tab w:val="num" w:pos="1728"/>
        </w:tabs>
        <w:ind w:left="1728" w:hanging="288"/>
      </w:pPr>
      <w:rPr>
        <w:rFonts w:ascii="Wingdings" w:hAnsi="Wingdings" w:hint="default"/>
        <w:color w:val="auto"/>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nsid w:val="08223AB2"/>
    <w:multiLevelType w:val="hybridMultilevel"/>
    <w:tmpl w:val="4C388070"/>
    <w:lvl w:ilvl="0" w:tplc="83B4F736">
      <w:start w:val="1"/>
      <w:numFmt w:val="bullet"/>
      <w:lvlText w:val=""/>
      <w:lvlJc w:val="left"/>
      <w:pPr>
        <w:tabs>
          <w:tab w:val="num" w:pos="1440"/>
        </w:tabs>
        <w:ind w:left="1440"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nsid w:val="112D14AA"/>
    <w:multiLevelType w:val="hybridMultilevel"/>
    <w:tmpl w:val="98F0DC64"/>
    <w:lvl w:ilvl="0" w:tplc="CD70CC42">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nsid w:val="14DF523C"/>
    <w:multiLevelType w:val="hybridMultilevel"/>
    <w:tmpl w:val="A320B1AE"/>
    <w:lvl w:ilvl="0" w:tplc="133C5C20">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nsid w:val="1D5340A0"/>
    <w:multiLevelType w:val="hybridMultilevel"/>
    <w:tmpl w:val="07CED9FE"/>
    <w:lvl w:ilvl="0" w:tplc="69BCAC22">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F3B28BF2">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4DF3A68"/>
    <w:multiLevelType w:val="hybridMultilevel"/>
    <w:tmpl w:val="FDF679A4"/>
    <w:lvl w:ilvl="0" w:tplc="36C81E76">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A455B19"/>
    <w:multiLevelType w:val="hybridMultilevel"/>
    <w:tmpl w:val="E618ED98"/>
    <w:lvl w:ilvl="0" w:tplc="8480A954">
      <w:start w:val="2"/>
      <w:numFmt w:val="lowerLetter"/>
      <w:lvlText w:val="%1."/>
      <w:lvlJc w:val="left"/>
      <w:pPr>
        <w:tabs>
          <w:tab w:val="num" w:pos="1152"/>
        </w:tabs>
        <w:ind w:left="1152" w:hanging="432"/>
      </w:pPr>
      <w:rPr>
        <w:rFonts w:hint="default"/>
        <w:b/>
      </w:rPr>
    </w:lvl>
    <w:lvl w:ilvl="1" w:tplc="83B4F736">
      <w:start w:val="1"/>
      <w:numFmt w:val="bullet"/>
      <w:lvlText w:val=""/>
      <w:lvlJc w:val="left"/>
      <w:pPr>
        <w:tabs>
          <w:tab w:val="num" w:pos="-216"/>
        </w:tabs>
        <w:ind w:left="-216" w:hanging="288"/>
      </w:pPr>
      <w:rPr>
        <w:rFonts w:ascii="Wingdings" w:hAnsi="Wingdings" w:hint="default"/>
        <w:b/>
        <w:color w:val="auto"/>
      </w:rPr>
    </w:lvl>
    <w:lvl w:ilvl="2" w:tplc="0409001B">
      <w:start w:val="1"/>
      <w:numFmt w:val="lowerRoman"/>
      <w:lvlText w:val="%3."/>
      <w:lvlJc w:val="right"/>
      <w:pPr>
        <w:tabs>
          <w:tab w:val="num" w:pos="576"/>
        </w:tabs>
        <w:ind w:left="576" w:hanging="180"/>
      </w:pPr>
    </w:lvl>
    <w:lvl w:ilvl="3" w:tplc="0409000F">
      <w:start w:val="1"/>
      <w:numFmt w:val="decimal"/>
      <w:lvlText w:val="%4."/>
      <w:lvlJc w:val="left"/>
      <w:pPr>
        <w:tabs>
          <w:tab w:val="num" w:pos="1296"/>
        </w:tabs>
        <w:ind w:left="1296" w:hanging="360"/>
      </w:pPr>
    </w:lvl>
    <w:lvl w:ilvl="4" w:tplc="04090019">
      <w:start w:val="1"/>
      <w:numFmt w:val="lowerLetter"/>
      <w:lvlText w:val="%5."/>
      <w:lvlJc w:val="left"/>
      <w:pPr>
        <w:tabs>
          <w:tab w:val="num" w:pos="2016"/>
        </w:tabs>
        <w:ind w:left="2016" w:hanging="360"/>
      </w:pPr>
    </w:lvl>
    <w:lvl w:ilvl="5" w:tplc="0409001B" w:tentative="1">
      <w:start w:val="1"/>
      <w:numFmt w:val="lowerRoman"/>
      <w:lvlText w:val="%6."/>
      <w:lvlJc w:val="right"/>
      <w:pPr>
        <w:tabs>
          <w:tab w:val="num" w:pos="2736"/>
        </w:tabs>
        <w:ind w:left="2736" w:hanging="180"/>
      </w:pPr>
    </w:lvl>
    <w:lvl w:ilvl="6" w:tplc="0409000F" w:tentative="1">
      <w:start w:val="1"/>
      <w:numFmt w:val="decimal"/>
      <w:lvlText w:val="%7."/>
      <w:lvlJc w:val="left"/>
      <w:pPr>
        <w:tabs>
          <w:tab w:val="num" w:pos="3456"/>
        </w:tabs>
        <w:ind w:left="3456" w:hanging="360"/>
      </w:pPr>
    </w:lvl>
    <w:lvl w:ilvl="7" w:tplc="04090019" w:tentative="1">
      <w:start w:val="1"/>
      <w:numFmt w:val="lowerLetter"/>
      <w:lvlText w:val="%8."/>
      <w:lvlJc w:val="left"/>
      <w:pPr>
        <w:tabs>
          <w:tab w:val="num" w:pos="4176"/>
        </w:tabs>
        <w:ind w:left="4176" w:hanging="360"/>
      </w:pPr>
    </w:lvl>
    <w:lvl w:ilvl="8" w:tplc="0409001B" w:tentative="1">
      <w:start w:val="1"/>
      <w:numFmt w:val="lowerRoman"/>
      <w:lvlText w:val="%9."/>
      <w:lvlJc w:val="right"/>
      <w:pPr>
        <w:tabs>
          <w:tab w:val="num" w:pos="4896"/>
        </w:tabs>
        <w:ind w:left="4896" w:hanging="180"/>
      </w:pPr>
    </w:lvl>
  </w:abstractNum>
  <w:abstractNum w:abstractNumId="9">
    <w:nsid w:val="2AE42F0F"/>
    <w:multiLevelType w:val="hybridMultilevel"/>
    <w:tmpl w:val="A38EEBFC"/>
    <w:lvl w:ilvl="0" w:tplc="83B4F736">
      <w:start w:val="1"/>
      <w:numFmt w:val="bullet"/>
      <w:lvlText w:val=""/>
      <w:lvlJc w:val="left"/>
      <w:pPr>
        <w:tabs>
          <w:tab w:val="num" w:pos="1728"/>
        </w:tabs>
        <w:ind w:left="1728" w:hanging="288"/>
      </w:pPr>
      <w:rPr>
        <w:rFonts w:ascii="Wingdings" w:hAnsi="Wingdings" w:hint="default"/>
        <w:color w:val="auto"/>
      </w:rPr>
    </w:lvl>
    <w:lvl w:ilvl="1" w:tplc="F6941F4A">
      <w:start w:val="2"/>
      <w:numFmt w:val="lowerLetter"/>
      <w:lvlText w:val="%2."/>
      <w:lvlJc w:val="left"/>
      <w:pPr>
        <w:tabs>
          <w:tab w:val="num" w:pos="1440"/>
        </w:tabs>
        <w:ind w:left="1440" w:hanging="720"/>
      </w:pPr>
      <w:rPr>
        <w:rFonts w:hint="default"/>
        <w:color w:val="auto"/>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33A68F2"/>
    <w:multiLevelType w:val="hybridMultilevel"/>
    <w:tmpl w:val="5D40D19C"/>
    <w:lvl w:ilvl="0" w:tplc="75781328">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
    <w:nsid w:val="339B7BC3"/>
    <w:multiLevelType w:val="hybridMultilevel"/>
    <w:tmpl w:val="371A663A"/>
    <w:lvl w:ilvl="0" w:tplc="83B4F736">
      <w:start w:val="1"/>
      <w:numFmt w:val="bullet"/>
      <w:lvlText w:val=""/>
      <w:lvlJc w:val="left"/>
      <w:pPr>
        <w:tabs>
          <w:tab w:val="num" w:pos="1728"/>
        </w:tabs>
        <w:ind w:left="1728"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DE7C39"/>
    <w:multiLevelType w:val="hybridMultilevel"/>
    <w:tmpl w:val="F16E90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777D05"/>
    <w:multiLevelType w:val="hybridMultilevel"/>
    <w:tmpl w:val="F6E448F6"/>
    <w:lvl w:ilvl="0" w:tplc="BBC8868A">
      <w:start w:val="3"/>
      <w:numFmt w:val="decimal"/>
      <w:lvlText w:val="%1."/>
      <w:lvlJc w:val="left"/>
      <w:pPr>
        <w:tabs>
          <w:tab w:val="num" w:pos="600"/>
        </w:tabs>
        <w:ind w:left="600" w:hanging="360"/>
      </w:pPr>
      <w:rPr>
        <w:rFonts w:hint="default"/>
        <w:b w:val="0"/>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nsid w:val="39703C99"/>
    <w:multiLevelType w:val="multilevel"/>
    <w:tmpl w:val="A37443FE"/>
    <w:lvl w:ilvl="0">
      <w:start w:val="1"/>
      <w:numFmt w:val="lowerLetter"/>
      <w:lvlText w:val="%1."/>
      <w:lvlJc w:val="left"/>
      <w:pPr>
        <w:tabs>
          <w:tab w:val="num" w:pos="2016"/>
        </w:tabs>
        <w:ind w:left="2016"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09A250C"/>
    <w:multiLevelType w:val="hybridMultilevel"/>
    <w:tmpl w:val="523890F2"/>
    <w:lvl w:ilvl="0" w:tplc="32DEFE38">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nsid w:val="43270366"/>
    <w:multiLevelType w:val="hybridMultilevel"/>
    <w:tmpl w:val="255CAE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794BE3"/>
    <w:multiLevelType w:val="hybridMultilevel"/>
    <w:tmpl w:val="FCCA65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A42783C"/>
    <w:multiLevelType w:val="hybridMultilevel"/>
    <w:tmpl w:val="2FD46192"/>
    <w:lvl w:ilvl="0" w:tplc="83B4F736">
      <w:start w:val="1"/>
      <w:numFmt w:val="bullet"/>
      <w:lvlText w:val=""/>
      <w:lvlJc w:val="left"/>
      <w:pPr>
        <w:tabs>
          <w:tab w:val="num" w:pos="1440"/>
        </w:tabs>
        <w:ind w:left="1440"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9">
    <w:nsid w:val="519A4B82"/>
    <w:multiLevelType w:val="multilevel"/>
    <w:tmpl w:val="D6A07AA4"/>
    <w:lvl w:ilvl="0">
      <w:start w:val="1"/>
      <w:numFmt w:val="lowerLetter"/>
      <w:lvlText w:val="%1."/>
      <w:lvlJc w:val="left"/>
      <w:pPr>
        <w:tabs>
          <w:tab w:val="num" w:pos="2016"/>
        </w:tabs>
        <w:ind w:left="2016" w:hanging="432"/>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9EF6C13"/>
    <w:multiLevelType w:val="hybridMultilevel"/>
    <w:tmpl w:val="9C1666D8"/>
    <w:lvl w:ilvl="0" w:tplc="EB56E92E">
      <w:start w:val="1"/>
      <w:numFmt w:val="lowerLetter"/>
      <w:lvlText w:val="%1."/>
      <w:lvlJc w:val="left"/>
      <w:pPr>
        <w:tabs>
          <w:tab w:val="num" w:pos="1152"/>
        </w:tabs>
        <w:ind w:left="1152" w:hanging="432"/>
      </w:pPr>
      <w:rPr>
        <w:rFonts w:hint="default"/>
        <w:b/>
      </w:rPr>
    </w:lvl>
    <w:lvl w:ilvl="1" w:tplc="04090019">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21">
    <w:nsid w:val="62744180"/>
    <w:multiLevelType w:val="hybridMultilevel"/>
    <w:tmpl w:val="8F182ECA"/>
    <w:lvl w:ilvl="0" w:tplc="7DC8F4EC">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B557299"/>
    <w:multiLevelType w:val="hybridMultilevel"/>
    <w:tmpl w:val="B09A7F70"/>
    <w:lvl w:ilvl="0" w:tplc="C7D032FE">
      <w:start w:val="5"/>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3">
    <w:nsid w:val="7558751B"/>
    <w:multiLevelType w:val="multilevel"/>
    <w:tmpl w:val="D6A07AA4"/>
    <w:lvl w:ilvl="0">
      <w:start w:val="1"/>
      <w:numFmt w:val="lowerLetter"/>
      <w:lvlText w:val="%1."/>
      <w:lvlJc w:val="left"/>
      <w:pPr>
        <w:tabs>
          <w:tab w:val="num" w:pos="2016"/>
        </w:tabs>
        <w:ind w:left="2016" w:hanging="432"/>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62704C8"/>
    <w:multiLevelType w:val="hybridMultilevel"/>
    <w:tmpl w:val="33F82C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6A4732"/>
    <w:multiLevelType w:val="hybridMultilevel"/>
    <w:tmpl w:val="D1008DA0"/>
    <w:lvl w:ilvl="0" w:tplc="BD445DF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BA24FF6"/>
    <w:multiLevelType w:val="hybridMultilevel"/>
    <w:tmpl w:val="D60E5296"/>
    <w:lvl w:ilvl="0" w:tplc="E68069BE">
      <w:start w:val="1"/>
      <w:numFmt w:val="lowerLetter"/>
      <w:lvlText w:val="%1."/>
      <w:lvlJc w:val="left"/>
      <w:pPr>
        <w:tabs>
          <w:tab w:val="num" w:pos="2016"/>
        </w:tabs>
        <w:ind w:left="2016" w:hanging="432"/>
      </w:pPr>
      <w:rPr>
        <w:rFonts w:hint="default"/>
      </w:rPr>
    </w:lvl>
    <w:lvl w:ilvl="1" w:tplc="9B523742">
      <w:start w:val="1"/>
      <w:numFmt w:val="lowerLetter"/>
      <w:lvlText w:val="%2."/>
      <w:lvlJc w:val="left"/>
      <w:pPr>
        <w:tabs>
          <w:tab w:val="num" w:pos="1440"/>
        </w:tabs>
        <w:ind w:left="144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8F61A8"/>
    <w:multiLevelType w:val="hybridMultilevel"/>
    <w:tmpl w:val="BDE45EAA"/>
    <w:lvl w:ilvl="0" w:tplc="DFF455CA">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0"/>
  </w:num>
  <w:num w:numId="2">
    <w:abstractNumId w:val="16"/>
  </w:num>
  <w:num w:numId="3">
    <w:abstractNumId w:val="12"/>
  </w:num>
  <w:num w:numId="4">
    <w:abstractNumId w:val="13"/>
  </w:num>
  <w:num w:numId="5">
    <w:abstractNumId w:val="15"/>
  </w:num>
  <w:num w:numId="6">
    <w:abstractNumId w:val="27"/>
  </w:num>
  <w:num w:numId="7">
    <w:abstractNumId w:val="4"/>
  </w:num>
  <w:num w:numId="8">
    <w:abstractNumId w:val="10"/>
  </w:num>
  <w:num w:numId="9">
    <w:abstractNumId w:val="1"/>
  </w:num>
  <w:num w:numId="10">
    <w:abstractNumId w:val="5"/>
  </w:num>
  <w:num w:numId="11">
    <w:abstractNumId w:val="22"/>
  </w:num>
  <w:num w:numId="12">
    <w:abstractNumId w:val="6"/>
  </w:num>
  <w:num w:numId="13">
    <w:abstractNumId w:val="25"/>
  </w:num>
  <w:num w:numId="14">
    <w:abstractNumId w:val="9"/>
  </w:num>
  <w:num w:numId="15">
    <w:abstractNumId w:val="2"/>
  </w:num>
  <w:num w:numId="16">
    <w:abstractNumId w:val="26"/>
  </w:num>
  <w:num w:numId="17">
    <w:abstractNumId w:val="14"/>
  </w:num>
  <w:num w:numId="18">
    <w:abstractNumId w:val="19"/>
  </w:num>
  <w:num w:numId="19">
    <w:abstractNumId w:val="23"/>
  </w:num>
  <w:num w:numId="20">
    <w:abstractNumId w:val="11"/>
  </w:num>
  <w:num w:numId="21">
    <w:abstractNumId w:val="20"/>
  </w:num>
  <w:num w:numId="22">
    <w:abstractNumId w:val="8"/>
  </w:num>
  <w:num w:numId="23">
    <w:abstractNumId w:val="3"/>
  </w:num>
  <w:num w:numId="24">
    <w:abstractNumId w:val="18"/>
  </w:num>
  <w:num w:numId="25">
    <w:abstractNumId w:val="7"/>
  </w:num>
  <w:num w:numId="26">
    <w:abstractNumId w:val="21"/>
  </w:num>
  <w:num w:numId="27">
    <w:abstractNumId w:val="1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62"/>
    <w:rsid w:val="000031BC"/>
    <w:rsid w:val="000051A6"/>
    <w:rsid w:val="000077C1"/>
    <w:rsid w:val="0001288B"/>
    <w:rsid w:val="00014387"/>
    <w:rsid w:val="00020506"/>
    <w:rsid w:val="00035CF7"/>
    <w:rsid w:val="0004071F"/>
    <w:rsid w:val="00047A7D"/>
    <w:rsid w:val="000508EB"/>
    <w:rsid w:val="00050D2E"/>
    <w:rsid w:val="00051438"/>
    <w:rsid w:val="00062010"/>
    <w:rsid w:val="000678B9"/>
    <w:rsid w:val="00073EFB"/>
    <w:rsid w:val="00074538"/>
    <w:rsid w:val="000762D5"/>
    <w:rsid w:val="00076493"/>
    <w:rsid w:val="0007780A"/>
    <w:rsid w:val="000800B8"/>
    <w:rsid w:val="000A62DA"/>
    <w:rsid w:val="000A7737"/>
    <w:rsid w:val="000C21F6"/>
    <w:rsid w:val="000D0800"/>
    <w:rsid w:val="000E05A6"/>
    <w:rsid w:val="000E6290"/>
    <w:rsid w:val="001046FB"/>
    <w:rsid w:val="00106BC8"/>
    <w:rsid w:val="00106DF1"/>
    <w:rsid w:val="00107155"/>
    <w:rsid w:val="00113C43"/>
    <w:rsid w:val="00113F64"/>
    <w:rsid w:val="00117091"/>
    <w:rsid w:val="00124D5E"/>
    <w:rsid w:val="00127A36"/>
    <w:rsid w:val="00131D1C"/>
    <w:rsid w:val="00150702"/>
    <w:rsid w:val="00150F72"/>
    <w:rsid w:val="001515E9"/>
    <w:rsid w:val="00152B12"/>
    <w:rsid w:val="001849D6"/>
    <w:rsid w:val="00186F46"/>
    <w:rsid w:val="0018732E"/>
    <w:rsid w:val="00187F92"/>
    <w:rsid w:val="00190D27"/>
    <w:rsid w:val="001931F3"/>
    <w:rsid w:val="001A4336"/>
    <w:rsid w:val="001A653F"/>
    <w:rsid w:val="001B1B8D"/>
    <w:rsid w:val="001B50DE"/>
    <w:rsid w:val="001C1CE0"/>
    <w:rsid w:val="001C2D0F"/>
    <w:rsid w:val="001C43D4"/>
    <w:rsid w:val="001C5D5A"/>
    <w:rsid w:val="001C6A45"/>
    <w:rsid w:val="001C706B"/>
    <w:rsid w:val="001C7272"/>
    <w:rsid w:val="001C7657"/>
    <w:rsid w:val="001D1CF7"/>
    <w:rsid w:val="001E3D1E"/>
    <w:rsid w:val="001F3AC1"/>
    <w:rsid w:val="00202894"/>
    <w:rsid w:val="00205C86"/>
    <w:rsid w:val="00207869"/>
    <w:rsid w:val="00230D05"/>
    <w:rsid w:val="0023544C"/>
    <w:rsid w:val="00244FD8"/>
    <w:rsid w:val="00247000"/>
    <w:rsid w:val="0027011A"/>
    <w:rsid w:val="00271699"/>
    <w:rsid w:val="00273CD2"/>
    <w:rsid w:val="00277D9A"/>
    <w:rsid w:val="00281DB4"/>
    <w:rsid w:val="00282A03"/>
    <w:rsid w:val="00282AAD"/>
    <w:rsid w:val="002906BD"/>
    <w:rsid w:val="0029445E"/>
    <w:rsid w:val="002A1055"/>
    <w:rsid w:val="002A2DB1"/>
    <w:rsid w:val="002A34F3"/>
    <w:rsid w:val="002A4BD6"/>
    <w:rsid w:val="002A50D5"/>
    <w:rsid w:val="002A63A9"/>
    <w:rsid w:val="002B568D"/>
    <w:rsid w:val="002B6341"/>
    <w:rsid w:val="002B660A"/>
    <w:rsid w:val="002C3832"/>
    <w:rsid w:val="002C6381"/>
    <w:rsid w:val="002D38B2"/>
    <w:rsid w:val="002D6FD8"/>
    <w:rsid w:val="002E6549"/>
    <w:rsid w:val="002F01D1"/>
    <w:rsid w:val="002F15CE"/>
    <w:rsid w:val="0031454F"/>
    <w:rsid w:val="00325DAA"/>
    <w:rsid w:val="003310D0"/>
    <w:rsid w:val="00333FEE"/>
    <w:rsid w:val="00334A60"/>
    <w:rsid w:val="00340DE4"/>
    <w:rsid w:val="0034798F"/>
    <w:rsid w:val="003601CA"/>
    <w:rsid w:val="00374AA5"/>
    <w:rsid w:val="00377284"/>
    <w:rsid w:val="003848FC"/>
    <w:rsid w:val="0038779D"/>
    <w:rsid w:val="003A45A4"/>
    <w:rsid w:val="003A7C49"/>
    <w:rsid w:val="003B3881"/>
    <w:rsid w:val="003D2B69"/>
    <w:rsid w:val="003D6796"/>
    <w:rsid w:val="003E1A97"/>
    <w:rsid w:val="003E46A6"/>
    <w:rsid w:val="003F2566"/>
    <w:rsid w:val="003F6091"/>
    <w:rsid w:val="00403032"/>
    <w:rsid w:val="004076B1"/>
    <w:rsid w:val="004218BB"/>
    <w:rsid w:val="004238C6"/>
    <w:rsid w:val="00425E8A"/>
    <w:rsid w:val="00430B79"/>
    <w:rsid w:val="00431CC2"/>
    <w:rsid w:val="0043510A"/>
    <w:rsid w:val="00437DBC"/>
    <w:rsid w:val="00446389"/>
    <w:rsid w:val="004507DE"/>
    <w:rsid w:val="004513DF"/>
    <w:rsid w:val="00451D93"/>
    <w:rsid w:val="00461B9F"/>
    <w:rsid w:val="00465302"/>
    <w:rsid w:val="00466951"/>
    <w:rsid w:val="004708BF"/>
    <w:rsid w:val="0049390C"/>
    <w:rsid w:val="004A73B3"/>
    <w:rsid w:val="004B4609"/>
    <w:rsid w:val="004C2A76"/>
    <w:rsid w:val="004D17D5"/>
    <w:rsid w:val="004D7964"/>
    <w:rsid w:val="004E0B1F"/>
    <w:rsid w:val="004E5BB4"/>
    <w:rsid w:val="004E6FA6"/>
    <w:rsid w:val="004E7B5B"/>
    <w:rsid w:val="004E7F56"/>
    <w:rsid w:val="004F2FFE"/>
    <w:rsid w:val="004F547B"/>
    <w:rsid w:val="00502067"/>
    <w:rsid w:val="00503275"/>
    <w:rsid w:val="00523CE6"/>
    <w:rsid w:val="00550338"/>
    <w:rsid w:val="00552078"/>
    <w:rsid w:val="00553F65"/>
    <w:rsid w:val="00597167"/>
    <w:rsid w:val="005B56C0"/>
    <w:rsid w:val="005D1B29"/>
    <w:rsid w:val="005D30D3"/>
    <w:rsid w:val="005D4AF1"/>
    <w:rsid w:val="005D7D57"/>
    <w:rsid w:val="005E70E6"/>
    <w:rsid w:val="005F291E"/>
    <w:rsid w:val="005F6EFD"/>
    <w:rsid w:val="00603542"/>
    <w:rsid w:val="00603642"/>
    <w:rsid w:val="00607DF9"/>
    <w:rsid w:val="00612E80"/>
    <w:rsid w:val="00614095"/>
    <w:rsid w:val="00615B7F"/>
    <w:rsid w:val="00617C76"/>
    <w:rsid w:val="006201BC"/>
    <w:rsid w:val="00622D72"/>
    <w:rsid w:val="006248FB"/>
    <w:rsid w:val="00626865"/>
    <w:rsid w:val="006529E5"/>
    <w:rsid w:val="00666A35"/>
    <w:rsid w:val="00667188"/>
    <w:rsid w:val="00667C51"/>
    <w:rsid w:val="006877CB"/>
    <w:rsid w:val="006923C7"/>
    <w:rsid w:val="00695A80"/>
    <w:rsid w:val="006970EF"/>
    <w:rsid w:val="006A76D7"/>
    <w:rsid w:val="006B3FD5"/>
    <w:rsid w:val="006B55F1"/>
    <w:rsid w:val="006C3E76"/>
    <w:rsid w:val="006C5490"/>
    <w:rsid w:val="006D4385"/>
    <w:rsid w:val="006E5B41"/>
    <w:rsid w:val="00703B08"/>
    <w:rsid w:val="00730533"/>
    <w:rsid w:val="007306A6"/>
    <w:rsid w:val="0073716A"/>
    <w:rsid w:val="00741B7E"/>
    <w:rsid w:val="00751A30"/>
    <w:rsid w:val="00755B9C"/>
    <w:rsid w:val="00757A9D"/>
    <w:rsid w:val="007740B3"/>
    <w:rsid w:val="00776A3E"/>
    <w:rsid w:val="00776B5A"/>
    <w:rsid w:val="007B247E"/>
    <w:rsid w:val="007C17BD"/>
    <w:rsid w:val="007C755B"/>
    <w:rsid w:val="007D1355"/>
    <w:rsid w:val="007D57A9"/>
    <w:rsid w:val="007D7B8A"/>
    <w:rsid w:val="007E3B84"/>
    <w:rsid w:val="007F7467"/>
    <w:rsid w:val="008067D0"/>
    <w:rsid w:val="0082114C"/>
    <w:rsid w:val="00821F5D"/>
    <w:rsid w:val="00822091"/>
    <w:rsid w:val="00835A99"/>
    <w:rsid w:val="00847283"/>
    <w:rsid w:val="008550D7"/>
    <w:rsid w:val="00856383"/>
    <w:rsid w:val="00862F04"/>
    <w:rsid w:val="00863415"/>
    <w:rsid w:val="00864399"/>
    <w:rsid w:val="00886C1F"/>
    <w:rsid w:val="008A6167"/>
    <w:rsid w:val="008B31F3"/>
    <w:rsid w:val="008C087C"/>
    <w:rsid w:val="008C3061"/>
    <w:rsid w:val="008C4296"/>
    <w:rsid w:val="008C6395"/>
    <w:rsid w:val="008D0C6D"/>
    <w:rsid w:val="008D6132"/>
    <w:rsid w:val="008E3EE7"/>
    <w:rsid w:val="008E455D"/>
    <w:rsid w:val="008F0F73"/>
    <w:rsid w:val="008F135E"/>
    <w:rsid w:val="008F1B03"/>
    <w:rsid w:val="008F293D"/>
    <w:rsid w:val="009035CB"/>
    <w:rsid w:val="00903CA2"/>
    <w:rsid w:val="00925345"/>
    <w:rsid w:val="00933F85"/>
    <w:rsid w:val="009359EF"/>
    <w:rsid w:val="00940362"/>
    <w:rsid w:val="00943546"/>
    <w:rsid w:val="00947701"/>
    <w:rsid w:val="00957E64"/>
    <w:rsid w:val="009603E2"/>
    <w:rsid w:val="00967342"/>
    <w:rsid w:val="00972CCC"/>
    <w:rsid w:val="009739F3"/>
    <w:rsid w:val="009A1B64"/>
    <w:rsid w:val="009B7A37"/>
    <w:rsid w:val="009C467C"/>
    <w:rsid w:val="009C52E8"/>
    <w:rsid w:val="009E07DA"/>
    <w:rsid w:val="009F1380"/>
    <w:rsid w:val="009F6999"/>
    <w:rsid w:val="00A0609A"/>
    <w:rsid w:val="00A1589E"/>
    <w:rsid w:val="00A16EB1"/>
    <w:rsid w:val="00A25764"/>
    <w:rsid w:val="00A25E01"/>
    <w:rsid w:val="00A27ADE"/>
    <w:rsid w:val="00A33D4A"/>
    <w:rsid w:val="00A40E35"/>
    <w:rsid w:val="00A53D1C"/>
    <w:rsid w:val="00A75145"/>
    <w:rsid w:val="00A75628"/>
    <w:rsid w:val="00A83408"/>
    <w:rsid w:val="00A845A9"/>
    <w:rsid w:val="00A87C0A"/>
    <w:rsid w:val="00A9710A"/>
    <w:rsid w:val="00AB2B42"/>
    <w:rsid w:val="00AB6D36"/>
    <w:rsid w:val="00AC2446"/>
    <w:rsid w:val="00AD5187"/>
    <w:rsid w:val="00AE5134"/>
    <w:rsid w:val="00AE7D37"/>
    <w:rsid w:val="00AF07A1"/>
    <w:rsid w:val="00AF6972"/>
    <w:rsid w:val="00B0764E"/>
    <w:rsid w:val="00B15ABD"/>
    <w:rsid w:val="00B169FB"/>
    <w:rsid w:val="00B16AE7"/>
    <w:rsid w:val="00B24E1D"/>
    <w:rsid w:val="00B25726"/>
    <w:rsid w:val="00B33ECF"/>
    <w:rsid w:val="00B3472B"/>
    <w:rsid w:val="00B44794"/>
    <w:rsid w:val="00B53341"/>
    <w:rsid w:val="00B60A1D"/>
    <w:rsid w:val="00B62DA4"/>
    <w:rsid w:val="00B63750"/>
    <w:rsid w:val="00B65412"/>
    <w:rsid w:val="00B65534"/>
    <w:rsid w:val="00B726D9"/>
    <w:rsid w:val="00B82511"/>
    <w:rsid w:val="00B85A0A"/>
    <w:rsid w:val="00B90273"/>
    <w:rsid w:val="00B902CA"/>
    <w:rsid w:val="00B96BD5"/>
    <w:rsid w:val="00B96EC2"/>
    <w:rsid w:val="00BA196E"/>
    <w:rsid w:val="00BB1024"/>
    <w:rsid w:val="00BB3B60"/>
    <w:rsid w:val="00BB4DA2"/>
    <w:rsid w:val="00BC1180"/>
    <w:rsid w:val="00BD25A6"/>
    <w:rsid w:val="00BD6EC7"/>
    <w:rsid w:val="00BF14A7"/>
    <w:rsid w:val="00BF76F6"/>
    <w:rsid w:val="00C07205"/>
    <w:rsid w:val="00C07F09"/>
    <w:rsid w:val="00C10246"/>
    <w:rsid w:val="00C11227"/>
    <w:rsid w:val="00C222B5"/>
    <w:rsid w:val="00C24F62"/>
    <w:rsid w:val="00C3071E"/>
    <w:rsid w:val="00C30B7C"/>
    <w:rsid w:val="00C31F25"/>
    <w:rsid w:val="00C3326F"/>
    <w:rsid w:val="00C37549"/>
    <w:rsid w:val="00C40FF8"/>
    <w:rsid w:val="00C4301A"/>
    <w:rsid w:val="00C505BF"/>
    <w:rsid w:val="00C5136C"/>
    <w:rsid w:val="00C60932"/>
    <w:rsid w:val="00C62679"/>
    <w:rsid w:val="00C626E5"/>
    <w:rsid w:val="00C64A70"/>
    <w:rsid w:val="00C653CA"/>
    <w:rsid w:val="00C77BF3"/>
    <w:rsid w:val="00C82D87"/>
    <w:rsid w:val="00C86E86"/>
    <w:rsid w:val="00C95E0C"/>
    <w:rsid w:val="00CA564F"/>
    <w:rsid w:val="00CB234A"/>
    <w:rsid w:val="00CB5173"/>
    <w:rsid w:val="00CD45EB"/>
    <w:rsid w:val="00CF3072"/>
    <w:rsid w:val="00D05D3B"/>
    <w:rsid w:val="00D117FF"/>
    <w:rsid w:val="00D1203B"/>
    <w:rsid w:val="00D12BCE"/>
    <w:rsid w:val="00D14331"/>
    <w:rsid w:val="00D144C5"/>
    <w:rsid w:val="00D163EA"/>
    <w:rsid w:val="00D16D6C"/>
    <w:rsid w:val="00D21A22"/>
    <w:rsid w:val="00D26612"/>
    <w:rsid w:val="00D30741"/>
    <w:rsid w:val="00D33650"/>
    <w:rsid w:val="00D43486"/>
    <w:rsid w:val="00D46D99"/>
    <w:rsid w:val="00D52087"/>
    <w:rsid w:val="00D5253D"/>
    <w:rsid w:val="00D54A3D"/>
    <w:rsid w:val="00D54AC9"/>
    <w:rsid w:val="00D6489A"/>
    <w:rsid w:val="00D64F1C"/>
    <w:rsid w:val="00D7412D"/>
    <w:rsid w:val="00D8229C"/>
    <w:rsid w:val="00D87632"/>
    <w:rsid w:val="00D91BDF"/>
    <w:rsid w:val="00D92B14"/>
    <w:rsid w:val="00DB18CE"/>
    <w:rsid w:val="00DB1C49"/>
    <w:rsid w:val="00DB268E"/>
    <w:rsid w:val="00DB35FF"/>
    <w:rsid w:val="00DB5A76"/>
    <w:rsid w:val="00DB68CE"/>
    <w:rsid w:val="00DC7BAB"/>
    <w:rsid w:val="00DD1202"/>
    <w:rsid w:val="00DD22C1"/>
    <w:rsid w:val="00DE5415"/>
    <w:rsid w:val="00DE5FBB"/>
    <w:rsid w:val="00DF4208"/>
    <w:rsid w:val="00DF5351"/>
    <w:rsid w:val="00DF596A"/>
    <w:rsid w:val="00DF59AC"/>
    <w:rsid w:val="00E05BFC"/>
    <w:rsid w:val="00E1279D"/>
    <w:rsid w:val="00E1657F"/>
    <w:rsid w:val="00E16D5A"/>
    <w:rsid w:val="00E17918"/>
    <w:rsid w:val="00E24DFA"/>
    <w:rsid w:val="00E304DE"/>
    <w:rsid w:val="00E31A89"/>
    <w:rsid w:val="00E34E87"/>
    <w:rsid w:val="00E4104B"/>
    <w:rsid w:val="00E72360"/>
    <w:rsid w:val="00E81360"/>
    <w:rsid w:val="00E823C6"/>
    <w:rsid w:val="00E873C7"/>
    <w:rsid w:val="00E91227"/>
    <w:rsid w:val="00EA1B24"/>
    <w:rsid w:val="00EB2565"/>
    <w:rsid w:val="00EB40B4"/>
    <w:rsid w:val="00EB6CB8"/>
    <w:rsid w:val="00EC18B9"/>
    <w:rsid w:val="00EC6A51"/>
    <w:rsid w:val="00ED2239"/>
    <w:rsid w:val="00ED5DD4"/>
    <w:rsid w:val="00ED72C5"/>
    <w:rsid w:val="00EE206D"/>
    <w:rsid w:val="00EE2EA5"/>
    <w:rsid w:val="00EE35CE"/>
    <w:rsid w:val="00EF1163"/>
    <w:rsid w:val="00EF449A"/>
    <w:rsid w:val="00F07083"/>
    <w:rsid w:val="00F12602"/>
    <w:rsid w:val="00F1684A"/>
    <w:rsid w:val="00F16DD6"/>
    <w:rsid w:val="00F25CCF"/>
    <w:rsid w:val="00F26973"/>
    <w:rsid w:val="00F37A1E"/>
    <w:rsid w:val="00F504C6"/>
    <w:rsid w:val="00F57466"/>
    <w:rsid w:val="00F61B48"/>
    <w:rsid w:val="00F676FC"/>
    <w:rsid w:val="00F70EBF"/>
    <w:rsid w:val="00F71684"/>
    <w:rsid w:val="00F7371F"/>
    <w:rsid w:val="00F76D37"/>
    <w:rsid w:val="00F77849"/>
    <w:rsid w:val="00F85878"/>
    <w:rsid w:val="00FA63BE"/>
    <w:rsid w:val="00FB22E0"/>
    <w:rsid w:val="00FB4796"/>
    <w:rsid w:val="00FB4B68"/>
    <w:rsid w:val="00FB563A"/>
    <w:rsid w:val="00FC1195"/>
    <w:rsid w:val="00FC7EF7"/>
    <w:rsid w:val="00FD2706"/>
    <w:rsid w:val="00FD7ACC"/>
    <w:rsid w:val="00FE2988"/>
    <w:rsid w:val="00FE3E57"/>
    <w:rsid w:val="00FE66E8"/>
    <w:rsid w:val="00FF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4B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7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D17D5"/>
    <w:pPr>
      <w:tabs>
        <w:tab w:val="center" w:pos="4320"/>
        <w:tab w:val="right" w:pos="8640"/>
      </w:tabs>
    </w:pPr>
  </w:style>
  <w:style w:type="character" w:styleId="PageNumber">
    <w:name w:val="page number"/>
    <w:basedOn w:val="DefaultParagraphFont"/>
    <w:rsid w:val="004D17D5"/>
  </w:style>
  <w:style w:type="character" w:styleId="Hyperlink">
    <w:name w:val="Hyperlink"/>
    <w:basedOn w:val="DefaultParagraphFont"/>
    <w:rsid w:val="00465302"/>
    <w:rPr>
      <w:color w:val="0000FF"/>
      <w:u w:val="single"/>
    </w:rPr>
  </w:style>
  <w:style w:type="paragraph" w:styleId="Header">
    <w:name w:val="header"/>
    <w:basedOn w:val="Normal"/>
    <w:rsid w:val="00B24E1D"/>
    <w:pPr>
      <w:tabs>
        <w:tab w:val="center" w:pos="4320"/>
        <w:tab w:val="right" w:pos="8640"/>
      </w:tabs>
    </w:pPr>
  </w:style>
  <w:style w:type="paragraph" w:styleId="BalloonText">
    <w:name w:val="Balloon Text"/>
    <w:basedOn w:val="Normal"/>
    <w:semiHidden/>
    <w:rsid w:val="00FD7ACC"/>
    <w:rPr>
      <w:rFonts w:ascii="Tahoma" w:hAnsi="Tahoma" w:cs="Tahoma"/>
      <w:sz w:val="16"/>
      <w:szCs w:val="16"/>
    </w:rPr>
  </w:style>
  <w:style w:type="character" w:styleId="CommentReference">
    <w:name w:val="annotation reference"/>
    <w:basedOn w:val="DefaultParagraphFont"/>
    <w:semiHidden/>
    <w:rsid w:val="00020506"/>
    <w:rPr>
      <w:sz w:val="16"/>
      <w:szCs w:val="16"/>
    </w:rPr>
  </w:style>
  <w:style w:type="paragraph" w:styleId="CommentText">
    <w:name w:val="annotation text"/>
    <w:basedOn w:val="Normal"/>
    <w:semiHidden/>
    <w:rsid w:val="00020506"/>
    <w:rPr>
      <w:sz w:val="20"/>
      <w:szCs w:val="20"/>
    </w:rPr>
  </w:style>
  <w:style w:type="paragraph" w:styleId="CommentSubject">
    <w:name w:val="annotation subject"/>
    <w:basedOn w:val="CommentText"/>
    <w:next w:val="CommentText"/>
    <w:semiHidden/>
    <w:rsid w:val="00020506"/>
    <w:rPr>
      <w:b/>
      <w:bCs/>
    </w:rPr>
  </w:style>
  <w:style w:type="table" w:styleId="TableGrid">
    <w:name w:val="Table Grid"/>
    <w:basedOn w:val="TableNormal"/>
    <w:rsid w:val="002B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1">
    <w:name w:val="EmailStyle241"/>
    <w:basedOn w:val="DefaultParagraphFont"/>
    <w:semiHidden/>
    <w:rsid w:val="00DB1C49"/>
    <w:rPr>
      <w:rFonts w:ascii="Arial" w:hAnsi="Arial" w:cs="Arial"/>
      <w:color w:val="auto"/>
      <w:sz w:val="20"/>
      <w:szCs w:val="20"/>
    </w:rPr>
  </w:style>
  <w:style w:type="character" w:styleId="FollowedHyperlink">
    <w:name w:val="FollowedHyperlink"/>
    <w:basedOn w:val="DefaultParagraphFont"/>
    <w:rsid w:val="00D8229C"/>
    <w:rPr>
      <w:color w:val="800080"/>
      <w:u w:val="single"/>
    </w:rPr>
  </w:style>
  <w:style w:type="character" w:styleId="Strong">
    <w:name w:val="Strong"/>
    <w:basedOn w:val="DefaultParagraphFont"/>
    <w:qFormat/>
    <w:rsid w:val="006E5B41"/>
    <w:rPr>
      <w:b/>
      <w:bCs/>
    </w:rPr>
  </w:style>
  <w:style w:type="character" w:customStyle="1" w:styleId="updatebodytest1">
    <w:name w:val="updatebodytest1"/>
    <w:basedOn w:val="DefaultParagraphFont"/>
    <w:rsid w:val="006E5B41"/>
    <w:rPr>
      <w:rFonts w:ascii="Arial" w:hAnsi="Arial" w:cs="Arial" w:hint="default"/>
      <w:b w:val="0"/>
      <w:bCs w:val="0"/>
      <w:i w:val="0"/>
      <w:iCs w:val="0"/>
      <w:smallCaps w:val="0"/>
    </w:rPr>
  </w:style>
  <w:style w:type="paragraph" w:styleId="NoSpacing">
    <w:name w:val="No Spacing"/>
    <w:uiPriority w:val="1"/>
    <w:qFormat/>
    <w:rPr>
      <w:rFonts w:asciiTheme="minorHAnsi" w:eastAsiaTheme="minorHAnsi" w:hAnsiTheme="minorHAnsi" w:cstheme="minorBidi"/>
      <w:sz w:val="22"/>
      <w:szCs w:val="22"/>
    </w:rPr>
  </w:style>
  <w:style w:type="paragraph" w:styleId="ListParagraph">
    <w:name w:val="List Paragraph"/>
    <w:basedOn w:val="Normal"/>
    <w:uiPriority w:val="34"/>
    <w:qFormat/>
    <w:rsid w:val="00F126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7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D17D5"/>
    <w:pPr>
      <w:tabs>
        <w:tab w:val="center" w:pos="4320"/>
        <w:tab w:val="right" w:pos="8640"/>
      </w:tabs>
    </w:pPr>
  </w:style>
  <w:style w:type="character" w:styleId="PageNumber">
    <w:name w:val="page number"/>
    <w:basedOn w:val="DefaultParagraphFont"/>
    <w:rsid w:val="004D17D5"/>
  </w:style>
  <w:style w:type="character" w:styleId="Hyperlink">
    <w:name w:val="Hyperlink"/>
    <w:basedOn w:val="DefaultParagraphFont"/>
    <w:rsid w:val="00465302"/>
    <w:rPr>
      <w:color w:val="0000FF"/>
      <w:u w:val="single"/>
    </w:rPr>
  </w:style>
  <w:style w:type="paragraph" w:styleId="Header">
    <w:name w:val="header"/>
    <w:basedOn w:val="Normal"/>
    <w:rsid w:val="00B24E1D"/>
    <w:pPr>
      <w:tabs>
        <w:tab w:val="center" w:pos="4320"/>
        <w:tab w:val="right" w:pos="8640"/>
      </w:tabs>
    </w:pPr>
  </w:style>
  <w:style w:type="paragraph" w:styleId="BalloonText">
    <w:name w:val="Balloon Text"/>
    <w:basedOn w:val="Normal"/>
    <w:semiHidden/>
    <w:rsid w:val="00FD7ACC"/>
    <w:rPr>
      <w:rFonts w:ascii="Tahoma" w:hAnsi="Tahoma" w:cs="Tahoma"/>
      <w:sz w:val="16"/>
      <w:szCs w:val="16"/>
    </w:rPr>
  </w:style>
  <w:style w:type="character" w:styleId="CommentReference">
    <w:name w:val="annotation reference"/>
    <w:basedOn w:val="DefaultParagraphFont"/>
    <w:semiHidden/>
    <w:rsid w:val="00020506"/>
    <w:rPr>
      <w:sz w:val="16"/>
      <w:szCs w:val="16"/>
    </w:rPr>
  </w:style>
  <w:style w:type="paragraph" w:styleId="CommentText">
    <w:name w:val="annotation text"/>
    <w:basedOn w:val="Normal"/>
    <w:semiHidden/>
    <w:rsid w:val="00020506"/>
    <w:rPr>
      <w:sz w:val="20"/>
      <w:szCs w:val="20"/>
    </w:rPr>
  </w:style>
  <w:style w:type="paragraph" w:styleId="CommentSubject">
    <w:name w:val="annotation subject"/>
    <w:basedOn w:val="CommentText"/>
    <w:next w:val="CommentText"/>
    <w:semiHidden/>
    <w:rsid w:val="00020506"/>
    <w:rPr>
      <w:b/>
      <w:bCs/>
    </w:rPr>
  </w:style>
  <w:style w:type="table" w:styleId="TableGrid">
    <w:name w:val="Table Grid"/>
    <w:basedOn w:val="TableNormal"/>
    <w:rsid w:val="002B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1">
    <w:name w:val="EmailStyle241"/>
    <w:basedOn w:val="DefaultParagraphFont"/>
    <w:semiHidden/>
    <w:rsid w:val="00DB1C49"/>
    <w:rPr>
      <w:rFonts w:ascii="Arial" w:hAnsi="Arial" w:cs="Arial"/>
      <w:color w:val="auto"/>
      <w:sz w:val="20"/>
      <w:szCs w:val="20"/>
    </w:rPr>
  </w:style>
  <w:style w:type="character" w:styleId="FollowedHyperlink">
    <w:name w:val="FollowedHyperlink"/>
    <w:basedOn w:val="DefaultParagraphFont"/>
    <w:rsid w:val="00D8229C"/>
    <w:rPr>
      <w:color w:val="800080"/>
      <w:u w:val="single"/>
    </w:rPr>
  </w:style>
  <w:style w:type="character" w:styleId="Strong">
    <w:name w:val="Strong"/>
    <w:basedOn w:val="DefaultParagraphFont"/>
    <w:qFormat/>
    <w:rsid w:val="006E5B41"/>
    <w:rPr>
      <w:b/>
      <w:bCs/>
    </w:rPr>
  </w:style>
  <w:style w:type="character" w:customStyle="1" w:styleId="updatebodytest1">
    <w:name w:val="updatebodytest1"/>
    <w:basedOn w:val="DefaultParagraphFont"/>
    <w:rsid w:val="006E5B41"/>
    <w:rPr>
      <w:rFonts w:ascii="Arial" w:hAnsi="Arial" w:cs="Arial" w:hint="default"/>
      <w:b w:val="0"/>
      <w:bCs w:val="0"/>
      <w:i w:val="0"/>
      <w:iCs w:val="0"/>
      <w:smallCaps w:val="0"/>
    </w:rPr>
  </w:style>
  <w:style w:type="paragraph" w:styleId="NoSpacing">
    <w:name w:val="No Spacing"/>
    <w:uiPriority w:val="1"/>
    <w:qFormat/>
    <w:rPr>
      <w:rFonts w:asciiTheme="minorHAnsi" w:eastAsiaTheme="minorHAnsi" w:hAnsiTheme="minorHAnsi" w:cstheme="minorBidi"/>
      <w:sz w:val="22"/>
      <w:szCs w:val="22"/>
    </w:rPr>
  </w:style>
  <w:style w:type="paragraph" w:styleId="ListParagraph">
    <w:name w:val="List Paragraph"/>
    <w:basedOn w:val="Normal"/>
    <w:uiPriority w:val="34"/>
    <w:qFormat/>
    <w:rsid w:val="00F12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03985">
      <w:bodyDiv w:val="1"/>
      <w:marLeft w:val="0"/>
      <w:marRight w:val="0"/>
      <w:marTop w:val="0"/>
      <w:marBottom w:val="450"/>
      <w:divBdr>
        <w:top w:val="none" w:sz="0" w:space="0" w:color="auto"/>
        <w:left w:val="none" w:sz="0" w:space="0" w:color="auto"/>
        <w:bottom w:val="none" w:sz="0" w:space="0" w:color="auto"/>
        <w:right w:val="none" w:sz="0" w:space="0" w:color="auto"/>
      </w:divBdr>
      <w:divsChild>
        <w:div w:id="1846898726">
          <w:marLeft w:val="0"/>
          <w:marRight w:val="0"/>
          <w:marTop w:val="0"/>
          <w:marBottom w:val="0"/>
          <w:divBdr>
            <w:top w:val="none" w:sz="0" w:space="0" w:color="auto"/>
            <w:left w:val="none" w:sz="0" w:space="0" w:color="auto"/>
            <w:bottom w:val="none" w:sz="0" w:space="0" w:color="auto"/>
            <w:right w:val="none" w:sz="0" w:space="0" w:color="auto"/>
          </w:divBdr>
        </w:div>
      </w:divsChild>
    </w:div>
    <w:div w:id="19511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salary-tables/pdf/2014/salhrl.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452092.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opm.gov/policy-data-oversight/pay-leave/salaries-wages/salary-tables/pdf/2015/RUS_h.pdf" TargetMode="External"/><Relationship Id="rId4" Type="http://schemas.microsoft.com/office/2007/relationships/stylesWithEffects" Target="stylesWithEffects.xml"/><Relationship Id="rId9" Type="http://schemas.openxmlformats.org/officeDocument/2006/relationships/hyperlink" Target="http://www.doleta.gov/programs/pdf/eta_form_8429.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19AB1-7CF1-40AF-B198-45EC5668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2508</Words>
  <Characters>14460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SERVICES TO MIGRANT AND SEASONAL FARM WORKERS REPORT AND EMPLOYMENT SERVICE COMPLAINT/REFERRAL RECORD</vt:lpstr>
    </vt:vector>
  </TitlesOfParts>
  <Company>Department of Labor - ETA</Company>
  <LinksUpToDate>false</LinksUpToDate>
  <CharactersWithSpaces>16935</CharactersWithSpaces>
  <SharedDoc>false</SharedDoc>
  <HLinks>
    <vt:vector size="18" baseType="variant">
      <vt:variant>
        <vt:i4>1769549</vt:i4>
      </vt:variant>
      <vt:variant>
        <vt:i4>10</vt:i4>
      </vt:variant>
      <vt:variant>
        <vt:i4>0</vt:i4>
      </vt:variant>
      <vt:variant>
        <vt:i4>5</vt:i4>
      </vt:variant>
      <vt:variant>
        <vt:lpwstr>http://ecfr.gpoaccess.gov/cgi/t/text/text-idx?c=ecfr&amp;sid=45fea0d9d9d4347321cee81d5dc5de85&amp;rgn=div5&amp;view=text&amp;node=20:3.0.2.1.33&amp;idno=20</vt:lpwstr>
      </vt:variant>
      <vt:variant>
        <vt:lpwstr>20:3.0.2.1.33.2.2.9</vt:lpwstr>
      </vt:variant>
      <vt:variant>
        <vt:i4>2621473</vt:i4>
      </vt:variant>
      <vt:variant>
        <vt:i4>7</vt:i4>
      </vt:variant>
      <vt:variant>
        <vt:i4>0</vt:i4>
      </vt:variant>
      <vt:variant>
        <vt:i4>5</vt:i4>
      </vt:variant>
      <vt:variant>
        <vt:lpwstr>http://ecfr.gpoaccess.gov/cgi/t/text/text-idx?c=ecfr&amp;sid=c8d63a7d2f53ffb305a03b6976438d03&amp;rgn=div5&amp;view=text&amp;node=20:3.0.2.1.33&amp;idno=20</vt:lpwstr>
      </vt:variant>
      <vt:variant>
        <vt:lpwstr>20:3.0.2.1.33.2.2.10</vt:lpwstr>
      </vt:variant>
      <vt:variant>
        <vt:i4>8192098</vt:i4>
      </vt:variant>
      <vt:variant>
        <vt:i4>4</vt:i4>
      </vt:variant>
      <vt:variant>
        <vt:i4>0</vt:i4>
      </vt:variant>
      <vt:variant>
        <vt:i4>5</vt:i4>
      </vt:variant>
      <vt:variant>
        <vt:lpwstr>http://www.doleta.gov/programs/MSFW.cfm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TO MIGRANT AND SEASONAL FARM WORKERS REPORT AND EMPLOYMENT SERVICE COMPLAINT/REFERRAL RECORD</dc:title>
  <dc:creator>drussell</dc:creator>
  <cp:lastModifiedBy>Windows User</cp:lastModifiedBy>
  <cp:revision>3</cp:revision>
  <cp:lastPrinted>2012-02-15T21:08:00Z</cp:lastPrinted>
  <dcterms:created xsi:type="dcterms:W3CDTF">2015-10-16T15:59:00Z</dcterms:created>
  <dcterms:modified xsi:type="dcterms:W3CDTF">2015-10-16T16:02:00Z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