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E71" w:rsidRPr="00982BFA" w:rsidRDefault="00982BFA" w:rsidP="00205E71">
      <w:pPr>
        <w:jc w:val="center"/>
        <w:rPr>
          <w:rFonts w:ascii="Times New Roman" w:hAnsi="Times New Roman" w:cs="Times New Roman"/>
          <w:sz w:val="28"/>
          <w:szCs w:val="28"/>
          <w:u w:val="single"/>
        </w:rPr>
      </w:pPr>
      <w:r w:rsidRPr="00982BFA">
        <w:rPr>
          <w:rFonts w:ascii="Times New Roman" w:hAnsi="Times New Roman" w:cs="Times New Roman"/>
          <w:sz w:val="28"/>
          <w:szCs w:val="28"/>
          <w:u w:val="single"/>
        </w:rPr>
        <w:t>Justification for Non-material Change Request</w:t>
      </w:r>
      <w:r w:rsidR="00205E71" w:rsidRPr="00982BFA">
        <w:rPr>
          <w:rFonts w:ascii="Times New Roman" w:hAnsi="Times New Roman" w:cs="Times New Roman"/>
          <w:sz w:val="28"/>
          <w:szCs w:val="28"/>
          <w:u w:val="single"/>
        </w:rPr>
        <w:t xml:space="preserve">, </w:t>
      </w:r>
      <w:r w:rsidR="00035670" w:rsidRPr="00982BFA">
        <w:rPr>
          <w:rFonts w:ascii="Times New Roman" w:hAnsi="Times New Roman" w:cs="Times New Roman"/>
          <w:sz w:val="28"/>
          <w:szCs w:val="28"/>
          <w:u w:val="single"/>
        </w:rPr>
        <w:t xml:space="preserve">UIPL 26-13, </w:t>
      </w:r>
      <w:r w:rsidR="00205E71" w:rsidRPr="00982BFA">
        <w:rPr>
          <w:rFonts w:ascii="Times New Roman" w:hAnsi="Times New Roman" w:cs="Times New Roman"/>
          <w:sz w:val="28"/>
          <w:szCs w:val="28"/>
          <w:u w:val="single"/>
        </w:rPr>
        <w:t>1205-0222</w:t>
      </w:r>
    </w:p>
    <w:p w:rsidR="000D0F9F" w:rsidRDefault="00035670" w:rsidP="00105450">
      <w:pPr>
        <w:spacing w:line="240" w:lineRule="auto"/>
        <w:rPr>
          <w:rFonts w:ascii="Times New Roman" w:hAnsi="Times New Roman" w:cs="Times New Roman"/>
          <w:sz w:val="24"/>
          <w:szCs w:val="24"/>
        </w:rPr>
      </w:pPr>
      <w:r>
        <w:rPr>
          <w:rFonts w:ascii="Times New Roman" w:hAnsi="Times New Roman" w:cs="Times New Roman"/>
          <w:sz w:val="24"/>
          <w:szCs w:val="24"/>
        </w:rPr>
        <w:t>UIPL 26-13</w:t>
      </w:r>
      <w:r w:rsidR="00205E71">
        <w:rPr>
          <w:rFonts w:ascii="Times New Roman" w:hAnsi="Times New Roman" w:cs="Times New Roman"/>
          <w:sz w:val="24"/>
          <w:szCs w:val="24"/>
        </w:rPr>
        <w:t xml:space="preserve">, </w:t>
      </w:r>
      <w:r w:rsidR="00C53DF2">
        <w:rPr>
          <w:rFonts w:ascii="Times New Roman" w:hAnsi="Times New Roman" w:cs="Times New Roman"/>
          <w:sz w:val="24"/>
          <w:szCs w:val="24"/>
        </w:rPr>
        <w:t xml:space="preserve">is a </w:t>
      </w:r>
      <w:r w:rsidR="00205E71">
        <w:rPr>
          <w:rFonts w:ascii="Times New Roman" w:hAnsi="Times New Roman" w:cs="Times New Roman"/>
          <w:sz w:val="24"/>
          <w:szCs w:val="24"/>
        </w:rPr>
        <w:t>remind</w:t>
      </w:r>
      <w:r w:rsidR="00C53DF2">
        <w:rPr>
          <w:rFonts w:ascii="Times New Roman" w:hAnsi="Times New Roman" w:cs="Times New Roman"/>
          <w:sz w:val="24"/>
          <w:szCs w:val="24"/>
        </w:rPr>
        <w:t>er to</w:t>
      </w:r>
      <w:r>
        <w:rPr>
          <w:rFonts w:ascii="Times New Roman" w:hAnsi="Times New Roman" w:cs="Times New Roman"/>
          <w:sz w:val="24"/>
          <w:szCs w:val="24"/>
        </w:rPr>
        <w:t xml:space="preserve"> </w:t>
      </w:r>
      <w:r w:rsidRPr="00035670">
        <w:rPr>
          <w:rFonts w:ascii="Times New Roman" w:hAnsi="Times New Roman" w:cs="Times New Roman"/>
          <w:sz w:val="24"/>
          <w:szCs w:val="24"/>
        </w:rPr>
        <w:t>states, in their submissions under Form MA 8-7, to submit information about their confidentiality requirements in effect as of January 1, 2015, so that we may ensure conformity with UI law as required by 20 CFR Part 603.4(b).</w:t>
      </w:r>
    </w:p>
    <w:p w:rsidR="00035670" w:rsidRPr="00035670" w:rsidRDefault="00035670" w:rsidP="00035670">
      <w:pPr>
        <w:spacing w:line="240" w:lineRule="auto"/>
        <w:rPr>
          <w:rFonts w:ascii="Times New Roman" w:hAnsi="Times New Roman"/>
          <w:sz w:val="24"/>
        </w:rPr>
      </w:pPr>
      <w:r w:rsidRPr="00035670">
        <w:rPr>
          <w:rFonts w:ascii="Times New Roman" w:hAnsi="Times New Roman"/>
          <w:sz w:val="24"/>
        </w:rPr>
        <w:t>Section 303(a</w:t>
      </w:r>
      <w:proofErr w:type="gramStart"/>
      <w:r w:rsidRPr="00035670">
        <w:rPr>
          <w:rFonts w:ascii="Times New Roman" w:hAnsi="Times New Roman"/>
          <w:sz w:val="24"/>
        </w:rPr>
        <w:t>)(</w:t>
      </w:r>
      <w:proofErr w:type="gramEnd"/>
      <w:r w:rsidRPr="00035670">
        <w:rPr>
          <w:rFonts w:ascii="Times New Roman" w:hAnsi="Times New Roman"/>
          <w:sz w:val="24"/>
        </w:rPr>
        <w:t>6), SSA, requires, as a condition of a state receiving unemployment compensation (UC) administrative grants, that state law contain provision for the “making of such reports, in such form and containing such information, as the Secretary of Labor may from time to time require, and compliance with such provisions as the Secretary of Labor may from time to time find necessary to ensure the correctness and verification of such reports.”  Departmental regulations at 20 CFR 601.3 in part implement this requirement by requiring the submission of “all relevant state materials, such as statutes, executive and administrative orders, legal opinions, rules, regulations, interpretations, court opinions, etc. . . .”  Also, the regulations for the Unemployment Compensation for Federal Civilian Employees (UCFE) program at 20 CFR 609.1(d)(1) and for the Unemployment Compensation for Ex-service</w:t>
      </w:r>
      <w:r>
        <w:rPr>
          <w:rFonts w:ascii="Times New Roman" w:hAnsi="Times New Roman"/>
          <w:sz w:val="24"/>
        </w:rPr>
        <w:t xml:space="preserve"> </w:t>
      </w:r>
      <w:r w:rsidRPr="00035670">
        <w:rPr>
          <w:rFonts w:ascii="Times New Roman" w:hAnsi="Times New Roman"/>
          <w:sz w:val="24"/>
        </w:rPr>
        <w:t>members (UCX) program at 20 CFR 614.1(d)(1) require submission of certain documents to assure that states are properly administering these programs.  The Trade Adjustment Assistance (TAA) program, which includes Trade Readjustment Allowances (TRA), provides similar regulatory requirements at 20 CFR 617.52(c</w:t>
      </w:r>
      <w:proofErr w:type="gramStart"/>
      <w:r w:rsidRPr="00035670">
        <w:rPr>
          <w:rFonts w:ascii="Times New Roman" w:hAnsi="Times New Roman"/>
          <w:sz w:val="24"/>
        </w:rPr>
        <w:t>)(</w:t>
      </w:r>
      <w:proofErr w:type="gramEnd"/>
      <w:r w:rsidRPr="00035670">
        <w:rPr>
          <w:rFonts w:ascii="Times New Roman" w:hAnsi="Times New Roman"/>
          <w:sz w:val="24"/>
        </w:rPr>
        <w:t>1).</w:t>
      </w:r>
    </w:p>
    <w:p w:rsidR="00982BFA" w:rsidRDefault="00035670" w:rsidP="00035670">
      <w:pPr>
        <w:spacing w:after="0" w:line="240" w:lineRule="auto"/>
        <w:rPr>
          <w:rFonts w:ascii="Times New Roman" w:hAnsi="Times New Roman"/>
          <w:sz w:val="24"/>
        </w:rPr>
      </w:pPr>
      <w:r w:rsidRPr="00035670">
        <w:rPr>
          <w:rFonts w:ascii="Times New Roman" w:hAnsi="Times New Roman"/>
          <w:sz w:val="24"/>
        </w:rPr>
        <w:t xml:space="preserve">The MA 8-7 is the mechanism for implementing these submittal requirements, the purpose of which is to provide the Secretary of Labor (Secretary) with sufficient information to determine if: (a) state UC law conforms to FUTA, so that employers in a state may qualify for tax credits; (b) state UC law conforms to Title III, SSA, for the state to obtain administrative grants; and </w:t>
      </w:r>
    </w:p>
    <w:p w:rsidR="000D0F9F" w:rsidRPr="000D0F9F" w:rsidRDefault="00035670" w:rsidP="00035670">
      <w:pPr>
        <w:spacing w:after="0" w:line="240" w:lineRule="auto"/>
        <w:rPr>
          <w:rFonts w:ascii="Times New Roman" w:hAnsi="Times New Roman" w:cs="Times New Roman"/>
          <w:sz w:val="24"/>
          <w:szCs w:val="24"/>
        </w:rPr>
      </w:pPr>
      <w:bookmarkStart w:id="0" w:name="_GoBack"/>
      <w:bookmarkEnd w:id="0"/>
      <w:r w:rsidRPr="00035670">
        <w:rPr>
          <w:rFonts w:ascii="Times New Roman" w:hAnsi="Times New Roman"/>
          <w:sz w:val="24"/>
        </w:rPr>
        <w:t xml:space="preserve">(c) </w:t>
      </w:r>
      <w:proofErr w:type="gramStart"/>
      <w:r w:rsidRPr="00035670">
        <w:rPr>
          <w:rFonts w:ascii="Times New Roman" w:hAnsi="Times New Roman"/>
          <w:sz w:val="24"/>
        </w:rPr>
        <w:t>the</w:t>
      </w:r>
      <w:proofErr w:type="gramEnd"/>
      <w:r w:rsidRPr="00035670">
        <w:rPr>
          <w:rFonts w:ascii="Times New Roman" w:hAnsi="Times New Roman"/>
          <w:sz w:val="24"/>
        </w:rPr>
        <w:t xml:space="preserve"> state fulfills its obligations under Federal UC programs.</w:t>
      </w:r>
    </w:p>
    <w:sectPr w:rsidR="000D0F9F" w:rsidRPr="000D0F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A41F9C"/>
    <w:multiLevelType w:val="hybridMultilevel"/>
    <w:tmpl w:val="E6CEF6DE"/>
    <w:lvl w:ilvl="0" w:tplc="A29E27E4">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F9F"/>
    <w:rsid w:val="00035670"/>
    <w:rsid w:val="000D0F9F"/>
    <w:rsid w:val="00105450"/>
    <w:rsid w:val="00205E71"/>
    <w:rsid w:val="008249AA"/>
    <w:rsid w:val="0093617F"/>
    <w:rsid w:val="00982BFA"/>
    <w:rsid w:val="00B27D6D"/>
    <w:rsid w:val="00BC48BC"/>
    <w:rsid w:val="00C074B1"/>
    <w:rsid w:val="00C53DF2"/>
    <w:rsid w:val="00CC331D"/>
    <w:rsid w:val="00CF2CCD"/>
    <w:rsid w:val="00F842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297</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Employment &amp; Training Administration</Company>
  <LinksUpToDate>false</LinksUpToDate>
  <CharactersWithSpaces>1987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Mertens, Patricia - ETA</dc:creator>
  <cp:lastModifiedBy>Windows User</cp:lastModifiedBy>
  <cp:revision>4</cp:revision>
  <dcterms:created xsi:type="dcterms:W3CDTF">2015-09-30T14:14:00Z</dcterms:created>
  <dcterms:modified xsi:type="dcterms:W3CDTF">2015-09-30T14:19:00Z</dcterms:modified>
</cp:coreProperties>
</file>