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[Federal Register Volume 78, Number 49 (Wednesday, March 13, 2013)]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[Pages 15962-15968]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4" w:history="1">
        <w:r w:rsidRPr="00EE668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EE668B">
        <w:rPr>
          <w:rFonts w:ascii="Courier New" w:eastAsia="Times New Roman" w:hAnsi="Courier New" w:cs="Courier New"/>
          <w:sz w:val="20"/>
          <w:szCs w:val="20"/>
        </w:rPr>
        <w:t>]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[FR Doc No: 2013-05674]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[Docket No. DHS-2012-0073]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Security, U.S.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Customs and Border Protection--DHS/CBP-018--Customs--Trade Partnership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Against Terrorism (C-TPAT) System, System of Records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AGENCY: Privacy Office, Department of Homeland Security.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Homeland Security proposes to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[[Page 15963]]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establish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a new system of records titled, ``Department of Homeland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Security, U.S. Customs and Border Protection, DHS/CBP-018 Customs--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Trade Partnership </w:t>
      </w: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Against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Terrorism System of Records.'' This system of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allows the Department of Homeland Security/U.S. Customs and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Border Protection, DHS/CBP-018, Customs-Trade Partnership Against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Terrorism to collect and maintain records about members of the trade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community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related to Customs and Border Protection's Customs-Trade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Partnership </w:t>
      </w: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Against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Terrorism program. Businesses accepted into the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program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, called partners, agree to analyze, measure, monitor, report,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enhance their supply chains in exchange for greater security and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facilitated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processing offered by Customs and Border Protection. The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Customs-Trade Partnership </w:t>
      </w: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Against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Terrorism program allows Customs and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Border Protection to focus its resources on higher risk businesses and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thereby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assists the agency in achieving its mission to secure the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border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and facilitate the movement of legitimate international trade.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This new system of records collects and manages information, including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personally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identifiable information, about prospective, ineligible,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current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, or former trade partners in Customs-Trade Partnership Against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Terrorism, and other entities and individuals in their supply chains.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This system also collects and maintains information, including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personally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identifiable information, regarding members of a foreign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government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secure supply chain program that have been recognized by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Customs and Border Protection, through a mutual recognition arrangement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comparable arrangement, as being compatible with the program. The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Customs-Trade Partnership </w:t>
      </w: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Against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Terrorism program provides a Security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Link Portal, which allows partners and applicants to access and manage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their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information. Customs and Border Protection is publishing this new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of records notice in order to notify the public about the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, permit trade partners access to the information they provide,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offer a description of how and where information is collected and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. Additionally, the Department of Homeland Security is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issuing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a Notice of Proposed Rulemaking elsewhere in the Federal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Register, to exempt this system of records from certain provisions of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Privacy Act. This newly established system will be included in the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DATES: The new system of records will be effective April 12, 2013,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unless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comments are received that result in a contrary determination.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2012-0073 by one of the following methods: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5" w:history="1">
        <w:r w:rsidRPr="00EE668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E668B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Fax: 202-343-4010.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Mail: Jonathan R. Cantor, Acting Chief Privacy Officer,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Privacy Office, Department of Homeland Security, Washington, DC 20528.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docket number for this rulemaking. All comments received will be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posted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without change to </w:t>
      </w:r>
      <w:hyperlink r:id="rId6" w:history="1">
        <w:r w:rsidRPr="00EE668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E668B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personal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information provided.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comments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received go to </w:t>
      </w:r>
      <w:hyperlink r:id="rId7" w:history="1">
        <w:r w:rsidRPr="00EE668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EE668B">
        <w:rPr>
          <w:rFonts w:ascii="Courier New" w:eastAsia="Times New Roman" w:hAnsi="Courier New" w:cs="Courier New"/>
          <w:sz w:val="20"/>
          <w:szCs w:val="20"/>
        </w:rPr>
        <w:t>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Laurence E. Castelli (202-325-0280), CBP Privacy Officer, U.S. Customs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Border Protection, 90 K Street NE. Washington, DC 20229. For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privacy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issues please contact: Jonathan R. Cantor (202-343-1717),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Acting Chief Privacy Officer, Privacy Office, Department of Homeland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Security, Washington, DC 20528.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(DHS), US Customs and Border Protection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(CBP) proposes to establish a new DHS system of records titled, ``DHS/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CBP-018-C-TPAT System of Records.''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CBP is publishing this new system of records notice to notify the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about the system and offer a description of how CBP collects and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maintains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information pertaining to prospective, ineligible, current,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former trade partners in C-TPAT; other entities and individuals in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their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supply chains; and members of foreign governments' secure supply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chain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programs that have been recognized by CBP, through a mutual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recognition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arrangement or comparable arrangement, as being compatible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C-TPAT.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CBP will use the information collected and maintained through the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C-TPAT program to carry out its trade facilitation, law enforcement,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national security missions. In direct response to 9/11, CBP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challenged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the trade community to partner with the government to design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new approach to supply chain security--one that protects the United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States from acts of terrorism by improving security while facilitating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flow of compliant cargo and conveyances. The result was the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Customs-Trade Partnership </w:t>
      </w: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Against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Terrorism (C-TPAT)--an innovative,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voluntary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government/private sector partnership program. C-TPAT is a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voluntary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program in which certain types of businesses agree to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cooperate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with CBP in the analysis, measurement, monitoring, reporting,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enhancement of their supply chains.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Businesses accepted in to C-TPAT are called partners and agree to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take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actions to protect their supply chain, identify security gaps, and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implement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specific security measures and best practices in return for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facilitated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processing of their shipments by CBP. The program focuses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improving security from the point of origin (including manufacturer,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supplier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, or vendor) through a point of distribution to the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destination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. The current security guidelines for C-TPAT program members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address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a broad range of topics including personnel, physical and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procedural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security; access controls; education, training and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awareness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; manifest procedures; conveyance security; threat awareness;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documentation processing. These guidelines offer a customized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solution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for the members, while providing a clear minimum standard that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approved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companies must meet.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Businesses eligible to fully participate in C-TPAT include U.S.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importers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; U.S./Canada highway carriers; U.S./Mexico highway carriers;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rail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and sea carriers; licensed U.S. Customs brokers; U.S. marine port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authority/terminal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operators; U.S. freight consolidators; ocean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transportation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intermediaries and non-operating common carriers;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Mexican and Canadian manufacturers; and Mexican long-haul carriers. As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part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of its development, CBP plans to include exporters from the United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States in C-TPAT.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There are three tiers of C-TPAT partnership, with each tier having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its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own set of requirements and corresponding facilitated processing.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In general, businesses are considered applicants until CBP has vetted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information in the application and accepted the business into the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program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. Once accepted, the business is designated as a Tier One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certified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partner, and a site visit is arranged. The site visit is used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validate the partner's supply chain security and leads to importers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becoming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Tier Two validated partners. As C-TPAT has incorporated other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eligible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business types, it has led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[[Page 15964]]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those businesses becoming certified, validated non-importers. If an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importer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with Tier Two validated partner status exemplifies best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practices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in its supply chain security, it may attain Tier Three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validated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partner status. As a business progresses up the tiers, it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receives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more facilitated processing at ports of entry.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Information is collected directly from C-TPAT partners or applicant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businesses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seeking membership in C-TPAT and indirectly from trade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partners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or through Mutual Recognition Arrangements (MRA) or memoranda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understanding relating to harmonization efforts between CBP and the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foreign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secured supply chain program. In the course of enrolling,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certifying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, and validating C-TPAT trade partners and their supply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chains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, the C-TPAT system will receive personally identifiable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(PII) and confidential business information from trade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entities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and their representatives.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To participate in the C-TPAT program, a company is required to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submit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a confidential, on-line application using the C-TPAT Security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Link Portal, </w:t>
      </w:r>
      <w:hyperlink r:id="rId8" w:history="1">
        <w:r w:rsidRPr="00EE668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https://ctpat.cbp.dhs.gov</w:t>
        </w:r>
      </w:hyperlink>
      <w:r w:rsidRPr="00EE668B">
        <w:rPr>
          <w:rFonts w:ascii="Courier New" w:eastAsia="Times New Roman" w:hAnsi="Courier New" w:cs="Courier New"/>
          <w:sz w:val="20"/>
          <w:szCs w:val="20"/>
        </w:rPr>
        <w:t xml:space="preserve">. The C-TPAT Security Link Portal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lastRenderedPageBreak/>
        <w:t>is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the public-facing portion of the C-TPAT system used by applicants to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submit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the information in their company and supply chain security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profiles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. Initially, the applicant business provides basic business-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identifying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information in the company profile using the online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application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form. This business-identifying information is used to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verify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the identity and actual existence of the applicant business and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include basic identifying elements and/or PII used in the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importation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of cargo, such as U.S. Social Security Numbers (SSN) for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sole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proprietors, Internal Revenue Service Business Identification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Numbers, and Customs assigned identification numbers (such as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Manufacturer Identification numbers and Broker/Filer codes, etc.).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Point of contact information is collected for the business, as well as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owner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information.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Additionally, the applicant business must complete a Supply Chain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Security Profile (SCSP). The information provided in the SCSP is a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narrative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description of the procedures the applicant business uses to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adhere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to each C-TPAT Security Criteria or Guideline articulated for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their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particular business type (importer, customs broker, freight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forwarder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, air, sea, and land carriers, contract logistics providers,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etc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.) </w:t>
      </w: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together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with any supporting documentation. Data elements entered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the applicant business are accessible for update or revision through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C-TPAT Security Link Portal. An applicant's SCSP must provide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supply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chain security procedures for each business in the applicant's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supply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chain, even if those businesses are not, or do not desire to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become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partners of C-TPAT separately. This information is focused on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security procedures of those businesses (e.g., whether the business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conducts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background investigations on employees), rather than the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related to those businesses (e.g., a list of employee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names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).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A CBP Supply Chain Security Specialist (SCSS) vets the SCSP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provided by the applicant by querying that information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through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various information sources and systems, and queries of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publicly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available data (e.g., through Google). The SCSS will then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evaluate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the SCSP information against the results provided by such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vetting, derogatory or otherwise, and indicate whether the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applicant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is fit for the program in the Security Link Portal.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Derogatory vetting results are incorporated into an issue paper for a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C-TPAT supervisor's approval, and the issue paper is stored separately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the Security Link Portal on an internal C-TPAT SharePoint, which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only accessible by appropriate CBP employees and supervisors.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Vetting results containing PII are not stored in the C-TPAT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Security Link Portal. When a query reveals derogatory information about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business applicant or partner, the SCSS makes a notation on the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internal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portion of the C-TPAT Security Link Portal indicating the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existence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of derogatory information and a citation to the appropriate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. For instance, if a query of an applicant in TECS results in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derogatory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information, the TECS ID is used as an identifier for the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record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in the C-TPAT Security Link Portal, rather than the contents of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TECS record. However, specific details regarding the incident or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violation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giving rise to the unfavorable analysis will be maintained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within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the C-TPAT SharePoint site and the relevant source system. The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SCSS is responsible for vetting all C-TPAT applicants, and conducts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vetting of business entities every 6-12 months to ensure continued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compliance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 sharing mission, information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stored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in DHS/CBP-018 Customs--Trade Partnership Against Terrorism (C-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TPAT) System may be shared with other DHS components that have a need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lastRenderedPageBreak/>
        <w:t>to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know the information to carry out their national security, law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, immigration, intelligence, or other homeland security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functions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. In addition, information may be shared with appropriate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federal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, state, local, tribal, territorial, foreign, or international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government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agencies consistent with the routine uses set forth in this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of records notice.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Additionally, DHS is issuing a Notice of Proposed Rulemaking to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exempt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this system of records from certain provisions of the Privacy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Act, elsewhere in the Federal Register. This newly established system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will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be included in DHS's inventory of record systems.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practice principles in a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statutory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framework governing the means by which Federal Government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agencies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collect, maintain, use, and disseminate individuals' records.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The Privacy Act applies to information that is maintained in a ``system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records.'' A ``system of records'' is a group of any records under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control of an agency for which information is retrieved by the name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an individual or by some identifying number, symbol, or other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identifying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particular assigned to the individual. In the Privacy Act,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individual is defined to encompass U.S. citizens and lawful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permanent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residents. As a matter of policy, DHS extends administrative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Privacy Act protections to all individuals where systems of records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maintain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information on U.S. citizens, lawful permanent residents, and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visitors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Below is the description of the DHS/CBP-018 Customs--Trade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Partnership </w:t>
      </w: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Against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Terrorism (C-TPAT) System of Records. In accordance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5 U.S.C. 552a(r), DHS has provided a report of this system of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to the Office of Management and Budget and to Congress.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System of records: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(DHS)/U.S. Customs and Border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Protection (CBP)-018.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DHS/CBP-018 Customs--Trade Partnership </w:t>
      </w: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Against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Terrorism (C-TPAT)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Unclassified, for official use only, law enforcement sensitive.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Records are maintained at CBP Headquarters, Washington, DC and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field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offices in C-TPAT's Security Link Portal and a CBP collaborative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intranet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Individuals, including Points of Contact (POC), owners, and others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associated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with prospective, ineligible, current, or former C-TPAT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business</w:t>
      </w:r>
      <w:proofErr w:type="gramEnd"/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[[Page 15965]]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entities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; individuals associated with the supply chain of such C-TPAT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business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entities; and individuals associated with business entities in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foreign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governments secure supply chain programs that have been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recognized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by CBP, through harmonization, a mutual recognition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lastRenderedPageBreak/>
        <w:t>arrangement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, or comparable arrangement, as being compatible with C-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TPAT.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At the Application level, information is collected from the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applicant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about itself and those members of its international supply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chain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. Pre-set fields of business-identifying information within the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company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profile portion of the online application include: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Business Entity Type;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Application Exception Token;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Legal Business Name;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Other Name(s) by which the Business is known (i.e</w:t>
      </w: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.,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``Doing Business As''), if applicable;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Business Telephone;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Business Fax;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Business Web site address;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Business history;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Physical </w:t>
      </w: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Address(</w:t>
      </w:r>
      <w:proofErr w:type="spellStart"/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es</w:t>
      </w:r>
      <w:proofErr w:type="spellEnd"/>
      <w:r w:rsidRPr="00EE668B">
        <w:rPr>
          <w:rFonts w:ascii="Courier New" w:eastAsia="Times New Roman" w:hAnsi="Courier New" w:cs="Courier New"/>
          <w:sz w:val="20"/>
          <w:szCs w:val="20"/>
        </w:rPr>
        <w:t>);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Mailing </w:t>
      </w: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Address(</w:t>
      </w:r>
      <w:proofErr w:type="spellStart"/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es</w:t>
      </w:r>
      <w:proofErr w:type="spellEnd"/>
      <w:r w:rsidRPr="00EE668B">
        <w:rPr>
          <w:rFonts w:ascii="Courier New" w:eastAsia="Times New Roman" w:hAnsi="Courier New" w:cs="Courier New"/>
          <w:sz w:val="20"/>
          <w:szCs w:val="20"/>
        </w:rPr>
        <w:t>);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Owner Type: (e.g., Corporation\ Partnership\Sole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Proprietor, etc.);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Years in Business;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Number of Employees;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Business Points of Contacts;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First Name;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Last Name;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Title;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Email Address (also used to log in to the Security Link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Portal);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Password;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Telephone Number;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Contact Type;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U.S. Social Security Numbers (as volunteered by sole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proprietors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as their tax identification number);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Internal Revenue Service Business Identification Numbers;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Customs assigned identification numbers (Importers of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Record (IOR) number; Manufacturer Identification Numbers (MID) and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Broker/Filer codes, etc.);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Issue Papers, including information regarding whether the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applicant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is eligible for C-TPAT membership or source record numbers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such information;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Narrative description of supply chain security procedures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applicant and other entities in applicant's supply chain;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Validation supporting documentation (e.g., bills of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lading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; audits--internal &amp; external; proof of background checks;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contractual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obligations; via a letter from a senior business partner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officer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attesting to compliance; statements demonstrating compliance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C-TPAT security criteria or an equivalent World Customs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Organization accredited security program administered by a foreign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customs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authority; importer security questionnaire); and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Account Status.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Information received from and confirmed to countries with which CBP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has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a Mutual Recognition Arrangement (MRA) includes: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Legal Business Name;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Other Name(s) by which the Business is known (i.e</w:t>
      </w: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.,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``Doing Business As''), if applicable;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Company Type;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Date Partner Certified;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Account Status;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Vetting Status;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Date Validation Completed;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SCSS Name;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Office Assigned Name;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Mutual Recognition Country;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Business identifying numbers, e.g.: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] Standard Carrier Alpha Code (SCAC);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] IOR;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] MID;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By Applicant request, information received from, and forwarded to,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foreign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secure supply chain programs pursuant to a harmonization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program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may include, but is not limited to: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Legal Name;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Doing Business As;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Telephone Number;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Fax Number;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Web site;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Owner Type;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Business Start Date;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Number of Employees;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Brief Company History;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Primary Address, Type;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Primary Address, Name;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Primary Address, Country;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Primary Address, Street Address;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Primary Address, City;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Primary Address, State/Province;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Primary Address, Zip/Postal Code;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Mailing Address: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] Type;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] Name;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] Country;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] Street Address;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] City;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] State/Province; and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] Zip/Postal Code.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Primary Contact: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] Email Address;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] Type;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] Salutation;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] First Name;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] Last Name;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] Title; and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] Telephone Number.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Partner Notifications;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Number of Entries;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U.S. Department of Transportation (DOT) Issued Number;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U.S. National Motor Freight Traffic Association Issued;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SCAC;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Dun &amp; Bradstreet Number;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Services Offered;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Driver Sources;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Entries related to harmonization country;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The entire Security Profile (Upon Request):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] Account Number;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[</w:t>
      </w:r>
      <w:proofErr w:type="spellStart"/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] Risking Status;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] MSR Status;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] Validation Type;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] Validation Closed Date;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] Validation Status;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] Validation Type Verification (Government Contact);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] Verification Type Start Date;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] Verification Type: (phone, visit, mutual recognition);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] Verification Visit address;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] Business Type; and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[</w:t>
      </w:r>
      <w:proofErr w:type="spellStart"/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cir</w:t>
      </w:r>
      <w:proofErr w:type="spellEnd"/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] Harmonization Host Program.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Account Status;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Vetting Status;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Minimum Security Requirements/Security Profile Status;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Validation Status; and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 Harmonization Status.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This system and program are authorized by 6 U.S.C. 901 note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(Security and Accountability for Every Port Act of 2006 (SAFE Port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Act), including 6 U.S.C. 961-973. Pilot programs enhancing secure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supply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chain practices related to C-TPAT are also authorized by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Homeland Security Presidential Directive/HSPD-8, ``National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Preparedness'' Section 22 (December 17, 2003).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verify the identity of C-TPAT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partners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, determine enrollment level, and provide identifiable ``low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risk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'' entities with fewer random checks and facilitated processing.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The information will be cross-referenced with data maintained in CBP's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cargo and enforcement databases and will be shared with other law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enforcement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systems, agencies or foreign entities, as appropriate, when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related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to ongoing investigations or operations. Information will be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used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to analyze, measure, monitor, report, and enhance business supply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chains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to permit facilitated processing of C-TPAT partner shipments by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CBP.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users and the purposes of such uses: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[[Page 15966]]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552a(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b) of the Privacy Act, all or a portion of the records or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contained in this system may be disclosed outside DHS as a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routine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use pursuant to 5 U.S.C. 552a(b)(3). Any disclosure of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must be made consistent with the official duties of the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person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making the disclosure. The routine uses are as follows: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(DOJ), including the United States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E668B">
        <w:rPr>
          <w:rFonts w:ascii="Courier New" w:eastAsia="Times New Roman" w:hAnsi="Courier New" w:cs="Courier New"/>
          <w:sz w:val="20"/>
          <w:szCs w:val="20"/>
        </w:rPr>
        <w:t>Attorneys</w:t>
      </w:r>
      <w:proofErr w:type="spell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Offices, or other federal agency conducting litigation or in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proceedings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before any court, adjudicative or administrative body, when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it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is relevant or necessary to the litigation and one of the following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a party to the litigation or has an interest in such litigation: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when DOJ or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4. The United States or any agency thereof.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response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to an inquiry from that congressional office made at the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of the individual to whom the record pertains.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(NARA) or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General Services Administration pursuant to records management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inspections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being conducted under the authority of 44 U.S.C. 2904 and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>2906.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D. To an agency or organization for the purpose of performing audit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oversight operations as authorized by law, but only such information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as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is necessary and relevant to such audit or oversight function.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confidentiality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of information in the system of records has been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compromised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;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confirmed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compromise there is a risk of harm to economic or property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interests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, identity theft or fraud, or harm to the security or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integrity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of this system or other systems or programs (whether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by DHS or another agency or entity) or harm to the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that rely upon the compromised information; and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reasonably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necessary to assist in connection with DHS's efforts to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respond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to the suspected or confirmed compromise and prevent, minimize,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remedy such harm.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others performing or working on a contract, service, grant,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cooperative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agreement, or other assignment for DHS, when necessary to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accomplish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an agency function related to this system of records.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same Privacy Act requirements and limitations on disclosure as are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to DHS officers and employees.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foreign law enforcement agency or other appropriate authority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charged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with investigating or prosecuting a violation or enforcing or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implementing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a law, rule, regulation, or order, when a record, either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its face or in conjunction with other information, indicates a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violation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or potential violation of law, which includes criminal,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civil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, or regulatory violations.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H. To appropriate foreign governmental agencies or multilateral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governmental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organizations pursuant to an arrangement between CBP and a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foreign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government or multilateral governmental organization regarding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supply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chain security.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I. To an appropriate federal, state, local, territorial, tribal, or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foreign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governmental agencies or multilateral governmental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organizations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or other appropriate authority or entity when necessary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vet a C-TPAT applicant or validate a C-TPAT partner.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J. To appropriate federal, state, local, tribal, or foreign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governmental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agencies or multilateral governmental organizations when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DHS reasonably believes there to be a threat or potential threat to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national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or international security for which the information may be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relevant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in countering the threat or potential threat.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K. To a federal, state, tribal, or local agency, or other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appropriate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entity or individual, or foreign governments, in order to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provide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relevant information related to intelligence,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counterintelligence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, or antiterrorism activities authorized by U.S.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law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, Executive Order, or other applicable national security directive.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L. To an organization or individual in either the public or private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sector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, either foreign or domestic, when there is a reason to believe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the recipient is or could become the target of a particular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terrorist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activity or conspiracy, or when the information is relevant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necessary to the protection of life or property.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M. To third parties during the course of a law enforcement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investigation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to the extent necessary to obtain information pertinent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the investigation.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N. To an appropriate federal, state, local, tribal, foreign, or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agency, if the information is relevant to a requesting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agency's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decision concerning the hiring or retention of an individual,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issuance of a security clearance, license, contract, grant, or other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benefit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, or if the information is relevant to a DHS decision concerning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hiring or retention of an employee, the issuance of a security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clearance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, the reporting of an investigation of an employee, the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letting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of a contract, or the issuance of a license, grant or other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benefit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O. To a federal, state, local, tribal, or foreign governmental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or multilateral governmental organization for the purpose of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consulting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with that agency or entity: (1) To assist in making a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determination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regarding redress for an individual in connection with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operations of a DHS component or program; (2) for the purpose of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verifying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the identity of an individual seeking redress in connection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the operations of a DHS component or program; or (3) for the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purpose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of verifying the accuracy of information submitted by an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who has requested such redress on behalf of another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>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P. To appropriate federal, state, local, tribal, or foreign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governmental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agencies or multilateral governmental organizations for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purpose of protecting the vital health interests of a data subject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other persons (e.g., to assist such agencies or organizations in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preventing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exposure to or transmission of a communicable or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quarantinable</w:t>
      </w:r>
      <w:proofErr w:type="spellEnd"/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disease or to combat other significant public health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threats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; appropriate notice will be provided of any identified health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threat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or risk).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    Q. To the news media and the public, with the approval of the Chief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668B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legitimate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public interest in the disclosure of the information or when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is necessary to preserve confidence in the integrity of DHS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is necessary to demonstrate the accountability of DHS's officers,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employees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, or individuals covered by the system, except to the extent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it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is determined that release of the specific information in the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context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of a particular case would constitute an unwarranted invasion 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668B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EE668B">
        <w:rPr>
          <w:rFonts w:ascii="Courier New" w:eastAsia="Times New Roman" w:hAnsi="Courier New" w:cs="Courier New"/>
          <w:sz w:val="20"/>
          <w:szCs w:val="20"/>
        </w:rPr>
        <w:t xml:space="preserve"> personal privacy.</w:t>
      </w:r>
    </w:p>
    <w:p w:rsidR="00EE668B" w:rsidRPr="00EE668B" w:rsidRDefault="00EE668B" w:rsidP="00EE6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072B4" w:rsidRDefault="008072B4">
      <w:bookmarkStart w:id="0" w:name="_GoBack"/>
      <w:bookmarkEnd w:id="0"/>
    </w:p>
    <w:sectPr w:rsidR="00807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68B"/>
    <w:rsid w:val="008072B4"/>
    <w:rsid w:val="00EE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FF02AE-EABE-4965-9925-7876790A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66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668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E66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4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pat.cbp.dhs.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gulations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5" Type="http://schemas.openxmlformats.org/officeDocument/2006/relationships/hyperlink" Target="http://www.regulations.gov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gpo.gov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4346</Words>
  <Characters>24774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&amp; Border Protection</Company>
  <LinksUpToDate>false</LinksUpToDate>
  <CharactersWithSpaces>29062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DENNING, TRACEY</dc:creator>
  <cp:keywords/>
  <dc:description/>
  <cp:lastModifiedBy>DENNING, TRACEY</cp:lastModifiedBy>
  <cp:revision>1</cp:revision>
  <dcterms:created xsi:type="dcterms:W3CDTF">2015-10-07T14:04:00Z</dcterms:created>
  <dcterms:modified xsi:type="dcterms:W3CDTF">2015-10-07T14:04:00Z</dcterms:modified>
</cp:coreProperties>
</file>