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753" w:rsidRPr="006E1B3E" w:rsidRDefault="00505BE3" w:rsidP="00BD4753">
      <w:pPr>
        <w:tabs>
          <w:tab w:val="center" w:pos="4680"/>
        </w:tabs>
        <w:rPr>
          <w:rFonts w:ascii="Arial" w:hAnsi="Arial" w:cs="Arial"/>
          <w:b/>
          <w:szCs w:val="24"/>
        </w:rPr>
      </w:pPr>
      <w:r w:rsidRPr="006E1B3E">
        <w:rPr>
          <w:rFonts w:ascii="Arial" w:hAnsi="Arial" w:cs="Arial"/>
          <w:szCs w:val="24"/>
        </w:rPr>
        <w:fldChar w:fldCharType="begin"/>
      </w:r>
      <w:r w:rsidR="00BD4753" w:rsidRPr="006E1B3E">
        <w:rPr>
          <w:rFonts w:ascii="Arial" w:hAnsi="Arial" w:cs="Arial"/>
          <w:szCs w:val="24"/>
        </w:rPr>
        <w:instrText xml:space="preserve"> SEQ CHAPTER \h \r 1</w:instrText>
      </w:r>
      <w:r w:rsidRPr="006E1B3E">
        <w:rPr>
          <w:rFonts w:ascii="Arial" w:hAnsi="Arial" w:cs="Arial"/>
          <w:szCs w:val="24"/>
        </w:rPr>
        <w:fldChar w:fldCharType="end"/>
      </w:r>
      <w:r w:rsidR="00BD4753" w:rsidRPr="006E1B3E">
        <w:rPr>
          <w:rFonts w:ascii="Arial" w:hAnsi="Arial" w:cs="Arial"/>
          <w:szCs w:val="24"/>
        </w:rPr>
        <w:tab/>
      </w:r>
      <w:r w:rsidR="00BD4753" w:rsidRPr="006E1B3E">
        <w:rPr>
          <w:rFonts w:ascii="Arial" w:hAnsi="Arial" w:cs="Arial"/>
          <w:b/>
          <w:szCs w:val="24"/>
        </w:rPr>
        <w:t>SUPPORTING STATEMENT</w:t>
      </w:r>
    </w:p>
    <w:p w:rsidR="00BD4753" w:rsidRPr="006E1B3E" w:rsidRDefault="00BD4753" w:rsidP="00BD4753">
      <w:pPr>
        <w:tabs>
          <w:tab w:val="center" w:pos="4680"/>
        </w:tabs>
        <w:rPr>
          <w:rFonts w:ascii="Arial" w:hAnsi="Arial" w:cs="Arial"/>
          <w:b/>
          <w:szCs w:val="24"/>
        </w:rPr>
      </w:pPr>
      <w:r w:rsidRPr="006E1B3E">
        <w:rPr>
          <w:rFonts w:ascii="Arial" w:hAnsi="Arial" w:cs="Arial"/>
          <w:szCs w:val="24"/>
        </w:rPr>
        <w:tab/>
      </w:r>
      <w:r w:rsidR="00310841" w:rsidRPr="006E1B3E">
        <w:rPr>
          <w:rFonts w:ascii="Arial" w:hAnsi="Arial" w:cs="Arial"/>
          <w:b/>
          <w:szCs w:val="24"/>
        </w:rPr>
        <w:t>DEPARTMENT OF COMMERCE</w:t>
      </w:r>
    </w:p>
    <w:p w:rsidR="00BD4753" w:rsidRPr="006E1B3E" w:rsidRDefault="00310841" w:rsidP="00BD4753">
      <w:pPr>
        <w:jc w:val="center"/>
        <w:rPr>
          <w:rFonts w:ascii="Arial" w:hAnsi="Arial" w:cs="Arial"/>
          <w:b/>
          <w:szCs w:val="24"/>
        </w:rPr>
      </w:pPr>
      <w:r w:rsidRPr="006E1B3E">
        <w:rPr>
          <w:rFonts w:ascii="Arial" w:hAnsi="Arial" w:cs="Arial"/>
          <w:b/>
          <w:szCs w:val="24"/>
        </w:rPr>
        <w:t>FOREIGN-TRADE ZONE APPLICATION</w:t>
      </w:r>
      <w:r w:rsidR="004F5661">
        <w:rPr>
          <w:rFonts w:ascii="Arial" w:hAnsi="Arial" w:cs="Arial"/>
          <w:b/>
          <w:szCs w:val="24"/>
        </w:rPr>
        <w:t>S</w:t>
      </w:r>
    </w:p>
    <w:p w:rsidR="00BD4753" w:rsidRPr="006E1B3E" w:rsidRDefault="00BD4753" w:rsidP="00BD4753">
      <w:pPr>
        <w:jc w:val="center"/>
        <w:rPr>
          <w:rFonts w:ascii="Arial" w:hAnsi="Arial" w:cs="Arial"/>
          <w:szCs w:val="24"/>
        </w:rPr>
      </w:pPr>
      <w:proofErr w:type="gramStart"/>
      <w:r w:rsidRPr="006E1B3E">
        <w:rPr>
          <w:rFonts w:ascii="Arial" w:hAnsi="Arial" w:cs="Arial"/>
          <w:b/>
          <w:szCs w:val="24"/>
        </w:rPr>
        <w:t>OMB CONTROL NO.</w:t>
      </w:r>
      <w:proofErr w:type="gramEnd"/>
      <w:r w:rsidRPr="006E1B3E">
        <w:rPr>
          <w:rFonts w:ascii="Arial" w:hAnsi="Arial" w:cs="Arial"/>
          <w:b/>
          <w:szCs w:val="24"/>
        </w:rPr>
        <w:t xml:space="preserve"> 0625-0139</w:t>
      </w:r>
    </w:p>
    <w:p w:rsidR="00BD4753" w:rsidRPr="006E1B3E" w:rsidRDefault="00BD4753" w:rsidP="00BD4753">
      <w:pPr>
        <w:rPr>
          <w:rFonts w:ascii="Arial" w:hAnsi="Arial" w:cs="Arial"/>
          <w:szCs w:val="24"/>
        </w:rPr>
      </w:pPr>
    </w:p>
    <w:p w:rsidR="00BD4753" w:rsidRPr="006E1B3E" w:rsidRDefault="00BD4753" w:rsidP="00BD4753">
      <w:pPr>
        <w:rPr>
          <w:rFonts w:ascii="Arial" w:hAnsi="Arial" w:cs="Arial"/>
          <w:szCs w:val="24"/>
        </w:rPr>
      </w:pPr>
    </w:p>
    <w:p w:rsidR="00BD4753" w:rsidRPr="006E1B3E" w:rsidRDefault="00BD4753" w:rsidP="00BD4753">
      <w:pPr>
        <w:ind w:left="720" w:hanging="720"/>
        <w:rPr>
          <w:rFonts w:ascii="Arial" w:hAnsi="Arial" w:cs="Arial"/>
          <w:szCs w:val="24"/>
        </w:rPr>
      </w:pPr>
      <w:r w:rsidRPr="006E1B3E">
        <w:rPr>
          <w:rFonts w:ascii="Arial" w:hAnsi="Arial" w:cs="Arial"/>
          <w:b/>
          <w:szCs w:val="24"/>
        </w:rPr>
        <w:t xml:space="preserve">A. </w:t>
      </w:r>
      <w:r w:rsidRPr="006E1B3E">
        <w:rPr>
          <w:rFonts w:ascii="Arial" w:hAnsi="Arial" w:cs="Arial"/>
          <w:b/>
          <w:szCs w:val="24"/>
        </w:rPr>
        <w:tab/>
        <w:t>JUSTIFICATION</w:t>
      </w:r>
    </w:p>
    <w:p w:rsidR="00BD4753" w:rsidRPr="006E1B3E" w:rsidRDefault="00BD4753" w:rsidP="00BD4753">
      <w:pPr>
        <w:rPr>
          <w:rFonts w:ascii="Arial" w:hAnsi="Arial" w:cs="Arial"/>
          <w:szCs w:val="24"/>
        </w:rPr>
      </w:pPr>
    </w:p>
    <w:p w:rsidR="00BD4753" w:rsidRPr="006E1B3E" w:rsidRDefault="00BD4753" w:rsidP="00BD4753">
      <w:pPr>
        <w:rPr>
          <w:rFonts w:ascii="Arial" w:hAnsi="Arial" w:cs="Arial"/>
          <w:szCs w:val="24"/>
        </w:rPr>
      </w:pPr>
      <w:r w:rsidRPr="006E1B3E">
        <w:rPr>
          <w:rFonts w:ascii="Arial" w:hAnsi="Arial" w:cs="Arial"/>
          <w:b/>
          <w:szCs w:val="24"/>
        </w:rPr>
        <w:t xml:space="preserve">1.  </w:t>
      </w:r>
      <w:r w:rsidRPr="006E1B3E">
        <w:rPr>
          <w:rFonts w:ascii="Arial" w:hAnsi="Arial" w:cs="Arial"/>
          <w:b/>
          <w:szCs w:val="24"/>
          <w:u w:val="single"/>
        </w:rPr>
        <w:t>Explain the circumstances that make the collection of information necessary.</w:t>
      </w:r>
    </w:p>
    <w:p w:rsidR="00BD4753" w:rsidRPr="006E1B3E" w:rsidRDefault="00BD4753" w:rsidP="00BD4753">
      <w:pPr>
        <w:rPr>
          <w:rFonts w:ascii="Arial" w:hAnsi="Arial" w:cs="Arial"/>
          <w:szCs w:val="24"/>
        </w:rPr>
      </w:pPr>
    </w:p>
    <w:p w:rsidR="00BD4753" w:rsidRPr="006E1B3E" w:rsidRDefault="00505BE3" w:rsidP="00BD4753">
      <w:pPr>
        <w:rPr>
          <w:rFonts w:ascii="Arial" w:hAnsi="Arial" w:cs="Arial"/>
          <w:szCs w:val="24"/>
        </w:rPr>
      </w:pPr>
      <w:r w:rsidRPr="006E1B3E">
        <w:rPr>
          <w:rFonts w:ascii="Arial" w:hAnsi="Arial" w:cs="Arial"/>
          <w:szCs w:val="24"/>
          <w:lang w:val="en-CA"/>
        </w:rPr>
        <w:fldChar w:fldCharType="begin"/>
      </w:r>
      <w:r w:rsidR="00BD4753" w:rsidRPr="006E1B3E">
        <w:rPr>
          <w:rFonts w:ascii="Arial" w:hAnsi="Arial" w:cs="Arial"/>
          <w:szCs w:val="24"/>
          <w:lang w:val="en-CA"/>
        </w:rPr>
        <w:instrText xml:space="preserve"> SEQ CHAPTER \h \r 1</w:instrText>
      </w:r>
      <w:r w:rsidRPr="006E1B3E">
        <w:rPr>
          <w:rFonts w:ascii="Arial" w:hAnsi="Arial" w:cs="Arial"/>
          <w:szCs w:val="24"/>
          <w:lang w:val="en-CA"/>
        </w:rPr>
        <w:fldChar w:fldCharType="end"/>
      </w:r>
      <w:r w:rsidR="00BD4753" w:rsidRPr="006E1B3E">
        <w:rPr>
          <w:rFonts w:ascii="Arial" w:hAnsi="Arial" w:cs="Arial"/>
          <w:szCs w:val="24"/>
        </w:rPr>
        <w:t>The Foreign-Trade Zones Act (enacted in 1934) established the Foreign-Trade Zones Board (comprised of the Secretaries of Commerce and Treasury) to issue grants of authority for and regulate foreign-trade zones (FTZs) in the United States (19 U.S.C. 81a-81u).  The purposes of the program are to help encourage exports and to assist firms engaged in domestic operations (ranging from warehousing to manufacturing) to compete internationally. State and local officials use FTZs as part of their economic development efforts to maintain and increase employment by attracting international trade-rela</w:t>
      </w:r>
      <w:r w:rsidR="00020F01" w:rsidRPr="006E1B3E">
        <w:rPr>
          <w:rFonts w:ascii="Arial" w:hAnsi="Arial" w:cs="Arial"/>
          <w:szCs w:val="24"/>
        </w:rPr>
        <w:t>ted activity.  There are now 2</w:t>
      </w:r>
      <w:r w:rsidR="00407A76">
        <w:rPr>
          <w:rFonts w:ascii="Arial" w:hAnsi="Arial" w:cs="Arial"/>
          <w:szCs w:val="24"/>
        </w:rPr>
        <w:t>61</w:t>
      </w:r>
      <w:r w:rsidR="00BD4753" w:rsidRPr="006E1B3E">
        <w:rPr>
          <w:rFonts w:ascii="Arial" w:hAnsi="Arial" w:cs="Arial"/>
          <w:szCs w:val="24"/>
        </w:rPr>
        <w:t xml:space="preserve"> U.S. communities with zones, serving over </w:t>
      </w:r>
      <w:r w:rsidR="00407A76">
        <w:rPr>
          <w:rFonts w:ascii="Arial" w:hAnsi="Arial" w:cs="Arial"/>
          <w:szCs w:val="24"/>
        </w:rPr>
        <w:t>2,700</w:t>
      </w:r>
      <w:r w:rsidR="00BD4753" w:rsidRPr="006E1B3E">
        <w:rPr>
          <w:rFonts w:ascii="Arial" w:hAnsi="Arial" w:cs="Arial"/>
          <w:szCs w:val="24"/>
        </w:rPr>
        <w:t xml:space="preserve"> firms.</w:t>
      </w:r>
    </w:p>
    <w:p w:rsidR="00BD4753" w:rsidRPr="006E1B3E" w:rsidRDefault="00BD4753" w:rsidP="00BD4753">
      <w:pPr>
        <w:rPr>
          <w:rFonts w:ascii="Arial" w:hAnsi="Arial" w:cs="Arial"/>
          <w:szCs w:val="24"/>
        </w:rPr>
      </w:pPr>
    </w:p>
    <w:p w:rsidR="00BD4753" w:rsidRPr="006E1B3E" w:rsidRDefault="00BD4753" w:rsidP="00BD4753">
      <w:pPr>
        <w:rPr>
          <w:rFonts w:ascii="Arial" w:hAnsi="Arial" w:cs="Arial"/>
          <w:szCs w:val="24"/>
        </w:rPr>
      </w:pPr>
      <w:r w:rsidRPr="006E1B3E">
        <w:rPr>
          <w:rFonts w:ascii="Arial" w:hAnsi="Arial" w:cs="Arial"/>
          <w:szCs w:val="24"/>
        </w:rPr>
        <w:t xml:space="preserve">FTZs are granted by the FTZ Board and supervised by U. S. Customs and Border Protection (CBP).  Foreign-trade zone facilities are located in port of entry areas for warehousing, processing and manufacturing operations involving foreign goods prior to their formal </w:t>
      </w:r>
      <w:r w:rsidR="00090C2C" w:rsidRPr="006E1B3E">
        <w:rPr>
          <w:rFonts w:ascii="Arial" w:hAnsi="Arial" w:cs="Arial"/>
          <w:szCs w:val="24"/>
        </w:rPr>
        <w:t>c</w:t>
      </w:r>
      <w:r w:rsidRPr="006E1B3E">
        <w:rPr>
          <w:rFonts w:ascii="Arial" w:hAnsi="Arial" w:cs="Arial"/>
          <w:szCs w:val="24"/>
        </w:rPr>
        <w:t xml:space="preserve">ustoms entry.  Each FTZ is operated by a public or private corporation as a “public utility” – this requires “uniform treatment under like conditions” for all potential users of a FTZ and that </w:t>
      </w:r>
      <w:r w:rsidR="004F5661">
        <w:rPr>
          <w:rFonts w:ascii="Arial" w:hAnsi="Arial" w:cs="Arial"/>
          <w:szCs w:val="24"/>
        </w:rPr>
        <w:t xml:space="preserve">any </w:t>
      </w:r>
      <w:r w:rsidRPr="006E1B3E">
        <w:rPr>
          <w:rFonts w:ascii="Arial" w:hAnsi="Arial" w:cs="Arial"/>
          <w:szCs w:val="24"/>
        </w:rPr>
        <w:t xml:space="preserve">“rates and charges” </w:t>
      </w:r>
      <w:proofErr w:type="gramStart"/>
      <w:r w:rsidRPr="006E1B3E">
        <w:rPr>
          <w:rFonts w:ascii="Arial" w:hAnsi="Arial" w:cs="Arial"/>
          <w:szCs w:val="24"/>
        </w:rPr>
        <w:t>be</w:t>
      </w:r>
      <w:proofErr w:type="gramEnd"/>
      <w:r w:rsidRPr="006E1B3E">
        <w:rPr>
          <w:rFonts w:ascii="Arial" w:hAnsi="Arial" w:cs="Arial"/>
          <w:szCs w:val="24"/>
        </w:rPr>
        <w:t xml:space="preserve"> “fair and reasonable.”</w:t>
      </w:r>
    </w:p>
    <w:p w:rsidR="00BD4753" w:rsidRPr="006E1B3E" w:rsidRDefault="00BD4753" w:rsidP="00BD4753">
      <w:pPr>
        <w:tabs>
          <w:tab w:val="left" w:pos="1855"/>
        </w:tabs>
        <w:rPr>
          <w:rFonts w:ascii="Arial" w:hAnsi="Arial" w:cs="Arial"/>
          <w:szCs w:val="24"/>
        </w:rPr>
      </w:pPr>
      <w:r w:rsidRPr="006E1B3E">
        <w:rPr>
          <w:rFonts w:ascii="Arial" w:hAnsi="Arial" w:cs="Arial"/>
          <w:szCs w:val="24"/>
        </w:rPr>
        <w:tab/>
      </w:r>
    </w:p>
    <w:p w:rsidR="00BD4753" w:rsidRPr="006E1B3E" w:rsidRDefault="00BD4753" w:rsidP="00BD4753">
      <w:pPr>
        <w:rPr>
          <w:rFonts w:ascii="Arial" w:hAnsi="Arial" w:cs="Arial"/>
          <w:szCs w:val="24"/>
        </w:rPr>
      </w:pPr>
      <w:r w:rsidRPr="006E1B3E">
        <w:rPr>
          <w:rFonts w:ascii="Arial" w:hAnsi="Arial" w:cs="Arial"/>
          <w:szCs w:val="24"/>
        </w:rPr>
        <w:t xml:space="preserve">Foreign-trade zones provide procedures that allow firms to bring in foreign goods and materials for duty and quota-free export operations; and, while a </w:t>
      </w:r>
      <w:r w:rsidR="00020F01" w:rsidRPr="006E1B3E">
        <w:rPr>
          <w:rFonts w:ascii="Arial" w:hAnsi="Arial" w:cs="Arial"/>
          <w:szCs w:val="24"/>
        </w:rPr>
        <w:t>c</w:t>
      </w:r>
      <w:r w:rsidRPr="006E1B3E">
        <w:rPr>
          <w:rFonts w:ascii="Arial" w:hAnsi="Arial" w:cs="Arial"/>
          <w:szCs w:val="24"/>
        </w:rPr>
        <w:t xml:space="preserve">ustoms entry must be made on goods entering the domestic market, savings can result from flexibility as to when and how duties and quotas are charged.  </w:t>
      </w:r>
    </w:p>
    <w:p w:rsidR="00BD4753" w:rsidRPr="006E1B3E" w:rsidRDefault="00BD4753" w:rsidP="00BD4753">
      <w:pPr>
        <w:rPr>
          <w:rFonts w:ascii="Arial" w:hAnsi="Arial" w:cs="Arial"/>
          <w:szCs w:val="24"/>
        </w:rPr>
      </w:pPr>
    </w:p>
    <w:p w:rsidR="00BD4753" w:rsidRPr="006E1B3E" w:rsidRDefault="004F5661" w:rsidP="00BD4753">
      <w:pPr>
        <w:rPr>
          <w:rFonts w:ascii="Arial" w:hAnsi="Arial" w:cs="Arial"/>
          <w:szCs w:val="24"/>
        </w:rPr>
      </w:pPr>
      <w:r>
        <w:rPr>
          <w:rFonts w:ascii="Arial" w:hAnsi="Arial" w:cs="Arial"/>
          <w:szCs w:val="24"/>
        </w:rPr>
        <w:t>The designation of a specific location as a foreign-trade zone site or subzone requires approval from the FTZ Board. In addition</w:t>
      </w:r>
      <w:r w:rsidR="00BD4753" w:rsidRPr="006E1B3E">
        <w:rPr>
          <w:rFonts w:ascii="Arial" w:hAnsi="Arial" w:cs="Arial"/>
          <w:szCs w:val="24"/>
        </w:rPr>
        <w:t xml:space="preserve">, companies seeking to conduct manufacturing activities in established FTZ space must submit a request to the FTZ Board for </w:t>
      </w:r>
      <w:r w:rsidR="00D3735E" w:rsidRPr="006E1B3E">
        <w:rPr>
          <w:rFonts w:ascii="Arial" w:hAnsi="Arial" w:cs="Arial"/>
          <w:szCs w:val="24"/>
        </w:rPr>
        <w:t>authorization before the</w:t>
      </w:r>
      <w:r w:rsidR="00BD4753" w:rsidRPr="006E1B3E">
        <w:rPr>
          <w:rFonts w:ascii="Arial" w:hAnsi="Arial" w:cs="Arial"/>
          <w:szCs w:val="24"/>
        </w:rPr>
        <w:t xml:space="preserve"> activity can be conducted under zone procedures.</w:t>
      </w:r>
    </w:p>
    <w:p w:rsidR="00A6478E" w:rsidRPr="006E1B3E" w:rsidRDefault="00A6478E" w:rsidP="00BD4753">
      <w:pPr>
        <w:rPr>
          <w:rFonts w:ascii="Arial" w:hAnsi="Arial" w:cs="Arial"/>
          <w:szCs w:val="24"/>
        </w:rPr>
      </w:pPr>
    </w:p>
    <w:p w:rsidR="008F7A83" w:rsidRDefault="00A6478E" w:rsidP="00BD4753">
      <w:pPr>
        <w:rPr>
          <w:rFonts w:ascii="Arial" w:hAnsi="Arial" w:cs="Arial"/>
          <w:szCs w:val="24"/>
        </w:rPr>
      </w:pPr>
      <w:r w:rsidRPr="006E1B3E">
        <w:rPr>
          <w:rFonts w:ascii="Arial" w:hAnsi="Arial" w:cs="Arial"/>
          <w:szCs w:val="24"/>
        </w:rPr>
        <w:t>In February 2012, the FTZ Board published revised regulations, including an overhaul of application formats and processes.</w:t>
      </w:r>
      <w:r w:rsidR="008F7A83" w:rsidRPr="006E1B3E">
        <w:rPr>
          <w:rFonts w:ascii="Arial" w:hAnsi="Arial" w:cs="Arial"/>
          <w:szCs w:val="24"/>
        </w:rPr>
        <w:t xml:space="preserve">  The application formats covered by this information collection include the application for a new foreign-trade zone (both alternative site framework and traditional site framework (ASF and TSF)), application to expand an existing foreign-trade zone (both alternative site framework and traditional site framework (ASF</w:t>
      </w:r>
      <w:r w:rsidR="008A411C" w:rsidRPr="006E1B3E">
        <w:rPr>
          <w:rFonts w:ascii="Arial" w:hAnsi="Arial" w:cs="Arial"/>
          <w:szCs w:val="24"/>
        </w:rPr>
        <w:t xml:space="preserve"> and </w:t>
      </w:r>
      <w:r w:rsidR="008F7A83" w:rsidRPr="006E1B3E">
        <w:rPr>
          <w:rFonts w:ascii="Arial" w:hAnsi="Arial" w:cs="Arial"/>
          <w:szCs w:val="24"/>
        </w:rPr>
        <w:t>TSF)), application for a subzone, production notification, application for production authority, and application for minor boundary modification (both alternative site framework and traditional site framework (ASF</w:t>
      </w:r>
      <w:r w:rsidR="008A411C" w:rsidRPr="006E1B3E">
        <w:rPr>
          <w:rFonts w:ascii="Arial" w:hAnsi="Arial" w:cs="Arial"/>
          <w:szCs w:val="24"/>
        </w:rPr>
        <w:t xml:space="preserve"> and </w:t>
      </w:r>
      <w:r w:rsidR="008F7A83" w:rsidRPr="006E1B3E">
        <w:rPr>
          <w:rFonts w:ascii="Arial" w:hAnsi="Arial" w:cs="Arial"/>
          <w:szCs w:val="24"/>
        </w:rPr>
        <w:t>TSF)</w:t>
      </w:r>
      <w:r w:rsidR="00F34C41">
        <w:rPr>
          <w:rFonts w:ascii="Arial" w:hAnsi="Arial" w:cs="Arial"/>
          <w:szCs w:val="24"/>
        </w:rPr>
        <w:t>)</w:t>
      </w:r>
      <w:r w:rsidR="00407A76">
        <w:rPr>
          <w:rFonts w:ascii="Arial" w:hAnsi="Arial" w:cs="Arial"/>
          <w:szCs w:val="24"/>
        </w:rPr>
        <w:t xml:space="preserve">, and the </w:t>
      </w:r>
      <w:r w:rsidR="00407A76">
        <w:rPr>
          <w:rFonts w:ascii="Arial" w:hAnsi="Arial" w:cs="Arial"/>
          <w:szCs w:val="24"/>
        </w:rPr>
        <w:lastRenderedPageBreak/>
        <w:t>application for a waiver</w:t>
      </w:r>
      <w:r w:rsidR="008F7A83" w:rsidRPr="006E1B3E">
        <w:rPr>
          <w:rFonts w:ascii="Arial" w:hAnsi="Arial" w:cs="Arial"/>
          <w:szCs w:val="24"/>
        </w:rPr>
        <w:t>.</w:t>
      </w:r>
      <w:r w:rsidRPr="006E1B3E">
        <w:rPr>
          <w:rFonts w:ascii="Arial" w:hAnsi="Arial" w:cs="Arial"/>
          <w:szCs w:val="24"/>
        </w:rPr>
        <w:t xml:space="preserve">  Overall, the revised regulations simplif</w:t>
      </w:r>
      <w:r w:rsidR="00F34C41">
        <w:rPr>
          <w:rFonts w:ascii="Arial" w:hAnsi="Arial" w:cs="Arial"/>
          <w:szCs w:val="24"/>
        </w:rPr>
        <w:t>ied</w:t>
      </w:r>
      <w:r w:rsidRPr="006E1B3E">
        <w:rPr>
          <w:rFonts w:ascii="Arial" w:hAnsi="Arial" w:cs="Arial"/>
          <w:szCs w:val="24"/>
        </w:rPr>
        <w:t xml:space="preserve"> and shorten</w:t>
      </w:r>
      <w:r w:rsidR="00F34C41">
        <w:rPr>
          <w:rFonts w:ascii="Arial" w:hAnsi="Arial" w:cs="Arial"/>
          <w:szCs w:val="24"/>
        </w:rPr>
        <w:t>ed</w:t>
      </w:r>
      <w:r w:rsidR="00F2595C">
        <w:rPr>
          <w:rFonts w:ascii="Arial" w:hAnsi="Arial" w:cs="Arial"/>
          <w:szCs w:val="24"/>
        </w:rPr>
        <w:t xml:space="preserve"> </w:t>
      </w:r>
      <w:r w:rsidRPr="006E1B3E">
        <w:rPr>
          <w:rFonts w:ascii="Arial" w:hAnsi="Arial" w:cs="Arial"/>
          <w:szCs w:val="24"/>
        </w:rPr>
        <w:t>application procedures</w:t>
      </w:r>
      <w:r w:rsidR="00407A76">
        <w:rPr>
          <w:rFonts w:ascii="Arial" w:hAnsi="Arial" w:cs="Arial"/>
          <w:szCs w:val="24"/>
        </w:rPr>
        <w:t>.</w:t>
      </w:r>
    </w:p>
    <w:p w:rsidR="00407A76" w:rsidRPr="006E1B3E" w:rsidRDefault="00407A76" w:rsidP="00BD4753">
      <w:pPr>
        <w:rPr>
          <w:rFonts w:ascii="Arial" w:hAnsi="Arial" w:cs="Arial"/>
          <w:szCs w:val="24"/>
        </w:rPr>
      </w:pPr>
    </w:p>
    <w:p w:rsidR="00482D92" w:rsidRPr="006E1B3E" w:rsidRDefault="00310841" w:rsidP="00482D92">
      <w:pPr>
        <w:rPr>
          <w:rFonts w:ascii="Arial" w:hAnsi="Arial" w:cs="Arial"/>
          <w:szCs w:val="24"/>
        </w:rPr>
      </w:pPr>
      <w:r w:rsidRPr="006E1B3E">
        <w:rPr>
          <w:rFonts w:ascii="Arial" w:hAnsi="Arial" w:cs="Arial"/>
          <w:szCs w:val="24"/>
        </w:rPr>
        <w:t>Before a grant of authority</w:t>
      </w:r>
      <w:r w:rsidR="00482D92" w:rsidRPr="006E1B3E">
        <w:rPr>
          <w:rFonts w:ascii="Arial" w:hAnsi="Arial" w:cs="Arial"/>
          <w:szCs w:val="24"/>
        </w:rPr>
        <w:t xml:space="preserve"> can be issued or a zone can be expanded, the FTZ Act and Regulations require that an application with a description of the proposed project be made to the FTZ Board (19 U.S.C. 81b and 81f; 15 CFR §400.2</w:t>
      </w:r>
      <w:r w:rsidR="00D3735E" w:rsidRPr="006E1B3E">
        <w:rPr>
          <w:rFonts w:ascii="Arial" w:hAnsi="Arial" w:cs="Arial"/>
          <w:szCs w:val="24"/>
        </w:rPr>
        <w:t>1</w:t>
      </w:r>
      <w:r w:rsidR="00482D92" w:rsidRPr="006E1B3E">
        <w:rPr>
          <w:rFonts w:ascii="Arial" w:hAnsi="Arial" w:cs="Arial"/>
          <w:szCs w:val="24"/>
        </w:rPr>
        <w:t>-26).</w:t>
      </w:r>
      <w:r w:rsidR="00F603E9" w:rsidRPr="006E1B3E">
        <w:rPr>
          <w:rFonts w:ascii="Arial" w:hAnsi="Arial" w:cs="Arial"/>
          <w:szCs w:val="24"/>
        </w:rPr>
        <w:t xml:space="preserve">  </w:t>
      </w:r>
      <w:r w:rsidR="0012598F" w:rsidRPr="006E1B3E">
        <w:rPr>
          <w:rFonts w:ascii="Arial" w:hAnsi="Arial" w:cs="Arial"/>
          <w:szCs w:val="24"/>
        </w:rPr>
        <w:t xml:space="preserve">An application is also required if a party providing services to the “grantee of a zone” seeks authority to be exempted from a specific regulatory bar on key conflicts of interest.  </w:t>
      </w:r>
      <w:r w:rsidR="00F603E9" w:rsidRPr="006E1B3E">
        <w:rPr>
          <w:rFonts w:ascii="Arial" w:hAnsi="Arial" w:cs="Arial"/>
          <w:szCs w:val="24"/>
        </w:rPr>
        <w:t xml:space="preserve">Depending on the type of authority being requested, applicants are required to complete one of </w:t>
      </w:r>
      <w:r w:rsidR="0012598F" w:rsidRPr="006E1B3E">
        <w:rPr>
          <w:rFonts w:ascii="Arial" w:hAnsi="Arial" w:cs="Arial"/>
          <w:szCs w:val="24"/>
        </w:rPr>
        <w:t>several</w:t>
      </w:r>
      <w:r w:rsidR="00F603E9" w:rsidRPr="006E1B3E">
        <w:rPr>
          <w:rFonts w:ascii="Arial" w:hAnsi="Arial" w:cs="Arial"/>
          <w:szCs w:val="24"/>
        </w:rPr>
        <w:t xml:space="preserve"> different </w:t>
      </w:r>
      <w:r w:rsidR="0012598F" w:rsidRPr="006E1B3E">
        <w:rPr>
          <w:rFonts w:ascii="Arial" w:hAnsi="Arial" w:cs="Arial"/>
          <w:szCs w:val="24"/>
        </w:rPr>
        <w:t>types of documents</w:t>
      </w:r>
      <w:r w:rsidR="00F603E9" w:rsidRPr="006E1B3E">
        <w:rPr>
          <w:rFonts w:ascii="Arial" w:hAnsi="Arial" w:cs="Arial"/>
          <w:szCs w:val="24"/>
        </w:rPr>
        <w:t xml:space="preserve">: </w:t>
      </w:r>
      <w:r w:rsidR="00F34C41">
        <w:rPr>
          <w:rFonts w:ascii="Arial" w:hAnsi="Arial" w:cs="Arial"/>
          <w:szCs w:val="24"/>
        </w:rPr>
        <w:t>new</w:t>
      </w:r>
      <w:r w:rsidR="00F603E9" w:rsidRPr="006E1B3E">
        <w:rPr>
          <w:rFonts w:ascii="Arial" w:hAnsi="Arial" w:cs="Arial"/>
          <w:szCs w:val="24"/>
        </w:rPr>
        <w:t xml:space="preserve"> </w:t>
      </w:r>
      <w:r w:rsidR="00F34C41">
        <w:rPr>
          <w:rFonts w:ascii="Arial" w:hAnsi="Arial" w:cs="Arial"/>
          <w:szCs w:val="24"/>
        </w:rPr>
        <w:t>z</w:t>
      </w:r>
      <w:r w:rsidR="00F603E9" w:rsidRPr="006E1B3E">
        <w:rPr>
          <w:rFonts w:ascii="Arial" w:hAnsi="Arial" w:cs="Arial"/>
          <w:szCs w:val="24"/>
        </w:rPr>
        <w:t>one</w:t>
      </w:r>
      <w:r w:rsidR="0012598F" w:rsidRPr="006E1B3E">
        <w:rPr>
          <w:rFonts w:ascii="Arial" w:hAnsi="Arial" w:cs="Arial"/>
          <w:szCs w:val="24"/>
        </w:rPr>
        <w:t xml:space="preserve"> application</w:t>
      </w:r>
      <w:r w:rsidR="00157FB8" w:rsidRPr="006E1B3E">
        <w:rPr>
          <w:rFonts w:ascii="Arial" w:hAnsi="Arial" w:cs="Arial"/>
          <w:szCs w:val="24"/>
        </w:rPr>
        <w:t xml:space="preserve"> (</w:t>
      </w:r>
      <w:r w:rsidR="00F34C41">
        <w:rPr>
          <w:rFonts w:ascii="Arial" w:hAnsi="Arial" w:cs="Arial"/>
          <w:szCs w:val="24"/>
        </w:rPr>
        <w:t>t</w:t>
      </w:r>
      <w:r w:rsidR="00157FB8" w:rsidRPr="006E1B3E">
        <w:rPr>
          <w:rFonts w:ascii="Arial" w:hAnsi="Arial" w:cs="Arial"/>
          <w:szCs w:val="24"/>
        </w:rPr>
        <w:t xml:space="preserve">raditional </w:t>
      </w:r>
      <w:r w:rsidR="00F34C41">
        <w:rPr>
          <w:rFonts w:ascii="Arial" w:hAnsi="Arial" w:cs="Arial"/>
          <w:szCs w:val="24"/>
        </w:rPr>
        <w:t>s</w:t>
      </w:r>
      <w:r w:rsidR="00157FB8" w:rsidRPr="006E1B3E">
        <w:rPr>
          <w:rFonts w:ascii="Arial" w:hAnsi="Arial" w:cs="Arial"/>
          <w:szCs w:val="24"/>
        </w:rPr>
        <w:t xml:space="preserve">ite </w:t>
      </w:r>
      <w:r w:rsidR="00F34C41">
        <w:rPr>
          <w:rFonts w:ascii="Arial" w:hAnsi="Arial" w:cs="Arial"/>
          <w:szCs w:val="24"/>
        </w:rPr>
        <w:t>f</w:t>
      </w:r>
      <w:r w:rsidR="00157FB8" w:rsidRPr="006E1B3E">
        <w:rPr>
          <w:rFonts w:ascii="Arial" w:hAnsi="Arial" w:cs="Arial"/>
          <w:szCs w:val="24"/>
        </w:rPr>
        <w:t>ramework</w:t>
      </w:r>
      <w:r w:rsidR="00C061AC">
        <w:rPr>
          <w:rFonts w:ascii="Arial" w:hAnsi="Arial" w:cs="Arial"/>
          <w:szCs w:val="24"/>
        </w:rPr>
        <w:t xml:space="preserve"> (ASF)</w:t>
      </w:r>
      <w:r w:rsidR="00157FB8" w:rsidRPr="006E1B3E">
        <w:rPr>
          <w:rFonts w:ascii="Arial" w:hAnsi="Arial" w:cs="Arial"/>
          <w:szCs w:val="24"/>
        </w:rPr>
        <w:t xml:space="preserve"> or </w:t>
      </w:r>
      <w:r w:rsidR="00F34C41">
        <w:rPr>
          <w:rFonts w:ascii="Arial" w:hAnsi="Arial" w:cs="Arial"/>
          <w:szCs w:val="24"/>
        </w:rPr>
        <w:t>a</w:t>
      </w:r>
      <w:r w:rsidR="00157FB8" w:rsidRPr="006E1B3E">
        <w:rPr>
          <w:rFonts w:ascii="Arial" w:hAnsi="Arial" w:cs="Arial"/>
          <w:szCs w:val="24"/>
        </w:rPr>
        <w:t xml:space="preserve">lternative </w:t>
      </w:r>
      <w:r w:rsidR="00F34C41">
        <w:rPr>
          <w:rFonts w:ascii="Arial" w:hAnsi="Arial" w:cs="Arial"/>
          <w:szCs w:val="24"/>
        </w:rPr>
        <w:t>s</w:t>
      </w:r>
      <w:r w:rsidR="00157FB8" w:rsidRPr="006E1B3E">
        <w:rPr>
          <w:rFonts w:ascii="Arial" w:hAnsi="Arial" w:cs="Arial"/>
          <w:szCs w:val="24"/>
        </w:rPr>
        <w:t xml:space="preserve">ite </w:t>
      </w:r>
      <w:r w:rsidR="00F34C41">
        <w:rPr>
          <w:rFonts w:ascii="Arial" w:hAnsi="Arial" w:cs="Arial"/>
          <w:szCs w:val="24"/>
        </w:rPr>
        <w:t>f</w:t>
      </w:r>
      <w:r w:rsidR="00157FB8" w:rsidRPr="006E1B3E">
        <w:rPr>
          <w:rFonts w:ascii="Arial" w:hAnsi="Arial" w:cs="Arial"/>
          <w:szCs w:val="24"/>
        </w:rPr>
        <w:t>ramework)</w:t>
      </w:r>
      <w:r w:rsidR="00F603E9" w:rsidRPr="006E1B3E">
        <w:rPr>
          <w:rFonts w:ascii="Arial" w:hAnsi="Arial" w:cs="Arial"/>
          <w:szCs w:val="24"/>
        </w:rPr>
        <w:t>;</w:t>
      </w:r>
      <w:r w:rsidR="0012598F" w:rsidRPr="006E1B3E">
        <w:rPr>
          <w:rFonts w:ascii="Arial" w:hAnsi="Arial" w:cs="Arial"/>
          <w:szCs w:val="24"/>
        </w:rPr>
        <w:t xml:space="preserve"> application for </w:t>
      </w:r>
      <w:r w:rsidR="00F34C41">
        <w:rPr>
          <w:rFonts w:ascii="Arial" w:hAnsi="Arial" w:cs="Arial"/>
          <w:szCs w:val="24"/>
        </w:rPr>
        <w:t>r</w:t>
      </w:r>
      <w:r w:rsidR="0012598F" w:rsidRPr="006E1B3E">
        <w:rPr>
          <w:rFonts w:ascii="Arial" w:hAnsi="Arial" w:cs="Arial"/>
          <w:szCs w:val="24"/>
        </w:rPr>
        <w:t>eorganization/</w:t>
      </w:r>
      <w:r w:rsidR="00F34C41">
        <w:rPr>
          <w:rFonts w:ascii="Arial" w:hAnsi="Arial" w:cs="Arial"/>
          <w:szCs w:val="24"/>
        </w:rPr>
        <w:t>e</w:t>
      </w:r>
      <w:r w:rsidR="0012598F" w:rsidRPr="006E1B3E">
        <w:rPr>
          <w:rFonts w:ascii="Arial" w:hAnsi="Arial" w:cs="Arial"/>
          <w:szCs w:val="24"/>
        </w:rPr>
        <w:t>xpansion (</w:t>
      </w:r>
      <w:r w:rsidR="00F34C41">
        <w:rPr>
          <w:rFonts w:ascii="Arial" w:hAnsi="Arial" w:cs="Arial"/>
          <w:szCs w:val="24"/>
        </w:rPr>
        <w:t>t</w:t>
      </w:r>
      <w:r w:rsidR="0012598F" w:rsidRPr="006E1B3E">
        <w:rPr>
          <w:rFonts w:ascii="Arial" w:hAnsi="Arial" w:cs="Arial"/>
          <w:szCs w:val="24"/>
        </w:rPr>
        <w:t xml:space="preserve">raditional </w:t>
      </w:r>
      <w:r w:rsidR="00F34C41">
        <w:rPr>
          <w:rFonts w:ascii="Arial" w:hAnsi="Arial" w:cs="Arial"/>
          <w:szCs w:val="24"/>
        </w:rPr>
        <w:t>s</w:t>
      </w:r>
      <w:r w:rsidR="0012598F" w:rsidRPr="006E1B3E">
        <w:rPr>
          <w:rFonts w:ascii="Arial" w:hAnsi="Arial" w:cs="Arial"/>
          <w:szCs w:val="24"/>
        </w:rPr>
        <w:t xml:space="preserve">ite </w:t>
      </w:r>
      <w:r w:rsidR="00F34C41">
        <w:rPr>
          <w:rFonts w:ascii="Arial" w:hAnsi="Arial" w:cs="Arial"/>
          <w:szCs w:val="24"/>
        </w:rPr>
        <w:t>f</w:t>
      </w:r>
      <w:r w:rsidR="0012598F" w:rsidRPr="006E1B3E">
        <w:rPr>
          <w:rFonts w:ascii="Arial" w:hAnsi="Arial" w:cs="Arial"/>
          <w:szCs w:val="24"/>
        </w:rPr>
        <w:t xml:space="preserve">ramework or </w:t>
      </w:r>
      <w:r w:rsidR="00F34C41">
        <w:rPr>
          <w:rFonts w:ascii="Arial" w:hAnsi="Arial" w:cs="Arial"/>
          <w:szCs w:val="24"/>
        </w:rPr>
        <w:t>a</w:t>
      </w:r>
      <w:r w:rsidR="0012598F" w:rsidRPr="006E1B3E">
        <w:rPr>
          <w:rFonts w:ascii="Arial" w:hAnsi="Arial" w:cs="Arial"/>
          <w:szCs w:val="24"/>
        </w:rPr>
        <w:t xml:space="preserve">lternative </w:t>
      </w:r>
      <w:r w:rsidR="00F34C41">
        <w:rPr>
          <w:rFonts w:ascii="Arial" w:hAnsi="Arial" w:cs="Arial"/>
          <w:szCs w:val="24"/>
        </w:rPr>
        <w:t>s</w:t>
      </w:r>
      <w:r w:rsidR="0012598F" w:rsidRPr="006E1B3E">
        <w:rPr>
          <w:rFonts w:ascii="Arial" w:hAnsi="Arial" w:cs="Arial"/>
          <w:szCs w:val="24"/>
        </w:rPr>
        <w:t xml:space="preserve">ite </w:t>
      </w:r>
      <w:r w:rsidR="00F34C41">
        <w:rPr>
          <w:rFonts w:ascii="Arial" w:hAnsi="Arial" w:cs="Arial"/>
          <w:szCs w:val="24"/>
        </w:rPr>
        <w:t>f</w:t>
      </w:r>
      <w:r w:rsidR="0012598F" w:rsidRPr="006E1B3E">
        <w:rPr>
          <w:rFonts w:ascii="Arial" w:hAnsi="Arial" w:cs="Arial"/>
          <w:szCs w:val="24"/>
        </w:rPr>
        <w:t>ramework</w:t>
      </w:r>
      <w:r w:rsidR="00C061AC">
        <w:rPr>
          <w:rFonts w:ascii="Arial" w:hAnsi="Arial" w:cs="Arial"/>
          <w:szCs w:val="24"/>
        </w:rPr>
        <w:t>(TSF)</w:t>
      </w:r>
      <w:r w:rsidR="0012598F" w:rsidRPr="006E1B3E">
        <w:rPr>
          <w:rFonts w:ascii="Arial" w:hAnsi="Arial" w:cs="Arial"/>
          <w:szCs w:val="24"/>
        </w:rPr>
        <w:t xml:space="preserve">); </w:t>
      </w:r>
      <w:r w:rsidR="00F34C41">
        <w:rPr>
          <w:rFonts w:ascii="Arial" w:hAnsi="Arial" w:cs="Arial"/>
          <w:szCs w:val="24"/>
        </w:rPr>
        <w:t>s</w:t>
      </w:r>
      <w:r w:rsidR="00F603E9" w:rsidRPr="006E1B3E">
        <w:rPr>
          <w:rFonts w:ascii="Arial" w:hAnsi="Arial" w:cs="Arial"/>
          <w:szCs w:val="24"/>
        </w:rPr>
        <w:t>ubzone</w:t>
      </w:r>
      <w:r w:rsidR="0012598F" w:rsidRPr="006E1B3E">
        <w:rPr>
          <w:rFonts w:ascii="Arial" w:hAnsi="Arial" w:cs="Arial"/>
          <w:szCs w:val="24"/>
        </w:rPr>
        <w:t xml:space="preserve"> application</w:t>
      </w:r>
      <w:r w:rsidR="00F603E9" w:rsidRPr="006E1B3E">
        <w:rPr>
          <w:rFonts w:ascii="Arial" w:hAnsi="Arial" w:cs="Arial"/>
          <w:szCs w:val="24"/>
        </w:rPr>
        <w:t>;</w:t>
      </w:r>
      <w:r w:rsidR="0012598F" w:rsidRPr="006E1B3E">
        <w:rPr>
          <w:rFonts w:ascii="Arial" w:hAnsi="Arial" w:cs="Arial"/>
          <w:szCs w:val="24"/>
        </w:rPr>
        <w:t xml:space="preserve"> application for </w:t>
      </w:r>
      <w:r w:rsidR="00F34C41">
        <w:rPr>
          <w:rFonts w:ascii="Arial" w:hAnsi="Arial" w:cs="Arial"/>
          <w:szCs w:val="24"/>
        </w:rPr>
        <w:t>m</w:t>
      </w:r>
      <w:r w:rsidR="0012598F" w:rsidRPr="006E1B3E">
        <w:rPr>
          <w:rFonts w:ascii="Arial" w:hAnsi="Arial" w:cs="Arial"/>
          <w:szCs w:val="24"/>
        </w:rPr>
        <w:t xml:space="preserve">inor </w:t>
      </w:r>
      <w:r w:rsidR="00F34C41">
        <w:rPr>
          <w:rFonts w:ascii="Arial" w:hAnsi="Arial" w:cs="Arial"/>
          <w:szCs w:val="24"/>
        </w:rPr>
        <w:t>b</w:t>
      </w:r>
      <w:r w:rsidR="0012598F" w:rsidRPr="006E1B3E">
        <w:rPr>
          <w:rFonts w:ascii="Arial" w:hAnsi="Arial" w:cs="Arial"/>
          <w:szCs w:val="24"/>
        </w:rPr>
        <w:t xml:space="preserve">oundary </w:t>
      </w:r>
      <w:r w:rsidR="00F34C41">
        <w:rPr>
          <w:rFonts w:ascii="Arial" w:hAnsi="Arial" w:cs="Arial"/>
          <w:szCs w:val="24"/>
        </w:rPr>
        <w:t>m</w:t>
      </w:r>
      <w:r w:rsidR="0012598F" w:rsidRPr="006E1B3E">
        <w:rPr>
          <w:rFonts w:ascii="Arial" w:hAnsi="Arial" w:cs="Arial"/>
          <w:szCs w:val="24"/>
        </w:rPr>
        <w:t>odification</w:t>
      </w:r>
      <w:r w:rsidR="00F34C41">
        <w:rPr>
          <w:rFonts w:ascii="Arial" w:hAnsi="Arial" w:cs="Arial"/>
          <w:szCs w:val="24"/>
        </w:rPr>
        <w:t xml:space="preserve"> </w:t>
      </w:r>
      <w:r w:rsidR="0012598F" w:rsidRPr="006E1B3E">
        <w:rPr>
          <w:rFonts w:ascii="Arial" w:hAnsi="Arial" w:cs="Arial"/>
          <w:szCs w:val="24"/>
        </w:rPr>
        <w:t>(</w:t>
      </w:r>
      <w:r w:rsidR="00F34C41">
        <w:rPr>
          <w:rFonts w:ascii="Arial" w:hAnsi="Arial" w:cs="Arial"/>
          <w:szCs w:val="24"/>
        </w:rPr>
        <w:t>t</w:t>
      </w:r>
      <w:r w:rsidR="0012598F" w:rsidRPr="006E1B3E">
        <w:rPr>
          <w:rFonts w:ascii="Arial" w:hAnsi="Arial" w:cs="Arial"/>
          <w:szCs w:val="24"/>
        </w:rPr>
        <w:t xml:space="preserve">raditional </w:t>
      </w:r>
      <w:r w:rsidR="00F34C41">
        <w:rPr>
          <w:rFonts w:ascii="Arial" w:hAnsi="Arial" w:cs="Arial"/>
          <w:szCs w:val="24"/>
        </w:rPr>
        <w:t>s</w:t>
      </w:r>
      <w:r w:rsidR="0012598F" w:rsidRPr="006E1B3E">
        <w:rPr>
          <w:rFonts w:ascii="Arial" w:hAnsi="Arial" w:cs="Arial"/>
          <w:szCs w:val="24"/>
        </w:rPr>
        <w:t xml:space="preserve">ite </w:t>
      </w:r>
      <w:r w:rsidR="00F34C41">
        <w:rPr>
          <w:rFonts w:ascii="Arial" w:hAnsi="Arial" w:cs="Arial"/>
          <w:szCs w:val="24"/>
        </w:rPr>
        <w:t>f</w:t>
      </w:r>
      <w:r w:rsidR="0012598F" w:rsidRPr="006E1B3E">
        <w:rPr>
          <w:rFonts w:ascii="Arial" w:hAnsi="Arial" w:cs="Arial"/>
          <w:szCs w:val="24"/>
        </w:rPr>
        <w:t xml:space="preserve">ramework or </w:t>
      </w:r>
      <w:r w:rsidR="00F34C41">
        <w:rPr>
          <w:rFonts w:ascii="Arial" w:hAnsi="Arial" w:cs="Arial"/>
          <w:szCs w:val="24"/>
        </w:rPr>
        <w:t>a</w:t>
      </w:r>
      <w:r w:rsidR="0012598F" w:rsidRPr="006E1B3E">
        <w:rPr>
          <w:rFonts w:ascii="Arial" w:hAnsi="Arial" w:cs="Arial"/>
          <w:szCs w:val="24"/>
        </w:rPr>
        <w:t xml:space="preserve">lternative </w:t>
      </w:r>
      <w:r w:rsidR="00F34C41">
        <w:rPr>
          <w:rFonts w:ascii="Arial" w:hAnsi="Arial" w:cs="Arial"/>
          <w:szCs w:val="24"/>
        </w:rPr>
        <w:t>s</w:t>
      </w:r>
      <w:r w:rsidR="0012598F" w:rsidRPr="006E1B3E">
        <w:rPr>
          <w:rFonts w:ascii="Arial" w:hAnsi="Arial" w:cs="Arial"/>
          <w:szCs w:val="24"/>
        </w:rPr>
        <w:t xml:space="preserve">ite </w:t>
      </w:r>
      <w:r w:rsidR="00F34C41">
        <w:rPr>
          <w:rFonts w:ascii="Arial" w:hAnsi="Arial" w:cs="Arial"/>
          <w:szCs w:val="24"/>
        </w:rPr>
        <w:t>f</w:t>
      </w:r>
      <w:r w:rsidR="0012598F" w:rsidRPr="006E1B3E">
        <w:rPr>
          <w:rFonts w:ascii="Arial" w:hAnsi="Arial" w:cs="Arial"/>
          <w:szCs w:val="24"/>
        </w:rPr>
        <w:t>ramework);</w:t>
      </w:r>
      <w:r w:rsidR="00F603E9" w:rsidRPr="006E1B3E">
        <w:rPr>
          <w:rFonts w:ascii="Arial" w:hAnsi="Arial" w:cs="Arial"/>
          <w:szCs w:val="24"/>
        </w:rPr>
        <w:t xml:space="preserve"> </w:t>
      </w:r>
      <w:r w:rsidR="00F34C41">
        <w:rPr>
          <w:rFonts w:ascii="Arial" w:hAnsi="Arial" w:cs="Arial"/>
          <w:szCs w:val="24"/>
        </w:rPr>
        <w:t>n</w:t>
      </w:r>
      <w:r w:rsidR="0012598F" w:rsidRPr="006E1B3E">
        <w:rPr>
          <w:rFonts w:ascii="Arial" w:hAnsi="Arial" w:cs="Arial"/>
          <w:szCs w:val="24"/>
        </w:rPr>
        <w:t xml:space="preserve">otification for </w:t>
      </w:r>
      <w:r w:rsidR="00F34C41">
        <w:rPr>
          <w:rFonts w:ascii="Arial" w:hAnsi="Arial" w:cs="Arial"/>
          <w:szCs w:val="24"/>
        </w:rPr>
        <w:t>p</w:t>
      </w:r>
      <w:r w:rsidR="00157FB8" w:rsidRPr="006E1B3E">
        <w:rPr>
          <w:rFonts w:ascii="Arial" w:hAnsi="Arial" w:cs="Arial"/>
          <w:szCs w:val="24"/>
        </w:rPr>
        <w:t>roduction</w:t>
      </w:r>
      <w:r w:rsidR="007834FB" w:rsidRPr="006E1B3E">
        <w:rPr>
          <w:rFonts w:ascii="Arial" w:hAnsi="Arial" w:cs="Arial"/>
          <w:szCs w:val="24"/>
        </w:rPr>
        <w:t xml:space="preserve"> </w:t>
      </w:r>
      <w:r w:rsidR="00F34C41">
        <w:rPr>
          <w:rFonts w:ascii="Arial" w:hAnsi="Arial" w:cs="Arial"/>
          <w:szCs w:val="24"/>
        </w:rPr>
        <w:t>a</w:t>
      </w:r>
      <w:r w:rsidR="007834FB" w:rsidRPr="006E1B3E">
        <w:rPr>
          <w:rFonts w:ascii="Arial" w:hAnsi="Arial" w:cs="Arial"/>
          <w:szCs w:val="24"/>
        </w:rPr>
        <w:t>uthority</w:t>
      </w:r>
      <w:r w:rsidR="0012598F" w:rsidRPr="006E1B3E">
        <w:rPr>
          <w:rFonts w:ascii="Arial" w:hAnsi="Arial" w:cs="Arial"/>
          <w:szCs w:val="24"/>
        </w:rPr>
        <w:t xml:space="preserve">; </w:t>
      </w:r>
      <w:r w:rsidR="00F34C41">
        <w:rPr>
          <w:rFonts w:ascii="Arial" w:hAnsi="Arial" w:cs="Arial"/>
          <w:szCs w:val="24"/>
        </w:rPr>
        <w:t>a</w:t>
      </w:r>
      <w:r w:rsidR="0012598F" w:rsidRPr="006E1B3E">
        <w:rPr>
          <w:rFonts w:ascii="Arial" w:hAnsi="Arial" w:cs="Arial"/>
          <w:szCs w:val="24"/>
        </w:rPr>
        <w:t xml:space="preserve">pplication for </w:t>
      </w:r>
      <w:r w:rsidR="00F34C41">
        <w:rPr>
          <w:rFonts w:ascii="Arial" w:hAnsi="Arial" w:cs="Arial"/>
          <w:szCs w:val="24"/>
        </w:rPr>
        <w:t>p</w:t>
      </w:r>
      <w:r w:rsidR="00157FB8" w:rsidRPr="006E1B3E">
        <w:rPr>
          <w:rFonts w:ascii="Arial" w:hAnsi="Arial" w:cs="Arial"/>
          <w:szCs w:val="24"/>
        </w:rPr>
        <w:t>roduction</w:t>
      </w:r>
      <w:r w:rsidR="0012598F" w:rsidRPr="006E1B3E">
        <w:rPr>
          <w:rFonts w:ascii="Arial" w:hAnsi="Arial" w:cs="Arial"/>
          <w:szCs w:val="24"/>
        </w:rPr>
        <w:t xml:space="preserve"> </w:t>
      </w:r>
      <w:r w:rsidR="00F34C41">
        <w:rPr>
          <w:rFonts w:ascii="Arial" w:hAnsi="Arial" w:cs="Arial"/>
          <w:szCs w:val="24"/>
        </w:rPr>
        <w:t>a</w:t>
      </w:r>
      <w:r w:rsidR="0012598F" w:rsidRPr="006E1B3E">
        <w:rPr>
          <w:rFonts w:ascii="Arial" w:hAnsi="Arial" w:cs="Arial"/>
          <w:szCs w:val="24"/>
        </w:rPr>
        <w:t xml:space="preserve">uthority; and </w:t>
      </w:r>
      <w:r w:rsidR="00F34C41">
        <w:rPr>
          <w:rFonts w:ascii="Arial" w:hAnsi="Arial" w:cs="Arial"/>
          <w:szCs w:val="24"/>
        </w:rPr>
        <w:t>a</w:t>
      </w:r>
      <w:r w:rsidR="0012598F" w:rsidRPr="006E1B3E">
        <w:rPr>
          <w:rFonts w:ascii="Arial" w:hAnsi="Arial" w:cs="Arial"/>
          <w:szCs w:val="24"/>
        </w:rPr>
        <w:t xml:space="preserve">pplication for </w:t>
      </w:r>
      <w:r w:rsidR="00F34C41">
        <w:rPr>
          <w:rFonts w:ascii="Arial" w:hAnsi="Arial" w:cs="Arial"/>
          <w:szCs w:val="24"/>
        </w:rPr>
        <w:t>w</w:t>
      </w:r>
      <w:r w:rsidR="0012598F" w:rsidRPr="006E1B3E">
        <w:rPr>
          <w:rFonts w:ascii="Arial" w:hAnsi="Arial" w:cs="Arial"/>
          <w:szCs w:val="24"/>
        </w:rPr>
        <w:t>aiver</w:t>
      </w:r>
      <w:r w:rsidR="007834FB" w:rsidRPr="006E1B3E">
        <w:rPr>
          <w:rFonts w:ascii="Arial" w:hAnsi="Arial" w:cs="Arial"/>
          <w:szCs w:val="24"/>
        </w:rPr>
        <w:t>.</w:t>
      </w:r>
      <w:r w:rsidR="0012598F" w:rsidRPr="006E1B3E">
        <w:rPr>
          <w:rFonts w:ascii="Arial" w:hAnsi="Arial" w:cs="Arial"/>
          <w:szCs w:val="24"/>
        </w:rPr>
        <w:t xml:space="preserve">  </w:t>
      </w:r>
      <w:r w:rsidR="00482D92" w:rsidRPr="006E1B3E">
        <w:rPr>
          <w:rFonts w:ascii="Arial" w:hAnsi="Arial" w:cs="Arial"/>
          <w:szCs w:val="24"/>
        </w:rPr>
        <w:t xml:space="preserve">The Act and the Regulations also require that applications contain </w:t>
      </w:r>
      <w:r w:rsidR="0012598F" w:rsidRPr="006E1B3E">
        <w:rPr>
          <w:rFonts w:ascii="Arial" w:hAnsi="Arial" w:cs="Arial"/>
          <w:szCs w:val="24"/>
        </w:rPr>
        <w:t xml:space="preserve">varying degrees of </w:t>
      </w:r>
      <w:r w:rsidR="00482D92" w:rsidRPr="006E1B3E">
        <w:rPr>
          <w:rFonts w:ascii="Arial" w:hAnsi="Arial" w:cs="Arial"/>
          <w:szCs w:val="24"/>
        </w:rPr>
        <w:t xml:space="preserve">information </w:t>
      </w:r>
      <w:r w:rsidR="0012598F" w:rsidRPr="006E1B3E">
        <w:rPr>
          <w:rFonts w:ascii="Arial" w:hAnsi="Arial" w:cs="Arial"/>
          <w:szCs w:val="24"/>
        </w:rPr>
        <w:t xml:space="preserve">(depending on the type of application) </w:t>
      </w:r>
      <w:r w:rsidR="00482D92" w:rsidRPr="006E1B3E">
        <w:rPr>
          <w:rFonts w:ascii="Arial" w:hAnsi="Arial" w:cs="Arial"/>
          <w:szCs w:val="24"/>
        </w:rPr>
        <w:t>on facilities, financing, operational plans, proposed manufacturing operations, need, and economic impact.</w:t>
      </w:r>
      <w:r w:rsidR="007834FB" w:rsidRPr="006E1B3E">
        <w:rPr>
          <w:rFonts w:ascii="Arial" w:hAnsi="Arial" w:cs="Arial"/>
          <w:szCs w:val="24"/>
        </w:rPr>
        <w:t xml:space="preserve">  </w:t>
      </w:r>
      <w:r w:rsidR="00020F01" w:rsidRPr="006E1B3E">
        <w:rPr>
          <w:rFonts w:ascii="Arial" w:hAnsi="Arial" w:cs="Arial"/>
          <w:szCs w:val="24"/>
        </w:rPr>
        <w:t xml:space="preserve">FTZ manufacturing </w:t>
      </w:r>
      <w:r w:rsidR="00482D92" w:rsidRPr="006E1B3E">
        <w:rPr>
          <w:rFonts w:ascii="Arial" w:hAnsi="Arial" w:cs="Arial"/>
          <w:szCs w:val="24"/>
        </w:rPr>
        <w:t xml:space="preserve">can involve issues related to domestic industry impact.  Thus, </w:t>
      </w:r>
      <w:r w:rsidR="00020F01" w:rsidRPr="006E1B3E">
        <w:rPr>
          <w:rFonts w:ascii="Arial" w:hAnsi="Arial" w:cs="Arial"/>
          <w:szCs w:val="24"/>
        </w:rPr>
        <w:t xml:space="preserve">applications </w:t>
      </w:r>
      <w:r w:rsidR="0012598F" w:rsidRPr="006E1B3E">
        <w:rPr>
          <w:rFonts w:ascii="Arial" w:hAnsi="Arial" w:cs="Arial"/>
          <w:szCs w:val="24"/>
        </w:rPr>
        <w:t xml:space="preserve">for </w:t>
      </w:r>
      <w:r w:rsidR="00482D92" w:rsidRPr="006E1B3E">
        <w:rPr>
          <w:rFonts w:ascii="Arial" w:hAnsi="Arial" w:cs="Arial"/>
          <w:szCs w:val="24"/>
        </w:rPr>
        <w:t xml:space="preserve">manufacturing </w:t>
      </w:r>
      <w:r w:rsidR="0012598F" w:rsidRPr="006E1B3E">
        <w:rPr>
          <w:rFonts w:ascii="Arial" w:hAnsi="Arial" w:cs="Arial"/>
          <w:szCs w:val="24"/>
        </w:rPr>
        <w:t xml:space="preserve">authority </w:t>
      </w:r>
      <w:r w:rsidR="00482D92" w:rsidRPr="006E1B3E">
        <w:rPr>
          <w:rFonts w:ascii="Arial" w:hAnsi="Arial" w:cs="Arial"/>
          <w:szCs w:val="24"/>
        </w:rPr>
        <w:t xml:space="preserve">must include specific information </w:t>
      </w:r>
      <w:r w:rsidR="00A57DC0" w:rsidRPr="006E1B3E">
        <w:rPr>
          <w:rFonts w:ascii="Arial" w:hAnsi="Arial" w:cs="Arial"/>
          <w:szCs w:val="24"/>
        </w:rPr>
        <w:t>on the c</w:t>
      </w:r>
      <w:r w:rsidR="00482D92" w:rsidRPr="006E1B3E">
        <w:rPr>
          <w:rFonts w:ascii="Arial" w:hAnsi="Arial" w:cs="Arial"/>
          <w:szCs w:val="24"/>
        </w:rPr>
        <w:t>ustoms tariff-related savings that result from zone procedures and the economic consequences of permitting such savings.  These proposals often involve the possibility of applying a lower finished product duty rate to foreign-sourced components, and domestic industries sometimes oppose applications on the grounds that zone procedures would encourage imports of the components and thus would not be in the public interest.  In these cases, the FTZ Board needs complete and accurate information on the proposed operation and its economic effects in order to weigh the potential positive and negative effects and, ultimately, to restrict any operation that would have a net negative economic effect.  (The Act and Regulations authorize the Board to restrict or prohibit operations that are detrimental to the public interest.)</w:t>
      </w:r>
    </w:p>
    <w:p w:rsidR="00482D92" w:rsidRPr="006E1B3E" w:rsidRDefault="00482D92" w:rsidP="00482D92">
      <w:pPr>
        <w:rPr>
          <w:rFonts w:ascii="Arial" w:hAnsi="Arial" w:cs="Arial"/>
          <w:szCs w:val="24"/>
        </w:rPr>
      </w:pPr>
    </w:p>
    <w:p w:rsidR="00BD4753" w:rsidRPr="006E1B3E" w:rsidRDefault="00BD4753" w:rsidP="00BD4753">
      <w:pPr>
        <w:rPr>
          <w:rFonts w:ascii="Arial" w:hAnsi="Arial" w:cs="Arial"/>
          <w:szCs w:val="24"/>
        </w:rPr>
      </w:pPr>
      <w:r w:rsidRPr="006E1B3E">
        <w:rPr>
          <w:rFonts w:ascii="Arial" w:hAnsi="Arial" w:cs="Arial"/>
          <w:b/>
          <w:szCs w:val="24"/>
        </w:rPr>
        <w:t xml:space="preserve">2.  </w:t>
      </w:r>
      <w:r w:rsidRPr="006E1B3E">
        <w:rPr>
          <w:rFonts w:ascii="Arial" w:hAnsi="Arial" w:cs="Arial"/>
          <w:b/>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6E1B3E">
        <w:rPr>
          <w:rFonts w:ascii="Arial" w:hAnsi="Arial" w:cs="Arial"/>
          <w:b/>
          <w:szCs w:val="24"/>
        </w:rPr>
        <w:t xml:space="preserve">. </w:t>
      </w:r>
    </w:p>
    <w:p w:rsidR="00BD4753" w:rsidRPr="006E1B3E" w:rsidRDefault="00BD4753" w:rsidP="00BD4753">
      <w:pPr>
        <w:rPr>
          <w:rFonts w:ascii="Arial" w:hAnsi="Arial" w:cs="Arial"/>
          <w:szCs w:val="24"/>
        </w:rPr>
      </w:pPr>
    </w:p>
    <w:p w:rsidR="00310841" w:rsidRPr="006E1B3E" w:rsidRDefault="00482D92" w:rsidP="00BD4753">
      <w:pPr>
        <w:rPr>
          <w:rFonts w:ascii="Arial" w:hAnsi="Arial" w:cs="Arial"/>
          <w:szCs w:val="24"/>
        </w:rPr>
      </w:pPr>
      <w:r w:rsidRPr="006E1B3E">
        <w:rPr>
          <w:rFonts w:ascii="Arial" w:hAnsi="Arial" w:cs="Arial"/>
          <w:szCs w:val="24"/>
        </w:rPr>
        <w:t xml:space="preserve">Information submitted in FTZ applications is used by Board members (the Secretary of Commerce and </w:t>
      </w:r>
      <w:r w:rsidR="00020F01" w:rsidRPr="006E1B3E">
        <w:rPr>
          <w:rFonts w:ascii="Arial" w:hAnsi="Arial" w:cs="Arial"/>
          <w:szCs w:val="24"/>
        </w:rPr>
        <w:t>T</w:t>
      </w:r>
      <w:r w:rsidRPr="006E1B3E">
        <w:rPr>
          <w:rFonts w:ascii="Arial" w:hAnsi="Arial" w:cs="Arial"/>
          <w:szCs w:val="24"/>
        </w:rPr>
        <w:t>reasury officials) and their staffs; by a local CBP official (Port Director);</w:t>
      </w:r>
      <w:r w:rsidR="00C015EE" w:rsidRPr="006E1B3E">
        <w:rPr>
          <w:rFonts w:ascii="Arial" w:hAnsi="Arial" w:cs="Arial"/>
          <w:szCs w:val="24"/>
        </w:rPr>
        <w:t xml:space="preserve"> </w:t>
      </w:r>
      <w:r w:rsidR="00020F01" w:rsidRPr="006E1B3E">
        <w:rPr>
          <w:rFonts w:ascii="Arial" w:hAnsi="Arial" w:cs="Arial"/>
          <w:szCs w:val="24"/>
        </w:rPr>
        <w:t xml:space="preserve">by CBP headquarters, as an advisor to the Board; </w:t>
      </w:r>
      <w:r w:rsidR="00C015EE" w:rsidRPr="006E1B3E">
        <w:rPr>
          <w:rFonts w:ascii="Arial" w:hAnsi="Arial" w:cs="Arial"/>
          <w:szCs w:val="24"/>
        </w:rPr>
        <w:t>and,</w:t>
      </w:r>
      <w:r w:rsidRPr="006E1B3E">
        <w:rPr>
          <w:rFonts w:ascii="Arial" w:hAnsi="Arial" w:cs="Arial"/>
          <w:szCs w:val="24"/>
        </w:rPr>
        <w:t xml:space="preserve"> by the FTZ Staff</w:t>
      </w:r>
      <w:r w:rsidR="00C015EE" w:rsidRPr="006E1B3E">
        <w:rPr>
          <w:rFonts w:ascii="Arial" w:hAnsi="Arial" w:cs="Arial"/>
          <w:szCs w:val="24"/>
        </w:rPr>
        <w:t xml:space="preserve"> in </w:t>
      </w:r>
      <w:r w:rsidR="00A57DC0" w:rsidRPr="006E1B3E">
        <w:rPr>
          <w:rFonts w:ascii="Arial" w:hAnsi="Arial" w:cs="Arial"/>
          <w:szCs w:val="24"/>
        </w:rPr>
        <w:t>its</w:t>
      </w:r>
      <w:r w:rsidR="00C015EE" w:rsidRPr="006E1B3E">
        <w:rPr>
          <w:rFonts w:ascii="Arial" w:hAnsi="Arial" w:cs="Arial"/>
          <w:szCs w:val="24"/>
        </w:rPr>
        <w:t xml:space="preserve"> review of the request.  </w:t>
      </w:r>
      <w:r w:rsidRPr="006E1B3E">
        <w:rPr>
          <w:rFonts w:ascii="Arial" w:hAnsi="Arial" w:cs="Arial"/>
          <w:szCs w:val="24"/>
        </w:rPr>
        <w:t>The information is essential for determining compliance with the Act and Regulations and formulating a recommendation or making a decision.  Determining whether a proposal is in the public interest (positive net economic effect) often requires specific detailed information that only an applicant can provide.</w:t>
      </w:r>
      <w:r w:rsidR="0027079B" w:rsidRPr="006E1B3E">
        <w:rPr>
          <w:rFonts w:ascii="Arial" w:hAnsi="Arial" w:cs="Arial"/>
          <w:szCs w:val="24"/>
        </w:rPr>
        <w:t xml:space="preserve">  </w:t>
      </w:r>
    </w:p>
    <w:p w:rsidR="00310841" w:rsidRPr="006E1B3E" w:rsidRDefault="00310841" w:rsidP="00BD4753">
      <w:pPr>
        <w:rPr>
          <w:rFonts w:ascii="Arial" w:hAnsi="Arial" w:cs="Arial"/>
          <w:szCs w:val="24"/>
        </w:rPr>
      </w:pPr>
    </w:p>
    <w:p w:rsidR="00BD4753" w:rsidRPr="006E1B3E" w:rsidRDefault="0027079B" w:rsidP="00BD4753">
      <w:pPr>
        <w:rPr>
          <w:rFonts w:ascii="Arial" w:hAnsi="Arial" w:cs="Arial"/>
          <w:szCs w:val="24"/>
        </w:rPr>
      </w:pPr>
      <w:r w:rsidRPr="006E1B3E">
        <w:rPr>
          <w:rFonts w:ascii="Arial" w:hAnsi="Arial" w:cs="Arial"/>
          <w:szCs w:val="24"/>
        </w:rPr>
        <w:t>While the information submitted in FTZ applications is used primarily by the FTZ Board members</w:t>
      </w:r>
      <w:r w:rsidR="00020F01" w:rsidRPr="006E1B3E">
        <w:rPr>
          <w:rFonts w:ascii="Arial" w:hAnsi="Arial" w:cs="Arial"/>
          <w:szCs w:val="24"/>
        </w:rPr>
        <w:t>, CBP</w:t>
      </w:r>
      <w:r w:rsidRPr="006E1B3E">
        <w:rPr>
          <w:rFonts w:ascii="Arial" w:hAnsi="Arial" w:cs="Arial"/>
          <w:szCs w:val="24"/>
        </w:rPr>
        <w:t xml:space="preserve"> and FTZ staff in reviewing the request for FTZ benefits, the</w:t>
      </w:r>
      <w:r w:rsidR="00482D92" w:rsidRPr="006E1B3E">
        <w:rPr>
          <w:rFonts w:ascii="Arial" w:hAnsi="Arial" w:cs="Arial"/>
          <w:szCs w:val="24"/>
        </w:rPr>
        <w:t xml:space="preserve"> applications </w:t>
      </w:r>
      <w:r w:rsidRPr="006E1B3E">
        <w:rPr>
          <w:rFonts w:ascii="Arial" w:hAnsi="Arial" w:cs="Arial"/>
          <w:szCs w:val="24"/>
        </w:rPr>
        <w:lastRenderedPageBreak/>
        <w:t>can</w:t>
      </w:r>
      <w:r w:rsidR="00482D92" w:rsidRPr="006E1B3E">
        <w:rPr>
          <w:rFonts w:ascii="Arial" w:hAnsi="Arial" w:cs="Arial"/>
          <w:szCs w:val="24"/>
        </w:rPr>
        <w:t xml:space="preserve"> also </w:t>
      </w:r>
      <w:r w:rsidR="00020F01" w:rsidRPr="006E1B3E">
        <w:rPr>
          <w:rFonts w:ascii="Arial" w:hAnsi="Arial" w:cs="Arial"/>
          <w:szCs w:val="24"/>
        </w:rPr>
        <w:t xml:space="preserve">be </w:t>
      </w:r>
      <w:r w:rsidR="00482D92" w:rsidRPr="006E1B3E">
        <w:rPr>
          <w:rFonts w:ascii="Arial" w:hAnsi="Arial" w:cs="Arial"/>
          <w:szCs w:val="24"/>
        </w:rPr>
        <w:t xml:space="preserve">reviewed </w:t>
      </w:r>
      <w:r w:rsidR="003E2400" w:rsidRPr="006E1B3E">
        <w:rPr>
          <w:rFonts w:ascii="Arial" w:hAnsi="Arial" w:cs="Arial"/>
          <w:szCs w:val="24"/>
        </w:rPr>
        <w:t xml:space="preserve">during the public comment period </w:t>
      </w:r>
      <w:r w:rsidR="00482D92" w:rsidRPr="006E1B3E">
        <w:rPr>
          <w:rFonts w:ascii="Arial" w:hAnsi="Arial" w:cs="Arial"/>
          <w:szCs w:val="24"/>
        </w:rPr>
        <w:t>by firms</w:t>
      </w:r>
      <w:r w:rsidR="003E2400" w:rsidRPr="006E1B3E">
        <w:rPr>
          <w:rFonts w:ascii="Arial" w:hAnsi="Arial" w:cs="Arial"/>
          <w:szCs w:val="24"/>
        </w:rPr>
        <w:t xml:space="preserve"> –</w:t>
      </w:r>
      <w:r w:rsidR="00482D92" w:rsidRPr="006E1B3E">
        <w:rPr>
          <w:rFonts w:ascii="Arial" w:hAnsi="Arial" w:cs="Arial"/>
          <w:szCs w:val="24"/>
        </w:rPr>
        <w:t xml:space="preserve"> </w:t>
      </w:r>
      <w:r w:rsidR="003E2400" w:rsidRPr="006E1B3E">
        <w:rPr>
          <w:rFonts w:ascii="Arial" w:hAnsi="Arial" w:cs="Arial"/>
          <w:szCs w:val="24"/>
        </w:rPr>
        <w:t xml:space="preserve">or associations representing firms – </w:t>
      </w:r>
      <w:r w:rsidR="00482D92" w:rsidRPr="006E1B3E">
        <w:rPr>
          <w:rFonts w:ascii="Arial" w:hAnsi="Arial" w:cs="Arial"/>
          <w:szCs w:val="24"/>
        </w:rPr>
        <w:t xml:space="preserve">that compete with products to be produced in zones or compete with foreign parts to be used in zone manufacturing.  These firms and </w:t>
      </w:r>
      <w:r w:rsidR="003E2400" w:rsidRPr="006E1B3E">
        <w:rPr>
          <w:rFonts w:ascii="Arial" w:hAnsi="Arial" w:cs="Arial"/>
          <w:szCs w:val="24"/>
        </w:rPr>
        <w:t>associations</w:t>
      </w:r>
      <w:r w:rsidR="00482D92" w:rsidRPr="006E1B3E">
        <w:rPr>
          <w:rFonts w:ascii="Arial" w:hAnsi="Arial" w:cs="Arial"/>
          <w:szCs w:val="24"/>
        </w:rPr>
        <w:t xml:space="preserve"> need the information in zone applications so they can analyze the proposal and determine whether it might adversely affect them.  If they believe that there would be such adverse effects, these firms or groups would formulate comments to the Board (indicating why the proposal should not be approved) using the information presented in the application.</w:t>
      </w:r>
    </w:p>
    <w:p w:rsidR="0027079B" w:rsidRPr="006E1B3E" w:rsidRDefault="0027079B" w:rsidP="00BD4753">
      <w:pPr>
        <w:rPr>
          <w:rFonts w:ascii="Arial" w:hAnsi="Arial" w:cs="Arial"/>
          <w:szCs w:val="24"/>
        </w:rPr>
      </w:pPr>
    </w:p>
    <w:p w:rsidR="00482D92" w:rsidRPr="006E1B3E" w:rsidRDefault="00310841" w:rsidP="00BD4753">
      <w:pPr>
        <w:rPr>
          <w:rFonts w:ascii="Arial" w:hAnsi="Arial" w:cs="Arial"/>
          <w:szCs w:val="24"/>
        </w:rPr>
      </w:pPr>
      <w:r w:rsidRPr="006E1B3E">
        <w:rPr>
          <w:rFonts w:ascii="Arial" w:hAnsi="Arial" w:cs="Arial"/>
          <w:szCs w:val="24"/>
        </w:rPr>
        <w:t>The information collection complies with ITA’s Information Quality Guidelines, which seek to maximize the quality, objectivity, utility and integrity of information collections disseminated by ITA to the public.  The information collection is useful to its intended users and is also easily accessible.  The usefulness and accessibility of the collected information is demonstrated by the applications being used by firms, industries and associations for the purpose of compiling relevant data used in the submission of subsequent applications to the Board.</w:t>
      </w:r>
    </w:p>
    <w:p w:rsidR="00BD4753" w:rsidRPr="006E1B3E" w:rsidRDefault="00BD4753" w:rsidP="00BD4753">
      <w:pPr>
        <w:rPr>
          <w:rFonts w:ascii="Arial" w:hAnsi="Arial" w:cs="Arial"/>
          <w:szCs w:val="24"/>
        </w:rPr>
      </w:pPr>
    </w:p>
    <w:p w:rsidR="00310841" w:rsidRPr="006E1B3E" w:rsidRDefault="00310841" w:rsidP="00BD4753">
      <w:pPr>
        <w:rPr>
          <w:rFonts w:ascii="Arial" w:hAnsi="Arial" w:cs="Arial"/>
          <w:b/>
          <w:szCs w:val="24"/>
        </w:rPr>
      </w:pPr>
    </w:p>
    <w:p w:rsidR="00BD4753" w:rsidRPr="006E1B3E" w:rsidRDefault="00BD4753" w:rsidP="00BD4753">
      <w:pPr>
        <w:rPr>
          <w:rFonts w:ascii="Arial" w:hAnsi="Arial" w:cs="Arial"/>
          <w:szCs w:val="24"/>
        </w:rPr>
      </w:pPr>
      <w:r w:rsidRPr="006E1B3E">
        <w:rPr>
          <w:rFonts w:ascii="Arial" w:hAnsi="Arial" w:cs="Arial"/>
          <w:b/>
          <w:szCs w:val="24"/>
        </w:rPr>
        <w:t xml:space="preserve">3.  </w:t>
      </w:r>
      <w:r w:rsidRPr="006E1B3E">
        <w:rPr>
          <w:rFonts w:ascii="Arial" w:hAnsi="Arial" w:cs="Arial"/>
          <w:b/>
          <w:szCs w:val="24"/>
          <w:u w:val="single"/>
        </w:rPr>
        <w:t>Describe whether, and to what extent, the collection of information involves the use of automated, electronic, mechanical, or other technological techniques or other forms of information technology</w:t>
      </w:r>
      <w:r w:rsidRPr="006E1B3E">
        <w:rPr>
          <w:rFonts w:ascii="Arial" w:hAnsi="Arial" w:cs="Arial"/>
          <w:b/>
          <w:szCs w:val="24"/>
        </w:rPr>
        <w:t>.</w:t>
      </w:r>
    </w:p>
    <w:p w:rsidR="00BD4753" w:rsidRPr="006E1B3E" w:rsidRDefault="00BD4753" w:rsidP="00BD4753">
      <w:pPr>
        <w:rPr>
          <w:rFonts w:ascii="Arial" w:hAnsi="Arial" w:cs="Arial"/>
          <w:szCs w:val="24"/>
        </w:rPr>
      </w:pPr>
    </w:p>
    <w:p w:rsidR="00BD4753" w:rsidRPr="006E1B3E" w:rsidRDefault="00310841" w:rsidP="00BD4753">
      <w:pPr>
        <w:rPr>
          <w:rFonts w:ascii="Arial" w:hAnsi="Arial" w:cs="Arial"/>
          <w:szCs w:val="24"/>
        </w:rPr>
      </w:pPr>
      <w:r w:rsidRPr="006E1B3E">
        <w:rPr>
          <w:rFonts w:ascii="Arial" w:hAnsi="Arial" w:cs="Arial"/>
          <w:szCs w:val="24"/>
        </w:rPr>
        <w:t>The information collection does not involve the use of any automated or electronic forms of information technology at this time.</w:t>
      </w:r>
    </w:p>
    <w:p w:rsidR="00BD4753" w:rsidRPr="006E1B3E" w:rsidRDefault="00BD4753" w:rsidP="00BD4753">
      <w:pPr>
        <w:rPr>
          <w:rFonts w:ascii="Arial" w:hAnsi="Arial" w:cs="Arial"/>
          <w:szCs w:val="24"/>
        </w:rPr>
      </w:pPr>
    </w:p>
    <w:p w:rsidR="00310841" w:rsidRPr="006E1B3E" w:rsidRDefault="00310841" w:rsidP="00BD4753">
      <w:pPr>
        <w:rPr>
          <w:rFonts w:ascii="Arial" w:hAnsi="Arial" w:cs="Arial"/>
          <w:b/>
          <w:szCs w:val="24"/>
        </w:rPr>
      </w:pPr>
    </w:p>
    <w:p w:rsidR="00BD4753" w:rsidRPr="006E1B3E" w:rsidRDefault="00BD4753" w:rsidP="00BD4753">
      <w:pPr>
        <w:rPr>
          <w:rFonts w:ascii="Arial" w:hAnsi="Arial" w:cs="Arial"/>
          <w:szCs w:val="24"/>
        </w:rPr>
      </w:pPr>
      <w:r w:rsidRPr="006E1B3E">
        <w:rPr>
          <w:rFonts w:ascii="Arial" w:hAnsi="Arial" w:cs="Arial"/>
          <w:b/>
          <w:szCs w:val="24"/>
        </w:rPr>
        <w:t xml:space="preserve">4.  </w:t>
      </w:r>
      <w:r w:rsidRPr="006E1B3E">
        <w:rPr>
          <w:rFonts w:ascii="Arial" w:hAnsi="Arial" w:cs="Arial"/>
          <w:b/>
          <w:szCs w:val="24"/>
          <w:u w:val="single"/>
        </w:rPr>
        <w:t>Describe efforts to identify duplication</w:t>
      </w:r>
      <w:r w:rsidRPr="006E1B3E">
        <w:rPr>
          <w:rFonts w:ascii="Arial" w:hAnsi="Arial" w:cs="Arial"/>
          <w:b/>
          <w:szCs w:val="24"/>
        </w:rPr>
        <w:t>.</w:t>
      </w:r>
    </w:p>
    <w:p w:rsidR="00BD4753" w:rsidRPr="006E1B3E" w:rsidRDefault="00BD4753" w:rsidP="00BD4753">
      <w:pPr>
        <w:rPr>
          <w:rFonts w:ascii="Arial" w:hAnsi="Arial" w:cs="Arial"/>
          <w:szCs w:val="24"/>
        </w:rPr>
      </w:pPr>
    </w:p>
    <w:p w:rsidR="00BD4753" w:rsidRPr="006E1B3E" w:rsidRDefault="00310841" w:rsidP="00BD4753">
      <w:pPr>
        <w:rPr>
          <w:rFonts w:ascii="Arial" w:hAnsi="Arial" w:cs="Arial"/>
          <w:szCs w:val="24"/>
        </w:rPr>
      </w:pPr>
      <w:r w:rsidRPr="006E1B3E">
        <w:rPr>
          <w:rFonts w:ascii="Arial" w:hAnsi="Arial" w:cs="Arial"/>
          <w:szCs w:val="24"/>
        </w:rPr>
        <w:t>The FTZ Board has taken a number of s</w:t>
      </w:r>
      <w:r w:rsidR="00A57DC0" w:rsidRPr="006E1B3E">
        <w:rPr>
          <w:rFonts w:ascii="Arial" w:hAnsi="Arial" w:cs="Arial"/>
          <w:szCs w:val="24"/>
        </w:rPr>
        <w:t>teps to eliminate duplication and simplify the applications submitted</w:t>
      </w:r>
      <w:r w:rsidRPr="006E1B3E">
        <w:rPr>
          <w:rFonts w:ascii="Arial" w:hAnsi="Arial" w:cs="Arial"/>
          <w:szCs w:val="24"/>
        </w:rPr>
        <w:t xml:space="preserve">.  </w:t>
      </w:r>
      <w:r w:rsidR="003E2400" w:rsidRPr="006E1B3E">
        <w:rPr>
          <w:rFonts w:ascii="Arial" w:hAnsi="Arial" w:cs="Arial"/>
          <w:szCs w:val="24"/>
        </w:rPr>
        <w:t xml:space="preserve">Most recently, the FTZ Board has revised its regulations in a manner that significantly </w:t>
      </w:r>
      <w:r w:rsidR="00D3735E" w:rsidRPr="006E1B3E">
        <w:rPr>
          <w:rFonts w:ascii="Arial" w:hAnsi="Arial" w:cs="Arial"/>
          <w:szCs w:val="24"/>
        </w:rPr>
        <w:t>simplif</w:t>
      </w:r>
      <w:r w:rsidR="004D1AFE">
        <w:rPr>
          <w:rFonts w:ascii="Arial" w:hAnsi="Arial" w:cs="Arial"/>
          <w:szCs w:val="24"/>
        </w:rPr>
        <w:t>ied</w:t>
      </w:r>
      <w:r w:rsidR="00D3735E" w:rsidRPr="006E1B3E">
        <w:rPr>
          <w:rFonts w:ascii="Arial" w:hAnsi="Arial" w:cs="Arial"/>
          <w:szCs w:val="24"/>
        </w:rPr>
        <w:t xml:space="preserve"> </w:t>
      </w:r>
      <w:r w:rsidR="003E2400" w:rsidRPr="006E1B3E">
        <w:rPr>
          <w:rFonts w:ascii="Arial" w:hAnsi="Arial" w:cs="Arial"/>
          <w:szCs w:val="24"/>
        </w:rPr>
        <w:t>the application requirements for many program users.  These steps</w:t>
      </w:r>
      <w:r w:rsidRPr="006E1B3E">
        <w:rPr>
          <w:rFonts w:ascii="Arial" w:hAnsi="Arial" w:cs="Arial"/>
          <w:szCs w:val="24"/>
        </w:rPr>
        <w:t xml:space="preserve"> greatly reduce </w:t>
      </w:r>
      <w:r w:rsidR="00A57DC0" w:rsidRPr="006E1B3E">
        <w:rPr>
          <w:rFonts w:ascii="Arial" w:hAnsi="Arial" w:cs="Arial"/>
          <w:szCs w:val="24"/>
        </w:rPr>
        <w:t xml:space="preserve">the time required to prepare and submit zone </w:t>
      </w:r>
      <w:r w:rsidRPr="006E1B3E">
        <w:rPr>
          <w:rFonts w:ascii="Arial" w:hAnsi="Arial" w:cs="Arial"/>
          <w:szCs w:val="24"/>
        </w:rPr>
        <w:t xml:space="preserve">applications.  </w:t>
      </w:r>
      <w:r w:rsidR="003E2400" w:rsidRPr="006E1B3E">
        <w:rPr>
          <w:rFonts w:ascii="Arial" w:hAnsi="Arial" w:cs="Arial"/>
          <w:szCs w:val="24"/>
        </w:rPr>
        <w:t>As specifically provided in the revised regulations, t</w:t>
      </w:r>
      <w:r w:rsidR="00A57DC0" w:rsidRPr="006E1B3E">
        <w:rPr>
          <w:rFonts w:ascii="Arial" w:hAnsi="Arial" w:cs="Arial"/>
          <w:szCs w:val="24"/>
        </w:rPr>
        <w:t>he application forms convert the information required</w:t>
      </w:r>
      <w:r w:rsidRPr="006E1B3E">
        <w:rPr>
          <w:rFonts w:ascii="Arial" w:hAnsi="Arial" w:cs="Arial"/>
          <w:szCs w:val="24"/>
        </w:rPr>
        <w:t xml:space="preserve"> in the regulations</w:t>
      </w:r>
      <w:r w:rsidR="00A57DC0" w:rsidRPr="006E1B3E">
        <w:rPr>
          <w:rFonts w:ascii="Arial" w:hAnsi="Arial" w:cs="Arial"/>
          <w:szCs w:val="24"/>
        </w:rPr>
        <w:t xml:space="preserve"> into simple question and answer formats.  Simplified formats reduce the time and other expenses required for companies to access the FTZ program.</w:t>
      </w:r>
    </w:p>
    <w:p w:rsidR="00BD4753" w:rsidRPr="006E1B3E" w:rsidRDefault="00BD4753" w:rsidP="00BD4753">
      <w:pPr>
        <w:rPr>
          <w:rFonts w:ascii="Arial" w:hAnsi="Arial" w:cs="Arial"/>
          <w:szCs w:val="24"/>
        </w:rPr>
      </w:pPr>
    </w:p>
    <w:p w:rsidR="00310841" w:rsidRPr="006E1B3E" w:rsidRDefault="00310841" w:rsidP="00BD4753">
      <w:pPr>
        <w:rPr>
          <w:rFonts w:ascii="Arial" w:hAnsi="Arial" w:cs="Arial"/>
          <w:b/>
          <w:szCs w:val="24"/>
        </w:rPr>
      </w:pPr>
    </w:p>
    <w:p w:rsidR="00BD4753" w:rsidRPr="006E1B3E" w:rsidRDefault="00BD4753" w:rsidP="00BD4753">
      <w:pPr>
        <w:rPr>
          <w:rFonts w:ascii="Arial" w:hAnsi="Arial" w:cs="Arial"/>
          <w:szCs w:val="24"/>
        </w:rPr>
      </w:pPr>
      <w:r w:rsidRPr="006E1B3E">
        <w:rPr>
          <w:rFonts w:ascii="Arial" w:hAnsi="Arial" w:cs="Arial"/>
          <w:b/>
          <w:szCs w:val="24"/>
        </w:rPr>
        <w:t xml:space="preserve">5.  </w:t>
      </w:r>
      <w:r w:rsidRPr="006E1B3E">
        <w:rPr>
          <w:rFonts w:ascii="Arial" w:hAnsi="Arial" w:cs="Arial"/>
          <w:b/>
          <w:szCs w:val="24"/>
          <w:u w:val="single"/>
        </w:rPr>
        <w:t>If the collection of information involves small businesses or other small entities, describe the methods used to minimize burden</w:t>
      </w:r>
      <w:r w:rsidRPr="006E1B3E">
        <w:rPr>
          <w:rFonts w:ascii="Arial" w:hAnsi="Arial" w:cs="Arial"/>
          <w:b/>
          <w:szCs w:val="24"/>
        </w:rPr>
        <w:t>.</w:t>
      </w:r>
      <w:r w:rsidRPr="006E1B3E">
        <w:rPr>
          <w:rFonts w:ascii="Arial" w:hAnsi="Arial" w:cs="Arial"/>
          <w:szCs w:val="24"/>
        </w:rPr>
        <w:t xml:space="preserve"> </w:t>
      </w:r>
    </w:p>
    <w:p w:rsidR="00BD4753" w:rsidRPr="006E1B3E" w:rsidRDefault="00BD4753" w:rsidP="00BD4753">
      <w:pPr>
        <w:rPr>
          <w:rFonts w:ascii="Arial" w:hAnsi="Arial" w:cs="Arial"/>
          <w:szCs w:val="24"/>
        </w:rPr>
      </w:pPr>
    </w:p>
    <w:p w:rsidR="00BD4753" w:rsidRPr="006E1B3E" w:rsidRDefault="00310841" w:rsidP="00BD4753">
      <w:pPr>
        <w:rPr>
          <w:rFonts w:ascii="Arial" w:hAnsi="Arial" w:cs="Arial"/>
          <w:szCs w:val="24"/>
        </w:rPr>
      </w:pPr>
      <w:r w:rsidRPr="006E1B3E">
        <w:rPr>
          <w:rFonts w:ascii="Arial" w:hAnsi="Arial" w:cs="Arial"/>
          <w:szCs w:val="24"/>
        </w:rPr>
        <w:t xml:space="preserve">The size of the FTZ project usually determines the size of and, therefore, the effort which goes into, an application.  In this way, small businesses inherently have a lesser burden than larger businesses applying for FTZ status.  In addition, the FTZ </w:t>
      </w:r>
      <w:r w:rsidR="003E2400" w:rsidRPr="006E1B3E">
        <w:rPr>
          <w:rFonts w:ascii="Arial" w:hAnsi="Arial" w:cs="Arial"/>
          <w:szCs w:val="24"/>
        </w:rPr>
        <w:t xml:space="preserve">Board’s revised regulations </w:t>
      </w:r>
      <w:r w:rsidRPr="006E1B3E">
        <w:rPr>
          <w:rFonts w:ascii="Arial" w:hAnsi="Arial" w:cs="Arial"/>
          <w:szCs w:val="24"/>
        </w:rPr>
        <w:t xml:space="preserve">implement </w:t>
      </w:r>
      <w:r w:rsidR="003E2400" w:rsidRPr="006E1B3E">
        <w:rPr>
          <w:rFonts w:ascii="Arial" w:hAnsi="Arial" w:cs="Arial"/>
          <w:szCs w:val="24"/>
        </w:rPr>
        <w:t xml:space="preserve">a dramatically simplified and expedited application </w:t>
      </w:r>
      <w:r w:rsidR="003E2400" w:rsidRPr="006E1B3E">
        <w:rPr>
          <w:rFonts w:ascii="Arial" w:hAnsi="Arial" w:cs="Arial"/>
          <w:szCs w:val="24"/>
        </w:rPr>
        <w:lastRenderedPageBreak/>
        <w:t xml:space="preserve">process for manufacturing authority, which </w:t>
      </w:r>
      <w:r w:rsidR="004D1AFE">
        <w:rPr>
          <w:rFonts w:ascii="Arial" w:hAnsi="Arial" w:cs="Arial"/>
          <w:szCs w:val="24"/>
        </w:rPr>
        <w:t>is</w:t>
      </w:r>
      <w:r w:rsidR="003E2400" w:rsidRPr="006E1B3E">
        <w:rPr>
          <w:rFonts w:ascii="Arial" w:hAnsi="Arial" w:cs="Arial"/>
          <w:szCs w:val="24"/>
        </w:rPr>
        <w:t xml:space="preserve"> particularly beneficial to </w:t>
      </w:r>
      <w:r w:rsidRPr="006E1B3E">
        <w:rPr>
          <w:rFonts w:ascii="Arial" w:hAnsi="Arial" w:cs="Arial"/>
          <w:szCs w:val="24"/>
        </w:rPr>
        <w:t>small-</w:t>
      </w:r>
      <w:r w:rsidR="003E2400" w:rsidRPr="006E1B3E">
        <w:rPr>
          <w:rFonts w:ascii="Arial" w:hAnsi="Arial" w:cs="Arial"/>
          <w:szCs w:val="24"/>
        </w:rPr>
        <w:t xml:space="preserve"> and medium-sized manufacturers</w:t>
      </w:r>
      <w:r w:rsidRPr="006E1B3E">
        <w:rPr>
          <w:rFonts w:ascii="Arial" w:hAnsi="Arial" w:cs="Arial"/>
          <w:szCs w:val="24"/>
        </w:rPr>
        <w:t>.</w:t>
      </w:r>
    </w:p>
    <w:p w:rsidR="00BD4753" w:rsidRPr="006E1B3E" w:rsidRDefault="00BD4753" w:rsidP="00BD4753">
      <w:pPr>
        <w:rPr>
          <w:rFonts w:ascii="Arial" w:hAnsi="Arial" w:cs="Arial"/>
          <w:szCs w:val="24"/>
        </w:rPr>
      </w:pPr>
    </w:p>
    <w:p w:rsidR="00BD4753" w:rsidRPr="006E1B3E" w:rsidRDefault="00BD4753" w:rsidP="00BD4753">
      <w:pPr>
        <w:rPr>
          <w:rFonts w:ascii="Arial" w:hAnsi="Arial" w:cs="Arial"/>
          <w:szCs w:val="24"/>
        </w:rPr>
      </w:pPr>
    </w:p>
    <w:p w:rsidR="00BD4753" w:rsidRPr="006E1B3E" w:rsidRDefault="00BD4753" w:rsidP="00BD4753">
      <w:pPr>
        <w:rPr>
          <w:rFonts w:ascii="Arial" w:hAnsi="Arial" w:cs="Arial"/>
          <w:szCs w:val="24"/>
        </w:rPr>
      </w:pPr>
      <w:r w:rsidRPr="006E1B3E">
        <w:rPr>
          <w:rFonts w:ascii="Arial" w:hAnsi="Arial" w:cs="Arial"/>
          <w:b/>
          <w:szCs w:val="24"/>
        </w:rPr>
        <w:t xml:space="preserve">6.  </w:t>
      </w:r>
      <w:r w:rsidRPr="006E1B3E">
        <w:rPr>
          <w:rFonts w:ascii="Arial" w:hAnsi="Arial" w:cs="Arial"/>
          <w:b/>
          <w:szCs w:val="24"/>
          <w:u w:val="single"/>
        </w:rPr>
        <w:t>Describe the consequences to the Federal program or policy activities if the collection is not conducted or is conducted less frequently</w:t>
      </w:r>
      <w:r w:rsidRPr="006E1B3E">
        <w:rPr>
          <w:rFonts w:ascii="Arial" w:hAnsi="Arial" w:cs="Arial"/>
          <w:b/>
          <w:szCs w:val="24"/>
        </w:rPr>
        <w:t>.</w:t>
      </w:r>
      <w:r w:rsidRPr="006E1B3E">
        <w:rPr>
          <w:rFonts w:ascii="Arial" w:hAnsi="Arial" w:cs="Arial"/>
          <w:szCs w:val="24"/>
        </w:rPr>
        <w:t xml:space="preserve"> </w:t>
      </w:r>
    </w:p>
    <w:p w:rsidR="00BD4753" w:rsidRPr="006E1B3E" w:rsidRDefault="00BD4753" w:rsidP="00BD4753">
      <w:pPr>
        <w:rPr>
          <w:rFonts w:ascii="Arial" w:hAnsi="Arial" w:cs="Arial"/>
          <w:szCs w:val="24"/>
        </w:rPr>
      </w:pPr>
    </w:p>
    <w:p w:rsidR="00BD4753" w:rsidRPr="006E1B3E" w:rsidRDefault="00F82B65" w:rsidP="00BD4753">
      <w:pPr>
        <w:rPr>
          <w:rFonts w:ascii="Arial" w:hAnsi="Arial" w:cs="Arial"/>
          <w:szCs w:val="24"/>
        </w:rPr>
      </w:pPr>
      <w:r w:rsidRPr="006E1B3E">
        <w:rPr>
          <w:rFonts w:ascii="Arial" w:hAnsi="Arial" w:cs="Arial"/>
          <w:szCs w:val="24"/>
        </w:rPr>
        <w:t>The information which is submitted in FTZ applications is not already available to the government -- it involves material and information that can only be furnished by the applicant.  If the FTZ Board did not receive this information from applicants, it could not conduct properly its obligatory analysis under the FTZ Act and Regulations.</w:t>
      </w:r>
    </w:p>
    <w:p w:rsidR="00BD4753" w:rsidRPr="006E1B3E" w:rsidRDefault="00BD4753" w:rsidP="00BD4753">
      <w:pPr>
        <w:rPr>
          <w:rFonts w:ascii="Arial" w:hAnsi="Arial" w:cs="Arial"/>
          <w:szCs w:val="24"/>
        </w:rPr>
      </w:pPr>
    </w:p>
    <w:p w:rsidR="00BD4753" w:rsidRPr="006E1B3E" w:rsidRDefault="00BD4753" w:rsidP="00BD4753">
      <w:pPr>
        <w:rPr>
          <w:rFonts w:ascii="Arial" w:hAnsi="Arial" w:cs="Arial"/>
          <w:szCs w:val="24"/>
        </w:rPr>
      </w:pPr>
    </w:p>
    <w:p w:rsidR="00BD4753" w:rsidRPr="006E1B3E" w:rsidRDefault="00BD4753" w:rsidP="00BD4753">
      <w:pPr>
        <w:rPr>
          <w:rFonts w:ascii="Arial" w:hAnsi="Arial" w:cs="Arial"/>
          <w:szCs w:val="24"/>
        </w:rPr>
      </w:pPr>
      <w:r w:rsidRPr="006E1B3E">
        <w:rPr>
          <w:rFonts w:ascii="Arial" w:hAnsi="Arial" w:cs="Arial"/>
          <w:b/>
          <w:szCs w:val="24"/>
        </w:rPr>
        <w:t xml:space="preserve">7.  </w:t>
      </w:r>
      <w:r w:rsidRPr="006E1B3E">
        <w:rPr>
          <w:rFonts w:ascii="Arial" w:hAnsi="Arial" w:cs="Arial"/>
          <w:b/>
          <w:szCs w:val="24"/>
          <w:u w:val="single"/>
        </w:rPr>
        <w:t>Explain any special circumstances that require the collection to be conducted in a manner inconsistent with OMB guidelines</w:t>
      </w:r>
      <w:r w:rsidRPr="006E1B3E">
        <w:rPr>
          <w:rFonts w:ascii="Arial" w:hAnsi="Arial" w:cs="Arial"/>
          <w:b/>
          <w:szCs w:val="24"/>
        </w:rPr>
        <w:t xml:space="preserve">. </w:t>
      </w:r>
    </w:p>
    <w:p w:rsidR="00BD4753" w:rsidRPr="006E1B3E" w:rsidRDefault="00BD4753" w:rsidP="00BD4753">
      <w:pPr>
        <w:rPr>
          <w:rFonts w:ascii="Arial" w:hAnsi="Arial" w:cs="Arial"/>
          <w:szCs w:val="24"/>
        </w:rPr>
      </w:pPr>
    </w:p>
    <w:p w:rsidR="00F82B65" w:rsidRPr="006E1B3E" w:rsidRDefault="00F82B65" w:rsidP="00F82B65">
      <w:pPr>
        <w:rPr>
          <w:rFonts w:ascii="Arial" w:hAnsi="Arial" w:cs="Arial"/>
          <w:szCs w:val="24"/>
        </w:rPr>
      </w:pPr>
      <w:r w:rsidRPr="006E1B3E">
        <w:rPr>
          <w:rFonts w:ascii="Arial" w:hAnsi="Arial" w:cs="Arial"/>
          <w:szCs w:val="24"/>
        </w:rPr>
        <w:t xml:space="preserve">Our collection of information must diverge from the PRA guidelines in </w:t>
      </w:r>
      <w:r w:rsidR="006E094A" w:rsidRPr="006E1B3E">
        <w:rPr>
          <w:rFonts w:ascii="Arial" w:hAnsi="Arial" w:cs="Arial"/>
          <w:szCs w:val="24"/>
        </w:rPr>
        <w:t xml:space="preserve">one </w:t>
      </w:r>
      <w:r w:rsidRPr="006E1B3E">
        <w:rPr>
          <w:rFonts w:ascii="Arial" w:hAnsi="Arial" w:cs="Arial"/>
          <w:szCs w:val="24"/>
        </w:rPr>
        <w:t>way</w:t>
      </w:r>
      <w:r w:rsidR="006E094A" w:rsidRPr="006E1B3E">
        <w:rPr>
          <w:rFonts w:ascii="Arial" w:hAnsi="Arial" w:cs="Arial"/>
          <w:szCs w:val="24"/>
        </w:rPr>
        <w:t>:</w:t>
      </w:r>
    </w:p>
    <w:p w:rsidR="00F82B65" w:rsidRPr="006E1B3E" w:rsidRDefault="00F82B65" w:rsidP="00F82B65">
      <w:pPr>
        <w:rPr>
          <w:rFonts w:ascii="Arial" w:hAnsi="Arial" w:cs="Arial"/>
          <w:szCs w:val="24"/>
        </w:rPr>
      </w:pPr>
    </w:p>
    <w:p w:rsidR="00F82B65" w:rsidRPr="006E1B3E" w:rsidRDefault="00F82B65" w:rsidP="00F82B65">
      <w:pPr>
        <w:rPr>
          <w:rFonts w:ascii="Arial" w:hAnsi="Arial" w:cs="Arial"/>
          <w:szCs w:val="24"/>
        </w:rPr>
      </w:pPr>
      <w:r w:rsidRPr="006E1B3E">
        <w:rPr>
          <w:rFonts w:ascii="Arial" w:hAnsi="Arial" w:cs="Arial"/>
          <w:szCs w:val="24"/>
        </w:rPr>
        <w:t xml:space="preserve">Although the PRA guidelines indicate a three year record-keeping period, FTZ applicants must retain a copy of their application for as long as they maintain FTZ status.  This is because it is the responsibility of the </w:t>
      </w:r>
      <w:r w:rsidR="004D1AFE">
        <w:rPr>
          <w:rFonts w:ascii="Arial" w:hAnsi="Arial" w:cs="Arial"/>
          <w:szCs w:val="24"/>
        </w:rPr>
        <w:t>applicant</w:t>
      </w:r>
      <w:r w:rsidRPr="006E1B3E">
        <w:rPr>
          <w:rFonts w:ascii="Arial" w:hAnsi="Arial" w:cs="Arial"/>
          <w:szCs w:val="24"/>
        </w:rPr>
        <w:t xml:space="preserve"> to ensure that the activity conducted </w:t>
      </w:r>
      <w:r w:rsidR="004D1AFE">
        <w:rPr>
          <w:rFonts w:ascii="Arial" w:hAnsi="Arial" w:cs="Arial"/>
          <w:szCs w:val="24"/>
        </w:rPr>
        <w:t>within a zone</w:t>
      </w:r>
      <w:r w:rsidR="005F191D">
        <w:rPr>
          <w:rFonts w:ascii="Arial" w:hAnsi="Arial" w:cs="Arial"/>
          <w:szCs w:val="24"/>
        </w:rPr>
        <w:t xml:space="preserve"> </w:t>
      </w:r>
      <w:r w:rsidRPr="006E1B3E">
        <w:rPr>
          <w:rFonts w:ascii="Arial" w:hAnsi="Arial" w:cs="Arial"/>
          <w:szCs w:val="24"/>
        </w:rPr>
        <w:t xml:space="preserve">complies with the authority </w:t>
      </w:r>
      <w:r w:rsidR="00D80BAC">
        <w:rPr>
          <w:rFonts w:ascii="Arial" w:hAnsi="Arial" w:cs="Arial"/>
          <w:szCs w:val="24"/>
        </w:rPr>
        <w:t xml:space="preserve">approved </w:t>
      </w:r>
      <w:r w:rsidR="004D1AFE">
        <w:rPr>
          <w:rFonts w:ascii="Arial" w:hAnsi="Arial" w:cs="Arial"/>
          <w:szCs w:val="24"/>
        </w:rPr>
        <w:t xml:space="preserve">by the FTZ Board. </w:t>
      </w:r>
      <w:r w:rsidRPr="006E1B3E">
        <w:rPr>
          <w:rFonts w:ascii="Arial" w:hAnsi="Arial" w:cs="Arial"/>
          <w:szCs w:val="24"/>
        </w:rPr>
        <w:t xml:space="preserve">The </w:t>
      </w:r>
      <w:r w:rsidR="004D1AFE">
        <w:rPr>
          <w:rFonts w:ascii="Arial" w:hAnsi="Arial" w:cs="Arial"/>
          <w:szCs w:val="24"/>
        </w:rPr>
        <w:t xml:space="preserve">specific details of each approval are described in the applications and </w:t>
      </w:r>
      <w:r w:rsidRPr="006E1B3E">
        <w:rPr>
          <w:rFonts w:ascii="Arial" w:hAnsi="Arial" w:cs="Arial"/>
          <w:szCs w:val="24"/>
        </w:rPr>
        <w:t>vary substantially from zone to zone.</w:t>
      </w:r>
    </w:p>
    <w:p w:rsidR="006E094A" w:rsidRPr="006E1B3E" w:rsidRDefault="006E094A" w:rsidP="00F82B65">
      <w:pPr>
        <w:rPr>
          <w:rFonts w:ascii="Arial" w:hAnsi="Arial" w:cs="Arial"/>
          <w:szCs w:val="24"/>
        </w:rPr>
      </w:pPr>
    </w:p>
    <w:p w:rsidR="00F82B65" w:rsidRPr="005F191D" w:rsidRDefault="00F82B65" w:rsidP="006E094A">
      <w:pPr>
        <w:rPr>
          <w:rFonts w:ascii="Arial" w:hAnsi="Arial" w:cs="Arial"/>
          <w:strike/>
          <w:szCs w:val="24"/>
        </w:rPr>
      </w:pPr>
    </w:p>
    <w:p w:rsidR="00BD4753" w:rsidRPr="006E1B3E" w:rsidRDefault="00BD4753" w:rsidP="00BD4753">
      <w:pPr>
        <w:rPr>
          <w:rFonts w:ascii="Arial" w:hAnsi="Arial" w:cs="Arial"/>
          <w:szCs w:val="24"/>
        </w:rPr>
      </w:pPr>
      <w:r w:rsidRPr="006E1B3E">
        <w:rPr>
          <w:rFonts w:ascii="Arial" w:hAnsi="Arial" w:cs="Arial"/>
          <w:b/>
          <w:szCs w:val="24"/>
        </w:rPr>
        <w:t xml:space="preserve">8.  </w:t>
      </w:r>
      <w:r w:rsidRPr="006E1B3E">
        <w:rPr>
          <w:rFonts w:ascii="Arial" w:hAnsi="Arial" w:cs="Arial"/>
          <w:b/>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6E1B3E">
        <w:rPr>
          <w:rFonts w:ascii="Arial" w:hAnsi="Arial" w:cs="Arial"/>
          <w:b/>
          <w:szCs w:val="24"/>
        </w:rPr>
        <w:t>.</w:t>
      </w:r>
      <w:r w:rsidRPr="006E1B3E">
        <w:rPr>
          <w:rFonts w:ascii="Arial" w:hAnsi="Arial" w:cs="Arial"/>
          <w:szCs w:val="24"/>
        </w:rPr>
        <w:t xml:space="preserve">  </w:t>
      </w:r>
      <w:r w:rsidRPr="006E1B3E">
        <w:rPr>
          <w:rFonts w:ascii="Arial" w:hAnsi="Arial" w:cs="Arial"/>
          <w:b/>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E1B3E">
        <w:rPr>
          <w:rFonts w:ascii="Arial" w:hAnsi="Arial" w:cs="Arial"/>
          <w:b/>
          <w:szCs w:val="24"/>
        </w:rPr>
        <w:t>.</w:t>
      </w:r>
    </w:p>
    <w:p w:rsidR="00BD4753" w:rsidRDefault="00BD4753" w:rsidP="00BD4753">
      <w:pPr>
        <w:rPr>
          <w:rFonts w:ascii="Arial" w:hAnsi="Arial" w:cs="Arial"/>
          <w:szCs w:val="24"/>
        </w:rPr>
      </w:pPr>
    </w:p>
    <w:p w:rsidR="002E589F" w:rsidRPr="006E1B3E" w:rsidRDefault="00A631C5" w:rsidP="002E589F">
      <w:pPr>
        <w:rPr>
          <w:rFonts w:ascii="Arial" w:hAnsi="Arial" w:cs="Arial"/>
          <w:szCs w:val="24"/>
          <w:highlight w:val="yellow"/>
        </w:rPr>
      </w:pPr>
      <w:r w:rsidRPr="006E1B3E">
        <w:rPr>
          <w:rFonts w:ascii="Arial" w:hAnsi="Arial" w:cs="Arial"/>
          <w:szCs w:val="24"/>
        </w:rPr>
        <w:t xml:space="preserve">The Federal Register notice soliciting public comments on the information collection was published on </w:t>
      </w:r>
      <w:r w:rsidR="00AA726C">
        <w:rPr>
          <w:rFonts w:ascii="Arial" w:hAnsi="Arial" w:cs="Arial"/>
          <w:szCs w:val="24"/>
        </w:rPr>
        <w:t>November 25, 2015</w:t>
      </w:r>
      <w:r w:rsidRPr="006E1B3E">
        <w:rPr>
          <w:rFonts w:ascii="Arial" w:hAnsi="Arial" w:cs="Arial"/>
          <w:szCs w:val="24"/>
        </w:rPr>
        <w:t xml:space="preserve"> (</w:t>
      </w:r>
      <w:r w:rsidR="00AA726C">
        <w:rPr>
          <w:rFonts w:ascii="Arial" w:hAnsi="Arial" w:cs="Arial"/>
          <w:szCs w:val="24"/>
        </w:rPr>
        <w:t xml:space="preserve">80 </w:t>
      </w:r>
      <w:r w:rsidR="00250F6A" w:rsidRPr="006E1B3E">
        <w:rPr>
          <w:rFonts w:ascii="Arial" w:hAnsi="Arial" w:cs="Arial"/>
          <w:szCs w:val="24"/>
        </w:rPr>
        <w:t xml:space="preserve">FR </w:t>
      </w:r>
      <w:r w:rsidR="00AA726C">
        <w:rPr>
          <w:rFonts w:ascii="Arial" w:hAnsi="Arial" w:cs="Arial"/>
          <w:szCs w:val="24"/>
        </w:rPr>
        <w:t>73715</w:t>
      </w:r>
      <w:bookmarkStart w:id="0" w:name="_GoBack"/>
      <w:bookmarkEnd w:id="0"/>
      <w:r w:rsidRPr="006E1B3E">
        <w:rPr>
          <w:rFonts w:ascii="Arial" w:hAnsi="Arial" w:cs="Arial"/>
          <w:szCs w:val="24"/>
        </w:rPr>
        <w:t xml:space="preserve">).  </w:t>
      </w:r>
      <w:r w:rsidR="002E589F" w:rsidRPr="006E1B3E">
        <w:rPr>
          <w:rFonts w:ascii="Arial" w:hAnsi="Arial" w:cs="Arial"/>
          <w:szCs w:val="24"/>
        </w:rPr>
        <w:t>The FTZ Board consults regularly with companies and organizations submitting applications to obtain feedback on the clarity of application instructions and formats and on ways to further clarify and simplify processes.</w:t>
      </w:r>
    </w:p>
    <w:p w:rsidR="00A631C5" w:rsidRDefault="00A631C5" w:rsidP="00BD4753">
      <w:pPr>
        <w:rPr>
          <w:rFonts w:ascii="Arial" w:hAnsi="Arial" w:cs="Arial"/>
          <w:szCs w:val="24"/>
        </w:rPr>
      </w:pPr>
    </w:p>
    <w:p w:rsidR="00407A76" w:rsidRPr="006E1B3E" w:rsidRDefault="00407A76" w:rsidP="00BD4753">
      <w:pPr>
        <w:rPr>
          <w:rFonts w:ascii="Arial" w:hAnsi="Arial" w:cs="Arial"/>
          <w:szCs w:val="24"/>
        </w:rPr>
      </w:pPr>
    </w:p>
    <w:p w:rsidR="00BD4753" w:rsidRPr="006E1B3E" w:rsidRDefault="00BD4753" w:rsidP="00BD4753">
      <w:pPr>
        <w:rPr>
          <w:rFonts w:ascii="Arial" w:hAnsi="Arial" w:cs="Arial"/>
          <w:szCs w:val="24"/>
        </w:rPr>
      </w:pPr>
      <w:r w:rsidRPr="006E1B3E">
        <w:rPr>
          <w:rFonts w:ascii="Arial" w:hAnsi="Arial" w:cs="Arial"/>
          <w:b/>
          <w:szCs w:val="24"/>
        </w:rPr>
        <w:t xml:space="preserve">9.  </w:t>
      </w:r>
      <w:r w:rsidRPr="006E1B3E">
        <w:rPr>
          <w:rFonts w:ascii="Arial" w:hAnsi="Arial" w:cs="Arial"/>
          <w:b/>
          <w:szCs w:val="24"/>
          <w:u w:val="single"/>
        </w:rPr>
        <w:t>Explain any decisions to provide payments or gifts to respondents, other than remuneration of contractors or grantees</w:t>
      </w:r>
      <w:r w:rsidRPr="006E1B3E">
        <w:rPr>
          <w:rFonts w:ascii="Arial" w:hAnsi="Arial" w:cs="Arial"/>
          <w:b/>
          <w:szCs w:val="24"/>
        </w:rPr>
        <w:t>.</w:t>
      </w:r>
    </w:p>
    <w:p w:rsidR="00BD4753" w:rsidRPr="006E1B3E" w:rsidRDefault="00BD4753" w:rsidP="00BD4753">
      <w:pPr>
        <w:rPr>
          <w:rFonts w:ascii="Arial" w:hAnsi="Arial" w:cs="Arial"/>
          <w:szCs w:val="24"/>
        </w:rPr>
      </w:pPr>
    </w:p>
    <w:p w:rsidR="00BD4753" w:rsidRPr="006E1B3E" w:rsidRDefault="00504727" w:rsidP="00BD4753">
      <w:pPr>
        <w:rPr>
          <w:rFonts w:ascii="Arial" w:hAnsi="Arial" w:cs="Arial"/>
          <w:szCs w:val="24"/>
        </w:rPr>
      </w:pPr>
      <w:r w:rsidRPr="006E1B3E">
        <w:rPr>
          <w:rFonts w:ascii="Arial" w:hAnsi="Arial" w:cs="Arial"/>
          <w:szCs w:val="24"/>
        </w:rPr>
        <w:lastRenderedPageBreak/>
        <w:t xml:space="preserve">There is no remuneration linked to FTZ applications.  </w:t>
      </w:r>
    </w:p>
    <w:p w:rsidR="00BD4753" w:rsidRPr="006E1B3E" w:rsidRDefault="00BD4753" w:rsidP="00BD4753">
      <w:pPr>
        <w:rPr>
          <w:rFonts w:ascii="Arial" w:hAnsi="Arial" w:cs="Arial"/>
          <w:szCs w:val="24"/>
        </w:rPr>
      </w:pPr>
    </w:p>
    <w:p w:rsidR="003E75D2" w:rsidRPr="006E1B3E" w:rsidRDefault="003E75D2" w:rsidP="00BD4753">
      <w:pPr>
        <w:rPr>
          <w:rFonts w:ascii="Arial" w:hAnsi="Arial" w:cs="Arial"/>
          <w:szCs w:val="24"/>
        </w:rPr>
      </w:pPr>
    </w:p>
    <w:p w:rsidR="00BD4753" w:rsidRPr="006E1B3E" w:rsidRDefault="00BD4753" w:rsidP="00BD4753">
      <w:pPr>
        <w:rPr>
          <w:rFonts w:ascii="Arial" w:hAnsi="Arial" w:cs="Arial"/>
          <w:szCs w:val="24"/>
        </w:rPr>
      </w:pPr>
      <w:r w:rsidRPr="006E1B3E">
        <w:rPr>
          <w:rFonts w:ascii="Arial" w:hAnsi="Arial" w:cs="Arial"/>
          <w:b/>
          <w:szCs w:val="24"/>
        </w:rPr>
        <w:t xml:space="preserve">10.  </w:t>
      </w:r>
      <w:r w:rsidRPr="006E1B3E">
        <w:rPr>
          <w:rFonts w:ascii="Arial" w:hAnsi="Arial" w:cs="Arial"/>
          <w:b/>
          <w:szCs w:val="24"/>
          <w:u w:val="single"/>
        </w:rPr>
        <w:t>Describe any assurance of confidentiality provided to respondents and the basis for assurance in statute, regulation, or agency policy</w:t>
      </w:r>
      <w:r w:rsidRPr="006E1B3E">
        <w:rPr>
          <w:rFonts w:ascii="Arial" w:hAnsi="Arial" w:cs="Arial"/>
          <w:b/>
          <w:szCs w:val="24"/>
        </w:rPr>
        <w:t>.</w:t>
      </w:r>
    </w:p>
    <w:p w:rsidR="00BD4753" w:rsidRPr="006E1B3E" w:rsidRDefault="00BD4753" w:rsidP="00BD4753">
      <w:pPr>
        <w:rPr>
          <w:rFonts w:ascii="Arial" w:hAnsi="Arial" w:cs="Arial"/>
          <w:szCs w:val="24"/>
        </w:rPr>
      </w:pPr>
    </w:p>
    <w:p w:rsidR="00BD4753" w:rsidRPr="006E1B3E" w:rsidRDefault="00504727" w:rsidP="00BD4753">
      <w:pPr>
        <w:rPr>
          <w:rFonts w:ascii="Arial" w:hAnsi="Arial" w:cs="Arial"/>
          <w:szCs w:val="24"/>
        </w:rPr>
      </w:pPr>
      <w:r w:rsidRPr="006E1B3E">
        <w:rPr>
          <w:rFonts w:ascii="Arial" w:hAnsi="Arial" w:cs="Arial"/>
          <w:szCs w:val="24"/>
        </w:rPr>
        <w:t xml:space="preserve">Respondents’ submissions generally do not contain confidential data.  If it were necessary for </w:t>
      </w:r>
      <w:r w:rsidR="00D80BAC">
        <w:rPr>
          <w:rFonts w:ascii="Arial" w:hAnsi="Arial" w:cs="Arial"/>
          <w:szCs w:val="24"/>
        </w:rPr>
        <w:t>applicants</w:t>
      </w:r>
      <w:r w:rsidR="00D80BAC" w:rsidRPr="006E1B3E">
        <w:rPr>
          <w:rFonts w:ascii="Arial" w:hAnsi="Arial" w:cs="Arial"/>
          <w:szCs w:val="24"/>
        </w:rPr>
        <w:t xml:space="preserve"> </w:t>
      </w:r>
      <w:r w:rsidRPr="006E1B3E">
        <w:rPr>
          <w:rFonts w:ascii="Arial" w:hAnsi="Arial" w:cs="Arial"/>
          <w:szCs w:val="24"/>
        </w:rPr>
        <w:t xml:space="preserve">to submit proprietary data, </w:t>
      </w:r>
      <w:r w:rsidR="00CA65FF" w:rsidRPr="006E1B3E">
        <w:rPr>
          <w:rFonts w:ascii="Arial" w:hAnsi="Arial" w:cs="Arial"/>
          <w:szCs w:val="24"/>
        </w:rPr>
        <w:t>the regulations (</w:t>
      </w:r>
      <w:r w:rsidRPr="006E1B3E">
        <w:rPr>
          <w:rFonts w:ascii="Arial" w:hAnsi="Arial" w:cs="Arial"/>
          <w:szCs w:val="24"/>
        </w:rPr>
        <w:t>15 CFR §400.5</w:t>
      </w:r>
      <w:r w:rsidR="00CA65FF" w:rsidRPr="006E1B3E">
        <w:rPr>
          <w:rFonts w:ascii="Arial" w:hAnsi="Arial" w:cs="Arial"/>
          <w:szCs w:val="24"/>
        </w:rPr>
        <w:t>4(c))</w:t>
      </w:r>
      <w:r w:rsidRPr="006E1B3E">
        <w:rPr>
          <w:rFonts w:ascii="Arial" w:hAnsi="Arial" w:cs="Arial"/>
          <w:szCs w:val="24"/>
        </w:rPr>
        <w:t xml:space="preserve"> enable the FTZ Board to assure the confidentiality of the data.  (In such cases, the FTZ staff would first attempt to find a non-confidential alternative that would be acceptable to the respondent.)</w:t>
      </w:r>
    </w:p>
    <w:p w:rsidR="00BD4753" w:rsidRPr="006E1B3E" w:rsidRDefault="00BD4753" w:rsidP="00BD4753">
      <w:pPr>
        <w:rPr>
          <w:rFonts w:ascii="Arial" w:hAnsi="Arial" w:cs="Arial"/>
          <w:szCs w:val="24"/>
        </w:rPr>
      </w:pPr>
    </w:p>
    <w:p w:rsidR="007D4305" w:rsidRPr="006E1B3E" w:rsidRDefault="007D4305" w:rsidP="00BD4753">
      <w:pPr>
        <w:rPr>
          <w:rFonts w:ascii="Arial" w:hAnsi="Arial" w:cs="Arial"/>
          <w:b/>
          <w:szCs w:val="24"/>
        </w:rPr>
      </w:pPr>
    </w:p>
    <w:p w:rsidR="00BD4753" w:rsidRPr="006E1B3E" w:rsidRDefault="00BD4753" w:rsidP="00BD4753">
      <w:pPr>
        <w:rPr>
          <w:rFonts w:ascii="Arial" w:hAnsi="Arial" w:cs="Arial"/>
          <w:szCs w:val="24"/>
        </w:rPr>
      </w:pPr>
      <w:r w:rsidRPr="006E1B3E">
        <w:rPr>
          <w:rFonts w:ascii="Arial" w:hAnsi="Arial" w:cs="Arial"/>
          <w:b/>
          <w:szCs w:val="24"/>
        </w:rPr>
        <w:t xml:space="preserve">11.  </w:t>
      </w:r>
      <w:r w:rsidRPr="006E1B3E">
        <w:rPr>
          <w:rFonts w:ascii="Arial" w:hAnsi="Arial" w:cs="Arial"/>
          <w:b/>
          <w:szCs w:val="24"/>
          <w:u w:val="single"/>
        </w:rPr>
        <w:t>Provide additional justification for any questions of a sensitive nature, such as sexual behavior and attitudes, religious beliefs, and other matters that are commonly considered private</w:t>
      </w:r>
      <w:r w:rsidRPr="006E1B3E">
        <w:rPr>
          <w:rFonts w:ascii="Arial" w:hAnsi="Arial" w:cs="Arial"/>
          <w:b/>
          <w:szCs w:val="24"/>
        </w:rPr>
        <w:t>.</w:t>
      </w:r>
    </w:p>
    <w:p w:rsidR="00BD4753" w:rsidRPr="006E1B3E" w:rsidRDefault="00BD4753" w:rsidP="00BD4753">
      <w:pPr>
        <w:rPr>
          <w:rFonts w:ascii="Arial" w:hAnsi="Arial" w:cs="Arial"/>
          <w:szCs w:val="24"/>
        </w:rPr>
      </w:pPr>
    </w:p>
    <w:p w:rsidR="00BD4753" w:rsidRPr="006E1B3E" w:rsidRDefault="000A0411" w:rsidP="00BD4753">
      <w:pPr>
        <w:rPr>
          <w:rFonts w:ascii="Arial" w:hAnsi="Arial" w:cs="Arial"/>
          <w:szCs w:val="24"/>
        </w:rPr>
      </w:pPr>
      <w:r w:rsidRPr="006E1B3E">
        <w:rPr>
          <w:rFonts w:ascii="Arial" w:hAnsi="Arial" w:cs="Arial"/>
          <w:szCs w:val="24"/>
        </w:rPr>
        <w:t xml:space="preserve">Information of a sensitive nature is not requested from </w:t>
      </w:r>
      <w:r w:rsidR="00987135" w:rsidRPr="006E1B3E">
        <w:rPr>
          <w:rFonts w:ascii="Arial" w:hAnsi="Arial" w:cs="Arial"/>
          <w:szCs w:val="24"/>
        </w:rPr>
        <w:t>applicants</w:t>
      </w:r>
      <w:r w:rsidRPr="006E1B3E">
        <w:rPr>
          <w:rFonts w:ascii="Arial" w:hAnsi="Arial" w:cs="Arial"/>
          <w:szCs w:val="24"/>
        </w:rPr>
        <w:t>.</w:t>
      </w:r>
    </w:p>
    <w:p w:rsidR="00BD4753" w:rsidRPr="006E1B3E" w:rsidRDefault="00BD4753" w:rsidP="00BD4753">
      <w:pPr>
        <w:rPr>
          <w:rFonts w:ascii="Arial" w:hAnsi="Arial" w:cs="Arial"/>
          <w:szCs w:val="24"/>
        </w:rPr>
      </w:pPr>
    </w:p>
    <w:p w:rsidR="00BD4753" w:rsidRPr="006E1B3E" w:rsidRDefault="00BD4753" w:rsidP="00BD4753">
      <w:pPr>
        <w:rPr>
          <w:rFonts w:ascii="Arial" w:hAnsi="Arial" w:cs="Arial"/>
          <w:szCs w:val="24"/>
        </w:rPr>
      </w:pPr>
    </w:p>
    <w:p w:rsidR="00BD4753" w:rsidRPr="006E1B3E" w:rsidRDefault="00BD4753" w:rsidP="00BD4753">
      <w:pPr>
        <w:rPr>
          <w:rFonts w:ascii="Arial" w:hAnsi="Arial" w:cs="Arial"/>
          <w:szCs w:val="24"/>
        </w:rPr>
      </w:pPr>
      <w:r w:rsidRPr="006E1B3E">
        <w:rPr>
          <w:rFonts w:ascii="Arial" w:hAnsi="Arial" w:cs="Arial"/>
          <w:b/>
          <w:szCs w:val="24"/>
        </w:rPr>
        <w:t xml:space="preserve">12.  </w:t>
      </w:r>
      <w:r w:rsidRPr="006E1B3E">
        <w:rPr>
          <w:rFonts w:ascii="Arial" w:hAnsi="Arial" w:cs="Arial"/>
          <w:b/>
          <w:szCs w:val="24"/>
          <w:u w:val="single"/>
        </w:rPr>
        <w:t>Provide an estimate in hours of the burden of the collection of information</w:t>
      </w:r>
      <w:r w:rsidRPr="006E1B3E">
        <w:rPr>
          <w:rFonts w:ascii="Arial" w:hAnsi="Arial" w:cs="Arial"/>
          <w:b/>
          <w:szCs w:val="24"/>
        </w:rPr>
        <w:t>.</w:t>
      </w:r>
    </w:p>
    <w:p w:rsidR="00BD4753" w:rsidRPr="006E1B3E" w:rsidRDefault="00BD4753" w:rsidP="00BD4753">
      <w:pPr>
        <w:rPr>
          <w:rFonts w:ascii="Arial" w:hAnsi="Arial" w:cs="Arial"/>
          <w:szCs w:val="24"/>
        </w:rPr>
      </w:pPr>
    </w:p>
    <w:p w:rsidR="00BD4753" w:rsidRPr="006E1B3E" w:rsidRDefault="00A87B4B" w:rsidP="00BD4753">
      <w:pPr>
        <w:rPr>
          <w:rFonts w:ascii="Arial" w:hAnsi="Arial" w:cs="Arial"/>
          <w:szCs w:val="24"/>
        </w:rPr>
      </w:pPr>
      <w:r w:rsidRPr="006E1B3E">
        <w:rPr>
          <w:rFonts w:ascii="Arial" w:hAnsi="Arial" w:cs="Arial"/>
          <w:szCs w:val="24"/>
        </w:rPr>
        <w:t>The estimated burden hours for the collection of information for FTZ applications are as follows (because of the wide variance in burden hours, each type of application is treated separately):</w:t>
      </w:r>
    </w:p>
    <w:p w:rsidR="00A87B4B" w:rsidRPr="006E1B3E" w:rsidRDefault="00A87B4B" w:rsidP="00BD4753">
      <w:pPr>
        <w:rPr>
          <w:rFonts w:ascii="Arial" w:hAnsi="Arial" w:cs="Arial"/>
          <w:szCs w:val="24"/>
        </w:rPr>
      </w:pPr>
    </w:p>
    <w:p w:rsidR="00517BB2" w:rsidRPr="006E1B3E" w:rsidRDefault="00517BB2" w:rsidP="00BD4753">
      <w:pPr>
        <w:rPr>
          <w:rFonts w:ascii="Arial" w:hAnsi="Arial" w:cs="Arial"/>
          <w:szCs w:val="24"/>
        </w:rPr>
      </w:pPr>
    </w:p>
    <w:p w:rsidR="00A87B4B" w:rsidRPr="006E1B3E" w:rsidRDefault="00A87B4B" w:rsidP="00BD4753">
      <w:pPr>
        <w:rPr>
          <w:rFonts w:ascii="Arial" w:hAnsi="Arial" w:cs="Arial"/>
          <w:szCs w:val="24"/>
        </w:rPr>
      </w:pPr>
      <w:r w:rsidRPr="006E1B3E">
        <w:rPr>
          <w:rFonts w:ascii="Arial" w:hAnsi="Arial" w:cs="Arial"/>
          <w:szCs w:val="24"/>
        </w:rPr>
        <w:tab/>
      </w:r>
      <w:r w:rsidRPr="006E1B3E">
        <w:rPr>
          <w:rFonts w:ascii="Arial" w:hAnsi="Arial" w:cs="Arial"/>
          <w:szCs w:val="24"/>
        </w:rPr>
        <w:tab/>
      </w:r>
      <w:r w:rsidR="001903B9" w:rsidRPr="006E1B3E">
        <w:rPr>
          <w:rFonts w:ascii="Arial" w:hAnsi="Arial" w:cs="Arial"/>
          <w:szCs w:val="24"/>
        </w:rPr>
        <w:t xml:space="preserve">        </w:t>
      </w:r>
      <w:proofErr w:type="gramStart"/>
      <w:r w:rsidRPr="006E1B3E">
        <w:rPr>
          <w:rFonts w:ascii="Arial" w:hAnsi="Arial" w:cs="Arial"/>
          <w:szCs w:val="24"/>
        </w:rPr>
        <w:t>NEW ZONE</w:t>
      </w:r>
      <w:r w:rsidR="00E62DDB" w:rsidRPr="006E1B3E">
        <w:rPr>
          <w:rFonts w:ascii="Arial" w:hAnsi="Arial" w:cs="Arial"/>
          <w:szCs w:val="24"/>
        </w:rPr>
        <w:tab/>
      </w:r>
      <w:r w:rsidR="009C2AB3">
        <w:rPr>
          <w:rFonts w:ascii="Arial" w:hAnsi="Arial" w:cs="Arial"/>
          <w:szCs w:val="24"/>
        </w:rPr>
        <w:t>REORG/</w:t>
      </w:r>
      <w:r w:rsidR="003E2728" w:rsidRPr="006E1B3E">
        <w:rPr>
          <w:rFonts w:ascii="Arial" w:hAnsi="Arial" w:cs="Arial"/>
          <w:szCs w:val="24"/>
        </w:rPr>
        <w:t>E</w:t>
      </w:r>
      <w:r w:rsidRPr="006E1B3E">
        <w:rPr>
          <w:rFonts w:ascii="Arial" w:hAnsi="Arial" w:cs="Arial"/>
          <w:szCs w:val="24"/>
        </w:rPr>
        <w:t>XP</w:t>
      </w:r>
      <w:r w:rsidR="00EE73C5" w:rsidRPr="006E1B3E">
        <w:rPr>
          <w:rFonts w:ascii="Arial" w:hAnsi="Arial" w:cs="Arial"/>
          <w:szCs w:val="24"/>
        </w:rPr>
        <w:tab/>
        <w:t xml:space="preserve">      </w:t>
      </w:r>
      <w:r w:rsidRPr="006E1B3E">
        <w:rPr>
          <w:rFonts w:ascii="Arial" w:hAnsi="Arial" w:cs="Arial"/>
          <w:szCs w:val="24"/>
        </w:rPr>
        <w:t>SUBZONE</w:t>
      </w:r>
      <w:r w:rsidR="00EE73C5" w:rsidRPr="006E1B3E">
        <w:rPr>
          <w:rFonts w:ascii="Arial" w:hAnsi="Arial" w:cs="Arial"/>
          <w:szCs w:val="24"/>
        </w:rPr>
        <w:t xml:space="preserve">   </w:t>
      </w:r>
      <w:r w:rsidR="00157FB8" w:rsidRPr="006E1B3E">
        <w:rPr>
          <w:rFonts w:ascii="Arial" w:hAnsi="Arial" w:cs="Arial"/>
          <w:szCs w:val="24"/>
        </w:rPr>
        <w:t>PRODUCTION</w:t>
      </w:r>
      <w:r w:rsidR="00A142E0" w:rsidRPr="006E1B3E">
        <w:rPr>
          <w:rFonts w:ascii="Arial" w:hAnsi="Arial" w:cs="Arial"/>
          <w:szCs w:val="24"/>
        </w:rPr>
        <w:t xml:space="preserve"> NOTIF.</w:t>
      </w:r>
      <w:proofErr w:type="gramEnd"/>
    </w:p>
    <w:p w:rsidR="003E2728" w:rsidRPr="006E1B3E" w:rsidRDefault="00A87B4B" w:rsidP="00BD4753">
      <w:pPr>
        <w:rPr>
          <w:rFonts w:ascii="Arial" w:hAnsi="Arial" w:cs="Arial"/>
          <w:szCs w:val="24"/>
        </w:rPr>
      </w:pPr>
      <w:r w:rsidRPr="006E1B3E">
        <w:rPr>
          <w:rFonts w:ascii="Arial" w:hAnsi="Arial" w:cs="Arial"/>
          <w:szCs w:val="24"/>
        </w:rPr>
        <w:tab/>
      </w:r>
      <w:r w:rsidR="001903B9" w:rsidRPr="006E1B3E">
        <w:rPr>
          <w:rFonts w:ascii="Arial" w:hAnsi="Arial" w:cs="Arial"/>
          <w:szCs w:val="24"/>
        </w:rPr>
        <w:t xml:space="preserve">    </w:t>
      </w:r>
      <w:r w:rsidR="006F6C80" w:rsidRPr="006E1B3E">
        <w:rPr>
          <w:rFonts w:ascii="Arial" w:hAnsi="Arial" w:cs="Arial"/>
          <w:szCs w:val="24"/>
        </w:rPr>
        <w:t xml:space="preserve">    </w:t>
      </w:r>
      <w:r w:rsidRPr="006E1B3E">
        <w:rPr>
          <w:rFonts w:ascii="Arial" w:hAnsi="Arial" w:cs="Arial"/>
          <w:szCs w:val="24"/>
        </w:rPr>
        <w:tab/>
      </w:r>
      <w:r w:rsidR="00E7476E" w:rsidRPr="006E1B3E">
        <w:rPr>
          <w:rFonts w:ascii="Arial" w:hAnsi="Arial" w:cs="Arial"/>
          <w:szCs w:val="24"/>
        </w:rPr>
        <w:tab/>
      </w:r>
      <w:r w:rsidR="00E7476E" w:rsidRPr="00186272">
        <w:rPr>
          <w:rFonts w:ascii="Arial" w:hAnsi="Arial" w:cs="Arial"/>
          <w:szCs w:val="24"/>
        </w:rPr>
        <w:t>(ASF/TSF)</w:t>
      </w:r>
      <w:r w:rsidR="00E7476E" w:rsidRPr="006E1B3E">
        <w:rPr>
          <w:rFonts w:ascii="Arial" w:hAnsi="Arial" w:cs="Arial"/>
          <w:szCs w:val="24"/>
        </w:rPr>
        <w:tab/>
        <w:t xml:space="preserve">   </w:t>
      </w:r>
      <w:r w:rsidR="00E7476E" w:rsidRPr="00186272">
        <w:rPr>
          <w:rFonts w:ascii="Arial" w:hAnsi="Arial" w:cs="Arial"/>
          <w:szCs w:val="24"/>
        </w:rPr>
        <w:t>(ASF/TSF)</w:t>
      </w:r>
      <w:r w:rsidR="00E7476E" w:rsidRPr="006E1B3E">
        <w:rPr>
          <w:rFonts w:ascii="Arial" w:hAnsi="Arial" w:cs="Arial"/>
          <w:szCs w:val="24"/>
        </w:rPr>
        <w:tab/>
      </w:r>
    </w:p>
    <w:p w:rsidR="00E7476E" w:rsidRPr="006E1B3E" w:rsidRDefault="00E7476E" w:rsidP="00BD4753">
      <w:pPr>
        <w:rPr>
          <w:rFonts w:ascii="Arial" w:hAnsi="Arial" w:cs="Arial"/>
          <w:szCs w:val="24"/>
        </w:rPr>
      </w:pPr>
    </w:p>
    <w:p w:rsidR="003E2728" w:rsidRPr="006E1B3E" w:rsidRDefault="003E2728" w:rsidP="00BD4753">
      <w:pPr>
        <w:rPr>
          <w:rFonts w:ascii="Arial" w:hAnsi="Arial" w:cs="Arial"/>
          <w:szCs w:val="24"/>
        </w:rPr>
      </w:pPr>
      <w:r w:rsidRPr="006E1B3E">
        <w:rPr>
          <w:rFonts w:ascii="Arial" w:hAnsi="Arial" w:cs="Arial"/>
          <w:szCs w:val="24"/>
        </w:rPr>
        <w:t>Executive</w:t>
      </w:r>
      <w:r w:rsidRPr="006E1B3E">
        <w:rPr>
          <w:rFonts w:ascii="Arial" w:hAnsi="Arial" w:cs="Arial"/>
          <w:szCs w:val="24"/>
        </w:rPr>
        <w:tab/>
        <w:t xml:space="preserve">               </w:t>
      </w:r>
      <w:r w:rsidR="006F6C80" w:rsidRPr="006E1B3E">
        <w:rPr>
          <w:rFonts w:ascii="Arial" w:hAnsi="Arial" w:cs="Arial"/>
          <w:szCs w:val="24"/>
        </w:rPr>
        <w:t xml:space="preserve">  </w:t>
      </w:r>
      <w:r w:rsidR="00EE73C5" w:rsidRPr="006E1B3E">
        <w:rPr>
          <w:rFonts w:ascii="Arial" w:hAnsi="Arial" w:cs="Arial"/>
          <w:szCs w:val="24"/>
        </w:rPr>
        <w:t xml:space="preserve"> </w:t>
      </w:r>
      <w:r w:rsidRPr="006E1B3E">
        <w:rPr>
          <w:rFonts w:ascii="Arial" w:hAnsi="Arial" w:cs="Arial"/>
          <w:szCs w:val="24"/>
        </w:rPr>
        <w:t>1</w:t>
      </w:r>
      <w:r w:rsidR="001903B9" w:rsidRPr="006E1B3E">
        <w:rPr>
          <w:rFonts w:ascii="Arial" w:hAnsi="Arial" w:cs="Arial"/>
          <w:szCs w:val="24"/>
        </w:rPr>
        <w:t>6</w:t>
      </w:r>
      <w:r w:rsidRPr="006E1B3E">
        <w:rPr>
          <w:rFonts w:ascii="Arial" w:hAnsi="Arial" w:cs="Arial"/>
          <w:szCs w:val="24"/>
        </w:rPr>
        <w:t xml:space="preserve">   </w:t>
      </w:r>
      <w:r w:rsidR="006F6C80" w:rsidRPr="006E1B3E">
        <w:rPr>
          <w:rFonts w:ascii="Arial" w:hAnsi="Arial" w:cs="Arial"/>
          <w:szCs w:val="24"/>
        </w:rPr>
        <w:t xml:space="preserve">      </w:t>
      </w:r>
      <w:r w:rsidRPr="006E1B3E">
        <w:rPr>
          <w:rFonts w:ascii="Arial" w:hAnsi="Arial" w:cs="Arial"/>
          <w:szCs w:val="24"/>
        </w:rPr>
        <w:t xml:space="preserve">  </w:t>
      </w:r>
      <w:r w:rsidR="001903B9" w:rsidRPr="006E1B3E">
        <w:rPr>
          <w:rFonts w:ascii="Arial" w:hAnsi="Arial" w:cs="Arial"/>
          <w:szCs w:val="24"/>
        </w:rPr>
        <w:t xml:space="preserve"> </w:t>
      </w:r>
      <w:r w:rsidR="00E62DDB" w:rsidRPr="006E1B3E">
        <w:rPr>
          <w:rFonts w:ascii="Arial" w:hAnsi="Arial" w:cs="Arial"/>
          <w:szCs w:val="24"/>
        </w:rPr>
        <w:tab/>
      </w:r>
      <w:r w:rsidR="00EE73C5" w:rsidRPr="006E1B3E">
        <w:rPr>
          <w:rFonts w:ascii="Arial" w:hAnsi="Arial" w:cs="Arial"/>
          <w:szCs w:val="24"/>
        </w:rPr>
        <w:t xml:space="preserve">  </w:t>
      </w:r>
      <w:r w:rsidR="001903B9" w:rsidRPr="006E1B3E">
        <w:rPr>
          <w:rFonts w:ascii="Arial" w:hAnsi="Arial" w:cs="Arial"/>
          <w:szCs w:val="24"/>
        </w:rPr>
        <w:t>4</w:t>
      </w:r>
      <w:r w:rsidR="00E62DDB" w:rsidRPr="006E1B3E">
        <w:rPr>
          <w:rFonts w:ascii="Arial" w:hAnsi="Arial" w:cs="Arial"/>
          <w:szCs w:val="24"/>
        </w:rPr>
        <w:tab/>
      </w:r>
      <w:r w:rsidR="00E62DDB" w:rsidRPr="006E1B3E">
        <w:rPr>
          <w:rFonts w:ascii="Arial" w:hAnsi="Arial" w:cs="Arial"/>
          <w:szCs w:val="24"/>
        </w:rPr>
        <w:tab/>
      </w:r>
      <w:r w:rsidR="004239B2" w:rsidRPr="006E1B3E">
        <w:rPr>
          <w:rFonts w:ascii="Arial" w:hAnsi="Arial" w:cs="Arial"/>
          <w:szCs w:val="24"/>
        </w:rPr>
        <w:t>0.5</w:t>
      </w:r>
      <w:r w:rsidR="004239B2" w:rsidRPr="006E1B3E">
        <w:rPr>
          <w:rFonts w:ascii="Arial" w:hAnsi="Arial" w:cs="Arial"/>
          <w:szCs w:val="24"/>
        </w:rPr>
        <w:tab/>
      </w:r>
      <w:r w:rsidR="004239B2" w:rsidRPr="006E1B3E">
        <w:rPr>
          <w:rFonts w:ascii="Arial" w:hAnsi="Arial" w:cs="Arial"/>
          <w:szCs w:val="24"/>
        </w:rPr>
        <w:tab/>
      </w:r>
      <w:r w:rsidR="0088728B">
        <w:rPr>
          <w:rFonts w:ascii="Arial" w:hAnsi="Arial" w:cs="Arial"/>
          <w:szCs w:val="24"/>
        </w:rPr>
        <w:t xml:space="preserve">   </w:t>
      </w:r>
      <w:r w:rsidR="004239B2" w:rsidRPr="006E1B3E">
        <w:rPr>
          <w:rFonts w:ascii="Arial" w:hAnsi="Arial" w:cs="Arial"/>
          <w:szCs w:val="24"/>
        </w:rPr>
        <w:t xml:space="preserve"> </w:t>
      </w:r>
      <w:r w:rsidR="0088728B">
        <w:rPr>
          <w:rFonts w:ascii="Arial" w:hAnsi="Arial" w:cs="Arial"/>
          <w:szCs w:val="24"/>
        </w:rPr>
        <w:t xml:space="preserve">   </w:t>
      </w:r>
      <w:r w:rsidR="004239B2" w:rsidRPr="006E1B3E">
        <w:rPr>
          <w:rFonts w:ascii="Arial" w:hAnsi="Arial" w:cs="Arial"/>
          <w:szCs w:val="24"/>
        </w:rPr>
        <w:t xml:space="preserve"> 0.5</w:t>
      </w:r>
    </w:p>
    <w:p w:rsidR="003E2728" w:rsidRPr="006E1B3E" w:rsidRDefault="006F6C80" w:rsidP="00BD4753">
      <w:pPr>
        <w:rPr>
          <w:rFonts w:ascii="Arial" w:hAnsi="Arial" w:cs="Arial"/>
          <w:szCs w:val="24"/>
        </w:rPr>
      </w:pPr>
      <w:r w:rsidRPr="006E1B3E">
        <w:rPr>
          <w:rFonts w:ascii="Arial" w:hAnsi="Arial" w:cs="Arial"/>
          <w:szCs w:val="24"/>
        </w:rPr>
        <w:t>Hours</w:t>
      </w:r>
    </w:p>
    <w:p w:rsidR="006F6C80" w:rsidRPr="006E1B3E" w:rsidRDefault="006F6C80" w:rsidP="00BD4753">
      <w:pPr>
        <w:rPr>
          <w:rFonts w:ascii="Arial" w:hAnsi="Arial" w:cs="Arial"/>
          <w:szCs w:val="24"/>
        </w:rPr>
      </w:pPr>
    </w:p>
    <w:p w:rsidR="003E2728" w:rsidRPr="006E1B3E" w:rsidRDefault="003E2728" w:rsidP="00BD4753">
      <w:pPr>
        <w:rPr>
          <w:rFonts w:ascii="Arial" w:hAnsi="Arial" w:cs="Arial"/>
          <w:szCs w:val="24"/>
        </w:rPr>
      </w:pPr>
      <w:r w:rsidRPr="006E1B3E">
        <w:rPr>
          <w:rFonts w:ascii="Arial" w:hAnsi="Arial" w:cs="Arial"/>
          <w:szCs w:val="24"/>
        </w:rPr>
        <w:t>Professional</w:t>
      </w:r>
      <w:r w:rsidRPr="006E1B3E">
        <w:rPr>
          <w:rFonts w:ascii="Arial" w:hAnsi="Arial" w:cs="Arial"/>
          <w:szCs w:val="24"/>
        </w:rPr>
        <w:tab/>
        <w:t xml:space="preserve">               </w:t>
      </w:r>
      <w:r w:rsidR="00EE73C5" w:rsidRPr="006E1B3E">
        <w:rPr>
          <w:rFonts w:ascii="Arial" w:hAnsi="Arial" w:cs="Arial"/>
          <w:szCs w:val="24"/>
        </w:rPr>
        <w:t xml:space="preserve"> </w:t>
      </w:r>
      <w:r w:rsidRPr="006E1B3E">
        <w:rPr>
          <w:rFonts w:ascii="Arial" w:hAnsi="Arial" w:cs="Arial"/>
          <w:szCs w:val="24"/>
        </w:rPr>
        <w:t>105</w:t>
      </w:r>
      <w:r w:rsidR="001903B9" w:rsidRPr="006E1B3E">
        <w:rPr>
          <w:rFonts w:ascii="Arial" w:hAnsi="Arial" w:cs="Arial"/>
          <w:szCs w:val="24"/>
        </w:rPr>
        <w:t xml:space="preserve">   </w:t>
      </w:r>
      <w:r w:rsidR="006F6C80" w:rsidRPr="006E1B3E">
        <w:rPr>
          <w:rFonts w:ascii="Arial" w:hAnsi="Arial" w:cs="Arial"/>
          <w:szCs w:val="24"/>
        </w:rPr>
        <w:t xml:space="preserve">            </w:t>
      </w:r>
      <w:r w:rsidR="001903B9" w:rsidRPr="006E1B3E">
        <w:rPr>
          <w:rFonts w:ascii="Arial" w:hAnsi="Arial" w:cs="Arial"/>
          <w:szCs w:val="24"/>
        </w:rPr>
        <w:t xml:space="preserve">      </w:t>
      </w:r>
      <w:r w:rsidR="00E719C3" w:rsidRPr="006E1B3E">
        <w:rPr>
          <w:rFonts w:ascii="Arial" w:hAnsi="Arial" w:cs="Arial"/>
          <w:szCs w:val="24"/>
        </w:rPr>
        <w:t>88</w:t>
      </w:r>
      <w:r w:rsidR="000C7115" w:rsidRPr="006E1B3E">
        <w:rPr>
          <w:rFonts w:ascii="Arial" w:hAnsi="Arial" w:cs="Arial"/>
          <w:szCs w:val="24"/>
        </w:rPr>
        <w:t xml:space="preserve">     </w:t>
      </w:r>
      <w:r w:rsidR="006F6C80" w:rsidRPr="006E1B3E">
        <w:rPr>
          <w:rFonts w:ascii="Arial" w:hAnsi="Arial" w:cs="Arial"/>
          <w:szCs w:val="24"/>
        </w:rPr>
        <w:t xml:space="preserve">           </w:t>
      </w:r>
      <w:r w:rsidR="00A23BBE" w:rsidRPr="006E1B3E">
        <w:rPr>
          <w:rFonts w:ascii="Arial" w:hAnsi="Arial" w:cs="Arial"/>
          <w:szCs w:val="24"/>
        </w:rPr>
        <w:t xml:space="preserve"> </w:t>
      </w:r>
      <w:r w:rsidR="00E719C3" w:rsidRPr="006E1B3E">
        <w:rPr>
          <w:rFonts w:ascii="Arial" w:hAnsi="Arial" w:cs="Arial"/>
          <w:szCs w:val="24"/>
        </w:rPr>
        <w:t xml:space="preserve"> </w:t>
      </w:r>
      <w:r w:rsidR="004239B2" w:rsidRPr="006E1B3E">
        <w:rPr>
          <w:rFonts w:ascii="Arial" w:hAnsi="Arial" w:cs="Arial"/>
          <w:szCs w:val="24"/>
        </w:rPr>
        <w:t xml:space="preserve">   3</w:t>
      </w:r>
      <w:r w:rsidR="00A23BBE" w:rsidRPr="006E1B3E">
        <w:rPr>
          <w:rFonts w:ascii="Arial" w:hAnsi="Arial" w:cs="Arial"/>
          <w:szCs w:val="24"/>
        </w:rPr>
        <w:t xml:space="preserve">  </w:t>
      </w:r>
      <w:r w:rsidR="00EE73C5" w:rsidRPr="006E1B3E">
        <w:rPr>
          <w:rFonts w:ascii="Arial" w:hAnsi="Arial" w:cs="Arial"/>
          <w:szCs w:val="24"/>
        </w:rPr>
        <w:t xml:space="preserve">    </w:t>
      </w:r>
      <w:r w:rsidR="00A23BBE" w:rsidRPr="006E1B3E">
        <w:rPr>
          <w:rFonts w:ascii="Arial" w:hAnsi="Arial" w:cs="Arial"/>
          <w:szCs w:val="24"/>
        </w:rPr>
        <w:t xml:space="preserve"> </w:t>
      </w:r>
      <w:r w:rsidR="006F6C80" w:rsidRPr="006E1B3E">
        <w:rPr>
          <w:rFonts w:ascii="Arial" w:hAnsi="Arial" w:cs="Arial"/>
          <w:szCs w:val="24"/>
        </w:rPr>
        <w:t xml:space="preserve">            </w:t>
      </w:r>
      <w:r w:rsidR="0088728B">
        <w:rPr>
          <w:rFonts w:ascii="Arial" w:hAnsi="Arial" w:cs="Arial"/>
          <w:szCs w:val="24"/>
        </w:rPr>
        <w:t xml:space="preserve"> </w:t>
      </w:r>
      <w:r w:rsidR="006C5099">
        <w:rPr>
          <w:rFonts w:ascii="Arial" w:hAnsi="Arial" w:cs="Arial"/>
          <w:szCs w:val="24"/>
        </w:rPr>
        <w:t xml:space="preserve"> </w:t>
      </w:r>
      <w:r w:rsidR="0088728B">
        <w:rPr>
          <w:rFonts w:ascii="Arial" w:hAnsi="Arial" w:cs="Arial"/>
          <w:szCs w:val="24"/>
        </w:rPr>
        <w:t xml:space="preserve"> </w:t>
      </w:r>
      <w:r w:rsidR="00E719C3" w:rsidRPr="006E1B3E">
        <w:rPr>
          <w:rFonts w:ascii="Arial" w:hAnsi="Arial" w:cs="Arial"/>
          <w:szCs w:val="24"/>
        </w:rPr>
        <w:t xml:space="preserve">  </w:t>
      </w:r>
      <w:r w:rsidR="004239B2" w:rsidRPr="006E1B3E">
        <w:rPr>
          <w:rFonts w:ascii="Arial" w:hAnsi="Arial" w:cs="Arial"/>
          <w:szCs w:val="24"/>
        </w:rPr>
        <w:t xml:space="preserve"> </w:t>
      </w:r>
      <w:r w:rsidR="0088728B">
        <w:rPr>
          <w:rFonts w:ascii="Arial" w:hAnsi="Arial" w:cs="Arial"/>
          <w:szCs w:val="24"/>
        </w:rPr>
        <w:t xml:space="preserve">   </w:t>
      </w:r>
      <w:r w:rsidR="004239B2" w:rsidRPr="006E1B3E">
        <w:rPr>
          <w:rFonts w:ascii="Arial" w:hAnsi="Arial" w:cs="Arial"/>
          <w:szCs w:val="24"/>
        </w:rPr>
        <w:t>4</w:t>
      </w:r>
    </w:p>
    <w:p w:rsidR="00BD4753" w:rsidRPr="006E1B3E" w:rsidRDefault="006F6C80" w:rsidP="00BD4753">
      <w:pPr>
        <w:rPr>
          <w:rFonts w:ascii="Arial" w:hAnsi="Arial" w:cs="Arial"/>
          <w:szCs w:val="24"/>
        </w:rPr>
      </w:pPr>
      <w:r w:rsidRPr="006E1B3E">
        <w:rPr>
          <w:rFonts w:ascii="Arial" w:hAnsi="Arial" w:cs="Arial"/>
          <w:szCs w:val="24"/>
        </w:rPr>
        <w:t>Hours</w:t>
      </w:r>
    </w:p>
    <w:p w:rsidR="006F6C80" w:rsidRPr="006E1B3E" w:rsidRDefault="006F6C80" w:rsidP="00BD4753">
      <w:pPr>
        <w:rPr>
          <w:rFonts w:ascii="Arial" w:hAnsi="Arial" w:cs="Arial"/>
          <w:szCs w:val="24"/>
        </w:rPr>
      </w:pPr>
    </w:p>
    <w:p w:rsidR="003E2728" w:rsidRPr="006E1B3E" w:rsidRDefault="003E2728" w:rsidP="00BD4753">
      <w:pPr>
        <w:rPr>
          <w:rFonts w:ascii="Arial" w:hAnsi="Arial" w:cs="Arial"/>
          <w:szCs w:val="24"/>
        </w:rPr>
      </w:pPr>
      <w:r w:rsidRPr="006E1B3E">
        <w:rPr>
          <w:rFonts w:ascii="Arial" w:hAnsi="Arial" w:cs="Arial"/>
          <w:szCs w:val="24"/>
        </w:rPr>
        <w:t>Clerical</w:t>
      </w:r>
      <w:r w:rsidRPr="006E1B3E">
        <w:rPr>
          <w:rFonts w:ascii="Arial" w:hAnsi="Arial" w:cs="Arial"/>
          <w:szCs w:val="24"/>
        </w:rPr>
        <w:tab/>
        <w:t xml:space="preserve">    </w:t>
      </w:r>
      <w:r w:rsidR="006F6C80" w:rsidRPr="006E1B3E">
        <w:rPr>
          <w:rFonts w:ascii="Arial" w:hAnsi="Arial" w:cs="Arial"/>
          <w:szCs w:val="24"/>
        </w:rPr>
        <w:t xml:space="preserve">  </w:t>
      </w:r>
      <w:r w:rsidR="001903B9" w:rsidRPr="006E1B3E">
        <w:rPr>
          <w:rFonts w:ascii="Arial" w:hAnsi="Arial" w:cs="Arial"/>
          <w:szCs w:val="24"/>
        </w:rPr>
        <w:t xml:space="preserve">         </w:t>
      </w:r>
      <w:r w:rsidR="006F6C80" w:rsidRPr="006E1B3E">
        <w:rPr>
          <w:rFonts w:ascii="Arial" w:hAnsi="Arial" w:cs="Arial"/>
          <w:szCs w:val="24"/>
        </w:rPr>
        <w:t xml:space="preserve">  </w:t>
      </w:r>
      <w:r w:rsidR="00EE73C5" w:rsidRPr="006E1B3E">
        <w:rPr>
          <w:rFonts w:ascii="Arial" w:hAnsi="Arial" w:cs="Arial"/>
          <w:szCs w:val="24"/>
        </w:rPr>
        <w:t xml:space="preserve"> </w:t>
      </w:r>
      <w:commentRangeStart w:id="1"/>
      <w:r w:rsidR="00D80BAC" w:rsidRPr="005F191D">
        <w:rPr>
          <w:rStyle w:val="CommentReference"/>
          <w:strike/>
        </w:rPr>
        <w:commentReference w:id="2"/>
      </w:r>
      <w:commentRangeEnd w:id="1"/>
      <w:r w:rsidR="00F2595C">
        <w:rPr>
          <w:rStyle w:val="CommentReference"/>
        </w:rPr>
        <w:commentReference w:id="1"/>
      </w:r>
      <w:r w:rsidR="005F191D">
        <w:rPr>
          <w:rFonts w:ascii="Arial" w:hAnsi="Arial" w:cs="Arial"/>
          <w:szCs w:val="24"/>
        </w:rPr>
        <w:t>10</w:t>
      </w:r>
      <w:r w:rsidR="001903B9" w:rsidRPr="006E1B3E">
        <w:rPr>
          <w:rFonts w:ascii="Arial" w:hAnsi="Arial" w:cs="Arial"/>
          <w:szCs w:val="24"/>
        </w:rPr>
        <w:t xml:space="preserve">  </w:t>
      </w:r>
      <w:r w:rsidR="00A23BBE" w:rsidRPr="006E1B3E">
        <w:rPr>
          <w:rFonts w:ascii="Arial" w:hAnsi="Arial" w:cs="Arial"/>
          <w:szCs w:val="24"/>
        </w:rPr>
        <w:t xml:space="preserve"> </w:t>
      </w:r>
      <w:r w:rsidR="006F6C80" w:rsidRPr="006E1B3E">
        <w:rPr>
          <w:rFonts w:ascii="Arial" w:hAnsi="Arial" w:cs="Arial"/>
          <w:szCs w:val="24"/>
        </w:rPr>
        <w:t xml:space="preserve">         </w:t>
      </w:r>
      <w:r w:rsidR="000C7115" w:rsidRPr="006E1B3E">
        <w:rPr>
          <w:rFonts w:ascii="Arial" w:hAnsi="Arial" w:cs="Arial"/>
          <w:szCs w:val="24"/>
        </w:rPr>
        <w:t xml:space="preserve">         </w:t>
      </w:r>
      <w:r w:rsidR="006F6C80" w:rsidRPr="006E1B3E">
        <w:rPr>
          <w:rFonts w:ascii="Arial" w:hAnsi="Arial" w:cs="Arial"/>
          <w:szCs w:val="24"/>
        </w:rPr>
        <w:t xml:space="preserve">  </w:t>
      </w:r>
      <w:r w:rsidR="00E719C3" w:rsidRPr="006E1B3E">
        <w:rPr>
          <w:rFonts w:ascii="Arial" w:hAnsi="Arial" w:cs="Arial"/>
          <w:szCs w:val="24"/>
        </w:rPr>
        <w:t>7</w:t>
      </w:r>
      <w:r w:rsidR="00A23BBE" w:rsidRPr="006E1B3E">
        <w:rPr>
          <w:rFonts w:ascii="Arial" w:hAnsi="Arial" w:cs="Arial"/>
          <w:szCs w:val="24"/>
        </w:rPr>
        <w:t xml:space="preserve">    </w:t>
      </w:r>
      <w:r w:rsidR="006F6C80" w:rsidRPr="006E1B3E">
        <w:rPr>
          <w:rFonts w:ascii="Arial" w:hAnsi="Arial" w:cs="Arial"/>
          <w:szCs w:val="24"/>
        </w:rPr>
        <w:t xml:space="preserve">        </w:t>
      </w:r>
      <w:r w:rsidR="00A23BBE" w:rsidRPr="006E1B3E">
        <w:rPr>
          <w:rFonts w:ascii="Arial" w:hAnsi="Arial" w:cs="Arial"/>
          <w:szCs w:val="24"/>
        </w:rPr>
        <w:t xml:space="preserve">      </w:t>
      </w:r>
      <w:r w:rsidR="004239B2" w:rsidRPr="006E1B3E">
        <w:rPr>
          <w:rFonts w:ascii="Arial" w:hAnsi="Arial" w:cs="Arial"/>
          <w:szCs w:val="24"/>
        </w:rPr>
        <w:t xml:space="preserve">   </w:t>
      </w:r>
      <w:r w:rsidR="00A23BBE" w:rsidRPr="006E1B3E">
        <w:rPr>
          <w:rFonts w:ascii="Arial" w:hAnsi="Arial" w:cs="Arial"/>
          <w:szCs w:val="24"/>
        </w:rPr>
        <w:t xml:space="preserve">1 </w:t>
      </w:r>
      <w:r w:rsidR="00EE73C5" w:rsidRPr="006E1B3E">
        <w:rPr>
          <w:rFonts w:ascii="Arial" w:hAnsi="Arial" w:cs="Arial"/>
          <w:szCs w:val="24"/>
        </w:rPr>
        <w:t xml:space="preserve">    </w:t>
      </w:r>
      <w:r w:rsidR="00A23BBE" w:rsidRPr="006E1B3E">
        <w:rPr>
          <w:rFonts w:ascii="Arial" w:hAnsi="Arial" w:cs="Arial"/>
          <w:szCs w:val="24"/>
        </w:rPr>
        <w:t xml:space="preserve">  </w:t>
      </w:r>
      <w:r w:rsidR="006F6C80" w:rsidRPr="006E1B3E">
        <w:rPr>
          <w:rFonts w:ascii="Arial" w:hAnsi="Arial" w:cs="Arial"/>
          <w:szCs w:val="24"/>
        </w:rPr>
        <w:t xml:space="preserve">        </w:t>
      </w:r>
      <w:r w:rsidR="0067204D" w:rsidRPr="006E1B3E">
        <w:rPr>
          <w:rFonts w:ascii="Arial" w:hAnsi="Arial" w:cs="Arial"/>
          <w:szCs w:val="24"/>
        </w:rPr>
        <w:t xml:space="preserve"> </w:t>
      </w:r>
      <w:r w:rsidR="006C5099">
        <w:rPr>
          <w:rFonts w:ascii="Arial" w:hAnsi="Arial" w:cs="Arial"/>
          <w:szCs w:val="24"/>
        </w:rPr>
        <w:t xml:space="preserve">  </w:t>
      </w:r>
      <w:r w:rsidR="0067204D" w:rsidRPr="006E1B3E">
        <w:rPr>
          <w:rFonts w:ascii="Arial" w:hAnsi="Arial" w:cs="Arial"/>
          <w:szCs w:val="24"/>
        </w:rPr>
        <w:t xml:space="preserve">     </w:t>
      </w:r>
      <w:r w:rsidR="0088728B">
        <w:rPr>
          <w:rFonts w:ascii="Arial" w:hAnsi="Arial" w:cs="Arial"/>
          <w:szCs w:val="24"/>
        </w:rPr>
        <w:t xml:space="preserve">   </w:t>
      </w:r>
      <w:r w:rsidR="006F6C80" w:rsidRPr="006E1B3E">
        <w:rPr>
          <w:rFonts w:ascii="Arial" w:hAnsi="Arial" w:cs="Arial"/>
          <w:szCs w:val="24"/>
        </w:rPr>
        <w:t xml:space="preserve"> </w:t>
      </w:r>
      <w:r w:rsidR="00E719C3" w:rsidRPr="006E1B3E">
        <w:rPr>
          <w:rFonts w:ascii="Arial" w:hAnsi="Arial" w:cs="Arial"/>
          <w:szCs w:val="24"/>
        </w:rPr>
        <w:t xml:space="preserve"> </w:t>
      </w:r>
      <w:r w:rsidR="004239B2" w:rsidRPr="006E1B3E">
        <w:rPr>
          <w:rFonts w:ascii="Arial" w:hAnsi="Arial" w:cs="Arial"/>
          <w:szCs w:val="24"/>
        </w:rPr>
        <w:t>1</w:t>
      </w:r>
    </w:p>
    <w:p w:rsidR="00BD4753" w:rsidRPr="006E1B3E" w:rsidRDefault="006F6C80" w:rsidP="00BD4753">
      <w:pPr>
        <w:rPr>
          <w:rFonts w:ascii="Arial" w:hAnsi="Arial" w:cs="Arial"/>
          <w:szCs w:val="24"/>
        </w:rPr>
      </w:pPr>
      <w:r w:rsidRPr="006E1B3E">
        <w:rPr>
          <w:rFonts w:ascii="Arial" w:hAnsi="Arial" w:cs="Arial"/>
          <w:szCs w:val="24"/>
        </w:rPr>
        <w:t>Hours</w:t>
      </w:r>
    </w:p>
    <w:p w:rsidR="006F6C80" w:rsidRPr="006E1B3E" w:rsidRDefault="006F6C80" w:rsidP="00BD4753">
      <w:pPr>
        <w:rPr>
          <w:rFonts w:ascii="Arial" w:hAnsi="Arial" w:cs="Arial"/>
          <w:szCs w:val="24"/>
        </w:rPr>
      </w:pPr>
    </w:p>
    <w:p w:rsidR="006F6C80" w:rsidRPr="006E1B3E" w:rsidRDefault="006C5099" w:rsidP="00BD4753">
      <w:pPr>
        <w:rPr>
          <w:rFonts w:ascii="Arial" w:hAnsi="Arial" w:cs="Arial"/>
          <w:szCs w:val="24"/>
        </w:rPr>
      </w:pPr>
      <w:r>
        <w:rPr>
          <w:rFonts w:ascii="Arial" w:hAnsi="Arial" w:cs="Arial"/>
          <w:szCs w:val="24"/>
        </w:rPr>
        <w:t xml:space="preserve">Total </w:t>
      </w:r>
      <w:r w:rsidR="006F6C80" w:rsidRPr="006E1B3E">
        <w:rPr>
          <w:rFonts w:ascii="Arial" w:hAnsi="Arial" w:cs="Arial"/>
          <w:szCs w:val="24"/>
        </w:rPr>
        <w:t>Hours</w:t>
      </w:r>
      <w:r w:rsidR="004A719F" w:rsidRPr="006E1B3E">
        <w:rPr>
          <w:rFonts w:ascii="Arial" w:hAnsi="Arial" w:cs="Arial"/>
          <w:szCs w:val="24"/>
        </w:rPr>
        <w:t xml:space="preserve">  </w:t>
      </w:r>
      <w:r w:rsidR="006F6C80" w:rsidRPr="006E1B3E">
        <w:rPr>
          <w:rFonts w:ascii="Arial" w:hAnsi="Arial" w:cs="Arial"/>
          <w:szCs w:val="24"/>
        </w:rPr>
        <w:t xml:space="preserve">                  </w:t>
      </w:r>
      <w:r w:rsidR="00F2595C">
        <w:rPr>
          <w:rFonts w:ascii="Arial" w:hAnsi="Arial" w:cs="Arial"/>
          <w:szCs w:val="24"/>
        </w:rPr>
        <w:t>131</w:t>
      </w:r>
      <w:r w:rsidR="00E719C3" w:rsidRPr="006E1B3E">
        <w:rPr>
          <w:rFonts w:ascii="Arial" w:hAnsi="Arial" w:cs="Arial"/>
          <w:szCs w:val="24"/>
        </w:rPr>
        <w:t xml:space="preserve">                 </w:t>
      </w:r>
      <w:r w:rsidR="0088728B">
        <w:rPr>
          <w:rFonts w:ascii="Arial" w:hAnsi="Arial" w:cs="Arial"/>
          <w:szCs w:val="24"/>
        </w:rPr>
        <w:t xml:space="preserve">     </w:t>
      </w:r>
      <w:r w:rsidR="00E719C3" w:rsidRPr="006E1B3E">
        <w:rPr>
          <w:rFonts w:ascii="Arial" w:hAnsi="Arial" w:cs="Arial"/>
          <w:szCs w:val="24"/>
        </w:rPr>
        <w:t>99</w:t>
      </w:r>
      <w:r w:rsidR="006F6C80" w:rsidRPr="006E1B3E">
        <w:rPr>
          <w:rFonts w:ascii="Arial" w:hAnsi="Arial" w:cs="Arial"/>
          <w:szCs w:val="24"/>
        </w:rPr>
        <w:t xml:space="preserve">    </w:t>
      </w:r>
      <w:r w:rsidR="0088728B">
        <w:rPr>
          <w:rFonts w:ascii="Arial" w:hAnsi="Arial" w:cs="Arial"/>
          <w:szCs w:val="24"/>
        </w:rPr>
        <w:t xml:space="preserve"> </w:t>
      </w:r>
      <w:r w:rsidR="006F6C80" w:rsidRPr="006E1B3E">
        <w:rPr>
          <w:rFonts w:ascii="Arial" w:hAnsi="Arial" w:cs="Arial"/>
          <w:szCs w:val="24"/>
        </w:rPr>
        <w:t xml:space="preserve">    </w:t>
      </w:r>
      <w:r w:rsidR="00EE73C5" w:rsidRPr="006E1B3E">
        <w:rPr>
          <w:rFonts w:ascii="Arial" w:hAnsi="Arial" w:cs="Arial"/>
          <w:szCs w:val="24"/>
        </w:rPr>
        <w:t xml:space="preserve">    </w:t>
      </w:r>
      <w:r w:rsidR="004239B2" w:rsidRPr="006E1B3E">
        <w:rPr>
          <w:rFonts w:ascii="Arial" w:hAnsi="Arial" w:cs="Arial"/>
          <w:szCs w:val="24"/>
        </w:rPr>
        <w:t xml:space="preserve">    4.5</w:t>
      </w:r>
      <w:r w:rsidR="00EE73C5" w:rsidRPr="006E1B3E">
        <w:rPr>
          <w:rFonts w:ascii="Arial" w:hAnsi="Arial" w:cs="Arial"/>
          <w:szCs w:val="24"/>
        </w:rPr>
        <w:tab/>
      </w:r>
      <w:r w:rsidR="00EE73C5" w:rsidRPr="006E1B3E">
        <w:rPr>
          <w:rFonts w:ascii="Arial" w:hAnsi="Arial" w:cs="Arial"/>
          <w:szCs w:val="24"/>
        </w:rPr>
        <w:tab/>
      </w:r>
      <w:r w:rsidR="00B671CD">
        <w:rPr>
          <w:rFonts w:ascii="Arial" w:hAnsi="Arial" w:cs="Arial"/>
          <w:szCs w:val="24"/>
        </w:rPr>
        <w:t xml:space="preserve"> </w:t>
      </w:r>
      <w:r>
        <w:rPr>
          <w:rFonts w:ascii="Arial" w:hAnsi="Arial" w:cs="Arial"/>
          <w:szCs w:val="24"/>
        </w:rPr>
        <w:t xml:space="preserve">     </w:t>
      </w:r>
      <w:r w:rsidR="00EE73C5" w:rsidRPr="006E1B3E">
        <w:rPr>
          <w:rFonts w:ascii="Arial" w:hAnsi="Arial" w:cs="Arial"/>
          <w:szCs w:val="24"/>
        </w:rPr>
        <w:t xml:space="preserve">   </w:t>
      </w:r>
      <w:r w:rsidR="004239B2" w:rsidRPr="006E1B3E">
        <w:rPr>
          <w:rFonts w:ascii="Arial" w:hAnsi="Arial" w:cs="Arial"/>
          <w:szCs w:val="24"/>
        </w:rPr>
        <w:t>5.5</w:t>
      </w:r>
    </w:p>
    <w:p w:rsidR="006C5099" w:rsidRDefault="006C5099" w:rsidP="00BD4753">
      <w:pPr>
        <w:rPr>
          <w:rFonts w:ascii="Arial" w:hAnsi="Arial" w:cs="Arial"/>
          <w:szCs w:val="24"/>
        </w:rPr>
      </w:pPr>
    </w:p>
    <w:p w:rsidR="004A719F" w:rsidRPr="006E1B3E" w:rsidRDefault="004A719F" w:rsidP="00BD4753">
      <w:pPr>
        <w:rPr>
          <w:rFonts w:ascii="Arial" w:hAnsi="Arial" w:cs="Arial"/>
          <w:szCs w:val="24"/>
        </w:rPr>
      </w:pPr>
      <w:proofErr w:type="gramStart"/>
      <w:r w:rsidRPr="006E1B3E">
        <w:rPr>
          <w:rFonts w:ascii="Arial" w:hAnsi="Arial" w:cs="Arial"/>
          <w:szCs w:val="24"/>
        </w:rPr>
        <w:t>x</w:t>
      </w:r>
      <w:proofErr w:type="gramEnd"/>
      <w:r w:rsidRPr="006E1B3E">
        <w:rPr>
          <w:rFonts w:ascii="Arial" w:hAnsi="Arial" w:cs="Arial"/>
          <w:szCs w:val="24"/>
        </w:rPr>
        <w:t xml:space="preserve"> # </w:t>
      </w:r>
      <w:proofErr w:type="spellStart"/>
      <w:r w:rsidRPr="006E1B3E">
        <w:rPr>
          <w:rFonts w:ascii="Arial" w:hAnsi="Arial" w:cs="Arial"/>
          <w:szCs w:val="24"/>
        </w:rPr>
        <w:t>appl</w:t>
      </w:r>
      <w:proofErr w:type="spellEnd"/>
      <w:r w:rsidRPr="006E1B3E">
        <w:rPr>
          <w:rFonts w:ascii="Arial" w:hAnsi="Arial" w:cs="Arial"/>
          <w:szCs w:val="24"/>
        </w:rPr>
        <w:t xml:space="preserve"> </w:t>
      </w:r>
      <w:r w:rsidR="006F6C80" w:rsidRPr="006E1B3E">
        <w:rPr>
          <w:rFonts w:ascii="Arial" w:hAnsi="Arial" w:cs="Arial"/>
          <w:szCs w:val="24"/>
        </w:rPr>
        <w:t xml:space="preserve">   </w:t>
      </w:r>
      <w:r w:rsidRPr="006E1B3E">
        <w:rPr>
          <w:rFonts w:ascii="Arial" w:hAnsi="Arial" w:cs="Arial"/>
          <w:szCs w:val="24"/>
        </w:rPr>
        <w:t xml:space="preserve">                     </w:t>
      </w:r>
      <w:r w:rsidR="006F6C80" w:rsidRPr="006E1B3E">
        <w:rPr>
          <w:rFonts w:ascii="Arial" w:hAnsi="Arial" w:cs="Arial"/>
          <w:szCs w:val="24"/>
        </w:rPr>
        <w:t>x</w:t>
      </w:r>
      <w:r w:rsidR="00512E03">
        <w:rPr>
          <w:rFonts w:ascii="Arial" w:hAnsi="Arial" w:cs="Arial"/>
          <w:szCs w:val="24"/>
        </w:rPr>
        <w:t xml:space="preserve"> 2</w:t>
      </w:r>
      <w:r w:rsidRPr="006E1B3E">
        <w:rPr>
          <w:rFonts w:ascii="Arial" w:hAnsi="Arial" w:cs="Arial"/>
          <w:szCs w:val="24"/>
        </w:rPr>
        <w:t xml:space="preserve">                  </w:t>
      </w:r>
      <w:r w:rsidR="006F6C80" w:rsidRPr="006E1B3E">
        <w:rPr>
          <w:rFonts w:ascii="Arial" w:hAnsi="Arial" w:cs="Arial"/>
          <w:szCs w:val="24"/>
        </w:rPr>
        <w:t>x</w:t>
      </w:r>
      <w:r w:rsidR="0088728B">
        <w:rPr>
          <w:rFonts w:ascii="Arial" w:hAnsi="Arial" w:cs="Arial"/>
          <w:szCs w:val="24"/>
        </w:rPr>
        <w:t xml:space="preserve"> </w:t>
      </w:r>
      <w:r w:rsidR="00512E03">
        <w:rPr>
          <w:rFonts w:ascii="Arial" w:hAnsi="Arial" w:cs="Arial"/>
          <w:szCs w:val="24"/>
        </w:rPr>
        <w:t xml:space="preserve"> </w:t>
      </w:r>
      <w:r w:rsidR="00013EA6">
        <w:rPr>
          <w:rFonts w:ascii="Arial" w:hAnsi="Arial" w:cs="Arial"/>
          <w:szCs w:val="24"/>
        </w:rPr>
        <w:t>18</w:t>
      </w:r>
      <w:r w:rsidRPr="006E1B3E">
        <w:rPr>
          <w:rFonts w:ascii="Arial" w:hAnsi="Arial" w:cs="Arial"/>
          <w:szCs w:val="24"/>
        </w:rPr>
        <w:t xml:space="preserve">            </w:t>
      </w:r>
      <w:r w:rsidR="004239B2" w:rsidRPr="006E1B3E">
        <w:rPr>
          <w:rFonts w:ascii="Arial" w:hAnsi="Arial" w:cs="Arial"/>
          <w:szCs w:val="24"/>
        </w:rPr>
        <w:t xml:space="preserve">  </w:t>
      </w:r>
      <w:r w:rsidRPr="006E1B3E">
        <w:rPr>
          <w:rFonts w:ascii="Arial" w:hAnsi="Arial" w:cs="Arial"/>
          <w:szCs w:val="24"/>
        </w:rPr>
        <w:t xml:space="preserve"> </w:t>
      </w:r>
      <w:r w:rsidR="00EE73C5" w:rsidRPr="006E1B3E">
        <w:rPr>
          <w:rFonts w:ascii="Arial" w:hAnsi="Arial" w:cs="Arial"/>
          <w:szCs w:val="24"/>
        </w:rPr>
        <w:t xml:space="preserve"> </w:t>
      </w:r>
      <w:r w:rsidR="00512E03">
        <w:rPr>
          <w:rFonts w:ascii="Arial" w:hAnsi="Arial" w:cs="Arial"/>
          <w:szCs w:val="24"/>
        </w:rPr>
        <w:t xml:space="preserve"> </w:t>
      </w:r>
      <w:r w:rsidR="00EE73C5" w:rsidRPr="006E1B3E">
        <w:rPr>
          <w:rFonts w:ascii="Arial" w:hAnsi="Arial" w:cs="Arial"/>
          <w:szCs w:val="24"/>
        </w:rPr>
        <w:t xml:space="preserve"> </w:t>
      </w:r>
      <w:r w:rsidR="00013EA6">
        <w:rPr>
          <w:rFonts w:ascii="Arial" w:hAnsi="Arial" w:cs="Arial"/>
          <w:szCs w:val="24"/>
        </w:rPr>
        <w:t xml:space="preserve"> </w:t>
      </w:r>
      <w:r w:rsidR="006F6C80" w:rsidRPr="006E1B3E">
        <w:rPr>
          <w:rFonts w:ascii="Arial" w:hAnsi="Arial" w:cs="Arial"/>
          <w:szCs w:val="24"/>
        </w:rPr>
        <w:t>x</w:t>
      </w:r>
      <w:r w:rsidR="00013EA6">
        <w:rPr>
          <w:rFonts w:ascii="Arial" w:hAnsi="Arial" w:cs="Arial"/>
          <w:szCs w:val="24"/>
        </w:rPr>
        <w:t xml:space="preserve"> </w:t>
      </w:r>
      <w:r w:rsidR="00512E03">
        <w:rPr>
          <w:rFonts w:ascii="Arial" w:hAnsi="Arial" w:cs="Arial"/>
          <w:szCs w:val="24"/>
        </w:rPr>
        <w:t>21</w:t>
      </w:r>
      <w:r w:rsidRPr="006E1B3E">
        <w:rPr>
          <w:rFonts w:ascii="Arial" w:hAnsi="Arial" w:cs="Arial"/>
          <w:szCs w:val="24"/>
        </w:rPr>
        <w:t xml:space="preserve"> </w:t>
      </w:r>
      <w:r w:rsidR="00EE73C5" w:rsidRPr="006E1B3E">
        <w:rPr>
          <w:rFonts w:ascii="Arial" w:hAnsi="Arial" w:cs="Arial"/>
          <w:szCs w:val="24"/>
        </w:rPr>
        <w:t xml:space="preserve">      </w:t>
      </w:r>
      <w:r w:rsidR="004239B2" w:rsidRPr="006E1B3E">
        <w:rPr>
          <w:rFonts w:ascii="Arial" w:hAnsi="Arial" w:cs="Arial"/>
          <w:szCs w:val="24"/>
        </w:rPr>
        <w:t xml:space="preserve">  </w:t>
      </w:r>
      <w:r w:rsidR="00E62DDB" w:rsidRPr="006E1B3E">
        <w:rPr>
          <w:rFonts w:ascii="Arial" w:hAnsi="Arial" w:cs="Arial"/>
          <w:szCs w:val="24"/>
        </w:rPr>
        <w:tab/>
      </w:r>
      <w:r w:rsidR="00B671CD">
        <w:rPr>
          <w:rFonts w:ascii="Arial" w:hAnsi="Arial" w:cs="Arial"/>
          <w:szCs w:val="24"/>
        </w:rPr>
        <w:t xml:space="preserve"> </w:t>
      </w:r>
      <w:r w:rsidRPr="006E1B3E">
        <w:rPr>
          <w:rFonts w:ascii="Arial" w:hAnsi="Arial" w:cs="Arial"/>
          <w:szCs w:val="24"/>
        </w:rPr>
        <w:t xml:space="preserve"> </w:t>
      </w:r>
      <w:r w:rsidR="006C5099">
        <w:rPr>
          <w:rFonts w:ascii="Arial" w:hAnsi="Arial" w:cs="Arial"/>
          <w:szCs w:val="24"/>
        </w:rPr>
        <w:t xml:space="preserve">    </w:t>
      </w:r>
      <w:r w:rsidR="00B671CD">
        <w:rPr>
          <w:rFonts w:ascii="Arial" w:hAnsi="Arial" w:cs="Arial"/>
          <w:szCs w:val="24"/>
        </w:rPr>
        <w:t xml:space="preserve"> </w:t>
      </w:r>
      <w:r w:rsidR="00816914">
        <w:rPr>
          <w:rFonts w:ascii="Arial" w:hAnsi="Arial" w:cs="Arial"/>
          <w:szCs w:val="24"/>
        </w:rPr>
        <w:t xml:space="preserve"> </w:t>
      </w:r>
      <w:r w:rsidR="00E62DDB" w:rsidRPr="006E1B3E">
        <w:rPr>
          <w:rFonts w:ascii="Arial" w:hAnsi="Arial" w:cs="Arial"/>
          <w:szCs w:val="24"/>
        </w:rPr>
        <w:t>x</w:t>
      </w:r>
      <w:r w:rsidR="00512E03">
        <w:rPr>
          <w:rFonts w:ascii="Arial" w:hAnsi="Arial" w:cs="Arial"/>
          <w:szCs w:val="24"/>
        </w:rPr>
        <w:t xml:space="preserve"> 48</w:t>
      </w:r>
    </w:p>
    <w:p w:rsidR="004A719F" w:rsidRPr="006E1B3E" w:rsidRDefault="004A719F" w:rsidP="00BD4753">
      <w:pPr>
        <w:rPr>
          <w:rFonts w:ascii="Arial" w:hAnsi="Arial" w:cs="Arial"/>
          <w:szCs w:val="24"/>
        </w:rPr>
      </w:pPr>
    </w:p>
    <w:p w:rsidR="004A719F" w:rsidRPr="006E1B3E" w:rsidRDefault="004A719F" w:rsidP="00BD4753">
      <w:pPr>
        <w:rPr>
          <w:rFonts w:ascii="Arial" w:hAnsi="Arial" w:cs="Arial"/>
          <w:szCs w:val="24"/>
        </w:rPr>
      </w:pPr>
    </w:p>
    <w:p w:rsidR="004A719F" w:rsidRPr="006E1B3E" w:rsidRDefault="004A719F" w:rsidP="00BD4753">
      <w:pPr>
        <w:rPr>
          <w:rFonts w:ascii="Arial" w:hAnsi="Arial" w:cs="Arial"/>
          <w:szCs w:val="24"/>
        </w:rPr>
      </w:pPr>
      <w:r w:rsidRPr="006E1B3E">
        <w:rPr>
          <w:rFonts w:ascii="Arial" w:hAnsi="Arial" w:cs="Arial"/>
          <w:szCs w:val="24"/>
        </w:rPr>
        <w:t xml:space="preserve">TOTAL </w:t>
      </w:r>
      <w:r w:rsidR="006F6C80" w:rsidRPr="006E1B3E">
        <w:rPr>
          <w:rFonts w:ascii="Arial" w:hAnsi="Arial" w:cs="Arial"/>
          <w:szCs w:val="24"/>
        </w:rPr>
        <w:t>HOURS</w:t>
      </w:r>
      <w:r w:rsidRPr="006E1B3E">
        <w:rPr>
          <w:rFonts w:ascii="Arial" w:hAnsi="Arial" w:cs="Arial"/>
          <w:szCs w:val="24"/>
        </w:rPr>
        <w:t xml:space="preserve">    </w:t>
      </w:r>
      <w:r w:rsidR="00AE5246" w:rsidRPr="006E1B3E">
        <w:rPr>
          <w:rFonts w:ascii="Arial" w:hAnsi="Arial" w:cs="Arial"/>
          <w:szCs w:val="24"/>
        </w:rPr>
        <w:t xml:space="preserve"> </w:t>
      </w:r>
      <w:r w:rsidR="006F6C80" w:rsidRPr="006E1B3E">
        <w:rPr>
          <w:rFonts w:ascii="Arial" w:hAnsi="Arial" w:cs="Arial"/>
          <w:szCs w:val="24"/>
        </w:rPr>
        <w:t xml:space="preserve">     </w:t>
      </w:r>
      <w:r w:rsidRPr="006E1B3E">
        <w:rPr>
          <w:rFonts w:ascii="Arial" w:hAnsi="Arial" w:cs="Arial"/>
          <w:szCs w:val="24"/>
        </w:rPr>
        <w:t xml:space="preserve"> </w:t>
      </w:r>
      <w:r w:rsidR="00F2595C">
        <w:rPr>
          <w:rFonts w:ascii="Arial" w:hAnsi="Arial" w:cs="Arial"/>
          <w:szCs w:val="24"/>
        </w:rPr>
        <w:t>262</w:t>
      </w:r>
      <w:r w:rsidRPr="006E1B3E">
        <w:rPr>
          <w:rFonts w:ascii="Arial" w:hAnsi="Arial" w:cs="Arial"/>
          <w:szCs w:val="24"/>
        </w:rPr>
        <w:t xml:space="preserve">     </w:t>
      </w:r>
      <w:r w:rsidR="00EE73C5" w:rsidRPr="006E1B3E">
        <w:rPr>
          <w:rFonts w:ascii="Arial" w:hAnsi="Arial" w:cs="Arial"/>
          <w:szCs w:val="24"/>
        </w:rPr>
        <w:t xml:space="preserve">   </w:t>
      </w:r>
      <w:r w:rsidR="008429E1" w:rsidRPr="006E1B3E">
        <w:rPr>
          <w:rFonts w:ascii="Arial" w:hAnsi="Arial" w:cs="Arial"/>
          <w:szCs w:val="24"/>
        </w:rPr>
        <w:t>+</w:t>
      </w:r>
      <w:r w:rsidRPr="006E1B3E">
        <w:rPr>
          <w:rFonts w:ascii="Arial" w:hAnsi="Arial" w:cs="Arial"/>
          <w:szCs w:val="24"/>
        </w:rPr>
        <w:t xml:space="preserve"> </w:t>
      </w:r>
      <w:r w:rsidR="00512E03">
        <w:rPr>
          <w:rFonts w:ascii="Arial" w:hAnsi="Arial" w:cs="Arial"/>
          <w:szCs w:val="24"/>
        </w:rPr>
        <w:t xml:space="preserve"> </w:t>
      </w:r>
      <w:r w:rsidR="00E62DDB" w:rsidRPr="006E1B3E">
        <w:rPr>
          <w:rFonts w:ascii="Arial" w:hAnsi="Arial" w:cs="Arial"/>
          <w:szCs w:val="24"/>
        </w:rPr>
        <w:t xml:space="preserve">  </w:t>
      </w:r>
      <w:r w:rsidR="004239B2" w:rsidRPr="006E1B3E">
        <w:rPr>
          <w:rFonts w:ascii="Arial" w:hAnsi="Arial" w:cs="Arial"/>
          <w:szCs w:val="24"/>
        </w:rPr>
        <w:t xml:space="preserve">  </w:t>
      </w:r>
      <w:r w:rsidR="00013EA6">
        <w:rPr>
          <w:rFonts w:ascii="Arial" w:hAnsi="Arial" w:cs="Arial"/>
          <w:szCs w:val="24"/>
        </w:rPr>
        <w:t>1</w:t>
      </w:r>
      <w:r w:rsidR="00407A76">
        <w:rPr>
          <w:rFonts w:ascii="Arial" w:hAnsi="Arial" w:cs="Arial"/>
          <w:szCs w:val="24"/>
        </w:rPr>
        <w:t>,7</w:t>
      </w:r>
      <w:r w:rsidR="00013EA6">
        <w:rPr>
          <w:rFonts w:ascii="Arial" w:hAnsi="Arial" w:cs="Arial"/>
          <w:szCs w:val="24"/>
        </w:rPr>
        <w:t>82</w:t>
      </w:r>
      <w:r w:rsidR="00E62DDB" w:rsidRPr="006E1B3E">
        <w:rPr>
          <w:rFonts w:ascii="Arial" w:hAnsi="Arial" w:cs="Arial"/>
          <w:szCs w:val="24"/>
        </w:rPr>
        <w:tab/>
      </w:r>
      <w:r w:rsidR="00EE73C5" w:rsidRPr="006E1B3E">
        <w:rPr>
          <w:rFonts w:ascii="Arial" w:hAnsi="Arial" w:cs="Arial"/>
          <w:szCs w:val="24"/>
        </w:rPr>
        <w:t xml:space="preserve">  </w:t>
      </w:r>
      <w:r w:rsidR="008429E1" w:rsidRPr="006E1B3E">
        <w:rPr>
          <w:rFonts w:ascii="Arial" w:hAnsi="Arial" w:cs="Arial"/>
          <w:szCs w:val="24"/>
        </w:rPr>
        <w:t>+</w:t>
      </w:r>
      <w:r w:rsidR="00EE73C5" w:rsidRPr="006E1B3E">
        <w:rPr>
          <w:rFonts w:ascii="Arial" w:hAnsi="Arial" w:cs="Arial"/>
          <w:szCs w:val="24"/>
        </w:rPr>
        <w:t xml:space="preserve">    </w:t>
      </w:r>
      <w:r w:rsidR="004239B2" w:rsidRPr="006E1B3E">
        <w:rPr>
          <w:rFonts w:ascii="Arial" w:hAnsi="Arial" w:cs="Arial"/>
          <w:szCs w:val="24"/>
        </w:rPr>
        <w:t xml:space="preserve">   </w:t>
      </w:r>
      <w:r w:rsidR="00407A76">
        <w:rPr>
          <w:rFonts w:ascii="Arial" w:hAnsi="Arial" w:cs="Arial"/>
          <w:szCs w:val="24"/>
        </w:rPr>
        <w:t>94</w:t>
      </w:r>
      <w:r w:rsidR="004239B2" w:rsidRPr="006E1B3E">
        <w:rPr>
          <w:rFonts w:ascii="Arial" w:hAnsi="Arial" w:cs="Arial"/>
          <w:szCs w:val="24"/>
        </w:rPr>
        <w:t>.5</w:t>
      </w:r>
      <w:r w:rsidR="00E62DDB" w:rsidRPr="006E1B3E">
        <w:rPr>
          <w:rFonts w:ascii="Arial" w:hAnsi="Arial" w:cs="Arial"/>
          <w:szCs w:val="24"/>
        </w:rPr>
        <w:tab/>
      </w:r>
      <w:r w:rsidR="00EE73C5" w:rsidRPr="006E1B3E">
        <w:rPr>
          <w:rFonts w:ascii="Arial" w:hAnsi="Arial" w:cs="Arial"/>
          <w:szCs w:val="24"/>
        </w:rPr>
        <w:t xml:space="preserve"> </w:t>
      </w:r>
      <w:r w:rsidR="00013EA6">
        <w:rPr>
          <w:rFonts w:ascii="Arial" w:hAnsi="Arial" w:cs="Arial"/>
          <w:szCs w:val="24"/>
        </w:rPr>
        <w:t xml:space="preserve">        +</w:t>
      </w:r>
      <w:r w:rsidR="00CA1F90" w:rsidRPr="006E1B3E">
        <w:rPr>
          <w:rFonts w:ascii="Arial" w:hAnsi="Arial" w:cs="Arial"/>
          <w:szCs w:val="24"/>
        </w:rPr>
        <w:t xml:space="preserve"> </w:t>
      </w:r>
      <w:r w:rsidRPr="006E1B3E">
        <w:rPr>
          <w:rFonts w:ascii="Arial" w:hAnsi="Arial" w:cs="Arial"/>
          <w:szCs w:val="24"/>
        </w:rPr>
        <w:t xml:space="preserve"> </w:t>
      </w:r>
      <w:r w:rsidR="00EE73C5" w:rsidRPr="006E1B3E">
        <w:rPr>
          <w:rFonts w:ascii="Arial" w:hAnsi="Arial" w:cs="Arial"/>
          <w:szCs w:val="24"/>
        </w:rPr>
        <w:t xml:space="preserve"> </w:t>
      </w:r>
      <w:r w:rsidR="006C5099">
        <w:rPr>
          <w:rFonts w:ascii="Arial" w:hAnsi="Arial" w:cs="Arial"/>
          <w:szCs w:val="24"/>
        </w:rPr>
        <w:t xml:space="preserve">  </w:t>
      </w:r>
      <w:r w:rsidR="00EE73C5" w:rsidRPr="006E1B3E">
        <w:rPr>
          <w:rFonts w:ascii="Arial" w:hAnsi="Arial" w:cs="Arial"/>
          <w:szCs w:val="24"/>
        </w:rPr>
        <w:t xml:space="preserve"> </w:t>
      </w:r>
      <w:r w:rsidR="004239B2" w:rsidRPr="006E1B3E">
        <w:rPr>
          <w:rFonts w:ascii="Arial" w:hAnsi="Arial" w:cs="Arial"/>
          <w:szCs w:val="24"/>
        </w:rPr>
        <w:t xml:space="preserve"> </w:t>
      </w:r>
      <w:r w:rsidR="00816914">
        <w:rPr>
          <w:rFonts w:ascii="Arial" w:hAnsi="Arial" w:cs="Arial"/>
          <w:szCs w:val="24"/>
        </w:rPr>
        <w:t>264</w:t>
      </w:r>
    </w:p>
    <w:p w:rsidR="00A142E0" w:rsidRPr="006E1B3E" w:rsidRDefault="00A142E0" w:rsidP="00BD4753">
      <w:pPr>
        <w:rPr>
          <w:rFonts w:ascii="Arial" w:hAnsi="Arial" w:cs="Arial"/>
          <w:szCs w:val="24"/>
        </w:rPr>
      </w:pPr>
    </w:p>
    <w:p w:rsidR="00A142E0" w:rsidRPr="006E1B3E" w:rsidRDefault="00A142E0" w:rsidP="00A142E0">
      <w:pPr>
        <w:rPr>
          <w:rFonts w:ascii="Arial" w:hAnsi="Arial" w:cs="Arial"/>
          <w:szCs w:val="24"/>
        </w:rPr>
      </w:pPr>
      <w:r w:rsidRPr="006E1B3E">
        <w:rPr>
          <w:rFonts w:ascii="Arial" w:hAnsi="Arial" w:cs="Arial"/>
          <w:szCs w:val="24"/>
        </w:rPr>
        <w:tab/>
      </w:r>
      <w:r w:rsidRPr="006E1B3E">
        <w:rPr>
          <w:rFonts w:ascii="Arial" w:hAnsi="Arial" w:cs="Arial"/>
          <w:szCs w:val="24"/>
        </w:rPr>
        <w:tab/>
        <w:t xml:space="preserve">        </w:t>
      </w:r>
      <w:r w:rsidR="00157FB8" w:rsidRPr="006E1B3E">
        <w:rPr>
          <w:rFonts w:ascii="Arial" w:hAnsi="Arial" w:cs="Arial"/>
          <w:szCs w:val="24"/>
        </w:rPr>
        <w:t>PROD.</w:t>
      </w:r>
      <w:r w:rsidRPr="006E1B3E">
        <w:rPr>
          <w:rFonts w:ascii="Arial" w:hAnsi="Arial" w:cs="Arial"/>
          <w:szCs w:val="24"/>
        </w:rPr>
        <w:t xml:space="preserve"> </w:t>
      </w:r>
      <w:proofErr w:type="gramStart"/>
      <w:r w:rsidRPr="006E1B3E">
        <w:rPr>
          <w:rFonts w:ascii="Arial" w:hAnsi="Arial" w:cs="Arial"/>
          <w:szCs w:val="24"/>
        </w:rPr>
        <w:t>APPL.</w:t>
      </w:r>
      <w:proofErr w:type="gramEnd"/>
      <w:r w:rsidRPr="006E1B3E">
        <w:rPr>
          <w:rFonts w:ascii="Arial" w:hAnsi="Arial" w:cs="Arial"/>
          <w:szCs w:val="24"/>
        </w:rPr>
        <w:tab/>
      </w:r>
      <w:r w:rsidR="006C5099">
        <w:rPr>
          <w:rFonts w:ascii="Arial" w:hAnsi="Arial" w:cs="Arial"/>
          <w:szCs w:val="24"/>
        </w:rPr>
        <w:t xml:space="preserve"> </w:t>
      </w:r>
      <w:proofErr w:type="gramStart"/>
      <w:r w:rsidRPr="006E1B3E">
        <w:rPr>
          <w:rFonts w:ascii="Arial" w:hAnsi="Arial" w:cs="Arial"/>
          <w:szCs w:val="24"/>
        </w:rPr>
        <w:t>MINOR MOD.</w:t>
      </w:r>
      <w:proofErr w:type="gramEnd"/>
      <w:r w:rsidRPr="006E1B3E">
        <w:rPr>
          <w:rFonts w:ascii="Arial" w:hAnsi="Arial" w:cs="Arial"/>
          <w:szCs w:val="24"/>
        </w:rPr>
        <w:t xml:space="preserve">    </w:t>
      </w:r>
      <w:r w:rsidR="006C5099">
        <w:rPr>
          <w:rFonts w:ascii="Arial" w:hAnsi="Arial" w:cs="Arial"/>
          <w:szCs w:val="24"/>
        </w:rPr>
        <w:t xml:space="preserve"> </w:t>
      </w:r>
      <w:r w:rsidRPr="006E1B3E">
        <w:rPr>
          <w:rFonts w:ascii="Arial" w:hAnsi="Arial" w:cs="Arial"/>
          <w:szCs w:val="24"/>
        </w:rPr>
        <w:t>WAIVERS</w:t>
      </w:r>
    </w:p>
    <w:p w:rsidR="00E7476E" w:rsidRPr="006E1B3E" w:rsidRDefault="00E7476E" w:rsidP="00A142E0">
      <w:pPr>
        <w:rPr>
          <w:rFonts w:ascii="Arial" w:hAnsi="Arial" w:cs="Arial"/>
          <w:szCs w:val="24"/>
        </w:rPr>
      </w:pPr>
      <w:r w:rsidRPr="006E1B3E">
        <w:rPr>
          <w:rFonts w:ascii="Arial" w:hAnsi="Arial" w:cs="Arial"/>
          <w:szCs w:val="24"/>
        </w:rPr>
        <w:tab/>
      </w:r>
      <w:r w:rsidRPr="006E1B3E">
        <w:rPr>
          <w:rFonts w:ascii="Arial" w:hAnsi="Arial" w:cs="Arial"/>
          <w:szCs w:val="24"/>
        </w:rPr>
        <w:tab/>
      </w:r>
      <w:r w:rsidRPr="006E1B3E">
        <w:rPr>
          <w:rFonts w:ascii="Arial" w:hAnsi="Arial" w:cs="Arial"/>
          <w:szCs w:val="24"/>
        </w:rPr>
        <w:tab/>
      </w:r>
      <w:r w:rsidRPr="006E1B3E">
        <w:rPr>
          <w:rFonts w:ascii="Arial" w:hAnsi="Arial" w:cs="Arial"/>
          <w:szCs w:val="24"/>
        </w:rPr>
        <w:tab/>
      </w:r>
      <w:r w:rsidRPr="006E1B3E">
        <w:rPr>
          <w:rFonts w:ascii="Arial" w:hAnsi="Arial" w:cs="Arial"/>
          <w:szCs w:val="24"/>
        </w:rPr>
        <w:tab/>
        <w:t xml:space="preserve">   </w:t>
      </w:r>
      <w:r w:rsidRPr="00186272">
        <w:rPr>
          <w:rFonts w:ascii="Arial" w:hAnsi="Arial" w:cs="Arial"/>
          <w:szCs w:val="24"/>
        </w:rPr>
        <w:t>(ASF/TSF)</w:t>
      </w:r>
    </w:p>
    <w:p w:rsidR="00A142E0" w:rsidRPr="006E1B3E" w:rsidRDefault="00A142E0" w:rsidP="00A142E0">
      <w:pPr>
        <w:rPr>
          <w:rFonts w:ascii="Arial" w:hAnsi="Arial" w:cs="Arial"/>
          <w:szCs w:val="24"/>
        </w:rPr>
      </w:pPr>
      <w:r w:rsidRPr="006E1B3E">
        <w:rPr>
          <w:rFonts w:ascii="Arial" w:hAnsi="Arial" w:cs="Arial"/>
          <w:szCs w:val="24"/>
        </w:rPr>
        <w:tab/>
        <w:t xml:space="preserve">        </w:t>
      </w:r>
      <w:r w:rsidRPr="006E1B3E">
        <w:rPr>
          <w:rFonts w:ascii="Arial" w:hAnsi="Arial" w:cs="Arial"/>
          <w:szCs w:val="24"/>
        </w:rPr>
        <w:tab/>
        <w:t xml:space="preserve">    </w:t>
      </w:r>
    </w:p>
    <w:p w:rsidR="00A142E0" w:rsidRPr="007A2842" w:rsidRDefault="00A142E0" w:rsidP="00A142E0">
      <w:pPr>
        <w:rPr>
          <w:rFonts w:ascii="Arial" w:hAnsi="Arial" w:cs="Arial"/>
          <w:szCs w:val="24"/>
        </w:rPr>
      </w:pPr>
      <w:r w:rsidRPr="006E1B3E">
        <w:rPr>
          <w:rFonts w:ascii="Arial" w:hAnsi="Arial" w:cs="Arial"/>
          <w:szCs w:val="24"/>
        </w:rPr>
        <w:t>Executive</w:t>
      </w:r>
      <w:r w:rsidRPr="006E1B3E">
        <w:rPr>
          <w:rFonts w:ascii="Arial" w:hAnsi="Arial" w:cs="Arial"/>
          <w:szCs w:val="24"/>
        </w:rPr>
        <w:tab/>
        <w:t xml:space="preserve">                 1</w:t>
      </w:r>
      <w:r w:rsidR="004239B2" w:rsidRPr="006E1B3E">
        <w:rPr>
          <w:rFonts w:ascii="Arial" w:hAnsi="Arial" w:cs="Arial"/>
          <w:szCs w:val="24"/>
        </w:rPr>
        <w:t>0</w:t>
      </w:r>
      <w:r w:rsidRPr="006E1B3E">
        <w:rPr>
          <w:rFonts w:ascii="Arial" w:hAnsi="Arial" w:cs="Arial"/>
          <w:szCs w:val="24"/>
        </w:rPr>
        <w:t xml:space="preserve"> </w:t>
      </w:r>
      <w:r w:rsidR="004239B2" w:rsidRPr="006E1B3E">
        <w:rPr>
          <w:rFonts w:ascii="Arial" w:hAnsi="Arial" w:cs="Arial"/>
          <w:szCs w:val="24"/>
        </w:rPr>
        <w:tab/>
      </w:r>
      <w:r w:rsidRPr="006E1B3E">
        <w:rPr>
          <w:rFonts w:ascii="Arial" w:hAnsi="Arial" w:cs="Arial"/>
          <w:szCs w:val="24"/>
        </w:rPr>
        <w:t xml:space="preserve">          </w:t>
      </w:r>
      <w:r w:rsidR="00C61DFD" w:rsidRPr="006E1B3E">
        <w:rPr>
          <w:rFonts w:ascii="Arial" w:hAnsi="Arial" w:cs="Arial"/>
          <w:szCs w:val="24"/>
        </w:rPr>
        <w:t>0.5</w:t>
      </w:r>
      <w:r w:rsidRPr="006E1B3E">
        <w:rPr>
          <w:rFonts w:ascii="Arial" w:hAnsi="Arial" w:cs="Arial"/>
          <w:szCs w:val="24"/>
        </w:rPr>
        <w:tab/>
      </w:r>
      <w:r w:rsidRPr="006E1B3E">
        <w:rPr>
          <w:rFonts w:ascii="Arial" w:hAnsi="Arial" w:cs="Arial"/>
          <w:szCs w:val="24"/>
        </w:rPr>
        <w:tab/>
      </w:r>
      <w:r w:rsidR="0088728B">
        <w:rPr>
          <w:rFonts w:ascii="Arial" w:hAnsi="Arial" w:cs="Arial"/>
          <w:szCs w:val="24"/>
        </w:rPr>
        <w:t xml:space="preserve">  7.5</w:t>
      </w:r>
      <w:commentRangeStart w:id="3"/>
      <w:r w:rsidR="00D80BAC" w:rsidRPr="005F191D">
        <w:rPr>
          <w:rStyle w:val="CommentReference"/>
          <w:strike/>
        </w:rPr>
        <w:commentReference w:id="4"/>
      </w:r>
      <w:commentRangeEnd w:id="3"/>
      <w:r w:rsidR="007A2842">
        <w:rPr>
          <w:rStyle w:val="CommentReference"/>
        </w:rPr>
        <w:commentReference w:id="3"/>
      </w:r>
    </w:p>
    <w:p w:rsidR="00A142E0" w:rsidRPr="006E1B3E" w:rsidRDefault="00A142E0" w:rsidP="00A142E0">
      <w:pPr>
        <w:rPr>
          <w:rFonts w:ascii="Arial" w:hAnsi="Arial" w:cs="Arial"/>
          <w:szCs w:val="24"/>
        </w:rPr>
      </w:pPr>
      <w:r w:rsidRPr="006E1B3E">
        <w:rPr>
          <w:rFonts w:ascii="Arial" w:hAnsi="Arial" w:cs="Arial"/>
          <w:szCs w:val="24"/>
        </w:rPr>
        <w:t>Hours</w:t>
      </w:r>
    </w:p>
    <w:p w:rsidR="00A142E0" w:rsidRPr="006E1B3E" w:rsidRDefault="00A142E0" w:rsidP="00A142E0">
      <w:pPr>
        <w:rPr>
          <w:rFonts w:ascii="Arial" w:hAnsi="Arial" w:cs="Arial"/>
          <w:szCs w:val="24"/>
        </w:rPr>
      </w:pPr>
    </w:p>
    <w:p w:rsidR="00A142E0" w:rsidRPr="006E1B3E" w:rsidRDefault="00A142E0" w:rsidP="00A142E0">
      <w:pPr>
        <w:rPr>
          <w:rFonts w:ascii="Arial" w:hAnsi="Arial" w:cs="Arial"/>
          <w:szCs w:val="24"/>
        </w:rPr>
      </w:pPr>
      <w:r w:rsidRPr="006E1B3E">
        <w:rPr>
          <w:rFonts w:ascii="Arial" w:hAnsi="Arial" w:cs="Arial"/>
          <w:szCs w:val="24"/>
        </w:rPr>
        <w:t>Professional</w:t>
      </w:r>
      <w:r w:rsidRPr="006E1B3E">
        <w:rPr>
          <w:rFonts w:ascii="Arial" w:hAnsi="Arial" w:cs="Arial"/>
          <w:szCs w:val="24"/>
        </w:rPr>
        <w:tab/>
        <w:t xml:space="preserve">               </w:t>
      </w:r>
      <w:r w:rsidR="004239B2" w:rsidRPr="006E1B3E">
        <w:rPr>
          <w:rFonts w:ascii="Arial" w:hAnsi="Arial" w:cs="Arial"/>
          <w:szCs w:val="24"/>
        </w:rPr>
        <w:t xml:space="preserve">  </w:t>
      </w:r>
      <w:r w:rsidRPr="006E1B3E">
        <w:rPr>
          <w:rFonts w:ascii="Arial" w:hAnsi="Arial" w:cs="Arial"/>
          <w:szCs w:val="24"/>
        </w:rPr>
        <w:t>1</w:t>
      </w:r>
      <w:r w:rsidR="004239B2" w:rsidRPr="006E1B3E">
        <w:rPr>
          <w:rFonts w:ascii="Arial" w:hAnsi="Arial" w:cs="Arial"/>
          <w:szCs w:val="24"/>
        </w:rPr>
        <w:t>9</w:t>
      </w:r>
      <w:r w:rsidRPr="006E1B3E">
        <w:rPr>
          <w:rFonts w:ascii="Arial" w:hAnsi="Arial" w:cs="Arial"/>
          <w:szCs w:val="24"/>
        </w:rPr>
        <w:t xml:space="preserve">                     </w:t>
      </w:r>
      <w:r w:rsidR="00C61DFD" w:rsidRPr="006E1B3E">
        <w:rPr>
          <w:rFonts w:ascii="Arial" w:hAnsi="Arial" w:cs="Arial"/>
          <w:szCs w:val="24"/>
        </w:rPr>
        <w:t xml:space="preserve">  2</w:t>
      </w:r>
      <w:r w:rsidRPr="006E1B3E">
        <w:rPr>
          <w:rFonts w:ascii="Arial" w:hAnsi="Arial" w:cs="Arial"/>
          <w:szCs w:val="24"/>
        </w:rPr>
        <w:t xml:space="preserve">       </w:t>
      </w:r>
      <w:r w:rsidR="0088728B">
        <w:rPr>
          <w:rFonts w:ascii="Arial" w:hAnsi="Arial" w:cs="Arial"/>
          <w:szCs w:val="24"/>
        </w:rPr>
        <w:t xml:space="preserve">  </w:t>
      </w:r>
      <w:r w:rsidRPr="006E1B3E">
        <w:rPr>
          <w:rFonts w:ascii="Arial" w:hAnsi="Arial" w:cs="Arial"/>
          <w:szCs w:val="24"/>
        </w:rPr>
        <w:t xml:space="preserve">           </w:t>
      </w:r>
      <w:r w:rsidR="00F2595C">
        <w:rPr>
          <w:rFonts w:ascii="Arial" w:hAnsi="Arial" w:cs="Arial"/>
          <w:szCs w:val="24"/>
        </w:rPr>
        <w:t>1</w:t>
      </w:r>
    </w:p>
    <w:p w:rsidR="00A142E0" w:rsidRPr="006E1B3E" w:rsidRDefault="00A142E0" w:rsidP="00A142E0">
      <w:pPr>
        <w:rPr>
          <w:rFonts w:ascii="Arial" w:hAnsi="Arial" w:cs="Arial"/>
          <w:szCs w:val="24"/>
        </w:rPr>
      </w:pPr>
      <w:r w:rsidRPr="006E1B3E">
        <w:rPr>
          <w:rFonts w:ascii="Arial" w:hAnsi="Arial" w:cs="Arial"/>
          <w:szCs w:val="24"/>
        </w:rPr>
        <w:t>Hours</w:t>
      </w:r>
    </w:p>
    <w:p w:rsidR="00A142E0" w:rsidRPr="006E1B3E" w:rsidRDefault="00A142E0" w:rsidP="00A142E0">
      <w:pPr>
        <w:rPr>
          <w:rFonts w:ascii="Arial" w:hAnsi="Arial" w:cs="Arial"/>
          <w:szCs w:val="24"/>
        </w:rPr>
      </w:pPr>
    </w:p>
    <w:p w:rsidR="00A142E0" w:rsidRPr="006E1B3E" w:rsidRDefault="00A142E0" w:rsidP="00A142E0">
      <w:pPr>
        <w:rPr>
          <w:rFonts w:ascii="Arial" w:hAnsi="Arial" w:cs="Arial"/>
          <w:szCs w:val="24"/>
        </w:rPr>
      </w:pPr>
      <w:r w:rsidRPr="006E1B3E">
        <w:rPr>
          <w:rFonts w:ascii="Arial" w:hAnsi="Arial" w:cs="Arial"/>
          <w:szCs w:val="24"/>
        </w:rPr>
        <w:t>Clerical</w:t>
      </w:r>
      <w:r w:rsidRPr="006E1B3E">
        <w:rPr>
          <w:rFonts w:ascii="Arial" w:hAnsi="Arial" w:cs="Arial"/>
          <w:szCs w:val="24"/>
        </w:rPr>
        <w:tab/>
        <w:t xml:space="preserve">                 </w:t>
      </w:r>
      <w:r w:rsidR="004239B2" w:rsidRPr="006E1B3E">
        <w:rPr>
          <w:rFonts w:ascii="Arial" w:hAnsi="Arial" w:cs="Arial"/>
          <w:szCs w:val="24"/>
        </w:rPr>
        <w:t xml:space="preserve">  5</w:t>
      </w:r>
      <w:r w:rsidRPr="006E1B3E">
        <w:rPr>
          <w:rFonts w:ascii="Arial" w:hAnsi="Arial" w:cs="Arial"/>
          <w:szCs w:val="24"/>
        </w:rPr>
        <w:t xml:space="preserve">                       </w:t>
      </w:r>
      <w:r w:rsidR="00C61DFD" w:rsidRPr="006E1B3E">
        <w:rPr>
          <w:rFonts w:ascii="Arial" w:hAnsi="Arial" w:cs="Arial"/>
          <w:szCs w:val="24"/>
        </w:rPr>
        <w:t>1</w:t>
      </w:r>
      <w:r w:rsidRPr="006E1B3E">
        <w:rPr>
          <w:rFonts w:ascii="Arial" w:hAnsi="Arial" w:cs="Arial"/>
          <w:szCs w:val="24"/>
        </w:rPr>
        <w:t xml:space="preserve">    </w:t>
      </w:r>
      <w:r w:rsidR="0088728B">
        <w:rPr>
          <w:rFonts w:ascii="Arial" w:hAnsi="Arial" w:cs="Arial"/>
          <w:szCs w:val="24"/>
        </w:rPr>
        <w:t xml:space="preserve"> </w:t>
      </w:r>
      <w:r w:rsidRPr="006E1B3E">
        <w:rPr>
          <w:rFonts w:ascii="Arial" w:hAnsi="Arial" w:cs="Arial"/>
          <w:szCs w:val="24"/>
        </w:rPr>
        <w:t xml:space="preserve">          </w:t>
      </w:r>
      <w:r w:rsidR="00DD3B07" w:rsidRPr="006E1B3E">
        <w:rPr>
          <w:rFonts w:ascii="Arial" w:hAnsi="Arial" w:cs="Arial"/>
          <w:szCs w:val="24"/>
        </w:rPr>
        <w:t xml:space="preserve">   </w:t>
      </w:r>
      <w:r w:rsidRPr="006E1B3E">
        <w:rPr>
          <w:rFonts w:ascii="Arial" w:hAnsi="Arial" w:cs="Arial"/>
          <w:szCs w:val="24"/>
        </w:rPr>
        <w:t xml:space="preserve"> </w:t>
      </w:r>
      <w:r w:rsidR="00816914">
        <w:rPr>
          <w:rFonts w:ascii="Arial" w:hAnsi="Arial" w:cs="Arial"/>
          <w:szCs w:val="24"/>
        </w:rPr>
        <w:t xml:space="preserve">  </w:t>
      </w:r>
      <w:r w:rsidR="0088728B">
        <w:rPr>
          <w:rFonts w:ascii="Arial" w:hAnsi="Arial" w:cs="Arial"/>
          <w:szCs w:val="24"/>
        </w:rPr>
        <w:t>.5</w:t>
      </w:r>
    </w:p>
    <w:p w:rsidR="00A142E0" w:rsidRPr="006E1B3E" w:rsidRDefault="00A142E0" w:rsidP="00A142E0">
      <w:pPr>
        <w:rPr>
          <w:rFonts w:ascii="Arial" w:hAnsi="Arial" w:cs="Arial"/>
          <w:szCs w:val="24"/>
        </w:rPr>
      </w:pPr>
      <w:r w:rsidRPr="006E1B3E">
        <w:rPr>
          <w:rFonts w:ascii="Arial" w:hAnsi="Arial" w:cs="Arial"/>
          <w:szCs w:val="24"/>
        </w:rPr>
        <w:t>Hours</w:t>
      </w:r>
    </w:p>
    <w:p w:rsidR="00A142E0" w:rsidRPr="006E1B3E" w:rsidRDefault="00A142E0" w:rsidP="00A142E0">
      <w:pPr>
        <w:rPr>
          <w:rFonts w:ascii="Arial" w:hAnsi="Arial" w:cs="Arial"/>
          <w:szCs w:val="24"/>
        </w:rPr>
      </w:pPr>
    </w:p>
    <w:p w:rsidR="00DD3B07" w:rsidRPr="006E1B3E" w:rsidRDefault="00A142E0" w:rsidP="00A142E0">
      <w:pPr>
        <w:rPr>
          <w:rFonts w:ascii="Arial" w:hAnsi="Arial" w:cs="Arial"/>
          <w:szCs w:val="24"/>
        </w:rPr>
      </w:pPr>
      <w:r w:rsidRPr="006E1B3E">
        <w:rPr>
          <w:rFonts w:ascii="Arial" w:hAnsi="Arial" w:cs="Arial"/>
          <w:szCs w:val="24"/>
        </w:rPr>
        <w:t xml:space="preserve">Hours                           </w:t>
      </w:r>
      <w:r w:rsidR="004239B2" w:rsidRPr="006E1B3E">
        <w:rPr>
          <w:rFonts w:ascii="Arial" w:hAnsi="Arial" w:cs="Arial"/>
          <w:szCs w:val="24"/>
        </w:rPr>
        <w:t xml:space="preserve">  34</w:t>
      </w:r>
      <w:r w:rsidRPr="006E1B3E">
        <w:rPr>
          <w:rFonts w:ascii="Arial" w:hAnsi="Arial" w:cs="Arial"/>
          <w:szCs w:val="24"/>
        </w:rPr>
        <w:t xml:space="preserve">                    </w:t>
      </w:r>
      <w:r w:rsidR="00C61DFD" w:rsidRPr="006E1B3E">
        <w:rPr>
          <w:rFonts w:ascii="Arial" w:hAnsi="Arial" w:cs="Arial"/>
          <w:szCs w:val="24"/>
        </w:rPr>
        <w:t xml:space="preserve"> 3.5</w:t>
      </w:r>
      <w:r w:rsidRPr="006E1B3E">
        <w:rPr>
          <w:rFonts w:ascii="Arial" w:hAnsi="Arial" w:cs="Arial"/>
          <w:szCs w:val="24"/>
        </w:rPr>
        <w:t xml:space="preserve">                </w:t>
      </w:r>
      <w:r w:rsidR="00DD3B07" w:rsidRPr="006E1B3E">
        <w:rPr>
          <w:rFonts w:ascii="Arial" w:hAnsi="Arial" w:cs="Arial"/>
          <w:szCs w:val="24"/>
        </w:rPr>
        <w:t xml:space="preserve">      </w:t>
      </w:r>
      <w:r w:rsidR="00F2595C">
        <w:rPr>
          <w:rFonts w:ascii="Arial" w:hAnsi="Arial" w:cs="Arial"/>
          <w:szCs w:val="24"/>
        </w:rPr>
        <w:t>9</w:t>
      </w:r>
    </w:p>
    <w:p w:rsidR="006C5099" w:rsidRDefault="006C5099" w:rsidP="00A142E0">
      <w:pPr>
        <w:rPr>
          <w:rFonts w:ascii="Arial" w:hAnsi="Arial" w:cs="Arial"/>
          <w:szCs w:val="24"/>
        </w:rPr>
      </w:pPr>
    </w:p>
    <w:p w:rsidR="00A142E0" w:rsidRPr="006E1B3E" w:rsidRDefault="00A142E0" w:rsidP="00A142E0">
      <w:pPr>
        <w:rPr>
          <w:rFonts w:ascii="Arial" w:hAnsi="Arial" w:cs="Arial"/>
          <w:szCs w:val="24"/>
        </w:rPr>
      </w:pPr>
      <w:proofErr w:type="gramStart"/>
      <w:r w:rsidRPr="006E1B3E">
        <w:rPr>
          <w:rFonts w:ascii="Arial" w:hAnsi="Arial" w:cs="Arial"/>
          <w:szCs w:val="24"/>
        </w:rPr>
        <w:t>x</w:t>
      </w:r>
      <w:proofErr w:type="gramEnd"/>
      <w:r w:rsidRPr="006E1B3E">
        <w:rPr>
          <w:rFonts w:ascii="Arial" w:hAnsi="Arial" w:cs="Arial"/>
          <w:szCs w:val="24"/>
        </w:rPr>
        <w:t xml:space="preserve"> # </w:t>
      </w:r>
      <w:proofErr w:type="spellStart"/>
      <w:r w:rsidRPr="006E1B3E">
        <w:rPr>
          <w:rFonts w:ascii="Arial" w:hAnsi="Arial" w:cs="Arial"/>
          <w:szCs w:val="24"/>
        </w:rPr>
        <w:t>appl</w:t>
      </w:r>
      <w:proofErr w:type="spellEnd"/>
      <w:r w:rsidRPr="006E1B3E">
        <w:rPr>
          <w:rFonts w:ascii="Arial" w:hAnsi="Arial" w:cs="Arial"/>
          <w:szCs w:val="24"/>
        </w:rPr>
        <w:t xml:space="preserve">                         x</w:t>
      </w:r>
      <w:r w:rsidR="00512E03">
        <w:rPr>
          <w:rFonts w:ascii="Arial" w:hAnsi="Arial" w:cs="Arial"/>
          <w:szCs w:val="24"/>
        </w:rPr>
        <w:t xml:space="preserve"> </w:t>
      </w:r>
      <w:r w:rsidR="004239B2" w:rsidRPr="006E1B3E">
        <w:rPr>
          <w:rFonts w:ascii="Arial" w:hAnsi="Arial" w:cs="Arial"/>
          <w:szCs w:val="24"/>
        </w:rPr>
        <w:t>5</w:t>
      </w:r>
      <w:r w:rsidRPr="006E1B3E">
        <w:rPr>
          <w:rFonts w:ascii="Arial" w:hAnsi="Arial" w:cs="Arial"/>
          <w:szCs w:val="24"/>
        </w:rPr>
        <w:t xml:space="preserve">                 x</w:t>
      </w:r>
      <w:r w:rsidR="00512E03">
        <w:rPr>
          <w:rFonts w:ascii="Arial" w:hAnsi="Arial" w:cs="Arial"/>
          <w:szCs w:val="24"/>
        </w:rPr>
        <w:t xml:space="preserve">  </w:t>
      </w:r>
      <w:r w:rsidR="00C61DFD" w:rsidRPr="006E1B3E">
        <w:rPr>
          <w:rFonts w:ascii="Arial" w:hAnsi="Arial" w:cs="Arial"/>
          <w:szCs w:val="24"/>
        </w:rPr>
        <w:t>1</w:t>
      </w:r>
      <w:r w:rsidR="00512E03">
        <w:rPr>
          <w:rFonts w:ascii="Arial" w:hAnsi="Arial" w:cs="Arial"/>
          <w:szCs w:val="24"/>
        </w:rPr>
        <w:t>51</w:t>
      </w:r>
      <w:r w:rsidRPr="006E1B3E">
        <w:rPr>
          <w:rFonts w:ascii="Arial" w:hAnsi="Arial" w:cs="Arial"/>
          <w:szCs w:val="24"/>
        </w:rPr>
        <w:t xml:space="preserve">            </w:t>
      </w:r>
      <w:r w:rsidR="006C5099">
        <w:rPr>
          <w:rFonts w:ascii="Arial" w:hAnsi="Arial" w:cs="Arial"/>
          <w:szCs w:val="24"/>
        </w:rPr>
        <w:t xml:space="preserve"> </w:t>
      </w:r>
      <w:r w:rsidRPr="006E1B3E">
        <w:rPr>
          <w:rFonts w:ascii="Arial" w:hAnsi="Arial" w:cs="Arial"/>
          <w:szCs w:val="24"/>
        </w:rPr>
        <w:t xml:space="preserve">   </w:t>
      </w:r>
      <w:r w:rsidR="00DD3B07" w:rsidRPr="006E1B3E">
        <w:rPr>
          <w:rFonts w:ascii="Arial" w:hAnsi="Arial" w:cs="Arial"/>
          <w:szCs w:val="24"/>
        </w:rPr>
        <w:t xml:space="preserve"> </w:t>
      </w:r>
      <w:r w:rsidR="00816914">
        <w:rPr>
          <w:rFonts w:ascii="Arial" w:hAnsi="Arial" w:cs="Arial"/>
          <w:szCs w:val="24"/>
        </w:rPr>
        <w:t xml:space="preserve">  </w:t>
      </w:r>
      <w:r w:rsidRPr="006E1B3E">
        <w:rPr>
          <w:rFonts w:ascii="Arial" w:hAnsi="Arial" w:cs="Arial"/>
          <w:szCs w:val="24"/>
        </w:rPr>
        <w:t>x</w:t>
      </w:r>
      <w:r w:rsidR="00512E03">
        <w:rPr>
          <w:rFonts w:ascii="Arial" w:hAnsi="Arial" w:cs="Arial"/>
          <w:szCs w:val="24"/>
        </w:rPr>
        <w:t xml:space="preserve"> </w:t>
      </w:r>
      <w:r w:rsidR="00816914">
        <w:rPr>
          <w:rFonts w:ascii="Arial" w:hAnsi="Arial" w:cs="Arial"/>
          <w:szCs w:val="24"/>
        </w:rPr>
        <w:t>3</w:t>
      </w:r>
    </w:p>
    <w:p w:rsidR="00A142E0" w:rsidRPr="006E1B3E" w:rsidRDefault="00A142E0" w:rsidP="00A142E0">
      <w:pPr>
        <w:rPr>
          <w:rFonts w:ascii="Arial" w:hAnsi="Arial" w:cs="Arial"/>
          <w:szCs w:val="24"/>
        </w:rPr>
      </w:pPr>
    </w:p>
    <w:p w:rsidR="006C5099" w:rsidRDefault="006C5099" w:rsidP="00A142E0">
      <w:pPr>
        <w:rPr>
          <w:rFonts w:ascii="Arial" w:hAnsi="Arial" w:cs="Arial"/>
          <w:szCs w:val="24"/>
        </w:rPr>
      </w:pPr>
    </w:p>
    <w:p w:rsidR="008429E1" w:rsidRPr="006E1B3E" w:rsidRDefault="00A142E0" w:rsidP="00BD4753">
      <w:pPr>
        <w:rPr>
          <w:rFonts w:ascii="Arial" w:hAnsi="Arial" w:cs="Arial"/>
          <w:szCs w:val="24"/>
        </w:rPr>
      </w:pPr>
      <w:r w:rsidRPr="006E1B3E">
        <w:rPr>
          <w:rFonts w:ascii="Arial" w:hAnsi="Arial" w:cs="Arial"/>
          <w:szCs w:val="24"/>
        </w:rPr>
        <w:t xml:space="preserve">TOTAL HOURS        </w:t>
      </w:r>
      <w:r w:rsidR="002B4F17" w:rsidRPr="006E1B3E">
        <w:rPr>
          <w:rFonts w:ascii="Arial" w:hAnsi="Arial" w:cs="Arial"/>
          <w:szCs w:val="24"/>
        </w:rPr>
        <w:t>+</w:t>
      </w:r>
      <w:r w:rsidRPr="006E1B3E">
        <w:rPr>
          <w:rFonts w:ascii="Arial" w:hAnsi="Arial" w:cs="Arial"/>
          <w:szCs w:val="24"/>
        </w:rPr>
        <w:t xml:space="preserve"> </w:t>
      </w:r>
      <w:r w:rsidR="004239B2" w:rsidRPr="006E1B3E">
        <w:rPr>
          <w:rFonts w:ascii="Arial" w:hAnsi="Arial" w:cs="Arial"/>
          <w:szCs w:val="24"/>
        </w:rPr>
        <w:t>170</w:t>
      </w:r>
      <w:r w:rsidRPr="006E1B3E">
        <w:rPr>
          <w:rFonts w:ascii="Arial" w:hAnsi="Arial" w:cs="Arial"/>
          <w:szCs w:val="24"/>
        </w:rPr>
        <w:t xml:space="preserve">        +  </w:t>
      </w:r>
      <w:r w:rsidR="00512E03">
        <w:rPr>
          <w:rFonts w:ascii="Arial" w:hAnsi="Arial" w:cs="Arial"/>
          <w:szCs w:val="24"/>
        </w:rPr>
        <w:t xml:space="preserve"> </w:t>
      </w:r>
      <w:r w:rsidRPr="006E1B3E">
        <w:rPr>
          <w:rFonts w:ascii="Arial" w:hAnsi="Arial" w:cs="Arial"/>
          <w:szCs w:val="24"/>
        </w:rPr>
        <w:t xml:space="preserve">   </w:t>
      </w:r>
      <w:r w:rsidR="00C61DFD" w:rsidRPr="006E1B3E">
        <w:rPr>
          <w:rFonts w:ascii="Arial" w:hAnsi="Arial" w:cs="Arial"/>
          <w:szCs w:val="24"/>
        </w:rPr>
        <w:t xml:space="preserve">  </w:t>
      </w:r>
      <w:r w:rsidR="00816914">
        <w:rPr>
          <w:rFonts w:ascii="Arial" w:hAnsi="Arial" w:cs="Arial"/>
          <w:szCs w:val="24"/>
        </w:rPr>
        <w:t>528.5</w:t>
      </w:r>
      <w:r w:rsidRPr="006E1B3E">
        <w:rPr>
          <w:rFonts w:ascii="Arial" w:hAnsi="Arial" w:cs="Arial"/>
          <w:szCs w:val="24"/>
        </w:rPr>
        <w:t xml:space="preserve">      + </w:t>
      </w:r>
      <w:r w:rsidR="00512E03">
        <w:rPr>
          <w:rFonts w:ascii="Arial" w:hAnsi="Arial" w:cs="Arial"/>
          <w:szCs w:val="24"/>
        </w:rPr>
        <w:t xml:space="preserve"> </w:t>
      </w:r>
      <w:r w:rsidRPr="006E1B3E">
        <w:rPr>
          <w:rFonts w:ascii="Arial" w:hAnsi="Arial" w:cs="Arial"/>
          <w:szCs w:val="24"/>
        </w:rPr>
        <w:t xml:space="preserve">  </w:t>
      </w:r>
      <w:r w:rsidR="00C61DFD" w:rsidRPr="006E1B3E">
        <w:rPr>
          <w:rFonts w:ascii="Arial" w:hAnsi="Arial" w:cs="Arial"/>
          <w:szCs w:val="24"/>
        </w:rPr>
        <w:t xml:space="preserve">    </w:t>
      </w:r>
      <w:r w:rsidR="00816914">
        <w:rPr>
          <w:rFonts w:ascii="Arial" w:hAnsi="Arial" w:cs="Arial"/>
          <w:szCs w:val="24"/>
        </w:rPr>
        <w:t xml:space="preserve">    </w:t>
      </w:r>
      <w:r w:rsidR="00F2595C">
        <w:rPr>
          <w:rFonts w:ascii="Arial" w:hAnsi="Arial" w:cs="Arial"/>
          <w:szCs w:val="24"/>
        </w:rPr>
        <w:t>27</w:t>
      </w:r>
      <w:r w:rsidR="007E6F62">
        <w:rPr>
          <w:rFonts w:ascii="Arial" w:hAnsi="Arial" w:cs="Arial"/>
          <w:szCs w:val="24"/>
        </w:rPr>
        <w:t xml:space="preserve">   </w:t>
      </w:r>
      <w:r w:rsidR="00E62DDB" w:rsidRPr="006E1B3E">
        <w:rPr>
          <w:rFonts w:ascii="Arial" w:hAnsi="Arial" w:cs="Arial"/>
          <w:szCs w:val="24"/>
        </w:rPr>
        <w:t xml:space="preserve">= </w:t>
      </w:r>
      <w:r w:rsidR="00512E03">
        <w:rPr>
          <w:rFonts w:ascii="Arial" w:hAnsi="Arial" w:cs="Arial"/>
          <w:szCs w:val="24"/>
        </w:rPr>
        <w:t>3,</w:t>
      </w:r>
      <w:r w:rsidR="00013EA6">
        <w:rPr>
          <w:rFonts w:ascii="Arial" w:hAnsi="Arial" w:cs="Arial"/>
          <w:szCs w:val="24"/>
        </w:rPr>
        <w:t>1</w:t>
      </w:r>
      <w:r w:rsidR="00F2595C">
        <w:rPr>
          <w:rFonts w:ascii="Arial" w:hAnsi="Arial" w:cs="Arial"/>
          <w:szCs w:val="24"/>
        </w:rPr>
        <w:t>2</w:t>
      </w:r>
      <w:r w:rsidR="00013EA6">
        <w:rPr>
          <w:rFonts w:ascii="Arial" w:hAnsi="Arial" w:cs="Arial"/>
          <w:szCs w:val="24"/>
        </w:rPr>
        <w:t xml:space="preserve">8 </w:t>
      </w:r>
      <w:r w:rsidR="00CA1F90" w:rsidRPr="006E1B3E">
        <w:rPr>
          <w:rFonts w:ascii="Arial" w:hAnsi="Arial" w:cs="Arial"/>
          <w:szCs w:val="24"/>
        </w:rPr>
        <w:t>hrs.</w:t>
      </w:r>
    </w:p>
    <w:p w:rsidR="0088728B" w:rsidRDefault="0088728B" w:rsidP="00BD4753">
      <w:pPr>
        <w:rPr>
          <w:rFonts w:ascii="Arial" w:hAnsi="Arial" w:cs="Arial"/>
          <w:b/>
          <w:szCs w:val="24"/>
        </w:rPr>
      </w:pPr>
    </w:p>
    <w:p w:rsidR="0088728B" w:rsidRPr="006E1B3E" w:rsidRDefault="0088728B" w:rsidP="00BD4753">
      <w:pPr>
        <w:rPr>
          <w:rFonts w:ascii="Arial" w:hAnsi="Arial" w:cs="Arial"/>
          <w:b/>
          <w:szCs w:val="24"/>
        </w:rPr>
      </w:pPr>
    </w:p>
    <w:p w:rsidR="00BD4753" w:rsidRPr="006E1B3E" w:rsidRDefault="00BD4753" w:rsidP="00BD4753">
      <w:pPr>
        <w:rPr>
          <w:rFonts w:ascii="Arial" w:hAnsi="Arial" w:cs="Arial"/>
          <w:szCs w:val="24"/>
        </w:rPr>
      </w:pPr>
      <w:r w:rsidRPr="006E1B3E">
        <w:rPr>
          <w:rFonts w:ascii="Arial" w:hAnsi="Arial" w:cs="Arial"/>
          <w:b/>
          <w:szCs w:val="24"/>
        </w:rPr>
        <w:t xml:space="preserve">13.  </w:t>
      </w:r>
      <w:r w:rsidRPr="006E1B3E">
        <w:rPr>
          <w:rFonts w:ascii="Arial" w:hAnsi="Arial" w:cs="Arial"/>
          <w:b/>
          <w:szCs w:val="24"/>
          <w:u w:val="single"/>
        </w:rPr>
        <w:t>Provide an estimate of the total annual cost burden to the respondents or record-keepers resulting from the collection (excluding the value of the burden hours in #12 above)</w:t>
      </w:r>
      <w:r w:rsidRPr="006E1B3E">
        <w:rPr>
          <w:rFonts w:ascii="Arial" w:hAnsi="Arial" w:cs="Arial"/>
          <w:b/>
          <w:szCs w:val="24"/>
        </w:rPr>
        <w:t>.</w:t>
      </w:r>
    </w:p>
    <w:p w:rsidR="00BD4753" w:rsidRPr="006E1B3E" w:rsidRDefault="00BD4753" w:rsidP="00BD4753">
      <w:pPr>
        <w:rPr>
          <w:rFonts w:ascii="Arial" w:hAnsi="Arial" w:cs="Arial"/>
          <w:szCs w:val="24"/>
        </w:rPr>
      </w:pPr>
    </w:p>
    <w:p w:rsidR="008429E1" w:rsidRPr="006E1B3E" w:rsidRDefault="008429E1" w:rsidP="00BD4753">
      <w:pPr>
        <w:rPr>
          <w:rFonts w:ascii="Arial" w:hAnsi="Arial" w:cs="Arial"/>
          <w:szCs w:val="24"/>
        </w:rPr>
      </w:pPr>
      <w:r w:rsidRPr="006E1B3E">
        <w:rPr>
          <w:rFonts w:ascii="Arial" w:hAnsi="Arial" w:cs="Arial"/>
          <w:szCs w:val="24"/>
        </w:rPr>
        <w:t>FTZ applications</w:t>
      </w:r>
      <w:r w:rsidR="003652C0" w:rsidRPr="006E1B3E">
        <w:rPr>
          <w:rFonts w:ascii="Arial" w:hAnsi="Arial" w:cs="Arial"/>
          <w:szCs w:val="24"/>
        </w:rPr>
        <w:t xml:space="preserve"> </w:t>
      </w:r>
      <w:r w:rsidR="007834FB" w:rsidRPr="006E1B3E">
        <w:rPr>
          <w:rFonts w:ascii="Arial" w:hAnsi="Arial" w:cs="Arial"/>
          <w:szCs w:val="24"/>
        </w:rPr>
        <w:t>must be</w:t>
      </w:r>
      <w:r w:rsidR="003652C0" w:rsidRPr="006E1B3E">
        <w:rPr>
          <w:rFonts w:ascii="Arial" w:hAnsi="Arial" w:cs="Arial"/>
          <w:szCs w:val="24"/>
        </w:rPr>
        <w:t xml:space="preserve"> submitted in hard-copy format to the FTZ Board via package delivery carriers.  </w:t>
      </w:r>
      <w:r w:rsidRPr="006E1B3E">
        <w:rPr>
          <w:rFonts w:ascii="Arial" w:hAnsi="Arial" w:cs="Arial"/>
          <w:szCs w:val="24"/>
        </w:rPr>
        <w:t>The a</w:t>
      </w:r>
      <w:r w:rsidR="00A9144B" w:rsidRPr="006E1B3E">
        <w:rPr>
          <w:rFonts w:ascii="Arial" w:hAnsi="Arial" w:cs="Arial"/>
          <w:szCs w:val="24"/>
        </w:rPr>
        <w:t xml:space="preserve">verage </w:t>
      </w:r>
      <w:r w:rsidR="00F829A3" w:rsidRPr="006E1B3E">
        <w:rPr>
          <w:rFonts w:ascii="Arial" w:hAnsi="Arial" w:cs="Arial"/>
          <w:szCs w:val="24"/>
        </w:rPr>
        <w:t xml:space="preserve">shipping </w:t>
      </w:r>
      <w:r w:rsidR="00A9144B" w:rsidRPr="006E1B3E">
        <w:rPr>
          <w:rFonts w:ascii="Arial" w:hAnsi="Arial" w:cs="Arial"/>
          <w:szCs w:val="24"/>
        </w:rPr>
        <w:t xml:space="preserve">cost to submit </w:t>
      </w:r>
      <w:r w:rsidR="00373EDF" w:rsidRPr="006E1B3E">
        <w:rPr>
          <w:rFonts w:ascii="Arial" w:hAnsi="Arial" w:cs="Arial"/>
          <w:szCs w:val="24"/>
        </w:rPr>
        <w:t xml:space="preserve">the original application and </w:t>
      </w:r>
      <w:r w:rsidR="002D2683" w:rsidRPr="006E1B3E">
        <w:rPr>
          <w:rFonts w:ascii="Arial" w:hAnsi="Arial" w:cs="Arial"/>
          <w:szCs w:val="24"/>
        </w:rPr>
        <w:t>one copy</w:t>
      </w:r>
      <w:r w:rsidR="007834FB" w:rsidRPr="006E1B3E">
        <w:rPr>
          <w:rFonts w:ascii="Arial" w:hAnsi="Arial" w:cs="Arial"/>
          <w:szCs w:val="24"/>
        </w:rPr>
        <w:t xml:space="preserve"> </w:t>
      </w:r>
      <w:r w:rsidR="00373EDF" w:rsidRPr="006E1B3E">
        <w:rPr>
          <w:rFonts w:ascii="Arial" w:hAnsi="Arial" w:cs="Arial"/>
          <w:szCs w:val="24"/>
        </w:rPr>
        <w:t xml:space="preserve">is approximately $31.00 x </w:t>
      </w:r>
      <w:r w:rsidR="0094799A" w:rsidRPr="006E1B3E">
        <w:rPr>
          <w:rFonts w:ascii="Arial" w:hAnsi="Arial" w:cs="Arial"/>
          <w:szCs w:val="24"/>
        </w:rPr>
        <w:t>211</w:t>
      </w:r>
      <w:r w:rsidR="00A9144B" w:rsidRPr="006E1B3E">
        <w:rPr>
          <w:rFonts w:ascii="Arial" w:hAnsi="Arial" w:cs="Arial"/>
          <w:szCs w:val="24"/>
        </w:rPr>
        <w:t xml:space="preserve"> applications</w:t>
      </w:r>
      <w:r w:rsidR="009F0202" w:rsidRPr="006E1B3E">
        <w:rPr>
          <w:rFonts w:ascii="Arial" w:hAnsi="Arial" w:cs="Arial"/>
          <w:szCs w:val="24"/>
        </w:rPr>
        <w:t xml:space="preserve"> received</w:t>
      </w:r>
      <w:r w:rsidR="00A9144B" w:rsidRPr="006E1B3E">
        <w:rPr>
          <w:rFonts w:ascii="Arial" w:hAnsi="Arial" w:cs="Arial"/>
          <w:szCs w:val="24"/>
        </w:rPr>
        <w:t xml:space="preserve"> </w:t>
      </w:r>
      <w:r w:rsidR="007834FB" w:rsidRPr="006E1B3E">
        <w:rPr>
          <w:rFonts w:ascii="Arial" w:hAnsi="Arial" w:cs="Arial"/>
          <w:szCs w:val="24"/>
        </w:rPr>
        <w:t>for a total of</w:t>
      </w:r>
      <w:r w:rsidR="00A9144B" w:rsidRPr="006E1B3E">
        <w:rPr>
          <w:rFonts w:ascii="Arial" w:hAnsi="Arial" w:cs="Arial"/>
          <w:szCs w:val="24"/>
        </w:rPr>
        <w:t xml:space="preserve"> $</w:t>
      </w:r>
      <w:r w:rsidR="0094799A" w:rsidRPr="006E1B3E">
        <w:rPr>
          <w:rFonts w:ascii="Arial" w:hAnsi="Arial" w:cs="Arial"/>
          <w:szCs w:val="24"/>
        </w:rPr>
        <w:t>6</w:t>
      </w:r>
      <w:r w:rsidR="00A9144B" w:rsidRPr="006E1B3E">
        <w:rPr>
          <w:rFonts w:ascii="Arial" w:hAnsi="Arial" w:cs="Arial"/>
          <w:szCs w:val="24"/>
        </w:rPr>
        <w:t>,</w:t>
      </w:r>
      <w:r w:rsidR="0094799A" w:rsidRPr="006E1B3E">
        <w:rPr>
          <w:rFonts w:ascii="Arial" w:hAnsi="Arial" w:cs="Arial"/>
          <w:szCs w:val="24"/>
        </w:rPr>
        <w:t>541</w:t>
      </w:r>
      <w:r w:rsidR="00A9144B" w:rsidRPr="006E1B3E">
        <w:rPr>
          <w:rFonts w:ascii="Arial" w:hAnsi="Arial" w:cs="Arial"/>
          <w:szCs w:val="24"/>
        </w:rPr>
        <w:t>.00 dollars.</w:t>
      </w:r>
      <w:r w:rsidR="00BD1579" w:rsidRPr="006E1B3E">
        <w:rPr>
          <w:rFonts w:ascii="Arial" w:hAnsi="Arial" w:cs="Arial"/>
          <w:szCs w:val="24"/>
        </w:rPr>
        <w:t xml:space="preserve">  Applicants must also pay fees when submitting applications</w:t>
      </w:r>
      <w:r w:rsidR="00F829A3" w:rsidRPr="006E1B3E">
        <w:rPr>
          <w:rFonts w:ascii="Arial" w:hAnsi="Arial" w:cs="Arial"/>
          <w:szCs w:val="24"/>
        </w:rPr>
        <w:t xml:space="preserve"> as follows: expansion of zone - $1,600 dollars; new zone - $3,200 dollars;</w:t>
      </w:r>
      <w:r w:rsidR="00BD1579" w:rsidRPr="006E1B3E">
        <w:rPr>
          <w:rFonts w:ascii="Arial" w:hAnsi="Arial" w:cs="Arial"/>
          <w:szCs w:val="24"/>
        </w:rPr>
        <w:t xml:space="preserve"> </w:t>
      </w:r>
      <w:r w:rsidR="00F829A3" w:rsidRPr="006E1B3E">
        <w:rPr>
          <w:rFonts w:ascii="Arial" w:hAnsi="Arial" w:cs="Arial"/>
          <w:szCs w:val="24"/>
        </w:rPr>
        <w:t>subzone -</w:t>
      </w:r>
      <w:r w:rsidR="00BD1579" w:rsidRPr="006E1B3E">
        <w:rPr>
          <w:rFonts w:ascii="Arial" w:hAnsi="Arial" w:cs="Arial"/>
          <w:szCs w:val="24"/>
        </w:rPr>
        <w:t xml:space="preserve"> </w:t>
      </w:r>
      <w:r w:rsidR="00D80BAC">
        <w:rPr>
          <w:rFonts w:ascii="Arial" w:hAnsi="Arial" w:cs="Arial"/>
          <w:szCs w:val="24"/>
        </w:rPr>
        <w:t xml:space="preserve">$4,000 or </w:t>
      </w:r>
      <w:r w:rsidR="00BD1579" w:rsidRPr="006E1B3E">
        <w:rPr>
          <w:rFonts w:ascii="Arial" w:hAnsi="Arial" w:cs="Arial"/>
          <w:szCs w:val="24"/>
        </w:rPr>
        <w:t>$6,500</w:t>
      </w:r>
      <w:r w:rsidR="00F829A3" w:rsidRPr="006E1B3E">
        <w:rPr>
          <w:rFonts w:ascii="Arial" w:hAnsi="Arial" w:cs="Arial"/>
          <w:szCs w:val="24"/>
        </w:rPr>
        <w:t xml:space="preserve"> dollars</w:t>
      </w:r>
      <w:r w:rsidR="00BD1579" w:rsidRPr="006E1B3E">
        <w:rPr>
          <w:rFonts w:ascii="Arial" w:hAnsi="Arial" w:cs="Arial"/>
          <w:szCs w:val="24"/>
        </w:rPr>
        <w:t>.</w:t>
      </w:r>
      <w:r w:rsidR="00F829A3" w:rsidRPr="006E1B3E">
        <w:rPr>
          <w:rFonts w:ascii="Arial" w:hAnsi="Arial" w:cs="Arial"/>
          <w:szCs w:val="24"/>
        </w:rPr>
        <w:t xml:space="preserve">  There is no fee to submit </w:t>
      </w:r>
      <w:r w:rsidR="00C04948" w:rsidRPr="006E1B3E">
        <w:rPr>
          <w:rFonts w:ascii="Arial" w:hAnsi="Arial" w:cs="Arial"/>
          <w:szCs w:val="24"/>
        </w:rPr>
        <w:t>production notifications, production</w:t>
      </w:r>
      <w:r w:rsidR="00F829A3" w:rsidRPr="006E1B3E">
        <w:rPr>
          <w:rFonts w:ascii="Arial" w:hAnsi="Arial" w:cs="Arial"/>
          <w:szCs w:val="24"/>
        </w:rPr>
        <w:t xml:space="preserve"> applications</w:t>
      </w:r>
      <w:r w:rsidR="00C04948" w:rsidRPr="006E1B3E">
        <w:rPr>
          <w:rFonts w:ascii="Arial" w:hAnsi="Arial" w:cs="Arial"/>
          <w:szCs w:val="24"/>
        </w:rPr>
        <w:t>, minor boundary modifications or waivers</w:t>
      </w:r>
      <w:r w:rsidR="00F829A3" w:rsidRPr="006E1B3E">
        <w:rPr>
          <w:rFonts w:ascii="Arial" w:hAnsi="Arial" w:cs="Arial"/>
          <w:szCs w:val="24"/>
        </w:rPr>
        <w:t>.</w:t>
      </w:r>
    </w:p>
    <w:p w:rsidR="00F829A3" w:rsidRPr="006E1B3E" w:rsidRDefault="00F829A3" w:rsidP="00BD4753">
      <w:pPr>
        <w:rPr>
          <w:rFonts w:ascii="Arial" w:hAnsi="Arial" w:cs="Arial"/>
          <w:szCs w:val="24"/>
        </w:rPr>
      </w:pPr>
    </w:p>
    <w:p w:rsidR="00A84556" w:rsidRPr="006E1B3E" w:rsidRDefault="00A84556" w:rsidP="00BD4753">
      <w:pPr>
        <w:rPr>
          <w:rFonts w:ascii="Arial" w:hAnsi="Arial" w:cs="Arial"/>
          <w:szCs w:val="24"/>
        </w:rPr>
      </w:pPr>
    </w:p>
    <w:p w:rsidR="00F829A3" w:rsidRPr="006E1B3E" w:rsidRDefault="00F829A3" w:rsidP="00BD4753">
      <w:pPr>
        <w:rPr>
          <w:rFonts w:ascii="Arial" w:hAnsi="Arial" w:cs="Arial"/>
          <w:szCs w:val="24"/>
        </w:rPr>
      </w:pPr>
      <w:r w:rsidRPr="006E1B3E">
        <w:rPr>
          <w:rFonts w:ascii="Arial" w:hAnsi="Arial" w:cs="Arial"/>
          <w:szCs w:val="24"/>
        </w:rPr>
        <w:t>NEW ZONE APPLICATIONS:</w:t>
      </w:r>
      <w:r w:rsidR="008301C9" w:rsidRPr="006E1B3E">
        <w:rPr>
          <w:rFonts w:ascii="Arial" w:hAnsi="Arial" w:cs="Arial"/>
          <w:szCs w:val="24"/>
        </w:rPr>
        <w:tab/>
      </w:r>
      <w:r w:rsidRPr="006E1B3E">
        <w:rPr>
          <w:rFonts w:ascii="Arial" w:hAnsi="Arial" w:cs="Arial"/>
          <w:szCs w:val="24"/>
        </w:rPr>
        <w:t>$3,200</w:t>
      </w:r>
      <w:r w:rsidR="00373EDF" w:rsidRPr="006E1B3E">
        <w:rPr>
          <w:rFonts w:ascii="Arial" w:hAnsi="Arial" w:cs="Arial"/>
          <w:szCs w:val="24"/>
        </w:rPr>
        <w:t xml:space="preserve"> (fee) + $31</w:t>
      </w:r>
      <w:r w:rsidR="000A4DC0" w:rsidRPr="006E1B3E">
        <w:rPr>
          <w:rFonts w:ascii="Arial" w:hAnsi="Arial" w:cs="Arial"/>
          <w:szCs w:val="24"/>
        </w:rPr>
        <w:t xml:space="preserve"> (shipping) x</w:t>
      </w:r>
      <w:r w:rsidR="00164B84">
        <w:rPr>
          <w:rFonts w:ascii="Arial" w:hAnsi="Arial" w:cs="Arial"/>
          <w:szCs w:val="24"/>
        </w:rPr>
        <w:t xml:space="preserve"> </w:t>
      </w:r>
      <w:r w:rsidR="00013EA6">
        <w:rPr>
          <w:rFonts w:ascii="Arial" w:hAnsi="Arial" w:cs="Arial"/>
          <w:szCs w:val="24"/>
        </w:rPr>
        <w:t>2</w:t>
      </w:r>
      <w:r w:rsidRPr="006E1B3E">
        <w:rPr>
          <w:rFonts w:ascii="Arial" w:hAnsi="Arial" w:cs="Arial"/>
          <w:szCs w:val="24"/>
        </w:rPr>
        <w:t xml:space="preserve"> </w:t>
      </w:r>
      <w:r w:rsidR="008301C9" w:rsidRPr="006E1B3E">
        <w:rPr>
          <w:rFonts w:ascii="Arial" w:hAnsi="Arial" w:cs="Arial"/>
          <w:szCs w:val="24"/>
        </w:rPr>
        <w:t xml:space="preserve">  </w:t>
      </w:r>
      <w:r w:rsidRPr="006E1B3E">
        <w:rPr>
          <w:rFonts w:ascii="Arial" w:hAnsi="Arial" w:cs="Arial"/>
          <w:szCs w:val="24"/>
        </w:rPr>
        <w:t>= $</w:t>
      </w:r>
      <w:r w:rsidR="00301257">
        <w:rPr>
          <w:rFonts w:ascii="Arial" w:hAnsi="Arial" w:cs="Arial"/>
          <w:szCs w:val="24"/>
        </w:rPr>
        <w:t>6,462</w:t>
      </w:r>
    </w:p>
    <w:p w:rsidR="00F829A3" w:rsidRPr="006E1B3E" w:rsidRDefault="00A84556" w:rsidP="00BD4753">
      <w:pPr>
        <w:rPr>
          <w:rFonts w:ascii="Arial" w:hAnsi="Arial" w:cs="Arial"/>
          <w:szCs w:val="24"/>
        </w:rPr>
      </w:pPr>
      <w:r w:rsidRPr="006E1B3E">
        <w:rPr>
          <w:rFonts w:ascii="Arial" w:hAnsi="Arial" w:cs="Arial"/>
          <w:szCs w:val="24"/>
        </w:rPr>
        <w:t>(ASF/TSF)</w:t>
      </w:r>
    </w:p>
    <w:p w:rsidR="00A84556" w:rsidRPr="006E1B3E" w:rsidRDefault="00A84556" w:rsidP="00BD4753">
      <w:pPr>
        <w:rPr>
          <w:rFonts w:ascii="Arial" w:hAnsi="Arial" w:cs="Arial"/>
          <w:szCs w:val="24"/>
        </w:rPr>
      </w:pPr>
    </w:p>
    <w:p w:rsidR="00A84556" w:rsidRDefault="00A84556" w:rsidP="0010733D">
      <w:pPr>
        <w:rPr>
          <w:rFonts w:ascii="Arial" w:hAnsi="Arial" w:cs="Arial"/>
          <w:szCs w:val="24"/>
        </w:rPr>
      </w:pPr>
    </w:p>
    <w:p w:rsidR="0010733D" w:rsidRPr="006E1B3E" w:rsidRDefault="0010733D" w:rsidP="0010733D">
      <w:pPr>
        <w:rPr>
          <w:rFonts w:ascii="Arial" w:hAnsi="Arial" w:cs="Arial"/>
          <w:szCs w:val="24"/>
        </w:rPr>
      </w:pPr>
      <w:r w:rsidRPr="006E1B3E">
        <w:rPr>
          <w:rFonts w:ascii="Arial" w:hAnsi="Arial" w:cs="Arial"/>
          <w:szCs w:val="24"/>
        </w:rPr>
        <w:t>EXPANSION APPLICATIONS:</w:t>
      </w:r>
      <w:r w:rsidRPr="006E1B3E">
        <w:rPr>
          <w:rFonts w:ascii="Arial" w:hAnsi="Arial" w:cs="Arial"/>
          <w:szCs w:val="24"/>
        </w:rPr>
        <w:tab/>
        <w:t>$1,600 (fee) + $31 (shipping) x</w:t>
      </w:r>
      <w:r w:rsidR="00164B84">
        <w:rPr>
          <w:rFonts w:ascii="Arial" w:hAnsi="Arial" w:cs="Arial"/>
          <w:szCs w:val="24"/>
        </w:rPr>
        <w:t xml:space="preserve"> </w:t>
      </w:r>
      <w:r w:rsidRPr="006E1B3E">
        <w:rPr>
          <w:rFonts w:ascii="Arial" w:hAnsi="Arial" w:cs="Arial"/>
          <w:szCs w:val="24"/>
        </w:rPr>
        <w:t>1</w:t>
      </w:r>
      <w:r w:rsidR="00301257">
        <w:rPr>
          <w:rFonts w:ascii="Arial" w:hAnsi="Arial" w:cs="Arial"/>
          <w:szCs w:val="24"/>
        </w:rPr>
        <w:t>8</w:t>
      </w:r>
      <w:r w:rsidRPr="006E1B3E">
        <w:rPr>
          <w:rFonts w:ascii="Arial" w:hAnsi="Arial" w:cs="Arial"/>
          <w:szCs w:val="24"/>
        </w:rPr>
        <w:t xml:space="preserve"> = $</w:t>
      </w:r>
      <w:r w:rsidR="00301257">
        <w:rPr>
          <w:rFonts w:ascii="Arial" w:hAnsi="Arial" w:cs="Arial"/>
          <w:szCs w:val="24"/>
        </w:rPr>
        <w:t>29</w:t>
      </w:r>
      <w:r w:rsidRPr="006E1B3E">
        <w:rPr>
          <w:rFonts w:ascii="Arial" w:hAnsi="Arial" w:cs="Arial"/>
          <w:szCs w:val="24"/>
        </w:rPr>
        <w:t>,3</w:t>
      </w:r>
      <w:r w:rsidR="00301257">
        <w:rPr>
          <w:rFonts w:ascii="Arial" w:hAnsi="Arial" w:cs="Arial"/>
          <w:szCs w:val="24"/>
        </w:rPr>
        <w:t>58</w:t>
      </w:r>
    </w:p>
    <w:p w:rsidR="0010733D" w:rsidRPr="006E1B3E" w:rsidRDefault="00A84556" w:rsidP="0010733D">
      <w:pPr>
        <w:rPr>
          <w:rFonts w:ascii="Arial" w:hAnsi="Arial" w:cs="Arial"/>
          <w:szCs w:val="24"/>
        </w:rPr>
      </w:pPr>
      <w:r w:rsidRPr="006E1B3E">
        <w:rPr>
          <w:rFonts w:ascii="Arial" w:hAnsi="Arial" w:cs="Arial"/>
          <w:szCs w:val="24"/>
        </w:rPr>
        <w:t>(ASF/TSF)</w:t>
      </w:r>
    </w:p>
    <w:p w:rsidR="005F191D" w:rsidRDefault="008301C9" w:rsidP="00BD4753">
      <w:pPr>
        <w:rPr>
          <w:rFonts w:ascii="Arial" w:hAnsi="Arial" w:cs="Arial"/>
          <w:szCs w:val="24"/>
        </w:rPr>
      </w:pPr>
      <w:r w:rsidRPr="006E1B3E">
        <w:rPr>
          <w:rFonts w:ascii="Arial" w:hAnsi="Arial" w:cs="Arial"/>
          <w:szCs w:val="24"/>
        </w:rPr>
        <w:t>SUBZONE APPLICATIONS:</w:t>
      </w:r>
      <w:r w:rsidRPr="006E1B3E">
        <w:rPr>
          <w:rFonts w:ascii="Arial" w:hAnsi="Arial" w:cs="Arial"/>
          <w:szCs w:val="24"/>
        </w:rPr>
        <w:tab/>
      </w:r>
      <w:r w:rsidR="00264A03">
        <w:rPr>
          <w:rFonts w:ascii="Arial" w:hAnsi="Arial" w:cs="Arial"/>
          <w:szCs w:val="24"/>
        </w:rPr>
        <w:t xml:space="preserve">$4,000 (fee) + $31 </w:t>
      </w:r>
      <w:r w:rsidR="006C5099">
        <w:rPr>
          <w:rFonts w:ascii="Arial" w:hAnsi="Arial" w:cs="Arial"/>
          <w:szCs w:val="24"/>
        </w:rPr>
        <w:tab/>
      </w:r>
      <w:r w:rsidR="00264A03">
        <w:rPr>
          <w:rFonts w:ascii="Arial" w:hAnsi="Arial" w:cs="Arial"/>
          <w:szCs w:val="24"/>
        </w:rPr>
        <w:t>(shipping) x 15 = $60,000</w:t>
      </w:r>
    </w:p>
    <w:p w:rsidR="00F829A3" w:rsidRPr="006E1B3E" w:rsidRDefault="008301C9" w:rsidP="00C061AC">
      <w:pPr>
        <w:ind w:left="2880" w:firstLine="720"/>
        <w:rPr>
          <w:rFonts w:ascii="Arial" w:hAnsi="Arial" w:cs="Arial"/>
          <w:szCs w:val="24"/>
        </w:rPr>
      </w:pPr>
      <w:commentRangeStart w:id="5"/>
      <w:r w:rsidRPr="006E1B3E">
        <w:rPr>
          <w:rFonts w:ascii="Arial" w:hAnsi="Arial" w:cs="Arial"/>
          <w:szCs w:val="24"/>
        </w:rPr>
        <w:t>$6,500</w:t>
      </w:r>
      <w:commentRangeEnd w:id="5"/>
      <w:r w:rsidR="00D80BAC">
        <w:rPr>
          <w:rStyle w:val="CommentReference"/>
        </w:rPr>
        <w:commentReference w:id="5"/>
      </w:r>
      <w:r w:rsidR="00373EDF" w:rsidRPr="006E1B3E">
        <w:rPr>
          <w:rFonts w:ascii="Arial" w:hAnsi="Arial" w:cs="Arial"/>
          <w:szCs w:val="24"/>
        </w:rPr>
        <w:t xml:space="preserve"> (fee) + $31</w:t>
      </w:r>
      <w:r w:rsidR="000A4DC0" w:rsidRPr="006E1B3E">
        <w:rPr>
          <w:rFonts w:ascii="Arial" w:hAnsi="Arial" w:cs="Arial"/>
          <w:szCs w:val="24"/>
        </w:rPr>
        <w:t xml:space="preserve"> </w:t>
      </w:r>
      <w:r w:rsidR="006C5099">
        <w:rPr>
          <w:rFonts w:ascii="Arial" w:hAnsi="Arial" w:cs="Arial"/>
          <w:szCs w:val="24"/>
        </w:rPr>
        <w:tab/>
      </w:r>
      <w:r w:rsidR="000A4DC0" w:rsidRPr="006E1B3E">
        <w:rPr>
          <w:rFonts w:ascii="Arial" w:hAnsi="Arial" w:cs="Arial"/>
          <w:szCs w:val="24"/>
        </w:rPr>
        <w:t>(shipping)</w:t>
      </w:r>
      <w:r w:rsidR="006C5099">
        <w:rPr>
          <w:rFonts w:ascii="Arial" w:hAnsi="Arial" w:cs="Arial"/>
          <w:szCs w:val="24"/>
        </w:rPr>
        <w:t xml:space="preserve">  </w:t>
      </w:r>
      <w:r w:rsidRPr="006E1B3E">
        <w:rPr>
          <w:rFonts w:ascii="Arial" w:hAnsi="Arial" w:cs="Arial"/>
          <w:szCs w:val="24"/>
        </w:rPr>
        <w:t xml:space="preserve"> x</w:t>
      </w:r>
      <w:r w:rsidR="00164B84">
        <w:rPr>
          <w:rFonts w:ascii="Arial" w:hAnsi="Arial" w:cs="Arial"/>
          <w:szCs w:val="24"/>
        </w:rPr>
        <w:t xml:space="preserve"> </w:t>
      </w:r>
      <w:r w:rsidR="00264A03">
        <w:rPr>
          <w:rFonts w:ascii="Arial" w:hAnsi="Arial" w:cs="Arial"/>
          <w:szCs w:val="24"/>
        </w:rPr>
        <w:t>6</w:t>
      </w:r>
      <w:r w:rsidRPr="006E1B3E">
        <w:rPr>
          <w:rFonts w:ascii="Arial" w:hAnsi="Arial" w:cs="Arial"/>
          <w:szCs w:val="24"/>
        </w:rPr>
        <w:t xml:space="preserve"> = </w:t>
      </w:r>
      <w:r w:rsidR="00264A03">
        <w:rPr>
          <w:rFonts w:ascii="Arial" w:hAnsi="Arial" w:cs="Arial"/>
          <w:szCs w:val="24"/>
        </w:rPr>
        <w:t>$39,</w:t>
      </w:r>
      <w:commentRangeStart w:id="6"/>
      <w:r w:rsidR="00264A03">
        <w:rPr>
          <w:rFonts w:ascii="Arial" w:hAnsi="Arial" w:cs="Arial"/>
          <w:szCs w:val="24"/>
        </w:rPr>
        <w:t>186</w:t>
      </w:r>
      <w:commentRangeEnd w:id="6"/>
      <w:r w:rsidR="00264A03">
        <w:rPr>
          <w:rStyle w:val="CommentReference"/>
        </w:rPr>
        <w:commentReference w:id="6"/>
      </w:r>
    </w:p>
    <w:p w:rsidR="00EE73C5" w:rsidRPr="006E1B3E" w:rsidRDefault="00EE73C5" w:rsidP="00BD4753">
      <w:pPr>
        <w:rPr>
          <w:rFonts w:ascii="Arial" w:hAnsi="Arial" w:cs="Arial"/>
          <w:b/>
          <w:szCs w:val="24"/>
        </w:rPr>
      </w:pPr>
    </w:p>
    <w:p w:rsidR="0010733D" w:rsidRPr="006E1B3E" w:rsidRDefault="00C04948" w:rsidP="00BD4753">
      <w:pPr>
        <w:rPr>
          <w:rFonts w:ascii="Arial" w:hAnsi="Arial" w:cs="Arial"/>
          <w:szCs w:val="24"/>
        </w:rPr>
      </w:pPr>
      <w:r w:rsidRPr="006E1B3E">
        <w:rPr>
          <w:rFonts w:ascii="Arial" w:hAnsi="Arial" w:cs="Arial"/>
          <w:szCs w:val="24"/>
        </w:rPr>
        <w:t>PRODUCTION</w:t>
      </w:r>
      <w:r w:rsidR="000A4DC0" w:rsidRPr="006E1B3E">
        <w:rPr>
          <w:rFonts w:ascii="Arial" w:hAnsi="Arial" w:cs="Arial"/>
          <w:szCs w:val="24"/>
        </w:rPr>
        <w:t xml:space="preserve"> </w:t>
      </w:r>
      <w:r w:rsidR="0010733D" w:rsidRPr="006E1B3E">
        <w:rPr>
          <w:rFonts w:ascii="Arial" w:hAnsi="Arial" w:cs="Arial"/>
          <w:szCs w:val="24"/>
        </w:rPr>
        <w:t xml:space="preserve">NOTIFS + </w:t>
      </w:r>
      <w:r w:rsidR="000A4DC0" w:rsidRPr="006E1B3E">
        <w:rPr>
          <w:rFonts w:ascii="Arial" w:hAnsi="Arial" w:cs="Arial"/>
          <w:szCs w:val="24"/>
        </w:rPr>
        <w:t>APPLS</w:t>
      </w:r>
      <w:r w:rsidR="008301C9" w:rsidRPr="006E1B3E">
        <w:rPr>
          <w:rFonts w:ascii="Arial" w:hAnsi="Arial" w:cs="Arial"/>
          <w:szCs w:val="24"/>
        </w:rPr>
        <w:t>:</w:t>
      </w:r>
      <w:r w:rsidR="006C5099">
        <w:rPr>
          <w:rFonts w:ascii="Arial" w:hAnsi="Arial" w:cs="Arial"/>
          <w:szCs w:val="24"/>
        </w:rPr>
        <w:tab/>
      </w:r>
      <w:r w:rsidR="00EF1C75" w:rsidRPr="006E1B3E">
        <w:rPr>
          <w:rFonts w:ascii="Arial" w:hAnsi="Arial" w:cs="Arial"/>
          <w:szCs w:val="24"/>
        </w:rPr>
        <w:t xml:space="preserve">(no fee) + </w:t>
      </w:r>
      <w:r w:rsidR="00373EDF" w:rsidRPr="006E1B3E">
        <w:rPr>
          <w:rFonts w:ascii="Arial" w:hAnsi="Arial" w:cs="Arial"/>
          <w:szCs w:val="24"/>
        </w:rPr>
        <w:t>$31</w:t>
      </w:r>
      <w:r w:rsidR="000A4DC0" w:rsidRPr="006E1B3E">
        <w:rPr>
          <w:rFonts w:ascii="Arial" w:hAnsi="Arial" w:cs="Arial"/>
          <w:szCs w:val="24"/>
        </w:rPr>
        <w:t xml:space="preserve"> (shipping) x</w:t>
      </w:r>
      <w:r w:rsidR="00164B84">
        <w:rPr>
          <w:rFonts w:ascii="Arial" w:hAnsi="Arial" w:cs="Arial"/>
          <w:szCs w:val="24"/>
        </w:rPr>
        <w:t xml:space="preserve"> </w:t>
      </w:r>
      <w:r w:rsidR="00301257">
        <w:rPr>
          <w:rFonts w:ascii="Arial" w:hAnsi="Arial" w:cs="Arial"/>
          <w:szCs w:val="24"/>
        </w:rPr>
        <w:t>4</w:t>
      </w:r>
      <w:r w:rsidR="0010733D" w:rsidRPr="006E1B3E">
        <w:rPr>
          <w:rFonts w:ascii="Arial" w:hAnsi="Arial" w:cs="Arial"/>
          <w:szCs w:val="24"/>
        </w:rPr>
        <w:t>8</w:t>
      </w:r>
      <w:r w:rsidR="008301C9" w:rsidRPr="006E1B3E">
        <w:rPr>
          <w:rFonts w:ascii="Arial" w:hAnsi="Arial" w:cs="Arial"/>
          <w:szCs w:val="24"/>
        </w:rPr>
        <w:t xml:space="preserve"> = $</w:t>
      </w:r>
      <w:r w:rsidR="002D2683" w:rsidRPr="006E1B3E">
        <w:rPr>
          <w:rFonts w:ascii="Arial" w:hAnsi="Arial" w:cs="Arial"/>
          <w:szCs w:val="24"/>
        </w:rPr>
        <w:t>1,</w:t>
      </w:r>
      <w:r w:rsidR="00301257">
        <w:rPr>
          <w:rFonts w:ascii="Arial" w:hAnsi="Arial" w:cs="Arial"/>
          <w:szCs w:val="24"/>
        </w:rPr>
        <w:t>608</w:t>
      </w:r>
    </w:p>
    <w:p w:rsidR="0010733D" w:rsidRPr="006E1B3E" w:rsidRDefault="0010733D" w:rsidP="00BD4753">
      <w:pPr>
        <w:rPr>
          <w:rFonts w:ascii="Arial" w:hAnsi="Arial" w:cs="Arial"/>
          <w:szCs w:val="24"/>
        </w:rPr>
      </w:pPr>
    </w:p>
    <w:p w:rsidR="0010733D" w:rsidRPr="006E1B3E" w:rsidRDefault="0010733D" w:rsidP="00BD4753">
      <w:pPr>
        <w:rPr>
          <w:rFonts w:ascii="Arial" w:hAnsi="Arial" w:cs="Arial"/>
          <w:szCs w:val="24"/>
        </w:rPr>
      </w:pPr>
      <w:r w:rsidRPr="006E1B3E">
        <w:rPr>
          <w:rFonts w:ascii="Arial" w:hAnsi="Arial" w:cs="Arial"/>
          <w:szCs w:val="24"/>
        </w:rPr>
        <w:lastRenderedPageBreak/>
        <w:t>MINOR MODS</w:t>
      </w:r>
      <w:r w:rsidR="00A84556" w:rsidRPr="006E1B3E">
        <w:rPr>
          <w:rFonts w:ascii="Arial" w:hAnsi="Arial" w:cs="Arial"/>
          <w:szCs w:val="24"/>
        </w:rPr>
        <w:t xml:space="preserve"> (ASF/TSF)</w:t>
      </w:r>
      <w:r w:rsidRPr="006E1B3E">
        <w:rPr>
          <w:rFonts w:ascii="Arial" w:hAnsi="Arial" w:cs="Arial"/>
          <w:szCs w:val="24"/>
        </w:rPr>
        <w:t>:</w:t>
      </w:r>
      <w:r w:rsidRPr="006E1B3E">
        <w:rPr>
          <w:rFonts w:ascii="Arial" w:hAnsi="Arial" w:cs="Arial"/>
          <w:szCs w:val="24"/>
        </w:rPr>
        <w:tab/>
      </w:r>
      <w:r w:rsidRPr="006E1B3E">
        <w:rPr>
          <w:rFonts w:ascii="Arial" w:hAnsi="Arial" w:cs="Arial"/>
          <w:szCs w:val="24"/>
        </w:rPr>
        <w:tab/>
      </w:r>
      <w:r w:rsidRPr="006E1B3E">
        <w:rPr>
          <w:rFonts w:ascii="Arial" w:hAnsi="Arial" w:cs="Arial"/>
          <w:szCs w:val="24"/>
        </w:rPr>
        <w:tab/>
        <w:t>(no fee) + $31 (shipping) x</w:t>
      </w:r>
      <w:r w:rsidR="00164B84">
        <w:rPr>
          <w:rFonts w:ascii="Arial" w:hAnsi="Arial" w:cs="Arial"/>
          <w:szCs w:val="24"/>
        </w:rPr>
        <w:t xml:space="preserve"> </w:t>
      </w:r>
      <w:r w:rsidR="00301257">
        <w:rPr>
          <w:rFonts w:ascii="Arial" w:hAnsi="Arial" w:cs="Arial"/>
          <w:szCs w:val="24"/>
        </w:rPr>
        <w:t>151</w:t>
      </w:r>
      <w:r w:rsidRPr="006E1B3E">
        <w:rPr>
          <w:rFonts w:ascii="Arial" w:hAnsi="Arial" w:cs="Arial"/>
          <w:szCs w:val="24"/>
        </w:rPr>
        <w:t xml:space="preserve"> = $</w:t>
      </w:r>
      <w:r w:rsidR="00301257">
        <w:rPr>
          <w:rFonts w:ascii="Arial" w:hAnsi="Arial" w:cs="Arial"/>
          <w:szCs w:val="24"/>
        </w:rPr>
        <w:t>4,681</w:t>
      </w:r>
    </w:p>
    <w:p w:rsidR="008301C9" w:rsidRPr="006E1B3E" w:rsidRDefault="008301C9" w:rsidP="00BD4753">
      <w:pPr>
        <w:rPr>
          <w:rFonts w:ascii="Arial" w:hAnsi="Arial" w:cs="Arial"/>
          <w:szCs w:val="24"/>
        </w:rPr>
      </w:pPr>
    </w:p>
    <w:p w:rsidR="0010733D" w:rsidRPr="006E1B3E" w:rsidRDefault="0010733D" w:rsidP="00BD4753">
      <w:pPr>
        <w:rPr>
          <w:rFonts w:ascii="Arial" w:hAnsi="Arial" w:cs="Arial"/>
          <w:szCs w:val="24"/>
        </w:rPr>
      </w:pPr>
      <w:r w:rsidRPr="006E1B3E">
        <w:rPr>
          <w:rFonts w:ascii="Arial" w:hAnsi="Arial" w:cs="Arial"/>
          <w:szCs w:val="24"/>
        </w:rPr>
        <w:t>WAIVERS:</w:t>
      </w:r>
      <w:r w:rsidRPr="006E1B3E">
        <w:rPr>
          <w:rFonts w:ascii="Arial" w:hAnsi="Arial" w:cs="Arial"/>
          <w:szCs w:val="24"/>
        </w:rPr>
        <w:tab/>
      </w:r>
      <w:r w:rsidRPr="006E1B3E">
        <w:rPr>
          <w:rFonts w:ascii="Arial" w:hAnsi="Arial" w:cs="Arial"/>
          <w:szCs w:val="24"/>
        </w:rPr>
        <w:tab/>
      </w:r>
      <w:r w:rsidRPr="006E1B3E">
        <w:rPr>
          <w:rFonts w:ascii="Arial" w:hAnsi="Arial" w:cs="Arial"/>
          <w:szCs w:val="24"/>
        </w:rPr>
        <w:tab/>
      </w:r>
      <w:r w:rsidRPr="006E1B3E">
        <w:rPr>
          <w:rFonts w:ascii="Arial" w:hAnsi="Arial" w:cs="Arial"/>
          <w:szCs w:val="24"/>
        </w:rPr>
        <w:tab/>
      </w:r>
      <w:r w:rsidR="0088728B">
        <w:rPr>
          <w:rFonts w:ascii="Arial" w:hAnsi="Arial" w:cs="Arial"/>
          <w:szCs w:val="24"/>
        </w:rPr>
        <w:tab/>
      </w:r>
      <w:r w:rsidRPr="006E1B3E">
        <w:rPr>
          <w:rFonts w:ascii="Arial" w:hAnsi="Arial" w:cs="Arial"/>
          <w:szCs w:val="24"/>
        </w:rPr>
        <w:t xml:space="preserve">(no fee) + $31 (shipping) </w:t>
      </w:r>
      <w:r w:rsidR="006C5099">
        <w:rPr>
          <w:rFonts w:ascii="Arial" w:hAnsi="Arial" w:cs="Arial"/>
          <w:szCs w:val="24"/>
        </w:rPr>
        <w:tab/>
      </w:r>
      <w:r w:rsidRPr="006E1B3E">
        <w:rPr>
          <w:rFonts w:ascii="Arial" w:hAnsi="Arial" w:cs="Arial"/>
          <w:szCs w:val="24"/>
        </w:rPr>
        <w:t>x</w:t>
      </w:r>
      <w:r w:rsidR="00164B84">
        <w:rPr>
          <w:rFonts w:ascii="Arial" w:hAnsi="Arial" w:cs="Arial"/>
          <w:szCs w:val="24"/>
        </w:rPr>
        <w:t xml:space="preserve"> </w:t>
      </w:r>
      <w:r w:rsidR="00301257">
        <w:rPr>
          <w:rFonts w:ascii="Arial" w:hAnsi="Arial" w:cs="Arial"/>
          <w:szCs w:val="24"/>
        </w:rPr>
        <w:t>3</w:t>
      </w:r>
      <w:r w:rsidRPr="006E1B3E">
        <w:rPr>
          <w:rFonts w:ascii="Arial" w:hAnsi="Arial" w:cs="Arial"/>
          <w:szCs w:val="24"/>
        </w:rPr>
        <w:t xml:space="preserve"> </w:t>
      </w:r>
      <w:r w:rsidR="006C5099">
        <w:rPr>
          <w:rFonts w:ascii="Arial" w:hAnsi="Arial" w:cs="Arial"/>
          <w:szCs w:val="24"/>
        </w:rPr>
        <w:tab/>
      </w:r>
      <w:r w:rsidRPr="006E1B3E">
        <w:rPr>
          <w:rFonts w:ascii="Arial" w:hAnsi="Arial" w:cs="Arial"/>
          <w:szCs w:val="24"/>
        </w:rPr>
        <w:t>= $</w:t>
      </w:r>
      <w:r w:rsidR="00301257">
        <w:rPr>
          <w:rFonts w:ascii="Arial" w:hAnsi="Arial" w:cs="Arial"/>
          <w:szCs w:val="24"/>
        </w:rPr>
        <w:t>93</w:t>
      </w:r>
    </w:p>
    <w:p w:rsidR="0010733D" w:rsidRDefault="0010733D" w:rsidP="00BD4753">
      <w:pPr>
        <w:rPr>
          <w:rFonts w:ascii="Arial" w:hAnsi="Arial" w:cs="Arial"/>
          <w:szCs w:val="24"/>
        </w:rPr>
      </w:pPr>
    </w:p>
    <w:p w:rsidR="0050325E" w:rsidRPr="006E1B3E" w:rsidRDefault="0050325E" w:rsidP="00BD4753">
      <w:pPr>
        <w:rPr>
          <w:rFonts w:ascii="Arial" w:hAnsi="Arial" w:cs="Arial"/>
          <w:szCs w:val="24"/>
        </w:rPr>
      </w:pPr>
    </w:p>
    <w:p w:rsidR="008429E1" w:rsidRPr="006E1B3E" w:rsidRDefault="008301C9" w:rsidP="00BD4753">
      <w:pPr>
        <w:rPr>
          <w:rFonts w:ascii="Arial" w:hAnsi="Arial" w:cs="Arial"/>
          <w:szCs w:val="24"/>
        </w:rPr>
      </w:pPr>
      <w:r w:rsidRPr="006E1B3E">
        <w:rPr>
          <w:rFonts w:ascii="Arial" w:hAnsi="Arial" w:cs="Arial"/>
          <w:szCs w:val="24"/>
        </w:rPr>
        <w:t>TOTAL COST:</w:t>
      </w:r>
      <w:r w:rsidRPr="006E1B3E">
        <w:rPr>
          <w:rFonts w:ascii="Arial" w:hAnsi="Arial" w:cs="Arial"/>
          <w:szCs w:val="24"/>
        </w:rPr>
        <w:tab/>
      </w:r>
      <w:r w:rsidRPr="006E1B3E">
        <w:rPr>
          <w:rFonts w:ascii="Arial" w:hAnsi="Arial" w:cs="Arial"/>
          <w:szCs w:val="24"/>
        </w:rPr>
        <w:tab/>
      </w:r>
      <w:r w:rsidRPr="006E1B3E">
        <w:rPr>
          <w:rFonts w:ascii="Arial" w:hAnsi="Arial" w:cs="Arial"/>
          <w:szCs w:val="24"/>
        </w:rPr>
        <w:tab/>
      </w:r>
      <w:r w:rsidRPr="006E1B3E">
        <w:rPr>
          <w:rFonts w:ascii="Arial" w:hAnsi="Arial" w:cs="Arial"/>
          <w:szCs w:val="24"/>
        </w:rPr>
        <w:tab/>
        <w:t>=</w:t>
      </w:r>
      <w:r w:rsidR="0088728B">
        <w:rPr>
          <w:rFonts w:ascii="Arial" w:hAnsi="Arial" w:cs="Arial"/>
          <w:szCs w:val="24"/>
        </w:rPr>
        <w:t xml:space="preserve"> </w:t>
      </w:r>
      <w:r w:rsidR="00264A03">
        <w:rPr>
          <w:rFonts w:ascii="Arial" w:hAnsi="Arial" w:cs="Arial"/>
          <w:szCs w:val="24"/>
        </w:rPr>
        <w:t>$141,388</w:t>
      </w:r>
    </w:p>
    <w:p w:rsidR="003E75D2" w:rsidRPr="006E1B3E" w:rsidRDefault="003E75D2" w:rsidP="00BD4753">
      <w:pPr>
        <w:rPr>
          <w:rFonts w:ascii="Arial" w:hAnsi="Arial" w:cs="Arial"/>
          <w:b/>
          <w:szCs w:val="24"/>
        </w:rPr>
      </w:pPr>
    </w:p>
    <w:p w:rsidR="00517BB2" w:rsidRPr="006E1B3E" w:rsidRDefault="00517BB2" w:rsidP="00BD4753">
      <w:pPr>
        <w:rPr>
          <w:rFonts w:ascii="Arial" w:hAnsi="Arial" w:cs="Arial"/>
          <w:b/>
          <w:szCs w:val="24"/>
        </w:rPr>
      </w:pPr>
    </w:p>
    <w:p w:rsidR="00BD4753" w:rsidRPr="006E1B3E" w:rsidRDefault="00BD4753" w:rsidP="00BD4753">
      <w:pPr>
        <w:rPr>
          <w:rFonts w:ascii="Arial" w:hAnsi="Arial" w:cs="Arial"/>
          <w:szCs w:val="24"/>
        </w:rPr>
      </w:pPr>
      <w:r w:rsidRPr="006E1B3E">
        <w:rPr>
          <w:rFonts w:ascii="Arial" w:hAnsi="Arial" w:cs="Arial"/>
          <w:b/>
          <w:szCs w:val="24"/>
        </w:rPr>
        <w:t xml:space="preserve">14.  </w:t>
      </w:r>
      <w:r w:rsidRPr="006E1B3E">
        <w:rPr>
          <w:rFonts w:ascii="Arial" w:hAnsi="Arial" w:cs="Arial"/>
          <w:b/>
          <w:szCs w:val="24"/>
          <w:u w:val="single"/>
        </w:rPr>
        <w:t>Provide estimates of annualized cost to the Federal government</w:t>
      </w:r>
      <w:r w:rsidRPr="006E1B3E">
        <w:rPr>
          <w:rFonts w:ascii="Arial" w:hAnsi="Arial" w:cs="Arial"/>
          <w:b/>
          <w:szCs w:val="24"/>
        </w:rPr>
        <w:t>.</w:t>
      </w:r>
    </w:p>
    <w:p w:rsidR="00BD4753" w:rsidRPr="006E1B3E" w:rsidRDefault="00BD4753" w:rsidP="00BD4753">
      <w:pPr>
        <w:rPr>
          <w:rFonts w:ascii="Arial" w:hAnsi="Arial" w:cs="Arial"/>
          <w:szCs w:val="24"/>
        </w:rPr>
      </w:pPr>
    </w:p>
    <w:p w:rsidR="00A9144B" w:rsidRPr="006E1B3E" w:rsidRDefault="00A9144B" w:rsidP="00BD4753">
      <w:pPr>
        <w:rPr>
          <w:rFonts w:ascii="Arial" w:hAnsi="Arial" w:cs="Arial"/>
          <w:szCs w:val="24"/>
        </w:rPr>
      </w:pPr>
      <w:r w:rsidRPr="006E1B3E">
        <w:rPr>
          <w:rFonts w:ascii="Arial" w:hAnsi="Arial" w:cs="Arial"/>
          <w:szCs w:val="24"/>
        </w:rPr>
        <w:t xml:space="preserve">The annualized cost to the Federal government in </w:t>
      </w:r>
      <w:r w:rsidR="00373EDF" w:rsidRPr="006E1B3E">
        <w:rPr>
          <w:rFonts w:ascii="Arial" w:hAnsi="Arial" w:cs="Arial"/>
          <w:szCs w:val="24"/>
        </w:rPr>
        <w:t xml:space="preserve">salaries to review and process </w:t>
      </w:r>
      <w:r w:rsidR="002B4F17" w:rsidRPr="006E1B3E">
        <w:rPr>
          <w:rFonts w:ascii="Arial" w:hAnsi="Arial" w:cs="Arial"/>
          <w:szCs w:val="24"/>
        </w:rPr>
        <w:t>2</w:t>
      </w:r>
      <w:r w:rsidR="00946708">
        <w:rPr>
          <w:rFonts w:ascii="Arial" w:hAnsi="Arial" w:cs="Arial"/>
          <w:szCs w:val="24"/>
        </w:rPr>
        <w:t>48</w:t>
      </w:r>
      <w:r w:rsidRPr="006E1B3E">
        <w:rPr>
          <w:rFonts w:ascii="Arial" w:hAnsi="Arial" w:cs="Arial"/>
          <w:szCs w:val="24"/>
        </w:rPr>
        <w:t xml:space="preserve"> FTZ applications is estimated as follows:</w:t>
      </w:r>
    </w:p>
    <w:p w:rsidR="00EE73C5" w:rsidRPr="006E1B3E" w:rsidRDefault="00EE73C5" w:rsidP="00120BED">
      <w:pPr>
        <w:keepNext/>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p>
    <w:p w:rsidR="00120BED" w:rsidRPr="006E1B3E" w:rsidRDefault="00B16AA2" w:rsidP="00120BED">
      <w:pPr>
        <w:keepNext/>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r w:rsidRPr="006E1B3E">
        <w:rPr>
          <w:rFonts w:ascii="Arial" w:hAnsi="Arial" w:cs="Arial"/>
          <w:szCs w:val="24"/>
        </w:rPr>
        <w:tab/>
      </w:r>
      <w:r w:rsidRPr="006E1B3E">
        <w:rPr>
          <w:rFonts w:ascii="Arial" w:hAnsi="Arial" w:cs="Arial"/>
          <w:szCs w:val="24"/>
        </w:rPr>
        <w:tab/>
        <w:t xml:space="preserve"> </w:t>
      </w:r>
      <w:r w:rsidR="00A815EB" w:rsidRPr="006E1B3E">
        <w:rPr>
          <w:rFonts w:ascii="Arial" w:hAnsi="Arial" w:cs="Arial"/>
          <w:szCs w:val="24"/>
        </w:rPr>
        <w:t xml:space="preserve"> </w:t>
      </w:r>
      <w:r w:rsidRPr="006E1B3E">
        <w:rPr>
          <w:rFonts w:ascii="Arial" w:hAnsi="Arial" w:cs="Arial"/>
          <w:szCs w:val="24"/>
        </w:rPr>
        <w:t>COST</w:t>
      </w:r>
      <w:r w:rsidR="00140E54" w:rsidRPr="006E1B3E">
        <w:rPr>
          <w:rFonts w:ascii="Arial" w:hAnsi="Arial" w:cs="Arial"/>
          <w:szCs w:val="24"/>
        </w:rPr>
        <w:t xml:space="preserve">      </w:t>
      </w:r>
      <w:r w:rsidRPr="006E1B3E">
        <w:rPr>
          <w:rFonts w:ascii="Arial" w:hAnsi="Arial" w:cs="Arial"/>
          <w:szCs w:val="24"/>
        </w:rPr>
        <w:t>NEW ZONE</w:t>
      </w:r>
      <w:r w:rsidRPr="006E1B3E">
        <w:rPr>
          <w:rFonts w:ascii="Arial" w:hAnsi="Arial" w:cs="Arial"/>
          <w:szCs w:val="24"/>
        </w:rPr>
        <w:tab/>
        <w:t xml:space="preserve">EXPANSION   </w:t>
      </w:r>
      <w:r w:rsidR="0067532F" w:rsidRPr="006E1B3E">
        <w:rPr>
          <w:rFonts w:ascii="Arial" w:hAnsi="Arial" w:cs="Arial"/>
          <w:szCs w:val="24"/>
        </w:rPr>
        <w:t xml:space="preserve"> </w:t>
      </w:r>
      <w:r w:rsidRPr="006E1B3E">
        <w:rPr>
          <w:rFonts w:ascii="Arial" w:hAnsi="Arial" w:cs="Arial"/>
          <w:szCs w:val="24"/>
        </w:rPr>
        <w:t>SUBZONE</w:t>
      </w:r>
      <w:r w:rsidRPr="006E1B3E">
        <w:rPr>
          <w:rFonts w:ascii="Arial" w:hAnsi="Arial" w:cs="Arial"/>
          <w:szCs w:val="24"/>
        </w:rPr>
        <w:tab/>
      </w:r>
      <w:r w:rsidR="00187E75" w:rsidRPr="006E1B3E">
        <w:rPr>
          <w:rFonts w:ascii="Arial" w:hAnsi="Arial" w:cs="Arial"/>
          <w:szCs w:val="24"/>
        </w:rPr>
        <w:t xml:space="preserve">      </w:t>
      </w:r>
      <w:r w:rsidR="0067532F" w:rsidRPr="006E1B3E">
        <w:rPr>
          <w:rFonts w:ascii="Arial" w:hAnsi="Arial" w:cs="Arial"/>
          <w:szCs w:val="24"/>
        </w:rPr>
        <w:t xml:space="preserve"> </w:t>
      </w:r>
      <w:r w:rsidR="00D66EAB" w:rsidRPr="006E1B3E">
        <w:rPr>
          <w:rFonts w:ascii="Arial" w:hAnsi="Arial" w:cs="Arial"/>
          <w:szCs w:val="24"/>
        </w:rPr>
        <w:t>PROD</w:t>
      </w:r>
      <w:r w:rsidR="002B4F17" w:rsidRPr="006E1B3E">
        <w:rPr>
          <w:rFonts w:ascii="Arial" w:hAnsi="Arial" w:cs="Arial"/>
          <w:szCs w:val="24"/>
        </w:rPr>
        <w:t xml:space="preserve"> NOTIF</w:t>
      </w:r>
      <w:r w:rsidRPr="006E1B3E">
        <w:rPr>
          <w:rFonts w:ascii="Arial" w:hAnsi="Arial" w:cs="Arial"/>
          <w:szCs w:val="24"/>
        </w:rPr>
        <w:tab/>
      </w:r>
    </w:p>
    <w:p w:rsidR="00120BED" w:rsidRPr="006E1B3E" w:rsidRDefault="00120BED" w:rsidP="00120BED">
      <w:pPr>
        <w:keepNext/>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proofErr w:type="gramStart"/>
      <w:r w:rsidRPr="006E1B3E">
        <w:rPr>
          <w:rFonts w:ascii="Arial" w:hAnsi="Arial" w:cs="Arial"/>
          <w:szCs w:val="24"/>
        </w:rPr>
        <w:t>EMPLOYEE</w:t>
      </w:r>
      <w:r w:rsidRPr="006E1B3E">
        <w:rPr>
          <w:rFonts w:ascii="Arial" w:hAnsi="Arial" w:cs="Arial"/>
          <w:szCs w:val="24"/>
        </w:rPr>
        <w:tab/>
      </w:r>
      <w:r w:rsidR="0067532F" w:rsidRPr="006E1B3E">
        <w:rPr>
          <w:rFonts w:ascii="Arial" w:hAnsi="Arial" w:cs="Arial"/>
          <w:szCs w:val="24"/>
        </w:rPr>
        <w:t xml:space="preserve"> </w:t>
      </w:r>
      <w:r w:rsidR="00B16AA2" w:rsidRPr="006E1B3E">
        <w:rPr>
          <w:rFonts w:ascii="Arial" w:hAnsi="Arial" w:cs="Arial"/>
          <w:szCs w:val="24"/>
        </w:rPr>
        <w:t xml:space="preserve"> </w:t>
      </w:r>
      <w:r w:rsidRPr="006E1B3E">
        <w:rPr>
          <w:rFonts w:ascii="Arial" w:hAnsi="Arial" w:cs="Arial"/>
          <w:szCs w:val="24"/>
        </w:rPr>
        <w:t>PER HR.</w:t>
      </w:r>
      <w:proofErr w:type="gramEnd"/>
      <w:r w:rsidRPr="006E1B3E">
        <w:rPr>
          <w:rFonts w:ascii="Arial" w:hAnsi="Arial" w:cs="Arial"/>
          <w:szCs w:val="24"/>
        </w:rPr>
        <w:t xml:space="preserve">  </w:t>
      </w:r>
      <w:r w:rsidR="0067532F" w:rsidRPr="006E1B3E">
        <w:rPr>
          <w:rFonts w:ascii="Arial" w:hAnsi="Arial" w:cs="Arial"/>
          <w:szCs w:val="24"/>
        </w:rPr>
        <w:t>H</w:t>
      </w:r>
      <w:r w:rsidR="00B16AA2" w:rsidRPr="006E1B3E">
        <w:rPr>
          <w:rFonts w:ascii="Arial" w:hAnsi="Arial" w:cs="Arial"/>
          <w:szCs w:val="24"/>
        </w:rPr>
        <w:t>RS</w:t>
      </w:r>
      <w:proofErr w:type="gramStart"/>
      <w:r w:rsidR="00B16AA2" w:rsidRPr="006E1B3E">
        <w:rPr>
          <w:rFonts w:ascii="Arial" w:hAnsi="Arial" w:cs="Arial"/>
          <w:szCs w:val="24"/>
        </w:rPr>
        <w:t>.</w:t>
      </w:r>
      <w:r w:rsidR="00002ECD">
        <w:rPr>
          <w:rFonts w:ascii="Arial" w:hAnsi="Arial" w:cs="Arial"/>
          <w:szCs w:val="24"/>
        </w:rPr>
        <w:t>/</w:t>
      </w:r>
      <w:proofErr w:type="gramEnd"/>
      <w:r w:rsidR="00B16AA2" w:rsidRPr="006E1B3E">
        <w:rPr>
          <w:rFonts w:ascii="Arial" w:hAnsi="Arial" w:cs="Arial"/>
          <w:szCs w:val="24"/>
        </w:rPr>
        <w:t>COST</w:t>
      </w:r>
      <w:r w:rsidRPr="006E1B3E">
        <w:rPr>
          <w:rFonts w:ascii="Arial" w:hAnsi="Arial" w:cs="Arial"/>
          <w:szCs w:val="24"/>
        </w:rPr>
        <w:tab/>
        <w:t>HRS</w:t>
      </w:r>
      <w:r w:rsidR="00B16AA2" w:rsidRPr="006E1B3E">
        <w:rPr>
          <w:rFonts w:ascii="Arial" w:hAnsi="Arial" w:cs="Arial"/>
          <w:szCs w:val="24"/>
        </w:rPr>
        <w:t>.</w:t>
      </w:r>
      <w:r w:rsidR="00002ECD">
        <w:rPr>
          <w:rFonts w:ascii="Arial" w:hAnsi="Arial" w:cs="Arial"/>
          <w:szCs w:val="24"/>
        </w:rPr>
        <w:t>/</w:t>
      </w:r>
      <w:r w:rsidRPr="006E1B3E">
        <w:rPr>
          <w:rFonts w:ascii="Arial" w:hAnsi="Arial" w:cs="Arial"/>
          <w:szCs w:val="24"/>
        </w:rPr>
        <w:t>COST</w:t>
      </w:r>
      <w:r w:rsidR="00B16AA2" w:rsidRPr="006E1B3E">
        <w:rPr>
          <w:rFonts w:ascii="Arial" w:hAnsi="Arial" w:cs="Arial"/>
          <w:szCs w:val="24"/>
        </w:rPr>
        <w:t xml:space="preserve">    </w:t>
      </w:r>
      <w:r w:rsidR="0067532F" w:rsidRPr="006E1B3E">
        <w:rPr>
          <w:rFonts w:ascii="Arial" w:hAnsi="Arial" w:cs="Arial"/>
          <w:szCs w:val="24"/>
        </w:rPr>
        <w:t xml:space="preserve"> </w:t>
      </w:r>
      <w:r w:rsidR="00B16AA2" w:rsidRPr="006E1B3E">
        <w:rPr>
          <w:rFonts w:ascii="Arial" w:hAnsi="Arial" w:cs="Arial"/>
          <w:szCs w:val="24"/>
        </w:rPr>
        <w:t>HRS.</w:t>
      </w:r>
      <w:r w:rsidR="00002ECD">
        <w:rPr>
          <w:rFonts w:ascii="Arial" w:hAnsi="Arial" w:cs="Arial"/>
          <w:szCs w:val="24"/>
        </w:rPr>
        <w:t>/</w:t>
      </w:r>
      <w:r w:rsidR="00B16AA2" w:rsidRPr="006E1B3E">
        <w:rPr>
          <w:rFonts w:ascii="Arial" w:hAnsi="Arial" w:cs="Arial"/>
          <w:szCs w:val="24"/>
        </w:rPr>
        <w:t>COST</w:t>
      </w:r>
      <w:r w:rsidR="00187E75" w:rsidRPr="006E1B3E">
        <w:rPr>
          <w:rFonts w:ascii="Arial" w:hAnsi="Arial" w:cs="Arial"/>
          <w:szCs w:val="24"/>
        </w:rPr>
        <w:t xml:space="preserve">     </w:t>
      </w:r>
      <w:r w:rsidR="0067532F" w:rsidRPr="006E1B3E">
        <w:rPr>
          <w:rFonts w:ascii="Arial" w:hAnsi="Arial" w:cs="Arial"/>
          <w:szCs w:val="24"/>
        </w:rPr>
        <w:t xml:space="preserve"> </w:t>
      </w:r>
      <w:r w:rsidR="00B16AA2" w:rsidRPr="006E1B3E">
        <w:rPr>
          <w:rFonts w:ascii="Arial" w:hAnsi="Arial" w:cs="Arial"/>
          <w:szCs w:val="24"/>
        </w:rPr>
        <w:t>HRS.</w:t>
      </w:r>
      <w:r w:rsidR="00002ECD">
        <w:rPr>
          <w:rFonts w:ascii="Arial" w:hAnsi="Arial" w:cs="Arial"/>
          <w:szCs w:val="24"/>
        </w:rPr>
        <w:t>/</w:t>
      </w:r>
      <w:r w:rsidR="00B16AA2" w:rsidRPr="006E1B3E">
        <w:rPr>
          <w:rFonts w:ascii="Arial" w:hAnsi="Arial" w:cs="Arial"/>
          <w:szCs w:val="24"/>
        </w:rPr>
        <w:t>COST</w:t>
      </w:r>
    </w:p>
    <w:p w:rsidR="00E7476E" w:rsidRPr="006E1B3E" w:rsidRDefault="00E7476E" w:rsidP="00120BED">
      <w:pPr>
        <w:keepNext/>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r w:rsidRPr="006E1B3E">
        <w:rPr>
          <w:rFonts w:ascii="Arial" w:hAnsi="Arial" w:cs="Arial"/>
          <w:szCs w:val="24"/>
        </w:rPr>
        <w:tab/>
      </w:r>
      <w:r w:rsidRPr="006E1B3E">
        <w:rPr>
          <w:rFonts w:ascii="Arial" w:hAnsi="Arial" w:cs="Arial"/>
          <w:szCs w:val="24"/>
        </w:rPr>
        <w:tab/>
      </w:r>
      <w:r w:rsidRPr="006E1B3E">
        <w:rPr>
          <w:rFonts w:ascii="Arial" w:hAnsi="Arial" w:cs="Arial"/>
          <w:szCs w:val="24"/>
        </w:rPr>
        <w:tab/>
      </w:r>
      <w:r w:rsidRPr="006E1B3E">
        <w:rPr>
          <w:rFonts w:ascii="Arial" w:hAnsi="Arial" w:cs="Arial"/>
          <w:szCs w:val="24"/>
        </w:rPr>
        <w:tab/>
      </w:r>
      <w:r w:rsidRPr="00186272">
        <w:rPr>
          <w:rFonts w:ascii="Arial" w:hAnsi="Arial" w:cs="Arial"/>
          <w:szCs w:val="24"/>
        </w:rPr>
        <w:t>(ASF/TSF)</w:t>
      </w:r>
      <w:r w:rsidRPr="006E1B3E">
        <w:rPr>
          <w:rFonts w:ascii="Arial" w:hAnsi="Arial" w:cs="Arial"/>
          <w:szCs w:val="24"/>
        </w:rPr>
        <w:tab/>
        <w:t xml:space="preserve">   </w:t>
      </w:r>
      <w:r w:rsidRPr="00186272">
        <w:rPr>
          <w:rFonts w:ascii="Arial" w:hAnsi="Arial" w:cs="Arial"/>
          <w:szCs w:val="24"/>
        </w:rPr>
        <w:t>(ASF/TSF)</w:t>
      </w:r>
    </w:p>
    <w:p w:rsidR="00E7476E" w:rsidRPr="006E1B3E" w:rsidRDefault="00E7476E" w:rsidP="00120BED">
      <w:pPr>
        <w:keepNext/>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p>
    <w:p w:rsidR="00120BED" w:rsidRPr="006E1B3E" w:rsidRDefault="00120BED" w:rsidP="00120BED">
      <w:pPr>
        <w:keepNext/>
        <w:rPr>
          <w:rFonts w:ascii="Arial" w:hAnsi="Arial" w:cs="Arial"/>
          <w:szCs w:val="24"/>
        </w:rPr>
      </w:pPr>
      <w:r w:rsidRPr="006E1B3E">
        <w:rPr>
          <w:rFonts w:ascii="Arial" w:hAnsi="Arial" w:cs="Arial"/>
          <w:szCs w:val="24"/>
        </w:rPr>
        <w:t>Executive</w:t>
      </w:r>
      <w:r w:rsidRPr="006E1B3E">
        <w:rPr>
          <w:rFonts w:ascii="Arial" w:hAnsi="Arial" w:cs="Arial"/>
          <w:szCs w:val="24"/>
        </w:rPr>
        <w:tab/>
        <w:t xml:space="preserve">  </w:t>
      </w:r>
      <w:r w:rsidR="00B16AA2" w:rsidRPr="006E1B3E">
        <w:rPr>
          <w:rFonts w:ascii="Arial" w:hAnsi="Arial" w:cs="Arial"/>
          <w:szCs w:val="24"/>
        </w:rPr>
        <w:t xml:space="preserve">   </w:t>
      </w:r>
      <w:r w:rsidR="00140E54" w:rsidRPr="006E1B3E">
        <w:rPr>
          <w:rFonts w:ascii="Arial" w:hAnsi="Arial" w:cs="Arial"/>
          <w:szCs w:val="24"/>
        </w:rPr>
        <w:t>$5</w:t>
      </w:r>
      <w:r w:rsidR="00373EDF" w:rsidRPr="006E1B3E">
        <w:rPr>
          <w:rFonts w:ascii="Arial" w:hAnsi="Arial" w:cs="Arial"/>
          <w:szCs w:val="24"/>
        </w:rPr>
        <w:t>9</w:t>
      </w:r>
      <w:r w:rsidR="00140E54" w:rsidRPr="006E1B3E">
        <w:rPr>
          <w:rFonts w:ascii="Arial" w:hAnsi="Arial" w:cs="Arial"/>
          <w:szCs w:val="24"/>
        </w:rPr>
        <w:t xml:space="preserve">        </w:t>
      </w:r>
      <w:r w:rsidR="006C5099">
        <w:rPr>
          <w:rFonts w:ascii="Arial" w:hAnsi="Arial" w:cs="Arial"/>
          <w:szCs w:val="24"/>
        </w:rPr>
        <w:t xml:space="preserve">  </w:t>
      </w:r>
      <w:r w:rsidR="00373EDF" w:rsidRPr="006E1B3E">
        <w:rPr>
          <w:rFonts w:ascii="Arial" w:hAnsi="Arial" w:cs="Arial"/>
          <w:szCs w:val="24"/>
        </w:rPr>
        <w:t>15</w:t>
      </w:r>
      <w:r w:rsidR="00B16AA2" w:rsidRPr="006E1B3E">
        <w:rPr>
          <w:rFonts w:ascii="Arial" w:hAnsi="Arial" w:cs="Arial"/>
          <w:szCs w:val="24"/>
        </w:rPr>
        <w:t xml:space="preserve">      </w:t>
      </w:r>
      <w:r w:rsidR="0088728B">
        <w:rPr>
          <w:rFonts w:ascii="Arial" w:hAnsi="Arial" w:cs="Arial"/>
          <w:szCs w:val="24"/>
        </w:rPr>
        <w:t xml:space="preserve">   </w:t>
      </w:r>
      <w:r w:rsidR="00B16AA2" w:rsidRPr="006E1B3E">
        <w:rPr>
          <w:rFonts w:ascii="Arial" w:hAnsi="Arial" w:cs="Arial"/>
          <w:szCs w:val="24"/>
        </w:rPr>
        <w:t>$</w:t>
      </w:r>
      <w:r w:rsidR="00373EDF" w:rsidRPr="006E1B3E">
        <w:rPr>
          <w:rFonts w:ascii="Arial" w:hAnsi="Arial" w:cs="Arial"/>
          <w:szCs w:val="24"/>
        </w:rPr>
        <w:t>885</w:t>
      </w:r>
      <w:r w:rsidR="006C5099">
        <w:rPr>
          <w:rFonts w:ascii="Arial" w:hAnsi="Arial" w:cs="Arial"/>
          <w:szCs w:val="24"/>
        </w:rPr>
        <w:t xml:space="preserve">   </w:t>
      </w:r>
      <w:r w:rsidR="00002ECD">
        <w:rPr>
          <w:rFonts w:ascii="Arial" w:hAnsi="Arial" w:cs="Arial"/>
          <w:szCs w:val="24"/>
        </w:rPr>
        <w:t xml:space="preserve">   </w:t>
      </w:r>
      <w:r w:rsidR="00B16AA2" w:rsidRPr="006E1B3E">
        <w:rPr>
          <w:rFonts w:ascii="Arial" w:hAnsi="Arial" w:cs="Arial"/>
          <w:szCs w:val="24"/>
        </w:rPr>
        <w:t>8</w:t>
      </w:r>
      <w:r w:rsidR="0088728B">
        <w:rPr>
          <w:rFonts w:ascii="Arial" w:hAnsi="Arial" w:cs="Arial"/>
          <w:szCs w:val="24"/>
        </w:rPr>
        <w:t xml:space="preserve">        </w:t>
      </w:r>
      <w:r w:rsidR="00B16AA2" w:rsidRPr="006E1B3E">
        <w:rPr>
          <w:rFonts w:ascii="Arial" w:hAnsi="Arial" w:cs="Arial"/>
          <w:szCs w:val="24"/>
        </w:rPr>
        <w:t>$4</w:t>
      </w:r>
      <w:r w:rsidR="00373EDF" w:rsidRPr="006E1B3E">
        <w:rPr>
          <w:rFonts w:ascii="Arial" w:hAnsi="Arial" w:cs="Arial"/>
          <w:szCs w:val="24"/>
        </w:rPr>
        <w:t>72</w:t>
      </w:r>
      <w:r w:rsidR="00B16AA2" w:rsidRPr="006E1B3E">
        <w:rPr>
          <w:rFonts w:ascii="Arial" w:hAnsi="Arial" w:cs="Arial"/>
          <w:szCs w:val="24"/>
        </w:rPr>
        <w:t xml:space="preserve">     </w:t>
      </w:r>
      <w:r w:rsidR="002338C4" w:rsidRPr="006E1B3E">
        <w:rPr>
          <w:rFonts w:ascii="Arial" w:hAnsi="Arial" w:cs="Arial"/>
          <w:szCs w:val="24"/>
        </w:rPr>
        <w:t xml:space="preserve"> </w:t>
      </w:r>
      <w:r w:rsidR="00002ECD">
        <w:rPr>
          <w:rFonts w:ascii="Arial" w:hAnsi="Arial" w:cs="Arial"/>
          <w:szCs w:val="24"/>
        </w:rPr>
        <w:t xml:space="preserve"> </w:t>
      </w:r>
      <w:r w:rsidR="002338C4" w:rsidRPr="006E1B3E">
        <w:rPr>
          <w:rFonts w:ascii="Arial" w:hAnsi="Arial" w:cs="Arial"/>
          <w:szCs w:val="24"/>
        </w:rPr>
        <w:t xml:space="preserve"> 1</w:t>
      </w:r>
      <w:r w:rsidR="00B16AA2" w:rsidRPr="006E1B3E">
        <w:rPr>
          <w:rFonts w:ascii="Arial" w:hAnsi="Arial" w:cs="Arial"/>
          <w:szCs w:val="24"/>
        </w:rPr>
        <w:t xml:space="preserve">  </w:t>
      </w:r>
      <w:r w:rsidR="002338C4" w:rsidRPr="006E1B3E">
        <w:rPr>
          <w:rFonts w:ascii="Arial" w:hAnsi="Arial" w:cs="Arial"/>
          <w:szCs w:val="24"/>
        </w:rPr>
        <w:t xml:space="preserve">  $59</w:t>
      </w:r>
      <w:r w:rsidR="00187E75" w:rsidRPr="006E1B3E">
        <w:rPr>
          <w:rFonts w:ascii="Arial" w:hAnsi="Arial" w:cs="Arial"/>
          <w:szCs w:val="24"/>
        </w:rPr>
        <w:t xml:space="preserve">    </w:t>
      </w:r>
      <w:r w:rsidR="00C061AC">
        <w:rPr>
          <w:rFonts w:ascii="Arial" w:hAnsi="Arial" w:cs="Arial"/>
          <w:szCs w:val="24"/>
        </w:rPr>
        <w:t xml:space="preserve">  </w:t>
      </w:r>
      <w:r w:rsidR="00187E75" w:rsidRPr="006E1B3E">
        <w:rPr>
          <w:rFonts w:ascii="Arial" w:hAnsi="Arial" w:cs="Arial"/>
          <w:szCs w:val="24"/>
        </w:rPr>
        <w:t xml:space="preserve"> </w:t>
      </w:r>
      <w:r w:rsidR="006C5099">
        <w:rPr>
          <w:rFonts w:ascii="Arial" w:hAnsi="Arial" w:cs="Arial"/>
          <w:szCs w:val="24"/>
        </w:rPr>
        <w:t xml:space="preserve"> </w:t>
      </w:r>
      <w:r w:rsidR="002338C4" w:rsidRPr="006E1B3E">
        <w:rPr>
          <w:rFonts w:ascii="Arial" w:hAnsi="Arial" w:cs="Arial"/>
          <w:szCs w:val="24"/>
        </w:rPr>
        <w:t xml:space="preserve">      </w:t>
      </w:r>
      <w:r w:rsidR="00187E75" w:rsidRPr="006E1B3E">
        <w:rPr>
          <w:rFonts w:ascii="Arial" w:hAnsi="Arial" w:cs="Arial"/>
          <w:szCs w:val="24"/>
        </w:rPr>
        <w:t xml:space="preserve"> </w:t>
      </w:r>
      <w:r w:rsidR="0067532F" w:rsidRPr="006E1B3E">
        <w:rPr>
          <w:rFonts w:ascii="Arial" w:hAnsi="Arial" w:cs="Arial"/>
          <w:szCs w:val="24"/>
        </w:rPr>
        <w:t xml:space="preserve"> </w:t>
      </w:r>
      <w:r w:rsidR="00EA27EB" w:rsidRPr="006E1B3E">
        <w:rPr>
          <w:rFonts w:ascii="Arial" w:hAnsi="Arial" w:cs="Arial"/>
          <w:szCs w:val="24"/>
        </w:rPr>
        <w:t>2</w:t>
      </w:r>
      <w:r w:rsidR="00373EDF" w:rsidRPr="006E1B3E">
        <w:rPr>
          <w:rFonts w:ascii="Arial" w:hAnsi="Arial" w:cs="Arial"/>
          <w:szCs w:val="24"/>
        </w:rPr>
        <w:t xml:space="preserve">    $</w:t>
      </w:r>
      <w:r w:rsidR="00EA27EB" w:rsidRPr="006E1B3E">
        <w:rPr>
          <w:rFonts w:ascii="Arial" w:hAnsi="Arial" w:cs="Arial"/>
          <w:szCs w:val="24"/>
        </w:rPr>
        <w:t>118</w:t>
      </w:r>
    </w:p>
    <w:p w:rsidR="00120BED" w:rsidRPr="006E1B3E" w:rsidRDefault="006C5099" w:rsidP="00120BED">
      <w:pPr>
        <w:rPr>
          <w:rFonts w:ascii="Arial" w:hAnsi="Arial" w:cs="Arial"/>
          <w:szCs w:val="24"/>
        </w:rPr>
      </w:pPr>
      <w:r>
        <w:rPr>
          <w:rFonts w:ascii="Arial" w:hAnsi="Arial" w:cs="Arial"/>
          <w:szCs w:val="24"/>
        </w:rPr>
        <w:t xml:space="preserve"> </w:t>
      </w:r>
    </w:p>
    <w:p w:rsidR="00120BED" w:rsidRPr="006E1B3E" w:rsidRDefault="00120BED" w:rsidP="00120BED">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r w:rsidRPr="006E1B3E">
        <w:rPr>
          <w:rFonts w:ascii="Arial" w:hAnsi="Arial" w:cs="Arial"/>
          <w:szCs w:val="24"/>
        </w:rPr>
        <w:t>Professional</w:t>
      </w:r>
      <w:r w:rsidRPr="006E1B3E">
        <w:rPr>
          <w:rFonts w:ascii="Arial" w:hAnsi="Arial" w:cs="Arial"/>
          <w:szCs w:val="24"/>
        </w:rPr>
        <w:tab/>
        <w:t xml:space="preserve">  </w:t>
      </w:r>
      <w:r w:rsidR="00B16AA2" w:rsidRPr="006E1B3E">
        <w:rPr>
          <w:rFonts w:ascii="Arial" w:hAnsi="Arial" w:cs="Arial"/>
          <w:szCs w:val="24"/>
        </w:rPr>
        <w:t xml:space="preserve">   </w:t>
      </w:r>
      <w:r w:rsidRPr="006E1B3E">
        <w:rPr>
          <w:rFonts w:ascii="Arial" w:hAnsi="Arial" w:cs="Arial"/>
          <w:szCs w:val="24"/>
        </w:rPr>
        <w:t>$4</w:t>
      </w:r>
      <w:r w:rsidR="00373EDF" w:rsidRPr="006E1B3E">
        <w:rPr>
          <w:rFonts w:ascii="Arial" w:hAnsi="Arial" w:cs="Arial"/>
          <w:szCs w:val="24"/>
        </w:rPr>
        <w:t>3</w:t>
      </w:r>
      <w:r w:rsidRPr="006E1B3E">
        <w:rPr>
          <w:rFonts w:ascii="Arial" w:hAnsi="Arial" w:cs="Arial"/>
          <w:szCs w:val="24"/>
        </w:rPr>
        <w:t xml:space="preserve"> </w:t>
      </w:r>
      <w:r w:rsidR="00140E54" w:rsidRPr="006E1B3E">
        <w:rPr>
          <w:rFonts w:ascii="Arial" w:hAnsi="Arial" w:cs="Arial"/>
          <w:szCs w:val="24"/>
        </w:rPr>
        <w:t xml:space="preserve">       </w:t>
      </w:r>
      <w:r w:rsidR="00B16AA2" w:rsidRPr="006E1B3E">
        <w:rPr>
          <w:rFonts w:ascii="Arial" w:hAnsi="Arial" w:cs="Arial"/>
          <w:szCs w:val="24"/>
        </w:rPr>
        <w:t>110</w:t>
      </w:r>
      <w:r w:rsidR="00140E54" w:rsidRPr="006E1B3E">
        <w:rPr>
          <w:rFonts w:ascii="Arial" w:hAnsi="Arial" w:cs="Arial"/>
          <w:szCs w:val="24"/>
        </w:rPr>
        <w:t xml:space="preserve"> </w:t>
      </w:r>
      <w:r w:rsidR="006C5099">
        <w:rPr>
          <w:rFonts w:ascii="Arial" w:hAnsi="Arial" w:cs="Arial"/>
          <w:szCs w:val="24"/>
        </w:rPr>
        <w:t xml:space="preserve"> </w:t>
      </w:r>
      <w:r w:rsidR="00140E54" w:rsidRPr="006E1B3E">
        <w:rPr>
          <w:rFonts w:ascii="Arial" w:hAnsi="Arial" w:cs="Arial"/>
          <w:szCs w:val="24"/>
        </w:rPr>
        <w:t xml:space="preserve">   </w:t>
      </w:r>
      <w:r w:rsidR="0088728B">
        <w:rPr>
          <w:rFonts w:ascii="Arial" w:hAnsi="Arial" w:cs="Arial"/>
          <w:szCs w:val="24"/>
        </w:rPr>
        <w:t xml:space="preserve"> </w:t>
      </w:r>
      <w:r w:rsidR="00140E54" w:rsidRPr="006E1B3E">
        <w:rPr>
          <w:rFonts w:ascii="Arial" w:hAnsi="Arial" w:cs="Arial"/>
          <w:szCs w:val="24"/>
        </w:rPr>
        <w:t>$4,</w:t>
      </w:r>
      <w:r w:rsidR="00373EDF" w:rsidRPr="006E1B3E">
        <w:rPr>
          <w:rFonts w:ascii="Arial" w:hAnsi="Arial" w:cs="Arial"/>
          <w:szCs w:val="24"/>
        </w:rPr>
        <w:t>730</w:t>
      </w:r>
      <w:r w:rsidR="00140E54" w:rsidRPr="006E1B3E">
        <w:rPr>
          <w:rFonts w:ascii="Arial" w:hAnsi="Arial" w:cs="Arial"/>
          <w:szCs w:val="24"/>
        </w:rPr>
        <w:t xml:space="preserve">   </w:t>
      </w:r>
      <w:r w:rsidR="00002ECD">
        <w:rPr>
          <w:rFonts w:ascii="Arial" w:hAnsi="Arial" w:cs="Arial"/>
          <w:szCs w:val="24"/>
        </w:rPr>
        <w:t xml:space="preserve"> </w:t>
      </w:r>
      <w:r w:rsidR="00373EDF" w:rsidRPr="006E1B3E">
        <w:rPr>
          <w:rFonts w:ascii="Arial" w:hAnsi="Arial" w:cs="Arial"/>
          <w:szCs w:val="24"/>
        </w:rPr>
        <w:t>90</w:t>
      </w:r>
      <w:r w:rsidR="0067532F" w:rsidRPr="006E1B3E">
        <w:rPr>
          <w:rFonts w:ascii="Arial" w:hAnsi="Arial" w:cs="Arial"/>
          <w:szCs w:val="24"/>
        </w:rPr>
        <w:t xml:space="preserve"> </w:t>
      </w:r>
      <w:r w:rsidR="00373EDF" w:rsidRPr="006E1B3E">
        <w:rPr>
          <w:rFonts w:ascii="Arial" w:hAnsi="Arial" w:cs="Arial"/>
          <w:szCs w:val="24"/>
        </w:rPr>
        <w:t xml:space="preserve"> </w:t>
      </w:r>
      <w:r w:rsidR="00C061AC">
        <w:rPr>
          <w:rFonts w:ascii="Arial" w:hAnsi="Arial" w:cs="Arial"/>
          <w:szCs w:val="24"/>
        </w:rPr>
        <w:t xml:space="preserve"> </w:t>
      </w:r>
      <w:r w:rsidR="00373EDF" w:rsidRPr="006E1B3E">
        <w:rPr>
          <w:rFonts w:ascii="Arial" w:hAnsi="Arial" w:cs="Arial"/>
          <w:szCs w:val="24"/>
        </w:rPr>
        <w:t xml:space="preserve"> </w:t>
      </w:r>
      <w:r w:rsidR="0088728B">
        <w:rPr>
          <w:rFonts w:ascii="Arial" w:hAnsi="Arial" w:cs="Arial"/>
          <w:szCs w:val="24"/>
        </w:rPr>
        <w:t xml:space="preserve"> </w:t>
      </w:r>
      <w:r w:rsidR="00140E54" w:rsidRPr="006E1B3E">
        <w:rPr>
          <w:rFonts w:ascii="Arial" w:hAnsi="Arial" w:cs="Arial"/>
          <w:szCs w:val="24"/>
        </w:rPr>
        <w:t>$</w:t>
      </w:r>
      <w:r w:rsidR="00373EDF" w:rsidRPr="006E1B3E">
        <w:rPr>
          <w:rFonts w:ascii="Arial" w:hAnsi="Arial" w:cs="Arial"/>
          <w:szCs w:val="24"/>
        </w:rPr>
        <w:t>3</w:t>
      </w:r>
      <w:r w:rsidR="00140E54" w:rsidRPr="006E1B3E">
        <w:rPr>
          <w:rFonts w:ascii="Arial" w:hAnsi="Arial" w:cs="Arial"/>
          <w:szCs w:val="24"/>
        </w:rPr>
        <w:t>,</w:t>
      </w:r>
      <w:r w:rsidR="00373EDF" w:rsidRPr="006E1B3E">
        <w:rPr>
          <w:rFonts w:ascii="Arial" w:hAnsi="Arial" w:cs="Arial"/>
          <w:szCs w:val="24"/>
        </w:rPr>
        <w:t>870</w:t>
      </w:r>
      <w:r w:rsidR="0067532F" w:rsidRPr="006E1B3E">
        <w:rPr>
          <w:rFonts w:ascii="Arial" w:hAnsi="Arial" w:cs="Arial"/>
          <w:szCs w:val="24"/>
        </w:rPr>
        <w:t xml:space="preserve"> </w:t>
      </w:r>
      <w:r w:rsidR="00140E54" w:rsidRPr="006E1B3E">
        <w:rPr>
          <w:rFonts w:ascii="Arial" w:hAnsi="Arial" w:cs="Arial"/>
          <w:szCs w:val="24"/>
        </w:rPr>
        <w:t xml:space="preserve">  </w:t>
      </w:r>
      <w:r w:rsidR="0067532F" w:rsidRPr="006E1B3E">
        <w:rPr>
          <w:rFonts w:ascii="Arial" w:hAnsi="Arial" w:cs="Arial"/>
          <w:szCs w:val="24"/>
        </w:rPr>
        <w:t xml:space="preserve">  </w:t>
      </w:r>
      <w:r w:rsidR="002338C4" w:rsidRPr="006E1B3E">
        <w:rPr>
          <w:rFonts w:ascii="Arial" w:hAnsi="Arial" w:cs="Arial"/>
          <w:szCs w:val="24"/>
        </w:rPr>
        <w:t xml:space="preserve">  </w:t>
      </w:r>
      <w:r w:rsidR="006C5099">
        <w:rPr>
          <w:rFonts w:ascii="Arial" w:hAnsi="Arial" w:cs="Arial"/>
          <w:szCs w:val="24"/>
        </w:rPr>
        <w:t xml:space="preserve"> </w:t>
      </w:r>
      <w:r w:rsidR="00002ECD">
        <w:rPr>
          <w:rFonts w:ascii="Arial" w:hAnsi="Arial" w:cs="Arial"/>
          <w:szCs w:val="24"/>
        </w:rPr>
        <w:t xml:space="preserve"> </w:t>
      </w:r>
      <w:r w:rsidR="007136DE" w:rsidRPr="006E1B3E">
        <w:rPr>
          <w:rFonts w:ascii="Arial" w:hAnsi="Arial" w:cs="Arial"/>
          <w:szCs w:val="24"/>
        </w:rPr>
        <w:t>5</w:t>
      </w:r>
      <w:r w:rsidR="00140E54" w:rsidRPr="006E1B3E">
        <w:rPr>
          <w:rFonts w:ascii="Arial" w:hAnsi="Arial" w:cs="Arial"/>
          <w:szCs w:val="24"/>
        </w:rPr>
        <w:t xml:space="preserve"> </w:t>
      </w:r>
      <w:r w:rsidR="002338C4" w:rsidRPr="006E1B3E">
        <w:rPr>
          <w:rFonts w:ascii="Arial" w:hAnsi="Arial" w:cs="Arial"/>
          <w:szCs w:val="24"/>
        </w:rPr>
        <w:t xml:space="preserve"> </w:t>
      </w:r>
      <w:r w:rsidR="00140E54" w:rsidRPr="006E1B3E">
        <w:rPr>
          <w:rFonts w:ascii="Arial" w:hAnsi="Arial" w:cs="Arial"/>
          <w:szCs w:val="24"/>
        </w:rPr>
        <w:t xml:space="preserve"> $</w:t>
      </w:r>
      <w:r w:rsidR="002338C4" w:rsidRPr="006E1B3E">
        <w:rPr>
          <w:rFonts w:ascii="Arial" w:hAnsi="Arial" w:cs="Arial"/>
          <w:szCs w:val="24"/>
        </w:rPr>
        <w:t>215</w:t>
      </w:r>
      <w:r w:rsidR="0067532F" w:rsidRPr="006E1B3E">
        <w:rPr>
          <w:rFonts w:ascii="Arial" w:hAnsi="Arial" w:cs="Arial"/>
          <w:szCs w:val="24"/>
        </w:rPr>
        <w:t xml:space="preserve"> </w:t>
      </w:r>
      <w:r w:rsidR="00187E75" w:rsidRPr="006E1B3E">
        <w:rPr>
          <w:rFonts w:ascii="Arial" w:hAnsi="Arial" w:cs="Arial"/>
          <w:szCs w:val="24"/>
        </w:rPr>
        <w:t xml:space="preserve"> </w:t>
      </w:r>
      <w:r w:rsidR="0067532F" w:rsidRPr="006E1B3E">
        <w:rPr>
          <w:rFonts w:ascii="Arial" w:hAnsi="Arial" w:cs="Arial"/>
          <w:szCs w:val="24"/>
        </w:rPr>
        <w:t xml:space="preserve"> </w:t>
      </w:r>
      <w:r w:rsidR="007136DE" w:rsidRPr="006E1B3E">
        <w:rPr>
          <w:rFonts w:ascii="Arial" w:hAnsi="Arial" w:cs="Arial"/>
          <w:szCs w:val="24"/>
        </w:rPr>
        <w:t xml:space="preserve"> </w:t>
      </w:r>
      <w:r w:rsidR="006C5099">
        <w:rPr>
          <w:rFonts w:ascii="Arial" w:hAnsi="Arial" w:cs="Arial"/>
          <w:szCs w:val="24"/>
        </w:rPr>
        <w:t xml:space="preserve"> </w:t>
      </w:r>
      <w:r w:rsidR="00EA27EB" w:rsidRPr="006E1B3E">
        <w:rPr>
          <w:rFonts w:ascii="Arial" w:hAnsi="Arial" w:cs="Arial"/>
          <w:szCs w:val="24"/>
        </w:rPr>
        <w:t xml:space="preserve"> </w:t>
      </w:r>
      <w:r w:rsidR="007136DE" w:rsidRPr="006E1B3E">
        <w:rPr>
          <w:rFonts w:ascii="Arial" w:hAnsi="Arial" w:cs="Arial"/>
          <w:szCs w:val="24"/>
        </w:rPr>
        <w:t xml:space="preserve"> </w:t>
      </w:r>
      <w:r w:rsidR="002338C4" w:rsidRPr="006E1B3E">
        <w:rPr>
          <w:rFonts w:ascii="Arial" w:hAnsi="Arial" w:cs="Arial"/>
          <w:szCs w:val="24"/>
        </w:rPr>
        <w:t xml:space="preserve">    </w:t>
      </w:r>
      <w:r w:rsidR="006C5099">
        <w:rPr>
          <w:rFonts w:ascii="Arial" w:hAnsi="Arial" w:cs="Arial"/>
          <w:szCs w:val="24"/>
        </w:rPr>
        <w:t xml:space="preserve"> </w:t>
      </w:r>
      <w:r w:rsidR="007136DE" w:rsidRPr="006E1B3E">
        <w:rPr>
          <w:rFonts w:ascii="Arial" w:hAnsi="Arial" w:cs="Arial"/>
          <w:szCs w:val="24"/>
        </w:rPr>
        <w:t xml:space="preserve"> 10</w:t>
      </w:r>
      <w:r w:rsidR="00140E54" w:rsidRPr="006E1B3E">
        <w:rPr>
          <w:rFonts w:ascii="Arial" w:hAnsi="Arial" w:cs="Arial"/>
          <w:szCs w:val="24"/>
        </w:rPr>
        <w:t xml:space="preserve">  </w:t>
      </w:r>
      <w:r w:rsidR="00164B84">
        <w:rPr>
          <w:rFonts w:ascii="Arial" w:hAnsi="Arial" w:cs="Arial"/>
          <w:szCs w:val="24"/>
        </w:rPr>
        <w:t xml:space="preserve"> </w:t>
      </w:r>
      <w:r w:rsidR="00EA27EB" w:rsidRPr="006E1B3E">
        <w:rPr>
          <w:rFonts w:ascii="Arial" w:hAnsi="Arial" w:cs="Arial"/>
          <w:szCs w:val="24"/>
        </w:rPr>
        <w:t xml:space="preserve"> </w:t>
      </w:r>
      <w:r w:rsidR="00140E54" w:rsidRPr="006E1B3E">
        <w:rPr>
          <w:rFonts w:ascii="Arial" w:hAnsi="Arial" w:cs="Arial"/>
          <w:szCs w:val="24"/>
        </w:rPr>
        <w:t>$</w:t>
      </w:r>
      <w:r w:rsidR="007136DE" w:rsidRPr="006E1B3E">
        <w:rPr>
          <w:rFonts w:ascii="Arial" w:hAnsi="Arial" w:cs="Arial"/>
          <w:szCs w:val="24"/>
        </w:rPr>
        <w:t>4</w:t>
      </w:r>
      <w:r w:rsidR="00373EDF" w:rsidRPr="006E1B3E">
        <w:rPr>
          <w:rFonts w:ascii="Arial" w:hAnsi="Arial" w:cs="Arial"/>
          <w:szCs w:val="24"/>
        </w:rPr>
        <w:t>3</w:t>
      </w:r>
      <w:r w:rsidR="00EA27EB" w:rsidRPr="006E1B3E">
        <w:rPr>
          <w:rFonts w:ascii="Arial" w:hAnsi="Arial" w:cs="Arial"/>
          <w:szCs w:val="24"/>
        </w:rPr>
        <w:t>0</w:t>
      </w:r>
    </w:p>
    <w:p w:rsidR="00120BED" w:rsidRPr="006E1B3E" w:rsidRDefault="00120BED" w:rsidP="00120BED">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p>
    <w:p w:rsidR="00120BED" w:rsidRPr="006E1B3E" w:rsidRDefault="00120BED" w:rsidP="00120BED">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r w:rsidRPr="006E1B3E">
        <w:rPr>
          <w:rFonts w:ascii="Arial" w:hAnsi="Arial" w:cs="Arial"/>
          <w:szCs w:val="24"/>
        </w:rPr>
        <w:t>Clerical</w:t>
      </w:r>
      <w:r w:rsidRPr="006E1B3E">
        <w:rPr>
          <w:rFonts w:ascii="Arial" w:hAnsi="Arial" w:cs="Arial"/>
          <w:szCs w:val="24"/>
        </w:rPr>
        <w:tab/>
        <w:t xml:space="preserve">  </w:t>
      </w:r>
      <w:r w:rsidR="00B16AA2" w:rsidRPr="006E1B3E">
        <w:rPr>
          <w:rFonts w:ascii="Arial" w:hAnsi="Arial" w:cs="Arial"/>
          <w:szCs w:val="24"/>
        </w:rPr>
        <w:t xml:space="preserve">   </w:t>
      </w:r>
      <w:r w:rsidRPr="006E1B3E">
        <w:rPr>
          <w:rFonts w:ascii="Arial" w:hAnsi="Arial" w:cs="Arial"/>
          <w:szCs w:val="24"/>
        </w:rPr>
        <w:t>$2</w:t>
      </w:r>
      <w:r w:rsidR="00373EDF" w:rsidRPr="006E1B3E">
        <w:rPr>
          <w:rFonts w:ascii="Arial" w:hAnsi="Arial" w:cs="Arial"/>
          <w:szCs w:val="24"/>
        </w:rPr>
        <w:t>3</w:t>
      </w:r>
      <w:r w:rsidR="00140E54" w:rsidRPr="006E1B3E">
        <w:rPr>
          <w:rFonts w:ascii="Arial" w:hAnsi="Arial" w:cs="Arial"/>
          <w:szCs w:val="24"/>
        </w:rPr>
        <w:t xml:space="preserve">       </w:t>
      </w:r>
      <w:r w:rsidR="006C5099">
        <w:rPr>
          <w:rFonts w:ascii="Arial" w:hAnsi="Arial" w:cs="Arial"/>
          <w:szCs w:val="24"/>
        </w:rPr>
        <w:t xml:space="preserve">    </w:t>
      </w:r>
      <w:r w:rsidR="00140E54" w:rsidRPr="006E1B3E">
        <w:rPr>
          <w:rFonts w:ascii="Arial" w:hAnsi="Arial" w:cs="Arial"/>
          <w:szCs w:val="24"/>
        </w:rPr>
        <w:t xml:space="preserve"> </w:t>
      </w:r>
      <w:r w:rsidR="008D3507">
        <w:rPr>
          <w:rFonts w:ascii="Arial" w:hAnsi="Arial" w:cs="Arial"/>
          <w:szCs w:val="24"/>
        </w:rPr>
        <w:t>6</w:t>
      </w:r>
      <w:r w:rsidR="008D3507">
        <w:rPr>
          <w:rStyle w:val="CommentReference"/>
        </w:rPr>
        <w:commentReference w:id="7"/>
      </w:r>
      <w:r w:rsidR="00A86477" w:rsidRPr="006E1B3E">
        <w:rPr>
          <w:rFonts w:ascii="Arial" w:hAnsi="Arial" w:cs="Arial"/>
          <w:szCs w:val="24"/>
        </w:rPr>
        <w:t xml:space="preserve">   </w:t>
      </w:r>
      <w:r w:rsidR="0088728B">
        <w:rPr>
          <w:rFonts w:ascii="Arial" w:hAnsi="Arial" w:cs="Arial"/>
          <w:szCs w:val="24"/>
        </w:rPr>
        <w:t xml:space="preserve">    </w:t>
      </w:r>
      <w:r w:rsidR="006C5099">
        <w:rPr>
          <w:rFonts w:ascii="Arial" w:hAnsi="Arial" w:cs="Arial"/>
          <w:szCs w:val="24"/>
        </w:rPr>
        <w:t xml:space="preserve"> </w:t>
      </w:r>
      <w:r w:rsidR="00A86477" w:rsidRPr="006E1B3E">
        <w:rPr>
          <w:rFonts w:ascii="Arial" w:hAnsi="Arial" w:cs="Arial"/>
          <w:szCs w:val="24"/>
        </w:rPr>
        <w:t xml:space="preserve"> $</w:t>
      </w:r>
      <w:r w:rsidR="00227A60">
        <w:rPr>
          <w:rFonts w:ascii="Arial" w:hAnsi="Arial" w:cs="Arial"/>
          <w:szCs w:val="24"/>
        </w:rPr>
        <w:t>138</w:t>
      </w:r>
      <w:r w:rsidR="00B16AA2" w:rsidRPr="006E1B3E">
        <w:rPr>
          <w:rFonts w:ascii="Arial" w:hAnsi="Arial" w:cs="Arial"/>
          <w:szCs w:val="24"/>
        </w:rPr>
        <w:tab/>
      </w:r>
      <w:r w:rsidR="0088728B">
        <w:rPr>
          <w:rFonts w:ascii="Arial" w:hAnsi="Arial" w:cs="Arial"/>
          <w:szCs w:val="24"/>
        </w:rPr>
        <w:t xml:space="preserve">   </w:t>
      </w:r>
      <w:r w:rsidR="006C5099">
        <w:rPr>
          <w:rFonts w:ascii="Arial" w:hAnsi="Arial" w:cs="Arial"/>
          <w:szCs w:val="24"/>
        </w:rPr>
        <w:t xml:space="preserve"> </w:t>
      </w:r>
      <w:r w:rsidR="008D3507">
        <w:rPr>
          <w:rFonts w:ascii="Arial" w:hAnsi="Arial" w:cs="Arial"/>
          <w:szCs w:val="24"/>
        </w:rPr>
        <w:t>4</w:t>
      </w:r>
      <w:r w:rsidR="0088728B">
        <w:rPr>
          <w:rFonts w:ascii="Arial" w:hAnsi="Arial" w:cs="Arial"/>
          <w:szCs w:val="24"/>
        </w:rPr>
        <w:t xml:space="preserve">          </w:t>
      </w:r>
      <w:r w:rsidR="00C061AC">
        <w:rPr>
          <w:rFonts w:ascii="Arial" w:hAnsi="Arial" w:cs="Arial"/>
          <w:szCs w:val="24"/>
        </w:rPr>
        <w:t>$</w:t>
      </w:r>
      <w:r w:rsidR="00227A60">
        <w:rPr>
          <w:rFonts w:ascii="Arial" w:hAnsi="Arial" w:cs="Arial"/>
          <w:szCs w:val="24"/>
        </w:rPr>
        <w:t>92</w:t>
      </w:r>
      <w:r w:rsidR="00C061AC">
        <w:rPr>
          <w:rFonts w:ascii="Arial" w:hAnsi="Arial" w:cs="Arial"/>
          <w:szCs w:val="24"/>
        </w:rPr>
        <w:t xml:space="preserve">         1</w:t>
      </w:r>
      <w:r w:rsidR="00A86477" w:rsidRPr="006E1B3E">
        <w:rPr>
          <w:rFonts w:ascii="Arial" w:hAnsi="Arial" w:cs="Arial"/>
          <w:szCs w:val="24"/>
        </w:rPr>
        <w:t xml:space="preserve"> </w:t>
      </w:r>
      <w:r w:rsidR="00C061AC">
        <w:rPr>
          <w:rFonts w:ascii="Arial" w:hAnsi="Arial" w:cs="Arial"/>
          <w:szCs w:val="24"/>
        </w:rPr>
        <w:t xml:space="preserve"> </w:t>
      </w:r>
      <w:r w:rsidR="006C5099">
        <w:rPr>
          <w:rFonts w:ascii="Arial" w:hAnsi="Arial" w:cs="Arial"/>
          <w:szCs w:val="24"/>
        </w:rPr>
        <w:t xml:space="preserve"> </w:t>
      </w:r>
      <w:r w:rsidR="00002ECD">
        <w:rPr>
          <w:rFonts w:ascii="Arial" w:hAnsi="Arial" w:cs="Arial"/>
          <w:szCs w:val="24"/>
        </w:rPr>
        <w:t xml:space="preserve"> </w:t>
      </w:r>
      <w:r w:rsidR="00A86477" w:rsidRPr="006E1B3E">
        <w:rPr>
          <w:rFonts w:ascii="Arial" w:hAnsi="Arial" w:cs="Arial"/>
          <w:szCs w:val="24"/>
        </w:rPr>
        <w:t xml:space="preserve"> $</w:t>
      </w:r>
      <w:r w:rsidR="002338C4" w:rsidRPr="006E1B3E">
        <w:rPr>
          <w:rFonts w:ascii="Arial" w:hAnsi="Arial" w:cs="Arial"/>
          <w:szCs w:val="24"/>
        </w:rPr>
        <w:t>23</w:t>
      </w:r>
      <w:r w:rsidR="00A86477" w:rsidRPr="006E1B3E">
        <w:rPr>
          <w:rFonts w:ascii="Arial" w:hAnsi="Arial" w:cs="Arial"/>
          <w:szCs w:val="24"/>
        </w:rPr>
        <w:t xml:space="preserve"> </w:t>
      </w:r>
      <w:r w:rsidR="00187E75" w:rsidRPr="006E1B3E">
        <w:rPr>
          <w:rFonts w:ascii="Arial" w:hAnsi="Arial" w:cs="Arial"/>
          <w:szCs w:val="24"/>
        </w:rPr>
        <w:t xml:space="preserve">  </w:t>
      </w:r>
      <w:r w:rsidR="00C061AC">
        <w:rPr>
          <w:rFonts w:ascii="Arial" w:hAnsi="Arial" w:cs="Arial"/>
          <w:szCs w:val="24"/>
        </w:rPr>
        <w:t xml:space="preserve"> </w:t>
      </w:r>
      <w:r w:rsidR="00187E75" w:rsidRPr="006E1B3E">
        <w:rPr>
          <w:rFonts w:ascii="Arial" w:hAnsi="Arial" w:cs="Arial"/>
          <w:szCs w:val="24"/>
        </w:rPr>
        <w:t xml:space="preserve"> </w:t>
      </w:r>
      <w:r w:rsidR="006C5099">
        <w:rPr>
          <w:rFonts w:ascii="Arial" w:hAnsi="Arial" w:cs="Arial"/>
          <w:szCs w:val="24"/>
        </w:rPr>
        <w:t xml:space="preserve"> </w:t>
      </w:r>
      <w:r w:rsidR="00187E75" w:rsidRPr="006E1B3E">
        <w:rPr>
          <w:rFonts w:ascii="Arial" w:hAnsi="Arial" w:cs="Arial"/>
          <w:szCs w:val="24"/>
        </w:rPr>
        <w:t xml:space="preserve">     </w:t>
      </w:r>
      <w:r w:rsidR="002338C4" w:rsidRPr="006E1B3E">
        <w:rPr>
          <w:rFonts w:ascii="Arial" w:hAnsi="Arial" w:cs="Arial"/>
          <w:szCs w:val="24"/>
        </w:rPr>
        <w:t xml:space="preserve">  </w:t>
      </w:r>
      <w:r w:rsidR="0067532F" w:rsidRPr="006E1B3E">
        <w:rPr>
          <w:rFonts w:ascii="Arial" w:hAnsi="Arial" w:cs="Arial"/>
          <w:szCs w:val="24"/>
        </w:rPr>
        <w:t xml:space="preserve"> </w:t>
      </w:r>
      <w:r w:rsidR="00EA27EB" w:rsidRPr="006E1B3E">
        <w:rPr>
          <w:rFonts w:ascii="Arial" w:hAnsi="Arial" w:cs="Arial"/>
          <w:szCs w:val="24"/>
        </w:rPr>
        <w:t>1</w:t>
      </w:r>
      <w:r w:rsidR="00A86477" w:rsidRPr="006E1B3E">
        <w:rPr>
          <w:rFonts w:ascii="Arial" w:hAnsi="Arial" w:cs="Arial"/>
          <w:szCs w:val="24"/>
        </w:rPr>
        <w:t xml:space="preserve">   </w:t>
      </w:r>
      <w:r w:rsidR="00177D55">
        <w:rPr>
          <w:rFonts w:ascii="Arial" w:hAnsi="Arial" w:cs="Arial"/>
          <w:szCs w:val="24"/>
        </w:rPr>
        <w:t xml:space="preserve"> </w:t>
      </w:r>
      <w:r w:rsidR="00164B84">
        <w:rPr>
          <w:rFonts w:ascii="Arial" w:hAnsi="Arial" w:cs="Arial"/>
          <w:szCs w:val="24"/>
        </w:rPr>
        <w:t xml:space="preserve"> </w:t>
      </w:r>
      <w:r w:rsidR="00A86477" w:rsidRPr="006E1B3E">
        <w:rPr>
          <w:rFonts w:ascii="Arial" w:hAnsi="Arial" w:cs="Arial"/>
          <w:szCs w:val="24"/>
        </w:rPr>
        <w:t xml:space="preserve"> </w:t>
      </w:r>
      <w:r w:rsidR="00C061AC">
        <w:rPr>
          <w:rFonts w:ascii="Arial" w:hAnsi="Arial" w:cs="Arial"/>
          <w:szCs w:val="24"/>
        </w:rPr>
        <w:t xml:space="preserve">  </w:t>
      </w:r>
      <w:r w:rsidR="00A86477" w:rsidRPr="006E1B3E">
        <w:rPr>
          <w:rFonts w:ascii="Arial" w:hAnsi="Arial" w:cs="Arial"/>
          <w:szCs w:val="24"/>
        </w:rPr>
        <w:t>$</w:t>
      </w:r>
      <w:r w:rsidR="00EA27EB" w:rsidRPr="006E1B3E">
        <w:rPr>
          <w:rFonts w:ascii="Arial" w:hAnsi="Arial" w:cs="Arial"/>
          <w:szCs w:val="24"/>
        </w:rPr>
        <w:t>23</w:t>
      </w:r>
    </w:p>
    <w:p w:rsidR="00120BED" w:rsidRPr="006E1B3E" w:rsidRDefault="00120BED" w:rsidP="00120BED">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p>
    <w:p w:rsidR="00681C5D" w:rsidRPr="006E1B3E" w:rsidRDefault="00681C5D" w:rsidP="00120BED">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r w:rsidRPr="006E1B3E">
        <w:rPr>
          <w:rFonts w:ascii="Arial" w:hAnsi="Arial" w:cs="Arial"/>
          <w:szCs w:val="24"/>
        </w:rPr>
        <w:t>COST/APPL</w:t>
      </w:r>
      <w:r w:rsidR="00187E75" w:rsidRPr="006E1B3E">
        <w:rPr>
          <w:rFonts w:ascii="Arial" w:hAnsi="Arial" w:cs="Arial"/>
          <w:szCs w:val="24"/>
        </w:rPr>
        <w:t xml:space="preserve">                            </w:t>
      </w:r>
      <w:r w:rsidR="006C5099">
        <w:rPr>
          <w:rFonts w:ascii="Arial" w:hAnsi="Arial" w:cs="Arial"/>
          <w:szCs w:val="24"/>
        </w:rPr>
        <w:t xml:space="preserve">  </w:t>
      </w:r>
      <w:r w:rsidR="00187E75" w:rsidRPr="006E1B3E">
        <w:rPr>
          <w:rFonts w:ascii="Arial" w:hAnsi="Arial" w:cs="Arial"/>
          <w:szCs w:val="24"/>
        </w:rPr>
        <w:t xml:space="preserve"> </w:t>
      </w:r>
      <w:r w:rsidR="0067532F" w:rsidRPr="006E1B3E">
        <w:rPr>
          <w:rFonts w:ascii="Arial" w:hAnsi="Arial" w:cs="Arial"/>
          <w:szCs w:val="24"/>
        </w:rPr>
        <w:t xml:space="preserve"> </w:t>
      </w:r>
      <w:r w:rsidR="006C5099">
        <w:rPr>
          <w:rFonts w:ascii="Arial" w:hAnsi="Arial" w:cs="Arial"/>
          <w:szCs w:val="24"/>
        </w:rPr>
        <w:t xml:space="preserve"> </w:t>
      </w:r>
      <w:r w:rsidR="00187E75" w:rsidRPr="006E1B3E">
        <w:rPr>
          <w:rFonts w:ascii="Arial" w:hAnsi="Arial" w:cs="Arial"/>
          <w:szCs w:val="24"/>
        </w:rPr>
        <w:t>$</w:t>
      </w:r>
      <w:r w:rsidR="00227A60">
        <w:rPr>
          <w:rFonts w:ascii="Arial" w:hAnsi="Arial" w:cs="Arial"/>
          <w:szCs w:val="24"/>
        </w:rPr>
        <w:t>5,753</w:t>
      </w:r>
      <w:r w:rsidR="00187E75" w:rsidRPr="006E1B3E">
        <w:rPr>
          <w:rFonts w:ascii="Arial" w:hAnsi="Arial" w:cs="Arial"/>
          <w:szCs w:val="24"/>
        </w:rPr>
        <w:tab/>
        <w:t xml:space="preserve">          </w:t>
      </w:r>
      <w:r w:rsidR="00C061AC">
        <w:rPr>
          <w:rFonts w:ascii="Arial" w:hAnsi="Arial" w:cs="Arial"/>
          <w:szCs w:val="24"/>
        </w:rPr>
        <w:t xml:space="preserve"> </w:t>
      </w:r>
      <w:r w:rsidR="00187E75" w:rsidRPr="006E1B3E">
        <w:rPr>
          <w:rFonts w:ascii="Arial" w:hAnsi="Arial" w:cs="Arial"/>
          <w:szCs w:val="24"/>
        </w:rPr>
        <w:t>$</w:t>
      </w:r>
      <w:r w:rsidR="00227A60">
        <w:rPr>
          <w:rFonts w:ascii="Arial" w:hAnsi="Arial" w:cs="Arial"/>
          <w:szCs w:val="24"/>
        </w:rPr>
        <w:t>4,434</w:t>
      </w:r>
      <w:r w:rsidR="008B054C" w:rsidRPr="006E1B3E">
        <w:rPr>
          <w:rFonts w:ascii="Arial" w:hAnsi="Arial" w:cs="Arial"/>
          <w:szCs w:val="24"/>
        </w:rPr>
        <w:t xml:space="preserve">       </w:t>
      </w:r>
      <w:r w:rsidR="006C5099">
        <w:rPr>
          <w:rFonts w:ascii="Arial" w:hAnsi="Arial" w:cs="Arial"/>
          <w:szCs w:val="24"/>
        </w:rPr>
        <w:t xml:space="preserve">  </w:t>
      </w:r>
      <w:r w:rsidR="008B054C" w:rsidRPr="006E1B3E">
        <w:rPr>
          <w:rFonts w:ascii="Arial" w:hAnsi="Arial" w:cs="Arial"/>
          <w:szCs w:val="24"/>
        </w:rPr>
        <w:t xml:space="preserve">   </w:t>
      </w:r>
      <w:r w:rsidR="002338C4" w:rsidRPr="006E1B3E">
        <w:rPr>
          <w:rFonts w:ascii="Arial" w:hAnsi="Arial" w:cs="Arial"/>
          <w:szCs w:val="24"/>
        </w:rPr>
        <w:t xml:space="preserve"> </w:t>
      </w:r>
      <w:r w:rsidR="008B054C" w:rsidRPr="006E1B3E">
        <w:rPr>
          <w:rFonts w:ascii="Arial" w:hAnsi="Arial" w:cs="Arial"/>
          <w:szCs w:val="24"/>
        </w:rPr>
        <w:t xml:space="preserve"> $</w:t>
      </w:r>
      <w:r w:rsidR="00002ECD">
        <w:rPr>
          <w:rFonts w:ascii="Arial" w:hAnsi="Arial" w:cs="Arial"/>
          <w:szCs w:val="24"/>
        </w:rPr>
        <w:t>297</w:t>
      </w:r>
      <w:r w:rsidR="008B054C" w:rsidRPr="006E1B3E">
        <w:rPr>
          <w:rFonts w:ascii="Arial" w:hAnsi="Arial" w:cs="Arial"/>
          <w:szCs w:val="24"/>
        </w:rPr>
        <w:t xml:space="preserve">           </w:t>
      </w:r>
      <w:r w:rsidR="0088728B">
        <w:rPr>
          <w:rFonts w:ascii="Arial" w:hAnsi="Arial" w:cs="Arial"/>
          <w:szCs w:val="24"/>
        </w:rPr>
        <w:t xml:space="preserve">  </w:t>
      </w:r>
      <w:r w:rsidR="008B054C" w:rsidRPr="006E1B3E">
        <w:rPr>
          <w:rFonts w:ascii="Arial" w:hAnsi="Arial" w:cs="Arial"/>
          <w:szCs w:val="24"/>
        </w:rPr>
        <w:t xml:space="preserve"> </w:t>
      </w:r>
      <w:r w:rsidR="002338C4" w:rsidRPr="006E1B3E">
        <w:rPr>
          <w:rFonts w:ascii="Arial" w:hAnsi="Arial" w:cs="Arial"/>
          <w:szCs w:val="24"/>
        </w:rPr>
        <w:t xml:space="preserve">  </w:t>
      </w:r>
      <w:r w:rsidR="008B054C" w:rsidRPr="006E1B3E">
        <w:rPr>
          <w:rFonts w:ascii="Arial" w:hAnsi="Arial" w:cs="Arial"/>
          <w:szCs w:val="24"/>
        </w:rPr>
        <w:t xml:space="preserve"> </w:t>
      </w:r>
      <w:r w:rsidR="00177D55">
        <w:rPr>
          <w:rFonts w:ascii="Arial" w:hAnsi="Arial" w:cs="Arial"/>
          <w:szCs w:val="24"/>
        </w:rPr>
        <w:t xml:space="preserve"> </w:t>
      </w:r>
      <w:r w:rsidR="00164B84">
        <w:rPr>
          <w:rFonts w:ascii="Arial" w:hAnsi="Arial" w:cs="Arial"/>
          <w:szCs w:val="24"/>
        </w:rPr>
        <w:t xml:space="preserve"> </w:t>
      </w:r>
      <w:r w:rsidR="00177D55">
        <w:rPr>
          <w:rFonts w:ascii="Arial" w:hAnsi="Arial" w:cs="Arial"/>
          <w:szCs w:val="24"/>
        </w:rPr>
        <w:t xml:space="preserve"> </w:t>
      </w:r>
      <w:r w:rsidR="00164B84">
        <w:rPr>
          <w:rFonts w:ascii="Arial" w:hAnsi="Arial" w:cs="Arial"/>
          <w:szCs w:val="24"/>
        </w:rPr>
        <w:t xml:space="preserve"> </w:t>
      </w:r>
      <w:r w:rsidR="007136DE" w:rsidRPr="006E1B3E">
        <w:rPr>
          <w:rFonts w:ascii="Arial" w:hAnsi="Arial" w:cs="Arial"/>
          <w:szCs w:val="24"/>
        </w:rPr>
        <w:t xml:space="preserve"> $</w:t>
      </w:r>
      <w:r w:rsidR="00002ECD">
        <w:rPr>
          <w:rFonts w:ascii="Arial" w:hAnsi="Arial" w:cs="Arial"/>
          <w:szCs w:val="24"/>
        </w:rPr>
        <w:t>57</w:t>
      </w:r>
      <w:r w:rsidR="002338C4" w:rsidRPr="006E1B3E">
        <w:rPr>
          <w:rFonts w:ascii="Arial" w:hAnsi="Arial" w:cs="Arial"/>
          <w:szCs w:val="24"/>
        </w:rPr>
        <w:t>1</w:t>
      </w:r>
    </w:p>
    <w:p w:rsidR="006C5099" w:rsidRDefault="006C5099" w:rsidP="00120BED">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p>
    <w:p w:rsidR="00681C5D" w:rsidRPr="006E1B3E" w:rsidRDefault="00681C5D" w:rsidP="00120BED">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proofErr w:type="gramStart"/>
      <w:r w:rsidRPr="006E1B3E">
        <w:rPr>
          <w:rFonts w:ascii="Arial" w:hAnsi="Arial" w:cs="Arial"/>
          <w:szCs w:val="24"/>
        </w:rPr>
        <w:t>x</w:t>
      </w:r>
      <w:proofErr w:type="gramEnd"/>
      <w:r w:rsidRPr="006E1B3E">
        <w:rPr>
          <w:rFonts w:ascii="Arial" w:hAnsi="Arial" w:cs="Arial"/>
          <w:szCs w:val="24"/>
        </w:rPr>
        <w:t xml:space="preserve"> # </w:t>
      </w:r>
      <w:proofErr w:type="spellStart"/>
      <w:r w:rsidRPr="006E1B3E">
        <w:rPr>
          <w:rFonts w:ascii="Arial" w:hAnsi="Arial" w:cs="Arial"/>
          <w:szCs w:val="24"/>
        </w:rPr>
        <w:t>Appl</w:t>
      </w:r>
      <w:proofErr w:type="spellEnd"/>
      <w:r w:rsidR="00187E75" w:rsidRPr="006E1B3E">
        <w:rPr>
          <w:rFonts w:ascii="Arial" w:hAnsi="Arial" w:cs="Arial"/>
          <w:szCs w:val="24"/>
        </w:rPr>
        <w:t xml:space="preserve">                                   </w:t>
      </w:r>
      <w:r w:rsidR="0088728B">
        <w:rPr>
          <w:rFonts w:ascii="Arial" w:hAnsi="Arial" w:cs="Arial"/>
          <w:szCs w:val="24"/>
        </w:rPr>
        <w:t xml:space="preserve">  </w:t>
      </w:r>
      <w:r w:rsidR="006C5099">
        <w:rPr>
          <w:rFonts w:ascii="Arial" w:hAnsi="Arial" w:cs="Arial"/>
          <w:szCs w:val="24"/>
        </w:rPr>
        <w:t xml:space="preserve">     </w:t>
      </w:r>
      <w:r w:rsidR="0088728B">
        <w:rPr>
          <w:rFonts w:ascii="Arial" w:hAnsi="Arial" w:cs="Arial"/>
          <w:szCs w:val="24"/>
        </w:rPr>
        <w:t xml:space="preserve">  </w:t>
      </w:r>
      <w:r w:rsidR="00187E75" w:rsidRPr="006E1B3E">
        <w:rPr>
          <w:rFonts w:ascii="Arial" w:hAnsi="Arial" w:cs="Arial"/>
          <w:szCs w:val="24"/>
        </w:rPr>
        <w:t xml:space="preserve"> </w:t>
      </w:r>
      <w:r w:rsidR="007136DE" w:rsidRPr="006E1B3E">
        <w:rPr>
          <w:rFonts w:ascii="Arial" w:hAnsi="Arial" w:cs="Arial"/>
          <w:szCs w:val="24"/>
        </w:rPr>
        <w:t xml:space="preserve"> </w:t>
      </w:r>
      <w:r w:rsidR="00187E75" w:rsidRPr="006E1B3E">
        <w:rPr>
          <w:rFonts w:ascii="Arial" w:hAnsi="Arial" w:cs="Arial"/>
          <w:szCs w:val="24"/>
        </w:rPr>
        <w:t>x</w:t>
      </w:r>
      <w:r w:rsidR="00164B84">
        <w:rPr>
          <w:rFonts w:ascii="Arial" w:hAnsi="Arial" w:cs="Arial"/>
          <w:szCs w:val="24"/>
        </w:rPr>
        <w:t xml:space="preserve"> </w:t>
      </w:r>
      <w:r w:rsidR="0050325E">
        <w:rPr>
          <w:rFonts w:ascii="Arial" w:hAnsi="Arial" w:cs="Arial"/>
          <w:szCs w:val="24"/>
        </w:rPr>
        <w:t>2</w:t>
      </w:r>
      <w:r w:rsidR="00187E75" w:rsidRPr="006E1B3E">
        <w:rPr>
          <w:rFonts w:ascii="Arial" w:hAnsi="Arial" w:cs="Arial"/>
          <w:szCs w:val="24"/>
        </w:rPr>
        <w:t xml:space="preserve">              </w:t>
      </w:r>
      <w:r w:rsidR="008B054C" w:rsidRPr="006E1B3E">
        <w:rPr>
          <w:rFonts w:ascii="Arial" w:hAnsi="Arial" w:cs="Arial"/>
          <w:szCs w:val="24"/>
        </w:rPr>
        <w:t xml:space="preserve"> </w:t>
      </w:r>
      <w:r w:rsidR="00187E75" w:rsidRPr="006E1B3E">
        <w:rPr>
          <w:rFonts w:ascii="Arial" w:hAnsi="Arial" w:cs="Arial"/>
          <w:szCs w:val="24"/>
        </w:rPr>
        <w:t xml:space="preserve"> </w:t>
      </w:r>
      <w:r w:rsidR="007136DE" w:rsidRPr="006E1B3E">
        <w:rPr>
          <w:rFonts w:ascii="Arial" w:hAnsi="Arial" w:cs="Arial"/>
          <w:szCs w:val="24"/>
        </w:rPr>
        <w:t xml:space="preserve"> </w:t>
      </w:r>
      <w:r w:rsidR="00187E75" w:rsidRPr="006E1B3E">
        <w:rPr>
          <w:rFonts w:ascii="Arial" w:hAnsi="Arial" w:cs="Arial"/>
          <w:szCs w:val="24"/>
        </w:rPr>
        <w:t>x</w:t>
      </w:r>
      <w:r w:rsidR="00164B84">
        <w:rPr>
          <w:rFonts w:ascii="Arial" w:hAnsi="Arial" w:cs="Arial"/>
          <w:szCs w:val="24"/>
        </w:rPr>
        <w:t xml:space="preserve"> </w:t>
      </w:r>
      <w:r w:rsidR="002B4F17" w:rsidRPr="006E1B3E">
        <w:rPr>
          <w:rFonts w:ascii="Arial" w:hAnsi="Arial" w:cs="Arial"/>
          <w:szCs w:val="24"/>
        </w:rPr>
        <w:t>1</w:t>
      </w:r>
      <w:r w:rsidR="00002ECD">
        <w:rPr>
          <w:rFonts w:ascii="Arial" w:hAnsi="Arial" w:cs="Arial"/>
          <w:szCs w:val="24"/>
        </w:rPr>
        <w:t>8</w:t>
      </w:r>
      <w:r w:rsidR="008B054C" w:rsidRPr="006E1B3E">
        <w:rPr>
          <w:rFonts w:ascii="Arial" w:hAnsi="Arial" w:cs="Arial"/>
          <w:szCs w:val="24"/>
        </w:rPr>
        <w:t xml:space="preserve">              x</w:t>
      </w:r>
      <w:r w:rsidR="00164B84">
        <w:rPr>
          <w:rFonts w:ascii="Arial" w:hAnsi="Arial" w:cs="Arial"/>
          <w:szCs w:val="24"/>
        </w:rPr>
        <w:t xml:space="preserve"> </w:t>
      </w:r>
      <w:r w:rsidR="00373EDF" w:rsidRPr="006E1B3E">
        <w:rPr>
          <w:rFonts w:ascii="Arial" w:hAnsi="Arial" w:cs="Arial"/>
          <w:szCs w:val="24"/>
        </w:rPr>
        <w:t>15</w:t>
      </w:r>
      <w:r w:rsidR="008B054C" w:rsidRPr="006E1B3E">
        <w:rPr>
          <w:rFonts w:ascii="Arial" w:hAnsi="Arial" w:cs="Arial"/>
          <w:szCs w:val="24"/>
        </w:rPr>
        <w:t xml:space="preserve">     </w:t>
      </w:r>
      <w:r w:rsidR="00C061AC">
        <w:rPr>
          <w:rFonts w:ascii="Arial" w:hAnsi="Arial" w:cs="Arial"/>
          <w:szCs w:val="24"/>
        </w:rPr>
        <w:t xml:space="preserve"> </w:t>
      </w:r>
      <w:r w:rsidR="008B054C" w:rsidRPr="006E1B3E">
        <w:rPr>
          <w:rFonts w:ascii="Arial" w:hAnsi="Arial" w:cs="Arial"/>
          <w:szCs w:val="24"/>
        </w:rPr>
        <w:t xml:space="preserve"> </w:t>
      </w:r>
      <w:r w:rsidR="00164B84">
        <w:rPr>
          <w:rFonts w:ascii="Arial" w:hAnsi="Arial" w:cs="Arial"/>
          <w:szCs w:val="24"/>
        </w:rPr>
        <w:t xml:space="preserve">   </w:t>
      </w:r>
      <w:r w:rsidR="008B054C" w:rsidRPr="006E1B3E">
        <w:rPr>
          <w:rFonts w:ascii="Arial" w:hAnsi="Arial" w:cs="Arial"/>
          <w:szCs w:val="24"/>
        </w:rPr>
        <w:t xml:space="preserve">        </w:t>
      </w:r>
      <w:r w:rsidR="00177D55">
        <w:rPr>
          <w:rFonts w:ascii="Arial" w:hAnsi="Arial" w:cs="Arial"/>
          <w:szCs w:val="24"/>
        </w:rPr>
        <w:t xml:space="preserve"> </w:t>
      </w:r>
      <w:r w:rsidR="00164B84">
        <w:rPr>
          <w:rFonts w:ascii="Arial" w:hAnsi="Arial" w:cs="Arial"/>
          <w:szCs w:val="24"/>
        </w:rPr>
        <w:t xml:space="preserve">  </w:t>
      </w:r>
      <w:r w:rsidR="008B054C" w:rsidRPr="006E1B3E">
        <w:rPr>
          <w:rFonts w:ascii="Arial" w:hAnsi="Arial" w:cs="Arial"/>
          <w:szCs w:val="24"/>
        </w:rPr>
        <w:t xml:space="preserve"> </w:t>
      </w:r>
      <w:r w:rsidR="00002ECD">
        <w:rPr>
          <w:rFonts w:ascii="Arial" w:hAnsi="Arial" w:cs="Arial"/>
          <w:szCs w:val="24"/>
        </w:rPr>
        <w:t xml:space="preserve"> </w:t>
      </w:r>
      <w:r w:rsidR="008B054C" w:rsidRPr="006E1B3E">
        <w:rPr>
          <w:rFonts w:ascii="Arial" w:hAnsi="Arial" w:cs="Arial"/>
          <w:szCs w:val="24"/>
        </w:rPr>
        <w:t>x</w:t>
      </w:r>
      <w:r w:rsidR="00164B84">
        <w:rPr>
          <w:rFonts w:ascii="Arial" w:hAnsi="Arial" w:cs="Arial"/>
          <w:szCs w:val="24"/>
        </w:rPr>
        <w:t xml:space="preserve"> 48</w:t>
      </w:r>
    </w:p>
    <w:p w:rsidR="00120BED" w:rsidRPr="006E1B3E" w:rsidRDefault="00120BED" w:rsidP="00120BED">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r w:rsidRPr="006E1B3E">
        <w:rPr>
          <w:rFonts w:ascii="Arial" w:hAnsi="Arial" w:cs="Arial"/>
          <w:szCs w:val="24"/>
        </w:rPr>
        <w:tab/>
      </w:r>
    </w:p>
    <w:p w:rsidR="00120BED" w:rsidRPr="006E1B3E" w:rsidRDefault="00120BED" w:rsidP="00120BED">
      <w:pPr>
        <w:rPr>
          <w:rFonts w:ascii="Arial" w:hAnsi="Arial" w:cs="Arial"/>
          <w:szCs w:val="24"/>
        </w:rPr>
      </w:pPr>
      <w:r w:rsidRPr="006E1B3E">
        <w:rPr>
          <w:rFonts w:ascii="Arial" w:hAnsi="Arial" w:cs="Arial"/>
          <w:szCs w:val="24"/>
        </w:rPr>
        <w:t xml:space="preserve">TOTAL COST      </w:t>
      </w:r>
      <w:r w:rsidRPr="006E1B3E">
        <w:rPr>
          <w:rFonts w:ascii="Arial" w:hAnsi="Arial" w:cs="Arial"/>
          <w:szCs w:val="24"/>
        </w:rPr>
        <w:tab/>
      </w:r>
      <w:r w:rsidRPr="006E1B3E">
        <w:rPr>
          <w:rFonts w:ascii="Arial" w:hAnsi="Arial" w:cs="Arial"/>
          <w:szCs w:val="24"/>
        </w:rPr>
        <w:tab/>
      </w:r>
      <w:r w:rsidR="008B054C" w:rsidRPr="006E1B3E">
        <w:rPr>
          <w:rFonts w:ascii="Arial" w:hAnsi="Arial" w:cs="Arial"/>
          <w:szCs w:val="24"/>
        </w:rPr>
        <w:t xml:space="preserve">     </w:t>
      </w:r>
      <w:r w:rsidR="006C5099">
        <w:rPr>
          <w:rFonts w:ascii="Arial" w:hAnsi="Arial" w:cs="Arial"/>
          <w:szCs w:val="24"/>
        </w:rPr>
        <w:t xml:space="preserve">  </w:t>
      </w:r>
      <w:r w:rsidR="008B054C" w:rsidRPr="006E1B3E">
        <w:rPr>
          <w:rFonts w:ascii="Arial" w:hAnsi="Arial" w:cs="Arial"/>
          <w:szCs w:val="24"/>
        </w:rPr>
        <w:t xml:space="preserve"> $</w:t>
      </w:r>
      <w:r w:rsidR="00227A60">
        <w:rPr>
          <w:rFonts w:ascii="Arial" w:hAnsi="Arial" w:cs="Arial"/>
          <w:szCs w:val="24"/>
        </w:rPr>
        <w:t>11,506</w:t>
      </w:r>
      <w:r w:rsidR="008B054C" w:rsidRPr="006E1B3E">
        <w:rPr>
          <w:rFonts w:ascii="Arial" w:hAnsi="Arial" w:cs="Arial"/>
          <w:szCs w:val="24"/>
        </w:rPr>
        <w:t xml:space="preserve">    +     $</w:t>
      </w:r>
      <w:r w:rsidR="00227A60">
        <w:rPr>
          <w:rFonts w:ascii="Arial" w:hAnsi="Arial" w:cs="Arial"/>
          <w:szCs w:val="24"/>
        </w:rPr>
        <w:t>79,812</w:t>
      </w:r>
      <w:r w:rsidR="008B054C" w:rsidRPr="006E1B3E">
        <w:rPr>
          <w:rFonts w:ascii="Arial" w:hAnsi="Arial" w:cs="Arial"/>
          <w:szCs w:val="24"/>
        </w:rPr>
        <w:t xml:space="preserve">    +    $</w:t>
      </w:r>
      <w:r w:rsidR="00002ECD">
        <w:rPr>
          <w:rFonts w:ascii="Arial" w:hAnsi="Arial" w:cs="Arial"/>
          <w:szCs w:val="24"/>
        </w:rPr>
        <w:t>4</w:t>
      </w:r>
      <w:r w:rsidR="002338C4" w:rsidRPr="006E1B3E">
        <w:rPr>
          <w:rFonts w:ascii="Arial" w:hAnsi="Arial" w:cs="Arial"/>
          <w:szCs w:val="24"/>
        </w:rPr>
        <w:t>,</w:t>
      </w:r>
      <w:r w:rsidR="00002ECD">
        <w:rPr>
          <w:rFonts w:ascii="Arial" w:hAnsi="Arial" w:cs="Arial"/>
          <w:szCs w:val="24"/>
        </w:rPr>
        <w:t>45</w:t>
      </w:r>
      <w:r w:rsidR="002338C4" w:rsidRPr="006E1B3E">
        <w:rPr>
          <w:rFonts w:ascii="Arial" w:hAnsi="Arial" w:cs="Arial"/>
          <w:szCs w:val="24"/>
        </w:rPr>
        <w:t>5</w:t>
      </w:r>
      <w:r w:rsidR="008B054C" w:rsidRPr="006E1B3E">
        <w:rPr>
          <w:rFonts w:ascii="Arial" w:hAnsi="Arial" w:cs="Arial"/>
          <w:szCs w:val="24"/>
        </w:rPr>
        <w:t xml:space="preserve">     +  </w:t>
      </w:r>
      <w:r w:rsidR="00164B84">
        <w:rPr>
          <w:rFonts w:ascii="Arial" w:hAnsi="Arial" w:cs="Arial"/>
          <w:szCs w:val="24"/>
        </w:rPr>
        <w:t xml:space="preserve">  </w:t>
      </w:r>
      <w:r w:rsidR="0088728B">
        <w:rPr>
          <w:rFonts w:ascii="Arial" w:hAnsi="Arial" w:cs="Arial"/>
          <w:szCs w:val="24"/>
        </w:rPr>
        <w:t xml:space="preserve"> </w:t>
      </w:r>
      <w:r w:rsidR="00164B84">
        <w:rPr>
          <w:rFonts w:ascii="Arial" w:hAnsi="Arial" w:cs="Arial"/>
          <w:szCs w:val="24"/>
        </w:rPr>
        <w:t xml:space="preserve">  </w:t>
      </w:r>
      <w:r w:rsidR="008B054C" w:rsidRPr="006E1B3E">
        <w:rPr>
          <w:rFonts w:ascii="Arial" w:hAnsi="Arial" w:cs="Arial"/>
          <w:szCs w:val="24"/>
        </w:rPr>
        <w:t xml:space="preserve"> $</w:t>
      </w:r>
      <w:r w:rsidR="007136DE" w:rsidRPr="006E1B3E">
        <w:rPr>
          <w:rFonts w:ascii="Arial" w:hAnsi="Arial" w:cs="Arial"/>
          <w:szCs w:val="24"/>
        </w:rPr>
        <w:t>2</w:t>
      </w:r>
      <w:r w:rsidR="00164B84">
        <w:rPr>
          <w:rFonts w:ascii="Arial" w:hAnsi="Arial" w:cs="Arial"/>
          <w:szCs w:val="24"/>
        </w:rPr>
        <w:t>7</w:t>
      </w:r>
      <w:r w:rsidR="008B054C" w:rsidRPr="006E1B3E">
        <w:rPr>
          <w:rFonts w:ascii="Arial" w:hAnsi="Arial" w:cs="Arial"/>
          <w:szCs w:val="24"/>
        </w:rPr>
        <w:t>,</w:t>
      </w:r>
      <w:r w:rsidR="00164B84">
        <w:rPr>
          <w:rFonts w:ascii="Arial" w:hAnsi="Arial" w:cs="Arial"/>
          <w:szCs w:val="24"/>
        </w:rPr>
        <w:t>408</w:t>
      </w:r>
    </w:p>
    <w:p w:rsidR="002B4F17" w:rsidRPr="006E1B3E" w:rsidRDefault="002B4F17" w:rsidP="002B4F17">
      <w:pPr>
        <w:keepNext/>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p>
    <w:p w:rsidR="002B4F17" w:rsidRPr="006E1B3E" w:rsidRDefault="002B4F17" w:rsidP="002B4F17">
      <w:pPr>
        <w:keepNext/>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p>
    <w:p w:rsidR="002B4F17" w:rsidRPr="006E1B3E" w:rsidRDefault="002B4F17" w:rsidP="002B4F17">
      <w:pPr>
        <w:keepNext/>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r w:rsidRPr="006E1B3E">
        <w:rPr>
          <w:rFonts w:ascii="Arial" w:hAnsi="Arial" w:cs="Arial"/>
          <w:szCs w:val="24"/>
        </w:rPr>
        <w:tab/>
      </w:r>
      <w:r w:rsidRPr="006E1B3E">
        <w:rPr>
          <w:rFonts w:ascii="Arial" w:hAnsi="Arial" w:cs="Arial"/>
          <w:szCs w:val="24"/>
        </w:rPr>
        <w:tab/>
        <w:t xml:space="preserve">  COST       </w:t>
      </w:r>
      <w:r w:rsidR="00644521" w:rsidRPr="006E1B3E">
        <w:rPr>
          <w:rFonts w:ascii="Arial" w:hAnsi="Arial" w:cs="Arial"/>
          <w:szCs w:val="24"/>
        </w:rPr>
        <w:t>PROD</w:t>
      </w:r>
      <w:r w:rsidRPr="006E1B3E">
        <w:rPr>
          <w:rFonts w:ascii="Arial" w:hAnsi="Arial" w:cs="Arial"/>
          <w:szCs w:val="24"/>
        </w:rPr>
        <w:t xml:space="preserve"> APPL</w:t>
      </w:r>
      <w:r w:rsidRPr="006E1B3E">
        <w:rPr>
          <w:rFonts w:ascii="Arial" w:hAnsi="Arial" w:cs="Arial"/>
          <w:szCs w:val="24"/>
        </w:rPr>
        <w:tab/>
        <w:t>MINOR MOD    WAIVER</w:t>
      </w:r>
    </w:p>
    <w:p w:rsidR="002B4F17" w:rsidRPr="006E1B3E" w:rsidRDefault="002B4F17" w:rsidP="002B4F17">
      <w:pPr>
        <w:keepNext/>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proofErr w:type="gramStart"/>
      <w:r w:rsidRPr="006E1B3E">
        <w:rPr>
          <w:rFonts w:ascii="Arial" w:hAnsi="Arial" w:cs="Arial"/>
          <w:szCs w:val="24"/>
        </w:rPr>
        <w:t>EMPLOYEE</w:t>
      </w:r>
      <w:r w:rsidRPr="006E1B3E">
        <w:rPr>
          <w:rFonts w:ascii="Arial" w:hAnsi="Arial" w:cs="Arial"/>
          <w:szCs w:val="24"/>
        </w:rPr>
        <w:tab/>
        <w:t xml:space="preserve">  PER HR.</w:t>
      </w:r>
      <w:proofErr w:type="gramEnd"/>
      <w:r w:rsidRPr="006E1B3E">
        <w:rPr>
          <w:rFonts w:ascii="Arial" w:hAnsi="Arial" w:cs="Arial"/>
          <w:szCs w:val="24"/>
        </w:rPr>
        <w:t xml:space="preserve">  </w:t>
      </w:r>
      <w:proofErr w:type="gramStart"/>
      <w:r w:rsidRPr="006E1B3E">
        <w:rPr>
          <w:rFonts w:ascii="Arial" w:hAnsi="Arial" w:cs="Arial"/>
          <w:szCs w:val="24"/>
        </w:rPr>
        <w:t>HRS.</w:t>
      </w:r>
      <w:proofErr w:type="gramEnd"/>
      <w:r w:rsidRPr="006E1B3E">
        <w:rPr>
          <w:rFonts w:ascii="Arial" w:hAnsi="Arial" w:cs="Arial"/>
          <w:szCs w:val="24"/>
        </w:rPr>
        <w:t xml:space="preserve">  COST</w:t>
      </w:r>
      <w:r w:rsidRPr="006E1B3E">
        <w:rPr>
          <w:rFonts w:ascii="Arial" w:hAnsi="Arial" w:cs="Arial"/>
          <w:szCs w:val="24"/>
        </w:rPr>
        <w:tab/>
        <w:t>HRS. COST     HRS. COST</w:t>
      </w:r>
    </w:p>
    <w:p w:rsidR="00E7476E" w:rsidRPr="006E1B3E" w:rsidRDefault="00E7476E" w:rsidP="002B4F17">
      <w:pPr>
        <w:keepNext/>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r w:rsidRPr="006E1B3E">
        <w:rPr>
          <w:rFonts w:ascii="Arial" w:hAnsi="Arial" w:cs="Arial"/>
          <w:szCs w:val="24"/>
        </w:rPr>
        <w:tab/>
      </w:r>
      <w:r w:rsidRPr="006E1B3E">
        <w:rPr>
          <w:rFonts w:ascii="Arial" w:hAnsi="Arial" w:cs="Arial"/>
          <w:szCs w:val="24"/>
        </w:rPr>
        <w:tab/>
      </w:r>
      <w:r w:rsidRPr="006E1B3E">
        <w:rPr>
          <w:rFonts w:ascii="Arial" w:hAnsi="Arial" w:cs="Arial"/>
          <w:szCs w:val="24"/>
        </w:rPr>
        <w:tab/>
      </w:r>
      <w:r w:rsidRPr="006E1B3E">
        <w:rPr>
          <w:rFonts w:ascii="Arial" w:hAnsi="Arial" w:cs="Arial"/>
          <w:szCs w:val="24"/>
        </w:rPr>
        <w:tab/>
      </w:r>
      <w:r w:rsidRPr="006E1B3E">
        <w:rPr>
          <w:rFonts w:ascii="Arial" w:hAnsi="Arial" w:cs="Arial"/>
          <w:szCs w:val="24"/>
        </w:rPr>
        <w:tab/>
      </w:r>
      <w:r w:rsidRPr="006E1B3E">
        <w:rPr>
          <w:rFonts w:ascii="Arial" w:hAnsi="Arial" w:cs="Arial"/>
          <w:szCs w:val="24"/>
        </w:rPr>
        <w:tab/>
        <w:t xml:space="preserve">  </w:t>
      </w:r>
      <w:r w:rsidRPr="00186272">
        <w:rPr>
          <w:rFonts w:ascii="Arial" w:hAnsi="Arial" w:cs="Arial"/>
          <w:szCs w:val="24"/>
        </w:rPr>
        <w:t>(ASF/TSF)</w:t>
      </w:r>
    </w:p>
    <w:p w:rsidR="002B4F17" w:rsidRPr="006E1B3E" w:rsidRDefault="002B4F17" w:rsidP="002B4F17">
      <w:pPr>
        <w:keepNext/>
        <w:rPr>
          <w:rFonts w:ascii="Arial" w:hAnsi="Arial" w:cs="Arial"/>
          <w:szCs w:val="24"/>
        </w:rPr>
      </w:pPr>
    </w:p>
    <w:p w:rsidR="002B4F17" w:rsidRPr="006E1B3E" w:rsidRDefault="002B4F17" w:rsidP="002B4F17">
      <w:pPr>
        <w:keepNext/>
        <w:rPr>
          <w:rFonts w:ascii="Arial" w:hAnsi="Arial" w:cs="Arial"/>
          <w:szCs w:val="24"/>
        </w:rPr>
      </w:pPr>
      <w:r w:rsidRPr="006E1B3E">
        <w:rPr>
          <w:rFonts w:ascii="Arial" w:hAnsi="Arial" w:cs="Arial"/>
          <w:szCs w:val="24"/>
        </w:rPr>
        <w:t>Executive</w:t>
      </w:r>
      <w:r w:rsidRPr="006E1B3E">
        <w:rPr>
          <w:rFonts w:ascii="Arial" w:hAnsi="Arial" w:cs="Arial"/>
          <w:szCs w:val="24"/>
        </w:rPr>
        <w:tab/>
        <w:t xml:space="preserve">   </w:t>
      </w:r>
      <w:r w:rsidR="0088728B">
        <w:rPr>
          <w:rFonts w:ascii="Arial" w:hAnsi="Arial" w:cs="Arial"/>
          <w:szCs w:val="24"/>
        </w:rPr>
        <w:t xml:space="preserve">  </w:t>
      </w:r>
      <w:r w:rsidRPr="006E1B3E">
        <w:rPr>
          <w:rFonts w:ascii="Arial" w:hAnsi="Arial" w:cs="Arial"/>
          <w:szCs w:val="24"/>
        </w:rPr>
        <w:t xml:space="preserve">$59        </w:t>
      </w:r>
      <w:r w:rsidR="00164B84">
        <w:rPr>
          <w:rFonts w:ascii="Arial" w:hAnsi="Arial" w:cs="Arial"/>
          <w:szCs w:val="24"/>
        </w:rPr>
        <w:t xml:space="preserve">  </w:t>
      </w:r>
      <w:r w:rsidR="006C38E3" w:rsidRPr="006E1B3E">
        <w:rPr>
          <w:rFonts w:ascii="Arial" w:hAnsi="Arial" w:cs="Arial"/>
          <w:szCs w:val="24"/>
        </w:rPr>
        <w:t>30</w:t>
      </w:r>
      <w:r w:rsidRPr="006E1B3E">
        <w:rPr>
          <w:rFonts w:ascii="Arial" w:hAnsi="Arial" w:cs="Arial"/>
          <w:szCs w:val="24"/>
        </w:rPr>
        <w:t xml:space="preserve">     $</w:t>
      </w:r>
      <w:r w:rsidR="006C38E3" w:rsidRPr="006E1B3E">
        <w:rPr>
          <w:rFonts w:ascii="Arial" w:hAnsi="Arial" w:cs="Arial"/>
          <w:szCs w:val="24"/>
        </w:rPr>
        <w:t>1,770</w:t>
      </w:r>
      <w:r w:rsidRPr="006E1B3E">
        <w:rPr>
          <w:rFonts w:ascii="Arial" w:hAnsi="Arial" w:cs="Arial"/>
          <w:szCs w:val="24"/>
        </w:rPr>
        <w:tab/>
      </w:r>
      <w:r w:rsidR="006C38E3" w:rsidRPr="006E1B3E">
        <w:rPr>
          <w:rFonts w:ascii="Arial" w:hAnsi="Arial" w:cs="Arial"/>
          <w:szCs w:val="24"/>
        </w:rPr>
        <w:t xml:space="preserve"> </w:t>
      </w:r>
      <w:r w:rsidR="00D96C5C" w:rsidRPr="006E1B3E">
        <w:rPr>
          <w:rFonts w:ascii="Arial" w:hAnsi="Arial" w:cs="Arial"/>
          <w:szCs w:val="24"/>
        </w:rPr>
        <w:t xml:space="preserve"> 1</w:t>
      </w:r>
      <w:r w:rsidRPr="006E1B3E">
        <w:rPr>
          <w:rFonts w:ascii="Arial" w:hAnsi="Arial" w:cs="Arial"/>
          <w:szCs w:val="24"/>
        </w:rPr>
        <w:tab/>
      </w:r>
      <w:r w:rsidR="0088728B">
        <w:rPr>
          <w:rFonts w:ascii="Arial" w:hAnsi="Arial" w:cs="Arial"/>
          <w:szCs w:val="24"/>
        </w:rPr>
        <w:t xml:space="preserve">   </w:t>
      </w:r>
      <w:r w:rsidRPr="006E1B3E">
        <w:rPr>
          <w:rFonts w:ascii="Arial" w:hAnsi="Arial" w:cs="Arial"/>
          <w:szCs w:val="24"/>
        </w:rPr>
        <w:t>$</w:t>
      </w:r>
      <w:r w:rsidR="00D96C5C" w:rsidRPr="006E1B3E">
        <w:rPr>
          <w:rFonts w:ascii="Arial" w:hAnsi="Arial" w:cs="Arial"/>
          <w:szCs w:val="24"/>
        </w:rPr>
        <w:t>59</w:t>
      </w:r>
      <w:r w:rsidRPr="006E1B3E">
        <w:rPr>
          <w:rFonts w:ascii="Arial" w:hAnsi="Arial" w:cs="Arial"/>
          <w:szCs w:val="24"/>
        </w:rPr>
        <w:t xml:space="preserve">      </w:t>
      </w:r>
      <w:r w:rsidR="00D96C5C" w:rsidRPr="006E1B3E">
        <w:rPr>
          <w:rFonts w:ascii="Arial" w:hAnsi="Arial" w:cs="Arial"/>
          <w:szCs w:val="24"/>
        </w:rPr>
        <w:t xml:space="preserve">    </w:t>
      </w:r>
      <w:r w:rsidR="008D3507">
        <w:rPr>
          <w:rFonts w:ascii="Arial" w:hAnsi="Arial" w:cs="Arial"/>
          <w:szCs w:val="24"/>
        </w:rPr>
        <w:t>10</w:t>
      </w:r>
      <w:r w:rsidR="008D3507">
        <w:rPr>
          <w:rStyle w:val="CommentReference"/>
        </w:rPr>
        <w:commentReference w:id="8"/>
      </w:r>
      <w:r w:rsidRPr="006E1B3E">
        <w:rPr>
          <w:rFonts w:ascii="Arial" w:hAnsi="Arial" w:cs="Arial"/>
          <w:szCs w:val="24"/>
        </w:rPr>
        <w:t xml:space="preserve">   $</w:t>
      </w:r>
      <w:r w:rsidR="008D3507">
        <w:rPr>
          <w:rFonts w:ascii="Arial" w:hAnsi="Arial" w:cs="Arial"/>
          <w:szCs w:val="24"/>
        </w:rPr>
        <w:t>590</w:t>
      </w:r>
    </w:p>
    <w:p w:rsidR="002B4F17" w:rsidRPr="006E1B3E" w:rsidRDefault="002B4F17" w:rsidP="002B4F17">
      <w:pPr>
        <w:rPr>
          <w:rFonts w:ascii="Arial" w:hAnsi="Arial" w:cs="Arial"/>
          <w:szCs w:val="24"/>
        </w:rPr>
      </w:pPr>
    </w:p>
    <w:p w:rsidR="002B4F17" w:rsidRPr="006E1B3E" w:rsidRDefault="002B4F17" w:rsidP="002B4F17">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r w:rsidRPr="006E1B3E">
        <w:rPr>
          <w:rFonts w:ascii="Arial" w:hAnsi="Arial" w:cs="Arial"/>
          <w:szCs w:val="24"/>
        </w:rPr>
        <w:t>Professional</w:t>
      </w:r>
      <w:r w:rsidRPr="006E1B3E">
        <w:rPr>
          <w:rFonts w:ascii="Arial" w:hAnsi="Arial" w:cs="Arial"/>
          <w:szCs w:val="24"/>
        </w:rPr>
        <w:tab/>
        <w:t xml:space="preserve">     $43        1</w:t>
      </w:r>
      <w:r w:rsidR="006C38E3" w:rsidRPr="006E1B3E">
        <w:rPr>
          <w:rFonts w:ascii="Arial" w:hAnsi="Arial" w:cs="Arial"/>
          <w:szCs w:val="24"/>
        </w:rPr>
        <w:t>5</w:t>
      </w:r>
      <w:r w:rsidRPr="006E1B3E">
        <w:rPr>
          <w:rFonts w:ascii="Arial" w:hAnsi="Arial" w:cs="Arial"/>
          <w:szCs w:val="24"/>
        </w:rPr>
        <w:t>0    $</w:t>
      </w:r>
      <w:r w:rsidR="006C38E3" w:rsidRPr="006E1B3E">
        <w:rPr>
          <w:rFonts w:ascii="Arial" w:hAnsi="Arial" w:cs="Arial"/>
          <w:szCs w:val="24"/>
        </w:rPr>
        <w:t>6</w:t>
      </w:r>
      <w:r w:rsidRPr="006E1B3E">
        <w:rPr>
          <w:rFonts w:ascii="Arial" w:hAnsi="Arial" w:cs="Arial"/>
          <w:szCs w:val="24"/>
        </w:rPr>
        <w:t>,</w:t>
      </w:r>
      <w:r w:rsidR="006C38E3" w:rsidRPr="006E1B3E">
        <w:rPr>
          <w:rFonts w:ascii="Arial" w:hAnsi="Arial" w:cs="Arial"/>
          <w:szCs w:val="24"/>
        </w:rPr>
        <w:t>450</w:t>
      </w:r>
      <w:r w:rsidRPr="006E1B3E">
        <w:rPr>
          <w:rFonts w:ascii="Arial" w:hAnsi="Arial" w:cs="Arial"/>
          <w:szCs w:val="24"/>
        </w:rPr>
        <w:t xml:space="preserve">   </w:t>
      </w:r>
      <w:r w:rsidR="006C38E3" w:rsidRPr="006E1B3E">
        <w:rPr>
          <w:rFonts w:ascii="Arial" w:hAnsi="Arial" w:cs="Arial"/>
          <w:szCs w:val="24"/>
        </w:rPr>
        <w:t xml:space="preserve"> </w:t>
      </w:r>
      <w:r w:rsidR="00D96C5C" w:rsidRPr="006E1B3E">
        <w:rPr>
          <w:rFonts w:ascii="Arial" w:hAnsi="Arial" w:cs="Arial"/>
          <w:szCs w:val="24"/>
        </w:rPr>
        <w:t xml:space="preserve"> 5</w:t>
      </w:r>
      <w:r w:rsidRPr="006E1B3E">
        <w:rPr>
          <w:rFonts w:ascii="Arial" w:hAnsi="Arial" w:cs="Arial"/>
          <w:szCs w:val="24"/>
        </w:rPr>
        <w:t xml:space="preserve">    </w:t>
      </w:r>
      <w:r w:rsidR="00C62153" w:rsidRPr="006E1B3E">
        <w:rPr>
          <w:rFonts w:ascii="Arial" w:hAnsi="Arial" w:cs="Arial"/>
          <w:szCs w:val="24"/>
        </w:rPr>
        <w:t xml:space="preserve">   </w:t>
      </w:r>
      <w:r w:rsidR="0027001E">
        <w:rPr>
          <w:rFonts w:ascii="Arial" w:hAnsi="Arial" w:cs="Arial"/>
          <w:szCs w:val="24"/>
        </w:rPr>
        <w:t xml:space="preserve"> </w:t>
      </w:r>
      <w:r w:rsidRPr="006E1B3E">
        <w:rPr>
          <w:rFonts w:ascii="Arial" w:hAnsi="Arial" w:cs="Arial"/>
          <w:szCs w:val="24"/>
        </w:rPr>
        <w:t>$</w:t>
      </w:r>
      <w:r w:rsidR="00C62153" w:rsidRPr="006E1B3E">
        <w:rPr>
          <w:rFonts w:ascii="Arial" w:hAnsi="Arial" w:cs="Arial"/>
          <w:szCs w:val="24"/>
        </w:rPr>
        <w:t>215</w:t>
      </w:r>
      <w:r w:rsidRPr="006E1B3E">
        <w:rPr>
          <w:rFonts w:ascii="Arial" w:hAnsi="Arial" w:cs="Arial"/>
          <w:szCs w:val="24"/>
        </w:rPr>
        <w:t xml:space="preserve">    </w:t>
      </w:r>
      <w:r w:rsidR="0088728B">
        <w:rPr>
          <w:rFonts w:ascii="Arial" w:hAnsi="Arial" w:cs="Arial"/>
          <w:szCs w:val="24"/>
        </w:rPr>
        <w:t xml:space="preserve">      </w:t>
      </w:r>
      <w:r w:rsidRPr="006E1B3E">
        <w:rPr>
          <w:rFonts w:ascii="Arial" w:hAnsi="Arial" w:cs="Arial"/>
          <w:szCs w:val="24"/>
        </w:rPr>
        <w:t xml:space="preserve">  </w:t>
      </w:r>
      <w:r w:rsidR="008D3507">
        <w:rPr>
          <w:rFonts w:ascii="Arial" w:hAnsi="Arial" w:cs="Arial"/>
          <w:szCs w:val="24"/>
        </w:rPr>
        <w:t>5</w:t>
      </w:r>
      <w:r w:rsidRPr="006E1B3E">
        <w:rPr>
          <w:rFonts w:ascii="Arial" w:hAnsi="Arial" w:cs="Arial"/>
          <w:szCs w:val="24"/>
        </w:rPr>
        <w:t xml:space="preserve"> </w:t>
      </w:r>
      <w:r w:rsidR="00D96C5C" w:rsidRPr="006E1B3E">
        <w:rPr>
          <w:rFonts w:ascii="Arial" w:hAnsi="Arial" w:cs="Arial"/>
          <w:szCs w:val="24"/>
        </w:rPr>
        <w:t xml:space="preserve"> </w:t>
      </w:r>
      <w:r w:rsidRPr="006E1B3E">
        <w:rPr>
          <w:rFonts w:ascii="Arial" w:hAnsi="Arial" w:cs="Arial"/>
          <w:szCs w:val="24"/>
        </w:rPr>
        <w:t xml:space="preserve"> </w:t>
      </w:r>
      <w:r w:rsidR="0027001E">
        <w:rPr>
          <w:rFonts w:ascii="Arial" w:hAnsi="Arial" w:cs="Arial"/>
          <w:szCs w:val="24"/>
        </w:rPr>
        <w:t xml:space="preserve"> </w:t>
      </w:r>
      <w:r w:rsidRPr="006E1B3E">
        <w:rPr>
          <w:rFonts w:ascii="Arial" w:hAnsi="Arial" w:cs="Arial"/>
          <w:szCs w:val="24"/>
        </w:rPr>
        <w:t>$</w:t>
      </w:r>
      <w:r w:rsidR="008D3507">
        <w:rPr>
          <w:rFonts w:ascii="Arial" w:hAnsi="Arial" w:cs="Arial"/>
          <w:szCs w:val="24"/>
        </w:rPr>
        <w:t>215</w:t>
      </w:r>
    </w:p>
    <w:p w:rsidR="002B4F17" w:rsidRPr="006E1B3E" w:rsidRDefault="002B4F17" w:rsidP="002B4F17">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p>
    <w:p w:rsidR="002B4F17" w:rsidRPr="006E1B3E" w:rsidRDefault="002B4F17" w:rsidP="002B4F17">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r w:rsidRPr="006E1B3E">
        <w:rPr>
          <w:rFonts w:ascii="Arial" w:hAnsi="Arial" w:cs="Arial"/>
          <w:szCs w:val="24"/>
        </w:rPr>
        <w:t>Clerical</w:t>
      </w:r>
      <w:r w:rsidRPr="006E1B3E">
        <w:rPr>
          <w:rFonts w:ascii="Arial" w:hAnsi="Arial" w:cs="Arial"/>
          <w:szCs w:val="24"/>
        </w:rPr>
        <w:tab/>
        <w:t xml:space="preserve">     $23     </w:t>
      </w:r>
      <w:r w:rsidR="0027001E">
        <w:rPr>
          <w:rFonts w:ascii="Arial" w:hAnsi="Arial" w:cs="Arial"/>
          <w:szCs w:val="24"/>
        </w:rPr>
        <w:t xml:space="preserve">  </w:t>
      </w:r>
      <w:r w:rsidRPr="006E1B3E">
        <w:rPr>
          <w:rFonts w:ascii="Arial" w:hAnsi="Arial" w:cs="Arial"/>
          <w:szCs w:val="24"/>
        </w:rPr>
        <w:t xml:space="preserve">   </w:t>
      </w:r>
      <w:r w:rsidR="008D3507">
        <w:rPr>
          <w:rFonts w:ascii="Arial" w:hAnsi="Arial" w:cs="Arial"/>
          <w:szCs w:val="24"/>
        </w:rPr>
        <w:t>3</w:t>
      </w:r>
      <w:r w:rsidRPr="006E1B3E">
        <w:rPr>
          <w:rFonts w:ascii="Arial" w:hAnsi="Arial" w:cs="Arial"/>
          <w:szCs w:val="24"/>
        </w:rPr>
        <w:t xml:space="preserve">     </w:t>
      </w:r>
      <w:r w:rsidR="0027001E">
        <w:rPr>
          <w:rFonts w:ascii="Arial" w:hAnsi="Arial" w:cs="Arial"/>
          <w:szCs w:val="24"/>
        </w:rPr>
        <w:t xml:space="preserve">  </w:t>
      </w:r>
      <w:r w:rsidRPr="006E1B3E">
        <w:rPr>
          <w:rFonts w:ascii="Arial" w:hAnsi="Arial" w:cs="Arial"/>
          <w:szCs w:val="24"/>
        </w:rPr>
        <w:t>$</w:t>
      </w:r>
      <w:r w:rsidR="00227A60">
        <w:rPr>
          <w:rFonts w:ascii="Arial" w:hAnsi="Arial" w:cs="Arial"/>
          <w:szCs w:val="24"/>
        </w:rPr>
        <w:t>69</w:t>
      </w:r>
      <w:r w:rsidRPr="006E1B3E">
        <w:rPr>
          <w:rFonts w:ascii="Arial" w:hAnsi="Arial" w:cs="Arial"/>
          <w:szCs w:val="24"/>
        </w:rPr>
        <w:tab/>
      </w:r>
      <w:r w:rsidR="006C38E3" w:rsidRPr="006E1B3E">
        <w:rPr>
          <w:rFonts w:ascii="Arial" w:hAnsi="Arial" w:cs="Arial"/>
          <w:szCs w:val="24"/>
        </w:rPr>
        <w:t xml:space="preserve"> </w:t>
      </w:r>
      <w:r w:rsidR="00D96C5C" w:rsidRPr="006E1B3E">
        <w:rPr>
          <w:rFonts w:ascii="Arial" w:hAnsi="Arial" w:cs="Arial"/>
          <w:szCs w:val="24"/>
        </w:rPr>
        <w:t xml:space="preserve"> 1</w:t>
      </w:r>
      <w:r w:rsidR="00C62153" w:rsidRPr="006E1B3E">
        <w:rPr>
          <w:rFonts w:ascii="Arial" w:hAnsi="Arial" w:cs="Arial"/>
          <w:szCs w:val="24"/>
        </w:rPr>
        <w:t xml:space="preserve"> </w:t>
      </w:r>
      <w:r w:rsidRPr="006E1B3E">
        <w:rPr>
          <w:rFonts w:ascii="Arial" w:hAnsi="Arial" w:cs="Arial"/>
          <w:szCs w:val="24"/>
        </w:rPr>
        <w:tab/>
      </w:r>
      <w:r w:rsidR="0027001E">
        <w:rPr>
          <w:rFonts w:ascii="Arial" w:hAnsi="Arial" w:cs="Arial"/>
          <w:szCs w:val="24"/>
        </w:rPr>
        <w:t xml:space="preserve"> </w:t>
      </w:r>
      <w:r w:rsidR="00C62153" w:rsidRPr="006E1B3E">
        <w:rPr>
          <w:rFonts w:ascii="Arial" w:hAnsi="Arial" w:cs="Arial"/>
          <w:szCs w:val="24"/>
        </w:rPr>
        <w:t xml:space="preserve"> </w:t>
      </w:r>
      <w:r w:rsidR="0027001E">
        <w:rPr>
          <w:rFonts w:ascii="Arial" w:hAnsi="Arial" w:cs="Arial"/>
          <w:szCs w:val="24"/>
        </w:rPr>
        <w:t xml:space="preserve"> </w:t>
      </w:r>
      <w:r w:rsidRPr="006E1B3E">
        <w:rPr>
          <w:rFonts w:ascii="Arial" w:hAnsi="Arial" w:cs="Arial"/>
          <w:szCs w:val="24"/>
        </w:rPr>
        <w:t>$</w:t>
      </w:r>
      <w:r w:rsidR="00C62153" w:rsidRPr="006E1B3E">
        <w:rPr>
          <w:rFonts w:ascii="Arial" w:hAnsi="Arial" w:cs="Arial"/>
          <w:szCs w:val="24"/>
        </w:rPr>
        <w:t>23</w:t>
      </w:r>
      <w:r w:rsidRPr="006E1B3E">
        <w:rPr>
          <w:rFonts w:ascii="Arial" w:hAnsi="Arial" w:cs="Arial"/>
          <w:szCs w:val="24"/>
        </w:rPr>
        <w:tab/>
        <w:t xml:space="preserve"> </w:t>
      </w:r>
      <w:r w:rsidR="00D96C5C" w:rsidRPr="006E1B3E">
        <w:rPr>
          <w:rFonts w:ascii="Arial" w:hAnsi="Arial" w:cs="Arial"/>
          <w:szCs w:val="24"/>
        </w:rPr>
        <w:t xml:space="preserve"> </w:t>
      </w:r>
      <w:r w:rsidRPr="006E1B3E">
        <w:rPr>
          <w:rFonts w:ascii="Arial" w:hAnsi="Arial" w:cs="Arial"/>
          <w:szCs w:val="24"/>
        </w:rPr>
        <w:t xml:space="preserve">   </w:t>
      </w:r>
      <w:r w:rsidR="0088728B">
        <w:rPr>
          <w:rFonts w:ascii="Arial" w:hAnsi="Arial" w:cs="Arial"/>
          <w:szCs w:val="24"/>
        </w:rPr>
        <w:t xml:space="preserve">    </w:t>
      </w:r>
      <w:r w:rsidR="00D96C5C" w:rsidRPr="006E1B3E">
        <w:rPr>
          <w:rFonts w:ascii="Arial" w:hAnsi="Arial" w:cs="Arial"/>
          <w:szCs w:val="24"/>
        </w:rPr>
        <w:t xml:space="preserve"> 1    </w:t>
      </w:r>
      <w:r w:rsidR="0027001E">
        <w:rPr>
          <w:rFonts w:ascii="Arial" w:hAnsi="Arial" w:cs="Arial"/>
          <w:szCs w:val="24"/>
        </w:rPr>
        <w:t xml:space="preserve">  </w:t>
      </w:r>
      <w:r w:rsidRPr="006E1B3E">
        <w:rPr>
          <w:rFonts w:ascii="Arial" w:hAnsi="Arial" w:cs="Arial"/>
          <w:szCs w:val="24"/>
        </w:rPr>
        <w:t>$</w:t>
      </w:r>
      <w:r w:rsidR="00D96C5C" w:rsidRPr="006E1B3E">
        <w:rPr>
          <w:rFonts w:ascii="Arial" w:hAnsi="Arial" w:cs="Arial"/>
          <w:szCs w:val="24"/>
        </w:rPr>
        <w:t>23</w:t>
      </w:r>
    </w:p>
    <w:p w:rsidR="002B4F17" w:rsidRPr="006E1B3E" w:rsidRDefault="002B4F17" w:rsidP="002B4F17">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p>
    <w:p w:rsidR="002B4F17" w:rsidRPr="006E1B3E" w:rsidRDefault="002B4F17" w:rsidP="002B4F17">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r w:rsidRPr="006E1B3E">
        <w:rPr>
          <w:rFonts w:ascii="Arial" w:hAnsi="Arial" w:cs="Arial"/>
          <w:szCs w:val="24"/>
        </w:rPr>
        <w:t xml:space="preserve">COST/APPL                             </w:t>
      </w:r>
      <w:r w:rsidR="0027001E">
        <w:rPr>
          <w:rFonts w:ascii="Arial" w:hAnsi="Arial" w:cs="Arial"/>
          <w:szCs w:val="24"/>
        </w:rPr>
        <w:t xml:space="preserve"> </w:t>
      </w:r>
      <w:r w:rsidRPr="006E1B3E">
        <w:rPr>
          <w:rFonts w:ascii="Arial" w:hAnsi="Arial" w:cs="Arial"/>
          <w:szCs w:val="24"/>
        </w:rPr>
        <w:t>$</w:t>
      </w:r>
      <w:r w:rsidR="00164B84">
        <w:rPr>
          <w:rFonts w:ascii="Arial" w:hAnsi="Arial" w:cs="Arial"/>
          <w:szCs w:val="24"/>
        </w:rPr>
        <w:t>8</w:t>
      </w:r>
      <w:r w:rsidRPr="006E1B3E">
        <w:rPr>
          <w:rFonts w:ascii="Arial" w:hAnsi="Arial" w:cs="Arial"/>
          <w:szCs w:val="24"/>
        </w:rPr>
        <w:t>,</w:t>
      </w:r>
      <w:r w:rsidR="00227A60">
        <w:rPr>
          <w:rFonts w:ascii="Arial" w:hAnsi="Arial" w:cs="Arial"/>
          <w:szCs w:val="24"/>
        </w:rPr>
        <w:t>289</w:t>
      </w:r>
      <w:r w:rsidRPr="006E1B3E">
        <w:rPr>
          <w:rFonts w:ascii="Arial" w:hAnsi="Arial" w:cs="Arial"/>
          <w:szCs w:val="24"/>
        </w:rPr>
        <w:tab/>
        <w:t xml:space="preserve">       </w:t>
      </w:r>
      <w:r w:rsidR="0027001E">
        <w:rPr>
          <w:rFonts w:ascii="Arial" w:hAnsi="Arial" w:cs="Arial"/>
          <w:szCs w:val="24"/>
        </w:rPr>
        <w:t xml:space="preserve"> </w:t>
      </w:r>
      <w:r w:rsidR="00C62153" w:rsidRPr="006E1B3E">
        <w:rPr>
          <w:rFonts w:ascii="Arial" w:hAnsi="Arial" w:cs="Arial"/>
          <w:szCs w:val="24"/>
        </w:rPr>
        <w:t xml:space="preserve"> </w:t>
      </w:r>
      <w:r w:rsidRPr="006E1B3E">
        <w:rPr>
          <w:rFonts w:ascii="Arial" w:hAnsi="Arial" w:cs="Arial"/>
          <w:szCs w:val="24"/>
        </w:rPr>
        <w:t xml:space="preserve">  </w:t>
      </w:r>
      <w:r w:rsidR="0027001E">
        <w:rPr>
          <w:rFonts w:ascii="Arial" w:hAnsi="Arial" w:cs="Arial"/>
          <w:szCs w:val="24"/>
        </w:rPr>
        <w:t xml:space="preserve"> </w:t>
      </w:r>
      <w:r w:rsidRPr="006E1B3E">
        <w:rPr>
          <w:rFonts w:ascii="Arial" w:hAnsi="Arial" w:cs="Arial"/>
          <w:szCs w:val="24"/>
        </w:rPr>
        <w:t>$</w:t>
      </w:r>
      <w:r w:rsidR="00164B84">
        <w:rPr>
          <w:rFonts w:ascii="Arial" w:hAnsi="Arial" w:cs="Arial"/>
          <w:szCs w:val="24"/>
        </w:rPr>
        <w:t>297</w:t>
      </w:r>
      <w:r w:rsidRPr="006E1B3E">
        <w:rPr>
          <w:rFonts w:ascii="Arial" w:hAnsi="Arial" w:cs="Arial"/>
          <w:szCs w:val="24"/>
        </w:rPr>
        <w:t xml:space="preserve">        </w:t>
      </w:r>
      <w:r w:rsidR="00164B84">
        <w:rPr>
          <w:rFonts w:ascii="Arial" w:hAnsi="Arial" w:cs="Arial"/>
          <w:szCs w:val="24"/>
        </w:rPr>
        <w:t xml:space="preserve">  </w:t>
      </w:r>
      <w:r w:rsidRPr="006E1B3E">
        <w:rPr>
          <w:rFonts w:ascii="Arial" w:hAnsi="Arial" w:cs="Arial"/>
          <w:szCs w:val="24"/>
        </w:rPr>
        <w:t xml:space="preserve">  </w:t>
      </w:r>
      <w:r w:rsidR="0088728B">
        <w:rPr>
          <w:rFonts w:ascii="Arial" w:hAnsi="Arial" w:cs="Arial"/>
          <w:szCs w:val="24"/>
        </w:rPr>
        <w:t xml:space="preserve"> </w:t>
      </w:r>
      <w:r w:rsidRPr="006E1B3E">
        <w:rPr>
          <w:rFonts w:ascii="Arial" w:hAnsi="Arial" w:cs="Arial"/>
          <w:szCs w:val="24"/>
        </w:rPr>
        <w:t xml:space="preserve"> </w:t>
      </w:r>
      <w:r w:rsidR="0027001E">
        <w:rPr>
          <w:rFonts w:ascii="Arial" w:hAnsi="Arial" w:cs="Arial"/>
          <w:szCs w:val="24"/>
        </w:rPr>
        <w:t xml:space="preserve"> </w:t>
      </w:r>
      <w:r w:rsidRPr="006E1B3E">
        <w:rPr>
          <w:rFonts w:ascii="Arial" w:hAnsi="Arial" w:cs="Arial"/>
          <w:szCs w:val="24"/>
        </w:rPr>
        <w:t>$</w:t>
      </w:r>
      <w:r w:rsidR="008D3507">
        <w:rPr>
          <w:rFonts w:ascii="Arial" w:hAnsi="Arial" w:cs="Arial"/>
          <w:szCs w:val="24"/>
        </w:rPr>
        <w:t>2</w:t>
      </w:r>
      <w:r w:rsidR="00C061AC">
        <w:rPr>
          <w:rFonts w:ascii="Arial" w:hAnsi="Arial" w:cs="Arial"/>
          <w:szCs w:val="24"/>
        </w:rPr>
        <w:t>,</w:t>
      </w:r>
      <w:r w:rsidR="008D3507">
        <w:rPr>
          <w:rFonts w:ascii="Arial" w:hAnsi="Arial" w:cs="Arial"/>
          <w:szCs w:val="24"/>
        </w:rPr>
        <w:t>828</w:t>
      </w:r>
    </w:p>
    <w:p w:rsidR="002B4F17" w:rsidRPr="006E1B3E" w:rsidRDefault="002B4F17" w:rsidP="002B4F17">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r w:rsidRPr="006E1B3E">
        <w:rPr>
          <w:rFonts w:ascii="Arial" w:hAnsi="Arial" w:cs="Arial"/>
          <w:szCs w:val="24"/>
        </w:rPr>
        <w:t xml:space="preserve">   </w:t>
      </w:r>
      <w:proofErr w:type="gramStart"/>
      <w:r w:rsidRPr="006E1B3E">
        <w:rPr>
          <w:rFonts w:ascii="Arial" w:hAnsi="Arial" w:cs="Arial"/>
          <w:szCs w:val="24"/>
        </w:rPr>
        <w:t>x</w:t>
      </w:r>
      <w:proofErr w:type="gramEnd"/>
      <w:r w:rsidRPr="006E1B3E">
        <w:rPr>
          <w:rFonts w:ascii="Arial" w:hAnsi="Arial" w:cs="Arial"/>
          <w:szCs w:val="24"/>
        </w:rPr>
        <w:t xml:space="preserve"> # </w:t>
      </w:r>
      <w:proofErr w:type="spellStart"/>
      <w:r w:rsidRPr="006E1B3E">
        <w:rPr>
          <w:rFonts w:ascii="Arial" w:hAnsi="Arial" w:cs="Arial"/>
          <w:szCs w:val="24"/>
        </w:rPr>
        <w:t>Appl</w:t>
      </w:r>
      <w:proofErr w:type="spellEnd"/>
      <w:r w:rsidRPr="006E1B3E">
        <w:rPr>
          <w:rFonts w:ascii="Arial" w:hAnsi="Arial" w:cs="Arial"/>
          <w:szCs w:val="24"/>
        </w:rPr>
        <w:t xml:space="preserve">                                  </w:t>
      </w:r>
      <w:r w:rsidR="006C38E3" w:rsidRPr="006E1B3E">
        <w:rPr>
          <w:rFonts w:ascii="Arial" w:hAnsi="Arial" w:cs="Arial"/>
          <w:szCs w:val="24"/>
        </w:rPr>
        <w:t xml:space="preserve"> </w:t>
      </w:r>
      <w:r w:rsidR="0027001E">
        <w:rPr>
          <w:rFonts w:ascii="Arial" w:hAnsi="Arial" w:cs="Arial"/>
          <w:szCs w:val="24"/>
        </w:rPr>
        <w:t xml:space="preserve">  </w:t>
      </w:r>
      <w:r w:rsidR="006C38E3" w:rsidRPr="006E1B3E">
        <w:rPr>
          <w:rFonts w:ascii="Arial" w:hAnsi="Arial" w:cs="Arial"/>
          <w:szCs w:val="24"/>
        </w:rPr>
        <w:t xml:space="preserve"> </w:t>
      </w:r>
      <w:r w:rsidRPr="006E1B3E">
        <w:rPr>
          <w:rFonts w:ascii="Arial" w:hAnsi="Arial" w:cs="Arial"/>
          <w:szCs w:val="24"/>
        </w:rPr>
        <w:t xml:space="preserve">   x</w:t>
      </w:r>
      <w:r w:rsidR="00164B84">
        <w:rPr>
          <w:rFonts w:ascii="Arial" w:hAnsi="Arial" w:cs="Arial"/>
          <w:szCs w:val="24"/>
        </w:rPr>
        <w:t xml:space="preserve"> </w:t>
      </w:r>
      <w:r w:rsidR="006C38E3" w:rsidRPr="006E1B3E">
        <w:rPr>
          <w:rFonts w:ascii="Arial" w:hAnsi="Arial" w:cs="Arial"/>
          <w:szCs w:val="24"/>
        </w:rPr>
        <w:t>5</w:t>
      </w:r>
      <w:r w:rsidRPr="006E1B3E">
        <w:rPr>
          <w:rFonts w:ascii="Arial" w:hAnsi="Arial" w:cs="Arial"/>
          <w:szCs w:val="24"/>
        </w:rPr>
        <w:t xml:space="preserve">              x</w:t>
      </w:r>
      <w:r w:rsidR="00164B84">
        <w:rPr>
          <w:rFonts w:ascii="Arial" w:hAnsi="Arial" w:cs="Arial"/>
          <w:szCs w:val="24"/>
        </w:rPr>
        <w:t xml:space="preserve"> </w:t>
      </w:r>
      <w:r w:rsidR="00C62153" w:rsidRPr="006E1B3E">
        <w:rPr>
          <w:rFonts w:ascii="Arial" w:hAnsi="Arial" w:cs="Arial"/>
          <w:szCs w:val="24"/>
        </w:rPr>
        <w:t>1</w:t>
      </w:r>
      <w:r w:rsidR="00164B84">
        <w:rPr>
          <w:rFonts w:ascii="Arial" w:hAnsi="Arial" w:cs="Arial"/>
          <w:szCs w:val="24"/>
        </w:rPr>
        <w:t>51</w:t>
      </w:r>
      <w:r w:rsidRPr="006E1B3E">
        <w:rPr>
          <w:rFonts w:ascii="Arial" w:hAnsi="Arial" w:cs="Arial"/>
          <w:szCs w:val="24"/>
        </w:rPr>
        <w:t xml:space="preserve">          </w:t>
      </w:r>
      <w:r w:rsidR="0088728B">
        <w:rPr>
          <w:rFonts w:ascii="Arial" w:hAnsi="Arial" w:cs="Arial"/>
          <w:szCs w:val="24"/>
        </w:rPr>
        <w:t xml:space="preserve">    </w:t>
      </w:r>
      <w:r w:rsidR="00164B84">
        <w:rPr>
          <w:rFonts w:ascii="Arial" w:hAnsi="Arial" w:cs="Arial"/>
          <w:szCs w:val="24"/>
        </w:rPr>
        <w:t xml:space="preserve">  </w:t>
      </w:r>
      <w:r w:rsidR="0027001E">
        <w:rPr>
          <w:rFonts w:ascii="Arial" w:hAnsi="Arial" w:cs="Arial"/>
          <w:szCs w:val="24"/>
        </w:rPr>
        <w:t xml:space="preserve">   </w:t>
      </w:r>
      <w:r w:rsidRPr="006E1B3E">
        <w:rPr>
          <w:rFonts w:ascii="Arial" w:hAnsi="Arial" w:cs="Arial"/>
          <w:szCs w:val="24"/>
        </w:rPr>
        <w:t xml:space="preserve"> x</w:t>
      </w:r>
      <w:r w:rsidR="00164B84">
        <w:rPr>
          <w:rFonts w:ascii="Arial" w:hAnsi="Arial" w:cs="Arial"/>
          <w:szCs w:val="24"/>
        </w:rPr>
        <w:t xml:space="preserve"> </w:t>
      </w:r>
      <w:r w:rsidR="0027001E">
        <w:rPr>
          <w:rFonts w:ascii="Arial" w:hAnsi="Arial" w:cs="Arial"/>
          <w:szCs w:val="24"/>
        </w:rPr>
        <w:t>3</w:t>
      </w:r>
    </w:p>
    <w:p w:rsidR="002B4F17" w:rsidRPr="006E1B3E" w:rsidRDefault="002B4F17" w:rsidP="002B4F17">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4"/>
        </w:rPr>
      </w:pPr>
    </w:p>
    <w:p w:rsidR="008B054C" w:rsidRPr="006E1B3E" w:rsidRDefault="002B4F17" w:rsidP="00120BED">
      <w:pPr>
        <w:rPr>
          <w:rFonts w:ascii="Arial" w:hAnsi="Arial" w:cs="Arial"/>
          <w:szCs w:val="24"/>
        </w:rPr>
      </w:pPr>
      <w:r w:rsidRPr="006E1B3E">
        <w:rPr>
          <w:rFonts w:ascii="Arial" w:hAnsi="Arial" w:cs="Arial"/>
          <w:szCs w:val="24"/>
        </w:rPr>
        <w:t>TOTAL COST     + $</w:t>
      </w:r>
      <w:r w:rsidR="00227A60">
        <w:rPr>
          <w:rFonts w:ascii="Arial" w:hAnsi="Arial" w:cs="Arial"/>
          <w:szCs w:val="24"/>
        </w:rPr>
        <w:t>41,445</w:t>
      </w:r>
      <w:r w:rsidRPr="006E1B3E">
        <w:rPr>
          <w:rFonts w:ascii="Arial" w:hAnsi="Arial" w:cs="Arial"/>
          <w:szCs w:val="24"/>
        </w:rPr>
        <w:t xml:space="preserve">    + </w:t>
      </w:r>
      <w:r w:rsidR="00C62153" w:rsidRPr="006E1B3E">
        <w:rPr>
          <w:rFonts w:ascii="Arial" w:hAnsi="Arial" w:cs="Arial"/>
          <w:szCs w:val="24"/>
        </w:rPr>
        <w:t xml:space="preserve"> </w:t>
      </w:r>
      <w:r w:rsidR="0027001E">
        <w:rPr>
          <w:rFonts w:ascii="Arial" w:hAnsi="Arial" w:cs="Arial"/>
          <w:szCs w:val="24"/>
        </w:rPr>
        <w:t xml:space="preserve">  </w:t>
      </w:r>
      <w:r w:rsidRPr="006E1B3E">
        <w:rPr>
          <w:rFonts w:ascii="Arial" w:hAnsi="Arial" w:cs="Arial"/>
          <w:szCs w:val="24"/>
        </w:rPr>
        <w:t>$</w:t>
      </w:r>
      <w:r w:rsidR="00C62153" w:rsidRPr="006E1B3E">
        <w:rPr>
          <w:rFonts w:ascii="Arial" w:hAnsi="Arial" w:cs="Arial"/>
          <w:szCs w:val="24"/>
        </w:rPr>
        <w:t>4</w:t>
      </w:r>
      <w:r w:rsidR="00164B84">
        <w:rPr>
          <w:rFonts w:ascii="Arial" w:hAnsi="Arial" w:cs="Arial"/>
          <w:szCs w:val="24"/>
        </w:rPr>
        <w:t>4</w:t>
      </w:r>
      <w:r w:rsidRPr="006E1B3E">
        <w:rPr>
          <w:rFonts w:ascii="Arial" w:hAnsi="Arial" w:cs="Arial"/>
          <w:szCs w:val="24"/>
        </w:rPr>
        <w:t>,</w:t>
      </w:r>
      <w:r w:rsidR="00164B84">
        <w:rPr>
          <w:rFonts w:ascii="Arial" w:hAnsi="Arial" w:cs="Arial"/>
          <w:szCs w:val="24"/>
        </w:rPr>
        <w:t xml:space="preserve">847 </w:t>
      </w:r>
      <w:proofErr w:type="gramStart"/>
      <w:r w:rsidR="00164B84">
        <w:rPr>
          <w:rFonts w:ascii="Arial" w:hAnsi="Arial" w:cs="Arial"/>
          <w:szCs w:val="24"/>
        </w:rPr>
        <w:t>+</w:t>
      </w:r>
      <w:r w:rsidRPr="006E1B3E">
        <w:rPr>
          <w:rFonts w:ascii="Arial" w:hAnsi="Arial" w:cs="Arial"/>
          <w:szCs w:val="24"/>
        </w:rPr>
        <w:t xml:space="preserve">  $</w:t>
      </w:r>
      <w:proofErr w:type="gramEnd"/>
      <w:r w:rsidR="008D3507">
        <w:rPr>
          <w:rFonts w:ascii="Arial" w:hAnsi="Arial" w:cs="Arial"/>
          <w:szCs w:val="24"/>
        </w:rPr>
        <w:t>2,484</w:t>
      </w:r>
      <w:r w:rsidR="00C061AC">
        <w:rPr>
          <w:rFonts w:ascii="Arial" w:hAnsi="Arial" w:cs="Arial"/>
          <w:szCs w:val="24"/>
        </w:rPr>
        <w:t xml:space="preserve"> </w:t>
      </w:r>
      <w:r w:rsidR="0088728B">
        <w:rPr>
          <w:rFonts w:ascii="Arial" w:hAnsi="Arial" w:cs="Arial"/>
          <w:szCs w:val="24"/>
        </w:rPr>
        <w:t xml:space="preserve">  </w:t>
      </w:r>
      <w:r w:rsidR="00405968" w:rsidRPr="006E1B3E">
        <w:rPr>
          <w:rFonts w:ascii="Arial" w:hAnsi="Arial" w:cs="Arial"/>
          <w:szCs w:val="24"/>
        </w:rPr>
        <w:t xml:space="preserve">  </w:t>
      </w:r>
      <w:r w:rsidR="0027001E">
        <w:rPr>
          <w:rFonts w:ascii="Arial" w:hAnsi="Arial" w:cs="Arial"/>
          <w:szCs w:val="24"/>
        </w:rPr>
        <w:t xml:space="preserve"> </w:t>
      </w:r>
      <w:r w:rsidR="00405968" w:rsidRPr="006E1B3E">
        <w:rPr>
          <w:rFonts w:ascii="Arial" w:hAnsi="Arial" w:cs="Arial"/>
          <w:szCs w:val="24"/>
        </w:rPr>
        <w:t xml:space="preserve"> </w:t>
      </w:r>
      <w:r w:rsidR="008B054C" w:rsidRPr="006E1B3E">
        <w:rPr>
          <w:rFonts w:ascii="Arial" w:hAnsi="Arial" w:cs="Arial"/>
          <w:szCs w:val="24"/>
        </w:rPr>
        <w:t xml:space="preserve"> = $</w:t>
      </w:r>
      <w:r w:rsidR="00C62153" w:rsidRPr="006E1B3E">
        <w:rPr>
          <w:rFonts w:ascii="Arial" w:hAnsi="Arial" w:cs="Arial"/>
          <w:szCs w:val="24"/>
        </w:rPr>
        <w:t>2</w:t>
      </w:r>
      <w:r w:rsidR="007A2842">
        <w:rPr>
          <w:rFonts w:ascii="Arial" w:hAnsi="Arial" w:cs="Arial"/>
          <w:szCs w:val="24"/>
        </w:rPr>
        <w:t>11,957</w:t>
      </w:r>
    </w:p>
    <w:p w:rsidR="0027001E" w:rsidRDefault="0027001E" w:rsidP="00BD4753">
      <w:pPr>
        <w:rPr>
          <w:rFonts w:ascii="Arial" w:hAnsi="Arial" w:cs="Arial"/>
          <w:b/>
          <w:szCs w:val="24"/>
        </w:rPr>
      </w:pPr>
    </w:p>
    <w:p w:rsidR="0027001E" w:rsidRDefault="0027001E" w:rsidP="00BD4753">
      <w:pPr>
        <w:rPr>
          <w:rFonts w:ascii="Arial" w:hAnsi="Arial" w:cs="Arial"/>
          <w:b/>
          <w:szCs w:val="24"/>
        </w:rPr>
      </w:pPr>
    </w:p>
    <w:p w:rsidR="00BD4753" w:rsidRPr="006E1B3E" w:rsidRDefault="00BD4753" w:rsidP="00BD4753">
      <w:pPr>
        <w:rPr>
          <w:rFonts w:ascii="Arial" w:hAnsi="Arial" w:cs="Arial"/>
          <w:szCs w:val="24"/>
        </w:rPr>
      </w:pPr>
      <w:r w:rsidRPr="006E1B3E">
        <w:rPr>
          <w:rFonts w:ascii="Arial" w:hAnsi="Arial" w:cs="Arial"/>
          <w:b/>
          <w:szCs w:val="24"/>
        </w:rPr>
        <w:t xml:space="preserve">15.  </w:t>
      </w:r>
      <w:r w:rsidRPr="006E1B3E">
        <w:rPr>
          <w:rFonts w:ascii="Arial" w:hAnsi="Arial" w:cs="Arial"/>
          <w:b/>
          <w:szCs w:val="24"/>
          <w:u w:val="single"/>
        </w:rPr>
        <w:t>Explain the reasons for any program changes or adjustments reported in Items 13 or 14 of the OMB 83-I</w:t>
      </w:r>
      <w:r w:rsidRPr="006E1B3E">
        <w:rPr>
          <w:rFonts w:ascii="Arial" w:hAnsi="Arial" w:cs="Arial"/>
          <w:b/>
          <w:szCs w:val="24"/>
        </w:rPr>
        <w:t>.</w:t>
      </w:r>
    </w:p>
    <w:p w:rsidR="006D453F" w:rsidRPr="006E1B3E" w:rsidRDefault="006D453F" w:rsidP="00BD4753">
      <w:pPr>
        <w:rPr>
          <w:rFonts w:ascii="Arial" w:hAnsi="Arial" w:cs="Arial"/>
          <w:szCs w:val="24"/>
        </w:rPr>
      </w:pPr>
    </w:p>
    <w:p w:rsidR="00C62153" w:rsidRDefault="00441E74" w:rsidP="00BD4753">
      <w:pPr>
        <w:rPr>
          <w:rFonts w:ascii="Arial" w:hAnsi="Arial" w:cs="Arial"/>
          <w:szCs w:val="24"/>
        </w:rPr>
      </w:pPr>
      <w:r>
        <w:rPr>
          <w:rFonts w:ascii="Arial" w:hAnsi="Arial" w:cs="Arial"/>
          <w:szCs w:val="24"/>
        </w:rPr>
        <w:t xml:space="preserve">The total annual cost burden to respondents and record keepers has been adjusted to account for the </w:t>
      </w:r>
      <w:commentRangeStart w:id="9"/>
      <w:commentRangeStart w:id="10"/>
      <w:r>
        <w:rPr>
          <w:rFonts w:ascii="Arial" w:hAnsi="Arial" w:cs="Arial"/>
          <w:szCs w:val="24"/>
        </w:rPr>
        <w:t>increase</w:t>
      </w:r>
      <w:commentRangeEnd w:id="9"/>
      <w:r w:rsidR="008D7DE8">
        <w:rPr>
          <w:rStyle w:val="CommentReference"/>
        </w:rPr>
        <w:commentReference w:id="9"/>
      </w:r>
      <w:commentRangeEnd w:id="10"/>
      <w:r w:rsidR="007A2842">
        <w:rPr>
          <w:rStyle w:val="CommentReference"/>
        </w:rPr>
        <w:commentReference w:id="10"/>
      </w:r>
      <w:r>
        <w:rPr>
          <w:rFonts w:ascii="Arial" w:hAnsi="Arial" w:cs="Arial"/>
          <w:szCs w:val="24"/>
        </w:rPr>
        <w:t xml:space="preserve"> in the number and types of applications being submitted (Item 13).  The cost to the Federal Government (Item 14) has also been adjusted to reflect the change in the number and types of applications being submitted.</w:t>
      </w:r>
    </w:p>
    <w:p w:rsidR="001823FD" w:rsidRDefault="001823FD" w:rsidP="00BD4753">
      <w:pPr>
        <w:rPr>
          <w:rFonts w:ascii="Arial" w:hAnsi="Arial" w:cs="Arial"/>
          <w:szCs w:val="24"/>
        </w:rPr>
      </w:pPr>
    </w:p>
    <w:p w:rsidR="001823FD" w:rsidRPr="006E1B3E" w:rsidRDefault="001823FD" w:rsidP="00BD4753">
      <w:pPr>
        <w:rPr>
          <w:rFonts w:ascii="Arial" w:hAnsi="Arial" w:cs="Arial"/>
          <w:szCs w:val="24"/>
        </w:rPr>
      </w:pPr>
      <w:r>
        <w:rPr>
          <w:rFonts w:ascii="Arial" w:hAnsi="Arial" w:cs="Arial"/>
          <w:szCs w:val="24"/>
        </w:rPr>
        <w:t>With the FTZ Board’s simplification of application processes in recent years, there has been a</w:t>
      </w:r>
      <w:r w:rsidR="008D7DE8">
        <w:rPr>
          <w:rFonts w:ascii="Arial" w:hAnsi="Arial" w:cs="Arial"/>
          <w:szCs w:val="24"/>
        </w:rPr>
        <w:t xml:space="preserve"> corresponding</w:t>
      </w:r>
      <w:r>
        <w:rPr>
          <w:rFonts w:ascii="Arial" w:hAnsi="Arial" w:cs="Arial"/>
          <w:szCs w:val="24"/>
        </w:rPr>
        <w:t xml:space="preserve"> increase in the submission of minor boundary modifications and production notifications. These application formats significantly reduced the time and burden required for companies to access the FTZ program and allowed companies, both large and small, that previously had not considered using the program</w:t>
      </w:r>
      <w:r w:rsidR="008D7DE8">
        <w:rPr>
          <w:rFonts w:ascii="Arial" w:hAnsi="Arial" w:cs="Arial"/>
          <w:szCs w:val="24"/>
        </w:rPr>
        <w:t xml:space="preserve"> to apply</w:t>
      </w:r>
      <w:r>
        <w:rPr>
          <w:rFonts w:ascii="Arial" w:hAnsi="Arial" w:cs="Arial"/>
          <w:szCs w:val="24"/>
        </w:rPr>
        <w:t>.</w:t>
      </w:r>
    </w:p>
    <w:p w:rsidR="004228A7" w:rsidRDefault="004228A7" w:rsidP="00BD4753">
      <w:pPr>
        <w:rPr>
          <w:rFonts w:ascii="Arial" w:hAnsi="Arial" w:cs="Arial"/>
          <w:szCs w:val="24"/>
        </w:rPr>
      </w:pPr>
    </w:p>
    <w:p w:rsidR="00C061AC" w:rsidRPr="006E1B3E" w:rsidRDefault="00C061AC" w:rsidP="00BD4753">
      <w:pPr>
        <w:rPr>
          <w:rFonts w:ascii="Arial" w:hAnsi="Arial" w:cs="Arial"/>
          <w:szCs w:val="24"/>
        </w:rPr>
      </w:pPr>
    </w:p>
    <w:p w:rsidR="00BD4753" w:rsidRPr="006E1B3E" w:rsidRDefault="00BD4753" w:rsidP="00BD4753">
      <w:pPr>
        <w:rPr>
          <w:rFonts w:ascii="Arial" w:hAnsi="Arial" w:cs="Arial"/>
          <w:szCs w:val="24"/>
        </w:rPr>
      </w:pPr>
      <w:r w:rsidRPr="006E1B3E">
        <w:rPr>
          <w:rFonts w:ascii="Arial" w:hAnsi="Arial" w:cs="Arial"/>
          <w:b/>
          <w:szCs w:val="24"/>
        </w:rPr>
        <w:t xml:space="preserve">16.  </w:t>
      </w:r>
      <w:r w:rsidRPr="006E1B3E">
        <w:rPr>
          <w:rFonts w:ascii="Arial" w:hAnsi="Arial" w:cs="Arial"/>
          <w:b/>
          <w:szCs w:val="24"/>
          <w:u w:val="single"/>
        </w:rPr>
        <w:t>For collections whose results will be published, outline the plans for tabulation and publication</w:t>
      </w:r>
      <w:r w:rsidRPr="006E1B3E">
        <w:rPr>
          <w:rFonts w:ascii="Arial" w:hAnsi="Arial" w:cs="Arial"/>
          <w:b/>
          <w:szCs w:val="24"/>
        </w:rPr>
        <w:t>.</w:t>
      </w:r>
    </w:p>
    <w:p w:rsidR="00BD4753" w:rsidRPr="006E1B3E" w:rsidRDefault="00BD4753" w:rsidP="00BD4753">
      <w:pPr>
        <w:rPr>
          <w:rFonts w:ascii="Arial" w:hAnsi="Arial" w:cs="Arial"/>
          <w:szCs w:val="24"/>
        </w:rPr>
      </w:pPr>
    </w:p>
    <w:p w:rsidR="00BD4753" w:rsidRPr="006E1B3E" w:rsidRDefault="003652C0" w:rsidP="00BD4753">
      <w:pPr>
        <w:rPr>
          <w:rFonts w:ascii="Arial" w:hAnsi="Arial" w:cs="Arial"/>
          <w:szCs w:val="24"/>
        </w:rPr>
      </w:pPr>
      <w:r w:rsidRPr="006E1B3E">
        <w:rPr>
          <w:rFonts w:ascii="Arial" w:hAnsi="Arial" w:cs="Arial"/>
          <w:szCs w:val="24"/>
        </w:rPr>
        <w:t>The collection is not published.</w:t>
      </w:r>
    </w:p>
    <w:p w:rsidR="00BD4753" w:rsidRPr="006E1B3E" w:rsidRDefault="00BD4753" w:rsidP="00BD4753">
      <w:pPr>
        <w:rPr>
          <w:rFonts w:ascii="Arial" w:hAnsi="Arial" w:cs="Arial"/>
          <w:szCs w:val="24"/>
        </w:rPr>
      </w:pPr>
    </w:p>
    <w:p w:rsidR="00BD4753" w:rsidRPr="006E1B3E" w:rsidRDefault="00BD4753" w:rsidP="00BD4753">
      <w:pPr>
        <w:rPr>
          <w:rFonts w:ascii="Arial" w:hAnsi="Arial" w:cs="Arial"/>
          <w:szCs w:val="24"/>
        </w:rPr>
      </w:pPr>
    </w:p>
    <w:p w:rsidR="00BD4753" w:rsidRPr="006E1B3E" w:rsidRDefault="00BD4753" w:rsidP="00BD4753">
      <w:pPr>
        <w:rPr>
          <w:rFonts w:ascii="Arial" w:hAnsi="Arial" w:cs="Arial"/>
          <w:szCs w:val="24"/>
        </w:rPr>
      </w:pPr>
      <w:r w:rsidRPr="006E1B3E">
        <w:rPr>
          <w:rFonts w:ascii="Arial" w:hAnsi="Arial" w:cs="Arial"/>
          <w:b/>
          <w:szCs w:val="24"/>
        </w:rPr>
        <w:t xml:space="preserve">17.  </w:t>
      </w:r>
      <w:r w:rsidRPr="006E1B3E">
        <w:rPr>
          <w:rFonts w:ascii="Arial" w:hAnsi="Arial" w:cs="Arial"/>
          <w:b/>
          <w:szCs w:val="24"/>
          <w:u w:val="single"/>
        </w:rPr>
        <w:t>If seeking approval to not display the expiration date for OMB approval of the information collection, explain the reasons why display would be inappropriate</w:t>
      </w:r>
      <w:r w:rsidRPr="006E1B3E">
        <w:rPr>
          <w:rFonts w:ascii="Arial" w:hAnsi="Arial" w:cs="Arial"/>
          <w:b/>
          <w:szCs w:val="24"/>
        </w:rPr>
        <w:t>.</w:t>
      </w:r>
    </w:p>
    <w:p w:rsidR="00BD4753" w:rsidRPr="006E1B3E" w:rsidRDefault="00BD4753" w:rsidP="00BD4753">
      <w:pPr>
        <w:rPr>
          <w:rFonts w:ascii="Arial" w:hAnsi="Arial" w:cs="Arial"/>
          <w:szCs w:val="24"/>
        </w:rPr>
      </w:pPr>
    </w:p>
    <w:p w:rsidR="00BD4753" w:rsidRPr="006E1B3E" w:rsidRDefault="003652C0" w:rsidP="00BD4753">
      <w:pPr>
        <w:rPr>
          <w:rFonts w:ascii="Arial" w:hAnsi="Arial" w:cs="Arial"/>
          <w:szCs w:val="24"/>
        </w:rPr>
      </w:pPr>
      <w:r w:rsidRPr="006E1B3E">
        <w:rPr>
          <w:rFonts w:ascii="Arial" w:hAnsi="Arial" w:cs="Arial"/>
          <w:szCs w:val="24"/>
        </w:rPr>
        <w:t>The OMB number and expiration date will be displayed on the form.</w:t>
      </w:r>
    </w:p>
    <w:p w:rsidR="00B823DE" w:rsidRDefault="00B823DE" w:rsidP="00BD4753">
      <w:pPr>
        <w:rPr>
          <w:rFonts w:ascii="Arial" w:hAnsi="Arial" w:cs="Arial"/>
          <w:b/>
          <w:szCs w:val="24"/>
        </w:rPr>
      </w:pPr>
    </w:p>
    <w:p w:rsidR="00C061AC" w:rsidRPr="006E1B3E" w:rsidRDefault="00C061AC" w:rsidP="00BD4753">
      <w:pPr>
        <w:rPr>
          <w:rFonts w:ascii="Arial" w:hAnsi="Arial" w:cs="Arial"/>
          <w:b/>
          <w:szCs w:val="24"/>
        </w:rPr>
      </w:pPr>
    </w:p>
    <w:p w:rsidR="00BD4753" w:rsidRPr="006E1B3E" w:rsidRDefault="00BD4753" w:rsidP="00BD4753">
      <w:pPr>
        <w:rPr>
          <w:rFonts w:ascii="Arial" w:hAnsi="Arial" w:cs="Arial"/>
          <w:szCs w:val="24"/>
        </w:rPr>
      </w:pPr>
      <w:r w:rsidRPr="006E1B3E">
        <w:rPr>
          <w:rFonts w:ascii="Arial" w:hAnsi="Arial" w:cs="Arial"/>
          <w:b/>
          <w:szCs w:val="24"/>
        </w:rPr>
        <w:t xml:space="preserve">18.  </w:t>
      </w:r>
      <w:r w:rsidRPr="006E1B3E">
        <w:rPr>
          <w:rFonts w:ascii="Arial" w:hAnsi="Arial" w:cs="Arial"/>
          <w:b/>
          <w:szCs w:val="24"/>
          <w:u w:val="single"/>
        </w:rPr>
        <w:t>Explain each exception to the certification statement identified in Item 19 of the OMB 83-I</w:t>
      </w:r>
      <w:r w:rsidRPr="006E1B3E">
        <w:rPr>
          <w:rFonts w:ascii="Arial" w:hAnsi="Arial" w:cs="Arial"/>
          <w:b/>
          <w:szCs w:val="24"/>
        </w:rPr>
        <w:t>.</w:t>
      </w:r>
    </w:p>
    <w:p w:rsidR="00BD4753" w:rsidRPr="006E1B3E" w:rsidRDefault="00BD4753" w:rsidP="00BD4753">
      <w:pPr>
        <w:rPr>
          <w:rFonts w:ascii="Arial" w:hAnsi="Arial" w:cs="Arial"/>
          <w:szCs w:val="24"/>
        </w:rPr>
      </w:pPr>
    </w:p>
    <w:p w:rsidR="00BD4753" w:rsidRPr="006E1B3E" w:rsidRDefault="003652C0" w:rsidP="00BD4753">
      <w:pPr>
        <w:rPr>
          <w:rFonts w:ascii="Arial" w:hAnsi="Arial" w:cs="Arial"/>
          <w:szCs w:val="24"/>
        </w:rPr>
      </w:pPr>
      <w:r w:rsidRPr="006E1B3E">
        <w:rPr>
          <w:rFonts w:ascii="Arial" w:hAnsi="Arial" w:cs="Arial"/>
          <w:szCs w:val="24"/>
        </w:rPr>
        <w:t>No exceptions to the certification statement are claimed.</w:t>
      </w:r>
    </w:p>
    <w:p w:rsidR="007D4305" w:rsidRDefault="007D4305" w:rsidP="00BD4753">
      <w:pPr>
        <w:rPr>
          <w:rFonts w:ascii="Arial" w:hAnsi="Arial" w:cs="Arial"/>
          <w:b/>
          <w:szCs w:val="24"/>
        </w:rPr>
      </w:pPr>
    </w:p>
    <w:p w:rsidR="00C061AC" w:rsidRPr="006E1B3E" w:rsidRDefault="00C061AC" w:rsidP="00BD4753">
      <w:pPr>
        <w:rPr>
          <w:rFonts w:ascii="Arial" w:hAnsi="Arial" w:cs="Arial"/>
          <w:b/>
          <w:szCs w:val="24"/>
        </w:rPr>
      </w:pPr>
    </w:p>
    <w:p w:rsidR="00BD4753" w:rsidRPr="006E1B3E" w:rsidRDefault="00BD4753" w:rsidP="00BD4753">
      <w:pPr>
        <w:rPr>
          <w:rFonts w:ascii="Arial" w:hAnsi="Arial" w:cs="Arial"/>
          <w:szCs w:val="24"/>
        </w:rPr>
      </w:pPr>
      <w:r w:rsidRPr="006E1B3E">
        <w:rPr>
          <w:rFonts w:ascii="Arial" w:hAnsi="Arial" w:cs="Arial"/>
          <w:b/>
          <w:szCs w:val="24"/>
        </w:rPr>
        <w:t>B.  COLLECTIONS OF INFORMATION EMPLOYING STATISTICAL METHODS</w:t>
      </w:r>
    </w:p>
    <w:p w:rsidR="00BD4753" w:rsidRPr="006E1B3E" w:rsidRDefault="00BD4753" w:rsidP="00BD4753">
      <w:pPr>
        <w:rPr>
          <w:rFonts w:ascii="Arial" w:hAnsi="Arial" w:cs="Arial"/>
          <w:szCs w:val="24"/>
        </w:rPr>
      </w:pPr>
    </w:p>
    <w:p w:rsidR="00BD4753" w:rsidRPr="006E1B3E" w:rsidRDefault="00BD4753" w:rsidP="00BD4753">
      <w:pPr>
        <w:rPr>
          <w:rFonts w:ascii="Arial" w:hAnsi="Arial" w:cs="Arial"/>
          <w:szCs w:val="24"/>
        </w:rPr>
      </w:pPr>
      <w:r w:rsidRPr="006E1B3E">
        <w:rPr>
          <w:rFonts w:ascii="Arial" w:hAnsi="Arial" w:cs="Arial"/>
          <w:szCs w:val="24"/>
        </w:rPr>
        <w:t>This collection does not employ statistical methods.</w:t>
      </w:r>
    </w:p>
    <w:sectPr w:rsidR="00BD4753" w:rsidRPr="006E1B3E" w:rsidSect="00F50486">
      <w:headerReference w:type="even" r:id="rId9"/>
      <w:headerReference w:type="default" r:id="rId10"/>
      <w:footerReference w:type="even" r:id="rId11"/>
      <w:footerReference w:type="default" r:id="rId12"/>
      <w:footnotePr>
        <w:numFmt w:val="lowerLetter"/>
      </w:footnotePr>
      <w:endnotePr>
        <w:numFmt w:val="lowerLetter"/>
      </w:endnotePr>
      <w:pgSz w:w="12240" w:h="15840"/>
      <w:pgMar w:top="1440" w:right="1440" w:bottom="1560" w:left="1440" w:header="1440" w:footer="108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Elizabeth Whiteman" w:date="2015-10-08T11:29:00Z" w:initials="EW">
    <w:p w:rsidR="00D80BAC" w:rsidRDefault="00D80BAC">
      <w:pPr>
        <w:pStyle w:val="CommentText"/>
      </w:pPr>
      <w:r>
        <w:rPr>
          <w:rStyle w:val="CommentReference"/>
        </w:rPr>
        <w:annotationRef/>
      </w:r>
      <w:r>
        <w:t>This could probably be reduced</w:t>
      </w:r>
    </w:p>
  </w:comment>
  <w:comment w:id="1" w:author="Christopher Kemp" w:date="2015-10-08T11:29:00Z" w:initials="CK">
    <w:p w:rsidR="00F2595C" w:rsidRDefault="00F2595C">
      <w:pPr>
        <w:pStyle w:val="CommentText"/>
      </w:pPr>
      <w:r>
        <w:rPr>
          <w:rStyle w:val="CommentReference"/>
        </w:rPr>
        <w:annotationRef/>
      </w:r>
      <w:r>
        <w:t>Agreed</w:t>
      </w:r>
    </w:p>
  </w:comment>
  <w:comment w:id="4" w:author="Elizabeth Whiteman" w:date="2015-10-08T11:29:00Z" w:initials="EW">
    <w:p w:rsidR="00D80BAC" w:rsidRDefault="00D80BAC">
      <w:pPr>
        <w:pStyle w:val="CommentText"/>
      </w:pPr>
      <w:r>
        <w:rPr>
          <w:rStyle w:val="CommentReference"/>
        </w:rPr>
        <w:annotationRef/>
      </w:r>
      <w:r>
        <w:t>Should this be increased?</w:t>
      </w:r>
    </w:p>
  </w:comment>
  <w:comment w:id="3" w:author="Christopher Kemp" w:date="2015-10-08T11:29:00Z" w:initials="CK">
    <w:p w:rsidR="007A2842" w:rsidRDefault="007A2842">
      <w:pPr>
        <w:pStyle w:val="CommentText"/>
      </w:pPr>
      <w:r>
        <w:rPr>
          <w:rStyle w:val="CommentReference"/>
        </w:rPr>
        <w:annotationRef/>
      </w:r>
      <w:r>
        <w:t>Agreed</w:t>
      </w:r>
    </w:p>
  </w:comment>
  <w:comment w:id="5" w:author="Elizabeth Whiteman" w:date="2015-10-08T11:29:00Z" w:initials="EW">
    <w:p w:rsidR="00D80BAC" w:rsidRDefault="00D80BAC">
      <w:pPr>
        <w:pStyle w:val="CommentText"/>
      </w:pPr>
      <w:r>
        <w:rPr>
          <w:rStyle w:val="CommentReference"/>
        </w:rPr>
        <w:annotationRef/>
      </w:r>
      <w:r>
        <w:t>Should we split this between the 4000 and 6500 fees?</w:t>
      </w:r>
    </w:p>
  </w:comment>
  <w:comment w:id="6" w:author="Christopher Kemp" w:date="2015-10-08T11:29:00Z" w:initials="CK">
    <w:p w:rsidR="00264A03" w:rsidRDefault="00264A03">
      <w:pPr>
        <w:pStyle w:val="CommentText"/>
      </w:pPr>
      <w:r>
        <w:rPr>
          <w:rStyle w:val="CommentReference"/>
        </w:rPr>
        <w:annotationRef/>
      </w:r>
      <w:r>
        <w:t>Good catch</w:t>
      </w:r>
    </w:p>
  </w:comment>
  <w:comment w:id="7" w:author="Christopher Kemp" w:date="2015-10-08T11:29:00Z" w:initials="CK">
    <w:p w:rsidR="008D3507" w:rsidRDefault="008D3507">
      <w:pPr>
        <w:pStyle w:val="CommentText"/>
      </w:pPr>
      <w:r>
        <w:rPr>
          <w:rStyle w:val="CommentReference"/>
        </w:rPr>
        <w:annotationRef/>
      </w:r>
      <w:r>
        <w:t>Agreed</w:t>
      </w:r>
    </w:p>
  </w:comment>
  <w:comment w:id="8" w:author="Christopher Kemp" w:date="2015-10-08T11:29:00Z" w:initials="CK">
    <w:p w:rsidR="008D3507" w:rsidRDefault="008D3507">
      <w:pPr>
        <w:pStyle w:val="CommentText"/>
      </w:pPr>
      <w:r>
        <w:rPr>
          <w:rStyle w:val="CommentReference"/>
        </w:rPr>
        <w:annotationRef/>
      </w:r>
      <w:r>
        <w:t>Agreed</w:t>
      </w:r>
    </w:p>
  </w:comment>
  <w:comment w:id="9" w:author="Elizabeth Whiteman" w:date="2015-10-08T11:29:00Z" w:initials="EW">
    <w:p w:rsidR="008D7DE8" w:rsidRDefault="008D7DE8">
      <w:pPr>
        <w:pStyle w:val="CommentText"/>
      </w:pPr>
      <w:r>
        <w:rPr>
          <w:rStyle w:val="CommentReference"/>
        </w:rPr>
        <w:annotationRef/>
      </w:r>
      <w:r>
        <w:t>I was wondering if we needed to explain this word, draft paragraph is below</w:t>
      </w:r>
    </w:p>
  </w:comment>
  <w:comment w:id="10" w:author="Christopher Kemp" w:date="2015-10-08T11:29:00Z" w:initials="CK">
    <w:p w:rsidR="007A2842" w:rsidRDefault="007A2842">
      <w:pPr>
        <w:pStyle w:val="CommentText"/>
      </w:pPr>
      <w:r>
        <w:rPr>
          <w:rStyle w:val="CommentReference"/>
        </w:rPr>
        <w:annotationRef/>
      </w:r>
      <w:r>
        <w:t>Agreed.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A83" w:rsidRDefault="008F7A83">
      <w:r>
        <w:separator/>
      </w:r>
    </w:p>
  </w:endnote>
  <w:endnote w:type="continuationSeparator" w:id="0">
    <w:p w:rsidR="008F7A83" w:rsidRDefault="008F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A83" w:rsidRDefault="008F7A83">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rsidR="008F7A83" w:rsidRDefault="008F7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A83" w:rsidRDefault="008F7A83">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rsidR="008F7A83" w:rsidRDefault="008F7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A83" w:rsidRDefault="008F7A83">
      <w:r>
        <w:separator/>
      </w:r>
    </w:p>
  </w:footnote>
  <w:footnote w:type="continuationSeparator" w:id="0">
    <w:p w:rsidR="008F7A83" w:rsidRDefault="008F7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A83" w:rsidRDefault="008F7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A83" w:rsidRDefault="008F7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NotTrackFormatting/>
  <w:defaultTabStop w:val="720"/>
  <w:drawingGridHorizontalSpacing w:val="120"/>
  <w:drawingGridVerticalSpacing w:val="163"/>
  <w:displayHorizontalDrawingGridEvery w:val="0"/>
  <w:displayVerticalDrawingGridEvery w:val="2"/>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753"/>
    <w:rsid w:val="00002ECD"/>
    <w:rsid w:val="00005077"/>
    <w:rsid w:val="00013EA6"/>
    <w:rsid w:val="00020F01"/>
    <w:rsid w:val="00043DB9"/>
    <w:rsid w:val="00061E65"/>
    <w:rsid w:val="00090C2C"/>
    <w:rsid w:val="000914E1"/>
    <w:rsid w:val="000A0411"/>
    <w:rsid w:val="000A4DC0"/>
    <w:rsid w:val="000B5DC4"/>
    <w:rsid w:val="000C7115"/>
    <w:rsid w:val="000E769C"/>
    <w:rsid w:val="000F72E7"/>
    <w:rsid w:val="0010733D"/>
    <w:rsid w:val="00120BED"/>
    <w:rsid w:val="0012598F"/>
    <w:rsid w:val="001266EC"/>
    <w:rsid w:val="00140E54"/>
    <w:rsid w:val="00152EB6"/>
    <w:rsid w:val="00157FB8"/>
    <w:rsid w:val="00164B84"/>
    <w:rsid w:val="00177D55"/>
    <w:rsid w:val="001823FD"/>
    <w:rsid w:val="00186272"/>
    <w:rsid w:val="00187E75"/>
    <w:rsid w:val="001903B9"/>
    <w:rsid w:val="0019557D"/>
    <w:rsid w:val="001A7DAD"/>
    <w:rsid w:val="001F0EF5"/>
    <w:rsid w:val="001F6C85"/>
    <w:rsid w:val="0020021C"/>
    <w:rsid w:val="00227A60"/>
    <w:rsid w:val="00230096"/>
    <w:rsid w:val="002327BB"/>
    <w:rsid w:val="002338C4"/>
    <w:rsid w:val="00250F6A"/>
    <w:rsid w:val="00264A03"/>
    <w:rsid w:val="00266DE7"/>
    <w:rsid w:val="0027001E"/>
    <w:rsid w:val="0027079B"/>
    <w:rsid w:val="002B4F17"/>
    <w:rsid w:val="002D2683"/>
    <w:rsid w:val="002E589F"/>
    <w:rsid w:val="00301257"/>
    <w:rsid w:val="00310841"/>
    <w:rsid w:val="00334613"/>
    <w:rsid w:val="003652C0"/>
    <w:rsid w:val="00373EDF"/>
    <w:rsid w:val="00375D2B"/>
    <w:rsid w:val="003A71F1"/>
    <w:rsid w:val="003B3D43"/>
    <w:rsid w:val="003D4471"/>
    <w:rsid w:val="003D5B57"/>
    <w:rsid w:val="003E2400"/>
    <w:rsid w:val="003E2728"/>
    <w:rsid w:val="003E75D2"/>
    <w:rsid w:val="00405968"/>
    <w:rsid w:val="00407A76"/>
    <w:rsid w:val="00417942"/>
    <w:rsid w:val="004228A7"/>
    <w:rsid w:val="004239B2"/>
    <w:rsid w:val="00441E74"/>
    <w:rsid w:val="004735FA"/>
    <w:rsid w:val="00482D92"/>
    <w:rsid w:val="00484329"/>
    <w:rsid w:val="004A719F"/>
    <w:rsid w:val="004B2DAD"/>
    <w:rsid w:val="004C15EC"/>
    <w:rsid w:val="004D1AFE"/>
    <w:rsid w:val="004F5661"/>
    <w:rsid w:val="0050325E"/>
    <w:rsid w:val="00504727"/>
    <w:rsid w:val="00505BE3"/>
    <w:rsid w:val="00506B55"/>
    <w:rsid w:val="00512E03"/>
    <w:rsid w:val="00517BB2"/>
    <w:rsid w:val="00525139"/>
    <w:rsid w:val="005443C6"/>
    <w:rsid w:val="00565184"/>
    <w:rsid w:val="00565F5D"/>
    <w:rsid w:val="00566C0B"/>
    <w:rsid w:val="00584347"/>
    <w:rsid w:val="005A2173"/>
    <w:rsid w:val="005A246B"/>
    <w:rsid w:val="005F191D"/>
    <w:rsid w:val="00605791"/>
    <w:rsid w:val="00644521"/>
    <w:rsid w:val="0067204D"/>
    <w:rsid w:val="0067532F"/>
    <w:rsid w:val="00680108"/>
    <w:rsid w:val="00681C5D"/>
    <w:rsid w:val="006A4118"/>
    <w:rsid w:val="006C1778"/>
    <w:rsid w:val="006C38E3"/>
    <w:rsid w:val="006C5099"/>
    <w:rsid w:val="006D453F"/>
    <w:rsid w:val="006D519A"/>
    <w:rsid w:val="006D622A"/>
    <w:rsid w:val="006E094A"/>
    <w:rsid w:val="006E1B3E"/>
    <w:rsid w:val="006E78A6"/>
    <w:rsid w:val="006F551A"/>
    <w:rsid w:val="006F6C80"/>
    <w:rsid w:val="007136DE"/>
    <w:rsid w:val="0072684D"/>
    <w:rsid w:val="00735440"/>
    <w:rsid w:val="00736E0E"/>
    <w:rsid w:val="0076173A"/>
    <w:rsid w:val="007834FB"/>
    <w:rsid w:val="00787945"/>
    <w:rsid w:val="00795D27"/>
    <w:rsid w:val="007A2842"/>
    <w:rsid w:val="007D4305"/>
    <w:rsid w:val="007E6F62"/>
    <w:rsid w:val="00816914"/>
    <w:rsid w:val="008301C9"/>
    <w:rsid w:val="00837924"/>
    <w:rsid w:val="008429E1"/>
    <w:rsid w:val="00853326"/>
    <w:rsid w:val="00870872"/>
    <w:rsid w:val="0088728B"/>
    <w:rsid w:val="008A411C"/>
    <w:rsid w:val="008A4412"/>
    <w:rsid w:val="008B054C"/>
    <w:rsid w:val="008D3507"/>
    <w:rsid w:val="008D7DE8"/>
    <w:rsid w:val="008F4A7E"/>
    <w:rsid w:val="008F6A0A"/>
    <w:rsid w:val="008F7A83"/>
    <w:rsid w:val="00946708"/>
    <w:rsid w:val="0094799A"/>
    <w:rsid w:val="00953FB0"/>
    <w:rsid w:val="00964278"/>
    <w:rsid w:val="00987135"/>
    <w:rsid w:val="00991588"/>
    <w:rsid w:val="00993A0E"/>
    <w:rsid w:val="009C08F1"/>
    <w:rsid w:val="009C2AB3"/>
    <w:rsid w:val="009F0202"/>
    <w:rsid w:val="00A024B0"/>
    <w:rsid w:val="00A142E0"/>
    <w:rsid w:val="00A23BBE"/>
    <w:rsid w:val="00A57DC0"/>
    <w:rsid w:val="00A631C5"/>
    <w:rsid w:val="00A6478E"/>
    <w:rsid w:val="00A815EB"/>
    <w:rsid w:val="00A84556"/>
    <w:rsid w:val="00A86477"/>
    <w:rsid w:val="00A87B4B"/>
    <w:rsid w:val="00A9144B"/>
    <w:rsid w:val="00A94B92"/>
    <w:rsid w:val="00A97658"/>
    <w:rsid w:val="00AA2A43"/>
    <w:rsid w:val="00AA726C"/>
    <w:rsid w:val="00AB0E9F"/>
    <w:rsid w:val="00AC4621"/>
    <w:rsid w:val="00AE5246"/>
    <w:rsid w:val="00B01654"/>
    <w:rsid w:val="00B0216C"/>
    <w:rsid w:val="00B16AA2"/>
    <w:rsid w:val="00B4564C"/>
    <w:rsid w:val="00B46D81"/>
    <w:rsid w:val="00B671CD"/>
    <w:rsid w:val="00B823DE"/>
    <w:rsid w:val="00BB499E"/>
    <w:rsid w:val="00BD1579"/>
    <w:rsid w:val="00BD4753"/>
    <w:rsid w:val="00BF43DC"/>
    <w:rsid w:val="00C015EE"/>
    <w:rsid w:val="00C04948"/>
    <w:rsid w:val="00C061AC"/>
    <w:rsid w:val="00C40EB6"/>
    <w:rsid w:val="00C61DFD"/>
    <w:rsid w:val="00C62153"/>
    <w:rsid w:val="00C64808"/>
    <w:rsid w:val="00C7167B"/>
    <w:rsid w:val="00CA1F90"/>
    <w:rsid w:val="00CA65FF"/>
    <w:rsid w:val="00CD4ACC"/>
    <w:rsid w:val="00CF5B97"/>
    <w:rsid w:val="00D0740D"/>
    <w:rsid w:val="00D3735E"/>
    <w:rsid w:val="00D66EAB"/>
    <w:rsid w:val="00D73FC2"/>
    <w:rsid w:val="00D80BAC"/>
    <w:rsid w:val="00D96C5C"/>
    <w:rsid w:val="00D96E23"/>
    <w:rsid w:val="00DD3B07"/>
    <w:rsid w:val="00DF2D9D"/>
    <w:rsid w:val="00E62DDB"/>
    <w:rsid w:val="00E719C3"/>
    <w:rsid w:val="00E7476E"/>
    <w:rsid w:val="00E87612"/>
    <w:rsid w:val="00EA27EB"/>
    <w:rsid w:val="00EE73C5"/>
    <w:rsid w:val="00EF1C75"/>
    <w:rsid w:val="00EF3D6F"/>
    <w:rsid w:val="00F04C05"/>
    <w:rsid w:val="00F21ABA"/>
    <w:rsid w:val="00F2595C"/>
    <w:rsid w:val="00F34C41"/>
    <w:rsid w:val="00F50486"/>
    <w:rsid w:val="00F556F4"/>
    <w:rsid w:val="00F603E9"/>
    <w:rsid w:val="00F829A3"/>
    <w:rsid w:val="00F82B65"/>
    <w:rsid w:val="00F874BD"/>
    <w:rsid w:val="00FA22D7"/>
    <w:rsid w:val="00FA728E"/>
    <w:rsid w:val="00FB182F"/>
    <w:rsid w:val="00FB5739"/>
    <w:rsid w:val="00FE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753"/>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DB9"/>
    <w:rPr>
      <w:rFonts w:ascii="Tahoma" w:hAnsi="Tahoma" w:cs="Tahoma"/>
      <w:sz w:val="16"/>
      <w:szCs w:val="16"/>
    </w:rPr>
  </w:style>
  <w:style w:type="character" w:customStyle="1" w:styleId="BalloonTextChar">
    <w:name w:val="Balloon Text Char"/>
    <w:basedOn w:val="DefaultParagraphFont"/>
    <w:link w:val="BalloonText"/>
    <w:uiPriority w:val="99"/>
    <w:semiHidden/>
    <w:rsid w:val="00043DB9"/>
    <w:rPr>
      <w:rFonts w:ascii="Tahoma" w:eastAsia="Times New Roman" w:hAnsi="Tahoma" w:cs="Tahoma"/>
      <w:sz w:val="16"/>
      <w:szCs w:val="16"/>
    </w:rPr>
  </w:style>
  <w:style w:type="table" w:styleId="TableGrid">
    <w:name w:val="Table Grid"/>
    <w:basedOn w:val="TableNormal"/>
    <w:uiPriority w:val="59"/>
    <w:rsid w:val="006D4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A83"/>
    <w:pPr>
      <w:ind w:left="720"/>
      <w:contextualSpacing/>
    </w:pPr>
  </w:style>
  <w:style w:type="character" w:styleId="CommentReference">
    <w:name w:val="annotation reference"/>
    <w:basedOn w:val="DefaultParagraphFont"/>
    <w:uiPriority w:val="99"/>
    <w:semiHidden/>
    <w:unhideWhenUsed/>
    <w:rsid w:val="00D80BAC"/>
    <w:rPr>
      <w:sz w:val="16"/>
      <w:szCs w:val="16"/>
    </w:rPr>
  </w:style>
  <w:style w:type="paragraph" w:styleId="CommentText">
    <w:name w:val="annotation text"/>
    <w:basedOn w:val="Normal"/>
    <w:link w:val="CommentTextChar"/>
    <w:uiPriority w:val="99"/>
    <w:semiHidden/>
    <w:unhideWhenUsed/>
    <w:rsid w:val="00D80BAC"/>
    <w:rPr>
      <w:sz w:val="20"/>
    </w:rPr>
  </w:style>
  <w:style w:type="character" w:customStyle="1" w:styleId="CommentTextChar">
    <w:name w:val="Comment Text Char"/>
    <w:basedOn w:val="DefaultParagraphFont"/>
    <w:link w:val="CommentText"/>
    <w:uiPriority w:val="99"/>
    <w:semiHidden/>
    <w:rsid w:val="00D80BA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80BAC"/>
    <w:rPr>
      <w:b/>
      <w:bCs/>
    </w:rPr>
  </w:style>
  <w:style w:type="character" w:customStyle="1" w:styleId="CommentSubjectChar">
    <w:name w:val="Comment Subject Char"/>
    <w:basedOn w:val="CommentTextChar"/>
    <w:link w:val="CommentSubject"/>
    <w:uiPriority w:val="99"/>
    <w:semiHidden/>
    <w:rsid w:val="00D80BAC"/>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753"/>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DB9"/>
    <w:rPr>
      <w:rFonts w:ascii="Tahoma" w:hAnsi="Tahoma" w:cs="Tahoma"/>
      <w:sz w:val="16"/>
      <w:szCs w:val="16"/>
    </w:rPr>
  </w:style>
  <w:style w:type="character" w:customStyle="1" w:styleId="BalloonTextChar">
    <w:name w:val="Balloon Text Char"/>
    <w:basedOn w:val="DefaultParagraphFont"/>
    <w:link w:val="BalloonText"/>
    <w:uiPriority w:val="99"/>
    <w:semiHidden/>
    <w:rsid w:val="00043DB9"/>
    <w:rPr>
      <w:rFonts w:ascii="Tahoma" w:eastAsia="Times New Roman" w:hAnsi="Tahoma" w:cs="Tahoma"/>
      <w:sz w:val="16"/>
      <w:szCs w:val="16"/>
    </w:rPr>
  </w:style>
  <w:style w:type="table" w:styleId="TableGrid">
    <w:name w:val="Table Grid"/>
    <w:basedOn w:val="TableNormal"/>
    <w:uiPriority w:val="59"/>
    <w:rsid w:val="006D4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A83"/>
    <w:pPr>
      <w:ind w:left="720"/>
      <w:contextualSpacing/>
    </w:pPr>
  </w:style>
  <w:style w:type="character" w:styleId="CommentReference">
    <w:name w:val="annotation reference"/>
    <w:basedOn w:val="DefaultParagraphFont"/>
    <w:uiPriority w:val="99"/>
    <w:semiHidden/>
    <w:unhideWhenUsed/>
    <w:rsid w:val="00D80BAC"/>
    <w:rPr>
      <w:sz w:val="16"/>
      <w:szCs w:val="16"/>
    </w:rPr>
  </w:style>
  <w:style w:type="paragraph" w:styleId="CommentText">
    <w:name w:val="annotation text"/>
    <w:basedOn w:val="Normal"/>
    <w:link w:val="CommentTextChar"/>
    <w:uiPriority w:val="99"/>
    <w:semiHidden/>
    <w:unhideWhenUsed/>
    <w:rsid w:val="00D80BAC"/>
    <w:rPr>
      <w:sz w:val="20"/>
    </w:rPr>
  </w:style>
  <w:style w:type="character" w:customStyle="1" w:styleId="CommentTextChar">
    <w:name w:val="Comment Text Char"/>
    <w:basedOn w:val="DefaultParagraphFont"/>
    <w:link w:val="CommentText"/>
    <w:uiPriority w:val="99"/>
    <w:semiHidden/>
    <w:rsid w:val="00D80BA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80BAC"/>
    <w:rPr>
      <w:b/>
      <w:bCs/>
    </w:rPr>
  </w:style>
  <w:style w:type="character" w:customStyle="1" w:styleId="CommentSubjectChar">
    <w:name w:val="Comment Subject Char"/>
    <w:basedOn w:val="CommentTextChar"/>
    <w:link w:val="CommentSubject"/>
    <w:uiPriority w:val="99"/>
    <w:semiHidden/>
    <w:rsid w:val="00D80BAC"/>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6F361-9A4B-450B-B0B8-7D9DFCCD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Kemp</dc:creator>
  <cp:lastModifiedBy>Christopher Kemp</cp:lastModifiedBy>
  <cp:revision>9</cp:revision>
  <cp:lastPrinted>2015-09-21T12:42:00Z</cp:lastPrinted>
  <dcterms:created xsi:type="dcterms:W3CDTF">2015-10-08T15:30:00Z</dcterms:created>
  <dcterms:modified xsi:type="dcterms:W3CDTF">2016-02-04T21:30:00Z</dcterms:modified>
</cp:coreProperties>
</file>