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B0B" w:rsidRPr="00382014" w:rsidRDefault="00AF122F" w:rsidP="00653646">
      <w:pPr>
        <w:tabs>
          <w:tab w:val="left" w:pos="5940"/>
          <w:tab w:val="left" w:pos="6840"/>
          <w:tab w:val="right" w:pos="10890"/>
        </w:tabs>
        <w:ind w:left="-180"/>
        <w:rPr>
          <w:sz w:val="16"/>
          <w:szCs w:val="16"/>
        </w:rPr>
      </w:pPr>
      <w:r w:rsidRPr="00382014">
        <w:rPr>
          <w:sz w:val="16"/>
          <w:szCs w:val="16"/>
        </w:rPr>
        <w:t xml:space="preserve">Revised: </w:t>
      </w:r>
      <w:r w:rsidR="004C3AF2">
        <w:rPr>
          <w:sz w:val="16"/>
          <w:szCs w:val="16"/>
        </w:rPr>
        <w:t xml:space="preserve"> </w:t>
      </w:r>
      <w:r w:rsidR="003D6920">
        <w:rPr>
          <w:sz w:val="16"/>
          <w:szCs w:val="16"/>
        </w:rPr>
        <w:t>10</w:t>
      </w:r>
      <w:r w:rsidR="003B50F7">
        <w:rPr>
          <w:sz w:val="16"/>
          <w:szCs w:val="16"/>
        </w:rPr>
        <w:t>/</w:t>
      </w:r>
      <w:r w:rsidR="009D2F50">
        <w:rPr>
          <w:sz w:val="16"/>
          <w:szCs w:val="16"/>
        </w:rPr>
        <w:t>13</w:t>
      </w:r>
      <w:r w:rsidR="003B50F7">
        <w:rPr>
          <w:sz w:val="16"/>
          <w:szCs w:val="16"/>
        </w:rPr>
        <w:t>/2015</w:t>
      </w:r>
      <w:r w:rsidR="004C3AF2">
        <w:rPr>
          <w:sz w:val="16"/>
          <w:szCs w:val="16"/>
        </w:rPr>
        <w:tab/>
      </w:r>
      <w:r w:rsidR="00E14078">
        <w:rPr>
          <w:sz w:val="16"/>
          <w:szCs w:val="16"/>
        </w:rPr>
        <w:tab/>
      </w:r>
      <w:r w:rsidR="00032B0B" w:rsidRPr="00382014">
        <w:rPr>
          <w:sz w:val="16"/>
          <w:szCs w:val="16"/>
        </w:rPr>
        <w:t xml:space="preserve">OMB </w:t>
      </w:r>
      <w:r w:rsidR="004C3AF2">
        <w:rPr>
          <w:sz w:val="16"/>
          <w:szCs w:val="16"/>
        </w:rPr>
        <w:t xml:space="preserve">Control </w:t>
      </w:r>
      <w:r w:rsidR="00032B0B" w:rsidRPr="00382014">
        <w:rPr>
          <w:sz w:val="16"/>
          <w:szCs w:val="16"/>
        </w:rPr>
        <w:t>No. 0648-0514</w:t>
      </w:r>
      <w:r w:rsidR="00153522">
        <w:rPr>
          <w:sz w:val="16"/>
          <w:szCs w:val="16"/>
        </w:rPr>
        <w:t xml:space="preserve"> </w:t>
      </w:r>
      <w:r w:rsidR="004C3AF2">
        <w:rPr>
          <w:sz w:val="16"/>
          <w:szCs w:val="16"/>
        </w:rPr>
        <w:tab/>
        <w:t>Expiration Date:  0</w:t>
      </w:r>
      <w:r w:rsidR="004B21D5">
        <w:rPr>
          <w:sz w:val="16"/>
          <w:szCs w:val="16"/>
        </w:rPr>
        <w:t>7/31/</w:t>
      </w:r>
      <w:r w:rsidR="00032B0B" w:rsidRPr="00382014">
        <w:rPr>
          <w:sz w:val="16"/>
          <w:szCs w:val="16"/>
        </w:rPr>
        <w:t>20</w:t>
      </w:r>
      <w:r w:rsidR="006D0858">
        <w:rPr>
          <w:sz w:val="16"/>
          <w:szCs w:val="16"/>
        </w:rPr>
        <w:t>1</w:t>
      </w:r>
      <w:r w:rsidR="004B21D5">
        <w:rPr>
          <w:sz w:val="16"/>
          <w:szCs w:val="16"/>
        </w:rPr>
        <w:t>7</w:t>
      </w:r>
    </w:p>
    <w:tbl>
      <w:tblPr>
        <w:tblpPr w:leftFromText="180" w:rightFromText="180" w:vertAnchor="text" w:tblpXSpec="center" w:tblpY="1"/>
        <w:tblOverlap w:val="neve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1919"/>
        <w:gridCol w:w="4410"/>
        <w:gridCol w:w="4759"/>
      </w:tblGrid>
      <w:tr w:rsidR="00CB39F6" w:rsidRPr="00382014" w:rsidTr="000921D4">
        <w:trPr>
          <w:jc w:val="center"/>
        </w:trPr>
        <w:tc>
          <w:tcPr>
            <w:tcW w:w="1919" w:type="dxa"/>
            <w:shd w:val="clear" w:color="auto" w:fill="auto"/>
          </w:tcPr>
          <w:p w:rsidR="00CB39F6" w:rsidRPr="00382014" w:rsidRDefault="00CB39F6" w:rsidP="006F0E21">
            <w:pPr>
              <w:spacing w:before="240"/>
              <w:jc w:val="center"/>
              <w:rPr>
                <w:b/>
              </w:rPr>
            </w:pPr>
            <w:r w:rsidRPr="00CB39F6">
              <w:rPr>
                <w:b/>
                <w:noProof/>
              </w:rPr>
              <w:drawing>
                <wp:anchor distT="0" distB="0" distL="114300" distR="114300" simplePos="0" relativeHeight="251661824" behindDoc="0" locked="0" layoutInCell="1" allowOverlap="1" wp14:anchorId="6C515D19" wp14:editId="086D7841">
                  <wp:simplePos x="0" y="0"/>
                  <wp:positionH relativeFrom="column">
                    <wp:posOffset>141605</wp:posOffset>
                  </wp:positionH>
                  <wp:positionV relativeFrom="paragraph">
                    <wp:posOffset>165735</wp:posOffset>
                  </wp:positionV>
                  <wp:extent cx="888274" cy="647700"/>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888274" cy="647700"/>
                          </a:xfrm>
                          <a:prstGeom prst="rect">
                            <a:avLst/>
                          </a:prstGeom>
                          <a:noFill/>
                        </pic:spPr>
                      </pic:pic>
                    </a:graphicData>
                  </a:graphic>
                  <wp14:sizeRelH relativeFrom="margin">
                    <wp14:pctWidth>0</wp14:pctWidth>
                  </wp14:sizeRelH>
                  <wp14:sizeRelV relativeFrom="margin">
                    <wp14:pctHeight>0</wp14:pctHeight>
                  </wp14:sizeRelV>
                </wp:anchor>
              </w:drawing>
            </w:r>
          </w:p>
        </w:tc>
        <w:tc>
          <w:tcPr>
            <w:tcW w:w="4410" w:type="dxa"/>
            <w:shd w:val="clear" w:color="auto" w:fill="auto"/>
            <w:vAlign w:val="center"/>
          </w:tcPr>
          <w:p w:rsidR="00184089" w:rsidRDefault="00CB39F6" w:rsidP="00D36ABA">
            <w:pPr>
              <w:jc w:val="center"/>
              <w:rPr>
                <w:b/>
                <w:smallCaps/>
                <w:sz w:val="26"/>
                <w:szCs w:val="26"/>
              </w:rPr>
            </w:pPr>
            <w:r w:rsidRPr="00CB39F6">
              <w:rPr>
                <w:b/>
                <w:smallCaps/>
                <w:sz w:val="26"/>
                <w:szCs w:val="26"/>
              </w:rPr>
              <w:t>application for</w:t>
            </w:r>
            <w:r w:rsidR="00D36ABA">
              <w:rPr>
                <w:b/>
                <w:smallCaps/>
                <w:sz w:val="26"/>
                <w:szCs w:val="26"/>
              </w:rPr>
              <w:t xml:space="preserve"> </w:t>
            </w:r>
            <w:r w:rsidRPr="00CB39F6">
              <w:rPr>
                <w:b/>
                <w:smallCaps/>
                <w:sz w:val="26"/>
                <w:szCs w:val="26"/>
              </w:rPr>
              <w:t xml:space="preserve">Annual </w:t>
            </w:r>
          </w:p>
          <w:p w:rsidR="00CB39F6" w:rsidRPr="00382014" w:rsidRDefault="00CB39F6" w:rsidP="00184089">
            <w:pPr>
              <w:jc w:val="center"/>
              <w:rPr>
                <w:b/>
                <w:smallCaps/>
                <w:sz w:val="28"/>
                <w:szCs w:val="28"/>
              </w:rPr>
            </w:pPr>
            <w:r w:rsidRPr="00CB39F6">
              <w:rPr>
                <w:b/>
                <w:smallCaps/>
                <w:sz w:val="26"/>
                <w:szCs w:val="26"/>
              </w:rPr>
              <w:t>Crab</w:t>
            </w:r>
            <w:r w:rsidR="00184089">
              <w:rPr>
                <w:b/>
                <w:smallCaps/>
                <w:sz w:val="26"/>
                <w:szCs w:val="26"/>
              </w:rPr>
              <w:t xml:space="preserve"> </w:t>
            </w:r>
            <w:r>
              <w:rPr>
                <w:b/>
                <w:smallCaps/>
                <w:sz w:val="26"/>
                <w:szCs w:val="26"/>
              </w:rPr>
              <w:t>Individual Fishing Quota</w:t>
            </w:r>
            <w:r w:rsidR="00184089">
              <w:rPr>
                <w:b/>
                <w:smallCaps/>
                <w:sz w:val="26"/>
                <w:szCs w:val="26"/>
              </w:rPr>
              <w:t xml:space="preserve"> </w:t>
            </w:r>
            <w:r w:rsidRPr="00CB39F6">
              <w:rPr>
                <w:b/>
                <w:smallCaps/>
                <w:sz w:val="26"/>
                <w:szCs w:val="26"/>
              </w:rPr>
              <w:t>(IFQ)</w:t>
            </w:r>
            <w:r>
              <w:rPr>
                <w:b/>
                <w:smallCaps/>
                <w:sz w:val="26"/>
                <w:szCs w:val="26"/>
              </w:rPr>
              <w:t xml:space="preserve"> </w:t>
            </w:r>
            <w:r w:rsidR="0067614F">
              <w:rPr>
                <w:b/>
                <w:smallCaps/>
                <w:sz w:val="26"/>
                <w:szCs w:val="26"/>
              </w:rPr>
              <w:t>Permit</w:t>
            </w:r>
          </w:p>
        </w:tc>
        <w:tc>
          <w:tcPr>
            <w:tcW w:w="4759" w:type="dxa"/>
            <w:shd w:val="clear" w:color="auto" w:fill="auto"/>
          </w:tcPr>
          <w:p w:rsidR="00CB39F6" w:rsidRPr="00CB39F6" w:rsidRDefault="00E150F5" w:rsidP="00E14078">
            <w:pPr>
              <w:spacing w:before="120"/>
              <w:ind w:left="144"/>
              <w:rPr>
                <w:sz w:val="18"/>
                <w:szCs w:val="18"/>
              </w:rPr>
            </w:pPr>
            <w:r w:rsidRPr="0008238B">
              <w:rPr>
                <w:noProof/>
                <w:sz w:val="16"/>
                <w:szCs w:val="19"/>
              </w:rPr>
              <w:drawing>
                <wp:anchor distT="0" distB="0" distL="114300" distR="114300" simplePos="0" relativeHeight="251663872" behindDoc="0" locked="0" layoutInCell="1" allowOverlap="1" wp14:anchorId="703A5445" wp14:editId="08BFD427">
                  <wp:simplePos x="0" y="0"/>
                  <wp:positionH relativeFrom="column">
                    <wp:posOffset>2172970</wp:posOffset>
                  </wp:positionH>
                  <wp:positionV relativeFrom="paragraph">
                    <wp:posOffset>112395</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9" r:link="rId10"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B39F6" w:rsidRPr="00CB39F6">
              <w:rPr>
                <w:sz w:val="18"/>
                <w:szCs w:val="18"/>
              </w:rPr>
              <w:t>U.S. Dept. of Commerce/NOAA</w:t>
            </w:r>
          </w:p>
          <w:p w:rsidR="00CB39F6" w:rsidRPr="00CB39F6" w:rsidRDefault="00CB39F6" w:rsidP="00E14078">
            <w:pPr>
              <w:ind w:left="144"/>
              <w:rPr>
                <w:sz w:val="18"/>
                <w:szCs w:val="18"/>
              </w:rPr>
            </w:pPr>
            <w:r w:rsidRPr="00CB39F6">
              <w:rPr>
                <w:sz w:val="18"/>
                <w:szCs w:val="18"/>
              </w:rPr>
              <w:t>National Marine Fisheries Service</w:t>
            </w:r>
          </w:p>
          <w:p w:rsidR="00CB39F6" w:rsidRPr="00CB39F6" w:rsidRDefault="00CB39F6" w:rsidP="00E14078">
            <w:pPr>
              <w:ind w:left="144"/>
              <w:rPr>
                <w:sz w:val="18"/>
                <w:szCs w:val="18"/>
              </w:rPr>
            </w:pPr>
            <w:r w:rsidRPr="00CB39F6">
              <w:rPr>
                <w:sz w:val="18"/>
                <w:szCs w:val="18"/>
              </w:rPr>
              <w:t xml:space="preserve">Restricted Access Management </w:t>
            </w:r>
          </w:p>
          <w:p w:rsidR="00CB39F6" w:rsidRPr="00CB39F6" w:rsidRDefault="00CB39F6" w:rsidP="00E14078">
            <w:pPr>
              <w:ind w:left="144"/>
              <w:rPr>
                <w:sz w:val="18"/>
                <w:szCs w:val="18"/>
              </w:rPr>
            </w:pPr>
            <w:r w:rsidRPr="00CB39F6">
              <w:rPr>
                <w:sz w:val="18"/>
                <w:szCs w:val="18"/>
              </w:rPr>
              <w:t>P.O. Box 21668</w:t>
            </w:r>
          </w:p>
          <w:p w:rsidR="00CB39F6" w:rsidRPr="00CB39F6" w:rsidRDefault="00CB39F6" w:rsidP="00E14078">
            <w:pPr>
              <w:ind w:left="144"/>
              <w:rPr>
                <w:sz w:val="18"/>
                <w:szCs w:val="18"/>
              </w:rPr>
            </w:pPr>
            <w:r w:rsidRPr="00CB39F6">
              <w:rPr>
                <w:sz w:val="18"/>
                <w:szCs w:val="18"/>
              </w:rPr>
              <w:t>Juneau, AK   99802-1668</w:t>
            </w:r>
          </w:p>
          <w:p w:rsidR="00CB39F6" w:rsidRPr="00CB39F6" w:rsidRDefault="00CB39F6" w:rsidP="00E14078">
            <w:pPr>
              <w:ind w:left="144"/>
              <w:rPr>
                <w:sz w:val="18"/>
                <w:szCs w:val="18"/>
              </w:rPr>
            </w:pPr>
            <w:r w:rsidRPr="00CB39F6">
              <w:rPr>
                <w:sz w:val="18"/>
                <w:szCs w:val="18"/>
              </w:rPr>
              <w:t>(800) 304-4846 toll free / 586-7202 in Juneau</w:t>
            </w:r>
          </w:p>
          <w:p w:rsidR="00CB39F6" w:rsidRPr="00382014" w:rsidRDefault="00CB39F6" w:rsidP="00E14078">
            <w:pPr>
              <w:spacing w:after="120"/>
              <w:ind w:left="144"/>
            </w:pPr>
            <w:r w:rsidRPr="00CB39F6">
              <w:rPr>
                <w:sz w:val="18"/>
                <w:szCs w:val="18"/>
              </w:rPr>
              <w:t>(907) 586-7354 fax</w:t>
            </w:r>
          </w:p>
        </w:tc>
      </w:tr>
      <w:tr w:rsidR="000921D4" w:rsidRPr="00382014" w:rsidTr="000921D4">
        <w:trPr>
          <w:jc w:val="center"/>
        </w:trPr>
        <w:tc>
          <w:tcPr>
            <w:tcW w:w="11088" w:type="dxa"/>
            <w:gridSpan w:val="3"/>
            <w:shd w:val="clear" w:color="auto" w:fill="auto"/>
          </w:tcPr>
          <w:p w:rsidR="000921D4" w:rsidRDefault="000921D4" w:rsidP="000921D4">
            <w:pPr>
              <w:jc w:val="center"/>
              <w:rPr>
                <w:b/>
                <w:sz w:val="22"/>
                <w:szCs w:val="22"/>
              </w:rPr>
            </w:pPr>
            <w:r w:rsidRPr="000E4BB6">
              <w:rPr>
                <w:b/>
                <w:sz w:val="22"/>
                <w:szCs w:val="22"/>
              </w:rPr>
              <w:t xml:space="preserve">Annual Application Deadline – </w:t>
            </w:r>
            <w:r w:rsidRPr="008B0312">
              <w:rPr>
                <w:b/>
                <w:sz w:val="22"/>
                <w:szCs w:val="22"/>
              </w:rPr>
              <w:t>June 15</w:t>
            </w:r>
          </w:p>
          <w:p w:rsidR="000921D4" w:rsidRPr="000E4BB6" w:rsidRDefault="000921D4" w:rsidP="000921D4">
            <w:pPr>
              <w:jc w:val="center"/>
              <w:rPr>
                <w:b/>
                <w:sz w:val="22"/>
                <w:szCs w:val="22"/>
              </w:rPr>
            </w:pPr>
          </w:p>
          <w:p w:rsidR="000921D4" w:rsidRDefault="000921D4" w:rsidP="000921D4">
            <w:pPr>
              <w:tabs>
                <w:tab w:val="left" w:pos="360"/>
                <w:tab w:val="left" w:pos="720"/>
              </w:tabs>
              <w:rPr>
                <w:sz w:val="22"/>
                <w:szCs w:val="22"/>
              </w:rPr>
            </w:pPr>
            <w:r>
              <w:rPr>
                <w:b/>
                <w:sz w:val="22"/>
                <w:szCs w:val="22"/>
              </w:rPr>
              <w:tab/>
              <w:t>♦</w:t>
            </w:r>
            <w:r>
              <w:rPr>
                <w:b/>
                <w:sz w:val="22"/>
                <w:szCs w:val="22"/>
              </w:rPr>
              <w:tab/>
            </w:r>
            <w:r w:rsidRPr="008271C0">
              <w:rPr>
                <w:sz w:val="22"/>
                <w:szCs w:val="22"/>
              </w:rPr>
              <w:t xml:space="preserve">Applications received </w:t>
            </w:r>
            <w:r>
              <w:rPr>
                <w:sz w:val="22"/>
                <w:szCs w:val="22"/>
              </w:rPr>
              <w:t xml:space="preserve">after </w:t>
            </w:r>
            <w:r w:rsidRPr="008B0312">
              <w:rPr>
                <w:sz w:val="22"/>
                <w:szCs w:val="22"/>
              </w:rPr>
              <w:t>June 15</w:t>
            </w:r>
            <w:r w:rsidRPr="009D2F50">
              <w:rPr>
                <w:color w:val="FF0000"/>
                <w:sz w:val="22"/>
                <w:szCs w:val="22"/>
              </w:rPr>
              <w:t xml:space="preserve"> </w:t>
            </w:r>
            <w:r w:rsidRPr="008271C0">
              <w:rPr>
                <w:sz w:val="22"/>
                <w:szCs w:val="22"/>
              </w:rPr>
              <w:t>may not be processed and IFQ may not be issued to the applicant.</w:t>
            </w:r>
          </w:p>
          <w:p w:rsidR="000921D4" w:rsidRDefault="000921D4" w:rsidP="000921D4">
            <w:pPr>
              <w:tabs>
                <w:tab w:val="left" w:pos="360"/>
                <w:tab w:val="left" w:pos="720"/>
              </w:tabs>
              <w:rPr>
                <w:sz w:val="22"/>
                <w:szCs w:val="22"/>
              </w:rPr>
            </w:pPr>
          </w:p>
          <w:p w:rsidR="000921D4" w:rsidRPr="00185CD0" w:rsidRDefault="000921D4" w:rsidP="000921D4">
            <w:pPr>
              <w:pStyle w:val="ListParagraph"/>
              <w:numPr>
                <w:ilvl w:val="0"/>
                <w:numId w:val="9"/>
              </w:numPr>
              <w:tabs>
                <w:tab w:val="left" w:pos="360"/>
                <w:tab w:val="left" w:pos="720"/>
              </w:tabs>
              <w:rPr>
                <w:sz w:val="22"/>
                <w:szCs w:val="22"/>
              </w:rPr>
            </w:pPr>
            <w:r>
              <w:rPr>
                <w:sz w:val="22"/>
                <w:szCs w:val="22"/>
              </w:rPr>
              <w:t>Applicants for a CVC or CPC IFQ Permit</w:t>
            </w:r>
            <w:r w:rsidR="005C26C9">
              <w:rPr>
                <w:sz w:val="22"/>
                <w:szCs w:val="22"/>
              </w:rPr>
              <w:t xml:space="preserve"> </w:t>
            </w:r>
            <w:r>
              <w:rPr>
                <w:sz w:val="22"/>
                <w:szCs w:val="22"/>
              </w:rPr>
              <w:t>must complete Block D and provide evidence demonstrating participation for all “YES” answers</w:t>
            </w:r>
            <w:r w:rsidR="005C26C9">
              <w:rPr>
                <w:sz w:val="22"/>
                <w:szCs w:val="22"/>
              </w:rPr>
              <w:t xml:space="preserve">, </w:t>
            </w:r>
            <w:r w:rsidR="005C26C9" w:rsidRPr="00B37CA4">
              <w:rPr>
                <w:color w:val="FF0000"/>
                <w:sz w:val="22"/>
                <w:szCs w:val="22"/>
              </w:rPr>
              <w:t>even if they are currently in, or have in the past joined, a crab harvesting cooperative</w:t>
            </w:r>
            <w:r>
              <w:rPr>
                <w:sz w:val="22"/>
                <w:szCs w:val="22"/>
              </w:rPr>
              <w:t xml:space="preserve">.  See </w:t>
            </w:r>
            <w:r w:rsidRPr="00D37437">
              <w:rPr>
                <w:b/>
                <w:sz w:val="22"/>
                <w:szCs w:val="22"/>
              </w:rPr>
              <w:t>Block D</w:t>
            </w:r>
            <w:r>
              <w:rPr>
                <w:sz w:val="22"/>
                <w:szCs w:val="22"/>
              </w:rPr>
              <w:t>.</w:t>
            </w:r>
          </w:p>
          <w:p w:rsidR="000921D4" w:rsidRPr="00382014" w:rsidRDefault="000921D4" w:rsidP="000921D4">
            <w:pPr>
              <w:tabs>
                <w:tab w:val="left" w:pos="360"/>
                <w:tab w:val="left" w:pos="720"/>
              </w:tabs>
              <w:rPr>
                <w:b/>
                <w:sz w:val="22"/>
              </w:rPr>
            </w:pPr>
          </w:p>
          <w:p w:rsidR="000921D4" w:rsidRDefault="000921D4" w:rsidP="000921D4">
            <w:pPr>
              <w:tabs>
                <w:tab w:val="left" w:pos="375"/>
                <w:tab w:val="left" w:pos="705"/>
              </w:tabs>
              <w:ind w:left="720" w:hanging="720"/>
              <w:rPr>
                <w:sz w:val="22"/>
              </w:rPr>
            </w:pPr>
            <w:r>
              <w:rPr>
                <w:sz w:val="22"/>
              </w:rPr>
              <w:tab/>
              <w:t>♦</w:t>
            </w:r>
            <w:r>
              <w:rPr>
                <w:sz w:val="22"/>
              </w:rPr>
              <w:tab/>
            </w:r>
            <w:r>
              <w:rPr>
                <w:b/>
                <w:sz w:val="22"/>
              </w:rPr>
              <w:tab/>
            </w:r>
            <w:r w:rsidRPr="008271C0">
              <w:rPr>
                <w:sz w:val="22"/>
              </w:rPr>
              <w:t>If Applicant has joined a crab harvesting cooperative</w:t>
            </w:r>
            <w:r>
              <w:rPr>
                <w:sz w:val="22"/>
              </w:rPr>
              <w:t xml:space="preserve">, applicant must ensure that they are listed on the </w:t>
            </w:r>
            <w:r w:rsidRPr="008271C0">
              <w:rPr>
                <w:sz w:val="22"/>
              </w:rPr>
              <w:t>cooperative’s application(s) for annual crab harvesting cooperative IFQ permit.</w:t>
            </w:r>
          </w:p>
          <w:p w:rsidR="000921D4" w:rsidRPr="0008238B" w:rsidRDefault="000921D4" w:rsidP="00E14078">
            <w:pPr>
              <w:spacing w:before="120"/>
              <w:ind w:left="144"/>
              <w:rPr>
                <w:noProof/>
                <w:sz w:val="16"/>
                <w:szCs w:val="19"/>
              </w:rPr>
            </w:pPr>
          </w:p>
        </w:tc>
      </w:tr>
    </w:tbl>
    <w:p w:rsidR="00032B0B" w:rsidRPr="00EA6E41" w:rsidRDefault="00032B0B">
      <w:pPr>
        <w:rPr>
          <w:sz w:val="12"/>
          <w:szCs w:val="12"/>
        </w:rPr>
      </w:pPr>
    </w:p>
    <w:tbl>
      <w:tblPr>
        <w:tblpPr w:leftFromText="144" w:rightFromText="144" w:vertAnchor="text" w:tblpXSpec="center"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6"/>
        <w:gridCol w:w="1848"/>
        <w:gridCol w:w="1848"/>
        <w:gridCol w:w="3696"/>
      </w:tblGrid>
      <w:tr w:rsidR="00032B0B" w:rsidRPr="00382014" w:rsidTr="00FA5AF0">
        <w:tc>
          <w:tcPr>
            <w:tcW w:w="11088" w:type="dxa"/>
            <w:gridSpan w:val="4"/>
            <w:tcBorders>
              <w:bottom w:val="single" w:sz="4" w:space="0" w:color="auto"/>
            </w:tcBorders>
            <w:shd w:val="clear" w:color="auto" w:fill="DAEEF3" w:themeFill="accent5" w:themeFillTint="33"/>
          </w:tcPr>
          <w:p w:rsidR="00032B0B" w:rsidRPr="008A1E6E" w:rsidRDefault="00032B0B" w:rsidP="006F0E21">
            <w:pPr>
              <w:spacing w:before="60" w:after="60"/>
              <w:jc w:val="center"/>
              <w:rPr>
                <w:b/>
                <w:i/>
                <w:sz w:val="22"/>
                <w:szCs w:val="22"/>
              </w:rPr>
            </w:pPr>
            <w:r w:rsidRPr="008A1E6E">
              <w:rPr>
                <w:b/>
                <w:i/>
                <w:sz w:val="22"/>
                <w:szCs w:val="22"/>
              </w:rPr>
              <w:t>BLOCK A –APPLICANT INFORMATION</w:t>
            </w:r>
          </w:p>
        </w:tc>
      </w:tr>
      <w:tr w:rsidR="005C5678" w:rsidRPr="00382014" w:rsidTr="00FA5AF0">
        <w:trPr>
          <w:trHeight w:val="720"/>
        </w:trPr>
        <w:tc>
          <w:tcPr>
            <w:tcW w:w="5544" w:type="dxa"/>
            <w:gridSpan w:val="2"/>
            <w:tcBorders>
              <w:right w:val="single" w:sz="2" w:space="0" w:color="auto"/>
            </w:tcBorders>
          </w:tcPr>
          <w:p w:rsidR="005C5678" w:rsidRPr="00153522" w:rsidRDefault="005C5678" w:rsidP="00A43144">
            <w:pPr>
              <w:rPr>
                <w:sz w:val="22"/>
                <w:szCs w:val="22"/>
              </w:rPr>
            </w:pPr>
            <w:r w:rsidRPr="00153522">
              <w:rPr>
                <w:sz w:val="22"/>
                <w:szCs w:val="22"/>
              </w:rPr>
              <w:t>1.  Name of Applicant:</w:t>
            </w:r>
          </w:p>
        </w:tc>
        <w:tc>
          <w:tcPr>
            <w:tcW w:w="5544" w:type="dxa"/>
            <w:gridSpan w:val="2"/>
            <w:tcBorders>
              <w:left w:val="single" w:sz="2" w:space="0" w:color="auto"/>
              <w:bottom w:val="single" w:sz="2" w:space="0" w:color="auto"/>
            </w:tcBorders>
          </w:tcPr>
          <w:p w:rsidR="005C5678" w:rsidRPr="00153522" w:rsidRDefault="005C5678" w:rsidP="00A43144">
            <w:pPr>
              <w:rPr>
                <w:sz w:val="22"/>
                <w:szCs w:val="22"/>
              </w:rPr>
            </w:pPr>
            <w:r w:rsidRPr="00153522">
              <w:rPr>
                <w:sz w:val="22"/>
                <w:szCs w:val="22"/>
              </w:rPr>
              <w:t xml:space="preserve">2. </w:t>
            </w:r>
            <w:r w:rsidR="00EA6E41">
              <w:rPr>
                <w:sz w:val="22"/>
                <w:szCs w:val="22"/>
              </w:rPr>
              <w:t xml:space="preserve"> </w:t>
            </w:r>
            <w:r w:rsidRPr="00153522">
              <w:rPr>
                <w:sz w:val="22"/>
                <w:szCs w:val="22"/>
              </w:rPr>
              <w:t xml:space="preserve">Applicant’s NMFS Person ID: </w:t>
            </w:r>
          </w:p>
        </w:tc>
      </w:tr>
      <w:tr w:rsidR="00FA5AF0" w:rsidRPr="00382014" w:rsidTr="009D2F50">
        <w:trPr>
          <w:trHeight w:val="2033"/>
        </w:trPr>
        <w:tc>
          <w:tcPr>
            <w:tcW w:w="11088" w:type="dxa"/>
            <w:gridSpan w:val="4"/>
            <w:tcBorders>
              <w:top w:val="single" w:sz="2" w:space="0" w:color="auto"/>
            </w:tcBorders>
          </w:tcPr>
          <w:p w:rsidR="00FA5AF0" w:rsidRPr="00153522" w:rsidRDefault="00FA5AF0" w:rsidP="00A43144">
            <w:pPr>
              <w:rPr>
                <w:sz w:val="22"/>
                <w:szCs w:val="22"/>
              </w:rPr>
            </w:pPr>
            <w:r>
              <w:rPr>
                <w:sz w:val="22"/>
                <w:szCs w:val="22"/>
              </w:rPr>
              <w:t>3</w:t>
            </w:r>
            <w:r w:rsidRPr="00D43AE4">
              <w:rPr>
                <w:sz w:val="22"/>
                <w:szCs w:val="22"/>
              </w:rPr>
              <w:t>. Business Mailing Address</w:t>
            </w:r>
            <w:r>
              <w:rPr>
                <w:sz w:val="22"/>
                <w:szCs w:val="22"/>
              </w:rPr>
              <w:t xml:space="preserve">      [  ]  Permanent    [  ] Temporary</w:t>
            </w:r>
          </w:p>
        </w:tc>
      </w:tr>
      <w:tr w:rsidR="00032B0B" w:rsidRPr="00382014" w:rsidTr="00FA5AF0">
        <w:trPr>
          <w:trHeight w:val="864"/>
        </w:trPr>
        <w:tc>
          <w:tcPr>
            <w:tcW w:w="3696" w:type="dxa"/>
            <w:tcBorders>
              <w:top w:val="single" w:sz="2" w:space="0" w:color="auto"/>
            </w:tcBorders>
          </w:tcPr>
          <w:p w:rsidR="00032B0B" w:rsidRPr="00153522" w:rsidRDefault="002668A2" w:rsidP="00A43144">
            <w:pPr>
              <w:rPr>
                <w:sz w:val="22"/>
                <w:szCs w:val="22"/>
              </w:rPr>
            </w:pPr>
            <w:r>
              <w:rPr>
                <w:sz w:val="22"/>
                <w:szCs w:val="22"/>
              </w:rPr>
              <w:t>4</w:t>
            </w:r>
            <w:r w:rsidR="00032B0B" w:rsidRPr="00153522">
              <w:rPr>
                <w:sz w:val="22"/>
                <w:szCs w:val="22"/>
              </w:rPr>
              <w:t>.  Business Telephone Number:</w:t>
            </w:r>
          </w:p>
        </w:tc>
        <w:tc>
          <w:tcPr>
            <w:tcW w:w="3696" w:type="dxa"/>
            <w:gridSpan w:val="2"/>
            <w:tcBorders>
              <w:top w:val="single" w:sz="2" w:space="0" w:color="auto"/>
            </w:tcBorders>
          </w:tcPr>
          <w:p w:rsidR="00032B0B" w:rsidRPr="00153522" w:rsidRDefault="002668A2" w:rsidP="00A43144">
            <w:pPr>
              <w:rPr>
                <w:sz w:val="22"/>
                <w:szCs w:val="22"/>
              </w:rPr>
            </w:pPr>
            <w:r>
              <w:rPr>
                <w:sz w:val="22"/>
                <w:szCs w:val="22"/>
              </w:rPr>
              <w:t>5</w:t>
            </w:r>
            <w:r w:rsidR="00032B0B" w:rsidRPr="00153522">
              <w:rPr>
                <w:sz w:val="22"/>
                <w:szCs w:val="22"/>
              </w:rPr>
              <w:t>.  Business Fa</w:t>
            </w:r>
            <w:r w:rsidR="005C5678" w:rsidRPr="00153522">
              <w:rPr>
                <w:sz w:val="22"/>
                <w:szCs w:val="22"/>
              </w:rPr>
              <w:t>x</w:t>
            </w:r>
            <w:r w:rsidR="00032B0B" w:rsidRPr="00153522">
              <w:rPr>
                <w:sz w:val="22"/>
                <w:szCs w:val="22"/>
              </w:rPr>
              <w:t xml:space="preserve"> Number:</w:t>
            </w:r>
          </w:p>
        </w:tc>
        <w:tc>
          <w:tcPr>
            <w:tcW w:w="3696" w:type="dxa"/>
            <w:tcBorders>
              <w:top w:val="single" w:sz="2" w:space="0" w:color="auto"/>
            </w:tcBorders>
          </w:tcPr>
          <w:p w:rsidR="00032B0B" w:rsidRPr="00153522" w:rsidRDefault="002668A2" w:rsidP="00A43144">
            <w:pPr>
              <w:rPr>
                <w:sz w:val="22"/>
                <w:szCs w:val="22"/>
              </w:rPr>
            </w:pPr>
            <w:r>
              <w:rPr>
                <w:sz w:val="22"/>
                <w:szCs w:val="22"/>
              </w:rPr>
              <w:t>6</w:t>
            </w:r>
            <w:r w:rsidR="00032B0B" w:rsidRPr="00153522">
              <w:rPr>
                <w:sz w:val="22"/>
                <w:szCs w:val="22"/>
              </w:rPr>
              <w:t>.  Business E-mail Address:</w:t>
            </w:r>
          </w:p>
        </w:tc>
      </w:tr>
    </w:tbl>
    <w:p w:rsidR="00153522" w:rsidRPr="00EA6E41" w:rsidRDefault="00153522">
      <w:pPr>
        <w:rPr>
          <w:sz w:val="16"/>
          <w:szCs w:val="16"/>
        </w:rPr>
      </w:pPr>
    </w:p>
    <w:tbl>
      <w:tblPr>
        <w:tblpPr w:leftFromText="144" w:rightFromText="144" w:vertAnchor="text" w:tblpXSpec="center"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88"/>
      </w:tblGrid>
      <w:tr w:rsidR="00032B0B" w:rsidRPr="00382014" w:rsidTr="006F0E21">
        <w:tc>
          <w:tcPr>
            <w:tcW w:w="10999" w:type="dxa"/>
            <w:tcBorders>
              <w:bottom w:val="single" w:sz="2" w:space="0" w:color="auto"/>
            </w:tcBorders>
            <w:shd w:val="clear" w:color="auto" w:fill="DAEEF3" w:themeFill="accent5" w:themeFillTint="33"/>
          </w:tcPr>
          <w:p w:rsidR="00032B0B" w:rsidRPr="004B21D5" w:rsidRDefault="00032B0B" w:rsidP="006F0E21">
            <w:pPr>
              <w:pStyle w:val="Heading1"/>
              <w:spacing w:before="60"/>
              <w:jc w:val="center"/>
              <w:rPr>
                <w:rFonts w:ascii="Times New Roman" w:hAnsi="Times New Roman" w:cs="Times New Roman"/>
                <w:bCs w:val="0"/>
                <w:i/>
                <w:kern w:val="0"/>
                <w:sz w:val="22"/>
                <w:szCs w:val="22"/>
              </w:rPr>
            </w:pPr>
            <w:r w:rsidRPr="004B21D5">
              <w:rPr>
                <w:rFonts w:ascii="Times New Roman" w:hAnsi="Times New Roman" w:cs="Times New Roman"/>
                <w:i/>
                <w:kern w:val="0"/>
                <w:sz w:val="22"/>
                <w:szCs w:val="22"/>
              </w:rPr>
              <w:t xml:space="preserve">BLOCK B – TYPE OF ANNUAL </w:t>
            </w:r>
            <w:r w:rsidR="006F0E21" w:rsidRPr="004B21D5">
              <w:rPr>
                <w:rFonts w:ascii="Times New Roman" w:hAnsi="Times New Roman" w:cs="Times New Roman"/>
                <w:i/>
                <w:kern w:val="0"/>
                <w:sz w:val="22"/>
                <w:szCs w:val="22"/>
              </w:rPr>
              <w:t>IF</w:t>
            </w:r>
            <w:r w:rsidRPr="004B21D5">
              <w:rPr>
                <w:rFonts w:ascii="Times New Roman" w:hAnsi="Times New Roman" w:cs="Times New Roman"/>
                <w:i/>
                <w:kern w:val="0"/>
                <w:sz w:val="22"/>
                <w:szCs w:val="22"/>
              </w:rPr>
              <w:t>Q FOR WHICH APPLICATION IS MADE</w:t>
            </w:r>
          </w:p>
        </w:tc>
      </w:tr>
      <w:tr w:rsidR="00032B0B" w:rsidRPr="00382014" w:rsidTr="00A43144">
        <w:trPr>
          <w:trHeight w:val="2920"/>
        </w:trPr>
        <w:tc>
          <w:tcPr>
            <w:tcW w:w="10999" w:type="dxa"/>
            <w:tcBorders>
              <w:top w:val="single" w:sz="2" w:space="0" w:color="auto"/>
              <w:left w:val="single" w:sz="2" w:space="0" w:color="auto"/>
              <w:right w:val="single" w:sz="2" w:space="0" w:color="auto"/>
            </w:tcBorders>
          </w:tcPr>
          <w:p w:rsidR="004B21D5" w:rsidRPr="004B21D5" w:rsidRDefault="004B21D5" w:rsidP="004B21D5">
            <w:pPr>
              <w:spacing w:before="120" w:after="120"/>
              <w:rPr>
                <w:sz w:val="22"/>
                <w:szCs w:val="22"/>
              </w:rPr>
            </w:pPr>
            <w:r w:rsidRPr="004B21D5">
              <w:rPr>
                <w:sz w:val="22"/>
                <w:szCs w:val="22"/>
              </w:rPr>
              <w:t>1.  Place a check mark to indicate those fisheries for which applicant is applying for IFQ.</w:t>
            </w:r>
          </w:p>
          <w:p w:rsidR="004B21D5" w:rsidRPr="004B21D5" w:rsidRDefault="004B21D5" w:rsidP="004B21D5">
            <w:pPr>
              <w:spacing w:before="120" w:after="120"/>
              <w:rPr>
                <w:sz w:val="22"/>
                <w:szCs w:val="22"/>
              </w:rPr>
            </w:pPr>
            <w:r w:rsidRPr="004B21D5">
              <w:rPr>
                <w:sz w:val="22"/>
                <w:szCs w:val="22"/>
              </w:rPr>
              <w:tab/>
              <w:t>[   ]  ALL QUOTA SHARE (QS) FISHERIES for which applicant holds QS</w:t>
            </w:r>
          </w:p>
          <w:p w:rsidR="004B21D5" w:rsidRPr="004B21D5" w:rsidRDefault="004B21D5" w:rsidP="004B21D5">
            <w:pPr>
              <w:spacing w:before="120" w:after="120"/>
              <w:rPr>
                <w:sz w:val="22"/>
                <w:szCs w:val="22"/>
              </w:rPr>
            </w:pPr>
            <w:r w:rsidRPr="004B21D5">
              <w:rPr>
                <w:sz w:val="22"/>
                <w:szCs w:val="22"/>
              </w:rPr>
              <w:tab/>
              <w:t>Only those fisheries checked below:</w:t>
            </w:r>
          </w:p>
          <w:p w:rsidR="004B21D5" w:rsidRPr="004B21D5" w:rsidRDefault="004B21D5" w:rsidP="004B21D5">
            <w:pPr>
              <w:spacing w:before="120" w:after="120"/>
              <w:rPr>
                <w:sz w:val="22"/>
                <w:szCs w:val="22"/>
              </w:rPr>
            </w:pPr>
            <w:r w:rsidRPr="004B21D5">
              <w:rPr>
                <w:sz w:val="22"/>
                <w:szCs w:val="22"/>
              </w:rPr>
              <w:tab/>
            </w:r>
            <w:r w:rsidRPr="004B21D5">
              <w:rPr>
                <w:sz w:val="22"/>
                <w:szCs w:val="22"/>
              </w:rPr>
              <w:tab/>
              <w:t>[    ]  BBR</w:t>
            </w:r>
            <w:r w:rsidRPr="004B21D5">
              <w:rPr>
                <w:sz w:val="22"/>
                <w:szCs w:val="22"/>
              </w:rPr>
              <w:tab/>
            </w:r>
            <w:r w:rsidRPr="004B21D5">
              <w:rPr>
                <w:sz w:val="22"/>
                <w:szCs w:val="22"/>
              </w:rPr>
              <w:tab/>
            </w:r>
            <w:r w:rsidRPr="004B21D5">
              <w:rPr>
                <w:sz w:val="22"/>
                <w:szCs w:val="22"/>
              </w:rPr>
              <w:tab/>
              <w:t>[    ]  BSS</w:t>
            </w:r>
            <w:r w:rsidRPr="004B21D5">
              <w:rPr>
                <w:sz w:val="22"/>
                <w:szCs w:val="22"/>
              </w:rPr>
              <w:tab/>
            </w:r>
            <w:r w:rsidRPr="004B21D5">
              <w:rPr>
                <w:sz w:val="22"/>
                <w:szCs w:val="22"/>
              </w:rPr>
              <w:tab/>
            </w:r>
            <w:r w:rsidRPr="004B21D5">
              <w:rPr>
                <w:sz w:val="22"/>
                <w:szCs w:val="22"/>
              </w:rPr>
              <w:tab/>
              <w:t>[    ]  EAG</w:t>
            </w:r>
            <w:r w:rsidRPr="004B21D5">
              <w:rPr>
                <w:sz w:val="22"/>
                <w:szCs w:val="22"/>
              </w:rPr>
              <w:tab/>
            </w:r>
          </w:p>
          <w:p w:rsidR="004B21D5" w:rsidRPr="004B21D5" w:rsidRDefault="004B21D5" w:rsidP="004B21D5">
            <w:pPr>
              <w:spacing w:before="120" w:after="120"/>
              <w:rPr>
                <w:sz w:val="22"/>
                <w:szCs w:val="22"/>
              </w:rPr>
            </w:pPr>
            <w:r w:rsidRPr="004B21D5">
              <w:rPr>
                <w:sz w:val="22"/>
                <w:szCs w:val="22"/>
              </w:rPr>
              <w:tab/>
            </w:r>
            <w:r w:rsidRPr="004B21D5">
              <w:rPr>
                <w:sz w:val="22"/>
                <w:szCs w:val="22"/>
              </w:rPr>
              <w:tab/>
              <w:t>[    ]  EBT</w:t>
            </w:r>
            <w:r w:rsidRPr="004B21D5">
              <w:rPr>
                <w:sz w:val="22"/>
                <w:szCs w:val="22"/>
              </w:rPr>
              <w:tab/>
            </w:r>
            <w:r w:rsidRPr="004B21D5">
              <w:rPr>
                <w:sz w:val="22"/>
                <w:szCs w:val="22"/>
              </w:rPr>
              <w:tab/>
            </w:r>
            <w:r w:rsidRPr="004B21D5">
              <w:rPr>
                <w:sz w:val="22"/>
                <w:szCs w:val="22"/>
              </w:rPr>
              <w:tab/>
              <w:t>[    ]  WBT</w:t>
            </w:r>
            <w:r w:rsidRPr="004B21D5">
              <w:rPr>
                <w:sz w:val="22"/>
                <w:szCs w:val="22"/>
              </w:rPr>
              <w:tab/>
            </w:r>
            <w:r w:rsidRPr="004B21D5">
              <w:rPr>
                <w:sz w:val="22"/>
                <w:szCs w:val="22"/>
              </w:rPr>
              <w:tab/>
            </w:r>
            <w:r w:rsidRPr="004B21D5">
              <w:rPr>
                <w:sz w:val="22"/>
                <w:szCs w:val="22"/>
              </w:rPr>
              <w:tab/>
              <w:t>[    ]  PIK</w:t>
            </w:r>
          </w:p>
          <w:p w:rsidR="004B21D5" w:rsidRPr="004B21D5" w:rsidRDefault="004B21D5" w:rsidP="004B21D5">
            <w:pPr>
              <w:spacing w:before="120" w:after="120"/>
              <w:rPr>
                <w:sz w:val="22"/>
                <w:szCs w:val="22"/>
              </w:rPr>
            </w:pPr>
            <w:r w:rsidRPr="004B21D5">
              <w:rPr>
                <w:sz w:val="22"/>
                <w:szCs w:val="22"/>
              </w:rPr>
              <w:t xml:space="preserve"> </w:t>
            </w:r>
            <w:r w:rsidRPr="004B21D5">
              <w:rPr>
                <w:sz w:val="22"/>
                <w:szCs w:val="22"/>
              </w:rPr>
              <w:tab/>
            </w:r>
            <w:r w:rsidRPr="004B21D5">
              <w:rPr>
                <w:sz w:val="22"/>
                <w:szCs w:val="22"/>
              </w:rPr>
              <w:tab/>
              <w:t xml:space="preserve">[    ]  SMB  </w:t>
            </w:r>
            <w:r w:rsidRPr="004B21D5">
              <w:rPr>
                <w:sz w:val="22"/>
                <w:szCs w:val="22"/>
              </w:rPr>
              <w:tab/>
            </w:r>
            <w:r w:rsidRPr="004B21D5">
              <w:rPr>
                <w:sz w:val="22"/>
                <w:szCs w:val="22"/>
              </w:rPr>
              <w:tab/>
            </w:r>
            <w:r w:rsidRPr="004B21D5">
              <w:rPr>
                <w:sz w:val="22"/>
                <w:szCs w:val="22"/>
              </w:rPr>
              <w:tab/>
              <w:t>[    ]  WAG</w:t>
            </w:r>
            <w:r w:rsidRPr="004B21D5">
              <w:rPr>
                <w:sz w:val="22"/>
                <w:szCs w:val="22"/>
              </w:rPr>
              <w:tab/>
            </w:r>
            <w:r w:rsidRPr="004B21D5">
              <w:rPr>
                <w:sz w:val="22"/>
                <w:szCs w:val="22"/>
              </w:rPr>
              <w:tab/>
            </w:r>
            <w:r w:rsidRPr="004B21D5">
              <w:rPr>
                <w:sz w:val="22"/>
                <w:szCs w:val="22"/>
              </w:rPr>
              <w:tab/>
              <w:t xml:space="preserve">[    ]  WAI    </w:t>
            </w:r>
          </w:p>
          <w:p w:rsidR="004B21D5" w:rsidRPr="004B21D5" w:rsidRDefault="004B21D5" w:rsidP="004B21D5">
            <w:pPr>
              <w:spacing w:before="120" w:after="120"/>
              <w:rPr>
                <w:sz w:val="22"/>
                <w:szCs w:val="22"/>
              </w:rPr>
            </w:pPr>
            <w:r w:rsidRPr="004B21D5">
              <w:rPr>
                <w:sz w:val="22"/>
                <w:szCs w:val="22"/>
              </w:rPr>
              <w:t>2.  Do you intend to join a Cooperative?</w:t>
            </w:r>
            <w:r w:rsidRPr="004B21D5">
              <w:rPr>
                <w:sz w:val="22"/>
                <w:szCs w:val="22"/>
              </w:rPr>
              <w:tab/>
            </w:r>
          </w:p>
          <w:p w:rsidR="00362EDF" w:rsidRDefault="004B21D5" w:rsidP="004B21D5">
            <w:pPr>
              <w:spacing w:before="120" w:after="120"/>
              <w:rPr>
                <w:sz w:val="22"/>
                <w:szCs w:val="22"/>
              </w:rPr>
            </w:pPr>
            <w:r w:rsidRPr="004B21D5">
              <w:rPr>
                <w:sz w:val="22"/>
                <w:szCs w:val="22"/>
              </w:rPr>
              <w:tab/>
            </w:r>
            <w:r w:rsidRPr="004B21D5">
              <w:rPr>
                <w:sz w:val="22"/>
                <w:szCs w:val="22"/>
              </w:rPr>
              <w:tab/>
            </w:r>
            <w:r w:rsidRPr="004B21D5">
              <w:rPr>
                <w:sz w:val="22"/>
                <w:szCs w:val="22"/>
              </w:rPr>
              <w:tab/>
            </w:r>
            <w:r w:rsidRPr="004B21D5">
              <w:rPr>
                <w:sz w:val="22"/>
                <w:szCs w:val="22"/>
              </w:rPr>
              <w:tab/>
            </w:r>
            <w:r w:rsidRPr="004B21D5">
              <w:rPr>
                <w:sz w:val="22"/>
                <w:szCs w:val="22"/>
              </w:rPr>
              <w:tab/>
            </w:r>
            <w:r w:rsidRPr="004B21D5">
              <w:rPr>
                <w:sz w:val="22"/>
                <w:szCs w:val="22"/>
              </w:rPr>
              <w:tab/>
              <w:t xml:space="preserve"> </w:t>
            </w:r>
            <w:r w:rsidR="001D533C">
              <w:rPr>
                <w:sz w:val="22"/>
                <w:szCs w:val="22"/>
              </w:rPr>
              <w:t xml:space="preserve">[   ]  </w:t>
            </w:r>
            <w:r w:rsidRPr="004B21D5">
              <w:rPr>
                <w:sz w:val="22"/>
                <w:szCs w:val="22"/>
              </w:rPr>
              <w:t>YES</w:t>
            </w:r>
            <w:r w:rsidRPr="004B21D5">
              <w:rPr>
                <w:sz w:val="22"/>
                <w:szCs w:val="22"/>
              </w:rPr>
              <w:tab/>
              <w:t xml:space="preserve">  </w:t>
            </w:r>
            <w:r w:rsidRPr="004B21D5">
              <w:rPr>
                <w:sz w:val="22"/>
                <w:szCs w:val="22"/>
              </w:rPr>
              <w:tab/>
              <w:t xml:space="preserve">             </w:t>
            </w:r>
            <w:r w:rsidR="001D533C">
              <w:rPr>
                <w:sz w:val="22"/>
                <w:szCs w:val="22"/>
              </w:rPr>
              <w:t xml:space="preserve">[    ]  </w:t>
            </w:r>
            <w:r w:rsidRPr="004B21D5">
              <w:rPr>
                <w:sz w:val="22"/>
                <w:szCs w:val="22"/>
              </w:rPr>
              <w:t>NO</w:t>
            </w:r>
          </w:p>
          <w:p w:rsidR="00032B0B" w:rsidRDefault="004B21D5" w:rsidP="004B21D5">
            <w:pPr>
              <w:spacing w:before="120" w:after="120"/>
              <w:rPr>
                <w:sz w:val="22"/>
                <w:szCs w:val="22"/>
              </w:rPr>
            </w:pPr>
            <w:r w:rsidRPr="00362EDF">
              <w:rPr>
                <w:b/>
                <w:sz w:val="22"/>
                <w:szCs w:val="22"/>
              </w:rPr>
              <w:t>If YES</w:t>
            </w:r>
            <w:r w:rsidRPr="004B21D5">
              <w:rPr>
                <w:sz w:val="22"/>
                <w:szCs w:val="22"/>
              </w:rPr>
              <w:t xml:space="preserve">, complete </w:t>
            </w:r>
            <w:r w:rsidRPr="00D37437">
              <w:rPr>
                <w:b/>
                <w:sz w:val="22"/>
                <w:szCs w:val="22"/>
              </w:rPr>
              <w:t>B</w:t>
            </w:r>
            <w:r w:rsidR="00362EDF" w:rsidRPr="00D37437">
              <w:rPr>
                <w:b/>
                <w:sz w:val="22"/>
                <w:szCs w:val="22"/>
              </w:rPr>
              <w:t>lock C</w:t>
            </w:r>
            <w:r w:rsidR="00362EDF">
              <w:rPr>
                <w:sz w:val="22"/>
                <w:szCs w:val="22"/>
              </w:rPr>
              <w:t xml:space="preserve"> below.</w:t>
            </w:r>
            <w:r w:rsidRPr="004B21D5">
              <w:rPr>
                <w:sz w:val="22"/>
                <w:szCs w:val="22"/>
              </w:rPr>
              <w:t xml:space="preserve"> </w:t>
            </w:r>
            <w:r w:rsidRPr="004B21D5">
              <w:rPr>
                <w:sz w:val="22"/>
                <w:szCs w:val="22"/>
              </w:rPr>
              <w:tab/>
              <w:t xml:space="preserve">          </w:t>
            </w:r>
          </w:p>
          <w:p w:rsidR="00D37437" w:rsidRPr="004B21D5" w:rsidRDefault="00D37437" w:rsidP="004B21D5">
            <w:pPr>
              <w:spacing w:before="120" w:after="120"/>
              <w:rPr>
                <w:sz w:val="22"/>
                <w:szCs w:val="22"/>
              </w:rPr>
            </w:pPr>
          </w:p>
        </w:tc>
      </w:tr>
    </w:tbl>
    <w:p w:rsidR="00153522" w:rsidRPr="00EA6E41" w:rsidRDefault="00153522">
      <w:pPr>
        <w:rPr>
          <w:sz w:val="12"/>
          <w:szCs w:val="12"/>
        </w:rPr>
      </w:pPr>
      <w:r>
        <w:rPr>
          <w:b/>
          <w:bCs/>
        </w:rPr>
        <w:br w:type="page"/>
      </w:r>
    </w:p>
    <w:tbl>
      <w:tblPr>
        <w:tblpPr w:leftFromText="144" w:rightFromText="144" w:vertAnchor="text" w:tblpXSpec="center" w:tblpY="1"/>
        <w:tblOverlap w:val="never"/>
        <w:tblW w:w="110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088"/>
      </w:tblGrid>
      <w:tr w:rsidR="00032B0B" w:rsidRPr="00382014" w:rsidTr="00DD5D29">
        <w:tc>
          <w:tcPr>
            <w:tcW w:w="11011" w:type="dxa"/>
            <w:shd w:val="clear" w:color="auto" w:fill="DAEEF3" w:themeFill="accent5" w:themeFillTint="33"/>
          </w:tcPr>
          <w:p w:rsidR="00032B0B" w:rsidRPr="00166508" w:rsidRDefault="00032B0B" w:rsidP="00DD5D29">
            <w:pPr>
              <w:pStyle w:val="Heading1"/>
              <w:spacing w:before="60" w:after="0"/>
              <w:jc w:val="center"/>
              <w:rPr>
                <w:rFonts w:ascii="Times New Roman" w:hAnsi="Times New Roman" w:cs="Times New Roman"/>
                <w:i/>
                <w:kern w:val="0"/>
                <w:sz w:val="22"/>
                <w:szCs w:val="22"/>
              </w:rPr>
            </w:pPr>
            <w:r w:rsidRPr="00166508">
              <w:rPr>
                <w:rFonts w:ascii="Times New Roman" w:hAnsi="Times New Roman" w:cs="Times New Roman"/>
                <w:i/>
                <w:kern w:val="0"/>
                <w:sz w:val="22"/>
                <w:szCs w:val="22"/>
              </w:rPr>
              <w:lastRenderedPageBreak/>
              <w:t>BLOCK C – COOPERATIVE IFQ ASSIGNMENT</w:t>
            </w:r>
          </w:p>
          <w:p w:rsidR="00032B0B" w:rsidRPr="00166508" w:rsidRDefault="00032B0B" w:rsidP="00166508">
            <w:pPr>
              <w:spacing w:after="120"/>
              <w:ind w:left="-144" w:right="-288" w:firstLine="90"/>
              <w:jc w:val="center"/>
              <w:rPr>
                <w:sz w:val="22"/>
                <w:szCs w:val="22"/>
              </w:rPr>
            </w:pPr>
            <w:r w:rsidRPr="00166508">
              <w:rPr>
                <w:i/>
                <w:sz w:val="22"/>
                <w:szCs w:val="22"/>
              </w:rPr>
              <w:t>Complete if some or all of the Applicant’s Annual IFQ</w:t>
            </w:r>
            <w:r w:rsidR="008F2E05" w:rsidRPr="00166508">
              <w:rPr>
                <w:i/>
                <w:sz w:val="22"/>
                <w:szCs w:val="22"/>
              </w:rPr>
              <w:t xml:space="preserve"> </w:t>
            </w:r>
            <w:r w:rsidRPr="00166508">
              <w:rPr>
                <w:i/>
                <w:sz w:val="22"/>
                <w:szCs w:val="22"/>
              </w:rPr>
              <w:t>is to be assigned to a crab harvesting cooperative</w:t>
            </w:r>
          </w:p>
        </w:tc>
      </w:tr>
      <w:tr w:rsidR="001F5918" w:rsidRPr="00382014" w:rsidTr="001F5918">
        <w:tc>
          <w:tcPr>
            <w:tcW w:w="11011" w:type="dxa"/>
            <w:shd w:val="clear" w:color="auto" w:fill="auto"/>
          </w:tcPr>
          <w:p w:rsidR="008F2E05" w:rsidRPr="00166508" w:rsidRDefault="001F5918" w:rsidP="00166508">
            <w:pPr>
              <w:pStyle w:val="Heading1"/>
              <w:tabs>
                <w:tab w:val="left" w:pos="348"/>
                <w:tab w:val="left" w:pos="708"/>
                <w:tab w:val="left" w:pos="1080"/>
              </w:tabs>
              <w:spacing w:before="0" w:after="0"/>
              <w:rPr>
                <w:rFonts w:ascii="Times New Roman" w:hAnsi="Times New Roman" w:cs="Times New Roman"/>
                <w:b w:val="0"/>
                <w:kern w:val="0"/>
                <w:sz w:val="22"/>
                <w:szCs w:val="22"/>
              </w:rPr>
            </w:pPr>
            <w:r w:rsidRPr="00166508">
              <w:rPr>
                <w:rFonts w:ascii="Times New Roman" w:hAnsi="Times New Roman" w:cs="Times New Roman"/>
                <w:b w:val="0"/>
                <w:kern w:val="0"/>
                <w:sz w:val="22"/>
                <w:szCs w:val="22"/>
              </w:rPr>
              <w:t xml:space="preserve">On the table below, enter the name of the crab harvesting cooperative(s) the Applicant has joined for each crab fishery.  </w:t>
            </w:r>
          </w:p>
          <w:p w:rsidR="00166508" w:rsidRDefault="008F2E05" w:rsidP="00166508">
            <w:pPr>
              <w:pStyle w:val="Heading1"/>
              <w:tabs>
                <w:tab w:val="left" w:pos="348"/>
                <w:tab w:val="left" w:pos="708"/>
                <w:tab w:val="left" w:pos="1080"/>
              </w:tabs>
              <w:spacing w:before="0" w:after="0"/>
              <w:rPr>
                <w:rFonts w:ascii="Times New Roman" w:hAnsi="Times New Roman" w:cs="Times New Roman"/>
                <w:b w:val="0"/>
                <w:kern w:val="0"/>
                <w:sz w:val="22"/>
                <w:szCs w:val="22"/>
              </w:rPr>
            </w:pPr>
            <w:r w:rsidRPr="00166508">
              <w:rPr>
                <w:rFonts w:ascii="Times New Roman" w:hAnsi="Times New Roman" w:cs="Times New Roman"/>
                <w:b w:val="0"/>
                <w:kern w:val="0"/>
                <w:sz w:val="22"/>
                <w:szCs w:val="22"/>
              </w:rPr>
              <w:tab/>
            </w:r>
            <w:r w:rsidR="001F5918" w:rsidRPr="00166508">
              <w:rPr>
                <w:rFonts w:ascii="Times New Roman" w:hAnsi="Times New Roman" w:cs="Times New Roman"/>
                <w:b w:val="0"/>
                <w:kern w:val="0"/>
                <w:sz w:val="22"/>
                <w:szCs w:val="22"/>
              </w:rPr>
              <w:t xml:space="preserve">If Applicant has joined the same crab harvesting cooperative for all crab </w:t>
            </w:r>
            <w:r w:rsidR="00C472A9" w:rsidRPr="00166508">
              <w:rPr>
                <w:rFonts w:ascii="Times New Roman" w:hAnsi="Times New Roman" w:cs="Times New Roman"/>
                <w:b w:val="0"/>
                <w:kern w:val="0"/>
                <w:sz w:val="22"/>
                <w:szCs w:val="22"/>
              </w:rPr>
              <w:t>f</w:t>
            </w:r>
            <w:r w:rsidR="001F5918" w:rsidRPr="00166508">
              <w:rPr>
                <w:rFonts w:ascii="Times New Roman" w:hAnsi="Times New Roman" w:cs="Times New Roman"/>
                <w:b w:val="0"/>
                <w:kern w:val="0"/>
                <w:sz w:val="22"/>
                <w:szCs w:val="22"/>
              </w:rPr>
              <w:t xml:space="preserve">isheries for which the Applicant holds </w:t>
            </w:r>
            <w:r w:rsidR="00C472A9" w:rsidRPr="00166508">
              <w:rPr>
                <w:rFonts w:ascii="Times New Roman" w:hAnsi="Times New Roman" w:cs="Times New Roman"/>
                <w:b w:val="0"/>
                <w:kern w:val="0"/>
                <w:sz w:val="22"/>
                <w:szCs w:val="22"/>
              </w:rPr>
              <w:t>QS</w:t>
            </w:r>
            <w:r w:rsidR="001F5918" w:rsidRPr="00166508">
              <w:rPr>
                <w:rFonts w:ascii="Times New Roman" w:hAnsi="Times New Roman" w:cs="Times New Roman"/>
                <w:b w:val="0"/>
                <w:kern w:val="0"/>
                <w:sz w:val="22"/>
                <w:szCs w:val="22"/>
              </w:rPr>
              <w:t>,</w:t>
            </w:r>
          </w:p>
          <w:p w:rsidR="001F5918" w:rsidRPr="00166508" w:rsidRDefault="00166508" w:rsidP="00166508">
            <w:pPr>
              <w:pStyle w:val="Heading1"/>
              <w:tabs>
                <w:tab w:val="left" w:pos="348"/>
                <w:tab w:val="left" w:pos="708"/>
                <w:tab w:val="left" w:pos="1080"/>
              </w:tabs>
              <w:spacing w:before="0" w:after="0"/>
              <w:rPr>
                <w:rFonts w:ascii="Times New Roman" w:hAnsi="Times New Roman" w:cs="Times New Roman"/>
                <w:b w:val="0"/>
                <w:kern w:val="0"/>
                <w:sz w:val="22"/>
                <w:szCs w:val="22"/>
              </w:rPr>
            </w:pPr>
            <w:r>
              <w:rPr>
                <w:rFonts w:ascii="Times New Roman" w:hAnsi="Times New Roman" w:cs="Times New Roman"/>
                <w:b w:val="0"/>
                <w:kern w:val="0"/>
                <w:sz w:val="22"/>
                <w:szCs w:val="22"/>
              </w:rPr>
              <w:tab/>
            </w:r>
            <w:r w:rsidR="001F5918" w:rsidRPr="00166508">
              <w:rPr>
                <w:rFonts w:ascii="Times New Roman" w:hAnsi="Times New Roman" w:cs="Times New Roman"/>
                <w:b w:val="0"/>
                <w:kern w:val="0"/>
                <w:sz w:val="22"/>
                <w:szCs w:val="22"/>
              </w:rPr>
              <w:t xml:space="preserve">list the cooperative name in the row named </w:t>
            </w:r>
            <w:r w:rsidR="00C472A9" w:rsidRPr="00166508">
              <w:rPr>
                <w:rFonts w:ascii="Times New Roman" w:hAnsi="Times New Roman" w:cs="Times New Roman"/>
                <w:b w:val="0"/>
                <w:kern w:val="0"/>
                <w:sz w:val="22"/>
                <w:szCs w:val="22"/>
              </w:rPr>
              <w:t>ALL QS FISHERIES.</w:t>
            </w:r>
          </w:p>
        </w:tc>
      </w:tr>
      <w:tr w:rsidR="00032B0B" w:rsidRPr="00382014" w:rsidTr="00E9432C">
        <w:trPr>
          <w:trHeight w:val="6025"/>
        </w:trPr>
        <w:tc>
          <w:tcPr>
            <w:tcW w:w="11088" w:type="dxa"/>
          </w:tcPr>
          <w:tbl>
            <w:tblPr>
              <w:tblpPr w:leftFromText="144" w:rightFromText="144" w:vertAnchor="text" w:tblpXSpec="center" w:tblpY="1"/>
              <w:tblOverlap w:val="never"/>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2160"/>
              <w:gridCol w:w="9090"/>
            </w:tblGrid>
            <w:tr w:rsidR="00032B0B" w:rsidRPr="00166508" w:rsidTr="00C96440">
              <w:trPr>
                <w:trHeight w:val="20"/>
              </w:trPr>
              <w:tc>
                <w:tcPr>
                  <w:tcW w:w="2160" w:type="dxa"/>
                  <w:tcBorders>
                    <w:top w:val="nil"/>
                    <w:left w:val="nil"/>
                    <w:bottom w:val="single" w:sz="2" w:space="0" w:color="auto"/>
                    <w:right w:val="single" w:sz="2" w:space="0" w:color="auto"/>
                  </w:tcBorders>
                </w:tcPr>
                <w:p w:rsidR="00032B0B" w:rsidRPr="00166508" w:rsidRDefault="00032B0B" w:rsidP="00E9432C">
                  <w:pPr>
                    <w:spacing w:before="120"/>
                    <w:jc w:val="center"/>
                    <w:rPr>
                      <w:b/>
                      <w:sz w:val="22"/>
                      <w:szCs w:val="22"/>
                    </w:rPr>
                  </w:pPr>
                  <w:r w:rsidRPr="00166508">
                    <w:rPr>
                      <w:b/>
                      <w:sz w:val="22"/>
                      <w:szCs w:val="22"/>
                    </w:rPr>
                    <w:t>Fishery</w:t>
                  </w:r>
                </w:p>
              </w:tc>
              <w:tc>
                <w:tcPr>
                  <w:tcW w:w="9090" w:type="dxa"/>
                  <w:tcBorders>
                    <w:top w:val="nil"/>
                    <w:left w:val="single" w:sz="2" w:space="0" w:color="auto"/>
                    <w:bottom w:val="single" w:sz="2" w:space="0" w:color="auto"/>
                    <w:right w:val="nil"/>
                  </w:tcBorders>
                  <w:vAlign w:val="center"/>
                </w:tcPr>
                <w:p w:rsidR="00032B0B" w:rsidRPr="00166508" w:rsidRDefault="00032B0B" w:rsidP="00E9432C">
                  <w:pPr>
                    <w:spacing w:before="120"/>
                    <w:jc w:val="center"/>
                    <w:rPr>
                      <w:sz w:val="22"/>
                      <w:szCs w:val="22"/>
                    </w:rPr>
                  </w:pPr>
                  <w:r w:rsidRPr="00166508">
                    <w:rPr>
                      <w:b/>
                      <w:sz w:val="22"/>
                      <w:szCs w:val="22"/>
                    </w:rPr>
                    <w:t>Name of Cooperative to which crab fishery IFQ is to be assigned</w:t>
                  </w:r>
                </w:p>
              </w:tc>
            </w:tr>
            <w:tr w:rsidR="00AF122F" w:rsidRPr="00166508" w:rsidTr="00C96440">
              <w:trPr>
                <w:trHeight w:val="576"/>
              </w:trPr>
              <w:tc>
                <w:tcPr>
                  <w:tcW w:w="2160" w:type="dxa"/>
                  <w:tcBorders>
                    <w:top w:val="single" w:sz="2" w:space="0" w:color="auto"/>
                    <w:left w:val="nil"/>
                    <w:bottom w:val="single" w:sz="2" w:space="0" w:color="auto"/>
                    <w:right w:val="single" w:sz="2" w:space="0" w:color="auto"/>
                  </w:tcBorders>
                  <w:vAlign w:val="center"/>
                </w:tcPr>
                <w:p w:rsidR="00AF122F" w:rsidRPr="00166508" w:rsidRDefault="00780801" w:rsidP="00E9432C">
                  <w:pPr>
                    <w:jc w:val="center"/>
                    <w:rPr>
                      <w:sz w:val="22"/>
                      <w:szCs w:val="22"/>
                    </w:rPr>
                  </w:pPr>
                  <w:r w:rsidRPr="00166508">
                    <w:rPr>
                      <w:sz w:val="22"/>
                      <w:szCs w:val="22"/>
                    </w:rPr>
                    <w:t>ALL QS FISHERIES</w:t>
                  </w:r>
                </w:p>
              </w:tc>
              <w:tc>
                <w:tcPr>
                  <w:tcW w:w="9090" w:type="dxa"/>
                  <w:tcBorders>
                    <w:top w:val="single" w:sz="2" w:space="0" w:color="auto"/>
                    <w:left w:val="single" w:sz="2" w:space="0" w:color="auto"/>
                    <w:bottom w:val="single" w:sz="2" w:space="0" w:color="auto"/>
                    <w:right w:val="nil"/>
                  </w:tcBorders>
                </w:tcPr>
                <w:p w:rsidR="00AF122F" w:rsidRPr="00166508" w:rsidRDefault="00AF122F" w:rsidP="00A43144">
                  <w:pPr>
                    <w:rPr>
                      <w:sz w:val="22"/>
                      <w:szCs w:val="22"/>
                    </w:rPr>
                  </w:pPr>
                </w:p>
              </w:tc>
            </w:tr>
            <w:tr w:rsidR="00032B0B" w:rsidRPr="00166508" w:rsidTr="00C96440">
              <w:trPr>
                <w:trHeight w:val="576"/>
              </w:trPr>
              <w:tc>
                <w:tcPr>
                  <w:tcW w:w="2160" w:type="dxa"/>
                  <w:tcBorders>
                    <w:top w:val="single" w:sz="2" w:space="0" w:color="auto"/>
                    <w:left w:val="nil"/>
                    <w:bottom w:val="single" w:sz="2" w:space="0" w:color="auto"/>
                    <w:right w:val="single" w:sz="2" w:space="0" w:color="auto"/>
                  </w:tcBorders>
                  <w:vAlign w:val="center"/>
                </w:tcPr>
                <w:p w:rsidR="00032B0B" w:rsidRPr="00166508" w:rsidRDefault="00032B0B" w:rsidP="00E9432C">
                  <w:pPr>
                    <w:jc w:val="center"/>
                    <w:rPr>
                      <w:sz w:val="22"/>
                      <w:szCs w:val="22"/>
                    </w:rPr>
                  </w:pPr>
                  <w:r w:rsidRPr="00166508">
                    <w:rPr>
                      <w:sz w:val="22"/>
                      <w:szCs w:val="22"/>
                    </w:rPr>
                    <w:t>BBR</w:t>
                  </w:r>
                </w:p>
              </w:tc>
              <w:tc>
                <w:tcPr>
                  <w:tcW w:w="9090" w:type="dxa"/>
                  <w:tcBorders>
                    <w:top w:val="single" w:sz="2" w:space="0" w:color="auto"/>
                    <w:left w:val="single" w:sz="2" w:space="0" w:color="auto"/>
                    <w:bottom w:val="single" w:sz="2" w:space="0" w:color="auto"/>
                    <w:right w:val="nil"/>
                  </w:tcBorders>
                </w:tcPr>
                <w:p w:rsidR="00032B0B" w:rsidRPr="00166508" w:rsidRDefault="00032B0B" w:rsidP="00A43144">
                  <w:pPr>
                    <w:rPr>
                      <w:sz w:val="22"/>
                      <w:szCs w:val="22"/>
                    </w:rPr>
                  </w:pPr>
                </w:p>
              </w:tc>
            </w:tr>
            <w:tr w:rsidR="00032B0B" w:rsidRPr="00166508" w:rsidTr="00C96440">
              <w:trPr>
                <w:trHeight w:val="576"/>
              </w:trPr>
              <w:tc>
                <w:tcPr>
                  <w:tcW w:w="2160" w:type="dxa"/>
                  <w:tcBorders>
                    <w:top w:val="single" w:sz="2" w:space="0" w:color="auto"/>
                    <w:left w:val="nil"/>
                    <w:bottom w:val="single" w:sz="2" w:space="0" w:color="auto"/>
                    <w:right w:val="single" w:sz="2" w:space="0" w:color="auto"/>
                  </w:tcBorders>
                  <w:vAlign w:val="center"/>
                </w:tcPr>
                <w:p w:rsidR="00032B0B" w:rsidRPr="00166508" w:rsidRDefault="00032B0B" w:rsidP="00E9432C">
                  <w:pPr>
                    <w:jc w:val="center"/>
                    <w:rPr>
                      <w:sz w:val="22"/>
                      <w:szCs w:val="22"/>
                    </w:rPr>
                  </w:pPr>
                  <w:r w:rsidRPr="00166508">
                    <w:rPr>
                      <w:sz w:val="22"/>
                      <w:szCs w:val="22"/>
                    </w:rPr>
                    <w:t>BSS</w:t>
                  </w:r>
                </w:p>
              </w:tc>
              <w:tc>
                <w:tcPr>
                  <w:tcW w:w="9090" w:type="dxa"/>
                  <w:tcBorders>
                    <w:top w:val="single" w:sz="2" w:space="0" w:color="auto"/>
                    <w:left w:val="single" w:sz="2" w:space="0" w:color="auto"/>
                    <w:bottom w:val="single" w:sz="2" w:space="0" w:color="auto"/>
                    <w:right w:val="nil"/>
                  </w:tcBorders>
                </w:tcPr>
                <w:p w:rsidR="00032B0B" w:rsidRPr="00166508" w:rsidRDefault="00032B0B" w:rsidP="00A43144">
                  <w:pPr>
                    <w:rPr>
                      <w:sz w:val="22"/>
                      <w:szCs w:val="22"/>
                    </w:rPr>
                  </w:pPr>
                </w:p>
              </w:tc>
            </w:tr>
            <w:tr w:rsidR="00032B0B" w:rsidRPr="00166508" w:rsidTr="00C96440">
              <w:trPr>
                <w:trHeight w:val="576"/>
              </w:trPr>
              <w:tc>
                <w:tcPr>
                  <w:tcW w:w="2160" w:type="dxa"/>
                  <w:tcBorders>
                    <w:top w:val="single" w:sz="2" w:space="0" w:color="auto"/>
                    <w:left w:val="nil"/>
                    <w:bottom w:val="single" w:sz="2" w:space="0" w:color="auto"/>
                    <w:right w:val="single" w:sz="2" w:space="0" w:color="auto"/>
                  </w:tcBorders>
                  <w:vAlign w:val="center"/>
                </w:tcPr>
                <w:p w:rsidR="00032B0B" w:rsidRPr="00166508" w:rsidRDefault="00D43828" w:rsidP="00E9432C">
                  <w:pPr>
                    <w:tabs>
                      <w:tab w:val="left" w:pos="300"/>
                      <w:tab w:val="center" w:pos="519"/>
                    </w:tabs>
                    <w:jc w:val="center"/>
                    <w:rPr>
                      <w:sz w:val="22"/>
                      <w:szCs w:val="22"/>
                    </w:rPr>
                  </w:pPr>
                  <w:r w:rsidRPr="00166508">
                    <w:rPr>
                      <w:sz w:val="22"/>
                      <w:szCs w:val="22"/>
                    </w:rPr>
                    <w:t>EAG</w:t>
                  </w:r>
                </w:p>
              </w:tc>
              <w:tc>
                <w:tcPr>
                  <w:tcW w:w="9090" w:type="dxa"/>
                  <w:tcBorders>
                    <w:top w:val="single" w:sz="2" w:space="0" w:color="auto"/>
                    <w:left w:val="single" w:sz="2" w:space="0" w:color="auto"/>
                    <w:bottom w:val="single" w:sz="2" w:space="0" w:color="auto"/>
                    <w:right w:val="nil"/>
                  </w:tcBorders>
                </w:tcPr>
                <w:p w:rsidR="00032B0B" w:rsidRPr="00166508" w:rsidRDefault="00032B0B" w:rsidP="00A43144">
                  <w:pPr>
                    <w:rPr>
                      <w:sz w:val="22"/>
                      <w:szCs w:val="22"/>
                    </w:rPr>
                  </w:pPr>
                </w:p>
              </w:tc>
            </w:tr>
            <w:tr w:rsidR="00D43828" w:rsidRPr="00166508" w:rsidTr="00C96440">
              <w:trPr>
                <w:trHeight w:val="576"/>
              </w:trPr>
              <w:tc>
                <w:tcPr>
                  <w:tcW w:w="2160" w:type="dxa"/>
                  <w:tcBorders>
                    <w:top w:val="single" w:sz="2" w:space="0" w:color="auto"/>
                    <w:left w:val="nil"/>
                    <w:bottom w:val="single" w:sz="2" w:space="0" w:color="auto"/>
                    <w:right w:val="single" w:sz="2" w:space="0" w:color="auto"/>
                  </w:tcBorders>
                  <w:vAlign w:val="center"/>
                </w:tcPr>
                <w:p w:rsidR="00D43828" w:rsidRPr="00166508" w:rsidRDefault="007A45DA" w:rsidP="00E9432C">
                  <w:pPr>
                    <w:tabs>
                      <w:tab w:val="left" w:pos="300"/>
                      <w:tab w:val="center" w:pos="519"/>
                    </w:tabs>
                    <w:jc w:val="center"/>
                    <w:rPr>
                      <w:sz w:val="22"/>
                      <w:szCs w:val="22"/>
                    </w:rPr>
                  </w:pPr>
                  <w:r w:rsidRPr="00166508">
                    <w:rPr>
                      <w:sz w:val="22"/>
                      <w:szCs w:val="22"/>
                    </w:rPr>
                    <w:t>EBT</w:t>
                  </w:r>
                </w:p>
              </w:tc>
              <w:tc>
                <w:tcPr>
                  <w:tcW w:w="9090" w:type="dxa"/>
                  <w:tcBorders>
                    <w:top w:val="single" w:sz="2" w:space="0" w:color="auto"/>
                    <w:left w:val="single" w:sz="2" w:space="0" w:color="auto"/>
                    <w:bottom w:val="single" w:sz="2" w:space="0" w:color="auto"/>
                    <w:right w:val="nil"/>
                  </w:tcBorders>
                </w:tcPr>
                <w:p w:rsidR="00D43828" w:rsidRPr="00166508" w:rsidRDefault="00D43828" w:rsidP="00A43144">
                  <w:pPr>
                    <w:rPr>
                      <w:sz w:val="22"/>
                      <w:szCs w:val="22"/>
                    </w:rPr>
                  </w:pPr>
                </w:p>
              </w:tc>
            </w:tr>
            <w:tr w:rsidR="00032B0B" w:rsidRPr="00166508" w:rsidTr="00C96440">
              <w:trPr>
                <w:trHeight w:val="576"/>
              </w:trPr>
              <w:tc>
                <w:tcPr>
                  <w:tcW w:w="2160" w:type="dxa"/>
                  <w:tcBorders>
                    <w:top w:val="single" w:sz="2" w:space="0" w:color="auto"/>
                    <w:left w:val="nil"/>
                    <w:bottom w:val="single" w:sz="2" w:space="0" w:color="auto"/>
                    <w:right w:val="single" w:sz="2" w:space="0" w:color="auto"/>
                  </w:tcBorders>
                  <w:vAlign w:val="center"/>
                </w:tcPr>
                <w:p w:rsidR="00032B0B" w:rsidRPr="00166508" w:rsidRDefault="00D43828" w:rsidP="00E9432C">
                  <w:pPr>
                    <w:jc w:val="center"/>
                    <w:rPr>
                      <w:sz w:val="22"/>
                      <w:szCs w:val="22"/>
                    </w:rPr>
                  </w:pPr>
                  <w:r w:rsidRPr="00166508">
                    <w:rPr>
                      <w:sz w:val="22"/>
                      <w:szCs w:val="22"/>
                    </w:rPr>
                    <w:t>W</w:t>
                  </w:r>
                  <w:r w:rsidR="007A45DA" w:rsidRPr="00166508">
                    <w:rPr>
                      <w:sz w:val="22"/>
                      <w:szCs w:val="22"/>
                    </w:rPr>
                    <w:t>B</w:t>
                  </w:r>
                  <w:r w:rsidRPr="00166508">
                    <w:rPr>
                      <w:sz w:val="22"/>
                      <w:szCs w:val="22"/>
                    </w:rPr>
                    <w:t>T</w:t>
                  </w:r>
                </w:p>
              </w:tc>
              <w:tc>
                <w:tcPr>
                  <w:tcW w:w="9090" w:type="dxa"/>
                  <w:tcBorders>
                    <w:top w:val="single" w:sz="2" w:space="0" w:color="auto"/>
                    <w:left w:val="single" w:sz="2" w:space="0" w:color="auto"/>
                    <w:bottom w:val="single" w:sz="2" w:space="0" w:color="auto"/>
                    <w:right w:val="nil"/>
                  </w:tcBorders>
                </w:tcPr>
                <w:p w:rsidR="00032B0B" w:rsidRPr="00166508" w:rsidRDefault="00032B0B" w:rsidP="00A43144">
                  <w:pPr>
                    <w:rPr>
                      <w:sz w:val="22"/>
                      <w:szCs w:val="22"/>
                    </w:rPr>
                  </w:pPr>
                </w:p>
              </w:tc>
            </w:tr>
            <w:tr w:rsidR="00032B0B" w:rsidRPr="00166508" w:rsidTr="00C96440">
              <w:trPr>
                <w:trHeight w:val="576"/>
              </w:trPr>
              <w:tc>
                <w:tcPr>
                  <w:tcW w:w="2160" w:type="dxa"/>
                  <w:tcBorders>
                    <w:top w:val="single" w:sz="2" w:space="0" w:color="auto"/>
                    <w:left w:val="nil"/>
                    <w:bottom w:val="single" w:sz="2" w:space="0" w:color="auto"/>
                    <w:right w:val="single" w:sz="2" w:space="0" w:color="auto"/>
                  </w:tcBorders>
                  <w:vAlign w:val="center"/>
                </w:tcPr>
                <w:p w:rsidR="00032B0B" w:rsidRPr="00166508" w:rsidRDefault="00032B0B" w:rsidP="00E9432C">
                  <w:pPr>
                    <w:jc w:val="center"/>
                    <w:rPr>
                      <w:sz w:val="22"/>
                      <w:szCs w:val="22"/>
                    </w:rPr>
                  </w:pPr>
                  <w:r w:rsidRPr="00166508">
                    <w:rPr>
                      <w:sz w:val="22"/>
                      <w:szCs w:val="22"/>
                    </w:rPr>
                    <w:t>PIK</w:t>
                  </w:r>
                </w:p>
              </w:tc>
              <w:tc>
                <w:tcPr>
                  <w:tcW w:w="9090" w:type="dxa"/>
                  <w:tcBorders>
                    <w:top w:val="single" w:sz="2" w:space="0" w:color="auto"/>
                    <w:left w:val="single" w:sz="2" w:space="0" w:color="auto"/>
                    <w:bottom w:val="single" w:sz="2" w:space="0" w:color="auto"/>
                    <w:right w:val="nil"/>
                  </w:tcBorders>
                </w:tcPr>
                <w:p w:rsidR="00032B0B" w:rsidRPr="00166508" w:rsidRDefault="00032B0B" w:rsidP="00A43144">
                  <w:pPr>
                    <w:rPr>
                      <w:sz w:val="22"/>
                      <w:szCs w:val="22"/>
                    </w:rPr>
                  </w:pPr>
                </w:p>
              </w:tc>
            </w:tr>
            <w:tr w:rsidR="00032B0B" w:rsidRPr="00166508" w:rsidTr="00C96440">
              <w:trPr>
                <w:trHeight w:val="576"/>
              </w:trPr>
              <w:tc>
                <w:tcPr>
                  <w:tcW w:w="2160" w:type="dxa"/>
                  <w:tcBorders>
                    <w:top w:val="single" w:sz="2" w:space="0" w:color="auto"/>
                    <w:left w:val="nil"/>
                    <w:bottom w:val="single" w:sz="2" w:space="0" w:color="auto"/>
                    <w:right w:val="single" w:sz="2" w:space="0" w:color="auto"/>
                  </w:tcBorders>
                  <w:vAlign w:val="center"/>
                </w:tcPr>
                <w:p w:rsidR="00032B0B" w:rsidRPr="00166508" w:rsidRDefault="00032B0B" w:rsidP="00E9432C">
                  <w:pPr>
                    <w:jc w:val="center"/>
                    <w:rPr>
                      <w:sz w:val="22"/>
                      <w:szCs w:val="22"/>
                    </w:rPr>
                  </w:pPr>
                  <w:r w:rsidRPr="00166508">
                    <w:rPr>
                      <w:sz w:val="22"/>
                      <w:szCs w:val="22"/>
                    </w:rPr>
                    <w:t>SMB</w:t>
                  </w:r>
                </w:p>
              </w:tc>
              <w:tc>
                <w:tcPr>
                  <w:tcW w:w="9090" w:type="dxa"/>
                  <w:tcBorders>
                    <w:top w:val="single" w:sz="2" w:space="0" w:color="auto"/>
                    <w:left w:val="single" w:sz="2" w:space="0" w:color="auto"/>
                    <w:bottom w:val="single" w:sz="2" w:space="0" w:color="auto"/>
                    <w:right w:val="nil"/>
                  </w:tcBorders>
                </w:tcPr>
                <w:p w:rsidR="00032B0B" w:rsidRPr="00166508" w:rsidRDefault="00032B0B" w:rsidP="00A43144">
                  <w:pPr>
                    <w:rPr>
                      <w:sz w:val="22"/>
                      <w:szCs w:val="22"/>
                    </w:rPr>
                  </w:pPr>
                </w:p>
              </w:tc>
            </w:tr>
            <w:tr w:rsidR="00032B0B" w:rsidRPr="00166508" w:rsidTr="00C96440">
              <w:trPr>
                <w:trHeight w:val="576"/>
              </w:trPr>
              <w:tc>
                <w:tcPr>
                  <w:tcW w:w="2160" w:type="dxa"/>
                  <w:tcBorders>
                    <w:top w:val="single" w:sz="2" w:space="0" w:color="auto"/>
                    <w:left w:val="nil"/>
                    <w:bottom w:val="single" w:sz="2" w:space="0" w:color="auto"/>
                    <w:right w:val="single" w:sz="2" w:space="0" w:color="auto"/>
                  </w:tcBorders>
                  <w:vAlign w:val="center"/>
                </w:tcPr>
                <w:p w:rsidR="00032B0B" w:rsidRPr="00166508" w:rsidRDefault="00032B0B" w:rsidP="00E9432C">
                  <w:pPr>
                    <w:jc w:val="center"/>
                    <w:rPr>
                      <w:sz w:val="22"/>
                      <w:szCs w:val="22"/>
                    </w:rPr>
                  </w:pPr>
                  <w:r w:rsidRPr="00166508">
                    <w:rPr>
                      <w:sz w:val="22"/>
                      <w:szCs w:val="22"/>
                    </w:rPr>
                    <w:t>WAG</w:t>
                  </w:r>
                </w:p>
              </w:tc>
              <w:tc>
                <w:tcPr>
                  <w:tcW w:w="9090" w:type="dxa"/>
                  <w:tcBorders>
                    <w:top w:val="single" w:sz="2" w:space="0" w:color="auto"/>
                    <w:left w:val="single" w:sz="2" w:space="0" w:color="auto"/>
                    <w:bottom w:val="single" w:sz="2" w:space="0" w:color="auto"/>
                    <w:right w:val="nil"/>
                  </w:tcBorders>
                </w:tcPr>
                <w:p w:rsidR="00032B0B" w:rsidRPr="00166508" w:rsidRDefault="00032B0B" w:rsidP="00A43144">
                  <w:pPr>
                    <w:rPr>
                      <w:sz w:val="22"/>
                      <w:szCs w:val="22"/>
                    </w:rPr>
                  </w:pPr>
                </w:p>
              </w:tc>
            </w:tr>
            <w:tr w:rsidR="00032B0B" w:rsidRPr="00166508" w:rsidTr="00C96440">
              <w:trPr>
                <w:trHeight w:val="576"/>
              </w:trPr>
              <w:tc>
                <w:tcPr>
                  <w:tcW w:w="2160" w:type="dxa"/>
                  <w:tcBorders>
                    <w:top w:val="single" w:sz="2" w:space="0" w:color="auto"/>
                    <w:left w:val="nil"/>
                    <w:bottom w:val="nil"/>
                    <w:right w:val="single" w:sz="2" w:space="0" w:color="auto"/>
                  </w:tcBorders>
                  <w:vAlign w:val="center"/>
                </w:tcPr>
                <w:p w:rsidR="00032B0B" w:rsidRPr="00166508" w:rsidRDefault="00032B0B" w:rsidP="00E9432C">
                  <w:pPr>
                    <w:jc w:val="center"/>
                    <w:rPr>
                      <w:sz w:val="22"/>
                      <w:szCs w:val="22"/>
                    </w:rPr>
                  </w:pPr>
                  <w:r w:rsidRPr="00166508">
                    <w:rPr>
                      <w:sz w:val="22"/>
                      <w:szCs w:val="22"/>
                    </w:rPr>
                    <w:t>WAI</w:t>
                  </w:r>
                </w:p>
              </w:tc>
              <w:tc>
                <w:tcPr>
                  <w:tcW w:w="9090" w:type="dxa"/>
                  <w:tcBorders>
                    <w:top w:val="single" w:sz="2" w:space="0" w:color="auto"/>
                    <w:left w:val="single" w:sz="2" w:space="0" w:color="auto"/>
                    <w:bottom w:val="nil"/>
                    <w:right w:val="nil"/>
                  </w:tcBorders>
                </w:tcPr>
                <w:p w:rsidR="00032B0B" w:rsidRPr="00166508" w:rsidRDefault="00032B0B" w:rsidP="00A43144">
                  <w:pPr>
                    <w:rPr>
                      <w:sz w:val="22"/>
                      <w:szCs w:val="22"/>
                    </w:rPr>
                  </w:pPr>
                </w:p>
              </w:tc>
            </w:tr>
          </w:tbl>
          <w:p w:rsidR="007606B0" w:rsidRPr="00166508" w:rsidRDefault="007606B0" w:rsidP="00A43144">
            <w:pPr>
              <w:rPr>
                <w:bCs/>
                <w:sz w:val="22"/>
                <w:szCs w:val="22"/>
              </w:rPr>
            </w:pPr>
          </w:p>
        </w:tc>
      </w:tr>
    </w:tbl>
    <w:p w:rsidR="00153522" w:rsidRDefault="00153522" w:rsidP="00800E81"/>
    <w:tbl>
      <w:tblPr>
        <w:tblStyle w:val="TableGrid"/>
        <w:tblW w:w="11160" w:type="dxa"/>
        <w:tblInd w:w="-185" w:type="dxa"/>
        <w:shd w:val="pct10" w:color="auto" w:fill="auto"/>
        <w:tblLook w:val="04A0" w:firstRow="1" w:lastRow="0" w:firstColumn="1" w:lastColumn="0" w:noHBand="0" w:noVBand="1"/>
      </w:tblPr>
      <w:tblGrid>
        <w:gridCol w:w="11160"/>
      </w:tblGrid>
      <w:tr w:rsidR="000921D4" w:rsidRPr="0057509C" w:rsidTr="000921D4">
        <w:tc>
          <w:tcPr>
            <w:tcW w:w="11160" w:type="dxa"/>
            <w:tcBorders>
              <w:bottom w:val="single" w:sz="4" w:space="0" w:color="auto"/>
            </w:tcBorders>
            <w:shd w:val="clear" w:color="auto" w:fill="DAEEF3" w:themeFill="accent5" w:themeFillTint="33"/>
          </w:tcPr>
          <w:p w:rsidR="000921D4" w:rsidRPr="003A0651" w:rsidRDefault="000921D4" w:rsidP="003A0651">
            <w:pPr>
              <w:tabs>
                <w:tab w:val="left" w:pos="1792"/>
              </w:tabs>
              <w:spacing w:before="60" w:after="60"/>
              <w:rPr>
                <w:b/>
                <w:bCs/>
                <w:i/>
              </w:rPr>
            </w:pPr>
            <w:r>
              <w:rPr>
                <w:b/>
                <w:bCs/>
              </w:rPr>
              <w:tab/>
            </w:r>
            <w:r>
              <w:rPr>
                <w:b/>
                <w:bCs/>
                <w:i/>
              </w:rPr>
              <w:tab/>
            </w:r>
            <w:r w:rsidRPr="007B7A70">
              <w:rPr>
                <w:b/>
                <w:bCs/>
                <w:i/>
              </w:rPr>
              <w:t xml:space="preserve">BLOCK D – CVC/CPC QS Holder </w:t>
            </w:r>
            <w:r>
              <w:rPr>
                <w:b/>
                <w:bCs/>
                <w:i/>
              </w:rPr>
              <w:t>Statement of</w:t>
            </w:r>
            <w:r w:rsidRPr="007B7A70">
              <w:rPr>
                <w:b/>
                <w:bCs/>
                <w:i/>
              </w:rPr>
              <w:t xml:space="preserve"> Participation</w:t>
            </w:r>
            <w:r>
              <w:rPr>
                <w:b/>
                <w:bCs/>
                <w:i/>
              </w:rPr>
              <w:tab/>
            </w:r>
          </w:p>
        </w:tc>
      </w:tr>
      <w:tr w:rsidR="00ED658C" w:rsidRPr="005C17D1" w:rsidTr="00AE47E9">
        <w:trPr>
          <w:trHeight w:val="2420"/>
        </w:trPr>
        <w:tc>
          <w:tcPr>
            <w:tcW w:w="11160" w:type="dxa"/>
            <w:shd w:val="clear" w:color="auto" w:fill="auto"/>
          </w:tcPr>
          <w:p w:rsidR="00ED658C" w:rsidRDefault="00ED658C" w:rsidP="00ED658C">
            <w:pPr>
              <w:tabs>
                <w:tab w:val="left" w:pos="0"/>
              </w:tabs>
              <w:rPr>
                <w:sz w:val="16"/>
                <w:szCs w:val="16"/>
              </w:rPr>
            </w:pPr>
          </w:p>
          <w:p w:rsidR="00B37CA4" w:rsidRPr="00B37CA4" w:rsidRDefault="00B37CA4" w:rsidP="00B37CA4">
            <w:pPr>
              <w:tabs>
                <w:tab w:val="left" w:pos="377"/>
              </w:tabs>
              <w:ind w:left="5"/>
              <w:rPr>
                <w:bCs/>
                <w:color w:val="FF0000"/>
                <w:sz w:val="22"/>
                <w:szCs w:val="22"/>
              </w:rPr>
            </w:pPr>
            <w:r w:rsidRPr="00B37CA4">
              <w:rPr>
                <w:bCs/>
                <w:color w:val="FF0000"/>
                <w:sz w:val="22"/>
                <w:szCs w:val="22"/>
              </w:rPr>
              <w:t>CVC and CPC QS holders must answer the following questions.  Although CVC and CPC QS holders must complete Block D with each annual IFQ permit application, NMFS will not withhold issuance of a CVC or CPC IFQ permit for lack of participation prior to the 2018-2019 crab fishing year.  Beginning with the 2018-2019 crab fishing year and each crab fishing year thereafter, a CVC or CPC QS holder will not be issued a CVC or CPC IFQ permit unless the CVC or CPC QS holder demonstrates that he or she either (1) has participated in at least one delivery of crab in any CR crab fishery during the three crab fishing years preceding the crab fishing year for which the individual is filing an annual crab IFQ permit application, or (2) was an initial recipient of CVC or CPC QS and participated in at least 30 days of fishing in a commercial fishery managed by the State of Alaska or in a U.S. commercial fishery in the U.S. Exclusive Economic Zone off Alaska during the three crab fishing years preceding the crab fishing year for which the individual is filing an annual crab IFQ permit application.  CVC and CPC QS holders may combine participation in State and federal commercial fisheries to meet this requirement.  NMFS will use the information provided below to track recent participation for CVC and CPC QS holders.</w:t>
            </w:r>
          </w:p>
          <w:p w:rsidR="00B37CA4" w:rsidRDefault="00B37CA4" w:rsidP="00362EDF">
            <w:pPr>
              <w:tabs>
                <w:tab w:val="left" w:pos="377"/>
                <w:tab w:val="left" w:pos="725"/>
              </w:tabs>
              <w:ind w:left="725" w:hanging="810"/>
              <w:rPr>
                <w:bCs/>
                <w:sz w:val="22"/>
                <w:szCs w:val="22"/>
              </w:rPr>
            </w:pPr>
          </w:p>
          <w:p w:rsidR="00362EDF" w:rsidRDefault="003D6920" w:rsidP="00362EDF">
            <w:pPr>
              <w:tabs>
                <w:tab w:val="left" w:pos="377"/>
                <w:tab w:val="left" w:pos="725"/>
              </w:tabs>
              <w:ind w:left="725" w:hanging="810"/>
              <w:rPr>
                <w:bCs/>
                <w:sz w:val="22"/>
                <w:szCs w:val="22"/>
              </w:rPr>
            </w:pPr>
            <w:r w:rsidRPr="003D6920">
              <w:rPr>
                <w:bCs/>
                <w:sz w:val="22"/>
                <w:szCs w:val="22"/>
              </w:rPr>
              <w:t>1.</w:t>
            </w:r>
            <w:r w:rsidR="00362EDF">
              <w:rPr>
                <w:bCs/>
                <w:sz w:val="22"/>
                <w:szCs w:val="22"/>
              </w:rPr>
              <w:tab/>
            </w:r>
            <w:r w:rsidR="00ED658C" w:rsidRPr="003D6920">
              <w:rPr>
                <w:bCs/>
                <w:sz w:val="22"/>
                <w:szCs w:val="22"/>
              </w:rPr>
              <w:t>Did you participate in at least one delivery of crab in any CR crab fishery during th</w:t>
            </w:r>
            <w:r w:rsidR="00362EDF">
              <w:rPr>
                <w:bCs/>
                <w:sz w:val="22"/>
                <w:szCs w:val="22"/>
              </w:rPr>
              <w:t>e crab fishing year immediately</w:t>
            </w:r>
          </w:p>
          <w:p w:rsidR="00ED658C" w:rsidRPr="003D6920" w:rsidRDefault="00362EDF" w:rsidP="00362EDF">
            <w:pPr>
              <w:tabs>
                <w:tab w:val="left" w:pos="377"/>
                <w:tab w:val="left" w:pos="725"/>
              </w:tabs>
              <w:ind w:left="725" w:hanging="810"/>
              <w:rPr>
                <w:bCs/>
                <w:sz w:val="22"/>
                <w:szCs w:val="22"/>
              </w:rPr>
            </w:pPr>
            <w:r>
              <w:rPr>
                <w:bCs/>
                <w:sz w:val="22"/>
                <w:szCs w:val="22"/>
              </w:rPr>
              <w:tab/>
            </w:r>
            <w:proofErr w:type="gramStart"/>
            <w:r w:rsidR="00ED658C" w:rsidRPr="003D6920">
              <w:rPr>
                <w:bCs/>
                <w:sz w:val="22"/>
                <w:szCs w:val="22"/>
              </w:rPr>
              <w:t>preceding</w:t>
            </w:r>
            <w:proofErr w:type="gramEnd"/>
            <w:r w:rsidR="00ED658C" w:rsidRPr="003D6920">
              <w:rPr>
                <w:bCs/>
                <w:sz w:val="22"/>
                <w:szCs w:val="22"/>
              </w:rPr>
              <w:t xml:space="preserve"> the crab fishing year for which you are applying? </w:t>
            </w:r>
          </w:p>
          <w:p w:rsidR="00DB3383" w:rsidRPr="003D6920" w:rsidRDefault="00DB3383" w:rsidP="00DB3383">
            <w:pPr>
              <w:pStyle w:val="ListParagraph"/>
              <w:ind w:left="1080"/>
              <w:rPr>
                <w:bCs/>
                <w:sz w:val="22"/>
                <w:szCs w:val="22"/>
              </w:rPr>
            </w:pPr>
          </w:p>
          <w:p w:rsidR="00ED658C" w:rsidRPr="003D6920" w:rsidRDefault="00DB3383" w:rsidP="003D6920">
            <w:pPr>
              <w:ind w:left="5"/>
              <w:rPr>
                <w:bCs/>
                <w:sz w:val="22"/>
                <w:szCs w:val="22"/>
              </w:rPr>
            </w:pPr>
            <w:r>
              <w:rPr>
                <w:bCs/>
                <w:sz w:val="20"/>
                <w:szCs w:val="20"/>
              </w:rPr>
              <w:tab/>
            </w:r>
            <w:r>
              <w:rPr>
                <w:bCs/>
                <w:sz w:val="20"/>
                <w:szCs w:val="20"/>
              </w:rPr>
              <w:tab/>
            </w:r>
            <w:r>
              <w:rPr>
                <w:bCs/>
                <w:sz w:val="20"/>
                <w:szCs w:val="20"/>
              </w:rPr>
              <w:tab/>
            </w:r>
            <w:r w:rsidR="00D37437">
              <w:rPr>
                <w:bCs/>
                <w:sz w:val="20"/>
                <w:szCs w:val="20"/>
              </w:rPr>
              <w:tab/>
            </w:r>
            <w:r w:rsidR="00D37437">
              <w:rPr>
                <w:bCs/>
                <w:sz w:val="20"/>
                <w:szCs w:val="20"/>
              </w:rPr>
              <w:tab/>
            </w:r>
            <w:r w:rsidR="00ED658C" w:rsidRPr="003D6920">
              <w:rPr>
                <w:bCs/>
                <w:sz w:val="22"/>
                <w:szCs w:val="22"/>
              </w:rPr>
              <w:t xml:space="preserve">[   ] </w:t>
            </w:r>
            <w:r w:rsidRPr="003D6920">
              <w:rPr>
                <w:bCs/>
                <w:sz w:val="22"/>
                <w:szCs w:val="22"/>
              </w:rPr>
              <w:t>YES</w:t>
            </w:r>
            <w:r w:rsidRPr="003D6920">
              <w:rPr>
                <w:bCs/>
                <w:sz w:val="22"/>
                <w:szCs w:val="22"/>
              </w:rPr>
              <w:tab/>
            </w:r>
            <w:r w:rsidRPr="003D6920">
              <w:rPr>
                <w:bCs/>
                <w:sz w:val="22"/>
                <w:szCs w:val="22"/>
              </w:rPr>
              <w:tab/>
            </w:r>
            <w:r w:rsidRPr="003D6920">
              <w:rPr>
                <w:bCs/>
                <w:sz w:val="22"/>
                <w:szCs w:val="22"/>
              </w:rPr>
              <w:tab/>
            </w:r>
            <w:r w:rsidR="00ED658C" w:rsidRPr="003D6920">
              <w:rPr>
                <w:bCs/>
                <w:sz w:val="22"/>
                <w:szCs w:val="22"/>
              </w:rPr>
              <w:t xml:space="preserve">[    ]   </w:t>
            </w:r>
            <w:r w:rsidR="003D6920" w:rsidRPr="003D6920">
              <w:rPr>
                <w:bCs/>
                <w:sz w:val="22"/>
                <w:szCs w:val="22"/>
              </w:rPr>
              <w:t>NO</w:t>
            </w:r>
            <w:r w:rsidR="00ED658C" w:rsidRPr="003D6920">
              <w:rPr>
                <w:bCs/>
                <w:sz w:val="22"/>
                <w:szCs w:val="22"/>
              </w:rPr>
              <w:t xml:space="preserve"> </w:t>
            </w:r>
          </w:p>
          <w:p w:rsidR="00ED658C" w:rsidRPr="003D6920" w:rsidRDefault="00ED658C" w:rsidP="003D6920">
            <w:pPr>
              <w:ind w:left="5"/>
              <w:rPr>
                <w:bCs/>
                <w:sz w:val="22"/>
                <w:szCs w:val="22"/>
              </w:rPr>
            </w:pPr>
          </w:p>
          <w:p w:rsidR="00ED658C" w:rsidRPr="003D6920" w:rsidRDefault="00AE47E9" w:rsidP="00AE47E9">
            <w:pPr>
              <w:tabs>
                <w:tab w:val="left" w:pos="401"/>
              </w:tabs>
              <w:ind w:left="5"/>
              <w:rPr>
                <w:bCs/>
                <w:sz w:val="22"/>
                <w:szCs w:val="22"/>
              </w:rPr>
            </w:pPr>
            <w:r>
              <w:rPr>
                <w:b/>
                <w:bCs/>
                <w:sz w:val="22"/>
                <w:szCs w:val="22"/>
              </w:rPr>
              <w:tab/>
            </w:r>
            <w:r w:rsidR="00ED658C" w:rsidRPr="003D6920">
              <w:rPr>
                <w:b/>
                <w:bCs/>
                <w:sz w:val="22"/>
                <w:szCs w:val="22"/>
              </w:rPr>
              <w:t>If YES</w:t>
            </w:r>
            <w:r w:rsidR="00ED658C" w:rsidRPr="003D6920">
              <w:rPr>
                <w:bCs/>
                <w:sz w:val="22"/>
                <w:szCs w:val="22"/>
              </w:rPr>
              <w:t xml:space="preserve">, </w:t>
            </w:r>
            <w:r w:rsidR="00ED658C" w:rsidRPr="00362EDF">
              <w:rPr>
                <w:b/>
                <w:bCs/>
                <w:sz w:val="22"/>
                <w:szCs w:val="22"/>
              </w:rPr>
              <w:t>attach</w:t>
            </w:r>
            <w:r w:rsidR="00ED658C" w:rsidRPr="003D6920">
              <w:rPr>
                <w:bCs/>
                <w:sz w:val="22"/>
                <w:szCs w:val="22"/>
              </w:rPr>
              <w:t xml:space="preserve"> acceptable evidence demonstrating this participation.</w:t>
            </w:r>
          </w:p>
          <w:p w:rsidR="00ED658C" w:rsidRPr="003D6920" w:rsidRDefault="00ED658C" w:rsidP="003D6920">
            <w:pPr>
              <w:ind w:left="5"/>
              <w:rPr>
                <w:bCs/>
                <w:sz w:val="22"/>
                <w:szCs w:val="22"/>
              </w:rPr>
            </w:pPr>
          </w:p>
          <w:p w:rsidR="00ED658C" w:rsidRPr="00E6502E" w:rsidRDefault="00ED658C" w:rsidP="00E6502E">
            <w:pPr>
              <w:tabs>
                <w:tab w:val="left" w:pos="365"/>
                <w:tab w:val="left" w:pos="701"/>
              </w:tabs>
              <w:ind w:left="5"/>
              <w:rPr>
                <w:bCs/>
                <w:sz w:val="22"/>
                <w:szCs w:val="22"/>
              </w:rPr>
            </w:pPr>
            <w:r w:rsidRPr="00E6502E">
              <w:rPr>
                <w:bCs/>
                <w:sz w:val="22"/>
                <w:szCs w:val="22"/>
              </w:rPr>
              <w:t xml:space="preserve">  </w:t>
            </w:r>
          </w:p>
          <w:p w:rsidR="00ED658C" w:rsidRPr="00E6502E" w:rsidRDefault="00ED658C" w:rsidP="00E6502E">
            <w:pPr>
              <w:ind w:left="5"/>
              <w:rPr>
                <w:bCs/>
                <w:sz w:val="22"/>
                <w:szCs w:val="22"/>
              </w:rPr>
            </w:pPr>
          </w:p>
          <w:p w:rsidR="00AE47E9" w:rsidRDefault="00AE47E9" w:rsidP="00AE47E9">
            <w:pPr>
              <w:tabs>
                <w:tab w:val="left" w:pos="353"/>
                <w:tab w:val="left" w:pos="725"/>
              </w:tabs>
              <w:ind w:left="5"/>
              <w:rPr>
                <w:bCs/>
                <w:sz w:val="22"/>
                <w:szCs w:val="22"/>
              </w:rPr>
            </w:pPr>
            <w:r w:rsidRPr="00AE47E9">
              <w:rPr>
                <w:bCs/>
                <w:sz w:val="22"/>
                <w:szCs w:val="22"/>
              </w:rPr>
              <w:lastRenderedPageBreak/>
              <w:t>2.</w:t>
            </w:r>
            <w:r>
              <w:rPr>
                <w:bCs/>
                <w:sz w:val="22"/>
                <w:szCs w:val="22"/>
              </w:rPr>
              <w:tab/>
            </w:r>
            <w:r w:rsidRPr="00AE47E9">
              <w:rPr>
                <w:bCs/>
                <w:sz w:val="22"/>
                <w:szCs w:val="22"/>
              </w:rPr>
              <w:t>If you were an initial recipient of CVC or CPC QS, did you participate in State of Alaska or Alaska Federal commercial</w:t>
            </w:r>
          </w:p>
          <w:p w:rsidR="00AE47E9" w:rsidRDefault="00AE47E9" w:rsidP="00AE47E9">
            <w:pPr>
              <w:tabs>
                <w:tab w:val="left" w:pos="353"/>
                <w:tab w:val="left" w:pos="725"/>
              </w:tabs>
              <w:ind w:left="5"/>
              <w:rPr>
                <w:bCs/>
                <w:sz w:val="22"/>
                <w:szCs w:val="22"/>
              </w:rPr>
            </w:pPr>
            <w:r>
              <w:rPr>
                <w:bCs/>
                <w:sz w:val="22"/>
                <w:szCs w:val="22"/>
              </w:rPr>
              <w:tab/>
            </w:r>
            <w:proofErr w:type="gramStart"/>
            <w:r w:rsidRPr="00AE47E9">
              <w:rPr>
                <w:bCs/>
                <w:sz w:val="22"/>
                <w:szCs w:val="22"/>
              </w:rPr>
              <w:t>fisheries</w:t>
            </w:r>
            <w:proofErr w:type="gramEnd"/>
            <w:r w:rsidRPr="00AE47E9">
              <w:rPr>
                <w:bCs/>
                <w:sz w:val="22"/>
                <w:szCs w:val="22"/>
              </w:rPr>
              <w:t xml:space="preserve"> during the crab fishing year immediately preceding the crab fishing year for which you are applying?</w:t>
            </w:r>
          </w:p>
          <w:p w:rsidR="00AE47E9" w:rsidRDefault="00AE47E9" w:rsidP="003D6920">
            <w:pPr>
              <w:ind w:left="5"/>
              <w:rPr>
                <w:bCs/>
                <w:sz w:val="22"/>
                <w:szCs w:val="22"/>
              </w:rPr>
            </w:pPr>
          </w:p>
          <w:p w:rsidR="00AE47E9" w:rsidRDefault="00AE47E9" w:rsidP="003D6920">
            <w:pPr>
              <w:ind w:left="5"/>
              <w:rPr>
                <w:bCs/>
                <w:sz w:val="22"/>
                <w:szCs w:val="22"/>
              </w:rPr>
            </w:pPr>
          </w:p>
          <w:p w:rsidR="00E6502E" w:rsidRDefault="00E6502E" w:rsidP="003D6920">
            <w:pPr>
              <w:ind w:left="5"/>
              <w:rPr>
                <w:bCs/>
                <w:sz w:val="22"/>
                <w:szCs w:val="22"/>
              </w:rPr>
            </w:pPr>
            <w:r>
              <w:rPr>
                <w:bCs/>
                <w:sz w:val="22"/>
                <w:szCs w:val="22"/>
              </w:rPr>
              <w:tab/>
            </w:r>
            <w:r>
              <w:rPr>
                <w:bCs/>
                <w:sz w:val="22"/>
                <w:szCs w:val="22"/>
              </w:rPr>
              <w:tab/>
            </w:r>
            <w:r>
              <w:rPr>
                <w:bCs/>
                <w:sz w:val="22"/>
                <w:szCs w:val="22"/>
              </w:rPr>
              <w:tab/>
            </w:r>
            <w:r w:rsidR="00ED658C" w:rsidRPr="003D6920">
              <w:rPr>
                <w:bCs/>
                <w:sz w:val="22"/>
                <w:szCs w:val="22"/>
              </w:rPr>
              <w:t>[   ] Y</w:t>
            </w:r>
            <w:r>
              <w:rPr>
                <w:bCs/>
                <w:sz w:val="22"/>
                <w:szCs w:val="22"/>
              </w:rPr>
              <w:t>ES</w:t>
            </w:r>
            <w:r w:rsidR="00ED658C" w:rsidRPr="003D6920">
              <w:rPr>
                <w:bCs/>
                <w:sz w:val="22"/>
                <w:szCs w:val="22"/>
              </w:rPr>
              <w:t xml:space="preserve">:  list the number of days of participation </w:t>
            </w:r>
            <w:r>
              <w:rPr>
                <w:bCs/>
                <w:sz w:val="22"/>
                <w:szCs w:val="22"/>
              </w:rPr>
              <w:t xml:space="preserve">  </w:t>
            </w:r>
            <w:r w:rsidR="00ED658C" w:rsidRPr="003D6920">
              <w:rPr>
                <w:bCs/>
                <w:sz w:val="22"/>
                <w:szCs w:val="22"/>
              </w:rPr>
              <w:t>______.</w:t>
            </w:r>
          </w:p>
          <w:p w:rsidR="00E6502E" w:rsidRDefault="00E6502E" w:rsidP="003D6920">
            <w:pPr>
              <w:ind w:left="5"/>
              <w:rPr>
                <w:bCs/>
                <w:sz w:val="22"/>
                <w:szCs w:val="22"/>
              </w:rPr>
            </w:pPr>
          </w:p>
          <w:p w:rsidR="00ED658C" w:rsidRPr="003D6920" w:rsidRDefault="00E6502E" w:rsidP="003D6920">
            <w:pPr>
              <w:ind w:left="5"/>
              <w:rPr>
                <w:bCs/>
                <w:sz w:val="22"/>
                <w:szCs w:val="22"/>
              </w:rPr>
            </w:pPr>
            <w:r>
              <w:rPr>
                <w:bCs/>
                <w:sz w:val="22"/>
                <w:szCs w:val="22"/>
              </w:rPr>
              <w:tab/>
            </w:r>
            <w:r>
              <w:rPr>
                <w:bCs/>
                <w:sz w:val="22"/>
                <w:szCs w:val="22"/>
              </w:rPr>
              <w:tab/>
            </w:r>
            <w:r>
              <w:rPr>
                <w:bCs/>
                <w:sz w:val="22"/>
                <w:szCs w:val="22"/>
              </w:rPr>
              <w:tab/>
              <w:t>[</w:t>
            </w:r>
            <w:r w:rsidR="00ED658C" w:rsidRPr="003D6920">
              <w:rPr>
                <w:bCs/>
                <w:sz w:val="22"/>
                <w:szCs w:val="22"/>
              </w:rPr>
              <w:t xml:space="preserve">   ]   N</w:t>
            </w:r>
            <w:r>
              <w:rPr>
                <w:bCs/>
                <w:sz w:val="22"/>
                <w:szCs w:val="22"/>
              </w:rPr>
              <w:t>O</w:t>
            </w:r>
            <w:r>
              <w:rPr>
                <w:bCs/>
                <w:sz w:val="22"/>
                <w:szCs w:val="22"/>
              </w:rPr>
              <w:tab/>
            </w:r>
            <w:r>
              <w:rPr>
                <w:bCs/>
                <w:sz w:val="22"/>
                <w:szCs w:val="22"/>
              </w:rPr>
              <w:tab/>
            </w:r>
            <w:r>
              <w:rPr>
                <w:bCs/>
                <w:sz w:val="22"/>
                <w:szCs w:val="22"/>
              </w:rPr>
              <w:tab/>
              <w:t>[</w:t>
            </w:r>
            <w:r w:rsidR="00ED658C" w:rsidRPr="003D6920">
              <w:rPr>
                <w:bCs/>
                <w:sz w:val="22"/>
                <w:szCs w:val="22"/>
              </w:rPr>
              <w:t xml:space="preserve">   ]  </w:t>
            </w:r>
            <w:r w:rsidRPr="003D6920">
              <w:rPr>
                <w:bCs/>
                <w:sz w:val="22"/>
                <w:szCs w:val="22"/>
              </w:rPr>
              <w:t>NOT APPLICABLE</w:t>
            </w:r>
          </w:p>
          <w:p w:rsidR="00ED658C" w:rsidRPr="003D6920" w:rsidRDefault="00ED658C" w:rsidP="003D6920">
            <w:pPr>
              <w:ind w:left="5"/>
              <w:rPr>
                <w:bCs/>
                <w:sz w:val="22"/>
                <w:szCs w:val="22"/>
              </w:rPr>
            </w:pPr>
          </w:p>
          <w:p w:rsidR="00ED658C" w:rsidRPr="00630086" w:rsidRDefault="00AE47E9" w:rsidP="00AE47E9">
            <w:pPr>
              <w:tabs>
                <w:tab w:val="left" w:pos="317"/>
              </w:tabs>
              <w:spacing w:after="60"/>
              <w:rPr>
                <w:bCs/>
                <w:sz w:val="22"/>
                <w:szCs w:val="22"/>
              </w:rPr>
            </w:pPr>
            <w:r>
              <w:rPr>
                <w:b/>
                <w:bCs/>
                <w:sz w:val="22"/>
                <w:szCs w:val="22"/>
              </w:rPr>
              <w:tab/>
            </w:r>
            <w:r w:rsidR="00ED658C" w:rsidRPr="00E6502E">
              <w:rPr>
                <w:b/>
                <w:bCs/>
                <w:sz w:val="22"/>
                <w:szCs w:val="22"/>
              </w:rPr>
              <w:t>If YES, attach</w:t>
            </w:r>
            <w:r w:rsidR="00ED658C" w:rsidRPr="003D6920">
              <w:rPr>
                <w:bCs/>
                <w:sz w:val="22"/>
                <w:szCs w:val="22"/>
              </w:rPr>
              <w:t xml:space="preserve"> acceptable evidence demonstrating this participation.</w:t>
            </w:r>
          </w:p>
        </w:tc>
      </w:tr>
      <w:tr w:rsidR="00852AE4" w:rsidRPr="005C17D1" w:rsidTr="00630086">
        <w:trPr>
          <w:trHeight w:val="440"/>
        </w:trPr>
        <w:tc>
          <w:tcPr>
            <w:tcW w:w="11160" w:type="dxa"/>
            <w:shd w:val="clear" w:color="auto" w:fill="auto"/>
          </w:tcPr>
          <w:p w:rsidR="00630086" w:rsidRPr="00630086" w:rsidRDefault="00630086" w:rsidP="00630086">
            <w:pPr>
              <w:tabs>
                <w:tab w:val="left" w:pos="0"/>
              </w:tabs>
              <w:rPr>
                <w:sz w:val="20"/>
                <w:szCs w:val="20"/>
              </w:rPr>
            </w:pPr>
            <w:r w:rsidRPr="00630086">
              <w:rPr>
                <w:b/>
                <w:sz w:val="20"/>
                <w:szCs w:val="20"/>
              </w:rPr>
              <w:lastRenderedPageBreak/>
              <w:t>Acceptable Evidence of Active Participation</w:t>
            </w:r>
            <w:r w:rsidRPr="00630086">
              <w:rPr>
                <w:sz w:val="20"/>
                <w:szCs w:val="20"/>
              </w:rPr>
              <w:t xml:space="preserve"> is required for any “YES” answer.  Acceptable evidence includes:</w:t>
            </w:r>
          </w:p>
          <w:p w:rsidR="00630086" w:rsidRPr="00630086" w:rsidRDefault="00630086" w:rsidP="00630086">
            <w:pPr>
              <w:tabs>
                <w:tab w:val="left" w:pos="0"/>
                <w:tab w:val="left" w:pos="341"/>
              </w:tabs>
              <w:rPr>
                <w:sz w:val="20"/>
                <w:szCs w:val="20"/>
              </w:rPr>
            </w:pPr>
            <w:r>
              <w:rPr>
                <w:sz w:val="20"/>
                <w:szCs w:val="20"/>
              </w:rPr>
              <w:tab/>
            </w:r>
            <w:r w:rsidRPr="00630086">
              <w:rPr>
                <w:sz w:val="20"/>
                <w:szCs w:val="20"/>
              </w:rPr>
              <w:t xml:space="preserve">♦ an ADF&amp;G fish ticket signed by an applicant and imprinted with the applicant’s CFEC permit card, </w:t>
            </w:r>
          </w:p>
          <w:p w:rsidR="00630086" w:rsidRPr="00630086" w:rsidRDefault="00630086" w:rsidP="00630086">
            <w:pPr>
              <w:tabs>
                <w:tab w:val="left" w:pos="0"/>
                <w:tab w:val="left" w:pos="365"/>
              </w:tabs>
              <w:rPr>
                <w:sz w:val="20"/>
                <w:szCs w:val="20"/>
              </w:rPr>
            </w:pPr>
            <w:r>
              <w:rPr>
                <w:sz w:val="20"/>
                <w:szCs w:val="20"/>
              </w:rPr>
              <w:tab/>
            </w:r>
            <w:r w:rsidRPr="00630086">
              <w:rPr>
                <w:sz w:val="20"/>
                <w:szCs w:val="20"/>
              </w:rPr>
              <w:t xml:space="preserve">♦ an affidavit indicating date of landing of crab species from the owner of a vessel upon which fishing was done,  or </w:t>
            </w:r>
          </w:p>
          <w:p w:rsidR="00630086" w:rsidRPr="00630086" w:rsidRDefault="00630086" w:rsidP="00630086">
            <w:pPr>
              <w:tabs>
                <w:tab w:val="left" w:pos="0"/>
                <w:tab w:val="left" w:pos="377"/>
              </w:tabs>
              <w:rPr>
                <w:sz w:val="20"/>
                <w:szCs w:val="20"/>
              </w:rPr>
            </w:pPr>
            <w:r>
              <w:rPr>
                <w:sz w:val="20"/>
                <w:szCs w:val="20"/>
              </w:rPr>
              <w:tab/>
            </w:r>
            <w:r w:rsidRPr="00630086">
              <w:rPr>
                <w:sz w:val="20"/>
                <w:szCs w:val="20"/>
              </w:rPr>
              <w:t xml:space="preserve">♦ </w:t>
            </w:r>
            <w:proofErr w:type="gramStart"/>
            <w:r w:rsidRPr="00630086">
              <w:rPr>
                <w:sz w:val="20"/>
                <w:szCs w:val="20"/>
              </w:rPr>
              <w:t>a</w:t>
            </w:r>
            <w:proofErr w:type="gramEnd"/>
            <w:r w:rsidRPr="00630086">
              <w:rPr>
                <w:sz w:val="20"/>
                <w:szCs w:val="20"/>
              </w:rPr>
              <w:t xml:space="preserve"> signed receipt for an IFQ crab landing on which the applicant was serving as a hired master for an IFQ permit holder.</w:t>
            </w:r>
          </w:p>
          <w:p w:rsidR="00630086" w:rsidRPr="00630086" w:rsidRDefault="00630086" w:rsidP="00630086">
            <w:pPr>
              <w:tabs>
                <w:tab w:val="left" w:pos="0"/>
              </w:tabs>
              <w:rPr>
                <w:sz w:val="20"/>
                <w:szCs w:val="20"/>
              </w:rPr>
            </w:pPr>
            <w:r w:rsidRPr="00630086">
              <w:rPr>
                <w:sz w:val="20"/>
                <w:szCs w:val="20"/>
              </w:rPr>
              <w:t xml:space="preserve">  </w:t>
            </w:r>
          </w:p>
          <w:p w:rsidR="00852AE4" w:rsidRDefault="00630086" w:rsidP="00630086">
            <w:pPr>
              <w:tabs>
                <w:tab w:val="left" w:pos="0"/>
              </w:tabs>
              <w:rPr>
                <w:sz w:val="16"/>
                <w:szCs w:val="16"/>
              </w:rPr>
            </w:pPr>
            <w:r w:rsidRPr="00630086">
              <w:rPr>
                <w:b/>
                <w:sz w:val="20"/>
                <w:szCs w:val="20"/>
              </w:rPr>
              <w:t>Note:</w:t>
            </w:r>
            <w:r w:rsidRPr="00630086">
              <w:rPr>
                <w:sz w:val="20"/>
                <w:szCs w:val="20"/>
              </w:rPr>
              <w:t xml:space="preserve">  Starting July 1, 2019, and each crab fishing year thereafter, NMFS will initiate proceedings to revoke all CVC or CPC QS held by an individual who does not meet the above participation requirements for 4 consecutive crab fishing years.</w:t>
            </w:r>
            <w:r w:rsidRPr="00630086">
              <w:rPr>
                <w:sz w:val="16"/>
                <w:szCs w:val="16"/>
              </w:rPr>
              <w:t xml:space="preserve">  </w:t>
            </w:r>
          </w:p>
        </w:tc>
      </w:tr>
    </w:tbl>
    <w:p w:rsidR="000921D4" w:rsidRDefault="000921D4" w:rsidP="00800E81"/>
    <w:tbl>
      <w:tblPr>
        <w:tblpPr w:leftFromText="180" w:rightFromText="180" w:vertAnchor="text" w:tblpXSpec="center" w:tblpY="1"/>
        <w:tblOverlap w:val="never"/>
        <w:tblW w:w="11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4"/>
        <w:gridCol w:w="1206"/>
        <w:gridCol w:w="4014"/>
        <w:gridCol w:w="1224"/>
      </w:tblGrid>
      <w:tr w:rsidR="00032B0B" w:rsidRPr="00382014" w:rsidTr="008B0312">
        <w:trPr>
          <w:jc w:val="center"/>
        </w:trPr>
        <w:tc>
          <w:tcPr>
            <w:tcW w:w="11268" w:type="dxa"/>
            <w:gridSpan w:val="4"/>
            <w:shd w:val="clear" w:color="auto" w:fill="DAEEF3" w:themeFill="accent5" w:themeFillTint="33"/>
            <w:vAlign w:val="center"/>
          </w:tcPr>
          <w:p w:rsidR="00032B0B" w:rsidRPr="00166508" w:rsidRDefault="00032B0B" w:rsidP="00166508">
            <w:pPr>
              <w:jc w:val="center"/>
              <w:rPr>
                <w:b/>
                <w:i/>
                <w:sz w:val="22"/>
                <w:szCs w:val="22"/>
              </w:rPr>
            </w:pPr>
            <w:bookmarkStart w:id="0" w:name="_GoBack" w:colFirst="0" w:colLast="0"/>
            <w:r w:rsidRPr="00166508">
              <w:rPr>
                <w:b/>
                <w:i/>
                <w:sz w:val="22"/>
                <w:szCs w:val="22"/>
              </w:rPr>
              <w:t xml:space="preserve">BLOCK </w:t>
            </w:r>
            <w:r w:rsidR="000921D4">
              <w:rPr>
                <w:b/>
                <w:i/>
                <w:sz w:val="22"/>
                <w:szCs w:val="22"/>
              </w:rPr>
              <w:t>E</w:t>
            </w:r>
            <w:r w:rsidRPr="00166508">
              <w:rPr>
                <w:b/>
                <w:i/>
                <w:sz w:val="22"/>
                <w:szCs w:val="22"/>
              </w:rPr>
              <w:t xml:space="preserve"> – IDENTIFICATION </w:t>
            </w:r>
            <w:r w:rsidRPr="00166508">
              <w:rPr>
                <w:b/>
                <w:i/>
                <w:sz w:val="22"/>
                <w:szCs w:val="22"/>
                <w:shd w:val="clear" w:color="auto" w:fill="DAEEF3" w:themeFill="accent5" w:themeFillTint="33"/>
              </w:rPr>
              <w:t>O</w:t>
            </w:r>
            <w:r w:rsidRPr="00166508">
              <w:rPr>
                <w:b/>
                <w:i/>
                <w:sz w:val="22"/>
                <w:szCs w:val="22"/>
              </w:rPr>
              <w:t>F OWNERSHIP INTEREST</w:t>
            </w:r>
          </w:p>
          <w:p w:rsidR="00032B0B" w:rsidRPr="00166508" w:rsidRDefault="00032B0B" w:rsidP="00166508">
            <w:pPr>
              <w:jc w:val="center"/>
              <w:rPr>
                <w:i/>
                <w:sz w:val="22"/>
                <w:szCs w:val="22"/>
              </w:rPr>
            </w:pPr>
            <w:r w:rsidRPr="00166508">
              <w:rPr>
                <w:i/>
                <w:sz w:val="22"/>
                <w:szCs w:val="22"/>
              </w:rPr>
              <w:t xml:space="preserve">To be completed by Applicants who are </w:t>
            </w:r>
            <w:r w:rsidR="00DD5D29" w:rsidRPr="00166508">
              <w:rPr>
                <w:i/>
                <w:sz w:val="22"/>
                <w:szCs w:val="22"/>
              </w:rPr>
              <w:t>NOT</w:t>
            </w:r>
            <w:r w:rsidRPr="00166508">
              <w:rPr>
                <w:i/>
                <w:sz w:val="22"/>
                <w:szCs w:val="22"/>
              </w:rPr>
              <w:t xml:space="preserve"> individuals (i.e., corporations, partnerships, etc.)</w:t>
            </w:r>
          </w:p>
        </w:tc>
      </w:tr>
      <w:bookmarkEnd w:id="0"/>
      <w:tr w:rsidR="00032B0B" w:rsidRPr="00382014" w:rsidTr="008B0312">
        <w:trPr>
          <w:trHeight w:val="1094"/>
          <w:jc w:val="center"/>
        </w:trPr>
        <w:tc>
          <w:tcPr>
            <w:tcW w:w="11268" w:type="dxa"/>
            <w:gridSpan w:val="4"/>
          </w:tcPr>
          <w:p w:rsidR="001A49E8" w:rsidRDefault="00032B0B"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r w:rsidRPr="00166508">
              <w:rPr>
                <w:sz w:val="22"/>
                <w:szCs w:val="22"/>
              </w:rPr>
              <w:t>If the Applicant identified in Block A is not an individual (i.e. is a corporation, partnership or some other entity)</w:t>
            </w:r>
            <w:r w:rsidR="00A37CA6" w:rsidRPr="00166508">
              <w:rPr>
                <w:sz w:val="22"/>
                <w:szCs w:val="22"/>
              </w:rPr>
              <w:t>,</w:t>
            </w:r>
            <w:r w:rsidRPr="00166508">
              <w:rPr>
                <w:sz w:val="22"/>
                <w:szCs w:val="22"/>
              </w:rPr>
              <w:t xml:space="preserve"> </w:t>
            </w:r>
            <w:r w:rsidR="00166508">
              <w:rPr>
                <w:sz w:val="22"/>
                <w:szCs w:val="22"/>
              </w:rPr>
              <w:t xml:space="preserve">list </w:t>
            </w:r>
          </w:p>
          <w:p w:rsidR="00032B0B" w:rsidRPr="00166508" w:rsidRDefault="00032B0B" w:rsidP="001A49E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b/>
                <w:sz w:val="22"/>
                <w:szCs w:val="22"/>
              </w:rPr>
            </w:pPr>
            <w:r w:rsidRPr="00166508">
              <w:rPr>
                <w:sz w:val="22"/>
                <w:szCs w:val="22"/>
              </w:rPr>
              <w:t xml:space="preserve">the name(s) of all owners of the Applicant, together </w:t>
            </w:r>
            <w:r w:rsidR="00EA6E41" w:rsidRPr="00166508">
              <w:rPr>
                <w:sz w:val="22"/>
                <w:szCs w:val="22"/>
              </w:rPr>
              <w:t xml:space="preserve">with the percent of ownership. </w:t>
            </w:r>
            <w:r w:rsidRPr="00166508">
              <w:rPr>
                <w:sz w:val="22"/>
                <w:szCs w:val="22"/>
              </w:rPr>
              <w:t xml:space="preserve"> If a listed owner is not an individual, provide the same information </w:t>
            </w:r>
            <w:r w:rsidR="00780801" w:rsidRPr="00166508">
              <w:rPr>
                <w:sz w:val="22"/>
                <w:szCs w:val="22"/>
              </w:rPr>
              <w:t>for each owner until all owners</w:t>
            </w:r>
            <w:r w:rsidRPr="00166508">
              <w:rPr>
                <w:sz w:val="22"/>
                <w:szCs w:val="22"/>
              </w:rPr>
              <w:t xml:space="preserve"> and their percent of ownership</w:t>
            </w:r>
            <w:r w:rsidR="00780801" w:rsidRPr="00166508">
              <w:rPr>
                <w:sz w:val="22"/>
                <w:szCs w:val="22"/>
              </w:rPr>
              <w:t xml:space="preserve"> </w:t>
            </w:r>
            <w:r w:rsidR="0062268F" w:rsidRPr="00166508">
              <w:rPr>
                <w:sz w:val="22"/>
                <w:szCs w:val="22"/>
              </w:rPr>
              <w:t>are</w:t>
            </w:r>
            <w:r w:rsidRPr="00166508">
              <w:rPr>
                <w:sz w:val="22"/>
                <w:szCs w:val="22"/>
              </w:rPr>
              <w:t xml:space="preserve"> reve</w:t>
            </w:r>
            <w:r w:rsidR="00A43144" w:rsidRPr="00166508">
              <w:rPr>
                <w:sz w:val="22"/>
                <w:szCs w:val="22"/>
              </w:rPr>
              <w:t>aled to the individual level.</w:t>
            </w:r>
            <w:r w:rsidRPr="00166508">
              <w:rPr>
                <w:b/>
                <w:sz w:val="22"/>
                <w:szCs w:val="22"/>
              </w:rPr>
              <w:t xml:space="preserve"> </w:t>
            </w:r>
          </w:p>
        </w:tc>
      </w:tr>
      <w:tr w:rsidR="001A49E8" w:rsidRPr="00382014" w:rsidTr="008B0312">
        <w:trPr>
          <w:trHeight w:val="617"/>
          <w:jc w:val="center"/>
        </w:trPr>
        <w:tc>
          <w:tcPr>
            <w:tcW w:w="4824" w:type="dxa"/>
            <w:vAlign w:val="center"/>
          </w:tcPr>
          <w:p w:rsidR="001A49E8" w:rsidRPr="00166508" w:rsidRDefault="00443F8A" w:rsidP="00443F8A">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jc w:val="center"/>
              <w:rPr>
                <w:sz w:val="22"/>
                <w:szCs w:val="22"/>
              </w:rPr>
            </w:pPr>
            <w:r w:rsidRPr="001A49E8">
              <w:rPr>
                <w:sz w:val="22"/>
                <w:szCs w:val="22"/>
              </w:rPr>
              <w:t>Name of Owner</w:t>
            </w:r>
          </w:p>
        </w:tc>
        <w:tc>
          <w:tcPr>
            <w:tcW w:w="1206" w:type="dxa"/>
            <w:tcBorders>
              <w:right w:val="thinThickThinMediumGap" w:sz="24" w:space="0" w:color="auto"/>
            </w:tcBorders>
            <w:vAlign w:val="center"/>
          </w:tcPr>
          <w:p w:rsidR="00443F8A" w:rsidRPr="001A49E8" w:rsidRDefault="00443F8A" w:rsidP="00443F8A">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jc w:val="center"/>
              <w:rPr>
                <w:sz w:val="22"/>
                <w:szCs w:val="22"/>
              </w:rPr>
            </w:pPr>
            <w:r w:rsidRPr="001A49E8">
              <w:rPr>
                <w:sz w:val="22"/>
                <w:szCs w:val="22"/>
              </w:rPr>
              <w:t>%</w:t>
            </w:r>
          </w:p>
          <w:p w:rsidR="001A49E8" w:rsidRPr="00166508" w:rsidRDefault="00443F8A" w:rsidP="00443F8A">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jc w:val="center"/>
              <w:rPr>
                <w:sz w:val="22"/>
                <w:szCs w:val="22"/>
              </w:rPr>
            </w:pPr>
            <w:r w:rsidRPr="001A49E8">
              <w:rPr>
                <w:sz w:val="22"/>
                <w:szCs w:val="22"/>
              </w:rPr>
              <w:t>Interest</w:t>
            </w:r>
          </w:p>
        </w:tc>
        <w:tc>
          <w:tcPr>
            <w:tcW w:w="4014" w:type="dxa"/>
            <w:tcBorders>
              <w:top w:val="nil"/>
              <w:left w:val="thinThickThinMediumGap" w:sz="24" w:space="0" w:color="auto"/>
              <w:bottom w:val="single" w:sz="4" w:space="0" w:color="auto"/>
              <w:right w:val="single" w:sz="4" w:space="0" w:color="auto"/>
            </w:tcBorders>
            <w:vAlign w:val="center"/>
          </w:tcPr>
          <w:p w:rsidR="001A49E8" w:rsidRPr="00166508" w:rsidRDefault="00443F8A" w:rsidP="00443F8A">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jc w:val="center"/>
              <w:rPr>
                <w:sz w:val="22"/>
                <w:szCs w:val="22"/>
              </w:rPr>
            </w:pPr>
            <w:r w:rsidRPr="001A49E8">
              <w:rPr>
                <w:sz w:val="22"/>
                <w:szCs w:val="22"/>
              </w:rPr>
              <w:t>Name of Owner</w:t>
            </w:r>
          </w:p>
        </w:tc>
        <w:tc>
          <w:tcPr>
            <w:tcW w:w="1224" w:type="dxa"/>
            <w:tcBorders>
              <w:left w:val="single" w:sz="4" w:space="0" w:color="auto"/>
            </w:tcBorders>
            <w:vAlign w:val="center"/>
          </w:tcPr>
          <w:p w:rsidR="00443F8A" w:rsidRPr="001A49E8" w:rsidRDefault="00443F8A" w:rsidP="00443F8A">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jc w:val="center"/>
              <w:rPr>
                <w:sz w:val="22"/>
                <w:szCs w:val="22"/>
              </w:rPr>
            </w:pPr>
            <w:r w:rsidRPr="001A49E8">
              <w:rPr>
                <w:sz w:val="22"/>
                <w:szCs w:val="22"/>
              </w:rPr>
              <w:t>%</w:t>
            </w:r>
          </w:p>
          <w:p w:rsidR="001A49E8" w:rsidRPr="00166508" w:rsidRDefault="00443F8A" w:rsidP="00443F8A">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jc w:val="center"/>
              <w:rPr>
                <w:sz w:val="22"/>
                <w:szCs w:val="22"/>
              </w:rPr>
            </w:pPr>
            <w:r w:rsidRPr="001A49E8">
              <w:rPr>
                <w:sz w:val="22"/>
                <w:szCs w:val="22"/>
              </w:rPr>
              <w:t>Interest</w:t>
            </w:r>
          </w:p>
        </w:tc>
      </w:tr>
      <w:tr w:rsidR="00B60B90" w:rsidRPr="00382014" w:rsidTr="008B0312">
        <w:trPr>
          <w:trHeight w:val="356"/>
          <w:jc w:val="center"/>
        </w:trPr>
        <w:tc>
          <w:tcPr>
            <w:tcW w:w="4824" w:type="dxa"/>
          </w:tcPr>
          <w:p w:rsidR="00B60B90"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p w:rsidR="00C64735" w:rsidRDefault="00C64735"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c>
          <w:tcPr>
            <w:tcW w:w="1206" w:type="dxa"/>
            <w:tcBorders>
              <w:right w:val="thinThickThinMediumGap" w:sz="24" w:space="0" w:color="auto"/>
            </w:tcBorders>
          </w:tcPr>
          <w:p w:rsidR="00B60B90" w:rsidRPr="00166508"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c>
          <w:tcPr>
            <w:tcW w:w="4014" w:type="dxa"/>
            <w:tcBorders>
              <w:top w:val="single" w:sz="4" w:space="0" w:color="auto"/>
              <w:left w:val="thinThickThinMediumGap" w:sz="24" w:space="0" w:color="auto"/>
              <w:bottom w:val="single" w:sz="4" w:space="0" w:color="auto"/>
              <w:right w:val="single" w:sz="4" w:space="0" w:color="auto"/>
            </w:tcBorders>
          </w:tcPr>
          <w:p w:rsidR="00B60B90" w:rsidRPr="00166508"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c>
          <w:tcPr>
            <w:tcW w:w="1224" w:type="dxa"/>
            <w:tcBorders>
              <w:left w:val="single" w:sz="4" w:space="0" w:color="auto"/>
            </w:tcBorders>
          </w:tcPr>
          <w:p w:rsidR="00B60B90" w:rsidRPr="00166508"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r>
      <w:tr w:rsidR="00B60B90" w:rsidRPr="00382014" w:rsidTr="008B0312">
        <w:trPr>
          <w:trHeight w:val="356"/>
          <w:jc w:val="center"/>
        </w:trPr>
        <w:tc>
          <w:tcPr>
            <w:tcW w:w="4824" w:type="dxa"/>
          </w:tcPr>
          <w:p w:rsidR="00B60B90"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p w:rsidR="00C64735" w:rsidRDefault="00C64735"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c>
          <w:tcPr>
            <w:tcW w:w="1206" w:type="dxa"/>
            <w:tcBorders>
              <w:right w:val="thinThickThinMediumGap" w:sz="24" w:space="0" w:color="auto"/>
            </w:tcBorders>
          </w:tcPr>
          <w:p w:rsidR="00B60B90" w:rsidRPr="00166508"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c>
          <w:tcPr>
            <w:tcW w:w="4014" w:type="dxa"/>
            <w:tcBorders>
              <w:top w:val="single" w:sz="4" w:space="0" w:color="auto"/>
              <w:left w:val="thinThickThinMediumGap" w:sz="24" w:space="0" w:color="auto"/>
              <w:bottom w:val="single" w:sz="4" w:space="0" w:color="auto"/>
              <w:right w:val="single" w:sz="4" w:space="0" w:color="auto"/>
            </w:tcBorders>
          </w:tcPr>
          <w:p w:rsidR="00B60B90" w:rsidRPr="00166508"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c>
          <w:tcPr>
            <w:tcW w:w="1224" w:type="dxa"/>
            <w:tcBorders>
              <w:left w:val="single" w:sz="4" w:space="0" w:color="auto"/>
            </w:tcBorders>
          </w:tcPr>
          <w:p w:rsidR="00B60B90" w:rsidRPr="00166508"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r>
      <w:tr w:rsidR="00B60B90" w:rsidRPr="00382014" w:rsidTr="008B0312">
        <w:trPr>
          <w:trHeight w:val="356"/>
          <w:jc w:val="center"/>
        </w:trPr>
        <w:tc>
          <w:tcPr>
            <w:tcW w:w="4824" w:type="dxa"/>
          </w:tcPr>
          <w:p w:rsidR="00B60B90"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p w:rsidR="00C64735" w:rsidRDefault="00C64735"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c>
          <w:tcPr>
            <w:tcW w:w="1206" w:type="dxa"/>
            <w:tcBorders>
              <w:right w:val="thinThickThinMediumGap" w:sz="24" w:space="0" w:color="auto"/>
            </w:tcBorders>
          </w:tcPr>
          <w:p w:rsidR="00B60B90" w:rsidRPr="00166508"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c>
          <w:tcPr>
            <w:tcW w:w="4014" w:type="dxa"/>
            <w:tcBorders>
              <w:top w:val="single" w:sz="4" w:space="0" w:color="auto"/>
              <w:left w:val="thinThickThinMediumGap" w:sz="24" w:space="0" w:color="auto"/>
              <w:bottom w:val="single" w:sz="4" w:space="0" w:color="auto"/>
              <w:right w:val="single" w:sz="4" w:space="0" w:color="auto"/>
            </w:tcBorders>
          </w:tcPr>
          <w:p w:rsidR="00B60B90" w:rsidRPr="00166508"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c>
          <w:tcPr>
            <w:tcW w:w="1224" w:type="dxa"/>
            <w:tcBorders>
              <w:left w:val="single" w:sz="4" w:space="0" w:color="auto"/>
            </w:tcBorders>
          </w:tcPr>
          <w:p w:rsidR="00B60B90" w:rsidRPr="00166508"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r>
      <w:tr w:rsidR="00B60B90" w:rsidRPr="00382014" w:rsidTr="008B0312">
        <w:trPr>
          <w:trHeight w:val="356"/>
          <w:jc w:val="center"/>
        </w:trPr>
        <w:tc>
          <w:tcPr>
            <w:tcW w:w="4824" w:type="dxa"/>
          </w:tcPr>
          <w:p w:rsidR="00B60B90"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p w:rsidR="00C64735" w:rsidRDefault="00C64735"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c>
          <w:tcPr>
            <w:tcW w:w="1206" w:type="dxa"/>
            <w:tcBorders>
              <w:right w:val="thinThickThinMediumGap" w:sz="24" w:space="0" w:color="auto"/>
            </w:tcBorders>
          </w:tcPr>
          <w:p w:rsidR="00B60B90"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c>
          <w:tcPr>
            <w:tcW w:w="4014" w:type="dxa"/>
            <w:tcBorders>
              <w:top w:val="single" w:sz="4" w:space="0" w:color="auto"/>
              <w:left w:val="thinThickThinMediumGap" w:sz="24" w:space="0" w:color="auto"/>
              <w:bottom w:val="single" w:sz="4" w:space="0" w:color="auto"/>
              <w:right w:val="single" w:sz="4" w:space="0" w:color="auto"/>
            </w:tcBorders>
          </w:tcPr>
          <w:p w:rsidR="00B60B90"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c>
          <w:tcPr>
            <w:tcW w:w="1224" w:type="dxa"/>
            <w:tcBorders>
              <w:left w:val="single" w:sz="4" w:space="0" w:color="auto"/>
            </w:tcBorders>
          </w:tcPr>
          <w:p w:rsidR="00B60B90"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r>
      <w:tr w:rsidR="00B60B90" w:rsidRPr="00382014" w:rsidTr="008B0312">
        <w:trPr>
          <w:trHeight w:val="356"/>
          <w:jc w:val="center"/>
        </w:trPr>
        <w:tc>
          <w:tcPr>
            <w:tcW w:w="4824" w:type="dxa"/>
            <w:tcBorders>
              <w:bottom w:val="single" w:sz="4" w:space="0" w:color="auto"/>
            </w:tcBorders>
          </w:tcPr>
          <w:p w:rsidR="00B60B90"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p w:rsidR="00C64735" w:rsidRDefault="00C64735"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c>
          <w:tcPr>
            <w:tcW w:w="1206" w:type="dxa"/>
            <w:tcBorders>
              <w:bottom w:val="single" w:sz="4" w:space="0" w:color="auto"/>
              <w:right w:val="thinThickThinMediumGap" w:sz="24" w:space="0" w:color="auto"/>
            </w:tcBorders>
          </w:tcPr>
          <w:p w:rsidR="00B60B90" w:rsidRPr="00166508"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c>
          <w:tcPr>
            <w:tcW w:w="4014" w:type="dxa"/>
            <w:tcBorders>
              <w:top w:val="single" w:sz="4" w:space="0" w:color="auto"/>
              <w:left w:val="thinThickThinMediumGap" w:sz="24" w:space="0" w:color="auto"/>
              <w:bottom w:val="nil"/>
              <w:right w:val="single" w:sz="4" w:space="0" w:color="auto"/>
            </w:tcBorders>
          </w:tcPr>
          <w:p w:rsidR="00B60B90" w:rsidRPr="00166508"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c>
          <w:tcPr>
            <w:tcW w:w="1224" w:type="dxa"/>
            <w:tcBorders>
              <w:left w:val="single" w:sz="4" w:space="0" w:color="auto"/>
              <w:bottom w:val="single" w:sz="4" w:space="0" w:color="auto"/>
            </w:tcBorders>
          </w:tcPr>
          <w:p w:rsidR="00B60B90" w:rsidRPr="00166508"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r>
      <w:tr w:rsidR="001A49E8" w:rsidRPr="00382014" w:rsidTr="008B0312">
        <w:trPr>
          <w:trHeight w:val="545"/>
          <w:jc w:val="center"/>
        </w:trPr>
        <w:tc>
          <w:tcPr>
            <w:tcW w:w="11268" w:type="dxa"/>
            <w:gridSpan w:val="4"/>
            <w:tcBorders>
              <w:left w:val="nil"/>
              <w:bottom w:val="nil"/>
              <w:right w:val="nil"/>
            </w:tcBorders>
          </w:tcPr>
          <w:p w:rsidR="00443F8A" w:rsidRDefault="00443F8A" w:rsidP="00443F8A">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b/>
                <w:sz w:val="22"/>
                <w:szCs w:val="22"/>
              </w:rPr>
            </w:pPr>
          </w:p>
          <w:p w:rsidR="001A49E8" w:rsidRPr="00166508" w:rsidRDefault="001A49E8" w:rsidP="00443F8A">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r w:rsidRPr="00166508">
              <w:rPr>
                <w:b/>
                <w:sz w:val="22"/>
                <w:szCs w:val="22"/>
              </w:rPr>
              <w:t>Duplicate this form as necessary to display all of the Applicant’s owners (and owners of owners)</w:t>
            </w:r>
          </w:p>
        </w:tc>
      </w:tr>
    </w:tbl>
    <w:p w:rsidR="00C64735" w:rsidRDefault="00C64735"/>
    <w:tbl>
      <w:tblPr>
        <w:tblpPr w:leftFromText="144" w:rightFromText="144" w:vertAnchor="text" w:tblpXSpec="center"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3696"/>
        <w:gridCol w:w="3696"/>
        <w:gridCol w:w="3696"/>
      </w:tblGrid>
      <w:tr w:rsidR="00032B0B" w:rsidRPr="00382014" w:rsidTr="002C1448">
        <w:trPr>
          <w:trHeight w:val="260"/>
        </w:trPr>
        <w:tc>
          <w:tcPr>
            <w:tcW w:w="11088" w:type="dxa"/>
            <w:gridSpan w:val="3"/>
            <w:tcBorders>
              <w:bottom w:val="single" w:sz="4" w:space="0" w:color="auto"/>
            </w:tcBorders>
            <w:shd w:val="clear" w:color="auto" w:fill="DAEEF3" w:themeFill="accent5" w:themeFillTint="33"/>
            <w:vAlign w:val="center"/>
          </w:tcPr>
          <w:p w:rsidR="00032B0B" w:rsidRPr="002C1448" w:rsidRDefault="00032B0B" w:rsidP="00B55B27">
            <w:pPr>
              <w:spacing w:before="60" w:after="60"/>
              <w:jc w:val="center"/>
              <w:rPr>
                <w:b/>
                <w:i/>
                <w:sz w:val="22"/>
                <w:szCs w:val="22"/>
              </w:rPr>
            </w:pPr>
            <w:r w:rsidRPr="002C1448">
              <w:rPr>
                <w:b/>
                <w:i/>
                <w:sz w:val="22"/>
                <w:szCs w:val="22"/>
              </w:rPr>
              <w:t xml:space="preserve">BLOCK </w:t>
            </w:r>
            <w:r w:rsidR="00B55B27">
              <w:rPr>
                <w:b/>
                <w:i/>
                <w:sz w:val="22"/>
                <w:szCs w:val="22"/>
              </w:rPr>
              <w:t>F</w:t>
            </w:r>
            <w:r w:rsidRPr="002C1448">
              <w:rPr>
                <w:b/>
                <w:i/>
                <w:sz w:val="22"/>
                <w:szCs w:val="22"/>
              </w:rPr>
              <w:t xml:space="preserve"> – DECLARATION OF AFFILIATIO</w:t>
            </w:r>
            <w:r w:rsidR="00A37CA6" w:rsidRPr="002C1448">
              <w:rPr>
                <w:b/>
                <w:i/>
                <w:sz w:val="22"/>
                <w:szCs w:val="22"/>
              </w:rPr>
              <w:t>N</w:t>
            </w:r>
          </w:p>
        </w:tc>
      </w:tr>
      <w:tr w:rsidR="0008573F" w:rsidRPr="00382014" w:rsidTr="00E9432C">
        <w:trPr>
          <w:trHeight w:val="710"/>
        </w:trPr>
        <w:tc>
          <w:tcPr>
            <w:tcW w:w="11088" w:type="dxa"/>
            <w:gridSpan w:val="3"/>
            <w:shd w:val="clear" w:color="auto" w:fill="auto"/>
          </w:tcPr>
          <w:p w:rsidR="0008573F" w:rsidRPr="002C1448" w:rsidRDefault="00E403D3" w:rsidP="009565BC">
            <w:pPr>
              <w:rPr>
                <w:sz w:val="22"/>
                <w:szCs w:val="22"/>
              </w:rPr>
            </w:pPr>
            <w:r w:rsidRPr="002C1448">
              <w:rPr>
                <w:sz w:val="22"/>
                <w:szCs w:val="22"/>
              </w:rPr>
              <w:t>I</w:t>
            </w:r>
            <w:r w:rsidR="0008573F" w:rsidRPr="002C1448">
              <w:rPr>
                <w:sz w:val="22"/>
                <w:szCs w:val="22"/>
              </w:rPr>
              <w:t>ndicate whether the Applicant is “affiliated” with an entity that holds Processing Quota Share (PQS) and/or Individual Processing Quota (IPQ).  Information regarding affiliation is required to determine the correct allocation of “A” and “B” category IFQ to the Applicant.  Note that this Declaration of Affiliation is valid for the entire Crab Fishing Year for which the Applicant is seeking IFQ.</w:t>
            </w:r>
          </w:p>
        </w:tc>
      </w:tr>
      <w:tr w:rsidR="0008573F" w:rsidRPr="00382014" w:rsidTr="00051ACE">
        <w:trPr>
          <w:trHeight w:val="1260"/>
        </w:trPr>
        <w:tc>
          <w:tcPr>
            <w:tcW w:w="11088" w:type="dxa"/>
            <w:gridSpan w:val="3"/>
            <w:shd w:val="clear" w:color="auto" w:fill="auto"/>
          </w:tcPr>
          <w:p w:rsidR="0008573F" w:rsidRDefault="0008573F" w:rsidP="009565BC">
            <w:pPr>
              <w:rPr>
                <w:sz w:val="22"/>
                <w:szCs w:val="22"/>
              </w:rPr>
            </w:pPr>
            <w:r w:rsidRPr="002C1448">
              <w:rPr>
                <w:sz w:val="22"/>
                <w:szCs w:val="22"/>
              </w:rPr>
              <w:t>Having read and understood the Regulatory definition of “Affiliation” as set out below, the Applicant declares as follows:</w:t>
            </w:r>
          </w:p>
          <w:p w:rsidR="009565BC" w:rsidRPr="002C1448" w:rsidRDefault="009565BC" w:rsidP="009565BC">
            <w:pPr>
              <w:rPr>
                <w:sz w:val="22"/>
                <w:szCs w:val="22"/>
              </w:rPr>
            </w:pPr>
          </w:p>
          <w:p w:rsidR="0008573F" w:rsidRDefault="00E9432C" w:rsidP="009565BC">
            <w:pPr>
              <w:tabs>
                <w:tab w:val="left" w:pos="1440"/>
              </w:tabs>
              <w:rPr>
                <w:sz w:val="22"/>
                <w:szCs w:val="22"/>
              </w:rPr>
            </w:pPr>
            <w:r w:rsidRPr="002C1448">
              <w:rPr>
                <w:sz w:val="22"/>
                <w:szCs w:val="22"/>
              </w:rPr>
              <w:tab/>
            </w:r>
            <w:r w:rsidR="00CD1798" w:rsidRPr="002C1448">
              <w:rPr>
                <w:sz w:val="22"/>
                <w:szCs w:val="22"/>
              </w:rPr>
              <w:t xml:space="preserve">[    ]   </w:t>
            </w:r>
            <w:r w:rsidR="00C472A9" w:rsidRPr="002C1448">
              <w:rPr>
                <w:sz w:val="22"/>
                <w:szCs w:val="22"/>
              </w:rPr>
              <w:t>YES, t</w:t>
            </w:r>
            <w:r w:rsidR="0008573F" w:rsidRPr="002C1448">
              <w:rPr>
                <w:sz w:val="22"/>
                <w:szCs w:val="22"/>
              </w:rPr>
              <w:t xml:space="preserve">he Applicant </w:t>
            </w:r>
            <w:r w:rsidR="0008573F" w:rsidRPr="002C1448">
              <w:rPr>
                <w:b/>
                <w:sz w:val="22"/>
                <w:szCs w:val="22"/>
              </w:rPr>
              <w:t>is affiliated</w:t>
            </w:r>
            <w:r w:rsidR="0008573F" w:rsidRPr="002C1448">
              <w:rPr>
                <w:sz w:val="22"/>
                <w:szCs w:val="22"/>
              </w:rPr>
              <w:t xml:space="preserve"> with one or more entity(</w:t>
            </w:r>
            <w:proofErr w:type="spellStart"/>
            <w:r w:rsidR="0008573F" w:rsidRPr="002C1448">
              <w:rPr>
                <w:sz w:val="22"/>
                <w:szCs w:val="22"/>
              </w:rPr>
              <w:t>ies</w:t>
            </w:r>
            <w:proofErr w:type="spellEnd"/>
            <w:r w:rsidR="0008573F" w:rsidRPr="002C1448">
              <w:rPr>
                <w:sz w:val="22"/>
                <w:szCs w:val="22"/>
              </w:rPr>
              <w:t>) that holds PQS or IPQ</w:t>
            </w:r>
          </w:p>
          <w:p w:rsidR="009565BC" w:rsidRPr="002C1448" w:rsidRDefault="009565BC" w:rsidP="009565BC">
            <w:pPr>
              <w:tabs>
                <w:tab w:val="left" w:pos="1440"/>
              </w:tabs>
              <w:rPr>
                <w:sz w:val="22"/>
                <w:szCs w:val="22"/>
              </w:rPr>
            </w:pPr>
          </w:p>
          <w:p w:rsidR="0008573F" w:rsidRPr="002C1448" w:rsidRDefault="00E9432C" w:rsidP="009565BC">
            <w:pPr>
              <w:tabs>
                <w:tab w:val="left" w:pos="1440"/>
              </w:tabs>
              <w:rPr>
                <w:sz w:val="22"/>
                <w:szCs w:val="22"/>
              </w:rPr>
            </w:pPr>
            <w:r w:rsidRPr="002C1448">
              <w:rPr>
                <w:sz w:val="22"/>
                <w:szCs w:val="22"/>
              </w:rPr>
              <w:tab/>
            </w:r>
            <w:r w:rsidR="00CD1798" w:rsidRPr="002C1448">
              <w:rPr>
                <w:sz w:val="22"/>
                <w:szCs w:val="22"/>
              </w:rPr>
              <w:t>[    ]</w:t>
            </w:r>
            <w:r w:rsidR="0008573F" w:rsidRPr="002C1448">
              <w:rPr>
                <w:sz w:val="22"/>
                <w:szCs w:val="22"/>
              </w:rPr>
              <w:t xml:space="preserve">   </w:t>
            </w:r>
            <w:r w:rsidR="00C472A9" w:rsidRPr="002C1448">
              <w:rPr>
                <w:sz w:val="22"/>
                <w:szCs w:val="22"/>
              </w:rPr>
              <w:t>NO, th</w:t>
            </w:r>
            <w:r w:rsidR="0008573F" w:rsidRPr="002C1448">
              <w:rPr>
                <w:sz w:val="22"/>
                <w:szCs w:val="22"/>
              </w:rPr>
              <w:t xml:space="preserve">e Applicant is </w:t>
            </w:r>
            <w:r w:rsidR="0008573F" w:rsidRPr="002C1448">
              <w:rPr>
                <w:b/>
                <w:sz w:val="22"/>
                <w:szCs w:val="22"/>
              </w:rPr>
              <w:t>not affiliated</w:t>
            </w:r>
            <w:r w:rsidR="0008573F" w:rsidRPr="002C1448">
              <w:rPr>
                <w:sz w:val="22"/>
                <w:szCs w:val="22"/>
              </w:rPr>
              <w:t xml:space="preserve"> with any entity that holds PQS or IPQ</w:t>
            </w:r>
          </w:p>
          <w:p w:rsidR="009565BC" w:rsidRDefault="009565BC" w:rsidP="009565BC">
            <w:pPr>
              <w:rPr>
                <w:b/>
                <w:sz w:val="22"/>
                <w:szCs w:val="22"/>
              </w:rPr>
            </w:pPr>
          </w:p>
          <w:p w:rsidR="00C7666E" w:rsidRDefault="00C7666E" w:rsidP="00C7666E">
            <w:pPr>
              <w:tabs>
                <w:tab w:val="left" w:pos="336"/>
              </w:tabs>
              <w:rPr>
                <w:sz w:val="22"/>
                <w:szCs w:val="22"/>
              </w:rPr>
            </w:pPr>
            <w:r>
              <w:rPr>
                <w:b/>
                <w:sz w:val="22"/>
                <w:szCs w:val="22"/>
              </w:rPr>
              <w:tab/>
            </w:r>
            <w:r w:rsidR="0008573F" w:rsidRPr="002C1448">
              <w:rPr>
                <w:b/>
                <w:sz w:val="22"/>
                <w:szCs w:val="22"/>
              </w:rPr>
              <w:t xml:space="preserve">If </w:t>
            </w:r>
            <w:r w:rsidR="00C472A9" w:rsidRPr="002C1448">
              <w:rPr>
                <w:b/>
                <w:sz w:val="22"/>
                <w:szCs w:val="22"/>
              </w:rPr>
              <w:t>YES</w:t>
            </w:r>
            <w:r w:rsidR="0008573F" w:rsidRPr="002C1448">
              <w:rPr>
                <w:sz w:val="22"/>
                <w:szCs w:val="22"/>
              </w:rPr>
              <w:t xml:space="preserve">, the Applicant must identify all holders of PQS or IPQ with which it is affiliated.  </w:t>
            </w:r>
            <w:r w:rsidR="00C472A9" w:rsidRPr="002C1448">
              <w:rPr>
                <w:sz w:val="22"/>
                <w:szCs w:val="22"/>
              </w:rPr>
              <w:t>Provide the name, business</w:t>
            </w:r>
          </w:p>
          <w:p w:rsidR="00C7666E" w:rsidRDefault="00C7666E" w:rsidP="00C7666E">
            <w:pPr>
              <w:tabs>
                <w:tab w:val="left" w:pos="336"/>
              </w:tabs>
              <w:rPr>
                <w:sz w:val="22"/>
                <w:szCs w:val="22"/>
              </w:rPr>
            </w:pPr>
            <w:r>
              <w:rPr>
                <w:sz w:val="22"/>
                <w:szCs w:val="22"/>
              </w:rPr>
              <w:tab/>
            </w:r>
            <w:r w:rsidR="00C472A9" w:rsidRPr="002C1448">
              <w:rPr>
                <w:sz w:val="22"/>
                <w:szCs w:val="22"/>
              </w:rPr>
              <w:t xml:space="preserve">address, and telephone number </w:t>
            </w:r>
            <w:r w:rsidR="0088002C" w:rsidRPr="002C1448">
              <w:rPr>
                <w:sz w:val="22"/>
                <w:szCs w:val="22"/>
              </w:rPr>
              <w:t xml:space="preserve">below: </w:t>
            </w:r>
          </w:p>
          <w:p w:rsidR="00C7666E" w:rsidRDefault="00C7666E" w:rsidP="00C7666E">
            <w:pPr>
              <w:tabs>
                <w:tab w:val="left" w:pos="336"/>
              </w:tabs>
              <w:rPr>
                <w:sz w:val="22"/>
                <w:szCs w:val="22"/>
              </w:rPr>
            </w:pPr>
          </w:p>
          <w:p w:rsidR="0088002C" w:rsidRPr="002C1448" w:rsidRDefault="0088002C" w:rsidP="00C7666E">
            <w:pPr>
              <w:tabs>
                <w:tab w:val="left" w:pos="336"/>
              </w:tabs>
              <w:rPr>
                <w:sz w:val="22"/>
                <w:szCs w:val="22"/>
              </w:rPr>
            </w:pPr>
            <w:r w:rsidRPr="002C1448">
              <w:rPr>
                <w:sz w:val="22"/>
                <w:szCs w:val="22"/>
              </w:rPr>
              <w:t xml:space="preserve"> </w:t>
            </w:r>
          </w:p>
        </w:tc>
      </w:tr>
      <w:tr w:rsidR="00F9734F" w:rsidRPr="00382014" w:rsidTr="00BD52F3">
        <w:trPr>
          <w:trHeight w:val="420"/>
        </w:trPr>
        <w:tc>
          <w:tcPr>
            <w:tcW w:w="3696" w:type="dxa"/>
            <w:shd w:val="clear" w:color="auto" w:fill="auto"/>
            <w:vAlign w:val="center"/>
          </w:tcPr>
          <w:p w:rsidR="00F9734F" w:rsidRPr="00051ACE" w:rsidRDefault="00F9734F" w:rsidP="00F9734F">
            <w:pPr>
              <w:jc w:val="center"/>
              <w:rPr>
                <w:sz w:val="22"/>
                <w:szCs w:val="22"/>
              </w:rPr>
            </w:pPr>
            <w:r w:rsidRPr="00F9734F">
              <w:rPr>
                <w:sz w:val="22"/>
                <w:szCs w:val="22"/>
              </w:rPr>
              <w:lastRenderedPageBreak/>
              <w:t>PQS/IFQ Holder Name</w:t>
            </w:r>
          </w:p>
        </w:tc>
        <w:tc>
          <w:tcPr>
            <w:tcW w:w="3696" w:type="dxa"/>
            <w:shd w:val="clear" w:color="auto" w:fill="auto"/>
            <w:vAlign w:val="center"/>
          </w:tcPr>
          <w:p w:rsidR="00F9734F" w:rsidRPr="002C1448" w:rsidRDefault="00F9734F" w:rsidP="00F9734F">
            <w:pPr>
              <w:jc w:val="center"/>
              <w:rPr>
                <w:sz w:val="22"/>
                <w:szCs w:val="22"/>
              </w:rPr>
            </w:pPr>
            <w:r w:rsidRPr="00F9734F">
              <w:rPr>
                <w:sz w:val="22"/>
                <w:szCs w:val="22"/>
              </w:rPr>
              <w:t>Business Address</w:t>
            </w:r>
          </w:p>
        </w:tc>
        <w:tc>
          <w:tcPr>
            <w:tcW w:w="3696" w:type="dxa"/>
            <w:shd w:val="clear" w:color="auto" w:fill="auto"/>
            <w:vAlign w:val="center"/>
          </w:tcPr>
          <w:p w:rsidR="00F9734F" w:rsidRDefault="00F9734F" w:rsidP="00F9734F">
            <w:pPr>
              <w:jc w:val="center"/>
              <w:rPr>
                <w:sz w:val="22"/>
                <w:szCs w:val="22"/>
              </w:rPr>
            </w:pPr>
            <w:r w:rsidRPr="00F9734F">
              <w:rPr>
                <w:sz w:val="22"/>
                <w:szCs w:val="22"/>
              </w:rPr>
              <w:t>Business</w:t>
            </w:r>
          </w:p>
          <w:p w:rsidR="00F9734F" w:rsidRPr="002C1448" w:rsidRDefault="00F9734F" w:rsidP="00F9734F">
            <w:pPr>
              <w:jc w:val="center"/>
              <w:rPr>
                <w:sz w:val="22"/>
                <w:szCs w:val="22"/>
              </w:rPr>
            </w:pPr>
            <w:r w:rsidRPr="00F9734F">
              <w:rPr>
                <w:sz w:val="22"/>
                <w:szCs w:val="22"/>
              </w:rPr>
              <w:t>Telephone Number</w:t>
            </w:r>
          </w:p>
        </w:tc>
      </w:tr>
      <w:tr w:rsidR="00BD52F3" w:rsidRPr="00382014" w:rsidTr="00BD52F3">
        <w:trPr>
          <w:trHeight w:val="420"/>
        </w:trPr>
        <w:tc>
          <w:tcPr>
            <w:tcW w:w="3696" w:type="dxa"/>
            <w:shd w:val="clear" w:color="auto" w:fill="auto"/>
          </w:tcPr>
          <w:p w:rsidR="00C7666E" w:rsidRDefault="00C7666E" w:rsidP="00F9734F">
            <w:pPr>
              <w:rPr>
                <w:sz w:val="22"/>
                <w:szCs w:val="22"/>
              </w:rPr>
            </w:pPr>
          </w:p>
          <w:p w:rsidR="00BD52F3" w:rsidRPr="00051ACE" w:rsidRDefault="00BD52F3" w:rsidP="00F9734F">
            <w:pPr>
              <w:rPr>
                <w:sz w:val="22"/>
                <w:szCs w:val="22"/>
              </w:rPr>
            </w:pPr>
            <w:r w:rsidRPr="00F9734F">
              <w:rPr>
                <w:sz w:val="22"/>
                <w:szCs w:val="22"/>
              </w:rPr>
              <w:tab/>
            </w:r>
            <w:r w:rsidRPr="00F9734F">
              <w:rPr>
                <w:sz w:val="22"/>
                <w:szCs w:val="22"/>
              </w:rPr>
              <w:tab/>
            </w:r>
          </w:p>
        </w:tc>
        <w:tc>
          <w:tcPr>
            <w:tcW w:w="3696" w:type="dxa"/>
            <w:shd w:val="clear" w:color="auto" w:fill="auto"/>
          </w:tcPr>
          <w:p w:rsidR="00BD52F3" w:rsidRPr="00051ACE" w:rsidRDefault="00BD52F3" w:rsidP="00F9734F">
            <w:pPr>
              <w:rPr>
                <w:sz w:val="22"/>
                <w:szCs w:val="22"/>
              </w:rPr>
            </w:pPr>
          </w:p>
        </w:tc>
        <w:tc>
          <w:tcPr>
            <w:tcW w:w="3696" w:type="dxa"/>
            <w:shd w:val="clear" w:color="auto" w:fill="auto"/>
          </w:tcPr>
          <w:p w:rsidR="00BD52F3" w:rsidRPr="00051ACE" w:rsidRDefault="00BD52F3" w:rsidP="00F9734F">
            <w:pPr>
              <w:rPr>
                <w:sz w:val="22"/>
                <w:szCs w:val="22"/>
              </w:rPr>
            </w:pPr>
          </w:p>
        </w:tc>
      </w:tr>
      <w:tr w:rsidR="00BD52F3" w:rsidRPr="00382014" w:rsidTr="00BD52F3">
        <w:trPr>
          <w:trHeight w:val="420"/>
        </w:trPr>
        <w:tc>
          <w:tcPr>
            <w:tcW w:w="3696" w:type="dxa"/>
            <w:shd w:val="clear" w:color="auto" w:fill="auto"/>
          </w:tcPr>
          <w:p w:rsidR="00BD52F3" w:rsidRDefault="00BD52F3" w:rsidP="00F9734F">
            <w:pPr>
              <w:rPr>
                <w:sz w:val="22"/>
                <w:szCs w:val="22"/>
              </w:rPr>
            </w:pPr>
          </w:p>
          <w:p w:rsidR="00C7666E" w:rsidRPr="00F9734F" w:rsidRDefault="00C7666E" w:rsidP="00F9734F">
            <w:pPr>
              <w:rPr>
                <w:sz w:val="22"/>
                <w:szCs w:val="22"/>
              </w:rPr>
            </w:pPr>
          </w:p>
        </w:tc>
        <w:tc>
          <w:tcPr>
            <w:tcW w:w="3696" w:type="dxa"/>
            <w:shd w:val="clear" w:color="auto" w:fill="auto"/>
          </w:tcPr>
          <w:p w:rsidR="00BD52F3" w:rsidRPr="00F9734F" w:rsidRDefault="00BD52F3" w:rsidP="00F9734F">
            <w:pPr>
              <w:rPr>
                <w:sz w:val="22"/>
                <w:szCs w:val="22"/>
              </w:rPr>
            </w:pPr>
          </w:p>
        </w:tc>
        <w:tc>
          <w:tcPr>
            <w:tcW w:w="3696" w:type="dxa"/>
            <w:shd w:val="clear" w:color="auto" w:fill="auto"/>
          </w:tcPr>
          <w:p w:rsidR="00BD52F3" w:rsidRPr="00F9734F" w:rsidRDefault="00BD52F3" w:rsidP="00F9734F">
            <w:pPr>
              <w:rPr>
                <w:sz w:val="22"/>
                <w:szCs w:val="22"/>
              </w:rPr>
            </w:pPr>
          </w:p>
        </w:tc>
      </w:tr>
      <w:tr w:rsidR="00BD52F3" w:rsidRPr="00382014" w:rsidTr="00BD52F3">
        <w:trPr>
          <w:trHeight w:val="420"/>
        </w:trPr>
        <w:tc>
          <w:tcPr>
            <w:tcW w:w="3696" w:type="dxa"/>
            <w:shd w:val="clear" w:color="auto" w:fill="auto"/>
          </w:tcPr>
          <w:p w:rsidR="00BD52F3" w:rsidRDefault="00BD52F3" w:rsidP="00F9734F">
            <w:pPr>
              <w:rPr>
                <w:sz w:val="22"/>
                <w:szCs w:val="22"/>
              </w:rPr>
            </w:pPr>
          </w:p>
          <w:p w:rsidR="00C7666E" w:rsidRPr="00F9734F" w:rsidRDefault="00C7666E" w:rsidP="00F9734F">
            <w:pPr>
              <w:rPr>
                <w:sz w:val="22"/>
                <w:szCs w:val="22"/>
              </w:rPr>
            </w:pPr>
          </w:p>
        </w:tc>
        <w:tc>
          <w:tcPr>
            <w:tcW w:w="3696" w:type="dxa"/>
            <w:shd w:val="clear" w:color="auto" w:fill="auto"/>
          </w:tcPr>
          <w:p w:rsidR="00BD52F3" w:rsidRPr="00F9734F" w:rsidRDefault="00BD52F3" w:rsidP="00F9734F">
            <w:pPr>
              <w:rPr>
                <w:sz w:val="22"/>
                <w:szCs w:val="22"/>
              </w:rPr>
            </w:pPr>
          </w:p>
        </w:tc>
        <w:tc>
          <w:tcPr>
            <w:tcW w:w="3696" w:type="dxa"/>
            <w:shd w:val="clear" w:color="auto" w:fill="auto"/>
          </w:tcPr>
          <w:p w:rsidR="00BD52F3" w:rsidRPr="00F9734F" w:rsidRDefault="00BD52F3" w:rsidP="00F9734F">
            <w:pPr>
              <w:rPr>
                <w:sz w:val="22"/>
                <w:szCs w:val="22"/>
              </w:rPr>
            </w:pPr>
          </w:p>
        </w:tc>
      </w:tr>
      <w:tr w:rsidR="00BD52F3" w:rsidRPr="00382014" w:rsidTr="00BD52F3">
        <w:trPr>
          <w:trHeight w:val="420"/>
        </w:trPr>
        <w:tc>
          <w:tcPr>
            <w:tcW w:w="3696" w:type="dxa"/>
            <w:shd w:val="clear" w:color="auto" w:fill="auto"/>
          </w:tcPr>
          <w:p w:rsidR="00BD52F3" w:rsidRDefault="00BD52F3" w:rsidP="00051ACE">
            <w:pPr>
              <w:rPr>
                <w:sz w:val="22"/>
                <w:szCs w:val="22"/>
              </w:rPr>
            </w:pPr>
          </w:p>
          <w:p w:rsidR="00C7666E" w:rsidRPr="00051ACE" w:rsidRDefault="00C7666E" w:rsidP="00051ACE">
            <w:pPr>
              <w:rPr>
                <w:sz w:val="22"/>
                <w:szCs w:val="22"/>
              </w:rPr>
            </w:pPr>
          </w:p>
        </w:tc>
        <w:tc>
          <w:tcPr>
            <w:tcW w:w="3696" w:type="dxa"/>
            <w:shd w:val="clear" w:color="auto" w:fill="auto"/>
          </w:tcPr>
          <w:p w:rsidR="00BD52F3" w:rsidRPr="00051ACE" w:rsidRDefault="00BD52F3" w:rsidP="00051ACE">
            <w:pPr>
              <w:rPr>
                <w:sz w:val="22"/>
                <w:szCs w:val="22"/>
              </w:rPr>
            </w:pPr>
          </w:p>
        </w:tc>
        <w:tc>
          <w:tcPr>
            <w:tcW w:w="3696" w:type="dxa"/>
            <w:shd w:val="clear" w:color="auto" w:fill="auto"/>
          </w:tcPr>
          <w:p w:rsidR="00BD52F3" w:rsidRPr="00051ACE" w:rsidRDefault="00BD52F3" w:rsidP="00051ACE">
            <w:pPr>
              <w:rPr>
                <w:sz w:val="22"/>
                <w:szCs w:val="22"/>
              </w:rPr>
            </w:pPr>
          </w:p>
        </w:tc>
      </w:tr>
      <w:tr w:rsidR="00614595" w:rsidRPr="00BF0480" w:rsidTr="00BD52F3">
        <w:trPr>
          <w:trHeight w:val="260"/>
        </w:trPr>
        <w:tc>
          <w:tcPr>
            <w:tcW w:w="11088" w:type="dxa"/>
            <w:gridSpan w:val="3"/>
            <w:shd w:val="clear" w:color="auto" w:fill="auto"/>
          </w:tcPr>
          <w:p w:rsidR="00614595" w:rsidRPr="00BF0480" w:rsidRDefault="00614595" w:rsidP="00C7666E">
            <w:pPr>
              <w:tabs>
                <w:tab w:val="left" w:pos="180"/>
                <w:tab w:val="left" w:pos="540"/>
                <w:tab w:val="left" w:pos="900"/>
                <w:tab w:val="left" w:pos="1260"/>
              </w:tabs>
              <w:spacing w:before="60"/>
              <w:rPr>
                <w:sz w:val="21"/>
                <w:szCs w:val="21"/>
              </w:rPr>
            </w:pPr>
            <w:r w:rsidRPr="00BF0480">
              <w:rPr>
                <w:sz w:val="21"/>
                <w:szCs w:val="21"/>
              </w:rPr>
              <w:t>“</w:t>
            </w:r>
            <w:r w:rsidRPr="00BF0480">
              <w:rPr>
                <w:b/>
                <w:sz w:val="21"/>
                <w:szCs w:val="21"/>
              </w:rPr>
              <w:t>Affiliation</w:t>
            </w:r>
            <w:r w:rsidRPr="00BF0480">
              <w:rPr>
                <w:sz w:val="21"/>
                <w:szCs w:val="21"/>
              </w:rPr>
              <w:t>” is defined in the C</w:t>
            </w:r>
            <w:r w:rsidR="00BD52F3" w:rsidRPr="00BF0480">
              <w:rPr>
                <w:sz w:val="21"/>
                <w:szCs w:val="21"/>
              </w:rPr>
              <w:t>R crab</w:t>
            </w:r>
            <w:r w:rsidRPr="00BF0480">
              <w:rPr>
                <w:sz w:val="21"/>
                <w:szCs w:val="21"/>
              </w:rPr>
              <w:t xml:space="preserve"> regulations as follows (50 CFR § 680.2 – Definitions):</w:t>
            </w:r>
          </w:p>
          <w:p w:rsidR="007B7A83" w:rsidRPr="00BF0480" w:rsidRDefault="007B7A83" w:rsidP="00BD52F3">
            <w:pPr>
              <w:tabs>
                <w:tab w:val="left" w:pos="180"/>
                <w:tab w:val="left" w:pos="540"/>
                <w:tab w:val="left" w:pos="900"/>
                <w:tab w:val="left" w:pos="1260"/>
              </w:tabs>
              <w:rPr>
                <w:sz w:val="21"/>
                <w:szCs w:val="21"/>
                <w:u w:val="single"/>
              </w:rPr>
            </w:pPr>
          </w:p>
          <w:p w:rsidR="00614595" w:rsidRPr="00BF0480" w:rsidRDefault="00614595" w:rsidP="00BD52F3">
            <w:pPr>
              <w:tabs>
                <w:tab w:val="left" w:pos="180"/>
                <w:tab w:val="left" w:pos="540"/>
                <w:tab w:val="left" w:pos="900"/>
                <w:tab w:val="left" w:pos="1260"/>
              </w:tabs>
              <w:rPr>
                <w:sz w:val="21"/>
                <w:szCs w:val="21"/>
              </w:rPr>
            </w:pPr>
            <w:r w:rsidRPr="00BF0480">
              <w:rPr>
                <w:sz w:val="21"/>
                <w:szCs w:val="21"/>
                <w:u w:val="single"/>
              </w:rPr>
              <w:t>Affiliation</w:t>
            </w:r>
            <w:r w:rsidRPr="00BF0480">
              <w:rPr>
                <w:sz w:val="21"/>
                <w:szCs w:val="21"/>
              </w:rPr>
              <w:t xml:space="preserve"> means a relationship between two or more entities in which one directly or indirectly owns or controls a 10 percent or greater interest in, or otherwise controls, another, or a third entity directly or indirectly owns or controls a 10 percent or greater interest in, or otherwise controls, both.  For purposes of this definition, the following terms are further defined:</w:t>
            </w:r>
          </w:p>
          <w:p w:rsidR="00A34322" w:rsidRPr="00BF0480" w:rsidRDefault="00A34322" w:rsidP="00BD52F3">
            <w:pPr>
              <w:tabs>
                <w:tab w:val="left" w:pos="180"/>
                <w:tab w:val="left" w:pos="540"/>
                <w:tab w:val="left" w:pos="900"/>
                <w:tab w:val="left" w:pos="1260"/>
              </w:tabs>
              <w:rPr>
                <w:sz w:val="21"/>
                <w:szCs w:val="21"/>
              </w:rPr>
            </w:pPr>
          </w:p>
          <w:p w:rsidR="00614595" w:rsidRPr="00C7666E" w:rsidRDefault="00134ED2" w:rsidP="00BD52F3">
            <w:pPr>
              <w:tabs>
                <w:tab w:val="left" w:pos="180"/>
                <w:tab w:val="left" w:pos="540"/>
                <w:tab w:val="left" w:pos="900"/>
              </w:tabs>
              <w:ind w:left="540" w:hanging="540"/>
              <w:rPr>
                <w:sz w:val="20"/>
                <w:szCs w:val="20"/>
              </w:rPr>
            </w:pPr>
            <w:r w:rsidRPr="00BF0480">
              <w:rPr>
                <w:sz w:val="21"/>
                <w:szCs w:val="21"/>
              </w:rPr>
              <w:tab/>
            </w:r>
            <w:r w:rsidR="00614595" w:rsidRPr="00C7666E">
              <w:rPr>
                <w:sz w:val="20"/>
                <w:szCs w:val="20"/>
              </w:rPr>
              <w:t>(1)</w:t>
            </w:r>
            <w:r w:rsidR="00D01053" w:rsidRPr="00C7666E">
              <w:rPr>
                <w:sz w:val="20"/>
                <w:szCs w:val="20"/>
              </w:rPr>
              <w:tab/>
            </w:r>
            <w:r w:rsidR="00614595" w:rsidRPr="00C7666E">
              <w:rPr>
                <w:sz w:val="20"/>
                <w:szCs w:val="20"/>
                <w:u w:val="single"/>
              </w:rPr>
              <w:t>Entity</w:t>
            </w:r>
            <w:r w:rsidR="00614595" w:rsidRPr="00C7666E">
              <w:rPr>
                <w:sz w:val="20"/>
                <w:szCs w:val="20"/>
              </w:rPr>
              <w:t>.  An entity may be an individual, corporation, association, partnership, joint-stock company, trust, or any other type of legal entity, any receiver, trustee in bankruptcy or similar official or liquidating agent, or any organized group of persons whether incorporated or not, that holds direct or interest in:</w:t>
            </w:r>
          </w:p>
          <w:p w:rsidR="00134ED2" w:rsidRPr="00C7666E" w:rsidRDefault="00134ED2" w:rsidP="00BD52F3">
            <w:pPr>
              <w:tabs>
                <w:tab w:val="left" w:pos="180"/>
                <w:tab w:val="left" w:pos="528"/>
                <w:tab w:val="left" w:pos="900"/>
                <w:tab w:val="left" w:pos="1260"/>
              </w:tabs>
              <w:ind w:left="900" w:hanging="900"/>
              <w:rPr>
                <w:sz w:val="20"/>
                <w:szCs w:val="20"/>
              </w:rPr>
            </w:pPr>
            <w:r w:rsidRPr="00C7666E">
              <w:rPr>
                <w:sz w:val="20"/>
                <w:szCs w:val="20"/>
              </w:rPr>
              <w:tab/>
            </w:r>
            <w:r w:rsidR="00D01053" w:rsidRPr="00C7666E">
              <w:rPr>
                <w:sz w:val="20"/>
                <w:szCs w:val="20"/>
              </w:rPr>
              <w:tab/>
            </w:r>
            <w:r w:rsidRPr="00C7666E">
              <w:rPr>
                <w:sz w:val="20"/>
                <w:szCs w:val="20"/>
              </w:rPr>
              <w:t>(</w:t>
            </w:r>
            <w:proofErr w:type="spellStart"/>
            <w:r w:rsidRPr="00C7666E">
              <w:rPr>
                <w:sz w:val="20"/>
                <w:szCs w:val="20"/>
              </w:rPr>
              <w:t>i</w:t>
            </w:r>
            <w:proofErr w:type="spellEnd"/>
            <w:r w:rsidRPr="00C7666E">
              <w:rPr>
                <w:sz w:val="20"/>
                <w:szCs w:val="20"/>
              </w:rPr>
              <w:t>)</w:t>
            </w:r>
            <w:r w:rsidR="0026550F" w:rsidRPr="00C7666E">
              <w:rPr>
                <w:sz w:val="20"/>
                <w:szCs w:val="20"/>
              </w:rPr>
              <w:tab/>
            </w:r>
            <w:r w:rsidRPr="00C7666E">
              <w:rPr>
                <w:sz w:val="20"/>
                <w:szCs w:val="20"/>
              </w:rPr>
              <w:t>Quota share (QS), processor quota share (PQS), individual fishing quota (IFQ),</w:t>
            </w:r>
            <w:r w:rsidR="00D01053" w:rsidRPr="00C7666E">
              <w:rPr>
                <w:sz w:val="20"/>
                <w:szCs w:val="20"/>
              </w:rPr>
              <w:t xml:space="preserve"> or individual processing quota</w:t>
            </w:r>
            <w:r w:rsidR="003E5FC9" w:rsidRPr="00C7666E">
              <w:rPr>
                <w:sz w:val="20"/>
                <w:szCs w:val="20"/>
              </w:rPr>
              <w:t xml:space="preserve"> </w:t>
            </w:r>
            <w:r w:rsidRPr="00C7666E">
              <w:rPr>
                <w:sz w:val="20"/>
                <w:szCs w:val="20"/>
              </w:rPr>
              <w:t>(IPQ); or,</w:t>
            </w:r>
          </w:p>
          <w:p w:rsidR="00D01053" w:rsidRPr="00C7666E" w:rsidRDefault="00134ED2" w:rsidP="00BD52F3">
            <w:pPr>
              <w:tabs>
                <w:tab w:val="left" w:pos="180"/>
                <w:tab w:val="left" w:pos="540"/>
                <w:tab w:val="left" w:pos="735"/>
                <w:tab w:val="left" w:pos="900"/>
                <w:tab w:val="left" w:pos="1080"/>
                <w:tab w:val="left" w:pos="1260"/>
              </w:tabs>
              <w:ind w:left="720" w:hanging="720"/>
              <w:rPr>
                <w:sz w:val="20"/>
                <w:szCs w:val="20"/>
              </w:rPr>
            </w:pPr>
            <w:r w:rsidRPr="00C7666E">
              <w:rPr>
                <w:sz w:val="20"/>
                <w:szCs w:val="20"/>
              </w:rPr>
              <w:tab/>
            </w:r>
            <w:r w:rsidR="00D01053" w:rsidRPr="00C7666E">
              <w:rPr>
                <w:sz w:val="20"/>
                <w:szCs w:val="20"/>
              </w:rPr>
              <w:tab/>
            </w:r>
            <w:r w:rsidRPr="00C7666E">
              <w:rPr>
                <w:sz w:val="20"/>
                <w:szCs w:val="20"/>
              </w:rPr>
              <w:t>(ii)</w:t>
            </w:r>
            <w:r w:rsidR="00D01053" w:rsidRPr="00C7666E">
              <w:rPr>
                <w:sz w:val="20"/>
                <w:szCs w:val="20"/>
              </w:rPr>
              <w:tab/>
            </w:r>
            <w:r w:rsidRPr="00C7666E">
              <w:rPr>
                <w:sz w:val="20"/>
                <w:szCs w:val="20"/>
              </w:rPr>
              <w:t>For purposes of economic data report (EDR), a vessel or processing plan operating in CR fisheries.</w:t>
            </w:r>
          </w:p>
          <w:p w:rsidR="00A34322" w:rsidRPr="00C7666E" w:rsidRDefault="00A34322" w:rsidP="00BD52F3">
            <w:pPr>
              <w:tabs>
                <w:tab w:val="left" w:pos="180"/>
                <w:tab w:val="left" w:pos="360"/>
                <w:tab w:val="left" w:pos="540"/>
                <w:tab w:val="left" w:pos="735"/>
                <w:tab w:val="left" w:pos="900"/>
                <w:tab w:val="left" w:pos="1080"/>
                <w:tab w:val="left" w:pos="1260"/>
              </w:tabs>
              <w:ind w:left="720" w:hanging="720"/>
              <w:rPr>
                <w:sz w:val="20"/>
                <w:szCs w:val="20"/>
              </w:rPr>
            </w:pPr>
          </w:p>
          <w:p w:rsidR="00134ED2" w:rsidRPr="00C7666E" w:rsidRDefault="00D01053" w:rsidP="00BD52F3">
            <w:pPr>
              <w:tabs>
                <w:tab w:val="left" w:pos="180"/>
                <w:tab w:val="left" w:pos="540"/>
                <w:tab w:val="left" w:pos="900"/>
                <w:tab w:val="left" w:pos="1260"/>
              </w:tabs>
              <w:ind w:left="540" w:hanging="540"/>
              <w:rPr>
                <w:sz w:val="20"/>
                <w:szCs w:val="20"/>
              </w:rPr>
            </w:pPr>
            <w:r w:rsidRPr="00C7666E">
              <w:rPr>
                <w:sz w:val="20"/>
                <w:szCs w:val="20"/>
              </w:rPr>
              <w:tab/>
            </w:r>
            <w:r w:rsidR="00134ED2" w:rsidRPr="00C7666E">
              <w:rPr>
                <w:sz w:val="20"/>
                <w:szCs w:val="20"/>
              </w:rPr>
              <w:t>(2)</w:t>
            </w:r>
            <w:r w:rsidRPr="00C7666E">
              <w:rPr>
                <w:sz w:val="20"/>
                <w:szCs w:val="20"/>
              </w:rPr>
              <w:tab/>
            </w:r>
            <w:r w:rsidR="00134ED2" w:rsidRPr="00C7666E">
              <w:rPr>
                <w:sz w:val="20"/>
                <w:szCs w:val="20"/>
                <w:u w:val="single"/>
              </w:rPr>
              <w:t>Indirect interest</w:t>
            </w:r>
            <w:r w:rsidR="00134ED2" w:rsidRPr="00C7666E">
              <w:rPr>
                <w:sz w:val="20"/>
                <w:szCs w:val="20"/>
              </w:rPr>
              <w:t>.  An indirect interest is one that passes through one or more intermediate entities.  An entity’s percentage of indirect interest in a second entity is equal to the entity’s percentage of direct interest in an intermediate entity multiplied by the intermediate entity’s direct or indirect interest in the second entity.</w:t>
            </w:r>
          </w:p>
          <w:p w:rsidR="00A34322" w:rsidRPr="00CF7315" w:rsidRDefault="00A34322" w:rsidP="00BD52F3">
            <w:pPr>
              <w:tabs>
                <w:tab w:val="left" w:pos="180"/>
                <w:tab w:val="left" w:pos="360"/>
                <w:tab w:val="left" w:pos="540"/>
                <w:tab w:val="left" w:pos="735"/>
                <w:tab w:val="left" w:pos="900"/>
                <w:tab w:val="left" w:pos="1260"/>
              </w:tabs>
              <w:ind w:left="720" w:hanging="720"/>
              <w:rPr>
                <w:sz w:val="20"/>
                <w:szCs w:val="20"/>
              </w:rPr>
            </w:pPr>
          </w:p>
          <w:p w:rsidR="00134ED2" w:rsidRPr="00CF7315" w:rsidRDefault="00134ED2" w:rsidP="00BD52F3">
            <w:pPr>
              <w:tabs>
                <w:tab w:val="left" w:pos="180"/>
                <w:tab w:val="left" w:pos="540"/>
                <w:tab w:val="left" w:pos="900"/>
                <w:tab w:val="left" w:pos="1260"/>
              </w:tabs>
              <w:ind w:left="540" w:hanging="540"/>
              <w:rPr>
                <w:sz w:val="20"/>
                <w:szCs w:val="20"/>
              </w:rPr>
            </w:pPr>
            <w:r w:rsidRPr="00CF7315">
              <w:rPr>
                <w:sz w:val="20"/>
                <w:szCs w:val="20"/>
              </w:rPr>
              <w:tab/>
              <w:t>(3)</w:t>
            </w:r>
            <w:r w:rsidR="00D01053" w:rsidRPr="00CF7315">
              <w:rPr>
                <w:sz w:val="20"/>
                <w:szCs w:val="20"/>
              </w:rPr>
              <w:tab/>
            </w:r>
            <w:r w:rsidRPr="00CF7315">
              <w:rPr>
                <w:sz w:val="20"/>
                <w:szCs w:val="20"/>
                <w:u w:val="single"/>
              </w:rPr>
              <w:t>Controls a 10 percent or greater interest</w:t>
            </w:r>
            <w:r w:rsidRPr="00CF7315">
              <w:rPr>
                <w:sz w:val="20"/>
                <w:szCs w:val="20"/>
              </w:rPr>
              <w:t>.  An entity controls a 10 percent or greater interest in a second entity if the first entity:</w:t>
            </w:r>
          </w:p>
          <w:p w:rsidR="00134ED2" w:rsidRPr="00CF7315" w:rsidRDefault="00134ED2" w:rsidP="00BD52F3">
            <w:pPr>
              <w:tabs>
                <w:tab w:val="left" w:pos="180"/>
                <w:tab w:val="left" w:pos="540"/>
                <w:tab w:val="left" w:pos="900"/>
                <w:tab w:val="left" w:pos="1080"/>
                <w:tab w:val="left" w:pos="1260"/>
              </w:tabs>
              <w:rPr>
                <w:sz w:val="20"/>
                <w:szCs w:val="20"/>
              </w:rPr>
            </w:pPr>
            <w:r w:rsidRPr="00CF7315">
              <w:rPr>
                <w:sz w:val="20"/>
                <w:szCs w:val="20"/>
              </w:rPr>
              <w:tab/>
            </w:r>
            <w:r w:rsidR="00D01053" w:rsidRPr="00CF7315">
              <w:rPr>
                <w:sz w:val="20"/>
                <w:szCs w:val="20"/>
              </w:rPr>
              <w:tab/>
            </w:r>
            <w:r w:rsidRPr="00CF7315">
              <w:rPr>
                <w:sz w:val="20"/>
                <w:szCs w:val="20"/>
              </w:rPr>
              <w:t>(</w:t>
            </w:r>
            <w:proofErr w:type="spellStart"/>
            <w:r w:rsidRPr="00CF7315">
              <w:rPr>
                <w:sz w:val="20"/>
                <w:szCs w:val="20"/>
              </w:rPr>
              <w:t>i</w:t>
            </w:r>
            <w:proofErr w:type="spellEnd"/>
            <w:r w:rsidRPr="00CF7315">
              <w:rPr>
                <w:sz w:val="20"/>
                <w:szCs w:val="20"/>
              </w:rPr>
              <w:t>)</w:t>
            </w:r>
            <w:r w:rsidR="00D01053" w:rsidRPr="00CF7315">
              <w:rPr>
                <w:sz w:val="20"/>
                <w:szCs w:val="20"/>
              </w:rPr>
              <w:tab/>
            </w:r>
            <w:r w:rsidRPr="00CF7315">
              <w:rPr>
                <w:sz w:val="20"/>
                <w:szCs w:val="20"/>
              </w:rPr>
              <w:t>Controls a 10 percent ownership share of the second entity, or</w:t>
            </w:r>
          </w:p>
          <w:p w:rsidR="00134ED2" w:rsidRPr="00CF7315" w:rsidRDefault="00134ED2" w:rsidP="00BD52F3">
            <w:pPr>
              <w:tabs>
                <w:tab w:val="left" w:pos="180"/>
                <w:tab w:val="left" w:pos="540"/>
                <w:tab w:val="left" w:pos="900"/>
                <w:tab w:val="left" w:pos="1080"/>
                <w:tab w:val="left" w:pos="1260"/>
              </w:tabs>
              <w:rPr>
                <w:sz w:val="20"/>
                <w:szCs w:val="20"/>
              </w:rPr>
            </w:pPr>
            <w:r w:rsidRPr="00CF7315">
              <w:rPr>
                <w:sz w:val="20"/>
                <w:szCs w:val="20"/>
              </w:rPr>
              <w:tab/>
            </w:r>
            <w:r w:rsidR="00D01053" w:rsidRPr="00CF7315">
              <w:rPr>
                <w:sz w:val="20"/>
                <w:szCs w:val="20"/>
              </w:rPr>
              <w:tab/>
            </w:r>
            <w:r w:rsidRPr="00CF7315">
              <w:rPr>
                <w:sz w:val="20"/>
                <w:szCs w:val="20"/>
              </w:rPr>
              <w:t>(ii)</w:t>
            </w:r>
            <w:r w:rsidR="00D01053" w:rsidRPr="00CF7315">
              <w:rPr>
                <w:sz w:val="20"/>
                <w:szCs w:val="20"/>
              </w:rPr>
              <w:tab/>
            </w:r>
            <w:r w:rsidRPr="00CF7315">
              <w:rPr>
                <w:sz w:val="20"/>
                <w:szCs w:val="20"/>
              </w:rPr>
              <w:t>Controls 10 percent or more of the voting stock in the second entity.</w:t>
            </w:r>
          </w:p>
          <w:p w:rsidR="00134ED2" w:rsidRPr="00CF7315" w:rsidRDefault="00134ED2" w:rsidP="00BD52F3">
            <w:pPr>
              <w:tabs>
                <w:tab w:val="left" w:pos="180"/>
                <w:tab w:val="left" w:pos="360"/>
                <w:tab w:val="left" w:pos="540"/>
                <w:tab w:val="left" w:pos="720"/>
                <w:tab w:val="left" w:pos="900"/>
                <w:tab w:val="left" w:pos="1095"/>
                <w:tab w:val="left" w:pos="1260"/>
              </w:tabs>
              <w:ind w:left="720" w:hanging="720"/>
              <w:rPr>
                <w:sz w:val="20"/>
                <w:szCs w:val="20"/>
              </w:rPr>
            </w:pPr>
            <w:r w:rsidRPr="00CF7315">
              <w:rPr>
                <w:sz w:val="20"/>
                <w:szCs w:val="20"/>
              </w:rPr>
              <w:tab/>
              <w:t>(4)</w:t>
            </w:r>
            <w:r w:rsidR="00D01053" w:rsidRPr="00CF7315">
              <w:rPr>
                <w:sz w:val="20"/>
                <w:szCs w:val="20"/>
              </w:rPr>
              <w:tab/>
            </w:r>
            <w:r w:rsidRPr="00CF7315">
              <w:rPr>
                <w:sz w:val="20"/>
                <w:szCs w:val="20"/>
                <w:u w:val="single"/>
              </w:rPr>
              <w:t>Otherwise controls</w:t>
            </w:r>
            <w:r w:rsidR="00CD1798" w:rsidRPr="00CF7315">
              <w:rPr>
                <w:sz w:val="20"/>
                <w:szCs w:val="20"/>
              </w:rPr>
              <w:t>.</w:t>
            </w:r>
          </w:p>
          <w:p w:rsidR="00134ED2" w:rsidRPr="00CF7315" w:rsidRDefault="00134ED2" w:rsidP="00BD52F3">
            <w:pPr>
              <w:tabs>
                <w:tab w:val="left" w:pos="180"/>
                <w:tab w:val="left" w:pos="540"/>
                <w:tab w:val="left" w:pos="900"/>
                <w:tab w:val="left" w:pos="1260"/>
              </w:tabs>
              <w:rPr>
                <w:sz w:val="20"/>
                <w:szCs w:val="20"/>
              </w:rPr>
            </w:pPr>
            <w:r w:rsidRPr="00CF7315">
              <w:rPr>
                <w:sz w:val="20"/>
                <w:szCs w:val="20"/>
              </w:rPr>
              <w:tab/>
            </w:r>
            <w:r w:rsidR="00D01053" w:rsidRPr="00CF7315">
              <w:rPr>
                <w:sz w:val="20"/>
                <w:szCs w:val="20"/>
              </w:rPr>
              <w:tab/>
            </w:r>
            <w:r w:rsidRPr="00CF7315">
              <w:rPr>
                <w:sz w:val="20"/>
                <w:szCs w:val="20"/>
              </w:rPr>
              <w:t>(</w:t>
            </w:r>
            <w:proofErr w:type="spellStart"/>
            <w:r w:rsidRPr="00CF7315">
              <w:rPr>
                <w:sz w:val="20"/>
                <w:szCs w:val="20"/>
              </w:rPr>
              <w:t>i</w:t>
            </w:r>
            <w:proofErr w:type="spellEnd"/>
            <w:r w:rsidRPr="00CF7315">
              <w:rPr>
                <w:sz w:val="20"/>
                <w:szCs w:val="20"/>
              </w:rPr>
              <w:t>)</w:t>
            </w:r>
            <w:r w:rsidR="00D01053" w:rsidRPr="00CF7315">
              <w:rPr>
                <w:sz w:val="20"/>
                <w:szCs w:val="20"/>
              </w:rPr>
              <w:tab/>
            </w:r>
            <w:r w:rsidRPr="00CF7315">
              <w:rPr>
                <w:sz w:val="20"/>
                <w:szCs w:val="20"/>
              </w:rPr>
              <w:t>A PQS or IPQ holder otherwise controls a QS or IFQ holder if it has:</w:t>
            </w:r>
          </w:p>
          <w:p w:rsidR="00134ED2" w:rsidRPr="00CF7315" w:rsidRDefault="00134ED2" w:rsidP="00BD52F3">
            <w:pPr>
              <w:tabs>
                <w:tab w:val="left" w:pos="180"/>
                <w:tab w:val="left" w:pos="540"/>
                <w:tab w:val="left" w:pos="900"/>
                <w:tab w:val="left" w:pos="1095"/>
                <w:tab w:val="left" w:pos="1260"/>
                <w:tab w:val="left" w:pos="1425"/>
              </w:tabs>
              <w:ind w:left="1260" w:hanging="1260"/>
              <w:rPr>
                <w:sz w:val="20"/>
                <w:szCs w:val="20"/>
              </w:rPr>
            </w:pPr>
            <w:r w:rsidRPr="00CF7315">
              <w:rPr>
                <w:sz w:val="20"/>
                <w:szCs w:val="20"/>
              </w:rPr>
              <w:tab/>
            </w:r>
            <w:r w:rsidR="00D01053" w:rsidRPr="00CF7315">
              <w:rPr>
                <w:sz w:val="20"/>
                <w:szCs w:val="20"/>
              </w:rPr>
              <w:tab/>
            </w:r>
            <w:r w:rsidR="00D01053" w:rsidRPr="00CF7315">
              <w:rPr>
                <w:sz w:val="20"/>
                <w:szCs w:val="20"/>
              </w:rPr>
              <w:tab/>
            </w:r>
            <w:r w:rsidRPr="00CF7315">
              <w:rPr>
                <w:sz w:val="20"/>
                <w:szCs w:val="20"/>
              </w:rPr>
              <w:t>(A)</w:t>
            </w:r>
            <w:r w:rsidR="00C744D4" w:rsidRPr="00CF7315">
              <w:rPr>
                <w:sz w:val="20"/>
                <w:szCs w:val="20"/>
              </w:rPr>
              <w:tab/>
            </w:r>
            <w:r w:rsidRPr="00CF7315">
              <w:rPr>
                <w:sz w:val="20"/>
                <w:szCs w:val="20"/>
              </w:rPr>
              <w:t>The right to direct, or does direct, the business of the entity which holds the QS or IFQ;</w:t>
            </w:r>
          </w:p>
          <w:p w:rsidR="00134ED2" w:rsidRPr="00CF7315" w:rsidRDefault="00134ED2" w:rsidP="00BD52F3">
            <w:pPr>
              <w:tabs>
                <w:tab w:val="left" w:pos="180"/>
                <w:tab w:val="left" w:pos="540"/>
                <w:tab w:val="left" w:pos="912"/>
                <w:tab w:val="left" w:pos="1224"/>
              </w:tabs>
              <w:ind w:left="1260" w:hanging="1260"/>
              <w:rPr>
                <w:sz w:val="20"/>
                <w:szCs w:val="20"/>
              </w:rPr>
            </w:pPr>
            <w:r w:rsidRPr="00CF7315">
              <w:rPr>
                <w:sz w:val="20"/>
                <w:szCs w:val="20"/>
              </w:rPr>
              <w:tab/>
            </w:r>
            <w:r w:rsidR="00D01053" w:rsidRPr="00CF7315">
              <w:rPr>
                <w:sz w:val="20"/>
                <w:szCs w:val="20"/>
              </w:rPr>
              <w:tab/>
            </w:r>
            <w:r w:rsidR="00D01053" w:rsidRPr="00CF7315">
              <w:rPr>
                <w:sz w:val="20"/>
                <w:szCs w:val="20"/>
              </w:rPr>
              <w:tab/>
            </w:r>
            <w:r w:rsidRPr="00CF7315">
              <w:rPr>
                <w:sz w:val="20"/>
                <w:szCs w:val="20"/>
              </w:rPr>
              <w:t>(B)</w:t>
            </w:r>
            <w:r w:rsidR="00C744D4" w:rsidRPr="00CF7315">
              <w:rPr>
                <w:sz w:val="20"/>
                <w:szCs w:val="20"/>
              </w:rPr>
              <w:tab/>
            </w:r>
            <w:r w:rsidRPr="00CF7315">
              <w:rPr>
                <w:sz w:val="20"/>
                <w:szCs w:val="20"/>
              </w:rPr>
              <w:t>The right in the ordinary course of business to limit the actions of or replace, or does limit or replace, the chief executive officer, a majority of the board of directors, any general partner, or any person serving in a management capacity of the entity which holds the QS or IFQ;</w:t>
            </w:r>
          </w:p>
          <w:p w:rsidR="00D01053" w:rsidRPr="00CF7315" w:rsidRDefault="00134ED2" w:rsidP="00BD52F3">
            <w:pPr>
              <w:tabs>
                <w:tab w:val="left" w:pos="180"/>
                <w:tab w:val="left" w:pos="540"/>
                <w:tab w:val="left" w:pos="900"/>
                <w:tab w:val="left" w:pos="1080"/>
                <w:tab w:val="left" w:pos="1260"/>
                <w:tab w:val="left" w:pos="1425"/>
              </w:tabs>
              <w:rPr>
                <w:sz w:val="20"/>
                <w:szCs w:val="20"/>
              </w:rPr>
            </w:pPr>
            <w:r w:rsidRPr="00CF7315">
              <w:rPr>
                <w:sz w:val="20"/>
                <w:szCs w:val="20"/>
              </w:rPr>
              <w:tab/>
            </w:r>
            <w:r w:rsidR="00D01053" w:rsidRPr="00CF7315">
              <w:rPr>
                <w:sz w:val="20"/>
                <w:szCs w:val="20"/>
              </w:rPr>
              <w:tab/>
            </w:r>
            <w:r w:rsidR="00D01053" w:rsidRPr="00CF7315">
              <w:rPr>
                <w:sz w:val="20"/>
                <w:szCs w:val="20"/>
              </w:rPr>
              <w:tab/>
            </w:r>
            <w:r w:rsidRPr="00CF7315">
              <w:rPr>
                <w:sz w:val="20"/>
                <w:szCs w:val="20"/>
              </w:rPr>
              <w:t>(C)</w:t>
            </w:r>
            <w:r w:rsidR="00C744D4" w:rsidRPr="00CF7315">
              <w:rPr>
                <w:sz w:val="20"/>
                <w:szCs w:val="20"/>
              </w:rPr>
              <w:tab/>
            </w:r>
            <w:r w:rsidRPr="00CF7315">
              <w:rPr>
                <w:sz w:val="20"/>
                <w:szCs w:val="20"/>
              </w:rPr>
              <w:t>The right to direct, or does direct, the transfer of QS or IFQ;</w:t>
            </w:r>
            <w:r w:rsidRPr="00CF7315">
              <w:rPr>
                <w:sz w:val="20"/>
                <w:szCs w:val="20"/>
              </w:rPr>
              <w:tab/>
            </w:r>
          </w:p>
          <w:p w:rsidR="00D01053" w:rsidRPr="00CF7315" w:rsidRDefault="00D01053" w:rsidP="00BD52F3">
            <w:pPr>
              <w:tabs>
                <w:tab w:val="left" w:pos="180"/>
                <w:tab w:val="left" w:pos="540"/>
                <w:tab w:val="left" w:pos="912"/>
                <w:tab w:val="left" w:pos="1260"/>
              </w:tabs>
              <w:ind w:left="1260" w:hanging="1260"/>
              <w:rPr>
                <w:sz w:val="20"/>
                <w:szCs w:val="20"/>
              </w:rPr>
            </w:pPr>
            <w:r w:rsidRPr="00CF7315">
              <w:rPr>
                <w:sz w:val="20"/>
                <w:szCs w:val="20"/>
              </w:rPr>
              <w:tab/>
            </w:r>
            <w:r w:rsidRPr="00CF7315">
              <w:rPr>
                <w:sz w:val="20"/>
                <w:szCs w:val="20"/>
              </w:rPr>
              <w:tab/>
            </w:r>
            <w:r w:rsidRPr="00CF7315">
              <w:rPr>
                <w:sz w:val="20"/>
                <w:szCs w:val="20"/>
              </w:rPr>
              <w:tab/>
            </w:r>
            <w:r w:rsidR="00134ED2" w:rsidRPr="00CF7315">
              <w:rPr>
                <w:sz w:val="20"/>
                <w:szCs w:val="20"/>
              </w:rPr>
              <w:t>(D)</w:t>
            </w:r>
            <w:r w:rsidR="00C744D4" w:rsidRPr="00CF7315">
              <w:rPr>
                <w:sz w:val="20"/>
                <w:szCs w:val="20"/>
              </w:rPr>
              <w:tab/>
            </w:r>
            <w:r w:rsidR="00134ED2" w:rsidRPr="00CF7315">
              <w:rPr>
                <w:sz w:val="20"/>
                <w:szCs w:val="20"/>
              </w:rPr>
              <w:t xml:space="preserve">The right to restrict, or does restrict, the day-to-day business activities and management policies of the entity holding the QS or IFQ through loan covenants; </w:t>
            </w:r>
          </w:p>
          <w:p w:rsidR="00134ED2" w:rsidRPr="00CF7315" w:rsidRDefault="004B21D5" w:rsidP="00BD52F3">
            <w:pPr>
              <w:tabs>
                <w:tab w:val="left" w:pos="180"/>
                <w:tab w:val="left" w:pos="540"/>
                <w:tab w:val="left" w:pos="900"/>
                <w:tab w:val="left" w:pos="1260"/>
              </w:tabs>
              <w:ind w:left="1260" w:hanging="1260"/>
              <w:rPr>
                <w:sz w:val="20"/>
                <w:szCs w:val="20"/>
              </w:rPr>
            </w:pPr>
            <w:r w:rsidRPr="00CF7315">
              <w:rPr>
                <w:sz w:val="20"/>
                <w:szCs w:val="20"/>
              </w:rPr>
              <w:tab/>
            </w:r>
            <w:r w:rsidRPr="00CF7315">
              <w:rPr>
                <w:sz w:val="20"/>
                <w:szCs w:val="20"/>
              </w:rPr>
              <w:tab/>
            </w:r>
            <w:r w:rsidRPr="00CF7315">
              <w:rPr>
                <w:sz w:val="20"/>
                <w:szCs w:val="20"/>
              </w:rPr>
              <w:tab/>
            </w:r>
            <w:r w:rsidR="00134ED2" w:rsidRPr="00CF7315">
              <w:rPr>
                <w:sz w:val="20"/>
                <w:szCs w:val="20"/>
              </w:rPr>
              <w:t>(E)</w:t>
            </w:r>
            <w:r w:rsidR="00C744D4" w:rsidRPr="00CF7315">
              <w:rPr>
                <w:sz w:val="20"/>
                <w:szCs w:val="20"/>
              </w:rPr>
              <w:tab/>
            </w:r>
            <w:r w:rsidR="00134ED2" w:rsidRPr="00CF7315">
              <w:rPr>
                <w:sz w:val="20"/>
                <w:szCs w:val="20"/>
              </w:rPr>
              <w:t>The right to derive, or does derive, either directly, or through a minority shareholder or partner, and in favor of a PQS or IPQ holder, a significantly disproportionate amount of the economic benefit from the holding of QS or IFQ;</w:t>
            </w:r>
          </w:p>
          <w:p w:rsidR="00CC4A26" w:rsidRPr="00CF7315" w:rsidRDefault="00CC4A26" w:rsidP="00BD52F3">
            <w:pPr>
              <w:tabs>
                <w:tab w:val="left" w:pos="180"/>
                <w:tab w:val="left" w:pos="540"/>
                <w:tab w:val="left" w:pos="900"/>
                <w:tab w:val="left" w:pos="1260"/>
              </w:tabs>
              <w:ind w:left="1260" w:hanging="1440"/>
              <w:rPr>
                <w:sz w:val="20"/>
                <w:szCs w:val="20"/>
              </w:rPr>
            </w:pPr>
            <w:r w:rsidRPr="00CF7315">
              <w:rPr>
                <w:sz w:val="20"/>
                <w:szCs w:val="20"/>
              </w:rPr>
              <w:tab/>
            </w:r>
            <w:r w:rsidR="00D01053" w:rsidRPr="00CF7315">
              <w:rPr>
                <w:sz w:val="20"/>
                <w:szCs w:val="20"/>
              </w:rPr>
              <w:tab/>
            </w:r>
            <w:r w:rsidR="00D01053" w:rsidRPr="00CF7315">
              <w:rPr>
                <w:sz w:val="20"/>
                <w:szCs w:val="20"/>
              </w:rPr>
              <w:tab/>
            </w:r>
            <w:r w:rsidRPr="00CF7315">
              <w:rPr>
                <w:sz w:val="20"/>
                <w:szCs w:val="20"/>
              </w:rPr>
              <w:t>(F)</w:t>
            </w:r>
            <w:r w:rsidR="00C744D4" w:rsidRPr="00CF7315">
              <w:rPr>
                <w:sz w:val="20"/>
                <w:szCs w:val="20"/>
              </w:rPr>
              <w:tab/>
            </w:r>
            <w:r w:rsidRPr="00CF7315">
              <w:rPr>
                <w:sz w:val="20"/>
                <w:szCs w:val="20"/>
              </w:rPr>
              <w:t>The right to control, or does control, the management of or to be a controlling factor in the entity holding QS or IFQ;</w:t>
            </w:r>
          </w:p>
          <w:p w:rsidR="00CC4A26" w:rsidRPr="00CF7315" w:rsidRDefault="00D01053" w:rsidP="00BD52F3">
            <w:pPr>
              <w:tabs>
                <w:tab w:val="left" w:pos="180"/>
                <w:tab w:val="left" w:pos="540"/>
                <w:tab w:val="left" w:pos="900"/>
                <w:tab w:val="left" w:pos="1260"/>
                <w:tab w:val="left" w:pos="1425"/>
              </w:tabs>
              <w:rPr>
                <w:sz w:val="20"/>
                <w:szCs w:val="20"/>
              </w:rPr>
            </w:pPr>
            <w:r w:rsidRPr="00CF7315">
              <w:rPr>
                <w:sz w:val="20"/>
                <w:szCs w:val="20"/>
              </w:rPr>
              <w:tab/>
            </w:r>
            <w:r w:rsidRPr="00CF7315">
              <w:rPr>
                <w:sz w:val="20"/>
                <w:szCs w:val="20"/>
              </w:rPr>
              <w:tab/>
            </w:r>
            <w:r w:rsidR="00CC4A26" w:rsidRPr="00CF7315">
              <w:rPr>
                <w:sz w:val="20"/>
                <w:szCs w:val="20"/>
              </w:rPr>
              <w:tab/>
              <w:t>(G)</w:t>
            </w:r>
            <w:r w:rsidR="00C744D4" w:rsidRPr="00CF7315">
              <w:rPr>
                <w:sz w:val="20"/>
                <w:szCs w:val="20"/>
              </w:rPr>
              <w:tab/>
            </w:r>
            <w:r w:rsidR="00CC4A26" w:rsidRPr="00CF7315">
              <w:rPr>
                <w:sz w:val="20"/>
                <w:szCs w:val="20"/>
              </w:rPr>
              <w:t>The right to cause, or does cause, the sale of QS or IFQ;</w:t>
            </w:r>
          </w:p>
          <w:p w:rsidR="00CC4A26" w:rsidRPr="00CF7315" w:rsidRDefault="00CC4A26" w:rsidP="00BD52F3">
            <w:pPr>
              <w:tabs>
                <w:tab w:val="left" w:pos="180"/>
                <w:tab w:val="left" w:pos="540"/>
                <w:tab w:val="left" w:pos="900"/>
                <w:tab w:val="left" w:pos="1260"/>
              </w:tabs>
              <w:ind w:left="1260" w:hanging="1260"/>
              <w:rPr>
                <w:sz w:val="20"/>
                <w:szCs w:val="20"/>
              </w:rPr>
            </w:pPr>
            <w:r w:rsidRPr="00CF7315">
              <w:rPr>
                <w:sz w:val="20"/>
                <w:szCs w:val="20"/>
              </w:rPr>
              <w:tab/>
            </w:r>
            <w:r w:rsidR="00D01053" w:rsidRPr="00CF7315">
              <w:rPr>
                <w:sz w:val="20"/>
                <w:szCs w:val="20"/>
              </w:rPr>
              <w:tab/>
            </w:r>
            <w:r w:rsidR="00D01053" w:rsidRPr="00CF7315">
              <w:rPr>
                <w:sz w:val="20"/>
                <w:szCs w:val="20"/>
              </w:rPr>
              <w:tab/>
            </w:r>
            <w:r w:rsidRPr="00CF7315">
              <w:rPr>
                <w:sz w:val="20"/>
                <w:szCs w:val="20"/>
              </w:rPr>
              <w:t>(H)</w:t>
            </w:r>
            <w:r w:rsidR="00C744D4" w:rsidRPr="00CF7315">
              <w:rPr>
                <w:sz w:val="20"/>
                <w:szCs w:val="20"/>
              </w:rPr>
              <w:tab/>
            </w:r>
            <w:r w:rsidRPr="00CF7315">
              <w:rPr>
                <w:sz w:val="20"/>
                <w:szCs w:val="20"/>
              </w:rPr>
              <w:t>Absorbs all of the costs and normal business risks associated with ownership and operation of the entity holding QS or IFQ; and</w:t>
            </w:r>
          </w:p>
          <w:p w:rsidR="00134ED2" w:rsidRPr="00CF7315" w:rsidRDefault="00CC4A26" w:rsidP="00BD52F3">
            <w:pPr>
              <w:tabs>
                <w:tab w:val="left" w:pos="180"/>
                <w:tab w:val="left" w:pos="540"/>
                <w:tab w:val="left" w:pos="900"/>
                <w:tab w:val="left" w:pos="1260"/>
              </w:tabs>
              <w:rPr>
                <w:sz w:val="20"/>
                <w:szCs w:val="20"/>
              </w:rPr>
            </w:pPr>
            <w:r w:rsidRPr="00BF0480">
              <w:rPr>
                <w:sz w:val="21"/>
                <w:szCs w:val="21"/>
              </w:rPr>
              <w:tab/>
            </w:r>
            <w:r w:rsidR="00D01053" w:rsidRPr="00BF0480">
              <w:rPr>
                <w:sz w:val="21"/>
                <w:szCs w:val="21"/>
              </w:rPr>
              <w:tab/>
            </w:r>
            <w:r w:rsidR="00D01053" w:rsidRPr="00CF7315">
              <w:rPr>
                <w:sz w:val="20"/>
                <w:szCs w:val="20"/>
              </w:rPr>
              <w:tab/>
            </w:r>
            <w:r w:rsidRPr="00CF7315">
              <w:rPr>
                <w:sz w:val="20"/>
                <w:szCs w:val="20"/>
              </w:rPr>
              <w:t>(I)</w:t>
            </w:r>
            <w:r w:rsidR="00C744D4" w:rsidRPr="00CF7315">
              <w:rPr>
                <w:sz w:val="20"/>
                <w:szCs w:val="20"/>
              </w:rPr>
              <w:tab/>
            </w:r>
            <w:r w:rsidRPr="00CF7315">
              <w:rPr>
                <w:sz w:val="20"/>
                <w:szCs w:val="20"/>
              </w:rPr>
              <w:t>Has the ability through any other means whatsoever to control the entity that holds QS or IFQ.</w:t>
            </w:r>
          </w:p>
          <w:p w:rsidR="00817D41" w:rsidRPr="00CF7315" w:rsidRDefault="00817D41" w:rsidP="00BD52F3">
            <w:pPr>
              <w:tabs>
                <w:tab w:val="left" w:pos="180"/>
                <w:tab w:val="left" w:pos="540"/>
                <w:tab w:val="left" w:pos="900"/>
                <w:tab w:val="left" w:pos="1080"/>
                <w:tab w:val="left" w:pos="1260"/>
              </w:tabs>
              <w:rPr>
                <w:sz w:val="20"/>
                <w:szCs w:val="20"/>
              </w:rPr>
            </w:pPr>
            <w:r w:rsidRPr="00CF7315">
              <w:rPr>
                <w:sz w:val="20"/>
                <w:szCs w:val="20"/>
              </w:rPr>
              <w:tab/>
            </w:r>
            <w:r w:rsidR="00D01053" w:rsidRPr="00CF7315">
              <w:rPr>
                <w:sz w:val="20"/>
                <w:szCs w:val="20"/>
              </w:rPr>
              <w:tab/>
            </w:r>
            <w:r w:rsidRPr="00CF7315">
              <w:rPr>
                <w:sz w:val="20"/>
                <w:szCs w:val="20"/>
              </w:rPr>
              <w:t>(ii)</w:t>
            </w:r>
            <w:r w:rsidR="00C744D4" w:rsidRPr="00CF7315">
              <w:rPr>
                <w:sz w:val="20"/>
                <w:szCs w:val="20"/>
              </w:rPr>
              <w:tab/>
            </w:r>
            <w:r w:rsidRPr="00CF7315">
              <w:rPr>
                <w:sz w:val="20"/>
                <w:szCs w:val="20"/>
              </w:rPr>
              <w:t>Other factors that may be indicia of control include, but are not limited to, the following:</w:t>
            </w:r>
          </w:p>
          <w:p w:rsidR="00817D41" w:rsidRPr="00CF7315" w:rsidRDefault="00817D41" w:rsidP="00BD52F3">
            <w:pPr>
              <w:tabs>
                <w:tab w:val="left" w:pos="180"/>
                <w:tab w:val="left" w:pos="540"/>
                <w:tab w:val="left" w:pos="900"/>
                <w:tab w:val="left" w:pos="1080"/>
                <w:tab w:val="left" w:pos="1260"/>
                <w:tab w:val="left" w:pos="1440"/>
              </w:tabs>
              <w:ind w:left="1440" w:hanging="1440"/>
              <w:rPr>
                <w:sz w:val="20"/>
                <w:szCs w:val="20"/>
              </w:rPr>
            </w:pPr>
            <w:r w:rsidRPr="00CF7315">
              <w:rPr>
                <w:sz w:val="20"/>
                <w:szCs w:val="20"/>
              </w:rPr>
              <w:tab/>
            </w:r>
            <w:r w:rsidR="00D01053" w:rsidRPr="00CF7315">
              <w:rPr>
                <w:sz w:val="20"/>
                <w:szCs w:val="20"/>
              </w:rPr>
              <w:tab/>
            </w:r>
            <w:r w:rsidR="00D01053" w:rsidRPr="00CF7315">
              <w:rPr>
                <w:sz w:val="20"/>
                <w:szCs w:val="20"/>
              </w:rPr>
              <w:tab/>
            </w:r>
            <w:r w:rsidRPr="00CF7315">
              <w:rPr>
                <w:sz w:val="20"/>
                <w:szCs w:val="20"/>
              </w:rPr>
              <w:t>(A)</w:t>
            </w:r>
            <w:r w:rsidR="00C744D4" w:rsidRPr="00CF7315">
              <w:rPr>
                <w:sz w:val="20"/>
                <w:szCs w:val="20"/>
              </w:rPr>
              <w:tab/>
            </w:r>
            <w:r w:rsidRPr="00CF7315">
              <w:rPr>
                <w:sz w:val="20"/>
                <w:szCs w:val="20"/>
              </w:rPr>
              <w:t xml:space="preserve">If a PQS or IPQ holder or employee takes the leading role in establishing an entity that will hold QS or IFQ; </w:t>
            </w:r>
          </w:p>
          <w:p w:rsidR="00817D41" w:rsidRPr="00CF7315" w:rsidRDefault="00817D41" w:rsidP="00BD52F3">
            <w:pPr>
              <w:tabs>
                <w:tab w:val="left" w:pos="180"/>
                <w:tab w:val="left" w:pos="540"/>
                <w:tab w:val="left" w:pos="900"/>
                <w:tab w:val="left" w:pos="1260"/>
              </w:tabs>
              <w:ind w:left="1260" w:hanging="1260"/>
              <w:rPr>
                <w:sz w:val="20"/>
                <w:szCs w:val="20"/>
              </w:rPr>
            </w:pPr>
            <w:r w:rsidRPr="00CF7315">
              <w:rPr>
                <w:sz w:val="20"/>
                <w:szCs w:val="20"/>
              </w:rPr>
              <w:tab/>
            </w:r>
            <w:r w:rsidR="00D01053" w:rsidRPr="00CF7315">
              <w:rPr>
                <w:sz w:val="20"/>
                <w:szCs w:val="20"/>
              </w:rPr>
              <w:tab/>
            </w:r>
            <w:r w:rsidR="00D01053" w:rsidRPr="00CF7315">
              <w:rPr>
                <w:sz w:val="20"/>
                <w:szCs w:val="20"/>
              </w:rPr>
              <w:tab/>
            </w:r>
            <w:r w:rsidRPr="00CF7315">
              <w:rPr>
                <w:sz w:val="20"/>
                <w:szCs w:val="20"/>
              </w:rPr>
              <w:t>(B)</w:t>
            </w:r>
            <w:r w:rsidR="00C744D4" w:rsidRPr="00CF7315">
              <w:rPr>
                <w:sz w:val="20"/>
                <w:szCs w:val="20"/>
              </w:rPr>
              <w:tab/>
            </w:r>
            <w:r w:rsidRPr="00CF7315">
              <w:rPr>
                <w:sz w:val="20"/>
                <w:szCs w:val="20"/>
              </w:rPr>
              <w:t xml:space="preserve">If a PQS or IPQ holder has the right to preclude the holder of QS or IFQ from engaging in other business activities; </w:t>
            </w:r>
          </w:p>
          <w:p w:rsidR="00817D41" w:rsidRPr="00CF7315" w:rsidRDefault="00817D41" w:rsidP="00BD52F3">
            <w:pPr>
              <w:tabs>
                <w:tab w:val="left" w:pos="180"/>
                <w:tab w:val="left" w:pos="540"/>
                <w:tab w:val="left" w:pos="900"/>
                <w:tab w:val="left" w:pos="1080"/>
                <w:tab w:val="left" w:pos="1260"/>
              </w:tabs>
              <w:rPr>
                <w:sz w:val="20"/>
                <w:szCs w:val="20"/>
              </w:rPr>
            </w:pPr>
            <w:r w:rsidRPr="00CF7315">
              <w:rPr>
                <w:sz w:val="20"/>
                <w:szCs w:val="20"/>
              </w:rPr>
              <w:tab/>
            </w:r>
            <w:r w:rsidR="00D01053" w:rsidRPr="00CF7315">
              <w:rPr>
                <w:sz w:val="20"/>
                <w:szCs w:val="20"/>
              </w:rPr>
              <w:tab/>
            </w:r>
            <w:r w:rsidR="00D01053" w:rsidRPr="00CF7315">
              <w:rPr>
                <w:sz w:val="20"/>
                <w:szCs w:val="20"/>
              </w:rPr>
              <w:tab/>
            </w:r>
            <w:r w:rsidRPr="00CF7315">
              <w:rPr>
                <w:sz w:val="20"/>
                <w:szCs w:val="20"/>
              </w:rPr>
              <w:t>(C)</w:t>
            </w:r>
            <w:r w:rsidR="00E35C60" w:rsidRPr="00CF7315">
              <w:rPr>
                <w:sz w:val="20"/>
                <w:szCs w:val="20"/>
              </w:rPr>
              <w:tab/>
            </w:r>
            <w:r w:rsidRPr="00CF7315">
              <w:rPr>
                <w:sz w:val="20"/>
                <w:szCs w:val="20"/>
              </w:rPr>
              <w:t>If a PQS or IPQ holder and QS or IFQ holder use the same law firm, accounting firm, etc.;</w:t>
            </w:r>
          </w:p>
          <w:p w:rsidR="00817D41" w:rsidRPr="00CF7315" w:rsidRDefault="00817D41" w:rsidP="00BD52F3">
            <w:pPr>
              <w:tabs>
                <w:tab w:val="left" w:pos="180"/>
                <w:tab w:val="left" w:pos="540"/>
                <w:tab w:val="left" w:pos="900"/>
                <w:tab w:val="left" w:pos="1080"/>
                <w:tab w:val="left" w:pos="1260"/>
              </w:tabs>
              <w:ind w:left="1440" w:hanging="1440"/>
              <w:rPr>
                <w:sz w:val="20"/>
                <w:szCs w:val="20"/>
              </w:rPr>
            </w:pPr>
            <w:r w:rsidRPr="00CF7315">
              <w:rPr>
                <w:sz w:val="20"/>
                <w:szCs w:val="20"/>
              </w:rPr>
              <w:tab/>
            </w:r>
            <w:r w:rsidR="00D01053" w:rsidRPr="00CF7315">
              <w:rPr>
                <w:sz w:val="20"/>
                <w:szCs w:val="20"/>
              </w:rPr>
              <w:tab/>
            </w:r>
            <w:r w:rsidR="00D01053" w:rsidRPr="00CF7315">
              <w:rPr>
                <w:sz w:val="20"/>
                <w:szCs w:val="20"/>
              </w:rPr>
              <w:tab/>
            </w:r>
            <w:r w:rsidRPr="00CF7315">
              <w:rPr>
                <w:sz w:val="20"/>
                <w:szCs w:val="20"/>
              </w:rPr>
              <w:t>(D)</w:t>
            </w:r>
            <w:r w:rsidR="00E35C60" w:rsidRPr="00CF7315">
              <w:rPr>
                <w:sz w:val="20"/>
                <w:szCs w:val="20"/>
              </w:rPr>
              <w:tab/>
            </w:r>
            <w:r w:rsidRPr="00CF7315">
              <w:rPr>
                <w:sz w:val="20"/>
                <w:szCs w:val="20"/>
              </w:rPr>
              <w:t xml:space="preserve">If a PQS or IPQ holder and QS or IFQ holder share the same office space, phones, administrative support, etc.; </w:t>
            </w:r>
          </w:p>
          <w:p w:rsidR="00817D41" w:rsidRPr="00CF7315" w:rsidRDefault="00D01053" w:rsidP="00BD52F3">
            <w:pPr>
              <w:tabs>
                <w:tab w:val="left" w:pos="180"/>
                <w:tab w:val="left" w:pos="540"/>
                <w:tab w:val="left" w:pos="900"/>
                <w:tab w:val="left" w:pos="1260"/>
              </w:tabs>
              <w:ind w:left="1260" w:hanging="1260"/>
              <w:rPr>
                <w:sz w:val="20"/>
                <w:szCs w:val="20"/>
              </w:rPr>
            </w:pPr>
            <w:r w:rsidRPr="00CF7315">
              <w:rPr>
                <w:sz w:val="20"/>
                <w:szCs w:val="20"/>
              </w:rPr>
              <w:tab/>
            </w:r>
            <w:r w:rsidRPr="00CF7315">
              <w:rPr>
                <w:sz w:val="20"/>
                <w:szCs w:val="20"/>
              </w:rPr>
              <w:tab/>
            </w:r>
            <w:r w:rsidR="00817D41" w:rsidRPr="00CF7315">
              <w:rPr>
                <w:sz w:val="20"/>
                <w:szCs w:val="20"/>
              </w:rPr>
              <w:tab/>
              <w:t>(E)</w:t>
            </w:r>
            <w:r w:rsidR="00E35C60" w:rsidRPr="00CF7315">
              <w:rPr>
                <w:sz w:val="20"/>
                <w:szCs w:val="20"/>
              </w:rPr>
              <w:tab/>
            </w:r>
            <w:r w:rsidR="00817D41" w:rsidRPr="00CF7315">
              <w:rPr>
                <w:sz w:val="20"/>
                <w:szCs w:val="20"/>
              </w:rPr>
              <w:t>If a PQS or IPQ holder absorbs considerable costs and normal business risks associated with ownership and operation of the QS or IFQ holdings;</w:t>
            </w:r>
          </w:p>
          <w:p w:rsidR="00817D41" w:rsidRPr="00CF7315" w:rsidRDefault="00817D41" w:rsidP="00BD52F3">
            <w:pPr>
              <w:tabs>
                <w:tab w:val="left" w:pos="180"/>
                <w:tab w:val="left" w:pos="540"/>
                <w:tab w:val="left" w:pos="900"/>
                <w:tab w:val="left" w:pos="1260"/>
              </w:tabs>
              <w:ind w:left="1260" w:hanging="1260"/>
              <w:rPr>
                <w:sz w:val="20"/>
                <w:szCs w:val="20"/>
              </w:rPr>
            </w:pPr>
            <w:r w:rsidRPr="00CF7315">
              <w:rPr>
                <w:sz w:val="20"/>
                <w:szCs w:val="20"/>
              </w:rPr>
              <w:tab/>
            </w:r>
            <w:r w:rsidR="00D01053" w:rsidRPr="00CF7315">
              <w:rPr>
                <w:sz w:val="20"/>
                <w:szCs w:val="20"/>
              </w:rPr>
              <w:tab/>
            </w:r>
            <w:r w:rsidR="00D01053" w:rsidRPr="00CF7315">
              <w:rPr>
                <w:sz w:val="20"/>
                <w:szCs w:val="20"/>
              </w:rPr>
              <w:tab/>
            </w:r>
            <w:r w:rsidRPr="00CF7315">
              <w:rPr>
                <w:sz w:val="20"/>
                <w:szCs w:val="20"/>
              </w:rPr>
              <w:t>(F)</w:t>
            </w:r>
            <w:r w:rsidR="00E35C60" w:rsidRPr="00CF7315">
              <w:rPr>
                <w:sz w:val="20"/>
                <w:szCs w:val="20"/>
              </w:rPr>
              <w:tab/>
            </w:r>
            <w:r w:rsidRPr="00CF7315">
              <w:rPr>
                <w:sz w:val="20"/>
                <w:szCs w:val="20"/>
              </w:rPr>
              <w:t xml:space="preserve">If a PQS or IPQ holder provides the </w:t>
            </w:r>
            <w:proofErr w:type="spellStart"/>
            <w:r w:rsidR="00E9432C" w:rsidRPr="00CF7315">
              <w:rPr>
                <w:sz w:val="20"/>
                <w:szCs w:val="20"/>
              </w:rPr>
              <w:t>start up</w:t>
            </w:r>
            <w:proofErr w:type="spellEnd"/>
            <w:r w:rsidRPr="00CF7315">
              <w:rPr>
                <w:sz w:val="20"/>
                <w:szCs w:val="20"/>
              </w:rPr>
              <w:t xml:space="preserve"> capital for the QS or IFQ holder on less than an arm's-length basis; </w:t>
            </w:r>
          </w:p>
          <w:p w:rsidR="00817D41" w:rsidRPr="00CF7315" w:rsidRDefault="00817D41" w:rsidP="00BD52F3">
            <w:pPr>
              <w:tabs>
                <w:tab w:val="left" w:pos="180"/>
                <w:tab w:val="left" w:pos="540"/>
                <w:tab w:val="left" w:pos="900"/>
                <w:tab w:val="left" w:pos="1260"/>
              </w:tabs>
              <w:rPr>
                <w:sz w:val="20"/>
                <w:szCs w:val="20"/>
              </w:rPr>
            </w:pPr>
            <w:r w:rsidRPr="00CF7315">
              <w:rPr>
                <w:sz w:val="20"/>
                <w:szCs w:val="20"/>
              </w:rPr>
              <w:tab/>
            </w:r>
            <w:r w:rsidR="00D01053" w:rsidRPr="00CF7315">
              <w:rPr>
                <w:sz w:val="20"/>
                <w:szCs w:val="20"/>
              </w:rPr>
              <w:tab/>
            </w:r>
            <w:r w:rsidR="00D01053" w:rsidRPr="00CF7315">
              <w:rPr>
                <w:sz w:val="20"/>
                <w:szCs w:val="20"/>
              </w:rPr>
              <w:tab/>
            </w:r>
            <w:r w:rsidRPr="00CF7315">
              <w:rPr>
                <w:sz w:val="20"/>
                <w:szCs w:val="20"/>
              </w:rPr>
              <w:t>(G)</w:t>
            </w:r>
            <w:r w:rsidR="00E35C60" w:rsidRPr="00CF7315">
              <w:rPr>
                <w:sz w:val="20"/>
                <w:szCs w:val="20"/>
              </w:rPr>
              <w:tab/>
            </w:r>
            <w:r w:rsidRPr="00CF7315">
              <w:rPr>
                <w:sz w:val="20"/>
                <w:szCs w:val="20"/>
              </w:rPr>
              <w:t xml:space="preserve">If a PQS or IPQ holder has the general right to inspect the books and records of the QS or IFQ holder; </w:t>
            </w:r>
          </w:p>
          <w:p w:rsidR="00A34322" w:rsidRDefault="00817D41" w:rsidP="00BD52F3">
            <w:pPr>
              <w:tabs>
                <w:tab w:val="left" w:pos="180"/>
                <w:tab w:val="left" w:pos="540"/>
                <w:tab w:val="left" w:pos="900"/>
                <w:tab w:val="left" w:pos="1260"/>
              </w:tabs>
              <w:ind w:left="1260" w:hanging="1260"/>
              <w:rPr>
                <w:sz w:val="20"/>
                <w:szCs w:val="20"/>
              </w:rPr>
            </w:pPr>
            <w:r w:rsidRPr="00CF7315">
              <w:rPr>
                <w:sz w:val="20"/>
                <w:szCs w:val="20"/>
              </w:rPr>
              <w:tab/>
            </w:r>
            <w:r w:rsidR="00D01053" w:rsidRPr="00CF7315">
              <w:rPr>
                <w:sz w:val="20"/>
                <w:szCs w:val="20"/>
              </w:rPr>
              <w:tab/>
            </w:r>
            <w:r w:rsidR="00D01053" w:rsidRPr="00CF7315">
              <w:rPr>
                <w:sz w:val="20"/>
                <w:szCs w:val="20"/>
              </w:rPr>
              <w:tab/>
            </w:r>
            <w:r w:rsidRPr="00CF7315">
              <w:rPr>
                <w:sz w:val="20"/>
                <w:szCs w:val="20"/>
              </w:rPr>
              <w:t>(H)</w:t>
            </w:r>
            <w:r w:rsidR="00E35C60" w:rsidRPr="00CF7315">
              <w:rPr>
                <w:sz w:val="20"/>
                <w:szCs w:val="20"/>
              </w:rPr>
              <w:tab/>
            </w:r>
            <w:r w:rsidRPr="00CF7315">
              <w:rPr>
                <w:sz w:val="20"/>
                <w:szCs w:val="20"/>
              </w:rPr>
              <w:t>If the PQS or IPQ holder and QS or IFQ holder use the same insurance agent, law firm, accounting firm, or broker of any PQS or IPQ holder with whom the QS or IFQ holder has entered into a mortgage, long-term or exclusive sales or marketing agreement, unsecured loan agreement, or management agreement.</w:t>
            </w:r>
          </w:p>
          <w:p w:rsidR="00CF7315" w:rsidRPr="00BF0480" w:rsidRDefault="00CF7315" w:rsidP="00BD52F3">
            <w:pPr>
              <w:tabs>
                <w:tab w:val="left" w:pos="180"/>
                <w:tab w:val="left" w:pos="540"/>
                <w:tab w:val="left" w:pos="900"/>
                <w:tab w:val="left" w:pos="1260"/>
              </w:tabs>
              <w:ind w:left="1260" w:hanging="1260"/>
              <w:rPr>
                <w:sz w:val="21"/>
                <w:szCs w:val="21"/>
              </w:rPr>
            </w:pPr>
          </w:p>
        </w:tc>
      </w:tr>
    </w:tbl>
    <w:p w:rsidR="00887B85" w:rsidRDefault="00887B85"/>
    <w:tbl>
      <w:tblPr>
        <w:tblpPr w:leftFromText="180" w:rightFromText="180" w:vertAnchor="text" w:tblpXSpec="center" w:tblpY="1"/>
        <w:tblOverlap w:val="never"/>
        <w:tblW w:w="11088" w:type="dxa"/>
        <w:jc w:val="center"/>
        <w:tblBorders>
          <w:top w:val="single" w:sz="6" w:space="0" w:color="000000"/>
          <w:left w:val="single" w:sz="6" w:space="0" w:color="000000"/>
          <w:bottom w:val="single" w:sz="6" w:space="0" w:color="000000"/>
          <w:right w:val="single" w:sz="6" w:space="0" w:color="000000"/>
        </w:tblBorders>
        <w:tblLayout w:type="fixed"/>
        <w:tblCellMar>
          <w:left w:w="100" w:type="dxa"/>
          <w:right w:w="100" w:type="dxa"/>
        </w:tblCellMar>
        <w:tblLook w:val="0000" w:firstRow="0" w:lastRow="0" w:firstColumn="0" w:lastColumn="0" w:noHBand="0" w:noVBand="0"/>
      </w:tblPr>
      <w:tblGrid>
        <w:gridCol w:w="7456"/>
        <w:gridCol w:w="3632"/>
      </w:tblGrid>
      <w:tr w:rsidR="00032B0B" w:rsidRPr="00382014" w:rsidTr="00675CC8">
        <w:trPr>
          <w:cantSplit/>
          <w:jc w:val="center"/>
        </w:trPr>
        <w:tc>
          <w:tcPr>
            <w:tcW w:w="11088" w:type="dxa"/>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tcPr>
          <w:p w:rsidR="00032B0B" w:rsidRPr="00E9432C" w:rsidRDefault="00032B0B" w:rsidP="00B55B27">
            <w:pPr>
              <w:spacing w:before="60" w:after="60"/>
              <w:jc w:val="center"/>
              <w:rPr>
                <w:sz w:val="22"/>
                <w:szCs w:val="22"/>
              </w:rPr>
            </w:pPr>
            <w:r w:rsidRPr="00E9432C">
              <w:rPr>
                <w:b/>
                <w:bCs/>
                <w:i/>
                <w:iCs/>
                <w:sz w:val="22"/>
                <w:szCs w:val="22"/>
              </w:rPr>
              <w:lastRenderedPageBreak/>
              <w:t xml:space="preserve">BLOCK </w:t>
            </w:r>
            <w:r w:rsidR="00B55B27">
              <w:rPr>
                <w:b/>
                <w:bCs/>
                <w:i/>
                <w:iCs/>
                <w:sz w:val="22"/>
                <w:szCs w:val="22"/>
              </w:rPr>
              <w:t>G</w:t>
            </w:r>
            <w:r w:rsidRPr="00E9432C">
              <w:rPr>
                <w:b/>
                <w:bCs/>
                <w:i/>
                <w:iCs/>
                <w:sz w:val="22"/>
                <w:szCs w:val="22"/>
              </w:rPr>
              <w:t xml:space="preserve">  – APPLICANT SIGNATURE</w:t>
            </w:r>
          </w:p>
        </w:tc>
      </w:tr>
      <w:tr w:rsidR="00032B0B" w:rsidRPr="00382014" w:rsidTr="00887B85">
        <w:trPr>
          <w:cantSplit/>
          <w:jc w:val="center"/>
        </w:trPr>
        <w:tc>
          <w:tcPr>
            <w:tcW w:w="11088" w:type="dxa"/>
            <w:gridSpan w:val="2"/>
            <w:tcBorders>
              <w:top w:val="single" w:sz="6" w:space="0" w:color="000000"/>
              <w:left w:val="single" w:sz="6" w:space="0" w:color="000000"/>
              <w:bottom w:val="single" w:sz="6" w:space="0" w:color="000000"/>
              <w:right w:val="single" w:sz="6" w:space="0" w:color="000000"/>
            </w:tcBorders>
          </w:tcPr>
          <w:p w:rsidR="00032B0B" w:rsidRPr="00E9432C" w:rsidRDefault="00032B0B" w:rsidP="00B820FF">
            <w:pPr>
              <w:rPr>
                <w:sz w:val="22"/>
                <w:szCs w:val="22"/>
              </w:rPr>
            </w:pPr>
            <w:r w:rsidRPr="00E9432C">
              <w:rPr>
                <w:i/>
                <w:iCs/>
                <w:sz w:val="22"/>
                <w:szCs w:val="22"/>
              </w:rPr>
              <w:t xml:space="preserve">Under penalty of perjury, I certify by my signature below that I have examined the information and the claims provided on this application and, to the best of my knowledge and belief, the information presented here is true, correct, and complete.  </w:t>
            </w:r>
          </w:p>
        </w:tc>
      </w:tr>
      <w:tr w:rsidR="00032B0B" w:rsidRPr="00382014" w:rsidTr="00887B85">
        <w:trPr>
          <w:cantSplit/>
          <w:trHeight w:val="1182"/>
          <w:jc w:val="center"/>
        </w:trPr>
        <w:tc>
          <w:tcPr>
            <w:tcW w:w="7456" w:type="dxa"/>
            <w:tcBorders>
              <w:top w:val="single" w:sz="6" w:space="0" w:color="000000"/>
              <w:left w:val="single" w:sz="6" w:space="0" w:color="000000"/>
              <w:bottom w:val="single" w:sz="6" w:space="0" w:color="000000"/>
              <w:right w:val="single" w:sz="6" w:space="0" w:color="000000"/>
            </w:tcBorders>
          </w:tcPr>
          <w:p w:rsidR="00032B0B" w:rsidRPr="00E9432C" w:rsidRDefault="00032B0B" w:rsidP="00B820FF">
            <w:pPr>
              <w:rPr>
                <w:iCs/>
                <w:sz w:val="22"/>
                <w:szCs w:val="22"/>
              </w:rPr>
            </w:pPr>
            <w:r w:rsidRPr="00E9432C">
              <w:rPr>
                <w:iCs/>
                <w:sz w:val="22"/>
                <w:szCs w:val="22"/>
              </w:rPr>
              <w:t xml:space="preserve">1.  Signature of Applicant: </w:t>
            </w:r>
          </w:p>
          <w:p w:rsidR="00E46C77" w:rsidRPr="00E9432C" w:rsidRDefault="00E46C77" w:rsidP="00B820FF">
            <w:pPr>
              <w:rPr>
                <w:iCs/>
                <w:sz w:val="22"/>
                <w:szCs w:val="22"/>
              </w:rPr>
            </w:pPr>
          </w:p>
          <w:p w:rsidR="00032B0B" w:rsidRPr="00E9432C" w:rsidRDefault="00032B0B" w:rsidP="00B820FF">
            <w:pPr>
              <w:rPr>
                <w:sz w:val="22"/>
                <w:szCs w:val="22"/>
              </w:rPr>
            </w:pPr>
            <w:r w:rsidRPr="00E9432C">
              <w:rPr>
                <w:iCs/>
                <w:sz w:val="22"/>
                <w:szCs w:val="22"/>
              </w:rPr>
              <w:t xml:space="preserve"> </w:t>
            </w:r>
          </w:p>
        </w:tc>
        <w:tc>
          <w:tcPr>
            <w:tcW w:w="3632" w:type="dxa"/>
            <w:tcBorders>
              <w:top w:val="single" w:sz="6" w:space="0" w:color="000000"/>
              <w:left w:val="single" w:sz="6" w:space="0" w:color="000000"/>
              <w:bottom w:val="single" w:sz="6" w:space="0" w:color="000000"/>
              <w:right w:val="single" w:sz="6" w:space="0" w:color="000000"/>
            </w:tcBorders>
          </w:tcPr>
          <w:p w:rsidR="00032B0B" w:rsidRPr="00E9432C" w:rsidRDefault="00032B0B" w:rsidP="00B820FF">
            <w:pPr>
              <w:rPr>
                <w:sz w:val="22"/>
                <w:szCs w:val="22"/>
              </w:rPr>
            </w:pPr>
            <w:r w:rsidRPr="00E9432C">
              <w:rPr>
                <w:iCs/>
                <w:sz w:val="22"/>
                <w:szCs w:val="22"/>
              </w:rPr>
              <w:t>2.  Date:</w:t>
            </w:r>
          </w:p>
        </w:tc>
      </w:tr>
      <w:tr w:rsidR="00032B0B" w:rsidRPr="00382014" w:rsidTr="00887B85">
        <w:trPr>
          <w:cantSplit/>
          <w:trHeight w:val="1380"/>
          <w:jc w:val="center"/>
        </w:trPr>
        <w:tc>
          <w:tcPr>
            <w:tcW w:w="11088" w:type="dxa"/>
            <w:gridSpan w:val="2"/>
            <w:tcBorders>
              <w:top w:val="single" w:sz="6" w:space="0" w:color="000000"/>
              <w:left w:val="single" w:sz="6" w:space="0" w:color="000000"/>
              <w:bottom w:val="single" w:sz="6" w:space="0" w:color="000000"/>
              <w:right w:val="single" w:sz="6" w:space="0" w:color="000000"/>
            </w:tcBorders>
          </w:tcPr>
          <w:p w:rsidR="00032B0B" w:rsidRPr="00E9432C" w:rsidRDefault="00032B0B" w:rsidP="00B820FF">
            <w:pPr>
              <w:rPr>
                <w:iCs/>
                <w:sz w:val="22"/>
                <w:szCs w:val="22"/>
              </w:rPr>
            </w:pPr>
            <w:r w:rsidRPr="00E9432C">
              <w:rPr>
                <w:iCs/>
                <w:sz w:val="22"/>
                <w:szCs w:val="22"/>
              </w:rPr>
              <w:t xml:space="preserve">3.  Printed Name of Applicant: </w:t>
            </w:r>
            <w:r w:rsidRPr="00E9432C">
              <w:rPr>
                <w:b/>
                <w:bCs/>
                <w:iCs/>
                <w:sz w:val="22"/>
                <w:szCs w:val="22"/>
              </w:rPr>
              <w:t>(Note:</w:t>
            </w:r>
            <w:r w:rsidRPr="00E9432C">
              <w:rPr>
                <w:iCs/>
                <w:sz w:val="22"/>
                <w:szCs w:val="22"/>
              </w:rPr>
              <w:t xml:space="preserve">  If completed by an authorized representative, </w:t>
            </w:r>
            <w:r w:rsidRPr="00B820FF">
              <w:rPr>
                <w:b/>
                <w:iCs/>
                <w:sz w:val="22"/>
                <w:szCs w:val="22"/>
              </w:rPr>
              <w:t>attach</w:t>
            </w:r>
            <w:r w:rsidRPr="00E9432C">
              <w:rPr>
                <w:iCs/>
                <w:sz w:val="22"/>
                <w:szCs w:val="22"/>
              </w:rPr>
              <w:t xml:space="preserve"> authorization.):</w:t>
            </w:r>
          </w:p>
          <w:p w:rsidR="00032B0B" w:rsidRPr="00E9432C" w:rsidRDefault="00032B0B" w:rsidP="00B820FF">
            <w:pPr>
              <w:rPr>
                <w:iCs/>
                <w:sz w:val="22"/>
                <w:szCs w:val="22"/>
              </w:rPr>
            </w:pPr>
          </w:p>
          <w:p w:rsidR="00032B0B" w:rsidRPr="00E9432C" w:rsidRDefault="00032B0B" w:rsidP="00B820FF">
            <w:pPr>
              <w:rPr>
                <w:sz w:val="22"/>
                <w:szCs w:val="22"/>
              </w:rPr>
            </w:pPr>
          </w:p>
        </w:tc>
      </w:tr>
    </w:tbl>
    <w:p w:rsidR="00404320" w:rsidRDefault="00404320">
      <w:pPr>
        <w:rPr>
          <w:i/>
          <w:iCs/>
          <w:sz w:val="18"/>
          <w:szCs w:val="18"/>
        </w:rPr>
        <w:sectPr w:rsidR="00404320" w:rsidSect="00444A7D">
          <w:footerReference w:type="default" r:id="rId11"/>
          <w:pgSz w:w="12240" w:h="15840"/>
          <w:pgMar w:top="576" w:right="720" w:bottom="576" w:left="720" w:header="720" w:footer="389" w:gutter="0"/>
          <w:cols w:space="720"/>
          <w:docGrid w:linePitch="360"/>
        </w:sectPr>
      </w:pPr>
    </w:p>
    <w:p w:rsidR="00CF7315" w:rsidRDefault="00CF7315">
      <w:pPr>
        <w:rPr>
          <w:sz w:val="16"/>
          <w:szCs w:val="16"/>
        </w:rPr>
      </w:pPr>
    </w:p>
    <w:p w:rsidR="00CF7315" w:rsidRDefault="00CF7315">
      <w:pPr>
        <w:rPr>
          <w:sz w:val="16"/>
          <w:szCs w:val="16"/>
        </w:rPr>
      </w:pPr>
    </w:p>
    <w:p w:rsidR="00CF7315" w:rsidRDefault="00CF7315" w:rsidP="00CF7315">
      <w:pPr>
        <w:rPr>
          <w:sz w:val="22"/>
          <w:szCs w:val="22"/>
        </w:rPr>
      </w:pPr>
    </w:p>
    <w:p w:rsidR="00CF7315" w:rsidRPr="00AE16A5" w:rsidRDefault="00CF7315" w:rsidP="00CF7315">
      <w:pPr>
        <w:pBdr>
          <w:top w:val="single" w:sz="8" w:space="5" w:color="auto"/>
          <w:bottom w:val="single" w:sz="8" w:space="5" w:color="auto"/>
        </w:pBdr>
        <w:tabs>
          <w:tab w:val="left" w:pos="0"/>
          <w:tab w:val="left" w:pos="1728"/>
          <w:tab w:val="left" w:pos="2340"/>
          <w:tab w:val="left" w:pos="2430"/>
          <w:tab w:val="left" w:pos="3600"/>
          <w:tab w:val="left" w:pos="4320"/>
          <w:tab w:val="left" w:pos="5040"/>
          <w:tab w:val="left" w:pos="5760"/>
          <w:tab w:val="left" w:pos="6480"/>
          <w:tab w:val="left" w:pos="7920"/>
          <w:tab w:val="left" w:pos="8640"/>
          <w:tab w:val="left" w:pos="8700"/>
          <w:tab w:val="left" w:pos="10080"/>
        </w:tabs>
        <w:jc w:val="center"/>
        <w:rPr>
          <w:b/>
          <w:i/>
          <w:smallCaps/>
          <w:sz w:val="20"/>
          <w:szCs w:val="20"/>
        </w:rPr>
      </w:pPr>
      <w:r w:rsidRPr="00AE16A5">
        <w:rPr>
          <w:b/>
          <w:i/>
          <w:smallCaps/>
          <w:sz w:val="20"/>
          <w:szCs w:val="20"/>
        </w:rPr>
        <w:t>PUBLIC REPORTING BURDEN STATEMENT</w:t>
      </w:r>
    </w:p>
    <w:p w:rsidR="00CF7315" w:rsidRPr="00AE16A5" w:rsidRDefault="00CF7315" w:rsidP="00CF7315">
      <w:pPr>
        <w:pBdr>
          <w:top w:val="single" w:sz="8" w:space="5" w:color="auto"/>
          <w:bottom w:val="single" w:sz="8" w:space="5" w:color="auto"/>
        </w:pBdr>
        <w:tabs>
          <w:tab w:val="left" w:pos="0"/>
          <w:tab w:val="left" w:pos="1728"/>
          <w:tab w:val="left" w:pos="2340"/>
          <w:tab w:val="left" w:pos="2430"/>
          <w:tab w:val="left" w:pos="3600"/>
          <w:tab w:val="left" w:pos="4320"/>
          <w:tab w:val="left" w:pos="5040"/>
          <w:tab w:val="left" w:pos="5760"/>
          <w:tab w:val="left" w:pos="6480"/>
          <w:tab w:val="left" w:pos="7920"/>
          <w:tab w:val="left" w:pos="8640"/>
          <w:tab w:val="left" w:pos="8700"/>
          <w:tab w:val="left" w:pos="10080"/>
        </w:tabs>
        <w:jc w:val="both"/>
        <w:rPr>
          <w:sz w:val="20"/>
          <w:szCs w:val="20"/>
        </w:rPr>
      </w:pPr>
      <w:r w:rsidRPr="00AE16A5">
        <w:rPr>
          <w:sz w:val="20"/>
          <w:szCs w:val="20"/>
        </w:rPr>
        <w:t>Public reporting burden for this collection of information is estimated to average 2.5 hours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estimate or any other aspect of this collection of information, to Assistant Regional Administrator, Sustainable Fisheries Division, NMFS, Alaska Region, P.O. Box 21668, Juneau, AK  99802-1668.</w:t>
      </w:r>
    </w:p>
    <w:p w:rsidR="00CF7315" w:rsidRPr="00AE16A5" w:rsidRDefault="00CF7315" w:rsidP="00CF7315">
      <w:pPr>
        <w:pBdr>
          <w:top w:val="single" w:sz="8" w:space="5" w:color="auto"/>
          <w:bottom w:val="single" w:sz="8" w:space="5" w:color="auto"/>
        </w:pBdr>
        <w:tabs>
          <w:tab w:val="left" w:pos="0"/>
          <w:tab w:val="left" w:pos="1728"/>
          <w:tab w:val="left" w:pos="2340"/>
          <w:tab w:val="left" w:pos="2430"/>
          <w:tab w:val="left" w:pos="3600"/>
          <w:tab w:val="left" w:pos="4320"/>
          <w:tab w:val="left" w:pos="5040"/>
          <w:tab w:val="left" w:pos="5760"/>
          <w:tab w:val="left" w:pos="6480"/>
          <w:tab w:val="left" w:pos="7200"/>
          <w:tab w:val="left" w:pos="7920"/>
          <w:tab w:val="left" w:pos="8640"/>
          <w:tab w:val="left" w:pos="10080"/>
        </w:tabs>
        <w:jc w:val="center"/>
        <w:rPr>
          <w:b/>
          <w:smallCaps/>
          <w:sz w:val="20"/>
          <w:szCs w:val="20"/>
        </w:rPr>
      </w:pPr>
    </w:p>
    <w:p w:rsidR="00CF7315" w:rsidRPr="00AE16A5" w:rsidRDefault="00CF7315" w:rsidP="00CF7315">
      <w:pPr>
        <w:pBdr>
          <w:top w:val="single" w:sz="8" w:space="5" w:color="auto"/>
          <w:bottom w:val="single" w:sz="8" w:space="5" w:color="auto"/>
        </w:pBdr>
        <w:tabs>
          <w:tab w:val="left" w:pos="0"/>
          <w:tab w:val="left" w:pos="1728"/>
          <w:tab w:val="left" w:pos="2340"/>
          <w:tab w:val="left" w:pos="2430"/>
          <w:tab w:val="left" w:pos="3600"/>
          <w:tab w:val="left" w:pos="4320"/>
          <w:tab w:val="left" w:pos="5040"/>
          <w:tab w:val="left" w:pos="5760"/>
          <w:tab w:val="left" w:pos="6480"/>
          <w:tab w:val="left" w:pos="7200"/>
          <w:tab w:val="left" w:pos="7920"/>
          <w:tab w:val="left" w:pos="8640"/>
          <w:tab w:val="left" w:pos="10080"/>
        </w:tabs>
        <w:jc w:val="center"/>
        <w:rPr>
          <w:b/>
          <w:i/>
          <w:smallCaps/>
          <w:sz w:val="20"/>
          <w:szCs w:val="20"/>
        </w:rPr>
      </w:pPr>
      <w:r w:rsidRPr="00AE16A5">
        <w:rPr>
          <w:b/>
          <w:i/>
          <w:smallCaps/>
          <w:sz w:val="20"/>
          <w:szCs w:val="20"/>
        </w:rPr>
        <w:t>Additional Information</w:t>
      </w:r>
    </w:p>
    <w:p w:rsidR="00CF7315" w:rsidRPr="00AE16A5" w:rsidRDefault="00CF7315" w:rsidP="00CF7315">
      <w:pPr>
        <w:pBdr>
          <w:top w:val="single" w:sz="8" w:space="5" w:color="auto"/>
          <w:bottom w:val="single" w:sz="8" w:space="5" w:color="auto"/>
        </w:pBdr>
        <w:tabs>
          <w:tab w:val="left" w:pos="0"/>
          <w:tab w:val="left" w:pos="1728"/>
          <w:tab w:val="left" w:pos="2340"/>
          <w:tab w:val="left" w:pos="2430"/>
          <w:tab w:val="left" w:pos="3600"/>
          <w:tab w:val="left" w:pos="4320"/>
          <w:tab w:val="left" w:pos="5040"/>
          <w:tab w:val="left" w:pos="5760"/>
          <w:tab w:val="left" w:pos="6480"/>
          <w:tab w:val="left" w:pos="7920"/>
          <w:tab w:val="left" w:pos="8640"/>
          <w:tab w:val="left" w:pos="8700"/>
          <w:tab w:val="left" w:pos="10080"/>
        </w:tabs>
        <w:jc w:val="both"/>
        <w:rPr>
          <w:sz w:val="20"/>
          <w:szCs w:val="20"/>
        </w:rPr>
      </w:pPr>
      <w:r w:rsidRPr="00AE16A5">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680, under section 402(a) of the Magnuson-Stevens Act (16 U.S.C. 1801, </w:t>
      </w:r>
      <w:r w:rsidRPr="00AE16A5">
        <w:rPr>
          <w:i/>
          <w:sz w:val="20"/>
          <w:szCs w:val="20"/>
        </w:rPr>
        <w:t>et seq</w:t>
      </w:r>
      <w:r w:rsidRPr="00AE16A5">
        <w:rPr>
          <w:sz w:val="20"/>
          <w:szCs w:val="20"/>
          <w:u w:val="single"/>
        </w:rPr>
        <w:t>.</w:t>
      </w:r>
      <w:r w:rsidRPr="00AE16A5">
        <w:rPr>
          <w:sz w:val="20"/>
          <w:szCs w:val="20"/>
        </w:rPr>
        <w:t>) and under 16 U.S.C. 1862(j);  3) Responses to this information request are confidential under section 402(b) of the Magnuson-Stevens Act. They are also confidential under NOAA Administrative Order 216-100, which sets forth procedures to protect confidentiality of fishery statistics.</w:t>
      </w:r>
    </w:p>
    <w:p w:rsidR="00CF7315" w:rsidRDefault="00CF7315">
      <w:pPr>
        <w:rPr>
          <w:sz w:val="16"/>
          <w:szCs w:val="16"/>
        </w:rPr>
      </w:pPr>
      <w:r>
        <w:rPr>
          <w:sz w:val="16"/>
          <w:szCs w:val="16"/>
        </w:rPr>
        <w:br w:type="page"/>
      </w:r>
    </w:p>
    <w:p w:rsidR="00032B0B" w:rsidRPr="00382014" w:rsidRDefault="00032B0B" w:rsidP="00E322DC">
      <w:pPr>
        <w:jc w:val="center"/>
        <w:rPr>
          <w:i/>
          <w:iCs/>
          <w:sz w:val="18"/>
          <w:szCs w:val="18"/>
        </w:rPr>
      </w:pPr>
    </w:p>
    <w:tbl>
      <w:tblPr>
        <w:tblpPr w:leftFromText="144" w:rightFromText="144" w:vertAnchor="text" w:tblpXSpec="center" w:tblpY="1"/>
        <w:tblOverlap w:val="never"/>
        <w:tblW w:w="10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A0" w:firstRow="1" w:lastRow="0" w:firstColumn="1" w:lastColumn="0" w:noHBand="0" w:noVBand="0"/>
      </w:tblPr>
      <w:tblGrid>
        <w:gridCol w:w="10360"/>
      </w:tblGrid>
      <w:tr w:rsidR="00032B0B" w:rsidRPr="00382014" w:rsidTr="00967832">
        <w:tc>
          <w:tcPr>
            <w:tcW w:w="10360" w:type="dxa"/>
          </w:tcPr>
          <w:p w:rsidR="00702072" w:rsidRDefault="00AE16A5" w:rsidP="00DF71FF">
            <w:pPr>
              <w:spacing w:before="120"/>
              <w:jc w:val="center"/>
              <w:rPr>
                <w:bCs/>
              </w:rPr>
            </w:pPr>
            <w:r w:rsidRPr="00AE16A5">
              <w:rPr>
                <w:bCs/>
              </w:rPr>
              <w:t>INSTRUCTIONS</w:t>
            </w:r>
          </w:p>
          <w:p w:rsidR="00DF71FF" w:rsidRPr="00702072" w:rsidRDefault="00AE16A5" w:rsidP="00DF71FF">
            <w:pPr>
              <w:spacing w:before="120"/>
              <w:jc w:val="center"/>
              <w:rPr>
                <w:b/>
                <w:bCs/>
              </w:rPr>
            </w:pPr>
            <w:r w:rsidRPr="00702072">
              <w:rPr>
                <w:b/>
                <w:bCs/>
              </w:rPr>
              <w:t xml:space="preserve">APPLICATION FOR ANNUAL </w:t>
            </w:r>
            <w:r w:rsidR="00700910">
              <w:rPr>
                <w:b/>
                <w:bCs/>
              </w:rPr>
              <w:t>CRAB</w:t>
            </w:r>
          </w:p>
          <w:p w:rsidR="00032B0B" w:rsidRPr="00702072" w:rsidRDefault="00AE16A5" w:rsidP="00702072">
            <w:pPr>
              <w:jc w:val="center"/>
              <w:rPr>
                <w:b/>
                <w:bCs/>
              </w:rPr>
            </w:pPr>
            <w:r w:rsidRPr="00AE16A5">
              <w:rPr>
                <w:b/>
                <w:bCs/>
              </w:rPr>
              <w:t>INDIVIDUAL FISHING QUOTA (IFQ)</w:t>
            </w:r>
            <w:r w:rsidR="00700910">
              <w:rPr>
                <w:b/>
                <w:bCs/>
              </w:rPr>
              <w:t xml:space="preserve"> </w:t>
            </w:r>
            <w:r w:rsidR="00700910" w:rsidRPr="00702072">
              <w:rPr>
                <w:b/>
                <w:bCs/>
              </w:rPr>
              <w:t xml:space="preserve"> PERMIT</w:t>
            </w:r>
          </w:p>
        </w:tc>
      </w:tr>
    </w:tbl>
    <w:p w:rsidR="00032B0B" w:rsidRPr="00382014" w:rsidRDefault="00032B0B">
      <w:pPr>
        <w:ind w:left="-800"/>
        <w:rPr>
          <w:sz w:val="16"/>
          <w:szCs w:val="16"/>
        </w:rPr>
      </w:pPr>
    </w:p>
    <w:p w:rsidR="00702072" w:rsidRPr="00702072" w:rsidRDefault="00702072" w:rsidP="00702072">
      <w:pPr>
        <w:ind w:left="-450"/>
        <w:jc w:val="center"/>
        <w:rPr>
          <w:b/>
          <w:bCs/>
          <w:i/>
          <w:sz w:val="22"/>
          <w:szCs w:val="22"/>
        </w:rPr>
      </w:pPr>
      <w:r w:rsidRPr="00702072">
        <w:rPr>
          <w:b/>
          <w:bCs/>
          <w:i/>
          <w:sz w:val="22"/>
          <w:szCs w:val="22"/>
        </w:rPr>
        <w:t>GENERAL</w:t>
      </w:r>
    </w:p>
    <w:p w:rsidR="00702072" w:rsidRDefault="00702072" w:rsidP="006A68D5">
      <w:pPr>
        <w:ind w:left="-720"/>
        <w:rPr>
          <w:bCs/>
          <w:sz w:val="22"/>
          <w:szCs w:val="22"/>
        </w:rPr>
      </w:pPr>
    </w:p>
    <w:p w:rsidR="00702072" w:rsidRDefault="00702072" w:rsidP="006A68D5">
      <w:pPr>
        <w:ind w:left="-720"/>
        <w:rPr>
          <w:bCs/>
          <w:sz w:val="22"/>
          <w:szCs w:val="22"/>
        </w:rPr>
        <w:sectPr w:rsidR="00702072" w:rsidSect="00444A7D">
          <w:type w:val="continuous"/>
          <w:pgSz w:w="12240" w:h="15840"/>
          <w:pgMar w:top="900" w:right="1440" w:bottom="1440" w:left="1440" w:header="720" w:footer="446" w:gutter="0"/>
          <w:cols w:space="720"/>
          <w:docGrid w:linePitch="360"/>
        </w:sectPr>
      </w:pPr>
    </w:p>
    <w:p w:rsidR="00032B0B" w:rsidRDefault="00032B0B" w:rsidP="006A68D5">
      <w:pPr>
        <w:rPr>
          <w:bCs/>
          <w:sz w:val="22"/>
          <w:szCs w:val="22"/>
        </w:rPr>
      </w:pPr>
      <w:r w:rsidRPr="00E46C77">
        <w:rPr>
          <w:bCs/>
          <w:sz w:val="22"/>
          <w:szCs w:val="22"/>
        </w:rPr>
        <w:lastRenderedPageBreak/>
        <w:t>IFQ permits are issued annually to eligible persons who hold Quota Share (QS</w:t>
      </w:r>
      <w:r w:rsidR="00C96440">
        <w:rPr>
          <w:bCs/>
          <w:sz w:val="22"/>
          <w:szCs w:val="22"/>
        </w:rPr>
        <w:t xml:space="preserve">).  </w:t>
      </w:r>
      <w:r w:rsidR="006A68D5">
        <w:rPr>
          <w:bCs/>
          <w:sz w:val="22"/>
          <w:szCs w:val="22"/>
        </w:rPr>
        <w:t xml:space="preserve">These permits </w:t>
      </w:r>
      <w:r w:rsidRPr="00E46C77">
        <w:rPr>
          <w:bCs/>
          <w:sz w:val="22"/>
          <w:szCs w:val="22"/>
        </w:rPr>
        <w:t>authorize their holders to harvest a specific amount of crab, under the terms and conditions set out on the permit.  IFQ</w:t>
      </w:r>
      <w:r w:rsidR="00823E76">
        <w:rPr>
          <w:bCs/>
          <w:sz w:val="22"/>
          <w:szCs w:val="22"/>
        </w:rPr>
        <w:t xml:space="preserve"> </w:t>
      </w:r>
      <w:r w:rsidRPr="00E46C77">
        <w:rPr>
          <w:bCs/>
          <w:sz w:val="22"/>
          <w:szCs w:val="22"/>
        </w:rPr>
        <w:t xml:space="preserve">permits are valid </w:t>
      </w:r>
      <w:r w:rsidR="004D0FEB">
        <w:rPr>
          <w:bCs/>
          <w:sz w:val="22"/>
          <w:szCs w:val="22"/>
        </w:rPr>
        <w:t xml:space="preserve">for one year -- </w:t>
      </w:r>
      <w:r w:rsidRPr="00E46C77">
        <w:rPr>
          <w:bCs/>
          <w:sz w:val="22"/>
          <w:szCs w:val="22"/>
        </w:rPr>
        <w:t>the crab y</w:t>
      </w:r>
      <w:r w:rsidR="00DF71FF">
        <w:rPr>
          <w:bCs/>
          <w:sz w:val="22"/>
          <w:szCs w:val="22"/>
        </w:rPr>
        <w:t>ear for which they are issued.</w:t>
      </w:r>
    </w:p>
    <w:p w:rsidR="004C3D05" w:rsidRPr="00E46C77" w:rsidRDefault="004C3D05">
      <w:pPr>
        <w:jc w:val="both"/>
        <w:rPr>
          <w:bCs/>
          <w:sz w:val="22"/>
          <w:szCs w:val="22"/>
        </w:rPr>
      </w:pPr>
    </w:p>
    <w:p w:rsidR="002131AB" w:rsidRDefault="00032B0B" w:rsidP="00702072">
      <w:pPr>
        <w:rPr>
          <w:bCs/>
          <w:sz w:val="22"/>
          <w:szCs w:val="22"/>
        </w:rPr>
      </w:pPr>
      <w:r w:rsidRPr="00E46C77">
        <w:rPr>
          <w:bCs/>
          <w:sz w:val="22"/>
          <w:szCs w:val="22"/>
        </w:rPr>
        <w:t>Because issuance of the correct amount and type of IFQ is entirely dependent on information provided by QS</w:t>
      </w:r>
      <w:r w:rsidR="00C96440">
        <w:rPr>
          <w:bCs/>
          <w:sz w:val="22"/>
          <w:szCs w:val="22"/>
        </w:rPr>
        <w:t xml:space="preserve"> </w:t>
      </w:r>
      <w:r w:rsidRPr="00E46C77">
        <w:rPr>
          <w:bCs/>
          <w:sz w:val="22"/>
          <w:szCs w:val="22"/>
        </w:rPr>
        <w:t xml:space="preserve">holders on their annual IFQ applications, an </w:t>
      </w:r>
      <w:r w:rsidR="004D0FEB">
        <w:rPr>
          <w:bCs/>
          <w:sz w:val="22"/>
          <w:szCs w:val="22"/>
        </w:rPr>
        <w:t>a</w:t>
      </w:r>
      <w:r w:rsidRPr="00E46C77">
        <w:rPr>
          <w:bCs/>
          <w:sz w:val="22"/>
          <w:szCs w:val="22"/>
        </w:rPr>
        <w:t xml:space="preserve">pplication that is received after </w:t>
      </w:r>
      <w:r w:rsidR="000E0E72">
        <w:rPr>
          <w:bCs/>
          <w:sz w:val="22"/>
          <w:szCs w:val="22"/>
        </w:rPr>
        <w:t>June 15</w:t>
      </w:r>
      <w:r w:rsidRPr="00E46C77">
        <w:rPr>
          <w:bCs/>
          <w:sz w:val="22"/>
          <w:szCs w:val="22"/>
        </w:rPr>
        <w:t xml:space="preserve"> may not be processed and may not yield annual IFQ.</w:t>
      </w:r>
      <w:r w:rsidR="003B7F9C">
        <w:rPr>
          <w:bCs/>
          <w:sz w:val="22"/>
          <w:szCs w:val="22"/>
        </w:rPr>
        <w:t xml:space="preserve">  </w:t>
      </w:r>
    </w:p>
    <w:p w:rsidR="002131AB" w:rsidRDefault="002131AB" w:rsidP="00702072">
      <w:pPr>
        <w:rPr>
          <w:bCs/>
          <w:sz w:val="22"/>
          <w:szCs w:val="22"/>
        </w:rPr>
      </w:pPr>
    </w:p>
    <w:p w:rsidR="00702072" w:rsidRDefault="003B7F9C" w:rsidP="00702072">
      <w:pPr>
        <w:rPr>
          <w:bCs/>
          <w:sz w:val="22"/>
          <w:szCs w:val="22"/>
        </w:rPr>
      </w:pPr>
      <w:r>
        <w:rPr>
          <w:bCs/>
          <w:sz w:val="22"/>
          <w:szCs w:val="22"/>
        </w:rPr>
        <w:t xml:space="preserve">Completed application must be </w:t>
      </w:r>
      <w:r w:rsidRPr="0062268F">
        <w:rPr>
          <w:sz w:val="22"/>
          <w:szCs w:val="22"/>
        </w:rPr>
        <w:t xml:space="preserve">received by NMFS </w:t>
      </w:r>
      <w:r w:rsidRPr="0062268F">
        <w:rPr>
          <w:b/>
          <w:sz w:val="22"/>
          <w:szCs w:val="22"/>
        </w:rPr>
        <w:t xml:space="preserve">no later than </w:t>
      </w:r>
      <w:r w:rsidR="000E0E72">
        <w:rPr>
          <w:b/>
          <w:sz w:val="22"/>
          <w:szCs w:val="22"/>
        </w:rPr>
        <w:t>June 15</w:t>
      </w:r>
      <w:r>
        <w:rPr>
          <w:sz w:val="22"/>
          <w:szCs w:val="22"/>
        </w:rPr>
        <w:t>.</w:t>
      </w:r>
      <w:r w:rsidR="00702072">
        <w:rPr>
          <w:sz w:val="22"/>
          <w:szCs w:val="22"/>
        </w:rPr>
        <w:t xml:space="preserve">  </w:t>
      </w:r>
      <w:r w:rsidR="00826D08">
        <w:rPr>
          <w:sz w:val="22"/>
          <w:szCs w:val="22"/>
        </w:rPr>
        <w:t>A</w:t>
      </w:r>
      <w:r w:rsidR="00702072" w:rsidRPr="00702072">
        <w:rPr>
          <w:bCs/>
          <w:sz w:val="22"/>
          <w:szCs w:val="22"/>
        </w:rPr>
        <w:t xml:space="preserve">pplications received after </w:t>
      </w:r>
      <w:r w:rsidR="000E0E72">
        <w:rPr>
          <w:bCs/>
          <w:sz w:val="22"/>
          <w:szCs w:val="22"/>
        </w:rPr>
        <w:t>June 15</w:t>
      </w:r>
      <w:r w:rsidR="00702072" w:rsidRPr="00702072">
        <w:rPr>
          <w:bCs/>
          <w:sz w:val="22"/>
          <w:szCs w:val="22"/>
        </w:rPr>
        <w:t xml:space="preserve"> may not be processed</w:t>
      </w:r>
      <w:r w:rsidR="00826D08">
        <w:rPr>
          <w:bCs/>
          <w:sz w:val="22"/>
          <w:szCs w:val="22"/>
        </w:rPr>
        <w:t>,</w:t>
      </w:r>
      <w:r w:rsidR="00702072" w:rsidRPr="00702072">
        <w:rPr>
          <w:bCs/>
          <w:sz w:val="22"/>
          <w:szCs w:val="22"/>
        </w:rPr>
        <w:t xml:space="preserve"> and IFQ may not be issued to the applicant.</w:t>
      </w:r>
    </w:p>
    <w:p w:rsidR="00B820FF" w:rsidRDefault="00B820FF" w:rsidP="00702072">
      <w:pPr>
        <w:rPr>
          <w:bCs/>
          <w:sz w:val="22"/>
          <w:szCs w:val="22"/>
        </w:rPr>
      </w:pPr>
    </w:p>
    <w:p w:rsidR="002131AB" w:rsidRDefault="00B820FF" w:rsidP="00B820FF">
      <w:pPr>
        <w:rPr>
          <w:bCs/>
          <w:sz w:val="22"/>
          <w:szCs w:val="22"/>
        </w:rPr>
      </w:pPr>
      <w:r w:rsidRPr="00B820FF">
        <w:rPr>
          <w:bCs/>
          <w:sz w:val="22"/>
          <w:szCs w:val="22"/>
        </w:rPr>
        <w:t>This application cannot be processed or approved unless applicant has met all the requirements and conditions of the CR Program, including (as appropriate)</w:t>
      </w:r>
      <w:r>
        <w:rPr>
          <w:bCs/>
          <w:sz w:val="22"/>
          <w:szCs w:val="22"/>
        </w:rPr>
        <w:t xml:space="preserve"> p</w:t>
      </w:r>
      <w:r w:rsidRPr="00B820FF">
        <w:rPr>
          <w:bCs/>
          <w:sz w:val="22"/>
          <w:szCs w:val="22"/>
        </w:rPr>
        <w:t xml:space="preserve">ayment of all outstanding fees submitted to NMFS on or before </w:t>
      </w:r>
    </w:p>
    <w:p w:rsidR="00B820FF" w:rsidRPr="00702072" w:rsidRDefault="00B820FF" w:rsidP="00B820FF">
      <w:pPr>
        <w:rPr>
          <w:bCs/>
          <w:sz w:val="22"/>
          <w:szCs w:val="22"/>
        </w:rPr>
      </w:pPr>
      <w:r w:rsidRPr="00B820FF">
        <w:rPr>
          <w:bCs/>
          <w:sz w:val="22"/>
          <w:szCs w:val="22"/>
        </w:rPr>
        <w:t>July 31.</w:t>
      </w:r>
    </w:p>
    <w:p w:rsidR="00702072" w:rsidRPr="00702072" w:rsidRDefault="00702072" w:rsidP="00702072">
      <w:pPr>
        <w:rPr>
          <w:bCs/>
          <w:sz w:val="22"/>
          <w:szCs w:val="22"/>
        </w:rPr>
      </w:pPr>
    </w:p>
    <w:p w:rsidR="006A68D5" w:rsidRPr="0062268F" w:rsidRDefault="006A68D5" w:rsidP="006A68D5">
      <w:pPr>
        <w:pStyle w:val="Quick1"/>
        <w:numPr>
          <w:ilvl w:val="0"/>
          <w:numId w:val="0"/>
        </w:numPr>
        <w:pBdr>
          <w:top w:val="single" w:sz="6" w:space="0" w:color="FFFFFF"/>
          <w:left w:val="single" w:sz="6" w:space="0" w:color="FFFFFF"/>
          <w:bottom w:val="single" w:sz="6" w:space="1" w:color="FFFFFF"/>
          <w:right w:val="single" w:sz="6" w:space="0" w:color="FFFFFF"/>
        </w:pBdr>
        <w:tabs>
          <w:tab w:val="clear" w:pos="-540"/>
          <w:tab w:val="clear" w:pos="180"/>
          <w:tab w:val="clear" w:pos="900"/>
          <w:tab w:val="clear" w:pos="1620"/>
          <w:tab w:val="clear" w:pos="2340"/>
          <w:tab w:val="clear" w:pos="3060"/>
          <w:tab w:val="clear" w:pos="3780"/>
          <w:tab w:val="clear" w:pos="4500"/>
          <w:tab w:val="clear" w:pos="5220"/>
          <w:tab w:val="clear" w:pos="5940"/>
          <w:tab w:val="clear" w:pos="6660"/>
          <w:tab w:val="clear" w:pos="8100"/>
          <w:tab w:val="clear" w:pos="8820"/>
          <w:tab w:val="clear" w:pos="9540"/>
          <w:tab w:val="left" w:pos="-1080"/>
          <w:tab w:val="left" w:pos="-720"/>
          <w:tab w:val="left" w:pos="0"/>
          <w:tab w:val="left" w:pos="1530"/>
          <w:tab w:val="left" w:pos="2970"/>
          <w:tab w:val="right" w:pos="4230"/>
          <w:tab w:val="left" w:pos="5040"/>
          <w:tab w:val="left" w:pos="6120"/>
          <w:tab w:val="right" w:pos="7380"/>
          <w:tab w:val="left" w:pos="7920"/>
          <w:tab w:val="left" w:pos="8640"/>
          <w:tab w:val="left" w:pos="9360"/>
        </w:tabs>
        <w:rPr>
          <w:rFonts w:ascii="Times New Roman" w:hAnsi="Times New Roman"/>
          <w:sz w:val="22"/>
          <w:szCs w:val="22"/>
        </w:rPr>
      </w:pPr>
      <w:r w:rsidRPr="0062268F">
        <w:rPr>
          <w:rFonts w:ascii="Times New Roman" w:hAnsi="Times New Roman"/>
          <w:sz w:val="22"/>
          <w:szCs w:val="22"/>
        </w:rPr>
        <w:t>Submit the completed</w:t>
      </w:r>
      <w:r w:rsidR="009456F1" w:rsidRPr="0062268F">
        <w:rPr>
          <w:rFonts w:ascii="Times New Roman" w:hAnsi="Times New Roman"/>
          <w:sz w:val="22"/>
          <w:szCs w:val="22"/>
        </w:rPr>
        <w:t xml:space="preserve"> </w:t>
      </w:r>
      <w:r w:rsidRPr="0062268F">
        <w:rPr>
          <w:rFonts w:ascii="Times New Roman" w:hAnsi="Times New Roman"/>
          <w:sz w:val="22"/>
          <w:szCs w:val="22"/>
        </w:rPr>
        <w:t>application</w:t>
      </w:r>
      <w:r w:rsidR="003B7F9C">
        <w:rPr>
          <w:rFonts w:ascii="Times New Roman" w:hAnsi="Times New Roman"/>
          <w:sz w:val="22"/>
          <w:szCs w:val="22"/>
        </w:rPr>
        <w:t>:</w:t>
      </w:r>
      <w:r w:rsidRPr="0062268F">
        <w:rPr>
          <w:rFonts w:ascii="Times New Roman" w:hAnsi="Times New Roman"/>
          <w:sz w:val="22"/>
          <w:szCs w:val="22"/>
        </w:rPr>
        <w:t xml:space="preserve"> </w:t>
      </w:r>
    </w:p>
    <w:p w:rsidR="00C93573" w:rsidRDefault="00C93573" w:rsidP="006A68D5">
      <w:pPr>
        <w:widowControl w:val="0"/>
        <w:autoSpaceDE w:val="0"/>
        <w:autoSpaceDN w:val="0"/>
        <w:adjustRightInd w:val="0"/>
        <w:rPr>
          <w:sz w:val="22"/>
          <w:szCs w:val="22"/>
        </w:rPr>
      </w:pPr>
    </w:p>
    <w:p w:rsidR="006A68D5" w:rsidRPr="0062268F" w:rsidRDefault="003B7F9C" w:rsidP="003B7F9C">
      <w:pPr>
        <w:widowControl w:val="0"/>
        <w:tabs>
          <w:tab w:val="left" w:pos="360"/>
          <w:tab w:val="left" w:pos="2160"/>
        </w:tabs>
        <w:autoSpaceDE w:val="0"/>
        <w:autoSpaceDN w:val="0"/>
        <w:adjustRightInd w:val="0"/>
        <w:rPr>
          <w:b/>
          <w:sz w:val="22"/>
          <w:szCs w:val="22"/>
        </w:rPr>
      </w:pPr>
      <w:r>
        <w:rPr>
          <w:sz w:val="22"/>
          <w:szCs w:val="22"/>
        </w:rPr>
        <w:tab/>
        <w:t>B</w:t>
      </w:r>
      <w:r w:rsidR="009456F1" w:rsidRPr="0062268F">
        <w:rPr>
          <w:sz w:val="22"/>
          <w:szCs w:val="22"/>
        </w:rPr>
        <w:t xml:space="preserve">y </w:t>
      </w:r>
      <w:r w:rsidR="006A68D5" w:rsidRPr="0062268F">
        <w:rPr>
          <w:sz w:val="22"/>
          <w:szCs w:val="22"/>
        </w:rPr>
        <w:t>mail to</w:t>
      </w:r>
      <w:r w:rsidR="006A68D5" w:rsidRPr="0062268F">
        <w:rPr>
          <w:b/>
          <w:sz w:val="22"/>
          <w:szCs w:val="22"/>
        </w:rPr>
        <w:t>:</w:t>
      </w:r>
      <w:r>
        <w:rPr>
          <w:b/>
          <w:sz w:val="22"/>
          <w:szCs w:val="22"/>
        </w:rPr>
        <w:tab/>
      </w:r>
      <w:r w:rsidR="006A68D5" w:rsidRPr="0062268F">
        <w:rPr>
          <w:b/>
          <w:sz w:val="22"/>
          <w:szCs w:val="22"/>
        </w:rPr>
        <w:t>NMFS Alaska Region</w:t>
      </w:r>
    </w:p>
    <w:p w:rsidR="006A68D5" w:rsidRPr="0062268F" w:rsidRDefault="006A68D5" w:rsidP="00621ACC">
      <w:pPr>
        <w:widowControl w:val="0"/>
        <w:autoSpaceDE w:val="0"/>
        <w:autoSpaceDN w:val="0"/>
        <w:adjustRightInd w:val="0"/>
        <w:ind w:left="1440" w:firstLine="720"/>
        <w:rPr>
          <w:b/>
          <w:sz w:val="22"/>
          <w:szCs w:val="22"/>
        </w:rPr>
      </w:pPr>
      <w:r w:rsidRPr="0062268F">
        <w:rPr>
          <w:b/>
          <w:sz w:val="22"/>
          <w:szCs w:val="22"/>
        </w:rPr>
        <w:t>Restricted Access Management (RAM)</w:t>
      </w:r>
    </w:p>
    <w:p w:rsidR="006A68D5" w:rsidRPr="0062268F" w:rsidRDefault="006A68D5" w:rsidP="00621ACC">
      <w:pPr>
        <w:widowControl w:val="0"/>
        <w:autoSpaceDE w:val="0"/>
        <w:autoSpaceDN w:val="0"/>
        <w:adjustRightInd w:val="0"/>
        <w:ind w:left="1440" w:firstLine="720"/>
        <w:rPr>
          <w:b/>
          <w:sz w:val="22"/>
          <w:szCs w:val="22"/>
        </w:rPr>
      </w:pPr>
      <w:r w:rsidRPr="0062268F">
        <w:rPr>
          <w:b/>
          <w:sz w:val="22"/>
          <w:szCs w:val="22"/>
        </w:rPr>
        <w:t>P.O. Box 21668</w:t>
      </w:r>
    </w:p>
    <w:p w:rsidR="006A68D5" w:rsidRPr="0062268F" w:rsidRDefault="006A68D5" w:rsidP="00621ACC">
      <w:pPr>
        <w:widowControl w:val="0"/>
        <w:autoSpaceDE w:val="0"/>
        <w:autoSpaceDN w:val="0"/>
        <w:adjustRightInd w:val="0"/>
        <w:ind w:left="1440" w:firstLine="720"/>
        <w:rPr>
          <w:b/>
          <w:sz w:val="22"/>
          <w:szCs w:val="22"/>
        </w:rPr>
      </w:pPr>
      <w:r w:rsidRPr="0062268F">
        <w:rPr>
          <w:b/>
          <w:sz w:val="22"/>
          <w:szCs w:val="22"/>
        </w:rPr>
        <w:t>Juneau, AK  99802-1668</w:t>
      </w:r>
    </w:p>
    <w:p w:rsidR="003B7F9C" w:rsidRDefault="003B7F9C" w:rsidP="003B7F9C">
      <w:pPr>
        <w:widowControl w:val="0"/>
        <w:tabs>
          <w:tab w:val="left" w:pos="360"/>
          <w:tab w:val="left" w:pos="2160"/>
        </w:tabs>
        <w:autoSpaceDE w:val="0"/>
        <w:autoSpaceDN w:val="0"/>
        <w:adjustRightInd w:val="0"/>
        <w:rPr>
          <w:sz w:val="22"/>
          <w:szCs w:val="22"/>
        </w:rPr>
      </w:pPr>
    </w:p>
    <w:p w:rsidR="006A68D5" w:rsidRPr="0062268F" w:rsidRDefault="003B7F9C" w:rsidP="003B7F9C">
      <w:pPr>
        <w:widowControl w:val="0"/>
        <w:tabs>
          <w:tab w:val="left" w:pos="360"/>
          <w:tab w:val="left" w:pos="2160"/>
        </w:tabs>
        <w:autoSpaceDE w:val="0"/>
        <w:autoSpaceDN w:val="0"/>
        <w:adjustRightInd w:val="0"/>
        <w:rPr>
          <w:b/>
          <w:sz w:val="22"/>
          <w:szCs w:val="22"/>
        </w:rPr>
      </w:pPr>
      <w:r>
        <w:rPr>
          <w:sz w:val="22"/>
          <w:szCs w:val="22"/>
        </w:rPr>
        <w:tab/>
        <w:t xml:space="preserve">By </w:t>
      </w:r>
      <w:r w:rsidR="006A68D5" w:rsidRPr="0062268F">
        <w:rPr>
          <w:sz w:val="22"/>
          <w:szCs w:val="22"/>
        </w:rPr>
        <w:t>deliver</w:t>
      </w:r>
      <w:r>
        <w:rPr>
          <w:sz w:val="22"/>
          <w:szCs w:val="22"/>
        </w:rPr>
        <w:t>y</w:t>
      </w:r>
      <w:r w:rsidR="006A68D5" w:rsidRPr="0062268F">
        <w:rPr>
          <w:sz w:val="22"/>
          <w:szCs w:val="22"/>
        </w:rPr>
        <w:t xml:space="preserve"> to:</w:t>
      </w:r>
      <w:r>
        <w:rPr>
          <w:sz w:val="22"/>
          <w:szCs w:val="22"/>
        </w:rPr>
        <w:tab/>
      </w:r>
      <w:r w:rsidR="006A68D5" w:rsidRPr="0062268F">
        <w:rPr>
          <w:b/>
          <w:sz w:val="22"/>
          <w:szCs w:val="22"/>
        </w:rPr>
        <w:t>Room 713, Federal Building</w:t>
      </w:r>
    </w:p>
    <w:p w:rsidR="006A68D5" w:rsidRPr="0062268F" w:rsidRDefault="006A68D5" w:rsidP="00621ACC">
      <w:pPr>
        <w:widowControl w:val="0"/>
        <w:autoSpaceDE w:val="0"/>
        <w:autoSpaceDN w:val="0"/>
        <w:adjustRightInd w:val="0"/>
        <w:ind w:left="1440" w:firstLine="720"/>
        <w:rPr>
          <w:b/>
          <w:sz w:val="22"/>
          <w:szCs w:val="22"/>
        </w:rPr>
      </w:pPr>
      <w:r w:rsidRPr="0062268F">
        <w:rPr>
          <w:b/>
          <w:sz w:val="22"/>
          <w:szCs w:val="22"/>
        </w:rPr>
        <w:t>709 West 9th Street</w:t>
      </w:r>
    </w:p>
    <w:p w:rsidR="006A68D5" w:rsidRPr="0062268F" w:rsidRDefault="006A68D5" w:rsidP="00621ACC">
      <w:pPr>
        <w:widowControl w:val="0"/>
        <w:autoSpaceDE w:val="0"/>
        <w:autoSpaceDN w:val="0"/>
        <w:adjustRightInd w:val="0"/>
        <w:ind w:left="1440" w:firstLine="720"/>
        <w:rPr>
          <w:b/>
          <w:sz w:val="22"/>
          <w:szCs w:val="22"/>
        </w:rPr>
      </w:pPr>
      <w:r w:rsidRPr="0062268F">
        <w:rPr>
          <w:b/>
          <w:sz w:val="22"/>
          <w:szCs w:val="22"/>
        </w:rPr>
        <w:t>Juneau, AK  99801</w:t>
      </w:r>
    </w:p>
    <w:p w:rsidR="006A68D5" w:rsidRPr="0062268F" w:rsidRDefault="006A68D5" w:rsidP="006A68D5">
      <w:pPr>
        <w:widowControl w:val="0"/>
        <w:autoSpaceDE w:val="0"/>
        <w:autoSpaceDN w:val="0"/>
        <w:adjustRightInd w:val="0"/>
        <w:jc w:val="center"/>
        <w:rPr>
          <w:sz w:val="22"/>
          <w:szCs w:val="22"/>
        </w:rPr>
      </w:pPr>
    </w:p>
    <w:p w:rsidR="006A68D5" w:rsidRPr="0062268F" w:rsidRDefault="003B7F9C" w:rsidP="00621ACC">
      <w:pPr>
        <w:tabs>
          <w:tab w:val="left" w:pos="-809"/>
          <w:tab w:val="left" w:pos="-570"/>
          <w:tab w:val="left" w:pos="-210"/>
          <w:tab w:val="left" w:pos="330"/>
          <w:tab w:val="left" w:pos="2160"/>
          <w:tab w:val="left" w:pos="3600"/>
          <w:tab w:val="left" w:pos="5190"/>
          <w:tab w:val="left" w:pos="5730"/>
          <w:tab w:val="left" w:pos="7980"/>
        </w:tabs>
        <w:jc w:val="both"/>
        <w:rPr>
          <w:b/>
          <w:sz w:val="22"/>
          <w:szCs w:val="22"/>
        </w:rPr>
      </w:pPr>
      <w:r>
        <w:rPr>
          <w:sz w:val="22"/>
          <w:szCs w:val="22"/>
        </w:rPr>
        <w:tab/>
        <w:t>O</w:t>
      </w:r>
      <w:r w:rsidR="006A68D5" w:rsidRPr="0062268F">
        <w:rPr>
          <w:sz w:val="22"/>
          <w:szCs w:val="22"/>
        </w:rPr>
        <w:t>r</w:t>
      </w:r>
      <w:r>
        <w:rPr>
          <w:sz w:val="22"/>
          <w:szCs w:val="22"/>
        </w:rPr>
        <w:t>, by</w:t>
      </w:r>
      <w:r w:rsidR="006A68D5" w:rsidRPr="0062268F">
        <w:rPr>
          <w:sz w:val="22"/>
          <w:szCs w:val="22"/>
        </w:rPr>
        <w:t xml:space="preserve"> </w:t>
      </w:r>
      <w:r w:rsidR="004D0FEB">
        <w:rPr>
          <w:sz w:val="22"/>
          <w:szCs w:val="22"/>
        </w:rPr>
        <w:t>f</w:t>
      </w:r>
      <w:r w:rsidR="006A68D5" w:rsidRPr="0062268F">
        <w:rPr>
          <w:sz w:val="22"/>
          <w:szCs w:val="22"/>
        </w:rPr>
        <w:t>ax to:</w:t>
      </w:r>
      <w:r w:rsidR="00621ACC">
        <w:rPr>
          <w:sz w:val="22"/>
          <w:szCs w:val="22"/>
        </w:rPr>
        <w:tab/>
      </w:r>
      <w:r w:rsidR="006A68D5" w:rsidRPr="0062268F">
        <w:rPr>
          <w:b/>
          <w:sz w:val="22"/>
          <w:szCs w:val="22"/>
        </w:rPr>
        <w:t>907-586-7354</w:t>
      </w:r>
    </w:p>
    <w:p w:rsidR="006A68D5" w:rsidRPr="0062268F" w:rsidRDefault="006A68D5" w:rsidP="006A68D5">
      <w:pPr>
        <w:tabs>
          <w:tab w:val="left" w:pos="-809"/>
          <w:tab w:val="left" w:pos="-570"/>
          <w:tab w:val="left" w:pos="-210"/>
          <w:tab w:val="left" w:pos="330"/>
          <w:tab w:val="left" w:pos="1950"/>
          <w:tab w:val="left" w:pos="2670"/>
          <w:tab w:val="left" w:pos="5190"/>
          <w:tab w:val="left" w:pos="5730"/>
          <w:tab w:val="left" w:pos="7980"/>
        </w:tabs>
        <w:jc w:val="both"/>
        <w:rPr>
          <w:sz w:val="22"/>
          <w:szCs w:val="22"/>
        </w:rPr>
      </w:pPr>
    </w:p>
    <w:p w:rsidR="006A68D5" w:rsidRPr="0062268F" w:rsidRDefault="006A68D5" w:rsidP="006A68D5">
      <w:pPr>
        <w:tabs>
          <w:tab w:val="left" w:pos="-809"/>
          <w:tab w:val="left" w:pos="-570"/>
          <w:tab w:val="left" w:pos="-210"/>
          <w:tab w:val="left" w:pos="330"/>
          <w:tab w:val="left" w:pos="1950"/>
          <w:tab w:val="left" w:pos="2670"/>
          <w:tab w:val="left" w:pos="5190"/>
          <w:tab w:val="left" w:pos="5730"/>
          <w:tab w:val="left" w:pos="7980"/>
        </w:tabs>
        <w:jc w:val="both"/>
        <w:rPr>
          <w:sz w:val="22"/>
          <w:szCs w:val="22"/>
        </w:rPr>
      </w:pPr>
      <w:r w:rsidRPr="0062268F">
        <w:rPr>
          <w:sz w:val="22"/>
          <w:szCs w:val="22"/>
        </w:rPr>
        <w:t xml:space="preserve">If you need assistance in completing this application or need additional information, call Restricted Access Management at </w:t>
      </w:r>
      <w:r w:rsidRPr="0062268F">
        <w:rPr>
          <w:b/>
          <w:bCs/>
          <w:sz w:val="22"/>
          <w:szCs w:val="22"/>
        </w:rPr>
        <w:t>(800) 304-4846 (</w:t>
      </w:r>
      <w:r w:rsidR="006B526F" w:rsidRPr="0062268F">
        <w:rPr>
          <w:b/>
          <w:bCs/>
          <w:sz w:val="22"/>
          <w:szCs w:val="22"/>
        </w:rPr>
        <w:t xml:space="preserve">Option </w:t>
      </w:r>
      <w:r w:rsidRPr="0062268F">
        <w:rPr>
          <w:b/>
          <w:bCs/>
          <w:sz w:val="22"/>
          <w:szCs w:val="22"/>
        </w:rPr>
        <w:t>2)</w:t>
      </w:r>
      <w:r w:rsidRPr="0062268F">
        <w:rPr>
          <w:sz w:val="22"/>
          <w:szCs w:val="22"/>
        </w:rPr>
        <w:t xml:space="preserve"> or </w:t>
      </w:r>
      <w:r w:rsidRPr="0062268F">
        <w:rPr>
          <w:b/>
          <w:bCs/>
          <w:sz w:val="22"/>
          <w:szCs w:val="22"/>
        </w:rPr>
        <w:t>(907) 586-7202 (</w:t>
      </w:r>
      <w:r w:rsidR="006B526F" w:rsidRPr="0062268F">
        <w:rPr>
          <w:b/>
          <w:bCs/>
          <w:sz w:val="22"/>
          <w:szCs w:val="22"/>
        </w:rPr>
        <w:t xml:space="preserve">Option </w:t>
      </w:r>
      <w:r w:rsidRPr="0062268F">
        <w:rPr>
          <w:b/>
          <w:bCs/>
          <w:sz w:val="22"/>
          <w:szCs w:val="22"/>
        </w:rPr>
        <w:t>2)</w:t>
      </w:r>
      <w:r w:rsidRPr="0062268F">
        <w:rPr>
          <w:sz w:val="22"/>
          <w:szCs w:val="22"/>
        </w:rPr>
        <w:t>.</w:t>
      </w:r>
    </w:p>
    <w:p w:rsidR="006A68D5" w:rsidRPr="0062268F" w:rsidRDefault="006A68D5" w:rsidP="006A68D5">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right="-270"/>
        <w:rPr>
          <w:sz w:val="22"/>
          <w:szCs w:val="22"/>
        </w:rPr>
      </w:pPr>
    </w:p>
    <w:p w:rsidR="006A68D5" w:rsidRPr="0062268F" w:rsidRDefault="006A68D5" w:rsidP="00C93573">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right="324"/>
        <w:rPr>
          <w:sz w:val="22"/>
          <w:szCs w:val="22"/>
        </w:rPr>
      </w:pPr>
      <w:r w:rsidRPr="0062268F">
        <w:rPr>
          <w:sz w:val="22"/>
          <w:szCs w:val="22"/>
        </w:rPr>
        <w:t xml:space="preserve">RAM’s program information, applications, and reports can also be located on the Alaska Region Internet site at </w:t>
      </w:r>
      <w:r w:rsidRPr="0062268F">
        <w:rPr>
          <w:b/>
          <w:sz w:val="22"/>
          <w:szCs w:val="22"/>
        </w:rPr>
        <w:t>http://alaskafisheries.noaa.gov.</w:t>
      </w:r>
    </w:p>
    <w:p w:rsidR="006A68D5" w:rsidRDefault="006A68D5">
      <w:pPr>
        <w:spacing w:after="60"/>
        <w:ind w:right="-763"/>
        <w:rPr>
          <w:sz w:val="22"/>
          <w:szCs w:val="22"/>
        </w:rPr>
      </w:pPr>
    </w:p>
    <w:p w:rsidR="00032B0B" w:rsidRPr="00702072" w:rsidRDefault="004B514F">
      <w:pPr>
        <w:jc w:val="center"/>
        <w:rPr>
          <w:b/>
          <w:i/>
          <w:sz w:val="22"/>
          <w:szCs w:val="22"/>
        </w:rPr>
      </w:pPr>
      <w:r w:rsidRPr="00702072">
        <w:rPr>
          <w:b/>
          <w:i/>
          <w:sz w:val="22"/>
          <w:szCs w:val="22"/>
        </w:rPr>
        <w:t>COMPLETING THE APPLICATION</w:t>
      </w:r>
    </w:p>
    <w:p w:rsidR="00DF71FF" w:rsidRDefault="00DF71FF" w:rsidP="00E46C77">
      <w:pPr>
        <w:ind w:left="-288"/>
        <w:rPr>
          <w:b/>
          <w:sz w:val="22"/>
          <w:szCs w:val="22"/>
        </w:rPr>
      </w:pPr>
    </w:p>
    <w:p w:rsidR="00032B0B" w:rsidRDefault="00702072" w:rsidP="002131AB">
      <w:pPr>
        <w:rPr>
          <w:b/>
          <w:sz w:val="22"/>
          <w:szCs w:val="22"/>
        </w:rPr>
      </w:pPr>
      <w:r w:rsidRPr="00382014">
        <w:rPr>
          <w:b/>
          <w:sz w:val="22"/>
          <w:szCs w:val="22"/>
        </w:rPr>
        <w:t>BLOCK A – APPLICANT INFORMATION</w:t>
      </w:r>
    </w:p>
    <w:p w:rsidR="004E7B97" w:rsidRPr="00382014" w:rsidRDefault="004E7B97" w:rsidP="002131AB">
      <w:pPr>
        <w:rPr>
          <w:sz w:val="22"/>
          <w:szCs w:val="22"/>
        </w:rPr>
      </w:pPr>
    </w:p>
    <w:p w:rsidR="00032B0B" w:rsidRDefault="006B526F" w:rsidP="002131AB">
      <w:pPr>
        <w:tabs>
          <w:tab w:val="right" w:pos="360"/>
          <w:tab w:val="left" w:pos="540"/>
        </w:tabs>
        <w:rPr>
          <w:sz w:val="22"/>
          <w:szCs w:val="22"/>
        </w:rPr>
      </w:pPr>
      <w:r>
        <w:rPr>
          <w:sz w:val="22"/>
          <w:szCs w:val="22"/>
        </w:rPr>
        <w:tab/>
        <w:t>1.</w:t>
      </w:r>
      <w:r>
        <w:rPr>
          <w:sz w:val="22"/>
          <w:szCs w:val="22"/>
        </w:rPr>
        <w:tab/>
      </w:r>
      <w:r w:rsidR="00032B0B" w:rsidRPr="00382014">
        <w:rPr>
          <w:sz w:val="22"/>
          <w:szCs w:val="22"/>
        </w:rPr>
        <w:t>Provide the Applicant’s name.</w:t>
      </w:r>
    </w:p>
    <w:p w:rsidR="004E7B97" w:rsidRPr="00382014" w:rsidRDefault="004E7B97" w:rsidP="002131AB">
      <w:pPr>
        <w:tabs>
          <w:tab w:val="right" w:pos="360"/>
          <w:tab w:val="left" w:pos="540"/>
        </w:tabs>
        <w:rPr>
          <w:sz w:val="22"/>
          <w:szCs w:val="22"/>
        </w:rPr>
      </w:pPr>
    </w:p>
    <w:p w:rsidR="00E322DC" w:rsidRPr="00817D41" w:rsidRDefault="006B526F" w:rsidP="002131AB">
      <w:pPr>
        <w:tabs>
          <w:tab w:val="right" w:pos="0"/>
          <w:tab w:val="right" w:pos="360"/>
          <w:tab w:val="left" w:pos="540"/>
          <w:tab w:val="left" w:pos="720"/>
        </w:tabs>
        <w:rPr>
          <w:sz w:val="22"/>
          <w:szCs w:val="22"/>
        </w:rPr>
      </w:pPr>
      <w:r>
        <w:rPr>
          <w:sz w:val="22"/>
          <w:szCs w:val="22"/>
        </w:rPr>
        <w:tab/>
        <w:t>2.</w:t>
      </w:r>
      <w:r>
        <w:rPr>
          <w:sz w:val="22"/>
          <w:szCs w:val="22"/>
        </w:rPr>
        <w:tab/>
      </w:r>
      <w:r w:rsidR="00032B0B" w:rsidRPr="00382014">
        <w:rPr>
          <w:sz w:val="22"/>
          <w:szCs w:val="22"/>
        </w:rPr>
        <w:t>Provide the Applicant’s NMFS Person ID.</w:t>
      </w:r>
    </w:p>
    <w:p w:rsidR="004E7B97" w:rsidRDefault="004E7B97" w:rsidP="002131AB">
      <w:pPr>
        <w:tabs>
          <w:tab w:val="right" w:pos="0"/>
          <w:tab w:val="right" w:pos="360"/>
          <w:tab w:val="left" w:pos="540"/>
          <w:tab w:val="left" w:pos="720"/>
        </w:tabs>
        <w:rPr>
          <w:sz w:val="22"/>
          <w:szCs w:val="22"/>
        </w:rPr>
      </w:pPr>
    </w:p>
    <w:p w:rsidR="00E322DC" w:rsidRPr="00382014" w:rsidRDefault="002668A2" w:rsidP="00FA5AF0">
      <w:pPr>
        <w:ind w:left="540" w:hanging="360"/>
        <w:rPr>
          <w:sz w:val="22"/>
          <w:szCs w:val="22"/>
        </w:rPr>
      </w:pPr>
      <w:r>
        <w:rPr>
          <w:sz w:val="22"/>
          <w:szCs w:val="22"/>
        </w:rPr>
        <w:t>3</w:t>
      </w:r>
      <w:r w:rsidR="006B526F">
        <w:rPr>
          <w:sz w:val="22"/>
          <w:szCs w:val="22"/>
        </w:rPr>
        <w:t>.</w:t>
      </w:r>
      <w:r w:rsidR="006B526F">
        <w:rPr>
          <w:sz w:val="22"/>
          <w:szCs w:val="22"/>
        </w:rPr>
        <w:tab/>
      </w:r>
      <w:r w:rsidR="00FA5AF0" w:rsidRPr="005C2887">
        <w:rPr>
          <w:bCs/>
          <w:sz w:val="22"/>
          <w:szCs w:val="22"/>
        </w:rPr>
        <w:t>Enter the business mailing address</w:t>
      </w:r>
      <w:r w:rsidR="00FA5AF0">
        <w:rPr>
          <w:bCs/>
          <w:sz w:val="22"/>
          <w:szCs w:val="22"/>
        </w:rPr>
        <w:t xml:space="preserve"> for use with this transaction.  Indicate if this is a permanent change to your business mailing address or if this is a temporary business mailing address for this transaction only.</w:t>
      </w:r>
    </w:p>
    <w:p w:rsidR="004E7B97" w:rsidRDefault="004E7B97" w:rsidP="004E7B97">
      <w:pPr>
        <w:tabs>
          <w:tab w:val="right" w:pos="360"/>
          <w:tab w:val="left" w:pos="540"/>
          <w:tab w:val="left" w:pos="720"/>
        </w:tabs>
        <w:ind w:left="540" w:hanging="540"/>
        <w:rPr>
          <w:sz w:val="22"/>
          <w:szCs w:val="22"/>
        </w:rPr>
      </w:pPr>
    </w:p>
    <w:p w:rsidR="00032B0B" w:rsidRPr="00382014" w:rsidRDefault="002668A2" w:rsidP="00FA5AF0">
      <w:pPr>
        <w:ind w:left="720" w:hanging="450"/>
        <w:rPr>
          <w:sz w:val="22"/>
          <w:szCs w:val="22"/>
        </w:rPr>
      </w:pPr>
      <w:r>
        <w:rPr>
          <w:sz w:val="22"/>
          <w:szCs w:val="22"/>
        </w:rPr>
        <w:lastRenderedPageBreak/>
        <w:t>4-6</w:t>
      </w:r>
      <w:r w:rsidR="0035184F">
        <w:rPr>
          <w:sz w:val="22"/>
          <w:szCs w:val="22"/>
        </w:rPr>
        <w:t>.</w:t>
      </w:r>
      <w:r w:rsidR="0035184F">
        <w:rPr>
          <w:sz w:val="22"/>
          <w:szCs w:val="22"/>
        </w:rPr>
        <w:tab/>
      </w:r>
      <w:r w:rsidR="00032B0B" w:rsidRPr="00382014">
        <w:rPr>
          <w:sz w:val="22"/>
          <w:szCs w:val="22"/>
        </w:rPr>
        <w:t xml:space="preserve">Provide the business telephone number, </w:t>
      </w:r>
      <w:r w:rsidR="0035184F">
        <w:rPr>
          <w:sz w:val="22"/>
          <w:szCs w:val="22"/>
        </w:rPr>
        <w:t xml:space="preserve">business </w:t>
      </w:r>
      <w:r w:rsidR="00032B0B" w:rsidRPr="00382014">
        <w:rPr>
          <w:sz w:val="22"/>
          <w:szCs w:val="22"/>
        </w:rPr>
        <w:t xml:space="preserve">fax number, and </w:t>
      </w:r>
      <w:r w:rsidR="0035184F">
        <w:rPr>
          <w:sz w:val="22"/>
          <w:szCs w:val="22"/>
        </w:rPr>
        <w:t xml:space="preserve">business </w:t>
      </w:r>
      <w:r w:rsidR="00032B0B" w:rsidRPr="00382014">
        <w:rPr>
          <w:sz w:val="22"/>
          <w:szCs w:val="22"/>
        </w:rPr>
        <w:t xml:space="preserve">e-mail address </w:t>
      </w:r>
      <w:r w:rsidR="00032B0B" w:rsidRPr="001C59AF">
        <w:rPr>
          <w:i/>
          <w:sz w:val="22"/>
          <w:szCs w:val="22"/>
        </w:rPr>
        <w:t>(if available)</w:t>
      </w:r>
      <w:r w:rsidR="00032B0B" w:rsidRPr="00382014">
        <w:rPr>
          <w:sz w:val="22"/>
          <w:szCs w:val="22"/>
        </w:rPr>
        <w:t xml:space="preserve"> for the Applicant or the Applicant’s designated representative</w:t>
      </w:r>
    </w:p>
    <w:p w:rsidR="00032B0B" w:rsidRDefault="00032B0B" w:rsidP="004E7B97">
      <w:pPr>
        <w:ind w:left="360"/>
        <w:rPr>
          <w:sz w:val="20"/>
          <w:szCs w:val="20"/>
        </w:rPr>
      </w:pPr>
    </w:p>
    <w:p w:rsidR="00032B0B" w:rsidRPr="00382014" w:rsidRDefault="00826D08" w:rsidP="004E7B97">
      <w:pPr>
        <w:rPr>
          <w:b/>
          <w:sz w:val="22"/>
          <w:szCs w:val="22"/>
        </w:rPr>
      </w:pPr>
      <w:r w:rsidRPr="00382014">
        <w:rPr>
          <w:b/>
          <w:sz w:val="22"/>
          <w:szCs w:val="22"/>
        </w:rPr>
        <w:t>BLOCK B – TYPE OF ANNUAL QUOTA FOR WHICH APPLICATION IS MADE</w:t>
      </w:r>
    </w:p>
    <w:p w:rsidR="0035184F" w:rsidRDefault="0035184F" w:rsidP="004E7B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szCs w:val="22"/>
        </w:rPr>
      </w:pPr>
    </w:p>
    <w:p w:rsidR="00826D08" w:rsidRDefault="003667E5" w:rsidP="00826D0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szCs w:val="22"/>
        </w:rPr>
      </w:pPr>
      <w:r>
        <w:rPr>
          <w:bCs/>
          <w:sz w:val="22"/>
          <w:szCs w:val="22"/>
        </w:rPr>
        <w:tab/>
        <w:t>1.</w:t>
      </w:r>
      <w:r>
        <w:rPr>
          <w:bCs/>
          <w:sz w:val="22"/>
          <w:szCs w:val="22"/>
        </w:rPr>
        <w:tab/>
      </w:r>
      <w:r w:rsidR="00826D08" w:rsidRPr="00826D08">
        <w:rPr>
          <w:bCs/>
          <w:sz w:val="22"/>
          <w:szCs w:val="22"/>
        </w:rPr>
        <w:t>Place a check mark to indicate those fisheries for which applicant is applying for IFQ.</w:t>
      </w:r>
    </w:p>
    <w:p w:rsidR="00826D08" w:rsidRPr="00826D08" w:rsidRDefault="00826D08" w:rsidP="00826D0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szCs w:val="22"/>
        </w:rPr>
      </w:pPr>
    </w:p>
    <w:p w:rsidR="00AB5180" w:rsidRDefault="003667E5" w:rsidP="00826D0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szCs w:val="22"/>
        </w:rPr>
      </w:pPr>
      <w:r>
        <w:rPr>
          <w:bCs/>
          <w:sz w:val="22"/>
          <w:szCs w:val="22"/>
        </w:rPr>
        <w:tab/>
      </w:r>
      <w:r w:rsidR="00AB5180">
        <w:rPr>
          <w:bCs/>
          <w:sz w:val="22"/>
          <w:szCs w:val="22"/>
        </w:rPr>
        <w:tab/>
        <w:t>Check the box for only those fisheries applying for or</w:t>
      </w:r>
    </w:p>
    <w:p w:rsidR="00AB5180" w:rsidRDefault="00AB5180" w:rsidP="00826D0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szCs w:val="22"/>
        </w:rPr>
      </w:pPr>
    </w:p>
    <w:p w:rsidR="0060267D" w:rsidRDefault="003667E5" w:rsidP="004E7B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szCs w:val="22"/>
        </w:rPr>
      </w:pPr>
      <w:r>
        <w:rPr>
          <w:bCs/>
          <w:sz w:val="22"/>
          <w:szCs w:val="22"/>
        </w:rPr>
        <w:tab/>
      </w:r>
      <w:r w:rsidR="00AB5180">
        <w:rPr>
          <w:bCs/>
          <w:sz w:val="22"/>
          <w:szCs w:val="22"/>
        </w:rPr>
        <w:tab/>
      </w:r>
      <w:r w:rsidR="0060267D">
        <w:rPr>
          <w:bCs/>
          <w:sz w:val="22"/>
          <w:szCs w:val="22"/>
        </w:rPr>
        <w:t xml:space="preserve">Check the box </w:t>
      </w:r>
      <w:r w:rsidR="0060267D" w:rsidRPr="00382014">
        <w:rPr>
          <w:bCs/>
          <w:sz w:val="22"/>
          <w:szCs w:val="22"/>
        </w:rPr>
        <w:t>ALL QS FISHERIES</w:t>
      </w:r>
      <w:r w:rsidR="0060267D">
        <w:rPr>
          <w:bCs/>
          <w:sz w:val="22"/>
          <w:szCs w:val="22"/>
        </w:rPr>
        <w:t xml:space="preserve"> if applying </w:t>
      </w:r>
      <w:r w:rsidR="0060267D" w:rsidRPr="00382014">
        <w:rPr>
          <w:bCs/>
          <w:sz w:val="22"/>
          <w:szCs w:val="22"/>
        </w:rPr>
        <w:t>for all fisheries for which appl</w:t>
      </w:r>
      <w:r w:rsidR="0060267D">
        <w:rPr>
          <w:bCs/>
          <w:sz w:val="22"/>
          <w:szCs w:val="22"/>
        </w:rPr>
        <w:t>icant holds QS</w:t>
      </w:r>
      <w:r w:rsidR="00AB5180">
        <w:rPr>
          <w:bCs/>
          <w:sz w:val="22"/>
          <w:szCs w:val="22"/>
        </w:rPr>
        <w:t>.</w:t>
      </w:r>
    </w:p>
    <w:p w:rsidR="00AB5180" w:rsidRDefault="00AB5180" w:rsidP="004E7B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szCs w:val="22"/>
        </w:rPr>
      </w:pPr>
    </w:p>
    <w:p w:rsidR="006766D3" w:rsidRPr="00382014" w:rsidRDefault="006766D3" w:rsidP="00AB7EAB">
      <w:pPr>
        <w:pStyle w:val="BodyText2"/>
        <w:tabs>
          <w:tab w:val="left" w:pos="1080"/>
        </w:tabs>
        <w:jc w:val="left"/>
        <w:rPr>
          <w:rFonts w:cs="Times New Roman"/>
          <w:sz w:val="22"/>
          <w:szCs w:val="22"/>
        </w:rPr>
      </w:pPr>
      <w:r>
        <w:rPr>
          <w:bCs w:val="0"/>
          <w:sz w:val="22"/>
          <w:szCs w:val="22"/>
        </w:rPr>
        <w:tab/>
      </w:r>
      <w:r w:rsidR="003667E5">
        <w:rPr>
          <w:bCs w:val="0"/>
          <w:sz w:val="22"/>
          <w:szCs w:val="22"/>
        </w:rPr>
        <w:t>2</w:t>
      </w:r>
      <w:r>
        <w:rPr>
          <w:bCs w:val="0"/>
          <w:sz w:val="22"/>
          <w:szCs w:val="22"/>
        </w:rPr>
        <w:t>.</w:t>
      </w:r>
      <w:r>
        <w:rPr>
          <w:bCs w:val="0"/>
          <w:sz w:val="22"/>
          <w:szCs w:val="22"/>
        </w:rPr>
        <w:tab/>
      </w:r>
      <w:r w:rsidR="003667E5">
        <w:rPr>
          <w:bCs w:val="0"/>
          <w:sz w:val="22"/>
          <w:szCs w:val="22"/>
        </w:rPr>
        <w:t>I</w:t>
      </w:r>
      <w:r>
        <w:rPr>
          <w:sz w:val="22"/>
          <w:szCs w:val="22"/>
        </w:rPr>
        <w:t xml:space="preserve">ndicate whether </w:t>
      </w:r>
      <w:r w:rsidRPr="006766D3">
        <w:rPr>
          <w:sz w:val="22"/>
          <w:szCs w:val="22"/>
        </w:rPr>
        <w:t>you intend to join a Cooperative</w:t>
      </w:r>
      <w:r w:rsidR="00347F7D">
        <w:rPr>
          <w:sz w:val="22"/>
          <w:szCs w:val="22"/>
        </w:rPr>
        <w:t>.</w:t>
      </w:r>
      <w:r>
        <w:rPr>
          <w:bCs w:val="0"/>
          <w:sz w:val="22"/>
          <w:szCs w:val="22"/>
        </w:rPr>
        <w:t xml:space="preserve">  </w:t>
      </w:r>
      <w:r w:rsidRPr="003667E5">
        <w:rPr>
          <w:rFonts w:cs="Times New Roman"/>
          <w:b/>
          <w:sz w:val="22"/>
          <w:szCs w:val="22"/>
        </w:rPr>
        <w:t>If YES</w:t>
      </w:r>
      <w:r w:rsidRPr="00382014">
        <w:rPr>
          <w:rFonts w:cs="Times New Roman"/>
          <w:sz w:val="22"/>
          <w:szCs w:val="22"/>
        </w:rPr>
        <w:t>, complete Block C.</w:t>
      </w:r>
    </w:p>
    <w:p w:rsidR="006766D3" w:rsidRDefault="006766D3" w:rsidP="004E7B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szCs w:val="22"/>
        </w:rPr>
      </w:pPr>
    </w:p>
    <w:p w:rsidR="00032B0B" w:rsidRPr="00382014" w:rsidRDefault="003667E5" w:rsidP="004E7B97">
      <w:pPr>
        <w:pStyle w:val="BodyText2"/>
        <w:widowControl/>
        <w:tabs>
          <w:tab w:val="left" w:pos="1080"/>
        </w:tabs>
        <w:autoSpaceDE/>
        <w:autoSpaceDN/>
        <w:adjustRightInd/>
        <w:jc w:val="left"/>
        <w:rPr>
          <w:rFonts w:cs="Times New Roman"/>
          <w:b/>
          <w:sz w:val="22"/>
          <w:szCs w:val="22"/>
        </w:rPr>
      </w:pPr>
      <w:r w:rsidRPr="00382014">
        <w:rPr>
          <w:rFonts w:cs="Times New Roman"/>
          <w:b/>
          <w:sz w:val="22"/>
          <w:szCs w:val="22"/>
        </w:rPr>
        <w:t>BLOCK C – COOPERATIVE IFQ ASSIGNMENT</w:t>
      </w:r>
    </w:p>
    <w:p w:rsidR="00347F7D" w:rsidRDefault="00347F7D" w:rsidP="004E7B97">
      <w:pPr>
        <w:pStyle w:val="BodyText2"/>
        <w:tabs>
          <w:tab w:val="left" w:pos="1080"/>
        </w:tabs>
        <w:jc w:val="left"/>
        <w:rPr>
          <w:rFonts w:cs="Times New Roman"/>
          <w:sz w:val="22"/>
          <w:szCs w:val="22"/>
        </w:rPr>
      </w:pPr>
    </w:p>
    <w:p w:rsidR="003667E5" w:rsidRPr="003667E5" w:rsidRDefault="003667E5" w:rsidP="003667E5">
      <w:pPr>
        <w:pStyle w:val="BodyText2"/>
        <w:tabs>
          <w:tab w:val="left" w:pos="1080"/>
        </w:tabs>
        <w:jc w:val="left"/>
        <w:rPr>
          <w:rFonts w:cs="Times New Roman"/>
          <w:sz w:val="22"/>
          <w:szCs w:val="22"/>
        </w:rPr>
      </w:pPr>
      <w:r w:rsidRPr="003667E5">
        <w:rPr>
          <w:rFonts w:cs="Times New Roman"/>
          <w:sz w:val="22"/>
          <w:szCs w:val="22"/>
        </w:rPr>
        <w:t xml:space="preserve">Complete </w:t>
      </w:r>
      <w:r>
        <w:rPr>
          <w:rFonts w:cs="Times New Roman"/>
          <w:sz w:val="22"/>
          <w:szCs w:val="22"/>
        </w:rPr>
        <w:t xml:space="preserve">this block </w:t>
      </w:r>
      <w:r w:rsidRPr="003667E5">
        <w:rPr>
          <w:rFonts w:cs="Times New Roman"/>
          <w:sz w:val="22"/>
          <w:szCs w:val="22"/>
        </w:rPr>
        <w:t>if some or all of the Applicant’s Annual Individual Fishing Quota is to be assigned to a crab harvesting cooperative</w:t>
      </w:r>
      <w:r w:rsidR="00FE4436">
        <w:rPr>
          <w:rFonts w:cs="Times New Roman"/>
          <w:sz w:val="22"/>
          <w:szCs w:val="22"/>
        </w:rPr>
        <w:t>.</w:t>
      </w:r>
    </w:p>
    <w:p w:rsidR="00FE4436" w:rsidRDefault="00FE4436" w:rsidP="003667E5">
      <w:pPr>
        <w:pStyle w:val="BodyText2"/>
        <w:tabs>
          <w:tab w:val="left" w:pos="1080"/>
        </w:tabs>
        <w:jc w:val="left"/>
        <w:rPr>
          <w:rFonts w:cs="Times New Roman"/>
          <w:sz w:val="22"/>
          <w:szCs w:val="22"/>
        </w:rPr>
      </w:pPr>
    </w:p>
    <w:p w:rsidR="00B50C2E" w:rsidRDefault="00FE4436" w:rsidP="00FE4436">
      <w:pPr>
        <w:pStyle w:val="BodyText2"/>
        <w:tabs>
          <w:tab w:val="left" w:pos="1080"/>
        </w:tabs>
        <w:jc w:val="left"/>
        <w:rPr>
          <w:rFonts w:cs="Times New Roman"/>
          <w:sz w:val="22"/>
          <w:szCs w:val="22"/>
        </w:rPr>
      </w:pPr>
      <w:r>
        <w:rPr>
          <w:rFonts w:cs="Times New Roman"/>
          <w:sz w:val="22"/>
          <w:szCs w:val="22"/>
        </w:rPr>
        <w:tab/>
        <w:t>E</w:t>
      </w:r>
      <w:r w:rsidR="003667E5" w:rsidRPr="003667E5">
        <w:rPr>
          <w:rFonts w:cs="Times New Roman"/>
          <w:sz w:val="22"/>
          <w:szCs w:val="22"/>
        </w:rPr>
        <w:t>nter the name of the crab harvesting cooperative(s) the Applicant has joined for each crab fishery</w:t>
      </w:r>
      <w:r w:rsidR="000A6066">
        <w:rPr>
          <w:rFonts w:cs="Times New Roman"/>
          <w:sz w:val="22"/>
          <w:szCs w:val="22"/>
        </w:rPr>
        <w:t>.</w:t>
      </w:r>
      <w:r w:rsidR="003667E5" w:rsidRPr="003667E5">
        <w:rPr>
          <w:rFonts w:cs="Times New Roman"/>
          <w:sz w:val="22"/>
          <w:szCs w:val="22"/>
        </w:rPr>
        <w:t xml:space="preserve"> </w:t>
      </w:r>
    </w:p>
    <w:p w:rsidR="00FE4436" w:rsidRDefault="00FE4436" w:rsidP="00FE4436">
      <w:pPr>
        <w:pStyle w:val="BodyText2"/>
        <w:tabs>
          <w:tab w:val="left" w:pos="1080"/>
        </w:tabs>
        <w:jc w:val="left"/>
        <w:rPr>
          <w:rFonts w:cs="Times New Roman"/>
          <w:sz w:val="22"/>
          <w:szCs w:val="22"/>
        </w:rPr>
      </w:pPr>
    </w:p>
    <w:p w:rsidR="00347F7D" w:rsidRDefault="00B50C2E" w:rsidP="004E7B97">
      <w:pPr>
        <w:pStyle w:val="BodyText2"/>
        <w:tabs>
          <w:tab w:val="clear" w:pos="0"/>
          <w:tab w:val="clear" w:pos="720"/>
          <w:tab w:val="left" w:pos="1080"/>
        </w:tabs>
        <w:ind w:left="360" w:hanging="360"/>
        <w:rPr>
          <w:rFonts w:cs="Times New Roman"/>
          <w:sz w:val="22"/>
          <w:szCs w:val="22"/>
        </w:rPr>
      </w:pPr>
      <w:r>
        <w:rPr>
          <w:rFonts w:cs="Times New Roman"/>
          <w:sz w:val="22"/>
          <w:szCs w:val="22"/>
        </w:rPr>
        <w:tab/>
      </w:r>
      <w:r w:rsidR="00347F7D" w:rsidRPr="00347F7D">
        <w:rPr>
          <w:rFonts w:cs="Times New Roman"/>
          <w:sz w:val="22"/>
          <w:szCs w:val="22"/>
        </w:rPr>
        <w:t xml:space="preserve">If Applicant has joined the same crab harvesting cooperative for all crab QS Fisheries for which the Applicant holds quota share, list the cooperative name in the row named </w:t>
      </w:r>
      <w:r w:rsidRPr="00347F7D">
        <w:rPr>
          <w:rFonts w:cs="Times New Roman"/>
          <w:sz w:val="22"/>
          <w:szCs w:val="22"/>
        </w:rPr>
        <w:t>ALL QS FISHERIES</w:t>
      </w:r>
      <w:r>
        <w:rPr>
          <w:rFonts w:cs="Times New Roman"/>
          <w:sz w:val="22"/>
          <w:szCs w:val="22"/>
        </w:rPr>
        <w:t>.</w:t>
      </w:r>
      <w:r>
        <w:rPr>
          <w:rFonts w:cs="Times New Roman"/>
          <w:sz w:val="22"/>
          <w:szCs w:val="22"/>
        </w:rPr>
        <w:tab/>
      </w:r>
    </w:p>
    <w:p w:rsidR="000A6066" w:rsidRDefault="000A6066" w:rsidP="004E7B97">
      <w:pPr>
        <w:pStyle w:val="BodyText2"/>
        <w:tabs>
          <w:tab w:val="clear" w:pos="0"/>
          <w:tab w:val="clear" w:pos="720"/>
          <w:tab w:val="left" w:pos="1080"/>
        </w:tabs>
        <w:ind w:left="360" w:hanging="360"/>
        <w:rPr>
          <w:rFonts w:cs="Times New Roman"/>
          <w:sz w:val="22"/>
          <w:szCs w:val="22"/>
        </w:rPr>
      </w:pPr>
    </w:p>
    <w:p w:rsidR="00E322DC" w:rsidRPr="000A6066" w:rsidRDefault="000A6066" w:rsidP="000A6066">
      <w:pPr>
        <w:pStyle w:val="BodyTextIndent"/>
        <w:widowControl/>
        <w:pBdr>
          <w:top w:val="single" w:sz="6" w:space="0" w:color="FFFFFF"/>
          <w:left w:val="single" w:sz="6" w:space="0" w:color="FFFFFF"/>
          <w:bottom w:val="single" w:sz="6" w:space="0" w:color="FFFFFF"/>
          <w:right w:val="single" w:sz="6" w:space="0" w:color="FFFFFF"/>
        </w:pBdr>
        <w:tabs>
          <w:tab w:val="clear" w:pos="360"/>
          <w:tab w:val="clear" w:pos="720"/>
          <w:tab w:val="clear" w:pos="8640"/>
          <w:tab w:val="left" w:pos="1080"/>
        </w:tabs>
        <w:autoSpaceDE/>
        <w:autoSpaceDN/>
        <w:adjustRightInd/>
        <w:ind w:left="1080" w:right="1944"/>
        <w:rPr>
          <w:color w:val="auto"/>
          <w:sz w:val="22"/>
          <w:szCs w:val="22"/>
        </w:rPr>
      </w:pPr>
      <w:r w:rsidRPr="000A6066">
        <w:rPr>
          <w:color w:val="auto"/>
          <w:sz w:val="22"/>
          <w:szCs w:val="22"/>
        </w:rPr>
        <w:t>NOTE: A completed application for an annual crab harvesting cooperative IFQ permit must be submitted annually by each crab harvesting cooperative and received by NMFS no later than June 15.  Each member of the crab harvesting cooperative i</w:t>
      </w:r>
      <w:r>
        <w:rPr>
          <w:color w:val="auto"/>
          <w:sz w:val="22"/>
          <w:szCs w:val="22"/>
        </w:rPr>
        <w:t xml:space="preserve">s responsible for submitting an Application for </w:t>
      </w:r>
      <w:r w:rsidRPr="000A6066">
        <w:rPr>
          <w:color w:val="auto"/>
          <w:sz w:val="22"/>
          <w:szCs w:val="22"/>
        </w:rPr>
        <w:t>Annual Crab Individual Fishing Quota (IFQ) Permit to NMFS no later than June 15.</w:t>
      </w:r>
    </w:p>
    <w:p w:rsidR="000A6066" w:rsidRDefault="000A6066" w:rsidP="004E7B97">
      <w:pPr>
        <w:pStyle w:val="BodyTextIndent"/>
        <w:widowControl/>
        <w:pBdr>
          <w:top w:val="single" w:sz="6" w:space="0" w:color="FFFFFF"/>
          <w:left w:val="single" w:sz="6" w:space="0" w:color="FFFFFF"/>
          <w:bottom w:val="single" w:sz="6" w:space="0" w:color="FFFFFF"/>
          <w:right w:val="single" w:sz="6" w:space="0" w:color="FFFFFF"/>
        </w:pBdr>
        <w:tabs>
          <w:tab w:val="clear" w:pos="720"/>
          <w:tab w:val="clear" w:pos="8640"/>
        </w:tabs>
        <w:autoSpaceDE/>
        <w:autoSpaceDN/>
        <w:adjustRightInd/>
        <w:ind w:left="-288"/>
        <w:jc w:val="left"/>
        <w:rPr>
          <w:rFonts w:ascii="Times New Roman" w:hAnsi="Times New Roman" w:cs="Times New Roman"/>
          <w:color w:val="auto"/>
          <w:sz w:val="22"/>
          <w:szCs w:val="22"/>
        </w:rPr>
      </w:pPr>
    </w:p>
    <w:p w:rsidR="00B55B27" w:rsidRPr="00015CF7" w:rsidRDefault="00B55B27" w:rsidP="00B55B2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sz w:val="22"/>
          <w:szCs w:val="22"/>
        </w:rPr>
      </w:pPr>
      <w:r w:rsidRPr="00015CF7">
        <w:rPr>
          <w:b/>
          <w:bCs/>
          <w:sz w:val="22"/>
          <w:szCs w:val="22"/>
        </w:rPr>
        <w:t xml:space="preserve">BLOCK D – CVC/CPC QS </w:t>
      </w:r>
      <w:r>
        <w:rPr>
          <w:b/>
          <w:bCs/>
          <w:sz w:val="22"/>
          <w:szCs w:val="22"/>
        </w:rPr>
        <w:t>HOLDER STATEMENT OF PARTICIPATION</w:t>
      </w:r>
    </w:p>
    <w:p w:rsidR="00B55B27" w:rsidRPr="00015CF7" w:rsidRDefault="00B55B27" w:rsidP="00B55B2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sz w:val="22"/>
          <w:szCs w:val="22"/>
        </w:rPr>
      </w:pPr>
    </w:p>
    <w:p w:rsidR="00ED658C" w:rsidRPr="00015CF7" w:rsidRDefault="00ED658C" w:rsidP="00ED658C">
      <w:pPr>
        <w:tabs>
          <w:tab w:val="left" w:pos="0"/>
        </w:tabs>
        <w:rPr>
          <w:sz w:val="22"/>
          <w:szCs w:val="22"/>
        </w:rPr>
      </w:pPr>
      <w:r w:rsidRPr="00015CF7">
        <w:rPr>
          <w:sz w:val="22"/>
          <w:szCs w:val="22"/>
        </w:rPr>
        <w:t xml:space="preserve">CVC and CPC QS holders must demonstrate active participation in a CR fishery, a State of Alaska </w:t>
      </w:r>
      <w:r w:rsidR="00D05E94">
        <w:rPr>
          <w:sz w:val="22"/>
          <w:szCs w:val="22"/>
        </w:rPr>
        <w:t xml:space="preserve">commercial </w:t>
      </w:r>
      <w:r w:rsidRPr="00015CF7">
        <w:rPr>
          <w:sz w:val="22"/>
          <w:szCs w:val="22"/>
        </w:rPr>
        <w:t xml:space="preserve">fishery or an Alaska federal </w:t>
      </w:r>
      <w:r w:rsidR="00D05E94">
        <w:rPr>
          <w:sz w:val="22"/>
          <w:szCs w:val="22"/>
        </w:rPr>
        <w:t xml:space="preserve">commercial </w:t>
      </w:r>
      <w:r w:rsidRPr="00015CF7">
        <w:rPr>
          <w:sz w:val="22"/>
          <w:szCs w:val="22"/>
        </w:rPr>
        <w:t xml:space="preserve">fishery.  </w:t>
      </w:r>
      <w:r w:rsidR="005735F6">
        <w:rPr>
          <w:sz w:val="22"/>
          <w:szCs w:val="22"/>
        </w:rPr>
        <w:t>Beginning with the 2018-2019 crab fishing year</w:t>
      </w:r>
      <w:r w:rsidRPr="00015CF7">
        <w:rPr>
          <w:sz w:val="22"/>
          <w:szCs w:val="22"/>
        </w:rPr>
        <w:t>, NMFS will not issue annual IFQ to any holder of CVC or CPC QS that has not demonstrated the required recent participation.   NMFS will use the information in this application to track recent participation for CVC and CPC QS holders.</w:t>
      </w:r>
    </w:p>
    <w:p w:rsidR="00ED658C" w:rsidRPr="00015CF7" w:rsidRDefault="00ED658C" w:rsidP="00ED658C">
      <w:pPr>
        <w:ind w:left="720"/>
        <w:rPr>
          <w:b/>
          <w:bCs/>
          <w:sz w:val="22"/>
          <w:szCs w:val="22"/>
        </w:rPr>
      </w:pPr>
    </w:p>
    <w:p w:rsidR="00ED658C" w:rsidRPr="00015CF7" w:rsidRDefault="00ED658C" w:rsidP="00ED658C">
      <w:pPr>
        <w:rPr>
          <w:bCs/>
          <w:sz w:val="22"/>
          <w:szCs w:val="22"/>
        </w:rPr>
      </w:pPr>
      <w:r w:rsidRPr="00015CF7">
        <w:rPr>
          <w:bCs/>
          <w:sz w:val="22"/>
          <w:szCs w:val="22"/>
        </w:rPr>
        <w:t xml:space="preserve">Indicate “YES” or “NO” that you participated in at least one delivery of crab in any CR crab fishery during the crab fishing year immediately preceding the date of this application.  </w:t>
      </w:r>
    </w:p>
    <w:p w:rsidR="00ED658C" w:rsidRPr="00015CF7" w:rsidRDefault="00ED658C" w:rsidP="00ED658C">
      <w:pPr>
        <w:rPr>
          <w:bCs/>
          <w:sz w:val="22"/>
          <w:szCs w:val="22"/>
        </w:rPr>
      </w:pPr>
    </w:p>
    <w:p w:rsidR="00ED658C" w:rsidRPr="00015CF7" w:rsidRDefault="00421473" w:rsidP="00421473">
      <w:pPr>
        <w:tabs>
          <w:tab w:val="left" w:pos="360"/>
        </w:tabs>
        <w:ind w:left="360" w:hanging="360"/>
        <w:rPr>
          <w:bCs/>
          <w:sz w:val="22"/>
          <w:szCs w:val="22"/>
        </w:rPr>
      </w:pPr>
      <w:r>
        <w:rPr>
          <w:b/>
          <w:bCs/>
          <w:sz w:val="22"/>
          <w:szCs w:val="22"/>
        </w:rPr>
        <w:tab/>
      </w:r>
      <w:proofErr w:type="gramStart"/>
      <w:r w:rsidR="00ED658C" w:rsidRPr="00015CF7">
        <w:rPr>
          <w:b/>
          <w:bCs/>
          <w:sz w:val="22"/>
          <w:szCs w:val="22"/>
        </w:rPr>
        <w:t>If  YES</w:t>
      </w:r>
      <w:proofErr w:type="gramEnd"/>
      <w:r w:rsidR="00ED658C" w:rsidRPr="00015CF7">
        <w:rPr>
          <w:bCs/>
          <w:sz w:val="22"/>
          <w:szCs w:val="22"/>
        </w:rPr>
        <w:t xml:space="preserve">, you must provide documentation supporting your participation.  Acceptable documentation </w:t>
      </w:r>
      <w:r w:rsidR="00EA47E2">
        <w:rPr>
          <w:bCs/>
          <w:sz w:val="22"/>
          <w:szCs w:val="22"/>
        </w:rPr>
        <w:t xml:space="preserve">is described below and </w:t>
      </w:r>
      <w:r w:rsidR="00ED658C" w:rsidRPr="00015CF7">
        <w:rPr>
          <w:bCs/>
          <w:sz w:val="22"/>
          <w:szCs w:val="22"/>
        </w:rPr>
        <w:t>includes ADF&amp;G fish tickets with your name and signature and/or an affidavit from the vessel owner.</w:t>
      </w:r>
    </w:p>
    <w:p w:rsidR="00ED658C" w:rsidRPr="00015CF7" w:rsidRDefault="00ED658C" w:rsidP="00ED658C">
      <w:pPr>
        <w:rPr>
          <w:bCs/>
          <w:sz w:val="22"/>
          <w:szCs w:val="22"/>
        </w:rPr>
      </w:pPr>
    </w:p>
    <w:p w:rsidR="00ED658C" w:rsidRPr="00015CF7" w:rsidRDefault="00421473" w:rsidP="00421473">
      <w:pPr>
        <w:tabs>
          <w:tab w:val="left" w:pos="360"/>
        </w:tabs>
        <w:rPr>
          <w:bCs/>
          <w:sz w:val="22"/>
          <w:szCs w:val="22"/>
        </w:rPr>
      </w:pPr>
      <w:r>
        <w:rPr>
          <w:b/>
          <w:bCs/>
          <w:sz w:val="22"/>
          <w:szCs w:val="22"/>
        </w:rPr>
        <w:tab/>
      </w:r>
      <w:r w:rsidR="00ED658C" w:rsidRPr="00015CF7">
        <w:rPr>
          <w:b/>
          <w:bCs/>
          <w:sz w:val="22"/>
          <w:szCs w:val="22"/>
        </w:rPr>
        <w:t>If NO,</w:t>
      </w:r>
      <w:r w:rsidR="00ED658C" w:rsidRPr="00015CF7">
        <w:rPr>
          <w:bCs/>
          <w:sz w:val="22"/>
          <w:szCs w:val="22"/>
        </w:rPr>
        <w:t xml:space="preserve"> see note below.</w:t>
      </w:r>
    </w:p>
    <w:p w:rsidR="00ED658C" w:rsidRPr="00015CF7" w:rsidRDefault="00ED658C" w:rsidP="00ED658C">
      <w:pPr>
        <w:rPr>
          <w:bCs/>
          <w:sz w:val="22"/>
          <w:szCs w:val="22"/>
        </w:rPr>
      </w:pPr>
    </w:p>
    <w:p w:rsidR="00ED658C" w:rsidRPr="00015CF7" w:rsidRDefault="00ED658C" w:rsidP="00ED658C">
      <w:pPr>
        <w:rPr>
          <w:bCs/>
          <w:sz w:val="22"/>
          <w:szCs w:val="22"/>
        </w:rPr>
      </w:pPr>
      <w:r w:rsidRPr="00015CF7">
        <w:rPr>
          <w:bCs/>
          <w:sz w:val="22"/>
          <w:szCs w:val="22"/>
        </w:rPr>
        <w:t xml:space="preserve">If you were an initial recipient of CVC or CPC QS, indicate “YES” or “NO” that you participated in State of Alaska or Alaska federal </w:t>
      </w:r>
      <w:r w:rsidR="002668A2">
        <w:rPr>
          <w:bCs/>
          <w:sz w:val="22"/>
          <w:szCs w:val="22"/>
        </w:rPr>
        <w:t xml:space="preserve">commercial </w:t>
      </w:r>
      <w:r w:rsidRPr="00015CF7">
        <w:rPr>
          <w:bCs/>
          <w:sz w:val="22"/>
          <w:szCs w:val="22"/>
        </w:rPr>
        <w:t xml:space="preserve">fisheries in the fishing season preceding the date of this application.  </w:t>
      </w:r>
    </w:p>
    <w:p w:rsidR="00ED658C" w:rsidRPr="00015CF7" w:rsidRDefault="00ED658C" w:rsidP="00ED658C">
      <w:pPr>
        <w:ind w:left="720"/>
        <w:rPr>
          <w:bCs/>
          <w:sz w:val="22"/>
          <w:szCs w:val="22"/>
        </w:rPr>
      </w:pPr>
    </w:p>
    <w:p w:rsidR="00ED658C" w:rsidRDefault="00ED658C" w:rsidP="00421473">
      <w:pPr>
        <w:tabs>
          <w:tab w:val="left" w:pos="360"/>
        </w:tabs>
        <w:ind w:left="360"/>
        <w:rPr>
          <w:bCs/>
          <w:sz w:val="22"/>
          <w:szCs w:val="22"/>
        </w:rPr>
      </w:pPr>
      <w:r w:rsidRPr="00015CF7">
        <w:rPr>
          <w:b/>
          <w:bCs/>
          <w:sz w:val="22"/>
          <w:szCs w:val="22"/>
        </w:rPr>
        <w:t>If YES,</w:t>
      </w:r>
      <w:r w:rsidRPr="00015CF7">
        <w:rPr>
          <w:bCs/>
          <w:sz w:val="22"/>
          <w:szCs w:val="22"/>
        </w:rPr>
        <w:t xml:space="preserve"> </w:t>
      </w:r>
      <w:r w:rsidR="002668A2">
        <w:rPr>
          <w:bCs/>
          <w:sz w:val="22"/>
          <w:szCs w:val="22"/>
        </w:rPr>
        <w:t>list</w:t>
      </w:r>
      <w:r w:rsidR="002668A2" w:rsidRPr="00015CF7">
        <w:rPr>
          <w:bCs/>
          <w:sz w:val="22"/>
          <w:szCs w:val="22"/>
        </w:rPr>
        <w:t xml:space="preserve"> </w:t>
      </w:r>
      <w:r w:rsidRPr="00015CF7">
        <w:rPr>
          <w:bCs/>
          <w:sz w:val="22"/>
          <w:szCs w:val="22"/>
        </w:rPr>
        <w:t xml:space="preserve">the number of days participated and provide documentation supporting your statements. </w:t>
      </w:r>
      <w:r w:rsidR="00EA47E2">
        <w:rPr>
          <w:bCs/>
          <w:sz w:val="22"/>
          <w:szCs w:val="22"/>
        </w:rPr>
        <w:t xml:space="preserve"> Acceptable documentation is described below.</w:t>
      </w:r>
    </w:p>
    <w:p w:rsidR="00ED658C" w:rsidRDefault="00ED658C" w:rsidP="00ED658C">
      <w:pPr>
        <w:rPr>
          <w:bCs/>
          <w:sz w:val="22"/>
          <w:szCs w:val="22"/>
        </w:rPr>
      </w:pPr>
    </w:p>
    <w:p w:rsidR="00ED658C" w:rsidRPr="00015CF7" w:rsidRDefault="00ED658C" w:rsidP="00ED658C">
      <w:pPr>
        <w:rPr>
          <w:bCs/>
          <w:sz w:val="22"/>
          <w:szCs w:val="22"/>
        </w:rPr>
      </w:pPr>
      <w:r>
        <w:rPr>
          <w:bCs/>
          <w:sz w:val="22"/>
          <w:szCs w:val="22"/>
        </w:rPr>
        <w:t>Check “Not Applicable” if you were not an initial recipient of CVC or CPC QS.</w:t>
      </w:r>
    </w:p>
    <w:p w:rsidR="00ED658C" w:rsidRPr="00015CF7" w:rsidRDefault="00ED658C" w:rsidP="00ED658C">
      <w:pPr>
        <w:rPr>
          <w:bCs/>
          <w:sz w:val="22"/>
          <w:szCs w:val="22"/>
        </w:rPr>
      </w:pPr>
    </w:p>
    <w:p w:rsidR="00ED658C" w:rsidRPr="00115475" w:rsidRDefault="00421473" w:rsidP="00421473">
      <w:pPr>
        <w:tabs>
          <w:tab w:val="left" w:pos="360"/>
        </w:tabs>
        <w:rPr>
          <w:bCs/>
          <w:sz w:val="22"/>
          <w:szCs w:val="22"/>
        </w:rPr>
      </w:pPr>
      <w:r w:rsidRPr="00115475">
        <w:rPr>
          <w:b/>
          <w:bCs/>
          <w:sz w:val="22"/>
          <w:szCs w:val="22"/>
        </w:rPr>
        <w:tab/>
      </w:r>
      <w:r w:rsidR="00ED658C" w:rsidRPr="00115475">
        <w:rPr>
          <w:b/>
          <w:bCs/>
          <w:sz w:val="22"/>
          <w:szCs w:val="22"/>
        </w:rPr>
        <w:t>If NO</w:t>
      </w:r>
      <w:r w:rsidR="00ED658C" w:rsidRPr="00115475">
        <w:rPr>
          <w:bCs/>
          <w:sz w:val="22"/>
          <w:szCs w:val="22"/>
        </w:rPr>
        <w:t>, see note below.</w:t>
      </w:r>
    </w:p>
    <w:p w:rsidR="00ED658C" w:rsidRPr="00115475" w:rsidRDefault="00421473" w:rsidP="00421473">
      <w:pPr>
        <w:tabs>
          <w:tab w:val="left" w:pos="360"/>
        </w:tabs>
        <w:ind w:left="360" w:hanging="360"/>
        <w:rPr>
          <w:sz w:val="22"/>
          <w:szCs w:val="22"/>
        </w:rPr>
      </w:pPr>
      <w:r w:rsidRPr="00115475">
        <w:rPr>
          <w:b/>
          <w:sz w:val="22"/>
          <w:szCs w:val="22"/>
        </w:rPr>
        <w:lastRenderedPageBreak/>
        <w:tab/>
      </w:r>
      <w:r w:rsidR="00ED658C" w:rsidRPr="00115475">
        <w:rPr>
          <w:b/>
          <w:sz w:val="22"/>
          <w:szCs w:val="22"/>
        </w:rPr>
        <w:t>Note</w:t>
      </w:r>
      <w:r w:rsidR="00ED658C" w:rsidRPr="00115475">
        <w:rPr>
          <w:sz w:val="22"/>
          <w:szCs w:val="22"/>
        </w:rPr>
        <w:t>:  No allocation of annual CVC/CPC IFQ will be withheld for lack of participation until after the submission of the Application for Annual Permit IFQ</w:t>
      </w:r>
      <w:r w:rsidR="005735F6" w:rsidRPr="00115475">
        <w:rPr>
          <w:sz w:val="22"/>
          <w:szCs w:val="22"/>
        </w:rPr>
        <w:t xml:space="preserve"> </w:t>
      </w:r>
      <w:r w:rsidR="00ED658C" w:rsidRPr="00115475">
        <w:rPr>
          <w:sz w:val="22"/>
          <w:szCs w:val="22"/>
        </w:rPr>
        <w:t>during the fourth crab fishing season (</w:t>
      </w:r>
      <w:r w:rsidR="005735F6" w:rsidRPr="00115475">
        <w:rPr>
          <w:sz w:val="22"/>
          <w:szCs w:val="22"/>
        </w:rPr>
        <w:t>2018-2019</w:t>
      </w:r>
      <w:r w:rsidR="00ED658C" w:rsidRPr="00115475">
        <w:rPr>
          <w:sz w:val="22"/>
          <w:szCs w:val="22"/>
        </w:rPr>
        <w:t xml:space="preserve">).   CVC and CPC QS holders who do not meet the above active participation requirements for 4 consecutive years will have their QS revoked by NMFS 5 years </w:t>
      </w:r>
      <w:r w:rsidR="00EA47E2" w:rsidRPr="00115475">
        <w:rPr>
          <w:sz w:val="22"/>
          <w:szCs w:val="22"/>
        </w:rPr>
        <w:t xml:space="preserve">(beginning July 1, 2019) </w:t>
      </w:r>
      <w:r w:rsidR="00ED658C" w:rsidRPr="00115475">
        <w:rPr>
          <w:sz w:val="22"/>
          <w:szCs w:val="22"/>
        </w:rPr>
        <w:t xml:space="preserve">from implementation of this requirement.  </w:t>
      </w:r>
    </w:p>
    <w:p w:rsidR="00D83F42" w:rsidRPr="00115475" w:rsidRDefault="00D83F42" w:rsidP="00D83F42">
      <w:pPr>
        <w:ind w:left="1440"/>
        <w:rPr>
          <w:bCs/>
          <w:sz w:val="22"/>
          <w:szCs w:val="22"/>
        </w:rPr>
      </w:pPr>
    </w:p>
    <w:p w:rsidR="00D83F42" w:rsidRPr="00115475" w:rsidRDefault="00D83F42" w:rsidP="00D83F42">
      <w:pPr>
        <w:rPr>
          <w:b/>
          <w:bCs/>
          <w:sz w:val="22"/>
          <w:szCs w:val="22"/>
        </w:rPr>
      </w:pPr>
      <w:r w:rsidRPr="00115475">
        <w:rPr>
          <w:b/>
          <w:bCs/>
          <w:sz w:val="22"/>
          <w:szCs w:val="22"/>
        </w:rPr>
        <w:t xml:space="preserve">Acceptable </w:t>
      </w:r>
      <w:r w:rsidR="00EA47E2" w:rsidRPr="00115475">
        <w:rPr>
          <w:b/>
          <w:bCs/>
          <w:sz w:val="22"/>
          <w:szCs w:val="22"/>
        </w:rPr>
        <w:t>documentation</w:t>
      </w:r>
      <w:r w:rsidRPr="00115475">
        <w:rPr>
          <w:b/>
          <w:bCs/>
          <w:sz w:val="22"/>
          <w:szCs w:val="22"/>
        </w:rPr>
        <w:t xml:space="preserve"> of active participation is required for any “YES” answer.  Acceptable </w:t>
      </w:r>
      <w:r w:rsidR="00EA47E2" w:rsidRPr="00115475">
        <w:rPr>
          <w:b/>
          <w:bCs/>
          <w:sz w:val="22"/>
          <w:szCs w:val="22"/>
        </w:rPr>
        <w:t>documentation</w:t>
      </w:r>
      <w:r w:rsidRPr="00115475">
        <w:rPr>
          <w:b/>
          <w:bCs/>
          <w:sz w:val="22"/>
          <w:szCs w:val="22"/>
        </w:rPr>
        <w:t xml:space="preserve"> includes:</w:t>
      </w:r>
    </w:p>
    <w:p w:rsidR="00D83F42" w:rsidRPr="00115475" w:rsidRDefault="00D83F42" w:rsidP="00D83F42">
      <w:pPr>
        <w:rPr>
          <w:bCs/>
          <w:sz w:val="22"/>
          <w:szCs w:val="22"/>
        </w:rPr>
      </w:pPr>
    </w:p>
    <w:p w:rsidR="00D83F42" w:rsidRDefault="00D83F42" w:rsidP="00ED658C">
      <w:pPr>
        <w:ind w:left="360"/>
        <w:rPr>
          <w:bCs/>
          <w:sz w:val="22"/>
          <w:szCs w:val="22"/>
        </w:rPr>
      </w:pPr>
      <w:r w:rsidRPr="00115475">
        <w:rPr>
          <w:bCs/>
          <w:sz w:val="22"/>
          <w:szCs w:val="22"/>
        </w:rPr>
        <w:t xml:space="preserve">♦ an ADF&amp;G fish ticket signed by an applicant and imprinted with the applicant’s CFEC permit card, </w:t>
      </w:r>
    </w:p>
    <w:p w:rsidR="00115475" w:rsidRPr="00115475" w:rsidRDefault="00115475" w:rsidP="00ED658C">
      <w:pPr>
        <w:ind w:left="360"/>
        <w:rPr>
          <w:bCs/>
          <w:sz w:val="22"/>
          <w:szCs w:val="22"/>
        </w:rPr>
      </w:pPr>
    </w:p>
    <w:p w:rsidR="00D83F42" w:rsidRPr="00115475" w:rsidRDefault="00D83F42" w:rsidP="00ED658C">
      <w:pPr>
        <w:ind w:left="360"/>
        <w:rPr>
          <w:bCs/>
          <w:sz w:val="22"/>
          <w:szCs w:val="22"/>
        </w:rPr>
      </w:pPr>
      <w:r w:rsidRPr="00115475">
        <w:rPr>
          <w:bCs/>
          <w:sz w:val="22"/>
          <w:szCs w:val="22"/>
        </w:rPr>
        <w:t xml:space="preserve">♦ </w:t>
      </w:r>
      <w:proofErr w:type="gramStart"/>
      <w:r w:rsidRPr="00115475">
        <w:rPr>
          <w:bCs/>
          <w:sz w:val="22"/>
          <w:szCs w:val="22"/>
        </w:rPr>
        <w:t>an</w:t>
      </w:r>
      <w:proofErr w:type="gramEnd"/>
      <w:r w:rsidRPr="00115475">
        <w:rPr>
          <w:bCs/>
          <w:sz w:val="22"/>
          <w:szCs w:val="22"/>
        </w:rPr>
        <w:t xml:space="preserve"> affidavit indicating date of landing of crab species from the owner of a vessel upon which fishing was done,  or </w:t>
      </w:r>
    </w:p>
    <w:p w:rsidR="00115475" w:rsidRDefault="00115475" w:rsidP="00ED658C">
      <w:pPr>
        <w:ind w:left="360"/>
        <w:rPr>
          <w:bCs/>
          <w:sz w:val="22"/>
          <w:szCs w:val="22"/>
        </w:rPr>
      </w:pPr>
    </w:p>
    <w:p w:rsidR="00D83F42" w:rsidRPr="00115475" w:rsidRDefault="00D83F42" w:rsidP="00ED658C">
      <w:pPr>
        <w:ind w:left="360"/>
        <w:rPr>
          <w:bCs/>
          <w:sz w:val="22"/>
          <w:szCs w:val="22"/>
        </w:rPr>
      </w:pPr>
      <w:r w:rsidRPr="00115475">
        <w:rPr>
          <w:bCs/>
          <w:sz w:val="22"/>
          <w:szCs w:val="22"/>
        </w:rPr>
        <w:t xml:space="preserve">♦ </w:t>
      </w:r>
      <w:proofErr w:type="gramStart"/>
      <w:r w:rsidRPr="00115475">
        <w:rPr>
          <w:bCs/>
          <w:sz w:val="22"/>
          <w:szCs w:val="22"/>
        </w:rPr>
        <w:t>a</w:t>
      </w:r>
      <w:proofErr w:type="gramEnd"/>
      <w:r w:rsidRPr="00115475">
        <w:rPr>
          <w:bCs/>
          <w:sz w:val="22"/>
          <w:szCs w:val="22"/>
        </w:rPr>
        <w:t xml:space="preserve"> signed receipt for an IFQ crab landing on which the applicant was serving as a hired master for an IFQ permit holder.</w:t>
      </w:r>
    </w:p>
    <w:p w:rsidR="00D83F42" w:rsidRPr="00115475" w:rsidRDefault="00D83F42" w:rsidP="00D83F42">
      <w:pPr>
        <w:tabs>
          <w:tab w:val="left" w:pos="0"/>
        </w:tabs>
        <w:rPr>
          <w:sz w:val="22"/>
          <w:szCs w:val="22"/>
        </w:rPr>
      </w:pPr>
      <w:r w:rsidRPr="00115475">
        <w:rPr>
          <w:bCs/>
          <w:sz w:val="22"/>
          <w:szCs w:val="22"/>
        </w:rPr>
        <w:t xml:space="preserve">  </w:t>
      </w:r>
    </w:p>
    <w:p w:rsidR="00032B0B" w:rsidRPr="00115475" w:rsidRDefault="00FE4436" w:rsidP="004E7B97">
      <w:pPr>
        <w:pStyle w:val="BodyTextIndent"/>
        <w:widowControl/>
        <w:pBdr>
          <w:top w:val="single" w:sz="6" w:space="0" w:color="FFFFFF"/>
          <w:left w:val="single" w:sz="6" w:space="0" w:color="FFFFFF"/>
          <w:bottom w:val="single" w:sz="6" w:space="0" w:color="FFFFFF"/>
          <w:right w:val="single" w:sz="6" w:space="0" w:color="FFFFFF"/>
        </w:pBdr>
        <w:tabs>
          <w:tab w:val="clear" w:pos="720"/>
          <w:tab w:val="clear" w:pos="8640"/>
        </w:tabs>
        <w:autoSpaceDE/>
        <w:autoSpaceDN/>
        <w:adjustRightInd/>
        <w:jc w:val="left"/>
        <w:rPr>
          <w:rFonts w:ascii="Times New Roman" w:hAnsi="Times New Roman" w:cs="Times New Roman"/>
          <w:color w:val="auto"/>
          <w:sz w:val="22"/>
          <w:szCs w:val="22"/>
        </w:rPr>
      </w:pPr>
      <w:r w:rsidRPr="00115475">
        <w:rPr>
          <w:rFonts w:ascii="Times New Roman" w:hAnsi="Times New Roman" w:cs="Times New Roman"/>
          <w:color w:val="auto"/>
          <w:sz w:val="22"/>
          <w:szCs w:val="22"/>
        </w:rPr>
        <w:t xml:space="preserve">BLOCK </w:t>
      </w:r>
      <w:r w:rsidR="00B55B27" w:rsidRPr="00115475">
        <w:rPr>
          <w:rFonts w:ascii="Times New Roman" w:hAnsi="Times New Roman" w:cs="Times New Roman"/>
          <w:color w:val="auto"/>
          <w:sz w:val="22"/>
          <w:szCs w:val="22"/>
        </w:rPr>
        <w:t>E</w:t>
      </w:r>
      <w:r w:rsidRPr="00115475">
        <w:rPr>
          <w:rFonts w:ascii="Times New Roman" w:hAnsi="Times New Roman" w:cs="Times New Roman"/>
          <w:color w:val="auto"/>
          <w:sz w:val="22"/>
          <w:szCs w:val="22"/>
        </w:rPr>
        <w:t xml:space="preserve"> – IDENTIFICATION OF OWNERSHIP INTEREST</w:t>
      </w:r>
    </w:p>
    <w:p w:rsidR="004E7B97" w:rsidRPr="00115475" w:rsidRDefault="004E7B97" w:rsidP="00E322DC">
      <w:pPr>
        <w:pBdr>
          <w:top w:val="single" w:sz="6" w:space="0" w:color="FFFFFF"/>
          <w:left w:val="single" w:sz="6" w:space="0" w:color="FFFFFF"/>
          <w:bottom w:val="single" w:sz="6" w:space="0" w:color="FFFFFF"/>
          <w:right w:val="single" w:sz="6" w:space="0" w:color="FFFFFF"/>
        </w:pBd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rPr>
          <w:bCs/>
          <w:iCs/>
          <w:sz w:val="22"/>
          <w:szCs w:val="22"/>
        </w:rPr>
      </w:pPr>
    </w:p>
    <w:p w:rsidR="00B50C2E" w:rsidRPr="00115475" w:rsidRDefault="00032B0B" w:rsidP="00E322DC">
      <w:pPr>
        <w:pBdr>
          <w:top w:val="single" w:sz="6" w:space="0" w:color="FFFFFF"/>
          <w:left w:val="single" w:sz="6" w:space="0" w:color="FFFFFF"/>
          <w:bottom w:val="single" w:sz="6" w:space="0" w:color="FFFFFF"/>
          <w:right w:val="single" w:sz="6" w:space="0" w:color="FFFFFF"/>
        </w:pBd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rPr>
          <w:bCs/>
          <w:iCs/>
          <w:sz w:val="22"/>
          <w:szCs w:val="22"/>
        </w:rPr>
      </w:pPr>
      <w:r w:rsidRPr="00115475">
        <w:rPr>
          <w:bCs/>
          <w:iCs/>
          <w:sz w:val="22"/>
          <w:szCs w:val="22"/>
        </w:rPr>
        <w:t>If the Applicant is a non-individual (</w:t>
      </w:r>
      <w:r w:rsidRPr="00115475">
        <w:rPr>
          <w:bCs/>
          <w:i/>
          <w:iCs/>
          <w:sz w:val="22"/>
          <w:szCs w:val="22"/>
        </w:rPr>
        <w:t>i.e.,</w:t>
      </w:r>
      <w:r w:rsidRPr="00115475">
        <w:rPr>
          <w:bCs/>
          <w:iCs/>
          <w:sz w:val="22"/>
          <w:szCs w:val="22"/>
        </w:rPr>
        <w:t xml:space="preserve"> a corporation, partnership or othe</w:t>
      </w:r>
      <w:r w:rsidR="00B50C2E" w:rsidRPr="00115475">
        <w:rPr>
          <w:bCs/>
          <w:iCs/>
          <w:sz w:val="22"/>
          <w:szCs w:val="22"/>
        </w:rPr>
        <w:t>r entity), provide the names of</w:t>
      </w:r>
      <w:r w:rsidRPr="00115475">
        <w:rPr>
          <w:bCs/>
          <w:iCs/>
          <w:sz w:val="22"/>
          <w:szCs w:val="22"/>
        </w:rPr>
        <w:t xml:space="preserve"> and the percentage of ownership held by all of its owners.  </w:t>
      </w:r>
      <w:r w:rsidR="00B50C2E" w:rsidRPr="00115475">
        <w:rPr>
          <w:bCs/>
          <w:iCs/>
          <w:sz w:val="22"/>
          <w:szCs w:val="22"/>
        </w:rPr>
        <w:t>Provide i</w:t>
      </w:r>
      <w:r w:rsidRPr="00115475">
        <w:rPr>
          <w:bCs/>
          <w:iCs/>
          <w:sz w:val="22"/>
          <w:szCs w:val="22"/>
        </w:rPr>
        <w:t xml:space="preserve">nformation to the individual level.  </w:t>
      </w:r>
    </w:p>
    <w:p w:rsidR="004E7B97" w:rsidRPr="00115475" w:rsidRDefault="00032B0B" w:rsidP="00E322DC">
      <w:pPr>
        <w:pBdr>
          <w:top w:val="single" w:sz="6" w:space="0" w:color="FFFFFF"/>
          <w:left w:val="single" w:sz="6" w:space="0" w:color="FFFFFF"/>
          <w:bottom w:val="single" w:sz="6" w:space="0" w:color="FFFFFF"/>
          <w:right w:val="single" w:sz="6" w:space="0" w:color="FFFFFF"/>
        </w:pBd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rPr>
          <w:bCs/>
          <w:iCs/>
          <w:sz w:val="22"/>
          <w:szCs w:val="22"/>
        </w:rPr>
      </w:pPr>
      <w:r w:rsidRPr="00115475">
        <w:rPr>
          <w:bCs/>
          <w:iCs/>
          <w:sz w:val="22"/>
          <w:szCs w:val="22"/>
        </w:rPr>
        <w:t>See example below:</w:t>
      </w:r>
    </w:p>
    <w:p w:rsidR="004E7B97" w:rsidRDefault="004E7B97">
      <w:pPr>
        <w:rPr>
          <w:bCs/>
          <w:iCs/>
          <w:sz w:val="22"/>
          <w:szCs w:val="22"/>
        </w:rPr>
      </w:pPr>
    </w:p>
    <w:tbl>
      <w:tblPr>
        <w:tblW w:w="0" w:type="auto"/>
        <w:tblInd w:w="1800" w:type="dxa"/>
        <w:tblBorders>
          <w:bottom w:val="single" w:sz="2" w:space="0" w:color="auto"/>
          <w:insideH w:val="single" w:sz="2" w:space="0" w:color="auto"/>
          <w:insideV w:val="single" w:sz="2" w:space="0" w:color="auto"/>
        </w:tblBorders>
        <w:tblLook w:val="01E0" w:firstRow="1" w:lastRow="1" w:firstColumn="1" w:lastColumn="1" w:noHBand="0" w:noVBand="0"/>
      </w:tblPr>
      <w:tblGrid>
        <w:gridCol w:w="4788"/>
        <w:gridCol w:w="1908"/>
      </w:tblGrid>
      <w:tr w:rsidR="00032B0B" w:rsidRPr="00927E23">
        <w:tc>
          <w:tcPr>
            <w:tcW w:w="478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
                <w:bCs/>
                <w:iCs/>
                <w:sz w:val="22"/>
                <w:szCs w:val="22"/>
              </w:rPr>
            </w:pPr>
            <w:r w:rsidRPr="00927E23">
              <w:rPr>
                <w:b/>
                <w:bCs/>
                <w:iCs/>
                <w:sz w:val="22"/>
                <w:szCs w:val="22"/>
              </w:rPr>
              <w:t>Name of Owner</w:t>
            </w:r>
          </w:p>
        </w:tc>
        <w:tc>
          <w:tcPr>
            <w:tcW w:w="190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
                <w:bCs/>
                <w:iCs/>
                <w:sz w:val="22"/>
                <w:szCs w:val="22"/>
              </w:rPr>
            </w:pPr>
            <w:r w:rsidRPr="00927E23">
              <w:rPr>
                <w:b/>
                <w:bCs/>
                <w:iCs/>
                <w:sz w:val="22"/>
                <w:szCs w:val="22"/>
              </w:rPr>
              <w:t>% Interest</w:t>
            </w:r>
          </w:p>
        </w:tc>
      </w:tr>
      <w:tr w:rsidR="00032B0B" w:rsidRPr="00927E23">
        <w:tc>
          <w:tcPr>
            <w:tcW w:w="478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rPr>
                <w:bCs/>
                <w:iCs/>
                <w:sz w:val="22"/>
                <w:szCs w:val="22"/>
              </w:rPr>
            </w:pPr>
            <w:r w:rsidRPr="00927E23">
              <w:rPr>
                <w:bCs/>
                <w:iCs/>
                <w:sz w:val="22"/>
                <w:szCs w:val="22"/>
              </w:rPr>
              <w:t xml:space="preserve">Joe </w:t>
            </w:r>
            <w:proofErr w:type="spellStart"/>
            <w:r w:rsidRPr="00927E23">
              <w:rPr>
                <w:bCs/>
                <w:iCs/>
                <w:sz w:val="22"/>
                <w:szCs w:val="22"/>
              </w:rPr>
              <w:t>Potpuller</w:t>
            </w:r>
            <w:proofErr w:type="spellEnd"/>
          </w:p>
        </w:tc>
        <w:tc>
          <w:tcPr>
            <w:tcW w:w="190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Cs/>
                <w:iCs/>
                <w:sz w:val="22"/>
                <w:szCs w:val="22"/>
              </w:rPr>
            </w:pPr>
            <w:r w:rsidRPr="00927E23">
              <w:rPr>
                <w:bCs/>
                <w:iCs/>
                <w:sz w:val="22"/>
                <w:szCs w:val="22"/>
              </w:rPr>
              <w:t>25%</w:t>
            </w:r>
          </w:p>
        </w:tc>
      </w:tr>
      <w:tr w:rsidR="00032B0B" w:rsidRPr="00927E23">
        <w:tc>
          <w:tcPr>
            <w:tcW w:w="478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rPr>
                <w:bCs/>
                <w:iCs/>
                <w:sz w:val="22"/>
                <w:szCs w:val="22"/>
              </w:rPr>
            </w:pPr>
            <w:r w:rsidRPr="00927E23">
              <w:rPr>
                <w:bCs/>
                <w:iCs/>
                <w:sz w:val="22"/>
                <w:szCs w:val="22"/>
              </w:rPr>
              <w:t xml:space="preserve">Alice </w:t>
            </w:r>
            <w:proofErr w:type="spellStart"/>
            <w:r w:rsidRPr="00927E23">
              <w:rPr>
                <w:bCs/>
                <w:iCs/>
                <w:sz w:val="22"/>
                <w:szCs w:val="22"/>
              </w:rPr>
              <w:t>Potpuller</w:t>
            </w:r>
            <w:proofErr w:type="spellEnd"/>
          </w:p>
        </w:tc>
        <w:tc>
          <w:tcPr>
            <w:tcW w:w="190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Cs/>
                <w:iCs/>
                <w:sz w:val="22"/>
                <w:szCs w:val="22"/>
              </w:rPr>
            </w:pPr>
            <w:r w:rsidRPr="00927E23">
              <w:rPr>
                <w:bCs/>
                <w:iCs/>
                <w:sz w:val="22"/>
                <w:szCs w:val="22"/>
              </w:rPr>
              <w:t>25%</w:t>
            </w:r>
          </w:p>
        </w:tc>
      </w:tr>
      <w:tr w:rsidR="00032B0B" w:rsidRPr="00927E23">
        <w:tc>
          <w:tcPr>
            <w:tcW w:w="478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rPr>
                <w:bCs/>
                <w:iCs/>
                <w:sz w:val="22"/>
                <w:szCs w:val="22"/>
              </w:rPr>
            </w:pPr>
            <w:proofErr w:type="spellStart"/>
            <w:r w:rsidRPr="00927E23">
              <w:rPr>
                <w:bCs/>
                <w:iCs/>
                <w:sz w:val="22"/>
                <w:szCs w:val="22"/>
              </w:rPr>
              <w:t>Quotaholder</w:t>
            </w:r>
            <w:proofErr w:type="spellEnd"/>
            <w:r w:rsidRPr="00927E23">
              <w:rPr>
                <w:bCs/>
                <w:iCs/>
                <w:sz w:val="22"/>
                <w:szCs w:val="22"/>
              </w:rPr>
              <w:t xml:space="preserve"> Family Holdings, Inc.</w:t>
            </w:r>
          </w:p>
        </w:tc>
        <w:tc>
          <w:tcPr>
            <w:tcW w:w="190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Cs/>
                <w:iCs/>
                <w:sz w:val="22"/>
                <w:szCs w:val="22"/>
              </w:rPr>
            </w:pPr>
            <w:r w:rsidRPr="00927E23">
              <w:rPr>
                <w:bCs/>
                <w:iCs/>
                <w:sz w:val="22"/>
                <w:szCs w:val="22"/>
              </w:rPr>
              <w:t>50%</w:t>
            </w:r>
          </w:p>
        </w:tc>
      </w:tr>
      <w:tr w:rsidR="00032B0B" w:rsidRPr="00927E23">
        <w:tc>
          <w:tcPr>
            <w:tcW w:w="4788" w:type="dxa"/>
          </w:tcPr>
          <w:p w:rsidR="00032B0B" w:rsidRPr="00927E23" w:rsidRDefault="00032B0B">
            <w:pPr>
              <w:tabs>
                <w:tab w:val="left" w:pos="-1080"/>
                <w:tab w:val="left" w:pos="-72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ind w:left="720"/>
              <w:rPr>
                <w:bCs/>
                <w:iCs/>
                <w:sz w:val="22"/>
                <w:szCs w:val="22"/>
              </w:rPr>
            </w:pPr>
            <w:r w:rsidRPr="00927E23">
              <w:rPr>
                <w:bCs/>
                <w:iCs/>
                <w:sz w:val="22"/>
                <w:szCs w:val="22"/>
              </w:rPr>
              <w:t xml:space="preserve">C. </w:t>
            </w:r>
            <w:proofErr w:type="spellStart"/>
            <w:r w:rsidRPr="00927E23">
              <w:rPr>
                <w:bCs/>
                <w:iCs/>
                <w:sz w:val="22"/>
                <w:szCs w:val="22"/>
              </w:rPr>
              <w:t>Quotaholder</w:t>
            </w:r>
            <w:proofErr w:type="spellEnd"/>
          </w:p>
        </w:tc>
        <w:tc>
          <w:tcPr>
            <w:tcW w:w="190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Cs/>
                <w:iCs/>
                <w:sz w:val="22"/>
                <w:szCs w:val="22"/>
              </w:rPr>
            </w:pPr>
            <w:r w:rsidRPr="00927E23">
              <w:rPr>
                <w:bCs/>
                <w:iCs/>
                <w:sz w:val="22"/>
                <w:szCs w:val="22"/>
              </w:rPr>
              <w:t>25% (of 50%)</w:t>
            </w:r>
          </w:p>
        </w:tc>
      </w:tr>
      <w:tr w:rsidR="00032B0B" w:rsidRPr="00927E23">
        <w:tc>
          <w:tcPr>
            <w:tcW w:w="4788" w:type="dxa"/>
          </w:tcPr>
          <w:p w:rsidR="00032B0B" w:rsidRPr="00927E23" w:rsidRDefault="00032B0B">
            <w:pPr>
              <w:tabs>
                <w:tab w:val="left" w:pos="-1080"/>
                <w:tab w:val="left" w:pos="-72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ind w:left="720"/>
              <w:rPr>
                <w:bCs/>
                <w:iCs/>
                <w:sz w:val="22"/>
                <w:szCs w:val="22"/>
              </w:rPr>
            </w:pPr>
            <w:r w:rsidRPr="00927E23">
              <w:rPr>
                <w:bCs/>
                <w:iCs/>
                <w:sz w:val="22"/>
                <w:szCs w:val="22"/>
              </w:rPr>
              <w:t xml:space="preserve">R. </w:t>
            </w:r>
            <w:proofErr w:type="spellStart"/>
            <w:r w:rsidRPr="00927E23">
              <w:rPr>
                <w:bCs/>
                <w:iCs/>
                <w:sz w:val="22"/>
                <w:szCs w:val="22"/>
              </w:rPr>
              <w:t>Quotaholder</w:t>
            </w:r>
            <w:proofErr w:type="spellEnd"/>
          </w:p>
        </w:tc>
        <w:tc>
          <w:tcPr>
            <w:tcW w:w="190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Cs/>
                <w:iCs/>
                <w:sz w:val="22"/>
                <w:szCs w:val="22"/>
              </w:rPr>
            </w:pPr>
            <w:r w:rsidRPr="00927E23">
              <w:rPr>
                <w:bCs/>
                <w:iCs/>
                <w:sz w:val="22"/>
                <w:szCs w:val="22"/>
              </w:rPr>
              <w:t>25% (of 50%)</w:t>
            </w:r>
          </w:p>
        </w:tc>
      </w:tr>
      <w:tr w:rsidR="00032B0B" w:rsidRPr="00927E23">
        <w:tc>
          <w:tcPr>
            <w:tcW w:w="4788" w:type="dxa"/>
          </w:tcPr>
          <w:p w:rsidR="00032B0B" w:rsidRPr="00927E23" w:rsidRDefault="00032B0B">
            <w:pPr>
              <w:tabs>
                <w:tab w:val="left" w:pos="-1080"/>
                <w:tab w:val="left" w:pos="-72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ind w:left="720"/>
              <w:rPr>
                <w:bCs/>
                <w:iCs/>
                <w:sz w:val="22"/>
                <w:szCs w:val="22"/>
              </w:rPr>
            </w:pPr>
            <w:r w:rsidRPr="00927E23">
              <w:rPr>
                <w:bCs/>
                <w:iCs/>
                <w:sz w:val="22"/>
                <w:szCs w:val="22"/>
              </w:rPr>
              <w:t xml:space="preserve">A. </w:t>
            </w:r>
            <w:proofErr w:type="spellStart"/>
            <w:r w:rsidRPr="00927E23">
              <w:rPr>
                <w:bCs/>
                <w:iCs/>
                <w:sz w:val="22"/>
                <w:szCs w:val="22"/>
              </w:rPr>
              <w:t>Quotaholder</w:t>
            </w:r>
            <w:proofErr w:type="spellEnd"/>
          </w:p>
        </w:tc>
        <w:tc>
          <w:tcPr>
            <w:tcW w:w="190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Cs/>
                <w:iCs/>
                <w:sz w:val="22"/>
                <w:szCs w:val="22"/>
              </w:rPr>
            </w:pPr>
            <w:r w:rsidRPr="00927E23">
              <w:rPr>
                <w:bCs/>
                <w:iCs/>
                <w:sz w:val="22"/>
                <w:szCs w:val="22"/>
              </w:rPr>
              <w:t>25% (of 50%)</w:t>
            </w:r>
          </w:p>
        </w:tc>
      </w:tr>
      <w:tr w:rsidR="00032B0B" w:rsidRPr="00927E23">
        <w:tc>
          <w:tcPr>
            <w:tcW w:w="4788" w:type="dxa"/>
          </w:tcPr>
          <w:p w:rsidR="00032B0B" w:rsidRPr="00927E23" w:rsidRDefault="00032B0B">
            <w:pPr>
              <w:tabs>
                <w:tab w:val="left" w:pos="-1080"/>
                <w:tab w:val="left" w:pos="-72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ind w:left="720"/>
              <w:rPr>
                <w:bCs/>
                <w:iCs/>
                <w:sz w:val="22"/>
                <w:szCs w:val="22"/>
              </w:rPr>
            </w:pPr>
            <w:r w:rsidRPr="00927E23">
              <w:rPr>
                <w:bCs/>
                <w:iCs/>
                <w:sz w:val="22"/>
                <w:szCs w:val="22"/>
              </w:rPr>
              <w:t xml:space="preserve">B. </w:t>
            </w:r>
            <w:proofErr w:type="spellStart"/>
            <w:r w:rsidRPr="00927E23">
              <w:rPr>
                <w:bCs/>
                <w:iCs/>
                <w:sz w:val="22"/>
                <w:szCs w:val="22"/>
              </w:rPr>
              <w:t>Quotaholder</w:t>
            </w:r>
            <w:proofErr w:type="spellEnd"/>
          </w:p>
        </w:tc>
        <w:tc>
          <w:tcPr>
            <w:tcW w:w="190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Cs/>
                <w:iCs/>
                <w:sz w:val="22"/>
                <w:szCs w:val="22"/>
              </w:rPr>
            </w:pPr>
            <w:r w:rsidRPr="00927E23">
              <w:rPr>
                <w:bCs/>
                <w:iCs/>
                <w:sz w:val="22"/>
                <w:szCs w:val="22"/>
              </w:rPr>
              <w:t>25% (of 50%)</w:t>
            </w:r>
          </w:p>
        </w:tc>
      </w:tr>
    </w:tbl>
    <w:p w:rsidR="00032B0B" w:rsidRPr="00927E23" w:rsidRDefault="00032B0B">
      <w:pPr>
        <w:pBdr>
          <w:top w:val="single" w:sz="6" w:space="0" w:color="FFFFFF"/>
          <w:left w:val="single" w:sz="6" w:space="0" w:color="FFFFFF"/>
          <w:bottom w:val="single" w:sz="6" w:space="0" w:color="FFFFFF"/>
          <w:right w:val="single" w:sz="6" w:space="0" w:color="FFFFFF"/>
        </w:pBd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rPr>
          <w:bCs/>
          <w:iCs/>
          <w:sz w:val="22"/>
          <w:szCs w:val="22"/>
        </w:rPr>
      </w:pPr>
    </w:p>
    <w:p w:rsidR="00032B0B" w:rsidRPr="00927E23" w:rsidRDefault="00032B0B" w:rsidP="00E322DC">
      <w:pPr>
        <w:pBdr>
          <w:top w:val="single" w:sz="6" w:space="0" w:color="FFFFFF"/>
          <w:left w:val="single" w:sz="6" w:space="0" w:color="FFFFFF"/>
          <w:bottom w:val="single" w:sz="6" w:space="0" w:color="FFFFFF"/>
          <w:right w:val="single" w:sz="6" w:space="0" w:color="FFFFFF"/>
        </w:pBd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rPr>
          <w:bCs/>
          <w:iCs/>
          <w:sz w:val="22"/>
          <w:szCs w:val="22"/>
        </w:rPr>
      </w:pPr>
      <w:r w:rsidRPr="00927E23">
        <w:rPr>
          <w:bCs/>
          <w:iCs/>
          <w:sz w:val="22"/>
          <w:szCs w:val="22"/>
        </w:rPr>
        <w:t>Duplicate th</w:t>
      </w:r>
      <w:r w:rsidR="00B50C2E">
        <w:rPr>
          <w:bCs/>
          <w:iCs/>
          <w:sz w:val="22"/>
          <w:szCs w:val="22"/>
        </w:rPr>
        <w:t>is</w:t>
      </w:r>
      <w:r w:rsidRPr="00927E23">
        <w:rPr>
          <w:bCs/>
          <w:iCs/>
          <w:sz w:val="22"/>
          <w:szCs w:val="22"/>
        </w:rPr>
        <w:t xml:space="preserve"> form</w:t>
      </w:r>
      <w:r w:rsidR="007A240F" w:rsidRPr="00927E23">
        <w:rPr>
          <w:bCs/>
          <w:iCs/>
          <w:sz w:val="22"/>
          <w:szCs w:val="22"/>
        </w:rPr>
        <w:t xml:space="preserve">, or attach a separate sheet of paper if necessary </w:t>
      </w:r>
      <w:r w:rsidRPr="00927E23">
        <w:rPr>
          <w:bCs/>
          <w:iCs/>
          <w:sz w:val="22"/>
          <w:szCs w:val="22"/>
        </w:rPr>
        <w:t xml:space="preserve">to display all of the Applicant’s owners </w:t>
      </w:r>
      <w:r w:rsidRPr="00927E23">
        <w:rPr>
          <w:bCs/>
          <w:i/>
          <w:iCs/>
          <w:sz w:val="22"/>
          <w:szCs w:val="22"/>
        </w:rPr>
        <w:t>(and owners of the Applicant’s owners to the individual level).</w:t>
      </w:r>
    </w:p>
    <w:p w:rsidR="00032B0B" w:rsidRDefault="00032B0B">
      <w:pPr>
        <w:pBdr>
          <w:top w:val="single" w:sz="6" w:space="0" w:color="FFFFFF"/>
          <w:left w:val="single" w:sz="6" w:space="0" w:color="FFFFFF"/>
          <w:bottom w:val="single" w:sz="6" w:space="0" w:color="FFFFFF"/>
          <w:right w:val="single" w:sz="6" w:space="0" w:color="FFFFFF"/>
        </w:pBd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jc w:val="both"/>
        <w:rPr>
          <w:bCs/>
          <w:iCs/>
          <w:sz w:val="22"/>
          <w:szCs w:val="22"/>
        </w:rPr>
      </w:pPr>
    </w:p>
    <w:p w:rsidR="00FE4436" w:rsidRDefault="00FE4436">
      <w:pPr>
        <w:rPr>
          <w:b/>
          <w:bCs/>
          <w:iCs/>
          <w:sz w:val="22"/>
          <w:szCs w:val="22"/>
        </w:rPr>
      </w:pPr>
    </w:p>
    <w:p w:rsidR="00032B0B" w:rsidRPr="00927E23" w:rsidRDefault="00FE4436" w:rsidP="00927E23">
      <w:pPr>
        <w:pBdr>
          <w:top w:val="single" w:sz="6" w:space="0" w:color="FFFFFF"/>
          <w:left w:val="single" w:sz="6" w:space="0" w:color="FFFFFF"/>
          <w:bottom w:val="single" w:sz="6" w:space="0" w:color="FFFFFF"/>
          <w:right w:val="single" w:sz="6" w:space="0" w:color="FFFFFF"/>
        </w:pBd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rPr>
          <w:b/>
          <w:bCs/>
          <w:iCs/>
          <w:sz w:val="22"/>
          <w:szCs w:val="22"/>
        </w:rPr>
      </w:pPr>
      <w:r w:rsidRPr="00927E23">
        <w:rPr>
          <w:b/>
          <w:bCs/>
          <w:iCs/>
          <w:sz w:val="22"/>
          <w:szCs w:val="22"/>
        </w:rPr>
        <w:t xml:space="preserve">BLOCK </w:t>
      </w:r>
      <w:r w:rsidR="00B55B27">
        <w:rPr>
          <w:b/>
          <w:bCs/>
          <w:iCs/>
          <w:sz w:val="22"/>
          <w:szCs w:val="22"/>
        </w:rPr>
        <w:t>F</w:t>
      </w:r>
      <w:r w:rsidRPr="00927E23">
        <w:rPr>
          <w:b/>
          <w:bCs/>
          <w:iCs/>
          <w:sz w:val="22"/>
          <w:szCs w:val="22"/>
        </w:rPr>
        <w:t xml:space="preserve"> – DECLARATION OF AFFILIATION</w:t>
      </w:r>
    </w:p>
    <w:p w:rsidR="00927E23" w:rsidRDefault="00927E23" w:rsidP="00E322DC">
      <w:pPr>
        <w:rPr>
          <w:sz w:val="22"/>
          <w:szCs w:val="22"/>
        </w:rPr>
      </w:pPr>
    </w:p>
    <w:p w:rsidR="00E23127" w:rsidRDefault="00E23127" w:rsidP="00E23127">
      <w:pPr>
        <w:rPr>
          <w:sz w:val="22"/>
          <w:szCs w:val="22"/>
        </w:rPr>
      </w:pPr>
      <w:r w:rsidRPr="00E23127">
        <w:rPr>
          <w:sz w:val="22"/>
          <w:szCs w:val="22"/>
        </w:rPr>
        <w:t xml:space="preserve">Indicate whether the Applicant is “affiliated” with an entity that holds Processing Quota Share (PQS) and/or Individual Processing Quota (IPQ).  Information regarding affiliation is required to determine the correct allocation of “A” and “B” category IFQ to the Applicant.  </w:t>
      </w:r>
    </w:p>
    <w:p w:rsidR="00E23127" w:rsidRDefault="00E23127" w:rsidP="00E23127">
      <w:pPr>
        <w:rPr>
          <w:sz w:val="22"/>
          <w:szCs w:val="22"/>
        </w:rPr>
      </w:pPr>
    </w:p>
    <w:p w:rsidR="00E23127" w:rsidRPr="00E23127" w:rsidRDefault="00E23127" w:rsidP="00E23127">
      <w:pPr>
        <w:rPr>
          <w:sz w:val="22"/>
          <w:szCs w:val="22"/>
        </w:rPr>
      </w:pPr>
      <w:r w:rsidRPr="00E23127">
        <w:rPr>
          <w:b/>
          <w:sz w:val="22"/>
          <w:szCs w:val="22"/>
        </w:rPr>
        <w:t>Note</w:t>
      </w:r>
      <w:r>
        <w:rPr>
          <w:sz w:val="22"/>
          <w:szCs w:val="22"/>
        </w:rPr>
        <w:t xml:space="preserve">: </w:t>
      </w:r>
      <w:r w:rsidRPr="00E23127">
        <w:rPr>
          <w:sz w:val="22"/>
          <w:szCs w:val="22"/>
        </w:rPr>
        <w:t>this Declaration of Affiliation is valid for the entire Crab Fishing Year for which the Applicant is seeking IFQ.</w:t>
      </w:r>
    </w:p>
    <w:p w:rsidR="00E23127" w:rsidRDefault="00E23127" w:rsidP="00E23127">
      <w:pPr>
        <w:rPr>
          <w:sz w:val="22"/>
          <w:szCs w:val="22"/>
        </w:rPr>
      </w:pPr>
    </w:p>
    <w:p w:rsidR="00E23127" w:rsidRPr="00E23127" w:rsidRDefault="00E23127" w:rsidP="00F5395E">
      <w:pPr>
        <w:rPr>
          <w:sz w:val="22"/>
          <w:szCs w:val="22"/>
        </w:rPr>
      </w:pPr>
      <w:r>
        <w:rPr>
          <w:sz w:val="22"/>
          <w:szCs w:val="22"/>
        </w:rPr>
        <w:t xml:space="preserve">Indicate </w:t>
      </w:r>
      <w:r w:rsidR="002668A2">
        <w:rPr>
          <w:sz w:val="22"/>
          <w:szCs w:val="22"/>
        </w:rPr>
        <w:t xml:space="preserve">(YES or NO) </w:t>
      </w:r>
      <w:r>
        <w:rPr>
          <w:sz w:val="22"/>
          <w:szCs w:val="22"/>
        </w:rPr>
        <w:t xml:space="preserve">whether </w:t>
      </w:r>
      <w:r w:rsidRPr="00E23127">
        <w:rPr>
          <w:sz w:val="22"/>
          <w:szCs w:val="22"/>
        </w:rPr>
        <w:t xml:space="preserve">the Applicant </w:t>
      </w:r>
      <w:r>
        <w:rPr>
          <w:sz w:val="22"/>
          <w:szCs w:val="22"/>
        </w:rPr>
        <w:t xml:space="preserve">is affiliated with one or more </w:t>
      </w:r>
      <w:proofErr w:type="gramStart"/>
      <w:r>
        <w:rPr>
          <w:sz w:val="22"/>
          <w:szCs w:val="22"/>
        </w:rPr>
        <w:t>entity(</w:t>
      </w:r>
      <w:proofErr w:type="spellStart"/>
      <w:proofErr w:type="gramEnd"/>
      <w:r>
        <w:rPr>
          <w:sz w:val="22"/>
          <w:szCs w:val="22"/>
        </w:rPr>
        <w:t>ies</w:t>
      </w:r>
      <w:proofErr w:type="spellEnd"/>
      <w:r>
        <w:rPr>
          <w:sz w:val="22"/>
          <w:szCs w:val="22"/>
        </w:rPr>
        <w:t>) that holds PQS or IPQ</w:t>
      </w:r>
      <w:r w:rsidR="002668A2">
        <w:rPr>
          <w:sz w:val="22"/>
          <w:szCs w:val="22"/>
        </w:rPr>
        <w:t>.</w:t>
      </w:r>
    </w:p>
    <w:p w:rsidR="00F5395E" w:rsidRDefault="00F5395E" w:rsidP="00E23127">
      <w:pPr>
        <w:rPr>
          <w:sz w:val="22"/>
          <w:szCs w:val="22"/>
        </w:rPr>
      </w:pPr>
    </w:p>
    <w:p w:rsidR="002668A2" w:rsidRDefault="00115475" w:rsidP="00115475">
      <w:pPr>
        <w:tabs>
          <w:tab w:val="left" w:pos="360"/>
        </w:tabs>
        <w:ind w:left="360" w:hanging="360"/>
        <w:rPr>
          <w:sz w:val="22"/>
          <w:szCs w:val="22"/>
        </w:rPr>
      </w:pPr>
      <w:r>
        <w:rPr>
          <w:b/>
          <w:sz w:val="22"/>
          <w:szCs w:val="22"/>
        </w:rPr>
        <w:tab/>
      </w:r>
      <w:r w:rsidR="00E23127" w:rsidRPr="00F5395E">
        <w:rPr>
          <w:b/>
          <w:sz w:val="22"/>
          <w:szCs w:val="22"/>
        </w:rPr>
        <w:t>If YES</w:t>
      </w:r>
      <w:r w:rsidR="00E23127" w:rsidRPr="00E23127">
        <w:rPr>
          <w:sz w:val="22"/>
          <w:szCs w:val="22"/>
        </w:rPr>
        <w:t xml:space="preserve">, the Applicant must </w:t>
      </w:r>
      <w:r w:rsidR="00F5395E">
        <w:rPr>
          <w:sz w:val="22"/>
          <w:szCs w:val="22"/>
        </w:rPr>
        <w:t xml:space="preserve">provide </w:t>
      </w:r>
      <w:r w:rsidR="00F5395E" w:rsidRPr="00F5395E">
        <w:rPr>
          <w:sz w:val="22"/>
          <w:szCs w:val="22"/>
        </w:rPr>
        <w:t>name, business address, and telephone number</w:t>
      </w:r>
      <w:r w:rsidR="00F5395E">
        <w:rPr>
          <w:sz w:val="22"/>
          <w:szCs w:val="22"/>
        </w:rPr>
        <w:t xml:space="preserve"> for </w:t>
      </w:r>
      <w:r w:rsidR="00E23127" w:rsidRPr="00E23127">
        <w:rPr>
          <w:sz w:val="22"/>
          <w:szCs w:val="22"/>
        </w:rPr>
        <w:t>all holders of PQS or IPQ with which it is affiliated.</w:t>
      </w:r>
    </w:p>
    <w:p w:rsidR="002668A2" w:rsidRDefault="002668A2" w:rsidP="00F5395E">
      <w:pPr>
        <w:rPr>
          <w:sz w:val="22"/>
          <w:szCs w:val="22"/>
        </w:rPr>
      </w:pPr>
    </w:p>
    <w:p w:rsidR="00F5395E" w:rsidRDefault="00115475" w:rsidP="00115475">
      <w:pPr>
        <w:tabs>
          <w:tab w:val="left" w:pos="360"/>
        </w:tabs>
        <w:rPr>
          <w:sz w:val="22"/>
          <w:szCs w:val="22"/>
        </w:rPr>
      </w:pPr>
      <w:r>
        <w:rPr>
          <w:b/>
          <w:sz w:val="22"/>
          <w:szCs w:val="22"/>
        </w:rPr>
        <w:tab/>
      </w:r>
      <w:proofErr w:type="gramStart"/>
      <w:r w:rsidR="002668A2" w:rsidRPr="00115475">
        <w:rPr>
          <w:b/>
          <w:sz w:val="22"/>
          <w:szCs w:val="22"/>
        </w:rPr>
        <w:t>If NO</w:t>
      </w:r>
      <w:r w:rsidR="002668A2">
        <w:rPr>
          <w:sz w:val="22"/>
          <w:szCs w:val="22"/>
        </w:rPr>
        <w:t>, the Applicant is not affiliated with any entity that holds PQS or IPQ.</w:t>
      </w:r>
      <w:proofErr w:type="gramEnd"/>
      <w:r w:rsidR="00E23127" w:rsidRPr="00E23127">
        <w:rPr>
          <w:sz w:val="22"/>
          <w:szCs w:val="22"/>
        </w:rPr>
        <w:t xml:space="preserve"> </w:t>
      </w:r>
    </w:p>
    <w:p w:rsidR="00E23127" w:rsidRPr="00E23127" w:rsidRDefault="00E23127" w:rsidP="00E23127">
      <w:pPr>
        <w:rPr>
          <w:sz w:val="22"/>
          <w:szCs w:val="22"/>
        </w:rPr>
      </w:pPr>
      <w:r w:rsidRPr="00E23127">
        <w:rPr>
          <w:sz w:val="22"/>
          <w:szCs w:val="22"/>
        </w:rPr>
        <w:tab/>
      </w:r>
      <w:r w:rsidRPr="00E23127">
        <w:rPr>
          <w:sz w:val="22"/>
          <w:szCs w:val="22"/>
        </w:rPr>
        <w:tab/>
      </w:r>
    </w:p>
    <w:p w:rsidR="00115475" w:rsidRDefault="00115475">
      <w:pPr>
        <w:rPr>
          <w:b/>
          <w:sz w:val="22"/>
          <w:szCs w:val="22"/>
        </w:rPr>
      </w:pPr>
      <w:r>
        <w:rPr>
          <w:b/>
          <w:sz w:val="22"/>
          <w:szCs w:val="22"/>
        </w:rPr>
        <w:br w:type="page"/>
      </w:r>
    </w:p>
    <w:p w:rsidR="00032B0B" w:rsidRPr="00927E23" w:rsidRDefault="00A373EC" w:rsidP="00927E23">
      <w:pPr>
        <w:rPr>
          <w:b/>
          <w:sz w:val="22"/>
          <w:szCs w:val="22"/>
        </w:rPr>
      </w:pPr>
      <w:r>
        <w:rPr>
          <w:b/>
          <w:sz w:val="22"/>
          <w:szCs w:val="22"/>
        </w:rPr>
        <w:lastRenderedPageBreak/>
        <w:t xml:space="preserve">BLOCK </w:t>
      </w:r>
      <w:r w:rsidR="00B55B27">
        <w:rPr>
          <w:b/>
          <w:sz w:val="22"/>
          <w:szCs w:val="22"/>
        </w:rPr>
        <w:t>G</w:t>
      </w:r>
      <w:r>
        <w:rPr>
          <w:b/>
          <w:sz w:val="22"/>
          <w:szCs w:val="22"/>
        </w:rPr>
        <w:t xml:space="preserve"> </w:t>
      </w:r>
      <w:r w:rsidRPr="00927E23">
        <w:rPr>
          <w:b/>
          <w:sz w:val="22"/>
          <w:szCs w:val="22"/>
        </w:rPr>
        <w:t>–</w:t>
      </w:r>
      <w:r>
        <w:rPr>
          <w:b/>
          <w:sz w:val="22"/>
          <w:szCs w:val="22"/>
        </w:rPr>
        <w:t xml:space="preserve"> </w:t>
      </w:r>
      <w:r w:rsidRPr="00927E23">
        <w:rPr>
          <w:b/>
          <w:sz w:val="22"/>
          <w:szCs w:val="22"/>
        </w:rPr>
        <w:t>APPLICANT SIGNATURE</w:t>
      </w:r>
    </w:p>
    <w:p w:rsidR="00927E23" w:rsidRDefault="00927E23" w:rsidP="00E322DC">
      <w:pPr>
        <w:pStyle w:val="Quick1"/>
        <w:numPr>
          <w:ilvl w:val="0"/>
          <w:numId w:val="0"/>
        </w:numPr>
        <w:pBdr>
          <w:top w:val="single" w:sz="6" w:space="0" w:color="FFFFFF"/>
          <w:left w:val="single" w:sz="6" w:space="0" w:color="FFFFFF"/>
          <w:bottom w:val="single" w:sz="6" w:space="1" w:color="FFFFFF"/>
          <w:right w:val="single" w:sz="6" w:space="0" w:color="FFFFFF"/>
        </w:pBdr>
        <w:tabs>
          <w:tab w:val="clear" w:pos="-540"/>
          <w:tab w:val="clear" w:pos="180"/>
          <w:tab w:val="clear" w:pos="900"/>
          <w:tab w:val="clear" w:pos="1620"/>
          <w:tab w:val="clear" w:pos="2340"/>
          <w:tab w:val="clear" w:pos="3060"/>
          <w:tab w:val="clear" w:pos="3780"/>
          <w:tab w:val="clear" w:pos="4500"/>
          <w:tab w:val="clear" w:pos="5220"/>
          <w:tab w:val="clear" w:pos="5940"/>
          <w:tab w:val="clear" w:pos="6660"/>
          <w:tab w:val="clear" w:pos="8100"/>
          <w:tab w:val="clear" w:pos="8820"/>
          <w:tab w:val="clear" w:pos="9540"/>
          <w:tab w:val="left" w:pos="-1080"/>
          <w:tab w:val="left" w:pos="-720"/>
          <w:tab w:val="left" w:pos="0"/>
          <w:tab w:val="left" w:pos="1530"/>
          <w:tab w:val="left" w:pos="2970"/>
          <w:tab w:val="right" w:pos="4230"/>
          <w:tab w:val="left" w:pos="5040"/>
          <w:tab w:val="left" w:pos="6120"/>
          <w:tab w:val="right" w:pos="7380"/>
          <w:tab w:val="left" w:pos="7920"/>
          <w:tab w:val="left" w:pos="8640"/>
          <w:tab w:val="left" w:pos="9360"/>
        </w:tabs>
        <w:rPr>
          <w:rFonts w:ascii="Times New Roman" w:hAnsi="Times New Roman"/>
          <w:sz w:val="22"/>
          <w:szCs w:val="22"/>
        </w:rPr>
      </w:pPr>
    </w:p>
    <w:p w:rsidR="0059129B" w:rsidRDefault="00032B0B" w:rsidP="00EC36B7">
      <w:pPr>
        <w:pStyle w:val="Quick1"/>
        <w:numPr>
          <w:ilvl w:val="0"/>
          <w:numId w:val="0"/>
        </w:numPr>
        <w:pBdr>
          <w:top w:val="single" w:sz="6" w:space="0" w:color="FFFFFF"/>
          <w:left w:val="single" w:sz="6" w:space="0" w:color="FFFFFF"/>
          <w:bottom w:val="single" w:sz="6" w:space="1" w:color="FFFFFF"/>
          <w:right w:val="single" w:sz="6" w:space="0" w:color="FFFFFF"/>
        </w:pBdr>
        <w:tabs>
          <w:tab w:val="clear" w:pos="-540"/>
          <w:tab w:val="clear" w:pos="180"/>
          <w:tab w:val="clear" w:pos="900"/>
          <w:tab w:val="clear" w:pos="1620"/>
          <w:tab w:val="clear" w:pos="2340"/>
          <w:tab w:val="clear" w:pos="3060"/>
          <w:tab w:val="clear" w:pos="3780"/>
          <w:tab w:val="clear" w:pos="4500"/>
          <w:tab w:val="clear" w:pos="5220"/>
          <w:tab w:val="clear" w:pos="5940"/>
          <w:tab w:val="clear" w:pos="6660"/>
          <w:tab w:val="clear" w:pos="8100"/>
          <w:tab w:val="clear" w:pos="8820"/>
          <w:tab w:val="clear" w:pos="9540"/>
          <w:tab w:val="left" w:pos="-1080"/>
          <w:tab w:val="left" w:pos="360"/>
          <w:tab w:val="left" w:pos="720"/>
          <w:tab w:val="left" w:pos="2970"/>
          <w:tab w:val="right" w:pos="4230"/>
          <w:tab w:val="left" w:pos="5040"/>
          <w:tab w:val="left" w:pos="6120"/>
          <w:tab w:val="right" w:pos="7380"/>
          <w:tab w:val="left" w:pos="7920"/>
          <w:tab w:val="left" w:pos="8640"/>
          <w:tab w:val="left" w:pos="9360"/>
        </w:tabs>
        <w:rPr>
          <w:rFonts w:ascii="Times New Roman" w:hAnsi="Times New Roman"/>
          <w:sz w:val="22"/>
          <w:szCs w:val="22"/>
        </w:rPr>
      </w:pPr>
      <w:r w:rsidRPr="00927E23">
        <w:rPr>
          <w:rFonts w:ascii="Times New Roman" w:hAnsi="Times New Roman"/>
          <w:sz w:val="22"/>
          <w:szCs w:val="22"/>
        </w:rPr>
        <w:t xml:space="preserve">Applicant must print and sign </w:t>
      </w:r>
      <w:r w:rsidR="0059129B">
        <w:rPr>
          <w:rFonts w:ascii="Times New Roman" w:hAnsi="Times New Roman"/>
          <w:sz w:val="22"/>
          <w:szCs w:val="22"/>
        </w:rPr>
        <w:t xml:space="preserve">his or her </w:t>
      </w:r>
      <w:r w:rsidRPr="00927E23">
        <w:rPr>
          <w:rFonts w:ascii="Times New Roman" w:hAnsi="Times New Roman"/>
          <w:sz w:val="22"/>
          <w:szCs w:val="22"/>
        </w:rPr>
        <w:t xml:space="preserve">name and enter the date the application was signed.  </w:t>
      </w:r>
    </w:p>
    <w:p w:rsidR="00BF0480" w:rsidRDefault="00032B0B" w:rsidP="0059129B">
      <w:pPr>
        <w:pStyle w:val="Quick1"/>
        <w:numPr>
          <w:ilvl w:val="0"/>
          <w:numId w:val="0"/>
        </w:numPr>
        <w:pBdr>
          <w:top w:val="single" w:sz="6" w:space="0" w:color="FFFFFF"/>
          <w:left w:val="single" w:sz="6" w:space="0" w:color="FFFFFF"/>
          <w:bottom w:val="single" w:sz="6" w:space="1" w:color="FFFFFF"/>
          <w:right w:val="single" w:sz="6" w:space="0" w:color="FFFFFF"/>
        </w:pBdr>
        <w:tabs>
          <w:tab w:val="clear" w:pos="-540"/>
          <w:tab w:val="clear" w:pos="180"/>
          <w:tab w:val="clear" w:pos="900"/>
          <w:tab w:val="clear" w:pos="1620"/>
          <w:tab w:val="clear" w:pos="2340"/>
          <w:tab w:val="clear" w:pos="3060"/>
          <w:tab w:val="clear" w:pos="3780"/>
          <w:tab w:val="clear" w:pos="4500"/>
          <w:tab w:val="clear" w:pos="5220"/>
          <w:tab w:val="clear" w:pos="5940"/>
          <w:tab w:val="clear" w:pos="6660"/>
          <w:tab w:val="clear" w:pos="8100"/>
          <w:tab w:val="clear" w:pos="8820"/>
          <w:tab w:val="clear" w:pos="9540"/>
          <w:tab w:val="left" w:pos="-1080"/>
          <w:tab w:val="left" w:pos="-720"/>
          <w:tab w:val="left" w:pos="360"/>
          <w:tab w:val="left" w:pos="720"/>
          <w:tab w:val="left" w:pos="2970"/>
          <w:tab w:val="right" w:pos="4230"/>
          <w:tab w:val="left" w:pos="5040"/>
          <w:tab w:val="left" w:pos="6120"/>
          <w:tab w:val="right" w:pos="7380"/>
          <w:tab w:val="left" w:pos="7920"/>
          <w:tab w:val="left" w:pos="8640"/>
          <w:tab w:val="left" w:pos="9360"/>
        </w:tabs>
        <w:rPr>
          <w:rFonts w:ascii="Times New Roman" w:hAnsi="Times New Roman"/>
          <w:sz w:val="22"/>
          <w:szCs w:val="22"/>
        </w:rPr>
      </w:pPr>
      <w:r w:rsidRPr="00927E23">
        <w:rPr>
          <w:rFonts w:ascii="Times New Roman" w:hAnsi="Times New Roman"/>
          <w:sz w:val="22"/>
          <w:szCs w:val="22"/>
        </w:rPr>
        <w:t xml:space="preserve">If the application is completed by the Applicant’s authorized </w:t>
      </w:r>
      <w:r w:rsidR="00F52149">
        <w:rPr>
          <w:rFonts w:ascii="Times New Roman" w:hAnsi="Times New Roman"/>
          <w:sz w:val="22"/>
          <w:szCs w:val="22"/>
        </w:rPr>
        <w:t>representative</w:t>
      </w:r>
      <w:r w:rsidRPr="00927E23">
        <w:rPr>
          <w:rFonts w:ascii="Times New Roman" w:hAnsi="Times New Roman"/>
          <w:sz w:val="22"/>
          <w:szCs w:val="22"/>
        </w:rPr>
        <w:t xml:space="preserve">, </w:t>
      </w:r>
      <w:r w:rsidRPr="00A373EC">
        <w:rPr>
          <w:rFonts w:ascii="Times New Roman" w:hAnsi="Times New Roman"/>
          <w:b/>
          <w:sz w:val="22"/>
          <w:szCs w:val="22"/>
        </w:rPr>
        <w:t>attach</w:t>
      </w:r>
      <w:r w:rsidRPr="00927E23">
        <w:rPr>
          <w:rFonts w:ascii="Times New Roman" w:hAnsi="Times New Roman"/>
          <w:sz w:val="22"/>
          <w:szCs w:val="22"/>
        </w:rPr>
        <w:t xml:space="preserve"> proof of authorization.</w:t>
      </w:r>
    </w:p>
    <w:p w:rsidR="00115475" w:rsidRDefault="00115475">
      <w:pPr>
        <w:rPr>
          <w:sz w:val="22"/>
          <w:szCs w:val="22"/>
        </w:rPr>
      </w:pPr>
    </w:p>
    <w:p w:rsidR="00032B0B" w:rsidRPr="00927E23" w:rsidRDefault="00032B0B" w:rsidP="0059129B">
      <w:pPr>
        <w:pStyle w:val="Quick1"/>
        <w:numPr>
          <w:ilvl w:val="0"/>
          <w:numId w:val="0"/>
        </w:numPr>
        <w:pBdr>
          <w:top w:val="single" w:sz="6" w:space="0" w:color="FFFFFF"/>
          <w:left w:val="single" w:sz="6" w:space="0" w:color="FFFFFF"/>
          <w:bottom w:val="single" w:sz="6" w:space="1" w:color="FFFFFF"/>
          <w:right w:val="single" w:sz="6" w:space="0" w:color="FFFFFF"/>
        </w:pBdr>
        <w:tabs>
          <w:tab w:val="clear" w:pos="-540"/>
          <w:tab w:val="clear" w:pos="180"/>
          <w:tab w:val="clear" w:pos="900"/>
          <w:tab w:val="clear" w:pos="1620"/>
          <w:tab w:val="clear" w:pos="2340"/>
          <w:tab w:val="clear" w:pos="3060"/>
          <w:tab w:val="clear" w:pos="3780"/>
          <w:tab w:val="clear" w:pos="4500"/>
          <w:tab w:val="clear" w:pos="5220"/>
          <w:tab w:val="clear" w:pos="5940"/>
          <w:tab w:val="clear" w:pos="6660"/>
          <w:tab w:val="clear" w:pos="8100"/>
          <w:tab w:val="clear" w:pos="8820"/>
          <w:tab w:val="clear" w:pos="9540"/>
          <w:tab w:val="left" w:pos="-1080"/>
          <w:tab w:val="left" w:pos="-720"/>
          <w:tab w:val="left" w:pos="360"/>
          <w:tab w:val="left" w:pos="720"/>
          <w:tab w:val="left" w:pos="2970"/>
          <w:tab w:val="right" w:pos="4230"/>
          <w:tab w:val="left" w:pos="5040"/>
          <w:tab w:val="left" w:pos="6120"/>
          <w:tab w:val="right" w:pos="7380"/>
          <w:tab w:val="left" w:pos="7920"/>
          <w:tab w:val="left" w:pos="8640"/>
          <w:tab w:val="left" w:pos="9360"/>
        </w:tabs>
        <w:rPr>
          <w:rFonts w:ascii="Times New Roman" w:hAnsi="Times New Roman"/>
          <w:sz w:val="22"/>
          <w:szCs w:val="22"/>
        </w:rPr>
      </w:pPr>
    </w:p>
    <w:sectPr w:rsidR="00032B0B" w:rsidRPr="00927E23" w:rsidSect="00444A7D">
      <w:type w:val="continuous"/>
      <w:pgSz w:w="12240" w:h="15840"/>
      <w:pgMar w:top="576" w:right="1008" w:bottom="576" w:left="1008" w:header="720"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9F6" w:rsidRDefault="00CB39F6">
      <w:r>
        <w:separator/>
      </w:r>
    </w:p>
  </w:endnote>
  <w:endnote w:type="continuationSeparator" w:id="0">
    <w:p w:rsidR="00CB39F6" w:rsidRDefault="00CB3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59688"/>
      <w:docPartObj>
        <w:docPartGallery w:val="Page Numbers (Bottom of Page)"/>
        <w:docPartUnique/>
      </w:docPartObj>
    </w:sdtPr>
    <w:sdtEndPr/>
    <w:sdtContent>
      <w:sdt>
        <w:sdtPr>
          <w:id w:val="565050477"/>
          <w:docPartObj>
            <w:docPartGallery w:val="Page Numbers (Top of Page)"/>
            <w:docPartUnique/>
          </w:docPartObj>
        </w:sdtPr>
        <w:sdtEndPr/>
        <w:sdtContent>
          <w:p w:rsidR="00CB39F6" w:rsidRPr="00AE16A5" w:rsidRDefault="00CB39F6">
            <w:pPr>
              <w:pStyle w:val="Footer"/>
              <w:jc w:val="center"/>
              <w:rPr>
                <w:sz w:val="20"/>
                <w:szCs w:val="20"/>
              </w:rPr>
            </w:pPr>
            <w:r w:rsidRPr="00AE16A5">
              <w:rPr>
                <w:sz w:val="20"/>
                <w:szCs w:val="20"/>
              </w:rPr>
              <w:t xml:space="preserve">Application for </w:t>
            </w:r>
            <w:r>
              <w:rPr>
                <w:sz w:val="20"/>
                <w:szCs w:val="20"/>
              </w:rPr>
              <w:t xml:space="preserve">Crab </w:t>
            </w:r>
            <w:r w:rsidRPr="00AE16A5">
              <w:rPr>
                <w:sz w:val="20"/>
                <w:szCs w:val="20"/>
              </w:rPr>
              <w:t>IFQ Permit</w:t>
            </w:r>
          </w:p>
          <w:p w:rsidR="00CB39F6" w:rsidRDefault="00CB39F6">
            <w:pPr>
              <w:pStyle w:val="Footer"/>
              <w:jc w:val="center"/>
            </w:pPr>
            <w:r w:rsidRPr="00AE16A5">
              <w:rPr>
                <w:sz w:val="20"/>
                <w:szCs w:val="20"/>
              </w:rPr>
              <w:t xml:space="preserve">Page </w:t>
            </w:r>
            <w:r w:rsidR="00833AA1" w:rsidRPr="00AE16A5">
              <w:rPr>
                <w:b/>
                <w:sz w:val="20"/>
                <w:szCs w:val="20"/>
              </w:rPr>
              <w:fldChar w:fldCharType="begin"/>
            </w:r>
            <w:r w:rsidRPr="00AE16A5">
              <w:rPr>
                <w:b/>
                <w:sz w:val="20"/>
                <w:szCs w:val="20"/>
              </w:rPr>
              <w:instrText xml:space="preserve"> PAGE </w:instrText>
            </w:r>
            <w:r w:rsidR="00833AA1" w:rsidRPr="00AE16A5">
              <w:rPr>
                <w:b/>
                <w:sz w:val="20"/>
                <w:szCs w:val="20"/>
              </w:rPr>
              <w:fldChar w:fldCharType="separate"/>
            </w:r>
            <w:r w:rsidR="008B0312">
              <w:rPr>
                <w:b/>
                <w:noProof/>
                <w:sz w:val="20"/>
                <w:szCs w:val="20"/>
              </w:rPr>
              <w:t>5</w:t>
            </w:r>
            <w:r w:rsidR="00833AA1" w:rsidRPr="00AE16A5">
              <w:rPr>
                <w:b/>
                <w:sz w:val="20"/>
                <w:szCs w:val="20"/>
              </w:rPr>
              <w:fldChar w:fldCharType="end"/>
            </w:r>
            <w:r w:rsidRPr="00AE16A5">
              <w:rPr>
                <w:sz w:val="20"/>
                <w:szCs w:val="20"/>
              </w:rPr>
              <w:t xml:space="preserve"> of </w:t>
            </w:r>
            <w:r w:rsidR="00833AA1" w:rsidRPr="00AE16A5">
              <w:rPr>
                <w:b/>
                <w:sz w:val="20"/>
                <w:szCs w:val="20"/>
              </w:rPr>
              <w:fldChar w:fldCharType="begin"/>
            </w:r>
            <w:r w:rsidRPr="00AE16A5">
              <w:rPr>
                <w:b/>
                <w:sz w:val="20"/>
                <w:szCs w:val="20"/>
              </w:rPr>
              <w:instrText xml:space="preserve"> NUMPAGES  </w:instrText>
            </w:r>
            <w:r w:rsidR="00833AA1" w:rsidRPr="00AE16A5">
              <w:rPr>
                <w:b/>
                <w:sz w:val="20"/>
                <w:szCs w:val="20"/>
              </w:rPr>
              <w:fldChar w:fldCharType="separate"/>
            </w:r>
            <w:r w:rsidR="008B0312">
              <w:rPr>
                <w:b/>
                <w:noProof/>
                <w:sz w:val="20"/>
                <w:szCs w:val="20"/>
              </w:rPr>
              <w:t>9</w:t>
            </w:r>
            <w:r w:rsidR="00833AA1" w:rsidRPr="00AE16A5">
              <w:rPr>
                <w:b/>
                <w:sz w:val="20"/>
                <w:szCs w:val="20"/>
              </w:rPr>
              <w:fldChar w:fldCharType="end"/>
            </w:r>
          </w:p>
        </w:sdtContent>
      </w:sdt>
    </w:sdtContent>
  </w:sdt>
  <w:p w:rsidR="00CB39F6" w:rsidRDefault="00CB39F6" w:rsidP="00D316FB">
    <w:pPr>
      <w:pStyle w:val="Footer"/>
      <w:tabs>
        <w:tab w:val="clear" w:pos="4320"/>
        <w:tab w:val="clear" w:pos="8640"/>
        <w:tab w:val="center" w:pos="5040"/>
        <w:tab w:val="right" w:pos="10080"/>
      </w:tabs>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9F6" w:rsidRDefault="00CB39F6">
      <w:r>
        <w:separator/>
      </w:r>
    </w:p>
  </w:footnote>
  <w:footnote w:type="continuationSeparator" w:id="0">
    <w:p w:rsidR="00CB39F6" w:rsidRDefault="00CB39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0"/>
    <w:lvl w:ilvl="0">
      <w:start w:val="1"/>
      <w:numFmt w:val="decimal"/>
      <w:lvlText w:val="%1."/>
      <w:lvlJc w:val="left"/>
      <w:pPr>
        <w:tabs>
          <w:tab w:val="num" w:pos="540"/>
        </w:tabs>
      </w:pPr>
      <w:rPr>
        <w:rFonts w:ascii="GoudyOlSt BT Roman" w:hAnsi="GoudyOlSt BT Roman" w:cs="Times New Roman"/>
        <w:sz w:val="20"/>
        <w:szCs w:val="20"/>
      </w:rPr>
    </w:lvl>
  </w:abstractNum>
  <w:abstractNum w:abstractNumId="1">
    <w:nsid w:val="00000003"/>
    <w:multiLevelType w:val="multilevel"/>
    <w:tmpl w:val="00000000"/>
    <w:lvl w:ilvl="0">
      <w:start w:val="1"/>
      <w:numFmt w:val="decimal"/>
      <w:pStyle w:val="Quick1"/>
      <w:lvlText w:val="%1."/>
      <w:lvlJc w:val="left"/>
      <w:pPr>
        <w:tabs>
          <w:tab w:val="num" w:pos="540"/>
        </w:tabs>
        <w:ind w:left="540" w:hanging="5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1651DBC"/>
    <w:multiLevelType w:val="hybridMultilevel"/>
    <w:tmpl w:val="988CB322"/>
    <w:lvl w:ilvl="0" w:tplc="0409000F">
      <w:start w:val="1"/>
      <w:numFmt w:val="decimal"/>
      <w:lvlText w:val="%1."/>
      <w:lvlJc w:val="left"/>
      <w:pPr>
        <w:tabs>
          <w:tab w:val="num" w:pos="720"/>
        </w:tabs>
        <w:ind w:left="720" w:hanging="360"/>
      </w:pPr>
      <w:rPr>
        <w:rFonts w:hint="default"/>
      </w:rPr>
    </w:lvl>
    <w:lvl w:ilvl="1" w:tplc="AB1A7AC0">
      <w:start w:val="5"/>
      <w:numFmt w:val="decimal"/>
      <w:lvlText w:val="%2"/>
      <w:lvlJc w:val="left"/>
      <w:pPr>
        <w:tabs>
          <w:tab w:val="num" w:pos="1440"/>
        </w:tabs>
        <w:ind w:left="1440" w:hanging="360"/>
      </w:pPr>
      <w:rPr>
        <w:rFonts w:hint="default"/>
      </w:rPr>
    </w:lvl>
    <w:lvl w:ilvl="2" w:tplc="939646D2">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797986"/>
    <w:multiLevelType w:val="hybridMultilevel"/>
    <w:tmpl w:val="9A702D54"/>
    <w:lvl w:ilvl="0" w:tplc="6E6EE09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61E4CFA"/>
    <w:multiLevelType w:val="hybridMultilevel"/>
    <w:tmpl w:val="1F8A7180"/>
    <w:lvl w:ilvl="0" w:tplc="97F40B50">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71A2FB5"/>
    <w:multiLevelType w:val="hybridMultilevel"/>
    <w:tmpl w:val="E31C5E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B4460B4"/>
    <w:multiLevelType w:val="hybridMultilevel"/>
    <w:tmpl w:val="5868F2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D9132CC"/>
    <w:multiLevelType w:val="hybridMultilevel"/>
    <w:tmpl w:val="D08AB788"/>
    <w:lvl w:ilvl="0" w:tplc="C98456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786BD8"/>
    <w:multiLevelType w:val="hybridMultilevel"/>
    <w:tmpl w:val="68E45842"/>
    <w:lvl w:ilvl="0" w:tplc="0409000F">
      <w:start w:val="8"/>
      <w:numFmt w:val="decimal"/>
      <w:pStyle w:val="Level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5497F12"/>
    <w:multiLevelType w:val="hybridMultilevel"/>
    <w:tmpl w:val="B8983F18"/>
    <w:lvl w:ilvl="0" w:tplc="3DEE3F4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DD1404D"/>
    <w:multiLevelType w:val="hybridMultilevel"/>
    <w:tmpl w:val="E1982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4A50F12"/>
    <w:multiLevelType w:val="hybridMultilevel"/>
    <w:tmpl w:val="04884C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2"/>
  </w:num>
  <w:num w:numId="4">
    <w:abstractNumId w:val="6"/>
  </w:num>
  <w:num w:numId="5">
    <w:abstractNumId w:val="10"/>
  </w:num>
  <w:num w:numId="6">
    <w:abstractNumId w:val="8"/>
  </w:num>
  <w:num w:numId="7">
    <w:abstractNumId w:val="11"/>
  </w:num>
  <w:num w:numId="8">
    <w:abstractNumId w:val="1"/>
    <w:lvlOverride w:ilvl="0">
      <w:startOverride w:val="5"/>
      <w:lvl w:ilvl="0">
        <w:start w:val="5"/>
        <w:numFmt w:val="decimal"/>
        <w:pStyle w:val="Quick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7"/>
  </w:num>
  <w:num w:numId="10">
    <w:abstractNumId w:val="9"/>
  </w:num>
  <w:num w:numId="11">
    <w:abstractNumId w:val="0"/>
    <w:lvlOverride w:ilvl="0">
      <w:startOverride w:val="1"/>
      <w:lvl w:ilvl="0">
        <w:start w:val="1"/>
        <w:numFmt w:val="decimal"/>
        <w:lvlText w:val="%1."/>
        <w:lvlJc w:val="left"/>
      </w:lvl>
    </w:lvlOverride>
  </w:num>
  <w:num w:numId="12">
    <w:abstractNumId w:val="0"/>
    <w:lvlOverride w:ilvl="0">
      <w:startOverride w:val="1"/>
      <w:lvl w:ilvl="0">
        <w:start w:val="1"/>
        <w:numFmt w:val="decimal"/>
        <w:lvlText w:val="%1."/>
        <w:lvlJc w:val="left"/>
      </w:lvl>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D95"/>
    <w:rsid w:val="0002511F"/>
    <w:rsid w:val="00032B0B"/>
    <w:rsid w:val="00046647"/>
    <w:rsid w:val="00051ACE"/>
    <w:rsid w:val="0008573F"/>
    <w:rsid w:val="000921D4"/>
    <w:rsid w:val="000A6066"/>
    <w:rsid w:val="000A7688"/>
    <w:rsid w:val="000D4117"/>
    <w:rsid w:val="000E0E72"/>
    <w:rsid w:val="000E4BB6"/>
    <w:rsid w:val="000E69EF"/>
    <w:rsid w:val="001058F7"/>
    <w:rsid w:val="00115475"/>
    <w:rsid w:val="00134ED2"/>
    <w:rsid w:val="0014216B"/>
    <w:rsid w:val="00153522"/>
    <w:rsid w:val="00155DEA"/>
    <w:rsid w:val="00166508"/>
    <w:rsid w:val="00184089"/>
    <w:rsid w:val="00187550"/>
    <w:rsid w:val="001A49E8"/>
    <w:rsid w:val="001A5CCE"/>
    <w:rsid w:val="001C59AF"/>
    <w:rsid w:val="001D533C"/>
    <w:rsid w:val="001D7B0B"/>
    <w:rsid w:val="001F0115"/>
    <w:rsid w:val="001F2E14"/>
    <w:rsid w:val="001F5918"/>
    <w:rsid w:val="00211635"/>
    <w:rsid w:val="002131AB"/>
    <w:rsid w:val="00213453"/>
    <w:rsid w:val="002420DA"/>
    <w:rsid w:val="0026550F"/>
    <w:rsid w:val="002668A2"/>
    <w:rsid w:val="00280EEF"/>
    <w:rsid w:val="0028455A"/>
    <w:rsid w:val="002A19D6"/>
    <w:rsid w:val="002B2145"/>
    <w:rsid w:val="002C1448"/>
    <w:rsid w:val="002F6B6E"/>
    <w:rsid w:val="002F76B0"/>
    <w:rsid w:val="00315F4B"/>
    <w:rsid w:val="0033178F"/>
    <w:rsid w:val="003343F7"/>
    <w:rsid w:val="00347F7D"/>
    <w:rsid w:val="003504A6"/>
    <w:rsid w:val="0035184F"/>
    <w:rsid w:val="00356185"/>
    <w:rsid w:val="00362EDF"/>
    <w:rsid w:val="003667E5"/>
    <w:rsid w:val="00382014"/>
    <w:rsid w:val="0038546A"/>
    <w:rsid w:val="00393A8D"/>
    <w:rsid w:val="003966D7"/>
    <w:rsid w:val="003A0651"/>
    <w:rsid w:val="003A6B4F"/>
    <w:rsid w:val="003B4E47"/>
    <w:rsid w:val="003B50F7"/>
    <w:rsid w:val="003B7F9C"/>
    <w:rsid w:val="003C6F1E"/>
    <w:rsid w:val="003D6920"/>
    <w:rsid w:val="003E5FC9"/>
    <w:rsid w:val="003F51AB"/>
    <w:rsid w:val="00404320"/>
    <w:rsid w:val="00421473"/>
    <w:rsid w:val="00422480"/>
    <w:rsid w:val="004252D8"/>
    <w:rsid w:val="00430100"/>
    <w:rsid w:val="00432E62"/>
    <w:rsid w:val="00434C41"/>
    <w:rsid w:val="00441E46"/>
    <w:rsid w:val="00443F8A"/>
    <w:rsid w:val="00444A7D"/>
    <w:rsid w:val="00463C81"/>
    <w:rsid w:val="00480885"/>
    <w:rsid w:val="00485FF3"/>
    <w:rsid w:val="00491C59"/>
    <w:rsid w:val="004B21D5"/>
    <w:rsid w:val="004B514F"/>
    <w:rsid w:val="004C3AF2"/>
    <w:rsid w:val="004C3D05"/>
    <w:rsid w:val="004D0FEB"/>
    <w:rsid w:val="004E709F"/>
    <w:rsid w:val="004E71A1"/>
    <w:rsid w:val="004E7B97"/>
    <w:rsid w:val="004F2C22"/>
    <w:rsid w:val="00516E50"/>
    <w:rsid w:val="00531A76"/>
    <w:rsid w:val="00534DBB"/>
    <w:rsid w:val="005448BF"/>
    <w:rsid w:val="0057288B"/>
    <w:rsid w:val="005735F6"/>
    <w:rsid w:val="00583F84"/>
    <w:rsid w:val="0059129B"/>
    <w:rsid w:val="005A0185"/>
    <w:rsid w:val="005C26C9"/>
    <w:rsid w:val="005C5678"/>
    <w:rsid w:val="005C64EA"/>
    <w:rsid w:val="005E38FC"/>
    <w:rsid w:val="006009B8"/>
    <w:rsid w:val="0060267D"/>
    <w:rsid w:val="00602E89"/>
    <w:rsid w:val="00614595"/>
    <w:rsid w:val="00621ACC"/>
    <w:rsid w:val="0062268F"/>
    <w:rsid w:val="006260FD"/>
    <w:rsid w:val="00630086"/>
    <w:rsid w:val="00653646"/>
    <w:rsid w:val="00675CC8"/>
    <w:rsid w:val="0067614F"/>
    <w:rsid w:val="006766D3"/>
    <w:rsid w:val="006808CF"/>
    <w:rsid w:val="00683927"/>
    <w:rsid w:val="00693256"/>
    <w:rsid w:val="006A68D5"/>
    <w:rsid w:val="006B526F"/>
    <w:rsid w:val="006C4957"/>
    <w:rsid w:val="006D0858"/>
    <w:rsid w:val="006E13BC"/>
    <w:rsid w:val="006E6073"/>
    <w:rsid w:val="006F0E21"/>
    <w:rsid w:val="006F183C"/>
    <w:rsid w:val="00700910"/>
    <w:rsid w:val="00702072"/>
    <w:rsid w:val="00702F09"/>
    <w:rsid w:val="0071258D"/>
    <w:rsid w:val="00724B1E"/>
    <w:rsid w:val="007606B0"/>
    <w:rsid w:val="00780801"/>
    <w:rsid w:val="007817C9"/>
    <w:rsid w:val="00783794"/>
    <w:rsid w:val="007A240F"/>
    <w:rsid w:val="007A45DA"/>
    <w:rsid w:val="007A5337"/>
    <w:rsid w:val="007B3FE9"/>
    <w:rsid w:val="007B7A83"/>
    <w:rsid w:val="00800E81"/>
    <w:rsid w:val="00812DF9"/>
    <w:rsid w:val="00814524"/>
    <w:rsid w:val="00817D41"/>
    <w:rsid w:val="00823E76"/>
    <w:rsid w:val="00826D08"/>
    <w:rsid w:val="008271C0"/>
    <w:rsid w:val="00833AA1"/>
    <w:rsid w:val="00846B6F"/>
    <w:rsid w:val="00852AE4"/>
    <w:rsid w:val="0085375D"/>
    <w:rsid w:val="0088002C"/>
    <w:rsid w:val="00887B85"/>
    <w:rsid w:val="008A1E6E"/>
    <w:rsid w:val="008A2555"/>
    <w:rsid w:val="008B0312"/>
    <w:rsid w:val="008C0F6A"/>
    <w:rsid w:val="008C648B"/>
    <w:rsid w:val="008D644D"/>
    <w:rsid w:val="008E148E"/>
    <w:rsid w:val="008F0E9A"/>
    <w:rsid w:val="008F2E05"/>
    <w:rsid w:val="00927E23"/>
    <w:rsid w:val="009456F1"/>
    <w:rsid w:val="009565BC"/>
    <w:rsid w:val="009571A4"/>
    <w:rsid w:val="00967832"/>
    <w:rsid w:val="009802BA"/>
    <w:rsid w:val="009878CE"/>
    <w:rsid w:val="009B70F3"/>
    <w:rsid w:val="009D2F50"/>
    <w:rsid w:val="009E06FF"/>
    <w:rsid w:val="009E4554"/>
    <w:rsid w:val="009E45DD"/>
    <w:rsid w:val="00A002EA"/>
    <w:rsid w:val="00A00FA8"/>
    <w:rsid w:val="00A13FC7"/>
    <w:rsid w:val="00A14FC3"/>
    <w:rsid w:val="00A20678"/>
    <w:rsid w:val="00A34322"/>
    <w:rsid w:val="00A373EC"/>
    <w:rsid w:val="00A37CA6"/>
    <w:rsid w:val="00A42987"/>
    <w:rsid w:val="00A43144"/>
    <w:rsid w:val="00A523B9"/>
    <w:rsid w:val="00A606CD"/>
    <w:rsid w:val="00A7243A"/>
    <w:rsid w:val="00A743B3"/>
    <w:rsid w:val="00AA4158"/>
    <w:rsid w:val="00AB5180"/>
    <w:rsid w:val="00AB7EAB"/>
    <w:rsid w:val="00AD7517"/>
    <w:rsid w:val="00AE16A5"/>
    <w:rsid w:val="00AE47E9"/>
    <w:rsid w:val="00AF122F"/>
    <w:rsid w:val="00B01AA3"/>
    <w:rsid w:val="00B0780C"/>
    <w:rsid w:val="00B37CA4"/>
    <w:rsid w:val="00B50C2E"/>
    <w:rsid w:val="00B55B27"/>
    <w:rsid w:val="00B60B90"/>
    <w:rsid w:val="00B647F9"/>
    <w:rsid w:val="00B811C0"/>
    <w:rsid w:val="00B820FF"/>
    <w:rsid w:val="00B902DD"/>
    <w:rsid w:val="00BA28A4"/>
    <w:rsid w:val="00BA4D48"/>
    <w:rsid w:val="00BD2E19"/>
    <w:rsid w:val="00BD52F3"/>
    <w:rsid w:val="00BE06F9"/>
    <w:rsid w:val="00BE4BB8"/>
    <w:rsid w:val="00BF0480"/>
    <w:rsid w:val="00BF0AE0"/>
    <w:rsid w:val="00C472A9"/>
    <w:rsid w:val="00C604AD"/>
    <w:rsid w:val="00C630AE"/>
    <w:rsid w:val="00C64735"/>
    <w:rsid w:val="00C744D4"/>
    <w:rsid w:val="00C7666E"/>
    <w:rsid w:val="00C93573"/>
    <w:rsid w:val="00C96440"/>
    <w:rsid w:val="00CA3B9D"/>
    <w:rsid w:val="00CB39F6"/>
    <w:rsid w:val="00CC4A26"/>
    <w:rsid w:val="00CD036D"/>
    <w:rsid w:val="00CD1798"/>
    <w:rsid w:val="00CD42D0"/>
    <w:rsid w:val="00CE211A"/>
    <w:rsid w:val="00CE30D1"/>
    <w:rsid w:val="00CE7635"/>
    <w:rsid w:val="00CF4151"/>
    <w:rsid w:val="00CF7315"/>
    <w:rsid w:val="00D01053"/>
    <w:rsid w:val="00D05E94"/>
    <w:rsid w:val="00D111BD"/>
    <w:rsid w:val="00D316FB"/>
    <w:rsid w:val="00D36ABA"/>
    <w:rsid w:val="00D37437"/>
    <w:rsid w:val="00D43828"/>
    <w:rsid w:val="00D83F42"/>
    <w:rsid w:val="00D96325"/>
    <w:rsid w:val="00DB3383"/>
    <w:rsid w:val="00DD3D95"/>
    <w:rsid w:val="00DD5D29"/>
    <w:rsid w:val="00DF5D6E"/>
    <w:rsid w:val="00DF71FF"/>
    <w:rsid w:val="00E14078"/>
    <w:rsid w:val="00E150F5"/>
    <w:rsid w:val="00E21506"/>
    <w:rsid w:val="00E23127"/>
    <w:rsid w:val="00E27DE6"/>
    <w:rsid w:val="00E322DC"/>
    <w:rsid w:val="00E35C60"/>
    <w:rsid w:val="00E403D3"/>
    <w:rsid w:val="00E46C77"/>
    <w:rsid w:val="00E55E17"/>
    <w:rsid w:val="00E6502E"/>
    <w:rsid w:val="00E845E0"/>
    <w:rsid w:val="00E9432C"/>
    <w:rsid w:val="00EA47E2"/>
    <w:rsid w:val="00EA6E41"/>
    <w:rsid w:val="00EC36B7"/>
    <w:rsid w:val="00ED44BA"/>
    <w:rsid w:val="00ED658C"/>
    <w:rsid w:val="00EE333D"/>
    <w:rsid w:val="00F00260"/>
    <w:rsid w:val="00F02A49"/>
    <w:rsid w:val="00F518C2"/>
    <w:rsid w:val="00F52149"/>
    <w:rsid w:val="00F5395E"/>
    <w:rsid w:val="00F57B1F"/>
    <w:rsid w:val="00F82DF6"/>
    <w:rsid w:val="00F90598"/>
    <w:rsid w:val="00F9129B"/>
    <w:rsid w:val="00F9734F"/>
    <w:rsid w:val="00FA5AF0"/>
    <w:rsid w:val="00FE4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598"/>
    <w:rPr>
      <w:sz w:val="24"/>
      <w:szCs w:val="24"/>
    </w:rPr>
  </w:style>
  <w:style w:type="paragraph" w:styleId="Heading1">
    <w:name w:val="heading 1"/>
    <w:basedOn w:val="Normal"/>
    <w:next w:val="Normal"/>
    <w:qFormat/>
    <w:rsid w:val="00F9059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9059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90598"/>
    <w:pPr>
      <w:keepNext/>
      <w:jc w:val="righ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F90598"/>
    <w:pPr>
      <w:widowControl w:val="0"/>
      <w:numPr>
        <w:numId w:val="6"/>
      </w:numPr>
      <w:autoSpaceDE w:val="0"/>
      <w:autoSpaceDN w:val="0"/>
      <w:adjustRightInd w:val="0"/>
      <w:ind w:left="450" w:hanging="450"/>
      <w:outlineLvl w:val="0"/>
    </w:pPr>
    <w:rPr>
      <w:rFonts w:ascii="Courier" w:hAnsi="Courier"/>
    </w:rPr>
  </w:style>
  <w:style w:type="paragraph" w:styleId="Header">
    <w:name w:val="header"/>
    <w:basedOn w:val="Normal"/>
    <w:rsid w:val="00F90598"/>
    <w:pPr>
      <w:tabs>
        <w:tab w:val="center" w:pos="4320"/>
        <w:tab w:val="right" w:pos="8640"/>
      </w:tabs>
    </w:pPr>
  </w:style>
  <w:style w:type="paragraph" w:styleId="Footer">
    <w:name w:val="footer"/>
    <w:basedOn w:val="Normal"/>
    <w:link w:val="FooterChar"/>
    <w:uiPriority w:val="99"/>
    <w:rsid w:val="00F90598"/>
    <w:pPr>
      <w:tabs>
        <w:tab w:val="center" w:pos="4320"/>
        <w:tab w:val="right" w:pos="8640"/>
      </w:tabs>
    </w:pPr>
  </w:style>
  <w:style w:type="character" w:styleId="PageNumber">
    <w:name w:val="page number"/>
    <w:basedOn w:val="DefaultParagraphFont"/>
    <w:rsid w:val="00F90598"/>
  </w:style>
  <w:style w:type="paragraph" w:styleId="BodyTextIndent">
    <w:name w:val="Body Text Indent"/>
    <w:basedOn w:val="Normal"/>
    <w:rsid w:val="00F9059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Times New Roman TUR" w:hAnsi="Times New Roman TUR" w:cs="Times New Roman TUR"/>
      <w:b/>
      <w:bCs/>
      <w:color w:val="0000FF"/>
      <w:sz w:val="18"/>
      <w:szCs w:val="18"/>
    </w:rPr>
  </w:style>
  <w:style w:type="paragraph" w:styleId="BodyText2">
    <w:name w:val="Body Text 2"/>
    <w:basedOn w:val="Normal"/>
    <w:rsid w:val="00F90598"/>
    <w:pPr>
      <w:widowControl w:val="0"/>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cs="Times New Roman TUR"/>
      <w:bCs/>
      <w:sz w:val="20"/>
      <w:szCs w:val="18"/>
    </w:rPr>
  </w:style>
  <w:style w:type="paragraph" w:customStyle="1" w:styleId="Quick1">
    <w:name w:val="Quick 1."/>
    <w:basedOn w:val="Normal"/>
    <w:rsid w:val="00F90598"/>
    <w:pPr>
      <w:widowControl w:val="0"/>
      <w:numPr>
        <w:numId w:val="8"/>
      </w:numPr>
      <w:tabs>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autoSpaceDE w:val="0"/>
      <w:autoSpaceDN w:val="0"/>
      <w:adjustRightInd w:val="0"/>
      <w:ind w:left="540" w:hanging="540"/>
      <w:outlineLvl w:val="0"/>
    </w:pPr>
    <w:rPr>
      <w:rFonts w:ascii="Times" w:hAnsi="Times"/>
    </w:rPr>
  </w:style>
  <w:style w:type="character" w:styleId="FollowedHyperlink">
    <w:name w:val="FollowedHyperlink"/>
    <w:basedOn w:val="DefaultParagraphFont"/>
    <w:rsid w:val="00602E89"/>
    <w:rPr>
      <w:color w:val="800080"/>
      <w:u w:val="single"/>
    </w:rPr>
  </w:style>
  <w:style w:type="character" w:customStyle="1" w:styleId="FooterChar">
    <w:name w:val="Footer Char"/>
    <w:basedOn w:val="DefaultParagraphFont"/>
    <w:link w:val="Footer"/>
    <w:uiPriority w:val="99"/>
    <w:rsid w:val="00B01AA3"/>
    <w:rPr>
      <w:sz w:val="24"/>
      <w:szCs w:val="24"/>
    </w:rPr>
  </w:style>
  <w:style w:type="paragraph" w:styleId="BalloonText">
    <w:name w:val="Balloon Text"/>
    <w:basedOn w:val="Normal"/>
    <w:link w:val="BalloonTextChar"/>
    <w:rsid w:val="00B01AA3"/>
    <w:rPr>
      <w:rFonts w:ascii="Tahoma" w:hAnsi="Tahoma" w:cs="Tahoma"/>
      <w:sz w:val="16"/>
      <w:szCs w:val="16"/>
    </w:rPr>
  </w:style>
  <w:style w:type="character" w:customStyle="1" w:styleId="BalloonTextChar">
    <w:name w:val="Balloon Text Char"/>
    <w:basedOn w:val="DefaultParagraphFont"/>
    <w:link w:val="BalloonText"/>
    <w:rsid w:val="00B01AA3"/>
    <w:rPr>
      <w:rFonts w:ascii="Tahoma" w:hAnsi="Tahoma" w:cs="Tahoma"/>
      <w:sz w:val="16"/>
      <w:szCs w:val="16"/>
    </w:rPr>
  </w:style>
  <w:style w:type="character" w:styleId="Hyperlink">
    <w:name w:val="Hyperlink"/>
    <w:basedOn w:val="DefaultParagraphFont"/>
    <w:rsid w:val="004F2C22"/>
    <w:rPr>
      <w:color w:val="0000FF" w:themeColor="hyperlink"/>
      <w:u w:val="single"/>
    </w:rPr>
  </w:style>
  <w:style w:type="paragraph" w:styleId="ListParagraph">
    <w:name w:val="List Paragraph"/>
    <w:basedOn w:val="Normal"/>
    <w:uiPriority w:val="34"/>
    <w:qFormat/>
    <w:rsid w:val="0067614F"/>
    <w:pPr>
      <w:ind w:left="720"/>
      <w:contextualSpacing/>
    </w:pPr>
  </w:style>
  <w:style w:type="table" w:styleId="TableGrid">
    <w:name w:val="Table Grid"/>
    <w:basedOn w:val="TableNormal"/>
    <w:rsid w:val="00880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B55B27"/>
    <w:rPr>
      <w:sz w:val="16"/>
      <w:szCs w:val="16"/>
    </w:rPr>
  </w:style>
  <w:style w:type="paragraph" w:styleId="CommentText">
    <w:name w:val="annotation text"/>
    <w:basedOn w:val="Normal"/>
    <w:link w:val="CommentTextChar"/>
    <w:semiHidden/>
    <w:unhideWhenUsed/>
    <w:rsid w:val="00B55B27"/>
    <w:rPr>
      <w:sz w:val="20"/>
      <w:szCs w:val="20"/>
    </w:rPr>
  </w:style>
  <w:style w:type="character" w:customStyle="1" w:styleId="CommentTextChar">
    <w:name w:val="Comment Text Char"/>
    <w:basedOn w:val="DefaultParagraphFont"/>
    <w:link w:val="CommentText"/>
    <w:semiHidden/>
    <w:rsid w:val="00B55B27"/>
  </w:style>
  <w:style w:type="paragraph" w:styleId="CommentSubject">
    <w:name w:val="annotation subject"/>
    <w:basedOn w:val="CommentText"/>
    <w:next w:val="CommentText"/>
    <w:link w:val="CommentSubjectChar"/>
    <w:semiHidden/>
    <w:unhideWhenUsed/>
    <w:rsid w:val="005C26C9"/>
    <w:rPr>
      <w:b/>
      <w:bCs/>
    </w:rPr>
  </w:style>
  <w:style w:type="character" w:customStyle="1" w:styleId="CommentSubjectChar">
    <w:name w:val="Comment Subject Char"/>
    <w:basedOn w:val="CommentTextChar"/>
    <w:link w:val="CommentSubject"/>
    <w:semiHidden/>
    <w:rsid w:val="005C26C9"/>
    <w:rPr>
      <w:b/>
      <w:bCs/>
    </w:rPr>
  </w:style>
  <w:style w:type="paragraph" w:customStyle="1" w:styleId="Default">
    <w:name w:val="Default"/>
    <w:rsid w:val="002668A2"/>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598"/>
    <w:rPr>
      <w:sz w:val="24"/>
      <w:szCs w:val="24"/>
    </w:rPr>
  </w:style>
  <w:style w:type="paragraph" w:styleId="Heading1">
    <w:name w:val="heading 1"/>
    <w:basedOn w:val="Normal"/>
    <w:next w:val="Normal"/>
    <w:qFormat/>
    <w:rsid w:val="00F9059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9059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90598"/>
    <w:pPr>
      <w:keepNext/>
      <w:jc w:val="righ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F90598"/>
    <w:pPr>
      <w:widowControl w:val="0"/>
      <w:numPr>
        <w:numId w:val="6"/>
      </w:numPr>
      <w:autoSpaceDE w:val="0"/>
      <w:autoSpaceDN w:val="0"/>
      <w:adjustRightInd w:val="0"/>
      <w:ind w:left="450" w:hanging="450"/>
      <w:outlineLvl w:val="0"/>
    </w:pPr>
    <w:rPr>
      <w:rFonts w:ascii="Courier" w:hAnsi="Courier"/>
    </w:rPr>
  </w:style>
  <w:style w:type="paragraph" w:styleId="Header">
    <w:name w:val="header"/>
    <w:basedOn w:val="Normal"/>
    <w:rsid w:val="00F90598"/>
    <w:pPr>
      <w:tabs>
        <w:tab w:val="center" w:pos="4320"/>
        <w:tab w:val="right" w:pos="8640"/>
      </w:tabs>
    </w:pPr>
  </w:style>
  <w:style w:type="paragraph" w:styleId="Footer">
    <w:name w:val="footer"/>
    <w:basedOn w:val="Normal"/>
    <w:link w:val="FooterChar"/>
    <w:uiPriority w:val="99"/>
    <w:rsid w:val="00F90598"/>
    <w:pPr>
      <w:tabs>
        <w:tab w:val="center" w:pos="4320"/>
        <w:tab w:val="right" w:pos="8640"/>
      </w:tabs>
    </w:pPr>
  </w:style>
  <w:style w:type="character" w:styleId="PageNumber">
    <w:name w:val="page number"/>
    <w:basedOn w:val="DefaultParagraphFont"/>
    <w:rsid w:val="00F90598"/>
  </w:style>
  <w:style w:type="paragraph" w:styleId="BodyTextIndent">
    <w:name w:val="Body Text Indent"/>
    <w:basedOn w:val="Normal"/>
    <w:rsid w:val="00F9059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Times New Roman TUR" w:hAnsi="Times New Roman TUR" w:cs="Times New Roman TUR"/>
      <w:b/>
      <w:bCs/>
      <w:color w:val="0000FF"/>
      <w:sz w:val="18"/>
      <w:szCs w:val="18"/>
    </w:rPr>
  </w:style>
  <w:style w:type="paragraph" w:styleId="BodyText2">
    <w:name w:val="Body Text 2"/>
    <w:basedOn w:val="Normal"/>
    <w:rsid w:val="00F90598"/>
    <w:pPr>
      <w:widowControl w:val="0"/>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cs="Times New Roman TUR"/>
      <w:bCs/>
      <w:sz w:val="20"/>
      <w:szCs w:val="18"/>
    </w:rPr>
  </w:style>
  <w:style w:type="paragraph" w:customStyle="1" w:styleId="Quick1">
    <w:name w:val="Quick 1."/>
    <w:basedOn w:val="Normal"/>
    <w:rsid w:val="00F90598"/>
    <w:pPr>
      <w:widowControl w:val="0"/>
      <w:numPr>
        <w:numId w:val="8"/>
      </w:numPr>
      <w:tabs>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autoSpaceDE w:val="0"/>
      <w:autoSpaceDN w:val="0"/>
      <w:adjustRightInd w:val="0"/>
      <w:ind w:left="540" w:hanging="540"/>
      <w:outlineLvl w:val="0"/>
    </w:pPr>
    <w:rPr>
      <w:rFonts w:ascii="Times" w:hAnsi="Times"/>
    </w:rPr>
  </w:style>
  <w:style w:type="character" w:styleId="FollowedHyperlink">
    <w:name w:val="FollowedHyperlink"/>
    <w:basedOn w:val="DefaultParagraphFont"/>
    <w:rsid w:val="00602E89"/>
    <w:rPr>
      <w:color w:val="800080"/>
      <w:u w:val="single"/>
    </w:rPr>
  </w:style>
  <w:style w:type="character" w:customStyle="1" w:styleId="FooterChar">
    <w:name w:val="Footer Char"/>
    <w:basedOn w:val="DefaultParagraphFont"/>
    <w:link w:val="Footer"/>
    <w:uiPriority w:val="99"/>
    <w:rsid w:val="00B01AA3"/>
    <w:rPr>
      <w:sz w:val="24"/>
      <w:szCs w:val="24"/>
    </w:rPr>
  </w:style>
  <w:style w:type="paragraph" w:styleId="BalloonText">
    <w:name w:val="Balloon Text"/>
    <w:basedOn w:val="Normal"/>
    <w:link w:val="BalloonTextChar"/>
    <w:rsid w:val="00B01AA3"/>
    <w:rPr>
      <w:rFonts w:ascii="Tahoma" w:hAnsi="Tahoma" w:cs="Tahoma"/>
      <w:sz w:val="16"/>
      <w:szCs w:val="16"/>
    </w:rPr>
  </w:style>
  <w:style w:type="character" w:customStyle="1" w:styleId="BalloonTextChar">
    <w:name w:val="Balloon Text Char"/>
    <w:basedOn w:val="DefaultParagraphFont"/>
    <w:link w:val="BalloonText"/>
    <w:rsid w:val="00B01AA3"/>
    <w:rPr>
      <w:rFonts w:ascii="Tahoma" w:hAnsi="Tahoma" w:cs="Tahoma"/>
      <w:sz w:val="16"/>
      <w:szCs w:val="16"/>
    </w:rPr>
  </w:style>
  <w:style w:type="character" w:styleId="Hyperlink">
    <w:name w:val="Hyperlink"/>
    <w:basedOn w:val="DefaultParagraphFont"/>
    <w:rsid w:val="004F2C22"/>
    <w:rPr>
      <w:color w:val="0000FF" w:themeColor="hyperlink"/>
      <w:u w:val="single"/>
    </w:rPr>
  </w:style>
  <w:style w:type="paragraph" w:styleId="ListParagraph">
    <w:name w:val="List Paragraph"/>
    <w:basedOn w:val="Normal"/>
    <w:uiPriority w:val="34"/>
    <w:qFormat/>
    <w:rsid w:val="0067614F"/>
    <w:pPr>
      <w:ind w:left="720"/>
      <w:contextualSpacing/>
    </w:pPr>
  </w:style>
  <w:style w:type="table" w:styleId="TableGrid">
    <w:name w:val="Table Grid"/>
    <w:basedOn w:val="TableNormal"/>
    <w:rsid w:val="00880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B55B27"/>
    <w:rPr>
      <w:sz w:val="16"/>
      <w:szCs w:val="16"/>
    </w:rPr>
  </w:style>
  <w:style w:type="paragraph" w:styleId="CommentText">
    <w:name w:val="annotation text"/>
    <w:basedOn w:val="Normal"/>
    <w:link w:val="CommentTextChar"/>
    <w:semiHidden/>
    <w:unhideWhenUsed/>
    <w:rsid w:val="00B55B27"/>
    <w:rPr>
      <w:sz w:val="20"/>
      <w:szCs w:val="20"/>
    </w:rPr>
  </w:style>
  <w:style w:type="character" w:customStyle="1" w:styleId="CommentTextChar">
    <w:name w:val="Comment Text Char"/>
    <w:basedOn w:val="DefaultParagraphFont"/>
    <w:link w:val="CommentText"/>
    <w:semiHidden/>
    <w:rsid w:val="00B55B27"/>
  </w:style>
  <w:style w:type="paragraph" w:styleId="CommentSubject">
    <w:name w:val="annotation subject"/>
    <w:basedOn w:val="CommentText"/>
    <w:next w:val="CommentText"/>
    <w:link w:val="CommentSubjectChar"/>
    <w:semiHidden/>
    <w:unhideWhenUsed/>
    <w:rsid w:val="005C26C9"/>
    <w:rPr>
      <w:b/>
      <w:bCs/>
    </w:rPr>
  </w:style>
  <w:style w:type="character" w:customStyle="1" w:styleId="CommentSubjectChar">
    <w:name w:val="Comment Subject Char"/>
    <w:basedOn w:val="CommentTextChar"/>
    <w:link w:val="CommentSubject"/>
    <w:semiHidden/>
    <w:rsid w:val="005C26C9"/>
    <w:rPr>
      <w:b/>
      <w:bCs/>
    </w:rPr>
  </w:style>
  <w:style w:type="paragraph" w:customStyle="1" w:styleId="Default">
    <w:name w:val="Default"/>
    <w:rsid w:val="002668A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http://home.nmfs.noaa.gov/ocioweb/webguide/cdprint/images/logo-noaa.gif"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9</Pages>
  <Words>3287</Words>
  <Characters>17156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Application for Annual Permit IFQ IPQ</vt:lpstr>
    </vt:vector>
  </TitlesOfParts>
  <Company>DOC/NOAA/NMFS</Company>
  <LinksUpToDate>false</LinksUpToDate>
  <CharactersWithSpaces>20403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Annual Permit IFQ IPQ</dc:title>
  <dc:subject>Application for Annual Permit IFQ IPQ</dc:subject>
  <dc:creator>DOC/NOAA/NMFS</dc:creator>
  <dc:description>Annual IFQ IPQ Application</dc:description>
  <cp:lastModifiedBy>Patsy Bearden</cp:lastModifiedBy>
  <cp:revision>10</cp:revision>
  <cp:lastPrinted>2015-09-26T22:38:00Z</cp:lastPrinted>
  <dcterms:created xsi:type="dcterms:W3CDTF">2015-10-09T21:45:00Z</dcterms:created>
  <dcterms:modified xsi:type="dcterms:W3CDTF">2015-10-13T18:51:00Z</dcterms:modified>
</cp:coreProperties>
</file>