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75D93" w:rsidR="00636EDA" w:rsidP="00636EDA" w:rsidRDefault="00636EDA" w14:paraId="381ECD41" w14:textId="77777777">
      <w:pPr>
        <w:widowControl/>
        <w:jc w:val="center"/>
        <w:rPr>
          <w:rFonts w:ascii="Arial" w:hAnsi="Arial" w:cs="Arial"/>
          <w:b/>
          <w:bCs/>
        </w:rPr>
      </w:pPr>
      <w:r w:rsidRPr="00B75D93">
        <w:rPr>
          <w:rFonts w:ascii="Arial" w:hAnsi="Arial" w:cs="Arial"/>
          <w:b/>
          <w:bCs/>
        </w:rPr>
        <w:t>SUPPORTING STATEMENT</w:t>
      </w:r>
    </w:p>
    <w:p w:rsidRPr="00B75D93" w:rsidR="00636EDA" w:rsidP="00636EDA" w:rsidRDefault="00636EDA" w14:paraId="381ECD42" w14:textId="77777777">
      <w:pPr>
        <w:widowControl/>
        <w:jc w:val="center"/>
        <w:rPr>
          <w:rFonts w:ascii="Arial" w:hAnsi="Arial" w:cs="Arial"/>
          <w:b/>
          <w:bCs/>
        </w:rPr>
      </w:pPr>
      <w:r w:rsidRPr="00B75D93">
        <w:rPr>
          <w:rFonts w:ascii="Arial" w:hAnsi="Arial" w:cs="Arial"/>
          <w:b/>
          <w:bCs/>
        </w:rPr>
        <w:t>United States Patent and Trademark Office</w:t>
      </w:r>
    </w:p>
    <w:p w:rsidRPr="00B75D93" w:rsidR="00636EDA" w:rsidP="00636EDA" w:rsidRDefault="00636EDA" w14:paraId="381ECD43" w14:textId="1ADEB010">
      <w:pPr>
        <w:widowControl/>
        <w:jc w:val="center"/>
        <w:rPr>
          <w:rFonts w:ascii="Arial" w:hAnsi="Arial" w:cs="Arial"/>
        </w:rPr>
      </w:pPr>
      <w:r>
        <w:rPr>
          <w:rFonts w:ascii="Arial" w:hAnsi="Arial" w:cs="Arial"/>
          <w:b/>
          <w:bCs/>
        </w:rPr>
        <w:t xml:space="preserve">Law </w:t>
      </w:r>
      <w:r w:rsidR="00547A3E">
        <w:rPr>
          <w:rFonts w:ascii="Arial" w:hAnsi="Arial" w:cs="Arial"/>
          <w:b/>
          <w:bCs/>
        </w:rPr>
        <w:t xml:space="preserve">School </w:t>
      </w:r>
      <w:r>
        <w:rPr>
          <w:rFonts w:ascii="Arial" w:hAnsi="Arial" w:cs="Arial"/>
          <w:b/>
          <w:bCs/>
        </w:rPr>
        <w:t xml:space="preserve">Clinic </w:t>
      </w:r>
      <w:r w:rsidR="00547A3E">
        <w:rPr>
          <w:rFonts w:ascii="Arial" w:hAnsi="Arial" w:cs="Arial"/>
          <w:b/>
          <w:bCs/>
        </w:rPr>
        <w:t xml:space="preserve">Certification Program </w:t>
      </w:r>
    </w:p>
    <w:p w:rsidR="00636EDA" w:rsidP="00636EDA" w:rsidRDefault="00636EDA" w14:paraId="381ECD44" w14:textId="2A9B78A7">
      <w:pPr>
        <w:widowControl/>
        <w:jc w:val="center"/>
        <w:rPr>
          <w:rFonts w:ascii="Arial" w:hAnsi="Arial" w:cs="Arial"/>
          <w:b/>
          <w:bCs/>
        </w:rPr>
      </w:pPr>
      <w:r w:rsidRPr="00B75D93">
        <w:rPr>
          <w:rFonts w:ascii="Arial" w:hAnsi="Arial" w:cs="Arial"/>
          <w:b/>
          <w:bCs/>
        </w:rPr>
        <w:t>OMB CONTROL NUMBER 0651-</w:t>
      </w:r>
      <w:r w:rsidRPr="00B75D93" w:rsidR="00137285">
        <w:rPr>
          <w:rFonts w:ascii="Arial" w:hAnsi="Arial" w:cs="Arial"/>
          <w:b/>
          <w:bCs/>
        </w:rPr>
        <w:t>00</w:t>
      </w:r>
      <w:r w:rsidR="00137285">
        <w:rPr>
          <w:rFonts w:ascii="Arial" w:hAnsi="Arial" w:cs="Arial"/>
          <w:b/>
          <w:bCs/>
        </w:rPr>
        <w:t>xx</w:t>
      </w:r>
    </w:p>
    <w:p w:rsidRPr="00431AC1" w:rsidR="00636EDA" w:rsidP="00636EDA" w:rsidRDefault="00A16787" w14:paraId="381ECD45" w14:textId="5504CCD3">
      <w:pPr>
        <w:widowControl/>
        <w:jc w:val="center"/>
        <w:rPr>
          <w:rFonts w:ascii="Arial" w:hAnsi="Arial" w:cs="Arial"/>
          <w:b/>
          <w:bCs/>
          <w:color w:val="FF0000"/>
        </w:rPr>
      </w:pPr>
      <w:r>
        <w:rPr>
          <w:rFonts w:ascii="Arial" w:hAnsi="Arial" w:cs="Arial"/>
          <w:b/>
          <w:bCs/>
        </w:rPr>
        <w:t>December</w:t>
      </w:r>
      <w:r w:rsidR="00CF02A0">
        <w:rPr>
          <w:rFonts w:ascii="Arial" w:hAnsi="Arial" w:cs="Arial"/>
          <w:b/>
          <w:bCs/>
        </w:rPr>
        <w:t xml:space="preserve"> </w:t>
      </w:r>
      <w:r w:rsidR="00636EDA">
        <w:rPr>
          <w:rFonts w:ascii="Arial" w:hAnsi="Arial" w:cs="Arial"/>
          <w:b/>
          <w:bCs/>
        </w:rPr>
        <w:t>2015</w:t>
      </w:r>
    </w:p>
    <w:p w:rsidRPr="00476F66" w:rsidR="00636EDA" w:rsidP="00636EDA" w:rsidRDefault="00636EDA" w14:paraId="381ECD46" w14:textId="77777777">
      <w:pPr>
        <w:widowControl/>
        <w:ind w:firstLine="1440"/>
        <w:rPr>
          <w:rFonts w:ascii="Arial" w:hAnsi="Arial" w:cs="Arial"/>
          <w:color w:val="0000FF"/>
        </w:rPr>
      </w:pPr>
    </w:p>
    <w:p w:rsidRPr="00476F66" w:rsidR="00636EDA" w:rsidP="00636EDA" w:rsidRDefault="00636EDA" w14:paraId="381ECD47" w14:textId="77777777">
      <w:pPr>
        <w:widowControl/>
        <w:rPr>
          <w:rFonts w:ascii="Arial" w:hAnsi="Arial" w:cs="Arial"/>
          <w:color w:val="0000FF"/>
        </w:rPr>
      </w:pPr>
    </w:p>
    <w:p w:rsidRPr="00476F66" w:rsidR="00636EDA" w:rsidP="00636EDA" w:rsidRDefault="00636EDA" w14:paraId="381ECD48"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r>
      <w:r w:rsidRPr="00476F66">
        <w:rPr>
          <w:rFonts w:ascii="Arial" w:hAnsi="Arial" w:cs="Arial"/>
          <w:b/>
          <w:bCs/>
        </w:rPr>
        <w:t>JUSTIFICATION</w:t>
      </w:r>
    </w:p>
    <w:p w:rsidRPr="00476F66" w:rsidR="00636EDA" w:rsidP="00636EDA" w:rsidRDefault="00636EDA" w14:paraId="381ECD49" w14:textId="77777777">
      <w:pPr>
        <w:widowControl/>
        <w:jc w:val="both"/>
        <w:rPr>
          <w:rFonts w:ascii="Arial" w:hAnsi="Arial" w:cs="Arial"/>
        </w:rPr>
      </w:pPr>
    </w:p>
    <w:p w:rsidRPr="00476F66" w:rsidR="00636EDA" w:rsidP="00636EDA" w:rsidRDefault="00636EDA" w14:paraId="381ECD4A" w14:textId="77777777">
      <w:pPr>
        <w:widowControl/>
        <w:jc w:val="both"/>
        <w:rPr>
          <w:rFonts w:ascii="Arial" w:hAnsi="Arial" w:cs="Arial"/>
        </w:rPr>
      </w:pPr>
      <w:r w:rsidRPr="00476F66">
        <w:rPr>
          <w:rFonts w:ascii="Arial" w:hAnsi="Arial" w:cs="Arial"/>
          <w:b/>
          <w:bCs/>
        </w:rPr>
        <w:t>1.</w:t>
      </w:r>
      <w:r w:rsidRPr="00476F66">
        <w:rPr>
          <w:rFonts w:ascii="Arial" w:hAnsi="Arial" w:cs="Arial"/>
          <w:b/>
          <w:bCs/>
        </w:rPr>
        <w:tab/>
      </w:r>
      <w:r w:rsidRPr="00476F66">
        <w:rPr>
          <w:rFonts w:ascii="Arial" w:hAnsi="Arial" w:cs="Arial"/>
          <w:b/>
          <w:bCs/>
        </w:rPr>
        <w:t>Necessity of Information Collection</w:t>
      </w:r>
    </w:p>
    <w:p w:rsidR="00636EDA" w:rsidP="00636EDA" w:rsidRDefault="00636EDA" w14:paraId="381ECD4B" w14:textId="77777777">
      <w:pPr>
        <w:widowControl/>
        <w:jc w:val="both"/>
        <w:rPr>
          <w:rFonts w:ascii="Arial" w:hAnsi="Arial" w:cs="Arial"/>
          <w:color w:val="0000FF"/>
        </w:rPr>
      </w:pPr>
    </w:p>
    <w:p w:rsidR="00636EDA" w:rsidP="00636EDA" w:rsidRDefault="00573495" w14:paraId="381ECD4C" w14:textId="6CF220D1">
      <w:pPr>
        <w:widowControl/>
        <w:jc w:val="both"/>
        <w:rPr>
          <w:rFonts w:ascii="Arial" w:hAnsi="Arial" w:cs="Arial"/>
        </w:rPr>
      </w:pPr>
      <w:r w:rsidRPr="00573495">
        <w:rPr>
          <w:rFonts w:ascii="Arial" w:hAnsi="Arial" w:cs="Arial"/>
        </w:rPr>
        <w:t xml:space="preserve">This rulemaking is required by Public Law 113-227 (Dec. 16, 2014).  </w:t>
      </w:r>
      <w:proofErr w:type="gramStart"/>
      <w:r w:rsidR="00FA07E0">
        <w:rPr>
          <w:rFonts w:ascii="Arial" w:hAnsi="Arial" w:cs="Arial"/>
        </w:rPr>
        <w:t>Pub.</w:t>
      </w:r>
      <w:proofErr w:type="gramEnd"/>
      <w:r w:rsidR="00FA07E0">
        <w:rPr>
          <w:rFonts w:ascii="Arial" w:hAnsi="Arial" w:cs="Arial"/>
        </w:rPr>
        <w:t xml:space="preserve"> L. 113-227</w:t>
      </w:r>
      <w:r w:rsidRPr="00573495">
        <w:rPr>
          <w:rFonts w:ascii="Arial" w:hAnsi="Arial" w:cs="Arial"/>
        </w:rPr>
        <w:t xml:space="preserve"> requires the United States Patent and Trademark Office (“Office” or “USPTO”) Director to establish regulations and procedures for application to</w:t>
      </w:r>
      <w:r w:rsidR="00242EE8">
        <w:rPr>
          <w:rFonts w:ascii="Arial" w:hAnsi="Arial" w:cs="Arial"/>
        </w:rPr>
        <w:t>,</w:t>
      </w:r>
      <w:r w:rsidRPr="00573495">
        <w:rPr>
          <w:rFonts w:ascii="Arial" w:hAnsi="Arial" w:cs="Arial"/>
        </w:rPr>
        <w:t xml:space="preserve"> and participation in</w:t>
      </w:r>
      <w:r w:rsidR="00242EE8">
        <w:rPr>
          <w:rFonts w:ascii="Arial" w:hAnsi="Arial" w:cs="Arial"/>
        </w:rPr>
        <w:t>,</w:t>
      </w:r>
      <w:r w:rsidRPr="00573495">
        <w:rPr>
          <w:rFonts w:ascii="Arial" w:hAnsi="Arial" w:cs="Arial"/>
        </w:rPr>
        <w:t xml:space="preserve"> the USPTO Law Schoo</w:t>
      </w:r>
      <w:r w:rsidR="00F10784">
        <w:rPr>
          <w:rFonts w:ascii="Arial" w:hAnsi="Arial" w:cs="Arial"/>
        </w:rPr>
        <w:t>l Clinic Certification Program.</w:t>
      </w:r>
      <w:r w:rsidRPr="00573495">
        <w:rPr>
          <w:rFonts w:ascii="Arial" w:hAnsi="Arial" w:cs="Arial"/>
        </w:rPr>
        <w:t xml:space="preserve"> T</w:t>
      </w:r>
      <w:r w:rsidR="00FA07E0">
        <w:rPr>
          <w:rFonts w:ascii="Arial" w:hAnsi="Arial" w:cs="Arial"/>
        </w:rPr>
        <w:t>hat</w:t>
      </w:r>
      <w:r w:rsidRPr="00573495">
        <w:rPr>
          <w:rFonts w:ascii="Arial" w:hAnsi="Arial" w:cs="Arial"/>
        </w:rPr>
        <w:t xml:space="preserve"> law removed the “pilot” status of the USPTO’s existing law schoo</w:t>
      </w:r>
      <w:r w:rsidR="00F10784">
        <w:rPr>
          <w:rFonts w:ascii="Arial" w:hAnsi="Arial" w:cs="Arial"/>
        </w:rPr>
        <w:t>l clinic certification program.</w:t>
      </w:r>
      <w:r w:rsidRPr="00573495">
        <w:rPr>
          <w:rFonts w:ascii="Arial" w:hAnsi="Arial" w:cs="Arial"/>
        </w:rPr>
        <w:t xml:space="preserve"> The program allows students enrolled in a participating law school’s clinic to practice </w:t>
      </w:r>
      <w:r w:rsidR="00547A3E">
        <w:rPr>
          <w:rFonts w:ascii="Arial" w:hAnsi="Arial" w:cs="Arial"/>
        </w:rPr>
        <w:t xml:space="preserve">patent or trademark law </w:t>
      </w:r>
      <w:r w:rsidRPr="00573495">
        <w:rPr>
          <w:rFonts w:ascii="Arial" w:hAnsi="Arial" w:cs="Arial"/>
        </w:rPr>
        <w:t>before the USPTO under the direct supervision of a faculty clinic supervisor</w:t>
      </w:r>
      <w:r w:rsidR="00F10784">
        <w:rPr>
          <w:rFonts w:ascii="Arial" w:hAnsi="Arial" w:cs="Arial"/>
        </w:rPr>
        <w:t>.</w:t>
      </w:r>
      <w:r w:rsidR="00547A3E">
        <w:rPr>
          <w:rFonts w:ascii="Arial" w:hAnsi="Arial" w:cs="Arial"/>
        </w:rPr>
        <w:t xml:space="preserve"> Each clinic provides legal services</w:t>
      </w:r>
      <w:r w:rsidRPr="00573495">
        <w:rPr>
          <w:rFonts w:ascii="Arial" w:hAnsi="Arial" w:cs="Arial"/>
        </w:rPr>
        <w:t xml:space="preserve"> on a pro bono basis for clients who qualify for assistanc</w:t>
      </w:r>
      <w:r w:rsidR="00F10784">
        <w:rPr>
          <w:rFonts w:ascii="Arial" w:hAnsi="Arial" w:cs="Arial"/>
        </w:rPr>
        <w:t>e from the law school’s clinic.</w:t>
      </w:r>
      <w:r w:rsidRPr="00573495">
        <w:rPr>
          <w:rFonts w:ascii="Arial" w:hAnsi="Arial" w:cs="Arial"/>
        </w:rPr>
        <w:t xml:space="preserve"> </w:t>
      </w:r>
      <w:r w:rsidR="00F10784">
        <w:rPr>
          <w:rFonts w:ascii="Arial" w:hAnsi="Arial" w:cs="Arial"/>
        </w:rPr>
        <w:t xml:space="preserve">By drafting, filing, and prosecuting patent and trademark applications, </w:t>
      </w:r>
      <w:r w:rsidRPr="00573495">
        <w:rPr>
          <w:rFonts w:ascii="Arial" w:hAnsi="Arial" w:cs="Arial"/>
        </w:rPr>
        <w:t>student</w:t>
      </w:r>
      <w:r w:rsidR="00547A3E">
        <w:rPr>
          <w:rFonts w:ascii="Arial" w:hAnsi="Arial" w:cs="Arial"/>
        </w:rPr>
        <w:t>s</w:t>
      </w:r>
      <w:r w:rsidRPr="00573495">
        <w:rPr>
          <w:rFonts w:ascii="Arial" w:hAnsi="Arial" w:cs="Arial"/>
        </w:rPr>
        <w:t xml:space="preserve"> gain valuable experience that would otherwise be unavailable t</w:t>
      </w:r>
      <w:r w:rsidR="00F10784">
        <w:rPr>
          <w:rFonts w:ascii="Arial" w:hAnsi="Arial" w:cs="Arial"/>
        </w:rPr>
        <w:t xml:space="preserve">o </w:t>
      </w:r>
      <w:r w:rsidR="007E0DC6">
        <w:rPr>
          <w:rFonts w:ascii="Arial" w:hAnsi="Arial" w:cs="Arial"/>
        </w:rPr>
        <w:t xml:space="preserve">them </w:t>
      </w:r>
      <w:r w:rsidR="00F10784">
        <w:rPr>
          <w:rFonts w:ascii="Arial" w:hAnsi="Arial" w:cs="Arial"/>
        </w:rPr>
        <w:t>while in law school.</w:t>
      </w:r>
      <w:r w:rsidRPr="00573495">
        <w:rPr>
          <w:rFonts w:ascii="Arial" w:hAnsi="Arial" w:cs="Arial"/>
        </w:rPr>
        <w:t xml:space="preserve"> The program also facilitates the provision of pro bono services to trademark and patent applicants who lack the financial resources necessary for traditional legal represen</w:t>
      </w:r>
      <w:r w:rsidR="00F10784">
        <w:rPr>
          <w:rFonts w:ascii="Arial" w:hAnsi="Arial" w:cs="Arial"/>
        </w:rPr>
        <w:t>tation.</w:t>
      </w:r>
      <w:r w:rsidRPr="00573495">
        <w:rPr>
          <w:rFonts w:ascii="Arial" w:hAnsi="Arial" w:cs="Arial"/>
        </w:rPr>
        <w:t xml:space="preserve"> </w:t>
      </w:r>
      <w:r w:rsidR="00D43858">
        <w:rPr>
          <w:rFonts w:ascii="Arial" w:hAnsi="Arial" w:cs="Arial"/>
        </w:rPr>
        <w:t>T</w:t>
      </w:r>
      <w:r w:rsidRPr="00573495">
        <w:rPr>
          <w:rFonts w:ascii="Arial" w:hAnsi="Arial" w:cs="Arial"/>
        </w:rPr>
        <w:t>he proposed rules incorporate the requirements and procedures developed and implemented during the pilot phase of the program.</w:t>
      </w:r>
    </w:p>
    <w:p w:rsidR="00636EDA" w:rsidP="00636EDA" w:rsidRDefault="00636EDA" w14:paraId="381ECD4D" w14:textId="77777777">
      <w:pPr>
        <w:widowControl/>
        <w:jc w:val="both"/>
        <w:rPr>
          <w:rFonts w:ascii="Arial" w:hAnsi="Arial" w:cs="Arial"/>
          <w:color w:val="0000FF"/>
        </w:rPr>
      </w:pPr>
    </w:p>
    <w:p w:rsidRPr="003F0D10" w:rsidR="00636EDA" w:rsidP="00636EDA" w:rsidRDefault="00636EDA" w14:paraId="381ECD4E"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Pr="00476F66" w:rsidR="00636EDA" w:rsidP="00636EDA" w:rsidRDefault="00636EDA" w14:paraId="381ECD4F" w14:textId="77777777">
      <w:pPr>
        <w:widowControl/>
        <w:jc w:val="both"/>
        <w:rPr>
          <w:rFonts w:ascii="Arial" w:hAnsi="Arial" w:cs="Arial"/>
          <w:color w:val="0000FF"/>
        </w:rPr>
      </w:pPr>
    </w:p>
    <w:p w:rsidRPr="00460644" w:rsidR="00636EDA" w:rsidP="00636EDA" w:rsidRDefault="00636EDA" w14:paraId="381ECD50" w14:textId="77777777">
      <w:pPr>
        <w:widowControl/>
        <w:jc w:val="both"/>
        <w:rPr>
          <w:rFonts w:ascii="Arial" w:hAnsi="Arial" w:cs="Arial"/>
          <w:sz w:val="16"/>
          <w:szCs w:val="16"/>
        </w:rPr>
      </w:pPr>
      <w:r w:rsidRPr="00460644">
        <w:rPr>
          <w:rFonts w:ascii="Arial" w:hAnsi="Arial" w:cs="Arial"/>
          <w:b/>
          <w:bCs/>
          <w:sz w:val="16"/>
          <w:szCs w:val="16"/>
        </w:rPr>
        <w:t>Table 1:  Information Requirements</w:t>
      </w:r>
    </w:p>
    <w:tbl>
      <w:tblPr>
        <w:tblW w:w="4938" w:type="pct"/>
        <w:tblInd w:w="120" w:type="dxa"/>
        <w:tblCellMar>
          <w:left w:w="120" w:type="dxa"/>
          <w:right w:w="120" w:type="dxa"/>
        </w:tblCellMar>
        <w:tblLook w:val="0000" w:firstRow="0" w:lastRow="0" w:firstColumn="0" w:lastColumn="0" w:noHBand="0" w:noVBand="0"/>
      </w:tblPr>
      <w:tblGrid>
        <w:gridCol w:w="845"/>
        <w:gridCol w:w="4466"/>
        <w:gridCol w:w="2033"/>
        <w:gridCol w:w="2137"/>
      </w:tblGrid>
      <w:tr w:rsidRPr="005C3417" w:rsidR="00F77874" w:rsidTr="00632B58" w14:paraId="381ECD59" w14:textId="77777777">
        <w:tc>
          <w:tcPr>
            <w:tcW w:w="446" w:type="pct"/>
            <w:tcBorders>
              <w:top w:val="single" w:color="000000" w:sz="7" w:space="0"/>
              <w:left w:val="single" w:color="000000" w:sz="7" w:space="0"/>
              <w:bottom w:val="single" w:color="000000" w:sz="7" w:space="0"/>
              <w:right w:val="single" w:color="000000" w:sz="7" w:space="0"/>
            </w:tcBorders>
          </w:tcPr>
          <w:p w:rsidRPr="00636EDA" w:rsidR="00F77874" w:rsidP="00F77874" w:rsidRDefault="00F77874" w14:paraId="381ECD51" w14:textId="77777777">
            <w:pPr>
              <w:spacing w:line="120" w:lineRule="exact"/>
              <w:jc w:val="center"/>
              <w:rPr>
                <w:rFonts w:ascii="Arial" w:hAnsi="Arial" w:cs="Arial"/>
                <w:sz w:val="20"/>
                <w:szCs w:val="20"/>
              </w:rPr>
            </w:pPr>
          </w:p>
          <w:p w:rsidRPr="00F77874" w:rsidR="00F77874" w:rsidP="00F77874" w:rsidRDefault="00342A07" w14:paraId="381ECD52" w14:textId="179E1C56">
            <w:pPr>
              <w:jc w:val="center"/>
              <w:rPr>
                <w:rFonts w:ascii="Arial" w:hAnsi="Arial" w:cs="Arial"/>
                <w:sz w:val="20"/>
                <w:szCs w:val="20"/>
              </w:rPr>
            </w:pPr>
            <w:r>
              <w:rPr>
                <w:rFonts w:ascii="Arial" w:hAnsi="Arial" w:cs="Arial"/>
                <w:b/>
                <w:bCs/>
                <w:sz w:val="16"/>
                <w:szCs w:val="16"/>
              </w:rPr>
              <w:t>IC Number</w:t>
            </w:r>
          </w:p>
        </w:tc>
        <w:tc>
          <w:tcPr>
            <w:tcW w:w="2355" w:type="pct"/>
            <w:tcBorders>
              <w:top w:val="single" w:color="000000" w:sz="7" w:space="0"/>
              <w:left w:val="single" w:color="000000" w:sz="7" w:space="0"/>
              <w:bottom w:val="single" w:color="000000" w:sz="7" w:space="0"/>
              <w:right w:val="single" w:color="000000" w:sz="7" w:space="0"/>
            </w:tcBorders>
          </w:tcPr>
          <w:p w:rsidRPr="00636EDA" w:rsidR="00F77874" w:rsidP="00342A07" w:rsidRDefault="00F77874" w14:paraId="381ECD53" w14:textId="77777777">
            <w:pPr>
              <w:spacing w:line="120" w:lineRule="exact"/>
              <w:jc w:val="center"/>
              <w:rPr>
                <w:rFonts w:ascii="Arial" w:hAnsi="Arial" w:cs="Arial"/>
                <w:sz w:val="20"/>
                <w:szCs w:val="20"/>
              </w:rPr>
            </w:pPr>
          </w:p>
          <w:p w:rsidRPr="00636EDA" w:rsidR="00F77874" w:rsidP="00342A07" w:rsidRDefault="00F77874" w14:paraId="381ECD54" w14:textId="77777777">
            <w:pPr>
              <w:widowControl/>
              <w:spacing w:after="58"/>
              <w:jc w:val="center"/>
              <w:rPr>
                <w:rFonts w:ascii="Arial" w:hAnsi="Arial" w:cs="Arial"/>
                <w:sz w:val="16"/>
                <w:szCs w:val="16"/>
              </w:rPr>
            </w:pPr>
            <w:r w:rsidRPr="00636EDA">
              <w:rPr>
                <w:rFonts w:ascii="Arial" w:hAnsi="Arial" w:cs="Arial"/>
                <w:b/>
                <w:bCs/>
                <w:sz w:val="16"/>
                <w:szCs w:val="16"/>
              </w:rPr>
              <w:t>Requirement</w:t>
            </w:r>
          </w:p>
        </w:tc>
        <w:tc>
          <w:tcPr>
            <w:tcW w:w="1072" w:type="pct"/>
            <w:tcBorders>
              <w:top w:val="single" w:color="000000" w:sz="7" w:space="0"/>
              <w:left w:val="single" w:color="000000" w:sz="7" w:space="0"/>
              <w:bottom w:val="single" w:color="000000" w:sz="7" w:space="0"/>
              <w:right w:val="single" w:color="000000" w:sz="7" w:space="0"/>
            </w:tcBorders>
          </w:tcPr>
          <w:p w:rsidRPr="00636EDA" w:rsidR="00F77874" w:rsidP="00342A07" w:rsidRDefault="00F77874" w14:paraId="381ECD55" w14:textId="77777777">
            <w:pPr>
              <w:spacing w:line="120" w:lineRule="exact"/>
              <w:jc w:val="center"/>
              <w:rPr>
                <w:rFonts w:ascii="Arial" w:hAnsi="Arial" w:cs="Arial"/>
                <w:sz w:val="16"/>
                <w:szCs w:val="16"/>
              </w:rPr>
            </w:pPr>
          </w:p>
          <w:p w:rsidRPr="00636EDA" w:rsidR="00F77874" w:rsidP="00342A07" w:rsidRDefault="00F77874" w14:paraId="381ECD56" w14:textId="77777777">
            <w:pPr>
              <w:widowControl/>
              <w:spacing w:after="58"/>
              <w:jc w:val="center"/>
              <w:rPr>
                <w:rFonts w:ascii="Arial" w:hAnsi="Arial" w:cs="Arial"/>
                <w:sz w:val="16"/>
                <w:szCs w:val="16"/>
              </w:rPr>
            </w:pPr>
            <w:r w:rsidRPr="00636EDA">
              <w:rPr>
                <w:rFonts w:ascii="Arial" w:hAnsi="Arial" w:cs="Arial"/>
                <w:b/>
                <w:bCs/>
                <w:sz w:val="16"/>
                <w:szCs w:val="16"/>
              </w:rPr>
              <w:t>Statute</w:t>
            </w:r>
          </w:p>
        </w:tc>
        <w:tc>
          <w:tcPr>
            <w:tcW w:w="1128" w:type="pct"/>
            <w:tcBorders>
              <w:top w:val="single" w:color="000000" w:sz="7" w:space="0"/>
              <w:left w:val="single" w:color="000000" w:sz="7" w:space="0"/>
              <w:bottom w:val="single" w:color="000000" w:sz="7" w:space="0"/>
              <w:right w:val="single" w:color="000000" w:sz="7" w:space="0"/>
            </w:tcBorders>
          </w:tcPr>
          <w:p w:rsidRPr="00636EDA" w:rsidR="00F77874" w:rsidP="00342A07" w:rsidRDefault="00F77874" w14:paraId="381ECD57" w14:textId="77777777">
            <w:pPr>
              <w:spacing w:line="120" w:lineRule="exact"/>
              <w:jc w:val="center"/>
              <w:rPr>
                <w:rFonts w:ascii="Arial" w:hAnsi="Arial" w:cs="Arial"/>
                <w:sz w:val="16"/>
                <w:szCs w:val="16"/>
              </w:rPr>
            </w:pPr>
          </w:p>
          <w:p w:rsidRPr="00636EDA" w:rsidR="00F77874" w:rsidP="00342A07" w:rsidRDefault="00F77874" w14:paraId="381ECD58" w14:textId="77777777">
            <w:pPr>
              <w:widowControl/>
              <w:spacing w:after="58"/>
              <w:jc w:val="center"/>
              <w:rPr>
                <w:rFonts w:ascii="Arial" w:hAnsi="Arial" w:cs="Arial"/>
                <w:sz w:val="16"/>
                <w:szCs w:val="16"/>
              </w:rPr>
            </w:pPr>
            <w:r w:rsidRPr="00636EDA">
              <w:rPr>
                <w:rFonts w:ascii="Arial" w:hAnsi="Arial" w:cs="Arial"/>
                <w:b/>
                <w:bCs/>
                <w:sz w:val="16"/>
                <w:szCs w:val="16"/>
              </w:rPr>
              <w:t>Rule</w:t>
            </w:r>
          </w:p>
        </w:tc>
      </w:tr>
      <w:tr w:rsidRPr="005C3417" w:rsidR="00F77874" w:rsidTr="00632B58" w14:paraId="381ECD62" w14:textId="77777777">
        <w:tc>
          <w:tcPr>
            <w:tcW w:w="446" w:type="pct"/>
            <w:tcBorders>
              <w:top w:val="single" w:color="000000" w:sz="7" w:space="0"/>
              <w:left w:val="single" w:color="000000" w:sz="7" w:space="0"/>
              <w:bottom w:val="single" w:color="000000" w:sz="7" w:space="0"/>
              <w:right w:val="single" w:color="000000" w:sz="7" w:space="0"/>
            </w:tcBorders>
          </w:tcPr>
          <w:p w:rsidRPr="001557A0" w:rsidR="00F77874" w:rsidP="00F77874" w:rsidRDefault="00F77874" w14:paraId="381ECD5A" w14:textId="77777777">
            <w:pPr>
              <w:pStyle w:val="BodyText2"/>
              <w:jc w:val="center"/>
              <w:rPr>
                <w:rFonts w:cs="Arial"/>
                <w:sz w:val="16"/>
                <w:szCs w:val="24"/>
              </w:rPr>
            </w:pPr>
          </w:p>
          <w:p w:rsidRPr="00F77874" w:rsidR="00F77874" w:rsidP="00F77874" w:rsidRDefault="0026279A" w14:paraId="381ECD5B" w14:textId="388CCA4C">
            <w:pPr>
              <w:pStyle w:val="BodyText2"/>
              <w:jc w:val="center"/>
              <w:rPr>
                <w:rFonts w:cs="Arial"/>
                <w:b/>
                <w:sz w:val="16"/>
                <w:szCs w:val="24"/>
              </w:rPr>
            </w:pPr>
            <w:r>
              <w:rPr>
                <w:rFonts w:cs="Arial"/>
                <w:b/>
                <w:sz w:val="16"/>
              </w:rPr>
              <w:t>1-6</w:t>
            </w:r>
          </w:p>
        </w:tc>
        <w:tc>
          <w:tcPr>
            <w:tcW w:w="2355" w:type="pct"/>
            <w:tcBorders>
              <w:top w:val="single" w:color="000000" w:sz="7" w:space="0"/>
              <w:left w:val="single" w:color="000000" w:sz="7" w:space="0"/>
              <w:bottom w:val="single" w:color="000000" w:sz="7" w:space="0"/>
              <w:right w:val="single" w:color="000000" w:sz="7" w:space="0"/>
            </w:tcBorders>
          </w:tcPr>
          <w:p w:rsidRPr="001557A0" w:rsidR="00F77874" w:rsidP="00A92307" w:rsidRDefault="00F77874" w14:paraId="381ECD5C" w14:textId="77777777">
            <w:pPr>
              <w:pStyle w:val="BodyText2"/>
              <w:jc w:val="left"/>
              <w:rPr>
                <w:rFonts w:cs="Arial"/>
                <w:sz w:val="16"/>
                <w:szCs w:val="24"/>
              </w:rPr>
            </w:pPr>
          </w:p>
          <w:p w:rsidRPr="001557A0" w:rsidR="00F77874" w:rsidP="00C51816" w:rsidRDefault="00F77874" w14:paraId="381ECD5D" w14:textId="77777777">
            <w:pPr>
              <w:widowControl/>
              <w:spacing w:after="58"/>
              <w:rPr>
                <w:rFonts w:ascii="Arial" w:hAnsi="Arial" w:cs="Arial"/>
                <w:sz w:val="16"/>
                <w:szCs w:val="16"/>
                <w:highlight w:val="yellow"/>
              </w:rPr>
            </w:pPr>
            <w:r w:rsidRPr="00BA3846">
              <w:rPr>
                <w:rFonts w:ascii="Arial" w:hAnsi="Arial" w:cs="Arial"/>
                <w:sz w:val="16"/>
              </w:rPr>
              <w:t xml:space="preserve">Submissions Under 37 CFR § 11.16, 11.17 </w:t>
            </w:r>
          </w:p>
        </w:tc>
        <w:tc>
          <w:tcPr>
            <w:tcW w:w="1072" w:type="pct"/>
            <w:tcBorders>
              <w:top w:val="single" w:color="000000" w:sz="7" w:space="0"/>
              <w:left w:val="single" w:color="000000" w:sz="7" w:space="0"/>
              <w:bottom w:val="single" w:color="000000" w:sz="7" w:space="0"/>
              <w:right w:val="single" w:color="000000" w:sz="7" w:space="0"/>
            </w:tcBorders>
          </w:tcPr>
          <w:p w:rsidRPr="001557A0" w:rsidR="00F77874" w:rsidP="00A92307" w:rsidRDefault="00F77874" w14:paraId="381ECD5E" w14:textId="77777777">
            <w:pPr>
              <w:pStyle w:val="BodyText2"/>
              <w:jc w:val="left"/>
              <w:rPr>
                <w:rFonts w:cs="Arial"/>
                <w:sz w:val="16"/>
                <w:szCs w:val="24"/>
              </w:rPr>
            </w:pPr>
          </w:p>
          <w:p w:rsidRPr="001557A0" w:rsidR="00F77874" w:rsidP="00C51816" w:rsidRDefault="00F77874" w14:paraId="381ECD5F" w14:textId="77777777">
            <w:pPr>
              <w:widowControl/>
              <w:spacing w:after="58"/>
              <w:rPr>
                <w:rFonts w:ascii="Arial" w:hAnsi="Arial" w:cs="Arial"/>
                <w:sz w:val="16"/>
                <w:szCs w:val="16"/>
                <w:highlight w:val="yellow"/>
              </w:rPr>
            </w:pPr>
            <w:r w:rsidRPr="00BA3846">
              <w:rPr>
                <w:rFonts w:ascii="Arial" w:hAnsi="Arial" w:cs="Arial"/>
                <w:sz w:val="16"/>
              </w:rPr>
              <w:t xml:space="preserve">Public Law 113-227 </w:t>
            </w:r>
          </w:p>
        </w:tc>
        <w:tc>
          <w:tcPr>
            <w:tcW w:w="1128" w:type="pct"/>
            <w:tcBorders>
              <w:top w:val="single" w:color="000000" w:sz="7" w:space="0"/>
              <w:left w:val="single" w:color="000000" w:sz="7" w:space="0"/>
              <w:bottom w:val="single" w:color="000000" w:sz="7" w:space="0"/>
              <w:right w:val="single" w:color="000000" w:sz="7" w:space="0"/>
            </w:tcBorders>
          </w:tcPr>
          <w:p w:rsidRPr="001557A0" w:rsidR="00F77874" w:rsidP="00A92307" w:rsidRDefault="00F77874" w14:paraId="381ECD60" w14:textId="77777777">
            <w:pPr>
              <w:pStyle w:val="BodyText2"/>
              <w:jc w:val="left"/>
              <w:rPr>
                <w:rFonts w:cs="Arial"/>
                <w:sz w:val="16"/>
                <w:szCs w:val="24"/>
              </w:rPr>
            </w:pPr>
          </w:p>
          <w:p w:rsidRPr="001557A0" w:rsidR="00F77874" w:rsidP="00C51816" w:rsidRDefault="00F77874" w14:paraId="381ECD61" w14:textId="77777777">
            <w:pPr>
              <w:widowControl/>
              <w:spacing w:after="58"/>
              <w:rPr>
                <w:rFonts w:ascii="Arial" w:hAnsi="Arial" w:cs="Arial"/>
                <w:sz w:val="16"/>
                <w:szCs w:val="16"/>
                <w:highlight w:val="yellow"/>
              </w:rPr>
            </w:pPr>
            <w:r w:rsidRPr="00BA3846">
              <w:rPr>
                <w:rFonts w:ascii="Arial" w:hAnsi="Arial" w:cs="Arial"/>
                <w:sz w:val="16"/>
              </w:rPr>
              <w:t xml:space="preserve">37 CFR § 11.16, 11.17 </w:t>
            </w:r>
          </w:p>
        </w:tc>
      </w:tr>
    </w:tbl>
    <w:p w:rsidRPr="00476F66" w:rsidR="00636EDA" w:rsidP="00636EDA" w:rsidRDefault="00636EDA" w14:paraId="381ECD63" w14:textId="77777777">
      <w:pPr>
        <w:widowControl/>
        <w:jc w:val="both"/>
        <w:rPr>
          <w:rFonts w:ascii="Arial" w:hAnsi="Arial" w:cs="Arial"/>
          <w:color w:val="0000FF"/>
        </w:rPr>
      </w:pPr>
    </w:p>
    <w:p w:rsidRPr="0056760B" w:rsidR="00636EDA" w:rsidP="00636EDA" w:rsidRDefault="00636EDA" w14:paraId="381ECD64" w14:textId="77777777">
      <w:pPr>
        <w:widowControl/>
        <w:jc w:val="both"/>
        <w:rPr>
          <w:rFonts w:ascii="Arial" w:hAnsi="Arial" w:cs="Arial"/>
        </w:rPr>
      </w:pPr>
      <w:r w:rsidRPr="0056760B">
        <w:rPr>
          <w:rFonts w:ascii="Arial" w:hAnsi="Arial" w:cs="Arial"/>
          <w:b/>
          <w:bCs/>
        </w:rPr>
        <w:t>2.</w:t>
      </w:r>
      <w:r w:rsidRPr="0056760B">
        <w:rPr>
          <w:rFonts w:ascii="Arial" w:hAnsi="Arial" w:cs="Arial"/>
          <w:b/>
          <w:bCs/>
        </w:rPr>
        <w:tab/>
      </w:r>
      <w:r w:rsidRPr="0056760B">
        <w:rPr>
          <w:rFonts w:ascii="Arial" w:hAnsi="Arial" w:cs="Arial"/>
          <w:b/>
          <w:bCs/>
        </w:rPr>
        <w:t>Needs and Uses</w:t>
      </w:r>
    </w:p>
    <w:p w:rsidR="00636EDA" w:rsidP="00636EDA" w:rsidRDefault="00636EDA" w14:paraId="381ECD65" w14:textId="77777777">
      <w:pPr>
        <w:widowControl/>
        <w:jc w:val="both"/>
        <w:rPr>
          <w:rFonts w:ascii="Arial" w:hAnsi="Arial" w:cs="Arial"/>
          <w:color w:val="0000FF"/>
        </w:rPr>
      </w:pPr>
    </w:p>
    <w:p w:rsidRPr="00903F60" w:rsidR="00903F60" w:rsidP="00903F60" w:rsidRDefault="00903F60" w14:paraId="381ECD66" w14:textId="6AA00F84">
      <w:pPr>
        <w:widowControl/>
        <w:jc w:val="both"/>
        <w:rPr>
          <w:rFonts w:ascii="Arial" w:hAnsi="Arial" w:cs="Arial"/>
        </w:rPr>
      </w:pPr>
      <w:r w:rsidRPr="00903F60">
        <w:rPr>
          <w:rFonts w:ascii="Arial" w:hAnsi="Arial" w:cs="Arial"/>
        </w:rPr>
        <w:t>The O</w:t>
      </w:r>
      <w:r w:rsidR="006B75BD">
        <w:rPr>
          <w:rFonts w:ascii="Arial" w:hAnsi="Arial" w:cs="Arial"/>
        </w:rPr>
        <w:t>ffice of Enrollment and Discipline (“OED”)</w:t>
      </w:r>
      <w:r w:rsidRPr="00903F60">
        <w:rPr>
          <w:rFonts w:ascii="Arial" w:hAnsi="Arial" w:cs="Arial"/>
        </w:rPr>
        <w:t xml:space="preserve"> Director uses the information in this collection to determine whether the applicants are of good moral character and </w:t>
      </w:r>
      <w:r w:rsidRPr="00903F60" w:rsidR="00D15362">
        <w:rPr>
          <w:rFonts w:ascii="Arial" w:hAnsi="Arial" w:cs="Arial"/>
        </w:rPr>
        <w:t>reput</w:t>
      </w:r>
      <w:r w:rsidR="00D15362">
        <w:rPr>
          <w:rFonts w:ascii="Arial" w:hAnsi="Arial" w:cs="Arial"/>
        </w:rPr>
        <w:t>ation</w:t>
      </w:r>
      <w:r w:rsidR="00920A61">
        <w:rPr>
          <w:rFonts w:ascii="Arial" w:hAnsi="Arial" w:cs="Arial"/>
        </w:rPr>
        <w:t xml:space="preserve"> as well as whether said applicants </w:t>
      </w:r>
      <w:r w:rsidRPr="00903F60">
        <w:rPr>
          <w:rFonts w:ascii="Arial" w:hAnsi="Arial" w:cs="Arial"/>
        </w:rPr>
        <w:t xml:space="preserve">have the necessary legal, scientific, and technical qualifications </w:t>
      </w:r>
      <w:r w:rsidR="008C7E21">
        <w:rPr>
          <w:rFonts w:ascii="Arial" w:hAnsi="Arial" w:cs="Arial"/>
        </w:rPr>
        <w:t xml:space="preserve">required </w:t>
      </w:r>
      <w:r w:rsidRPr="00903F60">
        <w:rPr>
          <w:rFonts w:ascii="Arial" w:hAnsi="Arial" w:cs="Arial"/>
        </w:rPr>
        <w:t>for admittance to the Law School Cl</w:t>
      </w:r>
      <w:r w:rsidR="009143FD">
        <w:rPr>
          <w:rFonts w:ascii="Arial" w:hAnsi="Arial" w:cs="Arial"/>
        </w:rPr>
        <w:t>i</w:t>
      </w:r>
      <w:r w:rsidRPr="00903F60">
        <w:rPr>
          <w:rFonts w:ascii="Arial" w:hAnsi="Arial" w:cs="Arial"/>
        </w:rPr>
        <w:t xml:space="preserve">nic </w:t>
      </w:r>
      <w:r w:rsidR="00547A3E">
        <w:rPr>
          <w:rFonts w:ascii="Arial" w:hAnsi="Arial" w:cs="Arial"/>
        </w:rPr>
        <w:t xml:space="preserve">Certification </w:t>
      </w:r>
      <w:r w:rsidR="004576DD">
        <w:rPr>
          <w:rFonts w:ascii="Arial" w:hAnsi="Arial" w:cs="Arial"/>
        </w:rPr>
        <w:t>Program.</w:t>
      </w:r>
      <w:r w:rsidR="008F7037">
        <w:rPr>
          <w:rFonts w:ascii="Arial" w:hAnsi="Arial" w:cs="Arial"/>
        </w:rPr>
        <w:t xml:space="preserve"> Information collected </w:t>
      </w:r>
      <w:r w:rsidR="00DB5B1A">
        <w:rPr>
          <w:rFonts w:ascii="Arial" w:hAnsi="Arial" w:cs="Arial"/>
        </w:rPr>
        <w:t>from</w:t>
      </w:r>
      <w:r w:rsidR="008F7037">
        <w:rPr>
          <w:rFonts w:ascii="Arial" w:hAnsi="Arial" w:cs="Arial"/>
        </w:rPr>
        <w:t xml:space="preserve"> applications submitted by law schools for admission into the program is used to evaluate those law schools and determine whether they are qualified to be admitted as member law schools into the Law School Clinic Certification Program. These qualifications are reevaluated through the law </w:t>
      </w:r>
      <w:r w:rsidR="008F7037">
        <w:rPr>
          <w:rFonts w:ascii="Arial" w:hAnsi="Arial" w:cs="Arial"/>
        </w:rPr>
        <w:lastRenderedPageBreak/>
        <w:t xml:space="preserve">schools’ provision of quarterly reports as well as their completion of the required biennial reapplication process. </w:t>
      </w:r>
    </w:p>
    <w:p w:rsidRPr="00903F60" w:rsidR="00903F60" w:rsidP="00903F60" w:rsidRDefault="00903F60" w14:paraId="381ECD67" w14:textId="77777777">
      <w:pPr>
        <w:widowControl/>
        <w:jc w:val="both"/>
        <w:rPr>
          <w:rFonts w:ascii="Arial" w:hAnsi="Arial" w:cs="Arial"/>
        </w:rPr>
      </w:pPr>
    </w:p>
    <w:p w:rsidRPr="00903F60" w:rsidR="00903F60" w:rsidP="00903F60" w:rsidRDefault="00903F60" w14:paraId="381ECD68" w14:textId="77777777">
      <w:pPr>
        <w:widowControl/>
        <w:jc w:val="both"/>
        <w:rPr>
          <w:rFonts w:ascii="Arial" w:hAnsi="Arial" w:cs="Arial"/>
        </w:rPr>
      </w:pPr>
      <w:r w:rsidRPr="00903F60">
        <w:rPr>
          <w:rFonts w:ascii="Arial" w:hAnsi="Arial" w:cs="Arial"/>
        </w:rPr>
        <w:t xml:space="preserve">The USPTO uses </w:t>
      </w:r>
      <w:r w:rsidR="00547A3E">
        <w:rPr>
          <w:rFonts w:ascii="Arial" w:hAnsi="Arial" w:cs="Arial"/>
        </w:rPr>
        <w:t>student</w:t>
      </w:r>
      <w:r w:rsidR="00AB3CB8">
        <w:rPr>
          <w:rFonts w:ascii="Arial" w:hAnsi="Arial" w:cs="Arial"/>
        </w:rPr>
        <w:t>-</w:t>
      </w:r>
      <w:r w:rsidRPr="00903F60">
        <w:rPr>
          <w:rFonts w:ascii="Arial" w:hAnsi="Arial" w:cs="Arial"/>
        </w:rPr>
        <w:t xml:space="preserve">applicant information </w:t>
      </w:r>
      <w:r w:rsidR="00AB3CB8">
        <w:rPr>
          <w:rFonts w:ascii="Arial" w:hAnsi="Arial" w:cs="Arial"/>
        </w:rPr>
        <w:t>to determine</w:t>
      </w:r>
      <w:r w:rsidRPr="00903F60">
        <w:rPr>
          <w:rFonts w:ascii="Arial" w:hAnsi="Arial" w:cs="Arial"/>
        </w:rPr>
        <w:t xml:space="preserve"> whether an applicant may be </w:t>
      </w:r>
      <w:r w:rsidR="00AB3CB8">
        <w:rPr>
          <w:rFonts w:ascii="Arial" w:hAnsi="Arial" w:cs="Arial"/>
        </w:rPr>
        <w:t xml:space="preserve">admitted </w:t>
      </w:r>
      <w:r w:rsidRPr="00903F60">
        <w:rPr>
          <w:rFonts w:ascii="Arial" w:hAnsi="Arial" w:cs="Arial"/>
        </w:rPr>
        <w:t xml:space="preserve">to, or an existing </w:t>
      </w:r>
      <w:r w:rsidR="00AB3CB8">
        <w:rPr>
          <w:rFonts w:ascii="Arial" w:hAnsi="Arial" w:cs="Arial"/>
        </w:rPr>
        <w:t>student-</w:t>
      </w:r>
      <w:r w:rsidRPr="00903F60">
        <w:rPr>
          <w:rFonts w:ascii="Arial" w:hAnsi="Arial" w:cs="Arial"/>
        </w:rPr>
        <w:t xml:space="preserve">practitioner may remain </w:t>
      </w:r>
      <w:r w:rsidR="00AB3CB8">
        <w:rPr>
          <w:rFonts w:ascii="Arial" w:hAnsi="Arial" w:cs="Arial"/>
        </w:rPr>
        <w:t>i</w:t>
      </w:r>
      <w:r w:rsidRPr="00903F60" w:rsidR="00AB3CB8">
        <w:rPr>
          <w:rFonts w:ascii="Arial" w:hAnsi="Arial" w:cs="Arial"/>
        </w:rPr>
        <w:t>n</w:t>
      </w:r>
      <w:r w:rsidRPr="00903F60">
        <w:rPr>
          <w:rFonts w:ascii="Arial" w:hAnsi="Arial" w:cs="Arial"/>
        </w:rPr>
        <w:t xml:space="preserve">, the Law School Clinic </w:t>
      </w:r>
      <w:r w:rsidR="00AB3CB8">
        <w:rPr>
          <w:rFonts w:ascii="Arial" w:hAnsi="Arial" w:cs="Arial"/>
        </w:rPr>
        <w:t xml:space="preserve">Certification </w:t>
      </w:r>
      <w:r w:rsidRPr="00903F60">
        <w:rPr>
          <w:rFonts w:ascii="Arial" w:hAnsi="Arial" w:cs="Arial"/>
        </w:rPr>
        <w:t>Program.</w:t>
      </w:r>
    </w:p>
    <w:p w:rsidRPr="00903F60" w:rsidR="00903F60" w:rsidP="00903F60" w:rsidRDefault="00903F60" w14:paraId="381ECD69" w14:textId="77777777">
      <w:pPr>
        <w:widowControl/>
        <w:jc w:val="both"/>
        <w:rPr>
          <w:rFonts w:ascii="Arial" w:hAnsi="Arial" w:cs="Arial"/>
        </w:rPr>
      </w:pPr>
    </w:p>
    <w:p w:rsidRPr="00903F60" w:rsidR="00903F60" w:rsidP="00903F60" w:rsidRDefault="00903F60" w14:paraId="381ECD6A" w14:noSpellErr="1" w14:textId="136A0764">
      <w:pPr>
        <w:widowControl/>
        <w:jc w:val="both"/>
        <w:rPr>
          <w:rFonts w:ascii="Arial" w:hAnsi="Arial" w:cs="Arial"/>
        </w:rPr>
      </w:pPr>
      <w:r w:rsidRPr="2746ABE7" w:rsidR="2746ABE7">
        <w:rPr>
          <w:rFonts w:ascii="Arial" w:hAnsi="Arial" w:eastAsia="Arial" w:cs="Arial"/>
        </w:rPr>
        <w:t>The information collected, maintained</w:t>
      </w:r>
      <w:r w:rsidRPr="2746ABE7" w:rsidR="2746ABE7">
        <w:rPr>
          <w:rFonts w:ascii="Arial" w:hAnsi="Arial" w:eastAsia="Arial" w:cs="Arial"/>
        </w:rPr>
        <w:t>,</w:t>
      </w:r>
      <w:r w:rsidRPr="2746ABE7" w:rsidR="2746ABE7">
        <w:rPr>
          <w:rFonts w:ascii="Arial" w:hAnsi="Arial" w:eastAsia="Arial" w:cs="Arial"/>
        </w:rPr>
        <w:t xml:space="preserve"> and used in this collection is based on OMB and USPTO guidelines.  This includes the basic information quality standards established in the Paperwork Reduction Act (44 U.S.C. Chapter 35), in OMB Circular A-130, and in the </w:t>
      </w:r>
      <w:r w:rsidRPr="2746ABE7" w:rsidR="2746ABE7">
        <w:rPr>
          <w:rFonts w:ascii="Arial" w:hAnsi="Arial" w:eastAsia="Arial" w:cs="Arial"/>
        </w:rPr>
        <w:t xml:space="preserve">USPTO </w:t>
      </w:r>
      <w:r w:rsidRPr="2746ABE7" w:rsidR="2746ABE7">
        <w:rPr>
          <w:rFonts w:ascii="Arial" w:hAnsi="Arial" w:eastAsia="Arial" w:cs="Arial"/>
        </w:rPr>
        <w:t xml:space="preserve">information quality guidelines. </w:t>
      </w:r>
    </w:p>
    <w:p w:rsidRPr="008D5A6F" w:rsidR="00636EDA" w:rsidP="00636EDA" w:rsidRDefault="00636EDA" w14:paraId="381ECD6B" w14:textId="77777777">
      <w:pPr>
        <w:widowControl/>
        <w:jc w:val="both"/>
        <w:rPr>
          <w:rFonts w:ascii="Arial" w:hAnsi="Arial" w:cs="Arial"/>
        </w:rPr>
      </w:pPr>
    </w:p>
    <w:p w:rsidRPr="008D5A6F" w:rsidR="00636EDA" w:rsidP="00636EDA" w:rsidRDefault="00636EDA" w14:paraId="381ECD6C" w14:textId="77777777">
      <w:pPr>
        <w:widowControl/>
        <w:jc w:val="both"/>
        <w:rPr>
          <w:rFonts w:ascii="Arial" w:hAnsi="Arial" w:cs="Arial"/>
        </w:rPr>
      </w:pPr>
      <w:r w:rsidRPr="008D5A6F">
        <w:rPr>
          <w:rFonts w:ascii="Arial" w:hAnsi="Arial" w:cs="Arial"/>
        </w:rPr>
        <w:t>This proposed collection of information will result in information collected, maintained, and used in a way consistent with all applicable OMB and USPTO Information Quality Guidelines.</w:t>
      </w:r>
    </w:p>
    <w:p w:rsidRPr="0023366F" w:rsidR="00636EDA" w:rsidP="00636EDA" w:rsidRDefault="00636EDA" w14:paraId="381ECD6D" w14:textId="77777777">
      <w:pPr>
        <w:widowControl/>
        <w:jc w:val="both"/>
        <w:rPr>
          <w:rFonts w:ascii="Arial" w:hAnsi="Arial" w:cs="Arial"/>
        </w:rPr>
      </w:pPr>
    </w:p>
    <w:p w:rsidR="00573495" w:rsidP="00573495" w:rsidRDefault="00636EDA" w14:paraId="381ECD6E"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Pr="008E7496" w:rsidR="00573495" w:rsidP="00573495" w:rsidRDefault="00573495" w14:paraId="381ECD6F" w14:textId="77777777">
      <w:pPr>
        <w:widowControl/>
        <w:jc w:val="both"/>
        <w:rPr>
          <w:rFonts w:ascii="Arial" w:hAnsi="Arial" w:cs="Arial"/>
          <w:b/>
          <w:bCs/>
          <w:sz w:val="16"/>
          <w:szCs w:val="16"/>
        </w:rPr>
      </w:pPr>
    </w:p>
    <w:p w:rsidRPr="008E7496" w:rsidR="00636EDA" w:rsidP="00573495" w:rsidRDefault="00636EDA" w14:paraId="381ECD70" w14:textId="77777777">
      <w:pPr>
        <w:widowControl/>
        <w:jc w:val="both"/>
        <w:rPr>
          <w:rFonts w:ascii="Arial" w:hAnsi="Arial" w:cs="Arial"/>
          <w:b/>
          <w:bCs/>
          <w:sz w:val="16"/>
          <w:szCs w:val="16"/>
        </w:rPr>
      </w:pPr>
      <w:r w:rsidRPr="008E7496">
        <w:rPr>
          <w:rFonts w:ascii="Arial" w:hAnsi="Arial" w:cs="Arial"/>
          <w:b/>
          <w:bCs/>
          <w:sz w:val="16"/>
          <w:szCs w:val="16"/>
        </w:rPr>
        <w:t>Table 2:  Needs and Uses</w:t>
      </w:r>
    </w:p>
    <w:tbl>
      <w:tblPr>
        <w:tblW w:w="4875" w:type="pct"/>
        <w:tblInd w:w="120" w:type="dxa"/>
        <w:tblCellMar>
          <w:left w:w="120" w:type="dxa"/>
          <w:right w:w="120" w:type="dxa"/>
        </w:tblCellMar>
        <w:tblLook w:val="0000" w:firstRow="0" w:lastRow="0" w:firstColumn="0" w:lastColumn="0" w:noHBand="0" w:noVBand="0"/>
      </w:tblPr>
      <w:tblGrid>
        <w:gridCol w:w="845"/>
        <w:gridCol w:w="3602"/>
        <w:gridCol w:w="1139"/>
        <w:gridCol w:w="3774"/>
      </w:tblGrid>
      <w:tr w:rsidRPr="00903F60" w:rsidR="00903F60" w:rsidTr="008E7496" w14:paraId="381ECD79" w14:textId="77777777">
        <w:tc>
          <w:tcPr>
            <w:tcW w:w="451" w:type="pct"/>
            <w:tcBorders>
              <w:top w:val="single" w:color="000000" w:sz="7" w:space="0"/>
              <w:left w:val="single" w:color="000000" w:sz="7" w:space="0"/>
              <w:bottom w:val="single" w:color="000000" w:sz="7" w:space="0"/>
              <w:right w:val="single" w:color="000000" w:sz="7" w:space="0"/>
            </w:tcBorders>
          </w:tcPr>
          <w:p w:rsidRPr="00903F60" w:rsidR="00903F60" w:rsidP="00903F60" w:rsidRDefault="00903F60" w14:paraId="381ECD71" w14:textId="77777777">
            <w:pPr>
              <w:spacing w:line="120" w:lineRule="exact"/>
              <w:rPr>
                <w:rFonts w:ascii="Arial" w:hAnsi="Arial" w:cs="Arial"/>
              </w:rPr>
            </w:pPr>
          </w:p>
          <w:p w:rsidRPr="00903F60" w:rsidR="00903F60" w:rsidP="0084062D" w:rsidRDefault="00903F60" w14:paraId="381ECD72" w14:textId="3DFEBE24">
            <w:pPr>
              <w:widowControl/>
              <w:spacing w:after="58"/>
              <w:jc w:val="center"/>
              <w:rPr>
                <w:rFonts w:ascii="Arial" w:hAnsi="Arial" w:cs="Arial"/>
                <w:sz w:val="16"/>
                <w:szCs w:val="16"/>
              </w:rPr>
            </w:pPr>
            <w:r w:rsidRPr="00903F60">
              <w:rPr>
                <w:rFonts w:ascii="Arial" w:hAnsi="Arial" w:cs="Arial"/>
                <w:b/>
                <w:bCs/>
                <w:sz w:val="16"/>
                <w:szCs w:val="16"/>
              </w:rPr>
              <w:t>IC</w:t>
            </w:r>
            <w:r w:rsidR="0084062D">
              <w:rPr>
                <w:rFonts w:ascii="Arial" w:hAnsi="Arial" w:cs="Arial"/>
                <w:b/>
                <w:bCs/>
                <w:sz w:val="16"/>
                <w:szCs w:val="16"/>
              </w:rPr>
              <w:t xml:space="preserve"> Number</w:t>
            </w:r>
          </w:p>
        </w:tc>
        <w:tc>
          <w:tcPr>
            <w:tcW w:w="1924" w:type="pct"/>
            <w:tcBorders>
              <w:top w:val="single" w:color="000000" w:sz="7" w:space="0"/>
              <w:left w:val="single" w:color="000000" w:sz="7" w:space="0"/>
              <w:bottom w:val="single" w:color="000000" w:sz="7" w:space="0"/>
              <w:right w:val="single" w:color="000000" w:sz="7" w:space="0"/>
            </w:tcBorders>
          </w:tcPr>
          <w:p w:rsidRPr="00903F60" w:rsidR="00903F60" w:rsidP="0084062D" w:rsidRDefault="00903F60" w14:paraId="381ECD73" w14:textId="77777777">
            <w:pPr>
              <w:spacing w:line="120" w:lineRule="exact"/>
              <w:jc w:val="center"/>
              <w:rPr>
                <w:rFonts w:ascii="Arial" w:hAnsi="Arial" w:cs="Arial"/>
              </w:rPr>
            </w:pPr>
          </w:p>
          <w:p w:rsidRPr="00903F60" w:rsidR="00903F60" w:rsidP="0084062D" w:rsidRDefault="00903F60" w14:paraId="381ECD74" w14:textId="77777777">
            <w:pPr>
              <w:widowControl/>
              <w:spacing w:after="58"/>
              <w:jc w:val="center"/>
              <w:rPr>
                <w:rFonts w:ascii="Arial" w:hAnsi="Arial" w:cs="Arial"/>
                <w:sz w:val="16"/>
                <w:szCs w:val="16"/>
              </w:rPr>
            </w:pPr>
            <w:r w:rsidRPr="00903F60">
              <w:rPr>
                <w:rFonts w:ascii="Arial" w:hAnsi="Arial" w:cs="Arial"/>
                <w:b/>
                <w:bCs/>
                <w:sz w:val="16"/>
                <w:szCs w:val="16"/>
              </w:rPr>
              <w:t>Form and Function</w:t>
            </w:r>
          </w:p>
        </w:tc>
        <w:tc>
          <w:tcPr>
            <w:tcW w:w="608" w:type="pct"/>
            <w:tcBorders>
              <w:top w:val="single" w:color="000000" w:sz="7" w:space="0"/>
              <w:left w:val="single" w:color="000000" w:sz="7" w:space="0"/>
              <w:bottom w:val="single" w:color="000000" w:sz="7" w:space="0"/>
              <w:right w:val="single" w:color="000000" w:sz="7" w:space="0"/>
            </w:tcBorders>
          </w:tcPr>
          <w:p w:rsidRPr="00903F60" w:rsidR="00903F60" w:rsidP="0084062D" w:rsidRDefault="00903F60" w14:paraId="381ECD75" w14:textId="77777777">
            <w:pPr>
              <w:spacing w:line="120" w:lineRule="exact"/>
              <w:jc w:val="center"/>
              <w:rPr>
                <w:rFonts w:ascii="Arial" w:hAnsi="Arial" w:cs="Arial"/>
                <w:sz w:val="16"/>
                <w:szCs w:val="16"/>
              </w:rPr>
            </w:pPr>
          </w:p>
          <w:p w:rsidRPr="00903F60" w:rsidR="00903F60" w:rsidP="0084062D" w:rsidRDefault="00903F60" w14:paraId="381ECD76" w14:textId="77777777">
            <w:pPr>
              <w:widowControl/>
              <w:spacing w:after="58"/>
              <w:jc w:val="center"/>
              <w:rPr>
                <w:rFonts w:ascii="Arial" w:hAnsi="Arial" w:cs="Arial"/>
                <w:sz w:val="16"/>
                <w:szCs w:val="16"/>
              </w:rPr>
            </w:pPr>
            <w:r w:rsidRPr="00903F60">
              <w:rPr>
                <w:rFonts w:ascii="Arial" w:hAnsi="Arial" w:cs="Arial"/>
                <w:b/>
                <w:bCs/>
                <w:sz w:val="16"/>
                <w:szCs w:val="16"/>
              </w:rPr>
              <w:t>Form #</w:t>
            </w:r>
          </w:p>
        </w:tc>
        <w:tc>
          <w:tcPr>
            <w:tcW w:w="2016" w:type="pct"/>
            <w:tcBorders>
              <w:top w:val="single" w:color="000000" w:sz="7" w:space="0"/>
              <w:left w:val="single" w:color="000000" w:sz="7" w:space="0"/>
              <w:bottom w:val="single" w:color="000000" w:sz="7" w:space="0"/>
              <w:right w:val="single" w:color="000000" w:sz="7" w:space="0"/>
            </w:tcBorders>
          </w:tcPr>
          <w:p w:rsidRPr="00903F60" w:rsidR="00903F60" w:rsidP="0084062D" w:rsidRDefault="00903F60" w14:paraId="381ECD77" w14:textId="77777777">
            <w:pPr>
              <w:spacing w:line="120" w:lineRule="exact"/>
              <w:jc w:val="center"/>
              <w:rPr>
                <w:rFonts w:ascii="Arial" w:hAnsi="Arial" w:cs="Arial"/>
                <w:sz w:val="16"/>
                <w:szCs w:val="16"/>
              </w:rPr>
            </w:pPr>
          </w:p>
          <w:p w:rsidRPr="00903F60" w:rsidR="00903F60" w:rsidP="0084062D" w:rsidRDefault="00903F60" w14:paraId="381ECD78" w14:textId="77777777">
            <w:pPr>
              <w:widowControl/>
              <w:spacing w:after="58"/>
              <w:jc w:val="center"/>
              <w:rPr>
                <w:rFonts w:ascii="Arial" w:hAnsi="Arial" w:cs="Arial"/>
                <w:sz w:val="16"/>
                <w:szCs w:val="16"/>
              </w:rPr>
            </w:pPr>
            <w:r w:rsidRPr="00903F60">
              <w:rPr>
                <w:rFonts w:ascii="Arial" w:hAnsi="Arial" w:cs="Arial"/>
                <w:b/>
                <w:bCs/>
                <w:sz w:val="16"/>
                <w:szCs w:val="16"/>
              </w:rPr>
              <w:t>Needs and Uses</w:t>
            </w:r>
          </w:p>
        </w:tc>
      </w:tr>
      <w:tr w:rsidRPr="00903F60" w:rsidR="00433F88" w:rsidTr="00013E42" w14:paraId="3E0E29EB" w14:textId="77777777">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013E42" w14:paraId="25F0AE02" w14:textId="7EC09210">
            <w:pPr>
              <w:widowControl/>
              <w:jc w:val="center"/>
              <w:rPr>
                <w:rFonts w:ascii="Arial" w:hAnsi="Arial" w:cs="Arial"/>
                <w:b/>
                <w:sz w:val="16"/>
                <w:szCs w:val="16"/>
              </w:rPr>
            </w:pPr>
            <w:r>
              <w:rPr>
                <w:rFonts w:ascii="Arial" w:hAnsi="Arial" w:eastAsia="Calibri" w:cs="Arial"/>
                <w:b/>
                <w:bCs/>
                <w:sz w:val="16"/>
                <w:szCs w:val="16"/>
              </w:rPr>
              <w:t>1</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1D50596C" w14:textId="194DEB2B">
            <w:pPr>
              <w:widowControl/>
              <w:jc w:val="center"/>
              <w:rPr>
                <w:rFonts w:ascii="Arial" w:hAnsi="Arial" w:cs="Arial"/>
                <w:sz w:val="16"/>
                <w:szCs w:val="16"/>
              </w:rPr>
            </w:pPr>
            <w:r w:rsidRPr="00903F60">
              <w:rPr>
                <w:rFonts w:ascii="Arial" w:hAnsi="Arial" w:eastAsia="Calibri" w:cs="Arial"/>
                <w:bCs/>
                <w:sz w:val="16"/>
                <w:szCs w:val="16"/>
              </w:rPr>
              <w:t>Application by Law School to Enter the Program</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2E833DC8" w14:textId="02F8BBB5">
            <w:pPr>
              <w:widowControl/>
              <w:rPr>
                <w:rFonts w:ascii="Arial" w:hAnsi="Arial" w:cs="Arial"/>
                <w:sz w:val="16"/>
                <w:szCs w:val="16"/>
              </w:rPr>
            </w:pPr>
            <w:r w:rsidRPr="00903F60">
              <w:rPr>
                <w:rFonts w:ascii="Arial" w:hAnsi="Arial" w:cs="Arial"/>
                <w:sz w:val="16"/>
                <w:szCs w:val="16"/>
              </w:rPr>
              <w:t>No Form Number</w:t>
            </w:r>
          </w:p>
        </w:tc>
        <w:tc>
          <w:tcPr>
            <w:tcW w:w="2016" w:type="pct"/>
            <w:tcBorders>
              <w:top w:val="single" w:color="000000" w:sz="7" w:space="0"/>
              <w:left w:val="single" w:color="000000" w:sz="7" w:space="0"/>
              <w:bottom w:val="single" w:color="000000" w:sz="7" w:space="0"/>
              <w:right w:val="single" w:color="000000" w:sz="7" w:space="0"/>
            </w:tcBorders>
          </w:tcPr>
          <w:p w:rsidRPr="00903F60" w:rsidR="00433F88" w:rsidP="00013E42" w:rsidRDefault="00433F88" w14:paraId="1B45ADDA" w14:textId="77777777">
            <w:pPr>
              <w:widowControl/>
              <w:tabs>
                <w:tab w:val="left" w:pos="-1440"/>
              </w:tabs>
              <w:ind w:left="360"/>
              <w:rPr>
                <w:rFonts w:ascii="Arial" w:hAnsi="Arial" w:cs="Arial"/>
                <w:sz w:val="16"/>
                <w:szCs w:val="16"/>
              </w:rPr>
            </w:pPr>
          </w:p>
          <w:p w:rsidR="00433F88" w:rsidP="00013E42" w:rsidRDefault="00433F88" w14:paraId="5B2B4648"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Used by clinic applicants to request admission to the program.</w:t>
            </w:r>
          </w:p>
          <w:p w:rsidRPr="00A15238" w:rsidR="00433F88" w:rsidP="00A15238" w:rsidRDefault="00433F88" w14:paraId="39145FEE" w14:textId="77777777">
            <w:pPr>
              <w:pStyle w:val="ListParagraph"/>
              <w:widowControl/>
              <w:numPr>
                <w:ilvl w:val="0"/>
                <w:numId w:val="7"/>
              </w:numPr>
              <w:tabs>
                <w:tab w:val="left" w:pos="-1440"/>
              </w:tabs>
              <w:rPr>
                <w:rFonts w:ascii="Arial" w:hAnsi="Arial" w:cs="Arial"/>
                <w:sz w:val="16"/>
                <w:szCs w:val="16"/>
              </w:rPr>
            </w:pPr>
            <w:r w:rsidRPr="00A15238">
              <w:rPr>
                <w:rFonts w:ascii="Arial" w:hAnsi="Arial" w:cs="Arial"/>
                <w:sz w:val="16"/>
                <w:szCs w:val="16"/>
              </w:rPr>
              <w:t>Used by USPTO to evaluate credentials of candidates to the Law School Program.</w:t>
            </w:r>
          </w:p>
          <w:p w:rsidRPr="00903F60" w:rsidR="00A16787" w:rsidP="00013E42" w:rsidRDefault="00A16787" w14:paraId="7BE5E84F" w14:textId="263430F1">
            <w:pPr>
              <w:widowControl/>
              <w:tabs>
                <w:tab w:val="left" w:pos="-1440"/>
              </w:tabs>
              <w:ind w:left="360"/>
              <w:rPr>
                <w:rFonts w:ascii="Arial" w:hAnsi="Arial" w:cs="Arial"/>
                <w:sz w:val="16"/>
                <w:szCs w:val="16"/>
              </w:rPr>
            </w:pPr>
          </w:p>
        </w:tc>
      </w:tr>
      <w:tr w:rsidRPr="00903F60" w:rsidR="00433F88" w:rsidTr="00013E42" w14:paraId="46DC6C79" w14:textId="77777777">
        <w:trPr>
          <w:trHeight w:val="1152"/>
        </w:trPr>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5559C09D" w14:textId="6E25DC1C">
            <w:pPr>
              <w:widowControl/>
              <w:jc w:val="center"/>
              <w:rPr>
                <w:rFonts w:ascii="Arial" w:hAnsi="Arial" w:cs="Arial"/>
                <w:b/>
                <w:sz w:val="16"/>
                <w:szCs w:val="16"/>
              </w:rPr>
            </w:pPr>
            <w:r>
              <w:rPr>
                <w:rFonts w:ascii="Arial" w:hAnsi="Arial" w:eastAsia="Calibri" w:cs="Arial"/>
                <w:b/>
                <w:bCs/>
                <w:sz w:val="16"/>
                <w:szCs w:val="16"/>
              </w:rPr>
              <w:t>2</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6F3F3746" w14:textId="15D9C5EF">
            <w:pPr>
              <w:widowControl/>
              <w:jc w:val="center"/>
              <w:rPr>
                <w:rFonts w:ascii="Arial" w:hAnsi="Arial" w:cs="Arial"/>
                <w:sz w:val="16"/>
                <w:szCs w:val="16"/>
              </w:rPr>
            </w:pPr>
            <w:r w:rsidRPr="00903F60">
              <w:rPr>
                <w:rFonts w:ascii="Arial" w:hAnsi="Arial" w:eastAsia="Calibri" w:cs="Arial"/>
                <w:bCs/>
                <w:sz w:val="16"/>
                <w:szCs w:val="16"/>
              </w:rPr>
              <w:t>Application by Law School Faculty Member to Become a Faculty Clinic Supervisor</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67387C60" w14:textId="54A47DE0">
            <w:pPr>
              <w:widowControl/>
              <w:rPr>
                <w:rFonts w:ascii="Arial" w:hAnsi="Arial" w:cs="Arial"/>
                <w:sz w:val="16"/>
                <w:szCs w:val="16"/>
              </w:rPr>
            </w:pPr>
            <w:r w:rsidRPr="00903F60">
              <w:rPr>
                <w:rFonts w:ascii="Arial" w:hAnsi="Arial" w:cs="Arial"/>
                <w:sz w:val="16"/>
                <w:szCs w:val="16"/>
              </w:rPr>
              <w:t>No Fo</w:t>
            </w:r>
            <w:r w:rsidR="00013E42">
              <w:rPr>
                <w:rFonts w:ascii="Arial" w:hAnsi="Arial" w:cs="Arial"/>
                <w:sz w:val="16"/>
                <w:szCs w:val="16"/>
              </w:rPr>
              <w:t>r</w:t>
            </w:r>
            <w:r w:rsidRPr="00903F60">
              <w:rPr>
                <w:rFonts w:ascii="Arial" w:hAnsi="Arial" w:cs="Arial"/>
                <w:sz w:val="16"/>
                <w:szCs w:val="16"/>
              </w:rPr>
              <w:t>m Number</w:t>
            </w:r>
          </w:p>
        </w:tc>
        <w:tc>
          <w:tcPr>
            <w:tcW w:w="2016" w:type="pct"/>
            <w:tcBorders>
              <w:top w:val="single" w:color="000000" w:sz="7" w:space="0"/>
              <w:left w:val="single" w:color="000000" w:sz="7" w:space="0"/>
              <w:bottom w:val="single" w:color="000000" w:sz="7" w:space="0"/>
              <w:right w:val="single" w:color="000000" w:sz="7" w:space="0"/>
            </w:tcBorders>
          </w:tcPr>
          <w:p w:rsidRPr="00903F60" w:rsidR="00433F88" w:rsidP="00013E42" w:rsidRDefault="00433F88" w14:paraId="4013D270" w14:textId="77777777">
            <w:pPr>
              <w:widowControl/>
              <w:tabs>
                <w:tab w:val="left" w:pos="-1440"/>
              </w:tabs>
              <w:ind w:left="360"/>
              <w:rPr>
                <w:rFonts w:ascii="Arial" w:hAnsi="Arial" w:cs="Arial"/>
                <w:sz w:val="16"/>
                <w:szCs w:val="16"/>
              </w:rPr>
            </w:pPr>
          </w:p>
          <w:p w:rsidR="00433F88" w:rsidP="00013E42" w:rsidRDefault="00433F88" w14:paraId="537CF9F0"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Used by clinic to request admission for faculty member to participate in program.</w:t>
            </w:r>
          </w:p>
          <w:p w:rsidRPr="00A16787" w:rsidR="00433F88" w:rsidP="00A16787" w:rsidRDefault="00433F88" w14:paraId="34329877" w14:textId="77777777">
            <w:pPr>
              <w:pStyle w:val="ListParagraph"/>
              <w:widowControl/>
              <w:numPr>
                <w:ilvl w:val="0"/>
                <w:numId w:val="7"/>
              </w:numPr>
              <w:tabs>
                <w:tab w:val="left" w:pos="-1440"/>
              </w:tabs>
              <w:rPr>
                <w:rFonts w:ascii="Arial" w:hAnsi="Arial" w:cs="Arial"/>
                <w:sz w:val="16"/>
                <w:szCs w:val="16"/>
              </w:rPr>
            </w:pPr>
            <w:r w:rsidRPr="00A16787">
              <w:rPr>
                <w:rFonts w:ascii="Arial" w:hAnsi="Arial" w:cs="Arial"/>
                <w:sz w:val="16"/>
                <w:szCs w:val="16"/>
              </w:rPr>
              <w:t>Used b</w:t>
            </w:r>
            <w:bookmarkStart w:name="_GoBack" w:id="0"/>
            <w:bookmarkEnd w:id="0"/>
            <w:r w:rsidRPr="00A16787">
              <w:rPr>
                <w:rFonts w:ascii="Arial" w:hAnsi="Arial" w:cs="Arial"/>
                <w:sz w:val="16"/>
                <w:szCs w:val="16"/>
              </w:rPr>
              <w:t>y USPTO to evaluate credentials of proposed Faculty Clinic Supervisors.</w:t>
            </w:r>
          </w:p>
          <w:p w:rsidRPr="00A16787" w:rsidR="00A16787" w:rsidP="00A16787" w:rsidRDefault="00A16787" w14:paraId="7D086A21" w14:textId="185FE384">
            <w:pPr>
              <w:widowControl/>
              <w:tabs>
                <w:tab w:val="left" w:pos="-1440"/>
              </w:tabs>
              <w:rPr>
                <w:rFonts w:ascii="Arial" w:hAnsi="Arial" w:cs="Arial"/>
                <w:sz w:val="16"/>
                <w:szCs w:val="16"/>
              </w:rPr>
            </w:pPr>
          </w:p>
        </w:tc>
      </w:tr>
      <w:tr w:rsidRPr="00903F60" w:rsidR="00433F88" w:rsidTr="00013E42" w14:paraId="7C91DA08" w14:textId="77777777">
        <w:trPr>
          <w:trHeight w:val="1152"/>
        </w:trPr>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7FCF8D95" w14:textId="0F9BC9D5">
            <w:pPr>
              <w:widowControl/>
              <w:jc w:val="center"/>
              <w:rPr>
                <w:rFonts w:ascii="Arial" w:hAnsi="Arial" w:cs="Arial"/>
                <w:b/>
                <w:sz w:val="16"/>
                <w:szCs w:val="16"/>
              </w:rPr>
            </w:pPr>
            <w:r>
              <w:rPr>
                <w:rFonts w:ascii="Arial" w:hAnsi="Arial" w:eastAsia="Calibri" w:cs="Arial"/>
                <w:b/>
                <w:bCs/>
                <w:sz w:val="16"/>
                <w:szCs w:val="16"/>
              </w:rPr>
              <w:t>3</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587790ED" w14:textId="26086689">
            <w:pPr>
              <w:widowControl/>
              <w:jc w:val="center"/>
              <w:rPr>
                <w:rFonts w:ascii="Arial" w:hAnsi="Arial" w:cs="Arial"/>
                <w:sz w:val="16"/>
                <w:szCs w:val="16"/>
              </w:rPr>
            </w:pPr>
            <w:r w:rsidRPr="00903F60">
              <w:rPr>
                <w:rFonts w:ascii="Arial" w:hAnsi="Arial" w:eastAsia="Calibri" w:cs="Arial"/>
                <w:bCs/>
                <w:sz w:val="16"/>
                <w:szCs w:val="16"/>
              </w:rPr>
              <w:t>Application by Student to Become a Participant  in the Program (PTO-158LS)</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7DFFC16A" w14:textId="0FF8DA3E">
            <w:pPr>
              <w:widowControl/>
              <w:rPr>
                <w:rFonts w:ascii="Arial" w:hAnsi="Arial" w:cs="Arial"/>
                <w:sz w:val="16"/>
                <w:szCs w:val="16"/>
              </w:rPr>
            </w:pPr>
            <w:r w:rsidRPr="00903F60">
              <w:rPr>
                <w:rFonts w:ascii="Arial" w:hAnsi="Arial" w:eastAsia="Calibri" w:cs="Arial"/>
                <w:bCs/>
                <w:sz w:val="16"/>
                <w:szCs w:val="16"/>
              </w:rPr>
              <w:t>PTO-158LS</w:t>
            </w:r>
          </w:p>
        </w:tc>
        <w:tc>
          <w:tcPr>
            <w:tcW w:w="2016" w:type="pct"/>
            <w:tcBorders>
              <w:top w:val="single" w:color="000000" w:sz="7" w:space="0"/>
              <w:left w:val="single" w:color="000000" w:sz="7" w:space="0"/>
              <w:bottom w:val="single" w:color="000000" w:sz="7" w:space="0"/>
              <w:right w:val="single" w:color="000000" w:sz="7" w:space="0"/>
            </w:tcBorders>
          </w:tcPr>
          <w:p w:rsidRPr="00903F60" w:rsidR="00433F88" w:rsidP="00013E42" w:rsidRDefault="00433F88" w14:paraId="58D92D13" w14:textId="77777777">
            <w:pPr>
              <w:widowControl/>
              <w:tabs>
                <w:tab w:val="left" w:pos="-1440"/>
              </w:tabs>
              <w:ind w:left="360"/>
              <w:rPr>
                <w:rFonts w:ascii="Arial" w:hAnsi="Arial" w:cs="Arial"/>
                <w:sz w:val="16"/>
                <w:szCs w:val="16"/>
              </w:rPr>
            </w:pPr>
          </w:p>
          <w:p w:rsidR="00433F88" w:rsidP="00013E42" w:rsidRDefault="00433F88" w14:paraId="1EA326B8"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Used by student of a participating clinic to request admission to the program.</w:t>
            </w:r>
          </w:p>
          <w:p w:rsidRPr="00A16787" w:rsidR="00433F88" w:rsidP="00A16787" w:rsidRDefault="00433F88" w14:paraId="57AC003C" w14:textId="74111B23">
            <w:pPr>
              <w:pStyle w:val="ListParagraph"/>
              <w:widowControl/>
              <w:numPr>
                <w:ilvl w:val="0"/>
                <w:numId w:val="7"/>
              </w:numPr>
              <w:tabs>
                <w:tab w:val="left" w:pos="-1440"/>
              </w:tabs>
              <w:rPr>
                <w:rFonts w:ascii="Arial" w:hAnsi="Arial" w:cs="Arial"/>
                <w:sz w:val="16"/>
                <w:szCs w:val="16"/>
              </w:rPr>
            </w:pPr>
            <w:r w:rsidRPr="00A16787">
              <w:rPr>
                <w:rFonts w:ascii="Arial" w:hAnsi="Arial" w:cs="Arial"/>
                <w:sz w:val="16"/>
                <w:szCs w:val="16"/>
              </w:rPr>
              <w:t>Used by USPTO to evaluate credentials of student participants.</w:t>
            </w:r>
          </w:p>
        </w:tc>
      </w:tr>
      <w:tr w:rsidRPr="00903F60" w:rsidR="00903F60" w:rsidTr="00013E42" w14:paraId="381ECD83" w14:textId="77777777">
        <w:trPr>
          <w:trHeight w:val="1152"/>
        </w:trPr>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7A" w14:textId="77777777">
            <w:pPr>
              <w:widowControl/>
              <w:jc w:val="center"/>
              <w:rPr>
                <w:rFonts w:ascii="Arial" w:hAnsi="Arial" w:cs="Arial"/>
                <w:b/>
                <w:sz w:val="16"/>
                <w:szCs w:val="16"/>
              </w:rPr>
            </w:pPr>
          </w:p>
          <w:p w:rsidRPr="00903F60" w:rsidR="00903F60" w:rsidP="00013E42" w:rsidRDefault="00433F88" w14:paraId="381ECD7B" w14:textId="5516FF88">
            <w:pPr>
              <w:widowControl/>
              <w:jc w:val="center"/>
              <w:rPr>
                <w:rFonts w:ascii="Arial" w:hAnsi="Arial" w:cs="Arial"/>
                <w:b/>
                <w:sz w:val="16"/>
                <w:szCs w:val="16"/>
              </w:rPr>
            </w:pPr>
            <w:r>
              <w:rPr>
                <w:rFonts w:ascii="Arial" w:hAnsi="Arial" w:cs="Arial"/>
                <w:b/>
                <w:sz w:val="16"/>
                <w:szCs w:val="16"/>
              </w:rPr>
              <w:t>4</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7C" w14:textId="77777777">
            <w:pPr>
              <w:widowControl/>
              <w:jc w:val="center"/>
              <w:rPr>
                <w:rFonts w:ascii="Arial" w:hAnsi="Arial" w:cs="Arial"/>
                <w:sz w:val="16"/>
                <w:szCs w:val="16"/>
              </w:rPr>
            </w:pPr>
          </w:p>
          <w:p w:rsidRPr="00903F60" w:rsidR="00903F60" w:rsidP="00013E42" w:rsidRDefault="00903F60" w14:paraId="381ECD7D" w14:textId="77777777">
            <w:pPr>
              <w:widowControl/>
              <w:jc w:val="center"/>
              <w:rPr>
                <w:rFonts w:ascii="Arial" w:hAnsi="Arial" w:cs="Arial"/>
                <w:sz w:val="16"/>
                <w:szCs w:val="16"/>
              </w:rPr>
            </w:pPr>
            <w:r w:rsidRPr="00903F60">
              <w:rPr>
                <w:rFonts w:ascii="Arial" w:hAnsi="Arial" w:cs="Arial"/>
                <w:sz w:val="16"/>
                <w:szCs w:val="16"/>
              </w:rPr>
              <w:t>Quarterly Report Required of Law School Clinics</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7F" w14:textId="77777777">
            <w:pPr>
              <w:widowControl/>
              <w:rPr>
                <w:rFonts w:ascii="Arial" w:hAnsi="Arial" w:cs="Arial"/>
                <w:sz w:val="16"/>
                <w:szCs w:val="16"/>
              </w:rPr>
            </w:pPr>
            <w:r w:rsidRPr="00903F60">
              <w:rPr>
                <w:rFonts w:ascii="Arial" w:hAnsi="Arial" w:cs="Arial"/>
                <w:sz w:val="16"/>
                <w:szCs w:val="16"/>
              </w:rPr>
              <w:t>No Form Number</w:t>
            </w:r>
          </w:p>
        </w:tc>
        <w:tc>
          <w:tcPr>
            <w:tcW w:w="2016" w:type="pct"/>
            <w:tcBorders>
              <w:top w:val="single" w:color="000000" w:sz="7" w:space="0"/>
              <w:left w:val="single" w:color="000000" w:sz="7" w:space="0"/>
              <w:bottom w:val="single" w:color="000000" w:sz="7" w:space="0"/>
              <w:right w:val="single" w:color="000000" w:sz="7" w:space="0"/>
            </w:tcBorders>
          </w:tcPr>
          <w:p w:rsidRPr="00903F60" w:rsidR="00903F60" w:rsidP="00013E42" w:rsidRDefault="00903F60" w14:paraId="381ECD80" w14:textId="77777777">
            <w:pPr>
              <w:widowControl/>
              <w:tabs>
                <w:tab w:val="left" w:pos="-1440"/>
              </w:tabs>
              <w:ind w:left="360"/>
              <w:rPr>
                <w:rFonts w:ascii="Arial" w:hAnsi="Arial" w:cs="Arial"/>
                <w:sz w:val="16"/>
                <w:szCs w:val="16"/>
              </w:rPr>
            </w:pPr>
          </w:p>
          <w:p w:rsidRPr="00903F60" w:rsidR="00903F60" w:rsidP="00013E42" w:rsidRDefault="00903F60" w14:paraId="381ECD81"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Used by clinics to inform OED of their activity within the program.</w:t>
            </w:r>
          </w:p>
          <w:p w:rsidRPr="00903F60" w:rsidR="00903F60" w:rsidP="00013E42" w:rsidRDefault="00903F60" w14:paraId="381ECD82"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Informs USPTO with numbers of students, faculty, consultations, client representations, applications and responses, and patents and trademarks issued in the preceding quarter.</w:t>
            </w:r>
          </w:p>
        </w:tc>
      </w:tr>
      <w:tr w:rsidRPr="00903F60" w:rsidR="00903F60" w:rsidTr="00013E42" w14:paraId="381ECDA3" w14:textId="77777777">
        <w:trPr>
          <w:trHeight w:val="1152"/>
        </w:trPr>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9C" w14:textId="77777777">
            <w:pPr>
              <w:widowControl/>
              <w:jc w:val="center"/>
              <w:rPr>
                <w:rFonts w:ascii="Arial" w:hAnsi="Arial" w:cs="Arial"/>
                <w:b/>
                <w:sz w:val="16"/>
                <w:szCs w:val="16"/>
              </w:rPr>
            </w:pPr>
            <w:r w:rsidRPr="00903F60">
              <w:rPr>
                <w:rFonts w:ascii="Arial" w:hAnsi="Arial" w:eastAsia="Calibri" w:cs="Arial"/>
                <w:b/>
                <w:bCs/>
                <w:sz w:val="16"/>
                <w:szCs w:val="16"/>
              </w:rPr>
              <w:t>5</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9D" w14:textId="77777777">
            <w:pPr>
              <w:widowControl/>
              <w:jc w:val="center"/>
              <w:rPr>
                <w:rFonts w:ascii="Arial" w:hAnsi="Arial" w:cs="Arial"/>
                <w:sz w:val="16"/>
                <w:szCs w:val="16"/>
              </w:rPr>
            </w:pPr>
            <w:r w:rsidRPr="00903F60">
              <w:rPr>
                <w:rFonts w:ascii="Arial" w:hAnsi="Arial" w:eastAsia="Calibri" w:cs="Arial"/>
                <w:bCs/>
                <w:sz w:val="16"/>
                <w:szCs w:val="16"/>
              </w:rPr>
              <w:t xml:space="preserve">Biennial </w:t>
            </w:r>
            <w:r w:rsidR="006D534C">
              <w:rPr>
                <w:rFonts w:ascii="Arial" w:hAnsi="Arial" w:eastAsia="Calibri" w:cs="Arial"/>
                <w:bCs/>
                <w:sz w:val="16"/>
                <w:szCs w:val="16"/>
              </w:rPr>
              <w:t>R</w:t>
            </w:r>
            <w:r w:rsidRPr="00903F60" w:rsidR="006D534C">
              <w:rPr>
                <w:rFonts w:ascii="Arial" w:hAnsi="Arial" w:eastAsia="Calibri" w:cs="Arial"/>
                <w:bCs/>
                <w:sz w:val="16"/>
                <w:szCs w:val="16"/>
              </w:rPr>
              <w:t xml:space="preserve">enewal </w:t>
            </w:r>
            <w:r w:rsidRPr="00903F60">
              <w:rPr>
                <w:rFonts w:ascii="Arial" w:hAnsi="Arial" w:eastAsia="Calibri" w:cs="Arial"/>
                <w:bCs/>
                <w:sz w:val="16"/>
                <w:szCs w:val="16"/>
              </w:rPr>
              <w:t>Application by Law School</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9F" w14:textId="77777777">
            <w:pPr>
              <w:widowControl/>
              <w:rPr>
                <w:rFonts w:ascii="Arial" w:hAnsi="Arial" w:cs="Arial"/>
                <w:sz w:val="16"/>
                <w:szCs w:val="16"/>
              </w:rPr>
            </w:pPr>
            <w:r w:rsidRPr="00903F60">
              <w:rPr>
                <w:rFonts w:ascii="Arial" w:hAnsi="Arial" w:cs="Arial"/>
                <w:sz w:val="16"/>
                <w:szCs w:val="16"/>
              </w:rPr>
              <w:t>No Form Number</w:t>
            </w:r>
          </w:p>
        </w:tc>
        <w:tc>
          <w:tcPr>
            <w:tcW w:w="2016" w:type="pct"/>
            <w:tcBorders>
              <w:top w:val="single" w:color="000000" w:sz="7" w:space="0"/>
              <w:left w:val="single" w:color="000000" w:sz="7" w:space="0"/>
              <w:bottom w:val="single" w:color="000000" w:sz="7" w:space="0"/>
              <w:right w:val="single" w:color="000000" w:sz="7" w:space="0"/>
            </w:tcBorders>
          </w:tcPr>
          <w:p w:rsidRPr="00903F60" w:rsidR="00903F60" w:rsidP="00013E42" w:rsidRDefault="00903F60" w14:paraId="381ECDA0" w14:textId="77777777">
            <w:pPr>
              <w:widowControl/>
              <w:tabs>
                <w:tab w:val="left" w:pos="-1440"/>
              </w:tabs>
              <w:ind w:left="360"/>
              <w:rPr>
                <w:rFonts w:ascii="Arial" w:hAnsi="Arial" w:cs="Arial"/>
                <w:sz w:val="16"/>
                <w:szCs w:val="16"/>
              </w:rPr>
            </w:pPr>
          </w:p>
          <w:p w:rsidR="00903F60" w:rsidP="00013E42" w:rsidRDefault="00903F60" w14:paraId="381ECDA1"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 xml:space="preserve">Used by clinics to </w:t>
            </w:r>
            <w:r w:rsidR="001557A0">
              <w:rPr>
                <w:rFonts w:ascii="Arial" w:hAnsi="Arial" w:cs="Arial"/>
                <w:sz w:val="16"/>
                <w:szCs w:val="16"/>
              </w:rPr>
              <w:t>request continuation in the Program.</w:t>
            </w:r>
          </w:p>
          <w:p w:rsidRPr="00903F60" w:rsidR="001557A0" w:rsidP="00013E42" w:rsidRDefault="001557A0" w14:paraId="381ECDA2" w14:textId="77777777">
            <w:pPr>
              <w:widowControl/>
              <w:numPr>
                <w:ilvl w:val="0"/>
                <w:numId w:val="7"/>
              </w:numPr>
              <w:tabs>
                <w:tab w:val="left" w:pos="-1440"/>
              </w:tabs>
              <w:rPr>
                <w:rFonts w:ascii="Arial" w:hAnsi="Arial" w:cs="Arial"/>
                <w:sz w:val="16"/>
                <w:szCs w:val="16"/>
              </w:rPr>
            </w:pPr>
            <w:r>
              <w:rPr>
                <w:rFonts w:ascii="Arial" w:hAnsi="Arial" w:cs="Arial"/>
                <w:sz w:val="16"/>
                <w:szCs w:val="16"/>
              </w:rPr>
              <w:t>Used by the USPTO to evaluate clinics’ suitability for continuation in the program.</w:t>
            </w:r>
          </w:p>
        </w:tc>
      </w:tr>
      <w:tr w:rsidRPr="00903F60" w:rsidR="00903F60" w:rsidTr="00013E42" w14:paraId="381ECDAB" w14:textId="77777777">
        <w:trPr>
          <w:trHeight w:val="1152"/>
        </w:trPr>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A4" w14:textId="77777777">
            <w:pPr>
              <w:widowControl/>
              <w:jc w:val="center"/>
              <w:rPr>
                <w:rFonts w:ascii="Arial" w:hAnsi="Arial" w:eastAsia="Calibri" w:cs="Arial"/>
                <w:b/>
                <w:bCs/>
                <w:sz w:val="16"/>
                <w:szCs w:val="16"/>
              </w:rPr>
            </w:pPr>
            <w:r w:rsidRPr="00903F60">
              <w:rPr>
                <w:rFonts w:ascii="Arial" w:hAnsi="Arial" w:eastAsia="Calibri" w:cs="Arial"/>
                <w:b/>
                <w:bCs/>
                <w:sz w:val="16"/>
                <w:szCs w:val="16"/>
              </w:rPr>
              <w:lastRenderedPageBreak/>
              <w:t>6</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A5" w14:textId="77777777">
            <w:pPr>
              <w:widowControl/>
              <w:jc w:val="center"/>
              <w:rPr>
                <w:rFonts w:ascii="Arial" w:hAnsi="Arial" w:eastAsia="Calibri" w:cs="Arial"/>
                <w:bCs/>
                <w:sz w:val="16"/>
                <w:szCs w:val="16"/>
              </w:rPr>
            </w:pPr>
            <w:r w:rsidRPr="00903F60">
              <w:rPr>
                <w:rFonts w:ascii="Arial" w:hAnsi="Arial" w:eastAsia="Calibri" w:cs="Arial"/>
                <w:bCs/>
                <w:sz w:val="16"/>
                <w:szCs w:val="16"/>
              </w:rPr>
              <w:t>Request to Make Special Under the Law School Clinic Program</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A7" w14:textId="77777777">
            <w:pPr>
              <w:widowControl/>
              <w:rPr>
                <w:rFonts w:ascii="Arial" w:hAnsi="Arial" w:cs="Arial"/>
                <w:sz w:val="16"/>
                <w:szCs w:val="16"/>
              </w:rPr>
            </w:pPr>
            <w:r w:rsidRPr="00903F60">
              <w:rPr>
                <w:rFonts w:ascii="Arial" w:hAnsi="Arial" w:cs="Arial"/>
                <w:sz w:val="16"/>
                <w:szCs w:val="16"/>
              </w:rPr>
              <w:t>PTO/SB/419</w:t>
            </w:r>
          </w:p>
        </w:tc>
        <w:tc>
          <w:tcPr>
            <w:tcW w:w="2016" w:type="pct"/>
            <w:tcBorders>
              <w:top w:val="single" w:color="000000" w:sz="7" w:space="0"/>
              <w:left w:val="single" w:color="000000" w:sz="7" w:space="0"/>
              <w:bottom w:val="single" w:color="000000" w:sz="7" w:space="0"/>
              <w:right w:val="single" w:color="000000" w:sz="7" w:space="0"/>
            </w:tcBorders>
          </w:tcPr>
          <w:p w:rsidRPr="00903F60" w:rsidR="00903F60" w:rsidP="00013E42" w:rsidRDefault="00903F60" w14:paraId="381ECDA8" w14:textId="77777777">
            <w:pPr>
              <w:widowControl/>
              <w:tabs>
                <w:tab w:val="left" w:pos="-1440"/>
              </w:tabs>
              <w:ind w:left="360"/>
              <w:rPr>
                <w:rFonts w:ascii="Arial" w:hAnsi="Arial" w:cs="Arial"/>
                <w:sz w:val="16"/>
                <w:szCs w:val="16"/>
              </w:rPr>
            </w:pPr>
          </w:p>
          <w:p w:rsidR="00903F60" w:rsidP="00013E42" w:rsidRDefault="00903F60" w14:paraId="381ECDA9"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 xml:space="preserve">Used to </w:t>
            </w:r>
            <w:r w:rsidR="001557A0">
              <w:rPr>
                <w:rFonts w:ascii="Arial" w:hAnsi="Arial" w:cs="Arial"/>
                <w:sz w:val="16"/>
                <w:szCs w:val="16"/>
              </w:rPr>
              <w:t>request examination of</w:t>
            </w:r>
            <w:r w:rsidRPr="00903F60" w:rsidR="001557A0">
              <w:rPr>
                <w:rFonts w:ascii="Arial" w:hAnsi="Arial" w:cs="Arial"/>
                <w:sz w:val="16"/>
                <w:szCs w:val="16"/>
              </w:rPr>
              <w:t xml:space="preserve"> </w:t>
            </w:r>
            <w:r w:rsidRPr="00903F60">
              <w:rPr>
                <w:rFonts w:ascii="Arial" w:hAnsi="Arial" w:cs="Arial"/>
                <w:sz w:val="16"/>
                <w:szCs w:val="16"/>
              </w:rPr>
              <w:t>a patent application out of turn.</w:t>
            </w:r>
          </w:p>
          <w:p w:rsidRPr="00903F60" w:rsidR="00F77874" w:rsidP="00013E42" w:rsidRDefault="00F77874" w14:paraId="381ECDAA" w14:textId="77777777">
            <w:pPr>
              <w:widowControl/>
              <w:numPr>
                <w:ilvl w:val="0"/>
                <w:numId w:val="7"/>
              </w:numPr>
              <w:tabs>
                <w:tab w:val="left" w:pos="-1440"/>
              </w:tabs>
              <w:rPr>
                <w:rFonts w:ascii="Arial" w:hAnsi="Arial" w:cs="Arial"/>
                <w:sz w:val="16"/>
                <w:szCs w:val="16"/>
              </w:rPr>
            </w:pPr>
            <w:r>
              <w:rPr>
                <w:rFonts w:ascii="Arial" w:hAnsi="Arial" w:cs="Arial"/>
                <w:sz w:val="16"/>
                <w:szCs w:val="16"/>
              </w:rPr>
              <w:t xml:space="preserve">Used by USPTO </w:t>
            </w:r>
            <w:r w:rsidR="00211EA0">
              <w:rPr>
                <w:rFonts w:ascii="Arial" w:hAnsi="Arial" w:cs="Arial"/>
                <w:sz w:val="16"/>
                <w:szCs w:val="16"/>
              </w:rPr>
              <w:t>to prioritize examination of a particular patent.</w:t>
            </w:r>
          </w:p>
        </w:tc>
      </w:tr>
    </w:tbl>
    <w:p w:rsidRPr="00CD7C5E" w:rsidR="00903F60" w:rsidP="00573495" w:rsidRDefault="00903F60" w14:paraId="381ECDAC" w14:textId="77777777">
      <w:pPr>
        <w:widowControl/>
        <w:jc w:val="both"/>
        <w:rPr>
          <w:rFonts w:ascii="Arial" w:hAnsi="Arial" w:cs="Arial"/>
        </w:rPr>
      </w:pPr>
    </w:p>
    <w:p w:rsidRPr="00432944" w:rsidR="00636EDA" w:rsidP="00636EDA" w:rsidRDefault="00636EDA" w14:paraId="381ECDAE" w14:textId="77777777">
      <w:pPr>
        <w:widowControl/>
        <w:tabs>
          <w:tab w:val="left" w:pos="-984"/>
          <w:tab w:val="left" w:pos="-720"/>
          <w:tab w:val="left" w:pos="720"/>
        </w:tabs>
        <w:jc w:val="both"/>
        <w:rPr>
          <w:rFonts w:ascii="Arial" w:hAnsi="Arial" w:cs="Arial"/>
          <w:b/>
          <w:bCs/>
        </w:rPr>
      </w:pPr>
      <w:r w:rsidRPr="00432944">
        <w:rPr>
          <w:rFonts w:ascii="Arial" w:hAnsi="Arial" w:cs="Arial"/>
          <w:b/>
          <w:bCs/>
        </w:rPr>
        <w:t>3.</w:t>
      </w:r>
      <w:r w:rsidRPr="00432944">
        <w:rPr>
          <w:rFonts w:ascii="Arial" w:hAnsi="Arial" w:cs="Arial"/>
          <w:b/>
          <w:bCs/>
        </w:rPr>
        <w:tab/>
      </w:r>
      <w:r w:rsidRPr="00432944">
        <w:rPr>
          <w:rFonts w:ascii="Arial" w:hAnsi="Arial" w:cs="Arial"/>
          <w:b/>
          <w:bCs/>
        </w:rPr>
        <w:t>Use of Information Technology</w:t>
      </w:r>
    </w:p>
    <w:p w:rsidRPr="00432944" w:rsidR="00636EDA" w:rsidP="00636EDA" w:rsidRDefault="00636EDA" w14:paraId="381ECDAF" w14:textId="77777777">
      <w:pPr>
        <w:widowControl/>
        <w:tabs>
          <w:tab w:val="left" w:pos="-984"/>
          <w:tab w:val="left" w:pos="-720"/>
          <w:tab w:val="left" w:pos="720"/>
        </w:tabs>
        <w:jc w:val="both"/>
        <w:rPr>
          <w:rFonts w:ascii="Arial" w:hAnsi="Arial" w:cs="Arial"/>
        </w:rPr>
      </w:pPr>
    </w:p>
    <w:p w:rsidRPr="00432944" w:rsidR="00636EDA" w:rsidP="00636EDA" w:rsidRDefault="00305F37" w14:paraId="381ECDB0" w14:textId="6A319368">
      <w:pPr>
        <w:widowControl/>
        <w:tabs>
          <w:tab w:val="left" w:pos="-984"/>
          <w:tab w:val="left" w:pos="-720"/>
          <w:tab w:val="left" w:pos="720"/>
        </w:tabs>
        <w:jc w:val="both"/>
        <w:rPr>
          <w:rFonts w:ascii="Arial" w:hAnsi="Arial" w:cs="Arial"/>
        </w:rPr>
      </w:pPr>
      <w:r>
        <w:rPr>
          <w:rFonts w:ascii="Arial" w:hAnsi="Arial" w:cs="Arial"/>
        </w:rPr>
        <w:t xml:space="preserve">All </w:t>
      </w:r>
      <w:r w:rsidR="00BC7DEE">
        <w:rPr>
          <w:rFonts w:ascii="Arial" w:hAnsi="Arial" w:cs="Arial"/>
        </w:rPr>
        <w:t xml:space="preserve">items </w:t>
      </w:r>
      <w:r>
        <w:rPr>
          <w:rFonts w:ascii="Arial" w:hAnsi="Arial" w:cs="Arial"/>
        </w:rPr>
        <w:t>will be submitted by mail</w:t>
      </w:r>
      <w:r w:rsidR="00631E1E">
        <w:rPr>
          <w:rFonts w:ascii="Arial" w:hAnsi="Arial" w:cs="Arial"/>
        </w:rPr>
        <w:t>, e-mail</w:t>
      </w:r>
      <w:r w:rsidR="00F73ED1">
        <w:rPr>
          <w:rFonts w:ascii="Arial" w:hAnsi="Arial" w:cs="Arial"/>
        </w:rPr>
        <w:t>,</w:t>
      </w:r>
      <w:r>
        <w:rPr>
          <w:rFonts w:ascii="Arial" w:hAnsi="Arial" w:cs="Arial"/>
        </w:rPr>
        <w:t xml:space="preserve"> or </w:t>
      </w:r>
      <w:r w:rsidR="00BC7DEE">
        <w:rPr>
          <w:rFonts w:ascii="Arial" w:hAnsi="Arial" w:cs="Arial"/>
        </w:rPr>
        <w:t>hand delivery</w:t>
      </w:r>
      <w:r>
        <w:rPr>
          <w:rFonts w:ascii="Arial" w:hAnsi="Arial" w:cs="Arial"/>
        </w:rPr>
        <w:t>.</w:t>
      </w:r>
    </w:p>
    <w:p w:rsidRPr="00476F66" w:rsidR="00636EDA" w:rsidP="00636EDA" w:rsidRDefault="00636EDA" w14:paraId="381ECDB1" w14:textId="77777777">
      <w:pPr>
        <w:widowControl/>
        <w:tabs>
          <w:tab w:val="left" w:pos="-984"/>
          <w:tab w:val="left" w:pos="-720"/>
          <w:tab w:val="left" w:pos="720"/>
        </w:tabs>
        <w:jc w:val="both"/>
        <w:rPr>
          <w:rFonts w:ascii="Arial" w:hAnsi="Arial" w:cs="Arial"/>
          <w:color w:val="0000FF"/>
        </w:rPr>
      </w:pPr>
    </w:p>
    <w:p w:rsidRPr="0056760B" w:rsidR="00636EDA" w:rsidP="00636EDA" w:rsidRDefault="00636EDA" w14:paraId="381ECDB2" w14:textId="77777777">
      <w:pPr>
        <w:widowControl/>
        <w:tabs>
          <w:tab w:val="left" w:pos="-984"/>
          <w:tab w:val="left" w:pos="-720"/>
          <w:tab w:val="left" w:pos="720"/>
        </w:tabs>
        <w:jc w:val="both"/>
        <w:rPr>
          <w:rFonts w:ascii="Arial" w:hAnsi="Arial" w:cs="Arial"/>
        </w:rPr>
      </w:pPr>
      <w:r w:rsidRPr="0056760B">
        <w:rPr>
          <w:rFonts w:ascii="Arial" w:hAnsi="Arial" w:cs="Arial"/>
          <w:b/>
          <w:bCs/>
        </w:rPr>
        <w:t>4.</w:t>
      </w:r>
      <w:r w:rsidRPr="0056760B">
        <w:rPr>
          <w:rFonts w:ascii="Arial" w:hAnsi="Arial" w:cs="Arial"/>
          <w:b/>
          <w:bCs/>
        </w:rPr>
        <w:tab/>
      </w:r>
      <w:r w:rsidRPr="0056760B">
        <w:rPr>
          <w:rFonts w:ascii="Arial" w:hAnsi="Arial" w:cs="Arial"/>
          <w:b/>
          <w:bCs/>
        </w:rPr>
        <w:t>Efforts to Identify Duplication</w:t>
      </w:r>
    </w:p>
    <w:p w:rsidRPr="00196159" w:rsidR="00636EDA" w:rsidP="00636EDA" w:rsidRDefault="00636EDA" w14:paraId="381ECDB3" w14:textId="77777777">
      <w:pPr>
        <w:widowControl/>
        <w:tabs>
          <w:tab w:val="left" w:pos="-984"/>
          <w:tab w:val="left" w:pos="-720"/>
          <w:tab w:val="left" w:pos="720"/>
        </w:tabs>
        <w:jc w:val="both"/>
        <w:rPr>
          <w:rFonts w:ascii="Arial" w:hAnsi="Arial" w:cs="Arial"/>
        </w:rPr>
      </w:pPr>
    </w:p>
    <w:p w:rsidR="00636EDA" w:rsidP="00636EDA" w:rsidRDefault="00305F37" w14:paraId="381ECDB4" w14:textId="77777777">
      <w:pPr>
        <w:widowControl/>
        <w:tabs>
          <w:tab w:val="left" w:pos="-984"/>
          <w:tab w:val="left" w:pos="-720"/>
          <w:tab w:val="left" w:pos="720"/>
        </w:tabs>
        <w:jc w:val="both"/>
        <w:rPr>
          <w:rFonts w:ascii="Arial" w:hAnsi="Arial" w:cs="Arial"/>
        </w:rPr>
      </w:pPr>
      <w:r w:rsidRPr="00305F37">
        <w:rPr>
          <w:rFonts w:ascii="Arial" w:hAnsi="Arial" w:cs="Arial"/>
        </w:rPr>
        <w:t>The information collected is required to process and record a</w:t>
      </w:r>
      <w:r>
        <w:rPr>
          <w:rFonts w:ascii="Arial" w:hAnsi="Arial" w:cs="Arial"/>
        </w:rPr>
        <w:t>pplications to the Law School Clinic Certification Program</w:t>
      </w:r>
      <w:r w:rsidR="00631E1E">
        <w:rPr>
          <w:rFonts w:ascii="Arial" w:hAnsi="Arial" w:cs="Arial"/>
        </w:rPr>
        <w:t xml:space="preserve"> as well as to operate the program</w:t>
      </w:r>
      <w:r>
        <w:rPr>
          <w:rFonts w:ascii="Arial" w:hAnsi="Arial" w:cs="Arial"/>
        </w:rPr>
        <w:t xml:space="preserve">. </w:t>
      </w:r>
      <w:r w:rsidRPr="00305F37">
        <w:rPr>
          <w:rFonts w:ascii="Arial" w:hAnsi="Arial" w:cs="Arial"/>
        </w:rPr>
        <w:t>This information is not collected elsewhere and does not result in a duplication of effort.</w:t>
      </w:r>
    </w:p>
    <w:p w:rsidRPr="00476F66" w:rsidR="00305F37" w:rsidP="00636EDA" w:rsidRDefault="00305F37" w14:paraId="381ECDB5" w14:textId="77777777">
      <w:pPr>
        <w:widowControl/>
        <w:tabs>
          <w:tab w:val="left" w:pos="-984"/>
          <w:tab w:val="left" w:pos="-720"/>
          <w:tab w:val="left" w:pos="720"/>
        </w:tabs>
        <w:jc w:val="both"/>
        <w:rPr>
          <w:rFonts w:ascii="Arial" w:hAnsi="Arial" w:cs="Arial"/>
          <w:color w:val="0000FF"/>
        </w:rPr>
      </w:pPr>
    </w:p>
    <w:p w:rsidRPr="0056760B" w:rsidR="00636EDA" w:rsidP="00636EDA" w:rsidRDefault="00636EDA" w14:paraId="381ECDB6" w14:textId="77777777">
      <w:pPr>
        <w:keepNext/>
        <w:widowControl/>
        <w:tabs>
          <w:tab w:val="left" w:pos="-984"/>
          <w:tab w:val="left" w:pos="-720"/>
          <w:tab w:val="left" w:pos="720"/>
        </w:tabs>
        <w:jc w:val="both"/>
        <w:rPr>
          <w:rFonts w:ascii="Arial" w:hAnsi="Arial" w:cs="Arial"/>
        </w:rPr>
      </w:pPr>
      <w:r w:rsidRPr="0056760B">
        <w:rPr>
          <w:rFonts w:ascii="Arial" w:hAnsi="Arial" w:cs="Arial"/>
          <w:b/>
          <w:bCs/>
        </w:rPr>
        <w:t>5.</w:t>
      </w:r>
      <w:r w:rsidRPr="0056760B">
        <w:rPr>
          <w:rFonts w:ascii="Arial" w:hAnsi="Arial" w:cs="Arial"/>
          <w:b/>
          <w:bCs/>
        </w:rPr>
        <w:tab/>
      </w:r>
      <w:r w:rsidRPr="0056760B">
        <w:rPr>
          <w:rFonts w:ascii="Arial" w:hAnsi="Arial" w:cs="Arial"/>
          <w:b/>
          <w:bCs/>
        </w:rPr>
        <w:t>Minimizing Burden to Small Entities</w:t>
      </w:r>
    </w:p>
    <w:p w:rsidRPr="005301EC" w:rsidR="00636EDA" w:rsidP="00636EDA" w:rsidRDefault="00636EDA" w14:paraId="381ECDB7" w14:textId="77777777">
      <w:pPr>
        <w:keepNext/>
        <w:widowControl/>
        <w:tabs>
          <w:tab w:val="left" w:pos="-984"/>
          <w:tab w:val="left" w:pos="-720"/>
          <w:tab w:val="left" w:pos="720"/>
        </w:tabs>
        <w:jc w:val="both"/>
        <w:rPr>
          <w:rFonts w:ascii="Arial" w:hAnsi="Arial" w:cs="Arial"/>
        </w:rPr>
      </w:pPr>
    </w:p>
    <w:p w:rsidRPr="00196159" w:rsidR="00636EDA" w:rsidP="00636EDA" w:rsidRDefault="00636EDA" w14:paraId="381ECDB8" w14:textId="3ACF4CDC">
      <w:pPr>
        <w:widowControl/>
        <w:tabs>
          <w:tab w:val="left" w:pos="-984"/>
          <w:tab w:val="left" w:pos="-720"/>
          <w:tab w:val="left" w:pos="720"/>
        </w:tabs>
        <w:jc w:val="both"/>
        <w:rPr>
          <w:rFonts w:ascii="Arial" w:hAnsi="Arial" w:cs="Arial"/>
        </w:rPr>
      </w:pPr>
      <w:r w:rsidRPr="00196159">
        <w:rPr>
          <w:rFonts w:ascii="Arial" w:hAnsi="Arial" w:cs="Arial"/>
        </w:rPr>
        <w:t>The information collected is the minimum needed to execute the</w:t>
      </w:r>
      <w:r w:rsidR="00AD4F4E">
        <w:rPr>
          <w:rFonts w:ascii="Arial" w:hAnsi="Arial" w:cs="Arial"/>
        </w:rPr>
        <w:t xml:space="preserve"> collection</w:t>
      </w:r>
      <w:r w:rsidR="0028152D">
        <w:rPr>
          <w:rFonts w:ascii="Arial" w:hAnsi="Arial" w:cs="Arial"/>
        </w:rPr>
        <w:t>.</w:t>
      </w:r>
      <w:r>
        <w:rPr>
          <w:rFonts w:ascii="Arial" w:hAnsi="Arial" w:cs="Arial"/>
        </w:rPr>
        <w:t xml:space="preserve"> </w:t>
      </w:r>
      <w:r w:rsidRPr="00196159">
        <w:rPr>
          <w:rFonts w:ascii="Arial" w:hAnsi="Arial" w:cs="Arial"/>
        </w:rPr>
        <w:t>This collection of information does not impose a significant economic impact or unnecessary burden on smal</w:t>
      </w:r>
      <w:r w:rsidR="0028152D">
        <w:rPr>
          <w:rFonts w:ascii="Arial" w:hAnsi="Arial" w:cs="Arial"/>
        </w:rPr>
        <w:t>l entities or small businesses.</w:t>
      </w:r>
      <w:r>
        <w:rPr>
          <w:rFonts w:ascii="Arial" w:hAnsi="Arial" w:cs="Arial"/>
        </w:rPr>
        <w:t xml:space="preserve"> </w:t>
      </w:r>
      <w:r w:rsidRPr="00196159">
        <w:rPr>
          <w:rFonts w:ascii="Arial" w:hAnsi="Arial" w:cs="Arial"/>
        </w:rPr>
        <w:t>The same information is required of every applicant and is not available from any other source.</w:t>
      </w:r>
      <w:r w:rsidR="00B41EC7">
        <w:rPr>
          <w:rFonts w:ascii="Arial" w:hAnsi="Arial" w:cs="Arial"/>
        </w:rPr>
        <w:t xml:space="preserve"> Participation in the program is voluntary.</w:t>
      </w:r>
    </w:p>
    <w:p w:rsidRPr="00476F66" w:rsidR="00636EDA" w:rsidP="00636EDA" w:rsidRDefault="00636EDA" w14:paraId="381ECDB9" w14:textId="77777777">
      <w:pPr>
        <w:widowControl/>
        <w:tabs>
          <w:tab w:val="left" w:pos="-984"/>
          <w:tab w:val="left" w:pos="-720"/>
          <w:tab w:val="left" w:pos="720"/>
        </w:tabs>
        <w:jc w:val="both"/>
        <w:rPr>
          <w:rFonts w:ascii="Arial" w:hAnsi="Arial" w:cs="Arial"/>
          <w:color w:val="0000FF"/>
        </w:rPr>
      </w:pPr>
    </w:p>
    <w:p w:rsidR="00636EDA" w:rsidP="00636EDA" w:rsidRDefault="00636EDA" w14:paraId="381ECDBA" w14:textId="77777777">
      <w:pPr>
        <w:keepNext/>
        <w:keepLines/>
        <w:widowControl/>
        <w:tabs>
          <w:tab w:val="left" w:pos="-984"/>
          <w:tab w:val="left" w:pos="-720"/>
          <w:tab w:val="left" w:pos="720"/>
        </w:tabs>
        <w:jc w:val="both"/>
        <w:rPr>
          <w:rFonts w:ascii="Arial" w:hAnsi="Arial" w:cs="Arial"/>
          <w:b/>
          <w:bCs/>
        </w:rPr>
      </w:pPr>
      <w:r w:rsidRPr="0056760B">
        <w:rPr>
          <w:rFonts w:ascii="Arial" w:hAnsi="Arial" w:cs="Arial"/>
          <w:b/>
          <w:bCs/>
        </w:rPr>
        <w:t>6.</w:t>
      </w:r>
      <w:r w:rsidRPr="0056760B">
        <w:rPr>
          <w:rFonts w:ascii="Arial" w:hAnsi="Arial" w:cs="Arial"/>
          <w:b/>
          <w:bCs/>
        </w:rPr>
        <w:tab/>
      </w:r>
      <w:r w:rsidRPr="0056760B">
        <w:rPr>
          <w:rFonts w:ascii="Arial" w:hAnsi="Arial" w:cs="Arial"/>
          <w:b/>
          <w:bCs/>
        </w:rPr>
        <w:t>Consequences of Less Frequent Collection</w:t>
      </w:r>
    </w:p>
    <w:p w:rsidR="00636EDA" w:rsidP="00636EDA" w:rsidRDefault="00636EDA" w14:paraId="381ECDBB" w14:textId="77777777">
      <w:pPr>
        <w:keepNext/>
        <w:keepLines/>
        <w:widowControl/>
        <w:tabs>
          <w:tab w:val="left" w:pos="-984"/>
          <w:tab w:val="left" w:pos="-720"/>
          <w:tab w:val="left" w:pos="720"/>
        </w:tabs>
        <w:jc w:val="both"/>
        <w:rPr>
          <w:rFonts w:ascii="Arial" w:hAnsi="Arial" w:cs="Arial"/>
          <w:b/>
          <w:bCs/>
        </w:rPr>
      </w:pPr>
    </w:p>
    <w:p w:rsidRPr="00C2337A" w:rsidR="00636EDA" w:rsidP="00636EDA" w:rsidRDefault="00636EDA" w14:paraId="381ECDBC" w14:textId="09FC08D9">
      <w:pPr>
        <w:keepNext/>
        <w:keepLines/>
        <w:widowControl/>
        <w:tabs>
          <w:tab w:val="left" w:pos="-984"/>
          <w:tab w:val="left" w:pos="-720"/>
          <w:tab w:val="left" w:pos="720"/>
        </w:tabs>
        <w:jc w:val="both"/>
        <w:rPr>
          <w:rFonts w:ascii="Arial" w:hAnsi="Arial" w:cs="Arial"/>
        </w:rPr>
      </w:pPr>
      <w:r w:rsidRPr="00C2337A">
        <w:rPr>
          <w:rFonts w:ascii="Arial" w:hAnsi="Arial" w:cs="Arial"/>
        </w:rPr>
        <w:t>This informati</w:t>
      </w:r>
      <w:r w:rsidR="00AD4F4E">
        <w:rPr>
          <w:rFonts w:ascii="Arial" w:hAnsi="Arial" w:cs="Arial"/>
        </w:rPr>
        <w:t xml:space="preserve">on is collected </w:t>
      </w:r>
      <w:r w:rsidR="00B41EC7">
        <w:rPr>
          <w:rFonts w:ascii="Arial" w:hAnsi="Arial" w:cs="Arial"/>
        </w:rPr>
        <w:t xml:space="preserve">at the time </w:t>
      </w:r>
      <w:r w:rsidR="00364A20">
        <w:rPr>
          <w:rFonts w:ascii="Arial" w:hAnsi="Arial" w:cs="Arial"/>
        </w:rPr>
        <w:t>a law school c</w:t>
      </w:r>
      <w:r w:rsidR="00AD4F4E">
        <w:rPr>
          <w:rFonts w:ascii="Arial" w:hAnsi="Arial" w:cs="Arial"/>
        </w:rPr>
        <w:t>linic</w:t>
      </w:r>
      <w:r w:rsidR="00CC08A3">
        <w:rPr>
          <w:rFonts w:ascii="Arial" w:hAnsi="Arial" w:cs="Arial"/>
        </w:rPr>
        <w:t>, law school administrator, or law school student</w:t>
      </w:r>
      <w:r w:rsidR="00AD4F4E">
        <w:rPr>
          <w:rFonts w:ascii="Arial" w:hAnsi="Arial" w:cs="Arial"/>
        </w:rPr>
        <w:t xml:space="preserve"> submits an application for admission to the program</w:t>
      </w:r>
      <w:r w:rsidR="00F73ED1">
        <w:rPr>
          <w:rFonts w:ascii="Arial" w:hAnsi="Arial" w:cs="Arial"/>
        </w:rPr>
        <w:t xml:space="preserve"> </w:t>
      </w:r>
      <w:r w:rsidR="00242EE8">
        <w:rPr>
          <w:rFonts w:ascii="Arial" w:hAnsi="Arial" w:cs="Arial"/>
        </w:rPr>
        <w:t xml:space="preserve">and </w:t>
      </w:r>
      <w:r w:rsidR="00B41EC7">
        <w:rPr>
          <w:rFonts w:ascii="Arial" w:hAnsi="Arial" w:cs="Arial"/>
        </w:rPr>
        <w:t xml:space="preserve">periodically throughout a law school’s participation </w:t>
      </w:r>
      <w:r w:rsidR="00F73ED1">
        <w:rPr>
          <w:rFonts w:ascii="Arial" w:hAnsi="Arial" w:cs="Arial"/>
        </w:rPr>
        <w:t>the program</w:t>
      </w:r>
      <w:r w:rsidR="00AD4F4E">
        <w:rPr>
          <w:rFonts w:ascii="Arial" w:hAnsi="Arial" w:cs="Arial"/>
        </w:rPr>
        <w:t xml:space="preserve">. </w:t>
      </w:r>
      <w:r w:rsidRPr="00C2337A">
        <w:rPr>
          <w:rFonts w:ascii="Arial" w:hAnsi="Arial" w:cs="Arial"/>
        </w:rPr>
        <w:t>This information collection could no</w:t>
      </w:r>
      <w:r w:rsidR="009D67F9">
        <w:rPr>
          <w:rFonts w:ascii="Arial" w:hAnsi="Arial" w:cs="Arial"/>
        </w:rPr>
        <w:t>t be conducted less frequently.</w:t>
      </w:r>
      <w:r>
        <w:rPr>
          <w:rFonts w:ascii="Arial" w:hAnsi="Arial" w:cs="Arial"/>
        </w:rPr>
        <w:t xml:space="preserve"> </w:t>
      </w:r>
      <w:r w:rsidRPr="00C2337A">
        <w:rPr>
          <w:rFonts w:ascii="Arial" w:hAnsi="Arial" w:cs="Arial"/>
        </w:rPr>
        <w:t xml:space="preserve">If the collection of information were not conducted, the USPTO could not </w:t>
      </w:r>
      <w:r w:rsidR="00F73ED1">
        <w:rPr>
          <w:rFonts w:ascii="Arial" w:hAnsi="Arial" w:cs="Arial"/>
        </w:rPr>
        <w:t xml:space="preserve">effectively </w:t>
      </w:r>
      <w:r w:rsidRPr="00C2337A">
        <w:rPr>
          <w:rFonts w:ascii="Arial" w:hAnsi="Arial" w:cs="Arial"/>
        </w:rPr>
        <w:t xml:space="preserve">comply with the requirements of </w:t>
      </w:r>
      <w:r w:rsidRPr="00573495" w:rsidR="00F73ED1">
        <w:rPr>
          <w:rFonts w:ascii="Arial" w:hAnsi="Arial" w:cs="Arial"/>
        </w:rPr>
        <w:t>Public Law 113-227</w:t>
      </w:r>
      <w:r w:rsidRPr="00C2337A">
        <w:rPr>
          <w:rFonts w:ascii="Arial" w:hAnsi="Arial" w:cs="Arial"/>
        </w:rPr>
        <w:t>.</w:t>
      </w:r>
    </w:p>
    <w:p w:rsidRPr="00476F66" w:rsidR="00636EDA" w:rsidP="00636EDA" w:rsidRDefault="00636EDA" w14:paraId="381ECDBD" w14:textId="77777777">
      <w:pPr>
        <w:widowControl/>
        <w:tabs>
          <w:tab w:val="left" w:pos="-984"/>
          <w:tab w:val="left" w:pos="-720"/>
          <w:tab w:val="left" w:pos="720"/>
        </w:tabs>
        <w:jc w:val="both"/>
        <w:rPr>
          <w:rFonts w:ascii="Arial" w:hAnsi="Arial" w:cs="Arial"/>
          <w:color w:val="0000FF"/>
        </w:rPr>
      </w:pPr>
    </w:p>
    <w:p w:rsidRPr="0056760B" w:rsidR="00636EDA" w:rsidP="00636EDA" w:rsidRDefault="00636EDA" w14:paraId="381ECDBE" w14:textId="77777777">
      <w:pPr>
        <w:keepNext/>
        <w:keepLines/>
        <w:widowControl/>
        <w:tabs>
          <w:tab w:val="left" w:pos="-984"/>
          <w:tab w:val="left" w:pos="-720"/>
          <w:tab w:val="left" w:pos="720"/>
        </w:tabs>
        <w:jc w:val="both"/>
        <w:rPr>
          <w:rFonts w:ascii="Arial" w:hAnsi="Arial" w:cs="Arial"/>
        </w:rPr>
      </w:pPr>
      <w:r w:rsidRPr="0056760B">
        <w:rPr>
          <w:rFonts w:ascii="Arial" w:hAnsi="Arial" w:cs="Arial"/>
          <w:b/>
          <w:bCs/>
        </w:rPr>
        <w:t>7.</w:t>
      </w:r>
      <w:r w:rsidRPr="0056760B">
        <w:rPr>
          <w:rFonts w:ascii="Arial" w:hAnsi="Arial" w:cs="Arial"/>
          <w:b/>
          <w:bCs/>
        </w:rPr>
        <w:tab/>
      </w:r>
      <w:r w:rsidRPr="0056760B">
        <w:rPr>
          <w:rFonts w:ascii="Arial" w:hAnsi="Arial" w:cs="Arial"/>
          <w:b/>
          <w:bCs/>
        </w:rPr>
        <w:t>Special Circumstances in the Conduct of Information Collection</w:t>
      </w:r>
    </w:p>
    <w:p w:rsidRPr="0056760B" w:rsidR="00636EDA" w:rsidP="00636EDA" w:rsidRDefault="00636EDA" w14:paraId="381ECDBF" w14:textId="77777777">
      <w:pPr>
        <w:keepNext/>
        <w:keepLines/>
        <w:widowControl/>
        <w:tabs>
          <w:tab w:val="left" w:pos="-984"/>
          <w:tab w:val="left" w:pos="-720"/>
          <w:tab w:val="left" w:pos="720"/>
        </w:tabs>
        <w:jc w:val="both"/>
        <w:rPr>
          <w:rFonts w:ascii="Arial" w:hAnsi="Arial" w:cs="Arial"/>
        </w:rPr>
      </w:pPr>
    </w:p>
    <w:p w:rsidRPr="00C93EDD" w:rsidR="00636EDA" w:rsidP="00636EDA" w:rsidRDefault="00636EDA" w14:paraId="381ECDC0"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Pr="00C93EDD" w:rsidR="00636EDA" w:rsidP="00636EDA" w:rsidRDefault="00636EDA" w14:paraId="381ECDC1" w14:textId="77777777">
      <w:pPr>
        <w:widowControl/>
        <w:tabs>
          <w:tab w:val="left" w:pos="-984"/>
          <w:tab w:val="left" w:pos="-720"/>
          <w:tab w:val="left" w:pos="720"/>
        </w:tabs>
        <w:jc w:val="both"/>
        <w:rPr>
          <w:rFonts w:ascii="Arial" w:hAnsi="Arial" w:cs="Arial"/>
        </w:rPr>
      </w:pPr>
    </w:p>
    <w:p w:rsidRPr="0056760B" w:rsidR="00636EDA" w:rsidP="00636EDA" w:rsidRDefault="00636EDA" w14:paraId="381ECDC2" w14:textId="77777777">
      <w:pPr>
        <w:keepNext/>
        <w:keepLines/>
        <w:widowControl/>
        <w:tabs>
          <w:tab w:val="left" w:pos="-984"/>
          <w:tab w:val="left" w:pos="-720"/>
          <w:tab w:val="left" w:pos="720"/>
        </w:tabs>
        <w:jc w:val="both"/>
        <w:rPr>
          <w:rFonts w:ascii="Arial" w:hAnsi="Arial" w:cs="Arial"/>
        </w:rPr>
      </w:pPr>
      <w:r w:rsidRPr="0056760B">
        <w:rPr>
          <w:rFonts w:ascii="Arial" w:hAnsi="Arial" w:cs="Arial"/>
          <w:b/>
          <w:bCs/>
        </w:rPr>
        <w:t>8.</w:t>
      </w:r>
      <w:r w:rsidRPr="0056760B">
        <w:rPr>
          <w:rFonts w:ascii="Arial" w:hAnsi="Arial" w:cs="Arial"/>
          <w:b/>
          <w:bCs/>
        </w:rPr>
        <w:tab/>
      </w:r>
      <w:r w:rsidRPr="0056760B">
        <w:rPr>
          <w:rFonts w:ascii="Arial" w:hAnsi="Arial" w:cs="Arial"/>
          <w:b/>
          <w:bCs/>
        </w:rPr>
        <w:t xml:space="preserve">Consultation </w:t>
      </w:r>
      <w:proofErr w:type="gramStart"/>
      <w:r w:rsidRPr="0056760B">
        <w:rPr>
          <w:rFonts w:ascii="Arial" w:hAnsi="Arial" w:cs="Arial"/>
          <w:b/>
          <w:bCs/>
        </w:rPr>
        <w:t>Outside</w:t>
      </w:r>
      <w:proofErr w:type="gramEnd"/>
      <w:r w:rsidRPr="0056760B">
        <w:rPr>
          <w:rFonts w:ascii="Arial" w:hAnsi="Arial" w:cs="Arial"/>
          <w:b/>
          <w:bCs/>
        </w:rPr>
        <w:t xml:space="preserve"> the Agency</w:t>
      </w:r>
    </w:p>
    <w:p w:rsidRPr="007F0B6F" w:rsidR="00636EDA" w:rsidP="00636EDA" w:rsidRDefault="00636EDA" w14:paraId="381ECDC3" w14:textId="77777777">
      <w:pPr>
        <w:widowControl/>
        <w:tabs>
          <w:tab w:val="left" w:pos="-984"/>
          <w:tab w:val="left" w:pos="-720"/>
          <w:tab w:val="left" w:pos="720"/>
        </w:tabs>
        <w:jc w:val="both"/>
        <w:rPr>
          <w:rFonts w:ascii="Arial" w:hAnsi="Arial" w:cs="Arial"/>
          <w:color w:val="0000FF"/>
        </w:rPr>
      </w:pPr>
    </w:p>
    <w:p w:rsidRPr="007F0B6F" w:rsidR="00636EDA" w:rsidP="00636EDA" w:rsidRDefault="00636EDA" w14:paraId="381ECDC4" w14:textId="5F7EC8DE">
      <w:pPr>
        <w:widowControl/>
        <w:tabs>
          <w:tab w:val="left" w:pos="-984"/>
          <w:tab w:val="left" w:pos="-720"/>
          <w:tab w:val="left" w:pos="720"/>
        </w:tabs>
        <w:jc w:val="both"/>
        <w:rPr>
          <w:rFonts w:ascii="Arial" w:hAnsi="Arial" w:cs="Arial"/>
        </w:rPr>
      </w:pPr>
      <w:r w:rsidRPr="007F0B6F">
        <w:rPr>
          <w:rFonts w:ascii="Arial" w:hAnsi="Arial" w:cs="Arial"/>
        </w:rPr>
        <w:t xml:space="preserve">The USPTO </w:t>
      </w:r>
      <w:r w:rsidR="008C63DD">
        <w:rPr>
          <w:rFonts w:ascii="Arial" w:hAnsi="Arial" w:cs="Arial"/>
        </w:rPr>
        <w:t xml:space="preserve">expects that it will have </w:t>
      </w:r>
      <w:r w:rsidRPr="007F0B6F">
        <w:rPr>
          <w:rFonts w:ascii="Arial" w:hAnsi="Arial" w:cs="Arial"/>
        </w:rPr>
        <w:t xml:space="preserve">long-standing relationships with </w:t>
      </w:r>
      <w:r w:rsidR="00F73ED1">
        <w:rPr>
          <w:rFonts w:ascii="Arial" w:hAnsi="Arial" w:cs="Arial"/>
        </w:rPr>
        <w:t>law schools</w:t>
      </w:r>
      <w:r w:rsidRPr="007F0B6F" w:rsidR="00F73ED1">
        <w:rPr>
          <w:rFonts w:ascii="Arial" w:hAnsi="Arial" w:cs="Arial"/>
        </w:rPr>
        <w:t xml:space="preserve"> </w:t>
      </w:r>
      <w:r w:rsidRPr="007F0B6F">
        <w:rPr>
          <w:rFonts w:ascii="Arial" w:hAnsi="Arial" w:cs="Arial"/>
        </w:rPr>
        <w:t xml:space="preserve">from whom </w:t>
      </w:r>
      <w:r w:rsidR="00F73ED1">
        <w:rPr>
          <w:rFonts w:ascii="Arial" w:hAnsi="Arial" w:cs="Arial"/>
        </w:rPr>
        <w:t xml:space="preserve">this information </w:t>
      </w:r>
      <w:r w:rsidR="008C63DD">
        <w:rPr>
          <w:rFonts w:ascii="Arial" w:hAnsi="Arial" w:cs="Arial"/>
        </w:rPr>
        <w:t>is collected.</w:t>
      </w:r>
      <w:r>
        <w:rPr>
          <w:rFonts w:ascii="Arial" w:hAnsi="Arial" w:cs="Arial"/>
        </w:rPr>
        <w:t xml:space="preserve"> </w:t>
      </w:r>
      <w:r w:rsidRPr="007F0B6F">
        <w:rPr>
          <w:rFonts w:ascii="Arial" w:hAnsi="Arial" w:cs="Arial"/>
        </w:rPr>
        <w:t xml:space="preserve">There have been no comments or concerns expressed by these or similar organizations concerning the time </w:t>
      </w:r>
      <w:r w:rsidR="00F73ED1">
        <w:rPr>
          <w:rFonts w:ascii="Arial" w:hAnsi="Arial" w:cs="Arial"/>
        </w:rPr>
        <w:t xml:space="preserve">necessary </w:t>
      </w:r>
      <w:r w:rsidRPr="007F0B6F">
        <w:rPr>
          <w:rFonts w:ascii="Arial" w:hAnsi="Arial" w:cs="Arial"/>
        </w:rPr>
        <w:t>to provide</w:t>
      </w:r>
      <w:r w:rsidR="00F73ED1">
        <w:rPr>
          <w:rFonts w:ascii="Arial" w:hAnsi="Arial" w:cs="Arial"/>
        </w:rPr>
        <w:t>, nor the nature of,</w:t>
      </w:r>
      <w:r w:rsidRPr="007F0B6F">
        <w:rPr>
          <w:rFonts w:ascii="Arial" w:hAnsi="Arial" w:cs="Arial"/>
        </w:rPr>
        <w:t xml:space="preserve"> the information required under this program.</w:t>
      </w:r>
    </w:p>
    <w:p w:rsidRPr="0056760B" w:rsidR="00636EDA" w:rsidP="00636EDA" w:rsidRDefault="00636EDA" w14:paraId="381ECDC5" w14:textId="77777777">
      <w:pPr>
        <w:widowControl/>
        <w:tabs>
          <w:tab w:val="left" w:pos="-984"/>
          <w:tab w:val="left" w:pos="-720"/>
          <w:tab w:val="left" w:pos="720"/>
        </w:tabs>
        <w:jc w:val="both"/>
        <w:rPr>
          <w:rFonts w:ascii="Arial" w:hAnsi="Arial" w:cs="Arial"/>
        </w:rPr>
      </w:pPr>
    </w:p>
    <w:p w:rsidRPr="0056760B" w:rsidR="00636EDA" w:rsidP="00636EDA" w:rsidRDefault="00636EDA" w14:paraId="381ECDC6" w14:textId="77777777">
      <w:pPr>
        <w:widowControl/>
        <w:tabs>
          <w:tab w:val="left" w:pos="-984"/>
          <w:tab w:val="left" w:pos="-720"/>
          <w:tab w:val="left" w:pos="720"/>
        </w:tabs>
        <w:jc w:val="both"/>
        <w:rPr>
          <w:rFonts w:ascii="Arial" w:hAnsi="Arial" w:cs="Arial"/>
        </w:rPr>
      </w:pPr>
      <w:r w:rsidRPr="0056760B">
        <w:rPr>
          <w:rFonts w:ascii="Arial" w:hAnsi="Arial" w:cs="Arial"/>
          <w:b/>
          <w:bCs/>
        </w:rPr>
        <w:t>9.</w:t>
      </w:r>
      <w:r w:rsidRPr="0056760B">
        <w:rPr>
          <w:rFonts w:ascii="Arial" w:hAnsi="Arial" w:cs="Arial"/>
          <w:b/>
          <w:bCs/>
        </w:rPr>
        <w:tab/>
      </w:r>
      <w:r w:rsidRPr="0056760B">
        <w:rPr>
          <w:rFonts w:ascii="Arial" w:hAnsi="Arial" w:cs="Arial"/>
          <w:b/>
          <w:bCs/>
        </w:rPr>
        <w:t>Payments or Gifts to Respondents</w:t>
      </w:r>
    </w:p>
    <w:p w:rsidRPr="0056760B" w:rsidR="00636EDA" w:rsidP="00636EDA" w:rsidRDefault="00636EDA" w14:paraId="381ECDC7" w14:textId="77777777">
      <w:pPr>
        <w:widowControl/>
        <w:tabs>
          <w:tab w:val="left" w:pos="-984"/>
          <w:tab w:val="left" w:pos="-720"/>
          <w:tab w:val="left" w:pos="720"/>
        </w:tabs>
        <w:jc w:val="both"/>
        <w:rPr>
          <w:rFonts w:ascii="Arial" w:hAnsi="Arial" w:cs="Arial"/>
        </w:rPr>
      </w:pPr>
    </w:p>
    <w:p w:rsidRPr="00F462AC" w:rsidR="00636EDA" w:rsidP="00636EDA" w:rsidRDefault="00636EDA" w14:paraId="381ECDC8" w14:textId="77777777">
      <w:pPr>
        <w:widowControl/>
        <w:tabs>
          <w:tab w:val="left" w:pos="-984"/>
          <w:tab w:val="left" w:pos="-720"/>
          <w:tab w:val="left" w:pos="720"/>
        </w:tabs>
        <w:jc w:val="both"/>
        <w:rPr>
          <w:rFonts w:ascii="Arial" w:hAnsi="Arial" w:cs="Arial"/>
        </w:rPr>
      </w:pPr>
      <w:r w:rsidRPr="00F462AC">
        <w:rPr>
          <w:rFonts w:ascii="Arial" w:hAnsi="Arial" w:cs="Arial"/>
        </w:rPr>
        <w:lastRenderedPageBreak/>
        <w:t>This information collection does not involve a payment or gift to any respondent</w:t>
      </w:r>
      <w:r w:rsidR="008C7C6D">
        <w:rPr>
          <w:rFonts w:ascii="Arial" w:hAnsi="Arial" w:cs="Arial"/>
        </w:rPr>
        <w:t>s</w:t>
      </w:r>
      <w:r w:rsidRPr="00F462AC">
        <w:rPr>
          <w:rFonts w:ascii="Arial" w:hAnsi="Arial" w:cs="Arial"/>
        </w:rPr>
        <w:t xml:space="preserve">. </w:t>
      </w:r>
    </w:p>
    <w:p w:rsidRPr="00476F66" w:rsidR="00636EDA" w:rsidP="00636EDA" w:rsidRDefault="00636EDA" w14:paraId="381ECDC9" w14:textId="77777777">
      <w:pPr>
        <w:widowControl/>
        <w:tabs>
          <w:tab w:val="left" w:pos="-984"/>
          <w:tab w:val="left" w:pos="-720"/>
          <w:tab w:val="left" w:pos="720"/>
        </w:tabs>
        <w:jc w:val="both"/>
        <w:rPr>
          <w:rFonts w:ascii="Arial" w:hAnsi="Arial" w:cs="Arial"/>
          <w:color w:val="0000FF"/>
        </w:rPr>
      </w:pPr>
    </w:p>
    <w:p w:rsidRPr="00CF02A0" w:rsidR="00636EDA" w:rsidP="00636EDA" w:rsidRDefault="00636EDA" w14:paraId="381ECDCA" w14:textId="77777777">
      <w:pPr>
        <w:keepNext/>
        <w:widowControl/>
        <w:tabs>
          <w:tab w:val="left" w:pos="-984"/>
          <w:tab w:val="left" w:pos="-720"/>
          <w:tab w:val="left" w:pos="720"/>
        </w:tabs>
        <w:jc w:val="both"/>
        <w:rPr>
          <w:rFonts w:ascii="Arial" w:hAnsi="Arial" w:cs="Arial"/>
        </w:rPr>
      </w:pPr>
      <w:r w:rsidRPr="00CF02A0">
        <w:rPr>
          <w:rFonts w:ascii="Arial" w:hAnsi="Arial" w:cs="Arial"/>
          <w:b/>
          <w:bCs/>
        </w:rPr>
        <w:t>10.</w:t>
      </w:r>
      <w:r w:rsidRPr="00CF02A0">
        <w:rPr>
          <w:rFonts w:ascii="Arial" w:hAnsi="Arial" w:cs="Arial"/>
          <w:b/>
          <w:bCs/>
        </w:rPr>
        <w:tab/>
      </w:r>
      <w:r w:rsidRPr="00CF02A0">
        <w:rPr>
          <w:rFonts w:ascii="Arial" w:hAnsi="Arial" w:cs="Arial"/>
          <w:b/>
          <w:bCs/>
        </w:rPr>
        <w:t>Assurance of Confidentiality</w:t>
      </w:r>
    </w:p>
    <w:p w:rsidRPr="00CF02A0" w:rsidR="00636EDA" w:rsidP="00636EDA" w:rsidRDefault="00636EDA" w14:paraId="381ECDCB" w14:textId="77777777">
      <w:pPr>
        <w:keepNext/>
        <w:widowControl/>
        <w:tabs>
          <w:tab w:val="left" w:pos="-984"/>
          <w:tab w:val="left" w:pos="-720"/>
          <w:tab w:val="left" w:pos="720"/>
        </w:tabs>
        <w:jc w:val="both"/>
        <w:rPr>
          <w:rFonts w:ascii="Arial" w:hAnsi="Arial" w:cs="Arial"/>
        </w:rPr>
      </w:pPr>
    </w:p>
    <w:p w:rsidRPr="003F3B62" w:rsidR="00903F60" w:rsidP="00903F60" w:rsidRDefault="00903F60" w14:paraId="381ECDCC" w14:textId="5A9356A0">
      <w:pPr>
        <w:jc w:val="both"/>
        <w:rPr>
          <w:rFonts w:ascii="Arial" w:hAnsi="Arial"/>
        </w:rPr>
      </w:pPr>
      <w:r w:rsidRPr="00CF02A0">
        <w:rPr>
          <w:rFonts w:ascii="Arial" w:hAnsi="Arial"/>
        </w:rPr>
        <w:t>This collection contains information of a confidential</w:t>
      </w:r>
      <w:r w:rsidR="008E7496">
        <w:rPr>
          <w:rFonts w:ascii="Arial" w:hAnsi="Arial"/>
        </w:rPr>
        <w:t xml:space="preserve"> nature, which is collected on form</w:t>
      </w:r>
      <w:r w:rsidRPr="00CF02A0">
        <w:rPr>
          <w:rFonts w:ascii="Arial" w:hAnsi="Arial"/>
        </w:rPr>
        <w:t xml:space="preserve"> </w:t>
      </w:r>
      <w:r w:rsidR="008E7496">
        <w:rPr>
          <w:rFonts w:ascii="Arial" w:hAnsi="Arial"/>
          <w:bCs/>
        </w:rPr>
        <w:t>PTO-158LS (</w:t>
      </w:r>
      <w:r w:rsidRPr="00CF02A0">
        <w:rPr>
          <w:rFonts w:ascii="Arial" w:hAnsi="Arial"/>
          <w:bCs/>
        </w:rPr>
        <w:t xml:space="preserve">Application by Student to Become a </w:t>
      </w:r>
      <w:proofErr w:type="gramStart"/>
      <w:r w:rsidRPr="00CF02A0">
        <w:rPr>
          <w:rFonts w:ascii="Arial" w:hAnsi="Arial"/>
          <w:bCs/>
        </w:rPr>
        <w:t>Participant  in</w:t>
      </w:r>
      <w:proofErr w:type="gramEnd"/>
      <w:r w:rsidRPr="00CF02A0">
        <w:rPr>
          <w:rFonts w:ascii="Arial" w:hAnsi="Arial"/>
          <w:bCs/>
        </w:rPr>
        <w:t xml:space="preserve"> the Program</w:t>
      </w:r>
      <w:r w:rsidR="008E7496">
        <w:rPr>
          <w:rFonts w:ascii="Arial" w:hAnsi="Arial"/>
          <w:bCs/>
        </w:rPr>
        <w:t>)</w:t>
      </w:r>
      <w:r w:rsidRPr="00CF02A0">
        <w:rPr>
          <w:rFonts w:ascii="Arial" w:hAnsi="Arial"/>
          <w:bCs/>
        </w:rPr>
        <w:t xml:space="preserve"> and </w:t>
      </w:r>
      <w:r w:rsidR="008E7496">
        <w:rPr>
          <w:rFonts w:ascii="Arial" w:hAnsi="Arial"/>
          <w:bCs/>
        </w:rPr>
        <w:t xml:space="preserve">on the </w:t>
      </w:r>
      <w:r w:rsidRPr="00CF02A0">
        <w:rPr>
          <w:rFonts w:ascii="Arial" w:hAnsi="Arial"/>
          <w:bCs/>
        </w:rPr>
        <w:t>Application by Law School Faculty Member to Become a Faculty Clinic Supervisor</w:t>
      </w:r>
      <w:r w:rsidRPr="00CF02A0">
        <w:rPr>
          <w:rFonts w:ascii="Arial" w:hAnsi="Arial"/>
        </w:rPr>
        <w:t>.</w:t>
      </w:r>
      <w:r w:rsidRPr="00CF02A0" w:rsidR="00211EA0">
        <w:rPr>
          <w:rFonts w:ascii="Arial" w:hAnsi="Arial"/>
        </w:rPr>
        <w:t xml:space="preserve"> </w:t>
      </w:r>
      <w:r w:rsidRPr="00CF02A0" w:rsidR="00F036D2">
        <w:rPr>
          <w:rFonts w:ascii="Arial" w:hAnsi="Arial"/>
        </w:rPr>
        <w:t xml:space="preserve">A </w:t>
      </w:r>
      <w:r w:rsidRPr="00CF02A0" w:rsidR="00D053C0">
        <w:rPr>
          <w:rFonts w:ascii="Arial" w:hAnsi="Arial"/>
        </w:rPr>
        <w:t>S</w:t>
      </w:r>
      <w:r w:rsidRPr="00CF02A0" w:rsidR="00F036D2">
        <w:rPr>
          <w:rFonts w:ascii="Arial" w:hAnsi="Arial"/>
        </w:rPr>
        <w:t>ystem of Re</w:t>
      </w:r>
      <w:r w:rsidRPr="00CF02A0" w:rsidR="00D053C0">
        <w:rPr>
          <w:rFonts w:ascii="Arial" w:hAnsi="Arial"/>
        </w:rPr>
        <w:t>co</w:t>
      </w:r>
      <w:r w:rsidRPr="00CF02A0" w:rsidR="00F036D2">
        <w:rPr>
          <w:rFonts w:ascii="Arial" w:hAnsi="Arial"/>
        </w:rPr>
        <w:t>rds Notice</w:t>
      </w:r>
      <w:r w:rsidR="00EC26E0">
        <w:rPr>
          <w:rFonts w:ascii="Arial" w:hAnsi="Arial"/>
        </w:rPr>
        <w:t xml:space="preserve"> (SORN) is being created to cover the relevant</w:t>
      </w:r>
      <w:r w:rsidRPr="00CF02A0" w:rsidR="004003E2">
        <w:rPr>
          <w:rFonts w:ascii="Arial" w:hAnsi="Arial"/>
        </w:rPr>
        <w:t xml:space="preserve"> information</w:t>
      </w:r>
      <w:r w:rsidR="00EC26E0">
        <w:rPr>
          <w:rFonts w:ascii="Arial" w:hAnsi="Arial"/>
        </w:rPr>
        <w:t xml:space="preserve"> in this collection</w:t>
      </w:r>
      <w:r w:rsidRPr="00CF02A0" w:rsidR="004003E2">
        <w:rPr>
          <w:rFonts w:ascii="Arial" w:hAnsi="Arial"/>
        </w:rPr>
        <w:t xml:space="preserve">. </w:t>
      </w:r>
      <w:r w:rsidR="00EC26E0">
        <w:rPr>
          <w:rFonts w:ascii="Arial" w:hAnsi="Arial"/>
        </w:rPr>
        <w:t xml:space="preserve">That SORN will </w:t>
      </w:r>
      <w:r w:rsidRPr="00CF02A0" w:rsidR="00CF02A0">
        <w:rPr>
          <w:rFonts w:ascii="Arial" w:hAnsi="Arial"/>
        </w:rPr>
        <w:t>facilitate the maintenance and access of personal information collected by the law schools as part of their required submissions to</w:t>
      </w:r>
      <w:r w:rsidR="00EC26E0">
        <w:rPr>
          <w:rFonts w:ascii="Arial" w:hAnsi="Arial"/>
        </w:rPr>
        <w:t xml:space="preserve"> OED </w:t>
      </w:r>
      <w:r w:rsidRPr="00CF02A0" w:rsidR="00CF02A0">
        <w:rPr>
          <w:rFonts w:ascii="Arial" w:hAnsi="Arial"/>
        </w:rPr>
        <w:t xml:space="preserve">and </w:t>
      </w:r>
      <w:r w:rsidR="00EC26E0">
        <w:rPr>
          <w:rFonts w:ascii="Arial" w:hAnsi="Arial"/>
        </w:rPr>
        <w:t xml:space="preserve">will </w:t>
      </w:r>
      <w:r w:rsidRPr="00CF02A0" w:rsidR="00CF02A0">
        <w:rPr>
          <w:rFonts w:ascii="Arial" w:hAnsi="Arial"/>
        </w:rPr>
        <w:t>allow</w:t>
      </w:r>
      <w:r w:rsidR="00EC26E0">
        <w:rPr>
          <w:rFonts w:ascii="Arial" w:hAnsi="Arial"/>
        </w:rPr>
        <w:t xml:space="preserve"> </w:t>
      </w:r>
      <w:r w:rsidRPr="00CF02A0" w:rsidR="00CF02A0">
        <w:rPr>
          <w:rFonts w:ascii="Arial" w:hAnsi="Arial"/>
        </w:rPr>
        <w:t xml:space="preserve">OED to gather workload information </w:t>
      </w:r>
      <w:r w:rsidR="00CF02A0">
        <w:rPr>
          <w:rFonts w:ascii="Arial" w:hAnsi="Arial"/>
        </w:rPr>
        <w:t>for analysis of the</w:t>
      </w:r>
      <w:r w:rsidRPr="00CF02A0" w:rsidR="00CF02A0">
        <w:rPr>
          <w:rFonts w:ascii="Arial" w:hAnsi="Arial"/>
        </w:rPr>
        <w:t xml:space="preserve"> clinic</w:t>
      </w:r>
      <w:r w:rsidR="00CF02A0">
        <w:rPr>
          <w:rFonts w:ascii="Arial" w:hAnsi="Arial"/>
        </w:rPr>
        <w:t>s and their participants</w:t>
      </w:r>
      <w:r w:rsidRPr="00CF02A0" w:rsidR="00CF02A0">
        <w:rPr>
          <w:rFonts w:ascii="Arial" w:hAnsi="Arial"/>
        </w:rPr>
        <w:t>.</w:t>
      </w:r>
    </w:p>
    <w:p w:rsidRPr="00476F66" w:rsidR="00636EDA" w:rsidP="00636EDA" w:rsidRDefault="00636EDA" w14:paraId="381ECDCD" w14:textId="77777777">
      <w:pPr>
        <w:widowControl/>
        <w:tabs>
          <w:tab w:val="left" w:pos="-984"/>
          <w:tab w:val="left" w:pos="-720"/>
          <w:tab w:val="left" w:pos="720"/>
        </w:tabs>
        <w:jc w:val="both"/>
        <w:rPr>
          <w:rFonts w:ascii="Arial" w:hAnsi="Arial" w:cs="Arial"/>
          <w:color w:val="0000FF"/>
        </w:rPr>
      </w:pPr>
    </w:p>
    <w:p w:rsidRPr="0056760B" w:rsidR="00636EDA" w:rsidP="00636EDA" w:rsidRDefault="00636EDA" w14:paraId="381ECDCE" w14:textId="77777777">
      <w:pPr>
        <w:widowControl/>
        <w:tabs>
          <w:tab w:val="left" w:pos="-984"/>
          <w:tab w:val="left" w:pos="-720"/>
          <w:tab w:val="left" w:pos="720"/>
        </w:tabs>
        <w:jc w:val="both"/>
        <w:rPr>
          <w:rFonts w:ascii="Arial" w:hAnsi="Arial" w:cs="Arial"/>
        </w:rPr>
      </w:pPr>
      <w:r w:rsidRPr="0056760B">
        <w:rPr>
          <w:rFonts w:ascii="Arial" w:hAnsi="Arial" w:cs="Arial"/>
          <w:b/>
          <w:bCs/>
        </w:rPr>
        <w:t>11.</w:t>
      </w:r>
      <w:r w:rsidRPr="0056760B">
        <w:rPr>
          <w:rFonts w:ascii="Arial" w:hAnsi="Arial" w:cs="Arial"/>
          <w:b/>
          <w:bCs/>
        </w:rPr>
        <w:tab/>
      </w:r>
      <w:r w:rsidRPr="0056760B">
        <w:rPr>
          <w:rFonts w:ascii="Arial" w:hAnsi="Arial" w:cs="Arial"/>
          <w:b/>
          <w:bCs/>
        </w:rPr>
        <w:t>Justification for Sensitive Questions</w:t>
      </w:r>
    </w:p>
    <w:p w:rsidRPr="0056760B" w:rsidR="00636EDA" w:rsidP="00636EDA" w:rsidRDefault="00636EDA" w14:paraId="381ECDCF" w14:textId="77777777">
      <w:pPr>
        <w:widowControl/>
        <w:tabs>
          <w:tab w:val="left" w:pos="-984"/>
          <w:tab w:val="left" w:pos="-720"/>
          <w:tab w:val="left" w:pos="720"/>
        </w:tabs>
        <w:jc w:val="both"/>
        <w:rPr>
          <w:rFonts w:ascii="Arial" w:hAnsi="Arial" w:cs="Arial"/>
        </w:rPr>
      </w:pPr>
    </w:p>
    <w:p w:rsidRPr="002E5CB3" w:rsidR="00903F60" w:rsidP="00903F60" w:rsidRDefault="00903F60" w14:paraId="381ECDD0" w14:textId="1BB1A4F7">
      <w:pPr>
        <w:widowControl/>
        <w:tabs>
          <w:tab w:val="left" w:pos="-984"/>
          <w:tab w:val="left" w:pos="-720"/>
          <w:tab w:val="left" w:pos="720"/>
        </w:tabs>
        <w:jc w:val="both"/>
        <w:rPr>
          <w:rFonts w:ascii="Arial" w:hAnsi="Arial" w:cs="Arial"/>
        </w:rPr>
      </w:pPr>
      <w:r w:rsidRPr="002E5CB3">
        <w:rPr>
          <w:rFonts w:ascii="Arial" w:hAnsi="Arial" w:cs="Arial"/>
        </w:rPr>
        <w:t xml:space="preserve">The USPTO does request information of a sensitive nature on Forms PTO-158LS </w:t>
      </w:r>
      <w:r w:rsidR="000F12F0">
        <w:rPr>
          <w:rFonts w:ascii="Arial" w:hAnsi="Arial" w:cs="Arial"/>
        </w:rPr>
        <w:t>(</w:t>
      </w:r>
      <w:r w:rsidRPr="002E5CB3">
        <w:rPr>
          <w:rFonts w:ascii="Arial" w:hAnsi="Arial" w:cs="Arial"/>
          <w:bCs/>
        </w:rPr>
        <w:t xml:space="preserve">Application </w:t>
      </w:r>
      <w:r w:rsidR="00BA3846">
        <w:rPr>
          <w:rFonts w:ascii="Arial" w:hAnsi="Arial" w:cs="Arial"/>
          <w:bCs/>
        </w:rPr>
        <w:t>for Limited Recognition in USPTO Law School Clinic Certification Program</w:t>
      </w:r>
      <w:r w:rsidR="000F12F0">
        <w:rPr>
          <w:rFonts w:ascii="Arial" w:hAnsi="Arial" w:cs="Arial"/>
          <w:bCs/>
        </w:rPr>
        <w:t>)</w:t>
      </w:r>
      <w:r w:rsidRPr="002E5CB3">
        <w:rPr>
          <w:rFonts w:ascii="Arial" w:hAnsi="Arial" w:cs="Arial"/>
        </w:rPr>
        <w:t xml:space="preserve">, and </w:t>
      </w:r>
      <w:r w:rsidR="00BA3846">
        <w:rPr>
          <w:rFonts w:ascii="Arial" w:hAnsi="Arial" w:cs="Arial"/>
        </w:rPr>
        <w:t xml:space="preserve">the </w:t>
      </w:r>
      <w:r w:rsidRPr="00CF02A0" w:rsidR="002C619B">
        <w:rPr>
          <w:rFonts w:ascii="Arial" w:hAnsi="Arial"/>
          <w:bCs/>
        </w:rPr>
        <w:t>Application by Law School Faculty Member to Become a Faculty Clinic Supervisor</w:t>
      </w:r>
      <w:r w:rsidRPr="002E5CB3">
        <w:rPr>
          <w:rFonts w:ascii="Arial" w:hAnsi="Arial" w:cs="Arial"/>
          <w:bCs/>
        </w:rPr>
        <w:t>.</w:t>
      </w:r>
    </w:p>
    <w:p w:rsidRPr="002E5CB3" w:rsidR="00903F60" w:rsidP="00903F60" w:rsidRDefault="00903F60" w14:paraId="381ECDD1" w14:textId="77777777">
      <w:pPr>
        <w:widowControl/>
        <w:tabs>
          <w:tab w:val="left" w:pos="-984"/>
          <w:tab w:val="left" w:pos="-720"/>
          <w:tab w:val="left" w:pos="720"/>
        </w:tabs>
        <w:jc w:val="both"/>
        <w:rPr>
          <w:rFonts w:ascii="Arial" w:hAnsi="Arial" w:cs="Arial"/>
        </w:rPr>
      </w:pPr>
    </w:p>
    <w:p w:rsidRPr="002E5CB3" w:rsidR="00903F60" w:rsidP="00903F60" w:rsidRDefault="00903F60" w14:paraId="381ECDD2" w14:textId="14703D01">
      <w:pPr>
        <w:widowControl/>
        <w:tabs>
          <w:tab w:val="left" w:pos="-984"/>
          <w:tab w:val="left" w:pos="-720"/>
          <w:tab w:val="left" w:pos="720"/>
        </w:tabs>
        <w:jc w:val="both"/>
        <w:rPr>
          <w:rFonts w:ascii="Arial" w:hAnsi="Arial" w:cs="Arial"/>
        </w:rPr>
      </w:pPr>
      <w:r w:rsidRPr="002E5CB3">
        <w:rPr>
          <w:rFonts w:ascii="Arial" w:hAnsi="Arial" w:cs="Arial"/>
        </w:rPr>
        <w:t xml:space="preserve">35 U.S.C. </w:t>
      </w:r>
      <w:r w:rsidR="006E16BB">
        <w:rPr>
          <w:rFonts w:ascii="Arial" w:hAnsi="Arial" w:cs="Arial"/>
        </w:rPr>
        <w:t>2(b</w:t>
      </w:r>
      <w:proofErr w:type="gramStart"/>
      <w:r w:rsidR="006E16BB">
        <w:rPr>
          <w:rFonts w:ascii="Arial" w:hAnsi="Arial" w:cs="Arial"/>
        </w:rPr>
        <w:t>)(</w:t>
      </w:r>
      <w:proofErr w:type="gramEnd"/>
      <w:r w:rsidR="006E16BB">
        <w:rPr>
          <w:rFonts w:ascii="Arial" w:hAnsi="Arial" w:cs="Arial"/>
        </w:rPr>
        <w:t>2)(D) authorizes the USPTO to require</w:t>
      </w:r>
      <w:r w:rsidRPr="002E5CB3">
        <w:rPr>
          <w:rFonts w:ascii="Arial" w:hAnsi="Arial" w:cs="Arial"/>
        </w:rPr>
        <w:t xml:space="preserve"> that attorneys, agents, and others </w:t>
      </w:r>
      <w:r w:rsidR="006E16BB">
        <w:rPr>
          <w:rFonts w:ascii="Arial" w:hAnsi="Arial" w:cs="Arial"/>
        </w:rPr>
        <w:t xml:space="preserve">practicing before the Office </w:t>
      </w:r>
      <w:r w:rsidRPr="002E5CB3">
        <w:rPr>
          <w:rFonts w:ascii="Arial" w:hAnsi="Arial" w:cs="Arial"/>
        </w:rPr>
        <w:t xml:space="preserve">possess good moral </w:t>
      </w:r>
      <w:r w:rsidR="006E16BB">
        <w:rPr>
          <w:rFonts w:ascii="Arial" w:hAnsi="Arial" w:cs="Arial"/>
        </w:rPr>
        <w:t xml:space="preserve">character, </w:t>
      </w:r>
      <w:r w:rsidRPr="002E5CB3">
        <w:rPr>
          <w:rFonts w:ascii="Arial" w:hAnsi="Arial" w:cs="Arial"/>
        </w:rPr>
        <w:t>reputation</w:t>
      </w:r>
      <w:r w:rsidR="006E16BB">
        <w:rPr>
          <w:rFonts w:ascii="Arial" w:hAnsi="Arial" w:cs="Arial"/>
        </w:rPr>
        <w:t>, and necessary qualifications.</w:t>
      </w:r>
      <w:r w:rsidRPr="002E5CB3">
        <w:rPr>
          <w:rFonts w:ascii="Arial" w:hAnsi="Arial" w:cs="Arial"/>
        </w:rPr>
        <w:t xml:space="preserve"> The information </w:t>
      </w:r>
      <w:r w:rsidR="006E16BB">
        <w:rPr>
          <w:rFonts w:ascii="Arial" w:hAnsi="Arial" w:cs="Arial"/>
        </w:rPr>
        <w:t xml:space="preserve">sought by this collection </w:t>
      </w:r>
      <w:r w:rsidRPr="002E5CB3">
        <w:rPr>
          <w:rFonts w:ascii="Arial" w:hAnsi="Arial" w:cs="Arial"/>
        </w:rPr>
        <w:t>is used</w:t>
      </w:r>
      <w:r w:rsidR="006E16BB">
        <w:rPr>
          <w:rFonts w:ascii="Arial" w:hAnsi="Arial" w:cs="Arial"/>
        </w:rPr>
        <w:t>,</w:t>
      </w:r>
      <w:r w:rsidRPr="002E5CB3">
        <w:rPr>
          <w:rFonts w:ascii="Arial" w:hAnsi="Arial" w:cs="Arial"/>
        </w:rPr>
        <w:t xml:space="preserve"> </w:t>
      </w:r>
      <w:r w:rsidR="006E16BB">
        <w:rPr>
          <w:rFonts w:ascii="Arial" w:hAnsi="Arial" w:cs="Arial"/>
        </w:rPr>
        <w:t xml:space="preserve">in part, </w:t>
      </w:r>
      <w:r w:rsidRPr="002E5CB3">
        <w:rPr>
          <w:rFonts w:ascii="Arial" w:hAnsi="Arial" w:cs="Arial"/>
        </w:rPr>
        <w:t xml:space="preserve">to determine the suitability of the </w:t>
      </w:r>
      <w:r w:rsidR="006B451D">
        <w:rPr>
          <w:rFonts w:ascii="Arial" w:hAnsi="Arial" w:cs="Arial"/>
        </w:rPr>
        <w:t xml:space="preserve">student </w:t>
      </w:r>
      <w:r w:rsidRPr="002E5CB3">
        <w:rPr>
          <w:rFonts w:ascii="Arial" w:hAnsi="Arial" w:cs="Arial"/>
        </w:rPr>
        <w:t xml:space="preserve">applicant </w:t>
      </w:r>
      <w:r w:rsidR="006B451D">
        <w:rPr>
          <w:rFonts w:ascii="Arial" w:hAnsi="Arial" w:cs="Arial"/>
        </w:rPr>
        <w:t>to practice before the USPTO</w:t>
      </w:r>
      <w:r w:rsidR="00CC61CA">
        <w:rPr>
          <w:rFonts w:ascii="Arial" w:hAnsi="Arial" w:cs="Arial"/>
        </w:rPr>
        <w:t xml:space="preserve"> and</w:t>
      </w:r>
      <w:r w:rsidR="006E16BB">
        <w:rPr>
          <w:rFonts w:ascii="Arial" w:hAnsi="Arial" w:cs="Arial"/>
        </w:rPr>
        <w:t xml:space="preserve"> </w:t>
      </w:r>
      <w:r w:rsidR="00126655">
        <w:rPr>
          <w:rFonts w:ascii="Arial" w:hAnsi="Arial" w:cs="Arial"/>
        </w:rPr>
        <w:t xml:space="preserve">of </w:t>
      </w:r>
      <w:r w:rsidR="006E16BB">
        <w:rPr>
          <w:rFonts w:ascii="Arial" w:hAnsi="Arial" w:cs="Arial"/>
        </w:rPr>
        <w:t>the faculty applicant to supervise student participants in a law school clinic</w:t>
      </w:r>
      <w:r w:rsidR="00D66DA7">
        <w:rPr>
          <w:rFonts w:ascii="Arial" w:hAnsi="Arial" w:cs="Arial"/>
        </w:rPr>
        <w:t>.</w:t>
      </w:r>
      <w:r w:rsidRPr="002E5CB3">
        <w:rPr>
          <w:rFonts w:ascii="Arial" w:hAnsi="Arial" w:cs="Arial"/>
        </w:rPr>
        <w:t xml:space="preserve"> The applicant certifies by his or her signature that all of the information provided in the a</w:t>
      </w:r>
      <w:r w:rsidR="00D66DA7">
        <w:rPr>
          <w:rFonts w:ascii="Arial" w:hAnsi="Arial" w:cs="Arial"/>
        </w:rPr>
        <w:t>pplication is true and correct.</w:t>
      </w:r>
      <w:r w:rsidRPr="002E5CB3">
        <w:rPr>
          <w:rFonts w:ascii="Arial" w:hAnsi="Arial" w:cs="Arial"/>
        </w:rPr>
        <w:t xml:space="preserve"> The applicant is additionally warned that any willfully false statement or certification is considered to be a criminal offense and is punishable by law under 18 U.S.C. 1001.</w:t>
      </w:r>
    </w:p>
    <w:p w:rsidRPr="00476F66" w:rsidR="00636EDA" w:rsidP="00636EDA" w:rsidRDefault="00636EDA" w14:paraId="381ECDD3" w14:textId="77777777">
      <w:pPr>
        <w:widowControl/>
        <w:tabs>
          <w:tab w:val="left" w:pos="-984"/>
          <w:tab w:val="left" w:pos="-720"/>
          <w:tab w:val="left" w:pos="720"/>
        </w:tabs>
        <w:jc w:val="both"/>
        <w:rPr>
          <w:rFonts w:ascii="Arial" w:hAnsi="Arial" w:cs="Arial"/>
          <w:color w:val="0000FF"/>
        </w:rPr>
      </w:pPr>
    </w:p>
    <w:p w:rsidRPr="0056760B" w:rsidR="00636EDA" w:rsidP="00636EDA" w:rsidRDefault="00636EDA" w14:paraId="381ECDD4" w14:textId="77777777">
      <w:pPr>
        <w:keepNext/>
        <w:keepLines/>
        <w:widowControl/>
        <w:tabs>
          <w:tab w:val="left" w:pos="-984"/>
          <w:tab w:val="left" w:pos="-720"/>
          <w:tab w:val="left" w:pos="720"/>
        </w:tabs>
        <w:jc w:val="both"/>
        <w:rPr>
          <w:rFonts w:ascii="Arial" w:hAnsi="Arial" w:cs="Arial"/>
        </w:rPr>
      </w:pPr>
      <w:r w:rsidRPr="0056760B">
        <w:rPr>
          <w:rFonts w:ascii="Arial" w:hAnsi="Arial" w:cs="Arial"/>
          <w:b/>
          <w:bCs/>
        </w:rPr>
        <w:t>12.</w:t>
      </w:r>
      <w:r w:rsidRPr="0056760B">
        <w:rPr>
          <w:rFonts w:ascii="Arial" w:hAnsi="Arial" w:cs="Arial"/>
          <w:b/>
          <w:bCs/>
        </w:rPr>
        <w:tab/>
      </w:r>
      <w:r w:rsidRPr="0056760B">
        <w:rPr>
          <w:rFonts w:ascii="Arial" w:hAnsi="Arial" w:cs="Arial"/>
          <w:b/>
          <w:bCs/>
        </w:rPr>
        <w:t>Estimate of Hour and Cost Burden to Respondents</w:t>
      </w:r>
    </w:p>
    <w:p w:rsidRPr="00B62DF4" w:rsidR="00636EDA" w:rsidP="00636EDA" w:rsidRDefault="00636EDA" w14:paraId="381ECDD5" w14:textId="77777777">
      <w:pPr>
        <w:keepNext/>
        <w:keepLines/>
        <w:widowControl/>
        <w:tabs>
          <w:tab w:val="left" w:pos="-984"/>
          <w:tab w:val="left" w:pos="-720"/>
          <w:tab w:val="left" w:pos="720"/>
        </w:tabs>
        <w:jc w:val="both"/>
        <w:rPr>
          <w:rFonts w:ascii="Arial" w:hAnsi="Arial" w:cs="Arial"/>
        </w:rPr>
      </w:pPr>
    </w:p>
    <w:p w:rsidRPr="00B62DF4" w:rsidR="00636EDA" w:rsidP="00636EDA" w:rsidRDefault="00636EDA" w14:paraId="381ECDD6"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Pr="00B62DF4" w:rsidR="00636EDA" w:rsidP="00636EDA" w:rsidRDefault="00636EDA" w14:paraId="381ECDD7" w14:textId="77777777">
      <w:pPr>
        <w:widowControl/>
        <w:tabs>
          <w:tab w:val="left" w:pos="-984"/>
          <w:tab w:val="left" w:pos="-720"/>
          <w:tab w:val="left" w:pos="720"/>
        </w:tabs>
        <w:jc w:val="both"/>
        <w:rPr>
          <w:rFonts w:ascii="Arial" w:hAnsi="Arial" w:cs="Arial"/>
        </w:rPr>
      </w:pPr>
    </w:p>
    <w:p w:rsidRPr="00B62DF4" w:rsidR="00636EDA" w:rsidP="00636EDA" w:rsidRDefault="00636EDA" w14:paraId="381ECDD8"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rsidRPr="00B62DF4" w:rsidR="00636EDA" w:rsidP="00636EDA" w:rsidRDefault="00636EDA" w14:paraId="381ECDD9" w14:textId="3ED1559E">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it will receive approximately </w:t>
      </w:r>
      <w:r w:rsidR="001D306C">
        <w:rPr>
          <w:rFonts w:ascii="Arial" w:hAnsi="Arial" w:cs="Arial"/>
        </w:rPr>
        <w:t>745</w:t>
      </w:r>
      <w:r w:rsidR="005E2DC3">
        <w:rPr>
          <w:rFonts w:ascii="Arial" w:hAnsi="Arial" w:cs="Arial"/>
        </w:rPr>
        <w:t xml:space="preserve"> </w:t>
      </w:r>
      <w:r w:rsidRPr="00B62DF4">
        <w:rPr>
          <w:rFonts w:ascii="Arial" w:hAnsi="Arial" w:cs="Arial"/>
        </w:rPr>
        <w:t>total responses per year for this collection.</w:t>
      </w:r>
    </w:p>
    <w:p w:rsidRPr="00B62DF4" w:rsidR="00636EDA" w:rsidP="00636EDA" w:rsidRDefault="00636EDA" w14:paraId="381ECDDA" w14:textId="77777777">
      <w:pPr>
        <w:widowControl/>
        <w:tabs>
          <w:tab w:val="left" w:pos="-984"/>
          <w:tab w:val="left" w:pos="-720"/>
          <w:tab w:val="left" w:pos="720"/>
        </w:tabs>
        <w:jc w:val="both"/>
        <w:rPr>
          <w:rFonts w:ascii="Arial" w:hAnsi="Arial" w:cs="Arial"/>
        </w:rPr>
      </w:pPr>
    </w:p>
    <w:p w:rsidRPr="001C077C" w:rsidR="00636EDA" w:rsidP="00636EDA" w:rsidRDefault="00636EDA" w14:paraId="381ECDDB" w14:textId="77777777">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w:t>
      </w:r>
      <w:r w:rsidRPr="00FF4F15" w:rsidR="00FF4F15">
        <w:rPr>
          <w:rFonts w:ascii="Arial" w:hAnsi="Arial" w:cs="Arial"/>
        </w:rPr>
        <w:t>75%</w:t>
      </w:r>
      <w:r w:rsidRPr="00DF1D69" w:rsidR="00FF4F15">
        <w:rPr>
          <w:rFonts w:ascii="Arial" w:hAnsi="Arial" w:cs="Arial"/>
        </w:rPr>
        <w:t xml:space="preserve"> </w:t>
      </w:r>
      <w:r w:rsidRPr="00DF1D69">
        <w:rPr>
          <w:rFonts w:ascii="Arial" w:hAnsi="Arial" w:cs="Arial"/>
        </w:rPr>
        <w:t>of the</w:t>
      </w:r>
      <w:r w:rsidRPr="00B62DF4">
        <w:rPr>
          <w:rFonts w:ascii="Arial" w:hAnsi="Arial" w:cs="Arial"/>
        </w:rPr>
        <w:t xml:space="preserve"> annual responses for this collection </w:t>
      </w:r>
      <w:r w:rsidR="00024D03">
        <w:rPr>
          <w:rFonts w:ascii="Arial" w:hAnsi="Arial" w:cs="Arial"/>
        </w:rPr>
        <w:t xml:space="preserve">will be submitted </w:t>
      </w:r>
      <w:r w:rsidR="00B84AD5">
        <w:rPr>
          <w:rFonts w:ascii="Arial" w:hAnsi="Arial" w:cs="Arial"/>
        </w:rPr>
        <w:t>electronically</w:t>
      </w:r>
      <w:r w:rsidRPr="001C077C">
        <w:rPr>
          <w:rFonts w:ascii="Arial" w:hAnsi="Arial" w:cs="Arial"/>
        </w:rPr>
        <w:t>.</w:t>
      </w:r>
    </w:p>
    <w:p w:rsidRPr="001C077C" w:rsidR="00636EDA" w:rsidP="00636EDA" w:rsidRDefault="00636EDA" w14:paraId="381ECDDC" w14:textId="77777777">
      <w:pPr>
        <w:widowControl/>
        <w:tabs>
          <w:tab w:val="left" w:pos="-984"/>
          <w:tab w:val="left" w:pos="-720"/>
          <w:tab w:val="left" w:pos="720"/>
        </w:tabs>
        <w:ind w:left="720"/>
        <w:jc w:val="both"/>
        <w:rPr>
          <w:rFonts w:ascii="Arial" w:hAnsi="Arial" w:cs="Arial"/>
        </w:rPr>
      </w:pPr>
    </w:p>
    <w:p w:rsidRPr="001C077C" w:rsidR="00636EDA" w:rsidP="006B451D" w:rsidRDefault="00636EDA" w14:paraId="381ECDDD" w14:textId="77777777">
      <w:pPr>
        <w:pStyle w:val="Style"/>
        <w:keepNext/>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lastRenderedPageBreak/>
        <w:t>Burden Hour Calculation Factors</w:t>
      </w:r>
    </w:p>
    <w:p w:rsidRPr="001C077C" w:rsidR="00636EDA" w:rsidP="00636EDA" w:rsidRDefault="00636EDA" w14:paraId="381ECDDE" w14:textId="56B9675D">
      <w:pPr>
        <w:widowControl/>
        <w:tabs>
          <w:tab w:val="left" w:pos="-984"/>
          <w:tab w:val="left" w:pos="-720"/>
          <w:tab w:val="left" w:pos="720"/>
        </w:tabs>
        <w:ind w:left="720"/>
        <w:jc w:val="both"/>
        <w:rPr>
          <w:rFonts w:ascii="Arial" w:hAnsi="Arial" w:cs="Arial"/>
        </w:rPr>
      </w:pPr>
      <w:r w:rsidRPr="001C077C">
        <w:rPr>
          <w:rFonts w:ascii="Arial" w:hAnsi="Arial" w:cs="Arial"/>
        </w:rPr>
        <w:t xml:space="preserve">The USPTO estimates that it will take the public </w:t>
      </w:r>
      <w:r w:rsidR="00024D03">
        <w:rPr>
          <w:rFonts w:ascii="Arial" w:hAnsi="Arial" w:cs="Arial"/>
        </w:rPr>
        <w:t xml:space="preserve">between </w:t>
      </w:r>
      <w:r w:rsidR="003C6C02">
        <w:rPr>
          <w:rFonts w:ascii="Arial" w:hAnsi="Arial" w:cs="Arial"/>
        </w:rPr>
        <w:t xml:space="preserve">0.5 </w:t>
      </w:r>
      <w:r w:rsidR="00024D03">
        <w:rPr>
          <w:rFonts w:ascii="Arial" w:hAnsi="Arial" w:cs="Arial"/>
        </w:rPr>
        <w:t xml:space="preserve">and </w:t>
      </w:r>
      <w:r w:rsidR="007D1D9C">
        <w:rPr>
          <w:rFonts w:ascii="Arial" w:hAnsi="Arial" w:cs="Arial"/>
        </w:rPr>
        <w:t xml:space="preserve">40 </w:t>
      </w:r>
      <w:r w:rsidR="00024D03">
        <w:rPr>
          <w:rFonts w:ascii="Arial" w:hAnsi="Arial" w:cs="Arial"/>
        </w:rPr>
        <w:t>hours</w:t>
      </w:r>
      <w:r w:rsidRPr="001C077C">
        <w:rPr>
          <w:rFonts w:ascii="Arial" w:hAnsi="Arial" w:cs="Arial"/>
        </w:rPr>
        <w:t xml:space="preserve"> to prepare and submit </w:t>
      </w:r>
      <w:r w:rsidR="003C6C02">
        <w:rPr>
          <w:rFonts w:ascii="Arial" w:hAnsi="Arial" w:cs="Arial"/>
        </w:rPr>
        <w:t>the required information</w:t>
      </w:r>
      <w:r w:rsidR="008C7C6D">
        <w:rPr>
          <w:rFonts w:ascii="Arial" w:hAnsi="Arial" w:cs="Arial"/>
        </w:rPr>
        <w:t xml:space="preserve">, with a total of </w:t>
      </w:r>
      <w:r w:rsidR="001D306C">
        <w:rPr>
          <w:rFonts w:ascii="Arial" w:hAnsi="Arial" w:cs="Arial"/>
        </w:rPr>
        <w:t>1,185</w:t>
      </w:r>
      <w:r w:rsidR="007D1D9C">
        <w:rPr>
          <w:rFonts w:ascii="Arial" w:hAnsi="Arial" w:cs="Arial"/>
        </w:rPr>
        <w:t xml:space="preserve"> </w:t>
      </w:r>
      <w:r w:rsidR="008C7C6D">
        <w:rPr>
          <w:rFonts w:ascii="Arial" w:hAnsi="Arial" w:cs="Arial"/>
        </w:rPr>
        <w:t>respondent burden hours</w:t>
      </w:r>
      <w:r w:rsidRPr="001C077C">
        <w:rPr>
          <w:rFonts w:ascii="Arial" w:hAnsi="Arial" w:cs="Arial"/>
        </w:rPr>
        <w:t>.</w:t>
      </w:r>
    </w:p>
    <w:p w:rsidRPr="001C077C" w:rsidR="00636EDA" w:rsidP="00636EDA" w:rsidRDefault="00636EDA" w14:paraId="381ECDDF" w14:textId="77777777">
      <w:pPr>
        <w:widowControl/>
        <w:tabs>
          <w:tab w:val="left" w:pos="-984"/>
          <w:tab w:val="left" w:pos="-720"/>
          <w:tab w:val="left" w:pos="720"/>
        </w:tabs>
        <w:jc w:val="both"/>
        <w:rPr>
          <w:rFonts w:ascii="Arial" w:hAnsi="Arial" w:cs="Arial"/>
        </w:rPr>
      </w:pPr>
    </w:p>
    <w:p w:rsidRPr="001C077C" w:rsidR="00636EDA" w:rsidP="00636EDA" w:rsidRDefault="00636EDA" w14:paraId="381ECDE0"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Pr="00903F60" w:rsidR="00903F60" w:rsidP="00903F60" w:rsidRDefault="00903F60" w14:paraId="381ECDE1" w14:textId="2CC957F1">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bCs/>
        </w:rPr>
      </w:pPr>
      <w:proofErr w:type="gramStart"/>
      <w:r w:rsidRPr="00903F60">
        <w:rPr>
          <w:rFonts w:ascii="Arial" w:hAnsi="Arial" w:cs="Arial"/>
        </w:rPr>
        <w:t>The cost to law student respondents for taking the registration examination is estimated to be at the rate of $48.61 per hour; the median hourly rate for legal occupations (SOC 23-0000) in May 2014 by the Bureau of Labor Statistics.</w:t>
      </w:r>
      <w:proofErr w:type="gramEnd"/>
      <w:r w:rsidRPr="00903F60">
        <w:rPr>
          <w:rFonts w:ascii="Arial" w:hAnsi="Arial" w:cs="Arial"/>
        </w:rPr>
        <w:t xml:space="preserve"> The cost to paralegal respondents for completing the quarterly report is estimated to be at the rate of $125 per hour</w:t>
      </w:r>
      <w:r w:rsidR="006B451D">
        <w:rPr>
          <w:rFonts w:ascii="Arial" w:hAnsi="Arial" w:cs="Arial"/>
        </w:rPr>
        <w:t>.</w:t>
      </w:r>
      <w:r w:rsidRPr="00903F60" w:rsidR="006B451D">
        <w:rPr>
          <w:rFonts w:ascii="Arial" w:hAnsi="Arial" w:cs="Arial"/>
        </w:rPr>
        <w:t xml:space="preserve"> </w:t>
      </w:r>
      <w:r w:rsidRPr="00903F60">
        <w:rPr>
          <w:rFonts w:ascii="Arial" w:hAnsi="Arial" w:cs="Arial"/>
          <w:bCs/>
        </w:rPr>
        <w:t xml:space="preserve">The cost to attorneys for completing the Application by Law School and its Biennial Renewal is estimated to be at the rate of </w:t>
      </w:r>
      <w:r w:rsidRPr="00903F60">
        <w:rPr>
          <w:rFonts w:ascii="Arial" w:hAnsi="Arial" w:cs="Arial"/>
        </w:rPr>
        <w:t>$</w:t>
      </w:r>
      <w:r w:rsidR="002A565D">
        <w:rPr>
          <w:rFonts w:ascii="Arial" w:hAnsi="Arial" w:cs="Arial"/>
        </w:rPr>
        <w:t>410</w:t>
      </w:r>
      <w:r w:rsidRPr="00903F60" w:rsidR="002A565D">
        <w:rPr>
          <w:rFonts w:ascii="Arial" w:hAnsi="Arial" w:cs="Arial"/>
        </w:rPr>
        <w:t xml:space="preserve"> </w:t>
      </w:r>
      <w:r w:rsidRPr="00903F60">
        <w:rPr>
          <w:rFonts w:ascii="Arial" w:hAnsi="Arial" w:cs="Arial"/>
        </w:rPr>
        <w:t xml:space="preserve">per hour, the median rate for attorneys in private firms as shown in the </w:t>
      </w:r>
      <w:r w:rsidRPr="00903F60" w:rsidR="002A565D">
        <w:rPr>
          <w:rFonts w:ascii="Arial" w:hAnsi="Arial" w:cs="Arial"/>
        </w:rPr>
        <w:t>201</w:t>
      </w:r>
      <w:r w:rsidR="002A565D">
        <w:rPr>
          <w:rFonts w:ascii="Arial" w:hAnsi="Arial" w:cs="Arial"/>
        </w:rPr>
        <w:t>5</w:t>
      </w:r>
      <w:r w:rsidRPr="00903F60" w:rsidR="002A565D">
        <w:rPr>
          <w:rFonts w:ascii="Arial" w:hAnsi="Arial" w:cs="Arial"/>
        </w:rPr>
        <w:t xml:space="preserve"> </w:t>
      </w:r>
      <w:r w:rsidRPr="00903F60">
        <w:rPr>
          <w:rFonts w:ascii="Arial" w:hAnsi="Arial" w:cs="Arial"/>
          <w:i/>
        </w:rPr>
        <w:t>Report of the Economic Survey</w:t>
      </w:r>
      <w:r w:rsidRPr="00903F60">
        <w:rPr>
          <w:rFonts w:ascii="Arial" w:hAnsi="Arial" w:cs="Arial"/>
        </w:rPr>
        <w:t xml:space="preserve"> published by the American Intellectual Property Law Association (AIPLA).</w:t>
      </w:r>
      <w:r w:rsidRPr="00903F60">
        <w:rPr>
          <w:rFonts w:ascii="Arial" w:hAnsi="Arial" w:cs="Arial"/>
          <w:bCs/>
        </w:rPr>
        <w:t xml:space="preserve"> The cost to law school faculty members for taking the registration examination</w:t>
      </w:r>
      <w:r w:rsidR="005E2DC3">
        <w:rPr>
          <w:rFonts w:ascii="Arial" w:hAnsi="Arial" w:cs="Arial"/>
          <w:bCs/>
        </w:rPr>
        <w:t xml:space="preserve"> and </w:t>
      </w:r>
      <w:r w:rsidR="003A2BCB">
        <w:rPr>
          <w:rFonts w:ascii="Arial" w:hAnsi="Arial" w:cs="Arial"/>
          <w:bCs/>
        </w:rPr>
        <w:t>completing the request to make special</w:t>
      </w:r>
      <w:r w:rsidRPr="00903F60">
        <w:rPr>
          <w:rFonts w:ascii="Arial" w:hAnsi="Arial" w:cs="Arial"/>
          <w:bCs/>
        </w:rPr>
        <w:t xml:space="preserve"> is estimated to be at the rate of $60.71 per hour</w:t>
      </w:r>
      <w:r w:rsidR="008B034E">
        <w:rPr>
          <w:rFonts w:ascii="Arial" w:hAnsi="Arial" w:cs="Arial"/>
          <w:bCs/>
        </w:rPr>
        <w:t>,</w:t>
      </w:r>
      <w:r w:rsidRPr="00903F60">
        <w:rPr>
          <w:rFonts w:ascii="Arial" w:hAnsi="Arial" w:cs="Arial"/>
          <w:bCs/>
        </w:rPr>
        <w:t xml:space="preserve"> the median hourly rate for </w:t>
      </w:r>
      <w:r w:rsidR="00C34A71">
        <w:rPr>
          <w:rFonts w:ascii="Arial" w:hAnsi="Arial" w:cs="Arial"/>
          <w:bCs/>
        </w:rPr>
        <w:t>postsecondary law</w:t>
      </w:r>
      <w:r w:rsidRPr="00903F60">
        <w:rPr>
          <w:rFonts w:ascii="Arial" w:hAnsi="Arial" w:cs="Arial"/>
          <w:bCs/>
        </w:rPr>
        <w:t xml:space="preserve"> </w:t>
      </w:r>
      <w:r w:rsidR="00C34A71">
        <w:rPr>
          <w:rFonts w:ascii="Arial" w:hAnsi="Arial" w:cs="Arial"/>
          <w:bCs/>
        </w:rPr>
        <w:t xml:space="preserve">teachers </w:t>
      </w:r>
      <w:r w:rsidRPr="00903F60">
        <w:rPr>
          <w:rFonts w:ascii="Arial" w:hAnsi="Arial" w:cs="Arial"/>
          <w:bCs/>
        </w:rPr>
        <w:t>(SOC 25-1112) in May 2014 by the Bureau of Labor Statistics.</w:t>
      </w:r>
    </w:p>
    <w:p w:rsidR="00636EDA" w:rsidP="00466838" w:rsidRDefault="00636EDA" w14:paraId="381ECDE2" w14:textId="77777777">
      <w:pPr>
        <w:widowControl/>
        <w:tabs>
          <w:tab w:val="left" w:pos="-984"/>
          <w:tab w:val="left" w:pos="-720"/>
          <w:tab w:val="left" w:pos="720"/>
        </w:tabs>
        <w:jc w:val="both"/>
        <w:rPr>
          <w:rFonts w:ascii="Arial" w:hAnsi="Arial" w:cs="Arial"/>
          <w:color w:val="0000FF"/>
        </w:rPr>
      </w:pPr>
    </w:p>
    <w:p w:rsidRPr="006546DC" w:rsidR="00636EDA" w:rsidP="00636EDA" w:rsidRDefault="00636EDA" w14:paraId="381ECDE3" w14:textId="77777777">
      <w:pPr>
        <w:keepNext/>
        <w:keepLines/>
        <w:widowControl/>
        <w:tabs>
          <w:tab w:val="left" w:pos="-984"/>
          <w:tab w:val="left" w:pos="-720"/>
          <w:tab w:val="left" w:pos="720"/>
        </w:tabs>
        <w:jc w:val="both"/>
        <w:rPr>
          <w:rFonts w:ascii="Arial" w:hAnsi="Arial" w:cs="Arial"/>
          <w:sz w:val="16"/>
          <w:szCs w:val="16"/>
        </w:rPr>
      </w:pPr>
      <w:r w:rsidRPr="006546DC">
        <w:rPr>
          <w:rFonts w:ascii="Arial" w:hAnsi="Arial" w:cs="Arial"/>
          <w:b/>
          <w:bCs/>
          <w:sz w:val="16"/>
          <w:szCs w:val="16"/>
        </w:rPr>
        <w:t>Table 3: Burden Hour/Burden Cost to Respondents</w:t>
      </w:r>
    </w:p>
    <w:tbl>
      <w:tblPr>
        <w:tblStyle w:val="TableGrid1"/>
        <w:tblW w:w="0" w:type="auto"/>
        <w:tblInd w:w="108" w:type="dxa"/>
        <w:tblLayout w:type="fixed"/>
        <w:tblLook w:val="04A0" w:firstRow="1" w:lastRow="0" w:firstColumn="1" w:lastColumn="0" w:noHBand="0" w:noVBand="1"/>
      </w:tblPr>
      <w:tblGrid>
        <w:gridCol w:w="900"/>
        <w:gridCol w:w="2430"/>
        <w:gridCol w:w="1080"/>
        <w:gridCol w:w="1080"/>
        <w:gridCol w:w="1350"/>
        <w:gridCol w:w="1350"/>
        <w:gridCol w:w="1278"/>
      </w:tblGrid>
      <w:tr w:rsidR="00A631D8" w:rsidTr="006546DC" w14:paraId="381ECDF8" w14:textId="77777777">
        <w:tc>
          <w:tcPr>
            <w:tcW w:w="900" w:type="dxa"/>
          </w:tcPr>
          <w:p w:rsidR="00A631D8" w:rsidP="00A92307" w:rsidRDefault="00A631D8" w14:paraId="381ECDE4" w14:textId="77777777">
            <w:pPr>
              <w:jc w:val="center"/>
              <w:rPr>
                <w:rFonts w:ascii="Arial" w:hAnsi="Arial"/>
                <w:b/>
                <w:sz w:val="16"/>
              </w:rPr>
            </w:pPr>
            <w:r>
              <w:rPr>
                <w:rFonts w:ascii="Arial" w:hAnsi="Arial"/>
                <w:b/>
                <w:sz w:val="16"/>
              </w:rPr>
              <w:t>IC Number</w:t>
            </w:r>
          </w:p>
        </w:tc>
        <w:tc>
          <w:tcPr>
            <w:tcW w:w="2430" w:type="dxa"/>
          </w:tcPr>
          <w:p w:rsidR="00A631D8" w:rsidP="00A92307" w:rsidRDefault="00A631D8" w14:paraId="381ECDE5" w14:textId="77777777">
            <w:pPr>
              <w:jc w:val="center"/>
              <w:rPr>
                <w:rFonts w:ascii="Arial" w:hAnsi="Arial"/>
                <w:b/>
                <w:sz w:val="16"/>
              </w:rPr>
            </w:pPr>
            <w:r>
              <w:rPr>
                <w:rFonts w:ascii="Arial" w:hAnsi="Arial"/>
                <w:b/>
                <w:sz w:val="16"/>
              </w:rPr>
              <w:t>Item</w:t>
            </w:r>
          </w:p>
        </w:tc>
        <w:tc>
          <w:tcPr>
            <w:tcW w:w="1080" w:type="dxa"/>
          </w:tcPr>
          <w:p w:rsidR="00A631D8" w:rsidP="00A92307" w:rsidRDefault="002754CB" w14:paraId="381ECDE8" w14:textId="38B03655">
            <w:pPr>
              <w:jc w:val="center"/>
              <w:rPr>
                <w:rFonts w:ascii="Arial" w:hAnsi="Arial"/>
                <w:b/>
                <w:sz w:val="16"/>
              </w:rPr>
            </w:pPr>
            <w:r>
              <w:rPr>
                <w:rFonts w:ascii="Arial" w:hAnsi="Arial"/>
                <w:b/>
                <w:sz w:val="16"/>
              </w:rPr>
              <w:t>Estimated Response Time (hours)</w:t>
            </w:r>
          </w:p>
          <w:p w:rsidR="00A631D8" w:rsidP="00A92307" w:rsidRDefault="00A631D8" w14:paraId="381ECDE9" w14:textId="77777777">
            <w:pPr>
              <w:jc w:val="center"/>
              <w:rPr>
                <w:rFonts w:ascii="Arial" w:hAnsi="Arial"/>
                <w:b/>
                <w:sz w:val="16"/>
              </w:rPr>
            </w:pPr>
            <w:r>
              <w:rPr>
                <w:rFonts w:ascii="Arial" w:hAnsi="Arial"/>
                <w:b/>
                <w:sz w:val="16"/>
              </w:rPr>
              <w:t>(a)</w:t>
            </w:r>
          </w:p>
        </w:tc>
        <w:tc>
          <w:tcPr>
            <w:tcW w:w="1080" w:type="dxa"/>
          </w:tcPr>
          <w:p w:rsidR="00A631D8" w:rsidP="00A92307" w:rsidRDefault="00A631D8" w14:paraId="381ECDEA" w14:textId="77777777">
            <w:pPr>
              <w:jc w:val="center"/>
              <w:rPr>
                <w:rFonts w:ascii="Arial" w:hAnsi="Arial"/>
                <w:b/>
                <w:sz w:val="16"/>
              </w:rPr>
            </w:pPr>
            <w:r>
              <w:rPr>
                <w:rFonts w:ascii="Arial" w:hAnsi="Arial"/>
                <w:b/>
                <w:sz w:val="16"/>
              </w:rPr>
              <w:t>Estimated Annual Responses</w:t>
            </w:r>
          </w:p>
          <w:p w:rsidR="002754CB" w:rsidP="00A92307" w:rsidRDefault="002754CB" w14:paraId="5B2124AF" w14:textId="77777777">
            <w:pPr>
              <w:jc w:val="center"/>
              <w:rPr>
                <w:rFonts w:ascii="Arial" w:hAnsi="Arial"/>
                <w:b/>
                <w:sz w:val="16"/>
              </w:rPr>
            </w:pPr>
          </w:p>
          <w:p w:rsidR="00A631D8" w:rsidP="00A92307" w:rsidRDefault="00A631D8" w14:paraId="381ECDEB" w14:textId="77777777">
            <w:pPr>
              <w:jc w:val="center"/>
              <w:rPr>
                <w:rFonts w:ascii="Arial" w:hAnsi="Arial"/>
                <w:b/>
                <w:sz w:val="16"/>
              </w:rPr>
            </w:pPr>
            <w:r>
              <w:rPr>
                <w:rFonts w:ascii="Arial" w:hAnsi="Arial"/>
                <w:b/>
                <w:sz w:val="16"/>
              </w:rPr>
              <w:t>(b)</w:t>
            </w:r>
          </w:p>
        </w:tc>
        <w:tc>
          <w:tcPr>
            <w:tcW w:w="1350" w:type="dxa"/>
          </w:tcPr>
          <w:p w:rsidR="00A631D8" w:rsidP="00A92307" w:rsidRDefault="002754CB" w14:paraId="381ECDEE" w14:textId="1B2DF50F">
            <w:pPr>
              <w:jc w:val="center"/>
              <w:rPr>
                <w:rFonts w:ascii="Arial" w:hAnsi="Arial"/>
                <w:b/>
                <w:sz w:val="16"/>
              </w:rPr>
            </w:pPr>
            <w:r>
              <w:rPr>
                <w:rFonts w:ascii="Arial" w:hAnsi="Arial"/>
                <w:b/>
                <w:sz w:val="16"/>
              </w:rPr>
              <w:t>Estimated Annual Burden Hours</w:t>
            </w:r>
          </w:p>
          <w:p w:rsidR="002754CB" w:rsidP="00A92307" w:rsidRDefault="002754CB" w14:paraId="3AC14800" w14:textId="77777777">
            <w:pPr>
              <w:jc w:val="center"/>
              <w:rPr>
                <w:rFonts w:ascii="Arial" w:hAnsi="Arial"/>
                <w:b/>
                <w:sz w:val="16"/>
              </w:rPr>
            </w:pPr>
          </w:p>
          <w:p w:rsidR="00A631D8" w:rsidP="00A92307" w:rsidRDefault="00A631D8" w14:paraId="381ECDEF" w14:textId="77777777">
            <w:pPr>
              <w:jc w:val="center"/>
              <w:rPr>
                <w:rFonts w:ascii="Arial" w:hAnsi="Arial"/>
                <w:b/>
                <w:sz w:val="16"/>
              </w:rPr>
            </w:pPr>
            <w:r>
              <w:rPr>
                <w:rFonts w:ascii="Arial" w:hAnsi="Arial"/>
                <w:b/>
                <w:sz w:val="16"/>
              </w:rPr>
              <w:t>(a) x (b) = (c)</w:t>
            </w:r>
          </w:p>
        </w:tc>
        <w:tc>
          <w:tcPr>
            <w:tcW w:w="1350" w:type="dxa"/>
          </w:tcPr>
          <w:p w:rsidR="00A631D8" w:rsidP="00A92307" w:rsidRDefault="00A631D8" w14:paraId="381ECDF0" w14:textId="77777777">
            <w:pPr>
              <w:jc w:val="center"/>
              <w:rPr>
                <w:rFonts w:ascii="Arial" w:hAnsi="Arial"/>
                <w:b/>
                <w:sz w:val="16"/>
              </w:rPr>
            </w:pPr>
            <w:r>
              <w:rPr>
                <w:rFonts w:ascii="Arial" w:hAnsi="Arial"/>
                <w:b/>
                <w:sz w:val="16"/>
              </w:rPr>
              <w:t>Rate</w:t>
            </w:r>
          </w:p>
          <w:p w:rsidR="00A631D8" w:rsidP="00A92307" w:rsidRDefault="00A631D8" w14:paraId="381ECDF1" w14:textId="77777777">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rsidR="00A631D8" w:rsidP="00A92307" w:rsidRDefault="00A631D8" w14:paraId="381ECDF2" w14:textId="77777777">
            <w:pPr>
              <w:jc w:val="center"/>
              <w:rPr>
                <w:rFonts w:ascii="Arial" w:hAnsi="Arial"/>
                <w:b/>
                <w:sz w:val="16"/>
              </w:rPr>
            </w:pPr>
          </w:p>
          <w:p w:rsidR="002754CB" w:rsidP="00A92307" w:rsidRDefault="002754CB" w14:paraId="08ED7784" w14:textId="77777777">
            <w:pPr>
              <w:jc w:val="center"/>
              <w:rPr>
                <w:rFonts w:ascii="Arial" w:hAnsi="Arial"/>
                <w:b/>
                <w:sz w:val="16"/>
              </w:rPr>
            </w:pPr>
          </w:p>
          <w:p w:rsidR="00A631D8" w:rsidP="00A92307" w:rsidRDefault="00A631D8" w14:paraId="381ECDF3" w14:textId="77777777">
            <w:pPr>
              <w:jc w:val="center"/>
              <w:rPr>
                <w:rFonts w:ascii="Arial" w:hAnsi="Arial"/>
                <w:b/>
                <w:sz w:val="16"/>
              </w:rPr>
            </w:pPr>
            <w:r>
              <w:rPr>
                <w:rFonts w:ascii="Arial" w:hAnsi="Arial"/>
                <w:b/>
                <w:sz w:val="16"/>
              </w:rPr>
              <w:t>(d)</w:t>
            </w:r>
          </w:p>
        </w:tc>
        <w:tc>
          <w:tcPr>
            <w:tcW w:w="1278" w:type="dxa"/>
          </w:tcPr>
          <w:p w:rsidR="00A631D8" w:rsidP="00A92307" w:rsidRDefault="00A631D8" w14:paraId="381ECDF5" w14:textId="0F7B5160">
            <w:pPr>
              <w:jc w:val="center"/>
              <w:rPr>
                <w:rFonts w:ascii="Arial" w:hAnsi="Arial"/>
                <w:b/>
                <w:sz w:val="16"/>
              </w:rPr>
            </w:pPr>
            <w:r>
              <w:rPr>
                <w:rFonts w:ascii="Arial" w:hAnsi="Arial"/>
                <w:b/>
                <w:sz w:val="16"/>
              </w:rPr>
              <w:t xml:space="preserve">Total </w:t>
            </w:r>
            <w:r w:rsidR="002754CB">
              <w:rPr>
                <w:rFonts w:ascii="Arial" w:hAnsi="Arial"/>
                <w:b/>
                <w:sz w:val="16"/>
              </w:rPr>
              <w:t xml:space="preserve">Hourly </w:t>
            </w:r>
            <w:r>
              <w:rPr>
                <w:rFonts w:ascii="Arial" w:hAnsi="Arial"/>
                <w:b/>
                <w:sz w:val="16"/>
              </w:rPr>
              <w:t>Cost</w:t>
            </w:r>
            <w:r w:rsidR="002754CB">
              <w:rPr>
                <w:rFonts w:ascii="Arial" w:hAnsi="Arial"/>
                <w:b/>
                <w:sz w:val="16"/>
              </w:rPr>
              <w:t xml:space="preserve"> Burden</w:t>
            </w:r>
          </w:p>
          <w:p w:rsidR="00A631D8" w:rsidP="00A92307" w:rsidRDefault="00A631D8" w14:paraId="381ECDF6" w14:textId="77777777">
            <w:pPr>
              <w:jc w:val="center"/>
              <w:rPr>
                <w:rFonts w:ascii="Arial" w:hAnsi="Arial"/>
                <w:b/>
                <w:sz w:val="16"/>
              </w:rPr>
            </w:pPr>
          </w:p>
          <w:p w:rsidR="002754CB" w:rsidP="00A92307" w:rsidRDefault="002754CB" w14:paraId="411F1D49" w14:textId="77777777">
            <w:pPr>
              <w:jc w:val="center"/>
              <w:rPr>
                <w:rFonts w:ascii="Arial" w:hAnsi="Arial"/>
                <w:b/>
                <w:sz w:val="16"/>
              </w:rPr>
            </w:pPr>
          </w:p>
          <w:p w:rsidR="00A631D8" w:rsidP="00A92307" w:rsidRDefault="00A631D8" w14:paraId="381ECDF7" w14:textId="77777777">
            <w:pPr>
              <w:jc w:val="center"/>
              <w:rPr>
                <w:rFonts w:ascii="Arial" w:hAnsi="Arial"/>
                <w:b/>
                <w:sz w:val="16"/>
              </w:rPr>
            </w:pPr>
            <w:r>
              <w:rPr>
                <w:rFonts w:ascii="Arial" w:hAnsi="Arial"/>
                <w:b/>
                <w:sz w:val="16"/>
              </w:rPr>
              <w:t>(c) x (d) = (e)</w:t>
            </w:r>
          </w:p>
        </w:tc>
      </w:tr>
      <w:tr w:rsidR="00433F88" w:rsidTr="006546DC" w14:paraId="143DD268" w14:textId="77777777">
        <w:tc>
          <w:tcPr>
            <w:tcW w:w="900" w:type="dxa"/>
            <w:vAlign w:val="center"/>
          </w:tcPr>
          <w:p w:rsidRPr="00D42723" w:rsidR="00433F88" w:rsidP="002E5CB3" w:rsidRDefault="00433F88" w14:paraId="71B5643C" w14:textId="1174BFE8">
            <w:pPr>
              <w:jc w:val="center"/>
              <w:rPr>
                <w:rFonts w:ascii="Arial" w:hAnsi="Arial"/>
                <w:b/>
                <w:sz w:val="16"/>
              </w:rPr>
            </w:pPr>
            <w:r>
              <w:rPr>
                <w:rFonts w:ascii="Arial" w:hAnsi="Arial"/>
                <w:b/>
                <w:sz w:val="16"/>
              </w:rPr>
              <w:t>1</w:t>
            </w:r>
          </w:p>
        </w:tc>
        <w:tc>
          <w:tcPr>
            <w:tcW w:w="2430" w:type="dxa"/>
            <w:vAlign w:val="center"/>
          </w:tcPr>
          <w:p w:rsidR="00433F88" w:rsidP="00A92307" w:rsidRDefault="00433F88" w14:paraId="56D3548C" w14:textId="5ED280BC">
            <w:pPr>
              <w:rPr>
                <w:rFonts w:ascii="Arial" w:hAnsi="Arial" w:eastAsia="Calibri" w:cs="Arial"/>
                <w:bCs/>
                <w:sz w:val="16"/>
                <w:szCs w:val="16"/>
              </w:rPr>
            </w:pPr>
            <w:r>
              <w:rPr>
                <w:rFonts w:ascii="Arial" w:hAnsi="Arial" w:eastAsia="Calibri" w:cs="Arial"/>
                <w:bCs/>
                <w:sz w:val="16"/>
                <w:szCs w:val="16"/>
              </w:rPr>
              <w:t>Application by Law School to Enter the Program</w:t>
            </w:r>
          </w:p>
        </w:tc>
        <w:tc>
          <w:tcPr>
            <w:tcW w:w="1080" w:type="dxa"/>
            <w:vAlign w:val="center"/>
          </w:tcPr>
          <w:p w:rsidRPr="0088031D" w:rsidR="00433F88" w:rsidP="00A92307" w:rsidRDefault="00433F88" w14:paraId="045F575B" w14:textId="4CA18F80">
            <w:pPr>
              <w:jc w:val="right"/>
              <w:rPr>
                <w:rFonts w:ascii="Arial" w:hAnsi="Arial" w:cs="Arial"/>
                <w:bCs/>
                <w:sz w:val="16"/>
                <w:szCs w:val="16"/>
              </w:rPr>
            </w:pPr>
            <w:r>
              <w:rPr>
                <w:rFonts w:ascii="Arial" w:hAnsi="Arial" w:cs="Arial"/>
                <w:bCs/>
                <w:sz w:val="16"/>
                <w:szCs w:val="16"/>
              </w:rPr>
              <w:t>40</w:t>
            </w:r>
          </w:p>
        </w:tc>
        <w:tc>
          <w:tcPr>
            <w:tcW w:w="1080" w:type="dxa"/>
            <w:vAlign w:val="center"/>
          </w:tcPr>
          <w:p w:rsidRPr="00903F60" w:rsidR="00433F88" w:rsidP="00A92307" w:rsidRDefault="00433F88" w14:paraId="58A6DF07" w14:textId="6D0B0E38">
            <w:pPr>
              <w:jc w:val="right"/>
              <w:rPr>
                <w:rFonts w:ascii="Arial" w:hAnsi="Arial" w:cs="Arial"/>
                <w:bCs/>
                <w:sz w:val="16"/>
                <w:szCs w:val="16"/>
              </w:rPr>
            </w:pPr>
            <w:r>
              <w:rPr>
                <w:rFonts w:ascii="Arial" w:hAnsi="Arial" w:cs="Arial"/>
                <w:bCs/>
                <w:sz w:val="16"/>
                <w:szCs w:val="16"/>
              </w:rPr>
              <w:t>15</w:t>
            </w:r>
          </w:p>
        </w:tc>
        <w:tc>
          <w:tcPr>
            <w:tcW w:w="1350" w:type="dxa"/>
            <w:vAlign w:val="center"/>
          </w:tcPr>
          <w:p w:rsidR="00433F88" w:rsidP="00A92307" w:rsidRDefault="00433F88" w14:paraId="14C6E663" w14:textId="5C2D69B0">
            <w:pPr>
              <w:jc w:val="right"/>
              <w:rPr>
                <w:rFonts w:ascii="Arial" w:hAnsi="Arial" w:cs="Arial"/>
                <w:bCs/>
                <w:sz w:val="16"/>
                <w:szCs w:val="16"/>
              </w:rPr>
            </w:pPr>
            <w:r>
              <w:rPr>
                <w:rFonts w:ascii="Arial" w:hAnsi="Arial" w:cs="Arial"/>
                <w:bCs/>
                <w:sz w:val="16"/>
                <w:szCs w:val="16"/>
              </w:rPr>
              <w:t>600</w:t>
            </w:r>
          </w:p>
        </w:tc>
        <w:tc>
          <w:tcPr>
            <w:tcW w:w="1350" w:type="dxa"/>
            <w:vAlign w:val="center"/>
          </w:tcPr>
          <w:p w:rsidRPr="0026761A" w:rsidR="00433F88" w:rsidP="00A92307" w:rsidRDefault="00433F88" w14:paraId="2D812B73" w14:textId="553C5BC7">
            <w:pPr>
              <w:jc w:val="right"/>
              <w:rPr>
                <w:rFonts w:ascii="Arial" w:hAnsi="Arial" w:cs="Arial"/>
                <w:bCs/>
                <w:sz w:val="16"/>
                <w:szCs w:val="16"/>
              </w:rPr>
            </w:pPr>
            <w:r w:rsidRPr="0088031D">
              <w:rPr>
                <w:rFonts w:ascii="Arial" w:hAnsi="Arial" w:cs="Arial"/>
                <w:bCs/>
                <w:sz w:val="16"/>
                <w:szCs w:val="16"/>
              </w:rPr>
              <w:t>$</w:t>
            </w:r>
            <w:r>
              <w:rPr>
                <w:rFonts w:ascii="Arial" w:hAnsi="Arial" w:cs="Arial"/>
                <w:bCs/>
                <w:sz w:val="16"/>
                <w:szCs w:val="16"/>
              </w:rPr>
              <w:t>410</w:t>
            </w:r>
            <w:r w:rsidRPr="0088031D">
              <w:rPr>
                <w:rFonts w:ascii="Arial" w:hAnsi="Arial" w:cs="Arial"/>
                <w:bCs/>
                <w:sz w:val="16"/>
                <w:szCs w:val="16"/>
              </w:rPr>
              <w:t>.00</w:t>
            </w:r>
          </w:p>
        </w:tc>
        <w:tc>
          <w:tcPr>
            <w:tcW w:w="1278" w:type="dxa"/>
            <w:vAlign w:val="center"/>
          </w:tcPr>
          <w:p w:rsidRPr="0026761A" w:rsidR="00433F88" w:rsidP="005E2DC3" w:rsidRDefault="00433F88" w14:paraId="4F6C9931" w14:textId="0799CF24">
            <w:pPr>
              <w:jc w:val="right"/>
              <w:rPr>
                <w:rFonts w:ascii="Arial" w:hAnsi="Arial" w:cs="Arial"/>
                <w:bCs/>
                <w:sz w:val="16"/>
                <w:szCs w:val="16"/>
              </w:rPr>
            </w:pPr>
            <w:r w:rsidRPr="0088031D">
              <w:rPr>
                <w:rFonts w:ascii="Arial" w:hAnsi="Arial" w:cs="Arial"/>
                <w:bCs/>
                <w:sz w:val="16"/>
                <w:szCs w:val="16"/>
              </w:rPr>
              <w:t>$</w:t>
            </w:r>
            <w:r>
              <w:rPr>
                <w:rFonts w:ascii="Arial" w:hAnsi="Arial" w:cs="Arial"/>
                <w:bCs/>
                <w:sz w:val="16"/>
                <w:szCs w:val="16"/>
              </w:rPr>
              <w:t>246,000</w:t>
            </w:r>
          </w:p>
        </w:tc>
      </w:tr>
      <w:tr w:rsidR="00433F88" w:rsidTr="006546DC" w14:paraId="468347F2" w14:textId="77777777">
        <w:tc>
          <w:tcPr>
            <w:tcW w:w="900" w:type="dxa"/>
            <w:vAlign w:val="center"/>
          </w:tcPr>
          <w:p w:rsidRPr="00D42723" w:rsidR="00433F88" w:rsidP="002E5CB3" w:rsidRDefault="00433F88" w14:paraId="77A659C4" w14:textId="6ED8C979">
            <w:pPr>
              <w:jc w:val="center"/>
              <w:rPr>
                <w:rFonts w:ascii="Arial" w:hAnsi="Arial"/>
                <w:b/>
                <w:sz w:val="16"/>
              </w:rPr>
            </w:pPr>
            <w:r>
              <w:rPr>
                <w:rFonts w:ascii="Arial" w:hAnsi="Arial"/>
                <w:b/>
                <w:sz w:val="16"/>
              </w:rPr>
              <w:t>2</w:t>
            </w:r>
          </w:p>
        </w:tc>
        <w:tc>
          <w:tcPr>
            <w:tcW w:w="2430" w:type="dxa"/>
            <w:vAlign w:val="center"/>
          </w:tcPr>
          <w:p w:rsidR="00433F88" w:rsidP="00A92307" w:rsidRDefault="00433F88" w14:paraId="43CEA439" w14:textId="187F0561">
            <w:pPr>
              <w:rPr>
                <w:rFonts w:ascii="Arial" w:hAnsi="Arial" w:eastAsia="Calibri" w:cs="Arial"/>
                <w:bCs/>
                <w:sz w:val="16"/>
                <w:szCs w:val="16"/>
              </w:rPr>
            </w:pPr>
            <w:r>
              <w:rPr>
                <w:rFonts w:ascii="Arial" w:hAnsi="Arial" w:eastAsia="Calibri" w:cs="Arial"/>
                <w:bCs/>
                <w:sz w:val="16"/>
                <w:szCs w:val="16"/>
              </w:rPr>
              <w:t>Application by Law School Faculty Member to Become a faculty Clinic Supervisor</w:t>
            </w:r>
          </w:p>
        </w:tc>
        <w:tc>
          <w:tcPr>
            <w:tcW w:w="1080" w:type="dxa"/>
            <w:vAlign w:val="center"/>
          </w:tcPr>
          <w:p w:rsidRPr="0088031D" w:rsidR="00433F88" w:rsidP="00A92307" w:rsidRDefault="00433F88" w14:paraId="697EE776" w14:textId="5BFE1967">
            <w:pPr>
              <w:jc w:val="right"/>
              <w:rPr>
                <w:rFonts w:ascii="Arial" w:hAnsi="Arial" w:cs="Arial"/>
                <w:bCs/>
                <w:sz w:val="16"/>
                <w:szCs w:val="16"/>
              </w:rPr>
            </w:pPr>
            <w:r>
              <w:rPr>
                <w:rFonts w:ascii="Arial" w:hAnsi="Arial" w:cs="Arial"/>
                <w:bCs/>
                <w:sz w:val="16"/>
                <w:szCs w:val="16"/>
              </w:rPr>
              <w:t>1</w:t>
            </w:r>
          </w:p>
        </w:tc>
        <w:tc>
          <w:tcPr>
            <w:tcW w:w="1080" w:type="dxa"/>
            <w:vAlign w:val="center"/>
          </w:tcPr>
          <w:p w:rsidRPr="00903F60" w:rsidR="00433F88" w:rsidP="00A92307" w:rsidRDefault="00433F88" w14:paraId="44828204" w14:textId="3E2162FA">
            <w:pPr>
              <w:jc w:val="right"/>
              <w:rPr>
                <w:rFonts w:ascii="Arial" w:hAnsi="Arial" w:cs="Arial"/>
                <w:bCs/>
                <w:sz w:val="16"/>
                <w:szCs w:val="16"/>
              </w:rPr>
            </w:pPr>
            <w:r>
              <w:rPr>
                <w:rFonts w:ascii="Arial" w:hAnsi="Arial" w:cs="Arial"/>
                <w:bCs/>
                <w:sz w:val="16"/>
                <w:szCs w:val="16"/>
              </w:rPr>
              <w:t>30</w:t>
            </w:r>
          </w:p>
        </w:tc>
        <w:tc>
          <w:tcPr>
            <w:tcW w:w="1350" w:type="dxa"/>
            <w:vAlign w:val="center"/>
          </w:tcPr>
          <w:p w:rsidR="00433F88" w:rsidP="00A92307" w:rsidRDefault="00433F88" w14:paraId="5DC2BFB9" w14:textId="21DEF381">
            <w:pPr>
              <w:jc w:val="right"/>
              <w:rPr>
                <w:rFonts w:ascii="Arial" w:hAnsi="Arial" w:cs="Arial"/>
                <w:bCs/>
                <w:sz w:val="16"/>
                <w:szCs w:val="16"/>
              </w:rPr>
            </w:pPr>
            <w:r>
              <w:rPr>
                <w:rFonts w:ascii="Arial" w:hAnsi="Arial" w:cs="Arial"/>
                <w:bCs/>
                <w:sz w:val="16"/>
                <w:szCs w:val="16"/>
              </w:rPr>
              <w:t>30</w:t>
            </w:r>
          </w:p>
        </w:tc>
        <w:tc>
          <w:tcPr>
            <w:tcW w:w="1350" w:type="dxa"/>
            <w:vAlign w:val="center"/>
          </w:tcPr>
          <w:p w:rsidRPr="0026761A" w:rsidR="00433F88" w:rsidP="00A92307" w:rsidRDefault="00433F88" w14:paraId="1342081B" w14:textId="013057CF">
            <w:pPr>
              <w:jc w:val="right"/>
              <w:rPr>
                <w:rFonts w:ascii="Arial" w:hAnsi="Arial" w:cs="Arial"/>
                <w:bCs/>
                <w:sz w:val="16"/>
                <w:szCs w:val="16"/>
              </w:rPr>
            </w:pPr>
            <w:r w:rsidRPr="00BD5C3A">
              <w:rPr>
                <w:rFonts w:ascii="Arial" w:hAnsi="Arial" w:cs="Arial"/>
                <w:bCs/>
                <w:sz w:val="16"/>
                <w:szCs w:val="16"/>
              </w:rPr>
              <w:t>$</w:t>
            </w:r>
            <w:r>
              <w:rPr>
                <w:rFonts w:ascii="Arial" w:hAnsi="Arial" w:cs="Arial"/>
                <w:bCs/>
                <w:sz w:val="16"/>
                <w:szCs w:val="16"/>
              </w:rPr>
              <w:t>60.71</w:t>
            </w:r>
          </w:p>
        </w:tc>
        <w:tc>
          <w:tcPr>
            <w:tcW w:w="1278" w:type="dxa"/>
            <w:vAlign w:val="center"/>
          </w:tcPr>
          <w:p w:rsidRPr="0026761A" w:rsidR="00433F88" w:rsidP="005E2DC3" w:rsidRDefault="00433F88" w14:paraId="673DBCDD" w14:textId="36A55FAA">
            <w:pPr>
              <w:jc w:val="right"/>
              <w:rPr>
                <w:rFonts w:ascii="Arial" w:hAnsi="Arial" w:cs="Arial"/>
                <w:bCs/>
                <w:sz w:val="16"/>
                <w:szCs w:val="16"/>
              </w:rPr>
            </w:pPr>
            <w:r w:rsidRPr="00BD5C3A">
              <w:rPr>
                <w:rFonts w:ascii="Arial" w:hAnsi="Arial" w:cs="Arial"/>
                <w:bCs/>
                <w:sz w:val="16"/>
                <w:szCs w:val="16"/>
              </w:rPr>
              <w:t>$</w:t>
            </w:r>
            <w:r>
              <w:rPr>
                <w:rFonts w:ascii="Arial" w:hAnsi="Arial" w:cs="Arial"/>
                <w:bCs/>
                <w:sz w:val="16"/>
                <w:szCs w:val="16"/>
              </w:rPr>
              <w:t>1,821.30</w:t>
            </w:r>
          </w:p>
        </w:tc>
      </w:tr>
      <w:tr w:rsidR="00433F88" w:rsidTr="006546DC" w14:paraId="1642D4EC" w14:textId="77777777">
        <w:tc>
          <w:tcPr>
            <w:tcW w:w="900" w:type="dxa"/>
            <w:vAlign w:val="center"/>
          </w:tcPr>
          <w:p w:rsidRPr="00D42723" w:rsidR="00433F88" w:rsidP="002E5CB3" w:rsidRDefault="00433F88" w14:paraId="5EB30998" w14:textId="1CEFC556">
            <w:pPr>
              <w:jc w:val="center"/>
              <w:rPr>
                <w:rFonts w:ascii="Arial" w:hAnsi="Arial"/>
                <w:b/>
                <w:sz w:val="16"/>
              </w:rPr>
            </w:pPr>
            <w:r>
              <w:rPr>
                <w:rFonts w:ascii="Arial" w:hAnsi="Arial"/>
                <w:b/>
                <w:sz w:val="16"/>
              </w:rPr>
              <w:t>3</w:t>
            </w:r>
          </w:p>
        </w:tc>
        <w:tc>
          <w:tcPr>
            <w:tcW w:w="2430" w:type="dxa"/>
            <w:vAlign w:val="center"/>
          </w:tcPr>
          <w:p w:rsidR="00433F88" w:rsidP="00A92307" w:rsidRDefault="00433F88" w14:paraId="1583F9D7" w14:textId="077F32AE">
            <w:pPr>
              <w:rPr>
                <w:rFonts w:ascii="Arial" w:hAnsi="Arial" w:eastAsia="Calibri" w:cs="Arial"/>
                <w:bCs/>
                <w:sz w:val="16"/>
                <w:szCs w:val="16"/>
              </w:rPr>
            </w:pPr>
            <w:r>
              <w:rPr>
                <w:rFonts w:ascii="Arial" w:hAnsi="Arial" w:eastAsia="Calibri" w:cs="Arial"/>
                <w:bCs/>
                <w:sz w:val="16"/>
                <w:szCs w:val="16"/>
              </w:rPr>
              <w:t>Application by Student to Become a Participant  in the Program (PTO-158LS)</w:t>
            </w:r>
          </w:p>
        </w:tc>
        <w:tc>
          <w:tcPr>
            <w:tcW w:w="1080" w:type="dxa"/>
            <w:vAlign w:val="center"/>
          </w:tcPr>
          <w:p w:rsidRPr="0088031D" w:rsidR="00433F88" w:rsidP="00A92307" w:rsidRDefault="00433F88" w14:paraId="03147CFC" w14:textId="35C7F2A3">
            <w:pPr>
              <w:jc w:val="right"/>
              <w:rPr>
                <w:rFonts w:ascii="Arial" w:hAnsi="Arial" w:cs="Arial"/>
                <w:bCs/>
                <w:sz w:val="16"/>
                <w:szCs w:val="16"/>
              </w:rPr>
            </w:pPr>
            <w:r>
              <w:rPr>
                <w:rFonts w:ascii="Arial" w:hAnsi="Arial" w:cs="Arial"/>
                <w:bCs/>
                <w:sz w:val="16"/>
                <w:szCs w:val="16"/>
              </w:rPr>
              <w:t>0.5</w:t>
            </w:r>
          </w:p>
        </w:tc>
        <w:tc>
          <w:tcPr>
            <w:tcW w:w="1080" w:type="dxa"/>
            <w:vAlign w:val="center"/>
          </w:tcPr>
          <w:p w:rsidRPr="00903F60" w:rsidR="00433F88" w:rsidP="00A92307" w:rsidRDefault="00433F88" w14:paraId="440B74C9" w14:textId="52B429BF">
            <w:pPr>
              <w:jc w:val="right"/>
              <w:rPr>
                <w:rFonts w:ascii="Arial" w:hAnsi="Arial" w:cs="Arial"/>
                <w:bCs/>
                <w:sz w:val="16"/>
                <w:szCs w:val="16"/>
              </w:rPr>
            </w:pPr>
            <w:r w:rsidRPr="001B12CD">
              <w:rPr>
                <w:rFonts w:ascii="Arial" w:hAnsi="Arial" w:cs="Arial"/>
                <w:bCs/>
                <w:sz w:val="16"/>
                <w:szCs w:val="16"/>
              </w:rPr>
              <w:t>450</w:t>
            </w:r>
          </w:p>
        </w:tc>
        <w:tc>
          <w:tcPr>
            <w:tcW w:w="1350" w:type="dxa"/>
            <w:vAlign w:val="center"/>
          </w:tcPr>
          <w:p w:rsidR="00433F88" w:rsidP="00A92307" w:rsidRDefault="00433F88" w14:paraId="068C276E" w14:textId="64B27454">
            <w:pPr>
              <w:jc w:val="right"/>
              <w:rPr>
                <w:rFonts w:ascii="Arial" w:hAnsi="Arial" w:cs="Arial"/>
                <w:bCs/>
                <w:sz w:val="16"/>
                <w:szCs w:val="16"/>
              </w:rPr>
            </w:pPr>
            <w:r w:rsidRPr="001B12CD">
              <w:rPr>
                <w:rFonts w:ascii="Arial" w:hAnsi="Arial" w:cs="Arial"/>
                <w:bCs/>
                <w:sz w:val="16"/>
                <w:szCs w:val="16"/>
              </w:rPr>
              <w:t>225</w:t>
            </w:r>
          </w:p>
        </w:tc>
        <w:tc>
          <w:tcPr>
            <w:tcW w:w="1350" w:type="dxa"/>
            <w:vAlign w:val="center"/>
          </w:tcPr>
          <w:p w:rsidRPr="0026761A" w:rsidR="00433F88" w:rsidP="00A92307" w:rsidRDefault="00433F88" w14:paraId="49D15A5D" w14:textId="2D25A298">
            <w:pPr>
              <w:jc w:val="right"/>
              <w:rPr>
                <w:rFonts w:ascii="Arial" w:hAnsi="Arial" w:cs="Arial"/>
                <w:bCs/>
                <w:sz w:val="16"/>
                <w:szCs w:val="16"/>
              </w:rPr>
            </w:pPr>
            <w:r w:rsidRPr="008B034E">
              <w:rPr>
                <w:rFonts w:ascii="Arial" w:hAnsi="Arial" w:cs="Arial"/>
                <w:bCs/>
                <w:sz w:val="16"/>
                <w:szCs w:val="16"/>
              </w:rPr>
              <w:t>$48.61</w:t>
            </w:r>
          </w:p>
        </w:tc>
        <w:tc>
          <w:tcPr>
            <w:tcW w:w="1278" w:type="dxa"/>
            <w:vAlign w:val="center"/>
          </w:tcPr>
          <w:p w:rsidRPr="0026761A" w:rsidR="00433F88" w:rsidP="005E2DC3" w:rsidRDefault="00433F88" w14:paraId="7F846C7C" w14:textId="17DB6029">
            <w:pPr>
              <w:jc w:val="right"/>
              <w:rPr>
                <w:rFonts w:ascii="Arial" w:hAnsi="Arial" w:cs="Arial"/>
                <w:bCs/>
                <w:sz w:val="16"/>
                <w:szCs w:val="16"/>
              </w:rPr>
            </w:pPr>
            <w:r w:rsidRPr="00E42E40">
              <w:rPr>
                <w:rFonts w:ascii="Arial" w:hAnsi="Arial" w:cs="Arial"/>
                <w:bCs/>
                <w:sz w:val="16"/>
                <w:szCs w:val="16"/>
              </w:rPr>
              <w:t>$</w:t>
            </w:r>
            <w:r>
              <w:rPr>
                <w:rFonts w:ascii="Arial" w:hAnsi="Arial" w:cs="Arial"/>
                <w:bCs/>
                <w:sz w:val="16"/>
                <w:szCs w:val="16"/>
              </w:rPr>
              <w:t>10,937.25</w:t>
            </w:r>
          </w:p>
        </w:tc>
      </w:tr>
      <w:tr w:rsidR="00A631D8" w:rsidTr="006546DC" w14:paraId="381ECE00" w14:textId="77777777">
        <w:tc>
          <w:tcPr>
            <w:tcW w:w="900" w:type="dxa"/>
            <w:vAlign w:val="center"/>
          </w:tcPr>
          <w:p w:rsidRPr="00D42723" w:rsidR="00A631D8" w:rsidP="002E5CB3" w:rsidRDefault="00433F88" w14:paraId="381ECDF9" w14:textId="7C1EF953">
            <w:pPr>
              <w:jc w:val="center"/>
              <w:rPr>
                <w:rFonts w:ascii="Arial" w:hAnsi="Arial"/>
                <w:b/>
                <w:sz w:val="16"/>
              </w:rPr>
            </w:pPr>
            <w:r>
              <w:rPr>
                <w:rFonts w:ascii="Arial" w:hAnsi="Arial"/>
                <w:b/>
                <w:sz w:val="16"/>
              </w:rPr>
              <w:t>4</w:t>
            </w:r>
          </w:p>
        </w:tc>
        <w:tc>
          <w:tcPr>
            <w:tcW w:w="2430" w:type="dxa"/>
            <w:vAlign w:val="center"/>
          </w:tcPr>
          <w:p w:rsidR="00A631D8" w:rsidP="00A92307" w:rsidRDefault="00A631D8" w14:paraId="381ECDFA" w14:textId="77777777">
            <w:pPr>
              <w:rPr>
                <w:rFonts w:ascii="Arial" w:hAnsi="Arial"/>
                <w:sz w:val="16"/>
              </w:rPr>
            </w:pPr>
            <w:r>
              <w:rPr>
                <w:rFonts w:ascii="Arial" w:hAnsi="Arial" w:eastAsia="Calibri" w:cs="Arial"/>
                <w:bCs/>
                <w:sz w:val="16"/>
                <w:szCs w:val="16"/>
              </w:rPr>
              <w:t>Quarterly Report Required of Law School Clinics</w:t>
            </w:r>
          </w:p>
        </w:tc>
        <w:tc>
          <w:tcPr>
            <w:tcW w:w="1080" w:type="dxa"/>
            <w:vAlign w:val="center"/>
          </w:tcPr>
          <w:p w:rsidR="00A631D8" w:rsidP="00A92307" w:rsidRDefault="00A631D8" w14:paraId="381ECDFB" w14:textId="77777777">
            <w:pPr>
              <w:jc w:val="right"/>
              <w:rPr>
                <w:rFonts w:ascii="Arial" w:hAnsi="Arial"/>
                <w:sz w:val="16"/>
              </w:rPr>
            </w:pPr>
            <w:r w:rsidRPr="0088031D">
              <w:rPr>
                <w:rFonts w:ascii="Arial" w:hAnsi="Arial" w:cs="Arial"/>
                <w:bCs/>
                <w:sz w:val="16"/>
                <w:szCs w:val="16"/>
              </w:rPr>
              <w:t>1</w:t>
            </w:r>
          </w:p>
        </w:tc>
        <w:tc>
          <w:tcPr>
            <w:tcW w:w="1080" w:type="dxa"/>
            <w:vAlign w:val="center"/>
          </w:tcPr>
          <w:p w:rsidR="00A631D8" w:rsidP="00A92307" w:rsidRDefault="00A631D8" w14:paraId="381ECDFC" w14:textId="77777777">
            <w:pPr>
              <w:jc w:val="right"/>
              <w:rPr>
                <w:rFonts w:ascii="Arial" w:hAnsi="Arial"/>
                <w:sz w:val="16"/>
              </w:rPr>
            </w:pPr>
            <w:r w:rsidRPr="00903F60">
              <w:rPr>
                <w:rFonts w:ascii="Arial" w:hAnsi="Arial" w:cs="Arial"/>
                <w:bCs/>
                <w:sz w:val="16"/>
                <w:szCs w:val="16"/>
              </w:rPr>
              <w:t>200</w:t>
            </w:r>
          </w:p>
        </w:tc>
        <w:tc>
          <w:tcPr>
            <w:tcW w:w="1350" w:type="dxa"/>
            <w:vAlign w:val="center"/>
          </w:tcPr>
          <w:p w:rsidR="00A631D8" w:rsidP="00A92307" w:rsidRDefault="00A631D8" w14:paraId="381ECDFD" w14:textId="77777777">
            <w:pPr>
              <w:jc w:val="right"/>
              <w:rPr>
                <w:rFonts w:ascii="Arial" w:hAnsi="Arial"/>
                <w:sz w:val="16"/>
              </w:rPr>
            </w:pPr>
            <w:r>
              <w:rPr>
                <w:rFonts w:ascii="Arial" w:hAnsi="Arial" w:cs="Arial"/>
                <w:bCs/>
                <w:sz w:val="16"/>
                <w:szCs w:val="16"/>
              </w:rPr>
              <w:t>200</w:t>
            </w:r>
          </w:p>
        </w:tc>
        <w:tc>
          <w:tcPr>
            <w:tcW w:w="1350" w:type="dxa"/>
            <w:vAlign w:val="center"/>
          </w:tcPr>
          <w:p w:rsidR="00A631D8" w:rsidP="00A92307" w:rsidRDefault="00A631D8" w14:paraId="381ECDFE" w14:textId="77777777">
            <w:pPr>
              <w:jc w:val="right"/>
              <w:rPr>
                <w:rFonts w:ascii="Arial" w:hAnsi="Arial"/>
                <w:sz w:val="16"/>
              </w:rPr>
            </w:pPr>
            <w:r w:rsidRPr="0026761A">
              <w:rPr>
                <w:rFonts w:ascii="Arial" w:hAnsi="Arial" w:cs="Arial"/>
                <w:bCs/>
                <w:sz w:val="16"/>
                <w:szCs w:val="16"/>
              </w:rPr>
              <w:t>$125</w:t>
            </w:r>
            <w:r>
              <w:rPr>
                <w:rFonts w:ascii="Arial" w:hAnsi="Arial" w:cs="Arial"/>
                <w:bCs/>
                <w:sz w:val="16"/>
                <w:szCs w:val="16"/>
              </w:rPr>
              <w:t>.00</w:t>
            </w:r>
          </w:p>
        </w:tc>
        <w:tc>
          <w:tcPr>
            <w:tcW w:w="1278" w:type="dxa"/>
            <w:vAlign w:val="center"/>
          </w:tcPr>
          <w:p w:rsidR="00A631D8" w:rsidP="005E2DC3" w:rsidRDefault="00A631D8" w14:paraId="381ECDFF" w14:textId="77777777">
            <w:pPr>
              <w:jc w:val="right"/>
              <w:rPr>
                <w:rFonts w:ascii="Arial" w:hAnsi="Arial"/>
                <w:sz w:val="16"/>
              </w:rPr>
            </w:pPr>
            <w:r w:rsidRPr="0026761A">
              <w:rPr>
                <w:rFonts w:ascii="Arial" w:hAnsi="Arial" w:cs="Arial"/>
                <w:bCs/>
                <w:sz w:val="16"/>
                <w:szCs w:val="16"/>
              </w:rPr>
              <w:t>$</w:t>
            </w:r>
            <w:r w:rsidR="005E2DC3">
              <w:rPr>
                <w:rFonts w:ascii="Arial" w:hAnsi="Arial" w:cs="Arial"/>
                <w:bCs/>
                <w:sz w:val="16"/>
                <w:szCs w:val="16"/>
              </w:rPr>
              <w:t>25</w:t>
            </w:r>
            <w:r>
              <w:rPr>
                <w:rFonts w:ascii="Arial" w:hAnsi="Arial" w:cs="Arial"/>
                <w:bCs/>
                <w:sz w:val="16"/>
                <w:szCs w:val="16"/>
              </w:rPr>
              <w:t>,000</w:t>
            </w:r>
          </w:p>
        </w:tc>
      </w:tr>
      <w:tr w:rsidR="00A631D8" w:rsidTr="006546DC" w14:paraId="381ECE20" w14:textId="77777777">
        <w:tc>
          <w:tcPr>
            <w:tcW w:w="900" w:type="dxa"/>
            <w:vAlign w:val="center"/>
          </w:tcPr>
          <w:p w:rsidRPr="00D42723" w:rsidR="00A631D8" w:rsidP="002E5CB3" w:rsidRDefault="00A631D8" w14:paraId="381ECE19" w14:textId="77777777">
            <w:pPr>
              <w:jc w:val="center"/>
              <w:rPr>
                <w:rFonts w:ascii="Arial" w:hAnsi="Arial"/>
                <w:b/>
                <w:sz w:val="16"/>
              </w:rPr>
            </w:pPr>
            <w:r>
              <w:rPr>
                <w:rFonts w:ascii="Arial" w:hAnsi="Arial"/>
                <w:b/>
                <w:sz w:val="16"/>
              </w:rPr>
              <w:t>5</w:t>
            </w:r>
          </w:p>
        </w:tc>
        <w:tc>
          <w:tcPr>
            <w:tcW w:w="2430" w:type="dxa"/>
            <w:vAlign w:val="center"/>
          </w:tcPr>
          <w:p w:rsidR="00A631D8" w:rsidP="00A92307" w:rsidRDefault="00A631D8" w14:paraId="381ECE1A" w14:textId="77777777">
            <w:pPr>
              <w:rPr>
                <w:rFonts w:ascii="Arial" w:hAnsi="Arial"/>
                <w:sz w:val="16"/>
              </w:rPr>
            </w:pPr>
            <w:r>
              <w:rPr>
                <w:rFonts w:ascii="Arial" w:hAnsi="Arial" w:eastAsia="Calibri" w:cs="Arial"/>
                <w:bCs/>
                <w:sz w:val="16"/>
                <w:szCs w:val="16"/>
              </w:rPr>
              <w:t>Biennial Renewal Application by Law School</w:t>
            </w:r>
          </w:p>
        </w:tc>
        <w:tc>
          <w:tcPr>
            <w:tcW w:w="1080" w:type="dxa"/>
            <w:vAlign w:val="center"/>
          </w:tcPr>
          <w:p w:rsidR="00A631D8" w:rsidP="00A92307" w:rsidRDefault="00A631D8" w14:paraId="381ECE1B" w14:textId="77777777">
            <w:pPr>
              <w:jc w:val="right"/>
              <w:rPr>
                <w:rFonts w:ascii="Arial" w:hAnsi="Arial"/>
                <w:sz w:val="16"/>
              </w:rPr>
            </w:pPr>
            <w:r>
              <w:rPr>
                <w:rFonts w:ascii="Arial" w:hAnsi="Arial" w:cs="Arial"/>
                <w:bCs/>
                <w:sz w:val="16"/>
                <w:szCs w:val="16"/>
              </w:rPr>
              <w:t>5</w:t>
            </w:r>
          </w:p>
        </w:tc>
        <w:tc>
          <w:tcPr>
            <w:tcW w:w="1080" w:type="dxa"/>
            <w:vAlign w:val="center"/>
          </w:tcPr>
          <w:p w:rsidR="00A631D8" w:rsidP="00A92307" w:rsidRDefault="00A631D8" w14:paraId="381ECE1C" w14:textId="77777777">
            <w:pPr>
              <w:jc w:val="right"/>
              <w:rPr>
                <w:rFonts w:ascii="Arial" w:hAnsi="Arial"/>
                <w:sz w:val="16"/>
              </w:rPr>
            </w:pPr>
            <w:r>
              <w:rPr>
                <w:rFonts w:ascii="Arial" w:hAnsi="Arial" w:cs="Arial"/>
                <w:bCs/>
                <w:sz w:val="16"/>
                <w:szCs w:val="16"/>
              </w:rPr>
              <w:t>20</w:t>
            </w:r>
          </w:p>
        </w:tc>
        <w:tc>
          <w:tcPr>
            <w:tcW w:w="1350" w:type="dxa"/>
            <w:vAlign w:val="center"/>
          </w:tcPr>
          <w:p w:rsidR="00A631D8" w:rsidP="00A92307" w:rsidRDefault="00A631D8" w14:paraId="381ECE1D" w14:textId="77777777">
            <w:pPr>
              <w:jc w:val="right"/>
              <w:rPr>
                <w:rFonts w:ascii="Arial" w:hAnsi="Arial"/>
                <w:sz w:val="16"/>
              </w:rPr>
            </w:pPr>
            <w:r>
              <w:rPr>
                <w:rFonts w:ascii="Arial" w:hAnsi="Arial" w:cs="Arial"/>
                <w:bCs/>
                <w:sz w:val="16"/>
                <w:szCs w:val="16"/>
              </w:rPr>
              <w:t>100</w:t>
            </w:r>
          </w:p>
        </w:tc>
        <w:tc>
          <w:tcPr>
            <w:tcW w:w="1350" w:type="dxa"/>
            <w:vAlign w:val="center"/>
          </w:tcPr>
          <w:p w:rsidR="00A631D8" w:rsidP="002A565D" w:rsidRDefault="00A631D8" w14:paraId="381ECE1E" w14:textId="072E7FAB">
            <w:pPr>
              <w:jc w:val="right"/>
              <w:rPr>
                <w:rFonts w:ascii="Arial" w:hAnsi="Arial"/>
                <w:sz w:val="16"/>
              </w:rPr>
            </w:pPr>
            <w:r w:rsidRPr="00CE0B9E">
              <w:rPr>
                <w:rFonts w:ascii="Arial" w:hAnsi="Arial" w:cs="Arial"/>
                <w:bCs/>
                <w:sz w:val="16"/>
                <w:szCs w:val="16"/>
              </w:rPr>
              <w:t>$</w:t>
            </w:r>
            <w:r w:rsidR="002A565D">
              <w:rPr>
                <w:rFonts w:ascii="Arial" w:hAnsi="Arial" w:cs="Arial"/>
                <w:bCs/>
                <w:sz w:val="16"/>
                <w:szCs w:val="16"/>
              </w:rPr>
              <w:t>410</w:t>
            </w:r>
            <w:r w:rsidRPr="00CE0B9E">
              <w:rPr>
                <w:rFonts w:ascii="Arial" w:hAnsi="Arial" w:cs="Arial"/>
                <w:bCs/>
                <w:sz w:val="16"/>
                <w:szCs w:val="16"/>
              </w:rPr>
              <w:t>.00</w:t>
            </w:r>
          </w:p>
        </w:tc>
        <w:tc>
          <w:tcPr>
            <w:tcW w:w="1278" w:type="dxa"/>
            <w:vAlign w:val="center"/>
          </w:tcPr>
          <w:p w:rsidR="00A631D8" w:rsidP="002A565D" w:rsidRDefault="00A631D8" w14:paraId="381ECE1F" w14:textId="7E7AB6A6">
            <w:pPr>
              <w:jc w:val="right"/>
              <w:rPr>
                <w:rFonts w:ascii="Arial" w:hAnsi="Arial"/>
                <w:sz w:val="16"/>
              </w:rPr>
            </w:pPr>
            <w:r w:rsidRPr="00CE0B9E">
              <w:rPr>
                <w:rFonts w:ascii="Arial" w:hAnsi="Arial" w:cs="Arial"/>
                <w:bCs/>
                <w:sz w:val="16"/>
                <w:szCs w:val="16"/>
              </w:rPr>
              <w:t>$</w:t>
            </w:r>
            <w:r w:rsidR="002A565D">
              <w:rPr>
                <w:rFonts w:ascii="Arial" w:hAnsi="Arial" w:cs="Arial"/>
                <w:bCs/>
                <w:sz w:val="16"/>
                <w:szCs w:val="16"/>
              </w:rPr>
              <w:t>41,000</w:t>
            </w:r>
          </w:p>
        </w:tc>
      </w:tr>
      <w:tr w:rsidR="00A631D8" w:rsidTr="006546DC" w14:paraId="381ECE28" w14:textId="77777777">
        <w:tc>
          <w:tcPr>
            <w:tcW w:w="900" w:type="dxa"/>
            <w:vAlign w:val="center"/>
          </w:tcPr>
          <w:p w:rsidRPr="00D42723" w:rsidR="00A631D8" w:rsidP="002E5CB3" w:rsidRDefault="00A631D8" w14:paraId="381ECE21" w14:textId="77777777">
            <w:pPr>
              <w:jc w:val="center"/>
              <w:rPr>
                <w:rFonts w:ascii="Arial" w:hAnsi="Arial"/>
                <w:b/>
                <w:sz w:val="16"/>
              </w:rPr>
            </w:pPr>
            <w:r>
              <w:rPr>
                <w:rFonts w:ascii="Arial" w:hAnsi="Arial"/>
                <w:b/>
                <w:sz w:val="16"/>
              </w:rPr>
              <w:t>6</w:t>
            </w:r>
          </w:p>
        </w:tc>
        <w:tc>
          <w:tcPr>
            <w:tcW w:w="2430" w:type="dxa"/>
            <w:vAlign w:val="center"/>
          </w:tcPr>
          <w:p w:rsidR="00A631D8" w:rsidP="00A92307" w:rsidRDefault="00A631D8" w14:paraId="381ECE22" w14:textId="77777777">
            <w:pPr>
              <w:rPr>
                <w:rFonts w:ascii="Arial" w:hAnsi="Arial"/>
                <w:sz w:val="16"/>
              </w:rPr>
            </w:pPr>
            <w:r w:rsidRPr="006F78F7">
              <w:rPr>
                <w:rFonts w:ascii="Arial" w:hAnsi="Arial" w:eastAsia="Calibri" w:cs="Arial"/>
                <w:bCs/>
                <w:sz w:val="16"/>
                <w:szCs w:val="16"/>
              </w:rPr>
              <w:t>Request to Make Special Under the Law School Clinic Program</w:t>
            </w:r>
          </w:p>
        </w:tc>
        <w:tc>
          <w:tcPr>
            <w:tcW w:w="1080" w:type="dxa"/>
            <w:vAlign w:val="center"/>
          </w:tcPr>
          <w:p w:rsidRPr="008A1B62" w:rsidR="00A631D8" w:rsidP="00A92307" w:rsidRDefault="008A1B62" w14:paraId="381ECE23" w14:textId="77777777">
            <w:pPr>
              <w:jc w:val="right"/>
              <w:rPr>
                <w:rFonts w:ascii="Arial" w:hAnsi="Arial"/>
                <w:sz w:val="16"/>
              </w:rPr>
            </w:pPr>
            <w:r w:rsidRPr="008A1B62">
              <w:rPr>
                <w:rFonts w:ascii="Arial" w:hAnsi="Arial"/>
                <w:sz w:val="16"/>
              </w:rPr>
              <w:t>1</w:t>
            </w:r>
          </w:p>
        </w:tc>
        <w:tc>
          <w:tcPr>
            <w:tcW w:w="1080" w:type="dxa"/>
            <w:vAlign w:val="center"/>
          </w:tcPr>
          <w:p w:rsidRPr="008A1B62" w:rsidR="00A631D8" w:rsidP="00A92307" w:rsidRDefault="008A1B62" w14:paraId="381ECE24" w14:textId="77777777">
            <w:pPr>
              <w:jc w:val="right"/>
              <w:rPr>
                <w:rFonts w:ascii="Arial" w:hAnsi="Arial"/>
                <w:sz w:val="16"/>
              </w:rPr>
            </w:pPr>
            <w:r>
              <w:rPr>
                <w:rFonts w:ascii="Arial" w:hAnsi="Arial"/>
                <w:sz w:val="16"/>
              </w:rPr>
              <w:t>30</w:t>
            </w:r>
          </w:p>
        </w:tc>
        <w:tc>
          <w:tcPr>
            <w:tcW w:w="1350" w:type="dxa"/>
            <w:vAlign w:val="center"/>
          </w:tcPr>
          <w:p w:rsidRPr="008A1B62" w:rsidR="00A631D8" w:rsidP="00A92307" w:rsidRDefault="008A1B62" w14:paraId="381ECE25" w14:textId="77777777">
            <w:pPr>
              <w:jc w:val="right"/>
              <w:rPr>
                <w:rFonts w:ascii="Arial" w:hAnsi="Arial"/>
                <w:sz w:val="16"/>
              </w:rPr>
            </w:pPr>
            <w:r>
              <w:rPr>
                <w:rFonts w:ascii="Arial" w:hAnsi="Arial"/>
                <w:sz w:val="16"/>
              </w:rPr>
              <w:t>30</w:t>
            </w:r>
          </w:p>
        </w:tc>
        <w:tc>
          <w:tcPr>
            <w:tcW w:w="1350" w:type="dxa"/>
            <w:vAlign w:val="center"/>
          </w:tcPr>
          <w:p w:rsidRPr="008A1B62" w:rsidR="00A631D8" w:rsidP="00A92307" w:rsidRDefault="008A1B62" w14:paraId="381ECE26" w14:textId="77777777">
            <w:pPr>
              <w:jc w:val="right"/>
              <w:rPr>
                <w:rFonts w:ascii="Arial" w:hAnsi="Arial"/>
                <w:sz w:val="16"/>
              </w:rPr>
            </w:pPr>
            <w:r w:rsidRPr="00BD5C3A">
              <w:rPr>
                <w:rFonts w:ascii="Arial" w:hAnsi="Arial" w:cs="Arial"/>
                <w:bCs/>
                <w:sz w:val="16"/>
                <w:szCs w:val="16"/>
              </w:rPr>
              <w:t>$</w:t>
            </w:r>
            <w:r>
              <w:rPr>
                <w:rFonts w:ascii="Arial" w:hAnsi="Arial" w:cs="Arial"/>
                <w:bCs/>
                <w:sz w:val="16"/>
                <w:szCs w:val="16"/>
              </w:rPr>
              <w:t>60.71</w:t>
            </w:r>
          </w:p>
        </w:tc>
        <w:tc>
          <w:tcPr>
            <w:tcW w:w="1278" w:type="dxa"/>
            <w:vAlign w:val="center"/>
          </w:tcPr>
          <w:p w:rsidRPr="008A1B62" w:rsidR="00A631D8" w:rsidP="0037529F" w:rsidRDefault="006926FA" w14:paraId="381ECE27" w14:textId="49100502">
            <w:pPr>
              <w:jc w:val="right"/>
              <w:rPr>
                <w:rFonts w:ascii="Arial" w:hAnsi="Arial"/>
                <w:sz w:val="16"/>
              </w:rPr>
            </w:pPr>
            <w:r w:rsidRPr="006926FA">
              <w:rPr>
                <w:rFonts w:ascii="Arial" w:hAnsi="Arial"/>
                <w:sz w:val="16"/>
              </w:rPr>
              <w:t>$1</w:t>
            </w:r>
            <w:r w:rsidR="002A565D">
              <w:rPr>
                <w:rFonts w:ascii="Arial" w:hAnsi="Arial"/>
                <w:sz w:val="16"/>
              </w:rPr>
              <w:t>,</w:t>
            </w:r>
            <w:r w:rsidRPr="006926FA">
              <w:rPr>
                <w:rFonts w:ascii="Arial" w:hAnsi="Arial"/>
                <w:sz w:val="16"/>
              </w:rPr>
              <w:t>821.30</w:t>
            </w:r>
          </w:p>
        </w:tc>
      </w:tr>
      <w:tr w:rsidR="00A631D8" w:rsidTr="006546DC" w14:paraId="381ECE31" w14:textId="77777777">
        <w:tc>
          <w:tcPr>
            <w:tcW w:w="900" w:type="dxa"/>
          </w:tcPr>
          <w:p w:rsidR="00A631D8" w:rsidP="00A92307" w:rsidRDefault="00A631D8" w14:paraId="381ECE29" w14:textId="77777777">
            <w:pPr>
              <w:rPr>
                <w:rFonts w:ascii="Arial" w:hAnsi="Arial"/>
                <w:b/>
                <w:sz w:val="16"/>
              </w:rPr>
            </w:pPr>
          </w:p>
          <w:p w:rsidR="00A631D8" w:rsidP="00A92307" w:rsidRDefault="00A631D8" w14:paraId="381ECE2A" w14:textId="77777777">
            <w:pPr>
              <w:rPr>
                <w:rFonts w:ascii="Arial" w:hAnsi="Arial"/>
                <w:b/>
                <w:sz w:val="16"/>
              </w:rPr>
            </w:pPr>
          </w:p>
        </w:tc>
        <w:tc>
          <w:tcPr>
            <w:tcW w:w="2430" w:type="dxa"/>
          </w:tcPr>
          <w:p w:rsidR="00A631D8" w:rsidP="002754CB" w:rsidRDefault="00A631D8" w14:paraId="381ECE2B" w14:textId="77777777">
            <w:pPr>
              <w:spacing w:before="120"/>
              <w:rPr>
                <w:rFonts w:ascii="Arial" w:hAnsi="Arial"/>
                <w:b/>
                <w:sz w:val="16"/>
              </w:rPr>
            </w:pPr>
            <w:r>
              <w:rPr>
                <w:rFonts w:ascii="Arial" w:hAnsi="Arial"/>
                <w:b/>
                <w:sz w:val="16"/>
              </w:rPr>
              <w:t>TOTAL</w:t>
            </w:r>
          </w:p>
        </w:tc>
        <w:tc>
          <w:tcPr>
            <w:tcW w:w="1080" w:type="dxa"/>
            <w:vAlign w:val="center"/>
          </w:tcPr>
          <w:p w:rsidRPr="002754CB" w:rsidR="00A631D8" w:rsidP="00A92307" w:rsidRDefault="00A631D8" w14:paraId="381ECE2C" w14:textId="77777777">
            <w:pPr>
              <w:jc w:val="center"/>
              <w:rPr>
                <w:rFonts w:ascii="Arial" w:hAnsi="Arial"/>
                <w:b/>
                <w:sz w:val="16"/>
              </w:rPr>
            </w:pPr>
            <w:r w:rsidRPr="002754CB">
              <w:rPr>
                <w:rFonts w:ascii="Arial" w:hAnsi="Arial" w:cs="Arial"/>
                <w:b/>
                <w:bCs/>
                <w:sz w:val="16"/>
                <w:szCs w:val="16"/>
              </w:rPr>
              <w:t>----------------</w:t>
            </w:r>
          </w:p>
        </w:tc>
        <w:tc>
          <w:tcPr>
            <w:tcW w:w="1080" w:type="dxa"/>
            <w:vAlign w:val="center"/>
          </w:tcPr>
          <w:p w:rsidRPr="002754CB" w:rsidR="00A631D8" w:rsidP="00F2338B" w:rsidRDefault="00F2338B" w14:paraId="381ECE2D" w14:textId="77777777">
            <w:pPr>
              <w:jc w:val="right"/>
              <w:rPr>
                <w:rFonts w:ascii="Arial" w:hAnsi="Arial"/>
                <w:b/>
                <w:sz w:val="16"/>
              </w:rPr>
            </w:pPr>
            <w:r w:rsidRPr="002754CB">
              <w:rPr>
                <w:rFonts w:ascii="Arial" w:hAnsi="Arial" w:cs="Arial"/>
                <w:b/>
                <w:bCs/>
                <w:sz w:val="16"/>
                <w:szCs w:val="16"/>
              </w:rPr>
              <w:t>745</w:t>
            </w:r>
          </w:p>
        </w:tc>
        <w:tc>
          <w:tcPr>
            <w:tcW w:w="1350" w:type="dxa"/>
            <w:vAlign w:val="center"/>
          </w:tcPr>
          <w:p w:rsidRPr="002754CB" w:rsidR="00A631D8" w:rsidP="00F2338B" w:rsidRDefault="00F2338B" w14:paraId="381ECE2E" w14:textId="21D71705">
            <w:pPr>
              <w:jc w:val="right"/>
              <w:rPr>
                <w:rFonts w:ascii="Arial" w:hAnsi="Arial"/>
                <w:b/>
                <w:sz w:val="16"/>
              </w:rPr>
            </w:pPr>
            <w:r w:rsidRPr="002754CB">
              <w:rPr>
                <w:rFonts w:ascii="Arial" w:hAnsi="Arial" w:cs="Arial"/>
                <w:b/>
                <w:bCs/>
                <w:sz w:val="16"/>
                <w:szCs w:val="16"/>
              </w:rPr>
              <w:t>1</w:t>
            </w:r>
            <w:r w:rsidR="00B32470">
              <w:rPr>
                <w:rFonts w:ascii="Arial" w:hAnsi="Arial" w:cs="Arial"/>
                <w:b/>
                <w:bCs/>
                <w:sz w:val="16"/>
                <w:szCs w:val="16"/>
              </w:rPr>
              <w:t>,</w:t>
            </w:r>
            <w:r w:rsidRPr="002754CB">
              <w:rPr>
                <w:rFonts w:ascii="Arial" w:hAnsi="Arial" w:cs="Arial"/>
                <w:b/>
                <w:bCs/>
                <w:sz w:val="16"/>
                <w:szCs w:val="16"/>
              </w:rPr>
              <w:t>185</w:t>
            </w:r>
          </w:p>
        </w:tc>
        <w:tc>
          <w:tcPr>
            <w:tcW w:w="1350" w:type="dxa"/>
            <w:vAlign w:val="center"/>
          </w:tcPr>
          <w:p w:rsidRPr="002754CB" w:rsidR="00A631D8" w:rsidP="00A92307" w:rsidRDefault="00A631D8" w14:paraId="381ECE2F" w14:textId="77777777">
            <w:pPr>
              <w:jc w:val="center"/>
              <w:rPr>
                <w:rFonts w:ascii="Arial" w:hAnsi="Arial"/>
                <w:b/>
                <w:sz w:val="16"/>
              </w:rPr>
            </w:pPr>
            <w:r w:rsidRPr="002754CB">
              <w:rPr>
                <w:rFonts w:ascii="Arial" w:hAnsi="Arial" w:cs="Arial"/>
                <w:b/>
                <w:bCs/>
                <w:sz w:val="16"/>
                <w:szCs w:val="16"/>
              </w:rPr>
              <w:t>-----------------</w:t>
            </w:r>
          </w:p>
        </w:tc>
        <w:tc>
          <w:tcPr>
            <w:tcW w:w="1278" w:type="dxa"/>
            <w:vAlign w:val="center"/>
          </w:tcPr>
          <w:p w:rsidRPr="002754CB" w:rsidR="00A631D8" w:rsidP="002A565D" w:rsidRDefault="007D1D9C" w14:paraId="381ECE30" w14:textId="413E90E3">
            <w:pPr>
              <w:jc w:val="right"/>
              <w:rPr>
                <w:rFonts w:ascii="Arial" w:hAnsi="Arial"/>
                <w:b/>
                <w:sz w:val="16"/>
              </w:rPr>
            </w:pPr>
            <w:r w:rsidRPr="002754CB">
              <w:rPr>
                <w:rFonts w:ascii="Arial" w:hAnsi="Arial" w:cs="Arial"/>
                <w:b/>
                <w:bCs/>
                <w:sz w:val="16"/>
                <w:szCs w:val="16"/>
              </w:rPr>
              <w:t>$</w:t>
            </w:r>
            <w:r w:rsidRPr="002754CB" w:rsidR="002A565D">
              <w:rPr>
                <w:rFonts w:ascii="Arial" w:hAnsi="Arial" w:cs="Arial"/>
                <w:b/>
                <w:bCs/>
                <w:sz w:val="16"/>
                <w:szCs w:val="16"/>
              </w:rPr>
              <w:t>326,579.85</w:t>
            </w:r>
          </w:p>
        </w:tc>
      </w:tr>
    </w:tbl>
    <w:p w:rsidRPr="00476F66" w:rsidR="00636EDA" w:rsidP="00636EDA" w:rsidRDefault="00636EDA" w14:paraId="381ECE32" w14:textId="77777777">
      <w:pPr>
        <w:widowControl/>
        <w:tabs>
          <w:tab w:val="left" w:pos="-984"/>
          <w:tab w:val="left" w:pos="-720"/>
          <w:tab w:val="left" w:pos="720"/>
        </w:tabs>
        <w:jc w:val="both"/>
        <w:rPr>
          <w:rFonts w:ascii="Arial" w:hAnsi="Arial" w:cs="Arial"/>
          <w:color w:val="0000FF"/>
        </w:rPr>
      </w:pPr>
    </w:p>
    <w:p w:rsidRPr="0056760B" w:rsidR="00636EDA" w:rsidP="00636EDA" w:rsidRDefault="00636EDA" w14:paraId="381ECE33" w14:textId="77777777">
      <w:pPr>
        <w:widowControl/>
        <w:tabs>
          <w:tab w:val="left" w:pos="-984"/>
          <w:tab w:val="left" w:pos="-720"/>
          <w:tab w:val="left" w:pos="720"/>
        </w:tabs>
        <w:jc w:val="both"/>
        <w:rPr>
          <w:rFonts w:ascii="Arial" w:hAnsi="Arial" w:cs="Arial"/>
        </w:rPr>
      </w:pPr>
      <w:r w:rsidRPr="0056760B">
        <w:rPr>
          <w:rFonts w:ascii="Arial" w:hAnsi="Arial" w:cs="Arial"/>
          <w:b/>
          <w:bCs/>
        </w:rPr>
        <w:t>13.</w:t>
      </w:r>
      <w:r w:rsidRPr="0056760B">
        <w:rPr>
          <w:rFonts w:ascii="Arial" w:hAnsi="Arial" w:cs="Arial"/>
          <w:b/>
          <w:bCs/>
        </w:rPr>
        <w:tab/>
      </w:r>
      <w:r w:rsidRPr="0056760B">
        <w:rPr>
          <w:rFonts w:ascii="Arial" w:hAnsi="Arial" w:cs="Arial"/>
          <w:b/>
          <w:bCs/>
        </w:rPr>
        <w:t>Total Annual</w:t>
      </w:r>
      <w:r>
        <w:rPr>
          <w:rFonts w:ascii="Arial" w:hAnsi="Arial" w:cs="Arial"/>
          <w:b/>
          <w:bCs/>
        </w:rPr>
        <w:t xml:space="preserve"> (Non-hour) </w:t>
      </w:r>
      <w:r w:rsidRPr="0056760B">
        <w:rPr>
          <w:rFonts w:ascii="Arial" w:hAnsi="Arial" w:cs="Arial"/>
          <w:b/>
          <w:bCs/>
        </w:rPr>
        <w:t>Cost Burden</w:t>
      </w:r>
    </w:p>
    <w:p w:rsidR="00636EDA" w:rsidP="00636EDA" w:rsidRDefault="00636EDA" w14:paraId="381ECE34" w14:textId="77777777">
      <w:pPr>
        <w:widowControl/>
        <w:tabs>
          <w:tab w:val="left" w:pos="-984"/>
          <w:tab w:val="left" w:pos="-720"/>
          <w:tab w:val="left" w:pos="720"/>
        </w:tabs>
        <w:jc w:val="both"/>
        <w:rPr>
          <w:rFonts w:ascii="Arial" w:hAnsi="Arial" w:cs="Arial"/>
          <w:color w:val="0000FF"/>
        </w:rPr>
      </w:pPr>
    </w:p>
    <w:p w:rsidRPr="004D7E4D" w:rsidR="00636EDA" w:rsidP="00636EDA" w:rsidRDefault="00636EDA" w14:paraId="381ECE35" w14:textId="25C2433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3C56B1" w:rsidR="007D1D9C">
        <w:t>$</w:t>
      </w:r>
      <w:r w:rsidR="00330169">
        <w:t>1,058.00</w:t>
      </w:r>
      <w:r w:rsidR="00C66342">
        <w:rPr>
          <w:bCs/>
          <w:color w:val="auto"/>
        </w:rPr>
        <w:t xml:space="preserve"> </w:t>
      </w:r>
      <w:r w:rsidR="00024D03">
        <w:rPr>
          <w:bCs/>
          <w:color w:val="auto"/>
        </w:rPr>
        <w:t>per year due to postage costs.</w:t>
      </w:r>
    </w:p>
    <w:p w:rsidR="00636EDA" w:rsidP="00636EDA" w:rsidRDefault="00636EDA" w14:paraId="381ECE36" w14:textId="77777777">
      <w:pPr>
        <w:widowControl/>
        <w:tabs>
          <w:tab w:val="left" w:pos="-984"/>
          <w:tab w:val="left" w:pos="-720"/>
          <w:tab w:val="left" w:pos="720"/>
        </w:tabs>
        <w:jc w:val="both"/>
        <w:rPr>
          <w:rFonts w:ascii="Arial" w:hAnsi="Arial" w:cs="Arial"/>
          <w:color w:val="0000FF"/>
        </w:rPr>
      </w:pPr>
    </w:p>
    <w:p w:rsidR="00636EDA" w:rsidP="00636EDA" w:rsidRDefault="00636EDA" w14:paraId="381ECE37"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DF130C">
        <w:rPr>
          <w:rFonts w:ascii="Arial" w:hAnsi="Arial"/>
          <w:u w:val="single"/>
        </w:rPr>
        <w:t>Fees</w:t>
      </w:r>
    </w:p>
    <w:p w:rsidRPr="003664AC" w:rsidR="00636EDA" w:rsidP="00636EDA" w:rsidRDefault="00636EDA" w14:paraId="381ECE38"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Pr="003664AC" w:rsidR="00636EDA" w:rsidP="00636EDA" w:rsidRDefault="00636EDA" w14:paraId="381ECE39"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There are</w:t>
      </w:r>
      <w:r w:rsidR="00024D03">
        <w:rPr>
          <w:rFonts w:ascii="Arial" w:hAnsi="Arial"/>
        </w:rPr>
        <w:t xml:space="preserve"> no</w:t>
      </w:r>
      <w:r w:rsidRPr="003664AC">
        <w:rPr>
          <w:rFonts w:ascii="Arial" w:hAnsi="Arial"/>
        </w:rPr>
        <w:t xml:space="preserve"> fees associated with </w:t>
      </w:r>
      <w:r w:rsidR="00024D03">
        <w:rPr>
          <w:rFonts w:ascii="Arial" w:hAnsi="Arial" w:cs="Arial"/>
        </w:rPr>
        <w:t>this collection.</w:t>
      </w:r>
    </w:p>
    <w:p w:rsidR="00636EDA" w:rsidP="00636EDA" w:rsidRDefault="00636EDA" w14:paraId="381ECE3A" w14:textId="77777777">
      <w:pPr>
        <w:widowControl/>
        <w:tabs>
          <w:tab w:val="left" w:pos="-984"/>
          <w:tab w:val="left" w:pos="-720"/>
          <w:tab w:val="left" w:pos="720"/>
        </w:tabs>
        <w:jc w:val="both"/>
        <w:rPr>
          <w:rFonts w:ascii="Arial" w:hAnsi="Arial" w:cs="Arial"/>
          <w:color w:val="0000FF"/>
        </w:rPr>
      </w:pPr>
    </w:p>
    <w:p w:rsidRPr="00090532" w:rsidR="00636EDA" w:rsidP="00636EDA" w:rsidRDefault="00636EDA" w14:paraId="381ECE3B"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636EDA" w:rsidP="00636EDA" w:rsidRDefault="00636EDA" w14:paraId="381ECE3C"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006546DC" w:rsidP="00233E93" w:rsidRDefault="00024D03" w14:paraId="76664D6F" w14:textId="342ED3B9">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24D03">
        <w:rPr>
          <w:rFonts w:ascii="Arial" w:hAnsi="Arial"/>
        </w:rPr>
        <w:t>The USPTO</w:t>
      </w:r>
      <w:r w:rsidR="00717EE2">
        <w:rPr>
          <w:rFonts w:ascii="Arial" w:hAnsi="Arial"/>
        </w:rPr>
        <w:t xml:space="preserve"> does not presently use automated or other technological collection techniques for the items in this collection of information, but</w:t>
      </w:r>
      <w:r w:rsidRPr="00024D03">
        <w:rPr>
          <w:rFonts w:ascii="Arial" w:hAnsi="Arial"/>
        </w:rPr>
        <w:t xml:space="preserve"> </w:t>
      </w:r>
      <w:r w:rsidR="00717EE2">
        <w:rPr>
          <w:rFonts w:ascii="Arial" w:hAnsi="Arial"/>
        </w:rPr>
        <w:t xml:space="preserve">submissions are accepted electronically through email. Submissions are also accepted via </w:t>
      </w:r>
      <w:r w:rsidR="00B32470">
        <w:rPr>
          <w:rFonts w:ascii="Arial" w:hAnsi="Arial"/>
        </w:rPr>
        <w:t xml:space="preserve">postal </w:t>
      </w:r>
      <w:r w:rsidR="00717EE2">
        <w:rPr>
          <w:rFonts w:ascii="Arial" w:hAnsi="Arial"/>
        </w:rPr>
        <w:t>mail</w:t>
      </w:r>
      <w:r w:rsidR="00B32470">
        <w:rPr>
          <w:rFonts w:ascii="Arial" w:hAnsi="Arial"/>
        </w:rPr>
        <w:t xml:space="preserve"> and hand delivery</w:t>
      </w:r>
      <w:r w:rsidR="00717EE2">
        <w:rPr>
          <w:rFonts w:ascii="Arial" w:hAnsi="Arial"/>
        </w:rPr>
        <w:t>.</w:t>
      </w:r>
      <w:r w:rsidRPr="00024D03">
        <w:rPr>
          <w:rFonts w:ascii="Arial" w:hAnsi="Arial"/>
        </w:rPr>
        <w:t xml:space="preserve"> The USPTO expects that </w:t>
      </w:r>
      <w:r w:rsidR="00B32470">
        <w:rPr>
          <w:rFonts w:ascii="Arial" w:hAnsi="Arial"/>
        </w:rPr>
        <w:t xml:space="preserve">75 </w:t>
      </w:r>
      <w:r w:rsidRPr="00024D03">
        <w:rPr>
          <w:rFonts w:ascii="Arial" w:hAnsi="Arial"/>
        </w:rPr>
        <w:t>percent of the items in this collection will be submitted</w:t>
      </w:r>
      <w:r w:rsidR="00B32470">
        <w:rPr>
          <w:rFonts w:ascii="Arial" w:hAnsi="Arial"/>
        </w:rPr>
        <w:t xml:space="preserve"> electronically. Of the remaining 25 percent, the USPTO estimates that 99 percent will be submitted by mail—with the remain</w:t>
      </w:r>
      <w:r w:rsidR="00BA7160">
        <w:rPr>
          <w:rFonts w:ascii="Arial" w:hAnsi="Arial"/>
        </w:rPr>
        <w:t>d</w:t>
      </w:r>
      <w:r w:rsidR="00B32470">
        <w:rPr>
          <w:rFonts w:ascii="Arial" w:hAnsi="Arial"/>
        </w:rPr>
        <w:t>er submitted by hand delivery—</w:t>
      </w:r>
      <w:r w:rsidRPr="00024D03">
        <w:rPr>
          <w:rFonts w:ascii="Arial" w:hAnsi="Arial"/>
        </w:rPr>
        <w:t xml:space="preserve">for a total of </w:t>
      </w:r>
      <w:r w:rsidR="00B32470">
        <w:rPr>
          <w:rFonts w:ascii="Arial" w:hAnsi="Arial"/>
        </w:rPr>
        <w:t xml:space="preserve">184 </w:t>
      </w:r>
      <w:r w:rsidRPr="00024D03">
        <w:rPr>
          <w:rFonts w:ascii="Arial" w:hAnsi="Arial"/>
        </w:rPr>
        <w:t xml:space="preserve">mailed submissions. The average first class USPS postage cost for a one-pound mailed submission in a flat rate envelope will be $5.75. </w:t>
      </w:r>
      <w:r w:rsidR="00FA3819">
        <w:rPr>
          <w:rFonts w:ascii="Arial" w:hAnsi="Arial"/>
        </w:rPr>
        <w:t>Table 4 calculates the postage costs associated with this collection.</w:t>
      </w:r>
    </w:p>
    <w:p w:rsidR="00FA3819" w:rsidP="00233E93" w:rsidRDefault="00FA3819" w14:paraId="53645DE1"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Pr="006546DC" w:rsidR="006546DC" w:rsidP="006546DC" w:rsidRDefault="006546DC" w14:paraId="3C7F3022" w14:textId="34499062">
      <w:pPr>
        <w:keepNext/>
        <w:keepLines/>
        <w:widowControl/>
        <w:tabs>
          <w:tab w:val="left" w:pos="-984"/>
          <w:tab w:val="left" w:pos="-720"/>
          <w:tab w:val="left" w:pos="720"/>
        </w:tabs>
        <w:jc w:val="both"/>
        <w:rPr>
          <w:rFonts w:ascii="Arial" w:hAnsi="Arial" w:cs="Arial"/>
          <w:sz w:val="16"/>
          <w:szCs w:val="16"/>
        </w:rPr>
      </w:pPr>
      <w:r w:rsidRPr="006546DC">
        <w:rPr>
          <w:rFonts w:ascii="Arial" w:hAnsi="Arial" w:cs="Arial"/>
          <w:b/>
          <w:bCs/>
          <w:sz w:val="16"/>
          <w:szCs w:val="16"/>
        </w:rPr>
        <w:t xml:space="preserve">Table </w:t>
      </w:r>
      <w:r>
        <w:rPr>
          <w:rFonts w:ascii="Arial" w:hAnsi="Arial" w:cs="Arial"/>
          <w:b/>
          <w:bCs/>
          <w:sz w:val="16"/>
          <w:szCs w:val="16"/>
        </w:rPr>
        <w:t>4: Annual (non-hour) Respondent Cost Burden</w:t>
      </w:r>
    </w:p>
    <w:tbl>
      <w:tblPr>
        <w:tblStyle w:val="TableGrid1"/>
        <w:tblW w:w="0" w:type="auto"/>
        <w:tblInd w:w="108" w:type="dxa"/>
        <w:tblLayout w:type="fixed"/>
        <w:tblLook w:val="04A0" w:firstRow="1" w:lastRow="0" w:firstColumn="1" w:lastColumn="0" w:noHBand="0" w:noVBand="1"/>
      </w:tblPr>
      <w:tblGrid>
        <w:gridCol w:w="900"/>
        <w:gridCol w:w="4050"/>
        <w:gridCol w:w="1350"/>
        <w:gridCol w:w="1530"/>
        <w:gridCol w:w="1530"/>
      </w:tblGrid>
      <w:tr w:rsidR="006546DC" w:rsidTr="006546DC" w14:paraId="58221473" w14:textId="77777777">
        <w:tc>
          <w:tcPr>
            <w:tcW w:w="900" w:type="dxa"/>
          </w:tcPr>
          <w:p w:rsidR="006546DC" w:rsidP="00A92307" w:rsidRDefault="006546DC" w14:paraId="22D070B9" w14:textId="77777777">
            <w:pPr>
              <w:jc w:val="center"/>
              <w:rPr>
                <w:rFonts w:ascii="Arial" w:hAnsi="Arial"/>
                <w:b/>
                <w:sz w:val="16"/>
              </w:rPr>
            </w:pPr>
            <w:r>
              <w:rPr>
                <w:rFonts w:ascii="Arial" w:hAnsi="Arial"/>
                <w:b/>
                <w:sz w:val="16"/>
              </w:rPr>
              <w:t>IC Number</w:t>
            </w:r>
          </w:p>
        </w:tc>
        <w:tc>
          <w:tcPr>
            <w:tcW w:w="4050" w:type="dxa"/>
          </w:tcPr>
          <w:p w:rsidR="006546DC" w:rsidP="00A92307" w:rsidRDefault="006546DC" w14:paraId="31811C62" w14:textId="77777777">
            <w:pPr>
              <w:jc w:val="center"/>
              <w:rPr>
                <w:rFonts w:ascii="Arial" w:hAnsi="Arial"/>
                <w:b/>
                <w:sz w:val="16"/>
              </w:rPr>
            </w:pPr>
            <w:r>
              <w:rPr>
                <w:rFonts w:ascii="Arial" w:hAnsi="Arial"/>
                <w:b/>
                <w:sz w:val="16"/>
              </w:rPr>
              <w:t>Item</w:t>
            </w:r>
          </w:p>
        </w:tc>
        <w:tc>
          <w:tcPr>
            <w:tcW w:w="1350" w:type="dxa"/>
          </w:tcPr>
          <w:p w:rsidR="006546DC" w:rsidP="00A92307" w:rsidRDefault="006546DC" w14:paraId="77274234" w14:textId="09F8EAC0">
            <w:pPr>
              <w:jc w:val="center"/>
              <w:rPr>
                <w:rFonts w:ascii="Arial" w:hAnsi="Arial"/>
                <w:b/>
                <w:sz w:val="16"/>
              </w:rPr>
            </w:pPr>
            <w:r>
              <w:rPr>
                <w:rFonts w:ascii="Arial" w:hAnsi="Arial"/>
                <w:b/>
                <w:sz w:val="16"/>
              </w:rPr>
              <w:t>Estimated Mailed Responses</w:t>
            </w:r>
          </w:p>
          <w:p w:rsidR="006546DC" w:rsidP="00A92307" w:rsidRDefault="006546DC" w14:paraId="3823C518" w14:textId="77777777">
            <w:pPr>
              <w:jc w:val="center"/>
              <w:rPr>
                <w:rFonts w:ascii="Arial" w:hAnsi="Arial"/>
                <w:b/>
                <w:sz w:val="16"/>
              </w:rPr>
            </w:pPr>
          </w:p>
          <w:p w:rsidR="006546DC" w:rsidP="006546DC" w:rsidRDefault="006546DC" w14:paraId="4F4CFB77" w14:textId="4A56D25F">
            <w:pPr>
              <w:jc w:val="center"/>
              <w:rPr>
                <w:rFonts w:ascii="Arial" w:hAnsi="Arial"/>
                <w:b/>
                <w:sz w:val="16"/>
              </w:rPr>
            </w:pPr>
            <w:r>
              <w:rPr>
                <w:rFonts w:ascii="Arial" w:hAnsi="Arial"/>
                <w:b/>
                <w:sz w:val="16"/>
              </w:rPr>
              <w:t>(a)</w:t>
            </w:r>
          </w:p>
        </w:tc>
        <w:tc>
          <w:tcPr>
            <w:tcW w:w="1530" w:type="dxa"/>
          </w:tcPr>
          <w:p w:rsidR="006546DC" w:rsidP="00A92307" w:rsidRDefault="00FA07E0" w14:paraId="3027E398" w14:textId="64DFFF6E">
            <w:pPr>
              <w:jc w:val="center"/>
              <w:rPr>
                <w:rFonts w:ascii="Arial" w:hAnsi="Arial"/>
                <w:b/>
                <w:sz w:val="16"/>
              </w:rPr>
            </w:pPr>
            <w:r>
              <w:rPr>
                <w:rFonts w:ascii="Arial" w:hAnsi="Arial"/>
                <w:b/>
                <w:sz w:val="16"/>
              </w:rPr>
              <w:t xml:space="preserve">Estimated Postage </w:t>
            </w:r>
            <w:r w:rsidR="006546DC">
              <w:rPr>
                <w:rFonts w:ascii="Arial" w:hAnsi="Arial"/>
                <w:b/>
                <w:sz w:val="16"/>
              </w:rPr>
              <w:t>Rate</w:t>
            </w:r>
          </w:p>
          <w:p w:rsidR="006546DC" w:rsidP="00A92307" w:rsidRDefault="006546DC" w14:paraId="05530A80" w14:textId="50DA619F">
            <w:pPr>
              <w:jc w:val="center"/>
              <w:rPr>
                <w:rFonts w:ascii="Arial" w:hAnsi="Arial"/>
                <w:b/>
                <w:sz w:val="16"/>
              </w:rPr>
            </w:pPr>
          </w:p>
          <w:p w:rsidR="006546DC" w:rsidP="00A92307" w:rsidRDefault="006546DC" w14:paraId="233DA571" w14:textId="77777777">
            <w:pPr>
              <w:jc w:val="center"/>
              <w:rPr>
                <w:rFonts w:ascii="Arial" w:hAnsi="Arial"/>
                <w:b/>
                <w:sz w:val="16"/>
              </w:rPr>
            </w:pPr>
          </w:p>
          <w:p w:rsidR="006546DC" w:rsidP="006546DC" w:rsidRDefault="006546DC" w14:paraId="0F00B732" w14:textId="21AEA8BC">
            <w:pPr>
              <w:jc w:val="center"/>
              <w:rPr>
                <w:rFonts w:ascii="Arial" w:hAnsi="Arial"/>
                <w:b/>
                <w:sz w:val="16"/>
              </w:rPr>
            </w:pPr>
            <w:r>
              <w:rPr>
                <w:rFonts w:ascii="Arial" w:hAnsi="Arial"/>
                <w:b/>
                <w:sz w:val="16"/>
              </w:rPr>
              <w:t>(b)</w:t>
            </w:r>
          </w:p>
        </w:tc>
        <w:tc>
          <w:tcPr>
            <w:tcW w:w="1530" w:type="dxa"/>
          </w:tcPr>
          <w:p w:rsidR="006546DC" w:rsidP="00A92307" w:rsidRDefault="006546DC" w14:paraId="49D8F0D3" w14:textId="0A7B30FF">
            <w:pPr>
              <w:jc w:val="center"/>
              <w:rPr>
                <w:rFonts w:ascii="Arial" w:hAnsi="Arial"/>
                <w:b/>
                <w:sz w:val="16"/>
              </w:rPr>
            </w:pPr>
            <w:r>
              <w:rPr>
                <w:rFonts w:ascii="Arial" w:hAnsi="Arial"/>
                <w:b/>
                <w:sz w:val="16"/>
              </w:rPr>
              <w:t>Total Annual (Non-Hour) Cost Burden</w:t>
            </w:r>
          </w:p>
          <w:p w:rsidR="006546DC" w:rsidP="00A92307" w:rsidRDefault="006546DC" w14:paraId="229BB5C1" w14:textId="77777777">
            <w:pPr>
              <w:jc w:val="center"/>
              <w:rPr>
                <w:rFonts w:ascii="Arial" w:hAnsi="Arial"/>
                <w:b/>
                <w:sz w:val="16"/>
              </w:rPr>
            </w:pPr>
          </w:p>
          <w:p w:rsidR="006546DC" w:rsidP="006546DC" w:rsidRDefault="006546DC" w14:paraId="4A98848E" w14:textId="2510AE52">
            <w:pPr>
              <w:jc w:val="center"/>
              <w:rPr>
                <w:rFonts w:ascii="Arial" w:hAnsi="Arial"/>
                <w:b/>
                <w:sz w:val="16"/>
              </w:rPr>
            </w:pPr>
            <w:r>
              <w:rPr>
                <w:rFonts w:ascii="Arial" w:hAnsi="Arial"/>
                <w:b/>
                <w:sz w:val="16"/>
              </w:rPr>
              <w:t>(a) x (b) = (c)</w:t>
            </w:r>
          </w:p>
        </w:tc>
      </w:tr>
      <w:tr w:rsidR="00433F88" w:rsidTr="006546DC" w14:paraId="563AE829" w14:textId="77777777">
        <w:tc>
          <w:tcPr>
            <w:tcW w:w="900" w:type="dxa"/>
            <w:vAlign w:val="center"/>
          </w:tcPr>
          <w:p w:rsidRPr="00D42723" w:rsidR="00433F88" w:rsidP="00A92307" w:rsidRDefault="00433F88" w14:paraId="045A2AD0" w14:textId="0B603BEE">
            <w:pPr>
              <w:jc w:val="center"/>
              <w:rPr>
                <w:rFonts w:ascii="Arial" w:hAnsi="Arial"/>
                <w:b/>
                <w:sz w:val="16"/>
              </w:rPr>
            </w:pPr>
            <w:r>
              <w:rPr>
                <w:rFonts w:ascii="Arial" w:hAnsi="Arial"/>
                <w:b/>
                <w:sz w:val="16"/>
              </w:rPr>
              <w:t>1</w:t>
            </w:r>
          </w:p>
        </w:tc>
        <w:tc>
          <w:tcPr>
            <w:tcW w:w="4050" w:type="dxa"/>
            <w:vAlign w:val="center"/>
          </w:tcPr>
          <w:p w:rsidR="00433F88" w:rsidP="00A92307" w:rsidRDefault="00433F88" w14:paraId="12291EDE" w14:textId="2CFD40D6">
            <w:pPr>
              <w:rPr>
                <w:rFonts w:ascii="Arial" w:hAnsi="Arial" w:eastAsia="Calibri" w:cs="Arial"/>
                <w:bCs/>
                <w:sz w:val="16"/>
                <w:szCs w:val="16"/>
              </w:rPr>
            </w:pPr>
            <w:r>
              <w:rPr>
                <w:rFonts w:ascii="Arial" w:hAnsi="Arial" w:eastAsia="Calibri" w:cs="Arial"/>
                <w:bCs/>
                <w:sz w:val="16"/>
                <w:szCs w:val="16"/>
              </w:rPr>
              <w:t>Application by Law School to Enter the Program</w:t>
            </w:r>
          </w:p>
        </w:tc>
        <w:tc>
          <w:tcPr>
            <w:tcW w:w="1350" w:type="dxa"/>
            <w:vAlign w:val="center"/>
          </w:tcPr>
          <w:p w:rsidR="00433F88" w:rsidP="00A92307" w:rsidRDefault="00433F88" w14:paraId="4E91F20E" w14:textId="0AAD2178">
            <w:pPr>
              <w:jc w:val="right"/>
              <w:rPr>
                <w:rFonts w:ascii="Arial" w:hAnsi="Arial" w:cs="Arial"/>
                <w:bCs/>
                <w:sz w:val="16"/>
                <w:szCs w:val="16"/>
              </w:rPr>
            </w:pPr>
            <w:r>
              <w:rPr>
                <w:rFonts w:ascii="Arial" w:hAnsi="Arial" w:cs="Arial"/>
                <w:bCs/>
                <w:sz w:val="16"/>
                <w:szCs w:val="16"/>
              </w:rPr>
              <w:t>4</w:t>
            </w:r>
          </w:p>
        </w:tc>
        <w:tc>
          <w:tcPr>
            <w:tcW w:w="1530" w:type="dxa"/>
            <w:vAlign w:val="center"/>
          </w:tcPr>
          <w:p w:rsidRPr="0026761A" w:rsidR="00433F88" w:rsidP="00D32F81" w:rsidRDefault="00433F88" w14:paraId="4FFFE0E5" w14:textId="2EE9B643">
            <w:pPr>
              <w:jc w:val="right"/>
              <w:rPr>
                <w:rFonts w:ascii="Arial" w:hAnsi="Arial" w:cs="Arial"/>
                <w:bCs/>
                <w:sz w:val="16"/>
                <w:szCs w:val="16"/>
              </w:rPr>
            </w:pPr>
            <w:r w:rsidRPr="0026761A">
              <w:rPr>
                <w:rFonts w:ascii="Arial" w:hAnsi="Arial" w:cs="Arial"/>
                <w:bCs/>
                <w:sz w:val="16"/>
                <w:szCs w:val="16"/>
              </w:rPr>
              <w:t>$</w:t>
            </w:r>
            <w:r>
              <w:rPr>
                <w:rFonts w:ascii="Arial" w:hAnsi="Arial" w:cs="Arial"/>
                <w:bCs/>
                <w:sz w:val="16"/>
                <w:szCs w:val="16"/>
              </w:rPr>
              <w:t>5.75</w:t>
            </w:r>
          </w:p>
        </w:tc>
        <w:tc>
          <w:tcPr>
            <w:tcW w:w="1530" w:type="dxa"/>
            <w:vAlign w:val="center"/>
          </w:tcPr>
          <w:p w:rsidR="00433F88" w:rsidP="00A92307" w:rsidRDefault="00433F88" w14:paraId="26639AEB" w14:textId="5701EE9F">
            <w:pPr>
              <w:jc w:val="right"/>
              <w:rPr>
                <w:rFonts w:ascii="Arial" w:hAnsi="Arial" w:cs="Arial"/>
                <w:bCs/>
                <w:sz w:val="16"/>
                <w:szCs w:val="16"/>
              </w:rPr>
            </w:pPr>
            <w:r w:rsidRPr="0088031D">
              <w:rPr>
                <w:rFonts w:ascii="Arial" w:hAnsi="Arial" w:cs="Arial"/>
                <w:bCs/>
                <w:sz w:val="16"/>
                <w:szCs w:val="16"/>
              </w:rPr>
              <w:t>$</w:t>
            </w:r>
            <w:r>
              <w:rPr>
                <w:rFonts w:ascii="Arial" w:hAnsi="Arial" w:cs="Arial"/>
                <w:bCs/>
                <w:sz w:val="16"/>
                <w:szCs w:val="16"/>
              </w:rPr>
              <w:t>23.00</w:t>
            </w:r>
          </w:p>
        </w:tc>
      </w:tr>
      <w:tr w:rsidR="00433F88" w:rsidTr="006546DC" w14:paraId="761E888E" w14:textId="77777777">
        <w:tc>
          <w:tcPr>
            <w:tcW w:w="900" w:type="dxa"/>
            <w:vAlign w:val="center"/>
          </w:tcPr>
          <w:p w:rsidRPr="00D42723" w:rsidR="00433F88" w:rsidP="00A92307" w:rsidRDefault="00433F88" w14:paraId="1B072B7F" w14:textId="27AE105F">
            <w:pPr>
              <w:jc w:val="center"/>
              <w:rPr>
                <w:rFonts w:ascii="Arial" w:hAnsi="Arial"/>
                <w:b/>
                <w:sz w:val="16"/>
              </w:rPr>
            </w:pPr>
            <w:r>
              <w:rPr>
                <w:rFonts w:ascii="Arial" w:hAnsi="Arial"/>
                <w:b/>
                <w:sz w:val="16"/>
              </w:rPr>
              <w:t>2</w:t>
            </w:r>
          </w:p>
        </w:tc>
        <w:tc>
          <w:tcPr>
            <w:tcW w:w="4050" w:type="dxa"/>
            <w:vAlign w:val="center"/>
          </w:tcPr>
          <w:p w:rsidR="00433F88" w:rsidP="00A92307" w:rsidRDefault="00433F88" w14:paraId="7D1C61A7" w14:textId="3A8C4387">
            <w:pPr>
              <w:rPr>
                <w:rFonts w:ascii="Arial" w:hAnsi="Arial" w:eastAsia="Calibri" w:cs="Arial"/>
                <w:bCs/>
                <w:sz w:val="16"/>
                <w:szCs w:val="16"/>
              </w:rPr>
            </w:pPr>
            <w:r>
              <w:rPr>
                <w:rFonts w:ascii="Arial" w:hAnsi="Arial" w:eastAsia="Calibri" w:cs="Arial"/>
                <w:bCs/>
                <w:sz w:val="16"/>
                <w:szCs w:val="16"/>
              </w:rPr>
              <w:t>Application by Law School Faculty Member to Become a faculty Clinic Supervisor</w:t>
            </w:r>
          </w:p>
        </w:tc>
        <w:tc>
          <w:tcPr>
            <w:tcW w:w="1350" w:type="dxa"/>
            <w:vAlign w:val="center"/>
          </w:tcPr>
          <w:p w:rsidR="00433F88" w:rsidP="00A92307" w:rsidRDefault="00433F88" w14:paraId="44DB3E8D" w14:textId="32077194">
            <w:pPr>
              <w:jc w:val="right"/>
              <w:rPr>
                <w:rFonts w:ascii="Arial" w:hAnsi="Arial" w:cs="Arial"/>
                <w:bCs/>
                <w:sz w:val="16"/>
                <w:szCs w:val="16"/>
              </w:rPr>
            </w:pPr>
            <w:r>
              <w:rPr>
                <w:rFonts w:ascii="Arial" w:hAnsi="Arial" w:cs="Arial"/>
                <w:bCs/>
                <w:sz w:val="16"/>
                <w:szCs w:val="16"/>
              </w:rPr>
              <w:t>7</w:t>
            </w:r>
          </w:p>
        </w:tc>
        <w:tc>
          <w:tcPr>
            <w:tcW w:w="1530" w:type="dxa"/>
            <w:vAlign w:val="center"/>
          </w:tcPr>
          <w:p w:rsidRPr="0026761A" w:rsidR="00433F88" w:rsidP="00D32F81" w:rsidRDefault="00433F88" w14:paraId="29FB7CDE" w14:textId="629D1354">
            <w:pPr>
              <w:jc w:val="right"/>
              <w:rPr>
                <w:rFonts w:ascii="Arial" w:hAnsi="Arial" w:cs="Arial"/>
                <w:bCs/>
                <w:sz w:val="16"/>
                <w:szCs w:val="16"/>
              </w:rPr>
            </w:pPr>
            <w:r w:rsidRPr="0026761A">
              <w:rPr>
                <w:rFonts w:ascii="Arial" w:hAnsi="Arial" w:cs="Arial"/>
                <w:bCs/>
                <w:sz w:val="16"/>
                <w:szCs w:val="16"/>
              </w:rPr>
              <w:t>$</w:t>
            </w:r>
            <w:r>
              <w:rPr>
                <w:rFonts w:ascii="Arial" w:hAnsi="Arial" w:cs="Arial"/>
                <w:bCs/>
                <w:sz w:val="16"/>
                <w:szCs w:val="16"/>
              </w:rPr>
              <w:t>5.75</w:t>
            </w:r>
          </w:p>
        </w:tc>
        <w:tc>
          <w:tcPr>
            <w:tcW w:w="1530" w:type="dxa"/>
            <w:vAlign w:val="center"/>
          </w:tcPr>
          <w:p w:rsidR="00433F88" w:rsidP="00A92307" w:rsidRDefault="00433F88" w14:paraId="2FF21BBA" w14:textId="3EFB722E">
            <w:pPr>
              <w:jc w:val="right"/>
              <w:rPr>
                <w:rFonts w:ascii="Arial" w:hAnsi="Arial" w:cs="Arial"/>
                <w:bCs/>
                <w:sz w:val="16"/>
                <w:szCs w:val="16"/>
              </w:rPr>
            </w:pPr>
            <w:r w:rsidRPr="00BD5C3A">
              <w:rPr>
                <w:rFonts w:ascii="Arial" w:hAnsi="Arial" w:cs="Arial"/>
                <w:bCs/>
                <w:sz w:val="16"/>
                <w:szCs w:val="16"/>
              </w:rPr>
              <w:t>$</w:t>
            </w:r>
            <w:r>
              <w:rPr>
                <w:rFonts w:ascii="Arial" w:hAnsi="Arial" w:cs="Arial"/>
                <w:bCs/>
                <w:sz w:val="16"/>
                <w:szCs w:val="16"/>
              </w:rPr>
              <w:t>40.25</w:t>
            </w:r>
          </w:p>
        </w:tc>
      </w:tr>
      <w:tr w:rsidR="00433F88" w:rsidTr="006546DC" w14:paraId="1D4B5DB8" w14:textId="77777777">
        <w:tc>
          <w:tcPr>
            <w:tcW w:w="900" w:type="dxa"/>
            <w:vAlign w:val="center"/>
          </w:tcPr>
          <w:p w:rsidRPr="00D42723" w:rsidR="00433F88" w:rsidP="00A92307" w:rsidRDefault="00433F88" w14:paraId="5E0143C2" w14:textId="1017DA3F">
            <w:pPr>
              <w:jc w:val="center"/>
              <w:rPr>
                <w:rFonts w:ascii="Arial" w:hAnsi="Arial"/>
                <w:b/>
                <w:sz w:val="16"/>
              </w:rPr>
            </w:pPr>
            <w:r>
              <w:rPr>
                <w:rFonts w:ascii="Arial" w:hAnsi="Arial"/>
                <w:b/>
                <w:sz w:val="16"/>
              </w:rPr>
              <w:t>3</w:t>
            </w:r>
          </w:p>
        </w:tc>
        <w:tc>
          <w:tcPr>
            <w:tcW w:w="4050" w:type="dxa"/>
            <w:vAlign w:val="center"/>
          </w:tcPr>
          <w:p w:rsidR="00433F88" w:rsidP="00A92307" w:rsidRDefault="00433F88" w14:paraId="71914C74" w14:textId="0307672F">
            <w:pPr>
              <w:rPr>
                <w:rFonts w:ascii="Arial" w:hAnsi="Arial" w:eastAsia="Calibri" w:cs="Arial"/>
                <w:bCs/>
                <w:sz w:val="16"/>
                <w:szCs w:val="16"/>
              </w:rPr>
            </w:pPr>
            <w:r>
              <w:rPr>
                <w:rFonts w:ascii="Arial" w:hAnsi="Arial" w:eastAsia="Calibri" w:cs="Arial"/>
                <w:bCs/>
                <w:sz w:val="16"/>
                <w:szCs w:val="16"/>
              </w:rPr>
              <w:t>Application by Student to Become a Participant  in the Program (PTO-158LS)</w:t>
            </w:r>
          </w:p>
        </w:tc>
        <w:tc>
          <w:tcPr>
            <w:tcW w:w="1350" w:type="dxa"/>
            <w:vAlign w:val="center"/>
          </w:tcPr>
          <w:p w:rsidR="00433F88" w:rsidP="00A92307" w:rsidRDefault="00433F88" w14:paraId="6E2EFC51" w14:textId="4E0E30F8">
            <w:pPr>
              <w:jc w:val="right"/>
              <w:rPr>
                <w:rFonts w:ascii="Arial" w:hAnsi="Arial" w:cs="Arial"/>
                <w:bCs/>
                <w:sz w:val="16"/>
                <w:szCs w:val="16"/>
              </w:rPr>
            </w:pPr>
            <w:r>
              <w:rPr>
                <w:rFonts w:ascii="Arial" w:hAnsi="Arial" w:cs="Arial"/>
                <w:bCs/>
                <w:sz w:val="16"/>
                <w:szCs w:val="16"/>
              </w:rPr>
              <w:t>112</w:t>
            </w:r>
          </w:p>
        </w:tc>
        <w:tc>
          <w:tcPr>
            <w:tcW w:w="1530" w:type="dxa"/>
            <w:vAlign w:val="center"/>
          </w:tcPr>
          <w:p w:rsidRPr="0026761A" w:rsidR="00433F88" w:rsidP="00D32F81" w:rsidRDefault="00433F88" w14:paraId="1B92AB23" w14:textId="11796B19">
            <w:pPr>
              <w:jc w:val="right"/>
              <w:rPr>
                <w:rFonts w:ascii="Arial" w:hAnsi="Arial" w:cs="Arial"/>
                <w:bCs/>
                <w:sz w:val="16"/>
                <w:szCs w:val="16"/>
              </w:rPr>
            </w:pPr>
            <w:r w:rsidRPr="0026761A">
              <w:rPr>
                <w:rFonts w:ascii="Arial" w:hAnsi="Arial" w:cs="Arial"/>
                <w:bCs/>
                <w:sz w:val="16"/>
                <w:szCs w:val="16"/>
              </w:rPr>
              <w:t>$</w:t>
            </w:r>
            <w:r>
              <w:rPr>
                <w:rFonts w:ascii="Arial" w:hAnsi="Arial" w:cs="Arial"/>
                <w:bCs/>
                <w:sz w:val="16"/>
                <w:szCs w:val="16"/>
              </w:rPr>
              <w:t>5.75</w:t>
            </w:r>
          </w:p>
        </w:tc>
        <w:tc>
          <w:tcPr>
            <w:tcW w:w="1530" w:type="dxa"/>
            <w:vAlign w:val="center"/>
          </w:tcPr>
          <w:p w:rsidR="00433F88" w:rsidP="00A92307" w:rsidRDefault="00433F88" w14:paraId="64BC0CFE" w14:textId="7A0E4FC2">
            <w:pPr>
              <w:jc w:val="right"/>
              <w:rPr>
                <w:rFonts w:ascii="Arial" w:hAnsi="Arial" w:cs="Arial"/>
                <w:bCs/>
                <w:sz w:val="16"/>
                <w:szCs w:val="16"/>
              </w:rPr>
            </w:pPr>
            <w:r w:rsidRPr="00E42E40">
              <w:rPr>
                <w:rFonts w:ascii="Arial" w:hAnsi="Arial" w:cs="Arial"/>
                <w:bCs/>
                <w:sz w:val="16"/>
                <w:szCs w:val="16"/>
              </w:rPr>
              <w:t>$</w:t>
            </w:r>
            <w:r>
              <w:rPr>
                <w:rFonts w:ascii="Arial" w:hAnsi="Arial" w:cs="Arial"/>
                <w:bCs/>
                <w:sz w:val="16"/>
                <w:szCs w:val="16"/>
              </w:rPr>
              <w:t>644.00</w:t>
            </w:r>
          </w:p>
        </w:tc>
      </w:tr>
      <w:tr w:rsidR="006546DC" w:rsidTr="006546DC" w14:paraId="06BB8A9B" w14:textId="77777777">
        <w:tc>
          <w:tcPr>
            <w:tcW w:w="900" w:type="dxa"/>
            <w:vAlign w:val="center"/>
          </w:tcPr>
          <w:p w:rsidRPr="00D42723" w:rsidR="006546DC" w:rsidP="00A92307" w:rsidRDefault="00433F88" w14:paraId="2E7769F4" w14:textId="1F07AC85">
            <w:pPr>
              <w:jc w:val="center"/>
              <w:rPr>
                <w:rFonts w:ascii="Arial" w:hAnsi="Arial"/>
                <w:b/>
                <w:sz w:val="16"/>
              </w:rPr>
            </w:pPr>
            <w:r>
              <w:rPr>
                <w:rFonts w:ascii="Arial" w:hAnsi="Arial"/>
                <w:b/>
                <w:sz w:val="16"/>
              </w:rPr>
              <w:t>4</w:t>
            </w:r>
          </w:p>
        </w:tc>
        <w:tc>
          <w:tcPr>
            <w:tcW w:w="4050" w:type="dxa"/>
            <w:vAlign w:val="center"/>
          </w:tcPr>
          <w:p w:rsidR="006546DC" w:rsidP="00A92307" w:rsidRDefault="006546DC" w14:paraId="362877E1" w14:textId="77777777">
            <w:pPr>
              <w:rPr>
                <w:rFonts w:ascii="Arial" w:hAnsi="Arial"/>
                <w:sz w:val="16"/>
              </w:rPr>
            </w:pPr>
            <w:r>
              <w:rPr>
                <w:rFonts w:ascii="Arial" w:hAnsi="Arial" w:eastAsia="Calibri" w:cs="Arial"/>
                <w:bCs/>
                <w:sz w:val="16"/>
                <w:szCs w:val="16"/>
              </w:rPr>
              <w:t>Quarterly Report Required of Law School Clinics</w:t>
            </w:r>
          </w:p>
        </w:tc>
        <w:tc>
          <w:tcPr>
            <w:tcW w:w="1350" w:type="dxa"/>
            <w:vAlign w:val="center"/>
          </w:tcPr>
          <w:p w:rsidR="006546DC" w:rsidP="00A92307" w:rsidRDefault="00D32F81" w14:paraId="10BBB7E4" w14:textId="311C5498">
            <w:pPr>
              <w:jc w:val="right"/>
              <w:rPr>
                <w:rFonts w:ascii="Arial" w:hAnsi="Arial"/>
                <w:sz w:val="16"/>
              </w:rPr>
            </w:pPr>
            <w:r>
              <w:rPr>
                <w:rFonts w:ascii="Arial" w:hAnsi="Arial" w:cs="Arial"/>
                <w:bCs/>
                <w:sz w:val="16"/>
                <w:szCs w:val="16"/>
              </w:rPr>
              <w:t>49</w:t>
            </w:r>
          </w:p>
        </w:tc>
        <w:tc>
          <w:tcPr>
            <w:tcW w:w="1530" w:type="dxa"/>
            <w:vAlign w:val="center"/>
          </w:tcPr>
          <w:p w:rsidR="006546DC" w:rsidP="00D32F81" w:rsidRDefault="006546DC" w14:paraId="3622EDE2" w14:textId="285EA47B">
            <w:pPr>
              <w:jc w:val="right"/>
              <w:rPr>
                <w:rFonts w:ascii="Arial" w:hAnsi="Arial"/>
                <w:sz w:val="16"/>
              </w:rPr>
            </w:pPr>
            <w:r w:rsidRPr="0026761A">
              <w:rPr>
                <w:rFonts w:ascii="Arial" w:hAnsi="Arial" w:cs="Arial"/>
                <w:bCs/>
                <w:sz w:val="16"/>
                <w:szCs w:val="16"/>
              </w:rPr>
              <w:t>$</w:t>
            </w:r>
            <w:r w:rsidR="00D32F81">
              <w:rPr>
                <w:rFonts w:ascii="Arial" w:hAnsi="Arial" w:cs="Arial"/>
                <w:bCs/>
                <w:sz w:val="16"/>
                <w:szCs w:val="16"/>
              </w:rPr>
              <w:t>5.75</w:t>
            </w:r>
          </w:p>
        </w:tc>
        <w:tc>
          <w:tcPr>
            <w:tcW w:w="1530" w:type="dxa"/>
            <w:vAlign w:val="center"/>
          </w:tcPr>
          <w:p w:rsidR="006546DC" w:rsidP="00A92307" w:rsidRDefault="00D32F81" w14:paraId="750CCA58" w14:textId="4C826348">
            <w:pPr>
              <w:jc w:val="right"/>
              <w:rPr>
                <w:rFonts w:ascii="Arial" w:hAnsi="Arial"/>
                <w:sz w:val="16"/>
              </w:rPr>
            </w:pPr>
            <w:r>
              <w:rPr>
                <w:rFonts w:ascii="Arial" w:hAnsi="Arial" w:cs="Arial"/>
                <w:bCs/>
                <w:sz w:val="16"/>
                <w:szCs w:val="16"/>
              </w:rPr>
              <w:t>$281.75</w:t>
            </w:r>
          </w:p>
        </w:tc>
      </w:tr>
      <w:tr w:rsidR="006546DC" w:rsidTr="006546DC" w14:paraId="651C0915" w14:textId="77777777">
        <w:tc>
          <w:tcPr>
            <w:tcW w:w="900" w:type="dxa"/>
            <w:vAlign w:val="center"/>
          </w:tcPr>
          <w:p w:rsidRPr="00D42723" w:rsidR="006546DC" w:rsidP="00A92307" w:rsidRDefault="006546DC" w14:paraId="2CE470FB" w14:textId="77777777">
            <w:pPr>
              <w:jc w:val="center"/>
              <w:rPr>
                <w:rFonts w:ascii="Arial" w:hAnsi="Arial"/>
                <w:b/>
                <w:sz w:val="16"/>
              </w:rPr>
            </w:pPr>
            <w:r>
              <w:rPr>
                <w:rFonts w:ascii="Arial" w:hAnsi="Arial"/>
                <w:b/>
                <w:sz w:val="16"/>
              </w:rPr>
              <w:t>5</w:t>
            </w:r>
          </w:p>
        </w:tc>
        <w:tc>
          <w:tcPr>
            <w:tcW w:w="4050" w:type="dxa"/>
            <w:vAlign w:val="center"/>
          </w:tcPr>
          <w:p w:rsidR="006546DC" w:rsidP="00A92307" w:rsidRDefault="006546DC" w14:paraId="52CF217B" w14:textId="77777777">
            <w:pPr>
              <w:rPr>
                <w:rFonts w:ascii="Arial" w:hAnsi="Arial"/>
                <w:sz w:val="16"/>
              </w:rPr>
            </w:pPr>
            <w:r>
              <w:rPr>
                <w:rFonts w:ascii="Arial" w:hAnsi="Arial" w:eastAsia="Calibri" w:cs="Arial"/>
                <w:bCs/>
                <w:sz w:val="16"/>
                <w:szCs w:val="16"/>
              </w:rPr>
              <w:t>Biennial Renewal Application by Law School</w:t>
            </w:r>
          </w:p>
        </w:tc>
        <w:tc>
          <w:tcPr>
            <w:tcW w:w="1350" w:type="dxa"/>
            <w:vAlign w:val="center"/>
          </w:tcPr>
          <w:p w:rsidR="006546DC" w:rsidP="00A92307" w:rsidRDefault="00D32F81" w14:paraId="28DB7AF9" w14:textId="30823E2D">
            <w:pPr>
              <w:jc w:val="right"/>
              <w:rPr>
                <w:rFonts w:ascii="Arial" w:hAnsi="Arial"/>
                <w:sz w:val="16"/>
              </w:rPr>
            </w:pPr>
            <w:r>
              <w:rPr>
                <w:rFonts w:ascii="Arial" w:hAnsi="Arial" w:cs="Arial"/>
                <w:bCs/>
                <w:sz w:val="16"/>
                <w:szCs w:val="16"/>
              </w:rPr>
              <w:t>5</w:t>
            </w:r>
          </w:p>
        </w:tc>
        <w:tc>
          <w:tcPr>
            <w:tcW w:w="1530" w:type="dxa"/>
            <w:vAlign w:val="center"/>
          </w:tcPr>
          <w:p w:rsidR="006546DC" w:rsidP="00A92307" w:rsidRDefault="00D32F81" w14:paraId="11F24149" w14:textId="465C24A8">
            <w:pPr>
              <w:jc w:val="right"/>
              <w:rPr>
                <w:rFonts w:ascii="Arial" w:hAnsi="Arial"/>
                <w:sz w:val="16"/>
              </w:rPr>
            </w:pPr>
            <w:r w:rsidRPr="0026761A">
              <w:rPr>
                <w:rFonts w:ascii="Arial" w:hAnsi="Arial" w:cs="Arial"/>
                <w:bCs/>
                <w:sz w:val="16"/>
                <w:szCs w:val="16"/>
              </w:rPr>
              <w:t>$</w:t>
            </w:r>
            <w:r>
              <w:rPr>
                <w:rFonts w:ascii="Arial" w:hAnsi="Arial" w:cs="Arial"/>
                <w:bCs/>
                <w:sz w:val="16"/>
                <w:szCs w:val="16"/>
              </w:rPr>
              <w:t>5.75</w:t>
            </w:r>
          </w:p>
        </w:tc>
        <w:tc>
          <w:tcPr>
            <w:tcW w:w="1530" w:type="dxa"/>
            <w:vAlign w:val="center"/>
          </w:tcPr>
          <w:p w:rsidR="006546DC" w:rsidP="00D32F81" w:rsidRDefault="006546DC" w14:paraId="15BF408C" w14:textId="42A9B8F0">
            <w:pPr>
              <w:jc w:val="right"/>
              <w:rPr>
                <w:rFonts w:ascii="Arial" w:hAnsi="Arial"/>
                <w:sz w:val="16"/>
              </w:rPr>
            </w:pPr>
            <w:r w:rsidRPr="00CE0B9E">
              <w:rPr>
                <w:rFonts w:ascii="Arial" w:hAnsi="Arial" w:cs="Arial"/>
                <w:bCs/>
                <w:sz w:val="16"/>
                <w:szCs w:val="16"/>
              </w:rPr>
              <w:t>$</w:t>
            </w:r>
            <w:r w:rsidR="00D32F81">
              <w:rPr>
                <w:rFonts w:ascii="Arial" w:hAnsi="Arial" w:cs="Arial"/>
                <w:bCs/>
                <w:sz w:val="16"/>
                <w:szCs w:val="16"/>
              </w:rPr>
              <w:t>28.75</w:t>
            </w:r>
          </w:p>
        </w:tc>
      </w:tr>
      <w:tr w:rsidR="006546DC" w:rsidTr="006546DC" w14:paraId="65F33425" w14:textId="77777777">
        <w:tc>
          <w:tcPr>
            <w:tcW w:w="900" w:type="dxa"/>
            <w:vAlign w:val="center"/>
          </w:tcPr>
          <w:p w:rsidRPr="00D42723" w:rsidR="006546DC" w:rsidP="00A92307" w:rsidRDefault="006546DC" w14:paraId="7F955CBE" w14:textId="77777777">
            <w:pPr>
              <w:jc w:val="center"/>
              <w:rPr>
                <w:rFonts w:ascii="Arial" w:hAnsi="Arial"/>
                <w:b/>
                <w:sz w:val="16"/>
              </w:rPr>
            </w:pPr>
            <w:r>
              <w:rPr>
                <w:rFonts w:ascii="Arial" w:hAnsi="Arial"/>
                <w:b/>
                <w:sz w:val="16"/>
              </w:rPr>
              <w:t>6</w:t>
            </w:r>
          </w:p>
        </w:tc>
        <w:tc>
          <w:tcPr>
            <w:tcW w:w="4050" w:type="dxa"/>
            <w:vAlign w:val="center"/>
          </w:tcPr>
          <w:p w:rsidR="006546DC" w:rsidP="00A92307" w:rsidRDefault="006546DC" w14:paraId="2013D75E" w14:textId="77777777">
            <w:pPr>
              <w:rPr>
                <w:rFonts w:ascii="Arial" w:hAnsi="Arial"/>
                <w:sz w:val="16"/>
              </w:rPr>
            </w:pPr>
            <w:r w:rsidRPr="006F78F7">
              <w:rPr>
                <w:rFonts w:ascii="Arial" w:hAnsi="Arial" w:eastAsia="Calibri" w:cs="Arial"/>
                <w:bCs/>
                <w:sz w:val="16"/>
                <w:szCs w:val="16"/>
              </w:rPr>
              <w:t>Request to Make Special Under the Law School Clinic Program</w:t>
            </w:r>
          </w:p>
        </w:tc>
        <w:tc>
          <w:tcPr>
            <w:tcW w:w="1350" w:type="dxa"/>
            <w:vAlign w:val="center"/>
          </w:tcPr>
          <w:p w:rsidRPr="008A1B62" w:rsidR="006546DC" w:rsidP="00A92307" w:rsidRDefault="00D32F81" w14:paraId="2D189362" w14:textId="5A074664">
            <w:pPr>
              <w:jc w:val="right"/>
              <w:rPr>
                <w:rFonts w:ascii="Arial" w:hAnsi="Arial"/>
                <w:sz w:val="16"/>
              </w:rPr>
            </w:pPr>
            <w:r>
              <w:rPr>
                <w:rFonts w:ascii="Arial" w:hAnsi="Arial"/>
                <w:sz w:val="16"/>
              </w:rPr>
              <w:t>7</w:t>
            </w:r>
          </w:p>
        </w:tc>
        <w:tc>
          <w:tcPr>
            <w:tcW w:w="1530" w:type="dxa"/>
            <w:vAlign w:val="center"/>
          </w:tcPr>
          <w:p w:rsidRPr="008A1B62" w:rsidR="006546DC" w:rsidP="00A92307" w:rsidRDefault="00D32F81" w14:paraId="4269C631" w14:textId="3E52E8BC">
            <w:pPr>
              <w:jc w:val="right"/>
              <w:rPr>
                <w:rFonts w:ascii="Arial" w:hAnsi="Arial"/>
                <w:sz w:val="16"/>
              </w:rPr>
            </w:pPr>
            <w:r w:rsidRPr="0026761A">
              <w:rPr>
                <w:rFonts w:ascii="Arial" w:hAnsi="Arial" w:cs="Arial"/>
                <w:bCs/>
                <w:sz w:val="16"/>
                <w:szCs w:val="16"/>
              </w:rPr>
              <w:t>$</w:t>
            </w:r>
            <w:r>
              <w:rPr>
                <w:rFonts w:ascii="Arial" w:hAnsi="Arial" w:cs="Arial"/>
                <w:bCs/>
                <w:sz w:val="16"/>
                <w:szCs w:val="16"/>
              </w:rPr>
              <w:t>5.75</w:t>
            </w:r>
          </w:p>
        </w:tc>
        <w:tc>
          <w:tcPr>
            <w:tcW w:w="1530" w:type="dxa"/>
            <w:vAlign w:val="center"/>
          </w:tcPr>
          <w:p w:rsidRPr="008A1B62" w:rsidR="006546DC" w:rsidP="00D32F81" w:rsidRDefault="006546DC" w14:paraId="6EE518BE" w14:textId="25EC4E99">
            <w:pPr>
              <w:jc w:val="right"/>
              <w:rPr>
                <w:rFonts w:ascii="Arial" w:hAnsi="Arial"/>
                <w:sz w:val="16"/>
              </w:rPr>
            </w:pPr>
            <w:r w:rsidRPr="006926FA">
              <w:rPr>
                <w:rFonts w:ascii="Arial" w:hAnsi="Arial"/>
                <w:sz w:val="16"/>
              </w:rPr>
              <w:t>$</w:t>
            </w:r>
            <w:r w:rsidR="00D32F81">
              <w:rPr>
                <w:rFonts w:ascii="Arial" w:hAnsi="Arial"/>
                <w:sz w:val="16"/>
              </w:rPr>
              <w:t>40.25</w:t>
            </w:r>
          </w:p>
        </w:tc>
      </w:tr>
      <w:tr w:rsidR="006546DC" w:rsidTr="006546DC" w14:paraId="78981055" w14:textId="77777777">
        <w:tc>
          <w:tcPr>
            <w:tcW w:w="900" w:type="dxa"/>
          </w:tcPr>
          <w:p w:rsidR="006546DC" w:rsidP="00A92307" w:rsidRDefault="006546DC" w14:paraId="3E246AD9" w14:textId="77777777">
            <w:pPr>
              <w:rPr>
                <w:rFonts w:ascii="Arial" w:hAnsi="Arial"/>
                <w:b/>
                <w:sz w:val="16"/>
              </w:rPr>
            </w:pPr>
          </w:p>
          <w:p w:rsidR="006546DC" w:rsidP="00A92307" w:rsidRDefault="006546DC" w14:paraId="1623E6E5" w14:textId="77777777">
            <w:pPr>
              <w:rPr>
                <w:rFonts w:ascii="Arial" w:hAnsi="Arial"/>
                <w:b/>
                <w:sz w:val="16"/>
              </w:rPr>
            </w:pPr>
          </w:p>
        </w:tc>
        <w:tc>
          <w:tcPr>
            <w:tcW w:w="4050" w:type="dxa"/>
          </w:tcPr>
          <w:p w:rsidR="006546DC" w:rsidP="00A92307" w:rsidRDefault="006546DC" w14:paraId="7A5D8D6B" w14:textId="77777777">
            <w:pPr>
              <w:spacing w:before="120"/>
              <w:rPr>
                <w:rFonts w:ascii="Arial" w:hAnsi="Arial"/>
                <w:b/>
                <w:sz w:val="16"/>
              </w:rPr>
            </w:pPr>
            <w:r>
              <w:rPr>
                <w:rFonts w:ascii="Arial" w:hAnsi="Arial"/>
                <w:b/>
                <w:sz w:val="16"/>
              </w:rPr>
              <w:t>TOTAL</w:t>
            </w:r>
          </w:p>
        </w:tc>
        <w:tc>
          <w:tcPr>
            <w:tcW w:w="1350" w:type="dxa"/>
            <w:vAlign w:val="center"/>
          </w:tcPr>
          <w:p w:rsidRPr="002754CB" w:rsidR="006546DC" w:rsidP="00A92307" w:rsidRDefault="00D32F81" w14:paraId="1BE8FFCB" w14:textId="628DE6CB">
            <w:pPr>
              <w:jc w:val="right"/>
              <w:rPr>
                <w:rFonts w:ascii="Arial" w:hAnsi="Arial"/>
                <w:b/>
                <w:sz w:val="16"/>
              </w:rPr>
            </w:pPr>
            <w:r>
              <w:rPr>
                <w:rFonts w:ascii="Arial" w:hAnsi="Arial" w:cs="Arial"/>
                <w:b/>
                <w:bCs/>
                <w:sz w:val="16"/>
                <w:szCs w:val="16"/>
              </w:rPr>
              <w:t>184</w:t>
            </w:r>
          </w:p>
        </w:tc>
        <w:tc>
          <w:tcPr>
            <w:tcW w:w="1530" w:type="dxa"/>
            <w:vAlign w:val="center"/>
          </w:tcPr>
          <w:p w:rsidRPr="002754CB" w:rsidR="006546DC" w:rsidP="00A92307" w:rsidRDefault="006546DC" w14:paraId="0FA3D559" w14:textId="77777777">
            <w:pPr>
              <w:jc w:val="center"/>
              <w:rPr>
                <w:rFonts w:ascii="Arial" w:hAnsi="Arial"/>
                <w:b/>
                <w:sz w:val="16"/>
              </w:rPr>
            </w:pPr>
            <w:r w:rsidRPr="002754CB">
              <w:rPr>
                <w:rFonts w:ascii="Arial" w:hAnsi="Arial" w:cs="Arial"/>
                <w:b/>
                <w:bCs/>
                <w:sz w:val="16"/>
                <w:szCs w:val="16"/>
              </w:rPr>
              <w:t>-----------------</w:t>
            </w:r>
          </w:p>
        </w:tc>
        <w:tc>
          <w:tcPr>
            <w:tcW w:w="1530" w:type="dxa"/>
            <w:vAlign w:val="center"/>
          </w:tcPr>
          <w:p w:rsidRPr="002754CB" w:rsidR="006546DC" w:rsidP="00D32F81" w:rsidRDefault="006546DC" w14:paraId="1B3C6FC1" w14:textId="318F6EE5">
            <w:pPr>
              <w:jc w:val="right"/>
              <w:rPr>
                <w:rFonts w:ascii="Arial" w:hAnsi="Arial"/>
                <w:b/>
                <w:sz w:val="16"/>
              </w:rPr>
            </w:pPr>
            <w:r w:rsidRPr="002754CB">
              <w:rPr>
                <w:rFonts w:ascii="Arial" w:hAnsi="Arial" w:cs="Arial"/>
                <w:b/>
                <w:bCs/>
                <w:sz w:val="16"/>
                <w:szCs w:val="16"/>
              </w:rPr>
              <w:t>$</w:t>
            </w:r>
            <w:r w:rsidR="00D32F81">
              <w:rPr>
                <w:rFonts w:ascii="Arial" w:hAnsi="Arial" w:cs="Arial"/>
                <w:b/>
                <w:bCs/>
                <w:sz w:val="16"/>
                <w:szCs w:val="16"/>
              </w:rPr>
              <w:t>1,058.00</w:t>
            </w:r>
          </w:p>
        </w:tc>
      </w:tr>
    </w:tbl>
    <w:p w:rsidR="00FA3819" w:rsidP="00FA3819" w:rsidRDefault="00FA3819" w14:paraId="1D3788A6"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A3819" w:rsidP="00FA3819" w:rsidRDefault="00FA3819" w14:paraId="5B85205D"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24D03">
        <w:rPr>
          <w:rFonts w:ascii="Arial" w:hAnsi="Arial"/>
        </w:rPr>
        <w:t>The</w:t>
      </w:r>
      <w:r>
        <w:rPr>
          <w:rFonts w:ascii="Arial" w:hAnsi="Arial"/>
        </w:rPr>
        <w:t>refore, the</w:t>
      </w:r>
      <w:r w:rsidRPr="00024D03">
        <w:rPr>
          <w:rFonts w:ascii="Arial" w:hAnsi="Arial"/>
        </w:rPr>
        <w:t xml:space="preserve"> USPTO estimates that the postage costs for the mailed submissions in this collection will total </w:t>
      </w:r>
      <w:r w:rsidRPr="003C56B1">
        <w:rPr>
          <w:rFonts w:ascii="Arial" w:hAnsi="Arial"/>
        </w:rPr>
        <w:t>$</w:t>
      </w:r>
      <w:r>
        <w:rPr>
          <w:rFonts w:ascii="Arial" w:hAnsi="Arial"/>
        </w:rPr>
        <w:t>1,058.00.</w:t>
      </w:r>
    </w:p>
    <w:p w:rsidRPr="00233E93" w:rsidR="00FA3819" w:rsidP="00233E93" w:rsidRDefault="00FA3819" w14:paraId="4C726478"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P="00636EDA" w:rsidRDefault="00636EDA" w14:paraId="381ECE3F" w14:textId="77777777">
      <w:pPr>
        <w:widowControl/>
        <w:tabs>
          <w:tab w:val="left" w:pos="-984"/>
          <w:tab w:val="left" w:pos="-720"/>
          <w:tab w:val="left" w:pos="720"/>
        </w:tabs>
        <w:jc w:val="both"/>
        <w:rPr>
          <w:rFonts w:ascii="Arial" w:hAnsi="Arial" w:cs="Arial"/>
          <w:b/>
          <w:bCs/>
        </w:rPr>
      </w:pPr>
      <w:r w:rsidRPr="0056760B">
        <w:rPr>
          <w:rFonts w:ascii="Arial" w:hAnsi="Arial" w:cs="Arial"/>
          <w:b/>
          <w:bCs/>
        </w:rPr>
        <w:t>14.</w:t>
      </w:r>
      <w:r w:rsidRPr="0056760B">
        <w:rPr>
          <w:rFonts w:ascii="Arial" w:hAnsi="Arial" w:cs="Arial"/>
          <w:b/>
          <w:bCs/>
        </w:rPr>
        <w:tab/>
      </w:r>
      <w:r w:rsidRPr="0056760B">
        <w:rPr>
          <w:rFonts w:ascii="Arial" w:hAnsi="Arial" w:cs="Arial"/>
          <w:b/>
          <w:bCs/>
        </w:rPr>
        <w:t>Annual Cost to the Federal Government</w:t>
      </w:r>
    </w:p>
    <w:p w:rsidR="007E29BD" w:rsidP="00636EDA" w:rsidRDefault="007E29BD" w14:paraId="381ECE40" w14:textId="77777777">
      <w:pPr>
        <w:widowControl/>
        <w:tabs>
          <w:tab w:val="left" w:pos="-984"/>
          <w:tab w:val="left" w:pos="-720"/>
          <w:tab w:val="left" w:pos="720"/>
        </w:tabs>
        <w:jc w:val="both"/>
        <w:rPr>
          <w:rFonts w:ascii="Arial" w:hAnsi="Arial" w:cs="Arial"/>
          <w:b/>
          <w:bCs/>
        </w:rPr>
      </w:pPr>
    </w:p>
    <w:p w:rsidRPr="00A2330D" w:rsidR="007E29BD" w:rsidP="007E29BD" w:rsidRDefault="007E29BD" w14:paraId="381ECE41" w14:textId="07AB1957">
      <w:pPr>
        <w:pStyle w:val="BodyText2"/>
        <w:rPr>
          <w:rFonts w:cs="Arial"/>
          <w:szCs w:val="24"/>
        </w:rPr>
      </w:pPr>
      <w:r w:rsidRPr="00A2330D">
        <w:rPr>
          <w:rFonts w:cs="Arial"/>
          <w:szCs w:val="24"/>
        </w:rPr>
        <w:t>The USPTO estimates that it takes a GS-11, step 3</w:t>
      </w:r>
      <w:r w:rsidR="006B451D">
        <w:rPr>
          <w:rFonts w:cs="Arial"/>
          <w:szCs w:val="24"/>
        </w:rPr>
        <w:t>,</w:t>
      </w:r>
      <w:r w:rsidRPr="00A2330D">
        <w:rPr>
          <w:rFonts w:cs="Arial"/>
          <w:szCs w:val="24"/>
        </w:rPr>
        <w:t xml:space="preserve"> employee approximately 120 minutes (2 hours) to process a </w:t>
      </w:r>
      <w:r w:rsidR="00D66DA7">
        <w:rPr>
          <w:rFonts w:cs="Arial"/>
          <w:szCs w:val="24"/>
        </w:rPr>
        <w:t>student application.</w:t>
      </w:r>
      <w:r w:rsidRPr="00A2330D">
        <w:rPr>
          <w:rFonts w:cs="Arial"/>
          <w:szCs w:val="24"/>
        </w:rPr>
        <w:t xml:space="preserve"> The current hourly rate for a GS-11, step 3 employee is $32.57</w:t>
      </w:r>
      <w:r w:rsidR="006B451D">
        <w:rPr>
          <w:rFonts w:cs="Arial"/>
          <w:szCs w:val="24"/>
        </w:rPr>
        <w:t>.</w:t>
      </w:r>
      <w:r w:rsidRPr="00A2330D">
        <w:rPr>
          <w:rFonts w:cs="Arial"/>
          <w:szCs w:val="24"/>
        </w:rPr>
        <w:t xml:space="preserve"> When 30% is added to account for a fully-loaded hourly rate (benefits and overhead), the hourly rate for a GS-11, step 3 employee is $</w:t>
      </w:r>
      <w:r w:rsidRPr="00A2330D" w:rsidR="00384243">
        <w:rPr>
          <w:rFonts w:cs="Arial"/>
          <w:szCs w:val="24"/>
        </w:rPr>
        <w:t>42.34</w:t>
      </w:r>
      <w:r w:rsidRPr="00A2330D">
        <w:rPr>
          <w:rFonts w:cs="Arial"/>
          <w:szCs w:val="24"/>
        </w:rPr>
        <w:t xml:space="preserve"> ($32.57+$</w:t>
      </w:r>
      <w:r w:rsidRPr="00A2330D" w:rsidR="00384243">
        <w:rPr>
          <w:rFonts w:cs="Arial"/>
          <w:szCs w:val="24"/>
        </w:rPr>
        <w:t>9.77</w:t>
      </w:r>
      <w:r w:rsidRPr="00A2330D">
        <w:rPr>
          <w:rFonts w:cs="Arial"/>
          <w:szCs w:val="24"/>
        </w:rPr>
        <w:t>).</w:t>
      </w:r>
    </w:p>
    <w:p w:rsidRPr="00A2330D" w:rsidR="00384243" w:rsidP="007E29BD" w:rsidRDefault="00384243" w14:paraId="381ECE42" w14:textId="77777777">
      <w:pPr>
        <w:pStyle w:val="BodyText2"/>
        <w:rPr>
          <w:rFonts w:cs="Arial"/>
          <w:szCs w:val="24"/>
        </w:rPr>
      </w:pPr>
    </w:p>
    <w:p w:rsidRPr="00A2330D" w:rsidR="00384243" w:rsidP="00384243" w:rsidRDefault="00384243" w14:paraId="381ECE43" w14:textId="1B2704AE">
      <w:pPr>
        <w:pStyle w:val="BodyText2"/>
        <w:rPr>
          <w:rFonts w:cs="Arial"/>
          <w:szCs w:val="24"/>
        </w:rPr>
      </w:pPr>
      <w:r w:rsidRPr="00A2330D">
        <w:rPr>
          <w:rFonts w:cs="Arial"/>
          <w:szCs w:val="24"/>
        </w:rPr>
        <w:t>The USPTO estimates that it takes a GS-14, step 3</w:t>
      </w:r>
      <w:r w:rsidR="006B451D">
        <w:rPr>
          <w:rFonts w:cs="Arial"/>
          <w:szCs w:val="24"/>
        </w:rPr>
        <w:t>,</w:t>
      </w:r>
      <w:r w:rsidRPr="00A2330D">
        <w:rPr>
          <w:rFonts w:cs="Arial"/>
          <w:szCs w:val="24"/>
        </w:rPr>
        <w:t xml:space="preserve"> employee approximately 60 minutes (1 hour) to process law-school quarterly reports</w:t>
      </w:r>
      <w:r w:rsidR="00CD1931">
        <w:rPr>
          <w:rFonts w:cs="Arial"/>
          <w:szCs w:val="24"/>
        </w:rPr>
        <w:t xml:space="preserve"> and </w:t>
      </w:r>
      <w:r w:rsidR="00F3408C">
        <w:rPr>
          <w:rFonts w:cs="Arial"/>
          <w:szCs w:val="24"/>
        </w:rPr>
        <w:t xml:space="preserve">120 minutes (2 hours) to process </w:t>
      </w:r>
      <w:r w:rsidR="00CD1931">
        <w:rPr>
          <w:rFonts w:cs="Arial"/>
          <w:szCs w:val="24"/>
        </w:rPr>
        <w:t>the request to Make Special</w:t>
      </w:r>
      <w:r w:rsidR="00A36EA4">
        <w:rPr>
          <w:rFonts w:cs="Arial"/>
          <w:szCs w:val="24"/>
        </w:rPr>
        <w:t>.</w:t>
      </w:r>
      <w:r w:rsidRPr="00A2330D">
        <w:rPr>
          <w:rFonts w:cs="Arial"/>
          <w:szCs w:val="24"/>
        </w:rPr>
        <w:t xml:space="preserve"> The current hourly rate for a GS-14, step 3 employee is $54.85</w:t>
      </w:r>
      <w:r w:rsidR="00A36EA4">
        <w:rPr>
          <w:rFonts w:cs="Arial"/>
          <w:szCs w:val="24"/>
        </w:rPr>
        <w:t>.</w:t>
      </w:r>
      <w:r w:rsidRPr="00A2330D">
        <w:rPr>
          <w:rFonts w:cs="Arial"/>
          <w:szCs w:val="24"/>
        </w:rPr>
        <w:t xml:space="preserve"> When 30% is added to account for a fully-loaded hourly rate (benefits and overhead), the hourly rate for a GS-14, step 3</w:t>
      </w:r>
      <w:r w:rsidR="006B451D">
        <w:rPr>
          <w:rFonts w:cs="Arial"/>
          <w:szCs w:val="24"/>
        </w:rPr>
        <w:t>,</w:t>
      </w:r>
      <w:r w:rsidRPr="00A2330D">
        <w:rPr>
          <w:rFonts w:cs="Arial"/>
          <w:szCs w:val="24"/>
        </w:rPr>
        <w:t xml:space="preserve"> employee is $71.31 ($54.85+$16.46).</w:t>
      </w:r>
    </w:p>
    <w:p w:rsidRPr="00A2330D" w:rsidR="00384243" w:rsidP="00384243" w:rsidRDefault="00384243" w14:paraId="381ECE44" w14:textId="77777777">
      <w:pPr>
        <w:pStyle w:val="BodyText2"/>
        <w:rPr>
          <w:rFonts w:cs="Arial"/>
          <w:szCs w:val="24"/>
        </w:rPr>
      </w:pPr>
    </w:p>
    <w:p w:rsidRPr="00A2330D" w:rsidR="00A2330D" w:rsidP="00636EDA" w:rsidRDefault="00384243" w14:paraId="381ECE45" w14:textId="3AF65FFA">
      <w:pPr>
        <w:widowControl/>
        <w:tabs>
          <w:tab w:val="left" w:pos="-984"/>
          <w:tab w:val="left" w:pos="-720"/>
          <w:tab w:val="left" w:pos="720"/>
        </w:tabs>
        <w:jc w:val="both"/>
        <w:rPr>
          <w:rFonts w:ascii="Arial" w:hAnsi="Arial" w:cs="Arial"/>
          <w:strike/>
        </w:rPr>
      </w:pPr>
      <w:r w:rsidRPr="00A2330D">
        <w:rPr>
          <w:rFonts w:ascii="Arial" w:hAnsi="Arial" w:cs="Arial"/>
        </w:rPr>
        <w:lastRenderedPageBreak/>
        <w:t>The USPTO estimates that it takes a GS-15, step 10</w:t>
      </w:r>
      <w:r w:rsidR="006B451D">
        <w:rPr>
          <w:rFonts w:ascii="Arial" w:hAnsi="Arial" w:cs="Arial"/>
        </w:rPr>
        <w:t>,</w:t>
      </w:r>
      <w:r w:rsidRPr="00A2330D">
        <w:rPr>
          <w:rFonts w:ascii="Arial" w:hAnsi="Arial" w:cs="Arial"/>
        </w:rPr>
        <w:t xml:space="preserve"> employee approximately employee 240 minutes (4.0 hours) to process a law-school application, 30 minutes (0.5 hours) to process a faculty application, </w:t>
      </w:r>
      <w:r w:rsidR="00E42F58">
        <w:rPr>
          <w:rFonts w:ascii="Arial" w:hAnsi="Arial" w:cs="Arial"/>
        </w:rPr>
        <w:t xml:space="preserve">and </w:t>
      </w:r>
      <w:r w:rsidRPr="00A2330D">
        <w:rPr>
          <w:rFonts w:ascii="Arial" w:hAnsi="Arial" w:cs="Arial"/>
        </w:rPr>
        <w:t>120 minutes (2.0 hours) to process a law-school renewal</w:t>
      </w:r>
      <w:r w:rsidR="00A36EA4">
        <w:rPr>
          <w:rFonts w:ascii="Arial" w:hAnsi="Arial" w:cs="Arial"/>
        </w:rPr>
        <w:t>.</w:t>
      </w:r>
      <w:r w:rsidRPr="00A2330D">
        <w:rPr>
          <w:rFonts w:ascii="Arial" w:hAnsi="Arial" w:cs="Arial"/>
        </w:rPr>
        <w:t xml:space="preserve"> The current hourly rate for a GS-</w:t>
      </w:r>
      <w:r w:rsidRPr="00A2330D" w:rsidR="00CF0208">
        <w:rPr>
          <w:rFonts w:ascii="Arial" w:hAnsi="Arial" w:cs="Arial"/>
        </w:rPr>
        <w:t>1</w:t>
      </w:r>
      <w:r w:rsidR="00CF0208">
        <w:rPr>
          <w:rFonts w:ascii="Arial" w:hAnsi="Arial" w:cs="Arial"/>
        </w:rPr>
        <w:t>5</w:t>
      </w:r>
      <w:r w:rsidRPr="00A2330D">
        <w:rPr>
          <w:rFonts w:ascii="Arial" w:hAnsi="Arial" w:cs="Arial"/>
        </w:rPr>
        <w:t xml:space="preserve">, step </w:t>
      </w:r>
      <w:r w:rsidR="00CF0208">
        <w:rPr>
          <w:rFonts w:ascii="Arial" w:hAnsi="Arial" w:cs="Arial"/>
        </w:rPr>
        <w:t>10</w:t>
      </w:r>
      <w:r w:rsidR="006B451D">
        <w:rPr>
          <w:rFonts w:ascii="Arial" w:hAnsi="Arial" w:cs="Arial"/>
        </w:rPr>
        <w:t>,</w:t>
      </w:r>
      <w:r w:rsidRPr="00A2330D">
        <w:rPr>
          <w:rFonts w:ascii="Arial" w:hAnsi="Arial" w:cs="Arial"/>
        </w:rPr>
        <w:t xml:space="preserve"> </w:t>
      </w:r>
      <w:proofErr w:type="gramStart"/>
      <w:r w:rsidRPr="00A2330D">
        <w:rPr>
          <w:rFonts w:ascii="Arial" w:hAnsi="Arial" w:cs="Arial"/>
        </w:rPr>
        <w:t>employee</w:t>
      </w:r>
      <w:proofErr w:type="gramEnd"/>
      <w:r w:rsidRPr="00A2330D">
        <w:rPr>
          <w:rFonts w:ascii="Arial" w:hAnsi="Arial" w:cs="Arial"/>
        </w:rPr>
        <w:t xml:space="preserve"> is $76.04</w:t>
      </w:r>
      <w:r w:rsidR="00A36EA4">
        <w:rPr>
          <w:rFonts w:ascii="Arial" w:hAnsi="Arial" w:cs="Arial"/>
        </w:rPr>
        <w:t>.</w:t>
      </w:r>
      <w:r w:rsidRPr="00A2330D">
        <w:rPr>
          <w:rFonts w:ascii="Arial" w:hAnsi="Arial" w:cs="Arial"/>
        </w:rPr>
        <w:t xml:space="preserve"> When 30% is added to account for a fully-loaded hourly rate (benefits and overhead), the hourly rate for a GS-</w:t>
      </w:r>
      <w:r w:rsidR="00CD1931">
        <w:rPr>
          <w:rFonts w:ascii="Arial" w:hAnsi="Arial" w:cs="Arial"/>
        </w:rPr>
        <w:t>15</w:t>
      </w:r>
      <w:r w:rsidRPr="00A2330D">
        <w:rPr>
          <w:rFonts w:ascii="Arial" w:hAnsi="Arial" w:cs="Arial"/>
        </w:rPr>
        <w:t xml:space="preserve">, step </w:t>
      </w:r>
      <w:r w:rsidR="00CD1931">
        <w:rPr>
          <w:rFonts w:ascii="Arial" w:hAnsi="Arial" w:cs="Arial"/>
        </w:rPr>
        <w:t>10</w:t>
      </w:r>
      <w:r w:rsidRPr="00A2330D" w:rsidR="00CD1931">
        <w:rPr>
          <w:rFonts w:ascii="Arial" w:hAnsi="Arial" w:cs="Arial"/>
        </w:rPr>
        <w:t xml:space="preserve"> </w:t>
      </w:r>
      <w:r w:rsidRPr="00A2330D">
        <w:rPr>
          <w:rFonts w:ascii="Arial" w:hAnsi="Arial" w:cs="Arial"/>
        </w:rPr>
        <w:t>employee is $98.85 ($76.04+$22.81).</w:t>
      </w:r>
    </w:p>
    <w:p w:rsidR="00A2330D" w:rsidP="00636EDA" w:rsidRDefault="00A2330D" w14:paraId="381ECE46" w14:textId="77777777">
      <w:pPr>
        <w:widowControl/>
        <w:tabs>
          <w:tab w:val="left" w:pos="-984"/>
          <w:tab w:val="left" w:pos="-720"/>
          <w:tab w:val="left" w:pos="720"/>
        </w:tabs>
        <w:jc w:val="both"/>
        <w:rPr>
          <w:rFonts w:ascii="Arial" w:hAnsi="Arial" w:cs="Arial"/>
          <w:strike/>
        </w:rPr>
      </w:pPr>
    </w:p>
    <w:p w:rsidRPr="00321808" w:rsidR="00636EDA" w:rsidP="00636EDA" w:rsidRDefault="00636EDA" w14:paraId="381ECE47" w14:textId="77777777">
      <w:pPr>
        <w:widowControl/>
        <w:tabs>
          <w:tab w:val="left" w:pos="-984"/>
          <w:tab w:val="left" w:pos="-720"/>
          <w:tab w:val="left" w:pos="720"/>
        </w:tabs>
        <w:jc w:val="both"/>
        <w:rPr>
          <w:rFonts w:ascii="Arial" w:hAnsi="Arial" w:cs="Arial"/>
        </w:rPr>
      </w:pPr>
      <w:r w:rsidRPr="00321808">
        <w:rPr>
          <w:rFonts w:ascii="Arial" w:hAnsi="Arial" w:cs="Arial"/>
        </w:rPr>
        <w:t>Table 5 calculates the burden hours and costs to the Federal Government for processing this information collection</w:t>
      </w:r>
      <w:r>
        <w:rPr>
          <w:rFonts w:ascii="Arial" w:hAnsi="Arial" w:cs="Arial"/>
        </w:rPr>
        <w:t>:</w:t>
      </w:r>
    </w:p>
    <w:p w:rsidRPr="00024D03" w:rsidR="00636EDA" w:rsidP="00636EDA" w:rsidRDefault="00636EDA" w14:paraId="381ECE48" w14:textId="77777777">
      <w:pPr>
        <w:widowControl/>
        <w:tabs>
          <w:tab w:val="left" w:pos="-984"/>
          <w:tab w:val="left" w:pos="-720"/>
          <w:tab w:val="left" w:pos="720"/>
        </w:tabs>
        <w:jc w:val="both"/>
        <w:rPr>
          <w:rFonts w:ascii="Arial" w:hAnsi="Arial" w:cs="Arial"/>
          <w:color w:val="FF0000"/>
        </w:rPr>
      </w:pPr>
    </w:p>
    <w:p w:rsidRPr="00476F66" w:rsidR="00636EDA" w:rsidP="00636EDA" w:rsidRDefault="00636EDA" w14:paraId="381ECE49" w14:textId="77777777">
      <w:pPr>
        <w:widowControl/>
        <w:tabs>
          <w:tab w:val="left" w:pos="-984"/>
          <w:tab w:val="left" w:pos="-720"/>
          <w:tab w:val="left" w:pos="720"/>
        </w:tabs>
        <w:jc w:val="both"/>
        <w:rPr>
          <w:rFonts w:ascii="Arial" w:hAnsi="Arial" w:cs="Arial"/>
          <w:color w:val="0000FF"/>
        </w:rPr>
        <w:sectPr w:rsidRPr="00476F66" w:rsidR="00636EDA">
          <w:footerReference w:type="even" r:id="rId12"/>
          <w:footerReference w:type="default" r:id="rId13"/>
          <w:type w:val="continuous"/>
          <w:pgSz w:w="12240" w:h="15840" w:orient="portrait"/>
          <w:pgMar w:top="1440" w:right="1440" w:bottom="1440" w:left="1440" w:header="1440" w:footer="1440" w:gutter="0"/>
          <w:cols w:space="720"/>
          <w:noEndnote/>
        </w:sectPr>
      </w:pPr>
    </w:p>
    <w:p w:rsidRPr="006546DC" w:rsidR="00636EDA" w:rsidP="00636EDA" w:rsidRDefault="00636EDA" w14:paraId="381ECE4A" w14:textId="3360F561">
      <w:pPr>
        <w:keepNext/>
        <w:keepLines/>
        <w:widowControl/>
        <w:tabs>
          <w:tab w:val="left" w:pos="-984"/>
          <w:tab w:val="left" w:pos="-720"/>
          <w:tab w:val="left" w:pos="720"/>
        </w:tabs>
        <w:jc w:val="both"/>
        <w:rPr>
          <w:rFonts w:ascii="Arial" w:hAnsi="Arial" w:cs="Arial"/>
          <w:sz w:val="16"/>
          <w:szCs w:val="16"/>
        </w:rPr>
      </w:pPr>
      <w:r w:rsidRPr="006546DC">
        <w:rPr>
          <w:rFonts w:ascii="Arial" w:hAnsi="Arial" w:cs="Arial"/>
          <w:b/>
          <w:bCs/>
          <w:sz w:val="16"/>
          <w:szCs w:val="16"/>
        </w:rPr>
        <w:lastRenderedPageBreak/>
        <w:t xml:space="preserve">Table </w:t>
      </w:r>
      <w:r w:rsidRPr="006546DC" w:rsidR="006546DC">
        <w:rPr>
          <w:rFonts w:ascii="Arial" w:hAnsi="Arial" w:cs="Arial"/>
          <w:b/>
          <w:bCs/>
          <w:sz w:val="16"/>
          <w:szCs w:val="16"/>
        </w:rPr>
        <w:t>5</w:t>
      </w:r>
      <w:r w:rsidRPr="006546DC">
        <w:rPr>
          <w:rFonts w:ascii="Arial" w:hAnsi="Arial" w:cs="Arial"/>
          <w:b/>
          <w:bCs/>
          <w:sz w:val="16"/>
          <w:szCs w:val="16"/>
        </w:rPr>
        <w:t>: Burden Hour/Cost to the Federal Government</w:t>
      </w:r>
    </w:p>
    <w:tbl>
      <w:tblPr>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0"/>
        <w:gridCol w:w="2700"/>
        <w:gridCol w:w="1068"/>
        <w:gridCol w:w="1080"/>
        <w:gridCol w:w="1260"/>
        <w:gridCol w:w="822"/>
        <w:gridCol w:w="1260"/>
      </w:tblGrid>
      <w:tr w:rsidRPr="00C5290A" w:rsidR="00A631D8" w:rsidTr="003E41E6" w14:paraId="381ECE61" w14:textId="77777777">
        <w:trPr>
          <w:cantSplit/>
        </w:trPr>
        <w:tc>
          <w:tcPr>
            <w:tcW w:w="990" w:type="dxa"/>
            <w:vAlign w:val="center"/>
          </w:tcPr>
          <w:p w:rsidRPr="00C5290A" w:rsidR="00A631D8" w:rsidP="00A92307" w:rsidRDefault="00A631D8" w14:paraId="381ECE4B" w14:textId="77777777">
            <w:pPr>
              <w:widowControl/>
              <w:autoSpaceDE/>
              <w:autoSpaceDN/>
              <w:adjustRightInd/>
              <w:jc w:val="center"/>
              <w:rPr>
                <w:rFonts w:ascii="Arial" w:hAnsi="Arial"/>
                <w:b/>
                <w:sz w:val="16"/>
                <w:szCs w:val="20"/>
              </w:rPr>
            </w:pPr>
            <w:r w:rsidRPr="00C5290A">
              <w:rPr>
                <w:rFonts w:ascii="Arial" w:hAnsi="Arial"/>
                <w:b/>
                <w:sz w:val="16"/>
                <w:szCs w:val="20"/>
              </w:rPr>
              <w:t>IC Number</w:t>
            </w:r>
          </w:p>
        </w:tc>
        <w:tc>
          <w:tcPr>
            <w:tcW w:w="2700" w:type="dxa"/>
            <w:vAlign w:val="center"/>
          </w:tcPr>
          <w:p w:rsidRPr="00C5290A" w:rsidR="00A631D8" w:rsidP="00A92307" w:rsidRDefault="00A631D8" w14:paraId="381ECE4C"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068" w:type="dxa"/>
            <w:vAlign w:val="center"/>
          </w:tcPr>
          <w:p w:rsidRPr="00C5290A" w:rsidR="00A631D8" w:rsidP="00A92307" w:rsidRDefault="00905DA1" w14:paraId="381ECE4E" w14:textId="56835117">
            <w:pPr>
              <w:widowControl/>
              <w:autoSpaceDE/>
              <w:autoSpaceDN/>
              <w:adjustRightInd/>
              <w:jc w:val="center"/>
              <w:rPr>
                <w:rFonts w:ascii="Arial" w:hAnsi="Arial"/>
                <w:b/>
                <w:sz w:val="16"/>
                <w:szCs w:val="20"/>
              </w:rPr>
            </w:pPr>
            <w:r>
              <w:rPr>
                <w:rFonts w:ascii="Arial" w:hAnsi="Arial"/>
                <w:b/>
                <w:sz w:val="16"/>
                <w:szCs w:val="20"/>
              </w:rPr>
              <w:t>Estimated Burden Hours</w:t>
            </w:r>
          </w:p>
          <w:p w:rsidRPr="00C5290A" w:rsidR="00A631D8" w:rsidP="00A92307" w:rsidRDefault="00A631D8" w14:paraId="381ECE50" w14:textId="77777777">
            <w:pPr>
              <w:widowControl/>
              <w:autoSpaceDE/>
              <w:autoSpaceDN/>
              <w:adjustRightInd/>
              <w:jc w:val="center"/>
              <w:rPr>
                <w:rFonts w:ascii="Arial" w:hAnsi="Arial"/>
                <w:b/>
                <w:sz w:val="16"/>
                <w:szCs w:val="20"/>
              </w:rPr>
            </w:pPr>
            <w:r w:rsidRPr="00C5290A">
              <w:rPr>
                <w:rFonts w:ascii="Arial" w:hAnsi="Arial"/>
                <w:b/>
                <w:sz w:val="16"/>
                <w:szCs w:val="20"/>
              </w:rPr>
              <w:t>(a)</w:t>
            </w:r>
          </w:p>
        </w:tc>
        <w:tc>
          <w:tcPr>
            <w:tcW w:w="1080" w:type="dxa"/>
            <w:vAlign w:val="center"/>
          </w:tcPr>
          <w:p w:rsidRPr="00C5290A" w:rsidR="00A631D8" w:rsidP="003E41E6" w:rsidRDefault="003E41E6" w14:paraId="381ECE51" w14:textId="4699DBC5">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sidR="00A631D8">
              <w:rPr>
                <w:rFonts w:ascii="Arial" w:hAnsi="Arial"/>
                <w:b/>
                <w:sz w:val="16"/>
                <w:szCs w:val="20"/>
              </w:rPr>
              <w:t>Responses</w:t>
            </w:r>
          </w:p>
          <w:p w:rsidRPr="00C5290A" w:rsidR="00A631D8" w:rsidP="00A92307" w:rsidRDefault="00A631D8" w14:paraId="381ECE54" w14:textId="77777777">
            <w:pPr>
              <w:widowControl/>
              <w:autoSpaceDE/>
              <w:autoSpaceDN/>
              <w:adjustRightInd/>
              <w:jc w:val="center"/>
              <w:rPr>
                <w:rFonts w:ascii="Arial" w:hAnsi="Arial"/>
                <w:b/>
                <w:sz w:val="16"/>
                <w:szCs w:val="20"/>
              </w:rPr>
            </w:pPr>
            <w:r w:rsidRPr="00C5290A">
              <w:rPr>
                <w:rFonts w:ascii="Arial" w:hAnsi="Arial"/>
                <w:b/>
                <w:sz w:val="16"/>
                <w:szCs w:val="20"/>
              </w:rPr>
              <w:t>(b)</w:t>
            </w:r>
          </w:p>
        </w:tc>
        <w:tc>
          <w:tcPr>
            <w:tcW w:w="1260" w:type="dxa"/>
            <w:vAlign w:val="center"/>
          </w:tcPr>
          <w:p w:rsidRPr="00C5290A" w:rsidR="003E41E6" w:rsidP="00A92307" w:rsidRDefault="003E41E6" w14:paraId="2A0C6BDD" w14:textId="4A231476">
            <w:pPr>
              <w:widowControl/>
              <w:autoSpaceDE/>
              <w:autoSpaceDN/>
              <w:adjustRightInd/>
              <w:jc w:val="center"/>
              <w:rPr>
                <w:rFonts w:ascii="Arial" w:hAnsi="Arial"/>
                <w:b/>
                <w:sz w:val="16"/>
                <w:szCs w:val="20"/>
              </w:rPr>
            </w:pPr>
            <w:r>
              <w:rPr>
                <w:rFonts w:ascii="Arial" w:hAnsi="Arial"/>
                <w:b/>
                <w:sz w:val="16"/>
                <w:szCs w:val="20"/>
              </w:rPr>
              <w:t>Estimated Hourly Burden</w:t>
            </w:r>
          </w:p>
          <w:p w:rsidRPr="00C5290A" w:rsidR="00A631D8" w:rsidP="003E41E6" w:rsidRDefault="00A631D8" w14:paraId="381ECE58" w14:textId="055D0BED">
            <w:pPr>
              <w:widowControl/>
              <w:autoSpaceDE/>
              <w:autoSpaceDN/>
              <w:adjustRightInd/>
              <w:jc w:val="center"/>
              <w:rPr>
                <w:rFonts w:ascii="Arial" w:hAnsi="Arial"/>
                <w:b/>
                <w:sz w:val="16"/>
                <w:szCs w:val="20"/>
              </w:rPr>
            </w:pPr>
            <w:r w:rsidRPr="00C5290A">
              <w:rPr>
                <w:rFonts w:ascii="Arial" w:hAnsi="Arial"/>
                <w:b/>
                <w:sz w:val="16"/>
                <w:szCs w:val="20"/>
              </w:rPr>
              <w:t>(a) x (b)</w:t>
            </w:r>
            <w:r w:rsidR="003E41E6">
              <w:rPr>
                <w:rFonts w:ascii="Arial" w:hAnsi="Arial"/>
                <w:b/>
                <w:sz w:val="16"/>
                <w:szCs w:val="20"/>
              </w:rPr>
              <w:t xml:space="preserve"> = (c)</w:t>
            </w:r>
          </w:p>
        </w:tc>
        <w:tc>
          <w:tcPr>
            <w:tcW w:w="822" w:type="dxa"/>
            <w:vAlign w:val="center"/>
          </w:tcPr>
          <w:p w:rsidRPr="00C5290A" w:rsidR="00A631D8" w:rsidP="00A92307" w:rsidRDefault="00A631D8" w14:paraId="381ECE59" w14:textId="77777777">
            <w:pPr>
              <w:widowControl/>
              <w:autoSpaceDE/>
              <w:autoSpaceDN/>
              <w:adjustRightInd/>
              <w:jc w:val="center"/>
              <w:rPr>
                <w:rFonts w:ascii="Arial" w:hAnsi="Arial"/>
                <w:b/>
                <w:sz w:val="16"/>
                <w:szCs w:val="20"/>
              </w:rPr>
            </w:pPr>
            <w:r w:rsidRPr="00C5290A">
              <w:rPr>
                <w:rFonts w:ascii="Arial" w:hAnsi="Arial"/>
                <w:b/>
                <w:sz w:val="16"/>
                <w:szCs w:val="20"/>
              </w:rPr>
              <w:t>Rate</w:t>
            </w:r>
          </w:p>
          <w:p w:rsidRPr="00C5290A" w:rsidR="00A631D8" w:rsidP="00A92307" w:rsidRDefault="00A631D8" w14:paraId="381ECE5A" w14:textId="77777777">
            <w:pPr>
              <w:widowControl/>
              <w:autoSpaceDE/>
              <w:autoSpaceDN/>
              <w:adjustRightInd/>
              <w:jc w:val="center"/>
              <w:rPr>
                <w:rFonts w:ascii="Arial" w:hAnsi="Arial"/>
                <w:b/>
                <w:sz w:val="16"/>
                <w:szCs w:val="20"/>
              </w:rPr>
            </w:pPr>
            <w:r w:rsidRPr="00C5290A">
              <w:rPr>
                <w:rFonts w:ascii="Arial" w:hAnsi="Arial"/>
                <w:b/>
                <w:sz w:val="16"/>
                <w:szCs w:val="20"/>
              </w:rPr>
              <w:t>($/</w:t>
            </w:r>
            <w:proofErr w:type="spellStart"/>
            <w:r w:rsidRPr="00C5290A">
              <w:rPr>
                <w:rFonts w:ascii="Arial" w:hAnsi="Arial"/>
                <w:b/>
                <w:sz w:val="16"/>
                <w:szCs w:val="20"/>
              </w:rPr>
              <w:t>hr</w:t>
            </w:r>
            <w:proofErr w:type="spellEnd"/>
            <w:r w:rsidRPr="00C5290A">
              <w:rPr>
                <w:rFonts w:ascii="Arial" w:hAnsi="Arial"/>
                <w:b/>
                <w:sz w:val="16"/>
                <w:szCs w:val="20"/>
              </w:rPr>
              <w:t>)</w:t>
            </w:r>
          </w:p>
          <w:p w:rsidRPr="00C5290A" w:rsidR="003E41E6" w:rsidP="00A92307" w:rsidRDefault="003E41E6" w14:paraId="3992CD3C" w14:textId="77777777">
            <w:pPr>
              <w:widowControl/>
              <w:autoSpaceDE/>
              <w:autoSpaceDN/>
              <w:adjustRightInd/>
              <w:jc w:val="center"/>
              <w:rPr>
                <w:rFonts w:ascii="Arial" w:hAnsi="Arial"/>
                <w:b/>
                <w:sz w:val="16"/>
                <w:szCs w:val="20"/>
              </w:rPr>
            </w:pPr>
          </w:p>
          <w:p w:rsidRPr="00C5290A" w:rsidR="00A631D8" w:rsidP="00A92307" w:rsidRDefault="00A631D8" w14:paraId="381ECE5C" w14:textId="77777777">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vAlign w:val="center"/>
          </w:tcPr>
          <w:p w:rsidRPr="00C5290A" w:rsidR="003E41E6" w:rsidP="00A92307" w:rsidRDefault="00A631D8" w14:paraId="4FD8495E" w14:textId="37837B6F">
            <w:pPr>
              <w:widowControl/>
              <w:autoSpaceDE/>
              <w:autoSpaceDN/>
              <w:adjustRightInd/>
              <w:jc w:val="center"/>
              <w:rPr>
                <w:rFonts w:ascii="Arial" w:hAnsi="Arial"/>
                <w:b/>
                <w:sz w:val="16"/>
                <w:szCs w:val="20"/>
              </w:rPr>
            </w:pPr>
            <w:r w:rsidRPr="00C5290A">
              <w:rPr>
                <w:rFonts w:ascii="Arial" w:hAnsi="Arial"/>
                <w:b/>
                <w:sz w:val="16"/>
                <w:szCs w:val="20"/>
              </w:rPr>
              <w:t xml:space="preserve">Total </w:t>
            </w:r>
            <w:r w:rsidR="003E41E6">
              <w:rPr>
                <w:rFonts w:ascii="Arial" w:hAnsi="Arial"/>
                <w:b/>
                <w:sz w:val="16"/>
                <w:szCs w:val="20"/>
              </w:rPr>
              <w:t xml:space="preserve">Federal </w:t>
            </w:r>
            <w:proofErr w:type="spellStart"/>
            <w:r w:rsidR="003E41E6">
              <w:rPr>
                <w:rFonts w:ascii="Arial" w:hAnsi="Arial"/>
                <w:b/>
                <w:sz w:val="16"/>
                <w:szCs w:val="20"/>
              </w:rPr>
              <w:t>Government</w:t>
            </w:r>
            <w:r w:rsidRPr="00C5290A">
              <w:rPr>
                <w:rFonts w:ascii="Arial" w:hAnsi="Arial"/>
                <w:b/>
                <w:sz w:val="16"/>
                <w:szCs w:val="20"/>
              </w:rPr>
              <w:t>Cost</w:t>
            </w:r>
            <w:proofErr w:type="spellEnd"/>
          </w:p>
          <w:p w:rsidRPr="00C5290A" w:rsidR="00A631D8" w:rsidP="003E41E6" w:rsidRDefault="00A631D8" w14:paraId="381ECE60" w14:textId="41CE23D8">
            <w:pPr>
              <w:widowControl/>
              <w:autoSpaceDE/>
              <w:autoSpaceDN/>
              <w:adjustRightInd/>
              <w:jc w:val="center"/>
              <w:rPr>
                <w:rFonts w:ascii="Arial" w:hAnsi="Arial"/>
                <w:b/>
                <w:sz w:val="16"/>
                <w:szCs w:val="20"/>
              </w:rPr>
            </w:pPr>
            <w:r w:rsidRPr="00C5290A">
              <w:rPr>
                <w:rFonts w:ascii="Arial" w:hAnsi="Arial"/>
                <w:b/>
                <w:sz w:val="16"/>
                <w:szCs w:val="20"/>
              </w:rPr>
              <w:t>(c) x (d)</w:t>
            </w:r>
            <w:r w:rsidR="003E41E6">
              <w:rPr>
                <w:rFonts w:ascii="Arial" w:hAnsi="Arial"/>
                <w:b/>
                <w:sz w:val="16"/>
                <w:szCs w:val="20"/>
              </w:rPr>
              <w:t xml:space="preserve"> = (e)</w:t>
            </w:r>
          </w:p>
        </w:tc>
      </w:tr>
      <w:tr w:rsidRPr="00C5290A" w:rsidR="00433F88" w:rsidTr="003E41E6" w14:paraId="534FAB43" w14:textId="77777777">
        <w:trPr>
          <w:cantSplit/>
        </w:trPr>
        <w:tc>
          <w:tcPr>
            <w:tcW w:w="990" w:type="dxa"/>
            <w:vAlign w:val="center"/>
          </w:tcPr>
          <w:p w:rsidRPr="00C5290A" w:rsidR="00433F88" w:rsidP="00A92307" w:rsidRDefault="00433F88" w14:paraId="470CFC50" w14:textId="716F7491">
            <w:pPr>
              <w:widowControl/>
              <w:autoSpaceDE/>
              <w:autoSpaceDN/>
              <w:adjustRightInd/>
              <w:jc w:val="center"/>
              <w:rPr>
                <w:rFonts w:ascii="Arial" w:hAnsi="Arial"/>
                <w:b/>
                <w:sz w:val="16"/>
                <w:szCs w:val="20"/>
              </w:rPr>
            </w:pPr>
            <w:r>
              <w:rPr>
                <w:rFonts w:ascii="Arial" w:hAnsi="Arial"/>
                <w:b/>
                <w:sz w:val="16"/>
                <w:szCs w:val="20"/>
              </w:rPr>
              <w:t>1</w:t>
            </w:r>
          </w:p>
        </w:tc>
        <w:tc>
          <w:tcPr>
            <w:tcW w:w="2700" w:type="dxa"/>
            <w:vAlign w:val="center"/>
          </w:tcPr>
          <w:p w:rsidR="00433F88" w:rsidP="00A92307" w:rsidRDefault="00433F88" w14:paraId="583870B0" w14:textId="56C3ABF9">
            <w:pPr>
              <w:widowControl/>
              <w:autoSpaceDE/>
              <w:autoSpaceDN/>
              <w:adjustRightInd/>
              <w:rPr>
                <w:rFonts w:ascii="Arial" w:hAnsi="Arial" w:eastAsia="Calibri" w:cs="Arial"/>
                <w:bCs/>
                <w:sz w:val="16"/>
                <w:szCs w:val="16"/>
              </w:rPr>
            </w:pPr>
            <w:r>
              <w:rPr>
                <w:rFonts w:ascii="Arial" w:hAnsi="Arial" w:eastAsia="Calibri" w:cs="Arial"/>
                <w:bCs/>
                <w:sz w:val="16"/>
                <w:szCs w:val="16"/>
              </w:rPr>
              <w:t>Application by Law School to Enter the Program</w:t>
            </w:r>
          </w:p>
        </w:tc>
        <w:tc>
          <w:tcPr>
            <w:tcW w:w="1068" w:type="dxa"/>
          </w:tcPr>
          <w:p w:rsidR="00433F88" w:rsidP="00A92307" w:rsidRDefault="00433F88" w14:paraId="0848002F" w14:textId="2BA96698">
            <w:pPr>
              <w:widowControl/>
              <w:autoSpaceDE/>
              <w:autoSpaceDN/>
              <w:adjustRightInd/>
              <w:jc w:val="right"/>
              <w:rPr>
                <w:rFonts w:ascii="Arial" w:hAnsi="Arial" w:cs="Arial"/>
                <w:sz w:val="16"/>
                <w:szCs w:val="16"/>
              </w:rPr>
            </w:pPr>
            <w:r>
              <w:rPr>
                <w:rFonts w:ascii="Arial" w:hAnsi="Arial" w:cs="Arial"/>
                <w:sz w:val="16"/>
                <w:szCs w:val="16"/>
              </w:rPr>
              <w:t>4</w:t>
            </w:r>
          </w:p>
        </w:tc>
        <w:tc>
          <w:tcPr>
            <w:tcW w:w="1080" w:type="dxa"/>
          </w:tcPr>
          <w:p w:rsidRPr="001B12CD" w:rsidR="00433F88" w:rsidP="00A92307" w:rsidRDefault="00433F88" w14:paraId="4D3BC24C" w14:textId="1CD1A7B8">
            <w:pPr>
              <w:widowControl/>
              <w:autoSpaceDE/>
              <w:autoSpaceDN/>
              <w:adjustRightInd/>
              <w:jc w:val="right"/>
              <w:rPr>
                <w:rFonts w:ascii="Arial" w:hAnsi="Arial" w:cs="Arial"/>
                <w:sz w:val="16"/>
                <w:szCs w:val="16"/>
              </w:rPr>
            </w:pPr>
            <w:r w:rsidRPr="001B12CD">
              <w:rPr>
                <w:rFonts w:ascii="Arial" w:hAnsi="Arial" w:cs="Arial"/>
                <w:sz w:val="16"/>
                <w:szCs w:val="16"/>
              </w:rPr>
              <w:t>15</w:t>
            </w:r>
          </w:p>
        </w:tc>
        <w:tc>
          <w:tcPr>
            <w:tcW w:w="1260" w:type="dxa"/>
          </w:tcPr>
          <w:p w:rsidRPr="001B12CD" w:rsidR="00433F88" w:rsidP="00A92307" w:rsidRDefault="00433F88" w14:paraId="0899B26F" w14:textId="321BF0CC">
            <w:pPr>
              <w:widowControl/>
              <w:autoSpaceDE/>
              <w:autoSpaceDN/>
              <w:adjustRightInd/>
              <w:jc w:val="right"/>
              <w:rPr>
                <w:rFonts w:ascii="Arial" w:hAnsi="Arial" w:cs="Arial"/>
                <w:sz w:val="16"/>
                <w:szCs w:val="16"/>
              </w:rPr>
            </w:pPr>
            <w:r w:rsidRPr="001B12CD">
              <w:rPr>
                <w:rFonts w:ascii="Arial" w:hAnsi="Arial" w:cs="Arial"/>
                <w:sz w:val="16"/>
                <w:szCs w:val="16"/>
              </w:rPr>
              <w:t>60</w:t>
            </w:r>
          </w:p>
        </w:tc>
        <w:tc>
          <w:tcPr>
            <w:tcW w:w="822" w:type="dxa"/>
          </w:tcPr>
          <w:p w:rsidR="00433F88" w:rsidP="00A92307" w:rsidRDefault="00433F88" w14:paraId="0B5EF11E" w14:textId="74F1895D">
            <w:pPr>
              <w:widowControl/>
              <w:autoSpaceDE/>
              <w:autoSpaceDN/>
              <w:adjustRightInd/>
              <w:jc w:val="right"/>
              <w:rPr>
                <w:rFonts w:ascii="Arial" w:hAnsi="Arial" w:cs="Arial"/>
                <w:sz w:val="16"/>
                <w:szCs w:val="16"/>
              </w:rPr>
            </w:pPr>
            <w:r>
              <w:rPr>
                <w:rFonts w:ascii="Arial" w:hAnsi="Arial" w:cs="Arial"/>
                <w:sz w:val="16"/>
                <w:szCs w:val="16"/>
              </w:rPr>
              <w:t>$98.85</w:t>
            </w:r>
          </w:p>
        </w:tc>
        <w:tc>
          <w:tcPr>
            <w:tcW w:w="1260" w:type="dxa"/>
          </w:tcPr>
          <w:p w:rsidRPr="006130C4" w:rsidR="00433F88" w:rsidP="00A92307" w:rsidRDefault="00433F88" w14:paraId="5454C67E" w14:textId="712FAB05">
            <w:pPr>
              <w:widowControl/>
              <w:autoSpaceDE/>
              <w:autoSpaceDN/>
              <w:adjustRightInd/>
              <w:jc w:val="right"/>
              <w:rPr>
                <w:rFonts w:ascii="Arial" w:hAnsi="Arial" w:cs="Arial"/>
                <w:color w:val="000000"/>
                <w:sz w:val="16"/>
                <w:szCs w:val="16"/>
              </w:rPr>
            </w:pPr>
            <w:r w:rsidRPr="006130C4">
              <w:rPr>
                <w:rFonts w:ascii="Arial" w:hAnsi="Arial" w:cs="Arial"/>
                <w:color w:val="000000"/>
                <w:sz w:val="16"/>
                <w:szCs w:val="16"/>
              </w:rPr>
              <w:t>$5,931</w:t>
            </w:r>
          </w:p>
        </w:tc>
      </w:tr>
      <w:tr w:rsidRPr="00C5290A" w:rsidR="00433F88" w:rsidTr="003E41E6" w14:paraId="4F7FFF3D" w14:textId="77777777">
        <w:trPr>
          <w:cantSplit/>
        </w:trPr>
        <w:tc>
          <w:tcPr>
            <w:tcW w:w="990" w:type="dxa"/>
            <w:vAlign w:val="center"/>
          </w:tcPr>
          <w:p w:rsidRPr="00C5290A" w:rsidR="00433F88" w:rsidP="00A92307" w:rsidRDefault="00433F88" w14:paraId="1212B816" w14:textId="02A27A18">
            <w:pPr>
              <w:widowControl/>
              <w:autoSpaceDE/>
              <w:autoSpaceDN/>
              <w:adjustRightInd/>
              <w:jc w:val="center"/>
              <w:rPr>
                <w:rFonts w:ascii="Arial" w:hAnsi="Arial"/>
                <w:b/>
                <w:sz w:val="16"/>
                <w:szCs w:val="20"/>
              </w:rPr>
            </w:pPr>
            <w:r>
              <w:rPr>
                <w:rFonts w:ascii="Arial" w:hAnsi="Arial"/>
                <w:b/>
                <w:sz w:val="16"/>
                <w:szCs w:val="20"/>
              </w:rPr>
              <w:t>2</w:t>
            </w:r>
          </w:p>
        </w:tc>
        <w:tc>
          <w:tcPr>
            <w:tcW w:w="2700" w:type="dxa"/>
            <w:vAlign w:val="center"/>
          </w:tcPr>
          <w:p w:rsidR="00433F88" w:rsidP="00A92307" w:rsidRDefault="00433F88" w14:paraId="732CD225" w14:textId="1C1C2CE1">
            <w:pPr>
              <w:widowControl/>
              <w:autoSpaceDE/>
              <w:autoSpaceDN/>
              <w:adjustRightInd/>
              <w:rPr>
                <w:rFonts w:ascii="Arial" w:hAnsi="Arial" w:eastAsia="Calibri" w:cs="Arial"/>
                <w:bCs/>
                <w:sz w:val="16"/>
                <w:szCs w:val="16"/>
              </w:rPr>
            </w:pPr>
            <w:r>
              <w:rPr>
                <w:rFonts w:ascii="Arial" w:hAnsi="Arial" w:eastAsia="Calibri" w:cs="Arial"/>
                <w:bCs/>
                <w:sz w:val="16"/>
                <w:szCs w:val="16"/>
              </w:rPr>
              <w:t xml:space="preserve">Application by Law School Faculty Member to Become a faculty Clinic Supervisor </w:t>
            </w:r>
          </w:p>
        </w:tc>
        <w:tc>
          <w:tcPr>
            <w:tcW w:w="1068" w:type="dxa"/>
          </w:tcPr>
          <w:p w:rsidR="00433F88" w:rsidP="00A92307" w:rsidRDefault="00433F88" w14:paraId="1986D173" w14:textId="7FF27539">
            <w:pPr>
              <w:widowControl/>
              <w:autoSpaceDE/>
              <w:autoSpaceDN/>
              <w:adjustRightInd/>
              <w:jc w:val="right"/>
              <w:rPr>
                <w:rFonts w:ascii="Arial" w:hAnsi="Arial" w:cs="Arial"/>
                <w:sz w:val="16"/>
                <w:szCs w:val="16"/>
              </w:rPr>
            </w:pPr>
            <w:r>
              <w:rPr>
                <w:rFonts w:ascii="Arial" w:hAnsi="Arial" w:cs="Arial"/>
                <w:sz w:val="16"/>
                <w:szCs w:val="16"/>
              </w:rPr>
              <w:t>0.5</w:t>
            </w:r>
          </w:p>
        </w:tc>
        <w:tc>
          <w:tcPr>
            <w:tcW w:w="1080" w:type="dxa"/>
          </w:tcPr>
          <w:p w:rsidRPr="001B12CD" w:rsidR="00433F88" w:rsidP="00A92307" w:rsidRDefault="00433F88" w14:paraId="641DF3EE" w14:textId="13880279">
            <w:pPr>
              <w:widowControl/>
              <w:autoSpaceDE/>
              <w:autoSpaceDN/>
              <w:adjustRightInd/>
              <w:jc w:val="right"/>
              <w:rPr>
                <w:rFonts w:ascii="Arial" w:hAnsi="Arial" w:cs="Arial"/>
                <w:sz w:val="16"/>
                <w:szCs w:val="16"/>
              </w:rPr>
            </w:pPr>
            <w:r w:rsidRPr="001B12CD">
              <w:rPr>
                <w:rFonts w:ascii="Arial" w:hAnsi="Arial" w:cs="Arial"/>
                <w:sz w:val="16"/>
                <w:szCs w:val="16"/>
              </w:rPr>
              <w:t>30</w:t>
            </w:r>
          </w:p>
        </w:tc>
        <w:tc>
          <w:tcPr>
            <w:tcW w:w="1260" w:type="dxa"/>
          </w:tcPr>
          <w:p w:rsidRPr="001B12CD" w:rsidR="00433F88" w:rsidP="00A92307" w:rsidRDefault="00433F88" w14:paraId="6C23D26A" w14:textId="63D38BAF">
            <w:pPr>
              <w:widowControl/>
              <w:autoSpaceDE/>
              <w:autoSpaceDN/>
              <w:adjustRightInd/>
              <w:jc w:val="right"/>
              <w:rPr>
                <w:rFonts w:ascii="Arial" w:hAnsi="Arial" w:cs="Arial"/>
                <w:sz w:val="16"/>
                <w:szCs w:val="16"/>
              </w:rPr>
            </w:pPr>
            <w:r w:rsidRPr="001B12CD">
              <w:rPr>
                <w:rFonts w:ascii="Arial" w:hAnsi="Arial" w:cs="Arial"/>
                <w:sz w:val="16"/>
                <w:szCs w:val="16"/>
              </w:rPr>
              <w:t>15</w:t>
            </w:r>
          </w:p>
        </w:tc>
        <w:tc>
          <w:tcPr>
            <w:tcW w:w="822" w:type="dxa"/>
          </w:tcPr>
          <w:p w:rsidR="00433F88" w:rsidP="00A92307" w:rsidRDefault="00433F88" w14:paraId="354C2E5C" w14:textId="45A2AD76">
            <w:pPr>
              <w:widowControl/>
              <w:autoSpaceDE/>
              <w:autoSpaceDN/>
              <w:adjustRightInd/>
              <w:jc w:val="right"/>
              <w:rPr>
                <w:rFonts w:ascii="Arial" w:hAnsi="Arial" w:cs="Arial"/>
                <w:sz w:val="16"/>
                <w:szCs w:val="16"/>
              </w:rPr>
            </w:pPr>
            <w:r>
              <w:rPr>
                <w:rFonts w:ascii="Arial" w:hAnsi="Arial" w:cs="Arial"/>
                <w:sz w:val="16"/>
                <w:szCs w:val="16"/>
              </w:rPr>
              <w:t>$98.85</w:t>
            </w:r>
          </w:p>
        </w:tc>
        <w:tc>
          <w:tcPr>
            <w:tcW w:w="1260" w:type="dxa"/>
          </w:tcPr>
          <w:p w:rsidRPr="006130C4" w:rsidR="00433F88" w:rsidP="00A92307" w:rsidRDefault="00433F88" w14:paraId="469B5105" w14:textId="0CE56F7F">
            <w:pPr>
              <w:widowControl/>
              <w:autoSpaceDE/>
              <w:autoSpaceDN/>
              <w:adjustRightInd/>
              <w:jc w:val="right"/>
              <w:rPr>
                <w:rFonts w:ascii="Arial" w:hAnsi="Arial" w:cs="Arial"/>
                <w:color w:val="000000"/>
                <w:sz w:val="16"/>
                <w:szCs w:val="16"/>
              </w:rPr>
            </w:pPr>
            <w:r w:rsidRPr="006130C4">
              <w:rPr>
                <w:rFonts w:ascii="Arial" w:hAnsi="Arial" w:cs="Arial"/>
                <w:color w:val="000000"/>
                <w:sz w:val="16"/>
                <w:szCs w:val="16"/>
              </w:rPr>
              <w:t>$1,48</w:t>
            </w:r>
            <w:r>
              <w:rPr>
                <w:rFonts w:ascii="Arial" w:hAnsi="Arial" w:cs="Arial"/>
                <w:color w:val="000000"/>
                <w:sz w:val="16"/>
                <w:szCs w:val="16"/>
              </w:rPr>
              <w:t>2.75</w:t>
            </w:r>
          </w:p>
        </w:tc>
      </w:tr>
      <w:tr w:rsidRPr="00C5290A" w:rsidR="00433F88" w:rsidTr="003E41E6" w14:paraId="50C22774" w14:textId="77777777">
        <w:trPr>
          <w:cantSplit/>
        </w:trPr>
        <w:tc>
          <w:tcPr>
            <w:tcW w:w="990" w:type="dxa"/>
            <w:vAlign w:val="center"/>
          </w:tcPr>
          <w:p w:rsidRPr="00C5290A" w:rsidR="00433F88" w:rsidP="00A92307" w:rsidRDefault="00433F88" w14:paraId="5CDBF8F8" w14:textId="66CC1742">
            <w:pPr>
              <w:widowControl/>
              <w:autoSpaceDE/>
              <w:autoSpaceDN/>
              <w:adjustRightInd/>
              <w:jc w:val="center"/>
              <w:rPr>
                <w:rFonts w:ascii="Arial" w:hAnsi="Arial"/>
                <w:b/>
                <w:sz w:val="16"/>
                <w:szCs w:val="20"/>
              </w:rPr>
            </w:pPr>
            <w:r>
              <w:rPr>
                <w:rFonts w:ascii="Arial" w:hAnsi="Arial"/>
                <w:b/>
                <w:sz w:val="16"/>
                <w:szCs w:val="20"/>
              </w:rPr>
              <w:t>3</w:t>
            </w:r>
          </w:p>
        </w:tc>
        <w:tc>
          <w:tcPr>
            <w:tcW w:w="2700" w:type="dxa"/>
            <w:vAlign w:val="center"/>
          </w:tcPr>
          <w:p w:rsidR="00433F88" w:rsidP="00A92307" w:rsidRDefault="00433F88" w14:paraId="7DEB2A3E" w14:textId="00B800E0">
            <w:pPr>
              <w:widowControl/>
              <w:autoSpaceDE/>
              <w:autoSpaceDN/>
              <w:adjustRightInd/>
              <w:rPr>
                <w:rFonts w:ascii="Arial" w:hAnsi="Arial" w:eastAsia="Calibri" w:cs="Arial"/>
                <w:bCs/>
                <w:sz w:val="16"/>
                <w:szCs w:val="16"/>
              </w:rPr>
            </w:pPr>
            <w:r>
              <w:rPr>
                <w:rFonts w:ascii="Arial" w:hAnsi="Arial" w:eastAsia="Calibri" w:cs="Arial"/>
                <w:bCs/>
                <w:sz w:val="16"/>
                <w:szCs w:val="16"/>
              </w:rPr>
              <w:t>Application by Student to Become a Participant  in the Program (PTO-158LS)</w:t>
            </w:r>
          </w:p>
        </w:tc>
        <w:tc>
          <w:tcPr>
            <w:tcW w:w="1068" w:type="dxa"/>
          </w:tcPr>
          <w:p w:rsidR="00433F88" w:rsidP="00A92307" w:rsidRDefault="00433F88" w14:paraId="41C078CC" w14:textId="2E063172">
            <w:pPr>
              <w:widowControl/>
              <w:autoSpaceDE/>
              <w:autoSpaceDN/>
              <w:adjustRightInd/>
              <w:jc w:val="right"/>
              <w:rPr>
                <w:rFonts w:ascii="Arial" w:hAnsi="Arial" w:cs="Arial"/>
                <w:sz w:val="16"/>
                <w:szCs w:val="16"/>
              </w:rPr>
            </w:pPr>
            <w:r>
              <w:rPr>
                <w:rFonts w:ascii="Arial" w:hAnsi="Arial" w:cs="Arial"/>
                <w:sz w:val="16"/>
                <w:szCs w:val="16"/>
              </w:rPr>
              <w:t>2</w:t>
            </w:r>
          </w:p>
        </w:tc>
        <w:tc>
          <w:tcPr>
            <w:tcW w:w="1080" w:type="dxa"/>
          </w:tcPr>
          <w:p w:rsidRPr="001B12CD" w:rsidR="00433F88" w:rsidP="00A92307" w:rsidRDefault="00433F88" w14:paraId="0FE6EFB9" w14:textId="3EA3B25D">
            <w:pPr>
              <w:widowControl/>
              <w:autoSpaceDE/>
              <w:autoSpaceDN/>
              <w:adjustRightInd/>
              <w:jc w:val="right"/>
              <w:rPr>
                <w:rFonts w:ascii="Arial" w:hAnsi="Arial" w:cs="Arial"/>
                <w:sz w:val="16"/>
                <w:szCs w:val="16"/>
              </w:rPr>
            </w:pPr>
            <w:r w:rsidRPr="001B12CD">
              <w:rPr>
                <w:rFonts w:ascii="Arial" w:hAnsi="Arial" w:cs="Arial"/>
                <w:sz w:val="16"/>
                <w:szCs w:val="16"/>
              </w:rPr>
              <w:t>450</w:t>
            </w:r>
          </w:p>
        </w:tc>
        <w:tc>
          <w:tcPr>
            <w:tcW w:w="1260" w:type="dxa"/>
          </w:tcPr>
          <w:p w:rsidRPr="001B12CD" w:rsidR="00433F88" w:rsidP="00A92307" w:rsidRDefault="00433F88" w14:paraId="298735DE" w14:textId="28FE77DC">
            <w:pPr>
              <w:widowControl/>
              <w:autoSpaceDE/>
              <w:autoSpaceDN/>
              <w:adjustRightInd/>
              <w:jc w:val="right"/>
              <w:rPr>
                <w:rFonts w:ascii="Arial" w:hAnsi="Arial" w:cs="Arial"/>
                <w:sz w:val="16"/>
                <w:szCs w:val="16"/>
              </w:rPr>
            </w:pPr>
            <w:r w:rsidRPr="001B12CD">
              <w:rPr>
                <w:rFonts w:ascii="Arial" w:hAnsi="Arial" w:cs="Arial"/>
                <w:sz w:val="16"/>
                <w:szCs w:val="16"/>
              </w:rPr>
              <w:t>900</w:t>
            </w:r>
          </w:p>
        </w:tc>
        <w:tc>
          <w:tcPr>
            <w:tcW w:w="822" w:type="dxa"/>
          </w:tcPr>
          <w:p w:rsidR="00433F88" w:rsidP="00A92307" w:rsidRDefault="00433F88" w14:paraId="432A5F30" w14:textId="4548FB74">
            <w:pPr>
              <w:widowControl/>
              <w:autoSpaceDE/>
              <w:autoSpaceDN/>
              <w:adjustRightInd/>
              <w:jc w:val="right"/>
              <w:rPr>
                <w:rFonts w:ascii="Arial" w:hAnsi="Arial" w:cs="Arial"/>
                <w:sz w:val="16"/>
                <w:szCs w:val="16"/>
              </w:rPr>
            </w:pPr>
            <w:r>
              <w:rPr>
                <w:rFonts w:ascii="Arial" w:hAnsi="Arial" w:cs="Arial"/>
                <w:sz w:val="16"/>
                <w:szCs w:val="16"/>
              </w:rPr>
              <w:t>$</w:t>
            </w:r>
            <w:r w:rsidRPr="00384243">
              <w:rPr>
                <w:rFonts w:ascii="Arial" w:hAnsi="Arial" w:cs="Arial"/>
                <w:sz w:val="16"/>
                <w:szCs w:val="16"/>
              </w:rPr>
              <w:t>42.34</w:t>
            </w:r>
          </w:p>
        </w:tc>
        <w:tc>
          <w:tcPr>
            <w:tcW w:w="1260" w:type="dxa"/>
          </w:tcPr>
          <w:p w:rsidRPr="006130C4" w:rsidR="00433F88" w:rsidP="00A92307" w:rsidRDefault="00433F88" w14:paraId="4B929099" w14:textId="1BE36463">
            <w:pPr>
              <w:widowControl/>
              <w:autoSpaceDE/>
              <w:autoSpaceDN/>
              <w:adjustRightInd/>
              <w:jc w:val="right"/>
              <w:rPr>
                <w:rFonts w:ascii="Arial" w:hAnsi="Arial" w:cs="Arial"/>
                <w:color w:val="000000"/>
                <w:sz w:val="16"/>
                <w:szCs w:val="16"/>
              </w:rPr>
            </w:pPr>
            <w:r w:rsidRPr="006130C4">
              <w:rPr>
                <w:rFonts w:ascii="Arial" w:hAnsi="Arial" w:cs="Arial"/>
                <w:color w:val="000000"/>
                <w:sz w:val="16"/>
                <w:szCs w:val="16"/>
              </w:rPr>
              <w:t>$38,106</w:t>
            </w:r>
          </w:p>
        </w:tc>
      </w:tr>
      <w:tr w:rsidRPr="00C5290A" w:rsidR="00A631D8" w:rsidTr="003E41E6" w14:paraId="381ECE69" w14:textId="77777777">
        <w:trPr>
          <w:cantSplit/>
        </w:trPr>
        <w:tc>
          <w:tcPr>
            <w:tcW w:w="990" w:type="dxa"/>
            <w:vAlign w:val="center"/>
          </w:tcPr>
          <w:p w:rsidRPr="00C5290A" w:rsidR="00A631D8" w:rsidP="00A92307" w:rsidRDefault="00433F88" w14:paraId="381ECE62" w14:textId="632268A4">
            <w:pPr>
              <w:widowControl/>
              <w:autoSpaceDE/>
              <w:autoSpaceDN/>
              <w:adjustRightInd/>
              <w:jc w:val="center"/>
              <w:rPr>
                <w:rFonts w:ascii="Arial" w:hAnsi="Arial"/>
                <w:b/>
                <w:sz w:val="16"/>
                <w:szCs w:val="20"/>
              </w:rPr>
            </w:pPr>
            <w:r>
              <w:rPr>
                <w:rFonts w:ascii="Arial" w:hAnsi="Arial"/>
                <w:b/>
                <w:sz w:val="16"/>
                <w:szCs w:val="20"/>
              </w:rPr>
              <w:t>4</w:t>
            </w:r>
          </w:p>
        </w:tc>
        <w:tc>
          <w:tcPr>
            <w:tcW w:w="2700" w:type="dxa"/>
            <w:vAlign w:val="center"/>
          </w:tcPr>
          <w:p w:rsidRPr="00C5290A" w:rsidR="00A631D8" w:rsidP="00A92307" w:rsidRDefault="00A631D8" w14:paraId="381ECE63" w14:textId="77777777">
            <w:pPr>
              <w:widowControl/>
              <w:autoSpaceDE/>
              <w:autoSpaceDN/>
              <w:adjustRightInd/>
              <w:rPr>
                <w:rFonts w:ascii="Arial" w:hAnsi="Arial"/>
                <w:sz w:val="16"/>
                <w:szCs w:val="20"/>
              </w:rPr>
            </w:pPr>
            <w:r>
              <w:rPr>
                <w:rFonts w:ascii="Arial" w:hAnsi="Arial" w:eastAsia="Calibri" w:cs="Arial"/>
                <w:bCs/>
                <w:sz w:val="16"/>
                <w:szCs w:val="16"/>
              </w:rPr>
              <w:t>Quarterly Report Required of Law School Clinics</w:t>
            </w:r>
          </w:p>
        </w:tc>
        <w:tc>
          <w:tcPr>
            <w:tcW w:w="1068" w:type="dxa"/>
          </w:tcPr>
          <w:p w:rsidRPr="00C5290A" w:rsidR="00A631D8" w:rsidP="00A92307" w:rsidRDefault="00A631D8" w14:paraId="381ECE64" w14:textId="77777777">
            <w:pPr>
              <w:widowControl/>
              <w:autoSpaceDE/>
              <w:autoSpaceDN/>
              <w:adjustRightInd/>
              <w:jc w:val="right"/>
              <w:rPr>
                <w:rFonts w:ascii="Arial" w:hAnsi="Arial"/>
                <w:sz w:val="16"/>
                <w:szCs w:val="20"/>
              </w:rPr>
            </w:pPr>
            <w:r>
              <w:rPr>
                <w:rFonts w:ascii="Arial" w:hAnsi="Arial" w:cs="Arial"/>
                <w:sz w:val="16"/>
                <w:szCs w:val="16"/>
              </w:rPr>
              <w:t>1</w:t>
            </w:r>
          </w:p>
        </w:tc>
        <w:tc>
          <w:tcPr>
            <w:tcW w:w="1080" w:type="dxa"/>
          </w:tcPr>
          <w:p w:rsidRPr="00C5290A" w:rsidR="00A631D8" w:rsidP="00A92307" w:rsidRDefault="00A631D8" w14:paraId="381ECE65" w14:textId="77777777">
            <w:pPr>
              <w:widowControl/>
              <w:autoSpaceDE/>
              <w:autoSpaceDN/>
              <w:adjustRightInd/>
              <w:jc w:val="right"/>
              <w:rPr>
                <w:rFonts w:ascii="Arial" w:hAnsi="Arial"/>
                <w:sz w:val="16"/>
                <w:szCs w:val="20"/>
              </w:rPr>
            </w:pPr>
            <w:r w:rsidRPr="001B12CD">
              <w:rPr>
                <w:rFonts w:ascii="Arial" w:hAnsi="Arial" w:cs="Arial"/>
                <w:sz w:val="16"/>
                <w:szCs w:val="16"/>
              </w:rPr>
              <w:t>200</w:t>
            </w:r>
          </w:p>
        </w:tc>
        <w:tc>
          <w:tcPr>
            <w:tcW w:w="1260" w:type="dxa"/>
          </w:tcPr>
          <w:p w:rsidRPr="00C5290A" w:rsidR="00A631D8" w:rsidP="00A92307" w:rsidRDefault="00A631D8" w14:paraId="381ECE66" w14:textId="77777777">
            <w:pPr>
              <w:widowControl/>
              <w:autoSpaceDE/>
              <w:autoSpaceDN/>
              <w:adjustRightInd/>
              <w:jc w:val="right"/>
              <w:rPr>
                <w:rFonts w:ascii="Arial" w:hAnsi="Arial"/>
                <w:sz w:val="16"/>
                <w:szCs w:val="20"/>
              </w:rPr>
            </w:pPr>
            <w:r w:rsidRPr="001B12CD">
              <w:rPr>
                <w:rFonts w:ascii="Arial" w:hAnsi="Arial" w:cs="Arial"/>
                <w:sz w:val="16"/>
                <w:szCs w:val="16"/>
              </w:rPr>
              <w:t>200</w:t>
            </w:r>
          </w:p>
        </w:tc>
        <w:tc>
          <w:tcPr>
            <w:tcW w:w="822" w:type="dxa"/>
          </w:tcPr>
          <w:p w:rsidRPr="00C5290A" w:rsidR="00A631D8" w:rsidP="00A92307" w:rsidRDefault="00CF0208" w14:paraId="381ECE67" w14:textId="77777777">
            <w:pPr>
              <w:widowControl/>
              <w:autoSpaceDE/>
              <w:autoSpaceDN/>
              <w:adjustRightInd/>
              <w:jc w:val="right"/>
              <w:rPr>
                <w:rFonts w:ascii="Arial" w:hAnsi="Arial"/>
                <w:sz w:val="16"/>
                <w:szCs w:val="20"/>
              </w:rPr>
            </w:pPr>
            <w:r>
              <w:rPr>
                <w:rFonts w:ascii="Arial" w:hAnsi="Arial" w:cs="Arial"/>
                <w:sz w:val="16"/>
                <w:szCs w:val="16"/>
              </w:rPr>
              <w:t>$</w:t>
            </w:r>
            <w:r w:rsidRPr="006F78F7" w:rsidR="00A631D8">
              <w:rPr>
                <w:rFonts w:ascii="Arial" w:hAnsi="Arial" w:cs="Arial"/>
                <w:sz w:val="16"/>
                <w:szCs w:val="16"/>
              </w:rPr>
              <w:t>71.31</w:t>
            </w:r>
          </w:p>
        </w:tc>
        <w:tc>
          <w:tcPr>
            <w:tcW w:w="1260" w:type="dxa"/>
          </w:tcPr>
          <w:p w:rsidRPr="00C5290A" w:rsidR="00A631D8" w:rsidP="00A92307" w:rsidRDefault="00A631D8" w14:paraId="381ECE68" w14:textId="77777777">
            <w:pPr>
              <w:widowControl/>
              <w:autoSpaceDE/>
              <w:autoSpaceDN/>
              <w:adjustRightInd/>
              <w:jc w:val="right"/>
              <w:rPr>
                <w:rFonts w:ascii="Arial" w:hAnsi="Arial"/>
                <w:sz w:val="16"/>
                <w:szCs w:val="20"/>
              </w:rPr>
            </w:pPr>
            <w:r w:rsidRPr="006130C4">
              <w:rPr>
                <w:rFonts w:ascii="Arial" w:hAnsi="Arial" w:cs="Arial"/>
                <w:color w:val="000000"/>
                <w:sz w:val="16"/>
                <w:szCs w:val="16"/>
              </w:rPr>
              <w:t>$14,262</w:t>
            </w:r>
          </w:p>
        </w:tc>
      </w:tr>
      <w:tr w:rsidRPr="00C5290A" w:rsidR="00A631D8" w:rsidTr="003E41E6" w14:paraId="381ECE89" w14:textId="77777777">
        <w:trPr>
          <w:cantSplit/>
        </w:trPr>
        <w:tc>
          <w:tcPr>
            <w:tcW w:w="990" w:type="dxa"/>
            <w:vAlign w:val="center"/>
          </w:tcPr>
          <w:p w:rsidRPr="00C5290A" w:rsidR="00A631D8" w:rsidP="00A92307" w:rsidRDefault="00A631D8" w14:paraId="381ECE82" w14:textId="77777777">
            <w:pPr>
              <w:widowControl/>
              <w:autoSpaceDE/>
              <w:autoSpaceDN/>
              <w:adjustRightInd/>
              <w:jc w:val="center"/>
              <w:rPr>
                <w:rFonts w:ascii="Arial" w:hAnsi="Arial"/>
                <w:b/>
                <w:sz w:val="16"/>
                <w:szCs w:val="20"/>
              </w:rPr>
            </w:pPr>
            <w:r>
              <w:rPr>
                <w:rFonts w:ascii="Arial" w:hAnsi="Arial"/>
                <w:b/>
                <w:sz w:val="16"/>
                <w:szCs w:val="20"/>
              </w:rPr>
              <w:t>5</w:t>
            </w:r>
          </w:p>
        </w:tc>
        <w:tc>
          <w:tcPr>
            <w:tcW w:w="2700" w:type="dxa"/>
            <w:vAlign w:val="center"/>
          </w:tcPr>
          <w:p w:rsidRPr="00C5290A" w:rsidR="00A631D8" w:rsidP="00A92307" w:rsidRDefault="00A631D8" w14:paraId="381ECE83" w14:textId="77777777">
            <w:pPr>
              <w:widowControl/>
              <w:autoSpaceDE/>
              <w:autoSpaceDN/>
              <w:adjustRightInd/>
              <w:rPr>
                <w:rFonts w:ascii="Arial" w:hAnsi="Arial"/>
                <w:sz w:val="16"/>
                <w:szCs w:val="20"/>
              </w:rPr>
            </w:pPr>
            <w:r>
              <w:rPr>
                <w:rFonts w:ascii="Arial" w:hAnsi="Arial" w:eastAsia="Calibri" w:cs="Arial"/>
                <w:bCs/>
                <w:sz w:val="16"/>
                <w:szCs w:val="16"/>
              </w:rPr>
              <w:t>Biennial Renewal Application by Law School</w:t>
            </w:r>
          </w:p>
        </w:tc>
        <w:tc>
          <w:tcPr>
            <w:tcW w:w="1068" w:type="dxa"/>
          </w:tcPr>
          <w:p w:rsidRPr="00C5290A" w:rsidR="00A631D8" w:rsidP="00A92307" w:rsidRDefault="00A631D8" w14:paraId="381ECE84" w14:textId="77777777">
            <w:pPr>
              <w:widowControl/>
              <w:autoSpaceDE/>
              <w:autoSpaceDN/>
              <w:adjustRightInd/>
              <w:jc w:val="right"/>
              <w:rPr>
                <w:rFonts w:ascii="Arial" w:hAnsi="Arial"/>
                <w:sz w:val="16"/>
                <w:szCs w:val="20"/>
              </w:rPr>
            </w:pPr>
            <w:r>
              <w:rPr>
                <w:rFonts w:ascii="Arial" w:hAnsi="Arial" w:cs="Arial"/>
                <w:sz w:val="16"/>
                <w:szCs w:val="16"/>
              </w:rPr>
              <w:t>2</w:t>
            </w:r>
          </w:p>
        </w:tc>
        <w:tc>
          <w:tcPr>
            <w:tcW w:w="1080" w:type="dxa"/>
          </w:tcPr>
          <w:p w:rsidRPr="00C5290A" w:rsidR="00A631D8" w:rsidP="00A92307" w:rsidRDefault="00A631D8" w14:paraId="381ECE85" w14:textId="77777777">
            <w:pPr>
              <w:widowControl/>
              <w:autoSpaceDE/>
              <w:autoSpaceDN/>
              <w:adjustRightInd/>
              <w:jc w:val="right"/>
              <w:rPr>
                <w:rFonts w:ascii="Arial" w:hAnsi="Arial"/>
                <w:sz w:val="16"/>
                <w:szCs w:val="20"/>
              </w:rPr>
            </w:pPr>
            <w:r w:rsidRPr="001B12CD">
              <w:rPr>
                <w:rFonts w:ascii="Arial" w:hAnsi="Arial" w:cs="Arial"/>
                <w:sz w:val="16"/>
                <w:szCs w:val="16"/>
              </w:rPr>
              <w:t>20</w:t>
            </w:r>
          </w:p>
        </w:tc>
        <w:tc>
          <w:tcPr>
            <w:tcW w:w="1260" w:type="dxa"/>
          </w:tcPr>
          <w:p w:rsidRPr="00C5290A" w:rsidR="00A631D8" w:rsidP="00A92307" w:rsidRDefault="00A631D8" w14:paraId="381ECE86" w14:textId="77777777">
            <w:pPr>
              <w:widowControl/>
              <w:autoSpaceDE/>
              <w:autoSpaceDN/>
              <w:adjustRightInd/>
              <w:jc w:val="right"/>
              <w:rPr>
                <w:rFonts w:ascii="Arial" w:hAnsi="Arial"/>
                <w:sz w:val="16"/>
                <w:szCs w:val="20"/>
              </w:rPr>
            </w:pPr>
            <w:r w:rsidRPr="001B12CD">
              <w:rPr>
                <w:rFonts w:ascii="Arial" w:hAnsi="Arial" w:cs="Arial"/>
                <w:sz w:val="16"/>
                <w:szCs w:val="16"/>
              </w:rPr>
              <w:t>40</w:t>
            </w:r>
          </w:p>
        </w:tc>
        <w:tc>
          <w:tcPr>
            <w:tcW w:w="822" w:type="dxa"/>
          </w:tcPr>
          <w:p w:rsidRPr="00C5290A" w:rsidR="00A631D8" w:rsidP="00A92307" w:rsidRDefault="00CF0208" w14:paraId="381ECE87" w14:textId="77777777">
            <w:pPr>
              <w:widowControl/>
              <w:autoSpaceDE/>
              <w:autoSpaceDN/>
              <w:adjustRightInd/>
              <w:jc w:val="right"/>
              <w:rPr>
                <w:rFonts w:ascii="Arial" w:hAnsi="Arial"/>
                <w:sz w:val="16"/>
                <w:szCs w:val="20"/>
              </w:rPr>
            </w:pPr>
            <w:r>
              <w:rPr>
                <w:rFonts w:ascii="Arial" w:hAnsi="Arial" w:cs="Arial"/>
                <w:sz w:val="16"/>
                <w:szCs w:val="16"/>
              </w:rPr>
              <w:t>$</w:t>
            </w:r>
            <w:r w:rsidR="00A631D8">
              <w:rPr>
                <w:rFonts w:ascii="Arial" w:hAnsi="Arial" w:cs="Arial"/>
                <w:sz w:val="16"/>
                <w:szCs w:val="16"/>
              </w:rPr>
              <w:t>98.85</w:t>
            </w:r>
          </w:p>
        </w:tc>
        <w:tc>
          <w:tcPr>
            <w:tcW w:w="1260" w:type="dxa"/>
          </w:tcPr>
          <w:p w:rsidRPr="00C5290A" w:rsidR="00A631D8" w:rsidP="00A92307" w:rsidRDefault="00A631D8" w14:paraId="381ECE88" w14:textId="77777777">
            <w:pPr>
              <w:widowControl/>
              <w:autoSpaceDE/>
              <w:autoSpaceDN/>
              <w:adjustRightInd/>
              <w:jc w:val="right"/>
              <w:rPr>
                <w:rFonts w:ascii="Arial" w:hAnsi="Arial"/>
                <w:sz w:val="16"/>
                <w:szCs w:val="20"/>
              </w:rPr>
            </w:pPr>
            <w:r w:rsidRPr="006130C4">
              <w:rPr>
                <w:rFonts w:ascii="Arial" w:hAnsi="Arial" w:cs="Arial"/>
                <w:color w:val="000000"/>
                <w:sz w:val="16"/>
                <w:szCs w:val="16"/>
              </w:rPr>
              <w:t>$3,954</w:t>
            </w:r>
          </w:p>
        </w:tc>
      </w:tr>
      <w:tr w:rsidRPr="00C5290A" w:rsidR="00A631D8" w:rsidTr="003E41E6" w14:paraId="381ECE91" w14:textId="77777777">
        <w:trPr>
          <w:cantSplit/>
        </w:trPr>
        <w:tc>
          <w:tcPr>
            <w:tcW w:w="990" w:type="dxa"/>
            <w:vAlign w:val="center"/>
          </w:tcPr>
          <w:p w:rsidRPr="00C5290A" w:rsidR="00A631D8" w:rsidP="00A92307" w:rsidRDefault="00A631D8" w14:paraId="381ECE8A" w14:textId="77777777">
            <w:pPr>
              <w:widowControl/>
              <w:autoSpaceDE/>
              <w:autoSpaceDN/>
              <w:adjustRightInd/>
              <w:jc w:val="center"/>
              <w:rPr>
                <w:rFonts w:ascii="Arial" w:hAnsi="Arial"/>
                <w:b/>
                <w:sz w:val="16"/>
                <w:szCs w:val="20"/>
              </w:rPr>
            </w:pPr>
            <w:r>
              <w:rPr>
                <w:rFonts w:ascii="Arial" w:hAnsi="Arial"/>
                <w:b/>
                <w:sz w:val="16"/>
                <w:szCs w:val="20"/>
              </w:rPr>
              <w:t>6</w:t>
            </w:r>
          </w:p>
        </w:tc>
        <w:tc>
          <w:tcPr>
            <w:tcW w:w="2700" w:type="dxa"/>
            <w:vAlign w:val="center"/>
          </w:tcPr>
          <w:p w:rsidRPr="00C5290A" w:rsidR="00A631D8" w:rsidP="00A92307" w:rsidRDefault="00A631D8" w14:paraId="381ECE8B" w14:textId="77777777">
            <w:pPr>
              <w:widowControl/>
              <w:autoSpaceDE/>
              <w:autoSpaceDN/>
              <w:adjustRightInd/>
              <w:rPr>
                <w:rFonts w:ascii="Arial" w:hAnsi="Arial"/>
                <w:sz w:val="16"/>
                <w:szCs w:val="20"/>
              </w:rPr>
            </w:pPr>
            <w:r>
              <w:rPr>
                <w:rFonts w:ascii="Arial" w:hAnsi="Arial" w:eastAsia="Calibri" w:cs="Arial"/>
                <w:bCs/>
                <w:sz w:val="16"/>
                <w:szCs w:val="16"/>
              </w:rPr>
              <w:t>Request to Make Special Under the Law School Clinic Program</w:t>
            </w:r>
          </w:p>
        </w:tc>
        <w:tc>
          <w:tcPr>
            <w:tcW w:w="1068" w:type="dxa"/>
          </w:tcPr>
          <w:p w:rsidRPr="00662031" w:rsidR="00A631D8" w:rsidP="00A92307" w:rsidRDefault="00CF0208" w14:paraId="381ECE8C" w14:textId="77777777">
            <w:pPr>
              <w:widowControl/>
              <w:autoSpaceDE/>
              <w:autoSpaceDN/>
              <w:adjustRightInd/>
              <w:jc w:val="right"/>
              <w:rPr>
                <w:rFonts w:ascii="Arial" w:hAnsi="Arial"/>
                <w:sz w:val="16"/>
                <w:szCs w:val="20"/>
              </w:rPr>
            </w:pPr>
            <w:r w:rsidRPr="00662031">
              <w:rPr>
                <w:rFonts w:ascii="Arial" w:hAnsi="Arial" w:cs="Arial"/>
                <w:sz w:val="16"/>
                <w:szCs w:val="16"/>
              </w:rPr>
              <w:t>2</w:t>
            </w:r>
          </w:p>
        </w:tc>
        <w:tc>
          <w:tcPr>
            <w:tcW w:w="1080" w:type="dxa"/>
          </w:tcPr>
          <w:p w:rsidRPr="00662031" w:rsidR="00A631D8" w:rsidP="00A92307" w:rsidRDefault="00CF0208" w14:paraId="381ECE8D" w14:textId="77777777">
            <w:pPr>
              <w:widowControl/>
              <w:autoSpaceDE/>
              <w:autoSpaceDN/>
              <w:adjustRightInd/>
              <w:jc w:val="right"/>
              <w:rPr>
                <w:rFonts w:ascii="Arial" w:hAnsi="Arial"/>
                <w:sz w:val="16"/>
                <w:szCs w:val="20"/>
              </w:rPr>
            </w:pPr>
            <w:r w:rsidRPr="00662031">
              <w:rPr>
                <w:rFonts w:ascii="Arial" w:hAnsi="Arial" w:cs="Arial"/>
                <w:sz w:val="16"/>
                <w:szCs w:val="16"/>
              </w:rPr>
              <w:t>30</w:t>
            </w:r>
          </w:p>
        </w:tc>
        <w:tc>
          <w:tcPr>
            <w:tcW w:w="1260" w:type="dxa"/>
          </w:tcPr>
          <w:p w:rsidRPr="00662031" w:rsidR="00A631D8" w:rsidP="00A92307" w:rsidRDefault="00CF0208" w14:paraId="381ECE8E" w14:textId="77777777">
            <w:pPr>
              <w:widowControl/>
              <w:autoSpaceDE/>
              <w:autoSpaceDN/>
              <w:adjustRightInd/>
              <w:jc w:val="right"/>
              <w:rPr>
                <w:rFonts w:ascii="Arial" w:hAnsi="Arial"/>
                <w:sz w:val="16"/>
                <w:szCs w:val="20"/>
              </w:rPr>
            </w:pPr>
            <w:r w:rsidRPr="00662031">
              <w:rPr>
                <w:rFonts w:ascii="Arial" w:hAnsi="Arial" w:cs="Arial"/>
                <w:sz w:val="16"/>
                <w:szCs w:val="16"/>
              </w:rPr>
              <w:t>60</w:t>
            </w:r>
          </w:p>
        </w:tc>
        <w:tc>
          <w:tcPr>
            <w:tcW w:w="822" w:type="dxa"/>
          </w:tcPr>
          <w:p w:rsidRPr="00662031" w:rsidR="00A631D8" w:rsidP="00A92307" w:rsidRDefault="00662031" w14:paraId="381ECE8F" w14:textId="77777777">
            <w:pPr>
              <w:widowControl/>
              <w:autoSpaceDE/>
              <w:autoSpaceDN/>
              <w:adjustRightInd/>
              <w:jc w:val="right"/>
              <w:rPr>
                <w:rFonts w:ascii="Arial" w:hAnsi="Arial"/>
                <w:sz w:val="16"/>
                <w:szCs w:val="20"/>
              </w:rPr>
            </w:pPr>
            <w:r w:rsidRPr="00662031">
              <w:rPr>
                <w:rFonts w:ascii="Arial" w:hAnsi="Arial" w:cs="Arial"/>
                <w:sz w:val="16"/>
                <w:szCs w:val="16"/>
              </w:rPr>
              <w:t>$71.31</w:t>
            </w:r>
          </w:p>
        </w:tc>
        <w:tc>
          <w:tcPr>
            <w:tcW w:w="1260" w:type="dxa"/>
          </w:tcPr>
          <w:p w:rsidRPr="00662031" w:rsidR="00A631D8" w:rsidP="0037529F" w:rsidRDefault="00662031" w14:paraId="381ECE90" w14:textId="77777777">
            <w:pPr>
              <w:widowControl/>
              <w:autoSpaceDE/>
              <w:autoSpaceDN/>
              <w:adjustRightInd/>
              <w:jc w:val="right"/>
              <w:rPr>
                <w:rFonts w:ascii="Arial" w:hAnsi="Arial"/>
                <w:sz w:val="16"/>
                <w:szCs w:val="20"/>
              </w:rPr>
            </w:pPr>
            <w:r w:rsidRPr="00662031">
              <w:rPr>
                <w:rFonts w:ascii="Arial" w:hAnsi="Arial"/>
                <w:sz w:val="16"/>
                <w:szCs w:val="20"/>
              </w:rPr>
              <w:t>$4</w:t>
            </w:r>
            <w:r>
              <w:rPr>
                <w:rFonts w:ascii="Arial" w:hAnsi="Arial"/>
                <w:sz w:val="16"/>
                <w:szCs w:val="20"/>
              </w:rPr>
              <w:t>,</w:t>
            </w:r>
            <w:r w:rsidRPr="00662031">
              <w:rPr>
                <w:rFonts w:ascii="Arial" w:hAnsi="Arial"/>
                <w:sz w:val="16"/>
                <w:szCs w:val="20"/>
              </w:rPr>
              <w:t>27</w:t>
            </w:r>
            <w:r w:rsidR="00AA175F">
              <w:rPr>
                <w:rFonts w:ascii="Arial" w:hAnsi="Arial"/>
                <w:sz w:val="16"/>
                <w:szCs w:val="20"/>
              </w:rPr>
              <w:t>8.60</w:t>
            </w:r>
          </w:p>
        </w:tc>
      </w:tr>
      <w:tr w:rsidRPr="00C5290A" w:rsidR="00A631D8" w:rsidTr="003E41E6" w14:paraId="381ECE9B" w14:textId="77777777">
        <w:trPr>
          <w:cantSplit/>
          <w:trHeight w:val="377"/>
        </w:trPr>
        <w:tc>
          <w:tcPr>
            <w:tcW w:w="990" w:type="dxa"/>
            <w:vAlign w:val="center"/>
          </w:tcPr>
          <w:p w:rsidRPr="00C5290A" w:rsidR="00A631D8" w:rsidP="00A92307" w:rsidRDefault="00A631D8" w14:paraId="381ECE92" w14:textId="77777777">
            <w:pPr>
              <w:widowControl/>
              <w:autoSpaceDE/>
              <w:autoSpaceDN/>
              <w:adjustRightInd/>
              <w:rPr>
                <w:rFonts w:ascii="Arial" w:hAnsi="Arial"/>
                <w:b/>
                <w:sz w:val="16"/>
                <w:szCs w:val="20"/>
              </w:rPr>
            </w:pPr>
          </w:p>
          <w:p w:rsidRPr="00C5290A" w:rsidR="00A631D8" w:rsidP="00A92307" w:rsidRDefault="00A631D8" w14:paraId="381ECE93" w14:textId="77777777">
            <w:pPr>
              <w:widowControl/>
              <w:autoSpaceDE/>
              <w:autoSpaceDN/>
              <w:adjustRightInd/>
              <w:rPr>
                <w:rFonts w:ascii="Arial" w:hAnsi="Arial"/>
                <w:b/>
                <w:sz w:val="16"/>
                <w:szCs w:val="20"/>
              </w:rPr>
            </w:pPr>
          </w:p>
        </w:tc>
        <w:tc>
          <w:tcPr>
            <w:tcW w:w="2700" w:type="dxa"/>
            <w:vAlign w:val="center"/>
          </w:tcPr>
          <w:p w:rsidRPr="00C5290A" w:rsidR="00A631D8" w:rsidP="00A92307" w:rsidRDefault="00A631D8" w14:paraId="381ECE94" w14:textId="77777777">
            <w:pPr>
              <w:keepNext/>
              <w:widowControl/>
              <w:autoSpaceDE/>
              <w:autoSpaceDN/>
              <w:adjustRightInd/>
              <w:outlineLvl w:val="8"/>
              <w:rPr>
                <w:rFonts w:ascii="Arial" w:hAnsi="Arial"/>
                <w:b/>
                <w:sz w:val="16"/>
                <w:szCs w:val="20"/>
              </w:rPr>
            </w:pPr>
            <w:r w:rsidRPr="00C5290A">
              <w:rPr>
                <w:rFonts w:ascii="Arial" w:hAnsi="Arial"/>
                <w:b/>
                <w:sz w:val="16"/>
                <w:szCs w:val="20"/>
              </w:rPr>
              <w:t>TOTAL</w:t>
            </w:r>
          </w:p>
        </w:tc>
        <w:tc>
          <w:tcPr>
            <w:tcW w:w="1068" w:type="dxa"/>
            <w:vAlign w:val="center"/>
          </w:tcPr>
          <w:p w:rsidRPr="00662031" w:rsidR="00A631D8" w:rsidP="00A92307" w:rsidRDefault="00A631D8" w14:paraId="381ECE95" w14:textId="77777777">
            <w:pPr>
              <w:widowControl/>
              <w:autoSpaceDE/>
              <w:autoSpaceDN/>
              <w:adjustRightInd/>
              <w:jc w:val="center"/>
              <w:rPr>
                <w:rFonts w:ascii="Arial" w:hAnsi="Arial"/>
                <w:b/>
                <w:sz w:val="16"/>
                <w:szCs w:val="20"/>
              </w:rPr>
            </w:pPr>
            <w:r w:rsidRPr="00662031">
              <w:rPr>
                <w:rFonts w:ascii="Arial" w:hAnsi="Arial"/>
                <w:b/>
                <w:sz w:val="16"/>
                <w:szCs w:val="20"/>
              </w:rPr>
              <w:t xml:space="preserve">-  -  -  -  </w:t>
            </w:r>
          </w:p>
        </w:tc>
        <w:tc>
          <w:tcPr>
            <w:tcW w:w="1080" w:type="dxa"/>
            <w:vAlign w:val="center"/>
          </w:tcPr>
          <w:p w:rsidRPr="00662031" w:rsidR="00A631D8" w:rsidP="000C445B" w:rsidRDefault="000C445B" w14:paraId="381ECE96" w14:textId="77777777">
            <w:pPr>
              <w:widowControl/>
              <w:autoSpaceDE/>
              <w:autoSpaceDN/>
              <w:adjustRightInd/>
              <w:jc w:val="right"/>
              <w:rPr>
                <w:rFonts w:ascii="Arial" w:hAnsi="Arial"/>
                <w:b/>
                <w:sz w:val="16"/>
                <w:szCs w:val="20"/>
              </w:rPr>
            </w:pPr>
            <w:r>
              <w:rPr>
                <w:rFonts w:ascii="Arial" w:hAnsi="Arial"/>
                <w:b/>
                <w:sz w:val="16"/>
                <w:szCs w:val="20"/>
              </w:rPr>
              <w:t>745</w:t>
            </w:r>
          </w:p>
        </w:tc>
        <w:tc>
          <w:tcPr>
            <w:tcW w:w="1260" w:type="dxa"/>
            <w:vAlign w:val="center"/>
          </w:tcPr>
          <w:p w:rsidRPr="00662031" w:rsidR="00A631D8" w:rsidP="00A92307" w:rsidRDefault="000C445B" w14:paraId="381ECE97" w14:textId="77777777">
            <w:pPr>
              <w:widowControl/>
              <w:autoSpaceDE/>
              <w:autoSpaceDN/>
              <w:adjustRightInd/>
              <w:jc w:val="right"/>
              <w:rPr>
                <w:rFonts w:ascii="Arial" w:hAnsi="Arial"/>
                <w:b/>
                <w:sz w:val="16"/>
                <w:szCs w:val="20"/>
              </w:rPr>
            </w:pPr>
            <w:r>
              <w:rPr>
                <w:rFonts w:ascii="Arial" w:hAnsi="Arial"/>
                <w:b/>
                <w:sz w:val="16"/>
                <w:szCs w:val="20"/>
              </w:rPr>
              <w:t>1,275</w:t>
            </w:r>
          </w:p>
        </w:tc>
        <w:tc>
          <w:tcPr>
            <w:tcW w:w="822" w:type="dxa"/>
            <w:vAlign w:val="center"/>
          </w:tcPr>
          <w:p w:rsidRPr="00662031" w:rsidR="00A631D8" w:rsidP="00A92307" w:rsidRDefault="00E26217" w14:paraId="381ECE98" w14:textId="4B1D161F">
            <w:pPr>
              <w:widowControl/>
              <w:autoSpaceDE/>
              <w:autoSpaceDN/>
              <w:adjustRightInd/>
              <w:jc w:val="right"/>
              <w:rPr>
                <w:rFonts w:ascii="Arial" w:hAnsi="Arial"/>
                <w:b/>
                <w:sz w:val="16"/>
                <w:szCs w:val="20"/>
              </w:rPr>
            </w:pPr>
            <w:r>
              <w:rPr>
                <w:rFonts w:ascii="Arial" w:hAnsi="Arial"/>
                <w:b/>
                <w:sz w:val="16"/>
                <w:szCs w:val="20"/>
              </w:rPr>
              <w:t xml:space="preserve">-  -  -  - </w:t>
            </w:r>
            <w:r w:rsidRPr="00662031" w:rsidR="00A631D8">
              <w:rPr>
                <w:rFonts w:ascii="Arial" w:hAnsi="Arial"/>
                <w:b/>
                <w:sz w:val="16"/>
                <w:szCs w:val="20"/>
              </w:rPr>
              <w:t>-</w:t>
            </w:r>
          </w:p>
        </w:tc>
        <w:tc>
          <w:tcPr>
            <w:tcW w:w="1260" w:type="dxa"/>
          </w:tcPr>
          <w:p w:rsidRPr="00662031" w:rsidR="00A631D8" w:rsidP="00A92307" w:rsidRDefault="00A631D8" w14:paraId="381ECE99" w14:textId="77777777">
            <w:pPr>
              <w:spacing w:line="120" w:lineRule="exact"/>
              <w:rPr>
                <w:rFonts w:ascii="Arial" w:hAnsi="Arial" w:cs="Arial"/>
                <w:b/>
                <w:bCs/>
                <w:sz w:val="16"/>
                <w:szCs w:val="16"/>
              </w:rPr>
            </w:pPr>
          </w:p>
          <w:p w:rsidRPr="00662031" w:rsidR="00A631D8" w:rsidP="000C445B" w:rsidRDefault="0037529F" w14:paraId="381ECE9A" w14:textId="77777777">
            <w:pPr>
              <w:widowControl/>
              <w:autoSpaceDE/>
              <w:autoSpaceDN/>
              <w:adjustRightInd/>
              <w:jc w:val="right"/>
              <w:rPr>
                <w:rFonts w:ascii="Arial" w:hAnsi="Arial"/>
                <w:b/>
                <w:sz w:val="16"/>
                <w:szCs w:val="20"/>
              </w:rPr>
            </w:pPr>
            <w:r w:rsidRPr="00662031">
              <w:rPr>
                <w:rFonts w:ascii="Arial" w:hAnsi="Arial" w:cs="Arial"/>
                <w:b/>
                <w:bCs/>
                <w:color w:val="000000"/>
                <w:sz w:val="16"/>
                <w:szCs w:val="16"/>
              </w:rPr>
              <w:t>$</w:t>
            </w:r>
            <w:r w:rsidR="000C445B">
              <w:rPr>
                <w:rFonts w:ascii="Arial" w:hAnsi="Arial" w:cs="Arial"/>
                <w:b/>
                <w:bCs/>
                <w:color w:val="000000"/>
                <w:sz w:val="16"/>
                <w:szCs w:val="16"/>
              </w:rPr>
              <w:t>68,014.35</w:t>
            </w:r>
          </w:p>
        </w:tc>
      </w:tr>
    </w:tbl>
    <w:p w:rsidRPr="00476F66" w:rsidR="00636EDA" w:rsidP="00636EDA" w:rsidRDefault="00636EDA" w14:paraId="381ECE9C" w14:textId="77777777">
      <w:pPr>
        <w:widowControl/>
        <w:tabs>
          <w:tab w:val="left" w:pos="-984"/>
          <w:tab w:val="left" w:pos="-720"/>
          <w:tab w:val="left" w:pos="720"/>
        </w:tabs>
        <w:jc w:val="both"/>
        <w:rPr>
          <w:rFonts w:ascii="Arial" w:hAnsi="Arial" w:cs="Arial"/>
          <w:color w:val="0000FF"/>
          <w:sz w:val="20"/>
          <w:szCs w:val="20"/>
        </w:rPr>
      </w:pPr>
    </w:p>
    <w:p w:rsidRPr="00931AF7" w:rsidR="00636EDA" w:rsidP="00636EDA" w:rsidRDefault="00636EDA" w14:paraId="381ECE9D" w14:textId="77777777">
      <w:pPr>
        <w:widowControl/>
        <w:tabs>
          <w:tab w:val="left" w:pos="-984"/>
          <w:tab w:val="left" w:pos="-720"/>
          <w:tab w:val="left" w:pos="720"/>
        </w:tabs>
        <w:jc w:val="both"/>
        <w:rPr>
          <w:rFonts w:ascii="Arial" w:hAnsi="Arial" w:cs="Arial"/>
        </w:rPr>
      </w:pPr>
    </w:p>
    <w:p w:rsidRPr="0056760B" w:rsidR="00636EDA" w:rsidP="00FC7F6E" w:rsidRDefault="00636EDA" w14:paraId="381ECE9E" w14:textId="77777777">
      <w:pPr>
        <w:keepNext/>
        <w:widowControl/>
        <w:tabs>
          <w:tab w:val="left" w:pos="-984"/>
          <w:tab w:val="left" w:pos="-720"/>
          <w:tab w:val="left" w:pos="720"/>
        </w:tabs>
        <w:spacing w:after="240"/>
        <w:jc w:val="both"/>
        <w:rPr>
          <w:rFonts w:ascii="Arial" w:hAnsi="Arial" w:cs="Arial"/>
        </w:rPr>
      </w:pPr>
      <w:r w:rsidRPr="00931AF7">
        <w:rPr>
          <w:rFonts w:ascii="Arial" w:hAnsi="Arial" w:cs="Arial"/>
          <w:b/>
          <w:bCs/>
        </w:rPr>
        <w:t>15.</w:t>
      </w:r>
      <w:r w:rsidRPr="00931AF7">
        <w:rPr>
          <w:rFonts w:ascii="Arial" w:hAnsi="Arial" w:cs="Arial"/>
          <w:b/>
          <w:bCs/>
        </w:rPr>
        <w:tab/>
      </w:r>
      <w:r w:rsidRPr="00931AF7">
        <w:rPr>
          <w:rFonts w:ascii="Arial" w:hAnsi="Arial" w:cs="Arial"/>
          <w:b/>
          <w:bCs/>
        </w:rPr>
        <w:t>Reason for Change in Burden</w:t>
      </w:r>
    </w:p>
    <w:p w:rsidRPr="00752445" w:rsidR="001D5B48" w:rsidP="001D5B48" w:rsidRDefault="001D5B48" w14:paraId="381ECE9F" w14:textId="2183B98C">
      <w:pPr>
        <w:tabs>
          <w:tab w:val="left" w:pos="-1080"/>
          <w:tab w:val="left" w:pos="-840"/>
          <w:tab w:val="left" w:pos="10680"/>
          <w:tab w:val="left" w:pos="11400"/>
          <w:tab w:val="left" w:pos="12120"/>
          <w:tab w:val="left" w:pos="12840"/>
          <w:tab w:val="left" w:pos="13560"/>
          <w:tab w:val="left" w:pos="14280"/>
          <w:tab w:val="left" w:pos="15000"/>
          <w:tab w:val="left" w:pos="15720"/>
        </w:tabs>
        <w:overflowPunct w:val="0"/>
        <w:jc w:val="both"/>
        <w:rPr>
          <w:rFonts w:ascii="Arial" w:hAnsi="Arial"/>
        </w:rPr>
      </w:pPr>
      <w:r>
        <w:rPr>
          <w:rFonts w:ascii="Arial" w:hAnsi="Arial"/>
        </w:rPr>
        <w:t xml:space="preserve">As </w:t>
      </w:r>
      <w:r w:rsidR="005C0282">
        <w:rPr>
          <w:rFonts w:ascii="Arial" w:hAnsi="Arial"/>
        </w:rPr>
        <w:t>this proposed collection is a new one</w:t>
      </w:r>
      <w:r>
        <w:rPr>
          <w:rFonts w:ascii="Arial" w:hAnsi="Arial"/>
        </w:rPr>
        <w:t xml:space="preserve">, there </w:t>
      </w:r>
      <w:r w:rsidR="002B69D0">
        <w:rPr>
          <w:rFonts w:ascii="Arial" w:hAnsi="Arial"/>
        </w:rPr>
        <w:t>are</w:t>
      </w:r>
      <w:r>
        <w:rPr>
          <w:rFonts w:ascii="Arial" w:hAnsi="Arial"/>
        </w:rPr>
        <w:t xml:space="preserve"> no changes in the burden.</w:t>
      </w:r>
    </w:p>
    <w:p w:rsidRPr="0023366F" w:rsidR="00636EDA" w:rsidP="00C446AE" w:rsidRDefault="00636EDA" w14:paraId="381ECEA0"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Pr="00E0554B" w:rsidR="00636EDA" w:rsidP="00636EDA" w:rsidRDefault="00636EDA" w14:paraId="381ECEA1" w14:textId="77777777">
      <w:pPr>
        <w:widowControl/>
        <w:tabs>
          <w:tab w:val="left" w:pos="-984"/>
          <w:tab w:val="left" w:pos="-720"/>
          <w:tab w:val="left" w:pos="720"/>
        </w:tabs>
        <w:jc w:val="both"/>
        <w:rPr>
          <w:rFonts w:ascii="Arial" w:hAnsi="Arial" w:cs="Arial"/>
        </w:rPr>
      </w:pPr>
      <w:r w:rsidRPr="00E0554B">
        <w:rPr>
          <w:rFonts w:ascii="Arial" w:hAnsi="Arial" w:cs="Arial"/>
          <w:b/>
          <w:bCs/>
        </w:rPr>
        <w:t>16.</w:t>
      </w:r>
      <w:r w:rsidRPr="00E0554B">
        <w:rPr>
          <w:rFonts w:ascii="Arial" w:hAnsi="Arial" w:cs="Arial"/>
          <w:b/>
          <w:bCs/>
        </w:rPr>
        <w:tab/>
      </w:r>
      <w:r w:rsidRPr="00E0554B">
        <w:rPr>
          <w:rFonts w:ascii="Arial" w:hAnsi="Arial" w:cs="Arial"/>
          <w:b/>
          <w:bCs/>
        </w:rPr>
        <w:t>Project Schedule</w:t>
      </w:r>
    </w:p>
    <w:p w:rsidRPr="00E0554B" w:rsidR="00636EDA" w:rsidP="00636EDA" w:rsidRDefault="00636EDA" w14:paraId="381ECEA2" w14:textId="77777777">
      <w:pPr>
        <w:widowControl/>
        <w:tabs>
          <w:tab w:val="left" w:pos="-984"/>
          <w:tab w:val="left" w:pos="-720"/>
          <w:tab w:val="left" w:pos="720"/>
        </w:tabs>
        <w:jc w:val="both"/>
        <w:rPr>
          <w:rFonts w:ascii="Arial" w:hAnsi="Arial" w:cs="Arial"/>
        </w:rPr>
      </w:pPr>
    </w:p>
    <w:p w:rsidRPr="00E0554B" w:rsidR="00636EDA" w:rsidP="00636EDA" w:rsidRDefault="00636EDA" w14:paraId="381ECEA3" w14:textId="77777777">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p>
    <w:p w:rsidRPr="005327FC" w:rsidR="00636EDA" w:rsidP="00636EDA" w:rsidRDefault="00636EDA" w14:paraId="381ECEA4" w14:textId="77777777">
      <w:pPr>
        <w:widowControl/>
        <w:tabs>
          <w:tab w:val="left" w:pos="-984"/>
          <w:tab w:val="left" w:pos="-720"/>
          <w:tab w:val="left" w:pos="720"/>
        </w:tabs>
        <w:jc w:val="both"/>
        <w:rPr>
          <w:rFonts w:ascii="Arial" w:hAnsi="Arial" w:cs="Arial"/>
          <w:color w:val="0000FF"/>
        </w:rPr>
      </w:pPr>
    </w:p>
    <w:p w:rsidRPr="0056760B" w:rsidR="00636EDA" w:rsidP="00636EDA" w:rsidRDefault="00636EDA" w14:paraId="381ECEA5" w14:textId="77777777">
      <w:pPr>
        <w:keepNext/>
        <w:keepLines/>
        <w:widowControl/>
        <w:tabs>
          <w:tab w:val="left" w:pos="-984"/>
          <w:tab w:val="left" w:pos="-720"/>
          <w:tab w:val="left" w:pos="720"/>
        </w:tabs>
        <w:jc w:val="both"/>
        <w:rPr>
          <w:rFonts w:ascii="Arial" w:hAnsi="Arial" w:cs="Arial"/>
        </w:rPr>
      </w:pPr>
      <w:r w:rsidRPr="0056760B">
        <w:rPr>
          <w:rFonts w:ascii="Arial" w:hAnsi="Arial" w:cs="Arial"/>
          <w:b/>
          <w:bCs/>
        </w:rPr>
        <w:t>17.</w:t>
      </w:r>
      <w:r w:rsidRPr="0056760B">
        <w:rPr>
          <w:rFonts w:ascii="Arial" w:hAnsi="Arial" w:cs="Arial"/>
          <w:b/>
          <w:bCs/>
        </w:rPr>
        <w:tab/>
      </w:r>
      <w:r w:rsidRPr="0056760B">
        <w:rPr>
          <w:rFonts w:ascii="Arial" w:hAnsi="Arial" w:cs="Arial"/>
          <w:b/>
          <w:bCs/>
        </w:rPr>
        <w:t>Display of Expiration Date of OMB Approval</w:t>
      </w:r>
    </w:p>
    <w:p w:rsidRPr="00E0554B" w:rsidR="00636EDA" w:rsidP="00636EDA" w:rsidRDefault="00636EDA" w14:paraId="381ECEA6" w14:textId="4994645E">
      <w:pPr>
        <w:keepNext/>
        <w:keepLines/>
        <w:widowControl/>
        <w:tabs>
          <w:tab w:val="left" w:pos="-984"/>
          <w:tab w:val="left" w:pos="-720"/>
          <w:tab w:val="left" w:pos="720"/>
        </w:tabs>
        <w:jc w:val="both"/>
        <w:rPr>
          <w:rFonts w:ascii="Arial" w:hAnsi="Arial" w:cs="Arial"/>
        </w:rPr>
      </w:pPr>
    </w:p>
    <w:p w:rsidRPr="00E0554B" w:rsidR="00636EDA" w:rsidP="00636EDA" w:rsidRDefault="00636EDA" w14:paraId="381ECEA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Pr="0056760B" w:rsidR="00636EDA" w:rsidP="00636EDA" w:rsidRDefault="00636EDA" w14:paraId="381ECEA8" w14:textId="77777777">
      <w:pPr>
        <w:widowControl/>
        <w:tabs>
          <w:tab w:val="left" w:pos="-984"/>
          <w:tab w:val="left" w:pos="-720"/>
          <w:tab w:val="left" w:pos="720"/>
        </w:tabs>
        <w:jc w:val="both"/>
        <w:rPr>
          <w:rFonts w:ascii="Arial" w:hAnsi="Arial" w:cs="Arial"/>
        </w:rPr>
      </w:pPr>
    </w:p>
    <w:p w:rsidRPr="00E0554B" w:rsidR="00636EDA" w:rsidP="00636EDA" w:rsidRDefault="00636EDA" w14:paraId="381ECEA9" w14:textId="77777777">
      <w:pPr>
        <w:keepNext/>
        <w:widowControl/>
        <w:tabs>
          <w:tab w:val="left" w:pos="-984"/>
          <w:tab w:val="left" w:pos="-720"/>
          <w:tab w:val="left" w:pos="720"/>
        </w:tabs>
        <w:jc w:val="both"/>
        <w:rPr>
          <w:rFonts w:ascii="Arial" w:hAnsi="Arial" w:cs="Arial"/>
        </w:rPr>
      </w:pPr>
      <w:r w:rsidRPr="00E0554B">
        <w:rPr>
          <w:rFonts w:ascii="Arial" w:hAnsi="Arial" w:cs="Arial"/>
          <w:b/>
          <w:bCs/>
        </w:rPr>
        <w:t>18.</w:t>
      </w:r>
      <w:r w:rsidRPr="00E0554B">
        <w:rPr>
          <w:rFonts w:ascii="Arial" w:hAnsi="Arial" w:cs="Arial"/>
          <w:b/>
          <w:bCs/>
        </w:rPr>
        <w:tab/>
      </w:r>
      <w:r w:rsidRPr="00E0554B">
        <w:rPr>
          <w:rFonts w:ascii="Arial" w:hAnsi="Arial" w:cs="Arial"/>
          <w:b/>
          <w:bCs/>
        </w:rPr>
        <w:t>Exception to the Certificate Statement</w:t>
      </w:r>
    </w:p>
    <w:p w:rsidRPr="00E0554B" w:rsidR="00636EDA" w:rsidP="00636EDA" w:rsidRDefault="00636EDA" w14:paraId="381ECEAA" w14:textId="77777777">
      <w:pPr>
        <w:keepNext/>
        <w:widowControl/>
        <w:tabs>
          <w:tab w:val="left" w:pos="-984"/>
          <w:tab w:val="left" w:pos="-720"/>
          <w:tab w:val="left" w:pos="720"/>
        </w:tabs>
        <w:jc w:val="both"/>
        <w:rPr>
          <w:rFonts w:ascii="Arial" w:hAnsi="Arial" w:cs="Arial"/>
        </w:rPr>
      </w:pPr>
    </w:p>
    <w:p w:rsidRPr="00E0554B" w:rsidR="00636EDA" w:rsidP="00636EDA" w:rsidRDefault="00636EDA" w14:paraId="381ECEAB" w14:textId="77777777">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Pr="00476F66" w:rsidR="00636EDA" w:rsidP="00636EDA" w:rsidRDefault="00636EDA" w14:paraId="381ECEAC" w14:textId="77777777">
      <w:pPr>
        <w:widowControl/>
        <w:tabs>
          <w:tab w:val="left" w:pos="-984"/>
          <w:tab w:val="left" w:pos="-720"/>
          <w:tab w:val="left" w:pos="720"/>
        </w:tabs>
        <w:jc w:val="both"/>
        <w:rPr>
          <w:rFonts w:ascii="Arial" w:hAnsi="Arial" w:cs="Arial"/>
          <w:color w:val="0000FF"/>
        </w:rPr>
      </w:pPr>
    </w:p>
    <w:p w:rsidRPr="0056760B" w:rsidR="00636EDA" w:rsidP="00636EDA" w:rsidRDefault="00636EDA" w14:paraId="381ECEAD" w14:textId="77777777">
      <w:pPr>
        <w:keepNext/>
        <w:widowControl/>
        <w:tabs>
          <w:tab w:val="left" w:pos="-984"/>
          <w:tab w:val="left" w:pos="-720"/>
          <w:tab w:val="left" w:pos="720"/>
        </w:tabs>
        <w:jc w:val="both"/>
        <w:rPr>
          <w:rFonts w:ascii="Arial" w:hAnsi="Arial" w:cs="Arial"/>
        </w:rPr>
      </w:pPr>
      <w:r w:rsidRPr="0056760B">
        <w:rPr>
          <w:rFonts w:ascii="Arial" w:hAnsi="Arial" w:cs="Arial"/>
          <w:b/>
          <w:bCs/>
        </w:rPr>
        <w:lastRenderedPageBreak/>
        <w:t>B.</w:t>
      </w:r>
      <w:r w:rsidRPr="0056760B">
        <w:rPr>
          <w:rFonts w:ascii="Arial" w:hAnsi="Arial" w:cs="Arial"/>
          <w:b/>
          <w:bCs/>
        </w:rPr>
        <w:tab/>
      </w:r>
      <w:r w:rsidRPr="0056760B">
        <w:rPr>
          <w:rFonts w:ascii="Arial" w:hAnsi="Arial" w:cs="Arial"/>
          <w:b/>
          <w:bCs/>
        </w:rPr>
        <w:t>COLLECTIONS OF INFORMATION EMPLOYING STATISTICAL METHODS</w:t>
      </w:r>
    </w:p>
    <w:p w:rsidRPr="0056760B" w:rsidR="00636EDA" w:rsidP="00636EDA" w:rsidRDefault="00636EDA" w14:paraId="381ECEAE" w14:textId="77777777">
      <w:pPr>
        <w:keepNext/>
        <w:widowControl/>
        <w:tabs>
          <w:tab w:val="left" w:pos="-984"/>
          <w:tab w:val="left" w:pos="-720"/>
          <w:tab w:val="left" w:pos="720"/>
        </w:tabs>
        <w:jc w:val="both"/>
        <w:rPr>
          <w:rFonts w:ascii="Arial" w:hAnsi="Arial" w:cs="Arial"/>
        </w:rPr>
      </w:pPr>
    </w:p>
    <w:p w:rsidR="00636EDA" w:rsidP="00636EDA" w:rsidRDefault="00636EDA" w14:paraId="381ECEAF" w14:textId="77777777">
      <w:pPr>
        <w:widowControl/>
        <w:tabs>
          <w:tab w:val="left" w:pos="-984"/>
          <w:tab w:val="left" w:pos="-720"/>
          <w:tab w:val="left" w:pos="720"/>
        </w:tabs>
        <w:jc w:val="both"/>
        <w:rPr>
          <w:rFonts w:ascii="Arial" w:hAnsi="Arial" w:cs="Arial"/>
        </w:rPr>
      </w:pPr>
      <w:r w:rsidRPr="0056760B">
        <w:rPr>
          <w:rFonts w:ascii="Arial" w:hAnsi="Arial" w:cs="Arial"/>
        </w:rPr>
        <w:t xml:space="preserve">This collection of information </w:t>
      </w:r>
      <w:r w:rsidR="00687D58">
        <w:rPr>
          <w:rFonts w:ascii="Arial" w:hAnsi="Arial" w:cs="Arial"/>
        </w:rPr>
        <w:t>will</w:t>
      </w:r>
      <w:r w:rsidR="00F2338B">
        <w:rPr>
          <w:rFonts w:ascii="Arial" w:hAnsi="Arial" w:cs="Arial"/>
        </w:rPr>
        <w:t xml:space="preserve"> not</w:t>
      </w:r>
      <w:r w:rsidRPr="0056760B" w:rsidR="00687D58">
        <w:rPr>
          <w:rFonts w:ascii="Arial" w:hAnsi="Arial" w:cs="Arial"/>
        </w:rPr>
        <w:t xml:space="preserve"> </w:t>
      </w:r>
      <w:r w:rsidRPr="0056760B">
        <w:rPr>
          <w:rFonts w:ascii="Arial" w:hAnsi="Arial" w:cs="Arial"/>
        </w:rPr>
        <w:t>employ statistical methods.</w:t>
      </w:r>
    </w:p>
    <w:p w:rsidR="002910E6" w:rsidRDefault="002910E6" w14:paraId="381ECEB0" w14:textId="77777777"/>
    <w:sectPr w:rsidR="002910E6" w:rsidSect="00A92307">
      <w:type w:val="continuous"/>
      <w:pgSz w:w="12240" w:h="15840" w:orient="portrait"/>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AC" w:rsidRDefault="00ED18AC" w14:paraId="57D15BA5" w14:textId="77777777">
      <w:r>
        <w:separator/>
      </w:r>
    </w:p>
  </w:endnote>
  <w:endnote w:type="continuationSeparator" w:id="0">
    <w:p w:rsidR="00ED18AC" w:rsidRDefault="00ED18AC" w14:paraId="78A2113E" w14:textId="77777777">
      <w:r>
        <w:continuationSeparator/>
      </w:r>
    </w:p>
  </w:endnote>
  <w:endnote w:type="continuationNotice" w:id="1">
    <w:p w:rsidR="00ED18AC" w:rsidRDefault="00ED18AC" w14:paraId="4B7D69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AC" w:rsidP="00A92307" w:rsidRDefault="00ED18AC" w14:paraId="381ECEB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D18AC" w:rsidP="00A92307" w:rsidRDefault="00ED18AC" w14:paraId="381ECEB8"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AC" w:rsidRDefault="00ED18AC" w14:paraId="381ECEB9" w14:textId="77777777">
    <w:pPr>
      <w:spacing w:line="240" w:lineRule="exact"/>
    </w:pPr>
  </w:p>
  <w:p w:rsidR="00ED18AC" w:rsidP="00A92307" w:rsidRDefault="00ED18AC" w14:paraId="381ECEBA" w14:textId="77777777">
    <w:pPr>
      <w:framePr w:wrap="around" w:hAnchor="margin" w:vAnchor="text"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sidR="00A15238">
      <w:rPr>
        <w:rFonts w:ascii="Arial" w:hAnsi="Arial" w:cs="Arial"/>
        <w:noProof/>
        <w:sz w:val="18"/>
        <w:szCs w:val="18"/>
      </w:rPr>
      <w:t>3</w:t>
    </w:r>
    <w:r>
      <w:rPr>
        <w:rFonts w:ascii="Arial" w:hAnsi="Arial" w:cs="Arial"/>
        <w:sz w:val="18"/>
        <w:szCs w:val="18"/>
      </w:rPr>
      <w:fldChar w:fldCharType="end"/>
    </w:r>
  </w:p>
  <w:p w:rsidR="00ED18AC" w:rsidP="00A92307" w:rsidRDefault="00ED18AC" w14:paraId="381ECEBB" w14:textId="77777777">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AC" w:rsidRDefault="00ED18AC" w14:paraId="37938605" w14:textId="77777777">
      <w:r>
        <w:separator/>
      </w:r>
    </w:p>
  </w:footnote>
  <w:footnote w:type="continuationSeparator" w:id="0">
    <w:p w:rsidR="00ED18AC" w:rsidRDefault="00ED18AC" w14:paraId="78D9DD5C" w14:textId="77777777">
      <w:r>
        <w:continuationSeparator/>
      </w:r>
    </w:p>
  </w:footnote>
  <w:footnote w:type="continuationNotice" w:id="1">
    <w:p w:rsidR="00ED18AC" w:rsidRDefault="00ED18AC" w14:paraId="07FF4324" w14:textId="777777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B3C"/>
    <w:multiLevelType w:val="hybridMultilevel"/>
    <w:tmpl w:val="810081A6"/>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780"/>
        </w:tabs>
        <w:ind w:left="780" w:hanging="360"/>
      </w:pPr>
      <w:rPr>
        <w:rFonts w:hint="default" w:ascii="Courier New" w:hAnsi="Courier New"/>
      </w:rPr>
    </w:lvl>
    <w:lvl w:ilvl="2" w:tplc="04090005" w:tentative="1">
      <w:start w:val="1"/>
      <w:numFmt w:val="bullet"/>
      <w:lvlText w:val=""/>
      <w:lvlJc w:val="left"/>
      <w:pPr>
        <w:tabs>
          <w:tab w:val="num" w:pos="1500"/>
        </w:tabs>
        <w:ind w:left="1500" w:hanging="360"/>
      </w:pPr>
      <w:rPr>
        <w:rFonts w:hint="default" w:ascii="Wingdings" w:hAnsi="Wingdings"/>
      </w:rPr>
    </w:lvl>
    <w:lvl w:ilvl="3" w:tplc="04090001" w:tentative="1">
      <w:start w:val="1"/>
      <w:numFmt w:val="bullet"/>
      <w:lvlText w:val=""/>
      <w:lvlJc w:val="left"/>
      <w:pPr>
        <w:tabs>
          <w:tab w:val="num" w:pos="2220"/>
        </w:tabs>
        <w:ind w:left="2220" w:hanging="360"/>
      </w:pPr>
      <w:rPr>
        <w:rFonts w:hint="default" w:ascii="Symbol" w:hAnsi="Symbol"/>
      </w:rPr>
    </w:lvl>
    <w:lvl w:ilvl="4" w:tplc="04090003" w:tentative="1">
      <w:start w:val="1"/>
      <w:numFmt w:val="bullet"/>
      <w:lvlText w:val="o"/>
      <w:lvlJc w:val="left"/>
      <w:pPr>
        <w:tabs>
          <w:tab w:val="num" w:pos="2940"/>
        </w:tabs>
        <w:ind w:left="2940" w:hanging="360"/>
      </w:pPr>
      <w:rPr>
        <w:rFonts w:hint="default" w:ascii="Courier New" w:hAnsi="Courier New"/>
      </w:rPr>
    </w:lvl>
    <w:lvl w:ilvl="5" w:tplc="04090005" w:tentative="1">
      <w:start w:val="1"/>
      <w:numFmt w:val="bullet"/>
      <w:lvlText w:val=""/>
      <w:lvlJc w:val="left"/>
      <w:pPr>
        <w:tabs>
          <w:tab w:val="num" w:pos="3660"/>
        </w:tabs>
        <w:ind w:left="3660" w:hanging="360"/>
      </w:pPr>
      <w:rPr>
        <w:rFonts w:hint="default" w:ascii="Wingdings" w:hAnsi="Wingdings"/>
      </w:rPr>
    </w:lvl>
    <w:lvl w:ilvl="6" w:tplc="04090001" w:tentative="1">
      <w:start w:val="1"/>
      <w:numFmt w:val="bullet"/>
      <w:lvlText w:val=""/>
      <w:lvlJc w:val="left"/>
      <w:pPr>
        <w:tabs>
          <w:tab w:val="num" w:pos="4380"/>
        </w:tabs>
        <w:ind w:left="4380" w:hanging="360"/>
      </w:pPr>
      <w:rPr>
        <w:rFonts w:hint="default" w:ascii="Symbol" w:hAnsi="Symbol"/>
      </w:rPr>
    </w:lvl>
    <w:lvl w:ilvl="7" w:tplc="04090003" w:tentative="1">
      <w:start w:val="1"/>
      <w:numFmt w:val="bullet"/>
      <w:lvlText w:val="o"/>
      <w:lvlJc w:val="left"/>
      <w:pPr>
        <w:tabs>
          <w:tab w:val="num" w:pos="5100"/>
        </w:tabs>
        <w:ind w:left="5100" w:hanging="360"/>
      </w:pPr>
      <w:rPr>
        <w:rFonts w:hint="default" w:ascii="Courier New" w:hAnsi="Courier New"/>
      </w:rPr>
    </w:lvl>
    <w:lvl w:ilvl="8" w:tplc="04090005" w:tentative="1">
      <w:start w:val="1"/>
      <w:numFmt w:val="bullet"/>
      <w:lvlText w:val=""/>
      <w:lvlJc w:val="left"/>
      <w:pPr>
        <w:tabs>
          <w:tab w:val="num" w:pos="5820"/>
        </w:tabs>
        <w:ind w:left="5820" w:hanging="360"/>
      </w:pPr>
      <w:rPr>
        <w:rFonts w:hint="default" w:ascii="Wingdings" w:hAnsi="Wingdings"/>
      </w:rPr>
    </w:lvl>
  </w:abstractNum>
  <w:abstractNum w:abstractNumId="1">
    <w:nsid w:val="072300B0"/>
    <w:multiLevelType w:val="hybridMultilevel"/>
    <w:tmpl w:val="3FF4DC4E"/>
    <w:lvl w:ilvl="0" w:tplc="18B40D7A">
      <w:start w:val="1"/>
      <w:numFmt w:val="bullet"/>
      <w:lvlText w:val=""/>
      <w:lvlJc w:val="left"/>
      <w:pPr>
        <w:tabs>
          <w:tab w:val="num" w:pos="660"/>
        </w:tabs>
        <w:ind w:left="6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nsid w:val="3A150A0E"/>
    <w:multiLevelType w:val="hybridMultilevel"/>
    <w:tmpl w:val="4F64073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nsid w:val="3D885DB0"/>
    <w:multiLevelType w:val="hybridMultilevel"/>
    <w:tmpl w:val="4044FCE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nsid w:val="50300BCD"/>
    <w:multiLevelType w:val="hybridMultilevel"/>
    <w:tmpl w:val="C99CFD20"/>
    <w:lvl w:ilvl="0" w:tplc="C770A82A">
      <w:start w:val="14"/>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518A56E7"/>
    <w:multiLevelType w:val="hybridMultilevel"/>
    <w:tmpl w:val="4956CDE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nsid w:val="7CE2331F"/>
    <w:multiLevelType w:val="hybridMultilevel"/>
    <w:tmpl w:val="CC1498EA"/>
    <w:lvl w:ilvl="0" w:tplc="E0165ABC">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5"/>
  </w:num>
  <w:num w:numId="2">
    <w:abstractNumId w:val="0"/>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DA"/>
    <w:rsid w:val="00001191"/>
    <w:rsid w:val="00006BAF"/>
    <w:rsid w:val="00013E42"/>
    <w:rsid w:val="000210EA"/>
    <w:rsid w:val="00024D03"/>
    <w:rsid w:val="00026CA0"/>
    <w:rsid w:val="00035C97"/>
    <w:rsid w:val="0008567B"/>
    <w:rsid w:val="000C445B"/>
    <w:rsid w:val="000C6198"/>
    <w:rsid w:val="000D4CC3"/>
    <w:rsid w:val="000F12F0"/>
    <w:rsid w:val="000F34D9"/>
    <w:rsid w:val="00123670"/>
    <w:rsid w:val="00126655"/>
    <w:rsid w:val="00137285"/>
    <w:rsid w:val="001557A0"/>
    <w:rsid w:val="00156E8D"/>
    <w:rsid w:val="001A4E59"/>
    <w:rsid w:val="001B12CD"/>
    <w:rsid w:val="001D2133"/>
    <w:rsid w:val="001D306C"/>
    <w:rsid w:val="001D5B48"/>
    <w:rsid w:val="00211EA0"/>
    <w:rsid w:val="00233E93"/>
    <w:rsid w:val="00237911"/>
    <w:rsid w:val="00242EE8"/>
    <w:rsid w:val="00247D2A"/>
    <w:rsid w:val="0025341E"/>
    <w:rsid w:val="002550F1"/>
    <w:rsid w:val="00256F5E"/>
    <w:rsid w:val="0026279A"/>
    <w:rsid w:val="0026761A"/>
    <w:rsid w:val="002754CB"/>
    <w:rsid w:val="00277898"/>
    <w:rsid w:val="0028152D"/>
    <w:rsid w:val="002841A2"/>
    <w:rsid w:val="002910E6"/>
    <w:rsid w:val="00297914"/>
    <w:rsid w:val="002A3B63"/>
    <w:rsid w:val="002A565D"/>
    <w:rsid w:val="002B69D0"/>
    <w:rsid w:val="002C619B"/>
    <w:rsid w:val="002E5CB3"/>
    <w:rsid w:val="00305F37"/>
    <w:rsid w:val="00330169"/>
    <w:rsid w:val="003426EB"/>
    <w:rsid w:val="00342A07"/>
    <w:rsid w:val="00343396"/>
    <w:rsid w:val="00353C22"/>
    <w:rsid w:val="00364A20"/>
    <w:rsid w:val="0037529F"/>
    <w:rsid w:val="00384243"/>
    <w:rsid w:val="003A2BCB"/>
    <w:rsid w:val="003B4F8E"/>
    <w:rsid w:val="003C1B1A"/>
    <w:rsid w:val="003C56B1"/>
    <w:rsid w:val="003C6C02"/>
    <w:rsid w:val="003E386D"/>
    <w:rsid w:val="003E41E6"/>
    <w:rsid w:val="003E608C"/>
    <w:rsid w:val="003E6B6B"/>
    <w:rsid w:val="004003E2"/>
    <w:rsid w:val="00430205"/>
    <w:rsid w:val="004304A5"/>
    <w:rsid w:val="00433F88"/>
    <w:rsid w:val="004576DD"/>
    <w:rsid w:val="00460644"/>
    <w:rsid w:val="00466838"/>
    <w:rsid w:val="004A2C2C"/>
    <w:rsid w:val="004C3595"/>
    <w:rsid w:val="004D7B48"/>
    <w:rsid w:val="004F5BBB"/>
    <w:rsid w:val="004F759D"/>
    <w:rsid w:val="005026FA"/>
    <w:rsid w:val="00547A3E"/>
    <w:rsid w:val="00563955"/>
    <w:rsid w:val="00573495"/>
    <w:rsid w:val="0059614C"/>
    <w:rsid w:val="005A333E"/>
    <w:rsid w:val="005C0282"/>
    <w:rsid w:val="005D2B6E"/>
    <w:rsid w:val="005E0FF4"/>
    <w:rsid w:val="005E2DC3"/>
    <w:rsid w:val="006130C4"/>
    <w:rsid w:val="00616C36"/>
    <w:rsid w:val="00617BE3"/>
    <w:rsid w:val="00622C3C"/>
    <w:rsid w:val="00631E1E"/>
    <w:rsid w:val="00632B58"/>
    <w:rsid w:val="00636EDA"/>
    <w:rsid w:val="00640B47"/>
    <w:rsid w:val="006546DC"/>
    <w:rsid w:val="0065500F"/>
    <w:rsid w:val="00662031"/>
    <w:rsid w:val="00680D30"/>
    <w:rsid w:val="00687D58"/>
    <w:rsid w:val="006926FA"/>
    <w:rsid w:val="006B451D"/>
    <w:rsid w:val="006B658C"/>
    <w:rsid w:val="006B75BD"/>
    <w:rsid w:val="006C5F27"/>
    <w:rsid w:val="006D534C"/>
    <w:rsid w:val="006E16BB"/>
    <w:rsid w:val="006F78F7"/>
    <w:rsid w:val="00717EE2"/>
    <w:rsid w:val="00721226"/>
    <w:rsid w:val="00734E52"/>
    <w:rsid w:val="00742011"/>
    <w:rsid w:val="007632D6"/>
    <w:rsid w:val="00782BB3"/>
    <w:rsid w:val="00786E1B"/>
    <w:rsid w:val="007942CF"/>
    <w:rsid w:val="007A17E6"/>
    <w:rsid w:val="007B72BE"/>
    <w:rsid w:val="007C2413"/>
    <w:rsid w:val="007D1D9C"/>
    <w:rsid w:val="007D5F5C"/>
    <w:rsid w:val="007E0DC6"/>
    <w:rsid w:val="007E2875"/>
    <w:rsid w:val="007E29BD"/>
    <w:rsid w:val="0084062D"/>
    <w:rsid w:val="0084593A"/>
    <w:rsid w:val="00877039"/>
    <w:rsid w:val="0088031D"/>
    <w:rsid w:val="008A1B62"/>
    <w:rsid w:val="008A57D8"/>
    <w:rsid w:val="008B034E"/>
    <w:rsid w:val="008C63DD"/>
    <w:rsid w:val="008C7C6D"/>
    <w:rsid w:val="008C7E21"/>
    <w:rsid w:val="008D3A80"/>
    <w:rsid w:val="008E36AC"/>
    <w:rsid w:val="008E5148"/>
    <w:rsid w:val="008E5422"/>
    <w:rsid w:val="008E7496"/>
    <w:rsid w:val="008F7037"/>
    <w:rsid w:val="00903F60"/>
    <w:rsid w:val="00905DA1"/>
    <w:rsid w:val="00906AA9"/>
    <w:rsid w:val="009143FD"/>
    <w:rsid w:val="00920A61"/>
    <w:rsid w:val="00921BE8"/>
    <w:rsid w:val="00922E31"/>
    <w:rsid w:val="00971942"/>
    <w:rsid w:val="009A483E"/>
    <w:rsid w:val="009D602C"/>
    <w:rsid w:val="009D67F9"/>
    <w:rsid w:val="009F26FB"/>
    <w:rsid w:val="009F6F78"/>
    <w:rsid w:val="00A12E5D"/>
    <w:rsid w:val="00A15238"/>
    <w:rsid w:val="00A16787"/>
    <w:rsid w:val="00A2330D"/>
    <w:rsid w:val="00A36EA4"/>
    <w:rsid w:val="00A37BEE"/>
    <w:rsid w:val="00A631D8"/>
    <w:rsid w:val="00A678AB"/>
    <w:rsid w:val="00A92307"/>
    <w:rsid w:val="00AA175F"/>
    <w:rsid w:val="00AB2CB4"/>
    <w:rsid w:val="00AB3CB8"/>
    <w:rsid w:val="00AC06A8"/>
    <w:rsid w:val="00AD4F4E"/>
    <w:rsid w:val="00AE367D"/>
    <w:rsid w:val="00AE715B"/>
    <w:rsid w:val="00AF438A"/>
    <w:rsid w:val="00B32470"/>
    <w:rsid w:val="00B342F5"/>
    <w:rsid w:val="00B41EC7"/>
    <w:rsid w:val="00B67B5D"/>
    <w:rsid w:val="00B84AD5"/>
    <w:rsid w:val="00B84C46"/>
    <w:rsid w:val="00B960E1"/>
    <w:rsid w:val="00BA3846"/>
    <w:rsid w:val="00BA7160"/>
    <w:rsid w:val="00BC7DEE"/>
    <w:rsid w:val="00BD5C3A"/>
    <w:rsid w:val="00C2081B"/>
    <w:rsid w:val="00C2327D"/>
    <w:rsid w:val="00C34A71"/>
    <w:rsid w:val="00C446AE"/>
    <w:rsid w:val="00C51816"/>
    <w:rsid w:val="00C62AE7"/>
    <w:rsid w:val="00C66342"/>
    <w:rsid w:val="00C75406"/>
    <w:rsid w:val="00CB12E5"/>
    <w:rsid w:val="00CC08A3"/>
    <w:rsid w:val="00CC61CA"/>
    <w:rsid w:val="00CD1931"/>
    <w:rsid w:val="00CE0B9E"/>
    <w:rsid w:val="00CE0E85"/>
    <w:rsid w:val="00CF0208"/>
    <w:rsid w:val="00CF02A0"/>
    <w:rsid w:val="00D053C0"/>
    <w:rsid w:val="00D12C67"/>
    <w:rsid w:val="00D15362"/>
    <w:rsid w:val="00D32F81"/>
    <w:rsid w:val="00D43858"/>
    <w:rsid w:val="00D66DA7"/>
    <w:rsid w:val="00D87E41"/>
    <w:rsid w:val="00DB2BC8"/>
    <w:rsid w:val="00DB5B1A"/>
    <w:rsid w:val="00DC54D9"/>
    <w:rsid w:val="00DC5F9E"/>
    <w:rsid w:val="00DD6E49"/>
    <w:rsid w:val="00DE0E54"/>
    <w:rsid w:val="00DE65E8"/>
    <w:rsid w:val="00DF7EA3"/>
    <w:rsid w:val="00E26217"/>
    <w:rsid w:val="00E42F58"/>
    <w:rsid w:val="00E615DA"/>
    <w:rsid w:val="00E67910"/>
    <w:rsid w:val="00E858EE"/>
    <w:rsid w:val="00EA1AFE"/>
    <w:rsid w:val="00EA26F7"/>
    <w:rsid w:val="00EC26E0"/>
    <w:rsid w:val="00ED18AC"/>
    <w:rsid w:val="00EE3D1C"/>
    <w:rsid w:val="00EF20C5"/>
    <w:rsid w:val="00F036D2"/>
    <w:rsid w:val="00F03E6F"/>
    <w:rsid w:val="00F0786B"/>
    <w:rsid w:val="00F10784"/>
    <w:rsid w:val="00F2338B"/>
    <w:rsid w:val="00F3234B"/>
    <w:rsid w:val="00F3408C"/>
    <w:rsid w:val="00F447E8"/>
    <w:rsid w:val="00F475D6"/>
    <w:rsid w:val="00F73ED1"/>
    <w:rsid w:val="00F77874"/>
    <w:rsid w:val="00F92264"/>
    <w:rsid w:val="00FA07E0"/>
    <w:rsid w:val="00FA3819"/>
    <w:rsid w:val="00FC16EC"/>
    <w:rsid w:val="00FC1764"/>
    <w:rsid w:val="00FC6AA8"/>
    <w:rsid w:val="00FC7F6E"/>
    <w:rsid w:val="00FD22DF"/>
    <w:rsid w:val="00FD39F1"/>
    <w:rsid w:val="00FF4F15"/>
    <w:rsid w:val="2746A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CD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36EDA"/>
    <w:pPr>
      <w:widowControl w:val="0"/>
      <w:autoSpaceDE w:val="0"/>
      <w:autoSpaceDN w:val="0"/>
      <w:adjustRightInd w:val="0"/>
      <w:spacing w:after="0" w:line="240" w:lineRule="auto"/>
    </w:pPr>
    <w:rPr>
      <w:rFonts w:ascii="Times New Roman" w:hAnsi="Times New Roman" w:eastAsia="Times New Roman" w:cs="Times New Roman"/>
      <w:sz w:val="24"/>
      <w:szCs w:val="24"/>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rsid w:val="00636EDA"/>
    <w:rPr>
      <w:rFonts w:ascii="Arial" w:hAnsi="Arial" w:eastAsia="Times New Roman" w:cs="Arial"/>
      <w:sz w:val="24"/>
      <w:szCs w:val="20"/>
      <w:u w:val="single"/>
    </w:rPr>
  </w:style>
  <w:style w:type="paragraph" w:styleId="Style" w:customStyle="1">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styleId="FooterChar" w:customStyle="1">
    <w:name w:val="Footer Char"/>
    <w:basedOn w:val="DefaultParagraphFont"/>
    <w:link w:val="Footer"/>
    <w:rsid w:val="00636EDA"/>
    <w:rPr>
      <w:rFonts w:ascii="Times New Roman" w:hAnsi="Times New Roman" w:eastAsia="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styleId="BodyTextChar" w:customStyle="1">
    <w:name w:val="Body Text Char"/>
    <w:basedOn w:val="DefaultParagraphFont"/>
    <w:link w:val="BodyText"/>
    <w:rsid w:val="00636EDA"/>
    <w:rPr>
      <w:rFonts w:ascii="Arial" w:hAnsi="Arial" w:eastAsia="Times New Roman" w:cs="Times New Roman"/>
      <w:color w:val="000000"/>
      <w:sz w:val="24"/>
      <w:szCs w:val="20"/>
    </w:rPr>
  </w:style>
  <w:style w:type="paragraph" w:styleId="a" w:customStyle="1">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table" w:styleId="TableGrid1" w:customStyle="1">
    <w:name w:val="Table Grid1"/>
    <w:basedOn w:val="TableNormal"/>
    <w:next w:val="TableGrid"/>
    <w:uiPriority w:val="59"/>
    <w:rsid w:val="008803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8803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link w:val="BodyText3Char"/>
    <w:uiPriority w:val="99"/>
    <w:semiHidden/>
    <w:unhideWhenUsed/>
    <w:rsid w:val="00305F37"/>
    <w:pPr>
      <w:spacing w:after="120"/>
    </w:pPr>
    <w:rPr>
      <w:sz w:val="16"/>
      <w:szCs w:val="16"/>
    </w:rPr>
  </w:style>
  <w:style w:type="character" w:styleId="BodyText3Char" w:customStyle="1">
    <w:name w:val="Body Text 3 Char"/>
    <w:basedOn w:val="DefaultParagraphFont"/>
    <w:link w:val="BodyText3"/>
    <w:uiPriority w:val="99"/>
    <w:semiHidden/>
    <w:rsid w:val="00305F37"/>
    <w:rPr>
      <w:rFonts w:ascii="Times New Roman" w:hAnsi="Times New Roman" w:eastAsia="Times New Roman" w:cs="Times New Roman"/>
      <w:sz w:val="16"/>
      <w:szCs w:val="16"/>
    </w:rPr>
  </w:style>
  <w:style w:type="character" w:styleId="CommentReference">
    <w:name w:val="annotation reference"/>
    <w:basedOn w:val="DefaultParagraphFont"/>
    <w:uiPriority w:val="99"/>
    <w:semiHidden/>
    <w:unhideWhenUsed/>
    <w:rsid w:val="003E6B6B"/>
    <w:rPr>
      <w:sz w:val="16"/>
      <w:szCs w:val="16"/>
    </w:rPr>
  </w:style>
  <w:style w:type="paragraph" w:styleId="CommentText">
    <w:name w:val="annotation text"/>
    <w:basedOn w:val="Normal"/>
    <w:link w:val="CommentTextChar"/>
    <w:unhideWhenUsed/>
    <w:rsid w:val="003E6B6B"/>
    <w:rPr>
      <w:sz w:val="20"/>
      <w:szCs w:val="20"/>
    </w:rPr>
  </w:style>
  <w:style w:type="character" w:styleId="CommentTextChar" w:customStyle="1">
    <w:name w:val="Comment Text Char"/>
    <w:basedOn w:val="DefaultParagraphFont"/>
    <w:link w:val="CommentText"/>
    <w:rsid w:val="003E6B6B"/>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6B6B"/>
    <w:rPr>
      <w:b/>
      <w:bCs/>
    </w:rPr>
  </w:style>
  <w:style w:type="character" w:styleId="CommentSubjectChar" w:customStyle="1">
    <w:name w:val="Comment Subject Char"/>
    <w:basedOn w:val="CommentTextChar"/>
    <w:link w:val="CommentSubject"/>
    <w:uiPriority w:val="99"/>
    <w:semiHidden/>
    <w:rsid w:val="003E6B6B"/>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3E6B6B"/>
    <w:rPr>
      <w:rFonts w:ascii="Tahoma" w:hAnsi="Tahoma" w:cs="Tahoma"/>
      <w:sz w:val="16"/>
      <w:szCs w:val="16"/>
    </w:rPr>
  </w:style>
  <w:style w:type="character" w:styleId="BalloonTextChar" w:customStyle="1">
    <w:name w:val="Balloon Text Char"/>
    <w:basedOn w:val="DefaultParagraphFont"/>
    <w:link w:val="BalloonText"/>
    <w:uiPriority w:val="99"/>
    <w:semiHidden/>
    <w:rsid w:val="003E6B6B"/>
    <w:rPr>
      <w:rFonts w:ascii="Tahoma" w:hAnsi="Tahoma" w:eastAsia="Times New Roman" w:cs="Tahoma"/>
      <w:sz w:val="16"/>
      <w:szCs w:val="16"/>
    </w:rPr>
  </w:style>
  <w:style w:type="paragraph" w:styleId="BodyText2">
    <w:name w:val="Body Text 2"/>
    <w:basedOn w:val="Normal"/>
    <w:link w:val="BodyText2Char"/>
    <w:rsid w:val="00C51816"/>
    <w:pPr>
      <w:widowControl/>
      <w:autoSpaceDE/>
      <w:autoSpaceDN/>
      <w:adjustRightInd/>
      <w:jc w:val="both"/>
    </w:pPr>
    <w:rPr>
      <w:rFonts w:ascii="Arial" w:hAnsi="Arial"/>
      <w:szCs w:val="20"/>
    </w:rPr>
  </w:style>
  <w:style w:type="character" w:styleId="BodyText2Char" w:customStyle="1">
    <w:name w:val="Body Text 2 Char"/>
    <w:basedOn w:val="DefaultParagraphFont"/>
    <w:link w:val="BodyText2"/>
    <w:rsid w:val="00C51816"/>
    <w:rPr>
      <w:rFonts w:ascii="Arial" w:hAnsi="Arial" w:eastAsia="Times New Roman" w:cs="Times New Roman"/>
      <w:sz w:val="24"/>
      <w:szCs w:val="20"/>
    </w:rPr>
  </w:style>
  <w:style w:type="paragraph" w:styleId="Revision">
    <w:name w:val="Revision"/>
    <w:hidden/>
    <w:uiPriority w:val="99"/>
    <w:semiHidden/>
    <w:rsid w:val="006130C4"/>
    <w:pPr>
      <w:spacing w:after="0"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semiHidden/>
    <w:unhideWhenUsed/>
    <w:rsid w:val="009F6F78"/>
    <w:pPr>
      <w:tabs>
        <w:tab w:val="center" w:pos="4680"/>
        <w:tab w:val="right" w:pos="9360"/>
      </w:tabs>
    </w:pPr>
  </w:style>
  <w:style w:type="character" w:styleId="HeaderChar" w:customStyle="1">
    <w:name w:val="Header Char"/>
    <w:basedOn w:val="DefaultParagraphFont"/>
    <w:link w:val="Header"/>
    <w:uiPriority w:val="99"/>
    <w:semiHidden/>
    <w:rsid w:val="009F6F78"/>
    <w:rPr>
      <w:rFonts w:ascii="Times New Roman" w:hAnsi="Times New Roman"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table" w:customStyle="1" w:styleId="TableGrid1">
    <w:name w:val="Table Grid1"/>
    <w:basedOn w:val="TableNormal"/>
    <w:next w:val="TableGrid"/>
    <w:uiPriority w:val="59"/>
    <w:rsid w:val="0088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8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305F37"/>
    <w:pPr>
      <w:spacing w:after="120"/>
    </w:pPr>
    <w:rPr>
      <w:sz w:val="16"/>
      <w:szCs w:val="16"/>
    </w:rPr>
  </w:style>
  <w:style w:type="character" w:customStyle="1" w:styleId="BodyText3Char">
    <w:name w:val="Body Text 3 Char"/>
    <w:basedOn w:val="DefaultParagraphFont"/>
    <w:link w:val="BodyText3"/>
    <w:uiPriority w:val="99"/>
    <w:semiHidden/>
    <w:rsid w:val="00305F37"/>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3E6B6B"/>
    <w:rPr>
      <w:sz w:val="16"/>
      <w:szCs w:val="16"/>
    </w:rPr>
  </w:style>
  <w:style w:type="paragraph" w:styleId="CommentText">
    <w:name w:val="annotation text"/>
    <w:basedOn w:val="Normal"/>
    <w:link w:val="CommentTextChar"/>
    <w:unhideWhenUsed/>
    <w:rsid w:val="003E6B6B"/>
    <w:rPr>
      <w:sz w:val="20"/>
      <w:szCs w:val="20"/>
    </w:rPr>
  </w:style>
  <w:style w:type="character" w:customStyle="1" w:styleId="CommentTextChar">
    <w:name w:val="Comment Text Char"/>
    <w:basedOn w:val="DefaultParagraphFont"/>
    <w:link w:val="CommentText"/>
    <w:rsid w:val="003E6B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6B6B"/>
    <w:rPr>
      <w:b/>
      <w:bCs/>
    </w:rPr>
  </w:style>
  <w:style w:type="character" w:customStyle="1" w:styleId="CommentSubjectChar">
    <w:name w:val="Comment Subject Char"/>
    <w:basedOn w:val="CommentTextChar"/>
    <w:link w:val="CommentSubject"/>
    <w:uiPriority w:val="99"/>
    <w:semiHidden/>
    <w:rsid w:val="003E6B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E6B6B"/>
    <w:rPr>
      <w:rFonts w:ascii="Tahoma" w:hAnsi="Tahoma" w:cs="Tahoma"/>
      <w:sz w:val="16"/>
      <w:szCs w:val="16"/>
    </w:rPr>
  </w:style>
  <w:style w:type="character" w:customStyle="1" w:styleId="BalloonTextChar">
    <w:name w:val="Balloon Text Char"/>
    <w:basedOn w:val="DefaultParagraphFont"/>
    <w:link w:val="BalloonText"/>
    <w:uiPriority w:val="99"/>
    <w:semiHidden/>
    <w:rsid w:val="003E6B6B"/>
    <w:rPr>
      <w:rFonts w:ascii="Tahoma" w:eastAsia="Times New Roman" w:hAnsi="Tahoma" w:cs="Tahoma"/>
      <w:sz w:val="16"/>
      <w:szCs w:val="16"/>
    </w:rPr>
  </w:style>
  <w:style w:type="paragraph" w:styleId="BodyText2">
    <w:name w:val="Body Text 2"/>
    <w:basedOn w:val="Normal"/>
    <w:link w:val="BodyText2Char"/>
    <w:rsid w:val="00C51816"/>
    <w:pPr>
      <w:widowControl/>
      <w:autoSpaceDE/>
      <w:autoSpaceDN/>
      <w:adjustRightInd/>
      <w:jc w:val="both"/>
    </w:pPr>
    <w:rPr>
      <w:rFonts w:ascii="Arial" w:hAnsi="Arial"/>
      <w:szCs w:val="20"/>
    </w:rPr>
  </w:style>
  <w:style w:type="character" w:customStyle="1" w:styleId="BodyText2Char">
    <w:name w:val="Body Text 2 Char"/>
    <w:basedOn w:val="DefaultParagraphFont"/>
    <w:link w:val="BodyText2"/>
    <w:rsid w:val="00C51816"/>
    <w:rPr>
      <w:rFonts w:ascii="Arial" w:eastAsia="Times New Roman" w:hAnsi="Arial" w:cs="Times New Roman"/>
      <w:sz w:val="24"/>
      <w:szCs w:val="20"/>
    </w:rPr>
  </w:style>
  <w:style w:type="paragraph" w:styleId="Revision">
    <w:name w:val="Revision"/>
    <w:hidden/>
    <w:uiPriority w:val="99"/>
    <w:semiHidden/>
    <w:rsid w:val="006130C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F6F78"/>
    <w:pPr>
      <w:tabs>
        <w:tab w:val="center" w:pos="4680"/>
        <w:tab w:val="right" w:pos="9360"/>
      </w:tabs>
    </w:pPr>
  </w:style>
  <w:style w:type="character" w:customStyle="1" w:styleId="HeaderChar">
    <w:name w:val="Header Char"/>
    <w:basedOn w:val="DefaultParagraphFont"/>
    <w:link w:val="Header"/>
    <w:uiPriority w:val="99"/>
    <w:semiHidden/>
    <w:rsid w:val="009F6F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77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82" ma:contentTypeDescription="Create a new document." ma:contentTypeScope="" ma:versionID="f2f38216a9a6f4ceccfe6222f0b76941">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5882e0403ebc82d314ecbd405682b04"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hidden="true" ma:indexed="true"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Year xmlns="E85DE8A9-5CD3-41FE-A1A0-70BC17107555">2015</Year>
    <IC_x0020_Category xmlns="E85DE8A9-5CD3-41FE-A1A0-70BC17107555">Rule Making</IC_x0020_Category>
    <Collection_x0020_Number xmlns="E85DE8A9-5CD3-41FE-A1A0-70BC17107555">0651-00XX</Collection_x0020_Number>
    <Document_x0020_Type xmlns="E85DE8A9-5CD3-41FE-A1A0-70BC17107555">Supporting Statement</Document_x0020_Type>
    <Approved_x0020_by_x0020_Business_x0020_Area xmlns="E85DE8A9-5CD3-41FE-A1A0-70BC17107555">No</Approved_x0020_by_x0020_Business_x0020_Area>
    <Office xmlns="e85de8a9-5cd3-41fe-a1a0-70bc17107555" xsi:nil="true"/>
    <Business_x0020_Unit xmlns="e85de8a9-5cd3-41fe-a1a0-70bc17107555" xsi:nil="true"/>
    <Expiration_x0020_Date0 xmlns="e85de8a9-5cd3-41fe-a1a0-70bc17107555" xsi:nil="true"/>
    <ICR_x0020_ID xmlns="e85de8a9-5cd3-41fe-a1a0-70bc17107555" xsi:nil="true"/>
    <Owner xmlns="5DFC53CF-7C17-4489-98AB-5F87C96333B9">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05778-D663-463A-A23B-D2BBE3B36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AEAE2-7B99-4E6B-A2AC-361B0491277E}">
  <ds:schemaRefs>
    <ds:schemaRef ds:uri="e85de8a9-5cd3-41fe-a1a0-70bc17107555"/>
    <ds:schemaRef ds:uri="E85DE8A9-5CD3-41FE-A1A0-70BC17107555"/>
    <ds:schemaRef ds:uri="http://purl.org/dc/dcmitype/"/>
    <ds:schemaRef ds:uri="http://purl.org/dc/terms/"/>
    <ds:schemaRef ds:uri="http://schemas.openxmlformats.org/package/2006/metadata/core-properties"/>
    <ds:schemaRef ds:uri="http://schemas.microsoft.com/office/2006/documentManagement/types"/>
    <ds:schemaRef ds:uri="5DFC53CF-7C17-4489-98AB-5F87C96333B9"/>
    <ds:schemaRef ds:uri="http://schemas.microsoft.com/office/2006/metadata/properties"/>
    <ds:schemaRef ds:uri="http://purl.org/dc/elements/1.1/"/>
    <ds:schemaRef ds:uri="http://schemas.microsoft.com/office/infopath/2007/PartnerControls"/>
    <ds:schemaRef ds:uri="5dfc53cf-7c17-4489-98ab-5f87c96333b9"/>
    <ds:schemaRef ds:uri="http://www.w3.org/XML/1998/namespace"/>
  </ds:schemaRefs>
</ds:datastoreItem>
</file>

<file path=customXml/itemProps3.xml><?xml version="1.0" encoding="utf-8"?>
<ds:datastoreItem xmlns:ds="http://schemas.openxmlformats.org/officeDocument/2006/customXml" ds:itemID="{34EDDAE8-4853-4AA5-94BE-D9E514775720}">
  <ds:schemaRefs>
    <ds:schemaRef ds:uri="http://schemas.microsoft.com/sharepoint/v3/contenttype/forms"/>
  </ds:schemaRefs>
</ds:datastoreItem>
</file>

<file path=customXml/itemProps4.xml><?xml version="1.0" encoding="utf-8"?>
<ds:datastoreItem xmlns:ds="http://schemas.openxmlformats.org/officeDocument/2006/customXml" ds:itemID="{60EB44BF-973C-44B5-8970-B6C04C50C8E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U.S. Patent and Trademark Office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Supporting Statement Law Clinic Draft</dc:title>
  <dc:creator>Hall, Drew (AMBIT)</dc:creator>
  <lastModifiedBy>Hall, Drew (AMBIT)</lastModifiedBy>
  <revision>4</revision>
  <lastPrinted>2015-06-23T15:48:00.0000000Z</lastPrinted>
  <dcterms:created xsi:type="dcterms:W3CDTF">2015-12-17T21:49:00.0000000Z</dcterms:created>
  <dcterms:modified xsi:type="dcterms:W3CDTF">2015-12-21T17:36:14.2945929Z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y fmtid="{D5CDD505-2E9C-101B-9397-08002B2CF9AE}" pid="3" name="Assigned to0">
    <vt:lpwstr>128;#Styles, Nicholas (AMBIT)</vt:lpwstr>
  </property>
</Properties>
</file>