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5F6" w:rsidRPr="00C505F6" w:rsidRDefault="00C505F6" w:rsidP="00C505F6">
      <w:pPr>
        <w:pStyle w:val="NormalWeb"/>
        <w:spacing w:before="0" w:after="0"/>
        <w:rPr>
          <w:rFonts w:ascii="Courier New" w:hAnsi="Courier New" w:cs="Courier New"/>
          <w:bCs/>
          <w:szCs w:val="24"/>
        </w:rPr>
      </w:pPr>
      <w:r w:rsidRPr="000E0112">
        <w:rPr>
          <w:rFonts w:ascii="Courier New" w:hAnsi="Courier New" w:cs="Courier New"/>
          <w:bCs/>
          <w:szCs w:val="24"/>
        </w:rPr>
        <w:t>NM12905-1</w:t>
      </w:r>
    </w:p>
    <w:p w:rsidR="00C505F6" w:rsidRPr="00C505F6" w:rsidRDefault="00C505F6" w:rsidP="00C505F6">
      <w:pPr>
        <w:pStyle w:val="NormalWeb"/>
        <w:spacing w:before="0" w:after="0"/>
        <w:rPr>
          <w:rFonts w:ascii="Courier New" w:hAnsi="Courier New" w:cs="Courier New"/>
          <w:bCs/>
          <w:szCs w:val="24"/>
        </w:rPr>
      </w:pPr>
    </w:p>
    <w:p w:rsidR="00C505F6" w:rsidRPr="00C505F6" w:rsidRDefault="00C505F6" w:rsidP="00C505F6">
      <w:pPr>
        <w:pStyle w:val="NormalWeb"/>
        <w:spacing w:before="0" w:after="0"/>
        <w:rPr>
          <w:rFonts w:ascii="Courier New" w:hAnsi="Courier New" w:cs="Courier New"/>
          <w:szCs w:val="24"/>
        </w:rPr>
      </w:pPr>
      <w:r w:rsidRPr="00C505F6">
        <w:rPr>
          <w:rFonts w:ascii="Courier New" w:hAnsi="Courier New" w:cs="Courier New"/>
          <w:bCs/>
          <w:szCs w:val="24"/>
        </w:rPr>
        <w:t>System name:</w:t>
      </w:r>
    </w:p>
    <w:p w:rsidR="00C505F6" w:rsidRPr="00C505F6" w:rsidRDefault="00DA1D92" w:rsidP="00C505F6">
      <w:pPr>
        <w:pStyle w:val="NormalWeb"/>
        <w:spacing w:before="0" w:after="0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>D</w:t>
      </w:r>
      <w:r w:rsidR="000E0112">
        <w:rPr>
          <w:rFonts w:ascii="Courier New" w:hAnsi="Courier New" w:cs="Courier New"/>
          <w:szCs w:val="24"/>
        </w:rPr>
        <w:t>epartment of the Navy (D</w:t>
      </w:r>
      <w:r>
        <w:rPr>
          <w:rFonts w:ascii="Courier New" w:hAnsi="Courier New" w:cs="Courier New"/>
          <w:szCs w:val="24"/>
        </w:rPr>
        <w:t>ON</w:t>
      </w:r>
      <w:r w:rsidR="000E0112">
        <w:rPr>
          <w:rFonts w:ascii="Courier New" w:hAnsi="Courier New" w:cs="Courier New"/>
          <w:szCs w:val="24"/>
        </w:rPr>
        <w:t>)</w:t>
      </w:r>
      <w:r w:rsidR="00C505F6" w:rsidRPr="00C505F6">
        <w:rPr>
          <w:rFonts w:ascii="Courier New" w:hAnsi="Courier New" w:cs="Courier New"/>
          <w:szCs w:val="24"/>
        </w:rPr>
        <w:t xml:space="preserve"> Reasonable Accommodation Records </w:t>
      </w:r>
    </w:p>
    <w:p w:rsidR="00C505F6" w:rsidRPr="00C505F6" w:rsidRDefault="00C505F6" w:rsidP="00C505F6">
      <w:pPr>
        <w:pStyle w:val="NormalWeb"/>
        <w:spacing w:before="0" w:after="0"/>
        <w:rPr>
          <w:rFonts w:ascii="Courier New" w:hAnsi="Courier New" w:cs="Courier New"/>
          <w:bCs/>
          <w:szCs w:val="24"/>
        </w:rPr>
      </w:pPr>
    </w:p>
    <w:p w:rsidR="00C505F6" w:rsidRPr="00C505F6" w:rsidRDefault="00C505F6" w:rsidP="00C505F6">
      <w:pPr>
        <w:pStyle w:val="NormalWeb"/>
        <w:spacing w:before="0" w:after="0"/>
        <w:rPr>
          <w:rFonts w:ascii="Courier New" w:hAnsi="Courier New" w:cs="Courier New"/>
          <w:bCs/>
          <w:szCs w:val="24"/>
        </w:rPr>
      </w:pPr>
      <w:r w:rsidRPr="00C505F6">
        <w:rPr>
          <w:rFonts w:ascii="Courier New" w:hAnsi="Courier New" w:cs="Courier New"/>
          <w:bCs/>
          <w:szCs w:val="24"/>
        </w:rPr>
        <w:t>System location:</w:t>
      </w:r>
    </w:p>
    <w:p w:rsidR="00C505F6" w:rsidRPr="005D2A62" w:rsidRDefault="00C505F6" w:rsidP="00C505F6">
      <w:pPr>
        <w:tabs>
          <w:tab w:val="left" w:pos="1080"/>
        </w:tabs>
        <w:rPr>
          <w:rFonts w:ascii="Courier New" w:hAnsi="Courier New" w:cs="Courier New"/>
          <w:u w:val="single"/>
        </w:rPr>
      </w:pPr>
      <w:r w:rsidRPr="00C505F6">
        <w:rPr>
          <w:rFonts w:ascii="Courier New" w:hAnsi="Courier New" w:cs="Courier New"/>
        </w:rPr>
        <w:t>Space and Naval Warfare Command (SPAWAR), 1325 10</w:t>
      </w:r>
      <w:r w:rsidRPr="00C505F6">
        <w:rPr>
          <w:rFonts w:ascii="Courier New" w:hAnsi="Courier New" w:cs="Courier New"/>
          <w:vertAlign w:val="superscript"/>
        </w:rPr>
        <w:t>th</w:t>
      </w:r>
      <w:r w:rsidRPr="00C505F6">
        <w:rPr>
          <w:rFonts w:ascii="Courier New" w:hAnsi="Courier New" w:cs="Courier New"/>
        </w:rPr>
        <w:t xml:space="preserve"> Street</w:t>
      </w:r>
      <w:r w:rsidR="00DA1D92">
        <w:rPr>
          <w:rFonts w:ascii="Courier New" w:hAnsi="Courier New" w:cs="Courier New"/>
        </w:rPr>
        <w:t>,</w:t>
      </w:r>
      <w:r w:rsidRPr="00C505F6">
        <w:rPr>
          <w:rFonts w:ascii="Courier New" w:hAnsi="Courier New" w:cs="Courier New"/>
        </w:rPr>
        <w:t xml:space="preserve"> SE, B</w:t>
      </w:r>
      <w:r w:rsidR="00DA1D92">
        <w:rPr>
          <w:rFonts w:ascii="Courier New" w:hAnsi="Courier New" w:cs="Courier New"/>
        </w:rPr>
        <w:t>uilding</w:t>
      </w:r>
      <w:r w:rsidRPr="00C505F6">
        <w:rPr>
          <w:rFonts w:ascii="Courier New" w:hAnsi="Courier New" w:cs="Courier New"/>
        </w:rPr>
        <w:t xml:space="preserve"> 196, Washington DC 20374-7000 </w:t>
      </w:r>
      <w:bookmarkStart w:id="0" w:name="_GoBack"/>
      <w:bookmarkEnd w:id="0"/>
      <w:r w:rsidRPr="00C505F6">
        <w:rPr>
          <w:rFonts w:ascii="Courier New" w:hAnsi="Courier New" w:cs="Courier New"/>
        </w:rPr>
        <w:t>and</w:t>
      </w:r>
      <w:r w:rsidR="00DA1D92">
        <w:rPr>
          <w:rFonts w:ascii="Courier New" w:hAnsi="Courier New" w:cs="Courier New"/>
        </w:rPr>
        <w:t xml:space="preserve"> organizational elements of the DON</w:t>
      </w:r>
      <w:r w:rsidRPr="00C505F6">
        <w:rPr>
          <w:rFonts w:ascii="Courier New" w:hAnsi="Courier New" w:cs="Courier New"/>
        </w:rPr>
        <w:t xml:space="preserve">. </w:t>
      </w:r>
      <w:r w:rsidR="00B26AA6">
        <w:rPr>
          <w:rFonts w:ascii="Courier New" w:hAnsi="Courier New" w:cs="Courier New"/>
        </w:rPr>
        <w:t xml:space="preserve"> </w:t>
      </w:r>
      <w:r w:rsidRPr="005D2A62">
        <w:rPr>
          <w:rFonts w:ascii="Courier New" w:hAnsi="Courier New" w:cs="Courier New"/>
          <w:spacing w:val="-1"/>
        </w:rPr>
        <w:t>Official mailing addresses are published in the Standard Navy Distribution List available</w:t>
      </w:r>
      <w:r w:rsidRPr="005D2A62">
        <w:rPr>
          <w:rFonts w:ascii="Courier New" w:hAnsi="Courier New" w:cs="Courier New"/>
        </w:rPr>
        <w:t xml:space="preserve"> as an appendix to the Navy's compilation of systems of records notices</w:t>
      </w:r>
      <w:r w:rsidRPr="005D2A62">
        <w:rPr>
          <w:rFonts w:ascii="Courier New" w:hAnsi="Courier New" w:cs="Courier New"/>
          <w:spacing w:val="-1"/>
        </w:rPr>
        <w:t xml:space="preserve"> and may be obtained from the System Manager.</w:t>
      </w:r>
    </w:p>
    <w:p w:rsidR="00C505F6" w:rsidRPr="00C505F6" w:rsidRDefault="00C505F6" w:rsidP="00C505F6">
      <w:pPr>
        <w:pStyle w:val="NormalWeb"/>
        <w:spacing w:before="0" w:after="0"/>
        <w:rPr>
          <w:rFonts w:ascii="Courier New" w:hAnsi="Courier New" w:cs="Courier New"/>
          <w:bCs/>
          <w:szCs w:val="24"/>
        </w:rPr>
      </w:pPr>
    </w:p>
    <w:p w:rsidR="00C505F6" w:rsidRPr="00C505F6" w:rsidRDefault="00C505F6" w:rsidP="00C505F6">
      <w:pPr>
        <w:pStyle w:val="NormalWeb"/>
        <w:spacing w:before="0" w:after="0"/>
        <w:rPr>
          <w:rFonts w:ascii="Courier New" w:hAnsi="Courier New" w:cs="Courier New"/>
          <w:szCs w:val="24"/>
        </w:rPr>
      </w:pPr>
      <w:r w:rsidRPr="00C505F6">
        <w:rPr>
          <w:rFonts w:ascii="Courier New" w:hAnsi="Courier New" w:cs="Courier New"/>
          <w:bCs/>
          <w:szCs w:val="24"/>
        </w:rPr>
        <w:t>Categories of individuals covered by the system:</w:t>
      </w:r>
    </w:p>
    <w:p w:rsidR="00C505F6" w:rsidRDefault="00C505F6" w:rsidP="00C505F6">
      <w:pPr>
        <w:pStyle w:val="NormalWeb"/>
        <w:spacing w:before="0" w:after="0"/>
        <w:rPr>
          <w:rFonts w:ascii="Courier New" w:hAnsi="Courier New" w:cs="Courier New"/>
          <w:bCs/>
          <w:szCs w:val="24"/>
        </w:rPr>
      </w:pPr>
      <w:r w:rsidRPr="00C505F6">
        <w:rPr>
          <w:rFonts w:ascii="Courier New" w:hAnsi="Courier New" w:cs="Courier New"/>
          <w:szCs w:val="24"/>
        </w:rPr>
        <w:t xml:space="preserve">Civilian </w:t>
      </w:r>
      <w:r w:rsidRPr="00784891">
        <w:rPr>
          <w:rFonts w:ascii="Courier New" w:hAnsi="Courier New" w:cs="Courier New"/>
          <w:szCs w:val="24"/>
        </w:rPr>
        <w:t>employees</w:t>
      </w:r>
      <w:r w:rsidR="00B26AA6" w:rsidRPr="00784891">
        <w:rPr>
          <w:rFonts w:ascii="Courier New" w:hAnsi="Courier New" w:cs="Courier New"/>
          <w:szCs w:val="24"/>
        </w:rPr>
        <w:t>, contractors,</w:t>
      </w:r>
      <w:r w:rsidRPr="00784891">
        <w:rPr>
          <w:rFonts w:ascii="Courier New" w:hAnsi="Courier New" w:cs="Courier New"/>
          <w:szCs w:val="24"/>
        </w:rPr>
        <w:t xml:space="preserve"> and applicants</w:t>
      </w:r>
      <w:r w:rsidR="00B26AA6" w:rsidRPr="00784891">
        <w:rPr>
          <w:rFonts w:ascii="Courier New" w:hAnsi="Courier New" w:cs="Courier New"/>
          <w:szCs w:val="24"/>
        </w:rPr>
        <w:t xml:space="preserve"> for employment with the DON.</w:t>
      </w:r>
    </w:p>
    <w:p w:rsidR="00B26AA6" w:rsidRPr="00B26AA6" w:rsidRDefault="00B26AA6" w:rsidP="00C505F6">
      <w:pPr>
        <w:pStyle w:val="NormalWeb"/>
        <w:spacing w:before="0" w:after="0"/>
        <w:rPr>
          <w:rFonts w:ascii="Courier New" w:hAnsi="Courier New" w:cs="Courier New"/>
          <w:bCs/>
          <w:szCs w:val="24"/>
        </w:rPr>
      </w:pPr>
    </w:p>
    <w:p w:rsidR="00C505F6" w:rsidRPr="00C505F6" w:rsidRDefault="00C505F6" w:rsidP="00C505F6">
      <w:pPr>
        <w:pStyle w:val="NormalWeb"/>
        <w:spacing w:before="0" w:after="0"/>
        <w:rPr>
          <w:rFonts w:ascii="Courier New" w:hAnsi="Courier New" w:cs="Courier New"/>
          <w:bCs/>
          <w:szCs w:val="24"/>
        </w:rPr>
      </w:pPr>
      <w:r w:rsidRPr="00C505F6">
        <w:rPr>
          <w:rFonts w:ascii="Courier New" w:hAnsi="Courier New" w:cs="Courier New"/>
          <w:bCs/>
          <w:szCs w:val="24"/>
        </w:rPr>
        <w:t>Categories of records in the system:</w:t>
      </w:r>
    </w:p>
    <w:p w:rsidR="00C505F6" w:rsidRPr="00C505F6" w:rsidRDefault="00C505F6" w:rsidP="00C505F6">
      <w:pPr>
        <w:pStyle w:val="NormalWeb"/>
        <w:spacing w:before="0" w:after="0"/>
        <w:rPr>
          <w:rFonts w:ascii="Courier New" w:hAnsi="Courier New" w:cs="Courier New"/>
          <w:szCs w:val="24"/>
        </w:rPr>
      </w:pPr>
      <w:r w:rsidRPr="00C505F6">
        <w:rPr>
          <w:rFonts w:ascii="Courier New" w:hAnsi="Courier New" w:cs="Courier New"/>
          <w:szCs w:val="24"/>
        </w:rPr>
        <w:t xml:space="preserve">Name; unit identification code; command; occupational series; grade and pay plan; job title; operating division/function; home, office, and/or other address; telephone and fax numbers; email address; </w:t>
      </w:r>
      <w:r w:rsidR="00784D6A">
        <w:rPr>
          <w:rFonts w:ascii="Courier New" w:hAnsi="Courier New" w:cs="Courier New"/>
          <w:szCs w:val="24"/>
        </w:rPr>
        <w:t xml:space="preserve">physical or mental impairment; </w:t>
      </w:r>
      <w:r w:rsidRPr="00C505F6">
        <w:rPr>
          <w:rFonts w:ascii="Courier New" w:hAnsi="Courier New" w:cs="Courier New"/>
          <w:bCs/>
          <w:szCs w:val="24"/>
        </w:rPr>
        <w:t xml:space="preserve">limitation(s) to </w:t>
      </w:r>
      <w:r w:rsidR="00B648CE">
        <w:rPr>
          <w:rFonts w:ascii="Courier New" w:hAnsi="Courier New" w:cs="Courier New"/>
          <w:bCs/>
          <w:szCs w:val="24"/>
        </w:rPr>
        <w:t xml:space="preserve"> Major </w:t>
      </w:r>
      <w:r w:rsidR="002F7066">
        <w:rPr>
          <w:rFonts w:ascii="Courier New" w:hAnsi="Courier New" w:cs="Courier New"/>
          <w:bCs/>
          <w:szCs w:val="24"/>
        </w:rPr>
        <w:t>L</w:t>
      </w:r>
      <w:r w:rsidR="00B648CE">
        <w:rPr>
          <w:rFonts w:ascii="Courier New" w:hAnsi="Courier New" w:cs="Courier New"/>
          <w:bCs/>
          <w:szCs w:val="24"/>
        </w:rPr>
        <w:t xml:space="preserve">ife </w:t>
      </w:r>
      <w:r w:rsidR="002F7066">
        <w:rPr>
          <w:rFonts w:ascii="Courier New" w:hAnsi="Courier New" w:cs="Courier New"/>
          <w:bCs/>
          <w:szCs w:val="24"/>
        </w:rPr>
        <w:t>A</w:t>
      </w:r>
      <w:r w:rsidR="00B648CE">
        <w:rPr>
          <w:rFonts w:ascii="Courier New" w:hAnsi="Courier New" w:cs="Courier New"/>
          <w:bCs/>
          <w:szCs w:val="24"/>
        </w:rPr>
        <w:t>ctivit</w:t>
      </w:r>
      <w:r w:rsidR="002F7066">
        <w:rPr>
          <w:rFonts w:ascii="Courier New" w:hAnsi="Courier New" w:cs="Courier New"/>
          <w:bCs/>
          <w:szCs w:val="24"/>
        </w:rPr>
        <w:t>ies</w:t>
      </w:r>
      <w:r w:rsidRPr="00C505F6">
        <w:rPr>
          <w:rFonts w:ascii="Courier New" w:hAnsi="Courier New" w:cs="Courier New"/>
          <w:bCs/>
          <w:szCs w:val="24"/>
        </w:rPr>
        <w:t xml:space="preserve">; </w:t>
      </w:r>
      <w:r w:rsidRPr="00C505F6">
        <w:rPr>
          <w:rFonts w:ascii="Courier New" w:hAnsi="Courier New" w:cs="Courier New"/>
          <w:szCs w:val="24"/>
        </w:rPr>
        <w:t xml:space="preserve">disability or medical condition; whether an individual has a record of a disability and/or is regarded as having a disability; position description and essential </w:t>
      </w:r>
      <w:r w:rsidR="00784D6A">
        <w:rPr>
          <w:rFonts w:ascii="Courier New" w:hAnsi="Courier New" w:cs="Courier New"/>
          <w:szCs w:val="24"/>
        </w:rPr>
        <w:t xml:space="preserve">functions </w:t>
      </w:r>
      <w:r w:rsidRPr="00C505F6">
        <w:rPr>
          <w:rFonts w:ascii="Courier New" w:hAnsi="Courier New" w:cs="Courier New"/>
          <w:szCs w:val="24"/>
        </w:rPr>
        <w:t xml:space="preserve">of the position; information relating to an individual's ability to satisfactorily perform the </w:t>
      </w:r>
      <w:r w:rsidR="00784D6A">
        <w:rPr>
          <w:rFonts w:ascii="Courier New" w:hAnsi="Courier New" w:cs="Courier New"/>
          <w:szCs w:val="24"/>
        </w:rPr>
        <w:t>functions</w:t>
      </w:r>
      <w:r w:rsidRPr="00C505F6">
        <w:rPr>
          <w:rFonts w:ascii="Courier New" w:hAnsi="Courier New" w:cs="Courier New"/>
          <w:szCs w:val="24"/>
        </w:rPr>
        <w:t xml:space="preserve"> of the position; medical documentation/information, correspondence, supporting documents, writings, recordings, pictures or electronic media relating to the request for reasonable accommodation (RA); RA requested and implemented; estimated and actual cost of the RA;</w:t>
      </w:r>
      <w:r w:rsidR="002F7066">
        <w:rPr>
          <w:rFonts w:ascii="Courier New" w:hAnsi="Courier New" w:cs="Courier New"/>
          <w:szCs w:val="24"/>
        </w:rPr>
        <w:t xml:space="preserve"> </w:t>
      </w:r>
      <w:r w:rsidRPr="00C505F6">
        <w:rPr>
          <w:rFonts w:ascii="Courier New" w:hAnsi="Courier New" w:cs="Courier New"/>
          <w:szCs w:val="24"/>
        </w:rPr>
        <w:t xml:space="preserve">vendor(s) name supplying the RA; provider(s) name of the RA; payment source(s) for the RA; results of reassignments and job search efforts; requests for reconsideration of the agency’s RA determinations; events and dates of actions taken; </w:t>
      </w:r>
      <w:r w:rsidR="002F7066" w:rsidRPr="00C505F6">
        <w:rPr>
          <w:rFonts w:ascii="Courier New" w:hAnsi="Courier New" w:cs="Courier New"/>
          <w:szCs w:val="24"/>
        </w:rPr>
        <w:t>case number</w:t>
      </w:r>
      <w:r w:rsidR="002F7066">
        <w:rPr>
          <w:rFonts w:ascii="Courier New" w:hAnsi="Courier New" w:cs="Courier New"/>
          <w:szCs w:val="24"/>
        </w:rPr>
        <w:t>;</w:t>
      </w:r>
      <w:r w:rsidR="002F7066" w:rsidRPr="00C505F6">
        <w:rPr>
          <w:rFonts w:ascii="Courier New" w:hAnsi="Courier New" w:cs="Courier New"/>
          <w:szCs w:val="24"/>
        </w:rPr>
        <w:t xml:space="preserve"> </w:t>
      </w:r>
      <w:r w:rsidR="00784891">
        <w:rPr>
          <w:rFonts w:ascii="Courier New" w:hAnsi="Courier New" w:cs="Courier New"/>
          <w:szCs w:val="24"/>
        </w:rPr>
        <w:t xml:space="preserve">and </w:t>
      </w:r>
      <w:r w:rsidRPr="00C505F6">
        <w:rPr>
          <w:rFonts w:ascii="Courier New" w:hAnsi="Courier New" w:cs="Courier New"/>
          <w:szCs w:val="24"/>
        </w:rPr>
        <w:t xml:space="preserve">deciding official's, health care practitioner’s, social worker’s, rehabilitation counselor’s </w:t>
      </w:r>
      <w:r w:rsidR="00784D6A">
        <w:rPr>
          <w:rFonts w:ascii="Courier New" w:hAnsi="Courier New" w:cs="Courier New"/>
          <w:szCs w:val="24"/>
        </w:rPr>
        <w:t xml:space="preserve">and/or other individuals </w:t>
      </w:r>
      <w:r w:rsidR="00517A52">
        <w:rPr>
          <w:rFonts w:ascii="Courier New" w:hAnsi="Courier New" w:cs="Courier New"/>
          <w:szCs w:val="24"/>
        </w:rPr>
        <w:t xml:space="preserve">involved in the reasonable accommodation process </w:t>
      </w:r>
      <w:r w:rsidRPr="00C505F6">
        <w:rPr>
          <w:rFonts w:ascii="Courier New" w:hAnsi="Courier New" w:cs="Courier New"/>
          <w:szCs w:val="24"/>
        </w:rPr>
        <w:t xml:space="preserve">name, title, telephone number, email address, fax number, address, and signature.  </w:t>
      </w:r>
    </w:p>
    <w:p w:rsidR="00C505F6" w:rsidRPr="00C505F6" w:rsidRDefault="00C505F6" w:rsidP="00C505F6">
      <w:pPr>
        <w:pStyle w:val="NormalWeb"/>
        <w:spacing w:before="0" w:after="0"/>
        <w:rPr>
          <w:rFonts w:ascii="Courier New" w:hAnsi="Courier New" w:cs="Courier New"/>
          <w:bCs/>
          <w:szCs w:val="24"/>
        </w:rPr>
      </w:pPr>
    </w:p>
    <w:p w:rsidR="00C505F6" w:rsidRPr="00C505F6" w:rsidRDefault="00C505F6" w:rsidP="00C505F6">
      <w:pPr>
        <w:pStyle w:val="NormalWeb"/>
        <w:spacing w:before="0" w:after="0"/>
        <w:rPr>
          <w:rFonts w:ascii="Courier New" w:hAnsi="Courier New" w:cs="Courier New"/>
          <w:szCs w:val="24"/>
        </w:rPr>
      </w:pPr>
      <w:r w:rsidRPr="00C505F6">
        <w:rPr>
          <w:rFonts w:ascii="Courier New" w:hAnsi="Courier New" w:cs="Courier New"/>
          <w:bCs/>
          <w:szCs w:val="24"/>
        </w:rPr>
        <w:t>Authority for maintenance of the system:</w:t>
      </w:r>
    </w:p>
    <w:p w:rsidR="00C505F6" w:rsidRPr="00C505F6" w:rsidRDefault="00C505F6" w:rsidP="00C505F6">
      <w:pPr>
        <w:autoSpaceDE w:val="0"/>
        <w:autoSpaceDN w:val="0"/>
        <w:adjustRightInd w:val="0"/>
        <w:rPr>
          <w:rFonts w:ascii="Courier New" w:hAnsi="Courier New" w:cs="Courier New"/>
        </w:rPr>
      </w:pPr>
      <w:r w:rsidRPr="00C505F6">
        <w:rPr>
          <w:rFonts w:ascii="Courier New" w:hAnsi="Courier New" w:cs="Courier New"/>
        </w:rPr>
        <w:t xml:space="preserve">10 U.S.C. 5013, Secretary of the Navy; 10 U.S.C. 5041, Headquarters, Marine Corps; 29 U.S.C. 701, Rehabilitation Act of 1973, Sections 501 and 505; 42 U.S.C. 12101, Americans with Disabilities Act of 1990, Titles I and V; 29 Code of Federal Regulations (CFR) Part 1630, Regulations to Implement the Equal </w:t>
      </w:r>
      <w:r w:rsidRPr="00C505F6">
        <w:rPr>
          <w:rFonts w:ascii="Courier New" w:hAnsi="Courier New" w:cs="Courier New"/>
        </w:rPr>
        <w:lastRenderedPageBreak/>
        <w:t>Employment Provisions of the Americans with Disabilities Act; Executive Order 13163, Increasing the Opportunity for Individuals with Disabilities to Be Employed in the Federal Government; and Executive Order 13164, Requiring Federal Agencies to Establish Procedures to Facilitate the Provision of Reasonable Accommodation.</w:t>
      </w:r>
    </w:p>
    <w:p w:rsidR="00C505F6" w:rsidRPr="00C505F6" w:rsidRDefault="00C505F6" w:rsidP="00C505F6">
      <w:pPr>
        <w:pStyle w:val="NormalWeb"/>
        <w:spacing w:before="0" w:after="0"/>
        <w:rPr>
          <w:rFonts w:ascii="Courier New" w:hAnsi="Courier New" w:cs="Courier New"/>
          <w:bCs/>
          <w:szCs w:val="24"/>
        </w:rPr>
      </w:pPr>
    </w:p>
    <w:p w:rsidR="00C505F6" w:rsidRPr="00C505F6" w:rsidRDefault="00C505F6" w:rsidP="00C505F6">
      <w:pPr>
        <w:pStyle w:val="NormalWeb"/>
        <w:spacing w:before="0" w:after="0"/>
        <w:rPr>
          <w:rFonts w:ascii="Courier New" w:hAnsi="Courier New" w:cs="Courier New"/>
          <w:szCs w:val="24"/>
        </w:rPr>
      </w:pPr>
      <w:r w:rsidRPr="00C505F6">
        <w:rPr>
          <w:rFonts w:ascii="Courier New" w:hAnsi="Courier New" w:cs="Courier New"/>
          <w:bCs/>
          <w:szCs w:val="24"/>
        </w:rPr>
        <w:t>Purpose(s):</w:t>
      </w:r>
    </w:p>
    <w:p w:rsidR="00C505F6" w:rsidRPr="00C505F6" w:rsidRDefault="00C505F6" w:rsidP="00C505F6">
      <w:pPr>
        <w:pStyle w:val="NormalWeb"/>
        <w:spacing w:before="0" w:after="0"/>
        <w:rPr>
          <w:rFonts w:ascii="Courier New" w:hAnsi="Courier New" w:cs="Courier New"/>
          <w:szCs w:val="24"/>
        </w:rPr>
      </w:pPr>
      <w:r w:rsidRPr="00C505F6">
        <w:rPr>
          <w:rFonts w:ascii="Courier New" w:hAnsi="Courier New" w:cs="Courier New"/>
          <w:szCs w:val="24"/>
        </w:rPr>
        <w:t>To track, monitor, review</w:t>
      </w:r>
      <w:r w:rsidR="000E0112">
        <w:rPr>
          <w:rFonts w:ascii="Courier New" w:hAnsi="Courier New" w:cs="Courier New"/>
          <w:szCs w:val="24"/>
        </w:rPr>
        <w:t>,</w:t>
      </w:r>
      <w:r w:rsidRPr="00C505F6">
        <w:rPr>
          <w:rFonts w:ascii="Courier New" w:hAnsi="Courier New" w:cs="Courier New"/>
          <w:szCs w:val="24"/>
        </w:rPr>
        <w:t xml:space="preserve"> and process requests for reasonable accommodations.</w:t>
      </w:r>
    </w:p>
    <w:p w:rsidR="00C505F6" w:rsidRPr="00C505F6" w:rsidRDefault="00C505F6" w:rsidP="00C505F6">
      <w:pPr>
        <w:pStyle w:val="NormalWeb"/>
        <w:spacing w:before="0" w:after="0"/>
        <w:rPr>
          <w:rFonts w:ascii="Courier New" w:hAnsi="Courier New" w:cs="Courier New"/>
          <w:bCs/>
          <w:szCs w:val="24"/>
        </w:rPr>
      </w:pPr>
    </w:p>
    <w:p w:rsidR="00C505F6" w:rsidRPr="00C505F6" w:rsidRDefault="00C505F6" w:rsidP="00C505F6">
      <w:pPr>
        <w:pStyle w:val="NormalWeb"/>
        <w:spacing w:before="0" w:after="0"/>
        <w:rPr>
          <w:rFonts w:ascii="Courier New" w:hAnsi="Courier New" w:cs="Courier New"/>
          <w:szCs w:val="24"/>
        </w:rPr>
      </w:pPr>
      <w:r w:rsidRPr="00C505F6">
        <w:rPr>
          <w:rFonts w:ascii="Courier New" w:hAnsi="Courier New" w:cs="Courier New"/>
          <w:bCs/>
          <w:szCs w:val="24"/>
        </w:rPr>
        <w:t>Routine uses of records maintained in the system, including categories of users and the purposes of such uses:</w:t>
      </w:r>
    </w:p>
    <w:p w:rsidR="00C505F6" w:rsidRPr="00C505F6" w:rsidRDefault="00C505F6" w:rsidP="00C505F6">
      <w:pPr>
        <w:pStyle w:val="NormalWeb"/>
        <w:spacing w:before="0" w:after="0"/>
        <w:rPr>
          <w:rFonts w:ascii="Courier New" w:hAnsi="Courier New" w:cs="Courier New"/>
          <w:szCs w:val="24"/>
        </w:rPr>
      </w:pPr>
      <w:r w:rsidRPr="00C505F6">
        <w:rPr>
          <w:rFonts w:ascii="Courier New" w:hAnsi="Courier New" w:cs="Courier New"/>
          <w:szCs w:val="24"/>
        </w:rPr>
        <w:t xml:space="preserve">In addition to those disclosures generally permitted under 5 U.S.C. 552a(b) of the Privacy Act of 1974, these records or information contained therein may specifically be disclosed outside the </w:t>
      </w:r>
      <w:r w:rsidR="000E0112">
        <w:rPr>
          <w:rFonts w:ascii="Courier New" w:hAnsi="Courier New" w:cs="Courier New"/>
          <w:szCs w:val="24"/>
        </w:rPr>
        <w:t>Department of Defense (</w:t>
      </w:r>
      <w:r w:rsidRPr="00C505F6">
        <w:rPr>
          <w:rFonts w:ascii="Courier New" w:hAnsi="Courier New" w:cs="Courier New"/>
          <w:szCs w:val="24"/>
        </w:rPr>
        <w:t>DoD</w:t>
      </w:r>
      <w:r w:rsidR="000E0112">
        <w:rPr>
          <w:rFonts w:ascii="Courier New" w:hAnsi="Courier New" w:cs="Courier New"/>
          <w:szCs w:val="24"/>
        </w:rPr>
        <w:t>)</w:t>
      </w:r>
      <w:r w:rsidRPr="00C505F6">
        <w:rPr>
          <w:rFonts w:ascii="Courier New" w:hAnsi="Courier New" w:cs="Courier New"/>
          <w:szCs w:val="24"/>
        </w:rPr>
        <w:t xml:space="preserve"> as a routine use pursuant to 5 U.S.C. 552a(b)(3) as follows:</w:t>
      </w:r>
    </w:p>
    <w:p w:rsidR="00C505F6" w:rsidRPr="00C505F6" w:rsidRDefault="00C505F6" w:rsidP="00C505F6">
      <w:pPr>
        <w:pStyle w:val="NormalWeb"/>
        <w:spacing w:before="0" w:after="0"/>
        <w:rPr>
          <w:rFonts w:ascii="Courier New" w:hAnsi="Courier New" w:cs="Courier New"/>
          <w:szCs w:val="24"/>
        </w:rPr>
      </w:pPr>
      <w:r w:rsidRPr="00C505F6">
        <w:rPr>
          <w:rFonts w:ascii="Courier New" w:hAnsi="Courier New" w:cs="Courier New"/>
          <w:szCs w:val="24"/>
        </w:rPr>
        <w:t> </w:t>
      </w:r>
      <w:r w:rsidRPr="00C505F6">
        <w:rPr>
          <w:rFonts w:ascii="Courier New" w:hAnsi="Courier New" w:cs="Courier New"/>
          <w:szCs w:val="24"/>
        </w:rPr>
        <w:br/>
        <w:t>To officials and employees of the Equal Employment Opportunity Commission and/or other appropriate third party responsible for adjudicating any cases that may result from a reasonable accommodation request.</w:t>
      </w:r>
    </w:p>
    <w:p w:rsidR="00C505F6" w:rsidRPr="00C505F6" w:rsidRDefault="00C505F6" w:rsidP="00C505F6">
      <w:pPr>
        <w:pStyle w:val="NormalWeb"/>
        <w:spacing w:before="0" w:after="0"/>
        <w:rPr>
          <w:rFonts w:ascii="Courier New" w:hAnsi="Courier New" w:cs="Courier New"/>
          <w:szCs w:val="24"/>
        </w:rPr>
      </w:pPr>
    </w:p>
    <w:p w:rsidR="000120E9" w:rsidRPr="005D2A62" w:rsidRDefault="000120E9" w:rsidP="000120E9">
      <w:pPr>
        <w:rPr>
          <w:rFonts w:ascii="Courier New" w:hAnsi="Courier New" w:cs="Courier New"/>
        </w:rPr>
      </w:pPr>
      <w:r w:rsidRPr="005D2A62">
        <w:rPr>
          <w:rFonts w:ascii="Courier New" w:hAnsi="Courier New" w:cs="Courier New"/>
        </w:rPr>
        <w:t xml:space="preserve">The DoD </w:t>
      </w:r>
      <w:r>
        <w:rPr>
          <w:rFonts w:ascii="Courier New" w:hAnsi="Courier New" w:cs="Courier New"/>
        </w:rPr>
        <w:t>Blanket Routine Uses</w:t>
      </w:r>
      <w:r w:rsidRPr="005D2A62">
        <w:rPr>
          <w:rFonts w:ascii="Courier New" w:hAnsi="Courier New" w:cs="Courier New"/>
        </w:rPr>
        <w:t xml:space="preserve"> set forth at the beginning of </w:t>
      </w:r>
      <w:r w:rsidR="00DA1D92">
        <w:rPr>
          <w:rFonts w:ascii="Courier New" w:hAnsi="Courier New" w:cs="Courier New"/>
        </w:rPr>
        <w:t>DON</w:t>
      </w:r>
      <w:r>
        <w:rPr>
          <w:rFonts w:ascii="Courier New" w:hAnsi="Courier New" w:cs="Courier New"/>
        </w:rPr>
        <w:t>’s compilation of system</w:t>
      </w:r>
      <w:r w:rsidRPr="005D2A62">
        <w:rPr>
          <w:rFonts w:ascii="Courier New" w:hAnsi="Courier New" w:cs="Courier New"/>
        </w:rPr>
        <w:t xml:space="preserve"> of records notices </w:t>
      </w:r>
      <w:r>
        <w:rPr>
          <w:rFonts w:ascii="Courier New" w:hAnsi="Courier New" w:cs="Courier New"/>
        </w:rPr>
        <w:t xml:space="preserve">may </w:t>
      </w:r>
      <w:r w:rsidRPr="005D2A62">
        <w:rPr>
          <w:rFonts w:ascii="Courier New" w:hAnsi="Courier New" w:cs="Courier New"/>
        </w:rPr>
        <w:t>apply to this system.</w:t>
      </w:r>
    </w:p>
    <w:p w:rsidR="00C505F6" w:rsidRPr="00C505F6" w:rsidRDefault="00C505F6" w:rsidP="00C505F6">
      <w:pPr>
        <w:pStyle w:val="NormalWeb"/>
        <w:spacing w:before="0" w:after="0"/>
        <w:rPr>
          <w:rFonts w:ascii="Courier New" w:hAnsi="Courier New" w:cs="Courier New"/>
          <w:szCs w:val="24"/>
        </w:rPr>
      </w:pPr>
    </w:p>
    <w:p w:rsidR="00C505F6" w:rsidRPr="00C505F6" w:rsidRDefault="00C505F6" w:rsidP="00C505F6">
      <w:pPr>
        <w:pStyle w:val="NormalWeb"/>
        <w:spacing w:before="0" w:after="0"/>
        <w:rPr>
          <w:rFonts w:ascii="Courier New" w:hAnsi="Courier New" w:cs="Courier New"/>
          <w:szCs w:val="24"/>
        </w:rPr>
      </w:pPr>
      <w:r w:rsidRPr="00C505F6">
        <w:rPr>
          <w:rFonts w:ascii="Courier New" w:hAnsi="Courier New" w:cs="Courier New"/>
          <w:szCs w:val="24"/>
        </w:rPr>
        <w:t xml:space="preserve">NOTE: </w:t>
      </w:r>
      <w:r w:rsidR="00B26AA6">
        <w:rPr>
          <w:rFonts w:ascii="Courier New" w:hAnsi="Courier New" w:cs="Courier New"/>
          <w:szCs w:val="24"/>
        </w:rPr>
        <w:t xml:space="preserve"> </w:t>
      </w:r>
      <w:r w:rsidRPr="00C505F6">
        <w:rPr>
          <w:rFonts w:ascii="Courier New" w:hAnsi="Courier New" w:cs="Courier New"/>
          <w:szCs w:val="24"/>
        </w:rPr>
        <w:t xml:space="preserve">This system of records contains individually identifiable health information. </w:t>
      </w:r>
      <w:r w:rsidR="00D17778">
        <w:rPr>
          <w:rFonts w:ascii="Courier New" w:hAnsi="Courier New" w:cs="Courier New"/>
          <w:szCs w:val="24"/>
        </w:rPr>
        <w:t xml:space="preserve"> </w:t>
      </w:r>
      <w:r w:rsidRPr="00C505F6">
        <w:rPr>
          <w:rFonts w:ascii="Courier New" w:hAnsi="Courier New" w:cs="Courier New"/>
          <w:szCs w:val="24"/>
        </w:rPr>
        <w:t xml:space="preserve">The DoD Health Information Privacy Regulation (DoD 6025.18-R) issued pursuant to the Health Insurance Portability and Accountability Act of 1996, applies to most such health information. </w:t>
      </w:r>
      <w:r w:rsidR="00D17778">
        <w:rPr>
          <w:rFonts w:ascii="Courier New" w:hAnsi="Courier New" w:cs="Courier New"/>
          <w:szCs w:val="24"/>
        </w:rPr>
        <w:t xml:space="preserve"> </w:t>
      </w:r>
      <w:r w:rsidRPr="00C505F6">
        <w:rPr>
          <w:rFonts w:ascii="Courier New" w:hAnsi="Courier New" w:cs="Courier New"/>
          <w:szCs w:val="24"/>
        </w:rPr>
        <w:t>DoD 6025.18-R may place additional procedural requirements on the uses and disclosures of such information beyond those found in the Privacy Act of 1974 or mentioned in this system of records notice.</w:t>
      </w:r>
    </w:p>
    <w:p w:rsidR="00C505F6" w:rsidRPr="00C505F6" w:rsidRDefault="00C505F6" w:rsidP="00C505F6">
      <w:pPr>
        <w:pStyle w:val="NormalWeb"/>
        <w:spacing w:before="0" w:after="0"/>
        <w:rPr>
          <w:rFonts w:ascii="Courier New" w:hAnsi="Courier New" w:cs="Courier New"/>
          <w:bCs/>
          <w:szCs w:val="24"/>
        </w:rPr>
      </w:pPr>
    </w:p>
    <w:p w:rsidR="00C505F6" w:rsidRPr="00C505F6" w:rsidRDefault="00C505F6" w:rsidP="00C505F6">
      <w:pPr>
        <w:pStyle w:val="NormalWeb"/>
        <w:spacing w:before="0" w:after="0"/>
        <w:rPr>
          <w:rFonts w:ascii="Courier New" w:hAnsi="Courier New" w:cs="Courier New"/>
          <w:szCs w:val="24"/>
        </w:rPr>
      </w:pPr>
      <w:r w:rsidRPr="00C505F6">
        <w:rPr>
          <w:rFonts w:ascii="Courier New" w:hAnsi="Courier New" w:cs="Courier New"/>
          <w:bCs/>
          <w:szCs w:val="24"/>
        </w:rPr>
        <w:t>Policies and practices for storing, retrieving, accessing, retaining, and disposing of records in the system:</w:t>
      </w:r>
    </w:p>
    <w:p w:rsidR="00C505F6" w:rsidRPr="00C505F6" w:rsidRDefault="00C505F6" w:rsidP="00C505F6">
      <w:pPr>
        <w:pStyle w:val="NormalWeb"/>
        <w:spacing w:before="0" w:after="0"/>
        <w:rPr>
          <w:rFonts w:ascii="Courier New" w:hAnsi="Courier New" w:cs="Courier New"/>
          <w:bCs/>
          <w:szCs w:val="24"/>
        </w:rPr>
      </w:pPr>
    </w:p>
    <w:p w:rsidR="00C505F6" w:rsidRPr="00C505F6" w:rsidRDefault="00C505F6" w:rsidP="00C505F6">
      <w:pPr>
        <w:pStyle w:val="NormalWeb"/>
        <w:spacing w:before="0" w:after="0"/>
        <w:rPr>
          <w:rFonts w:ascii="Courier New" w:hAnsi="Courier New" w:cs="Courier New"/>
          <w:szCs w:val="24"/>
        </w:rPr>
      </w:pPr>
      <w:r w:rsidRPr="00C505F6">
        <w:rPr>
          <w:rFonts w:ascii="Courier New" w:hAnsi="Courier New" w:cs="Courier New"/>
          <w:bCs/>
          <w:szCs w:val="24"/>
        </w:rPr>
        <w:t>Storage:</w:t>
      </w:r>
    </w:p>
    <w:p w:rsidR="00C505F6" w:rsidRPr="00C505F6" w:rsidRDefault="00C505F6" w:rsidP="00C505F6">
      <w:pPr>
        <w:pStyle w:val="NormalWeb"/>
        <w:spacing w:before="0" w:after="0"/>
        <w:rPr>
          <w:rFonts w:ascii="Courier New" w:hAnsi="Courier New" w:cs="Courier New"/>
          <w:szCs w:val="24"/>
        </w:rPr>
      </w:pPr>
      <w:r w:rsidRPr="00C505F6">
        <w:rPr>
          <w:rFonts w:ascii="Courier New" w:hAnsi="Courier New" w:cs="Courier New"/>
          <w:szCs w:val="24"/>
        </w:rPr>
        <w:t>Paper records and electronic storage media.</w:t>
      </w:r>
    </w:p>
    <w:p w:rsidR="00C505F6" w:rsidRPr="00C505F6" w:rsidRDefault="00C505F6" w:rsidP="00C505F6">
      <w:pPr>
        <w:pStyle w:val="NormalWeb"/>
        <w:spacing w:before="0" w:after="0"/>
        <w:rPr>
          <w:rFonts w:ascii="Courier New" w:hAnsi="Courier New" w:cs="Courier New"/>
          <w:bCs/>
          <w:szCs w:val="24"/>
        </w:rPr>
      </w:pPr>
    </w:p>
    <w:p w:rsidR="00B26AA6" w:rsidRDefault="00C505F6" w:rsidP="00C505F6">
      <w:pPr>
        <w:pStyle w:val="NormalWeb"/>
        <w:spacing w:before="0" w:after="0"/>
        <w:rPr>
          <w:rFonts w:ascii="Courier New" w:hAnsi="Courier New" w:cs="Courier New"/>
          <w:szCs w:val="24"/>
        </w:rPr>
      </w:pPr>
      <w:r w:rsidRPr="00C505F6">
        <w:rPr>
          <w:rFonts w:ascii="Courier New" w:hAnsi="Courier New" w:cs="Courier New"/>
          <w:bCs/>
          <w:szCs w:val="24"/>
        </w:rPr>
        <w:t>Retrievability:</w:t>
      </w:r>
    </w:p>
    <w:p w:rsidR="00C505F6" w:rsidRPr="00C505F6" w:rsidRDefault="000120E9" w:rsidP="00C505F6">
      <w:pPr>
        <w:pStyle w:val="NormalWeb"/>
        <w:spacing w:before="0" w:after="0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>N</w:t>
      </w:r>
      <w:r w:rsidR="00C505F6" w:rsidRPr="00C505F6">
        <w:rPr>
          <w:rFonts w:ascii="Courier New" w:hAnsi="Courier New" w:cs="Courier New"/>
          <w:szCs w:val="24"/>
        </w:rPr>
        <w:t xml:space="preserve">ame or case number. </w:t>
      </w:r>
    </w:p>
    <w:p w:rsidR="00C505F6" w:rsidRPr="00C505F6" w:rsidRDefault="00C505F6" w:rsidP="00C505F6">
      <w:pPr>
        <w:pStyle w:val="NormalWeb"/>
        <w:spacing w:before="0" w:after="0"/>
        <w:rPr>
          <w:rFonts w:ascii="Courier New" w:hAnsi="Courier New" w:cs="Courier New"/>
          <w:bCs/>
          <w:szCs w:val="24"/>
        </w:rPr>
      </w:pPr>
    </w:p>
    <w:p w:rsidR="00C505F6" w:rsidRPr="00C505F6" w:rsidRDefault="00C505F6" w:rsidP="00C505F6">
      <w:pPr>
        <w:pStyle w:val="NormalWeb"/>
        <w:spacing w:before="0" w:after="0"/>
        <w:rPr>
          <w:rFonts w:ascii="Courier New" w:hAnsi="Courier New" w:cs="Courier New"/>
          <w:szCs w:val="24"/>
        </w:rPr>
      </w:pPr>
      <w:r w:rsidRPr="00C505F6">
        <w:rPr>
          <w:rFonts w:ascii="Courier New" w:hAnsi="Courier New" w:cs="Courier New"/>
          <w:bCs/>
          <w:szCs w:val="24"/>
        </w:rPr>
        <w:t>Safeguards:</w:t>
      </w:r>
    </w:p>
    <w:p w:rsidR="00C505F6" w:rsidRPr="00C505F6" w:rsidRDefault="00C505F6" w:rsidP="00C505F6">
      <w:pPr>
        <w:pStyle w:val="NormalWeb"/>
        <w:spacing w:before="0" w:after="0"/>
        <w:rPr>
          <w:rFonts w:ascii="Courier New" w:hAnsi="Courier New" w:cs="Courier New"/>
          <w:szCs w:val="24"/>
        </w:rPr>
      </w:pPr>
      <w:r w:rsidRPr="00C505F6">
        <w:rPr>
          <w:rFonts w:ascii="Courier New" w:hAnsi="Courier New" w:cs="Courier New"/>
          <w:szCs w:val="24"/>
        </w:rPr>
        <w:lastRenderedPageBreak/>
        <w:t xml:space="preserve">Access to specific case files is restricted to individuals having a need </w:t>
      </w:r>
      <w:r w:rsidR="000120E9">
        <w:rPr>
          <w:rFonts w:ascii="Courier New" w:hAnsi="Courier New" w:cs="Courier New"/>
          <w:szCs w:val="24"/>
        </w:rPr>
        <w:t xml:space="preserve">to know </w:t>
      </w:r>
      <w:r w:rsidRPr="00C505F6">
        <w:rPr>
          <w:rFonts w:ascii="Courier New" w:hAnsi="Courier New" w:cs="Courier New"/>
          <w:szCs w:val="24"/>
        </w:rPr>
        <w:t xml:space="preserve">to perform their official duties. </w:t>
      </w:r>
      <w:r w:rsidR="00B26AA6">
        <w:rPr>
          <w:rFonts w:ascii="Courier New" w:hAnsi="Courier New" w:cs="Courier New"/>
          <w:szCs w:val="24"/>
        </w:rPr>
        <w:t xml:space="preserve"> </w:t>
      </w:r>
      <w:r w:rsidRPr="00C505F6">
        <w:rPr>
          <w:rFonts w:ascii="Courier New" w:hAnsi="Courier New" w:cs="Courier New"/>
          <w:szCs w:val="24"/>
        </w:rPr>
        <w:t>Case records are maintained in locked security containers.</w:t>
      </w:r>
    </w:p>
    <w:p w:rsidR="00C505F6" w:rsidRPr="00C505F6" w:rsidRDefault="00C505F6" w:rsidP="00C505F6">
      <w:pPr>
        <w:pStyle w:val="NormalWeb"/>
        <w:spacing w:before="0" w:after="0"/>
        <w:rPr>
          <w:rFonts w:ascii="Courier New" w:hAnsi="Courier New" w:cs="Courier New"/>
          <w:szCs w:val="24"/>
        </w:rPr>
      </w:pPr>
    </w:p>
    <w:p w:rsidR="00C505F6" w:rsidRPr="00C505F6" w:rsidRDefault="00C505F6" w:rsidP="00C505F6">
      <w:pPr>
        <w:pStyle w:val="NormalWeb"/>
        <w:spacing w:before="0" w:after="0"/>
        <w:rPr>
          <w:rFonts w:ascii="Courier New" w:hAnsi="Courier New" w:cs="Courier New"/>
          <w:szCs w:val="24"/>
        </w:rPr>
      </w:pPr>
      <w:r w:rsidRPr="00C505F6">
        <w:rPr>
          <w:rFonts w:ascii="Courier New" w:hAnsi="Courier New" w:cs="Courier New"/>
          <w:szCs w:val="24"/>
        </w:rPr>
        <w:t>Access to electronic records will be limited to users based on their area of responsibility</w:t>
      </w:r>
      <w:r w:rsidR="000120E9">
        <w:rPr>
          <w:rFonts w:ascii="Courier New" w:hAnsi="Courier New" w:cs="Courier New"/>
          <w:szCs w:val="24"/>
        </w:rPr>
        <w:t xml:space="preserve"> a</w:t>
      </w:r>
      <w:r w:rsidR="00B65DEE">
        <w:rPr>
          <w:rFonts w:ascii="Courier New" w:hAnsi="Courier New" w:cs="Courier New"/>
          <w:szCs w:val="24"/>
        </w:rPr>
        <w:t>nd</w:t>
      </w:r>
      <w:r w:rsidR="000120E9">
        <w:rPr>
          <w:rFonts w:ascii="Courier New" w:hAnsi="Courier New" w:cs="Courier New"/>
          <w:szCs w:val="24"/>
        </w:rPr>
        <w:t xml:space="preserve"> need to know</w:t>
      </w:r>
      <w:r w:rsidRPr="00C505F6">
        <w:rPr>
          <w:rFonts w:ascii="Courier New" w:hAnsi="Courier New" w:cs="Courier New"/>
          <w:szCs w:val="24"/>
        </w:rPr>
        <w:t xml:space="preserve">. </w:t>
      </w:r>
      <w:r w:rsidR="00B26AA6">
        <w:rPr>
          <w:rFonts w:ascii="Courier New" w:hAnsi="Courier New" w:cs="Courier New"/>
          <w:szCs w:val="24"/>
        </w:rPr>
        <w:t xml:space="preserve"> </w:t>
      </w:r>
      <w:r w:rsidRPr="00C505F6">
        <w:rPr>
          <w:rFonts w:ascii="Courier New" w:hAnsi="Courier New" w:cs="Courier New"/>
          <w:szCs w:val="24"/>
        </w:rPr>
        <w:t xml:space="preserve">Users will not be able to view records outside their user privileges. </w:t>
      </w:r>
      <w:r w:rsidR="00B26AA6">
        <w:rPr>
          <w:rFonts w:ascii="Courier New" w:hAnsi="Courier New" w:cs="Courier New"/>
          <w:szCs w:val="24"/>
        </w:rPr>
        <w:t xml:space="preserve"> </w:t>
      </w:r>
      <w:r w:rsidRPr="00C505F6">
        <w:rPr>
          <w:rFonts w:ascii="Courier New" w:hAnsi="Courier New" w:cs="Courier New"/>
          <w:szCs w:val="24"/>
        </w:rPr>
        <w:t>Electronic records are controlled by limiting physical access to terminals and by the use of passwords. </w:t>
      </w:r>
      <w:r w:rsidR="00B26AA6">
        <w:rPr>
          <w:rFonts w:ascii="Courier New" w:hAnsi="Courier New" w:cs="Courier New"/>
          <w:szCs w:val="24"/>
        </w:rPr>
        <w:t xml:space="preserve"> </w:t>
      </w:r>
      <w:r w:rsidRPr="00C505F6">
        <w:rPr>
          <w:rFonts w:ascii="Courier New" w:hAnsi="Courier New" w:cs="Courier New"/>
          <w:szCs w:val="24"/>
        </w:rPr>
        <w:t xml:space="preserve">Work areas are sight controlled during normal duty hours.  </w:t>
      </w:r>
    </w:p>
    <w:p w:rsidR="00C505F6" w:rsidRPr="00C505F6" w:rsidRDefault="00C505F6" w:rsidP="00C505F6">
      <w:pPr>
        <w:pStyle w:val="NormalWeb"/>
        <w:spacing w:before="0" w:after="0"/>
        <w:rPr>
          <w:rFonts w:ascii="Courier New" w:hAnsi="Courier New" w:cs="Courier New"/>
          <w:bCs/>
          <w:szCs w:val="24"/>
        </w:rPr>
      </w:pPr>
    </w:p>
    <w:p w:rsidR="00C505F6" w:rsidRPr="000E0112" w:rsidRDefault="00C505F6" w:rsidP="00C505F6">
      <w:pPr>
        <w:pStyle w:val="NormalWeb"/>
        <w:spacing w:before="0" w:after="0"/>
        <w:rPr>
          <w:rFonts w:ascii="Courier New" w:hAnsi="Courier New" w:cs="Courier New"/>
          <w:szCs w:val="24"/>
        </w:rPr>
      </w:pPr>
      <w:r w:rsidRPr="000E0112">
        <w:rPr>
          <w:rFonts w:ascii="Courier New" w:hAnsi="Courier New" w:cs="Courier New"/>
          <w:bCs/>
          <w:szCs w:val="24"/>
        </w:rPr>
        <w:t>Retention and disposal:</w:t>
      </w:r>
    </w:p>
    <w:p w:rsidR="00C505F6" w:rsidRPr="00C505F6" w:rsidRDefault="00C505F6" w:rsidP="00C505F6">
      <w:pPr>
        <w:pStyle w:val="NormalWeb"/>
        <w:spacing w:before="0" w:after="0"/>
        <w:rPr>
          <w:rFonts w:ascii="Courier New" w:hAnsi="Courier New" w:cs="Courier New"/>
          <w:szCs w:val="24"/>
        </w:rPr>
      </w:pPr>
      <w:r w:rsidRPr="000E0112">
        <w:rPr>
          <w:rFonts w:ascii="Courier New" w:hAnsi="Courier New" w:cs="Courier New"/>
          <w:szCs w:val="24"/>
        </w:rPr>
        <w:t>De</w:t>
      </w:r>
      <w:r w:rsidR="00784891">
        <w:rPr>
          <w:rFonts w:ascii="Courier New" w:hAnsi="Courier New" w:cs="Courier New"/>
          <w:szCs w:val="24"/>
        </w:rPr>
        <w:t xml:space="preserve">stroy three years after employee </w:t>
      </w:r>
      <w:r w:rsidRPr="000E0112">
        <w:rPr>
          <w:rFonts w:ascii="Courier New" w:hAnsi="Courier New" w:cs="Courier New"/>
          <w:szCs w:val="24"/>
        </w:rPr>
        <w:t>separation from the agency or</w:t>
      </w:r>
      <w:r w:rsidR="00784891">
        <w:rPr>
          <w:rFonts w:ascii="Courier New" w:hAnsi="Courier New" w:cs="Courier New"/>
          <w:szCs w:val="24"/>
        </w:rPr>
        <w:t xml:space="preserve"> three years after</w:t>
      </w:r>
      <w:r w:rsidRPr="000E0112">
        <w:rPr>
          <w:rFonts w:ascii="Courier New" w:hAnsi="Courier New" w:cs="Courier New"/>
          <w:szCs w:val="24"/>
        </w:rPr>
        <w:t xml:space="preserve"> all administrative or judicial proceedings are concluded</w:t>
      </w:r>
      <w:r w:rsidR="00784891">
        <w:rPr>
          <w:rFonts w:ascii="Courier New" w:hAnsi="Courier New" w:cs="Courier New"/>
          <w:szCs w:val="24"/>
        </w:rPr>
        <w:t>,</w:t>
      </w:r>
      <w:r w:rsidRPr="000E0112">
        <w:rPr>
          <w:rFonts w:ascii="Courier New" w:hAnsi="Courier New" w:cs="Courier New"/>
          <w:szCs w:val="24"/>
        </w:rPr>
        <w:t xml:space="preserve"> whichever is later.</w:t>
      </w:r>
    </w:p>
    <w:p w:rsidR="00C505F6" w:rsidRPr="00C505F6" w:rsidRDefault="00C505F6" w:rsidP="00C505F6">
      <w:pPr>
        <w:pStyle w:val="NormalWeb"/>
        <w:spacing w:before="0" w:after="0"/>
        <w:rPr>
          <w:rFonts w:ascii="Courier New" w:hAnsi="Courier New" w:cs="Courier New"/>
          <w:szCs w:val="24"/>
        </w:rPr>
      </w:pPr>
    </w:p>
    <w:p w:rsidR="00C505F6" w:rsidRPr="00C505F6" w:rsidRDefault="00C505F6" w:rsidP="00C505F6">
      <w:pPr>
        <w:pStyle w:val="NormalWeb"/>
        <w:spacing w:before="0" w:after="0"/>
        <w:rPr>
          <w:rFonts w:ascii="Courier New" w:hAnsi="Courier New" w:cs="Courier New"/>
          <w:b/>
          <w:bCs/>
          <w:szCs w:val="24"/>
        </w:rPr>
      </w:pPr>
      <w:r w:rsidRPr="00C505F6">
        <w:rPr>
          <w:rFonts w:ascii="Courier New" w:hAnsi="Courier New" w:cs="Courier New"/>
          <w:szCs w:val="24"/>
        </w:rPr>
        <w:t xml:space="preserve">Destroy three years after an applicant’s unsuccessful application for employment with the agency or </w:t>
      </w:r>
      <w:r w:rsidR="00784891">
        <w:rPr>
          <w:rFonts w:ascii="Courier New" w:hAnsi="Courier New" w:cs="Courier New"/>
          <w:szCs w:val="24"/>
        </w:rPr>
        <w:t xml:space="preserve">three years after </w:t>
      </w:r>
      <w:r w:rsidRPr="00C505F6">
        <w:rPr>
          <w:rFonts w:ascii="Courier New" w:hAnsi="Courier New" w:cs="Courier New"/>
          <w:szCs w:val="24"/>
        </w:rPr>
        <w:t>all administrative or judicial proceedings are concluded</w:t>
      </w:r>
      <w:r w:rsidR="00B26AA6">
        <w:rPr>
          <w:rFonts w:ascii="Courier New" w:hAnsi="Courier New" w:cs="Courier New"/>
          <w:szCs w:val="24"/>
        </w:rPr>
        <w:t>,</w:t>
      </w:r>
      <w:r w:rsidRPr="00C505F6">
        <w:rPr>
          <w:rFonts w:ascii="Courier New" w:hAnsi="Courier New" w:cs="Courier New"/>
          <w:szCs w:val="24"/>
        </w:rPr>
        <w:t xml:space="preserve"> whichever is later.</w:t>
      </w:r>
    </w:p>
    <w:p w:rsidR="00C505F6" w:rsidRPr="00C505F6" w:rsidRDefault="00C505F6" w:rsidP="00C505F6">
      <w:pPr>
        <w:pStyle w:val="NormalWeb"/>
        <w:spacing w:before="0" w:after="0"/>
        <w:rPr>
          <w:rFonts w:ascii="Courier New" w:hAnsi="Courier New" w:cs="Courier New"/>
          <w:bCs/>
          <w:szCs w:val="24"/>
        </w:rPr>
      </w:pPr>
    </w:p>
    <w:p w:rsidR="00C505F6" w:rsidRPr="00C505F6" w:rsidRDefault="00C505F6" w:rsidP="00C505F6">
      <w:pPr>
        <w:pStyle w:val="NormalWeb"/>
        <w:spacing w:before="0" w:after="0"/>
        <w:rPr>
          <w:rFonts w:ascii="Courier New" w:hAnsi="Courier New" w:cs="Courier New"/>
          <w:bCs/>
          <w:szCs w:val="24"/>
        </w:rPr>
      </w:pPr>
      <w:r w:rsidRPr="00C505F6">
        <w:rPr>
          <w:rFonts w:ascii="Courier New" w:hAnsi="Courier New" w:cs="Courier New"/>
          <w:bCs/>
          <w:szCs w:val="24"/>
        </w:rPr>
        <w:t>System manager(s) and address:</w:t>
      </w:r>
    </w:p>
    <w:p w:rsidR="00C505F6" w:rsidRPr="00C505F6" w:rsidRDefault="00C505F6" w:rsidP="00C505F6">
      <w:pPr>
        <w:pStyle w:val="NormalWeb"/>
        <w:spacing w:before="0" w:after="0"/>
        <w:rPr>
          <w:rFonts w:ascii="Courier New" w:hAnsi="Courier New" w:cs="Courier New"/>
          <w:szCs w:val="24"/>
        </w:rPr>
      </w:pPr>
      <w:r w:rsidRPr="00C505F6">
        <w:rPr>
          <w:rFonts w:ascii="Courier New" w:hAnsi="Courier New" w:cs="Courier New"/>
          <w:szCs w:val="24"/>
        </w:rPr>
        <w:t xml:space="preserve">Policy Official: </w:t>
      </w:r>
      <w:r w:rsidR="00B26AA6">
        <w:rPr>
          <w:rFonts w:ascii="Courier New" w:hAnsi="Courier New" w:cs="Courier New"/>
          <w:szCs w:val="24"/>
        </w:rPr>
        <w:t xml:space="preserve"> </w:t>
      </w:r>
      <w:r w:rsidRPr="00C505F6">
        <w:rPr>
          <w:rFonts w:ascii="Courier New" w:hAnsi="Courier New" w:cs="Courier New"/>
          <w:szCs w:val="24"/>
        </w:rPr>
        <w:t xml:space="preserve">Program Director, DON </w:t>
      </w:r>
      <w:r w:rsidR="00B26AA6">
        <w:rPr>
          <w:rFonts w:ascii="Courier New" w:hAnsi="Courier New" w:cs="Courier New"/>
          <w:szCs w:val="24"/>
        </w:rPr>
        <w:t xml:space="preserve">Office of </w:t>
      </w:r>
      <w:r w:rsidR="00B521E4">
        <w:rPr>
          <w:rFonts w:ascii="Courier New" w:hAnsi="Courier New" w:cs="Courier New"/>
          <w:szCs w:val="24"/>
        </w:rPr>
        <w:t>Equal Employment Opportunity (</w:t>
      </w:r>
      <w:r w:rsidR="00B26AA6">
        <w:rPr>
          <w:rFonts w:ascii="Courier New" w:hAnsi="Courier New" w:cs="Courier New"/>
          <w:szCs w:val="24"/>
        </w:rPr>
        <w:t>EEO</w:t>
      </w:r>
      <w:r w:rsidR="00B521E4">
        <w:rPr>
          <w:rFonts w:ascii="Courier New" w:hAnsi="Courier New" w:cs="Courier New"/>
          <w:szCs w:val="24"/>
        </w:rPr>
        <w:t>)</w:t>
      </w:r>
      <w:r w:rsidR="00B26AA6">
        <w:rPr>
          <w:rFonts w:ascii="Courier New" w:hAnsi="Courier New" w:cs="Courier New"/>
          <w:szCs w:val="24"/>
        </w:rPr>
        <w:t xml:space="preserve"> and Diversity Management</w:t>
      </w:r>
      <w:r w:rsidRPr="00C505F6">
        <w:rPr>
          <w:rFonts w:ascii="Courier New" w:hAnsi="Courier New" w:cs="Courier New"/>
          <w:szCs w:val="24"/>
        </w:rPr>
        <w:t>, 614 Sicard Street, SE, Suite</w:t>
      </w:r>
      <w:r w:rsidR="00B26AA6">
        <w:rPr>
          <w:rFonts w:ascii="Courier New" w:hAnsi="Courier New" w:cs="Courier New"/>
          <w:szCs w:val="24"/>
        </w:rPr>
        <w:t xml:space="preserve"> 100, Washington Navy Yard, DC </w:t>
      </w:r>
      <w:r w:rsidRPr="00C505F6">
        <w:rPr>
          <w:rFonts w:ascii="Courier New" w:hAnsi="Courier New" w:cs="Courier New"/>
          <w:szCs w:val="24"/>
        </w:rPr>
        <w:t>20374-5072.</w:t>
      </w:r>
    </w:p>
    <w:p w:rsidR="00C505F6" w:rsidRPr="00C505F6" w:rsidRDefault="00C505F6" w:rsidP="00C505F6">
      <w:pPr>
        <w:pStyle w:val="NormalWeb"/>
        <w:spacing w:before="0" w:after="0"/>
        <w:rPr>
          <w:rFonts w:ascii="Courier New" w:hAnsi="Courier New" w:cs="Courier New"/>
          <w:szCs w:val="24"/>
        </w:rPr>
      </w:pPr>
    </w:p>
    <w:p w:rsidR="00B26AA6" w:rsidRDefault="00B26AA6" w:rsidP="00C505F6">
      <w:pPr>
        <w:pStyle w:val="NormalWeb"/>
        <w:spacing w:before="0" w:after="0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>Paper Record Holder:</w:t>
      </w:r>
    </w:p>
    <w:p w:rsidR="00C505F6" w:rsidRPr="00C505F6" w:rsidRDefault="00C505F6" w:rsidP="00C505F6">
      <w:pPr>
        <w:pStyle w:val="NormalWeb"/>
        <w:spacing w:before="0" w:after="0"/>
        <w:rPr>
          <w:rFonts w:ascii="Courier New" w:hAnsi="Courier New" w:cs="Courier New"/>
          <w:szCs w:val="24"/>
        </w:rPr>
      </w:pPr>
      <w:r w:rsidRPr="00C505F6">
        <w:rPr>
          <w:rFonts w:ascii="Courier New" w:hAnsi="Courier New" w:cs="Courier New"/>
          <w:szCs w:val="24"/>
        </w:rPr>
        <w:t xml:space="preserve">Commanding Officer of the activity/command in question. </w:t>
      </w:r>
      <w:r w:rsidR="00B26AA6">
        <w:rPr>
          <w:rFonts w:ascii="Courier New" w:hAnsi="Courier New" w:cs="Courier New"/>
          <w:szCs w:val="24"/>
        </w:rPr>
        <w:t xml:space="preserve"> </w:t>
      </w:r>
      <w:r w:rsidR="00E9369C" w:rsidRPr="005D2A62">
        <w:rPr>
          <w:rFonts w:ascii="Courier New" w:hAnsi="Courier New" w:cs="Courier New"/>
          <w:spacing w:val="-1"/>
          <w:szCs w:val="24"/>
        </w:rPr>
        <w:t>Official mailing addresses are published in the Standard Navy Distribution List available</w:t>
      </w:r>
      <w:r w:rsidR="00E9369C" w:rsidRPr="005D2A62">
        <w:rPr>
          <w:rFonts w:ascii="Courier New" w:hAnsi="Courier New" w:cs="Courier New"/>
          <w:szCs w:val="24"/>
        </w:rPr>
        <w:t xml:space="preserve"> as an appendix to the Navy's compilation of systems of records notices</w:t>
      </w:r>
      <w:r w:rsidR="00E9369C" w:rsidRPr="005D2A62">
        <w:rPr>
          <w:rFonts w:ascii="Courier New" w:hAnsi="Courier New" w:cs="Courier New"/>
          <w:spacing w:val="-1"/>
          <w:szCs w:val="24"/>
        </w:rPr>
        <w:t xml:space="preserve"> and may be obtained from the System Manager.</w:t>
      </w:r>
    </w:p>
    <w:p w:rsidR="00C505F6" w:rsidRPr="00C505F6" w:rsidRDefault="00C505F6" w:rsidP="00C505F6">
      <w:pPr>
        <w:pStyle w:val="NormalWeb"/>
        <w:spacing w:before="0" w:after="0"/>
        <w:rPr>
          <w:rFonts w:ascii="Courier New" w:hAnsi="Courier New" w:cs="Courier New"/>
          <w:szCs w:val="24"/>
        </w:rPr>
      </w:pPr>
    </w:p>
    <w:p w:rsidR="00B26AA6" w:rsidRPr="00784891" w:rsidRDefault="00B26AA6" w:rsidP="00C505F6">
      <w:pPr>
        <w:pStyle w:val="NormalWeb"/>
        <w:spacing w:before="0" w:after="0"/>
        <w:rPr>
          <w:rFonts w:ascii="Courier New" w:hAnsi="Courier New" w:cs="Courier New"/>
          <w:szCs w:val="24"/>
        </w:rPr>
      </w:pPr>
      <w:r w:rsidRPr="00784891">
        <w:rPr>
          <w:rFonts w:ascii="Courier New" w:hAnsi="Courier New" w:cs="Courier New"/>
          <w:szCs w:val="24"/>
        </w:rPr>
        <w:t>Electronic Record Holder:</w:t>
      </w:r>
    </w:p>
    <w:p w:rsidR="00C505F6" w:rsidRPr="00C505F6" w:rsidRDefault="00C505F6" w:rsidP="00C505F6">
      <w:pPr>
        <w:pStyle w:val="NormalWeb"/>
        <w:spacing w:before="0" w:after="0"/>
        <w:rPr>
          <w:rFonts w:ascii="Courier New" w:hAnsi="Courier New" w:cs="Courier New"/>
          <w:szCs w:val="24"/>
        </w:rPr>
      </w:pPr>
      <w:r w:rsidRPr="00784891">
        <w:rPr>
          <w:rFonts w:ascii="Courier New" w:hAnsi="Courier New" w:cs="Courier New"/>
          <w:szCs w:val="24"/>
        </w:rPr>
        <w:t>Office of Civilian Human Resources (OCHR), 614 Sicard Street, SE, Suite 100</w:t>
      </w:r>
      <w:r w:rsidRPr="00C505F6">
        <w:rPr>
          <w:rFonts w:ascii="Courier New" w:hAnsi="Courier New" w:cs="Courier New"/>
          <w:szCs w:val="24"/>
        </w:rPr>
        <w:t>, Washington Navy Yard, DC 20374-5072.</w:t>
      </w:r>
    </w:p>
    <w:p w:rsidR="00C505F6" w:rsidRPr="00C505F6" w:rsidRDefault="00C505F6" w:rsidP="00C505F6">
      <w:pPr>
        <w:pStyle w:val="NormalWeb"/>
        <w:spacing w:before="0" w:after="0"/>
        <w:rPr>
          <w:rFonts w:ascii="Courier New" w:hAnsi="Courier New" w:cs="Courier New"/>
          <w:bCs/>
          <w:szCs w:val="24"/>
        </w:rPr>
      </w:pPr>
    </w:p>
    <w:p w:rsidR="00C505F6" w:rsidRPr="00C505F6" w:rsidRDefault="00C505F6" w:rsidP="00C505F6">
      <w:pPr>
        <w:pStyle w:val="NormalWeb"/>
        <w:spacing w:before="0" w:after="0"/>
        <w:rPr>
          <w:rFonts w:ascii="Courier New" w:hAnsi="Courier New" w:cs="Courier New"/>
          <w:szCs w:val="24"/>
        </w:rPr>
      </w:pPr>
      <w:r w:rsidRPr="00C505F6">
        <w:rPr>
          <w:rFonts w:ascii="Courier New" w:hAnsi="Courier New" w:cs="Courier New"/>
          <w:bCs/>
          <w:szCs w:val="24"/>
        </w:rPr>
        <w:t>Notification procedures:</w:t>
      </w:r>
    </w:p>
    <w:p w:rsidR="00C505F6" w:rsidRPr="00C505F6" w:rsidRDefault="00C505F6" w:rsidP="00C505F6">
      <w:pPr>
        <w:pStyle w:val="NormalWeb"/>
        <w:spacing w:before="0" w:after="0"/>
        <w:rPr>
          <w:rFonts w:ascii="Courier New" w:hAnsi="Courier New" w:cs="Courier New"/>
          <w:szCs w:val="24"/>
        </w:rPr>
      </w:pPr>
      <w:r w:rsidRPr="00C505F6">
        <w:rPr>
          <w:rFonts w:ascii="Courier New" w:hAnsi="Courier New" w:cs="Courier New"/>
          <w:szCs w:val="24"/>
        </w:rPr>
        <w:t xml:space="preserve">Individuals seeking to determine whether </w:t>
      </w:r>
      <w:r w:rsidR="00E9369C">
        <w:rPr>
          <w:rFonts w:ascii="Courier New" w:hAnsi="Courier New" w:cs="Courier New"/>
          <w:szCs w:val="24"/>
        </w:rPr>
        <w:t xml:space="preserve">information </w:t>
      </w:r>
      <w:r w:rsidRPr="00C505F6">
        <w:rPr>
          <w:rFonts w:ascii="Courier New" w:hAnsi="Courier New" w:cs="Courier New"/>
          <w:szCs w:val="24"/>
        </w:rPr>
        <w:t>about themselves</w:t>
      </w:r>
      <w:r w:rsidR="00E9369C">
        <w:rPr>
          <w:rFonts w:ascii="Courier New" w:hAnsi="Courier New" w:cs="Courier New"/>
          <w:szCs w:val="24"/>
        </w:rPr>
        <w:t xml:space="preserve"> is contained in </w:t>
      </w:r>
      <w:r w:rsidR="00E9369C" w:rsidRPr="0073025D">
        <w:rPr>
          <w:rFonts w:ascii="Courier New" w:hAnsi="Courier New" w:cs="Courier New"/>
          <w:szCs w:val="24"/>
        </w:rPr>
        <w:t>this system should address written inquir</w:t>
      </w:r>
      <w:r w:rsidR="00B26AA6" w:rsidRPr="0073025D">
        <w:rPr>
          <w:rFonts w:ascii="Courier New" w:hAnsi="Courier New" w:cs="Courier New"/>
          <w:szCs w:val="24"/>
        </w:rPr>
        <w:t>i</w:t>
      </w:r>
      <w:r w:rsidR="00E9369C" w:rsidRPr="0073025D">
        <w:rPr>
          <w:rFonts w:ascii="Courier New" w:hAnsi="Courier New" w:cs="Courier New"/>
          <w:szCs w:val="24"/>
        </w:rPr>
        <w:t>es to</w:t>
      </w:r>
      <w:r w:rsidRPr="0073025D">
        <w:rPr>
          <w:rFonts w:ascii="Courier New" w:hAnsi="Courier New" w:cs="Courier New"/>
          <w:szCs w:val="24"/>
        </w:rPr>
        <w:t xml:space="preserve"> Program Director, DON </w:t>
      </w:r>
      <w:r w:rsidR="00B26AA6" w:rsidRPr="0073025D">
        <w:rPr>
          <w:rFonts w:ascii="Courier New" w:hAnsi="Courier New" w:cs="Courier New"/>
          <w:szCs w:val="24"/>
        </w:rPr>
        <w:t>Office of EEO and Diversity Management</w:t>
      </w:r>
      <w:r w:rsidRPr="0073025D">
        <w:rPr>
          <w:rFonts w:ascii="Courier New" w:hAnsi="Courier New" w:cs="Courier New"/>
          <w:szCs w:val="24"/>
        </w:rPr>
        <w:t>, 614 Sicard Street, SE, Suite</w:t>
      </w:r>
      <w:r w:rsidR="00D17778" w:rsidRPr="0073025D">
        <w:rPr>
          <w:rFonts w:ascii="Courier New" w:hAnsi="Courier New" w:cs="Courier New"/>
          <w:szCs w:val="24"/>
        </w:rPr>
        <w:t xml:space="preserve"> 100, Washington Navy Yard, DC </w:t>
      </w:r>
      <w:r w:rsidRPr="0073025D">
        <w:rPr>
          <w:rFonts w:ascii="Courier New" w:hAnsi="Courier New" w:cs="Courier New"/>
          <w:szCs w:val="24"/>
        </w:rPr>
        <w:t xml:space="preserve">20374-5072 or the record holder (Commanding Officer of the activity in question). </w:t>
      </w:r>
      <w:r w:rsidR="00B26AA6" w:rsidRPr="0073025D">
        <w:rPr>
          <w:rFonts w:ascii="Courier New" w:hAnsi="Courier New" w:cs="Courier New"/>
          <w:szCs w:val="24"/>
        </w:rPr>
        <w:t xml:space="preserve"> </w:t>
      </w:r>
      <w:r w:rsidRPr="0073025D">
        <w:rPr>
          <w:rFonts w:ascii="Courier New" w:hAnsi="Courier New" w:cs="Courier New"/>
          <w:szCs w:val="24"/>
        </w:rPr>
        <w:t>Official mailing addresses for record holders are published as an appendix</w:t>
      </w:r>
      <w:r w:rsidRPr="00C505F6">
        <w:rPr>
          <w:rFonts w:ascii="Courier New" w:hAnsi="Courier New" w:cs="Courier New"/>
          <w:szCs w:val="24"/>
        </w:rPr>
        <w:t xml:space="preserve"> to the Navy’s compilation of system of records notices.</w:t>
      </w:r>
    </w:p>
    <w:p w:rsidR="00C505F6" w:rsidRPr="00C505F6" w:rsidRDefault="00C505F6" w:rsidP="00C505F6">
      <w:pPr>
        <w:pStyle w:val="NormalWeb"/>
        <w:spacing w:before="0" w:after="0"/>
        <w:rPr>
          <w:rFonts w:ascii="Courier New" w:hAnsi="Courier New" w:cs="Courier New"/>
          <w:szCs w:val="24"/>
        </w:rPr>
      </w:pPr>
    </w:p>
    <w:p w:rsidR="00C505F6" w:rsidRPr="00C505F6" w:rsidRDefault="00C505F6" w:rsidP="00C505F6">
      <w:pPr>
        <w:pStyle w:val="NormalWeb"/>
        <w:spacing w:before="0" w:after="0"/>
        <w:rPr>
          <w:rFonts w:ascii="Courier New" w:hAnsi="Courier New" w:cs="Courier New"/>
          <w:szCs w:val="24"/>
        </w:rPr>
      </w:pPr>
      <w:r w:rsidRPr="00C505F6">
        <w:rPr>
          <w:rFonts w:ascii="Courier New" w:hAnsi="Courier New" w:cs="Courier New"/>
          <w:szCs w:val="24"/>
        </w:rPr>
        <w:t xml:space="preserve">The request should be signed </w:t>
      </w:r>
      <w:r w:rsidRPr="00784891">
        <w:rPr>
          <w:rFonts w:ascii="Courier New" w:hAnsi="Courier New" w:cs="Courier New"/>
          <w:szCs w:val="24"/>
        </w:rPr>
        <w:t>and include the individual’s full name, complete mailing address, and proof of identity, photo identification</w:t>
      </w:r>
      <w:r w:rsidR="00784891" w:rsidRPr="00784891">
        <w:rPr>
          <w:rFonts w:ascii="Courier New" w:hAnsi="Courier New" w:cs="Courier New"/>
          <w:szCs w:val="24"/>
        </w:rPr>
        <w:t>,</w:t>
      </w:r>
      <w:r w:rsidRPr="00784891">
        <w:rPr>
          <w:rFonts w:ascii="Courier New" w:hAnsi="Courier New" w:cs="Courier New"/>
          <w:szCs w:val="24"/>
        </w:rPr>
        <w:t xml:space="preserve"> or a notarized statement or an unsworn declaration in accordance with 28 U.S.C. 1746, in the following format:</w:t>
      </w:r>
    </w:p>
    <w:p w:rsidR="00C505F6" w:rsidRPr="00C505F6" w:rsidRDefault="00C505F6" w:rsidP="00C505F6">
      <w:pPr>
        <w:pStyle w:val="NormalWeb"/>
        <w:spacing w:before="0" w:after="0"/>
        <w:rPr>
          <w:rFonts w:ascii="Courier New" w:hAnsi="Courier New" w:cs="Courier New"/>
          <w:szCs w:val="24"/>
        </w:rPr>
      </w:pPr>
    </w:p>
    <w:p w:rsidR="00C505F6" w:rsidRPr="00C505F6" w:rsidRDefault="00C505F6" w:rsidP="00C505F6">
      <w:pPr>
        <w:pStyle w:val="NormalWeb"/>
        <w:spacing w:before="0" w:after="0"/>
        <w:rPr>
          <w:rFonts w:ascii="Courier New" w:hAnsi="Courier New" w:cs="Courier New"/>
          <w:szCs w:val="24"/>
        </w:rPr>
      </w:pPr>
      <w:r w:rsidRPr="00C505F6">
        <w:rPr>
          <w:rFonts w:ascii="Courier New" w:hAnsi="Courier New" w:cs="Courier New"/>
          <w:szCs w:val="24"/>
        </w:rPr>
        <w:t>If executed outside the United States:  I declare (or certify, verify, or state) under penalty of perjury under the laws of the United States of America that the foregoing is true and correct. </w:t>
      </w:r>
      <w:r w:rsidR="00B26AA6">
        <w:rPr>
          <w:rFonts w:ascii="Courier New" w:hAnsi="Courier New" w:cs="Courier New"/>
          <w:szCs w:val="24"/>
        </w:rPr>
        <w:t xml:space="preserve"> </w:t>
      </w:r>
      <w:r w:rsidRPr="00C505F6">
        <w:rPr>
          <w:rFonts w:ascii="Courier New" w:hAnsi="Courier New" w:cs="Courier New"/>
          <w:szCs w:val="24"/>
        </w:rPr>
        <w:t>Executed on (date).  (Signature).</w:t>
      </w:r>
    </w:p>
    <w:p w:rsidR="00C505F6" w:rsidRPr="00C505F6" w:rsidRDefault="00C505F6" w:rsidP="00C505F6">
      <w:pPr>
        <w:pStyle w:val="NormalWeb"/>
        <w:spacing w:before="0" w:after="0"/>
        <w:rPr>
          <w:rFonts w:ascii="Courier New" w:hAnsi="Courier New" w:cs="Courier New"/>
          <w:szCs w:val="24"/>
        </w:rPr>
      </w:pPr>
    </w:p>
    <w:p w:rsidR="00C505F6" w:rsidRDefault="00C505F6" w:rsidP="00C505F6">
      <w:pPr>
        <w:pStyle w:val="NormalWeb"/>
        <w:spacing w:before="0" w:after="0"/>
        <w:rPr>
          <w:rFonts w:ascii="Courier New" w:hAnsi="Courier New" w:cs="Courier New"/>
          <w:szCs w:val="24"/>
        </w:rPr>
      </w:pPr>
      <w:r w:rsidRPr="00C505F6">
        <w:rPr>
          <w:rFonts w:ascii="Courier New" w:hAnsi="Courier New" w:cs="Courier New"/>
          <w:szCs w:val="24"/>
        </w:rPr>
        <w:t>If executed within the United States, its territories, possessions, or commonwealths:  I declare (or certify, verify, or state) under penalty of perjury that the foregoing is true and correct. </w:t>
      </w:r>
      <w:r w:rsidR="00D0675C">
        <w:rPr>
          <w:rFonts w:ascii="Courier New" w:hAnsi="Courier New" w:cs="Courier New"/>
          <w:szCs w:val="24"/>
        </w:rPr>
        <w:t xml:space="preserve"> </w:t>
      </w:r>
      <w:r w:rsidRPr="00C505F6">
        <w:rPr>
          <w:rFonts w:ascii="Courier New" w:hAnsi="Courier New" w:cs="Courier New"/>
          <w:szCs w:val="24"/>
        </w:rPr>
        <w:t>Executed on (date).  (Signature).</w:t>
      </w:r>
    </w:p>
    <w:p w:rsidR="00E9369C" w:rsidRDefault="00E9369C" w:rsidP="00C505F6">
      <w:pPr>
        <w:pStyle w:val="NormalWeb"/>
        <w:spacing w:before="0" w:after="0"/>
        <w:rPr>
          <w:rFonts w:ascii="Courier New" w:hAnsi="Courier New" w:cs="Courier New"/>
          <w:szCs w:val="24"/>
        </w:rPr>
      </w:pPr>
    </w:p>
    <w:p w:rsidR="00E9369C" w:rsidRPr="005D2A62" w:rsidRDefault="00E9369C" w:rsidP="00E9369C">
      <w:pPr>
        <w:rPr>
          <w:rFonts w:ascii="Courier New" w:hAnsi="Courier New" w:cs="Courier New"/>
        </w:rPr>
      </w:pPr>
      <w:r w:rsidRPr="005D2A62">
        <w:rPr>
          <w:rFonts w:ascii="Courier New" w:hAnsi="Courier New" w:cs="Courier New"/>
        </w:rPr>
        <w:t>The system manager may require an original signature or a notarized signature as a means of proving the identity of the individual requesting access to the records.</w:t>
      </w:r>
    </w:p>
    <w:p w:rsidR="00E9369C" w:rsidRPr="00C505F6" w:rsidRDefault="00E9369C" w:rsidP="00C505F6">
      <w:pPr>
        <w:pStyle w:val="NormalWeb"/>
        <w:spacing w:before="0" w:after="0"/>
        <w:rPr>
          <w:rFonts w:ascii="Courier New" w:hAnsi="Courier New" w:cs="Courier New"/>
          <w:szCs w:val="24"/>
        </w:rPr>
      </w:pPr>
    </w:p>
    <w:p w:rsidR="00C505F6" w:rsidRPr="00C505F6" w:rsidRDefault="00C505F6" w:rsidP="00C505F6">
      <w:pPr>
        <w:pStyle w:val="NormalWeb"/>
        <w:spacing w:before="0" w:after="0"/>
        <w:rPr>
          <w:rFonts w:ascii="Courier New" w:hAnsi="Courier New" w:cs="Courier New"/>
          <w:szCs w:val="24"/>
        </w:rPr>
      </w:pPr>
      <w:r w:rsidRPr="00C505F6">
        <w:rPr>
          <w:rFonts w:ascii="Courier New" w:hAnsi="Courier New" w:cs="Courier New"/>
          <w:bCs/>
          <w:szCs w:val="24"/>
        </w:rPr>
        <w:t>Record access procedures:</w:t>
      </w:r>
    </w:p>
    <w:p w:rsidR="00C505F6" w:rsidRPr="00784891" w:rsidRDefault="00E9369C" w:rsidP="00C505F6">
      <w:pPr>
        <w:pStyle w:val="NormalWeb"/>
        <w:spacing w:before="0" w:after="0"/>
        <w:rPr>
          <w:rFonts w:ascii="Courier New" w:hAnsi="Courier New" w:cs="Courier New"/>
          <w:szCs w:val="24"/>
        </w:rPr>
      </w:pPr>
      <w:r w:rsidRPr="00C505F6">
        <w:rPr>
          <w:rFonts w:ascii="Courier New" w:hAnsi="Courier New" w:cs="Courier New"/>
          <w:szCs w:val="24"/>
        </w:rPr>
        <w:t xml:space="preserve">Individuals seeking to determine whether </w:t>
      </w:r>
      <w:r>
        <w:rPr>
          <w:rFonts w:ascii="Courier New" w:hAnsi="Courier New" w:cs="Courier New"/>
          <w:szCs w:val="24"/>
        </w:rPr>
        <w:t xml:space="preserve">information </w:t>
      </w:r>
      <w:r w:rsidRPr="00C505F6">
        <w:rPr>
          <w:rFonts w:ascii="Courier New" w:hAnsi="Courier New" w:cs="Courier New"/>
          <w:szCs w:val="24"/>
        </w:rPr>
        <w:t>about themselves</w:t>
      </w:r>
      <w:r>
        <w:rPr>
          <w:rFonts w:ascii="Courier New" w:hAnsi="Courier New" w:cs="Courier New"/>
          <w:szCs w:val="24"/>
        </w:rPr>
        <w:t xml:space="preserve"> is contained in this system should address written inquir</w:t>
      </w:r>
      <w:r w:rsidR="00D0675C">
        <w:rPr>
          <w:rFonts w:ascii="Courier New" w:hAnsi="Courier New" w:cs="Courier New"/>
          <w:szCs w:val="24"/>
        </w:rPr>
        <w:t>i</w:t>
      </w:r>
      <w:r>
        <w:rPr>
          <w:rFonts w:ascii="Courier New" w:hAnsi="Courier New" w:cs="Courier New"/>
          <w:szCs w:val="24"/>
        </w:rPr>
        <w:t>es to</w:t>
      </w:r>
      <w:r w:rsidRPr="00C505F6">
        <w:rPr>
          <w:rFonts w:ascii="Courier New" w:hAnsi="Courier New" w:cs="Courier New"/>
          <w:szCs w:val="24"/>
        </w:rPr>
        <w:t xml:space="preserve"> </w:t>
      </w:r>
      <w:r w:rsidR="00C505F6" w:rsidRPr="00C505F6">
        <w:rPr>
          <w:rFonts w:ascii="Courier New" w:hAnsi="Courier New" w:cs="Courier New"/>
          <w:szCs w:val="24"/>
        </w:rPr>
        <w:t xml:space="preserve">Program </w:t>
      </w:r>
      <w:r w:rsidR="00C505F6" w:rsidRPr="0073025D">
        <w:rPr>
          <w:rFonts w:ascii="Courier New" w:hAnsi="Courier New" w:cs="Courier New"/>
          <w:szCs w:val="24"/>
        </w:rPr>
        <w:t xml:space="preserve">Director, DON </w:t>
      </w:r>
      <w:r w:rsidR="00D0675C" w:rsidRPr="0073025D">
        <w:rPr>
          <w:rFonts w:ascii="Courier New" w:hAnsi="Courier New" w:cs="Courier New"/>
          <w:szCs w:val="24"/>
        </w:rPr>
        <w:t>Office of EEO and Diversity Management</w:t>
      </w:r>
      <w:r w:rsidR="00C505F6" w:rsidRPr="0073025D">
        <w:rPr>
          <w:rFonts w:ascii="Courier New" w:hAnsi="Courier New" w:cs="Courier New"/>
          <w:szCs w:val="24"/>
        </w:rPr>
        <w:t>, 614 Sicard Street, SE, Suite</w:t>
      </w:r>
      <w:r w:rsidR="00D0675C" w:rsidRPr="0073025D">
        <w:rPr>
          <w:rFonts w:ascii="Courier New" w:hAnsi="Courier New" w:cs="Courier New"/>
          <w:szCs w:val="24"/>
        </w:rPr>
        <w:t xml:space="preserve"> 100, Washington Navy Yard, DC </w:t>
      </w:r>
      <w:r w:rsidR="00C505F6" w:rsidRPr="0073025D">
        <w:rPr>
          <w:rFonts w:ascii="Courier New" w:hAnsi="Courier New" w:cs="Courier New"/>
          <w:szCs w:val="24"/>
        </w:rPr>
        <w:t>20374-5072 or the record holder (Commanding Officer</w:t>
      </w:r>
      <w:r w:rsidRPr="0073025D">
        <w:rPr>
          <w:rFonts w:ascii="Courier New" w:hAnsi="Courier New" w:cs="Courier New"/>
          <w:szCs w:val="24"/>
        </w:rPr>
        <w:t xml:space="preserve"> of the activity in question). </w:t>
      </w:r>
      <w:r w:rsidR="00D0675C" w:rsidRPr="0073025D">
        <w:rPr>
          <w:rFonts w:ascii="Courier New" w:hAnsi="Courier New" w:cs="Courier New"/>
          <w:szCs w:val="24"/>
        </w:rPr>
        <w:t xml:space="preserve"> </w:t>
      </w:r>
      <w:r w:rsidR="00C505F6" w:rsidRPr="0073025D">
        <w:rPr>
          <w:rFonts w:ascii="Courier New" w:hAnsi="Courier New" w:cs="Courier New"/>
          <w:szCs w:val="24"/>
        </w:rPr>
        <w:t xml:space="preserve">Official mailing addresses for record holders are </w:t>
      </w:r>
      <w:r w:rsidR="00C505F6" w:rsidRPr="00784891">
        <w:rPr>
          <w:rFonts w:ascii="Courier New" w:hAnsi="Courier New" w:cs="Courier New"/>
          <w:szCs w:val="24"/>
        </w:rPr>
        <w:t xml:space="preserve">published in the Standard Navy Distribution List that is available as an appendix to the </w:t>
      </w:r>
      <w:r w:rsidR="00DA1D92" w:rsidRPr="00784891">
        <w:rPr>
          <w:rFonts w:ascii="Courier New" w:hAnsi="Courier New" w:cs="Courier New"/>
          <w:szCs w:val="24"/>
        </w:rPr>
        <w:t>N</w:t>
      </w:r>
      <w:r w:rsidR="000E0112" w:rsidRPr="00784891">
        <w:rPr>
          <w:rFonts w:ascii="Courier New" w:hAnsi="Courier New" w:cs="Courier New"/>
          <w:szCs w:val="24"/>
        </w:rPr>
        <w:t>avy</w:t>
      </w:r>
      <w:r w:rsidR="00DA1D92" w:rsidRPr="00784891">
        <w:rPr>
          <w:rFonts w:ascii="Courier New" w:hAnsi="Courier New" w:cs="Courier New"/>
          <w:szCs w:val="24"/>
        </w:rPr>
        <w:t>’s</w:t>
      </w:r>
      <w:r w:rsidR="00C505F6" w:rsidRPr="00784891">
        <w:rPr>
          <w:rFonts w:ascii="Courier New" w:hAnsi="Courier New" w:cs="Courier New"/>
          <w:szCs w:val="24"/>
        </w:rPr>
        <w:t xml:space="preserve"> compilation of system of records notices. </w:t>
      </w:r>
    </w:p>
    <w:p w:rsidR="00C505F6" w:rsidRPr="00784891" w:rsidRDefault="00C505F6" w:rsidP="00C505F6">
      <w:pPr>
        <w:pStyle w:val="NormalWeb"/>
        <w:spacing w:before="0" w:after="0"/>
        <w:rPr>
          <w:rFonts w:ascii="Courier New" w:hAnsi="Courier New" w:cs="Courier New"/>
          <w:szCs w:val="24"/>
        </w:rPr>
      </w:pPr>
    </w:p>
    <w:p w:rsidR="00C505F6" w:rsidRPr="00C505F6" w:rsidRDefault="00C505F6" w:rsidP="00C505F6">
      <w:pPr>
        <w:pStyle w:val="NormalWeb"/>
        <w:spacing w:before="0" w:after="0"/>
        <w:rPr>
          <w:rFonts w:ascii="Courier New" w:hAnsi="Courier New" w:cs="Courier New"/>
          <w:szCs w:val="24"/>
        </w:rPr>
      </w:pPr>
      <w:r w:rsidRPr="00784891">
        <w:rPr>
          <w:rFonts w:ascii="Courier New" w:hAnsi="Courier New" w:cs="Courier New"/>
          <w:szCs w:val="24"/>
        </w:rPr>
        <w:t>The request should be signed and include the individual’s full name, complete mailing address, and proof of identity, photo identification</w:t>
      </w:r>
      <w:r w:rsidR="00784891" w:rsidRPr="00784891">
        <w:rPr>
          <w:rFonts w:ascii="Courier New" w:hAnsi="Courier New" w:cs="Courier New"/>
          <w:szCs w:val="24"/>
        </w:rPr>
        <w:t>,</w:t>
      </w:r>
      <w:r w:rsidRPr="00784891">
        <w:rPr>
          <w:rFonts w:ascii="Courier New" w:hAnsi="Courier New" w:cs="Courier New"/>
          <w:szCs w:val="24"/>
        </w:rPr>
        <w:t xml:space="preserve"> or a notarized statement or an unsworn declaration in accordance with 28 U.S.C. 1746, in the following format:</w:t>
      </w:r>
    </w:p>
    <w:p w:rsidR="00C505F6" w:rsidRPr="00C505F6" w:rsidRDefault="00C505F6" w:rsidP="00C505F6">
      <w:pPr>
        <w:pStyle w:val="NormalWeb"/>
        <w:spacing w:before="0" w:after="0"/>
        <w:rPr>
          <w:rFonts w:ascii="Courier New" w:hAnsi="Courier New" w:cs="Courier New"/>
          <w:szCs w:val="24"/>
        </w:rPr>
      </w:pPr>
    </w:p>
    <w:p w:rsidR="00C505F6" w:rsidRPr="00C505F6" w:rsidRDefault="00C505F6" w:rsidP="00C505F6">
      <w:pPr>
        <w:pStyle w:val="NormalWeb"/>
        <w:spacing w:before="0" w:after="0"/>
        <w:rPr>
          <w:rFonts w:ascii="Courier New" w:hAnsi="Courier New" w:cs="Courier New"/>
          <w:szCs w:val="24"/>
        </w:rPr>
      </w:pPr>
      <w:r w:rsidRPr="00C505F6">
        <w:rPr>
          <w:rFonts w:ascii="Courier New" w:hAnsi="Courier New" w:cs="Courier New"/>
          <w:szCs w:val="24"/>
        </w:rPr>
        <w:t>If executed outside the United States: I declare (or certify, verify, or state) under penalty of perjury under the laws of the United States of America that the foregoing is true and correct. </w:t>
      </w:r>
      <w:r w:rsidR="00D0675C">
        <w:rPr>
          <w:rFonts w:ascii="Courier New" w:hAnsi="Courier New" w:cs="Courier New"/>
          <w:szCs w:val="24"/>
        </w:rPr>
        <w:t xml:space="preserve"> </w:t>
      </w:r>
      <w:r w:rsidRPr="00C505F6">
        <w:rPr>
          <w:rFonts w:ascii="Courier New" w:hAnsi="Courier New" w:cs="Courier New"/>
          <w:szCs w:val="24"/>
        </w:rPr>
        <w:t>Executed on (date). </w:t>
      </w:r>
      <w:r w:rsidR="00D0675C">
        <w:rPr>
          <w:rFonts w:ascii="Courier New" w:hAnsi="Courier New" w:cs="Courier New"/>
          <w:szCs w:val="24"/>
        </w:rPr>
        <w:t xml:space="preserve"> </w:t>
      </w:r>
      <w:r w:rsidRPr="00C505F6">
        <w:rPr>
          <w:rFonts w:ascii="Courier New" w:hAnsi="Courier New" w:cs="Courier New"/>
          <w:szCs w:val="24"/>
        </w:rPr>
        <w:t>(Signature).</w:t>
      </w:r>
    </w:p>
    <w:p w:rsidR="00C505F6" w:rsidRPr="00C505F6" w:rsidRDefault="00C505F6" w:rsidP="00C505F6">
      <w:pPr>
        <w:pStyle w:val="NormalWeb"/>
        <w:spacing w:before="0" w:after="0"/>
        <w:rPr>
          <w:rFonts w:ascii="Courier New" w:hAnsi="Courier New" w:cs="Courier New"/>
          <w:szCs w:val="24"/>
        </w:rPr>
      </w:pPr>
    </w:p>
    <w:p w:rsidR="00C505F6" w:rsidRDefault="00C505F6" w:rsidP="00C505F6">
      <w:pPr>
        <w:pStyle w:val="NormalWeb"/>
        <w:spacing w:before="0" w:after="0"/>
        <w:rPr>
          <w:rFonts w:ascii="Courier New" w:hAnsi="Courier New" w:cs="Courier New"/>
          <w:szCs w:val="24"/>
        </w:rPr>
      </w:pPr>
      <w:r w:rsidRPr="00C505F6">
        <w:rPr>
          <w:rFonts w:ascii="Courier New" w:hAnsi="Courier New" w:cs="Courier New"/>
          <w:szCs w:val="24"/>
        </w:rPr>
        <w:t>If executed within the United States, its territories, possessions, or commonwealths: </w:t>
      </w:r>
      <w:r w:rsidR="00D0675C">
        <w:rPr>
          <w:rFonts w:ascii="Courier New" w:hAnsi="Courier New" w:cs="Courier New"/>
          <w:szCs w:val="24"/>
        </w:rPr>
        <w:t xml:space="preserve"> </w:t>
      </w:r>
      <w:r w:rsidRPr="00C505F6">
        <w:rPr>
          <w:rFonts w:ascii="Courier New" w:hAnsi="Courier New" w:cs="Courier New"/>
          <w:szCs w:val="24"/>
        </w:rPr>
        <w:t>I declare (or certify, verify, or state) under penalty of perjury that the foregoing is true and correct. </w:t>
      </w:r>
      <w:r w:rsidR="00D0675C">
        <w:rPr>
          <w:rFonts w:ascii="Courier New" w:hAnsi="Courier New" w:cs="Courier New"/>
          <w:szCs w:val="24"/>
        </w:rPr>
        <w:t xml:space="preserve"> </w:t>
      </w:r>
      <w:r w:rsidRPr="00C505F6">
        <w:rPr>
          <w:rFonts w:ascii="Courier New" w:hAnsi="Courier New" w:cs="Courier New"/>
          <w:szCs w:val="24"/>
        </w:rPr>
        <w:t>Executed on (date). </w:t>
      </w:r>
      <w:r w:rsidR="00D0675C">
        <w:rPr>
          <w:rFonts w:ascii="Courier New" w:hAnsi="Courier New" w:cs="Courier New"/>
          <w:szCs w:val="24"/>
        </w:rPr>
        <w:t xml:space="preserve"> </w:t>
      </w:r>
      <w:r w:rsidRPr="00C505F6">
        <w:rPr>
          <w:rFonts w:ascii="Courier New" w:hAnsi="Courier New" w:cs="Courier New"/>
          <w:szCs w:val="24"/>
        </w:rPr>
        <w:t>(Signature).</w:t>
      </w:r>
    </w:p>
    <w:p w:rsidR="00E9369C" w:rsidRDefault="00E9369C" w:rsidP="00C505F6">
      <w:pPr>
        <w:pStyle w:val="NormalWeb"/>
        <w:spacing w:before="0" w:after="0"/>
        <w:rPr>
          <w:rFonts w:ascii="Courier New" w:hAnsi="Courier New" w:cs="Courier New"/>
          <w:szCs w:val="24"/>
        </w:rPr>
      </w:pPr>
    </w:p>
    <w:p w:rsidR="00E9369C" w:rsidRPr="005D2A62" w:rsidRDefault="00E9369C" w:rsidP="00E9369C">
      <w:pPr>
        <w:rPr>
          <w:rFonts w:ascii="Courier New" w:hAnsi="Courier New" w:cs="Courier New"/>
        </w:rPr>
      </w:pPr>
      <w:r w:rsidRPr="005D2A62">
        <w:rPr>
          <w:rFonts w:ascii="Courier New" w:hAnsi="Courier New" w:cs="Courier New"/>
        </w:rPr>
        <w:t>The system manager may require an original signature or a notarized signature as a means of proving the identity of the individual requesting access to the records.</w:t>
      </w:r>
    </w:p>
    <w:p w:rsidR="00C505F6" w:rsidRPr="00C505F6" w:rsidRDefault="00C505F6" w:rsidP="00C505F6">
      <w:pPr>
        <w:pStyle w:val="NormalWeb"/>
        <w:spacing w:before="0" w:after="0"/>
        <w:rPr>
          <w:rFonts w:ascii="Courier New" w:hAnsi="Courier New" w:cs="Courier New"/>
          <w:bCs/>
          <w:szCs w:val="24"/>
        </w:rPr>
      </w:pPr>
    </w:p>
    <w:p w:rsidR="00C505F6" w:rsidRPr="00C505F6" w:rsidRDefault="00C505F6" w:rsidP="00C505F6">
      <w:pPr>
        <w:pStyle w:val="NormalWeb"/>
        <w:spacing w:before="0" w:after="0"/>
        <w:rPr>
          <w:rFonts w:ascii="Courier New" w:hAnsi="Courier New" w:cs="Courier New"/>
          <w:bCs/>
          <w:szCs w:val="24"/>
        </w:rPr>
      </w:pPr>
      <w:r w:rsidRPr="00C505F6">
        <w:rPr>
          <w:rFonts w:ascii="Courier New" w:hAnsi="Courier New" w:cs="Courier New"/>
          <w:bCs/>
          <w:szCs w:val="24"/>
        </w:rPr>
        <w:t>Contesting record procedures:</w:t>
      </w:r>
    </w:p>
    <w:p w:rsidR="00C505F6" w:rsidRPr="00C505F6" w:rsidRDefault="00C505F6" w:rsidP="00C505F6">
      <w:pPr>
        <w:pStyle w:val="NormalWeb"/>
        <w:spacing w:before="0" w:after="0"/>
        <w:rPr>
          <w:rFonts w:ascii="Courier New" w:hAnsi="Courier New" w:cs="Courier New"/>
          <w:szCs w:val="24"/>
        </w:rPr>
      </w:pPr>
      <w:r w:rsidRPr="00C505F6">
        <w:rPr>
          <w:rFonts w:ascii="Courier New" w:hAnsi="Courier New" w:cs="Courier New"/>
          <w:szCs w:val="24"/>
        </w:rPr>
        <w:t xml:space="preserve">The </w:t>
      </w:r>
      <w:r w:rsidR="00DA1D92">
        <w:rPr>
          <w:rFonts w:ascii="Courier New" w:hAnsi="Courier New" w:cs="Courier New"/>
          <w:szCs w:val="24"/>
        </w:rPr>
        <w:t>DON</w:t>
      </w:r>
      <w:r w:rsidRPr="00C505F6">
        <w:rPr>
          <w:rFonts w:ascii="Courier New" w:hAnsi="Courier New" w:cs="Courier New"/>
          <w:szCs w:val="24"/>
        </w:rPr>
        <w:t>'s rules for accessing records and for contesting contents and appealing initial agency determinations are published in Secretary of the Navy Instruction 5211.5; 32 CFR part 701; or may be obtained from the system manager.</w:t>
      </w:r>
    </w:p>
    <w:p w:rsidR="00C505F6" w:rsidRPr="00C505F6" w:rsidRDefault="00C505F6" w:rsidP="00C505F6">
      <w:pPr>
        <w:pStyle w:val="NormalWeb"/>
        <w:spacing w:before="0" w:after="0"/>
        <w:rPr>
          <w:rFonts w:ascii="Courier New" w:hAnsi="Courier New" w:cs="Courier New"/>
          <w:bCs/>
          <w:szCs w:val="24"/>
        </w:rPr>
      </w:pPr>
    </w:p>
    <w:p w:rsidR="00C505F6" w:rsidRPr="00C505F6" w:rsidRDefault="00C505F6" w:rsidP="00C505F6">
      <w:pPr>
        <w:pStyle w:val="NormalWeb"/>
        <w:spacing w:before="0" w:after="0"/>
        <w:rPr>
          <w:rFonts w:ascii="Courier New" w:hAnsi="Courier New" w:cs="Courier New"/>
          <w:szCs w:val="24"/>
        </w:rPr>
      </w:pPr>
      <w:r w:rsidRPr="00C505F6">
        <w:rPr>
          <w:rFonts w:ascii="Courier New" w:hAnsi="Courier New" w:cs="Courier New"/>
          <w:bCs/>
          <w:szCs w:val="24"/>
        </w:rPr>
        <w:t>Record source categories:</w:t>
      </w:r>
    </w:p>
    <w:p w:rsidR="00C505F6" w:rsidRPr="00C505F6" w:rsidRDefault="00C505F6" w:rsidP="00C505F6">
      <w:pPr>
        <w:pStyle w:val="NormalWeb"/>
        <w:spacing w:before="0" w:after="0"/>
        <w:rPr>
          <w:rFonts w:ascii="Courier New" w:hAnsi="Courier New" w:cs="Courier New"/>
          <w:szCs w:val="24"/>
        </w:rPr>
      </w:pPr>
      <w:r w:rsidRPr="00784891">
        <w:rPr>
          <w:rFonts w:ascii="Courier New" w:hAnsi="Courier New" w:cs="Courier New"/>
          <w:szCs w:val="24"/>
        </w:rPr>
        <w:t>Information in the file is obtained from DON civilian employees</w:t>
      </w:r>
      <w:r w:rsidR="00D0675C" w:rsidRPr="00784891">
        <w:rPr>
          <w:rFonts w:ascii="Courier New" w:hAnsi="Courier New" w:cs="Courier New"/>
          <w:szCs w:val="24"/>
        </w:rPr>
        <w:t>, contractors,</w:t>
      </w:r>
      <w:r w:rsidRPr="00784891">
        <w:rPr>
          <w:rFonts w:ascii="Courier New" w:hAnsi="Courier New" w:cs="Courier New"/>
          <w:szCs w:val="24"/>
        </w:rPr>
        <w:t xml:space="preserve"> applicants for employment with the DON, health care providers</w:t>
      </w:r>
      <w:r w:rsidRPr="00C505F6">
        <w:rPr>
          <w:rFonts w:ascii="Courier New" w:hAnsi="Courier New" w:cs="Courier New"/>
          <w:szCs w:val="24"/>
        </w:rPr>
        <w:t>, agency officials, other government agencies and other organizations with pertinent and relevant information or documents.</w:t>
      </w:r>
    </w:p>
    <w:p w:rsidR="00C505F6" w:rsidRPr="00C505F6" w:rsidRDefault="00C505F6" w:rsidP="00C505F6">
      <w:pPr>
        <w:pStyle w:val="NormalWeb"/>
        <w:spacing w:before="0" w:after="0"/>
        <w:rPr>
          <w:rFonts w:ascii="Courier New" w:hAnsi="Courier New" w:cs="Courier New"/>
          <w:bCs/>
          <w:szCs w:val="24"/>
        </w:rPr>
      </w:pPr>
    </w:p>
    <w:p w:rsidR="00C505F6" w:rsidRPr="00C505F6" w:rsidRDefault="00C505F6" w:rsidP="00C505F6">
      <w:pPr>
        <w:pStyle w:val="NormalWeb"/>
        <w:spacing w:before="0" w:after="0"/>
        <w:rPr>
          <w:rFonts w:ascii="Courier New" w:hAnsi="Courier New" w:cs="Courier New"/>
          <w:szCs w:val="24"/>
        </w:rPr>
      </w:pPr>
      <w:r w:rsidRPr="00C505F6">
        <w:rPr>
          <w:rFonts w:ascii="Courier New" w:hAnsi="Courier New" w:cs="Courier New"/>
          <w:bCs/>
          <w:szCs w:val="24"/>
        </w:rPr>
        <w:t>Exemptions claimed for the system:</w:t>
      </w:r>
    </w:p>
    <w:p w:rsidR="00C505F6" w:rsidRPr="00C505F6" w:rsidRDefault="00C505F6" w:rsidP="00C505F6">
      <w:pPr>
        <w:pStyle w:val="NormalWeb"/>
        <w:spacing w:before="0" w:after="0"/>
        <w:rPr>
          <w:rFonts w:ascii="Courier New" w:hAnsi="Courier New" w:cs="Courier New"/>
          <w:szCs w:val="24"/>
        </w:rPr>
      </w:pPr>
      <w:r w:rsidRPr="00C505F6">
        <w:rPr>
          <w:rFonts w:ascii="Courier New" w:hAnsi="Courier New" w:cs="Courier New"/>
          <w:szCs w:val="24"/>
        </w:rPr>
        <w:t>None.</w:t>
      </w:r>
    </w:p>
    <w:p w:rsidR="00C505F6" w:rsidRDefault="00C505F6" w:rsidP="00C505F6">
      <w:pPr>
        <w:pStyle w:val="BodyTextIndent"/>
        <w:tabs>
          <w:tab w:val="left" w:pos="0"/>
        </w:tabs>
        <w:ind w:left="0"/>
      </w:pPr>
    </w:p>
    <w:p w:rsidR="00C505F6" w:rsidRDefault="00C505F6" w:rsidP="00C505F6">
      <w:pPr>
        <w:pStyle w:val="BodyTextIndent"/>
        <w:tabs>
          <w:tab w:val="left" w:pos="0"/>
        </w:tabs>
        <w:ind w:left="0"/>
      </w:pPr>
    </w:p>
    <w:sectPr w:rsidR="00C505F6" w:rsidSect="001B76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566" w:rsidRDefault="00DF7566" w:rsidP="00FE46D9">
      <w:r>
        <w:separator/>
      </w:r>
    </w:p>
  </w:endnote>
  <w:endnote w:type="continuationSeparator" w:id="0">
    <w:p w:rsidR="00DF7566" w:rsidRDefault="00DF7566" w:rsidP="00FE4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6D9" w:rsidRDefault="00FE46D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6D9" w:rsidRDefault="00FE46D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6D9" w:rsidRDefault="00FE46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566" w:rsidRDefault="00DF7566" w:rsidP="00FE46D9">
      <w:r>
        <w:separator/>
      </w:r>
    </w:p>
  </w:footnote>
  <w:footnote w:type="continuationSeparator" w:id="0">
    <w:p w:rsidR="00DF7566" w:rsidRDefault="00DF7566" w:rsidP="00FE46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6D9" w:rsidRDefault="00FE46D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0373090"/>
      <w:docPartObj>
        <w:docPartGallery w:val="Watermarks"/>
        <w:docPartUnique/>
      </w:docPartObj>
    </w:sdtPr>
    <w:sdtContent>
      <w:p w:rsidR="00FE46D9" w:rsidRDefault="00FE46D9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6D9" w:rsidRDefault="00FE46D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024339"/>
    <w:multiLevelType w:val="hybridMultilevel"/>
    <w:tmpl w:val="4330EF82"/>
    <w:lvl w:ilvl="0" w:tplc="0D3C2F98">
      <w:start w:val="1"/>
      <w:numFmt w:val="decimal"/>
      <w:lvlText w:val="%1."/>
      <w:lvlJc w:val="left"/>
      <w:pPr>
        <w:ind w:left="585" w:hanging="585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>
    <w:nsid w:val="710B72CA"/>
    <w:multiLevelType w:val="hybridMultilevel"/>
    <w:tmpl w:val="B768CA10"/>
    <w:lvl w:ilvl="0" w:tplc="18E446F6">
      <w:start w:val="1"/>
      <w:numFmt w:val="decimal"/>
      <w:lvlText w:val="%1."/>
      <w:lvlJc w:val="left"/>
      <w:pPr>
        <w:tabs>
          <w:tab w:val="num" w:pos="45"/>
        </w:tabs>
        <w:ind w:left="4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808"/>
    <w:rsid w:val="000005B4"/>
    <w:rsid w:val="000120E9"/>
    <w:rsid w:val="000C2C70"/>
    <w:rsid w:val="000E0112"/>
    <w:rsid w:val="000F2688"/>
    <w:rsid w:val="00110884"/>
    <w:rsid w:val="001124CD"/>
    <w:rsid w:val="00130E7D"/>
    <w:rsid w:val="001322FF"/>
    <w:rsid w:val="001727AE"/>
    <w:rsid w:val="00175734"/>
    <w:rsid w:val="00176EE3"/>
    <w:rsid w:val="001A1B7E"/>
    <w:rsid w:val="001B76F6"/>
    <w:rsid w:val="001D7587"/>
    <w:rsid w:val="001E26D7"/>
    <w:rsid w:val="0021039F"/>
    <w:rsid w:val="00276D89"/>
    <w:rsid w:val="002A4120"/>
    <w:rsid w:val="002B795B"/>
    <w:rsid w:val="002F7066"/>
    <w:rsid w:val="00310DC9"/>
    <w:rsid w:val="003117BC"/>
    <w:rsid w:val="003A7810"/>
    <w:rsid w:val="004754EB"/>
    <w:rsid w:val="004C06C8"/>
    <w:rsid w:val="004C5855"/>
    <w:rsid w:val="004D7E2A"/>
    <w:rsid w:val="00517A52"/>
    <w:rsid w:val="00563E0B"/>
    <w:rsid w:val="00613A0A"/>
    <w:rsid w:val="006156FC"/>
    <w:rsid w:val="00662C06"/>
    <w:rsid w:val="0066552E"/>
    <w:rsid w:val="00684BC2"/>
    <w:rsid w:val="00687DA7"/>
    <w:rsid w:val="006B7F2B"/>
    <w:rsid w:val="006E06A6"/>
    <w:rsid w:val="0073025D"/>
    <w:rsid w:val="007557B0"/>
    <w:rsid w:val="00784891"/>
    <w:rsid w:val="00784D6A"/>
    <w:rsid w:val="00786D77"/>
    <w:rsid w:val="007B2808"/>
    <w:rsid w:val="007B387F"/>
    <w:rsid w:val="00857C07"/>
    <w:rsid w:val="00883318"/>
    <w:rsid w:val="008953BB"/>
    <w:rsid w:val="00897780"/>
    <w:rsid w:val="008E129B"/>
    <w:rsid w:val="0094075D"/>
    <w:rsid w:val="009511EF"/>
    <w:rsid w:val="009637C9"/>
    <w:rsid w:val="009A46D2"/>
    <w:rsid w:val="009B2734"/>
    <w:rsid w:val="009C3676"/>
    <w:rsid w:val="009F624E"/>
    <w:rsid w:val="00A170E8"/>
    <w:rsid w:val="00A55840"/>
    <w:rsid w:val="00A60D99"/>
    <w:rsid w:val="00A7551A"/>
    <w:rsid w:val="00B26AA6"/>
    <w:rsid w:val="00B44D02"/>
    <w:rsid w:val="00B521E4"/>
    <w:rsid w:val="00B61975"/>
    <w:rsid w:val="00B648CE"/>
    <w:rsid w:val="00B65DEE"/>
    <w:rsid w:val="00BC724B"/>
    <w:rsid w:val="00C017E9"/>
    <w:rsid w:val="00C505F6"/>
    <w:rsid w:val="00C97CF9"/>
    <w:rsid w:val="00D0675C"/>
    <w:rsid w:val="00D17778"/>
    <w:rsid w:val="00D36B9F"/>
    <w:rsid w:val="00DA1D92"/>
    <w:rsid w:val="00DC04CE"/>
    <w:rsid w:val="00DE613E"/>
    <w:rsid w:val="00DF7566"/>
    <w:rsid w:val="00E07E2E"/>
    <w:rsid w:val="00E63A8B"/>
    <w:rsid w:val="00E9369C"/>
    <w:rsid w:val="00EB72B1"/>
    <w:rsid w:val="00ED236C"/>
    <w:rsid w:val="00EE1901"/>
    <w:rsid w:val="00F03403"/>
    <w:rsid w:val="00F429F2"/>
    <w:rsid w:val="00F66897"/>
    <w:rsid w:val="00FB14F1"/>
    <w:rsid w:val="00FB1CEC"/>
    <w:rsid w:val="00FE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39F"/>
    <w:rPr>
      <w:sz w:val="24"/>
      <w:szCs w:val="24"/>
    </w:rPr>
  </w:style>
  <w:style w:type="paragraph" w:styleId="Heading1">
    <w:name w:val="heading 1"/>
    <w:aliases w:val="Section Title,Section Title1,Section Title2"/>
    <w:basedOn w:val="Normal"/>
    <w:next w:val="Normal"/>
    <w:qFormat/>
    <w:rsid w:val="0021039F"/>
    <w:pPr>
      <w:keepNext/>
      <w:keepLines/>
      <w:widowControl w:val="0"/>
      <w:tabs>
        <w:tab w:val="left" w:pos="0"/>
      </w:tabs>
      <w:suppressAutoHyphens/>
      <w:outlineLvl w:val="0"/>
    </w:pPr>
    <w:rPr>
      <w:rFonts w:ascii="Arial" w:hAnsi="Arial"/>
      <w:b/>
      <w:snapToGrid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21039F"/>
    <w:rPr>
      <w:color w:val="0000FF"/>
      <w:u w:val="single"/>
    </w:rPr>
  </w:style>
  <w:style w:type="paragraph" w:styleId="NormalWeb">
    <w:name w:val="Normal (Web)"/>
    <w:basedOn w:val="Normal"/>
    <w:uiPriority w:val="99"/>
    <w:rsid w:val="0021039F"/>
    <w:pPr>
      <w:spacing w:before="100" w:after="100"/>
    </w:pPr>
    <w:rPr>
      <w:szCs w:val="20"/>
    </w:rPr>
  </w:style>
  <w:style w:type="paragraph" w:styleId="BodyText3">
    <w:name w:val="Body Text 3"/>
    <w:basedOn w:val="Normal"/>
    <w:semiHidden/>
    <w:rsid w:val="0021039F"/>
    <w:rPr>
      <w:rFonts w:ascii="Courier New" w:hAnsi="Courier New" w:cs="Courier New"/>
      <w:b/>
      <w:snapToGrid w:val="0"/>
      <w:szCs w:val="20"/>
    </w:rPr>
  </w:style>
  <w:style w:type="paragraph" w:styleId="BodyText">
    <w:name w:val="Body Text"/>
    <w:basedOn w:val="Normal"/>
    <w:semiHidden/>
    <w:rsid w:val="0021039F"/>
    <w:rPr>
      <w:rFonts w:ascii="Courier New" w:hAnsi="Courier New" w:cs="Courier New"/>
      <w:bCs/>
      <w:color w:val="FF0000"/>
    </w:rPr>
  </w:style>
  <w:style w:type="paragraph" w:styleId="BodyText2">
    <w:name w:val="Body Text 2"/>
    <w:basedOn w:val="Normal"/>
    <w:semiHidden/>
    <w:rsid w:val="0021039F"/>
    <w:rPr>
      <w:rFonts w:ascii="Courier New" w:hAnsi="Courier New" w:cs="Courier New"/>
      <w:bCs/>
      <w:color w:val="FF6600"/>
    </w:rPr>
  </w:style>
  <w:style w:type="character" w:styleId="FollowedHyperlink">
    <w:name w:val="FollowedHyperlink"/>
    <w:basedOn w:val="DefaultParagraphFont"/>
    <w:semiHidden/>
    <w:rsid w:val="0021039F"/>
    <w:rPr>
      <w:color w:val="800080"/>
      <w:u w:val="single"/>
    </w:rPr>
  </w:style>
  <w:style w:type="paragraph" w:styleId="Title">
    <w:name w:val="Title"/>
    <w:basedOn w:val="Normal"/>
    <w:qFormat/>
    <w:rsid w:val="0021039F"/>
    <w:pPr>
      <w:autoSpaceDE w:val="0"/>
      <w:autoSpaceDN w:val="0"/>
      <w:adjustRightInd w:val="0"/>
      <w:jc w:val="center"/>
    </w:pPr>
    <w:rPr>
      <w:rFonts w:ascii="Courier" w:hAnsi="Courier"/>
      <w:b/>
      <w:bCs/>
    </w:rPr>
  </w:style>
  <w:style w:type="paragraph" w:styleId="BodyTextIndent">
    <w:name w:val="Body Text Indent"/>
    <w:basedOn w:val="Normal"/>
    <w:semiHidden/>
    <w:rsid w:val="0021039F"/>
    <w:pPr>
      <w:ind w:left="-720"/>
    </w:pPr>
    <w:rPr>
      <w:rFonts w:ascii="Courier New" w:hAnsi="Courier New" w:cs="Courier New"/>
    </w:rPr>
  </w:style>
  <w:style w:type="paragraph" w:styleId="PlainText">
    <w:name w:val="Plain Text"/>
    <w:basedOn w:val="Normal"/>
    <w:link w:val="PlainTextChar"/>
    <w:uiPriority w:val="99"/>
    <w:unhideWhenUsed/>
    <w:rsid w:val="004754EB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754EB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E63A8B"/>
    <w:pPr>
      <w:ind w:left="720"/>
    </w:pPr>
  </w:style>
  <w:style w:type="character" w:styleId="CommentReference">
    <w:name w:val="annotation reference"/>
    <w:basedOn w:val="DefaultParagraphFont"/>
    <w:rsid w:val="004C06C8"/>
    <w:rPr>
      <w:sz w:val="16"/>
      <w:szCs w:val="16"/>
    </w:rPr>
  </w:style>
  <w:style w:type="paragraph" w:styleId="CommentText">
    <w:name w:val="annotation text"/>
    <w:basedOn w:val="Normal"/>
    <w:link w:val="CommentTextChar"/>
    <w:rsid w:val="004C06C8"/>
    <w:rPr>
      <w:rFonts w:ascii="Courier New" w:hAnsi="Courier New" w:cs="Courier New"/>
      <w:b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C06C8"/>
    <w:rPr>
      <w:rFonts w:ascii="Courier New" w:hAnsi="Courier New" w:cs="Courier New"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06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6C8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6EE3"/>
    <w:rPr>
      <w:rFonts w:ascii="Times New Roman" w:hAnsi="Times New Roman" w:cs="Times New Roman"/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6EE3"/>
    <w:rPr>
      <w:rFonts w:ascii="Courier New" w:hAnsi="Courier New" w:cs="Courier New"/>
      <w:b/>
      <w:bCs/>
    </w:rPr>
  </w:style>
  <w:style w:type="character" w:customStyle="1" w:styleId="p1">
    <w:name w:val="p1"/>
    <w:basedOn w:val="DefaultParagraphFont"/>
    <w:rsid w:val="00C505F6"/>
    <w:rPr>
      <w:vanish w:val="0"/>
      <w:webHidden w:val="0"/>
      <w:specVanish w:val="0"/>
    </w:rPr>
  </w:style>
  <w:style w:type="paragraph" w:styleId="Header">
    <w:name w:val="header"/>
    <w:basedOn w:val="Normal"/>
    <w:link w:val="HeaderChar"/>
    <w:uiPriority w:val="99"/>
    <w:unhideWhenUsed/>
    <w:rsid w:val="00FE46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46D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E46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46D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39F"/>
    <w:rPr>
      <w:sz w:val="24"/>
      <w:szCs w:val="24"/>
    </w:rPr>
  </w:style>
  <w:style w:type="paragraph" w:styleId="Heading1">
    <w:name w:val="heading 1"/>
    <w:aliases w:val="Section Title,Section Title1,Section Title2"/>
    <w:basedOn w:val="Normal"/>
    <w:next w:val="Normal"/>
    <w:qFormat/>
    <w:rsid w:val="0021039F"/>
    <w:pPr>
      <w:keepNext/>
      <w:keepLines/>
      <w:widowControl w:val="0"/>
      <w:tabs>
        <w:tab w:val="left" w:pos="0"/>
      </w:tabs>
      <w:suppressAutoHyphens/>
      <w:outlineLvl w:val="0"/>
    </w:pPr>
    <w:rPr>
      <w:rFonts w:ascii="Arial" w:hAnsi="Arial"/>
      <w:b/>
      <w:snapToGrid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21039F"/>
    <w:rPr>
      <w:color w:val="0000FF"/>
      <w:u w:val="single"/>
    </w:rPr>
  </w:style>
  <w:style w:type="paragraph" w:styleId="NormalWeb">
    <w:name w:val="Normal (Web)"/>
    <w:basedOn w:val="Normal"/>
    <w:uiPriority w:val="99"/>
    <w:rsid w:val="0021039F"/>
    <w:pPr>
      <w:spacing w:before="100" w:after="100"/>
    </w:pPr>
    <w:rPr>
      <w:szCs w:val="20"/>
    </w:rPr>
  </w:style>
  <w:style w:type="paragraph" w:styleId="BodyText3">
    <w:name w:val="Body Text 3"/>
    <w:basedOn w:val="Normal"/>
    <w:semiHidden/>
    <w:rsid w:val="0021039F"/>
    <w:rPr>
      <w:rFonts w:ascii="Courier New" w:hAnsi="Courier New" w:cs="Courier New"/>
      <w:b/>
      <w:snapToGrid w:val="0"/>
      <w:szCs w:val="20"/>
    </w:rPr>
  </w:style>
  <w:style w:type="paragraph" w:styleId="BodyText">
    <w:name w:val="Body Text"/>
    <w:basedOn w:val="Normal"/>
    <w:semiHidden/>
    <w:rsid w:val="0021039F"/>
    <w:rPr>
      <w:rFonts w:ascii="Courier New" w:hAnsi="Courier New" w:cs="Courier New"/>
      <w:bCs/>
      <w:color w:val="FF0000"/>
    </w:rPr>
  </w:style>
  <w:style w:type="paragraph" w:styleId="BodyText2">
    <w:name w:val="Body Text 2"/>
    <w:basedOn w:val="Normal"/>
    <w:semiHidden/>
    <w:rsid w:val="0021039F"/>
    <w:rPr>
      <w:rFonts w:ascii="Courier New" w:hAnsi="Courier New" w:cs="Courier New"/>
      <w:bCs/>
      <w:color w:val="FF6600"/>
    </w:rPr>
  </w:style>
  <w:style w:type="character" w:styleId="FollowedHyperlink">
    <w:name w:val="FollowedHyperlink"/>
    <w:basedOn w:val="DefaultParagraphFont"/>
    <w:semiHidden/>
    <w:rsid w:val="0021039F"/>
    <w:rPr>
      <w:color w:val="800080"/>
      <w:u w:val="single"/>
    </w:rPr>
  </w:style>
  <w:style w:type="paragraph" w:styleId="Title">
    <w:name w:val="Title"/>
    <w:basedOn w:val="Normal"/>
    <w:qFormat/>
    <w:rsid w:val="0021039F"/>
    <w:pPr>
      <w:autoSpaceDE w:val="0"/>
      <w:autoSpaceDN w:val="0"/>
      <w:adjustRightInd w:val="0"/>
      <w:jc w:val="center"/>
    </w:pPr>
    <w:rPr>
      <w:rFonts w:ascii="Courier" w:hAnsi="Courier"/>
      <w:b/>
      <w:bCs/>
    </w:rPr>
  </w:style>
  <w:style w:type="paragraph" w:styleId="BodyTextIndent">
    <w:name w:val="Body Text Indent"/>
    <w:basedOn w:val="Normal"/>
    <w:semiHidden/>
    <w:rsid w:val="0021039F"/>
    <w:pPr>
      <w:ind w:left="-720"/>
    </w:pPr>
    <w:rPr>
      <w:rFonts w:ascii="Courier New" w:hAnsi="Courier New" w:cs="Courier New"/>
    </w:rPr>
  </w:style>
  <w:style w:type="paragraph" w:styleId="PlainText">
    <w:name w:val="Plain Text"/>
    <w:basedOn w:val="Normal"/>
    <w:link w:val="PlainTextChar"/>
    <w:uiPriority w:val="99"/>
    <w:unhideWhenUsed/>
    <w:rsid w:val="004754EB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754EB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E63A8B"/>
    <w:pPr>
      <w:ind w:left="720"/>
    </w:pPr>
  </w:style>
  <w:style w:type="character" w:styleId="CommentReference">
    <w:name w:val="annotation reference"/>
    <w:basedOn w:val="DefaultParagraphFont"/>
    <w:rsid w:val="004C06C8"/>
    <w:rPr>
      <w:sz w:val="16"/>
      <w:szCs w:val="16"/>
    </w:rPr>
  </w:style>
  <w:style w:type="paragraph" w:styleId="CommentText">
    <w:name w:val="annotation text"/>
    <w:basedOn w:val="Normal"/>
    <w:link w:val="CommentTextChar"/>
    <w:rsid w:val="004C06C8"/>
    <w:rPr>
      <w:rFonts w:ascii="Courier New" w:hAnsi="Courier New" w:cs="Courier New"/>
      <w:b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C06C8"/>
    <w:rPr>
      <w:rFonts w:ascii="Courier New" w:hAnsi="Courier New" w:cs="Courier New"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06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6C8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6EE3"/>
    <w:rPr>
      <w:rFonts w:ascii="Times New Roman" w:hAnsi="Times New Roman" w:cs="Times New Roman"/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6EE3"/>
    <w:rPr>
      <w:rFonts w:ascii="Courier New" w:hAnsi="Courier New" w:cs="Courier New"/>
      <w:b/>
      <w:bCs/>
    </w:rPr>
  </w:style>
  <w:style w:type="character" w:customStyle="1" w:styleId="p1">
    <w:name w:val="p1"/>
    <w:basedOn w:val="DefaultParagraphFont"/>
    <w:rsid w:val="00C505F6"/>
    <w:rPr>
      <w:vanish w:val="0"/>
      <w:webHidden w:val="0"/>
      <w:specVanish w:val="0"/>
    </w:rPr>
  </w:style>
  <w:style w:type="paragraph" w:styleId="Header">
    <w:name w:val="header"/>
    <w:basedOn w:val="Normal"/>
    <w:link w:val="HeaderChar"/>
    <w:uiPriority w:val="99"/>
    <w:unhideWhenUsed/>
    <w:rsid w:val="00FE46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46D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E46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46D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BC0B1-A055-420E-8048-59B24539B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1354</Words>
  <Characters>7720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N01650-1</vt:lpstr>
    </vt:vector>
  </TitlesOfParts>
  <Company>NMCI</Company>
  <LinksUpToDate>false</LinksUpToDate>
  <CharactersWithSpaces>9056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N01650-1</dc:title>
  <dc:creator>doris.lama</dc:creator>
  <cp:lastModifiedBy>Karl Pabst</cp:lastModifiedBy>
  <cp:revision>3</cp:revision>
  <cp:lastPrinted>2012-09-11T15:47:00Z</cp:lastPrinted>
  <dcterms:created xsi:type="dcterms:W3CDTF">2015-10-29T20:45:00Z</dcterms:created>
  <dcterms:modified xsi:type="dcterms:W3CDTF">2015-10-29T20:46:00Z</dcterms:modified>
</cp:coreProperties>
</file>