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94E16" w14:textId="77777777" w:rsidR="00217F60" w:rsidRPr="00A46C62" w:rsidRDefault="00217F60">
      <w:pPr>
        <w:jc w:val="center"/>
        <w:rPr>
          <w:sz w:val="24"/>
        </w:rPr>
      </w:pPr>
      <w:r w:rsidRPr="00A46C62">
        <w:rPr>
          <w:sz w:val="24"/>
        </w:rPr>
        <w:t>SUPPORTING STATEMENT</w:t>
      </w:r>
    </w:p>
    <w:p w14:paraId="77A94E17" w14:textId="77777777" w:rsidR="00217F60" w:rsidRPr="00A46C62" w:rsidRDefault="00217F60">
      <w:pPr>
        <w:jc w:val="center"/>
        <w:rPr>
          <w:sz w:val="24"/>
        </w:rPr>
      </w:pPr>
    </w:p>
    <w:p w14:paraId="77A94E18" w14:textId="77777777" w:rsidR="00217F60" w:rsidRPr="00A46C62" w:rsidRDefault="005209D6">
      <w:pPr>
        <w:jc w:val="center"/>
        <w:rPr>
          <w:sz w:val="24"/>
        </w:rPr>
      </w:pPr>
      <w:r w:rsidRPr="00A46C62">
        <w:rPr>
          <w:sz w:val="24"/>
        </w:rPr>
        <w:t xml:space="preserve">National Language Service Corps </w:t>
      </w:r>
    </w:p>
    <w:p w14:paraId="77A94E19" w14:textId="77777777" w:rsidR="00217F60" w:rsidRPr="00A46C62" w:rsidRDefault="00217F60">
      <w:pPr>
        <w:jc w:val="center"/>
        <w:rPr>
          <w:sz w:val="24"/>
        </w:rPr>
      </w:pPr>
    </w:p>
    <w:p w14:paraId="77A94E1A" w14:textId="77777777" w:rsidR="00217F60" w:rsidRPr="00A46C62" w:rsidRDefault="00217F60">
      <w:pPr>
        <w:jc w:val="center"/>
        <w:rPr>
          <w:sz w:val="24"/>
        </w:rPr>
      </w:pPr>
    </w:p>
    <w:p w14:paraId="77A94E1B" w14:textId="77777777" w:rsidR="00217F60" w:rsidRPr="00A46C62" w:rsidRDefault="00217F60">
      <w:pPr>
        <w:rPr>
          <w:sz w:val="24"/>
        </w:rPr>
      </w:pPr>
      <w:r w:rsidRPr="00A46C62">
        <w:rPr>
          <w:sz w:val="24"/>
        </w:rPr>
        <w:t>A.</w:t>
      </w:r>
      <w:r w:rsidRPr="00A46C62">
        <w:rPr>
          <w:sz w:val="24"/>
        </w:rPr>
        <w:tab/>
        <w:t>JUSTIFICATION</w:t>
      </w:r>
    </w:p>
    <w:p w14:paraId="77A94E1C" w14:textId="77777777" w:rsidR="00217F60" w:rsidRPr="00A46C62" w:rsidRDefault="00217F60">
      <w:pPr>
        <w:rPr>
          <w:sz w:val="24"/>
        </w:rPr>
      </w:pPr>
    </w:p>
    <w:p w14:paraId="77A94E1D" w14:textId="77777777" w:rsidR="00217F60" w:rsidRPr="00A46C62" w:rsidRDefault="00217F60">
      <w:pPr>
        <w:rPr>
          <w:sz w:val="24"/>
        </w:rPr>
      </w:pPr>
      <w:r w:rsidRPr="00A46C62">
        <w:rPr>
          <w:sz w:val="24"/>
        </w:rPr>
        <w:tab/>
        <w:t>1.</w:t>
      </w:r>
      <w:r w:rsidRPr="00A46C62">
        <w:rPr>
          <w:sz w:val="24"/>
        </w:rPr>
        <w:tab/>
        <w:t>Need for Information Collection</w:t>
      </w:r>
    </w:p>
    <w:p w14:paraId="77A94E1E" w14:textId="77777777" w:rsidR="002B2A4C" w:rsidRPr="00A46C62" w:rsidRDefault="002B2A4C">
      <w:pPr>
        <w:rPr>
          <w:sz w:val="24"/>
        </w:rPr>
      </w:pPr>
    </w:p>
    <w:p w14:paraId="77A94E1F" w14:textId="0E573717" w:rsidR="00B350BE" w:rsidRPr="00F618DB" w:rsidRDefault="00B350BE" w:rsidP="00B350BE">
      <w:pPr>
        <w:ind w:firstLine="720"/>
        <w:rPr>
          <w:sz w:val="24"/>
          <w:szCs w:val="24"/>
        </w:rPr>
      </w:pPr>
      <w:r w:rsidRPr="00F618DB">
        <w:rPr>
          <w:sz w:val="24"/>
          <w:szCs w:val="24"/>
        </w:rPr>
        <w:t>This statement is submitted to update and renew the National Language Service Corps’ (NLSC) need for information collection</w:t>
      </w:r>
      <w:r w:rsidR="00F618DB">
        <w:rPr>
          <w:sz w:val="24"/>
          <w:szCs w:val="24"/>
        </w:rPr>
        <w:t xml:space="preserve"> and to remove the word “Pilot” from all documentation pertaining to the NLSC</w:t>
      </w:r>
      <w:r w:rsidR="00B14389">
        <w:rPr>
          <w:sz w:val="24"/>
          <w:szCs w:val="24"/>
        </w:rPr>
        <w:t xml:space="preserve"> </w:t>
      </w:r>
      <w:r w:rsidR="004F5180">
        <w:rPr>
          <w:sz w:val="24"/>
          <w:szCs w:val="24"/>
        </w:rPr>
        <w:t>henceforth</w:t>
      </w:r>
      <w:r w:rsidR="00F618DB">
        <w:rPr>
          <w:sz w:val="24"/>
          <w:szCs w:val="24"/>
        </w:rPr>
        <w:t xml:space="preserve">, </w:t>
      </w:r>
      <w:r w:rsidR="004F5180">
        <w:rPr>
          <w:sz w:val="24"/>
          <w:szCs w:val="24"/>
        </w:rPr>
        <w:t xml:space="preserve">in support of Section 1913 of Title 50 of the United States Code (U.S.C.) </w:t>
      </w:r>
      <w:r w:rsidR="00F618DB">
        <w:rPr>
          <w:sz w:val="24"/>
          <w:szCs w:val="24"/>
        </w:rPr>
        <w:t>(</w:t>
      </w:r>
      <w:r w:rsidR="00387588">
        <w:rPr>
          <w:sz w:val="24"/>
          <w:szCs w:val="24"/>
        </w:rPr>
        <w:t xml:space="preserve">Document is submitted as part of the OMB submission as </w:t>
      </w:r>
      <w:r w:rsidR="00F618DB">
        <w:rPr>
          <w:sz w:val="24"/>
          <w:szCs w:val="24"/>
        </w:rPr>
        <w:t>Attachment 1)</w:t>
      </w:r>
      <w:r w:rsidR="004F5180">
        <w:rPr>
          <w:sz w:val="24"/>
          <w:szCs w:val="24"/>
        </w:rPr>
        <w:t xml:space="preserve"> and the proposed rule (Attachment 2)</w:t>
      </w:r>
      <w:r w:rsidR="00F618DB">
        <w:rPr>
          <w:sz w:val="24"/>
          <w:szCs w:val="24"/>
        </w:rPr>
        <w:t>.</w:t>
      </w:r>
    </w:p>
    <w:p w14:paraId="77A94E20" w14:textId="77777777" w:rsidR="00B350BE" w:rsidRDefault="00B350BE" w:rsidP="0054246C">
      <w:pPr>
        <w:ind w:firstLine="720"/>
        <w:rPr>
          <w:sz w:val="24"/>
          <w:szCs w:val="24"/>
        </w:rPr>
      </w:pPr>
    </w:p>
    <w:p w14:paraId="77A94E21" w14:textId="77777777" w:rsidR="0054246C" w:rsidRDefault="006239CF" w:rsidP="0054246C">
      <w:pPr>
        <w:ind w:firstLine="720"/>
        <w:rPr>
          <w:sz w:val="24"/>
          <w:szCs w:val="24"/>
        </w:rPr>
      </w:pPr>
      <w:r>
        <w:rPr>
          <w:sz w:val="24"/>
          <w:szCs w:val="24"/>
        </w:rPr>
        <w:t xml:space="preserve">The overall success of the NLSC Pilot program was </w:t>
      </w:r>
      <w:r w:rsidR="00D6339E" w:rsidRPr="00D6339E">
        <w:rPr>
          <w:sz w:val="24"/>
          <w:szCs w:val="24"/>
        </w:rPr>
        <w:t xml:space="preserve">articulated in detail </w:t>
      </w:r>
      <w:r>
        <w:rPr>
          <w:sz w:val="24"/>
          <w:szCs w:val="24"/>
        </w:rPr>
        <w:t>in the National Security Education Program 201</w:t>
      </w:r>
      <w:r w:rsidR="004F5180">
        <w:rPr>
          <w:sz w:val="24"/>
          <w:szCs w:val="24"/>
        </w:rPr>
        <w:t>3</w:t>
      </w:r>
      <w:r>
        <w:rPr>
          <w:sz w:val="24"/>
          <w:szCs w:val="24"/>
        </w:rPr>
        <w:t xml:space="preserve"> Annual Report </w:t>
      </w:r>
      <w:r w:rsidR="000460C7">
        <w:rPr>
          <w:sz w:val="24"/>
          <w:szCs w:val="24"/>
        </w:rPr>
        <w:t>(</w:t>
      </w:r>
      <w:hyperlink r:id="rId13" w:history="1">
        <w:r w:rsidR="000460C7" w:rsidRPr="009D5016">
          <w:rPr>
            <w:rStyle w:val="Hyperlink"/>
            <w:sz w:val="24"/>
            <w:szCs w:val="24"/>
          </w:rPr>
          <w:t>http://www.nsep.gov/docs/2013-NSEP-Annual-Report.pdf</w:t>
        </w:r>
      </w:hyperlink>
      <w:r w:rsidR="000460C7">
        <w:rPr>
          <w:sz w:val="24"/>
          <w:szCs w:val="24"/>
        </w:rPr>
        <w:t xml:space="preserve">). </w:t>
      </w:r>
      <w:r w:rsidR="000460C7" w:rsidDel="0030179C">
        <w:rPr>
          <w:sz w:val="24"/>
          <w:szCs w:val="24"/>
        </w:rPr>
        <w:t xml:space="preserve"> </w:t>
      </w:r>
      <w:r w:rsidR="00097F70">
        <w:rPr>
          <w:sz w:val="24"/>
          <w:szCs w:val="24"/>
        </w:rPr>
        <w:t>Results of the pilot program confirmed</w:t>
      </w:r>
      <w:r w:rsidR="00097F70" w:rsidRPr="00A46C62">
        <w:rPr>
          <w:sz w:val="24"/>
          <w:szCs w:val="24"/>
        </w:rPr>
        <w:t xml:space="preserve"> the NLSC concept as one that will meet not only the needs of </w:t>
      </w:r>
      <w:r w:rsidR="00D62157">
        <w:rPr>
          <w:sz w:val="24"/>
          <w:szCs w:val="24"/>
        </w:rPr>
        <w:t>Department of Defense (</w:t>
      </w:r>
      <w:proofErr w:type="gramStart"/>
      <w:r w:rsidR="00D62157">
        <w:rPr>
          <w:sz w:val="24"/>
          <w:szCs w:val="24"/>
        </w:rPr>
        <w:t>DoD</w:t>
      </w:r>
      <w:proofErr w:type="gramEnd"/>
      <w:r w:rsidR="00D62157">
        <w:rPr>
          <w:sz w:val="24"/>
          <w:szCs w:val="24"/>
        </w:rPr>
        <w:t xml:space="preserve">) </w:t>
      </w:r>
      <w:r w:rsidR="00097F70" w:rsidRPr="00A46C62">
        <w:rPr>
          <w:sz w:val="24"/>
          <w:szCs w:val="24"/>
        </w:rPr>
        <w:t xml:space="preserve">but the broader needs of the </w:t>
      </w:r>
      <w:r w:rsidR="00D62157">
        <w:rPr>
          <w:sz w:val="24"/>
          <w:szCs w:val="24"/>
        </w:rPr>
        <w:t>U.S. G</w:t>
      </w:r>
      <w:r w:rsidR="00097F70">
        <w:rPr>
          <w:sz w:val="24"/>
          <w:szCs w:val="24"/>
        </w:rPr>
        <w:t>overnment</w:t>
      </w:r>
      <w:r w:rsidR="00D62157">
        <w:rPr>
          <w:sz w:val="24"/>
          <w:szCs w:val="24"/>
        </w:rPr>
        <w:t xml:space="preserve"> (USG)</w:t>
      </w:r>
      <w:r w:rsidR="00097F70" w:rsidRPr="00A46C62">
        <w:rPr>
          <w:sz w:val="24"/>
          <w:szCs w:val="24"/>
        </w:rPr>
        <w:t>.</w:t>
      </w:r>
      <w:r w:rsidR="00097F70">
        <w:rPr>
          <w:sz w:val="24"/>
          <w:szCs w:val="24"/>
        </w:rPr>
        <w:t xml:space="preserve">  </w:t>
      </w:r>
      <w:r w:rsidR="00772666">
        <w:rPr>
          <w:sz w:val="24"/>
          <w:szCs w:val="24"/>
        </w:rPr>
        <w:t>Section 1913</w:t>
      </w:r>
      <w:r w:rsidR="00097F70">
        <w:rPr>
          <w:sz w:val="24"/>
          <w:szCs w:val="24"/>
        </w:rPr>
        <w:t xml:space="preserve"> of Title 50 U.S.C., authorizes the Secretary of Defense </w:t>
      </w:r>
      <w:r w:rsidR="002907AD">
        <w:rPr>
          <w:sz w:val="24"/>
          <w:szCs w:val="24"/>
        </w:rPr>
        <w:t xml:space="preserve">to </w:t>
      </w:r>
      <w:r w:rsidR="00097F70">
        <w:rPr>
          <w:sz w:val="24"/>
          <w:szCs w:val="24"/>
        </w:rPr>
        <w:t>establish NLSC</w:t>
      </w:r>
      <w:r w:rsidR="002907AD">
        <w:rPr>
          <w:sz w:val="24"/>
          <w:szCs w:val="24"/>
        </w:rPr>
        <w:t xml:space="preserve"> as a permanent program within the </w:t>
      </w:r>
      <w:proofErr w:type="gramStart"/>
      <w:r w:rsidR="00D62157" w:rsidRPr="00A46C62">
        <w:rPr>
          <w:sz w:val="24"/>
          <w:szCs w:val="24"/>
        </w:rPr>
        <w:t>DoD</w:t>
      </w:r>
      <w:proofErr w:type="gramEnd"/>
      <w:r w:rsidR="00D62157">
        <w:rPr>
          <w:sz w:val="24"/>
          <w:szCs w:val="24"/>
        </w:rPr>
        <w:t xml:space="preserve">.  </w:t>
      </w:r>
    </w:p>
    <w:p w14:paraId="77A94E22" w14:textId="77777777" w:rsidR="00EE01AE" w:rsidRDefault="00EE01AE" w:rsidP="0054246C">
      <w:pPr>
        <w:ind w:firstLine="720"/>
        <w:rPr>
          <w:sz w:val="24"/>
          <w:szCs w:val="24"/>
        </w:rPr>
      </w:pPr>
    </w:p>
    <w:p w14:paraId="77A94E23" w14:textId="77777777" w:rsidR="005741EC" w:rsidRDefault="00814B11" w:rsidP="005741EC">
      <w:pPr>
        <w:ind w:firstLine="720"/>
        <w:rPr>
          <w:sz w:val="24"/>
          <w:szCs w:val="24"/>
        </w:rPr>
      </w:pPr>
      <w:r>
        <w:rPr>
          <w:sz w:val="24"/>
          <w:szCs w:val="24"/>
        </w:rPr>
        <w:t xml:space="preserve">The NLSC currently operates under federal guidelines with the processes and </w:t>
      </w:r>
      <w:r w:rsidR="00DE4764">
        <w:rPr>
          <w:sz w:val="24"/>
          <w:szCs w:val="24"/>
        </w:rPr>
        <w:t xml:space="preserve">procedures validated during its first five years as a </w:t>
      </w:r>
      <w:r w:rsidR="00772666">
        <w:rPr>
          <w:sz w:val="24"/>
          <w:szCs w:val="24"/>
        </w:rPr>
        <w:t xml:space="preserve">pilot program, and </w:t>
      </w:r>
      <w:r>
        <w:rPr>
          <w:sz w:val="24"/>
          <w:szCs w:val="24"/>
        </w:rPr>
        <w:t>recruit</w:t>
      </w:r>
      <w:r w:rsidR="00772666">
        <w:rPr>
          <w:sz w:val="24"/>
          <w:szCs w:val="24"/>
        </w:rPr>
        <w:t>s</w:t>
      </w:r>
      <w:r>
        <w:rPr>
          <w:sz w:val="24"/>
          <w:szCs w:val="24"/>
        </w:rPr>
        <w:t xml:space="preserve"> from the general public and enroll individuals who would like to vo</w:t>
      </w:r>
      <w:r w:rsidR="00772666">
        <w:rPr>
          <w:sz w:val="24"/>
          <w:szCs w:val="24"/>
        </w:rPr>
        <w:t>lunteer their language skills.  T</w:t>
      </w:r>
      <w:r w:rsidR="003F0B80">
        <w:rPr>
          <w:sz w:val="24"/>
          <w:szCs w:val="24"/>
        </w:rPr>
        <w:t>he NLSC i</w:t>
      </w:r>
      <w:r w:rsidR="00772666">
        <w:rPr>
          <w:sz w:val="24"/>
          <w:szCs w:val="24"/>
        </w:rPr>
        <w:t>dentifies</w:t>
      </w:r>
      <w:r w:rsidR="003F0B80">
        <w:rPr>
          <w:sz w:val="24"/>
          <w:szCs w:val="24"/>
        </w:rPr>
        <w:t xml:space="preserve"> </w:t>
      </w:r>
      <w:r w:rsidR="00772666">
        <w:rPr>
          <w:sz w:val="24"/>
          <w:szCs w:val="24"/>
        </w:rPr>
        <w:t>U</w:t>
      </w:r>
      <w:r w:rsidR="005741EC">
        <w:rPr>
          <w:sz w:val="24"/>
          <w:szCs w:val="24"/>
        </w:rPr>
        <w:t xml:space="preserve">.S. citizens who can </w:t>
      </w:r>
      <w:r w:rsidR="005741EC" w:rsidRPr="005741EC">
        <w:rPr>
          <w:sz w:val="24"/>
          <w:szCs w:val="24"/>
        </w:rPr>
        <w:t>provide high levels of proficiency in foreign languages</w:t>
      </w:r>
      <w:r w:rsidR="005741EC">
        <w:rPr>
          <w:sz w:val="24"/>
          <w:szCs w:val="24"/>
        </w:rPr>
        <w:t xml:space="preserve"> </w:t>
      </w:r>
      <w:r w:rsidR="005741EC" w:rsidRPr="005741EC">
        <w:rPr>
          <w:sz w:val="24"/>
          <w:szCs w:val="24"/>
        </w:rPr>
        <w:t>and cultural expertise critical to national security for short-term temporary assignments when other resources are not available</w:t>
      </w:r>
      <w:r w:rsidR="005741EC">
        <w:rPr>
          <w:sz w:val="24"/>
          <w:szCs w:val="24"/>
        </w:rPr>
        <w:t>.</w:t>
      </w:r>
      <w:r w:rsidR="00772666">
        <w:rPr>
          <w:sz w:val="24"/>
          <w:szCs w:val="24"/>
        </w:rPr>
        <w:t xml:space="preserve"> </w:t>
      </w:r>
      <w:r w:rsidR="005741EC">
        <w:rPr>
          <w:sz w:val="24"/>
          <w:szCs w:val="24"/>
        </w:rPr>
        <w:t xml:space="preserve"> </w:t>
      </w:r>
      <w:r w:rsidR="003F0B80">
        <w:rPr>
          <w:sz w:val="24"/>
          <w:szCs w:val="24"/>
        </w:rPr>
        <w:t xml:space="preserve">The </w:t>
      </w:r>
      <w:r w:rsidR="00A5572F">
        <w:rPr>
          <w:sz w:val="24"/>
          <w:szCs w:val="24"/>
        </w:rPr>
        <w:t>NLSC</w:t>
      </w:r>
      <w:r w:rsidR="005741EC">
        <w:rPr>
          <w:sz w:val="24"/>
          <w:szCs w:val="24"/>
        </w:rPr>
        <w:t xml:space="preserve"> </w:t>
      </w:r>
      <w:r w:rsidR="003F0B80">
        <w:rPr>
          <w:sz w:val="24"/>
          <w:szCs w:val="24"/>
        </w:rPr>
        <w:t>will fill</w:t>
      </w:r>
      <w:r w:rsidR="003F0B80">
        <w:rPr>
          <w:iCs/>
          <w:sz w:val="24"/>
          <w:szCs w:val="24"/>
        </w:rPr>
        <w:t xml:space="preserve"> gaps </w:t>
      </w:r>
      <w:r w:rsidR="003F0B80">
        <w:rPr>
          <w:sz w:val="24"/>
          <w:szCs w:val="24"/>
        </w:rPr>
        <w:t xml:space="preserve">between </w:t>
      </w:r>
      <w:r w:rsidR="00772666">
        <w:rPr>
          <w:sz w:val="24"/>
          <w:szCs w:val="24"/>
        </w:rPr>
        <w:t xml:space="preserve">requirements of </w:t>
      </w:r>
      <w:proofErr w:type="gramStart"/>
      <w:r w:rsidR="00772666">
        <w:rPr>
          <w:sz w:val="24"/>
          <w:szCs w:val="24"/>
        </w:rPr>
        <w:t>DoD</w:t>
      </w:r>
      <w:proofErr w:type="gramEnd"/>
      <w:r w:rsidR="00772666">
        <w:rPr>
          <w:sz w:val="24"/>
          <w:szCs w:val="24"/>
        </w:rPr>
        <w:t xml:space="preserve"> or other departments or agencies of the United States</w:t>
      </w:r>
      <w:r w:rsidR="003F0B80">
        <w:rPr>
          <w:sz w:val="24"/>
          <w:szCs w:val="24"/>
        </w:rPr>
        <w:t xml:space="preserve"> and available language skills</w:t>
      </w:r>
      <w:r w:rsidR="005741EC">
        <w:rPr>
          <w:sz w:val="24"/>
          <w:szCs w:val="24"/>
        </w:rPr>
        <w:t xml:space="preserve"> where </w:t>
      </w:r>
      <w:r w:rsidR="005741EC" w:rsidRPr="005741EC">
        <w:rPr>
          <w:sz w:val="24"/>
          <w:szCs w:val="24"/>
        </w:rPr>
        <w:t>government employees are required or desired</w:t>
      </w:r>
      <w:r w:rsidR="003F0B80">
        <w:rPr>
          <w:sz w:val="24"/>
          <w:szCs w:val="24"/>
        </w:rPr>
        <w:t xml:space="preserve">.  It is critical for the </w:t>
      </w:r>
      <w:r w:rsidR="00E97978">
        <w:rPr>
          <w:sz w:val="24"/>
          <w:szCs w:val="24"/>
        </w:rPr>
        <w:t>NLSC</w:t>
      </w:r>
      <w:r w:rsidR="003F0B80">
        <w:rPr>
          <w:sz w:val="24"/>
          <w:szCs w:val="24"/>
        </w:rPr>
        <w:t xml:space="preserve"> to continue to utilize </w:t>
      </w:r>
      <w:r w:rsidR="00772666">
        <w:rPr>
          <w:sz w:val="24"/>
          <w:szCs w:val="24"/>
        </w:rPr>
        <w:t>m</w:t>
      </w:r>
      <w:r w:rsidR="003F0B80">
        <w:rPr>
          <w:sz w:val="24"/>
          <w:szCs w:val="24"/>
        </w:rPr>
        <w:t xml:space="preserve">embers </w:t>
      </w:r>
      <w:r w:rsidR="00C72CE1">
        <w:rPr>
          <w:sz w:val="24"/>
          <w:szCs w:val="24"/>
        </w:rPr>
        <w:t xml:space="preserve">to </w:t>
      </w:r>
      <w:r w:rsidR="003F0B80">
        <w:rPr>
          <w:sz w:val="24"/>
          <w:szCs w:val="24"/>
        </w:rPr>
        <w:t xml:space="preserve">fill these emergent needs. </w:t>
      </w:r>
      <w:r w:rsidR="00A071F1">
        <w:rPr>
          <w:sz w:val="24"/>
          <w:szCs w:val="24"/>
        </w:rPr>
        <w:t>T</w:t>
      </w:r>
      <w:r w:rsidR="003F0B80">
        <w:rPr>
          <w:sz w:val="24"/>
          <w:szCs w:val="24"/>
        </w:rPr>
        <w:t xml:space="preserve">he NLSC </w:t>
      </w:r>
      <w:r w:rsidR="00A071F1">
        <w:rPr>
          <w:sz w:val="24"/>
          <w:szCs w:val="24"/>
        </w:rPr>
        <w:t>will</w:t>
      </w:r>
      <w:r w:rsidR="003F0B80">
        <w:rPr>
          <w:sz w:val="24"/>
          <w:szCs w:val="24"/>
        </w:rPr>
        <w:t xml:space="preserve"> maintain a system whereby a pool of members with specific language skills can be readily referenced: DoD Directive 5124.2, Under Secretary of Defense for Personnel and Readiness (Attachment </w:t>
      </w:r>
      <w:r w:rsidR="000460C7">
        <w:rPr>
          <w:sz w:val="24"/>
          <w:szCs w:val="24"/>
        </w:rPr>
        <w:t>3</w:t>
      </w:r>
      <w:r w:rsidR="003F0B80">
        <w:rPr>
          <w:sz w:val="24"/>
          <w:szCs w:val="24"/>
        </w:rPr>
        <w:t>);</w:t>
      </w:r>
      <w:r w:rsidR="00C72CE1">
        <w:rPr>
          <w:sz w:val="24"/>
          <w:szCs w:val="24"/>
        </w:rPr>
        <w:t xml:space="preserve"> 50 U.S.C. </w:t>
      </w:r>
      <w:r w:rsidR="00C04C5F">
        <w:rPr>
          <w:sz w:val="24"/>
          <w:szCs w:val="24"/>
        </w:rPr>
        <w:t>1913</w:t>
      </w:r>
      <w:r w:rsidR="00C72CE1">
        <w:rPr>
          <w:sz w:val="24"/>
          <w:szCs w:val="24"/>
        </w:rPr>
        <w:t>, National Language Service Corps.</w:t>
      </w:r>
    </w:p>
    <w:p w14:paraId="77A94E24" w14:textId="77777777" w:rsidR="00C72CE1" w:rsidRDefault="00C72CE1" w:rsidP="005741EC">
      <w:pPr>
        <w:ind w:firstLine="720"/>
        <w:rPr>
          <w:sz w:val="24"/>
          <w:szCs w:val="24"/>
        </w:rPr>
      </w:pPr>
    </w:p>
    <w:p w14:paraId="77A94E25" w14:textId="77777777" w:rsidR="00217F60" w:rsidRPr="00A46C62" w:rsidRDefault="00217F60">
      <w:pPr>
        <w:rPr>
          <w:sz w:val="24"/>
        </w:rPr>
      </w:pPr>
      <w:r w:rsidRPr="00A46C62">
        <w:rPr>
          <w:sz w:val="24"/>
        </w:rPr>
        <w:tab/>
        <w:t>2.</w:t>
      </w:r>
      <w:r w:rsidRPr="00A46C62">
        <w:rPr>
          <w:sz w:val="24"/>
        </w:rPr>
        <w:tab/>
        <w:t>Use of Information</w:t>
      </w:r>
    </w:p>
    <w:p w14:paraId="77A94E26" w14:textId="77777777" w:rsidR="00DD1FE2" w:rsidRPr="00A46C62" w:rsidRDefault="00DD1FE2">
      <w:pPr>
        <w:rPr>
          <w:sz w:val="24"/>
        </w:rPr>
      </w:pPr>
    </w:p>
    <w:p w14:paraId="77A94E28" w14:textId="38E7C7FF" w:rsidR="003F0B80" w:rsidRDefault="003F0B80" w:rsidP="00E86940">
      <w:pPr>
        <w:ind w:firstLine="720"/>
        <w:rPr>
          <w:sz w:val="24"/>
        </w:rPr>
      </w:pPr>
      <w:r>
        <w:rPr>
          <w:sz w:val="24"/>
        </w:rPr>
        <w:t>The NLSC is a cost-effective solution to the tactical and strategic management of foreign language support needs within the USG military and civilian e</w:t>
      </w:r>
      <w:r w:rsidR="00D62157">
        <w:rPr>
          <w:sz w:val="24"/>
        </w:rPr>
        <w:t>nterprise for operations, plans</w:t>
      </w:r>
      <w:r>
        <w:rPr>
          <w:sz w:val="24"/>
        </w:rPr>
        <w:t xml:space="preserve"> and workforce requirements.  </w:t>
      </w:r>
      <w:r w:rsidR="004F65DD">
        <w:rPr>
          <w:sz w:val="24"/>
        </w:rPr>
        <w:t xml:space="preserve">Information provided by </w:t>
      </w:r>
      <w:r w:rsidR="004F65DD" w:rsidRPr="004F65DD">
        <w:rPr>
          <w:sz w:val="24"/>
        </w:rPr>
        <w:t xml:space="preserve">our nation’s population of skilled citizens who speak hundreds of languages </w:t>
      </w:r>
      <w:r w:rsidR="004F65DD">
        <w:rPr>
          <w:sz w:val="24"/>
        </w:rPr>
        <w:t xml:space="preserve">enables the NLSC to </w:t>
      </w:r>
      <w:r>
        <w:rPr>
          <w:sz w:val="24"/>
        </w:rPr>
        <w:t xml:space="preserve">provide </w:t>
      </w:r>
      <w:r w:rsidR="004F65DD">
        <w:rPr>
          <w:sz w:val="24"/>
        </w:rPr>
        <w:t xml:space="preserve">the </w:t>
      </w:r>
      <w:r>
        <w:rPr>
          <w:sz w:val="24"/>
        </w:rPr>
        <w:t>surge capability critical to our nation’s needs.</w:t>
      </w:r>
      <w:r w:rsidR="00E86940">
        <w:rPr>
          <w:sz w:val="24"/>
        </w:rPr>
        <w:t xml:space="preserve"> </w:t>
      </w:r>
      <w:r w:rsidR="00385FA4">
        <w:rPr>
          <w:sz w:val="24"/>
        </w:rPr>
        <w:t xml:space="preserve"> </w:t>
      </w:r>
      <w:r w:rsidR="00385FA4" w:rsidRPr="00385FA4">
        <w:rPr>
          <w:sz w:val="24"/>
        </w:rPr>
        <w:t xml:space="preserve">In recent years, the NLSC has supported 78 operations and exercises (23 were conducted outside the continental </w:t>
      </w:r>
      <w:proofErr w:type="gramStart"/>
      <w:r w:rsidR="00385FA4" w:rsidRPr="00385FA4">
        <w:rPr>
          <w:sz w:val="24"/>
        </w:rPr>
        <w:t>US )</w:t>
      </w:r>
      <w:proofErr w:type="gramEnd"/>
      <w:r w:rsidR="00385FA4" w:rsidRPr="00385FA4">
        <w:rPr>
          <w:sz w:val="24"/>
        </w:rPr>
        <w:t xml:space="preserve"> supporting federal agencies inside and outside the DoD requiring language expertise.  NLSC members have provided </w:t>
      </w:r>
      <w:proofErr w:type="gramStart"/>
      <w:r w:rsidR="00385FA4" w:rsidRPr="00385FA4">
        <w:rPr>
          <w:sz w:val="24"/>
        </w:rPr>
        <w:t>3,403  man</w:t>
      </w:r>
      <w:proofErr w:type="gramEnd"/>
      <w:r w:rsidR="00385FA4" w:rsidRPr="00385FA4">
        <w:rPr>
          <w:sz w:val="24"/>
        </w:rPr>
        <w:t>-days of foreign language services and current client interest indicates many more to come.</w:t>
      </w:r>
    </w:p>
    <w:p w14:paraId="77A94E2A" w14:textId="77777777" w:rsidR="00F159B9" w:rsidRDefault="00F159B9" w:rsidP="00340166">
      <w:pPr>
        <w:ind w:firstLine="720"/>
        <w:rPr>
          <w:sz w:val="24"/>
        </w:rPr>
      </w:pPr>
    </w:p>
    <w:p w14:paraId="77A94E2B" w14:textId="0D7E3E88" w:rsidR="008B3305" w:rsidRDefault="00386E30" w:rsidP="006E0881">
      <w:pPr>
        <w:ind w:firstLine="720"/>
        <w:rPr>
          <w:sz w:val="24"/>
        </w:rPr>
      </w:pPr>
      <w:r w:rsidRPr="00A46C62">
        <w:rPr>
          <w:sz w:val="24"/>
        </w:rPr>
        <w:t xml:space="preserve">The NLSC will </w:t>
      </w:r>
      <w:r w:rsidR="009E3574">
        <w:rPr>
          <w:sz w:val="24"/>
        </w:rPr>
        <w:t>reach out</w:t>
      </w:r>
      <w:r w:rsidR="009E3574" w:rsidRPr="00A46C62">
        <w:rPr>
          <w:sz w:val="24"/>
        </w:rPr>
        <w:t xml:space="preserve"> </w:t>
      </w:r>
      <w:r w:rsidRPr="00A46C62">
        <w:rPr>
          <w:sz w:val="24"/>
        </w:rPr>
        <w:t>to U</w:t>
      </w:r>
      <w:r w:rsidR="00D62157">
        <w:rPr>
          <w:sz w:val="24"/>
        </w:rPr>
        <w:t xml:space="preserve">. </w:t>
      </w:r>
      <w:r w:rsidRPr="00A46C62">
        <w:rPr>
          <w:sz w:val="24"/>
        </w:rPr>
        <w:t>S</w:t>
      </w:r>
      <w:r w:rsidR="00D62157">
        <w:rPr>
          <w:sz w:val="24"/>
        </w:rPr>
        <w:t>.</w:t>
      </w:r>
      <w:r w:rsidRPr="00A46C62">
        <w:rPr>
          <w:sz w:val="24"/>
        </w:rPr>
        <w:t xml:space="preserve"> citizens</w:t>
      </w:r>
      <w:r w:rsidR="009E3574">
        <w:rPr>
          <w:sz w:val="24"/>
        </w:rPr>
        <w:t xml:space="preserve"> (age 18 or over)</w:t>
      </w:r>
      <w:r w:rsidRPr="00A46C62">
        <w:rPr>
          <w:sz w:val="24"/>
        </w:rPr>
        <w:t xml:space="preserve"> who can read, </w:t>
      </w:r>
      <w:r w:rsidR="00A46C62">
        <w:rPr>
          <w:sz w:val="24"/>
        </w:rPr>
        <w:t>listen</w:t>
      </w:r>
      <w:r w:rsidRPr="00A46C62">
        <w:rPr>
          <w:sz w:val="24"/>
        </w:rPr>
        <w:t xml:space="preserve">, </w:t>
      </w:r>
      <w:r w:rsidR="00A46C62" w:rsidRPr="00A46C62">
        <w:rPr>
          <w:sz w:val="24"/>
        </w:rPr>
        <w:t>speak</w:t>
      </w:r>
      <w:r w:rsidR="00A46C62">
        <w:rPr>
          <w:sz w:val="24"/>
        </w:rPr>
        <w:t>, and write in</w:t>
      </w:r>
      <w:r w:rsidRPr="00A46C62">
        <w:rPr>
          <w:sz w:val="24"/>
        </w:rPr>
        <w:t xml:space="preserve"> English and </w:t>
      </w:r>
      <w:r w:rsidR="00A46C62" w:rsidRPr="00A46C62">
        <w:rPr>
          <w:sz w:val="24"/>
        </w:rPr>
        <w:t xml:space="preserve">read, </w:t>
      </w:r>
      <w:r w:rsidR="00A46C62">
        <w:rPr>
          <w:sz w:val="24"/>
        </w:rPr>
        <w:t>listen</w:t>
      </w:r>
      <w:r w:rsidR="00A46C62" w:rsidRPr="00A46C62">
        <w:rPr>
          <w:sz w:val="24"/>
        </w:rPr>
        <w:t xml:space="preserve">, </w:t>
      </w:r>
      <w:r w:rsidR="007E1C98">
        <w:rPr>
          <w:sz w:val="24"/>
        </w:rPr>
        <w:t xml:space="preserve">write </w:t>
      </w:r>
      <w:r w:rsidR="00A46C62">
        <w:rPr>
          <w:sz w:val="24"/>
        </w:rPr>
        <w:t xml:space="preserve">and </w:t>
      </w:r>
      <w:r w:rsidR="00A46C62" w:rsidRPr="00A46C62">
        <w:rPr>
          <w:sz w:val="24"/>
        </w:rPr>
        <w:t xml:space="preserve">speak </w:t>
      </w:r>
      <w:r w:rsidRPr="00A46C62">
        <w:rPr>
          <w:sz w:val="24"/>
        </w:rPr>
        <w:t>at least one other specified language</w:t>
      </w:r>
      <w:r w:rsidR="00AC013E">
        <w:rPr>
          <w:sz w:val="24"/>
        </w:rPr>
        <w:t>, generally</w:t>
      </w:r>
      <w:r w:rsidRPr="00A46C62">
        <w:rPr>
          <w:sz w:val="24"/>
        </w:rPr>
        <w:t xml:space="preserve"> at </w:t>
      </w:r>
      <w:r w:rsidR="003E37FC" w:rsidRPr="00A46C62">
        <w:rPr>
          <w:sz w:val="24"/>
        </w:rPr>
        <w:t xml:space="preserve">or above </w:t>
      </w:r>
      <w:r w:rsidRPr="00A46C62">
        <w:rPr>
          <w:sz w:val="24"/>
        </w:rPr>
        <w:t xml:space="preserve">skill level 3 as </w:t>
      </w:r>
      <w:r w:rsidR="00AC013E">
        <w:rPr>
          <w:sz w:val="24"/>
        </w:rPr>
        <w:t>described by the profici</w:t>
      </w:r>
      <w:r w:rsidR="00F7512F">
        <w:rPr>
          <w:sz w:val="24"/>
        </w:rPr>
        <w:t>ency</w:t>
      </w:r>
      <w:r w:rsidR="00AC013E">
        <w:rPr>
          <w:sz w:val="24"/>
        </w:rPr>
        <w:t xml:space="preserve"> guidelines of the Federal Interagency</w:t>
      </w:r>
      <w:r w:rsidRPr="00A46C62">
        <w:rPr>
          <w:sz w:val="24"/>
        </w:rPr>
        <w:t xml:space="preserve"> Language Roundtable</w:t>
      </w:r>
      <w:r w:rsidR="003E37FC" w:rsidRPr="00A46C62">
        <w:rPr>
          <w:sz w:val="24"/>
        </w:rPr>
        <w:t xml:space="preserve"> (ILR)</w:t>
      </w:r>
      <w:r w:rsidRPr="00A46C62">
        <w:rPr>
          <w:sz w:val="24"/>
        </w:rPr>
        <w:t xml:space="preserve">.  </w:t>
      </w:r>
      <w:r w:rsidR="00AC013E">
        <w:rPr>
          <w:sz w:val="24"/>
        </w:rPr>
        <w:t xml:space="preserve">The </w:t>
      </w:r>
      <w:proofErr w:type="gramStart"/>
      <w:r w:rsidR="00AC013E">
        <w:rPr>
          <w:sz w:val="24"/>
        </w:rPr>
        <w:t>D</w:t>
      </w:r>
      <w:r w:rsidR="00F7512F">
        <w:rPr>
          <w:sz w:val="24"/>
        </w:rPr>
        <w:t>o</w:t>
      </w:r>
      <w:r w:rsidR="00AC013E">
        <w:rPr>
          <w:sz w:val="24"/>
        </w:rPr>
        <w:t>D</w:t>
      </w:r>
      <w:proofErr w:type="gramEnd"/>
      <w:r w:rsidR="00AC013E">
        <w:rPr>
          <w:sz w:val="24"/>
        </w:rPr>
        <w:t xml:space="preserve"> and the </w:t>
      </w:r>
      <w:r w:rsidR="009E3574">
        <w:rPr>
          <w:sz w:val="24"/>
        </w:rPr>
        <w:t xml:space="preserve">Intelligence Community </w:t>
      </w:r>
      <w:r w:rsidR="00AC013E">
        <w:rPr>
          <w:sz w:val="24"/>
        </w:rPr>
        <w:t xml:space="preserve">agencies use these guidelines as the basis for language skill requirements </w:t>
      </w:r>
      <w:r w:rsidR="00D62157">
        <w:rPr>
          <w:sz w:val="24"/>
        </w:rPr>
        <w:t>identification</w:t>
      </w:r>
      <w:r w:rsidR="00AC013E">
        <w:rPr>
          <w:sz w:val="24"/>
        </w:rPr>
        <w:t xml:space="preserve">, position </w:t>
      </w:r>
      <w:r w:rsidR="00AC013E">
        <w:rPr>
          <w:sz w:val="24"/>
        </w:rPr>
        <w:lastRenderedPageBreak/>
        <w:t>descriptions, readiness indices</w:t>
      </w:r>
      <w:r w:rsidR="00D62157">
        <w:rPr>
          <w:sz w:val="24"/>
        </w:rPr>
        <w:t xml:space="preserve"> </w:t>
      </w:r>
      <w:r w:rsidR="00AC013E">
        <w:rPr>
          <w:sz w:val="24"/>
        </w:rPr>
        <w:t>and language bonus pay systems.</w:t>
      </w:r>
      <w:r w:rsidR="009E3574">
        <w:rPr>
          <w:sz w:val="24"/>
        </w:rPr>
        <w:t xml:space="preserve">  </w:t>
      </w:r>
      <w:r w:rsidR="00AC013E">
        <w:rPr>
          <w:sz w:val="24"/>
        </w:rPr>
        <w:t>Therefore, the ILR proficiency guidelines represent a co</w:t>
      </w:r>
      <w:r w:rsidR="00F7512F">
        <w:rPr>
          <w:sz w:val="24"/>
        </w:rPr>
        <w:t>m</w:t>
      </w:r>
      <w:r w:rsidR="00AC013E">
        <w:rPr>
          <w:sz w:val="24"/>
        </w:rPr>
        <w:t>mon metric used by USG</w:t>
      </w:r>
      <w:r w:rsidR="00D62157">
        <w:rPr>
          <w:sz w:val="24"/>
        </w:rPr>
        <w:t xml:space="preserve"> </w:t>
      </w:r>
      <w:r w:rsidR="00AC013E">
        <w:rPr>
          <w:sz w:val="24"/>
        </w:rPr>
        <w:t>agencies as a basis for policy, planning</w:t>
      </w:r>
      <w:r w:rsidR="00D62157">
        <w:rPr>
          <w:sz w:val="24"/>
        </w:rPr>
        <w:t xml:space="preserve"> </w:t>
      </w:r>
      <w:r w:rsidR="00AC013E">
        <w:rPr>
          <w:sz w:val="24"/>
        </w:rPr>
        <w:t>and human capital decisions in operational, mission critical areas where language is required.</w:t>
      </w:r>
      <w:r w:rsidR="003E37FC" w:rsidRPr="00A46C62">
        <w:rPr>
          <w:sz w:val="24"/>
        </w:rPr>
        <w:t xml:space="preserve"> </w:t>
      </w:r>
    </w:p>
    <w:p w14:paraId="77A94E2C" w14:textId="77777777" w:rsidR="008B3305" w:rsidRDefault="008B3305" w:rsidP="006E0881">
      <w:pPr>
        <w:ind w:firstLine="720"/>
        <w:rPr>
          <w:sz w:val="24"/>
        </w:rPr>
      </w:pPr>
    </w:p>
    <w:p w14:paraId="77A94E2D" w14:textId="77777777" w:rsidR="00CB06FF" w:rsidRPr="00CB06FF" w:rsidRDefault="00386E30" w:rsidP="00CB06FF">
      <w:pPr>
        <w:ind w:firstLine="720"/>
        <w:rPr>
          <w:sz w:val="24"/>
        </w:rPr>
      </w:pPr>
      <w:r w:rsidRPr="00A46C62">
        <w:rPr>
          <w:sz w:val="24"/>
        </w:rPr>
        <w:t xml:space="preserve">A </w:t>
      </w:r>
      <w:r w:rsidR="00747AC6">
        <w:rPr>
          <w:sz w:val="24"/>
        </w:rPr>
        <w:t xml:space="preserve">proficiency </w:t>
      </w:r>
      <w:r w:rsidR="00747AC6" w:rsidRPr="00A46C62">
        <w:rPr>
          <w:sz w:val="24"/>
        </w:rPr>
        <w:t>level</w:t>
      </w:r>
      <w:r w:rsidRPr="00A46C62">
        <w:rPr>
          <w:sz w:val="24"/>
        </w:rPr>
        <w:t xml:space="preserve"> is</w:t>
      </w:r>
      <w:r w:rsidR="00AC013E">
        <w:rPr>
          <w:sz w:val="24"/>
        </w:rPr>
        <w:t xml:space="preserve"> generally</w:t>
      </w:r>
      <w:r w:rsidRPr="00A46C62">
        <w:rPr>
          <w:sz w:val="24"/>
        </w:rPr>
        <w:t xml:space="preserve"> assigned to a person through an </w:t>
      </w:r>
      <w:r w:rsidR="003E37FC" w:rsidRPr="00A46C62">
        <w:rPr>
          <w:sz w:val="24"/>
        </w:rPr>
        <w:t>authorized language examination whereby</w:t>
      </w:r>
      <w:r w:rsidRPr="00A46C62">
        <w:rPr>
          <w:sz w:val="24"/>
        </w:rPr>
        <w:t xml:space="preserve"> </w:t>
      </w:r>
      <w:r w:rsidR="003E37FC" w:rsidRPr="00A46C62">
        <w:rPr>
          <w:sz w:val="24"/>
        </w:rPr>
        <w:t>e</w:t>
      </w:r>
      <w:r w:rsidRPr="00A46C62">
        <w:rPr>
          <w:sz w:val="24"/>
        </w:rPr>
        <w:t xml:space="preserve">xaminers assign a level on a variety of performance criteria exemplified in the descriptive statements.  For example, an individual is assigned level 3 if he or she is able to speak the language with sufficient structural accuracy and vocabulary to participate effectively in most formal and informal conversations in practical, social and professional topics.  </w:t>
      </w:r>
      <w:r w:rsidR="00340166" w:rsidRPr="00A46C62">
        <w:rPr>
          <w:sz w:val="24"/>
        </w:rPr>
        <w:t xml:space="preserve">The </w:t>
      </w:r>
      <w:r w:rsidR="005A695C">
        <w:rPr>
          <w:sz w:val="24"/>
        </w:rPr>
        <w:t>NLSC</w:t>
      </w:r>
      <w:r w:rsidR="007F2AAC">
        <w:rPr>
          <w:sz w:val="24"/>
        </w:rPr>
        <w:t xml:space="preserve"> confirmed the val</w:t>
      </w:r>
      <w:r w:rsidR="00052786">
        <w:rPr>
          <w:sz w:val="24"/>
        </w:rPr>
        <w:t>i</w:t>
      </w:r>
      <w:r w:rsidR="007F2AAC">
        <w:rPr>
          <w:sz w:val="24"/>
        </w:rPr>
        <w:t>dity</w:t>
      </w:r>
      <w:r w:rsidR="00D62157">
        <w:rPr>
          <w:sz w:val="24"/>
        </w:rPr>
        <w:t xml:space="preserve"> of</w:t>
      </w:r>
      <w:r w:rsidR="007F2AAC">
        <w:rPr>
          <w:sz w:val="24"/>
        </w:rPr>
        <w:t xml:space="preserve"> </w:t>
      </w:r>
      <w:r w:rsidR="00D62157">
        <w:rPr>
          <w:sz w:val="24"/>
        </w:rPr>
        <w:t xml:space="preserve">a </w:t>
      </w:r>
      <w:r w:rsidR="00DE4764" w:rsidRPr="00A46C62">
        <w:rPr>
          <w:sz w:val="24"/>
        </w:rPr>
        <w:t>self-assessment</w:t>
      </w:r>
      <w:r w:rsidR="00340166" w:rsidRPr="00A46C62">
        <w:rPr>
          <w:sz w:val="24"/>
        </w:rPr>
        <w:t xml:space="preserve"> process for identifying acceptable candidates as a </w:t>
      </w:r>
      <w:r w:rsidR="007F2AAC">
        <w:rPr>
          <w:sz w:val="24"/>
        </w:rPr>
        <w:t xml:space="preserve">low-cost </w:t>
      </w:r>
      <w:r w:rsidR="00340166" w:rsidRPr="00A46C62">
        <w:rPr>
          <w:sz w:val="24"/>
        </w:rPr>
        <w:t xml:space="preserve">tool for </w:t>
      </w:r>
      <w:r w:rsidR="007F2AAC">
        <w:rPr>
          <w:sz w:val="24"/>
        </w:rPr>
        <w:t>enrolling</w:t>
      </w:r>
      <w:r w:rsidR="007F2AAC" w:rsidRPr="00A46C62">
        <w:rPr>
          <w:sz w:val="24"/>
        </w:rPr>
        <w:t xml:space="preserve"> </w:t>
      </w:r>
      <w:r w:rsidR="00340166" w:rsidRPr="00A46C62">
        <w:rPr>
          <w:sz w:val="24"/>
        </w:rPr>
        <w:t xml:space="preserve">the large number of members expected </w:t>
      </w:r>
      <w:r w:rsidR="007F2AAC">
        <w:rPr>
          <w:sz w:val="24"/>
        </w:rPr>
        <w:t>to join</w:t>
      </w:r>
      <w:r w:rsidR="00340166" w:rsidRPr="00A46C62">
        <w:rPr>
          <w:sz w:val="24"/>
        </w:rPr>
        <w:t xml:space="preserve">.  </w:t>
      </w:r>
      <w:r w:rsidR="00CB06FF" w:rsidRPr="00CB06FF">
        <w:rPr>
          <w:sz w:val="24"/>
        </w:rPr>
        <w:t>NLSC will identify Members with requisite language skills who can be mobilized as a short term, temporary federal employee to be able to provide a surge capability, and who are otherwise not available to the government.</w:t>
      </w:r>
    </w:p>
    <w:p w14:paraId="77A94E2E" w14:textId="77777777" w:rsidR="00CE0820" w:rsidRDefault="00CB06FF" w:rsidP="006E0881">
      <w:pPr>
        <w:ind w:firstLine="720"/>
        <w:rPr>
          <w:sz w:val="24"/>
        </w:rPr>
      </w:pPr>
      <w:r w:rsidRPr="00CB06FF" w:rsidDel="00CB06FF">
        <w:rPr>
          <w:sz w:val="24"/>
          <w:highlight w:val="yellow"/>
        </w:rPr>
        <w:t xml:space="preserve"> </w:t>
      </w:r>
    </w:p>
    <w:p w14:paraId="77A94E2F" w14:textId="696847BE" w:rsidR="007F2AAC" w:rsidRDefault="00340166" w:rsidP="006E0881">
      <w:pPr>
        <w:ind w:firstLine="720"/>
        <w:rPr>
          <w:sz w:val="24"/>
          <w:szCs w:val="24"/>
        </w:rPr>
      </w:pPr>
      <w:r w:rsidRPr="00A46C62">
        <w:rPr>
          <w:sz w:val="24"/>
        </w:rPr>
        <w:t xml:space="preserve">The qualifications for NLSC membership are </w:t>
      </w:r>
      <w:r w:rsidR="00A031C6" w:rsidRPr="00A031C6">
        <w:rPr>
          <w:sz w:val="24"/>
        </w:rPr>
        <w:t>1) U</w:t>
      </w:r>
      <w:r w:rsidR="000A6C43">
        <w:rPr>
          <w:sz w:val="24"/>
        </w:rPr>
        <w:t>.</w:t>
      </w:r>
      <w:r w:rsidR="00A031C6" w:rsidRPr="00A031C6">
        <w:rPr>
          <w:sz w:val="24"/>
        </w:rPr>
        <w:t>S</w:t>
      </w:r>
      <w:r w:rsidR="000A6C43">
        <w:rPr>
          <w:sz w:val="24"/>
        </w:rPr>
        <w:t>. c</w:t>
      </w:r>
      <w:r w:rsidR="00A031C6" w:rsidRPr="00A031C6">
        <w:rPr>
          <w:sz w:val="24"/>
        </w:rPr>
        <w:t xml:space="preserve">itizenship; 2) at least 18 years of age; 3) </w:t>
      </w:r>
      <w:r w:rsidR="000A6C43">
        <w:rPr>
          <w:sz w:val="24"/>
        </w:rPr>
        <w:t xml:space="preserve">fulfillment </w:t>
      </w:r>
      <w:r w:rsidR="00A031C6" w:rsidRPr="00A031C6">
        <w:rPr>
          <w:sz w:val="24"/>
        </w:rPr>
        <w:t xml:space="preserve">of selective service requirements; and 4) proficient in English and another language.  </w:t>
      </w:r>
      <w:r w:rsidRPr="00A46C62">
        <w:rPr>
          <w:sz w:val="24"/>
        </w:rPr>
        <w:t xml:space="preserve">The </w:t>
      </w:r>
      <w:r w:rsidR="0092095F">
        <w:rPr>
          <w:sz w:val="24"/>
        </w:rPr>
        <w:t>NLSC application</w:t>
      </w:r>
      <w:r w:rsidRPr="00A46C62">
        <w:rPr>
          <w:sz w:val="24"/>
        </w:rPr>
        <w:t xml:space="preserve"> ascertains answers to items 1-3 and collects information to allow NLSC staff to assess the potential for applicants to meet </w:t>
      </w:r>
      <w:r w:rsidR="00D44A13">
        <w:rPr>
          <w:sz w:val="24"/>
        </w:rPr>
        <w:t>item</w:t>
      </w:r>
      <w:r w:rsidR="00F058BF">
        <w:rPr>
          <w:sz w:val="24"/>
        </w:rPr>
        <w:t xml:space="preserve"> 4</w:t>
      </w:r>
      <w:r w:rsidRPr="00A46C62">
        <w:rPr>
          <w:sz w:val="24"/>
        </w:rPr>
        <w:t xml:space="preserve">.  </w:t>
      </w:r>
      <w:r w:rsidR="007F2AAC">
        <w:rPr>
          <w:sz w:val="24"/>
          <w:szCs w:val="24"/>
        </w:rPr>
        <w:t xml:space="preserve">The </w:t>
      </w:r>
      <w:r w:rsidR="005A695C">
        <w:rPr>
          <w:sz w:val="24"/>
          <w:szCs w:val="24"/>
        </w:rPr>
        <w:t>NLSC</w:t>
      </w:r>
      <w:r w:rsidR="007F2AAC">
        <w:rPr>
          <w:sz w:val="24"/>
          <w:szCs w:val="24"/>
        </w:rPr>
        <w:t xml:space="preserve"> expects to enroll 1,000 individuals annually who would like to volunteer their language expertise to satisfy their own desire to use their language skills and meet the NLSC objective to effectively bring these multi</w:t>
      </w:r>
      <w:r w:rsidR="00A031C6">
        <w:rPr>
          <w:sz w:val="24"/>
          <w:szCs w:val="24"/>
        </w:rPr>
        <w:t>lingual</w:t>
      </w:r>
      <w:r w:rsidR="007F2AAC">
        <w:rPr>
          <w:sz w:val="24"/>
          <w:szCs w:val="24"/>
        </w:rPr>
        <w:t xml:space="preserve"> members </w:t>
      </w:r>
      <w:r w:rsidR="006777FC">
        <w:rPr>
          <w:sz w:val="24"/>
          <w:szCs w:val="24"/>
        </w:rPr>
        <w:t xml:space="preserve">to the </w:t>
      </w:r>
      <w:proofErr w:type="gramStart"/>
      <w:r w:rsidR="000A6C43">
        <w:rPr>
          <w:sz w:val="24"/>
          <w:szCs w:val="24"/>
        </w:rPr>
        <w:t>DoD</w:t>
      </w:r>
      <w:proofErr w:type="gramEnd"/>
      <w:r w:rsidR="000A6C43">
        <w:rPr>
          <w:sz w:val="24"/>
          <w:szCs w:val="24"/>
        </w:rPr>
        <w:t xml:space="preserve"> and</w:t>
      </w:r>
      <w:r w:rsidR="00107DD2">
        <w:rPr>
          <w:sz w:val="24"/>
          <w:szCs w:val="24"/>
        </w:rPr>
        <w:t xml:space="preserve"> federal agencies</w:t>
      </w:r>
      <w:r w:rsidR="007F2AAC">
        <w:rPr>
          <w:sz w:val="24"/>
          <w:szCs w:val="24"/>
        </w:rPr>
        <w:t xml:space="preserve">.  </w:t>
      </w:r>
      <w:r w:rsidR="007F2AAC" w:rsidRPr="004D68A7">
        <w:rPr>
          <w:sz w:val="24"/>
          <w:szCs w:val="24"/>
        </w:rPr>
        <w:t xml:space="preserve">As of </w:t>
      </w:r>
      <w:r w:rsidR="006777FC" w:rsidRPr="004D68A7">
        <w:rPr>
          <w:sz w:val="24"/>
          <w:szCs w:val="24"/>
        </w:rPr>
        <w:t>April 30, 2014</w:t>
      </w:r>
      <w:r w:rsidR="000A6C43" w:rsidRPr="004D68A7">
        <w:rPr>
          <w:sz w:val="24"/>
          <w:szCs w:val="24"/>
        </w:rPr>
        <w:t>,</w:t>
      </w:r>
      <w:r w:rsidR="00BA7D3C" w:rsidRPr="004D68A7">
        <w:rPr>
          <w:sz w:val="24"/>
          <w:szCs w:val="24"/>
        </w:rPr>
        <w:t xml:space="preserve"> </w:t>
      </w:r>
      <w:r w:rsidR="007F2AAC" w:rsidRPr="004D68A7">
        <w:rPr>
          <w:sz w:val="24"/>
          <w:szCs w:val="24"/>
        </w:rPr>
        <w:t xml:space="preserve">the NLSC had </w:t>
      </w:r>
      <w:r w:rsidR="006777FC" w:rsidRPr="004D68A7">
        <w:rPr>
          <w:sz w:val="24"/>
          <w:szCs w:val="24"/>
        </w:rPr>
        <w:t>4,925</w:t>
      </w:r>
      <w:r w:rsidR="000A6C43" w:rsidRPr="004D68A7">
        <w:rPr>
          <w:sz w:val="24"/>
          <w:szCs w:val="24"/>
        </w:rPr>
        <w:t xml:space="preserve"> m</w:t>
      </w:r>
      <w:r w:rsidR="007F2AAC" w:rsidRPr="004D68A7">
        <w:rPr>
          <w:sz w:val="24"/>
          <w:szCs w:val="24"/>
        </w:rPr>
        <w:t>embers.</w:t>
      </w:r>
      <w:r w:rsidR="007F2AAC">
        <w:rPr>
          <w:sz w:val="24"/>
          <w:szCs w:val="24"/>
        </w:rPr>
        <w:t xml:space="preserve">  A</w:t>
      </w:r>
      <w:r w:rsidR="000A6C43">
        <w:rPr>
          <w:sz w:val="24"/>
          <w:szCs w:val="24"/>
        </w:rPr>
        <w:t>n average growth rate of 1,000 m</w:t>
      </w:r>
      <w:r w:rsidR="007F2AAC">
        <w:rPr>
          <w:sz w:val="24"/>
          <w:szCs w:val="24"/>
        </w:rPr>
        <w:t>embers per year is expected over the</w:t>
      </w:r>
      <w:r w:rsidR="000A6C43">
        <w:rPr>
          <w:sz w:val="24"/>
          <w:szCs w:val="24"/>
        </w:rPr>
        <w:t xml:space="preserve"> next three years.  By December</w:t>
      </w:r>
      <w:r w:rsidR="007F2AAC">
        <w:rPr>
          <w:sz w:val="24"/>
          <w:szCs w:val="24"/>
        </w:rPr>
        <w:t xml:space="preserve"> 2015, the NLSC expects to have </w:t>
      </w:r>
      <w:r w:rsidR="00BB561E">
        <w:rPr>
          <w:sz w:val="24"/>
          <w:szCs w:val="24"/>
        </w:rPr>
        <w:t xml:space="preserve">nearly </w:t>
      </w:r>
      <w:r w:rsidR="007F2AAC">
        <w:rPr>
          <w:sz w:val="24"/>
          <w:szCs w:val="24"/>
        </w:rPr>
        <w:t>6,000 members at this rate of growth</w:t>
      </w:r>
      <w:r w:rsidR="00107DD2">
        <w:rPr>
          <w:sz w:val="24"/>
          <w:szCs w:val="24"/>
        </w:rPr>
        <w:t>.</w:t>
      </w:r>
    </w:p>
    <w:p w14:paraId="77A94E30" w14:textId="77777777" w:rsidR="00F159B9" w:rsidRDefault="00F159B9" w:rsidP="006E0881">
      <w:pPr>
        <w:ind w:firstLine="720"/>
        <w:rPr>
          <w:sz w:val="24"/>
          <w:szCs w:val="24"/>
        </w:rPr>
      </w:pPr>
    </w:p>
    <w:p w14:paraId="77A94E31" w14:textId="77777777" w:rsidR="006550A5" w:rsidRPr="00720E33" w:rsidRDefault="006E0881">
      <w:pPr>
        <w:ind w:firstLine="720"/>
        <w:rPr>
          <w:sz w:val="24"/>
          <w:szCs w:val="24"/>
        </w:rPr>
      </w:pPr>
      <w:r w:rsidRPr="00A46C62">
        <w:rPr>
          <w:sz w:val="24"/>
          <w:szCs w:val="24"/>
        </w:rPr>
        <w:t xml:space="preserve">Approximately </w:t>
      </w:r>
      <w:r w:rsidR="001020DF">
        <w:rPr>
          <w:sz w:val="24"/>
          <w:szCs w:val="24"/>
        </w:rPr>
        <w:t>15</w:t>
      </w:r>
      <w:r w:rsidR="007F2AAC">
        <w:rPr>
          <w:sz w:val="24"/>
          <w:szCs w:val="24"/>
        </w:rPr>
        <w:t>%</w:t>
      </w:r>
      <w:r w:rsidR="007F2AAC" w:rsidRPr="00A46C62">
        <w:rPr>
          <w:sz w:val="24"/>
          <w:szCs w:val="24"/>
        </w:rPr>
        <w:t xml:space="preserve"> </w:t>
      </w:r>
      <w:r w:rsidR="0092095F">
        <w:rPr>
          <w:sz w:val="24"/>
          <w:szCs w:val="24"/>
        </w:rPr>
        <w:t xml:space="preserve">of </w:t>
      </w:r>
      <w:r w:rsidR="00AC013E">
        <w:rPr>
          <w:sz w:val="24"/>
          <w:szCs w:val="24"/>
        </w:rPr>
        <w:t xml:space="preserve">the </w:t>
      </w:r>
      <w:r w:rsidR="007F2AAC">
        <w:rPr>
          <w:sz w:val="24"/>
          <w:szCs w:val="24"/>
        </w:rPr>
        <w:t>m</w:t>
      </w:r>
      <w:r w:rsidR="00CE610B" w:rsidRPr="00A46C62">
        <w:rPr>
          <w:sz w:val="24"/>
          <w:szCs w:val="24"/>
        </w:rPr>
        <w:t>embers</w:t>
      </w:r>
      <w:r w:rsidR="007F2AAC">
        <w:rPr>
          <w:sz w:val="24"/>
          <w:szCs w:val="24"/>
        </w:rPr>
        <w:t>hip</w:t>
      </w:r>
      <w:r w:rsidR="00CE610B" w:rsidRPr="00A46C62">
        <w:rPr>
          <w:sz w:val="24"/>
          <w:szCs w:val="24"/>
        </w:rPr>
        <w:t xml:space="preserve"> </w:t>
      </w:r>
      <w:r w:rsidRPr="00A46C62">
        <w:rPr>
          <w:sz w:val="24"/>
          <w:szCs w:val="24"/>
        </w:rPr>
        <w:t xml:space="preserve">will be selected for temporary </w:t>
      </w:r>
      <w:r w:rsidR="00220352">
        <w:rPr>
          <w:sz w:val="24"/>
          <w:szCs w:val="24"/>
        </w:rPr>
        <w:t>f</w:t>
      </w:r>
      <w:r w:rsidRPr="00A46C62">
        <w:rPr>
          <w:sz w:val="24"/>
          <w:szCs w:val="24"/>
        </w:rPr>
        <w:t xml:space="preserve">ederal </w:t>
      </w:r>
      <w:r w:rsidR="000A6C43">
        <w:rPr>
          <w:sz w:val="24"/>
          <w:szCs w:val="24"/>
        </w:rPr>
        <w:t>appointment b</w:t>
      </w:r>
      <w:r w:rsidR="007016FB">
        <w:rPr>
          <w:sz w:val="24"/>
          <w:szCs w:val="24"/>
        </w:rPr>
        <w:t>y 2015</w:t>
      </w:r>
      <w:r w:rsidR="00604ABB" w:rsidRPr="00A46C62">
        <w:rPr>
          <w:sz w:val="24"/>
          <w:szCs w:val="24"/>
        </w:rPr>
        <w:t>.</w:t>
      </w:r>
      <w:r w:rsidRPr="00A46C62">
        <w:rPr>
          <w:sz w:val="24"/>
          <w:szCs w:val="24"/>
        </w:rPr>
        <w:t xml:space="preserve">  </w:t>
      </w:r>
      <w:r w:rsidR="00EA5006">
        <w:rPr>
          <w:sz w:val="24"/>
          <w:szCs w:val="24"/>
        </w:rPr>
        <w:t>As of A</w:t>
      </w:r>
      <w:r w:rsidR="000A6C43">
        <w:rPr>
          <w:sz w:val="24"/>
          <w:szCs w:val="24"/>
        </w:rPr>
        <w:t>pril 30</w:t>
      </w:r>
      <w:r w:rsidR="00EA5006">
        <w:rPr>
          <w:sz w:val="24"/>
          <w:szCs w:val="24"/>
        </w:rPr>
        <w:t>, 201</w:t>
      </w:r>
      <w:r w:rsidR="000A6C43">
        <w:rPr>
          <w:sz w:val="24"/>
          <w:szCs w:val="24"/>
        </w:rPr>
        <w:t>4</w:t>
      </w:r>
      <w:r w:rsidR="00EA5006">
        <w:rPr>
          <w:sz w:val="24"/>
          <w:szCs w:val="24"/>
        </w:rPr>
        <w:t xml:space="preserve">, the NLSC has </w:t>
      </w:r>
      <w:r w:rsidR="000A6C43">
        <w:rPr>
          <w:sz w:val="24"/>
          <w:szCs w:val="24"/>
        </w:rPr>
        <w:t>54</w:t>
      </w:r>
      <w:r w:rsidR="00EA5006">
        <w:rPr>
          <w:sz w:val="24"/>
          <w:szCs w:val="24"/>
        </w:rPr>
        <w:t>5 federal</w:t>
      </w:r>
      <w:r w:rsidR="00220352">
        <w:rPr>
          <w:sz w:val="24"/>
          <w:szCs w:val="24"/>
        </w:rPr>
        <w:t>l</w:t>
      </w:r>
      <w:r w:rsidR="000A6C43">
        <w:rPr>
          <w:sz w:val="24"/>
          <w:szCs w:val="24"/>
        </w:rPr>
        <w:t>y hired l</w:t>
      </w:r>
      <w:r w:rsidR="00EA5006">
        <w:rPr>
          <w:sz w:val="24"/>
          <w:szCs w:val="24"/>
        </w:rPr>
        <w:t xml:space="preserve">anguage </w:t>
      </w:r>
      <w:r w:rsidR="000A6C43">
        <w:rPr>
          <w:sz w:val="24"/>
          <w:szCs w:val="24"/>
        </w:rPr>
        <w:t>c</w:t>
      </w:r>
      <w:r w:rsidR="00EA5006">
        <w:rPr>
          <w:sz w:val="24"/>
          <w:szCs w:val="24"/>
        </w:rPr>
        <w:t xml:space="preserve">onsultants.  </w:t>
      </w:r>
      <w:r w:rsidR="007F2AAC">
        <w:rPr>
          <w:sz w:val="24"/>
          <w:szCs w:val="24"/>
        </w:rPr>
        <w:t xml:space="preserve">The NLSC staff will liaise between the </w:t>
      </w:r>
      <w:r w:rsidR="00107DD2">
        <w:rPr>
          <w:sz w:val="24"/>
          <w:szCs w:val="24"/>
        </w:rPr>
        <w:t>Do</w:t>
      </w:r>
      <w:r w:rsidR="007F2AAC">
        <w:rPr>
          <w:sz w:val="24"/>
          <w:szCs w:val="24"/>
        </w:rPr>
        <w:t>D Human Resources Activity (</w:t>
      </w:r>
      <w:proofErr w:type="spellStart"/>
      <w:r w:rsidR="00107DD2">
        <w:rPr>
          <w:sz w:val="24"/>
          <w:szCs w:val="24"/>
        </w:rPr>
        <w:t>Do</w:t>
      </w:r>
      <w:r w:rsidR="007F2AAC">
        <w:rPr>
          <w:sz w:val="24"/>
          <w:szCs w:val="24"/>
        </w:rPr>
        <w:t>DHRA</w:t>
      </w:r>
      <w:proofErr w:type="spellEnd"/>
      <w:r w:rsidR="007F2AAC">
        <w:rPr>
          <w:sz w:val="24"/>
          <w:szCs w:val="24"/>
        </w:rPr>
        <w:t xml:space="preserve">) and the </w:t>
      </w:r>
      <w:r w:rsidR="000A6C43">
        <w:rPr>
          <w:sz w:val="24"/>
          <w:szCs w:val="24"/>
        </w:rPr>
        <w:t>m</w:t>
      </w:r>
      <w:r w:rsidR="007F2AAC">
        <w:rPr>
          <w:sz w:val="24"/>
          <w:szCs w:val="24"/>
        </w:rPr>
        <w:t>ember</w:t>
      </w:r>
      <w:r w:rsidR="000A6C43">
        <w:rPr>
          <w:sz w:val="24"/>
          <w:szCs w:val="24"/>
        </w:rPr>
        <w:t>s</w:t>
      </w:r>
      <w:r w:rsidR="007F2AAC">
        <w:rPr>
          <w:sz w:val="24"/>
          <w:szCs w:val="24"/>
        </w:rPr>
        <w:t xml:space="preserve"> to be federally</w:t>
      </w:r>
      <w:r w:rsidR="00220352">
        <w:rPr>
          <w:sz w:val="24"/>
          <w:szCs w:val="24"/>
        </w:rPr>
        <w:t xml:space="preserve"> </w:t>
      </w:r>
      <w:r w:rsidR="007F2AAC">
        <w:rPr>
          <w:sz w:val="24"/>
          <w:szCs w:val="24"/>
        </w:rPr>
        <w:t>hired</w:t>
      </w:r>
      <w:r w:rsidR="00950404" w:rsidRPr="00A46C62">
        <w:rPr>
          <w:sz w:val="24"/>
          <w:szCs w:val="24"/>
        </w:rPr>
        <w:t xml:space="preserve">.  </w:t>
      </w:r>
      <w:r w:rsidR="007F2AAC">
        <w:rPr>
          <w:sz w:val="24"/>
          <w:szCs w:val="24"/>
        </w:rPr>
        <w:t xml:space="preserve">For the NLSC, </w:t>
      </w:r>
      <w:r w:rsidR="001F295D">
        <w:rPr>
          <w:sz w:val="24"/>
          <w:szCs w:val="24"/>
        </w:rPr>
        <w:t>t</w:t>
      </w:r>
      <w:r w:rsidR="000A6C43">
        <w:rPr>
          <w:sz w:val="24"/>
          <w:szCs w:val="24"/>
        </w:rPr>
        <w:t>his</w:t>
      </w:r>
      <w:r w:rsidR="00EE5289" w:rsidRPr="00720E33">
        <w:rPr>
          <w:sz w:val="24"/>
          <w:szCs w:val="24"/>
        </w:rPr>
        <w:t xml:space="preserve"> process begin</w:t>
      </w:r>
      <w:r w:rsidR="001F295D">
        <w:rPr>
          <w:sz w:val="24"/>
          <w:szCs w:val="24"/>
        </w:rPr>
        <w:t>s</w:t>
      </w:r>
      <w:r w:rsidR="00EE5289" w:rsidRPr="00720E33">
        <w:rPr>
          <w:sz w:val="24"/>
          <w:szCs w:val="24"/>
        </w:rPr>
        <w:t xml:space="preserve"> when </w:t>
      </w:r>
      <w:r w:rsidR="00EE01AE">
        <w:rPr>
          <w:sz w:val="24"/>
          <w:szCs w:val="24"/>
        </w:rPr>
        <w:t xml:space="preserve">a </w:t>
      </w:r>
      <w:r w:rsidR="000A6C43">
        <w:rPr>
          <w:sz w:val="24"/>
          <w:szCs w:val="24"/>
        </w:rPr>
        <w:t xml:space="preserve">requesting </w:t>
      </w:r>
      <w:r w:rsidR="00EE01AE">
        <w:rPr>
          <w:sz w:val="24"/>
          <w:szCs w:val="24"/>
        </w:rPr>
        <w:t xml:space="preserve">agency articulates </w:t>
      </w:r>
      <w:r w:rsidR="000A6C43">
        <w:rPr>
          <w:sz w:val="24"/>
          <w:szCs w:val="24"/>
        </w:rPr>
        <w:t xml:space="preserve">a foreign </w:t>
      </w:r>
      <w:r w:rsidR="00EE01AE">
        <w:rPr>
          <w:sz w:val="24"/>
          <w:szCs w:val="24"/>
        </w:rPr>
        <w:t>language</w:t>
      </w:r>
      <w:r w:rsidR="000A6C43">
        <w:rPr>
          <w:sz w:val="24"/>
          <w:szCs w:val="24"/>
        </w:rPr>
        <w:t xml:space="preserve"> services</w:t>
      </w:r>
      <w:r w:rsidR="00EE01AE">
        <w:rPr>
          <w:sz w:val="24"/>
          <w:szCs w:val="24"/>
        </w:rPr>
        <w:t xml:space="preserve"> requirement.  With this information, the NLSC </w:t>
      </w:r>
      <w:r w:rsidR="001F295D">
        <w:rPr>
          <w:sz w:val="24"/>
          <w:szCs w:val="24"/>
        </w:rPr>
        <w:t>can prepare</w:t>
      </w:r>
      <w:r w:rsidR="00EE01AE">
        <w:rPr>
          <w:sz w:val="24"/>
          <w:szCs w:val="24"/>
        </w:rPr>
        <w:t xml:space="preserve"> ahead of the request by </w:t>
      </w:r>
      <w:r w:rsidR="001F295D">
        <w:rPr>
          <w:sz w:val="24"/>
          <w:szCs w:val="24"/>
        </w:rPr>
        <w:t xml:space="preserve">selecting </w:t>
      </w:r>
      <w:r w:rsidR="00836806">
        <w:rPr>
          <w:sz w:val="24"/>
          <w:szCs w:val="24"/>
        </w:rPr>
        <w:t xml:space="preserve">the best </w:t>
      </w:r>
      <w:r w:rsidR="001F295D">
        <w:rPr>
          <w:sz w:val="24"/>
          <w:szCs w:val="24"/>
        </w:rPr>
        <w:t xml:space="preserve">qualified </w:t>
      </w:r>
      <w:r w:rsidR="000A6C43">
        <w:rPr>
          <w:sz w:val="24"/>
          <w:szCs w:val="24"/>
        </w:rPr>
        <w:t>m</w:t>
      </w:r>
      <w:r w:rsidR="001F295D">
        <w:rPr>
          <w:sz w:val="24"/>
          <w:szCs w:val="24"/>
        </w:rPr>
        <w:t>ember</w:t>
      </w:r>
      <w:r w:rsidR="000A6C43">
        <w:rPr>
          <w:sz w:val="24"/>
          <w:szCs w:val="24"/>
        </w:rPr>
        <w:t>(</w:t>
      </w:r>
      <w:r w:rsidR="001F295D">
        <w:rPr>
          <w:sz w:val="24"/>
          <w:szCs w:val="24"/>
        </w:rPr>
        <w:t>s</w:t>
      </w:r>
      <w:r w:rsidR="000A6C43">
        <w:rPr>
          <w:sz w:val="24"/>
          <w:szCs w:val="24"/>
        </w:rPr>
        <w:t>)</w:t>
      </w:r>
      <w:r w:rsidR="001F295D">
        <w:rPr>
          <w:sz w:val="24"/>
          <w:szCs w:val="24"/>
        </w:rPr>
        <w:t xml:space="preserve"> and </w:t>
      </w:r>
      <w:r w:rsidR="000A6C43">
        <w:rPr>
          <w:sz w:val="24"/>
          <w:szCs w:val="24"/>
        </w:rPr>
        <w:t>federal</w:t>
      </w:r>
      <w:r w:rsidR="005743AB">
        <w:rPr>
          <w:sz w:val="24"/>
          <w:szCs w:val="24"/>
        </w:rPr>
        <w:t>ly</w:t>
      </w:r>
      <w:r w:rsidR="00836806">
        <w:rPr>
          <w:sz w:val="24"/>
          <w:szCs w:val="24"/>
        </w:rPr>
        <w:t xml:space="preserve"> </w:t>
      </w:r>
      <w:r w:rsidR="000A6C43">
        <w:rPr>
          <w:sz w:val="24"/>
          <w:szCs w:val="24"/>
        </w:rPr>
        <w:t>hire</w:t>
      </w:r>
      <w:r w:rsidR="001F295D">
        <w:rPr>
          <w:sz w:val="24"/>
          <w:szCs w:val="24"/>
        </w:rPr>
        <w:t xml:space="preserve"> them</w:t>
      </w:r>
      <w:r w:rsidR="000A6C43">
        <w:rPr>
          <w:sz w:val="24"/>
          <w:szCs w:val="24"/>
        </w:rPr>
        <w:t xml:space="preserve"> for an anticipated</w:t>
      </w:r>
      <w:r w:rsidR="00EE01AE">
        <w:rPr>
          <w:sz w:val="24"/>
          <w:szCs w:val="24"/>
        </w:rPr>
        <w:t xml:space="preserve"> </w:t>
      </w:r>
      <w:r w:rsidR="000A6C43">
        <w:rPr>
          <w:sz w:val="24"/>
          <w:szCs w:val="24"/>
        </w:rPr>
        <w:t xml:space="preserve">assignment or mission </w:t>
      </w:r>
      <w:r w:rsidR="00EE01AE">
        <w:rPr>
          <w:sz w:val="24"/>
          <w:szCs w:val="24"/>
        </w:rPr>
        <w:t>request.</w:t>
      </w:r>
      <w:r w:rsidR="001F295D">
        <w:rPr>
          <w:sz w:val="24"/>
          <w:szCs w:val="24"/>
        </w:rPr>
        <w:t xml:space="preserve">  The NLSC goal is to prepare for a request for language services by having a ready</w:t>
      </w:r>
      <w:r w:rsidR="000A6C43">
        <w:rPr>
          <w:sz w:val="24"/>
          <w:szCs w:val="24"/>
        </w:rPr>
        <w:t xml:space="preserve"> </w:t>
      </w:r>
      <w:r w:rsidR="001F295D">
        <w:rPr>
          <w:sz w:val="24"/>
          <w:szCs w:val="24"/>
        </w:rPr>
        <w:t>pool of federally</w:t>
      </w:r>
      <w:r w:rsidR="00220352">
        <w:rPr>
          <w:sz w:val="24"/>
          <w:szCs w:val="24"/>
        </w:rPr>
        <w:t xml:space="preserve"> </w:t>
      </w:r>
      <w:r w:rsidR="001F295D">
        <w:rPr>
          <w:sz w:val="24"/>
          <w:szCs w:val="24"/>
        </w:rPr>
        <w:t xml:space="preserve">hired </w:t>
      </w:r>
      <w:r w:rsidR="000A6C43">
        <w:rPr>
          <w:sz w:val="24"/>
          <w:szCs w:val="24"/>
        </w:rPr>
        <w:t>m</w:t>
      </w:r>
      <w:r w:rsidR="001F295D">
        <w:rPr>
          <w:sz w:val="24"/>
          <w:szCs w:val="24"/>
        </w:rPr>
        <w:t>embers.</w:t>
      </w:r>
      <w:r w:rsidR="000A6C43">
        <w:rPr>
          <w:sz w:val="24"/>
          <w:szCs w:val="24"/>
        </w:rPr>
        <w:t xml:space="preserve">  A capable ready </w:t>
      </w:r>
      <w:r w:rsidR="000C035C">
        <w:rPr>
          <w:sz w:val="24"/>
          <w:szCs w:val="24"/>
        </w:rPr>
        <w:t>pool can rapidly respond to critical national needs</w:t>
      </w:r>
      <w:r w:rsidR="00BA7D3C">
        <w:rPr>
          <w:sz w:val="24"/>
          <w:szCs w:val="24"/>
        </w:rPr>
        <w:t>, as well as planned events or exercises.</w:t>
      </w:r>
      <w:r w:rsidR="000C035C">
        <w:rPr>
          <w:sz w:val="24"/>
          <w:szCs w:val="24"/>
        </w:rPr>
        <w:t xml:space="preserve"> </w:t>
      </w:r>
      <w:r w:rsidR="00EE5289" w:rsidRPr="00720E33">
        <w:rPr>
          <w:sz w:val="24"/>
          <w:szCs w:val="24"/>
        </w:rPr>
        <w:t xml:space="preserve">Members will be required to follow </w:t>
      </w:r>
      <w:proofErr w:type="gramStart"/>
      <w:r w:rsidR="000E6385">
        <w:rPr>
          <w:sz w:val="24"/>
          <w:szCs w:val="24"/>
        </w:rPr>
        <w:t>DoD</w:t>
      </w:r>
      <w:proofErr w:type="gramEnd"/>
      <w:r w:rsidR="00EE5289" w:rsidRPr="00720E33">
        <w:rPr>
          <w:sz w:val="24"/>
          <w:szCs w:val="24"/>
        </w:rPr>
        <w:t xml:space="preserve"> hiring policies and practices and will be </w:t>
      </w:r>
      <w:r w:rsidR="00836806">
        <w:rPr>
          <w:sz w:val="24"/>
          <w:szCs w:val="24"/>
        </w:rPr>
        <w:t>appointed</w:t>
      </w:r>
      <w:r w:rsidR="00836806" w:rsidRPr="00720E33">
        <w:rPr>
          <w:sz w:val="24"/>
          <w:szCs w:val="24"/>
        </w:rPr>
        <w:t xml:space="preserve"> </w:t>
      </w:r>
      <w:r w:rsidR="00EE5289" w:rsidRPr="00720E33">
        <w:rPr>
          <w:sz w:val="24"/>
          <w:szCs w:val="24"/>
        </w:rPr>
        <w:t xml:space="preserve">as </w:t>
      </w:r>
      <w:r w:rsidR="000A6C43">
        <w:rPr>
          <w:sz w:val="24"/>
          <w:szCs w:val="24"/>
        </w:rPr>
        <w:t>language c</w:t>
      </w:r>
      <w:r w:rsidR="009B5E45">
        <w:rPr>
          <w:sz w:val="24"/>
          <w:szCs w:val="24"/>
        </w:rPr>
        <w:t xml:space="preserve">onsultants </w:t>
      </w:r>
      <w:r w:rsidR="000A6C43">
        <w:rPr>
          <w:sz w:val="24"/>
          <w:szCs w:val="24"/>
        </w:rPr>
        <w:t>when participating o</w:t>
      </w:r>
      <w:r w:rsidR="00EE5289" w:rsidRPr="00720E33">
        <w:rPr>
          <w:sz w:val="24"/>
          <w:szCs w:val="24"/>
        </w:rPr>
        <w:t xml:space="preserve">n an </w:t>
      </w:r>
      <w:r w:rsidR="000A6C43">
        <w:rPr>
          <w:sz w:val="24"/>
          <w:szCs w:val="24"/>
        </w:rPr>
        <w:t>assignment</w:t>
      </w:r>
      <w:r w:rsidR="00EE5289" w:rsidRPr="00720E33">
        <w:rPr>
          <w:sz w:val="24"/>
          <w:szCs w:val="24"/>
        </w:rPr>
        <w:t xml:space="preserve">.  </w:t>
      </w:r>
      <w:r w:rsidR="003668F4">
        <w:rPr>
          <w:sz w:val="24"/>
          <w:szCs w:val="24"/>
        </w:rPr>
        <w:t xml:space="preserve">The NLSC will formally certify as many of the </w:t>
      </w:r>
      <w:r w:rsidR="009B5E45">
        <w:rPr>
          <w:sz w:val="24"/>
          <w:szCs w:val="24"/>
        </w:rPr>
        <w:t xml:space="preserve">federally hired members </w:t>
      </w:r>
      <w:r w:rsidR="003668F4">
        <w:rPr>
          <w:sz w:val="24"/>
          <w:szCs w:val="24"/>
        </w:rPr>
        <w:t>as possible</w:t>
      </w:r>
      <w:r w:rsidR="00EE5289" w:rsidRPr="00720E33">
        <w:rPr>
          <w:sz w:val="24"/>
          <w:szCs w:val="24"/>
        </w:rPr>
        <w:t xml:space="preserve"> in their language using established government-approved tests.  </w:t>
      </w:r>
    </w:p>
    <w:p w14:paraId="77A94E32" w14:textId="77777777" w:rsidR="00F159B9" w:rsidRPr="00A46C62" w:rsidRDefault="00F159B9" w:rsidP="00340166">
      <w:pPr>
        <w:pStyle w:val="PlainText"/>
        <w:ind w:firstLine="720"/>
        <w:jc w:val="both"/>
        <w:rPr>
          <w:rFonts w:ascii="Times New Roman" w:hAnsi="Times New Roman" w:cs="Times New Roman"/>
          <w:sz w:val="24"/>
        </w:rPr>
      </w:pPr>
    </w:p>
    <w:p w14:paraId="47C2D314" w14:textId="0D8A756D" w:rsidR="00E86940" w:rsidRDefault="00AF4367" w:rsidP="00E86940">
      <w:pPr>
        <w:ind w:firstLine="720"/>
        <w:rPr>
          <w:sz w:val="24"/>
        </w:rPr>
      </w:pPr>
      <w:r>
        <w:rPr>
          <w:b/>
          <w:sz w:val="24"/>
        </w:rPr>
        <w:t>Recruiting:</w:t>
      </w:r>
      <w:r w:rsidRPr="00A46C62">
        <w:rPr>
          <w:sz w:val="24"/>
          <w:szCs w:val="24"/>
        </w:rPr>
        <w:t xml:space="preserve"> </w:t>
      </w:r>
      <w:r w:rsidR="00D44A13">
        <w:rPr>
          <w:sz w:val="24"/>
          <w:szCs w:val="24"/>
        </w:rPr>
        <w:t xml:space="preserve"> </w:t>
      </w:r>
      <w:r w:rsidR="00E86940" w:rsidRPr="00A4535F">
        <w:rPr>
          <w:sz w:val="24"/>
        </w:rPr>
        <w:t xml:space="preserve">It is critical for the </w:t>
      </w:r>
      <w:r w:rsidR="00E86940">
        <w:rPr>
          <w:sz w:val="24"/>
        </w:rPr>
        <w:t>NLSC</w:t>
      </w:r>
      <w:r w:rsidR="00E86940" w:rsidRPr="00A4535F">
        <w:rPr>
          <w:sz w:val="24"/>
        </w:rPr>
        <w:t xml:space="preserve"> to actively recruit and utilize </w:t>
      </w:r>
      <w:r w:rsidR="00E86940">
        <w:rPr>
          <w:sz w:val="24"/>
        </w:rPr>
        <w:t>m</w:t>
      </w:r>
      <w:r w:rsidR="00E86940" w:rsidRPr="00A4535F">
        <w:rPr>
          <w:sz w:val="24"/>
        </w:rPr>
        <w:t xml:space="preserve">embers in order to </w:t>
      </w:r>
      <w:r w:rsidR="00E86940">
        <w:rPr>
          <w:sz w:val="24"/>
        </w:rPr>
        <w:t>support</w:t>
      </w:r>
      <w:r w:rsidR="00E86940" w:rsidRPr="00A4535F">
        <w:rPr>
          <w:sz w:val="24"/>
        </w:rPr>
        <w:t xml:space="preserve"> </w:t>
      </w:r>
      <w:r w:rsidR="00E86940">
        <w:rPr>
          <w:sz w:val="24"/>
        </w:rPr>
        <w:t>federal language requirements.</w:t>
      </w:r>
      <w:r w:rsidR="00E86940" w:rsidRPr="00A4535F">
        <w:rPr>
          <w:sz w:val="24"/>
        </w:rPr>
        <w:t xml:space="preserve">  </w:t>
      </w:r>
      <w:r w:rsidR="00E86940">
        <w:rPr>
          <w:sz w:val="24"/>
        </w:rPr>
        <w:t xml:space="preserve">Interested individuals are </w:t>
      </w:r>
      <w:r w:rsidR="00E86940" w:rsidRPr="00A46C62">
        <w:rPr>
          <w:sz w:val="24"/>
        </w:rPr>
        <w:t>direct</w:t>
      </w:r>
      <w:r w:rsidR="00E86940">
        <w:rPr>
          <w:sz w:val="24"/>
        </w:rPr>
        <w:t>ed</w:t>
      </w:r>
      <w:r w:rsidR="00E86940" w:rsidRPr="00A46C62">
        <w:rPr>
          <w:sz w:val="24"/>
        </w:rPr>
        <w:t xml:space="preserve"> to </w:t>
      </w:r>
      <w:r w:rsidR="00E86940">
        <w:rPr>
          <w:sz w:val="24"/>
        </w:rPr>
        <w:t xml:space="preserve">the NLSC </w:t>
      </w:r>
      <w:r w:rsidR="00E86940" w:rsidRPr="00A46C62">
        <w:rPr>
          <w:sz w:val="24"/>
        </w:rPr>
        <w:t>website</w:t>
      </w:r>
      <w:r w:rsidR="00E86940">
        <w:rPr>
          <w:sz w:val="24"/>
        </w:rPr>
        <w:t xml:space="preserve"> for review and an online application</w:t>
      </w:r>
      <w:r w:rsidR="00E86940" w:rsidRPr="00A46C62">
        <w:rPr>
          <w:sz w:val="24"/>
        </w:rPr>
        <w:t>.</w:t>
      </w:r>
      <w:r w:rsidR="00E86940">
        <w:rPr>
          <w:sz w:val="24"/>
        </w:rPr>
        <w:t xml:space="preserve"> </w:t>
      </w:r>
      <w:r w:rsidR="00E86940" w:rsidRPr="00A46C62">
        <w:rPr>
          <w:sz w:val="24"/>
        </w:rPr>
        <w:t xml:space="preserve"> Although online applications are encouraged, all documents can be manually processed.</w:t>
      </w:r>
      <w:r w:rsidR="00E86940">
        <w:rPr>
          <w:sz w:val="24"/>
        </w:rPr>
        <w:t xml:space="preserve">  </w:t>
      </w:r>
      <w:r w:rsidR="00E86940" w:rsidRPr="00A46C62">
        <w:rPr>
          <w:sz w:val="24"/>
        </w:rPr>
        <w:t xml:space="preserve">Those unable to view the NLSC website can call, mail, fax, or e-mail inquiries and </w:t>
      </w:r>
      <w:r w:rsidR="00E86940">
        <w:rPr>
          <w:sz w:val="24"/>
        </w:rPr>
        <w:t>request</w:t>
      </w:r>
      <w:r w:rsidR="00E86940" w:rsidRPr="00A46C62">
        <w:rPr>
          <w:sz w:val="24"/>
        </w:rPr>
        <w:t xml:space="preserve"> an application.</w:t>
      </w:r>
    </w:p>
    <w:p w14:paraId="44DF9A0F" w14:textId="21A9C1E5" w:rsidR="00E86940" w:rsidRDefault="00E86940" w:rsidP="00E86940">
      <w:pPr>
        <w:ind w:firstLine="720"/>
        <w:rPr>
          <w:sz w:val="24"/>
          <w:szCs w:val="24"/>
        </w:rPr>
      </w:pPr>
    </w:p>
    <w:p w14:paraId="77A94E33" w14:textId="5FDBB13C" w:rsidR="007379FC" w:rsidRDefault="00751C3A" w:rsidP="00E86940">
      <w:pPr>
        <w:ind w:firstLine="720"/>
        <w:rPr>
          <w:sz w:val="24"/>
          <w:szCs w:val="24"/>
        </w:rPr>
      </w:pPr>
      <w:r w:rsidRPr="00A46C62">
        <w:rPr>
          <w:sz w:val="24"/>
          <w:szCs w:val="24"/>
        </w:rPr>
        <w:t xml:space="preserve">The </w:t>
      </w:r>
      <w:r w:rsidR="00E76839" w:rsidRPr="00A46C62">
        <w:rPr>
          <w:sz w:val="24"/>
          <w:szCs w:val="24"/>
        </w:rPr>
        <w:t xml:space="preserve">DD </w:t>
      </w:r>
      <w:r w:rsidR="00A42A72" w:rsidRPr="00A46C62">
        <w:rPr>
          <w:sz w:val="24"/>
          <w:szCs w:val="24"/>
        </w:rPr>
        <w:t>Form</w:t>
      </w:r>
      <w:r w:rsidR="00E76839" w:rsidRPr="00A46C62">
        <w:rPr>
          <w:sz w:val="24"/>
          <w:szCs w:val="24"/>
        </w:rPr>
        <w:t xml:space="preserve"> </w:t>
      </w:r>
      <w:r w:rsidR="00F82648" w:rsidRPr="00A46C62">
        <w:rPr>
          <w:sz w:val="24"/>
          <w:szCs w:val="24"/>
        </w:rPr>
        <w:t>2932</w:t>
      </w:r>
      <w:r w:rsidR="00E76839" w:rsidRPr="00A46C62">
        <w:rPr>
          <w:sz w:val="24"/>
          <w:szCs w:val="24"/>
        </w:rPr>
        <w:t xml:space="preserve">, </w:t>
      </w:r>
      <w:r w:rsidR="00DC011F" w:rsidRPr="0094209D">
        <w:rPr>
          <w:i/>
          <w:sz w:val="24"/>
        </w:rPr>
        <w:t>National Language Service Corps Application</w:t>
      </w:r>
      <w:r w:rsidR="005002F0" w:rsidRPr="00A46C62">
        <w:rPr>
          <w:sz w:val="24"/>
          <w:szCs w:val="24"/>
        </w:rPr>
        <w:t xml:space="preserve"> </w:t>
      </w:r>
      <w:r w:rsidR="00FB7E2D" w:rsidRPr="00A46C62">
        <w:rPr>
          <w:sz w:val="24"/>
          <w:szCs w:val="24"/>
        </w:rPr>
        <w:t>(</w:t>
      </w:r>
      <w:r w:rsidR="0018112F" w:rsidRPr="00A46C62">
        <w:rPr>
          <w:sz w:val="24"/>
          <w:szCs w:val="24"/>
        </w:rPr>
        <w:t>Attachment</w:t>
      </w:r>
      <w:r w:rsidR="00FB7E2D" w:rsidRPr="00A46C62">
        <w:rPr>
          <w:sz w:val="24"/>
          <w:szCs w:val="24"/>
        </w:rPr>
        <w:t xml:space="preserve"> </w:t>
      </w:r>
      <w:r w:rsidR="00F255A7">
        <w:rPr>
          <w:sz w:val="24"/>
          <w:szCs w:val="24"/>
        </w:rPr>
        <w:t>4</w:t>
      </w:r>
      <w:r w:rsidR="00FB7E2D" w:rsidRPr="00A46C62">
        <w:rPr>
          <w:sz w:val="24"/>
          <w:szCs w:val="24"/>
        </w:rPr>
        <w:t>)</w:t>
      </w:r>
      <w:r w:rsidR="005002F0" w:rsidRPr="00A46C62">
        <w:rPr>
          <w:sz w:val="24"/>
          <w:szCs w:val="24"/>
        </w:rPr>
        <w:t>,</w:t>
      </w:r>
      <w:r w:rsidR="00DD1FE2" w:rsidRPr="00A46C62">
        <w:rPr>
          <w:sz w:val="24"/>
          <w:szCs w:val="24"/>
        </w:rPr>
        <w:t xml:space="preserve"> is the initial </w:t>
      </w:r>
      <w:r w:rsidR="00B74693" w:rsidRPr="00A46C62">
        <w:rPr>
          <w:sz w:val="24"/>
          <w:szCs w:val="24"/>
        </w:rPr>
        <w:t>document</w:t>
      </w:r>
      <w:r w:rsidR="00DD1FE2" w:rsidRPr="00A46C62">
        <w:rPr>
          <w:sz w:val="24"/>
          <w:szCs w:val="24"/>
        </w:rPr>
        <w:t xml:space="preserve"> used to collect information from </w:t>
      </w:r>
      <w:r w:rsidR="000A6C43">
        <w:rPr>
          <w:sz w:val="24"/>
          <w:szCs w:val="24"/>
        </w:rPr>
        <w:t xml:space="preserve">individuals in </w:t>
      </w:r>
      <w:r w:rsidR="00DD1FE2" w:rsidRPr="00A46C62">
        <w:rPr>
          <w:sz w:val="24"/>
          <w:szCs w:val="24"/>
        </w:rPr>
        <w:t xml:space="preserve">the </w:t>
      </w:r>
      <w:r w:rsidR="0092095F">
        <w:rPr>
          <w:sz w:val="24"/>
          <w:szCs w:val="24"/>
        </w:rPr>
        <w:t xml:space="preserve">general </w:t>
      </w:r>
      <w:r w:rsidR="00DD1FE2" w:rsidRPr="00A46C62">
        <w:rPr>
          <w:sz w:val="24"/>
          <w:szCs w:val="24"/>
        </w:rPr>
        <w:t>public</w:t>
      </w:r>
      <w:r w:rsidR="000A6C43">
        <w:rPr>
          <w:sz w:val="24"/>
          <w:szCs w:val="24"/>
        </w:rPr>
        <w:t xml:space="preserve"> who are interested in becoming members of NLSC</w:t>
      </w:r>
      <w:r w:rsidR="00DD1FE2" w:rsidRPr="00A46C62">
        <w:rPr>
          <w:sz w:val="24"/>
          <w:szCs w:val="24"/>
        </w:rPr>
        <w:t xml:space="preserve">.  </w:t>
      </w:r>
      <w:r w:rsidR="00CE0820">
        <w:rPr>
          <w:sz w:val="24"/>
          <w:szCs w:val="24"/>
        </w:rPr>
        <w:t>The form has been recently re</w:t>
      </w:r>
      <w:r w:rsidR="007379FC">
        <w:rPr>
          <w:sz w:val="24"/>
          <w:szCs w:val="24"/>
        </w:rPr>
        <w:t>vise</w:t>
      </w:r>
      <w:r w:rsidR="00CE0820">
        <w:rPr>
          <w:sz w:val="24"/>
          <w:szCs w:val="24"/>
        </w:rPr>
        <w:t>d.</w:t>
      </w:r>
    </w:p>
    <w:p w14:paraId="77A94E34" w14:textId="77777777" w:rsidR="007379FC" w:rsidRDefault="007379FC" w:rsidP="0094209D">
      <w:pPr>
        <w:ind w:firstLine="720"/>
        <w:rPr>
          <w:sz w:val="24"/>
          <w:szCs w:val="24"/>
        </w:rPr>
      </w:pPr>
    </w:p>
    <w:p w14:paraId="77A94E35" w14:textId="640038FA" w:rsidR="00EE34A3" w:rsidRDefault="009E7F3F" w:rsidP="00770898">
      <w:pPr>
        <w:ind w:firstLine="720"/>
        <w:rPr>
          <w:sz w:val="24"/>
          <w:szCs w:val="24"/>
        </w:rPr>
      </w:pPr>
      <w:r w:rsidRPr="00A46C62">
        <w:rPr>
          <w:sz w:val="24"/>
          <w:szCs w:val="24"/>
        </w:rPr>
        <w:lastRenderedPageBreak/>
        <w:t xml:space="preserve">The </w:t>
      </w:r>
      <w:r w:rsidR="0092095F">
        <w:rPr>
          <w:sz w:val="24"/>
          <w:szCs w:val="24"/>
        </w:rPr>
        <w:t>NLSC</w:t>
      </w:r>
      <w:r w:rsidRPr="00A46C62">
        <w:rPr>
          <w:sz w:val="24"/>
          <w:szCs w:val="24"/>
        </w:rPr>
        <w:t xml:space="preserve"> Application contains a brief set of screening questions. </w:t>
      </w:r>
      <w:r w:rsidR="00B844C9" w:rsidRPr="00A46C62">
        <w:rPr>
          <w:sz w:val="24"/>
          <w:szCs w:val="24"/>
        </w:rPr>
        <w:t xml:space="preserve"> </w:t>
      </w:r>
      <w:r w:rsidR="00770898">
        <w:rPr>
          <w:sz w:val="24"/>
          <w:szCs w:val="24"/>
        </w:rPr>
        <w:t>Individuals are asked to provide</w:t>
      </w:r>
      <w:r w:rsidR="00770898" w:rsidRPr="00A46C62">
        <w:rPr>
          <w:sz w:val="24"/>
          <w:szCs w:val="24"/>
        </w:rPr>
        <w:t xml:space="preserve"> basic information (age, citizenship, </w:t>
      </w:r>
      <w:r w:rsidR="00770898">
        <w:rPr>
          <w:sz w:val="24"/>
          <w:szCs w:val="24"/>
        </w:rPr>
        <w:t>f</w:t>
      </w:r>
      <w:r w:rsidR="00770898" w:rsidRPr="00A46C62">
        <w:rPr>
          <w:sz w:val="24"/>
          <w:szCs w:val="24"/>
        </w:rPr>
        <w:t xml:space="preserve">oreign </w:t>
      </w:r>
      <w:r w:rsidR="00770898">
        <w:rPr>
          <w:sz w:val="24"/>
          <w:szCs w:val="24"/>
        </w:rPr>
        <w:t>l</w:t>
      </w:r>
      <w:r w:rsidR="00770898" w:rsidRPr="00A46C62">
        <w:rPr>
          <w:sz w:val="24"/>
          <w:szCs w:val="24"/>
        </w:rPr>
        <w:t>anguage</w:t>
      </w:r>
      <w:r w:rsidR="00770898">
        <w:rPr>
          <w:sz w:val="24"/>
          <w:szCs w:val="24"/>
        </w:rPr>
        <w:t>(s)</w:t>
      </w:r>
      <w:r w:rsidR="00770898" w:rsidRPr="00A46C62">
        <w:rPr>
          <w:sz w:val="24"/>
          <w:szCs w:val="24"/>
        </w:rPr>
        <w:t>), and if they meet eligibility criteria</w:t>
      </w:r>
      <w:r w:rsidR="00770898">
        <w:rPr>
          <w:sz w:val="24"/>
          <w:szCs w:val="24"/>
        </w:rPr>
        <w:t>.  The Application also requests</w:t>
      </w:r>
      <w:r w:rsidR="00770898" w:rsidRPr="00A46C62">
        <w:rPr>
          <w:sz w:val="24"/>
          <w:szCs w:val="24"/>
        </w:rPr>
        <w:t xml:space="preserve"> Selective Service System registration as this is a requirement for </w:t>
      </w:r>
      <w:r w:rsidR="00770898">
        <w:rPr>
          <w:sz w:val="24"/>
          <w:szCs w:val="24"/>
        </w:rPr>
        <w:t>f</w:t>
      </w:r>
      <w:r w:rsidR="00770898" w:rsidRPr="00A46C62">
        <w:rPr>
          <w:sz w:val="24"/>
          <w:szCs w:val="24"/>
        </w:rPr>
        <w:t>ederal employment</w:t>
      </w:r>
      <w:r w:rsidR="00770898">
        <w:rPr>
          <w:sz w:val="24"/>
          <w:szCs w:val="24"/>
        </w:rPr>
        <w:t xml:space="preserve">.  </w:t>
      </w:r>
      <w:r w:rsidR="00740F29">
        <w:rPr>
          <w:sz w:val="24"/>
          <w:szCs w:val="24"/>
        </w:rPr>
        <w:t>This i</w:t>
      </w:r>
      <w:r w:rsidR="00740F29" w:rsidRPr="00A46C62">
        <w:rPr>
          <w:sz w:val="24"/>
          <w:szCs w:val="24"/>
        </w:rPr>
        <w:t>nformation</w:t>
      </w:r>
      <w:r w:rsidR="00740F29">
        <w:rPr>
          <w:sz w:val="24"/>
          <w:szCs w:val="24"/>
        </w:rPr>
        <w:t xml:space="preserve"> </w:t>
      </w:r>
      <w:r w:rsidR="00740F29" w:rsidRPr="00A46C62">
        <w:rPr>
          <w:sz w:val="24"/>
          <w:szCs w:val="24"/>
        </w:rPr>
        <w:t>is required</w:t>
      </w:r>
      <w:r w:rsidR="00740F29" w:rsidRPr="00A46C62" w:rsidDel="00776482">
        <w:rPr>
          <w:sz w:val="24"/>
          <w:szCs w:val="24"/>
        </w:rPr>
        <w:t xml:space="preserve"> </w:t>
      </w:r>
      <w:r w:rsidR="00740F29">
        <w:rPr>
          <w:sz w:val="24"/>
          <w:szCs w:val="24"/>
        </w:rPr>
        <w:t>since</w:t>
      </w:r>
      <w:r w:rsidR="00740F29" w:rsidRPr="00A46C62">
        <w:rPr>
          <w:sz w:val="24"/>
          <w:szCs w:val="24"/>
        </w:rPr>
        <w:t xml:space="preserve"> NLSC </w:t>
      </w:r>
      <w:r w:rsidR="00740F29">
        <w:rPr>
          <w:sz w:val="24"/>
          <w:szCs w:val="24"/>
        </w:rPr>
        <w:t>m</w:t>
      </w:r>
      <w:r w:rsidR="00740F29" w:rsidRPr="00A46C62">
        <w:rPr>
          <w:sz w:val="24"/>
          <w:szCs w:val="24"/>
        </w:rPr>
        <w:t xml:space="preserve">embers </w:t>
      </w:r>
      <w:r w:rsidR="00740F29">
        <w:rPr>
          <w:sz w:val="24"/>
          <w:szCs w:val="24"/>
        </w:rPr>
        <w:t xml:space="preserve">who volunteer to perform on assignments </w:t>
      </w:r>
      <w:r w:rsidR="00740F29" w:rsidRPr="00A46C62">
        <w:rPr>
          <w:sz w:val="24"/>
          <w:szCs w:val="24"/>
        </w:rPr>
        <w:t xml:space="preserve">will become temporary </w:t>
      </w:r>
      <w:r w:rsidR="00740F29">
        <w:rPr>
          <w:sz w:val="24"/>
          <w:szCs w:val="24"/>
        </w:rPr>
        <w:t>f</w:t>
      </w:r>
      <w:r w:rsidR="00740F29" w:rsidRPr="00A46C62">
        <w:rPr>
          <w:sz w:val="24"/>
          <w:szCs w:val="24"/>
        </w:rPr>
        <w:t xml:space="preserve">ederal employees.  </w:t>
      </w:r>
      <w:r w:rsidR="00770898">
        <w:rPr>
          <w:sz w:val="24"/>
          <w:szCs w:val="24"/>
        </w:rPr>
        <w:t xml:space="preserve">The form </w:t>
      </w:r>
      <w:r w:rsidR="00740F29">
        <w:rPr>
          <w:sz w:val="24"/>
          <w:szCs w:val="24"/>
        </w:rPr>
        <w:t xml:space="preserve">also </w:t>
      </w:r>
      <w:r w:rsidR="00770898">
        <w:rPr>
          <w:sz w:val="24"/>
          <w:szCs w:val="24"/>
        </w:rPr>
        <w:t>a</w:t>
      </w:r>
      <w:r w:rsidR="007379FC">
        <w:rPr>
          <w:sz w:val="24"/>
          <w:szCs w:val="24"/>
        </w:rPr>
        <w:t xml:space="preserve">sks for the </w:t>
      </w:r>
      <w:r w:rsidR="007379FC" w:rsidRPr="00A46C62">
        <w:rPr>
          <w:sz w:val="24"/>
          <w:szCs w:val="24"/>
        </w:rPr>
        <w:t xml:space="preserve">source of language skills </w:t>
      </w:r>
      <w:r w:rsidR="007379FC">
        <w:rPr>
          <w:sz w:val="24"/>
          <w:szCs w:val="24"/>
        </w:rPr>
        <w:t xml:space="preserve">and </w:t>
      </w:r>
      <w:r w:rsidR="007379FC" w:rsidRPr="00A46C62">
        <w:rPr>
          <w:sz w:val="24"/>
        </w:rPr>
        <w:t>whether the applicant has used the language professionally</w:t>
      </w:r>
      <w:r w:rsidR="00770898">
        <w:rPr>
          <w:sz w:val="24"/>
        </w:rPr>
        <w:t>.  It a</w:t>
      </w:r>
      <w:r w:rsidR="007379FC">
        <w:rPr>
          <w:sz w:val="24"/>
          <w:szCs w:val="24"/>
        </w:rPr>
        <w:t xml:space="preserve">lso </w:t>
      </w:r>
      <w:r w:rsidR="003C1E27" w:rsidRPr="00A46C62">
        <w:rPr>
          <w:sz w:val="24"/>
          <w:szCs w:val="24"/>
        </w:rPr>
        <w:t>asks</w:t>
      </w:r>
      <w:r w:rsidR="00740F29">
        <w:rPr>
          <w:sz w:val="24"/>
          <w:szCs w:val="24"/>
        </w:rPr>
        <w:t xml:space="preserve"> for educational information </w:t>
      </w:r>
      <w:r w:rsidR="003C1E27" w:rsidRPr="00A46C62">
        <w:rPr>
          <w:sz w:val="24"/>
          <w:szCs w:val="24"/>
        </w:rPr>
        <w:t xml:space="preserve">to </w:t>
      </w:r>
      <w:r w:rsidR="00740F29">
        <w:rPr>
          <w:sz w:val="24"/>
          <w:szCs w:val="24"/>
        </w:rPr>
        <w:t>indicate</w:t>
      </w:r>
      <w:r w:rsidR="00740F29" w:rsidRPr="00A46C62">
        <w:rPr>
          <w:sz w:val="24"/>
          <w:szCs w:val="24"/>
        </w:rPr>
        <w:t xml:space="preserve"> where and how long the applicant spent learning their languages</w:t>
      </w:r>
      <w:r w:rsidR="00740F29">
        <w:rPr>
          <w:sz w:val="24"/>
          <w:szCs w:val="24"/>
        </w:rPr>
        <w:t xml:space="preserve"> so as to</w:t>
      </w:r>
      <w:r w:rsidR="00740F29" w:rsidRPr="00A46C62">
        <w:rPr>
          <w:sz w:val="24"/>
          <w:szCs w:val="24"/>
        </w:rPr>
        <w:t xml:space="preserve"> </w:t>
      </w:r>
      <w:r w:rsidR="003C1E27" w:rsidRPr="00A46C62">
        <w:rPr>
          <w:sz w:val="24"/>
          <w:szCs w:val="24"/>
        </w:rPr>
        <w:t>assess the ap</w:t>
      </w:r>
      <w:r w:rsidR="007379FC">
        <w:rPr>
          <w:sz w:val="24"/>
          <w:szCs w:val="24"/>
        </w:rPr>
        <w:t xml:space="preserve">plicant’s potential to meet NLSC </w:t>
      </w:r>
      <w:r w:rsidR="003C1E27" w:rsidRPr="00A46C62">
        <w:rPr>
          <w:sz w:val="24"/>
          <w:szCs w:val="24"/>
        </w:rPr>
        <w:t>language prof</w:t>
      </w:r>
      <w:r w:rsidR="007379FC">
        <w:rPr>
          <w:sz w:val="24"/>
          <w:szCs w:val="24"/>
        </w:rPr>
        <w:t>iciency requirements</w:t>
      </w:r>
      <w:r w:rsidR="003C1E27" w:rsidRPr="00A46C62">
        <w:rPr>
          <w:sz w:val="24"/>
          <w:szCs w:val="24"/>
        </w:rPr>
        <w:t>.</w:t>
      </w:r>
    </w:p>
    <w:p w14:paraId="77A94E36" w14:textId="77777777" w:rsidR="00CE0820" w:rsidRDefault="00CE0820" w:rsidP="00E14A4B">
      <w:pPr>
        <w:ind w:firstLine="720"/>
        <w:rPr>
          <w:sz w:val="24"/>
          <w:szCs w:val="24"/>
        </w:rPr>
      </w:pPr>
    </w:p>
    <w:p w14:paraId="77A94E37" w14:textId="77777777" w:rsidR="00776482" w:rsidRDefault="00740F29" w:rsidP="00776482">
      <w:pPr>
        <w:ind w:firstLine="720"/>
        <w:rPr>
          <w:sz w:val="24"/>
          <w:szCs w:val="24"/>
        </w:rPr>
      </w:pPr>
      <w:r>
        <w:rPr>
          <w:sz w:val="24"/>
          <w:szCs w:val="24"/>
        </w:rPr>
        <w:t xml:space="preserve">Upon </w:t>
      </w:r>
      <w:r w:rsidRPr="00A46C62">
        <w:rPr>
          <w:sz w:val="24"/>
          <w:szCs w:val="24"/>
        </w:rPr>
        <w:t xml:space="preserve">receipt by </w:t>
      </w:r>
      <w:r>
        <w:rPr>
          <w:sz w:val="24"/>
          <w:szCs w:val="24"/>
        </w:rPr>
        <w:t xml:space="preserve">NLSC </w:t>
      </w:r>
      <w:r w:rsidRPr="00A46C62">
        <w:rPr>
          <w:sz w:val="24"/>
          <w:szCs w:val="24"/>
        </w:rPr>
        <w:t>staff recruiters</w:t>
      </w:r>
      <w:r>
        <w:rPr>
          <w:sz w:val="24"/>
          <w:szCs w:val="24"/>
        </w:rPr>
        <w:t>, th</w:t>
      </w:r>
      <w:r w:rsidR="00776482" w:rsidRPr="00A46C62">
        <w:rPr>
          <w:sz w:val="24"/>
          <w:szCs w:val="24"/>
        </w:rPr>
        <w:t xml:space="preserve">e </w:t>
      </w:r>
      <w:r>
        <w:rPr>
          <w:sz w:val="24"/>
          <w:szCs w:val="24"/>
        </w:rPr>
        <w:t>A</w:t>
      </w:r>
      <w:r w:rsidR="00776482" w:rsidRPr="00A46C62">
        <w:rPr>
          <w:sz w:val="24"/>
          <w:szCs w:val="24"/>
        </w:rPr>
        <w:t>pplication</w:t>
      </w:r>
      <w:r>
        <w:rPr>
          <w:sz w:val="24"/>
          <w:szCs w:val="24"/>
        </w:rPr>
        <w:t xml:space="preserve"> </w:t>
      </w:r>
      <w:r w:rsidR="00776482">
        <w:rPr>
          <w:sz w:val="24"/>
          <w:szCs w:val="24"/>
        </w:rPr>
        <w:t xml:space="preserve">is </w:t>
      </w:r>
      <w:r w:rsidR="00776482" w:rsidRPr="00A46C62">
        <w:rPr>
          <w:sz w:val="24"/>
          <w:szCs w:val="24"/>
        </w:rPr>
        <w:t xml:space="preserve">checked for completeness.  If the individual meets the minimum requirements, </w:t>
      </w:r>
      <w:r w:rsidR="00776482">
        <w:rPr>
          <w:sz w:val="24"/>
          <w:szCs w:val="24"/>
        </w:rPr>
        <w:t xml:space="preserve">they will receive </w:t>
      </w:r>
      <w:r w:rsidR="00776482" w:rsidRPr="00A46C62">
        <w:rPr>
          <w:sz w:val="24"/>
          <w:szCs w:val="24"/>
        </w:rPr>
        <w:t xml:space="preserve">an invitation </w:t>
      </w:r>
      <w:r w:rsidR="00776482">
        <w:rPr>
          <w:sz w:val="24"/>
          <w:szCs w:val="24"/>
        </w:rPr>
        <w:t xml:space="preserve">to </w:t>
      </w:r>
      <w:r w:rsidR="00776482" w:rsidRPr="00A46C62">
        <w:rPr>
          <w:sz w:val="24"/>
          <w:szCs w:val="24"/>
        </w:rPr>
        <w:t xml:space="preserve">complete the </w:t>
      </w:r>
      <w:r w:rsidR="00776482">
        <w:rPr>
          <w:sz w:val="24"/>
          <w:szCs w:val="24"/>
        </w:rPr>
        <w:t xml:space="preserve">two </w:t>
      </w:r>
      <w:r w:rsidR="00776482" w:rsidRPr="00A46C62">
        <w:rPr>
          <w:sz w:val="24"/>
          <w:szCs w:val="24"/>
        </w:rPr>
        <w:t xml:space="preserve">remaining language-related </w:t>
      </w:r>
      <w:r w:rsidR="007361B9">
        <w:rPr>
          <w:sz w:val="24"/>
          <w:szCs w:val="24"/>
        </w:rPr>
        <w:t>supplemental</w:t>
      </w:r>
      <w:r w:rsidR="00776482" w:rsidRPr="00A46C62">
        <w:rPr>
          <w:sz w:val="24"/>
          <w:szCs w:val="24"/>
        </w:rPr>
        <w:t xml:space="preserve"> documents.  The remaining </w:t>
      </w:r>
      <w:r>
        <w:rPr>
          <w:sz w:val="24"/>
          <w:szCs w:val="24"/>
        </w:rPr>
        <w:t>forms are used to</w:t>
      </w:r>
      <w:r w:rsidR="00776482" w:rsidRPr="00A46C62">
        <w:rPr>
          <w:sz w:val="24"/>
          <w:szCs w:val="24"/>
        </w:rPr>
        <w:t xml:space="preserve"> specifically address language proficiency.    </w:t>
      </w:r>
    </w:p>
    <w:p w14:paraId="77A94E38" w14:textId="77777777" w:rsidR="006226D2" w:rsidRPr="00A46C62" w:rsidRDefault="006226D2" w:rsidP="006226D2">
      <w:pPr>
        <w:autoSpaceDE w:val="0"/>
        <w:autoSpaceDN w:val="0"/>
        <w:adjustRightInd w:val="0"/>
        <w:ind w:left="720"/>
        <w:rPr>
          <w:rFonts w:ascii="Courier New" w:hAnsi="Courier New" w:cs="Courier New"/>
          <w:sz w:val="32"/>
          <w:szCs w:val="32"/>
        </w:rPr>
      </w:pPr>
    </w:p>
    <w:p w14:paraId="77A94E39" w14:textId="2C5D5AEF" w:rsidR="00075200" w:rsidRDefault="00412A10" w:rsidP="00CE610B">
      <w:pPr>
        <w:ind w:firstLine="720"/>
        <w:rPr>
          <w:sz w:val="24"/>
          <w:szCs w:val="24"/>
        </w:rPr>
      </w:pPr>
      <w:r>
        <w:rPr>
          <w:sz w:val="24"/>
        </w:rPr>
        <w:t xml:space="preserve">Additional forms </w:t>
      </w:r>
      <w:r w:rsidR="00CE0820" w:rsidRPr="00412A10">
        <w:rPr>
          <w:sz w:val="24"/>
        </w:rPr>
        <w:t xml:space="preserve">are used to determine eligibility for membership </w:t>
      </w:r>
      <w:r w:rsidR="00CE0820">
        <w:rPr>
          <w:sz w:val="24"/>
        </w:rPr>
        <w:t>in the National Language Service Corps</w:t>
      </w:r>
      <w:r>
        <w:rPr>
          <w:sz w:val="24"/>
        </w:rPr>
        <w:t xml:space="preserve"> and collect information for each foreign language</w:t>
      </w:r>
      <w:r w:rsidRPr="00412A10">
        <w:rPr>
          <w:sz w:val="24"/>
        </w:rPr>
        <w:t xml:space="preserve"> </w:t>
      </w:r>
      <w:r>
        <w:rPr>
          <w:sz w:val="24"/>
        </w:rPr>
        <w:t>where proficiency is identified</w:t>
      </w:r>
      <w:r w:rsidR="00CE0820">
        <w:rPr>
          <w:sz w:val="24"/>
        </w:rPr>
        <w:t xml:space="preserve">.  </w:t>
      </w:r>
      <w:r w:rsidR="00107DD2">
        <w:rPr>
          <w:sz w:val="24"/>
        </w:rPr>
        <w:t xml:space="preserve">The </w:t>
      </w:r>
      <w:r w:rsidR="00107DD2">
        <w:rPr>
          <w:sz w:val="24"/>
          <w:szCs w:val="24"/>
        </w:rPr>
        <w:t>DD Form 2933</w:t>
      </w:r>
      <w:r w:rsidR="00107DD2">
        <w:rPr>
          <w:sz w:val="24"/>
        </w:rPr>
        <w:t xml:space="preserve">, </w:t>
      </w:r>
      <w:r w:rsidR="00107DD2">
        <w:rPr>
          <w:i/>
          <w:sz w:val="24"/>
        </w:rPr>
        <w:t>National Language Service Corps Detailed Skills Self-Assessment</w:t>
      </w:r>
      <w:r w:rsidR="00107DD2">
        <w:rPr>
          <w:sz w:val="24"/>
        </w:rPr>
        <w:t xml:space="preserve"> (Attachment </w:t>
      </w:r>
      <w:r w:rsidR="00F255A7">
        <w:rPr>
          <w:sz w:val="24"/>
        </w:rPr>
        <w:t>5</w:t>
      </w:r>
      <w:r w:rsidR="00107DD2">
        <w:rPr>
          <w:sz w:val="24"/>
        </w:rPr>
        <w:t xml:space="preserve">), is a detailed description of the applicant’s skills with respect to specific foreign language tasks. </w:t>
      </w:r>
      <w:r w:rsidR="00ED62CE">
        <w:rPr>
          <w:sz w:val="24"/>
        </w:rPr>
        <w:t xml:space="preserve"> </w:t>
      </w:r>
      <w:r w:rsidR="00CE0820">
        <w:rPr>
          <w:sz w:val="24"/>
        </w:rPr>
        <w:t xml:space="preserve">The </w:t>
      </w:r>
      <w:r w:rsidR="00CE0820">
        <w:rPr>
          <w:sz w:val="24"/>
          <w:szCs w:val="24"/>
        </w:rPr>
        <w:t xml:space="preserve">DD Form 2934, </w:t>
      </w:r>
      <w:r w:rsidR="00CE0820">
        <w:rPr>
          <w:i/>
          <w:sz w:val="24"/>
        </w:rPr>
        <w:t>National Language Service Corps Global Language Self-Assessment</w:t>
      </w:r>
      <w:r w:rsidR="00CE0820">
        <w:rPr>
          <w:sz w:val="24"/>
        </w:rPr>
        <w:t xml:space="preserve"> (Attachment </w:t>
      </w:r>
      <w:r w:rsidR="00F255A7">
        <w:rPr>
          <w:sz w:val="24"/>
        </w:rPr>
        <w:t>6</w:t>
      </w:r>
      <w:r w:rsidR="00CE0820">
        <w:rPr>
          <w:sz w:val="24"/>
        </w:rPr>
        <w:t xml:space="preserve">), provides an overall assessment of the applicant’s foreign language ability.  </w:t>
      </w:r>
      <w:r w:rsidR="00CE0820">
        <w:rPr>
          <w:sz w:val="24"/>
          <w:szCs w:val="24"/>
        </w:rPr>
        <w:t>The</w:t>
      </w:r>
      <w:r w:rsidR="00ED62CE">
        <w:rPr>
          <w:sz w:val="24"/>
          <w:szCs w:val="24"/>
        </w:rPr>
        <w:t>se</w:t>
      </w:r>
      <w:r w:rsidR="00CE0820">
        <w:rPr>
          <w:sz w:val="24"/>
          <w:szCs w:val="24"/>
        </w:rPr>
        <w:t xml:space="preserve"> form</w:t>
      </w:r>
      <w:r w:rsidR="00ED62CE">
        <w:rPr>
          <w:sz w:val="24"/>
          <w:szCs w:val="24"/>
        </w:rPr>
        <w:t>s</w:t>
      </w:r>
      <w:r w:rsidR="00CE0820">
        <w:rPr>
          <w:sz w:val="24"/>
          <w:szCs w:val="24"/>
        </w:rPr>
        <w:t xml:space="preserve"> ha</w:t>
      </w:r>
      <w:r w:rsidR="00ED62CE">
        <w:rPr>
          <w:sz w:val="24"/>
          <w:szCs w:val="24"/>
        </w:rPr>
        <w:t>ve</w:t>
      </w:r>
      <w:r w:rsidR="00CE0820">
        <w:rPr>
          <w:sz w:val="24"/>
          <w:szCs w:val="24"/>
        </w:rPr>
        <w:t xml:space="preserve"> recently </w:t>
      </w:r>
      <w:r w:rsidR="00ED62CE">
        <w:rPr>
          <w:sz w:val="24"/>
          <w:szCs w:val="24"/>
        </w:rPr>
        <w:t xml:space="preserve">been </w:t>
      </w:r>
      <w:r w:rsidR="00CE0820">
        <w:rPr>
          <w:sz w:val="24"/>
          <w:szCs w:val="24"/>
        </w:rPr>
        <w:t>re</w:t>
      </w:r>
      <w:r>
        <w:rPr>
          <w:sz w:val="24"/>
          <w:szCs w:val="24"/>
        </w:rPr>
        <w:t>vised</w:t>
      </w:r>
      <w:r w:rsidR="00CE0820">
        <w:rPr>
          <w:sz w:val="24"/>
          <w:szCs w:val="24"/>
        </w:rPr>
        <w:t xml:space="preserve">.  </w:t>
      </w:r>
      <w:r w:rsidR="00A10737">
        <w:rPr>
          <w:sz w:val="24"/>
          <w:szCs w:val="24"/>
        </w:rPr>
        <w:t xml:space="preserve">Based on responses on these two </w:t>
      </w:r>
      <w:r>
        <w:rPr>
          <w:sz w:val="24"/>
        </w:rPr>
        <w:t>forms</w:t>
      </w:r>
      <w:r w:rsidR="00A10737">
        <w:rPr>
          <w:sz w:val="24"/>
        </w:rPr>
        <w:t xml:space="preserve">, </w:t>
      </w:r>
      <w:r w:rsidR="00CE0820">
        <w:rPr>
          <w:sz w:val="24"/>
        </w:rPr>
        <w:t xml:space="preserve">a phone call will be conducted with the applicant to </w:t>
      </w:r>
      <w:r>
        <w:rPr>
          <w:sz w:val="24"/>
        </w:rPr>
        <w:t xml:space="preserve">review </w:t>
      </w:r>
      <w:r w:rsidR="00CE0820">
        <w:rPr>
          <w:sz w:val="24"/>
        </w:rPr>
        <w:t>the information provided.  The NLSC estimates one 10-minute phone call d</w:t>
      </w:r>
      <w:r>
        <w:rPr>
          <w:sz w:val="24"/>
        </w:rPr>
        <w:t>uring enrollment.  Information verification m</w:t>
      </w:r>
      <w:r w:rsidR="00CE0820">
        <w:rPr>
          <w:sz w:val="24"/>
        </w:rPr>
        <w:t xml:space="preserve">ay be necessary at any time during the enrollment process </w:t>
      </w:r>
      <w:r>
        <w:rPr>
          <w:sz w:val="24"/>
        </w:rPr>
        <w:t>to c</w:t>
      </w:r>
      <w:r>
        <w:rPr>
          <w:sz w:val="24"/>
          <w:szCs w:val="24"/>
        </w:rPr>
        <w:t>ertify</w:t>
      </w:r>
      <w:r w:rsidR="006226D2" w:rsidRPr="00A46C62">
        <w:rPr>
          <w:sz w:val="24"/>
          <w:szCs w:val="24"/>
        </w:rPr>
        <w:t xml:space="preserve"> language skills for entry into the </w:t>
      </w:r>
      <w:r w:rsidR="00B34E5B" w:rsidRPr="00A46C62">
        <w:rPr>
          <w:sz w:val="24"/>
          <w:szCs w:val="24"/>
        </w:rPr>
        <w:t>NLSC</w:t>
      </w:r>
      <w:r>
        <w:rPr>
          <w:sz w:val="24"/>
          <w:szCs w:val="24"/>
        </w:rPr>
        <w:t xml:space="preserve"> and perform q</w:t>
      </w:r>
      <w:r w:rsidR="006226D2" w:rsidRPr="00A46C62">
        <w:rPr>
          <w:sz w:val="24"/>
          <w:szCs w:val="24"/>
        </w:rPr>
        <w:t xml:space="preserve">uality assurance of </w:t>
      </w:r>
      <w:r>
        <w:rPr>
          <w:sz w:val="24"/>
          <w:szCs w:val="24"/>
        </w:rPr>
        <w:t xml:space="preserve">the </w:t>
      </w:r>
      <w:r w:rsidR="006226D2" w:rsidRPr="00A46C62">
        <w:rPr>
          <w:sz w:val="24"/>
          <w:szCs w:val="24"/>
        </w:rPr>
        <w:t>certification.</w:t>
      </w:r>
      <w:r>
        <w:rPr>
          <w:sz w:val="24"/>
          <w:szCs w:val="24"/>
        </w:rPr>
        <w:t xml:space="preserve">  </w:t>
      </w:r>
    </w:p>
    <w:p w14:paraId="77A94E3A" w14:textId="77777777" w:rsidR="00F159B9" w:rsidRDefault="00F159B9" w:rsidP="00901A11">
      <w:pPr>
        <w:ind w:firstLine="720"/>
        <w:rPr>
          <w:sz w:val="24"/>
          <w:szCs w:val="24"/>
        </w:rPr>
      </w:pPr>
    </w:p>
    <w:p w14:paraId="77A94E3B" w14:textId="4F4736F7" w:rsidR="000444C8" w:rsidRDefault="00654D6F">
      <w:pPr>
        <w:ind w:firstLine="720"/>
        <w:rPr>
          <w:sz w:val="24"/>
        </w:rPr>
      </w:pPr>
      <w:r w:rsidRPr="00EE01AE">
        <w:rPr>
          <w:sz w:val="24"/>
        </w:rPr>
        <w:t>T</w:t>
      </w:r>
      <w:r w:rsidR="00CE610B" w:rsidRPr="00A46C62">
        <w:rPr>
          <w:sz w:val="24"/>
        </w:rPr>
        <w:t xml:space="preserve">he NLSC will evaluate the language qualifications (English and </w:t>
      </w:r>
      <w:r w:rsidR="007A5C45">
        <w:rPr>
          <w:sz w:val="24"/>
        </w:rPr>
        <w:t>f</w:t>
      </w:r>
      <w:r w:rsidR="00CE610B" w:rsidRPr="00A46C62">
        <w:rPr>
          <w:sz w:val="24"/>
        </w:rPr>
        <w:t>oreign language) of applicants through a two-stage process.</w:t>
      </w:r>
      <w:r w:rsidR="00D44A13">
        <w:rPr>
          <w:sz w:val="24"/>
        </w:rPr>
        <w:t xml:space="preserve"> </w:t>
      </w:r>
      <w:r w:rsidR="00CE610B" w:rsidRPr="00A46C62">
        <w:rPr>
          <w:sz w:val="24"/>
        </w:rPr>
        <w:t xml:space="preserve"> The first stage consists of the self-assessment instruments on DD Forms 2933 and 2934. </w:t>
      </w:r>
      <w:r w:rsidR="00D44A13">
        <w:rPr>
          <w:sz w:val="24"/>
        </w:rPr>
        <w:t xml:space="preserve"> </w:t>
      </w:r>
      <w:r w:rsidR="00CE610B" w:rsidRPr="00A46C62">
        <w:rPr>
          <w:sz w:val="24"/>
        </w:rPr>
        <w:t>The self</w:t>
      </w:r>
      <w:r w:rsidR="00B62EFE">
        <w:rPr>
          <w:sz w:val="24"/>
        </w:rPr>
        <w:t>-</w:t>
      </w:r>
      <w:r w:rsidR="00CE610B" w:rsidRPr="00A46C62">
        <w:rPr>
          <w:sz w:val="24"/>
        </w:rPr>
        <w:t xml:space="preserve">assessment </w:t>
      </w:r>
      <w:r w:rsidR="00972779">
        <w:rPr>
          <w:sz w:val="24"/>
        </w:rPr>
        <w:t>approach has</w:t>
      </w:r>
      <w:r w:rsidR="00CE610B" w:rsidRPr="00A46C62">
        <w:rPr>
          <w:sz w:val="24"/>
        </w:rPr>
        <w:t xml:space="preserve"> been scientifically validated as </w:t>
      </w:r>
      <w:r w:rsidR="00A571E5">
        <w:rPr>
          <w:sz w:val="24"/>
        </w:rPr>
        <w:t xml:space="preserve">a </w:t>
      </w:r>
      <w:r w:rsidR="00CE610B" w:rsidRPr="00A46C62">
        <w:rPr>
          <w:sz w:val="24"/>
        </w:rPr>
        <w:t xml:space="preserve">screening </w:t>
      </w:r>
      <w:r w:rsidR="00972779">
        <w:rPr>
          <w:sz w:val="24"/>
        </w:rPr>
        <w:t>procedure by the Center for Advanced Study of Language</w:t>
      </w:r>
      <w:r w:rsidR="007A5C45">
        <w:rPr>
          <w:sz w:val="24"/>
        </w:rPr>
        <w:t xml:space="preserve"> (CASL), and</w:t>
      </w:r>
      <w:r w:rsidR="00CE610B" w:rsidRPr="00A46C62">
        <w:rPr>
          <w:sz w:val="24"/>
        </w:rPr>
        <w:t xml:space="preserve"> </w:t>
      </w:r>
      <w:r w:rsidR="00B62EFE">
        <w:rPr>
          <w:sz w:val="24"/>
        </w:rPr>
        <w:t xml:space="preserve">has been and will </w:t>
      </w:r>
      <w:r w:rsidR="0031139D">
        <w:rPr>
          <w:sz w:val="24"/>
        </w:rPr>
        <w:t xml:space="preserve">continue </w:t>
      </w:r>
      <w:r w:rsidR="00B62EFE">
        <w:rPr>
          <w:sz w:val="24"/>
        </w:rPr>
        <w:t>to</w:t>
      </w:r>
      <w:r w:rsidR="00CE610B" w:rsidRPr="00A46C62">
        <w:rPr>
          <w:sz w:val="24"/>
        </w:rPr>
        <w:t xml:space="preserve"> be used to initially screen NLSC applicants for desir</w:t>
      </w:r>
      <w:r>
        <w:rPr>
          <w:sz w:val="24"/>
        </w:rPr>
        <w:t>ed</w:t>
      </w:r>
      <w:r w:rsidR="00CE610B" w:rsidRPr="00A46C62">
        <w:rPr>
          <w:sz w:val="24"/>
        </w:rPr>
        <w:t xml:space="preserve"> language skills.</w:t>
      </w:r>
      <w:r w:rsidR="00D44A13">
        <w:rPr>
          <w:sz w:val="24"/>
        </w:rPr>
        <w:t xml:space="preserve"> </w:t>
      </w:r>
      <w:r w:rsidR="00CE610B" w:rsidRPr="00A46C62">
        <w:rPr>
          <w:sz w:val="24"/>
        </w:rPr>
        <w:t xml:space="preserve"> </w:t>
      </w:r>
      <w:r w:rsidR="00EE5289" w:rsidRPr="00720E33">
        <w:rPr>
          <w:sz w:val="24"/>
        </w:rPr>
        <w:t xml:space="preserve">The NLSC concluded in its first </w:t>
      </w:r>
      <w:r w:rsidR="008C2EB3">
        <w:rPr>
          <w:sz w:val="24"/>
        </w:rPr>
        <w:t>five</w:t>
      </w:r>
      <w:r w:rsidR="00EE5289" w:rsidRPr="00720E33">
        <w:rPr>
          <w:sz w:val="24"/>
        </w:rPr>
        <w:t xml:space="preserve"> years that the </w:t>
      </w:r>
      <w:r w:rsidR="005222BD" w:rsidRPr="00A46C62">
        <w:rPr>
          <w:sz w:val="24"/>
        </w:rPr>
        <w:t xml:space="preserve">DD Forms 2933 and </w:t>
      </w:r>
      <w:r w:rsidR="008C2EB3">
        <w:rPr>
          <w:sz w:val="24"/>
        </w:rPr>
        <w:t xml:space="preserve">2934 </w:t>
      </w:r>
      <w:r w:rsidR="00EE5289" w:rsidRPr="00720E33">
        <w:rPr>
          <w:sz w:val="24"/>
        </w:rPr>
        <w:t xml:space="preserve">are valid instruments for the measurement of language skills and should remain as part of the NLSC screening process. </w:t>
      </w:r>
      <w:r w:rsidR="003C5EFD">
        <w:rPr>
          <w:sz w:val="24"/>
        </w:rPr>
        <w:t xml:space="preserve"> </w:t>
      </w:r>
    </w:p>
    <w:p w14:paraId="77A94E3C" w14:textId="77777777" w:rsidR="000444C8" w:rsidRDefault="000444C8">
      <w:pPr>
        <w:ind w:firstLine="720"/>
        <w:rPr>
          <w:sz w:val="24"/>
        </w:rPr>
      </w:pPr>
    </w:p>
    <w:p w14:paraId="77A94E3D" w14:textId="22FA0826" w:rsidR="00CE610B" w:rsidRPr="00A46C62" w:rsidRDefault="005222BD">
      <w:pPr>
        <w:ind w:firstLine="720"/>
        <w:rPr>
          <w:sz w:val="24"/>
        </w:rPr>
      </w:pPr>
      <w:r>
        <w:rPr>
          <w:sz w:val="24"/>
        </w:rPr>
        <w:t>Additionally, other</w:t>
      </w:r>
      <w:r w:rsidRPr="00A46C62">
        <w:rPr>
          <w:sz w:val="24"/>
        </w:rPr>
        <w:t xml:space="preserve"> research data indicates that the self</w:t>
      </w:r>
      <w:r w:rsidR="00B62EFE">
        <w:rPr>
          <w:sz w:val="24"/>
        </w:rPr>
        <w:t>-</w:t>
      </w:r>
      <w:r w:rsidRPr="00A46C62">
        <w:rPr>
          <w:sz w:val="24"/>
        </w:rPr>
        <w:t>assessments correlate with formal proficiency testing scores at 70% or better.</w:t>
      </w:r>
      <w:r w:rsidR="00EE5289" w:rsidRPr="00720E33">
        <w:rPr>
          <w:sz w:val="24"/>
        </w:rPr>
        <w:t xml:space="preserve"> </w:t>
      </w:r>
      <w:r w:rsidR="003C5EFD">
        <w:rPr>
          <w:sz w:val="24"/>
        </w:rPr>
        <w:t xml:space="preserve"> </w:t>
      </w:r>
      <w:r w:rsidR="00CE610B" w:rsidRPr="00A46C62">
        <w:rPr>
          <w:sz w:val="24"/>
        </w:rPr>
        <w:t>The NLSC believes that this is sufficient to justify the use of the self-assessment instruments as an initial screening tool for NLSC membership.</w:t>
      </w:r>
      <w:r w:rsidR="00D44A13">
        <w:rPr>
          <w:sz w:val="24"/>
        </w:rPr>
        <w:t xml:space="preserve"> </w:t>
      </w:r>
      <w:r w:rsidR="00CE610B" w:rsidRPr="00A46C62">
        <w:rPr>
          <w:sz w:val="24"/>
        </w:rPr>
        <w:t xml:space="preserve"> The </w:t>
      </w:r>
      <w:r w:rsidR="00EE5289" w:rsidRPr="00720E33">
        <w:rPr>
          <w:sz w:val="24"/>
        </w:rPr>
        <w:t>final</w:t>
      </w:r>
      <w:r w:rsidRPr="00A46C62">
        <w:rPr>
          <w:sz w:val="24"/>
        </w:rPr>
        <w:t xml:space="preserve"> </w:t>
      </w:r>
      <w:r w:rsidR="00CE610B" w:rsidRPr="00A46C62">
        <w:rPr>
          <w:sz w:val="24"/>
        </w:rPr>
        <w:t>stage of language skill certification is formal proficiency testing.</w:t>
      </w:r>
      <w:r w:rsidR="00D44A13">
        <w:rPr>
          <w:sz w:val="24"/>
        </w:rPr>
        <w:t xml:space="preserve"> </w:t>
      </w:r>
      <w:r w:rsidR="00CE610B" w:rsidRPr="00A46C62">
        <w:rPr>
          <w:sz w:val="24"/>
        </w:rPr>
        <w:t xml:space="preserve"> </w:t>
      </w:r>
      <w:r w:rsidR="00F2712E">
        <w:rPr>
          <w:sz w:val="24"/>
        </w:rPr>
        <w:t>All m</w:t>
      </w:r>
      <w:r w:rsidR="00EE5289" w:rsidRPr="00720E33">
        <w:rPr>
          <w:sz w:val="24"/>
        </w:rPr>
        <w:t xml:space="preserve">embers selected for </w:t>
      </w:r>
      <w:r w:rsidR="00220352">
        <w:rPr>
          <w:sz w:val="24"/>
        </w:rPr>
        <w:t>f</w:t>
      </w:r>
      <w:r w:rsidR="00EE5289" w:rsidRPr="00720E33">
        <w:rPr>
          <w:sz w:val="24"/>
        </w:rPr>
        <w:t xml:space="preserve">ederal hiring </w:t>
      </w:r>
      <w:r w:rsidR="00B62EFE">
        <w:rPr>
          <w:sz w:val="24"/>
        </w:rPr>
        <w:t xml:space="preserve">and deployment </w:t>
      </w:r>
      <w:r w:rsidR="00EE5289" w:rsidRPr="00720E33">
        <w:rPr>
          <w:sz w:val="24"/>
        </w:rPr>
        <w:t xml:space="preserve">will be formally tested prior to deploying in support of any </w:t>
      </w:r>
      <w:r w:rsidR="00220352">
        <w:rPr>
          <w:sz w:val="24"/>
        </w:rPr>
        <w:t>f</w:t>
      </w:r>
      <w:r w:rsidR="00EE5289" w:rsidRPr="00720E33">
        <w:rPr>
          <w:sz w:val="24"/>
        </w:rPr>
        <w:t>ederal agency language requirement.</w:t>
      </w:r>
    </w:p>
    <w:p w14:paraId="77A94E3E" w14:textId="77777777" w:rsidR="00CE610B" w:rsidRPr="00A571E5" w:rsidRDefault="00CE610B" w:rsidP="006226D2">
      <w:pPr>
        <w:autoSpaceDE w:val="0"/>
        <w:autoSpaceDN w:val="0"/>
        <w:adjustRightInd w:val="0"/>
        <w:rPr>
          <w:rFonts w:ascii="Courier New" w:hAnsi="Courier New" w:cs="Courier New"/>
          <w:sz w:val="24"/>
          <w:szCs w:val="24"/>
        </w:rPr>
      </w:pPr>
    </w:p>
    <w:p w14:paraId="77A94E3F" w14:textId="2FD6D5CE" w:rsidR="00DD1FE2" w:rsidRDefault="006226D2" w:rsidP="00A77485">
      <w:pPr>
        <w:ind w:firstLine="720"/>
        <w:rPr>
          <w:sz w:val="24"/>
        </w:rPr>
      </w:pPr>
      <w:r w:rsidRPr="00A46C62">
        <w:rPr>
          <w:sz w:val="24"/>
        </w:rPr>
        <w:t>The information coll</w:t>
      </w:r>
      <w:r w:rsidR="00F2712E">
        <w:rPr>
          <w:sz w:val="24"/>
        </w:rPr>
        <w:t>ected in the application and</w:t>
      </w:r>
      <w:r w:rsidRPr="00A46C62">
        <w:rPr>
          <w:sz w:val="24"/>
        </w:rPr>
        <w:t xml:space="preserve"> </w:t>
      </w:r>
      <w:r w:rsidR="00F2712E">
        <w:rPr>
          <w:sz w:val="24"/>
        </w:rPr>
        <w:t>additional forms</w:t>
      </w:r>
      <w:r w:rsidRPr="00A46C62">
        <w:rPr>
          <w:sz w:val="24"/>
        </w:rPr>
        <w:t xml:space="preserve"> </w:t>
      </w:r>
      <w:r w:rsidR="00C6780F">
        <w:rPr>
          <w:sz w:val="24"/>
        </w:rPr>
        <w:t>are</w:t>
      </w:r>
      <w:r w:rsidR="00C6780F" w:rsidRPr="00A46C62">
        <w:rPr>
          <w:sz w:val="24"/>
        </w:rPr>
        <w:t xml:space="preserve"> </w:t>
      </w:r>
      <w:r w:rsidRPr="00A46C62">
        <w:rPr>
          <w:sz w:val="24"/>
        </w:rPr>
        <w:t xml:space="preserve">used solely </w:t>
      </w:r>
      <w:r w:rsidR="008762C4" w:rsidRPr="00A46C62">
        <w:rPr>
          <w:sz w:val="24"/>
        </w:rPr>
        <w:t>by</w:t>
      </w:r>
      <w:r w:rsidRPr="00A46C62">
        <w:rPr>
          <w:sz w:val="24"/>
        </w:rPr>
        <w:t xml:space="preserve"> the</w:t>
      </w:r>
      <w:r w:rsidR="005C675F">
        <w:rPr>
          <w:sz w:val="24"/>
        </w:rPr>
        <w:t xml:space="preserve"> NLSC</w:t>
      </w:r>
      <w:r w:rsidRPr="00A46C62">
        <w:rPr>
          <w:sz w:val="24"/>
        </w:rPr>
        <w:t>.</w:t>
      </w:r>
      <w:r w:rsidR="00AF4367" w:rsidRPr="00AF4367">
        <w:rPr>
          <w:snapToGrid w:val="0"/>
          <w:sz w:val="24"/>
        </w:rPr>
        <w:t xml:space="preserve"> </w:t>
      </w:r>
      <w:r w:rsidR="00AF4367">
        <w:rPr>
          <w:snapToGrid w:val="0"/>
          <w:sz w:val="24"/>
        </w:rPr>
        <w:t xml:space="preserve"> </w:t>
      </w:r>
      <w:r w:rsidR="00AF4367" w:rsidRPr="00A46C62">
        <w:rPr>
          <w:snapToGrid w:val="0"/>
          <w:sz w:val="24"/>
        </w:rPr>
        <w:t xml:space="preserve">Individuals enrolling in the NLSC volunteer their services freely and can </w:t>
      </w:r>
      <w:proofErr w:type="spellStart"/>
      <w:r w:rsidR="00AF4367" w:rsidRPr="00A46C62">
        <w:rPr>
          <w:snapToGrid w:val="0"/>
          <w:sz w:val="24"/>
        </w:rPr>
        <w:t>disenroll</w:t>
      </w:r>
      <w:proofErr w:type="spellEnd"/>
      <w:r w:rsidR="00AF4367" w:rsidRPr="00A46C62">
        <w:rPr>
          <w:snapToGrid w:val="0"/>
          <w:sz w:val="24"/>
        </w:rPr>
        <w:t xml:space="preserve"> at any time. </w:t>
      </w:r>
      <w:r w:rsidR="00D44A13">
        <w:rPr>
          <w:snapToGrid w:val="0"/>
          <w:sz w:val="24"/>
        </w:rPr>
        <w:t xml:space="preserve"> </w:t>
      </w:r>
      <w:r w:rsidR="00AF4367" w:rsidRPr="00A46C62">
        <w:rPr>
          <w:snapToGrid w:val="0"/>
          <w:sz w:val="24"/>
        </w:rPr>
        <w:t xml:space="preserve">There is no binding document committing them to the </w:t>
      </w:r>
      <w:r w:rsidR="007016FB">
        <w:rPr>
          <w:snapToGrid w:val="0"/>
          <w:sz w:val="24"/>
        </w:rPr>
        <w:t>NLSC</w:t>
      </w:r>
      <w:r w:rsidR="00AF4367">
        <w:rPr>
          <w:snapToGrid w:val="0"/>
          <w:sz w:val="24"/>
        </w:rPr>
        <w:t>; however, t</w:t>
      </w:r>
      <w:r w:rsidR="00AF4367">
        <w:rPr>
          <w:sz w:val="24"/>
        </w:rPr>
        <w:t xml:space="preserve">he NLSC recruiting staff will send a Commitment Letter (Attachment </w:t>
      </w:r>
      <w:r w:rsidR="00A17894">
        <w:rPr>
          <w:sz w:val="24"/>
        </w:rPr>
        <w:t>7</w:t>
      </w:r>
      <w:r w:rsidR="00AF4367">
        <w:rPr>
          <w:sz w:val="24"/>
        </w:rPr>
        <w:t>) to the new Member as the final act in this stage to instill a sense of commitment in the newly</w:t>
      </w:r>
      <w:r w:rsidR="00B62EFE">
        <w:rPr>
          <w:sz w:val="24"/>
        </w:rPr>
        <w:t>-</w:t>
      </w:r>
      <w:r w:rsidR="00AF4367">
        <w:rPr>
          <w:sz w:val="24"/>
        </w:rPr>
        <w:t xml:space="preserve">enrolled </w:t>
      </w:r>
      <w:r w:rsidR="00F2712E">
        <w:rPr>
          <w:sz w:val="24"/>
        </w:rPr>
        <w:t>m</w:t>
      </w:r>
      <w:r w:rsidR="00AF4367">
        <w:rPr>
          <w:sz w:val="24"/>
        </w:rPr>
        <w:t>ember.</w:t>
      </w:r>
      <w:r w:rsidR="00F2712E">
        <w:rPr>
          <w:sz w:val="24"/>
        </w:rPr>
        <w:t xml:space="preserve">  </w:t>
      </w:r>
      <w:r w:rsidR="00F2712E">
        <w:rPr>
          <w:sz w:val="24"/>
          <w:szCs w:val="24"/>
        </w:rPr>
        <w:t>When</w:t>
      </w:r>
      <w:r w:rsidR="00F2712E" w:rsidRPr="00A46C62">
        <w:rPr>
          <w:sz w:val="24"/>
          <w:szCs w:val="24"/>
        </w:rPr>
        <w:t xml:space="preserve"> all documentation is completed satisfactorily,</w:t>
      </w:r>
      <w:r w:rsidR="00F2712E">
        <w:rPr>
          <w:sz w:val="24"/>
          <w:szCs w:val="24"/>
        </w:rPr>
        <w:t xml:space="preserve"> and the member</w:t>
      </w:r>
      <w:r w:rsidR="00F2712E" w:rsidRPr="00A46C62">
        <w:rPr>
          <w:sz w:val="24"/>
          <w:szCs w:val="24"/>
        </w:rPr>
        <w:t xml:space="preserve"> meets </w:t>
      </w:r>
      <w:r w:rsidR="00F2712E">
        <w:rPr>
          <w:sz w:val="24"/>
          <w:szCs w:val="24"/>
        </w:rPr>
        <w:t xml:space="preserve">membership criteria and </w:t>
      </w:r>
      <w:r w:rsidR="00F2712E">
        <w:rPr>
          <w:sz w:val="24"/>
          <w:szCs w:val="24"/>
        </w:rPr>
        <w:lastRenderedPageBreak/>
        <w:t>returns the Commitment Letter</w:t>
      </w:r>
      <w:r w:rsidR="00F2712E" w:rsidRPr="00A46C62">
        <w:rPr>
          <w:sz w:val="24"/>
          <w:szCs w:val="24"/>
        </w:rPr>
        <w:t xml:space="preserve">, the applicant is </w:t>
      </w:r>
      <w:r w:rsidR="00F2712E">
        <w:rPr>
          <w:sz w:val="24"/>
          <w:szCs w:val="24"/>
        </w:rPr>
        <w:t xml:space="preserve">sent a </w:t>
      </w:r>
      <w:r w:rsidR="00F2712E" w:rsidRPr="0041420F">
        <w:rPr>
          <w:sz w:val="24"/>
        </w:rPr>
        <w:t>Membership Certificate</w:t>
      </w:r>
      <w:r w:rsidR="00F2712E">
        <w:rPr>
          <w:sz w:val="24"/>
          <w:szCs w:val="24"/>
        </w:rPr>
        <w:t xml:space="preserve"> acknowledging enrollment as a m</w:t>
      </w:r>
      <w:r w:rsidR="00F2712E" w:rsidRPr="00A46C62">
        <w:rPr>
          <w:sz w:val="24"/>
          <w:szCs w:val="24"/>
        </w:rPr>
        <w:t>ember</w:t>
      </w:r>
      <w:r w:rsidR="00F2712E">
        <w:rPr>
          <w:sz w:val="24"/>
          <w:szCs w:val="24"/>
        </w:rPr>
        <w:t xml:space="preserve"> of the NLSC.</w:t>
      </w:r>
    </w:p>
    <w:p w14:paraId="77A94E40" w14:textId="77777777" w:rsidR="00AF4367" w:rsidRDefault="00AF4367" w:rsidP="00A77485">
      <w:pPr>
        <w:ind w:firstLine="720"/>
        <w:rPr>
          <w:sz w:val="24"/>
        </w:rPr>
      </w:pPr>
    </w:p>
    <w:p w14:paraId="77A94E41" w14:textId="1C3E6CCA" w:rsidR="00AF4367" w:rsidRDefault="00AF4367" w:rsidP="00AF4367">
      <w:pPr>
        <w:ind w:firstLine="720"/>
        <w:rPr>
          <w:sz w:val="24"/>
          <w:szCs w:val="24"/>
        </w:rPr>
      </w:pPr>
      <w:r>
        <w:rPr>
          <w:b/>
          <w:sz w:val="24"/>
        </w:rPr>
        <w:t>Interactions and Engagements</w:t>
      </w:r>
      <w:r>
        <w:rPr>
          <w:sz w:val="24"/>
        </w:rPr>
        <w:t xml:space="preserve">: </w:t>
      </w:r>
      <w:r w:rsidR="00D44A13">
        <w:rPr>
          <w:sz w:val="24"/>
        </w:rPr>
        <w:t xml:space="preserve"> </w:t>
      </w:r>
      <w:r>
        <w:rPr>
          <w:sz w:val="24"/>
        </w:rPr>
        <w:t xml:space="preserve">There will be periodic needs to interact with </w:t>
      </w:r>
      <w:r w:rsidR="00F2712E">
        <w:rPr>
          <w:sz w:val="24"/>
        </w:rPr>
        <w:t>m</w:t>
      </w:r>
      <w:r>
        <w:rPr>
          <w:sz w:val="24"/>
        </w:rPr>
        <w:t>embers once they have completed the application process and have been enrolled.  Aside from the NLSC application, there is no more collection of personal information required for membership unless an individual claims to have a security clearance that needs verification</w:t>
      </w:r>
      <w:r w:rsidR="00B62EFE">
        <w:rPr>
          <w:sz w:val="24"/>
        </w:rPr>
        <w:t xml:space="preserve"> for a potential assignment</w:t>
      </w:r>
      <w:r>
        <w:rPr>
          <w:sz w:val="24"/>
        </w:rPr>
        <w:t>.</w:t>
      </w:r>
      <w:r w:rsidR="00F2712E">
        <w:rPr>
          <w:sz w:val="24"/>
        </w:rPr>
        <w:t xml:space="preserve"> </w:t>
      </w:r>
      <w:r>
        <w:rPr>
          <w:sz w:val="24"/>
        </w:rPr>
        <w:t xml:space="preserve"> The NLSC goal is to engage each individual to maintain a sense of community and belonging.</w:t>
      </w:r>
    </w:p>
    <w:p w14:paraId="77A94E42" w14:textId="77777777" w:rsidR="00AF4367" w:rsidRDefault="00AF4367" w:rsidP="00AF4367">
      <w:pPr>
        <w:ind w:firstLine="720"/>
        <w:rPr>
          <w:sz w:val="24"/>
        </w:rPr>
      </w:pPr>
    </w:p>
    <w:p w14:paraId="77A94E43" w14:textId="632F9543" w:rsidR="000444C8" w:rsidRDefault="0041420F" w:rsidP="0041420F">
      <w:pPr>
        <w:ind w:firstLine="720"/>
        <w:rPr>
          <w:sz w:val="24"/>
        </w:rPr>
      </w:pPr>
      <w:r w:rsidRPr="0041420F">
        <w:rPr>
          <w:sz w:val="24"/>
        </w:rPr>
        <w:t xml:space="preserve">The NLSC </w:t>
      </w:r>
      <w:r w:rsidR="00E9191C">
        <w:rPr>
          <w:sz w:val="24"/>
        </w:rPr>
        <w:t xml:space="preserve">staff </w:t>
      </w:r>
      <w:r w:rsidRPr="0041420F">
        <w:rPr>
          <w:sz w:val="24"/>
        </w:rPr>
        <w:t xml:space="preserve">will engage its </w:t>
      </w:r>
      <w:r w:rsidR="00F2712E">
        <w:rPr>
          <w:sz w:val="24"/>
        </w:rPr>
        <w:t>m</w:t>
      </w:r>
      <w:r w:rsidRPr="0041420F">
        <w:rPr>
          <w:sz w:val="24"/>
        </w:rPr>
        <w:t xml:space="preserve">embers on a regular basis via email, phone, and mailings.  The first </w:t>
      </w:r>
      <w:r w:rsidR="00E9191C">
        <w:rPr>
          <w:sz w:val="24"/>
        </w:rPr>
        <w:t>correspondence</w:t>
      </w:r>
      <w:r w:rsidRPr="0041420F">
        <w:rPr>
          <w:sz w:val="24"/>
        </w:rPr>
        <w:t xml:space="preserve"> after completing the application process is a Welcome Aboard email</w:t>
      </w:r>
      <w:r w:rsidR="002E2853">
        <w:rPr>
          <w:sz w:val="24"/>
        </w:rPr>
        <w:t xml:space="preserve"> (Attachment </w:t>
      </w:r>
      <w:r w:rsidR="00B76DE2">
        <w:rPr>
          <w:sz w:val="24"/>
        </w:rPr>
        <w:t>8</w:t>
      </w:r>
      <w:r w:rsidR="002E2853">
        <w:rPr>
          <w:sz w:val="24"/>
        </w:rPr>
        <w:t>)</w:t>
      </w:r>
      <w:r w:rsidRPr="0041420F">
        <w:rPr>
          <w:sz w:val="24"/>
        </w:rPr>
        <w:t>. Approximately 1,000 Welcome Aboard emails will be sent annually wi</w:t>
      </w:r>
      <w:r w:rsidR="00F2712E">
        <w:rPr>
          <w:sz w:val="24"/>
        </w:rPr>
        <w:t>th the intent of informing new m</w:t>
      </w:r>
      <w:r w:rsidRPr="0041420F">
        <w:rPr>
          <w:sz w:val="24"/>
        </w:rPr>
        <w:t>embers about the organization.  The NLSC staff will minimize the use of phone calls and will make a call only when necessary for information validation, to respond to a quest</w:t>
      </w:r>
      <w:r w:rsidR="00F2712E">
        <w:rPr>
          <w:sz w:val="24"/>
        </w:rPr>
        <w:t>ion, or when phone screening a m</w:t>
      </w:r>
      <w:r w:rsidRPr="0041420F">
        <w:rPr>
          <w:sz w:val="24"/>
        </w:rPr>
        <w:t xml:space="preserve">ember for an assignment.  Given the number of </w:t>
      </w:r>
      <w:r w:rsidR="00F2712E">
        <w:rPr>
          <w:sz w:val="24"/>
        </w:rPr>
        <w:t>m</w:t>
      </w:r>
      <w:r w:rsidRPr="0041420F">
        <w:rPr>
          <w:sz w:val="24"/>
        </w:rPr>
        <w:t xml:space="preserve">embers, mass communication is preferable to individual communication.  No personal information is gathered on these phone calls.  </w:t>
      </w:r>
    </w:p>
    <w:p w14:paraId="77A94E44" w14:textId="77777777" w:rsidR="000444C8" w:rsidRDefault="000444C8" w:rsidP="0041420F">
      <w:pPr>
        <w:ind w:firstLine="720"/>
        <w:rPr>
          <w:sz w:val="24"/>
        </w:rPr>
      </w:pPr>
    </w:p>
    <w:p w14:paraId="77A94E45" w14:textId="77777777" w:rsidR="0041420F" w:rsidRPr="0041420F" w:rsidRDefault="0041420F" w:rsidP="0041420F">
      <w:pPr>
        <w:ind w:firstLine="720"/>
        <w:rPr>
          <w:sz w:val="24"/>
        </w:rPr>
      </w:pPr>
      <w:r w:rsidRPr="0041420F">
        <w:rPr>
          <w:sz w:val="24"/>
        </w:rPr>
        <w:t>The only scheduled mailing is to send a Membership Certificate signed by the Director</w:t>
      </w:r>
      <w:r w:rsidR="00E9191C">
        <w:rPr>
          <w:sz w:val="24"/>
        </w:rPr>
        <w:t xml:space="preserve">, NLSC, </w:t>
      </w:r>
      <w:r w:rsidRPr="0041420F">
        <w:rPr>
          <w:sz w:val="24"/>
        </w:rPr>
        <w:t>to officiall</w:t>
      </w:r>
      <w:r w:rsidR="00F2712E">
        <w:rPr>
          <w:sz w:val="24"/>
        </w:rPr>
        <w:t>y recognize the newly-enrolled m</w:t>
      </w:r>
      <w:r w:rsidRPr="0041420F">
        <w:rPr>
          <w:sz w:val="24"/>
        </w:rPr>
        <w:t>ember.  No personal information is collected during any of these interactions.</w:t>
      </w:r>
    </w:p>
    <w:p w14:paraId="77A94E46" w14:textId="77777777" w:rsidR="0041420F" w:rsidRPr="0041420F" w:rsidRDefault="0041420F" w:rsidP="0041420F">
      <w:pPr>
        <w:ind w:firstLine="720"/>
        <w:rPr>
          <w:sz w:val="24"/>
        </w:rPr>
      </w:pPr>
      <w:r w:rsidRPr="0041420F">
        <w:rPr>
          <w:sz w:val="24"/>
        </w:rPr>
        <w:t xml:space="preserve"> </w:t>
      </w:r>
    </w:p>
    <w:p w14:paraId="77A94E47" w14:textId="78DB7B78" w:rsidR="0041420F" w:rsidRDefault="0041420F" w:rsidP="00AF4367">
      <w:pPr>
        <w:ind w:firstLine="720"/>
        <w:rPr>
          <w:sz w:val="24"/>
        </w:rPr>
      </w:pPr>
      <w:r w:rsidRPr="0041420F">
        <w:rPr>
          <w:sz w:val="24"/>
        </w:rPr>
        <w:t xml:space="preserve">NLSC engagements also incorporate online social networks. </w:t>
      </w:r>
      <w:r w:rsidR="00F2712E">
        <w:rPr>
          <w:sz w:val="24"/>
        </w:rPr>
        <w:t xml:space="preserve"> </w:t>
      </w:r>
      <w:r w:rsidRPr="0041420F">
        <w:rPr>
          <w:sz w:val="24"/>
        </w:rPr>
        <w:t xml:space="preserve">Through </w:t>
      </w:r>
      <w:r w:rsidR="00F2712E">
        <w:rPr>
          <w:sz w:val="24"/>
        </w:rPr>
        <w:t xml:space="preserve">online media, such as </w:t>
      </w:r>
      <w:r w:rsidRPr="0041420F">
        <w:rPr>
          <w:sz w:val="24"/>
        </w:rPr>
        <w:t>Facebook, LinkedIn, and Twitter, the NL</w:t>
      </w:r>
      <w:r w:rsidR="00F2712E">
        <w:rPr>
          <w:sz w:val="24"/>
        </w:rPr>
        <w:t>SC regularly provides m</w:t>
      </w:r>
      <w:r w:rsidRPr="0041420F">
        <w:rPr>
          <w:sz w:val="24"/>
        </w:rPr>
        <w:t xml:space="preserve">embers with information specific to current and past events, possible future assignments, and the NLSC status.  Some voluntary feedback is requested; however, </w:t>
      </w:r>
      <w:r w:rsidR="00F2712E">
        <w:rPr>
          <w:sz w:val="24"/>
        </w:rPr>
        <w:t xml:space="preserve">this </w:t>
      </w:r>
      <w:r w:rsidRPr="0041420F">
        <w:rPr>
          <w:sz w:val="24"/>
        </w:rPr>
        <w:t>does not include any personal information.</w:t>
      </w:r>
      <w:r w:rsidR="002E2853" w:rsidRPr="002E2853">
        <w:rPr>
          <w:sz w:val="24"/>
        </w:rPr>
        <w:t xml:space="preserve"> </w:t>
      </w:r>
      <w:r w:rsidR="00D44A13">
        <w:rPr>
          <w:sz w:val="24"/>
        </w:rPr>
        <w:t xml:space="preserve"> </w:t>
      </w:r>
      <w:r w:rsidR="002E2853">
        <w:rPr>
          <w:sz w:val="24"/>
        </w:rPr>
        <w:t xml:space="preserve">The NLSC recognizes the importance of personal contact to minimize attrition.  Therefore, </w:t>
      </w:r>
      <w:proofErr w:type="gramStart"/>
      <w:r w:rsidR="002E2853">
        <w:rPr>
          <w:sz w:val="24"/>
        </w:rPr>
        <w:t>the  NLSC</w:t>
      </w:r>
      <w:proofErr w:type="gramEnd"/>
      <w:r w:rsidR="002E2853">
        <w:rPr>
          <w:sz w:val="24"/>
        </w:rPr>
        <w:t xml:space="preserve"> staff will endeavor to contact each member to ensure that a personal connection is made.</w:t>
      </w:r>
      <w:r w:rsidR="00D44A13">
        <w:rPr>
          <w:sz w:val="24"/>
        </w:rPr>
        <w:t xml:space="preserve"> </w:t>
      </w:r>
      <w:r w:rsidR="002E2853">
        <w:rPr>
          <w:sz w:val="24"/>
        </w:rPr>
        <w:t xml:space="preserve"> </w:t>
      </w:r>
      <w:r w:rsidRPr="0041420F">
        <w:rPr>
          <w:sz w:val="24"/>
        </w:rPr>
        <w:t xml:space="preserve">The NLSC expects to engage each </w:t>
      </w:r>
      <w:r w:rsidR="002E2853">
        <w:rPr>
          <w:sz w:val="24"/>
        </w:rPr>
        <w:t>m</w:t>
      </w:r>
      <w:r w:rsidRPr="0041420F">
        <w:rPr>
          <w:sz w:val="24"/>
        </w:rPr>
        <w:t xml:space="preserve">ember </w:t>
      </w:r>
      <w:r w:rsidR="002E2853">
        <w:rPr>
          <w:sz w:val="24"/>
        </w:rPr>
        <w:t>quarterly</w:t>
      </w:r>
      <w:r w:rsidRPr="0041420F">
        <w:rPr>
          <w:sz w:val="24"/>
        </w:rPr>
        <w:t xml:space="preserve"> with a newsletter that does not solicit a response; however, the membership is informed of the newsletter themes in advance and asked if they would like to contribute articles.</w:t>
      </w:r>
    </w:p>
    <w:p w14:paraId="77A94E48" w14:textId="77777777" w:rsidR="0041420F" w:rsidRDefault="0041420F" w:rsidP="00AF4367">
      <w:pPr>
        <w:ind w:firstLine="720"/>
        <w:rPr>
          <w:sz w:val="24"/>
        </w:rPr>
      </w:pPr>
    </w:p>
    <w:p w14:paraId="77A94E49" w14:textId="323647C2" w:rsidR="00AF4367" w:rsidRDefault="00AF4367" w:rsidP="00AF4367">
      <w:pPr>
        <w:ind w:firstLine="720"/>
        <w:rPr>
          <w:sz w:val="24"/>
        </w:rPr>
      </w:pPr>
      <w:proofErr w:type="gramStart"/>
      <w:r>
        <w:rPr>
          <w:b/>
          <w:sz w:val="24"/>
        </w:rPr>
        <w:t>Renewing NLSC Membership</w:t>
      </w:r>
      <w:r>
        <w:rPr>
          <w:sz w:val="24"/>
        </w:rPr>
        <w:t xml:space="preserve">:  Current NLSC </w:t>
      </w:r>
      <w:r w:rsidR="003B11D3">
        <w:rPr>
          <w:sz w:val="24"/>
        </w:rPr>
        <w:t>m</w:t>
      </w:r>
      <w:r>
        <w:rPr>
          <w:sz w:val="24"/>
        </w:rPr>
        <w:t>ember records are not permanent.</w:t>
      </w:r>
      <w:proofErr w:type="gramEnd"/>
      <w:r w:rsidR="00D44A13">
        <w:rPr>
          <w:sz w:val="24"/>
        </w:rPr>
        <w:t xml:space="preserve"> </w:t>
      </w:r>
      <w:r>
        <w:rPr>
          <w:sz w:val="24"/>
        </w:rPr>
        <w:t xml:space="preserve"> </w:t>
      </w:r>
      <w:r w:rsidR="003B11D3">
        <w:rPr>
          <w:sz w:val="24"/>
        </w:rPr>
        <w:t>As such</w:t>
      </w:r>
      <w:r>
        <w:rPr>
          <w:sz w:val="24"/>
        </w:rPr>
        <w:t xml:space="preserve">, </w:t>
      </w:r>
      <w:r w:rsidR="003B11D3">
        <w:rPr>
          <w:sz w:val="24"/>
        </w:rPr>
        <w:t>m</w:t>
      </w:r>
      <w:r>
        <w:rPr>
          <w:sz w:val="24"/>
        </w:rPr>
        <w:t>embers must renew their membership periodically to maintain their status within the NLSC.  The disposition of records has been approved by NARA (Attachment</w:t>
      </w:r>
      <w:r w:rsidR="00B76DE2">
        <w:rPr>
          <w:sz w:val="24"/>
        </w:rPr>
        <w:t xml:space="preserve"> 9</w:t>
      </w:r>
      <w:r>
        <w:rPr>
          <w:sz w:val="24"/>
        </w:rPr>
        <w:t>).</w:t>
      </w:r>
      <w:r w:rsidR="00F2712E">
        <w:rPr>
          <w:sz w:val="24"/>
        </w:rPr>
        <w:t xml:space="preserve">  To date, an average of 1,000 m</w:t>
      </w:r>
      <w:r>
        <w:rPr>
          <w:sz w:val="24"/>
        </w:rPr>
        <w:t>embers enroll in the NLSC annually</w:t>
      </w:r>
      <w:r w:rsidR="00F2712E">
        <w:rPr>
          <w:sz w:val="24"/>
        </w:rPr>
        <w:t>.  I</w:t>
      </w:r>
      <w:r w:rsidR="003B11D3">
        <w:rPr>
          <w:sz w:val="24"/>
        </w:rPr>
        <w:t>t is anticipated that</w:t>
      </w:r>
      <w:r>
        <w:rPr>
          <w:sz w:val="24"/>
        </w:rPr>
        <w:t xml:space="preserve"> </w:t>
      </w:r>
      <w:r w:rsidR="00CA6CF8">
        <w:rPr>
          <w:sz w:val="24"/>
        </w:rPr>
        <w:t xml:space="preserve">approximately </w:t>
      </w:r>
      <w:r>
        <w:rPr>
          <w:sz w:val="24"/>
        </w:rPr>
        <w:t xml:space="preserve">1,000 will also need to renew their membership every </w:t>
      </w:r>
      <w:r w:rsidR="00D66CE0">
        <w:rPr>
          <w:sz w:val="24"/>
        </w:rPr>
        <w:t>four</w:t>
      </w:r>
      <w:r>
        <w:rPr>
          <w:sz w:val="24"/>
        </w:rPr>
        <w:t xml:space="preserve"> years</w:t>
      </w:r>
      <w:r w:rsidR="003B11D3">
        <w:rPr>
          <w:sz w:val="24"/>
        </w:rPr>
        <w:t>.</w:t>
      </w:r>
      <w:r>
        <w:rPr>
          <w:sz w:val="24"/>
        </w:rPr>
        <w:t xml:space="preserve"> </w:t>
      </w:r>
      <w:r w:rsidR="00D44A13">
        <w:rPr>
          <w:sz w:val="24"/>
        </w:rPr>
        <w:t xml:space="preserve"> </w:t>
      </w:r>
      <w:r>
        <w:rPr>
          <w:sz w:val="24"/>
        </w:rPr>
        <w:t xml:space="preserve">The NLSC expects 90% of </w:t>
      </w:r>
      <w:r w:rsidR="003B11D3">
        <w:rPr>
          <w:sz w:val="24"/>
        </w:rPr>
        <w:t>the</w:t>
      </w:r>
      <w:r>
        <w:rPr>
          <w:sz w:val="24"/>
        </w:rPr>
        <w:t xml:space="preserve"> membership will review and verify their data</w:t>
      </w:r>
      <w:r w:rsidR="003B11D3" w:rsidRPr="003B11D3">
        <w:rPr>
          <w:sz w:val="24"/>
        </w:rPr>
        <w:t xml:space="preserve"> </w:t>
      </w:r>
      <w:r w:rsidR="003B11D3">
        <w:rPr>
          <w:sz w:val="24"/>
        </w:rPr>
        <w:t>online</w:t>
      </w:r>
      <w:r>
        <w:rPr>
          <w:sz w:val="24"/>
        </w:rPr>
        <w:t>.  Actual renewal will be completed with an update</w:t>
      </w:r>
      <w:r w:rsidR="00B62EFE">
        <w:rPr>
          <w:sz w:val="24"/>
        </w:rPr>
        <w:t>d</w:t>
      </w:r>
      <w:r>
        <w:rPr>
          <w:sz w:val="24"/>
        </w:rPr>
        <w:t xml:space="preserve"> e-signature confirming the entered data is either still valid or newly updated.  </w:t>
      </w:r>
      <w:r w:rsidR="001F295D">
        <w:rPr>
          <w:sz w:val="24"/>
        </w:rPr>
        <w:t>Aside from the signature, no new personal information is collected.</w:t>
      </w:r>
    </w:p>
    <w:p w14:paraId="77A94E4A" w14:textId="77777777" w:rsidR="00217F60" w:rsidRPr="00A46C62" w:rsidRDefault="00217F60">
      <w:pPr>
        <w:rPr>
          <w:sz w:val="24"/>
        </w:rPr>
      </w:pPr>
    </w:p>
    <w:p w14:paraId="77A94E4B" w14:textId="77777777" w:rsidR="00217F60" w:rsidRPr="00A46C62" w:rsidRDefault="00A77485" w:rsidP="00A77485">
      <w:pPr>
        <w:tabs>
          <w:tab w:val="left" w:pos="1440"/>
        </w:tabs>
        <w:ind w:left="720"/>
        <w:rPr>
          <w:snapToGrid w:val="0"/>
          <w:sz w:val="24"/>
        </w:rPr>
      </w:pPr>
      <w:r w:rsidRPr="00A46C62">
        <w:rPr>
          <w:sz w:val="24"/>
        </w:rPr>
        <w:t>3.</w:t>
      </w:r>
      <w:r w:rsidRPr="00A46C62">
        <w:rPr>
          <w:sz w:val="24"/>
        </w:rPr>
        <w:tab/>
      </w:r>
      <w:r w:rsidR="00217F60" w:rsidRPr="00A46C62">
        <w:rPr>
          <w:sz w:val="24"/>
        </w:rPr>
        <w:t>Improved Information Technology</w:t>
      </w:r>
    </w:p>
    <w:p w14:paraId="77A94E4C" w14:textId="77777777" w:rsidR="002E66D2" w:rsidRPr="00A46C62" w:rsidRDefault="002E66D2" w:rsidP="00CB0531">
      <w:pPr>
        <w:ind w:firstLine="1440"/>
        <w:rPr>
          <w:b/>
          <w:snapToGrid w:val="0"/>
          <w:sz w:val="24"/>
        </w:rPr>
      </w:pPr>
    </w:p>
    <w:p w14:paraId="77A94E4D" w14:textId="5AF3F30E" w:rsidR="000D10DF" w:rsidRDefault="00822DE6" w:rsidP="000D10DF">
      <w:pPr>
        <w:ind w:firstLine="720"/>
        <w:rPr>
          <w:iCs/>
          <w:snapToGrid w:val="0"/>
          <w:sz w:val="24"/>
          <w:szCs w:val="24"/>
        </w:rPr>
      </w:pPr>
      <w:r w:rsidRPr="00A46C62">
        <w:rPr>
          <w:snapToGrid w:val="0"/>
          <w:sz w:val="24"/>
        </w:rPr>
        <w:t>The NLSC website</w:t>
      </w:r>
      <w:r w:rsidR="00A70FD3" w:rsidRPr="00A46C62">
        <w:rPr>
          <w:snapToGrid w:val="0"/>
          <w:sz w:val="24"/>
        </w:rPr>
        <w:t xml:space="preserve"> </w:t>
      </w:r>
      <w:hyperlink r:id="rId14" w:history="1">
        <w:r w:rsidR="00645F63" w:rsidRPr="0060047A">
          <w:rPr>
            <w:rStyle w:val="Hyperlink"/>
            <w:snapToGrid w:val="0"/>
            <w:sz w:val="24"/>
          </w:rPr>
          <w:t>www.nlscorps.org</w:t>
        </w:r>
      </w:hyperlink>
      <w:proofErr w:type="gramStart"/>
      <w:r w:rsidRPr="00A46C62">
        <w:rPr>
          <w:snapToGrid w:val="0"/>
          <w:sz w:val="24"/>
        </w:rPr>
        <w:t>,</w:t>
      </w:r>
      <w:proofErr w:type="gramEnd"/>
      <w:r w:rsidRPr="00A46C62">
        <w:rPr>
          <w:snapToGrid w:val="0"/>
          <w:sz w:val="24"/>
        </w:rPr>
        <w:t xml:space="preserve"> </w:t>
      </w:r>
      <w:r w:rsidR="00A70FD3" w:rsidRPr="00A46C62">
        <w:rPr>
          <w:snapToGrid w:val="0"/>
          <w:sz w:val="24"/>
        </w:rPr>
        <w:t xml:space="preserve">was selected </w:t>
      </w:r>
      <w:r w:rsidRPr="00A46C62">
        <w:rPr>
          <w:snapToGrid w:val="0"/>
          <w:sz w:val="24"/>
        </w:rPr>
        <w:t xml:space="preserve">to stay consistent with the branding of the organization.  </w:t>
      </w:r>
      <w:r w:rsidR="000D10DF">
        <w:rPr>
          <w:snapToGrid w:val="0"/>
          <w:sz w:val="24"/>
        </w:rPr>
        <w:t>Full implementation of electronic authentication (</w:t>
      </w:r>
      <w:proofErr w:type="spellStart"/>
      <w:r w:rsidR="000D10DF">
        <w:rPr>
          <w:snapToGrid w:val="0"/>
          <w:sz w:val="24"/>
        </w:rPr>
        <w:t>eAuthentication</w:t>
      </w:r>
      <w:proofErr w:type="spellEnd"/>
      <w:r w:rsidR="000D10DF">
        <w:rPr>
          <w:snapToGrid w:val="0"/>
          <w:sz w:val="24"/>
        </w:rPr>
        <w:t xml:space="preserve">) is </w:t>
      </w:r>
      <w:r w:rsidR="002D00C9">
        <w:rPr>
          <w:snapToGrid w:val="0"/>
          <w:sz w:val="24"/>
        </w:rPr>
        <w:t xml:space="preserve">in-place </w:t>
      </w:r>
      <w:r w:rsidR="000D10DF">
        <w:rPr>
          <w:snapToGrid w:val="0"/>
          <w:sz w:val="24"/>
        </w:rPr>
        <w:t>for the online application.</w:t>
      </w:r>
      <w:r w:rsidR="00D44A13">
        <w:rPr>
          <w:snapToGrid w:val="0"/>
          <w:sz w:val="24"/>
        </w:rPr>
        <w:t xml:space="preserve"> </w:t>
      </w:r>
      <w:r w:rsidR="000D10DF">
        <w:rPr>
          <w:snapToGrid w:val="0"/>
          <w:sz w:val="24"/>
        </w:rPr>
        <w:t xml:space="preserve"> All </w:t>
      </w:r>
      <w:r w:rsidR="002D00C9">
        <w:rPr>
          <w:snapToGrid w:val="0"/>
          <w:sz w:val="24"/>
        </w:rPr>
        <w:t xml:space="preserve">online </w:t>
      </w:r>
      <w:r w:rsidR="000D10DF">
        <w:rPr>
          <w:snapToGrid w:val="0"/>
          <w:sz w:val="24"/>
        </w:rPr>
        <w:t xml:space="preserve">applicants are required to e-sign the NLSC Application.  Members </w:t>
      </w:r>
      <w:r w:rsidR="000D10DF">
        <w:rPr>
          <w:iCs/>
          <w:snapToGrid w:val="0"/>
          <w:sz w:val="24"/>
          <w:szCs w:val="24"/>
        </w:rPr>
        <w:t>hired as temporary federal employees will follow approved e-signatu</w:t>
      </w:r>
      <w:r w:rsidR="00645F63">
        <w:rPr>
          <w:iCs/>
          <w:snapToGrid w:val="0"/>
          <w:sz w:val="24"/>
          <w:szCs w:val="24"/>
        </w:rPr>
        <w:t xml:space="preserve">re practices as required by the </w:t>
      </w:r>
      <w:r w:rsidR="000D10DF">
        <w:rPr>
          <w:iCs/>
          <w:snapToGrid w:val="0"/>
          <w:sz w:val="24"/>
          <w:szCs w:val="24"/>
        </w:rPr>
        <w:t xml:space="preserve">Defense Human Resources Activity </w:t>
      </w:r>
      <w:r w:rsidR="00FB0510">
        <w:rPr>
          <w:iCs/>
          <w:snapToGrid w:val="0"/>
          <w:sz w:val="24"/>
          <w:szCs w:val="24"/>
        </w:rPr>
        <w:t>(</w:t>
      </w:r>
      <w:proofErr w:type="spellStart"/>
      <w:r w:rsidR="00645F63">
        <w:rPr>
          <w:iCs/>
          <w:snapToGrid w:val="0"/>
          <w:sz w:val="24"/>
          <w:szCs w:val="24"/>
        </w:rPr>
        <w:t>Do</w:t>
      </w:r>
      <w:r w:rsidR="00FB0510">
        <w:rPr>
          <w:iCs/>
          <w:snapToGrid w:val="0"/>
          <w:sz w:val="24"/>
          <w:szCs w:val="24"/>
        </w:rPr>
        <w:t>DHRA</w:t>
      </w:r>
      <w:proofErr w:type="spellEnd"/>
      <w:r w:rsidR="00FB0510">
        <w:rPr>
          <w:iCs/>
          <w:snapToGrid w:val="0"/>
          <w:sz w:val="24"/>
          <w:szCs w:val="24"/>
        </w:rPr>
        <w:t xml:space="preserve">) </w:t>
      </w:r>
      <w:r w:rsidR="000D10DF">
        <w:rPr>
          <w:iCs/>
          <w:snapToGrid w:val="0"/>
          <w:sz w:val="24"/>
          <w:szCs w:val="24"/>
        </w:rPr>
        <w:t xml:space="preserve">or other federal hiring authority. </w:t>
      </w:r>
    </w:p>
    <w:p w14:paraId="77A94E4E" w14:textId="77777777" w:rsidR="000D10DF" w:rsidRDefault="000D10DF" w:rsidP="000D10DF">
      <w:pPr>
        <w:ind w:firstLine="720"/>
        <w:rPr>
          <w:snapToGrid w:val="0"/>
          <w:sz w:val="24"/>
        </w:rPr>
      </w:pPr>
      <w:r w:rsidRPr="00A46C62">
        <w:rPr>
          <w:snapToGrid w:val="0"/>
          <w:sz w:val="24"/>
        </w:rPr>
        <w:lastRenderedPageBreak/>
        <w:t xml:space="preserve"> </w:t>
      </w:r>
    </w:p>
    <w:p w14:paraId="77A94E4F" w14:textId="0F5459D4" w:rsidR="006550A5" w:rsidRDefault="007016FB" w:rsidP="0094209D">
      <w:pPr>
        <w:ind w:firstLine="720"/>
        <w:rPr>
          <w:snapToGrid w:val="0"/>
          <w:sz w:val="24"/>
        </w:rPr>
      </w:pPr>
      <w:r>
        <w:rPr>
          <w:snapToGrid w:val="0"/>
          <w:sz w:val="24"/>
        </w:rPr>
        <w:t>W</w:t>
      </w:r>
      <w:r w:rsidR="006720FC" w:rsidRPr="00A46C62">
        <w:rPr>
          <w:snapToGrid w:val="0"/>
          <w:sz w:val="24"/>
        </w:rPr>
        <w:t xml:space="preserve">hen a valid application is received, a control number and </w:t>
      </w:r>
      <w:r w:rsidR="002D00C9">
        <w:rPr>
          <w:snapToGrid w:val="0"/>
          <w:sz w:val="24"/>
        </w:rPr>
        <w:t xml:space="preserve">auto-generated </w:t>
      </w:r>
      <w:r w:rsidR="006720FC" w:rsidRPr="00A46C62">
        <w:rPr>
          <w:snapToGrid w:val="0"/>
          <w:sz w:val="24"/>
        </w:rPr>
        <w:t xml:space="preserve">password will be assigned to each individual applying. </w:t>
      </w:r>
      <w:r w:rsidR="00D44A13">
        <w:rPr>
          <w:snapToGrid w:val="0"/>
          <w:sz w:val="24"/>
        </w:rPr>
        <w:t xml:space="preserve"> </w:t>
      </w:r>
      <w:r w:rsidR="006720FC" w:rsidRPr="00A46C62">
        <w:rPr>
          <w:snapToGrid w:val="0"/>
          <w:sz w:val="24"/>
        </w:rPr>
        <w:t xml:space="preserve">The applicants will use the assigned numbers and passwords to complete and validate their </w:t>
      </w:r>
      <w:r w:rsidR="007F1864" w:rsidRPr="00A46C62">
        <w:rPr>
          <w:snapToGrid w:val="0"/>
          <w:sz w:val="24"/>
        </w:rPr>
        <w:t>document</w:t>
      </w:r>
      <w:r w:rsidR="007F1864">
        <w:rPr>
          <w:snapToGrid w:val="0"/>
          <w:sz w:val="24"/>
        </w:rPr>
        <w:t xml:space="preserve">s </w:t>
      </w:r>
      <w:r w:rsidR="00EF162E">
        <w:rPr>
          <w:snapToGrid w:val="0"/>
          <w:sz w:val="24"/>
        </w:rPr>
        <w:t>onl</w:t>
      </w:r>
      <w:r w:rsidR="005C675F">
        <w:rPr>
          <w:snapToGrid w:val="0"/>
          <w:sz w:val="24"/>
        </w:rPr>
        <w:t>i</w:t>
      </w:r>
      <w:r w:rsidR="00EF162E">
        <w:rPr>
          <w:snapToGrid w:val="0"/>
          <w:sz w:val="24"/>
        </w:rPr>
        <w:t>ne.  T</w:t>
      </w:r>
      <w:r w:rsidR="006720FC" w:rsidRPr="00A46C62">
        <w:rPr>
          <w:snapToGrid w:val="0"/>
          <w:sz w:val="24"/>
        </w:rPr>
        <w:t>he NLSC staff will use the</w:t>
      </w:r>
      <w:r w:rsidR="004B235D">
        <w:rPr>
          <w:snapToGrid w:val="0"/>
          <w:sz w:val="24"/>
        </w:rPr>
        <w:t xml:space="preserve"> </w:t>
      </w:r>
      <w:r w:rsidR="006720FC" w:rsidRPr="00A46C62">
        <w:rPr>
          <w:snapToGrid w:val="0"/>
          <w:sz w:val="24"/>
        </w:rPr>
        <w:t xml:space="preserve">control numbers </w:t>
      </w:r>
      <w:r w:rsidR="002D00C9">
        <w:rPr>
          <w:snapToGrid w:val="0"/>
          <w:sz w:val="24"/>
        </w:rPr>
        <w:t>as individual identifier for applicants</w:t>
      </w:r>
      <w:r w:rsidR="006720FC" w:rsidRPr="00A46C62">
        <w:rPr>
          <w:snapToGrid w:val="0"/>
          <w:sz w:val="24"/>
        </w:rPr>
        <w:t>.</w:t>
      </w:r>
      <w:r w:rsidR="00D44A13">
        <w:rPr>
          <w:snapToGrid w:val="0"/>
          <w:sz w:val="24"/>
        </w:rPr>
        <w:t xml:space="preserve">  </w:t>
      </w:r>
      <w:r w:rsidR="006720FC" w:rsidRPr="00A46C62">
        <w:rPr>
          <w:snapToGrid w:val="0"/>
          <w:sz w:val="24"/>
        </w:rPr>
        <w:t xml:space="preserve">Upon initial login, applicants are prompted to </w:t>
      </w:r>
      <w:r w:rsidR="002D00C9">
        <w:rPr>
          <w:snapToGrid w:val="0"/>
          <w:sz w:val="24"/>
        </w:rPr>
        <w:t>personalize</w:t>
      </w:r>
      <w:r w:rsidR="002D00C9" w:rsidRPr="00A46C62">
        <w:rPr>
          <w:snapToGrid w:val="0"/>
          <w:sz w:val="24"/>
        </w:rPr>
        <w:t xml:space="preserve"> </w:t>
      </w:r>
      <w:r w:rsidR="006720FC" w:rsidRPr="00A46C62">
        <w:rPr>
          <w:snapToGrid w:val="0"/>
          <w:sz w:val="24"/>
        </w:rPr>
        <w:t xml:space="preserve">their password, including parameters. </w:t>
      </w:r>
      <w:r w:rsidR="000D10DF">
        <w:rPr>
          <w:snapToGrid w:val="0"/>
          <w:sz w:val="24"/>
        </w:rPr>
        <w:t xml:space="preserve"> The NLSC servers </w:t>
      </w:r>
      <w:r w:rsidR="00F93573">
        <w:rPr>
          <w:snapToGrid w:val="0"/>
          <w:sz w:val="24"/>
        </w:rPr>
        <w:t xml:space="preserve">have been granted </w:t>
      </w:r>
      <w:r w:rsidR="00CA6CF8">
        <w:rPr>
          <w:snapToGrid w:val="0"/>
          <w:sz w:val="24"/>
        </w:rPr>
        <w:t>a</w:t>
      </w:r>
      <w:r w:rsidR="000D10DF">
        <w:rPr>
          <w:snapToGrid w:val="0"/>
          <w:sz w:val="24"/>
        </w:rPr>
        <w:t>uthority to operate</w:t>
      </w:r>
      <w:r w:rsidR="00F93573">
        <w:rPr>
          <w:snapToGrid w:val="0"/>
          <w:sz w:val="24"/>
        </w:rPr>
        <w:t xml:space="preserve"> by the </w:t>
      </w:r>
      <w:proofErr w:type="spellStart"/>
      <w:r w:rsidR="00F93573">
        <w:rPr>
          <w:snapToGrid w:val="0"/>
          <w:sz w:val="24"/>
        </w:rPr>
        <w:t>D</w:t>
      </w:r>
      <w:r w:rsidR="00CA6CF8">
        <w:rPr>
          <w:snapToGrid w:val="0"/>
          <w:sz w:val="24"/>
        </w:rPr>
        <w:t>oDHRA</w:t>
      </w:r>
      <w:proofErr w:type="spellEnd"/>
      <w:r w:rsidR="00CA6CF8">
        <w:rPr>
          <w:snapToGrid w:val="0"/>
          <w:sz w:val="24"/>
        </w:rPr>
        <w:t xml:space="preserve"> Chief Information </w:t>
      </w:r>
      <w:r w:rsidR="00F93573">
        <w:rPr>
          <w:snapToGrid w:val="0"/>
          <w:sz w:val="24"/>
        </w:rPr>
        <w:t>O</w:t>
      </w:r>
      <w:r w:rsidR="00CA6CF8">
        <w:rPr>
          <w:snapToGrid w:val="0"/>
          <w:sz w:val="24"/>
        </w:rPr>
        <w:t>fficer (CIO) and the DoD CIO</w:t>
      </w:r>
      <w:r w:rsidR="00F93573">
        <w:rPr>
          <w:snapToGrid w:val="0"/>
          <w:sz w:val="24"/>
        </w:rPr>
        <w:t>.</w:t>
      </w:r>
      <w:r w:rsidR="000D10DF">
        <w:rPr>
          <w:snapToGrid w:val="0"/>
          <w:sz w:val="24"/>
        </w:rPr>
        <w:t xml:space="preserve">  </w:t>
      </w:r>
      <w:r w:rsidR="00CA6CF8">
        <w:rPr>
          <w:snapToGrid w:val="0"/>
          <w:sz w:val="24"/>
        </w:rPr>
        <w:t>D</w:t>
      </w:r>
      <w:r w:rsidR="000D10DF">
        <w:rPr>
          <w:snapToGrid w:val="0"/>
          <w:sz w:val="24"/>
        </w:rPr>
        <w:t xml:space="preserve">ata entry and collection, maintenance, and access will </w:t>
      </w:r>
      <w:r w:rsidR="00CA6CF8">
        <w:rPr>
          <w:snapToGrid w:val="0"/>
          <w:sz w:val="24"/>
        </w:rPr>
        <w:t>primarily be</w:t>
      </w:r>
      <w:r w:rsidR="000D10DF">
        <w:rPr>
          <w:snapToGrid w:val="0"/>
          <w:sz w:val="24"/>
        </w:rPr>
        <w:t xml:space="preserve"> accomplished online.  </w:t>
      </w:r>
    </w:p>
    <w:p w14:paraId="77A94E50" w14:textId="77777777" w:rsidR="000D10DF" w:rsidRDefault="000D10DF" w:rsidP="00A77485">
      <w:pPr>
        <w:ind w:firstLine="720"/>
        <w:rPr>
          <w:snapToGrid w:val="0"/>
          <w:sz w:val="24"/>
        </w:rPr>
      </w:pPr>
    </w:p>
    <w:p w14:paraId="77A94E51" w14:textId="77777777" w:rsidR="001043CD" w:rsidRPr="00A46C62" w:rsidRDefault="00F22745" w:rsidP="00A77485">
      <w:pPr>
        <w:ind w:firstLine="720"/>
        <w:rPr>
          <w:snapToGrid w:val="0"/>
          <w:sz w:val="24"/>
        </w:rPr>
      </w:pPr>
      <w:r w:rsidRPr="00A46C62">
        <w:rPr>
          <w:snapToGrid w:val="0"/>
          <w:sz w:val="24"/>
        </w:rPr>
        <w:t>The online forms will be as follows:</w:t>
      </w:r>
    </w:p>
    <w:p w14:paraId="77A94E52" w14:textId="77777777" w:rsidR="001043CD" w:rsidRPr="00A46C62" w:rsidRDefault="001043CD" w:rsidP="00A77485">
      <w:pPr>
        <w:ind w:firstLine="720"/>
        <w:rPr>
          <w:snapToGrid w:val="0"/>
          <w:sz w:val="24"/>
        </w:rPr>
      </w:pPr>
    </w:p>
    <w:p w14:paraId="77A94E53" w14:textId="7F9685FB" w:rsidR="001043CD" w:rsidRPr="00A46C62" w:rsidRDefault="001043CD" w:rsidP="00B34E5B">
      <w:pPr>
        <w:numPr>
          <w:ilvl w:val="0"/>
          <w:numId w:val="18"/>
        </w:numPr>
        <w:rPr>
          <w:snapToGrid w:val="0"/>
          <w:sz w:val="24"/>
        </w:rPr>
      </w:pPr>
      <w:r w:rsidRPr="00A46C62">
        <w:rPr>
          <w:snapToGrid w:val="0"/>
          <w:sz w:val="24"/>
        </w:rPr>
        <w:t>NLSC online application (</w:t>
      </w:r>
      <w:r w:rsidR="0018112F" w:rsidRPr="00A46C62">
        <w:rPr>
          <w:snapToGrid w:val="0"/>
          <w:sz w:val="24"/>
        </w:rPr>
        <w:t>Attachment</w:t>
      </w:r>
      <w:r w:rsidRPr="00A46C62">
        <w:rPr>
          <w:snapToGrid w:val="0"/>
          <w:sz w:val="24"/>
        </w:rPr>
        <w:t xml:space="preserve"> </w:t>
      </w:r>
      <w:r w:rsidR="00B76DE2" w:rsidRPr="00A46C62">
        <w:rPr>
          <w:snapToGrid w:val="0"/>
          <w:sz w:val="24"/>
        </w:rPr>
        <w:t>1</w:t>
      </w:r>
      <w:r w:rsidR="00B76DE2">
        <w:rPr>
          <w:snapToGrid w:val="0"/>
          <w:sz w:val="24"/>
        </w:rPr>
        <w:t>0</w:t>
      </w:r>
      <w:r w:rsidRPr="00A46C62">
        <w:rPr>
          <w:snapToGrid w:val="0"/>
          <w:sz w:val="24"/>
        </w:rPr>
        <w:t>)</w:t>
      </w:r>
    </w:p>
    <w:p w14:paraId="77A94E54" w14:textId="05747D03" w:rsidR="00F24CE1" w:rsidRPr="00A46C62" w:rsidRDefault="001043CD" w:rsidP="00B34E5B">
      <w:pPr>
        <w:numPr>
          <w:ilvl w:val="0"/>
          <w:numId w:val="18"/>
        </w:numPr>
        <w:rPr>
          <w:snapToGrid w:val="0"/>
          <w:sz w:val="24"/>
        </w:rPr>
      </w:pPr>
      <w:r w:rsidRPr="00A46C62">
        <w:rPr>
          <w:snapToGrid w:val="0"/>
          <w:sz w:val="24"/>
        </w:rPr>
        <w:t xml:space="preserve">NLSC online </w:t>
      </w:r>
      <w:r w:rsidR="00F24CE1" w:rsidRPr="00A46C62">
        <w:rPr>
          <w:snapToGrid w:val="0"/>
          <w:sz w:val="24"/>
        </w:rPr>
        <w:t>self-</w:t>
      </w:r>
      <w:r w:rsidR="009F043A" w:rsidRPr="00A46C62">
        <w:rPr>
          <w:snapToGrid w:val="0"/>
          <w:sz w:val="24"/>
        </w:rPr>
        <w:t>assessments</w:t>
      </w:r>
      <w:r w:rsidR="00F24CE1" w:rsidRPr="00A46C62">
        <w:rPr>
          <w:snapToGrid w:val="0"/>
          <w:sz w:val="24"/>
        </w:rPr>
        <w:t xml:space="preserve"> (</w:t>
      </w:r>
      <w:r w:rsidR="0018112F" w:rsidRPr="00A46C62">
        <w:rPr>
          <w:snapToGrid w:val="0"/>
          <w:sz w:val="24"/>
        </w:rPr>
        <w:t>Attachment</w:t>
      </w:r>
      <w:r w:rsidR="00AE3DF5">
        <w:rPr>
          <w:snapToGrid w:val="0"/>
          <w:sz w:val="24"/>
        </w:rPr>
        <w:t>s</w:t>
      </w:r>
      <w:r w:rsidR="00F24CE1" w:rsidRPr="00A46C62">
        <w:rPr>
          <w:snapToGrid w:val="0"/>
          <w:sz w:val="24"/>
        </w:rPr>
        <w:t xml:space="preserve"> </w:t>
      </w:r>
      <w:r w:rsidR="00B76DE2">
        <w:rPr>
          <w:snapToGrid w:val="0"/>
          <w:sz w:val="24"/>
        </w:rPr>
        <w:t>11</w:t>
      </w:r>
      <w:r w:rsidR="00F24CE1" w:rsidRPr="00A46C62">
        <w:rPr>
          <w:snapToGrid w:val="0"/>
          <w:sz w:val="24"/>
        </w:rPr>
        <w:t>)</w:t>
      </w:r>
    </w:p>
    <w:p w14:paraId="77A94E55" w14:textId="77777777" w:rsidR="001043CD" w:rsidRPr="00A46C62" w:rsidRDefault="001043CD" w:rsidP="00A77485">
      <w:pPr>
        <w:ind w:firstLine="720"/>
        <w:rPr>
          <w:snapToGrid w:val="0"/>
          <w:sz w:val="24"/>
        </w:rPr>
      </w:pPr>
    </w:p>
    <w:p w14:paraId="77A94E56" w14:textId="77777777" w:rsidR="00CE610B" w:rsidRPr="00A46C62" w:rsidRDefault="000D10DF" w:rsidP="00CE610B">
      <w:pPr>
        <w:ind w:firstLine="720"/>
        <w:rPr>
          <w:snapToGrid w:val="0"/>
          <w:sz w:val="24"/>
        </w:rPr>
      </w:pPr>
      <w:r>
        <w:rPr>
          <w:snapToGrid w:val="0"/>
          <w:sz w:val="24"/>
        </w:rPr>
        <w:t>T</w:t>
      </w:r>
      <w:r w:rsidR="00A571E5">
        <w:rPr>
          <w:snapToGrid w:val="0"/>
          <w:sz w:val="24"/>
        </w:rPr>
        <w:t xml:space="preserve">he NLSC estimates 90% of all applicants will initially complete the </w:t>
      </w:r>
      <w:r>
        <w:rPr>
          <w:snapToGrid w:val="0"/>
          <w:sz w:val="24"/>
        </w:rPr>
        <w:t>entire application via an on</w:t>
      </w:r>
      <w:r w:rsidR="00FB0510">
        <w:rPr>
          <w:snapToGrid w:val="0"/>
          <w:sz w:val="24"/>
        </w:rPr>
        <w:t>l</w:t>
      </w:r>
      <w:r>
        <w:rPr>
          <w:snapToGrid w:val="0"/>
          <w:sz w:val="24"/>
        </w:rPr>
        <w:t xml:space="preserve">ine </w:t>
      </w:r>
      <w:r w:rsidR="00AE3DF5">
        <w:rPr>
          <w:snapToGrid w:val="0"/>
          <w:sz w:val="24"/>
        </w:rPr>
        <w:t>tool</w:t>
      </w:r>
      <w:r w:rsidR="00A571E5">
        <w:rPr>
          <w:snapToGrid w:val="0"/>
          <w:sz w:val="24"/>
        </w:rPr>
        <w:t xml:space="preserve">.  Thereafter, the forms </w:t>
      </w:r>
      <w:r w:rsidR="00A51655">
        <w:rPr>
          <w:snapToGrid w:val="0"/>
          <w:sz w:val="24"/>
        </w:rPr>
        <w:t>can</w:t>
      </w:r>
      <w:r w:rsidR="00A571E5">
        <w:rPr>
          <w:snapToGrid w:val="0"/>
          <w:sz w:val="24"/>
        </w:rPr>
        <w:t xml:space="preserve"> be review</w:t>
      </w:r>
      <w:r>
        <w:rPr>
          <w:snapToGrid w:val="0"/>
          <w:sz w:val="24"/>
        </w:rPr>
        <w:t>ed</w:t>
      </w:r>
      <w:r w:rsidR="00A571E5">
        <w:rPr>
          <w:snapToGrid w:val="0"/>
          <w:sz w:val="24"/>
        </w:rPr>
        <w:t xml:space="preserve"> by the NLSC staff with </w:t>
      </w:r>
      <w:r w:rsidR="00AE3DF5">
        <w:rPr>
          <w:snapToGrid w:val="0"/>
          <w:sz w:val="24"/>
        </w:rPr>
        <w:t xml:space="preserve">appropriate </w:t>
      </w:r>
      <w:r w:rsidR="00A571E5">
        <w:rPr>
          <w:snapToGrid w:val="0"/>
          <w:sz w:val="24"/>
        </w:rPr>
        <w:t>access.</w:t>
      </w:r>
    </w:p>
    <w:p w14:paraId="77A94E57" w14:textId="77777777" w:rsidR="00DC11AB" w:rsidRPr="00A46C62" w:rsidRDefault="00DC11AB" w:rsidP="004B1EFF">
      <w:pPr>
        <w:rPr>
          <w:b/>
          <w:sz w:val="24"/>
        </w:rPr>
      </w:pPr>
    </w:p>
    <w:p w14:paraId="77A94E58" w14:textId="77777777" w:rsidR="00217F60" w:rsidRPr="00A46C62" w:rsidRDefault="00217F60" w:rsidP="00A77485">
      <w:pPr>
        <w:keepNext/>
        <w:rPr>
          <w:sz w:val="24"/>
        </w:rPr>
      </w:pPr>
      <w:r w:rsidRPr="00A46C62">
        <w:rPr>
          <w:sz w:val="24"/>
        </w:rPr>
        <w:tab/>
        <w:t>4.</w:t>
      </w:r>
      <w:r w:rsidRPr="00A46C62">
        <w:rPr>
          <w:sz w:val="24"/>
        </w:rPr>
        <w:tab/>
        <w:t>Efforts to Identify Duplication</w:t>
      </w:r>
    </w:p>
    <w:p w14:paraId="77A94E59" w14:textId="77777777" w:rsidR="00217F60" w:rsidRPr="00A46C62" w:rsidRDefault="00217F60" w:rsidP="00A77485">
      <w:pPr>
        <w:keepNext/>
        <w:rPr>
          <w:sz w:val="24"/>
        </w:rPr>
      </w:pPr>
    </w:p>
    <w:p w14:paraId="77A94E5A" w14:textId="77777777" w:rsidR="00751C3A" w:rsidRPr="00A46C62" w:rsidRDefault="00DB6A6A" w:rsidP="00173A04">
      <w:pPr>
        <w:ind w:firstLine="720"/>
        <w:rPr>
          <w:sz w:val="24"/>
        </w:rPr>
      </w:pPr>
      <w:r w:rsidRPr="00A46C62">
        <w:rPr>
          <w:snapToGrid w:val="0"/>
          <w:sz w:val="24"/>
        </w:rPr>
        <w:t xml:space="preserve">The NLSC is a </w:t>
      </w:r>
      <w:proofErr w:type="gramStart"/>
      <w:r w:rsidR="00B14389">
        <w:rPr>
          <w:snapToGrid w:val="0"/>
          <w:sz w:val="24"/>
        </w:rPr>
        <w:t>DoD</w:t>
      </w:r>
      <w:proofErr w:type="gramEnd"/>
      <w:r w:rsidRPr="00A46C62">
        <w:rPr>
          <w:snapToGrid w:val="0"/>
          <w:sz w:val="24"/>
        </w:rPr>
        <w:t xml:space="preserve"> program and no</w:t>
      </w:r>
      <w:r w:rsidR="00751C3A" w:rsidRPr="00A46C62">
        <w:rPr>
          <w:snapToGrid w:val="0"/>
          <w:sz w:val="24"/>
        </w:rPr>
        <w:t xml:space="preserve"> other government agency is responsible for </w:t>
      </w:r>
      <w:r w:rsidRPr="00A46C62">
        <w:rPr>
          <w:snapToGrid w:val="0"/>
          <w:sz w:val="24"/>
        </w:rPr>
        <w:t>collecting this information</w:t>
      </w:r>
      <w:r w:rsidR="008762C4" w:rsidRPr="00A46C62">
        <w:rPr>
          <w:snapToGrid w:val="0"/>
          <w:sz w:val="24"/>
        </w:rPr>
        <w:t>.</w:t>
      </w:r>
      <w:r w:rsidR="00AE3DF5">
        <w:rPr>
          <w:snapToGrid w:val="0"/>
          <w:sz w:val="24"/>
        </w:rPr>
        <w:t xml:space="preserve">  </w:t>
      </w:r>
      <w:r w:rsidR="00751C3A" w:rsidRPr="00A46C62">
        <w:rPr>
          <w:sz w:val="24"/>
        </w:rPr>
        <w:t xml:space="preserve">The NLSC is unique in its charter to provide surge capacity for a wide range of languages </w:t>
      </w:r>
      <w:r w:rsidR="00C96443">
        <w:rPr>
          <w:sz w:val="24"/>
        </w:rPr>
        <w:t>to support</w:t>
      </w:r>
      <w:r w:rsidR="00C96443" w:rsidRPr="00C96443">
        <w:rPr>
          <w:sz w:val="24"/>
        </w:rPr>
        <w:t xml:space="preserve"> federal, state and local governments in need of temporary short-term foreign language services where government employees are required or desired.</w:t>
      </w:r>
    </w:p>
    <w:p w14:paraId="77A94E5B" w14:textId="77777777" w:rsidR="00675BCE" w:rsidRPr="00A46C62" w:rsidRDefault="00675BCE">
      <w:pPr>
        <w:rPr>
          <w:sz w:val="24"/>
        </w:rPr>
      </w:pPr>
    </w:p>
    <w:p w14:paraId="77A94E5C" w14:textId="77777777" w:rsidR="00217F60" w:rsidRPr="00A46C62" w:rsidRDefault="00217F60">
      <w:pPr>
        <w:rPr>
          <w:sz w:val="24"/>
        </w:rPr>
      </w:pPr>
      <w:r w:rsidRPr="00A46C62">
        <w:rPr>
          <w:sz w:val="24"/>
        </w:rPr>
        <w:tab/>
        <w:t>5.</w:t>
      </w:r>
      <w:r w:rsidRPr="00A46C62">
        <w:rPr>
          <w:sz w:val="24"/>
        </w:rPr>
        <w:tab/>
        <w:t>Methods Used to Minimize Burden on Small Entities</w:t>
      </w:r>
    </w:p>
    <w:p w14:paraId="77A94E5D" w14:textId="77777777" w:rsidR="00217F60" w:rsidRPr="00A46C62" w:rsidRDefault="00217F60">
      <w:pPr>
        <w:rPr>
          <w:sz w:val="24"/>
        </w:rPr>
      </w:pPr>
    </w:p>
    <w:p w14:paraId="77A94E5E" w14:textId="77777777" w:rsidR="00751C3A" w:rsidRPr="00A46C62" w:rsidRDefault="00751C3A" w:rsidP="00173A04">
      <w:pPr>
        <w:ind w:firstLine="720"/>
        <w:rPr>
          <w:sz w:val="24"/>
        </w:rPr>
      </w:pPr>
      <w:r w:rsidRPr="00A46C62">
        <w:rPr>
          <w:sz w:val="24"/>
        </w:rPr>
        <w:t>The NLSC collects information from individuals only</w:t>
      </w:r>
      <w:r w:rsidR="005C5DB5" w:rsidRPr="00A46C62">
        <w:rPr>
          <w:sz w:val="24"/>
        </w:rPr>
        <w:t xml:space="preserve"> and does not place burden on Small Entities</w:t>
      </w:r>
      <w:r w:rsidRPr="00A46C62">
        <w:rPr>
          <w:sz w:val="24"/>
        </w:rPr>
        <w:t>.</w:t>
      </w:r>
    </w:p>
    <w:p w14:paraId="77A94E5F" w14:textId="77777777" w:rsidR="00675BCE" w:rsidRPr="00A46C62" w:rsidRDefault="00675BCE" w:rsidP="00751C3A">
      <w:pPr>
        <w:ind w:left="1440"/>
        <w:rPr>
          <w:sz w:val="24"/>
        </w:rPr>
      </w:pPr>
    </w:p>
    <w:p w14:paraId="77A94E60" w14:textId="77777777" w:rsidR="00217F60" w:rsidRPr="00A46C62" w:rsidRDefault="00217F60">
      <w:pPr>
        <w:rPr>
          <w:sz w:val="24"/>
        </w:rPr>
      </w:pPr>
      <w:r w:rsidRPr="00A46C62">
        <w:rPr>
          <w:sz w:val="24"/>
        </w:rPr>
        <w:tab/>
        <w:t>6.</w:t>
      </w:r>
      <w:r w:rsidRPr="00A46C62">
        <w:rPr>
          <w:sz w:val="24"/>
        </w:rPr>
        <w:tab/>
        <w:t xml:space="preserve">Consequences </w:t>
      </w:r>
      <w:proofErr w:type="gramStart"/>
      <w:r w:rsidRPr="00A46C62">
        <w:rPr>
          <w:sz w:val="24"/>
        </w:rPr>
        <w:t xml:space="preserve">of </w:t>
      </w:r>
      <w:r w:rsidR="00FB0510">
        <w:rPr>
          <w:sz w:val="24"/>
        </w:rPr>
        <w:t xml:space="preserve"> </w:t>
      </w:r>
      <w:r w:rsidRPr="00A46C62">
        <w:rPr>
          <w:sz w:val="24"/>
        </w:rPr>
        <w:t>Not</w:t>
      </w:r>
      <w:proofErr w:type="gramEnd"/>
      <w:r w:rsidRPr="00A46C62">
        <w:rPr>
          <w:sz w:val="24"/>
        </w:rPr>
        <w:t xml:space="preserve"> Collecting the Information</w:t>
      </w:r>
    </w:p>
    <w:p w14:paraId="77A94E61" w14:textId="77777777" w:rsidR="00173A04" w:rsidRPr="00A46C62" w:rsidRDefault="00173A04">
      <w:pPr>
        <w:rPr>
          <w:sz w:val="24"/>
        </w:rPr>
      </w:pPr>
    </w:p>
    <w:p w14:paraId="77A94E62" w14:textId="3206C4E0" w:rsidR="000D10DF" w:rsidRDefault="009B2431" w:rsidP="000D10DF">
      <w:pPr>
        <w:ind w:firstLine="720"/>
        <w:rPr>
          <w:sz w:val="24"/>
        </w:rPr>
      </w:pPr>
      <w:r>
        <w:rPr>
          <w:sz w:val="24"/>
        </w:rPr>
        <w:t>T</w:t>
      </w:r>
      <w:r w:rsidR="000D10DF">
        <w:rPr>
          <w:sz w:val="24"/>
        </w:rPr>
        <w:t xml:space="preserve">he </w:t>
      </w:r>
      <w:proofErr w:type="gramStart"/>
      <w:r w:rsidR="00B14389">
        <w:rPr>
          <w:sz w:val="24"/>
        </w:rPr>
        <w:t>DoD</w:t>
      </w:r>
      <w:proofErr w:type="gramEnd"/>
      <w:r w:rsidR="000D10DF">
        <w:rPr>
          <w:sz w:val="24"/>
        </w:rPr>
        <w:t xml:space="preserve"> cannot administer the </w:t>
      </w:r>
      <w:r w:rsidR="00B14389">
        <w:rPr>
          <w:sz w:val="24"/>
        </w:rPr>
        <w:t>NLSC</w:t>
      </w:r>
      <w:r w:rsidR="000D10DF">
        <w:rPr>
          <w:sz w:val="24"/>
        </w:rPr>
        <w:t xml:space="preserve"> without the ability to recruit and access </w:t>
      </w:r>
      <w:r w:rsidR="00C96443">
        <w:rPr>
          <w:sz w:val="24"/>
        </w:rPr>
        <w:t>m</w:t>
      </w:r>
      <w:r w:rsidR="000D10DF">
        <w:rPr>
          <w:sz w:val="24"/>
        </w:rPr>
        <w:t xml:space="preserve">embers.  If collection of this information was stopped, the NLSC’s ability to maintain records and support current users and partners would be severely affected. </w:t>
      </w:r>
      <w:r w:rsidR="00D44A13">
        <w:rPr>
          <w:sz w:val="24"/>
        </w:rPr>
        <w:t xml:space="preserve"> </w:t>
      </w:r>
      <w:r w:rsidR="000D10DF">
        <w:rPr>
          <w:sz w:val="24"/>
        </w:rPr>
        <w:t xml:space="preserve">The list of agencies </w:t>
      </w:r>
      <w:r w:rsidR="00AE3DF5">
        <w:rPr>
          <w:sz w:val="24"/>
        </w:rPr>
        <w:t xml:space="preserve">that NLSC has already supported and have </w:t>
      </w:r>
      <w:r w:rsidR="000D10DF">
        <w:rPr>
          <w:sz w:val="24"/>
        </w:rPr>
        <w:t>expressed increasing interest, or have active requests with the NLSC includes but is not limited to:</w:t>
      </w:r>
    </w:p>
    <w:p w14:paraId="77A94E63" w14:textId="7558FBFB" w:rsidR="00094E5F" w:rsidRDefault="00094E5F" w:rsidP="00094E5F">
      <w:pPr>
        <w:ind w:left="720"/>
        <w:rPr>
          <w:sz w:val="24"/>
        </w:rPr>
      </w:pPr>
      <w:r w:rsidRPr="00923DC8">
        <w:rPr>
          <w:sz w:val="24"/>
        </w:rPr>
        <w:t>Centers for Disease Control and Prevention</w:t>
      </w:r>
    </w:p>
    <w:p w14:paraId="77A94E64" w14:textId="1C7F43AE" w:rsidR="00094E5F" w:rsidRDefault="00094E5F" w:rsidP="00094E5F">
      <w:pPr>
        <w:ind w:left="720"/>
        <w:rPr>
          <w:sz w:val="24"/>
        </w:rPr>
      </w:pPr>
      <w:r>
        <w:rPr>
          <w:sz w:val="24"/>
        </w:rPr>
        <w:t>Central Intelligence Agency</w:t>
      </w:r>
    </w:p>
    <w:p w14:paraId="77A94E65" w14:textId="6515E319" w:rsidR="00094E5F" w:rsidRDefault="00094E5F" w:rsidP="00094E5F">
      <w:pPr>
        <w:ind w:left="720"/>
        <w:rPr>
          <w:sz w:val="24"/>
        </w:rPr>
      </w:pPr>
      <w:r w:rsidRPr="00C36DB7">
        <w:rPr>
          <w:sz w:val="24"/>
        </w:rPr>
        <w:t>Consumer Financial Protection Bureau</w:t>
      </w:r>
    </w:p>
    <w:p w14:paraId="77A94E66" w14:textId="77777777" w:rsidR="00AE3DF5" w:rsidRDefault="00AE3DF5" w:rsidP="004D68A7">
      <w:pPr>
        <w:ind w:firstLine="720"/>
        <w:rPr>
          <w:sz w:val="24"/>
        </w:rPr>
      </w:pPr>
      <w:r>
        <w:rPr>
          <w:sz w:val="24"/>
        </w:rPr>
        <w:t>Department of Defense</w:t>
      </w:r>
    </w:p>
    <w:p w14:paraId="77A94E67" w14:textId="22984575" w:rsidR="00094E5F" w:rsidRPr="004D68A7" w:rsidRDefault="00094E5F" w:rsidP="004D68A7">
      <w:pPr>
        <w:ind w:left="720" w:firstLine="360"/>
        <w:rPr>
          <w:sz w:val="24"/>
        </w:rPr>
      </w:pPr>
      <w:r w:rsidRPr="004D68A7">
        <w:rPr>
          <w:sz w:val="24"/>
        </w:rPr>
        <w:t>Defense Language Institute Foreign Language Center</w:t>
      </w:r>
    </w:p>
    <w:p w14:paraId="77A94E68" w14:textId="0AFC81B5" w:rsidR="00094E5F" w:rsidRDefault="00094E5F" w:rsidP="004D68A7">
      <w:pPr>
        <w:ind w:left="720" w:firstLine="360"/>
        <w:rPr>
          <w:sz w:val="24"/>
        </w:rPr>
      </w:pPr>
      <w:r>
        <w:rPr>
          <w:sz w:val="24"/>
        </w:rPr>
        <w:t>Defense Threat Reduction Agency</w:t>
      </w:r>
    </w:p>
    <w:p w14:paraId="77A94E69" w14:textId="7D722ABD" w:rsidR="00094E5F" w:rsidRDefault="00094E5F" w:rsidP="004D68A7">
      <w:pPr>
        <w:ind w:left="720" w:firstLine="360"/>
        <w:rPr>
          <w:sz w:val="24"/>
        </w:rPr>
      </w:pPr>
      <w:r>
        <w:rPr>
          <w:sz w:val="24"/>
        </w:rPr>
        <w:t>Defense Intelligence Agency</w:t>
      </w:r>
    </w:p>
    <w:p w14:paraId="77A94E6A" w14:textId="7B599407" w:rsidR="00094E5F" w:rsidRPr="00A1616E" w:rsidRDefault="00094E5F" w:rsidP="004D68A7">
      <w:pPr>
        <w:pStyle w:val="ListParagraph"/>
        <w:numPr>
          <w:ilvl w:val="0"/>
          <w:numId w:val="37"/>
        </w:numPr>
        <w:ind w:left="1440" w:hanging="180"/>
        <w:rPr>
          <w:sz w:val="24"/>
        </w:rPr>
      </w:pPr>
      <w:r w:rsidRPr="00A1616E">
        <w:rPr>
          <w:sz w:val="24"/>
        </w:rPr>
        <w:t>National Media Exploitation Center</w:t>
      </w:r>
    </w:p>
    <w:p w14:paraId="77A94E6B" w14:textId="77777777" w:rsidR="00A922AF" w:rsidRPr="00875148" w:rsidRDefault="00A922AF" w:rsidP="004D68A7">
      <w:pPr>
        <w:ind w:left="900" w:firstLine="180"/>
        <w:rPr>
          <w:sz w:val="24"/>
        </w:rPr>
      </w:pPr>
      <w:r w:rsidRPr="00875148">
        <w:rPr>
          <w:sz w:val="24"/>
        </w:rPr>
        <w:t xml:space="preserve">Office of the Undersecretary of Defense for Personnel and Readiness </w:t>
      </w:r>
    </w:p>
    <w:p w14:paraId="77A94E6C" w14:textId="77777777" w:rsidR="00A922AF" w:rsidRPr="00875148" w:rsidRDefault="00A922AF" w:rsidP="00A922AF">
      <w:pPr>
        <w:numPr>
          <w:ilvl w:val="0"/>
          <w:numId w:val="37"/>
        </w:numPr>
        <w:ind w:left="1440" w:hanging="180"/>
        <w:contextualSpacing/>
        <w:rPr>
          <w:sz w:val="24"/>
        </w:rPr>
      </w:pPr>
      <w:r w:rsidRPr="00875148">
        <w:rPr>
          <w:sz w:val="24"/>
        </w:rPr>
        <w:t>Director, Training Readiness and Strategy</w:t>
      </w:r>
    </w:p>
    <w:p w14:paraId="77A94E6D" w14:textId="4FE4C0DE" w:rsidR="00A922AF" w:rsidRDefault="00A922AF" w:rsidP="004D68A7">
      <w:pPr>
        <w:ind w:left="360" w:firstLine="720"/>
        <w:rPr>
          <w:sz w:val="24"/>
        </w:rPr>
      </w:pPr>
      <w:r>
        <w:rPr>
          <w:sz w:val="24"/>
        </w:rPr>
        <w:t>U.S. Africa Command</w:t>
      </w:r>
    </w:p>
    <w:p w14:paraId="77A94E6E" w14:textId="77777777" w:rsidR="00A922AF" w:rsidRDefault="00A922AF" w:rsidP="00A922AF">
      <w:pPr>
        <w:pStyle w:val="ListParagraph"/>
        <w:numPr>
          <w:ilvl w:val="0"/>
          <w:numId w:val="37"/>
        </w:numPr>
        <w:ind w:left="1440" w:hanging="180"/>
        <w:rPr>
          <w:sz w:val="24"/>
        </w:rPr>
      </w:pPr>
      <w:r>
        <w:rPr>
          <w:sz w:val="24"/>
        </w:rPr>
        <w:t>U.S. Naval Forces Africa</w:t>
      </w:r>
    </w:p>
    <w:p w14:paraId="77A94E6F" w14:textId="4DE6C313" w:rsidR="00A922AF" w:rsidRDefault="00A922AF" w:rsidP="00A922AF">
      <w:pPr>
        <w:pStyle w:val="ListParagraph"/>
        <w:numPr>
          <w:ilvl w:val="0"/>
          <w:numId w:val="37"/>
        </w:numPr>
        <w:ind w:left="1440" w:hanging="180"/>
        <w:rPr>
          <w:sz w:val="24"/>
        </w:rPr>
      </w:pPr>
      <w:r>
        <w:rPr>
          <w:sz w:val="24"/>
        </w:rPr>
        <w:t>U.S. Marine Forces Africa</w:t>
      </w:r>
    </w:p>
    <w:p w14:paraId="77A94E70" w14:textId="5D79712F" w:rsidR="00A922AF" w:rsidRDefault="00A922AF" w:rsidP="00A922AF">
      <w:pPr>
        <w:pStyle w:val="ListParagraph"/>
        <w:numPr>
          <w:ilvl w:val="0"/>
          <w:numId w:val="37"/>
        </w:numPr>
        <w:ind w:left="1440" w:hanging="180"/>
        <w:rPr>
          <w:sz w:val="24"/>
        </w:rPr>
      </w:pPr>
      <w:r>
        <w:rPr>
          <w:sz w:val="24"/>
        </w:rPr>
        <w:lastRenderedPageBreak/>
        <w:t>U.S. Army Africa</w:t>
      </w:r>
    </w:p>
    <w:p w14:paraId="77A94E71" w14:textId="77777777" w:rsidR="00A922AF" w:rsidRDefault="00A922AF" w:rsidP="004D68A7">
      <w:pPr>
        <w:ind w:left="360" w:firstLine="720"/>
        <w:rPr>
          <w:sz w:val="24"/>
        </w:rPr>
      </w:pPr>
      <w:r>
        <w:rPr>
          <w:sz w:val="24"/>
        </w:rPr>
        <w:t>U.S. Army</w:t>
      </w:r>
    </w:p>
    <w:p w14:paraId="77A94E72" w14:textId="77777777" w:rsidR="00A922AF" w:rsidRDefault="00A922AF" w:rsidP="00A922AF">
      <w:pPr>
        <w:pStyle w:val="ListParagraph"/>
        <w:numPr>
          <w:ilvl w:val="0"/>
          <w:numId w:val="37"/>
        </w:numPr>
        <w:ind w:left="1440" w:hanging="180"/>
        <w:rPr>
          <w:sz w:val="24"/>
        </w:rPr>
      </w:pPr>
      <w:r>
        <w:rPr>
          <w:sz w:val="24"/>
        </w:rPr>
        <w:t>162</w:t>
      </w:r>
      <w:r w:rsidRPr="00A9006A">
        <w:rPr>
          <w:sz w:val="24"/>
          <w:vertAlign w:val="superscript"/>
        </w:rPr>
        <w:t>nd</w:t>
      </w:r>
      <w:r>
        <w:rPr>
          <w:sz w:val="24"/>
        </w:rPr>
        <w:t xml:space="preserve"> Infantry Brigade</w:t>
      </w:r>
    </w:p>
    <w:p w14:paraId="77A94E73" w14:textId="230DC5B5" w:rsidR="00A922AF" w:rsidRDefault="00A922AF" w:rsidP="00A922AF">
      <w:pPr>
        <w:pStyle w:val="ListParagraph"/>
        <w:numPr>
          <w:ilvl w:val="0"/>
          <w:numId w:val="37"/>
        </w:numPr>
        <w:ind w:left="1440" w:hanging="180"/>
        <w:rPr>
          <w:sz w:val="24"/>
        </w:rPr>
      </w:pPr>
      <w:r>
        <w:rPr>
          <w:sz w:val="24"/>
        </w:rPr>
        <w:t>Cadet Corps</w:t>
      </w:r>
    </w:p>
    <w:p w14:paraId="77A94E74" w14:textId="08B6CB00" w:rsidR="00A922AF" w:rsidRDefault="00A922AF" w:rsidP="00A922AF">
      <w:pPr>
        <w:pStyle w:val="ListParagraph"/>
        <w:numPr>
          <w:ilvl w:val="0"/>
          <w:numId w:val="37"/>
        </w:numPr>
        <w:ind w:left="1440" w:hanging="180"/>
        <w:rPr>
          <w:sz w:val="24"/>
        </w:rPr>
      </w:pPr>
      <w:r w:rsidRPr="00A9006A">
        <w:rPr>
          <w:sz w:val="24"/>
        </w:rPr>
        <w:t>Legal Services Agency</w:t>
      </w:r>
    </w:p>
    <w:p w14:paraId="77A94E75" w14:textId="72FDE3FE" w:rsidR="00A922AF" w:rsidRDefault="00A922AF" w:rsidP="00A922AF">
      <w:pPr>
        <w:pStyle w:val="ListParagraph"/>
        <w:numPr>
          <w:ilvl w:val="0"/>
          <w:numId w:val="37"/>
        </w:numPr>
        <w:ind w:left="1440" w:hanging="180"/>
        <w:rPr>
          <w:sz w:val="24"/>
        </w:rPr>
      </w:pPr>
      <w:r>
        <w:rPr>
          <w:sz w:val="24"/>
        </w:rPr>
        <w:t>Machine Foreign Language Translation System</w:t>
      </w:r>
    </w:p>
    <w:p w14:paraId="77A94E76" w14:textId="6AB23377" w:rsidR="00A922AF" w:rsidRDefault="00A922AF" w:rsidP="00A922AF">
      <w:pPr>
        <w:pStyle w:val="ListParagraph"/>
        <w:numPr>
          <w:ilvl w:val="0"/>
          <w:numId w:val="37"/>
        </w:numPr>
        <w:ind w:left="1440" w:hanging="180"/>
        <w:rPr>
          <w:sz w:val="24"/>
        </w:rPr>
      </w:pPr>
      <w:r>
        <w:rPr>
          <w:sz w:val="24"/>
        </w:rPr>
        <w:t>Office of the Army Judge Advocate General</w:t>
      </w:r>
    </w:p>
    <w:p w14:paraId="77A94E77" w14:textId="47B1F6C1" w:rsidR="00A922AF" w:rsidRDefault="00A922AF" w:rsidP="004D68A7">
      <w:pPr>
        <w:ind w:left="360" w:firstLine="720"/>
        <w:rPr>
          <w:sz w:val="24"/>
        </w:rPr>
      </w:pPr>
      <w:r>
        <w:rPr>
          <w:sz w:val="24"/>
        </w:rPr>
        <w:t>U.S. Central Command</w:t>
      </w:r>
    </w:p>
    <w:p w14:paraId="77A94E78" w14:textId="69130DAC" w:rsidR="00A922AF" w:rsidRDefault="00A922AF" w:rsidP="00A922AF">
      <w:pPr>
        <w:pStyle w:val="ListParagraph"/>
        <w:numPr>
          <w:ilvl w:val="0"/>
          <w:numId w:val="37"/>
        </w:numPr>
        <w:ind w:left="1440" w:hanging="180"/>
        <w:rPr>
          <w:sz w:val="24"/>
        </w:rPr>
      </w:pPr>
      <w:r>
        <w:rPr>
          <w:sz w:val="24"/>
        </w:rPr>
        <w:t>Army Central Command</w:t>
      </w:r>
    </w:p>
    <w:p w14:paraId="77A94E79" w14:textId="31AB6BEB" w:rsidR="00A922AF" w:rsidRDefault="00A922AF" w:rsidP="00A922AF">
      <w:pPr>
        <w:pStyle w:val="ListParagraph"/>
        <w:numPr>
          <w:ilvl w:val="0"/>
          <w:numId w:val="37"/>
        </w:numPr>
        <w:ind w:left="1440" w:hanging="180"/>
        <w:rPr>
          <w:sz w:val="24"/>
        </w:rPr>
      </w:pPr>
      <w:r>
        <w:rPr>
          <w:sz w:val="24"/>
        </w:rPr>
        <w:t>Special Operations Command Central</w:t>
      </w:r>
    </w:p>
    <w:p w14:paraId="77A94E7A" w14:textId="177031A9" w:rsidR="00A922AF" w:rsidRPr="002A458A" w:rsidRDefault="00A922AF" w:rsidP="004D68A7">
      <w:pPr>
        <w:ind w:left="720" w:firstLine="360"/>
        <w:rPr>
          <w:sz w:val="24"/>
        </w:rPr>
      </w:pPr>
      <w:r w:rsidRPr="002A458A">
        <w:rPr>
          <w:sz w:val="24"/>
        </w:rPr>
        <w:t xml:space="preserve">U.S. Coast Guard </w:t>
      </w:r>
    </w:p>
    <w:p w14:paraId="77A94E7B" w14:textId="02FB409D" w:rsidR="00A922AF" w:rsidRDefault="00A922AF" w:rsidP="004D68A7">
      <w:pPr>
        <w:ind w:left="360" w:firstLine="720"/>
        <w:rPr>
          <w:sz w:val="24"/>
        </w:rPr>
      </w:pPr>
      <w:r>
        <w:rPr>
          <w:sz w:val="24"/>
        </w:rPr>
        <w:t>U.S. European Command</w:t>
      </w:r>
    </w:p>
    <w:p w14:paraId="77A94E7C" w14:textId="300DB7CF" w:rsidR="00A922AF" w:rsidRDefault="00A922AF" w:rsidP="00A922AF">
      <w:pPr>
        <w:pStyle w:val="ListParagraph"/>
        <w:numPr>
          <w:ilvl w:val="0"/>
          <w:numId w:val="36"/>
        </w:numPr>
        <w:ind w:left="1440" w:hanging="180"/>
        <w:rPr>
          <w:sz w:val="24"/>
        </w:rPr>
      </w:pPr>
      <w:r>
        <w:rPr>
          <w:sz w:val="24"/>
        </w:rPr>
        <w:t>U.S. Naval Forces Europe</w:t>
      </w:r>
    </w:p>
    <w:p w14:paraId="77A94E7D" w14:textId="0C05A9FB" w:rsidR="00A922AF" w:rsidRDefault="00A922AF" w:rsidP="00A922AF">
      <w:pPr>
        <w:pStyle w:val="ListParagraph"/>
        <w:numPr>
          <w:ilvl w:val="0"/>
          <w:numId w:val="36"/>
        </w:numPr>
        <w:ind w:left="1440" w:hanging="180"/>
        <w:rPr>
          <w:sz w:val="24"/>
        </w:rPr>
      </w:pPr>
      <w:r>
        <w:rPr>
          <w:sz w:val="24"/>
        </w:rPr>
        <w:t>U.S. Army Europe</w:t>
      </w:r>
    </w:p>
    <w:p w14:paraId="77A94E7E" w14:textId="77777777" w:rsidR="00A922AF" w:rsidRDefault="00A922AF" w:rsidP="004D68A7">
      <w:pPr>
        <w:ind w:left="720" w:firstLine="360"/>
        <w:rPr>
          <w:sz w:val="24"/>
        </w:rPr>
      </w:pPr>
      <w:r>
        <w:rPr>
          <w:sz w:val="24"/>
        </w:rPr>
        <w:t>U.S. Marine Corps</w:t>
      </w:r>
    </w:p>
    <w:p w14:paraId="77A94E7F" w14:textId="15FD6F3F" w:rsidR="00A922AF" w:rsidRDefault="00A922AF" w:rsidP="004D68A7">
      <w:pPr>
        <w:pStyle w:val="ListParagraph"/>
        <w:numPr>
          <w:ilvl w:val="0"/>
          <w:numId w:val="36"/>
        </w:numPr>
        <w:ind w:left="1440" w:hanging="180"/>
        <w:rPr>
          <w:sz w:val="24"/>
        </w:rPr>
      </w:pPr>
      <w:r>
        <w:rPr>
          <w:sz w:val="24"/>
        </w:rPr>
        <w:t xml:space="preserve">Center </w:t>
      </w:r>
      <w:r w:rsidRPr="00AA36BD">
        <w:rPr>
          <w:sz w:val="24"/>
        </w:rPr>
        <w:t>for Advanced Operational Culture Learning</w:t>
      </w:r>
    </w:p>
    <w:p w14:paraId="77A94E80" w14:textId="77777777" w:rsidR="00A922AF" w:rsidRDefault="00A922AF" w:rsidP="004D68A7">
      <w:pPr>
        <w:ind w:left="720" w:firstLine="360"/>
        <w:rPr>
          <w:sz w:val="24"/>
        </w:rPr>
      </w:pPr>
      <w:r>
        <w:rPr>
          <w:sz w:val="24"/>
        </w:rPr>
        <w:t>U.S. Navy</w:t>
      </w:r>
    </w:p>
    <w:p w14:paraId="77A94E81" w14:textId="571DF82E" w:rsidR="00A922AF" w:rsidRPr="00D06EAD" w:rsidRDefault="00A922AF" w:rsidP="004D68A7">
      <w:pPr>
        <w:ind w:left="360" w:firstLine="900"/>
        <w:rPr>
          <w:sz w:val="24"/>
        </w:rPr>
      </w:pPr>
      <w:r>
        <w:rPr>
          <w:sz w:val="24"/>
        </w:rPr>
        <w:t>-</w:t>
      </w:r>
      <w:r>
        <w:rPr>
          <w:sz w:val="24"/>
        </w:rPr>
        <w:tab/>
        <w:t xml:space="preserve">Naval Post Graduate School, </w:t>
      </w:r>
      <w:r w:rsidRPr="00D06EAD">
        <w:rPr>
          <w:sz w:val="24"/>
        </w:rPr>
        <w:t>Joint Foreign Area Officer Program</w:t>
      </w:r>
    </w:p>
    <w:p w14:paraId="77A94E82" w14:textId="5E0A586A" w:rsidR="00A922AF" w:rsidRPr="00CE7E8D" w:rsidRDefault="00A922AF" w:rsidP="004D68A7">
      <w:pPr>
        <w:ind w:left="720" w:firstLine="360"/>
        <w:rPr>
          <w:sz w:val="24"/>
        </w:rPr>
      </w:pPr>
      <w:r w:rsidRPr="00CE7E8D">
        <w:rPr>
          <w:sz w:val="24"/>
        </w:rPr>
        <w:t>U.S. Northern Command</w:t>
      </w:r>
    </w:p>
    <w:p w14:paraId="77A94E83" w14:textId="497BB778" w:rsidR="00A922AF" w:rsidRDefault="00A922AF" w:rsidP="004D68A7">
      <w:pPr>
        <w:ind w:left="360" w:firstLine="720"/>
        <w:rPr>
          <w:sz w:val="24"/>
        </w:rPr>
      </w:pPr>
      <w:r>
        <w:rPr>
          <w:sz w:val="24"/>
        </w:rPr>
        <w:t>U.S. Pacific Command</w:t>
      </w:r>
    </w:p>
    <w:p w14:paraId="77A94E84" w14:textId="023ABE0D" w:rsidR="00A922AF" w:rsidRPr="00CE7E8D" w:rsidRDefault="00A922AF" w:rsidP="00A922AF">
      <w:pPr>
        <w:pStyle w:val="ListParagraph"/>
        <w:numPr>
          <w:ilvl w:val="0"/>
          <w:numId w:val="37"/>
        </w:numPr>
        <w:ind w:left="1440" w:hanging="180"/>
        <w:rPr>
          <w:sz w:val="24"/>
        </w:rPr>
      </w:pPr>
      <w:r w:rsidRPr="00CE7E8D">
        <w:rPr>
          <w:sz w:val="24"/>
        </w:rPr>
        <w:t>Special Operations Command Pacific</w:t>
      </w:r>
    </w:p>
    <w:p w14:paraId="77A94E85" w14:textId="1B052E70" w:rsidR="00A922AF" w:rsidRDefault="00A922AF" w:rsidP="00A922AF">
      <w:pPr>
        <w:pStyle w:val="ListParagraph"/>
        <w:numPr>
          <w:ilvl w:val="0"/>
          <w:numId w:val="37"/>
        </w:numPr>
        <w:ind w:left="1440" w:hanging="180"/>
        <w:rPr>
          <w:sz w:val="24"/>
        </w:rPr>
      </w:pPr>
      <w:r>
        <w:rPr>
          <w:sz w:val="24"/>
        </w:rPr>
        <w:t>U.S. Army Pacific</w:t>
      </w:r>
    </w:p>
    <w:p w14:paraId="77A94E86" w14:textId="2E388240" w:rsidR="00A922AF" w:rsidRDefault="00A922AF" w:rsidP="00A922AF">
      <w:pPr>
        <w:pStyle w:val="ListParagraph"/>
        <w:numPr>
          <w:ilvl w:val="0"/>
          <w:numId w:val="37"/>
        </w:numPr>
        <w:ind w:left="1440" w:hanging="180"/>
        <w:rPr>
          <w:sz w:val="24"/>
        </w:rPr>
      </w:pPr>
      <w:r>
        <w:rPr>
          <w:sz w:val="24"/>
        </w:rPr>
        <w:t>U.S. Pacific Air Forces</w:t>
      </w:r>
    </w:p>
    <w:p w14:paraId="77A94E87" w14:textId="4F826880" w:rsidR="00A922AF" w:rsidRDefault="00A922AF" w:rsidP="004D68A7">
      <w:pPr>
        <w:ind w:left="720" w:firstLine="360"/>
        <w:rPr>
          <w:sz w:val="24"/>
        </w:rPr>
      </w:pPr>
      <w:r w:rsidRPr="002A458A">
        <w:rPr>
          <w:sz w:val="24"/>
        </w:rPr>
        <w:t>U.S. Southern Command</w:t>
      </w:r>
    </w:p>
    <w:p w14:paraId="77A94E88" w14:textId="4BA735DE" w:rsidR="00A922AF" w:rsidRDefault="00A922AF" w:rsidP="004D68A7">
      <w:pPr>
        <w:ind w:left="720" w:firstLine="360"/>
        <w:rPr>
          <w:sz w:val="24"/>
        </w:rPr>
      </w:pPr>
      <w:r>
        <w:rPr>
          <w:sz w:val="24"/>
        </w:rPr>
        <w:t>U.S. Special Operations Command</w:t>
      </w:r>
    </w:p>
    <w:p w14:paraId="77A94E89" w14:textId="40D10A82" w:rsidR="00A922AF" w:rsidRPr="00AA1893" w:rsidRDefault="00A922AF" w:rsidP="004D68A7">
      <w:pPr>
        <w:pStyle w:val="ListParagraph"/>
        <w:numPr>
          <w:ilvl w:val="0"/>
          <w:numId w:val="37"/>
        </w:numPr>
        <w:ind w:left="1440" w:hanging="180"/>
        <w:rPr>
          <w:sz w:val="24"/>
        </w:rPr>
      </w:pPr>
      <w:r w:rsidRPr="00AA1893">
        <w:rPr>
          <w:sz w:val="24"/>
        </w:rPr>
        <w:t>Joint Special Operations University</w:t>
      </w:r>
    </w:p>
    <w:p w14:paraId="77A94E8A" w14:textId="48355EF4" w:rsidR="00A922AF" w:rsidRDefault="00A922AF" w:rsidP="004D68A7">
      <w:pPr>
        <w:ind w:left="720" w:firstLine="360"/>
        <w:rPr>
          <w:sz w:val="24"/>
        </w:rPr>
      </w:pPr>
      <w:r>
        <w:rPr>
          <w:sz w:val="24"/>
        </w:rPr>
        <w:t>U.S. Transportation Command</w:t>
      </w:r>
    </w:p>
    <w:p w14:paraId="77A94E8B" w14:textId="2B7B0787" w:rsidR="00A922AF" w:rsidRPr="009A0BA0" w:rsidRDefault="00A922AF" w:rsidP="004D68A7">
      <w:pPr>
        <w:ind w:left="360" w:firstLine="720"/>
        <w:rPr>
          <w:sz w:val="24"/>
        </w:rPr>
      </w:pPr>
      <w:r w:rsidRPr="009A0BA0">
        <w:rPr>
          <w:sz w:val="24"/>
        </w:rPr>
        <w:t>Joint POW/MIA Accounting Command</w:t>
      </w:r>
    </w:p>
    <w:p w14:paraId="77A94E8C" w14:textId="77777777" w:rsidR="00A922AF" w:rsidRPr="00875148" w:rsidRDefault="00A922AF" w:rsidP="00A922AF">
      <w:pPr>
        <w:ind w:left="720"/>
        <w:rPr>
          <w:sz w:val="24"/>
        </w:rPr>
      </w:pPr>
      <w:r w:rsidRPr="00875148">
        <w:rPr>
          <w:sz w:val="24"/>
        </w:rPr>
        <w:t>National Guard</w:t>
      </w:r>
    </w:p>
    <w:p w14:paraId="77A94E8D" w14:textId="77777777" w:rsidR="00A922AF" w:rsidRPr="00875148" w:rsidRDefault="00A922AF" w:rsidP="004D68A7">
      <w:pPr>
        <w:ind w:left="360" w:firstLine="720"/>
        <w:contextualSpacing/>
        <w:rPr>
          <w:sz w:val="24"/>
        </w:rPr>
      </w:pPr>
      <w:r w:rsidRPr="00875148">
        <w:rPr>
          <w:sz w:val="24"/>
        </w:rPr>
        <w:t>Guam National Guard</w:t>
      </w:r>
    </w:p>
    <w:p w14:paraId="77A94E8E" w14:textId="77777777" w:rsidR="00A922AF" w:rsidRPr="00875148" w:rsidRDefault="00A922AF" w:rsidP="004D68A7">
      <w:pPr>
        <w:ind w:left="360" w:firstLine="720"/>
        <w:contextualSpacing/>
        <w:rPr>
          <w:sz w:val="24"/>
        </w:rPr>
      </w:pPr>
      <w:r w:rsidRPr="00875148">
        <w:rPr>
          <w:sz w:val="24"/>
        </w:rPr>
        <w:t>North Carolina National Guard</w:t>
      </w:r>
    </w:p>
    <w:p w14:paraId="77A94E8F" w14:textId="77777777" w:rsidR="00A922AF" w:rsidRPr="00875148" w:rsidRDefault="00A922AF" w:rsidP="004D68A7">
      <w:pPr>
        <w:ind w:left="360" w:firstLine="720"/>
        <w:contextualSpacing/>
        <w:rPr>
          <w:sz w:val="24"/>
        </w:rPr>
      </w:pPr>
      <w:r w:rsidRPr="00875148">
        <w:rPr>
          <w:sz w:val="24"/>
        </w:rPr>
        <w:t>Utah National Guard</w:t>
      </w:r>
    </w:p>
    <w:p w14:paraId="77A94E90" w14:textId="77777777" w:rsidR="00A922AF" w:rsidRPr="00875148" w:rsidRDefault="00A922AF" w:rsidP="004D68A7">
      <w:pPr>
        <w:ind w:left="360" w:firstLine="720"/>
        <w:contextualSpacing/>
        <w:rPr>
          <w:sz w:val="24"/>
        </w:rPr>
      </w:pPr>
      <w:r w:rsidRPr="00875148">
        <w:rPr>
          <w:sz w:val="24"/>
        </w:rPr>
        <w:t>Washington National Guard</w:t>
      </w:r>
    </w:p>
    <w:p w14:paraId="77A94E91" w14:textId="77777777" w:rsidR="00A922AF" w:rsidRPr="00875148" w:rsidRDefault="00A922AF" w:rsidP="00A922AF">
      <w:pPr>
        <w:ind w:left="720"/>
        <w:rPr>
          <w:sz w:val="24"/>
        </w:rPr>
      </w:pPr>
      <w:r w:rsidRPr="00875148">
        <w:rPr>
          <w:sz w:val="24"/>
        </w:rPr>
        <w:t>Peace Corps</w:t>
      </w:r>
    </w:p>
    <w:p w14:paraId="77A94E92" w14:textId="28059E9E" w:rsidR="00094E5F" w:rsidRDefault="00094E5F" w:rsidP="00094E5F">
      <w:pPr>
        <w:ind w:left="720"/>
        <w:rPr>
          <w:sz w:val="24"/>
        </w:rPr>
      </w:pPr>
      <w:r>
        <w:rPr>
          <w:sz w:val="24"/>
        </w:rPr>
        <w:t>Department of Homeland Security</w:t>
      </w:r>
    </w:p>
    <w:p w14:paraId="77A94E93" w14:textId="77777777" w:rsidR="00094E5F" w:rsidRPr="00AA1893" w:rsidRDefault="00094E5F" w:rsidP="004D68A7">
      <w:pPr>
        <w:ind w:left="360" w:firstLine="720"/>
        <w:contextualSpacing/>
        <w:rPr>
          <w:sz w:val="24"/>
        </w:rPr>
      </w:pPr>
      <w:r w:rsidRPr="00AA1893">
        <w:rPr>
          <w:sz w:val="24"/>
        </w:rPr>
        <w:t>Center for Immigration Studies</w:t>
      </w:r>
    </w:p>
    <w:p w14:paraId="77A94E94" w14:textId="77777777" w:rsidR="00094E5F" w:rsidRDefault="00094E5F" w:rsidP="004D68A7">
      <w:pPr>
        <w:ind w:left="360" w:firstLine="720"/>
        <w:contextualSpacing/>
        <w:rPr>
          <w:sz w:val="24"/>
        </w:rPr>
      </w:pPr>
      <w:r>
        <w:rPr>
          <w:sz w:val="24"/>
        </w:rPr>
        <w:t>Civil Rights and Civil Liberties</w:t>
      </w:r>
    </w:p>
    <w:p w14:paraId="77A94E95" w14:textId="51C33639" w:rsidR="00094E5F" w:rsidRDefault="00094E5F" w:rsidP="004D68A7">
      <w:pPr>
        <w:ind w:left="360" w:firstLine="720"/>
        <w:contextualSpacing/>
        <w:rPr>
          <w:sz w:val="24"/>
        </w:rPr>
      </w:pPr>
      <w:r>
        <w:rPr>
          <w:sz w:val="24"/>
        </w:rPr>
        <w:t>Federal Emergency Management Agency</w:t>
      </w:r>
    </w:p>
    <w:p w14:paraId="77A94E96" w14:textId="07599093" w:rsidR="00A922AF" w:rsidRDefault="00A922AF" w:rsidP="004D68A7">
      <w:pPr>
        <w:ind w:left="720" w:firstLine="360"/>
        <w:rPr>
          <w:sz w:val="24"/>
        </w:rPr>
      </w:pPr>
      <w:r w:rsidRPr="00364B5C">
        <w:rPr>
          <w:sz w:val="24"/>
        </w:rPr>
        <w:t>Immigration and Customs Enforcement</w:t>
      </w:r>
    </w:p>
    <w:p w14:paraId="77A94E97" w14:textId="097D4214" w:rsidR="00094E5F" w:rsidRDefault="00094E5F" w:rsidP="00094E5F">
      <w:pPr>
        <w:ind w:left="720"/>
        <w:rPr>
          <w:sz w:val="24"/>
        </w:rPr>
      </w:pPr>
      <w:r>
        <w:rPr>
          <w:sz w:val="24"/>
        </w:rPr>
        <w:t>Department of Justice</w:t>
      </w:r>
    </w:p>
    <w:p w14:paraId="77A94E98" w14:textId="77777777" w:rsidR="00094E5F" w:rsidRDefault="00094E5F" w:rsidP="004D68A7">
      <w:pPr>
        <w:ind w:left="360" w:firstLine="720"/>
        <w:contextualSpacing/>
        <w:rPr>
          <w:sz w:val="24"/>
        </w:rPr>
      </w:pPr>
      <w:r>
        <w:rPr>
          <w:sz w:val="24"/>
        </w:rPr>
        <w:t>Civil Rights Division</w:t>
      </w:r>
    </w:p>
    <w:p w14:paraId="77A94E99" w14:textId="77777777" w:rsidR="00094E5F" w:rsidRDefault="00094E5F" w:rsidP="004D68A7">
      <w:pPr>
        <w:ind w:left="360" w:firstLine="720"/>
        <w:contextualSpacing/>
        <w:rPr>
          <w:sz w:val="24"/>
        </w:rPr>
      </w:pPr>
      <w:r>
        <w:rPr>
          <w:sz w:val="24"/>
        </w:rPr>
        <w:t>Drug Enforcement Administration</w:t>
      </w:r>
    </w:p>
    <w:p w14:paraId="77A94E9A" w14:textId="160285B5" w:rsidR="00094E5F" w:rsidRDefault="00094E5F" w:rsidP="004D68A7">
      <w:pPr>
        <w:ind w:left="360" w:firstLine="720"/>
        <w:contextualSpacing/>
        <w:rPr>
          <w:sz w:val="24"/>
        </w:rPr>
      </w:pPr>
      <w:r>
        <w:rPr>
          <w:sz w:val="24"/>
        </w:rPr>
        <w:t>Federal Bureau of Investigation</w:t>
      </w:r>
    </w:p>
    <w:p w14:paraId="77A94E9B" w14:textId="77777777" w:rsidR="00094E5F" w:rsidRDefault="00094E5F" w:rsidP="004D68A7">
      <w:pPr>
        <w:ind w:left="360" w:firstLine="720"/>
        <w:contextualSpacing/>
        <w:rPr>
          <w:sz w:val="24"/>
        </w:rPr>
      </w:pPr>
      <w:r>
        <w:rPr>
          <w:sz w:val="24"/>
        </w:rPr>
        <w:t>INTERPOL Washington</w:t>
      </w:r>
    </w:p>
    <w:p w14:paraId="77A94E9C" w14:textId="752E37B2" w:rsidR="00094E5F" w:rsidRDefault="00094E5F" w:rsidP="00094E5F">
      <w:pPr>
        <w:ind w:left="720"/>
        <w:rPr>
          <w:sz w:val="24"/>
        </w:rPr>
      </w:pPr>
      <w:r>
        <w:rPr>
          <w:sz w:val="24"/>
        </w:rPr>
        <w:t>Department of Labor</w:t>
      </w:r>
    </w:p>
    <w:p w14:paraId="77A94E9D" w14:textId="185735D4" w:rsidR="00094E5F" w:rsidRDefault="00094E5F" w:rsidP="00094E5F">
      <w:pPr>
        <w:ind w:left="720"/>
        <w:rPr>
          <w:sz w:val="24"/>
        </w:rPr>
      </w:pPr>
      <w:r>
        <w:rPr>
          <w:sz w:val="24"/>
        </w:rPr>
        <w:t>Department of State</w:t>
      </w:r>
    </w:p>
    <w:p w14:paraId="77A94E9E" w14:textId="77777777" w:rsidR="00094E5F" w:rsidRDefault="00094E5F" w:rsidP="004D68A7">
      <w:pPr>
        <w:ind w:left="360" w:firstLine="720"/>
        <w:contextualSpacing/>
        <w:rPr>
          <w:sz w:val="24"/>
        </w:rPr>
      </w:pPr>
      <w:r>
        <w:rPr>
          <w:sz w:val="24"/>
        </w:rPr>
        <w:t>Office of the Coordinator for Reconstruction and Stabilization</w:t>
      </w:r>
    </w:p>
    <w:p w14:paraId="77A94E9F" w14:textId="5E1D6474" w:rsidR="00094E5F" w:rsidRDefault="00094E5F" w:rsidP="00094E5F">
      <w:pPr>
        <w:ind w:left="720"/>
        <w:rPr>
          <w:sz w:val="24"/>
        </w:rPr>
      </w:pPr>
      <w:r>
        <w:rPr>
          <w:sz w:val="24"/>
        </w:rPr>
        <w:t>Internal Revenue Service</w:t>
      </w:r>
    </w:p>
    <w:p w14:paraId="77A94EA0" w14:textId="5E7642B5" w:rsidR="00094E5F" w:rsidRDefault="00094E5F" w:rsidP="00094E5F">
      <w:pPr>
        <w:pStyle w:val="ListParagraph"/>
        <w:rPr>
          <w:sz w:val="24"/>
        </w:rPr>
      </w:pPr>
      <w:r w:rsidRPr="00A1616E">
        <w:rPr>
          <w:sz w:val="24"/>
        </w:rPr>
        <w:t>National Security Agency</w:t>
      </w:r>
    </w:p>
    <w:p w14:paraId="77A94EA1" w14:textId="752D364F" w:rsidR="00094E5F" w:rsidRPr="00875148" w:rsidRDefault="00094E5F" w:rsidP="00094E5F">
      <w:pPr>
        <w:ind w:left="720"/>
        <w:rPr>
          <w:sz w:val="24"/>
        </w:rPr>
      </w:pPr>
      <w:r w:rsidRPr="00875148">
        <w:rPr>
          <w:sz w:val="24"/>
        </w:rPr>
        <w:t>Office of the Director National Intelligence</w:t>
      </w:r>
    </w:p>
    <w:p w14:paraId="77A94EA2" w14:textId="77777777" w:rsidR="000620CB" w:rsidRDefault="000620CB" w:rsidP="000D10DF">
      <w:pPr>
        <w:ind w:left="720"/>
        <w:rPr>
          <w:sz w:val="24"/>
        </w:rPr>
      </w:pPr>
    </w:p>
    <w:p w14:paraId="77A94EA3" w14:textId="77777777" w:rsidR="000D10DF" w:rsidRDefault="000D10DF" w:rsidP="000D10DF">
      <w:pPr>
        <w:ind w:left="720"/>
        <w:rPr>
          <w:sz w:val="24"/>
        </w:rPr>
      </w:pPr>
    </w:p>
    <w:p w14:paraId="77A94EA4" w14:textId="1473AFCC" w:rsidR="004F302E" w:rsidRPr="00A46C62" w:rsidRDefault="00217F60" w:rsidP="004F302E">
      <w:pPr>
        <w:pStyle w:val="H1-SecHead"/>
        <w:keepNext w:val="0"/>
        <w:widowControl w:val="0"/>
        <w:numPr>
          <w:ilvl w:val="0"/>
          <w:numId w:val="6"/>
        </w:numPr>
        <w:tabs>
          <w:tab w:val="clear" w:pos="1195"/>
        </w:tabs>
        <w:spacing w:line="240" w:lineRule="auto"/>
        <w:rPr>
          <w:rFonts w:ascii="Times New Roman" w:hAnsi="Times New Roman"/>
          <w:b w:val="0"/>
          <w:sz w:val="24"/>
        </w:rPr>
      </w:pPr>
      <w:r w:rsidRPr="00A46C62">
        <w:rPr>
          <w:rFonts w:ascii="Times New Roman" w:hAnsi="Times New Roman"/>
          <w:b w:val="0"/>
          <w:sz w:val="24"/>
        </w:rPr>
        <w:t>Special Circumstances</w:t>
      </w:r>
    </w:p>
    <w:p w14:paraId="77A94EA5" w14:textId="77777777" w:rsidR="004F302E" w:rsidRPr="00A46C62" w:rsidRDefault="004F302E" w:rsidP="004F302E">
      <w:pPr>
        <w:pStyle w:val="H1-SecHead"/>
        <w:keepNext w:val="0"/>
        <w:widowControl w:val="0"/>
        <w:tabs>
          <w:tab w:val="clear" w:pos="1195"/>
        </w:tabs>
        <w:spacing w:line="240" w:lineRule="auto"/>
        <w:ind w:left="720" w:firstLine="0"/>
        <w:rPr>
          <w:rFonts w:ascii="Times New Roman" w:hAnsi="Times New Roman"/>
          <w:b w:val="0"/>
          <w:sz w:val="24"/>
        </w:rPr>
      </w:pPr>
    </w:p>
    <w:p w14:paraId="77A94EA6" w14:textId="77777777" w:rsidR="00217F60" w:rsidRPr="00A46C62" w:rsidRDefault="00217F60" w:rsidP="00173A04">
      <w:pPr>
        <w:ind w:firstLine="720"/>
        <w:rPr>
          <w:sz w:val="24"/>
        </w:rPr>
      </w:pPr>
      <w:r w:rsidRPr="00A46C62">
        <w:rPr>
          <w:sz w:val="24"/>
        </w:rPr>
        <w:t>There are no special circumstances.  This collection will be conducted in a manner consistent with guidelines contained in 5 CFR 1320.5(d)</w:t>
      </w:r>
      <w:r w:rsidR="000F1FDF" w:rsidRPr="00A46C62">
        <w:rPr>
          <w:sz w:val="24"/>
        </w:rPr>
        <w:t xml:space="preserve"> </w:t>
      </w:r>
      <w:r w:rsidRPr="00A46C62">
        <w:rPr>
          <w:sz w:val="24"/>
        </w:rPr>
        <w:t>(2).</w:t>
      </w:r>
    </w:p>
    <w:p w14:paraId="77A94EA7" w14:textId="77777777" w:rsidR="00675BCE" w:rsidRPr="00A46C62" w:rsidRDefault="00675BCE">
      <w:pPr>
        <w:rPr>
          <w:sz w:val="24"/>
        </w:rPr>
      </w:pPr>
    </w:p>
    <w:p w14:paraId="77A94EA8" w14:textId="77777777" w:rsidR="00217F60" w:rsidRPr="00A46C62" w:rsidRDefault="00217F60">
      <w:pPr>
        <w:numPr>
          <w:ilvl w:val="0"/>
          <w:numId w:val="2"/>
        </w:numPr>
        <w:rPr>
          <w:sz w:val="24"/>
        </w:rPr>
      </w:pPr>
      <w:r w:rsidRPr="00A46C62">
        <w:rPr>
          <w:sz w:val="24"/>
        </w:rPr>
        <w:t>Agency 60-Day Federal Register Notice and Consultations Outside the Agency</w:t>
      </w:r>
    </w:p>
    <w:p w14:paraId="77A94EA9" w14:textId="77777777" w:rsidR="00217F60" w:rsidRPr="00A46C62" w:rsidRDefault="00217F60">
      <w:pPr>
        <w:rPr>
          <w:sz w:val="24"/>
        </w:rPr>
      </w:pPr>
    </w:p>
    <w:p w14:paraId="77A94EAA" w14:textId="105990F1" w:rsidR="000D10DF" w:rsidRDefault="00603AC2" w:rsidP="000D10DF">
      <w:pPr>
        <w:ind w:firstLine="720"/>
        <w:rPr>
          <w:sz w:val="24"/>
        </w:rPr>
      </w:pPr>
      <w:r w:rsidRPr="00603AC2">
        <w:rPr>
          <w:sz w:val="24"/>
        </w:rPr>
        <w:t>The information collected is for verification. The mission of the NLSC is to provide U.S. citizens with foreign language skills and regional exp</w:t>
      </w:r>
      <w:r w:rsidR="00CA6CF8">
        <w:rPr>
          <w:sz w:val="24"/>
        </w:rPr>
        <w:t xml:space="preserve">ertise to support </w:t>
      </w:r>
      <w:proofErr w:type="gramStart"/>
      <w:r w:rsidR="00CA6CF8">
        <w:rPr>
          <w:sz w:val="24"/>
        </w:rPr>
        <w:t>DoD</w:t>
      </w:r>
      <w:proofErr w:type="gramEnd"/>
      <w:r w:rsidR="00CA6CF8">
        <w:rPr>
          <w:sz w:val="24"/>
        </w:rPr>
        <w:t xml:space="preserve"> and other U.S. departments and agencies</w:t>
      </w:r>
      <w:r w:rsidRPr="00603AC2">
        <w:rPr>
          <w:sz w:val="24"/>
        </w:rPr>
        <w:t xml:space="preserve"> in need of temporary, short-term foreign language services.</w:t>
      </w:r>
      <w:r>
        <w:rPr>
          <w:sz w:val="24"/>
        </w:rPr>
        <w:t xml:space="preserve"> </w:t>
      </w:r>
      <w:proofErr w:type="gramStart"/>
      <w:r w:rsidR="000D10DF">
        <w:rPr>
          <w:sz w:val="24"/>
        </w:rPr>
        <w:t xml:space="preserve">Public comments for this critical information collection requirement </w:t>
      </w:r>
      <w:r w:rsidR="00CA6CF8">
        <w:rPr>
          <w:sz w:val="24"/>
        </w:rPr>
        <w:t>is</w:t>
      </w:r>
      <w:proofErr w:type="gramEnd"/>
      <w:r w:rsidR="00CA6CF8">
        <w:rPr>
          <w:sz w:val="24"/>
        </w:rPr>
        <w:t xml:space="preserve"> requested</w:t>
      </w:r>
      <w:r w:rsidR="000D10DF">
        <w:rPr>
          <w:sz w:val="24"/>
        </w:rPr>
        <w:t xml:space="preserve"> </w:t>
      </w:r>
      <w:r w:rsidR="00B95DCF">
        <w:rPr>
          <w:sz w:val="24"/>
        </w:rPr>
        <w:t>as part of the proposed rule.</w:t>
      </w:r>
      <w:r w:rsidR="003F1216">
        <w:rPr>
          <w:sz w:val="24"/>
        </w:rPr>
        <w:t xml:space="preserve"> The 30 Day Notice for this collection published on November 11, 2015, 80 FR 69649.</w:t>
      </w:r>
      <w:bookmarkStart w:id="0" w:name="_GoBack"/>
      <w:bookmarkEnd w:id="0"/>
    </w:p>
    <w:p w14:paraId="77A94EAB" w14:textId="77777777" w:rsidR="000D10DF" w:rsidRDefault="000D10DF" w:rsidP="000D10DF">
      <w:pPr>
        <w:ind w:firstLine="720"/>
        <w:rPr>
          <w:sz w:val="24"/>
        </w:rPr>
      </w:pPr>
    </w:p>
    <w:p w14:paraId="77A94EAC" w14:textId="77777777" w:rsidR="000D10DF" w:rsidRDefault="000D10DF" w:rsidP="0094209D">
      <w:pPr>
        <w:ind w:firstLine="720"/>
        <w:rPr>
          <w:sz w:val="24"/>
          <w:szCs w:val="24"/>
        </w:rPr>
      </w:pPr>
      <w:r>
        <w:rPr>
          <w:sz w:val="24"/>
        </w:rPr>
        <w:t xml:space="preserve">No other federal agency addresses the </w:t>
      </w:r>
      <w:r>
        <w:rPr>
          <w:sz w:val="24"/>
          <w:szCs w:val="24"/>
        </w:rPr>
        <w:t xml:space="preserve">capabilities for quickly meeting short-, mid-, and long-term requirements through the identification and warehousing of expertise and skills in current and potential critical languages.  </w:t>
      </w:r>
    </w:p>
    <w:p w14:paraId="77A94EAD" w14:textId="77777777" w:rsidR="00675BCE" w:rsidRPr="00A46C62" w:rsidRDefault="00675BCE">
      <w:pPr>
        <w:rPr>
          <w:sz w:val="24"/>
        </w:rPr>
      </w:pPr>
    </w:p>
    <w:p w14:paraId="77A94EAE" w14:textId="77777777" w:rsidR="00217F60" w:rsidRPr="00A46C62" w:rsidRDefault="00217F60" w:rsidP="00B12AFE">
      <w:pPr>
        <w:numPr>
          <w:ilvl w:val="0"/>
          <w:numId w:val="2"/>
        </w:numPr>
        <w:rPr>
          <w:sz w:val="24"/>
        </w:rPr>
      </w:pPr>
      <w:r w:rsidRPr="00A46C62">
        <w:rPr>
          <w:sz w:val="24"/>
        </w:rPr>
        <w:t>Payments to Respondents</w:t>
      </w:r>
    </w:p>
    <w:p w14:paraId="77A94EAF" w14:textId="77777777" w:rsidR="00B12AFE" w:rsidRPr="00A46C62" w:rsidRDefault="00B12AFE" w:rsidP="00B12AFE">
      <w:pPr>
        <w:ind w:left="720"/>
        <w:rPr>
          <w:sz w:val="24"/>
        </w:rPr>
      </w:pPr>
    </w:p>
    <w:p w14:paraId="77A94EB0" w14:textId="77777777" w:rsidR="006524D8" w:rsidRPr="00A46C62" w:rsidRDefault="006524D8" w:rsidP="00515270">
      <w:pPr>
        <w:ind w:left="720"/>
        <w:rPr>
          <w:sz w:val="24"/>
        </w:rPr>
      </w:pPr>
      <w:r w:rsidRPr="00A46C62">
        <w:rPr>
          <w:sz w:val="24"/>
        </w:rPr>
        <w:t>There are no payments to respondents.</w:t>
      </w:r>
    </w:p>
    <w:p w14:paraId="77A94EB1" w14:textId="77777777" w:rsidR="00675BCE" w:rsidRPr="00A46C62" w:rsidRDefault="00675BCE">
      <w:pPr>
        <w:rPr>
          <w:sz w:val="24"/>
        </w:rPr>
      </w:pPr>
    </w:p>
    <w:p w14:paraId="77A94EB2" w14:textId="77777777" w:rsidR="00217F60" w:rsidRPr="00A46C62" w:rsidRDefault="00217F60" w:rsidP="00CA6CF8">
      <w:pPr>
        <w:numPr>
          <w:ilvl w:val="0"/>
          <w:numId w:val="2"/>
        </w:numPr>
        <w:rPr>
          <w:sz w:val="24"/>
        </w:rPr>
      </w:pPr>
      <w:r w:rsidRPr="00A46C62">
        <w:rPr>
          <w:sz w:val="24"/>
        </w:rPr>
        <w:t>Assurance of Confidentiality</w:t>
      </w:r>
      <w:r w:rsidR="00B70AF8" w:rsidRPr="00A46C62">
        <w:rPr>
          <w:sz w:val="24"/>
        </w:rPr>
        <w:t xml:space="preserve"> </w:t>
      </w:r>
    </w:p>
    <w:p w14:paraId="77A94EB3" w14:textId="77777777" w:rsidR="007B04F6" w:rsidRPr="00A46C62" w:rsidRDefault="007B04F6" w:rsidP="007B04F6">
      <w:pPr>
        <w:autoSpaceDE w:val="0"/>
        <w:autoSpaceDN w:val="0"/>
        <w:adjustRightInd w:val="0"/>
        <w:rPr>
          <w:rFonts w:ascii="Courier New" w:hAnsi="Courier New" w:cs="Courier New"/>
        </w:rPr>
      </w:pPr>
    </w:p>
    <w:p w14:paraId="77A94EB4" w14:textId="77777777" w:rsidR="00D2630F" w:rsidRPr="00A46C62" w:rsidRDefault="00D93F27" w:rsidP="00515270">
      <w:pPr>
        <w:ind w:firstLine="720"/>
        <w:rPr>
          <w:sz w:val="24"/>
          <w:szCs w:val="24"/>
        </w:rPr>
      </w:pPr>
      <w:r w:rsidRPr="00A46C62">
        <w:rPr>
          <w:sz w:val="24"/>
          <w:szCs w:val="24"/>
        </w:rPr>
        <w:t xml:space="preserve">This information collection does not ask the respondent to submit proprietary, trade secret, or confidential information to the </w:t>
      </w:r>
      <w:r w:rsidR="00A51655">
        <w:rPr>
          <w:sz w:val="24"/>
          <w:szCs w:val="24"/>
        </w:rPr>
        <w:t>NLSC.</w:t>
      </w:r>
    </w:p>
    <w:p w14:paraId="77A94EB5" w14:textId="77777777" w:rsidR="00217F60" w:rsidRPr="00A46C62" w:rsidRDefault="00217F60">
      <w:pPr>
        <w:rPr>
          <w:sz w:val="24"/>
        </w:rPr>
      </w:pPr>
    </w:p>
    <w:p w14:paraId="77A94EB6" w14:textId="77777777" w:rsidR="006550A5" w:rsidRDefault="00C47E54" w:rsidP="00C547D3">
      <w:pPr>
        <w:numPr>
          <w:ilvl w:val="0"/>
          <w:numId w:val="2"/>
        </w:numPr>
        <w:tabs>
          <w:tab w:val="clear" w:pos="1440"/>
        </w:tabs>
        <w:ind w:left="0" w:firstLine="720"/>
        <w:rPr>
          <w:sz w:val="24"/>
        </w:rPr>
      </w:pPr>
      <w:r>
        <w:rPr>
          <w:sz w:val="24"/>
        </w:rPr>
        <w:t>Personally Identifiable Information (PII), Social Security Number (SSN), System of Records Notice (SORN).</w:t>
      </w:r>
    </w:p>
    <w:p w14:paraId="77A94EB7" w14:textId="77777777" w:rsidR="00C47E54" w:rsidRDefault="00C47E54" w:rsidP="00C47E54">
      <w:pPr>
        <w:ind w:left="720"/>
        <w:rPr>
          <w:sz w:val="24"/>
        </w:rPr>
      </w:pPr>
    </w:p>
    <w:p w14:paraId="77A94EB8" w14:textId="04ABAC31" w:rsidR="00C47E54" w:rsidRDefault="00C47E54" w:rsidP="00C47E54">
      <w:pPr>
        <w:ind w:firstLine="720"/>
        <w:rPr>
          <w:sz w:val="24"/>
          <w:szCs w:val="24"/>
        </w:rPr>
      </w:pPr>
      <w:r>
        <w:rPr>
          <w:sz w:val="24"/>
          <w:szCs w:val="24"/>
        </w:rPr>
        <w:t>PII:</w:t>
      </w:r>
      <w:r w:rsidR="00C547D3">
        <w:rPr>
          <w:sz w:val="24"/>
          <w:szCs w:val="24"/>
        </w:rPr>
        <w:t xml:space="preserve"> </w:t>
      </w:r>
      <w:r>
        <w:rPr>
          <w:sz w:val="24"/>
          <w:szCs w:val="24"/>
        </w:rPr>
        <w:t xml:space="preserve"> Respondents are advised that their data </w:t>
      </w:r>
      <w:r w:rsidR="00B74733">
        <w:rPr>
          <w:sz w:val="24"/>
          <w:szCs w:val="24"/>
        </w:rPr>
        <w:t>is</w:t>
      </w:r>
      <w:r>
        <w:rPr>
          <w:sz w:val="24"/>
          <w:szCs w:val="24"/>
        </w:rPr>
        <w:t xml:space="preserve"> For Official Use Only and will be maintained and used in strictest confidence in accordance with </w:t>
      </w:r>
      <w:r w:rsidR="00220352">
        <w:rPr>
          <w:sz w:val="24"/>
          <w:szCs w:val="24"/>
        </w:rPr>
        <w:t>f</w:t>
      </w:r>
      <w:r>
        <w:rPr>
          <w:sz w:val="24"/>
          <w:szCs w:val="24"/>
        </w:rPr>
        <w:t xml:space="preserve">ederal law and regulations. Procedures are in place to protect the confidentiality of the information.  The paper forms will be secured to protect PII in accordance with </w:t>
      </w:r>
      <w:proofErr w:type="gramStart"/>
      <w:r>
        <w:rPr>
          <w:sz w:val="24"/>
          <w:szCs w:val="24"/>
        </w:rPr>
        <w:t>DoD</w:t>
      </w:r>
      <w:proofErr w:type="gramEnd"/>
      <w:r>
        <w:rPr>
          <w:sz w:val="24"/>
          <w:szCs w:val="24"/>
        </w:rPr>
        <w:t xml:space="preserve"> regulations.  </w:t>
      </w:r>
    </w:p>
    <w:p w14:paraId="77A94EB9" w14:textId="77777777" w:rsidR="00C47E54" w:rsidRDefault="00C47E54" w:rsidP="00C47E54">
      <w:pPr>
        <w:tabs>
          <w:tab w:val="left" w:pos="360"/>
        </w:tabs>
      </w:pPr>
    </w:p>
    <w:p w14:paraId="77A94EBA" w14:textId="352BD4C4" w:rsidR="00C47E54" w:rsidRDefault="00C47E54" w:rsidP="00C47E54">
      <w:pPr>
        <w:ind w:firstLine="720"/>
        <w:rPr>
          <w:sz w:val="24"/>
          <w:szCs w:val="24"/>
        </w:rPr>
      </w:pPr>
      <w:r>
        <w:rPr>
          <w:sz w:val="24"/>
          <w:szCs w:val="24"/>
        </w:rPr>
        <w:t xml:space="preserve">SSN: </w:t>
      </w:r>
      <w:r w:rsidR="00C547D3">
        <w:rPr>
          <w:sz w:val="24"/>
          <w:szCs w:val="24"/>
        </w:rPr>
        <w:t xml:space="preserve"> </w:t>
      </w:r>
      <w:r>
        <w:rPr>
          <w:sz w:val="24"/>
          <w:szCs w:val="24"/>
        </w:rPr>
        <w:t xml:space="preserve">The SSN is </w:t>
      </w:r>
      <w:r w:rsidR="00CB687D">
        <w:rPr>
          <w:sz w:val="24"/>
          <w:szCs w:val="24"/>
        </w:rPr>
        <w:t xml:space="preserve">not required for enrollment into the NLSC. </w:t>
      </w:r>
    </w:p>
    <w:p w14:paraId="77A94EBB" w14:textId="77777777" w:rsidR="00C47E54" w:rsidRDefault="00C47E54" w:rsidP="00C47E54">
      <w:pPr>
        <w:ind w:firstLine="720"/>
        <w:rPr>
          <w:sz w:val="24"/>
          <w:szCs w:val="24"/>
        </w:rPr>
      </w:pPr>
    </w:p>
    <w:p w14:paraId="77A94EBC" w14:textId="77777777" w:rsidR="00C47E54" w:rsidRDefault="00C47E54" w:rsidP="00C47E54">
      <w:pPr>
        <w:ind w:firstLine="720"/>
        <w:rPr>
          <w:sz w:val="24"/>
          <w:szCs w:val="24"/>
        </w:rPr>
      </w:pPr>
      <w:r>
        <w:rPr>
          <w:sz w:val="24"/>
          <w:szCs w:val="24"/>
        </w:rPr>
        <w:t>Sensitive Questions: N/A</w:t>
      </w:r>
    </w:p>
    <w:p w14:paraId="77A94EBD" w14:textId="77777777" w:rsidR="00544181" w:rsidRDefault="00544181" w:rsidP="00C47E54">
      <w:pPr>
        <w:ind w:firstLine="720"/>
        <w:rPr>
          <w:sz w:val="24"/>
          <w:szCs w:val="24"/>
        </w:rPr>
      </w:pPr>
    </w:p>
    <w:p w14:paraId="77A94EBE" w14:textId="084CBB6C" w:rsidR="00544181" w:rsidRDefault="00544181" w:rsidP="00B14389">
      <w:pPr>
        <w:ind w:firstLine="720"/>
        <w:rPr>
          <w:sz w:val="24"/>
          <w:szCs w:val="24"/>
        </w:rPr>
      </w:pPr>
      <w:r>
        <w:rPr>
          <w:sz w:val="24"/>
          <w:szCs w:val="24"/>
        </w:rPr>
        <w:t xml:space="preserve">PIA:  </w:t>
      </w:r>
      <w:r w:rsidR="00B14389">
        <w:rPr>
          <w:sz w:val="24"/>
          <w:szCs w:val="24"/>
        </w:rPr>
        <w:t xml:space="preserve">The </w:t>
      </w:r>
      <w:r>
        <w:rPr>
          <w:sz w:val="24"/>
          <w:szCs w:val="24"/>
        </w:rPr>
        <w:t xml:space="preserve">PIA, </w:t>
      </w:r>
      <w:r w:rsidR="00B14389" w:rsidRPr="00B14389">
        <w:rPr>
          <w:sz w:val="24"/>
          <w:szCs w:val="24"/>
        </w:rPr>
        <w:t>National Language Service Corps (NLSC) Records</w:t>
      </w:r>
      <w:r>
        <w:rPr>
          <w:sz w:val="24"/>
          <w:szCs w:val="24"/>
        </w:rPr>
        <w:t xml:space="preserve">, is </w:t>
      </w:r>
      <w:r w:rsidR="00B95DCF">
        <w:rPr>
          <w:sz w:val="24"/>
          <w:szCs w:val="24"/>
        </w:rPr>
        <w:t xml:space="preserve">included as part of this OMB submission as </w:t>
      </w:r>
      <w:r>
        <w:rPr>
          <w:sz w:val="24"/>
          <w:szCs w:val="24"/>
        </w:rPr>
        <w:t xml:space="preserve">Attachment </w:t>
      </w:r>
      <w:r w:rsidR="00B76DE2">
        <w:rPr>
          <w:sz w:val="24"/>
          <w:szCs w:val="24"/>
        </w:rPr>
        <w:t>13</w:t>
      </w:r>
      <w:r>
        <w:rPr>
          <w:sz w:val="24"/>
          <w:szCs w:val="24"/>
        </w:rPr>
        <w:t xml:space="preserve">. </w:t>
      </w:r>
    </w:p>
    <w:p w14:paraId="77A94EBF" w14:textId="77777777" w:rsidR="00544181" w:rsidRDefault="00544181" w:rsidP="00544181">
      <w:pPr>
        <w:ind w:firstLine="720"/>
        <w:rPr>
          <w:sz w:val="24"/>
          <w:szCs w:val="24"/>
        </w:rPr>
      </w:pPr>
    </w:p>
    <w:p w14:paraId="77A94EC0" w14:textId="5D9CC704" w:rsidR="00C47E54" w:rsidRPr="0016490D" w:rsidRDefault="00C47E54" w:rsidP="00C47E54">
      <w:pPr>
        <w:ind w:firstLine="720"/>
        <w:rPr>
          <w:sz w:val="24"/>
          <w:szCs w:val="24"/>
        </w:rPr>
      </w:pPr>
      <w:r w:rsidRPr="0016490D">
        <w:rPr>
          <w:sz w:val="24"/>
          <w:szCs w:val="24"/>
        </w:rPr>
        <w:t xml:space="preserve">SORN:  </w:t>
      </w:r>
      <w:r w:rsidR="00BD5FB7" w:rsidRPr="0016490D">
        <w:rPr>
          <w:sz w:val="24"/>
          <w:szCs w:val="24"/>
        </w:rPr>
        <w:t xml:space="preserve">The draft update to DHRA 07 is </w:t>
      </w:r>
      <w:r w:rsidR="00C6251D">
        <w:rPr>
          <w:sz w:val="24"/>
          <w:szCs w:val="24"/>
        </w:rPr>
        <w:t xml:space="preserve">included with this submission </w:t>
      </w:r>
      <w:r w:rsidR="00BD5FB7" w:rsidRPr="0016490D">
        <w:rPr>
          <w:sz w:val="24"/>
          <w:szCs w:val="24"/>
        </w:rPr>
        <w:t>(Attachme</w:t>
      </w:r>
      <w:r w:rsidR="0016490D" w:rsidRPr="0016490D">
        <w:rPr>
          <w:sz w:val="24"/>
          <w:szCs w:val="24"/>
        </w:rPr>
        <w:t>n</w:t>
      </w:r>
      <w:r w:rsidR="00BD5FB7" w:rsidRPr="0016490D">
        <w:rPr>
          <w:sz w:val="24"/>
          <w:szCs w:val="24"/>
        </w:rPr>
        <w:t xml:space="preserve">t </w:t>
      </w:r>
      <w:r w:rsidR="00B76DE2">
        <w:rPr>
          <w:sz w:val="24"/>
          <w:szCs w:val="24"/>
        </w:rPr>
        <w:t>14</w:t>
      </w:r>
      <w:r w:rsidR="00BD5FB7" w:rsidRPr="0016490D">
        <w:rPr>
          <w:sz w:val="24"/>
          <w:szCs w:val="24"/>
        </w:rPr>
        <w:t>).</w:t>
      </w:r>
    </w:p>
    <w:p w14:paraId="77A94EC1" w14:textId="77777777" w:rsidR="00C47E54" w:rsidRDefault="00C47E54" w:rsidP="00C47E54">
      <w:pPr>
        <w:ind w:firstLine="720"/>
        <w:rPr>
          <w:sz w:val="24"/>
          <w:szCs w:val="24"/>
        </w:rPr>
      </w:pPr>
    </w:p>
    <w:p w14:paraId="77A94EC2" w14:textId="77777777" w:rsidR="00C47E54" w:rsidRDefault="00C47E54" w:rsidP="00C47E54">
      <w:pPr>
        <w:ind w:firstLine="720"/>
        <w:rPr>
          <w:sz w:val="24"/>
        </w:rPr>
      </w:pPr>
      <w:r>
        <w:rPr>
          <w:sz w:val="24"/>
          <w:szCs w:val="24"/>
        </w:rPr>
        <w:t xml:space="preserve">With regards to disclosures generally permitted under 5 U.S.C. 552a (b) of the Privacy Act, personal records or information may specifically be disclosed outside the </w:t>
      </w:r>
      <w:proofErr w:type="gramStart"/>
      <w:r>
        <w:rPr>
          <w:sz w:val="24"/>
          <w:szCs w:val="24"/>
        </w:rPr>
        <w:t>DoD</w:t>
      </w:r>
      <w:proofErr w:type="gramEnd"/>
      <w:r>
        <w:rPr>
          <w:sz w:val="24"/>
          <w:szCs w:val="24"/>
        </w:rPr>
        <w:t xml:space="preserve"> as a routine use pursuant to 5 U.S.C. 552a (b) (3).  </w:t>
      </w:r>
      <w:r>
        <w:rPr>
          <w:sz w:val="24"/>
        </w:rPr>
        <w:t xml:space="preserve">Access to personal information is restricted to NLSC personnel who require the records in the performance of their official duties. Access to personal </w:t>
      </w:r>
      <w:r>
        <w:rPr>
          <w:sz w:val="24"/>
        </w:rPr>
        <w:lastRenderedPageBreak/>
        <w:t>information is further restricted by the use of passwords that are changed periodically.  Physical entry is restricted by the use of locks, guards, and administrative procedures.</w:t>
      </w:r>
    </w:p>
    <w:p w14:paraId="77A94EC3" w14:textId="77777777" w:rsidR="00675BCE" w:rsidRPr="00A46C62" w:rsidRDefault="00C47E54" w:rsidP="00515270">
      <w:pPr>
        <w:ind w:firstLine="720"/>
        <w:rPr>
          <w:sz w:val="24"/>
        </w:rPr>
      </w:pPr>
      <w:r w:rsidRPr="00A46C62" w:rsidDel="00C47E54">
        <w:rPr>
          <w:sz w:val="24"/>
        </w:rPr>
        <w:t xml:space="preserve"> </w:t>
      </w:r>
    </w:p>
    <w:p w14:paraId="77A94EC4" w14:textId="77777777" w:rsidR="009B58CD" w:rsidRPr="00A46C62" w:rsidRDefault="00217F60" w:rsidP="00C547D3">
      <w:pPr>
        <w:numPr>
          <w:ilvl w:val="0"/>
          <w:numId w:val="3"/>
        </w:numPr>
        <w:tabs>
          <w:tab w:val="clear" w:pos="1440"/>
        </w:tabs>
        <w:ind w:left="0" w:firstLine="720"/>
        <w:rPr>
          <w:sz w:val="24"/>
        </w:rPr>
      </w:pPr>
      <w:r w:rsidRPr="00A46C62">
        <w:rPr>
          <w:sz w:val="24"/>
        </w:rPr>
        <w:t xml:space="preserve">Estimates of Annual Response Burden and Labor Cost for Hour Burden to the Respondent for Collection of Information.  </w:t>
      </w:r>
    </w:p>
    <w:p w14:paraId="77A94EC5" w14:textId="77777777" w:rsidR="009B58CD" w:rsidRPr="00A46C62" w:rsidRDefault="009B58CD" w:rsidP="009B58CD">
      <w:pPr>
        <w:rPr>
          <w:sz w:val="24"/>
        </w:rPr>
      </w:pPr>
    </w:p>
    <w:p w14:paraId="77A94EC6" w14:textId="49D0CFEB" w:rsidR="00C47E54" w:rsidRDefault="00C47E54" w:rsidP="00C47E54">
      <w:pPr>
        <w:ind w:firstLine="720"/>
        <w:rPr>
          <w:sz w:val="24"/>
          <w:szCs w:val="24"/>
        </w:rPr>
      </w:pPr>
      <w:proofErr w:type="gramStart"/>
      <w:r>
        <w:rPr>
          <w:b/>
          <w:sz w:val="24"/>
          <w:szCs w:val="24"/>
        </w:rPr>
        <w:t>Recruiting</w:t>
      </w:r>
      <w:r w:rsidR="00C547D3">
        <w:rPr>
          <w:b/>
          <w:sz w:val="24"/>
          <w:szCs w:val="24"/>
        </w:rPr>
        <w:t xml:space="preserve"> </w:t>
      </w:r>
      <w:r>
        <w:rPr>
          <w:b/>
          <w:sz w:val="24"/>
          <w:szCs w:val="24"/>
        </w:rPr>
        <w:t>Application</w:t>
      </w:r>
      <w:r>
        <w:rPr>
          <w:sz w:val="24"/>
          <w:szCs w:val="24"/>
        </w:rPr>
        <w:t xml:space="preserve">: </w:t>
      </w:r>
      <w:r w:rsidR="00C547D3">
        <w:rPr>
          <w:sz w:val="24"/>
          <w:szCs w:val="24"/>
        </w:rPr>
        <w:t xml:space="preserve"> </w:t>
      </w:r>
      <w:r>
        <w:rPr>
          <w:sz w:val="24"/>
          <w:szCs w:val="24"/>
        </w:rPr>
        <w:t>The response burden is estimated with the assumption that 1,500 individuals will annually apply for Membership using the DD Form 2932 online.</w:t>
      </w:r>
      <w:proofErr w:type="gramEnd"/>
      <w:r>
        <w:rPr>
          <w:sz w:val="24"/>
          <w:szCs w:val="24"/>
        </w:rPr>
        <w:t xml:space="preserve">  Of those initial applicants, the NLSC estimates 1,</w:t>
      </w:r>
      <w:r w:rsidR="007E78F0">
        <w:rPr>
          <w:sz w:val="24"/>
          <w:szCs w:val="24"/>
        </w:rPr>
        <w:t>00</w:t>
      </w:r>
      <w:r>
        <w:rPr>
          <w:sz w:val="24"/>
          <w:szCs w:val="24"/>
        </w:rPr>
        <w:t xml:space="preserve">0 will satisfy basic requirements and be invited to complete and submit the remaining NLSC documents (DD </w:t>
      </w:r>
      <w:r w:rsidR="00E57EF7">
        <w:rPr>
          <w:sz w:val="24"/>
          <w:szCs w:val="24"/>
        </w:rPr>
        <w:t>Form</w:t>
      </w:r>
      <w:r w:rsidR="007E78F0">
        <w:rPr>
          <w:sz w:val="24"/>
          <w:szCs w:val="24"/>
        </w:rPr>
        <w:t>s</w:t>
      </w:r>
      <w:r w:rsidR="00E57EF7">
        <w:rPr>
          <w:sz w:val="24"/>
          <w:szCs w:val="24"/>
        </w:rPr>
        <w:t xml:space="preserve"> </w:t>
      </w:r>
      <w:r>
        <w:rPr>
          <w:sz w:val="24"/>
          <w:szCs w:val="24"/>
        </w:rPr>
        <w:t>2933</w:t>
      </w:r>
      <w:r w:rsidR="007E78F0">
        <w:rPr>
          <w:sz w:val="24"/>
          <w:szCs w:val="24"/>
        </w:rPr>
        <w:t xml:space="preserve"> and </w:t>
      </w:r>
      <w:r>
        <w:rPr>
          <w:sz w:val="24"/>
          <w:szCs w:val="24"/>
        </w:rPr>
        <w:t>2934)</w:t>
      </w:r>
      <w:r w:rsidR="007E78F0">
        <w:rPr>
          <w:sz w:val="24"/>
          <w:szCs w:val="24"/>
        </w:rPr>
        <w:t xml:space="preserve"> and </w:t>
      </w:r>
      <w:r>
        <w:rPr>
          <w:sz w:val="24"/>
          <w:szCs w:val="24"/>
        </w:rPr>
        <w:t xml:space="preserve">be </w:t>
      </w:r>
      <w:r w:rsidR="00A7123A">
        <w:rPr>
          <w:sz w:val="24"/>
          <w:szCs w:val="24"/>
        </w:rPr>
        <w:t xml:space="preserve">contacted by phone to verify </w:t>
      </w:r>
      <w:r w:rsidR="00FA1B18">
        <w:rPr>
          <w:sz w:val="24"/>
          <w:szCs w:val="24"/>
        </w:rPr>
        <w:t xml:space="preserve">information.  </w:t>
      </w:r>
      <w:r w:rsidR="007E78F0">
        <w:rPr>
          <w:sz w:val="24"/>
          <w:szCs w:val="24"/>
        </w:rPr>
        <w:t xml:space="preserve">Selected applicants </w:t>
      </w:r>
      <w:r>
        <w:rPr>
          <w:sz w:val="24"/>
          <w:szCs w:val="24"/>
        </w:rPr>
        <w:t xml:space="preserve">will be sent </w:t>
      </w:r>
      <w:r w:rsidR="007E78F0">
        <w:rPr>
          <w:sz w:val="24"/>
          <w:szCs w:val="24"/>
        </w:rPr>
        <w:t xml:space="preserve">a </w:t>
      </w:r>
      <w:r w:rsidR="00B45B94">
        <w:rPr>
          <w:sz w:val="24"/>
          <w:szCs w:val="24"/>
        </w:rPr>
        <w:t>C</w:t>
      </w:r>
      <w:r>
        <w:rPr>
          <w:sz w:val="24"/>
          <w:szCs w:val="24"/>
        </w:rPr>
        <w:t>ommitmen</w:t>
      </w:r>
      <w:r w:rsidR="00B45B94">
        <w:rPr>
          <w:sz w:val="24"/>
          <w:szCs w:val="24"/>
        </w:rPr>
        <w:t>t L</w:t>
      </w:r>
      <w:r>
        <w:rPr>
          <w:sz w:val="24"/>
          <w:szCs w:val="24"/>
        </w:rPr>
        <w:t xml:space="preserve">etter asking the individual to sign a </w:t>
      </w:r>
      <w:r w:rsidR="003F1ECD">
        <w:rPr>
          <w:sz w:val="24"/>
          <w:szCs w:val="24"/>
        </w:rPr>
        <w:t>non-</w:t>
      </w:r>
      <w:r>
        <w:rPr>
          <w:sz w:val="24"/>
          <w:szCs w:val="24"/>
        </w:rPr>
        <w:t xml:space="preserve">binding voluntary commitment to the </w:t>
      </w:r>
      <w:r w:rsidR="00B45B94">
        <w:rPr>
          <w:sz w:val="24"/>
          <w:szCs w:val="24"/>
        </w:rPr>
        <w:t>NLSC.  Of the 1,000 new annual m</w:t>
      </w:r>
      <w:r>
        <w:rPr>
          <w:sz w:val="24"/>
          <w:szCs w:val="24"/>
        </w:rPr>
        <w:t xml:space="preserve">embers, approximately 200 </w:t>
      </w:r>
      <w:r w:rsidR="00B45B94">
        <w:rPr>
          <w:sz w:val="24"/>
          <w:szCs w:val="24"/>
        </w:rPr>
        <w:t xml:space="preserve">are anticipated to </w:t>
      </w:r>
      <w:r>
        <w:rPr>
          <w:sz w:val="24"/>
          <w:szCs w:val="24"/>
        </w:rPr>
        <w:t>be hired as temporary federal employees who meet requirements articulated by agencies</w:t>
      </w:r>
      <w:r w:rsidR="00B45B94">
        <w:rPr>
          <w:sz w:val="24"/>
          <w:szCs w:val="24"/>
        </w:rPr>
        <w:t xml:space="preserve"> to perform foreign language services</w:t>
      </w:r>
      <w:r>
        <w:rPr>
          <w:sz w:val="24"/>
          <w:szCs w:val="24"/>
        </w:rPr>
        <w:t xml:space="preserve">. </w:t>
      </w:r>
    </w:p>
    <w:p w14:paraId="77A94EC7" w14:textId="77777777" w:rsidR="00217F60" w:rsidRPr="00A46C62" w:rsidRDefault="00217F60">
      <w:pPr>
        <w:ind w:left="720"/>
        <w:rPr>
          <w:sz w:val="24"/>
        </w:rPr>
      </w:pPr>
    </w:p>
    <w:p w14:paraId="77A94EC8" w14:textId="77777777" w:rsidR="00680328" w:rsidRPr="00A10737" w:rsidRDefault="00680328" w:rsidP="00106407">
      <w:pPr>
        <w:numPr>
          <w:ilvl w:val="0"/>
          <w:numId w:val="19"/>
        </w:numPr>
        <w:autoSpaceDE w:val="0"/>
        <w:autoSpaceDN w:val="0"/>
        <w:adjustRightInd w:val="0"/>
        <w:rPr>
          <w:i/>
          <w:sz w:val="24"/>
          <w:szCs w:val="24"/>
          <w:u w:val="single"/>
        </w:rPr>
      </w:pPr>
      <w:r w:rsidRPr="00A10737">
        <w:rPr>
          <w:sz w:val="24"/>
          <w:szCs w:val="24"/>
        </w:rPr>
        <w:t xml:space="preserve">Response Burden </w:t>
      </w:r>
      <w:r w:rsidR="001F3A60" w:rsidRPr="00A10737">
        <w:rPr>
          <w:sz w:val="24"/>
          <w:szCs w:val="24"/>
        </w:rPr>
        <w:t xml:space="preserve"> </w:t>
      </w:r>
    </w:p>
    <w:p w14:paraId="77A94EC9" w14:textId="77777777" w:rsidR="00C47E54" w:rsidRPr="004D68A7" w:rsidRDefault="00C47E54" w:rsidP="00C47E54">
      <w:pPr>
        <w:autoSpaceDE w:val="0"/>
        <w:autoSpaceDN w:val="0"/>
        <w:adjustRightInd w:val="0"/>
        <w:ind w:left="1440"/>
        <w:rPr>
          <w:sz w:val="24"/>
          <w:szCs w:val="24"/>
        </w:rPr>
      </w:pPr>
      <w:r w:rsidRPr="00A10737">
        <w:rPr>
          <w:sz w:val="24"/>
          <w:szCs w:val="24"/>
        </w:rPr>
        <w:t>The response burden is calculated for DD Form 2932</w:t>
      </w:r>
      <w:r w:rsidR="003A7658">
        <w:rPr>
          <w:sz w:val="24"/>
          <w:szCs w:val="24"/>
        </w:rPr>
        <w:t>, 2933 and 2934 and a telephone interview</w:t>
      </w:r>
      <w:r w:rsidRPr="00A10737">
        <w:rPr>
          <w:sz w:val="24"/>
          <w:szCs w:val="24"/>
        </w:rPr>
        <w:t xml:space="preserve">.  </w:t>
      </w:r>
    </w:p>
    <w:p w14:paraId="77A94ECA" w14:textId="77777777" w:rsidR="003442DF" w:rsidRPr="004D68A7" w:rsidRDefault="00C47E54" w:rsidP="001F3A60">
      <w:pPr>
        <w:autoSpaceDE w:val="0"/>
        <w:autoSpaceDN w:val="0"/>
        <w:adjustRightInd w:val="0"/>
        <w:ind w:left="1440"/>
        <w:rPr>
          <w:sz w:val="24"/>
          <w:szCs w:val="24"/>
        </w:rPr>
      </w:pPr>
      <w:r w:rsidRPr="004D68A7" w:rsidDel="00C47E54">
        <w:rPr>
          <w:sz w:val="24"/>
          <w:szCs w:val="24"/>
        </w:rPr>
        <w:t xml:space="preserve"> </w:t>
      </w:r>
    </w:p>
    <w:p w14:paraId="77A94ECB" w14:textId="77777777" w:rsidR="00680328" w:rsidRPr="004D68A7" w:rsidRDefault="001F3A60" w:rsidP="001F3A60">
      <w:pPr>
        <w:autoSpaceDE w:val="0"/>
        <w:autoSpaceDN w:val="0"/>
        <w:adjustRightInd w:val="0"/>
        <w:ind w:left="1800"/>
        <w:rPr>
          <w:b/>
          <w:sz w:val="24"/>
          <w:szCs w:val="24"/>
          <w:u w:val="single"/>
        </w:rPr>
      </w:pPr>
      <w:r w:rsidRPr="004D68A7">
        <w:rPr>
          <w:sz w:val="24"/>
          <w:szCs w:val="24"/>
        </w:rPr>
        <w:t xml:space="preserve">(1)  </w:t>
      </w:r>
      <w:r w:rsidR="00653AC0" w:rsidRPr="004D68A7">
        <w:rPr>
          <w:sz w:val="24"/>
          <w:szCs w:val="24"/>
        </w:rPr>
        <w:t xml:space="preserve">DD </w:t>
      </w:r>
      <w:r w:rsidRPr="004D68A7">
        <w:rPr>
          <w:bCs/>
          <w:sz w:val="24"/>
          <w:szCs w:val="24"/>
        </w:rPr>
        <w:t>Form</w:t>
      </w:r>
      <w:r w:rsidR="00653AC0" w:rsidRPr="004D68A7">
        <w:rPr>
          <w:sz w:val="24"/>
          <w:szCs w:val="24"/>
        </w:rPr>
        <w:t xml:space="preserve"> </w:t>
      </w:r>
      <w:r w:rsidR="00F82648" w:rsidRPr="004D68A7">
        <w:rPr>
          <w:sz w:val="24"/>
          <w:szCs w:val="24"/>
        </w:rPr>
        <w:t xml:space="preserve">2932 </w:t>
      </w:r>
    </w:p>
    <w:p w14:paraId="77A94ECC" w14:textId="77777777" w:rsidR="001F3A60" w:rsidRPr="004D68A7" w:rsidRDefault="001F3A60" w:rsidP="001F3A60">
      <w:pPr>
        <w:autoSpaceDE w:val="0"/>
        <w:autoSpaceDN w:val="0"/>
        <w:adjustRightInd w:val="0"/>
        <w:ind w:left="1800"/>
        <w:rPr>
          <w:b/>
          <w:bCs/>
          <w:sz w:val="24"/>
          <w:szCs w:val="24"/>
          <w:u w:val="single"/>
        </w:rPr>
      </w:pPr>
    </w:p>
    <w:p w14:paraId="77A94ECD" w14:textId="77777777" w:rsidR="00680328" w:rsidRPr="004D68A7" w:rsidRDefault="001F3A60" w:rsidP="00865F23">
      <w:pPr>
        <w:ind w:left="720"/>
        <w:rPr>
          <w:sz w:val="24"/>
          <w:szCs w:val="24"/>
        </w:rPr>
      </w:pPr>
      <w:r w:rsidRPr="004D68A7">
        <w:rPr>
          <w:bCs/>
          <w:sz w:val="24"/>
          <w:szCs w:val="24"/>
        </w:rPr>
        <w:t xml:space="preserve">                         </w:t>
      </w:r>
      <w:r w:rsidR="00680328" w:rsidRPr="004D68A7">
        <w:rPr>
          <w:sz w:val="24"/>
          <w:szCs w:val="24"/>
        </w:rPr>
        <w:t xml:space="preserve">Total annual respondents:      </w:t>
      </w:r>
      <w:r w:rsidR="00C47E54" w:rsidRPr="004D68A7">
        <w:rPr>
          <w:sz w:val="24"/>
          <w:szCs w:val="24"/>
        </w:rPr>
        <w:t>1,500</w:t>
      </w:r>
    </w:p>
    <w:p w14:paraId="77A94ECE" w14:textId="77777777" w:rsidR="00680328" w:rsidRPr="004D68A7" w:rsidRDefault="00E67F69" w:rsidP="00865F23">
      <w:pPr>
        <w:ind w:left="720"/>
        <w:rPr>
          <w:sz w:val="24"/>
          <w:szCs w:val="24"/>
        </w:rPr>
      </w:pPr>
      <w:r w:rsidRPr="004D68A7">
        <w:rPr>
          <w:bCs/>
          <w:sz w:val="24"/>
          <w:szCs w:val="24"/>
        </w:rPr>
        <w:t xml:space="preserve">                         </w:t>
      </w:r>
      <w:r w:rsidR="00680328" w:rsidRPr="004D68A7">
        <w:rPr>
          <w:sz w:val="24"/>
          <w:szCs w:val="24"/>
        </w:rPr>
        <w:t>Frequency of response:                  1</w:t>
      </w:r>
    </w:p>
    <w:p w14:paraId="77A94ECF" w14:textId="77777777" w:rsidR="00680328" w:rsidRPr="004D68A7" w:rsidRDefault="00E67F69" w:rsidP="00865F23">
      <w:pPr>
        <w:ind w:left="720"/>
        <w:rPr>
          <w:sz w:val="24"/>
          <w:szCs w:val="24"/>
        </w:rPr>
      </w:pPr>
      <w:r w:rsidRPr="004D68A7">
        <w:rPr>
          <w:bCs/>
          <w:sz w:val="24"/>
          <w:szCs w:val="24"/>
        </w:rPr>
        <w:t xml:space="preserve">                         </w:t>
      </w:r>
      <w:r w:rsidR="00680328" w:rsidRPr="004D68A7">
        <w:rPr>
          <w:sz w:val="24"/>
          <w:szCs w:val="24"/>
        </w:rPr>
        <w:t xml:space="preserve">Total annual responses:          </w:t>
      </w:r>
      <w:r w:rsidR="00C47E54" w:rsidRPr="004D68A7">
        <w:rPr>
          <w:sz w:val="24"/>
          <w:szCs w:val="24"/>
        </w:rPr>
        <w:t>1,500</w:t>
      </w:r>
    </w:p>
    <w:p w14:paraId="77A94ED0" w14:textId="77777777" w:rsidR="00680328" w:rsidRPr="004D68A7" w:rsidRDefault="00E67F69" w:rsidP="00865F23">
      <w:pPr>
        <w:ind w:left="720"/>
        <w:rPr>
          <w:sz w:val="24"/>
          <w:szCs w:val="24"/>
        </w:rPr>
      </w:pPr>
      <w:r w:rsidRPr="004D68A7">
        <w:rPr>
          <w:bCs/>
          <w:sz w:val="24"/>
          <w:szCs w:val="24"/>
        </w:rPr>
        <w:t xml:space="preserve">                         </w:t>
      </w:r>
      <w:r w:rsidR="00680328" w:rsidRPr="004D68A7">
        <w:rPr>
          <w:sz w:val="24"/>
          <w:szCs w:val="24"/>
        </w:rPr>
        <w:t>Burde</w:t>
      </w:r>
      <w:r w:rsidR="00224AF0" w:rsidRPr="004D68A7">
        <w:rPr>
          <w:sz w:val="24"/>
          <w:szCs w:val="24"/>
        </w:rPr>
        <w:t>n per response</w:t>
      </w:r>
      <w:r w:rsidR="00D0233D" w:rsidRPr="004D68A7">
        <w:rPr>
          <w:bCs/>
          <w:sz w:val="24"/>
          <w:szCs w:val="24"/>
        </w:rPr>
        <w:t xml:space="preserve">               </w:t>
      </w:r>
      <w:r w:rsidR="00C47E54" w:rsidRPr="004D68A7">
        <w:rPr>
          <w:bCs/>
          <w:sz w:val="24"/>
          <w:szCs w:val="24"/>
        </w:rPr>
        <w:t>1</w:t>
      </w:r>
      <w:r w:rsidR="00F73FA0" w:rsidRPr="004D68A7">
        <w:rPr>
          <w:bCs/>
          <w:sz w:val="24"/>
          <w:szCs w:val="24"/>
        </w:rPr>
        <w:t>8</w:t>
      </w:r>
      <w:r w:rsidR="00C47E54" w:rsidRPr="004D68A7">
        <w:rPr>
          <w:sz w:val="24"/>
          <w:szCs w:val="24"/>
        </w:rPr>
        <w:t xml:space="preserve"> </w:t>
      </w:r>
      <w:r w:rsidR="00680328" w:rsidRPr="004D68A7">
        <w:rPr>
          <w:sz w:val="24"/>
          <w:szCs w:val="24"/>
        </w:rPr>
        <w:t>minutes</w:t>
      </w:r>
    </w:p>
    <w:p w14:paraId="77A94ED1" w14:textId="77777777" w:rsidR="00680328" w:rsidRPr="004D68A7" w:rsidRDefault="00D0233D" w:rsidP="00865F23">
      <w:pPr>
        <w:ind w:left="720"/>
        <w:rPr>
          <w:sz w:val="24"/>
          <w:szCs w:val="24"/>
        </w:rPr>
      </w:pPr>
      <w:r w:rsidRPr="004D68A7">
        <w:rPr>
          <w:bCs/>
          <w:sz w:val="24"/>
          <w:szCs w:val="24"/>
        </w:rPr>
        <w:t xml:space="preserve">                         </w:t>
      </w:r>
      <w:r w:rsidR="00680328" w:rsidRPr="004D68A7">
        <w:rPr>
          <w:sz w:val="24"/>
          <w:szCs w:val="24"/>
        </w:rPr>
        <w:t xml:space="preserve">Total burden hours:              </w:t>
      </w:r>
      <w:r w:rsidRPr="004D68A7">
        <w:rPr>
          <w:bCs/>
          <w:sz w:val="24"/>
          <w:szCs w:val="24"/>
        </w:rPr>
        <w:t xml:space="preserve"> </w:t>
      </w:r>
      <w:r w:rsidR="00680328" w:rsidRPr="004D68A7">
        <w:rPr>
          <w:bCs/>
          <w:sz w:val="24"/>
          <w:szCs w:val="24"/>
        </w:rPr>
        <w:t xml:space="preserve"> </w:t>
      </w:r>
      <w:r w:rsidR="00F73FA0" w:rsidRPr="004D68A7">
        <w:rPr>
          <w:bCs/>
          <w:sz w:val="24"/>
          <w:szCs w:val="24"/>
        </w:rPr>
        <w:t xml:space="preserve">27,000 </w:t>
      </w:r>
      <w:r w:rsidR="004F52DB" w:rsidRPr="004D68A7">
        <w:rPr>
          <w:bCs/>
          <w:sz w:val="24"/>
          <w:szCs w:val="24"/>
        </w:rPr>
        <w:t>mins</w:t>
      </w:r>
      <w:r w:rsidR="00680328" w:rsidRPr="004D68A7">
        <w:rPr>
          <w:sz w:val="24"/>
          <w:szCs w:val="24"/>
        </w:rPr>
        <w:t xml:space="preserve">/60 = </w:t>
      </w:r>
      <w:r w:rsidR="00F73FA0" w:rsidRPr="004D68A7">
        <w:rPr>
          <w:sz w:val="24"/>
          <w:szCs w:val="24"/>
        </w:rPr>
        <w:t>450</w:t>
      </w:r>
      <w:r w:rsidR="00680328" w:rsidRPr="004D68A7">
        <w:rPr>
          <w:sz w:val="24"/>
          <w:szCs w:val="24"/>
        </w:rPr>
        <w:t xml:space="preserve"> hours</w:t>
      </w:r>
    </w:p>
    <w:p w14:paraId="77A94ED2" w14:textId="77777777" w:rsidR="00A10737" w:rsidRDefault="00A10737" w:rsidP="00A10737">
      <w:pPr>
        <w:autoSpaceDE w:val="0"/>
        <w:autoSpaceDN w:val="0"/>
        <w:adjustRightInd w:val="0"/>
        <w:rPr>
          <w:sz w:val="24"/>
          <w:szCs w:val="24"/>
        </w:rPr>
      </w:pPr>
    </w:p>
    <w:p w14:paraId="77A94ED3" w14:textId="77777777" w:rsidR="000E6385" w:rsidRPr="004D68A7" w:rsidRDefault="00C47E54" w:rsidP="000E6385">
      <w:pPr>
        <w:autoSpaceDE w:val="0"/>
        <w:autoSpaceDN w:val="0"/>
        <w:adjustRightInd w:val="0"/>
        <w:ind w:left="1800"/>
        <w:rPr>
          <w:b/>
          <w:sz w:val="24"/>
          <w:szCs w:val="24"/>
          <w:u w:val="single"/>
        </w:rPr>
      </w:pPr>
      <w:r w:rsidRPr="004D68A7">
        <w:rPr>
          <w:sz w:val="24"/>
          <w:szCs w:val="24"/>
        </w:rPr>
        <w:t>(</w:t>
      </w:r>
      <w:r w:rsidR="001D4DCD" w:rsidRPr="004D68A7">
        <w:rPr>
          <w:sz w:val="24"/>
          <w:szCs w:val="24"/>
        </w:rPr>
        <w:t>2</w:t>
      </w:r>
      <w:r w:rsidRPr="004D68A7">
        <w:rPr>
          <w:sz w:val="24"/>
          <w:szCs w:val="24"/>
        </w:rPr>
        <w:t>)</w:t>
      </w:r>
      <w:r w:rsidR="000E6385" w:rsidRPr="004D68A7">
        <w:rPr>
          <w:sz w:val="24"/>
          <w:szCs w:val="24"/>
        </w:rPr>
        <w:t xml:space="preserve">  DD </w:t>
      </w:r>
      <w:r w:rsidR="000E6385" w:rsidRPr="004D68A7">
        <w:rPr>
          <w:bCs/>
          <w:sz w:val="24"/>
          <w:szCs w:val="24"/>
        </w:rPr>
        <w:t>Form</w:t>
      </w:r>
      <w:r w:rsidR="000E6385" w:rsidRPr="004D68A7">
        <w:rPr>
          <w:sz w:val="24"/>
          <w:szCs w:val="24"/>
        </w:rPr>
        <w:t xml:space="preserve"> 293</w:t>
      </w:r>
      <w:r w:rsidR="000E6385">
        <w:rPr>
          <w:sz w:val="24"/>
          <w:szCs w:val="24"/>
        </w:rPr>
        <w:t>3</w:t>
      </w:r>
      <w:r w:rsidR="000E6385" w:rsidRPr="004D68A7">
        <w:rPr>
          <w:sz w:val="24"/>
          <w:szCs w:val="24"/>
        </w:rPr>
        <w:t xml:space="preserve"> </w:t>
      </w:r>
    </w:p>
    <w:p w14:paraId="77A94ED4" w14:textId="77777777" w:rsidR="000E6385" w:rsidRPr="004D68A7" w:rsidRDefault="000E6385" w:rsidP="000E6385">
      <w:pPr>
        <w:autoSpaceDE w:val="0"/>
        <w:autoSpaceDN w:val="0"/>
        <w:adjustRightInd w:val="0"/>
        <w:ind w:left="1800"/>
        <w:rPr>
          <w:b/>
          <w:bCs/>
          <w:sz w:val="24"/>
          <w:szCs w:val="24"/>
          <w:u w:val="single"/>
        </w:rPr>
      </w:pPr>
    </w:p>
    <w:p w14:paraId="77A94ED5"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Total annual respondents:      1,</w:t>
      </w:r>
      <w:r w:rsidR="00065158">
        <w:rPr>
          <w:sz w:val="24"/>
          <w:szCs w:val="24"/>
        </w:rPr>
        <w:t>0</w:t>
      </w:r>
      <w:r w:rsidRPr="004D68A7">
        <w:rPr>
          <w:sz w:val="24"/>
          <w:szCs w:val="24"/>
        </w:rPr>
        <w:t>00</w:t>
      </w:r>
    </w:p>
    <w:p w14:paraId="77A94ED6"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Frequency of response:                  1</w:t>
      </w:r>
    </w:p>
    <w:p w14:paraId="77A94ED7"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Total annual responses:          1,</w:t>
      </w:r>
      <w:r w:rsidR="00065158">
        <w:rPr>
          <w:sz w:val="24"/>
          <w:szCs w:val="24"/>
        </w:rPr>
        <w:t>0</w:t>
      </w:r>
      <w:r w:rsidRPr="004D68A7">
        <w:rPr>
          <w:sz w:val="24"/>
          <w:szCs w:val="24"/>
        </w:rPr>
        <w:t>00</w:t>
      </w:r>
    </w:p>
    <w:p w14:paraId="77A94ED8"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Burden per response</w:t>
      </w:r>
      <w:r w:rsidRPr="004D68A7">
        <w:rPr>
          <w:bCs/>
          <w:sz w:val="24"/>
          <w:szCs w:val="24"/>
        </w:rPr>
        <w:t xml:space="preserve">               18</w:t>
      </w:r>
      <w:r w:rsidRPr="004D68A7">
        <w:rPr>
          <w:sz w:val="24"/>
          <w:szCs w:val="24"/>
        </w:rPr>
        <w:t xml:space="preserve"> minutes</w:t>
      </w:r>
    </w:p>
    <w:p w14:paraId="77A94ED9"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 xml:space="preserve">Total burden hours:              </w:t>
      </w:r>
      <w:r w:rsidRPr="004D68A7">
        <w:rPr>
          <w:bCs/>
          <w:sz w:val="24"/>
          <w:szCs w:val="24"/>
        </w:rPr>
        <w:t xml:space="preserve">  </w:t>
      </w:r>
      <w:r w:rsidR="00065158">
        <w:rPr>
          <w:bCs/>
          <w:sz w:val="24"/>
          <w:szCs w:val="24"/>
        </w:rPr>
        <w:t>18</w:t>
      </w:r>
      <w:r w:rsidRPr="004D68A7">
        <w:rPr>
          <w:bCs/>
          <w:sz w:val="24"/>
          <w:szCs w:val="24"/>
        </w:rPr>
        <w:t>,000 mins</w:t>
      </w:r>
      <w:r w:rsidRPr="004D68A7">
        <w:rPr>
          <w:sz w:val="24"/>
          <w:szCs w:val="24"/>
        </w:rPr>
        <w:t xml:space="preserve">/60 = </w:t>
      </w:r>
      <w:r w:rsidR="00065158">
        <w:rPr>
          <w:sz w:val="24"/>
          <w:szCs w:val="24"/>
        </w:rPr>
        <w:t>300</w:t>
      </w:r>
      <w:r w:rsidRPr="004D68A7">
        <w:rPr>
          <w:sz w:val="24"/>
          <w:szCs w:val="24"/>
        </w:rPr>
        <w:t xml:space="preserve"> hours</w:t>
      </w:r>
    </w:p>
    <w:p w14:paraId="77A94EDA" w14:textId="77777777" w:rsidR="00C4244A" w:rsidRPr="004D68A7" w:rsidRDefault="00C4244A" w:rsidP="00C47E54">
      <w:pPr>
        <w:ind w:left="720"/>
        <w:rPr>
          <w:sz w:val="24"/>
          <w:szCs w:val="24"/>
        </w:rPr>
      </w:pPr>
    </w:p>
    <w:p w14:paraId="77A94EDB" w14:textId="77777777" w:rsidR="000E6385" w:rsidRPr="004D68A7" w:rsidRDefault="00C4244A" w:rsidP="000E6385">
      <w:pPr>
        <w:autoSpaceDE w:val="0"/>
        <w:autoSpaceDN w:val="0"/>
        <w:adjustRightInd w:val="0"/>
        <w:ind w:left="1800"/>
        <w:rPr>
          <w:b/>
          <w:sz w:val="24"/>
          <w:szCs w:val="24"/>
          <w:u w:val="single"/>
        </w:rPr>
      </w:pPr>
      <w:r w:rsidRPr="004D68A7">
        <w:rPr>
          <w:sz w:val="24"/>
          <w:szCs w:val="24"/>
        </w:rPr>
        <w:t>(</w:t>
      </w:r>
      <w:r w:rsidR="001D4DCD" w:rsidRPr="004D68A7">
        <w:rPr>
          <w:sz w:val="24"/>
          <w:szCs w:val="24"/>
        </w:rPr>
        <w:t>3</w:t>
      </w:r>
      <w:r w:rsidRPr="004D68A7">
        <w:rPr>
          <w:sz w:val="24"/>
          <w:szCs w:val="24"/>
        </w:rPr>
        <w:t>)</w:t>
      </w:r>
      <w:r w:rsidR="000E6385" w:rsidRPr="004D68A7">
        <w:rPr>
          <w:sz w:val="24"/>
          <w:szCs w:val="24"/>
        </w:rPr>
        <w:t xml:space="preserve">  DD </w:t>
      </w:r>
      <w:r w:rsidR="000E6385" w:rsidRPr="004D68A7">
        <w:rPr>
          <w:bCs/>
          <w:sz w:val="24"/>
          <w:szCs w:val="24"/>
        </w:rPr>
        <w:t>Form</w:t>
      </w:r>
      <w:r w:rsidR="000E6385" w:rsidRPr="004D68A7">
        <w:rPr>
          <w:sz w:val="24"/>
          <w:szCs w:val="24"/>
        </w:rPr>
        <w:t xml:space="preserve"> 293</w:t>
      </w:r>
      <w:r w:rsidR="000E6385">
        <w:rPr>
          <w:sz w:val="24"/>
          <w:szCs w:val="24"/>
        </w:rPr>
        <w:t>4</w:t>
      </w:r>
      <w:r w:rsidR="000E6385" w:rsidRPr="004D68A7">
        <w:rPr>
          <w:sz w:val="24"/>
          <w:szCs w:val="24"/>
        </w:rPr>
        <w:t xml:space="preserve"> </w:t>
      </w:r>
    </w:p>
    <w:p w14:paraId="77A94EDC" w14:textId="77777777" w:rsidR="000E6385" w:rsidRPr="004D68A7" w:rsidRDefault="000E6385" w:rsidP="000E6385">
      <w:pPr>
        <w:autoSpaceDE w:val="0"/>
        <w:autoSpaceDN w:val="0"/>
        <w:adjustRightInd w:val="0"/>
        <w:ind w:left="1800"/>
        <w:rPr>
          <w:b/>
          <w:bCs/>
          <w:sz w:val="24"/>
          <w:szCs w:val="24"/>
          <w:u w:val="single"/>
        </w:rPr>
      </w:pPr>
    </w:p>
    <w:p w14:paraId="77A94EDD"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Total annual respondents:      1,</w:t>
      </w:r>
      <w:r w:rsidR="00065158">
        <w:rPr>
          <w:sz w:val="24"/>
          <w:szCs w:val="24"/>
        </w:rPr>
        <w:t>0</w:t>
      </w:r>
      <w:r w:rsidRPr="004D68A7">
        <w:rPr>
          <w:sz w:val="24"/>
          <w:szCs w:val="24"/>
        </w:rPr>
        <w:t>00</w:t>
      </w:r>
    </w:p>
    <w:p w14:paraId="77A94EDE"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Frequency of response:                  1</w:t>
      </w:r>
    </w:p>
    <w:p w14:paraId="77A94EDF"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Total annual responses:          1,</w:t>
      </w:r>
      <w:r w:rsidR="00065158">
        <w:rPr>
          <w:sz w:val="24"/>
          <w:szCs w:val="24"/>
        </w:rPr>
        <w:t>0</w:t>
      </w:r>
      <w:r w:rsidRPr="004D68A7">
        <w:rPr>
          <w:sz w:val="24"/>
          <w:szCs w:val="24"/>
        </w:rPr>
        <w:t>00</w:t>
      </w:r>
    </w:p>
    <w:p w14:paraId="77A94EE0"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Burden per response</w:t>
      </w:r>
      <w:r w:rsidRPr="004D68A7">
        <w:rPr>
          <w:bCs/>
          <w:sz w:val="24"/>
          <w:szCs w:val="24"/>
        </w:rPr>
        <w:t xml:space="preserve">               18</w:t>
      </w:r>
      <w:r w:rsidRPr="004D68A7">
        <w:rPr>
          <w:sz w:val="24"/>
          <w:szCs w:val="24"/>
        </w:rPr>
        <w:t xml:space="preserve"> minutes</w:t>
      </w:r>
    </w:p>
    <w:p w14:paraId="77A94EE1"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 xml:space="preserve">Total burden hours:              </w:t>
      </w:r>
      <w:r w:rsidRPr="004D68A7">
        <w:rPr>
          <w:bCs/>
          <w:sz w:val="24"/>
          <w:szCs w:val="24"/>
        </w:rPr>
        <w:t xml:space="preserve">  </w:t>
      </w:r>
      <w:r w:rsidR="00065158">
        <w:rPr>
          <w:bCs/>
          <w:sz w:val="24"/>
          <w:szCs w:val="24"/>
        </w:rPr>
        <w:t>18</w:t>
      </w:r>
      <w:r w:rsidRPr="004D68A7">
        <w:rPr>
          <w:bCs/>
          <w:sz w:val="24"/>
          <w:szCs w:val="24"/>
        </w:rPr>
        <w:t>,000 mins</w:t>
      </w:r>
      <w:r w:rsidRPr="004D68A7">
        <w:rPr>
          <w:sz w:val="24"/>
          <w:szCs w:val="24"/>
        </w:rPr>
        <w:t xml:space="preserve">/60 = </w:t>
      </w:r>
      <w:r w:rsidR="00065158">
        <w:rPr>
          <w:sz w:val="24"/>
          <w:szCs w:val="24"/>
        </w:rPr>
        <w:t>30</w:t>
      </w:r>
      <w:r w:rsidRPr="004D68A7">
        <w:rPr>
          <w:sz w:val="24"/>
          <w:szCs w:val="24"/>
        </w:rPr>
        <w:t>0 hours</w:t>
      </w:r>
    </w:p>
    <w:p w14:paraId="77A94EE2" w14:textId="77777777" w:rsidR="00065158" w:rsidRDefault="00065158" w:rsidP="000E6385">
      <w:pPr>
        <w:autoSpaceDE w:val="0"/>
        <w:autoSpaceDN w:val="0"/>
        <w:adjustRightInd w:val="0"/>
        <w:ind w:left="1800"/>
        <w:rPr>
          <w:bCs/>
          <w:sz w:val="24"/>
          <w:szCs w:val="24"/>
        </w:rPr>
      </w:pPr>
    </w:p>
    <w:p w14:paraId="77A94EE3" w14:textId="77777777" w:rsidR="000E6385" w:rsidRPr="004D68A7" w:rsidRDefault="000E6385" w:rsidP="000E6385">
      <w:pPr>
        <w:autoSpaceDE w:val="0"/>
        <w:autoSpaceDN w:val="0"/>
        <w:adjustRightInd w:val="0"/>
        <w:ind w:left="1800"/>
        <w:rPr>
          <w:bCs/>
          <w:sz w:val="24"/>
          <w:szCs w:val="24"/>
        </w:rPr>
      </w:pPr>
      <w:r w:rsidRPr="004D68A7">
        <w:rPr>
          <w:sz w:val="24"/>
          <w:szCs w:val="24"/>
        </w:rPr>
        <w:t>(</w:t>
      </w:r>
      <w:r>
        <w:rPr>
          <w:sz w:val="24"/>
          <w:szCs w:val="24"/>
        </w:rPr>
        <w:t>4</w:t>
      </w:r>
      <w:r w:rsidRPr="004D68A7">
        <w:rPr>
          <w:sz w:val="24"/>
          <w:szCs w:val="24"/>
        </w:rPr>
        <w:t xml:space="preserve">)  </w:t>
      </w:r>
      <w:r w:rsidR="00FA1B18">
        <w:rPr>
          <w:sz w:val="24"/>
          <w:szCs w:val="24"/>
        </w:rPr>
        <w:t>Phone Call</w:t>
      </w:r>
    </w:p>
    <w:p w14:paraId="77A94EE4" w14:textId="77777777" w:rsidR="000E6385" w:rsidRPr="004D68A7" w:rsidRDefault="000E6385" w:rsidP="000E6385">
      <w:pPr>
        <w:autoSpaceDE w:val="0"/>
        <w:autoSpaceDN w:val="0"/>
        <w:adjustRightInd w:val="0"/>
        <w:ind w:left="1800"/>
        <w:rPr>
          <w:b/>
          <w:bCs/>
          <w:sz w:val="24"/>
          <w:szCs w:val="24"/>
          <w:u w:val="single"/>
        </w:rPr>
      </w:pPr>
    </w:p>
    <w:p w14:paraId="77A94EE5"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 xml:space="preserve">Total annual respondents:      </w:t>
      </w:r>
      <w:r w:rsidRPr="004D68A7">
        <w:rPr>
          <w:bCs/>
          <w:sz w:val="24"/>
          <w:szCs w:val="24"/>
        </w:rPr>
        <w:t>1</w:t>
      </w:r>
      <w:r w:rsidRPr="004D68A7">
        <w:rPr>
          <w:sz w:val="24"/>
          <w:szCs w:val="24"/>
        </w:rPr>
        <w:t>,000</w:t>
      </w:r>
    </w:p>
    <w:p w14:paraId="77A94EE6"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Frequency of response:                  1</w:t>
      </w:r>
    </w:p>
    <w:p w14:paraId="77A94EE7"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 xml:space="preserve">Total annual responses:          </w:t>
      </w:r>
      <w:r w:rsidRPr="004D68A7">
        <w:rPr>
          <w:bCs/>
          <w:sz w:val="24"/>
          <w:szCs w:val="24"/>
        </w:rPr>
        <w:t>1</w:t>
      </w:r>
      <w:r w:rsidRPr="004D68A7">
        <w:rPr>
          <w:sz w:val="24"/>
          <w:szCs w:val="24"/>
        </w:rPr>
        <w:t>,000</w:t>
      </w:r>
    </w:p>
    <w:p w14:paraId="77A94EE8" w14:textId="77777777" w:rsidR="000E6385" w:rsidRPr="004D68A7" w:rsidRDefault="000E6385" w:rsidP="000E6385">
      <w:pPr>
        <w:ind w:left="720"/>
        <w:rPr>
          <w:sz w:val="24"/>
          <w:szCs w:val="24"/>
        </w:rPr>
      </w:pPr>
      <w:r w:rsidRPr="004D68A7">
        <w:rPr>
          <w:bCs/>
          <w:sz w:val="24"/>
          <w:szCs w:val="24"/>
        </w:rPr>
        <w:t xml:space="preserve">                         </w:t>
      </w:r>
      <w:r w:rsidRPr="004D68A7">
        <w:rPr>
          <w:sz w:val="24"/>
          <w:szCs w:val="24"/>
        </w:rPr>
        <w:t>Burden per response</w:t>
      </w:r>
      <w:r w:rsidRPr="004D68A7">
        <w:rPr>
          <w:bCs/>
          <w:sz w:val="24"/>
          <w:szCs w:val="24"/>
        </w:rPr>
        <w:t xml:space="preserve">               10 mins</w:t>
      </w:r>
    </w:p>
    <w:p w14:paraId="5596FF01" w14:textId="0DFAD243" w:rsidR="00B95DCF" w:rsidRPr="00B95DCF" w:rsidRDefault="000E6385" w:rsidP="00B95DCF">
      <w:pPr>
        <w:ind w:left="720"/>
        <w:rPr>
          <w:sz w:val="24"/>
          <w:szCs w:val="24"/>
        </w:rPr>
      </w:pPr>
      <w:r w:rsidRPr="004D68A7">
        <w:rPr>
          <w:bCs/>
          <w:sz w:val="24"/>
          <w:szCs w:val="24"/>
        </w:rPr>
        <w:t xml:space="preserve">                         </w:t>
      </w:r>
      <w:r w:rsidRPr="004D68A7">
        <w:rPr>
          <w:sz w:val="24"/>
          <w:szCs w:val="24"/>
        </w:rPr>
        <w:t xml:space="preserve">Total burden hours:              </w:t>
      </w:r>
      <w:r w:rsidRPr="004D68A7">
        <w:rPr>
          <w:bCs/>
          <w:sz w:val="24"/>
          <w:szCs w:val="24"/>
        </w:rPr>
        <w:t xml:space="preserve">  </w:t>
      </w:r>
      <w:r w:rsidRPr="004D68A7">
        <w:rPr>
          <w:sz w:val="24"/>
          <w:szCs w:val="24"/>
        </w:rPr>
        <w:t xml:space="preserve">10,000 </w:t>
      </w:r>
      <w:r w:rsidRPr="004D68A7">
        <w:rPr>
          <w:bCs/>
          <w:sz w:val="24"/>
          <w:szCs w:val="24"/>
        </w:rPr>
        <w:t>mins</w:t>
      </w:r>
      <w:r w:rsidRPr="004D68A7">
        <w:rPr>
          <w:sz w:val="24"/>
          <w:szCs w:val="24"/>
        </w:rPr>
        <w:t>/60 = 167 hours</w:t>
      </w:r>
    </w:p>
    <w:p w14:paraId="77A94EEB" w14:textId="77777777" w:rsidR="00C4244A" w:rsidRPr="004D68A7" w:rsidRDefault="00C4244A" w:rsidP="00C4244A">
      <w:pPr>
        <w:numPr>
          <w:ilvl w:val="1"/>
          <w:numId w:val="39"/>
        </w:numPr>
        <w:rPr>
          <w:sz w:val="24"/>
        </w:rPr>
      </w:pPr>
      <w:r w:rsidRPr="004D68A7">
        <w:rPr>
          <w:sz w:val="24"/>
        </w:rPr>
        <w:lastRenderedPageBreak/>
        <w:t>The estimate for the burden per response was determined by averaging the time it took six people to complete DD Form</w:t>
      </w:r>
      <w:r w:rsidR="003A7658">
        <w:rPr>
          <w:sz w:val="24"/>
        </w:rPr>
        <w:t>s</w:t>
      </w:r>
      <w:r w:rsidRPr="004D68A7">
        <w:rPr>
          <w:sz w:val="24"/>
        </w:rPr>
        <w:t>.</w:t>
      </w:r>
    </w:p>
    <w:p w14:paraId="77A94EEC" w14:textId="7CA6BDE3" w:rsidR="00676343" w:rsidRPr="004D68A7" w:rsidRDefault="00C4244A" w:rsidP="00676343">
      <w:pPr>
        <w:ind w:left="1440"/>
        <w:rPr>
          <w:sz w:val="24"/>
        </w:rPr>
      </w:pPr>
      <w:r w:rsidRPr="004D68A7" w:rsidDel="00C4244A">
        <w:rPr>
          <w:sz w:val="24"/>
        </w:rPr>
        <w:t xml:space="preserve"> </w:t>
      </w:r>
    </w:p>
    <w:p w14:paraId="77A94EED" w14:textId="77777777" w:rsidR="00676343" w:rsidRPr="004D68A7" w:rsidRDefault="00676343" w:rsidP="00A1298B">
      <w:pPr>
        <w:keepNext/>
        <w:numPr>
          <w:ilvl w:val="1"/>
          <w:numId w:val="4"/>
        </w:numPr>
        <w:rPr>
          <w:sz w:val="24"/>
        </w:rPr>
      </w:pPr>
      <w:r w:rsidRPr="004D68A7">
        <w:rPr>
          <w:sz w:val="24"/>
        </w:rPr>
        <w:t>Labor Cost to the Respondents</w:t>
      </w:r>
    </w:p>
    <w:p w14:paraId="77A94EEE" w14:textId="77777777" w:rsidR="003773FE" w:rsidRPr="004D68A7" w:rsidRDefault="003773FE" w:rsidP="00A1298B">
      <w:pPr>
        <w:keepNext/>
        <w:rPr>
          <w:sz w:val="24"/>
        </w:rPr>
      </w:pPr>
    </w:p>
    <w:p w14:paraId="77A94EEF" w14:textId="6B7D7B00" w:rsidR="00C4244A" w:rsidRPr="004D68A7" w:rsidRDefault="00C4244A" w:rsidP="00C4244A">
      <w:pPr>
        <w:keepNext/>
        <w:ind w:left="1800"/>
        <w:rPr>
          <w:sz w:val="24"/>
        </w:rPr>
      </w:pPr>
      <w:r w:rsidRPr="004D68A7">
        <w:rPr>
          <w:sz w:val="24"/>
        </w:rPr>
        <w:t>Federal scale GS-5 wage is $13.</w:t>
      </w:r>
      <w:r w:rsidR="00744207" w:rsidRPr="004D68A7">
        <w:rPr>
          <w:sz w:val="24"/>
        </w:rPr>
        <w:t>28</w:t>
      </w:r>
      <w:r w:rsidR="006B353E">
        <w:rPr>
          <w:sz w:val="24"/>
        </w:rPr>
        <w:t xml:space="preserve"> per hour </w:t>
      </w:r>
      <w:r w:rsidRPr="004D68A7">
        <w:rPr>
          <w:sz w:val="24"/>
        </w:rPr>
        <w:t xml:space="preserve">and </w:t>
      </w:r>
      <w:r w:rsidR="00C70ED7">
        <w:rPr>
          <w:sz w:val="24"/>
        </w:rPr>
        <w:t>the federal</w:t>
      </w:r>
      <w:r w:rsidRPr="004D68A7">
        <w:rPr>
          <w:sz w:val="24"/>
        </w:rPr>
        <w:t xml:space="preserve"> minimum wage is $</w:t>
      </w:r>
      <w:r w:rsidR="00C70ED7">
        <w:rPr>
          <w:sz w:val="24"/>
        </w:rPr>
        <w:t>7</w:t>
      </w:r>
      <w:r w:rsidRPr="004D68A7">
        <w:rPr>
          <w:sz w:val="24"/>
        </w:rPr>
        <w:t>.25</w:t>
      </w:r>
      <w:r w:rsidR="006B353E">
        <w:rPr>
          <w:sz w:val="24"/>
        </w:rPr>
        <w:t xml:space="preserve"> per hour</w:t>
      </w:r>
      <w:r w:rsidRPr="004D68A7">
        <w:rPr>
          <w:sz w:val="24"/>
        </w:rPr>
        <w:t xml:space="preserve">.  For estimation purposes, 50% of the applicants are assumed to have earnings equivalent to Federal employees in the GS-5 range and the other 50% are assumed to have earnings equivalent to the </w:t>
      </w:r>
      <w:r w:rsidR="00C70ED7">
        <w:rPr>
          <w:sz w:val="24"/>
        </w:rPr>
        <w:t>federal</w:t>
      </w:r>
      <w:r w:rsidRPr="004D68A7">
        <w:rPr>
          <w:sz w:val="24"/>
        </w:rPr>
        <w:t xml:space="preserve"> minimum wage.</w:t>
      </w:r>
    </w:p>
    <w:p w14:paraId="77A94EF0" w14:textId="3BE518A2" w:rsidR="007B7BD4" w:rsidRPr="004D68A7" w:rsidRDefault="007B7BD4" w:rsidP="007B7BD4">
      <w:pPr>
        <w:ind w:left="720"/>
        <w:rPr>
          <w:bCs/>
          <w:sz w:val="24"/>
          <w:szCs w:val="24"/>
        </w:rPr>
      </w:pPr>
    </w:p>
    <w:p w14:paraId="77A94EF1" w14:textId="6972899E" w:rsidR="00C4244A" w:rsidRPr="004D68A7" w:rsidRDefault="00676343" w:rsidP="00C4244A">
      <w:pPr>
        <w:autoSpaceDE w:val="0"/>
        <w:autoSpaceDN w:val="0"/>
        <w:adjustRightInd w:val="0"/>
        <w:ind w:left="1800"/>
        <w:rPr>
          <w:bCs/>
          <w:sz w:val="24"/>
          <w:szCs w:val="24"/>
        </w:rPr>
      </w:pPr>
      <w:r w:rsidRPr="004D68A7">
        <w:rPr>
          <w:sz w:val="24"/>
          <w:szCs w:val="24"/>
        </w:rPr>
        <w:t xml:space="preserve">(1)  </w:t>
      </w:r>
      <w:r w:rsidR="00C4244A" w:rsidRPr="004D68A7">
        <w:rPr>
          <w:bCs/>
          <w:sz w:val="24"/>
          <w:szCs w:val="24"/>
        </w:rPr>
        <w:t>DD Form 2932</w:t>
      </w:r>
    </w:p>
    <w:p w14:paraId="77A94EF2" w14:textId="77777777" w:rsidR="00C4244A" w:rsidRPr="004D68A7" w:rsidRDefault="00C4244A" w:rsidP="00C4244A">
      <w:pPr>
        <w:autoSpaceDE w:val="0"/>
        <w:autoSpaceDN w:val="0"/>
        <w:adjustRightInd w:val="0"/>
        <w:ind w:left="1800"/>
        <w:rPr>
          <w:b/>
          <w:bCs/>
          <w:sz w:val="24"/>
          <w:szCs w:val="24"/>
          <w:u w:val="single"/>
        </w:rPr>
      </w:pPr>
    </w:p>
    <w:p w14:paraId="77A94EF4" w14:textId="020AAE61" w:rsidR="00C4244A" w:rsidRPr="004D68A7" w:rsidRDefault="00C4244A" w:rsidP="00C547D3">
      <w:pPr>
        <w:ind w:left="720"/>
        <w:rPr>
          <w:bCs/>
          <w:sz w:val="24"/>
          <w:szCs w:val="24"/>
          <w:lang w:val="fr-FR"/>
        </w:rPr>
      </w:pPr>
      <w:r w:rsidRPr="004D68A7">
        <w:rPr>
          <w:bCs/>
          <w:sz w:val="24"/>
          <w:szCs w:val="24"/>
        </w:rPr>
        <w:t xml:space="preserve">                         </w:t>
      </w:r>
      <w:r w:rsidRPr="004D68A7">
        <w:rPr>
          <w:bCs/>
          <w:sz w:val="24"/>
          <w:szCs w:val="24"/>
          <w:lang w:val="fr-FR"/>
        </w:rPr>
        <w:t>$13.</w:t>
      </w:r>
      <w:r w:rsidR="00744207" w:rsidRPr="004D68A7">
        <w:rPr>
          <w:bCs/>
          <w:sz w:val="24"/>
          <w:szCs w:val="24"/>
          <w:lang w:val="fr-FR"/>
        </w:rPr>
        <w:t>28</w:t>
      </w:r>
      <w:r w:rsidRPr="004D68A7">
        <w:rPr>
          <w:bCs/>
          <w:sz w:val="24"/>
          <w:szCs w:val="24"/>
          <w:lang w:val="fr-FR"/>
        </w:rPr>
        <w:t xml:space="preserve">/60 </w:t>
      </w:r>
      <w:proofErr w:type="spellStart"/>
      <w:r w:rsidRPr="004D68A7">
        <w:rPr>
          <w:bCs/>
          <w:sz w:val="24"/>
          <w:szCs w:val="24"/>
          <w:lang w:val="fr-FR"/>
        </w:rPr>
        <w:t>mins</w:t>
      </w:r>
      <w:proofErr w:type="spellEnd"/>
      <w:r w:rsidRPr="004D68A7">
        <w:rPr>
          <w:bCs/>
          <w:sz w:val="24"/>
          <w:szCs w:val="24"/>
          <w:lang w:val="fr-FR"/>
        </w:rPr>
        <w:t xml:space="preserve"> = $.</w:t>
      </w:r>
      <w:r w:rsidR="00744207" w:rsidRPr="004D68A7">
        <w:rPr>
          <w:bCs/>
          <w:sz w:val="24"/>
          <w:szCs w:val="24"/>
          <w:lang w:val="fr-FR"/>
        </w:rPr>
        <w:t xml:space="preserve">22 </w:t>
      </w:r>
      <w:r w:rsidR="007E78F0">
        <w:rPr>
          <w:bCs/>
          <w:sz w:val="24"/>
          <w:szCs w:val="24"/>
          <w:lang w:val="fr-FR"/>
        </w:rPr>
        <w:t>per</w:t>
      </w:r>
      <w:r w:rsidRPr="004D68A7">
        <w:rPr>
          <w:bCs/>
          <w:sz w:val="24"/>
          <w:szCs w:val="24"/>
          <w:lang w:val="fr-FR"/>
        </w:rPr>
        <w:t xml:space="preserve"> min x 1</w:t>
      </w:r>
      <w:r w:rsidR="001D4DCD" w:rsidRPr="004D68A7">
        <w:rPr>
          <w:bCs/>
          <w:sz w:val="24"/>
          <w:szCs w:val="24"/>
          <w:lang w:val="fr-FR"/>
        </w:rPr>
        <w:t>8</w:t>
      </w:r>
      <w:r w:rsidRPr="004D68A7">
        <w:rPr>
          <w:bCs/>
          <w:sz w:val="24"/>
          <w:szCs w:val="24"/>
          <w:lang w:val="fr-FR"/>
        </w:rPr>
        <w:t xml:space="preserve"> </w:t>
      </w:r>
      <w:proofErr w:type="spellStart"/>
      <w:r w:rsidRPr="004D68A7">
        <w:rPr>
          <w:bCs/>
          <w:sz w:val="24"/>
          <w:szCs w:val="24"/>
          <w:lang w:val="fr-FR"/>
        </w:rPr>
        <w:t>mins</w:t>
      </w:r>
      <w:proofErr w:type="spellEnd"/>
      <w:r w:rsidRPr="004D68A7">
        <w:rPr>
          <w:bCs/>
          <w:sz w:val="24"/>
          <w:szCs w:val="24"/>
          <w:lang w:val="fr-FR"/>
        </w:rPr>
        <w:t xml:space="preserve"> x </w:t>
      </w:r>
      <w:r w:rsidR="005423C1">
        <w:rPr>
          <w:bCs/>
          <w:sz w:val="24"/>
          <w:szCs w:val="24"/>
          <w:lang w:val="fr-FR"/>
        </w:rPr>
        <w:t>7</w:t>
      </w:r>
      <w:r w:rsidRPr="004D68A7">
        <w:rPr>
          <w:bCs/>
          <w:sz w:val="24"/>
          <w:szCs w:val="24"/>
          <w:lang w:val="fr-FR"/>
        </w:rPr>
        <w:t xml:space="preserve">50 = </w:t>
      </w:r>
      <w:r w:rsidR="005423C1" w:rsidRPr="004D68A7">
        <w:rPr>
          <w:bCs/>
          <w:sz w:val="24"/>
          <w:szCs w:val="24"/>
          <w:lang w:val="fr-FR"/>
        </w:rPr>
        <w:t>$2,</w:t>
      </w:r>
      <w:r w:rsidR="005423C1">
        <w:rPr>
          <w:bCs/>
          <w:sz w:val="24"/>
          <w:szCs w:val="24"/>
          <w:lang w:val="fr-FR"/>
        </w:rPr>
        <w:t>970</w:t>
      </w:r>
      <w:r w:rsidR="00744207" w:rsidRPr="004D68A7">
        <w:rPr>
          <w:bCs/>
          <w:sz w:val="24"/>
          <w:szCs w:val="24"/>
          <w:lang w:val="fr-FR"/>
        </w:rPr>
        <w:t>.</w:t>
      </w:r>
      <w:r w:rsidR="007E78F0">
        <w:rPr>
          <w:bCs/>
          <w:sz w:val="24"/>
          <w:szCs w:val="24"/>
          <w:lang w:val="fr-FR"/>
        </w:rPr>
        <w:t>0</w:t>
      </w:r>
      <w:r w:rsidR="00744207" w:rsidRPr="004D68A7">
        <w:rPr>
          <w:bCs/>
          <w:sz w:val="24"/>
          <w:szCs w:val="24"/>
          <w:lang w:val="fr-FR"/>
        </w:rPr>
        <w:t>0</w:t>
      </w:r>
    </w:p>
    <w:p w14:paraId="77A94EF6" w14:textId="6ED082AC" w:rsidR="00C4244A" w:rsidRPr="004D68A7" w:rsidRDefault="00C4244A" w:rsidP="00C547D3">
      <w:pPr>
        <w:ind w:left="720"/>
        <w:rPr>
          <w:bCs/>
          <w:sz w:val="24"/>
          <w:szCs w:val="24"/>
          <w:lang w:val="fr-FR"/>
        </w:rPr>
      </w:pPr>
      <w:r w:rsidRPr="004D68A7">
        <w:rPr>
          <w:bCs/>
          <w:sz w:val="24"/>
          <w:szCs w:val="24"/>
          <w:lang w:val="fr-FR"/>
        </w:rPr>
        <w:t xml:space="preserve">                         $</w:t>
      </w:r>
      <w:r w:rsidR="00C70ED7">
        <w:rPr>
          <w:bCs/>
          <w:sz w:val="24"/>
          <w:szCs w:val="24"/>
          <w:lang w:val="fr-FR"/>
        </w:rPr>
        <w:t>7</w:t>
      </w:r>
      <w:r w:rsidRPr="004D68A7">
        <w:rPr>
          <w:bCs/>
          <w:sz w:val="24"/>
          <w:szCs w:val="24"/>
          <w:lang w:val="fr-FR"/>
        </w:rPr>
        <w:t xml:space="preserve">.25/60 </w:t>
      </w:r>
      <w:proofErr w:type="spellStart"/>
      <w:r w:rsidRPr="004D68A7">
        <w:rPr>
          <w:bCs/>
          <w:sz w:val="24"/>
          <w:szCs w:val="24"/>
          <w:lang w:val="fr-FR"/>
        </w:rPr>
        <w:t>mins</w:t>
      </w:r>
      <w:proofErr w:type="spellEnd"/>
      <w:r w:rsidRPr="004D68A7">
        <w:rPr>
          <w:bCs/>
          <w:sz w:val="24"/>
          <w:szCs w:val="24"/>
          <w:lang w:val="fr-FR"/>
        </w:rPr>
        <w:t xml:space="preserve"> = $.</w:t>
      </w:r>
      <w:r w:rsidR="007E78F0" w:rsidRPr="004D68A7">
        <w:rPr>
          <w:bCs/>
          <w:sz w:val="24"/>
          <w:szCs w:val="24"/>
          <w:lang w:val="fr-FR"/>
        </w:rPr>
        <w:t>1</w:t>
      </w:r>
      <w:r w:rsidR="00C70ED7">
        <w:rPr>
          <w:bCs/>
          <w:sz w:val="24"/>
          <w:szCs w:val="24"/>
          <w:lang w:val="fr-FR"/>
        </w:rPr>
        <w:t>2</w:t>
      </w:r>
      <w:r w:rsidR="007E78F0" w:rsidRPr="004D68A7">
        <w:rPr>
          <w:bCs/>
          <w:sz w:val="24"/>
          <w:szCs w:val="24"/>
          <w:lang w:val="fr-FR"/>
        </w:rPr>
        <w:t xml:space="preserve"> </w:t>
      </w:r>
      <w:r w:rsidR="007E78F0">
        <w:rPr>
          <w:bCs/>
          <w:sz w:val="24"/>
          <w:szCs w:val="24"/>
          <w:lang w:val="fr-FR"/>
        </w:rPr>
        <w:t>per</w:t>
      </w:r>
      <w:r w:rsidRPr="004D68A7">
        <w:rPr>
          <w:bCs/>
          <w:sz w:val="24"/>
          <w:szCs w:val="24"/>
          <w:lang w:val="fr-FR"/>
        </w:rPr>
        <w:t xml:space="preserve"> min x 1</w:t>
      </w:r>
      <w:r w:rsidR="001D4DCD" w:rsidRPr="004D68A7">
        <w:rPr>
          <w:bCs/>
          <w:sz w:val="24"/>
          <w:szCs w:val="24"/>
          <w:lang w:val="fr-FR"/>
        </w:rPr>
        <w:t>8</w:t>
      </w:r>
      <w:r w:rsidRPr="004D68A7">
        <w:rPr>
          <w:bCs/>
          <w:sz w:val="24"/>
          <w:szCs w:val="24"/>
          <w:lang w:val="fr-FR"/>
        </w:rPr>
        <w:t xml:space="preserve"> </w:t>
      </w:r>
      <w:proofErr w:type="spellStart"/>
      <w:r w:rsidRPr="004D68A7">
        <w:rPr>
          <w:bCs/>
          <w:sz w:val="24"/>
          <w:szCs w:val="24"/>
          <w:lang w:val="fr-FR"/>
        </w:rPr>
        <w:t>mins</w:t>
      </w:r>
      <w:proofErr w:type="spellEnd"/>
      <w:r w:rsidRPr="004D68A7">
        <w:rPr>
          <w:bCs/>
          <w:sz w:val="24"/>
          <w:szCs w:val="24"/>
          <w:lang w:val="fr-FR"/>
        </w:rPr>
        <w:t xml:space="preserve"> x </w:t>
      </w:r>
      <w:r w:rsidR="005423C1">
        <w:rPr>
          <w:bCs/>
          <w:sz w:val="24"/>
          <w:szCs w:val="24"/>
          <w:lang w:val="fr-FR"/>
        </w:rPr>
        <w:t>7</w:t>
      </w:r>
      <w:r w:rsidR="005423C1" w:rsidRPr="004D68A7">
        <w:rPr>
          <w:bCs/>
          <w:sz w:val="24"/>
          <w:szCs w:val="24"/>
          <w:lang w:val="fr-FR"/>
        </w:rPr>
        <w:t>50</w:t>
      </w:r>
      <w:r w:rsidRPr="004D68A7">
        <w:rPr>
          <w:bCs/>
          <w:sz w:val="24"/>
          <w:szCs w:val="24"/>
          <w:lang w:val="fr-FR"/>
        </w:rPr>
        <w:t xml:space="preserve"> = $1,</w:t>
      </w:r>
      <w:r w:rsidR="00C70ED7">
        <w:rPr>
          <w:bCs/>
          <w:sz w:val="24"/>
          <w:szCs w:val="24"/>
          <w:lang w:val="fr-FR"/>
        </w:rPr>
        <w:t>620</w:t>
      </w:r>
      <w:r w:rsidR="001D4DCD" w:rsidRPr="004D68A7">
        <w:rPr>
          <w:bCs/>
          <w:sz w:val="24"/>
          <w:szCs w:val="24"/>
          <w:lang w:val="fr-FR"/>
        </w:rPr>
        <w:t>.00</w:t>
      </w:r>
    </w:p>
    <w:p w14:paraId="77A94EF7" w14:textId="77777777" w:rsidR="00C4244A" w:rsidRPr="004D68A7" w:rsidRDefault="00C4244A" w:rsidP="00C4244A">
      <w:pPr>
        <w:ind w:left="720"/>
        <w:rPr>
          <w:bCs/>
          <w:sz w:val="24"/>
          <w:szCs w:val="24"/>
        </w:rPr>
      </w:pPr>
      <w:r w:rsidRPr="004D68A7">
        <w:rPr>
          <w:bCs/>
          <w:sz w:val="24"/>
          <w:szCs w:val="24"/>
          <w:lang w:val="fr-FR"/>
        </w:rPr>
        <w:t xml:space="preserve">                         </w:t>
      </w:r>
      <w:r w:rsidRPr="004D68A7">
        <w:rPr>
          <w:bCs/>
          <w:sz w:val="24"/>
          <w:szCs w:val="24"/>
        </w:rPr>
        <w:t>Total Labor Cost:  $</w:t>
      </w:r>
      <w:r w:rsidR="005423C1">
        <w:rPr>
          <w:bCs/>
          <w:sz w:val="24"/>
          <w:szCs w:val="24"/>
        </w:rPr>
        <w:t>4,</w:t>
      </w:r>
      <w:r w:rsidR="00C70ED7">
        <w:rPr>
          <w:bCs/>
          <w:sz w:val="24"/>
          <w:szCs w:val="24"/>
        </w:rPr>
        <w:t>590</w:t>
      </w:r>
      <w:r w:rsidR="001D4DCD" w:rsidRPr="004D68A7">
        <w:rPr>
          <w:bCs/>
          <w:sz w:val="24"/>
          <w:szCs w:val="24"/>
        </w:rPr>
        <w:t>.00</w:t>
      </w:r>
    </w:p>
    <w:p w14:paraId="77A94EF8" w14:textId="77777777" w:rsidR="00591847" w:rsidRPr="004D68A7" w:rsidRDefault="00591847" w:rsidP="00C4244A">
      <w:pPr>
        <w:ind w:left="720"/>
        <w:rPr>
          <w:bCs/>
          <w:sz w:val="24"/>
          <w:szCs w:val="24"/>
        </w:rPr>
      </w:pPr>
    </w:p>
    <w:p w14:paraId="77A94EF9" w14:textId="767FDA6C" w:rsidR="005423C1" w:rsidRPr="004D68A7" w:rsidRDefault="003A696F" w:rsidP="005423C1">
      <w:pPr>
        <w:autoSpaceDE w:val="0"/>
        <w:autoSpaceDN w:val="0"/>
        <w:adjustRightInd w:val="0"/>
        <w:ind w:left="1800"/>
        <w:rPr>
          <w:bCs/>
          <w:sz w:val="24"/>
          <w:szCs w:val="24"/>
        </w:rPr>
      </w:pPr>
      <w:r w:rsidRPr="004D68A7">
        <w:rPr>
          <w:sz w:val="24"/>
          <w:szCs w:val="24"/>
        </w:rPr>
        <w:t>(</w:t>
      </w:r>
      <w:r w:rsidR="001D4DCD" w:rsidRPr="004D68A7">
        <w:rPr>
          <w:sz w:val="24"/>
          <w:szCs w:val="24"/>
        </w:rPr>
        <w:t>2</w:t>
      </w:r>
      <w:r w:rsidRPr="004D68A7">
        <w:rPr>
          <w:sz w:val="24"/>
          <w:szCs w:val="24"/>
        </w:rPr>
        <w:t xml:space="preserve">)  </w:t>
      </w:r>
      <w:r w:rsidR="005423C1" w:rsidRPr="004D68A7">
        <w:rPr>
          <w:bCs/>
          <w:sz w:val="24"/>
          <w:szCs w:val="24"/>
        </w:rPr>
        <w:t>DD Form 293</w:t>
      </w:r>
      <w:r w:rsidR="005423C1">
        <w:rPr>
          <w:bCs/>
          <w:sz w:val="24"/>
          <w:szCs w:val="24"/>
        </w:rPr>
        <w:t>3</w:t>
      </w:r>
    </w:p>
    <w:p w14:paraId="77A94EFA" w14:textId="77777777" w:rsidR="005423C1" w:rsidRPr="004D68A7" w:rsidRDefault="005423C1" w:rsidP="005423C1">
      <w:pPr>
        <w:autoSpaceDE w:val="0"/>
        <w:autoSpaceDN w:val="0"/>
        <w:adjustRightInd w:val="0"/>
        <w:ind w:left="1800"/>
        <w:rPr>
          <w:b/>
          <w:bCs/>
          <w:sz w:val="24"/>
          <w:szCs w:val="24"/>
          <w:u w:val="single"/>
        </w:rPr>
      </w:pPr>
    </w:p>
    <w:p w14:paraId="77A94EFC" w14:textId="2390B8B5" w:rsidR="005423C1" w:rsidRPr="004D68A7" w:rsidRDefault="005423C1" w:rsidP="00C547D3">
      <w:pPr>
        <w:ind w:left="720"/>
        <w:rPr>
          <w:bCs/>
          <w:sz w:val="24"/>
          <w:szCs w:val="24"/>
          <w:lang w:val="fr-FR"/>
        </w:rPr>
      </w:pPr>
      <w:r w:rsidRPr="004D68A7">
        <w:rPr>
          <w:bCs/>
          <w:sz w:val="24"/>
          <w:szCs w:val="24"/>
        </w:rPr>
        <w:t xml:space="preserve">                         </w:t>
      </w:r>
      <w:r w:rsidRPr="004D68A7">
        <w:rPr>
          <w:bCs/>
          <w:sz w:val="24"/>
          <w:szCs w:val="24"/>
          <w:lang w:val="fr-FR"/>
        </w:rPr>
        <w:t xml:space="preserve">$13.28/60 </w:t>
      </w:r>
      <w:proofErr w:type="spellStart"/>
      <w:r w:rsidRPr="004D68A7">
        <w:rPr>
          <w:bCs/>
          <w:sz w:val="24"/>
          <w:szCs w:val="24"/>
          <w:lang w:val="fr-FR"/>
        </w:rPr>
        <w:t>mins</w:t>
      </w:r>
      <w:proofErr w:type="spellEnd"/>
      <w:r w:rsidRPr="004D68A7">
        <w:rPr>
          <w:bCs/>
          <w:sz w:val="24"/>
          <w:szCs w:val="24"/>
          <w:lang w:val="fr-FR"/>
        </w:rPr>
        <w:t xml:space="preserve"> = $.22 </w:t>
      </w:r>
      <w:r>
        <w:rPr>
          <w:bCs/>
          <w:sz w:val="24"/>
          <w:szCs w:val="24"/>
          <w:lang w:val="fr-FR"/>
        </w:rPr>
        <w:t>per</w:t>
      </w:r>
      <w:r w:rsidRPr="004D68A7">
        <w:rPr>
          <w:bCs/>
          <w:sz w:val="24"/>
          <w:szCs w:val="24"/>
          <w:lang w:val="fr-FR"/>
        </w:rPr>
        <w:t xml:space="preserve"> min x 18 </w:t>
      </w:r>
      <w:proofErr w:type="spellStart"/>
      <w:r w:rsidRPr="004D68A7">
        <w:rPr>
          <w:bCs/>
          <w:sz w:val="24"/>
          <w:szCs w:val="24"/>
          <w:lang w:val="fr-FR"/>
        </w:rPr>
        <w:t>mins</w:t>
      </w:r>
      <w:proofErr w:type="spellEnd"/>
      <w:r w:rsidRPr="004D68A7">
        <w:rPr>
          <w:bCs/>
          <w:sz w:val="24"/>
          <w:szCs w:val="24"/>
          <w:lang w:val="fr-FR"/>
        </w:rPr>
        <w:t xml:space="preserve"> x </w:t>
      </w:r>
      <w:r>
        <w:rPr>
          <w:bCs/>
          <w:sz w:val="24"/>
          <w:szCs w:val="24"/>
          <w:lang w:val="fr-FR"/>
        </w:rPr>
        <w:t>50</w:t>
      </w:r>
      <w:r w:rsidRPr="004D68A7">
        <w:rPr>
          <w:bCs/>
          <w:sz w:val="24"/>
          <w:szCs w:val="24"/>
          <w:lang w:val="fr-FR"/>
        </w:rPr>
        <w:t>0 = $</w:t>
      </w:r>
      <w:r>
        <w:rPr>
          <w:bCs/>
          <w:sz w:val="24"/>
          <w:szCs w:val="24"/>
          <w:lang w:val="fr-FR"/>
        </w:rPr>
        <w:t>1,980</w:t>
      </w:r>
      <w:r w:rsidRPr="004D68A7">
        <w:rPr>
          <w:bCs/>
          <w:sz w:val="24"/>
          <w:szCs w:val="24"/>
          <w:lang w:val="fr-FR"/>
        </w:rPr>
        <w:t>.</w:t>
      </w:r>
      <w:r>
        <w:rPr>
          <w:bCs/>
          <w:sz w:val="24"/>
          <w:szCs w:val="24"/>
          <w:lang w:val="fr-FR"/>
        </w:rPr>
        <w:t>0</w:t>
      </w:r>
      <w:r w:rsidRPr="004D68A7">
        <w:rPr>
          <w:bCs/>
          <w:sz w:val="24"/>
          <w:szCs w:val="24"/>
          <w:lang w:val="fr-FR"/>
        </w:rPr>
        <w:t>0</w:t>
      </w:r>
    </w:p>
    <w:p w14:paraId="77A94EFE" w14:textId="42932F77" w:rsidR="005423C1" w:rsidRPr="004D68A7" w:rsidRDefault="005423C1" w:rsidP="00C547D3">
      <w:pPr>
        <w:ind w:left="720"/>
        <w:rPr>
          <w:bCs/>
          <w:sz w:val="24"/>
          <w:szCs w:val="24"/>
          <w:lang w:val="fr-FR"/>
        </w:rPr>
      </w:pPr>
      <w:r w:rsidRPr="004D68A7">
        <w:rPr>
          <w:bCs/>
          <w:sz w:val="24"/>
          <w:szCs w:val="24"/>
          <w:lang w:val="fr-FR"/>
        </w:rPr>
        <w:t xml:space="preserve">                         </w:t>
      </w:r>
      <w:r w:rsidR="00C70ED7" w:rsidRPr="004D68A7">
        <w:rPr>
          <w:bCs/>
          <w:sz w:val="24"/>
          <w:szCs w:val="24"/>
          <w:lang w:val="fr-FR"/>
        </w:rPr>
        <w:t>$</w:t>
      </w:r>
      <w:r w:rsidR="00C70ED7">
        <w:rPr>
          <w:bCs/>
          <w:sz w:val="24"/>
          <w:szCs w:val="24"/>
          <w:lang w:val="fr-FR"/>
        </w:rPr>
        <w:t>7</w:t>
      </w:r>
      <w:r w:rsidR="00C70ED7" w:rsidRPr="004D68A7">
        <w:rPr>
          <w:bCs/>
          <w:sz w:val="24"/>
          <w:szCs w:val="24"/>
          <w:lang w:val="fr-FR"/>
        </w:rPr>
        <w:t xml:space="preserve">.25/60 </w:t>
      </w:r>
      <w:proofErr w:type="spellStart"/>
      <w:r w:rsidR="00C70ED7" w:rsidRPr="004D68A7">
        <w:rPr>
          <w:bCs/>
          <w:sz w:val="24"/>
          <w:szCs w:val="24"/>
          <w:lang w:val="fr-FR"/>
        </w:rPr>
        <w:t>mins</w:t>
      </w:r>
      <w:proofErr w:type="spellEnd"/>
      <w:r w:rsidR="00C70ED7" w:rsidRPr="004D68A7">
        <w:rPr>
          <w:bCs/>
          <w:sz w:val="24"/>
          <w:szCs w:val="24"/>
          <w:lang w:val="fr-FR"/>
        </w:rPr>
        <w:t xml:space="preserve"> = $.1</w:t>
      </w:r>
      <w:r w:rsidR="00C70ED7">
        <w:rPr>
          <w:bCs/>
          <w:sz w:val="24"/>
          <w:szCs w:val="24"/>
          <w:lang w:val="fr-FR"/>
        </w:rPr>
        <w:t>2</w:t>
      </w:r>
      <w:r w:rsidR="00C70ED7" w:rsidRPr="004D68A7">
        <w:rPr>
          <w:bCs/>
          <w:sz w:val="24"/>
          <w:szCs w:val="24"/>
          <w:lang w:val="fr-FR"/>
        </w:rPr>
        <w:t xml:space="preserve"> </w:t>
      </w:r>
      <w:r w:rsidR="00C70ED7">
        <w:rPr>
          <w:bCs/>
          <w:sz w:val="24"/>
          <w:szCs w:val="24"/>
          <w:lang w:val="fr-FR"/>
        </w:rPr>
        <w:t>per</w:t>
      </w:r>
      <w:r w:rsidR="00C70ED7" w:rsidRPr="004D68A7">
        <w:rPr>
          <w:bCs/>
          <w:sz w:val="24"/>
          <w:szCs w:val="24"/>
          <w:lang w:val="fr-FR"/>
        </w:rPr>
        <w:t xml:space="preserve"> min x 18 </w:t>
      </w:r>
      <w:proofErr w:type="spellStart"/>
      <w:r w:rsidR="00C70ED7" w:rsidRPr="004D68A7">
        <w:rPr>
          <w:bCs/>
          <w:sz w:val="24"/>
          <w:szCs w:val="24"/>
          <w:lang w:val="fr-FR"/>
        </w:rPr>
        <w:t>mins</w:t>
      </w:r>
      <w:proofErr w:type="spellEnd"/>
      <w:r w:rsidR="00C70ED7" w:rsidRPr="004D68A7">
        <w:rPr>
          <w:bCs/>
          <w:sz w:val="24"/>
          <w:szCs w:val="24"/>
          <w:lang w:val="fr-FR"/>
        </w:rPr>
        <w:t xml:space="preserve"> </w:t>
      </w:r>
      <w:r w:rsidRPr="004D68A7">
        <w:rPr>
          <w:bCs/>
          <w:sz w:val="24"/>
          <w:szCs w:val="24"/>
          <w:lang w:val="fr-FR"/>
        </w:rPr>
        <w:t xml:space="preserve">x </w:t>
      </w:r>
      <w:r>
        <w:rPr>
          <w:bCs/>
          <w:sz w:val="24"/>
          <w:szCs w:val="24"/>
          <w:lang w:val="fr-FR"/>
        </w:rPr>
        <w:t>50</w:t>
      </w:r>
      <w:r w:rsidRPr="004D68A7">
        <w:rPr>
          <w:bCs/>
          <w:sz w:val="24"/>
          <w:szCs w:val="24"/>
          <w:lang w:val="fr-FR"/>
        </w:rPr>
        <w:t>0 = $1,</w:t>
      </w:r>
      <w:r w:rsidR="00E90450">
        <w:rPr>
          <w:bCs/>
          <w:sz w:val="24"/>
          <w:szCs w:val="24"/>
          <w:lang w:val="fr-FR"/>
        </w:rPr>
        <w:t>080</w:t>
      </w:r>
      <w:r w:rsidRPr="004D68A7">
        <w:rPr>
          <w:bCs/>
          <w:sz w:val="24"/>
          <w:szCs w:val="24"/>
          <w:lang w:val="fr-FR"/>
        </w:rPr>
        <w:t>.00</w:t>
      </w:r>
    </w:p>
    <w:p w14:paraId="77A94EFF" w14:textId="77777777" w:rsidR="005423C1" w:rsidRPr="004D68A7" w:rsidRDefault="005423C1" w:rsidP="005423C1">
      <w:pPr>
        <w:ind w:left="720"/>
        <w:rPr>
          <w:bCs/>
          <w:sz w:val="24"/>
          <w:szCs w:val="24"/>
        </w:rPr>
      </w:pPr>
      <w:r w:rsidRPr="004D68A7">
        <w:rPr>
          <w:bCs/>
          <w:sz w:val="24"/>
          <w:szCs w:val="24"/>
          <w:lang w:val="fr-FR"/>
        </w:rPr>
        <w:t xml:space="preserve">                         </w:t>
      </w:r>
      <w:r w:rsidRPr="004D68A7">
        <w:rPr>
          <w:bCs/>
          <w:sz w:val="24"/>
          <w:szCs w:val="24"/>
        </w:rPr>
        <w:t>Total Labor Cost:  $</w:t>
      </w:r>
      <w:r>
        <w:rPr>
          <w:bCs/>
          <w:sz w:val="24"/>
          <w:szCs w:val="24"/>
        </w:rPr>
        <w:t>3,</w:t>
      </w:r>
      <w:r w:rsidR="00E90450">
        <w:rPr>
          <w:bCs/>
          <w:sz w:val="24"/>
          <w:szCs w:val="24"/>
        </w:rPr>
        <w:t>060</w:t>
      </w:r>
      <w:r w:rsidRPr="004D68A7">
        <w:rPr>
          <w:bCs/>
          <w:sz w:val="24"/>
          <w:szCs w:val="24"/>
        </w:rPr>
        <w:t>.00</w:t>
      </w:r>
    </w:p>
    <w:p w14:paraId="77A94F00" w14:textId="77777777" w:rsidR="007E78F0" w:rsidRPr="004D68A7" w:rsidRDefault="007E78F0" w:rsidP="005423C1">
      <w:pPr>
        <w:autoSpaceDE w:val="0"/>
        <w:autoSpaceDN w:val="0"/>
        <w:adjustRightInd w:val="0"/>
        <w:ind w:left="1800"/>
        <w:rPr>
          <w:bCs/>
          <w:sz w:val="24"/>
          <w:szCs w:val="24"/>
        </w:rPr>
      </w:pPr>
    </w:p>
    <w:p w14:paraId="77A94F01" w14:textId="5B68157E" w:rsidR="005423C1" w:rsidRPr="004D68A7" w:rsidRDefault="005423C1" w:rsidP="005423C1">
      <w:pPr>
        <w:autoSpaceDE w:val="0"/>
        <w:autoSpaceDN w:val="0"/>
        <w:adjustRightInd w:val="0"/>
        <w:ind w:left="1800"/>
        <w:rPr>
          <w:bCs/>
          <w:sz w:val="24"/>
          <w:szCs w:val="24"/>
        </w:rPr>
      </w:pPr>
      <w:r w:rsidRPr="004D68A7">
        <w:rPr>
          <w:sz w:val="24"/>
          <w:szCs w:val="24"/>
        </w:rPr>
        <w:t>(</w:t>
      </w:r>
      <w:r>
        <w:rPr>
          <w:sz w:val="24"/>
          <w:szCs w:val="24"/>
        </w:rPr>
        <w:t>3</w:t>
      </w:r>
      <w:r w:rsidRPr="004D68A7">
        <w:rPr>
          <w:sz w:val="24"/>
          <w:szCs w:val="24"/>
        </w:rPr>
        <w:t xml:space="preserve">)  </w:t>
      </w:r>
      <w:r w:rsidRPr="004D68A7">
        <w:rPr>
          <w:bCs/>
          <w:sz w:val="24"/>
          <w:szCs w:val="24"/>
        </w:rPr>
        <w:t>DD Form 293</w:t>
      </w:r>
      <w:r>
        <w:rPr>
          <w:bCs/>
          <w:sz w:val="24"/>
          <w:szCs w:val="24"/>
        </w:rPr>
        <w:t>4</w:t>
      </w:r>
    </w:p>
    <w:p w14:paraId="77A94F02" w14:textId="77777777" w:rsidR="005423C1" w:rsidRPr="004D68A7" w:rsidRDefault="005423C1" w:rsidP="005423C1">
      <w:pPr>
        <w:autoSpaceDE w:val="0"/>
        <w:autoSpaceDN w:val="0"/>
        <w:adjustRightInd w:val="0"/>
        <w:ind w:left="1800"/>
        <w:rPr>
          <w:b/>
          <w:bCs/>
          <w:sz w:val="24"/>
          <w:szCs w:val="24"/>
          <w:u w:val="single"/>
        </w:rPr>
      </w:pPr>
    </w:p>
    <w:p w14:paraId="77A94F04" w14:textId="10AA4D99" w:rsidR="00E90450" w:rsidRPr="004D68A7" w:rsidRDefault="00E90450" w:rsidP="00C547D3">
      <w:pPr>
        <w:ind w:left="720"/>
        <w:rPr>
          <w:bCs/>
          <w:sz w:val="24"/>
          <w:szCs w:val="24"/>
          <w:lang w:val="fr-FR"/>
        </w:rPr>
      </w:pPr>
      <w:r w:rsidRPr="004D68A7">
        <w:rPr>
          <w:bCs/>
          <w:sz w:val="24"/>
          <w:szCs w:val="24"/>
        </w:rPr>
        <w:t xml:space="preserve">                         </w:t>
      </w:r>
      <w:r w:rsidRPr="004D68A7">
        <w:rPr>
          <w:bCs/>
          <w:sz w:val="24"/>
          <w:szCs w:val="24"/>
          <w:lang w:val="fr-FR"/>
        </w:rPr>
        <w:t xml:space="preserve">$13.28/60 </w:t>
      </w:r>
      <w:proofErr w:type="spellStart"/>
      <w:r w:rsidRPr="004D68A7">
        <w:rPr>
          <w:bCs/>
          <w:sz w:val="24"/>
          <w:szCs w:val="24"/>
          <w:lang w:val="fr-FR"/>
        </w:rPr>
        <w:t>mins</w:t>
      </w:r>
      <w:proofErr w:type="spellEnd"/>
      <w:r w:rsidRPr="004D68A7">
        <w:rPr>
          <w:bCs/>
          <w:sz w:val="24"/>
          <w:szCs w:val="24"/>
          <w:lang w:val="fr-FR"/>
        </w:rPr>
        <w:t xml:space="preserve"> = $.22 </w:t>
      </w:r>
      <w:r>
        <w:rPr>
          <w:bCs/>
          <w:sz w:val="24"/>
          <w:szCs w:val="24"/>
          <w:lang w:val="fr-FR"/>
        </w:rPr>
        <w:t>per</w:t>
      </w:r>
      <w:r w:rsidRPr="004D68A7">
        <w:rPr>
          <w:bCs/>
          <w:sz w:val="24"/>
          <w:szCs w:val="24"/>
          <w:lang w:val="fr-FR"/>
        </w:rPr>
        <w:t xml:space="preserve"> min x 18 </w:t>
      </w:r>
      <w:proofErr w:type="spellStart"/>
      <w:r w:rsidRPr="004D68A7">
        <w:rPr>
          <w:bCs/>
          <w:sz w:val="24"/>
          <w:szCs w:val="24"/>
          <w:lang w:val="fr-FR"/>
        </w:rPr>
        <w:t>mins</w:t>
      </w:r>
      <w:proofErr w:type="spellEnd"/>
      <w:r w:rsidRPr="004D68A7">
        <w:rPr>
          <w:bCs/>
          <w:sz w:val="24"/>
          <w:szCs w:val="24"/>
          <w:lang w:val="fr-FR"/>
        </w:rPr>
        <w:t xml:space="preserve">  x </w:t>
      </w:r>
      <w:r>
        <w:rPr>
          <w:bCs/>
          <w:sz w:val="24"/>
          <w:szCs w:val="24"/>
          <w:lang w:val="fr-FR"/>
        </w:rPr>
        <w:t>50</w:t>
      </w:r>
      <w:r w:rsidRPr="004D68A7">
        <w:rPr>
          <w:bCs/>
          <w:sz w:val="24"/>
          <w:szCs w:val="24"/>
          <w:lang w:val="fr-FR"/>
        </w:rPr>
        <w:t>0 = $</w:t>
      </w:r>
      <w:r>
        <w:rPr>
          <w:bCs/>
          <w:sz w:val="24"/>
          <w:szCs w:val="24"/>
          <w:lang w:val="fr-FR"/>
        </w:rPr>
        <w:t>1,980</w:t>
      </w:r>
      <w:r w:rsidRPr="004D68A7">
        <w:rPr>
          <w:bCs/>
          <w:sz w:val="24"/>
          <w:szCs w:val="24"/>
          <w:lang w:val="fr-FR"/>
        </w:rPr>
        <w:t>.</w:t>
      </w:r>
      <w:r>
        <w:rPr>
          <w:bCs/>
          <w:sz w:val="24"/>
          <w:szCs w:val="24"/>
          <w:lang w:val="fr-FR"/>
        </w:rPr>
        <w:t>0</w:t>
      </w:r>
      <w:r w:rsidRPr="004D68A7">
        <w:rPr>
          <w:bCs/>
          <w:sz w:val="24"/>
          <w:szCs w:val="24"/>
          <w:lang w:val="fr-FR"/>
        </w:rPr>
        <w:t>0</w:t>
      </w:r>
    </w:p>
    <w:p w14:paraId="77A94F06" w14:textId="417D95DE" w:rsidR="00E90450" w:rsidRPr="004D68A7" w:rsidRDefault="00E90450" w:rsidP="00C547D3">
      <w:pPr>
        <w:ind w:left="720"/>
        <w:rPr>
          <w:bCs/>
          <w:sz w:val="24"/>
          <w:szCs w:val="24"/>
          <w:lang w:val="fr-FR"/>
        </w:rPr>
      </w:pPr>
      <w:r w:rsidRPr="004D68A7">
        <w:rPr>
          <w:bCs/>
          <w:sz w:val="24"/>
          <w:szCs w:val="24"/>
          <w:lang w:val="fr-FR"/>
        </w:rPr>
        <w:t xml:space="preserve">                         $</w:t>
      </w:r>
      <w:r>
        <w:rPr>
          <w:bCs/>
          <w:sz w:val="24"/>
          <w:szCs w:val="24"/>
          <w:lang w:val="fr-FR"/>
        </w:rPr>
        <w:t>7</w:t>
      </w:r>
      <w:r w:rsidRPr="004D68A7">
        <w:rPr>
          <w:bCs/>
          <w:sz w:val="24"/>
          <w:szCs w:val="24"/>
          <w:lang w:val="fr-FR"/>
        </w:rPr>
        <w:t xml:space="preserve">.25/60 </w:t>
      </w:r>
      <w:proofErr w:type="spellStart"/>
      <w:r w:rsidRPr="004D68A7">
        <w:rPr>
          <w:bCs/>
          <w:sz w:val="24"/>
          <w:szCs w:val="24"/>
          <w:lang w:val="fr-FR"/>
        </w:rPr>
        <w:t>mins</w:t>
      </w:r>
      <w:proofErr w:type="spellEnd"/>
      <w:r w:rsidRPr="004D68A7">
        <w:rPr>
          <w:bCs/>
          <w:sz w:val="24"/>
          <w:szCs w:val="24"/>
          <w:lang w:val="fr-FR"/>
        </w:rPr>
        <w:t xml:space="preserve"> = $.1</w:t>
      </w:r>
      <w:r>
        <w:rPr>
          <w:bCs/>
          <w:sz w:val="24"/>
          <w:szCs w:val="24"/>
          <w:lang w:val="fr-FR"/>
        </w:rPr>
        <w:t>2</w:t>
      </w:r>
      <w:r w:rsidRPr="004D68A7">
        <w:rPr>
          <w:bCs/>
          <w:sz w:val="24"/>
          <w:szCs w:val="24"/>
          <w:lang w:val="fr-FR"/>
        </w:rPr>
        <w:t xml:space="preserve"> </w:t>
      </w:r>
      <w:r>
        <w:rPr>
          <w:bCs/>
          <w:sz w:val="24"/>
          <w:szCs w:val="24"/>
          <w:lang w:val="fr-FR"/>
        </w:rPr>
        <w:t>per</w:t>
      </w:r>
      <w:r w:rsidRPr="004D68A7">
        <w:rPr>
          <w:bCs/>
          <w:sz w:val="24"/>
          <w:szCs w:val="24"/>
          <w:lang w:val="fr-FR"/>
        </w:rPr>
        <w:t xml:space="preserve"> min x 18 </w:t>
      </w:r>
      <w:proofErr w:type="spellStart"/>
      <w:r w:rsidRPr="004D68A7">
        <w:rPr>
          <w:bCs/>
          <w:sz w:val="24"/>
          <w:szCs w:val="24"/>
          <w:lang w:val="fr-FR"/>
        </w:rPr>
        <w:t>mins</w:t>
      </w:r>
      <w:proofErr w:type="spellEnd"/>
      <w:r w:rsidRPr="004D68A7">
        <w:rPr>
          <w:bCs/>
          <w:sz w:val="24"/>
          <w:szCs w:val="24"/>
          <w:lang w:val="fr-FR"/>
        </w:rPr>
        <w:t xml:space="preserve">  x </w:t>
      </w:r>
      <w:r>
        <w:rPr>
          <w:bCs/>
          <w:sz w:val="24"/>
          <w:szCs w:val="24"/>
          <w:lang w:val="fr-FR"/>
        </w:rPr>
        <w:t>50</w:t>
      </w:r>
      <w:r w:rsidRPr="004D68A7">
        <w:rPr>
          <w:bCs/>
          <w:sz w:val="24"/>
          <w:szCs w:val="24"/>
          <w:lang w:val="fr-FR"/>
        </w:rPr>
        <w:t>0 = $1,</w:t>
      </w:r>
      <w:r>
        <w:rPr>
          <w:bCs/>
          <w:sz w:val="24"/>
          <w:szCs w:val="24"/>
          <w:lang w:val="fr-FR"/>
        </w:rPr>
        <w:t>080</w:t>
      </w:r>
      <w:r w:rsidRPr="004D68A7">
        <w:rPr>
          <w:bCs/>
          <w:sz w:val="24"/>
          <w:szCs w:val="24"/>
          <w:lang w:val="fr-FR"/>
        </w:rPr>
        <w:t>.00</w:t>
      </w:r>
    </w:p>
    <w:p w14:paraId="77A94F07" w14:textId="77777777" w:rsidR="00E90450" w:rsidRPr="004D68A7" w:rsidRDefault="00E90450" w:rsidP="00E90450">
      <w:pPr>
        <w:ind w:left="720"/>
        <w:rPr>
          <w:bCs/>
          <w:sz w:val="24"/>
          <w:szCs w:val="24"/>
        </w:rPr>
      </w:pPr>
      <w:r w:rsidRPr="004D68A7">
        <w:rPr>
          <w:bCs/>
          <w:sz w:val="24"/>
          <w:szCs w:val="24"/>
          <w:lang w:val="fr-FR"/>
        </w:rPr>
        <w:t xml:space="preserve">                         </w:t>
      </w:r>
      <w:r w:rsidRPr="004D68A7">
        <w:rPr>
          <w:bCs/>
          <w:sz w:val="24"/>
          <w:szCs w:val="24"/>
        </w:rPr>
        <w:t>Total Labor Cost:  $</w:t>
      </w:r>
      <w:r>
        <w:rPr>
          <w:bCs/>
          <w:sz w:val="24"/>
          <w:szCs w:val="24"/>
        </w:rPr>
        <w:t>3,060</w:t>
      </w:r>
      <w:r w:rsidRPr="004D68A7">
        <w:rPr>
          <w:bCs/>
          <w:sz w:val="24"/>
          <w:szCs w:val="24"/>
        </w:rPr>
        <w:t>.00</w:t>
      </w:r>
    </w:p>
    <w:p w14:paraId="77A94F08" w14:textId="77777777" w:rsidR="003A696F" w:rsidRPr="004D68A7" w:rsidRDefault="003A696F" w:rsidP="003A696F">
      <w:pPr>
        <w:ind w:left="720"/>
        <w:rPr>
          <w:bCs/>
          <w:sz w:val="24"/>
          <w:szCs w:val="24"/>
        </w:rPr>
      </w:pPr>
    </w:p>
    <w:p w14:paraId="77A94F09" w14:textId="77777777" w:rsidR="005423C1" w:rsidRPr="004D68A7" w:rsidRDefault="003A696F" w:rsidP="005423C1">
      <w:pPr>
        <w:autoSpaceDE w:val="0"/>
        <w:autoSpaceDN w:val="0"/>
        <w:adjustRightInd w:val="0"/>
        <w:ind w:left="1800"/>
        <w:rPr>
          <w:bCs/>
          <w:sz w:val="24"/>
          <w:szCs w:val="24"/>
        </w:rPr>
      </w:pPr>
      <w:r w:rsidRPr="004D68A7">
        <w:rPr>
          <w:sz w:val="24"/>
          <w:szCs w:val="24"/>
        </w:rPr>
        <w:t>(</w:t>
      </w:r>
      <w:r w:rsidR="005423C1">
        <w:rPr>
          <w:sz w:val="24"/>
          <w:szCs w:val="24"/>
        </w:rPr>
        <w:t>4</w:t>
      </w:r>
      <w:r w:rsidRPr="004D68A7">
        <w:rPr>
          <w:sz w:val="24"/>
          <w:szCs w:val="24"/>
        </w:rPr>
        <w:t xml:space="preserve">)  </w:t>
      </w:r>
      <w:r w:rsidR="005423C1" w:rsidRPr="004D68A7">
        <w:rPr>
          <w:bCs/>
          <w:sz w:val="24"/>
          <w:szCs w:val="24"/>
        </w:rPr>
        <w:t>Phone Call</w:t>
      </w:r>
    </w:p>
    <w:p w14:paraId="77A94F0A" w14:textId="77777777" w:rsidR="005423C1" w:rsidRPr="004D68A7" w:rsidRDefault="005423C1" w:rsidP="005423C1">
      <w:pPr>
        <w:autoSpaceDE w:val="0"/>
        <w:autoSpaceDN w:val="0"/>
        <w:adjustRightInd w:val="0"/>
        <w:ind w:left="1800"/>
        <w:rPr>
          <w:b/>
          <w:bCs/>
          <w:sz w:val="24"/>
          <w:szCs w:val="24"/>
          <w:u w:val="single"/>
        </w:rPr>
      </w:pPr>
    </w:p>
    <w:p w14:paraId="77A94F0C" w14:textId="05B4FE38" w:rsidR="005423C1" w:rsidRPr="004D68A7" w:rsidRDefault="005423C1" w:rsidP="00C547D3">
      <w:pPr>
        <w:ind w:left="720"/>
        <w:rPr>
          <w:bCs/>
          <w:sz w:val="24"/>
          <w:szCs w:val="24"/>
          <w:lang w:val="fr-FR"/>
        </w:rPr>
      </w:pPr>
      <w:r w:rsidRPr="004D68A7">
        <w:rPr>
          <w:bCs/>
          <w:sz w:val="24"/>
          <w:szCs w:val="24"/>
        </w:rPr>
        <w:t xml:space="preserve">                         </w:t>
      </w:r>
      <w:r w:rsidRPr="004D68A7">
        <w:rPr>
          <w:bCs/>
          <w:sz w:val="24"/>
          <w:szCs w:val="24"/>
          <w:lang w:val="fr-FR"/>
        </w:rPr>
        <w:t xml:space="preserve">$13.28/60 </w:t>
      </w:r>
      <w:proofErr w:type="spellStart"/>
      <w:r w:rsidRPr="004D68A7">
        <w:rPr>
          <w:bCs/>
          <w:sz w:val="24"/>
          <w:szCs w:val="24"/>
          <w:lang w:val="fr-FR"/>
        </w:rPr>
        <w:t>mins</w:t>
      </w:r>
      <w:proofErr w:type="spellEnd"/>
      <w:r w:rsidRPr="004D68A7">
        <w:rPr>
          <w:bCs/>
          <w:sz w:val="24"/>
          <w:szCs w:val="24"/>
          <w:lang w:val="fr-FR"/>
        </w:rPr>
        <w:t xml:space="preserve"> = $.22 </w:t>
      </w:r>
      <w:r>
        <w:rPr>
          <w:bCs/>
          <w:sz w:val="24"/>
          <w:szCs w:val="24"/>
          <w:lang w:val="fr-FR"/>
        </w:rPr>
        <w:t>per</w:t>
      </w:r>
      <w:r w:rsidRPr="004D68A7">
        <w:rPr>
          <w:bCs/>
          <w:sz w:val="24"/>
          <w:szCs w:val="24"/>
          <w:lang w:val="fr-FR"/>
        </w:rPr>
        <w:t xml:space="preserve"> min x 1</w:t>
      </w:r>
      <w:r>
        <w:rPr>
          <w:bCs/>
          <w:sz w:val="24"/>
          <w:szCs w:val="24"/>
          <w:lang w:val="fr-FR"/>
        </w:rPr>
        <w:t>0</w:t>
      </w:r>
      <w:r w:rsidRPr="004D68A7">
        <w:rPr>
          <w:bCs/>
          <w:sz w:val="24"/>
          <w:szCs w:val="24"/>
          <w:lang w:val="fr-FR"/>
        </w:rPr>
        <w:t xml:space="preserve"> </w:t>
      </w:r>
      <w:proofErr w:type="spellStart"/>
      <w:r w:rsidRPr="004D68A7">
        <w:rPr>
          <w:bCs/>
          <w:sz w:val="24"/>
          <w:szCs w:val="24"/>
          <w:lang w:val="fr-FR"/>
        </w:rPr>
        <w:t>mins</w:t>
      </w:r>
      <w:proofErr w:type="spellEnd"/>
      <w:r w:rsidRPr="004D68A7">
        <w:rPr>
          <w:bCs/>
          <w:sz w:val="24"/>
          <w:szCs w:val="24"/>
          <w:lang w:val="fr-FR"/>
        </w:rPr>
        <w:t xml:space="preserve"> x </w:t>
      </w:r>
      <w:r>
        <w:rPr>
          <w:bCs/>
          <w:sz w:val="24"/>
          <w:szCs w:val="24"/>
          <w:lang w:val="fr-FR"/>
        </w:rPr>
        <w:t>50</w:t>
      </w:r>
      <w:r w:rsidRPr="004D68A7">
        <w:rPr>
          <w:bCs/>
          <w:sz w:val="24"/>
          <w:szCs w:val="24"/>
          <w:lang w:val="fr-FR"/>
        </w:rPr>
        <w:t>0 = $</w:t>
      </w:r>
      <w:r>
        <w:rPr>
          <w:bCs/>
          <w:sz w:val="24"/>
          <w:szCs w:val="24"/>
          <w:lang w:val="fr-FR"/>
        </w:rPr>
        <w:t>1,100</w:t>
      </w:r>
      <w:r w:rsidRPr="004D68A7">
        <w:rPr>
          <w:bCs/>
          <w:sz w:val="24"/>
          <w:szCs w:val="24"/>
          <w:lang w:val="fr-FR"/>
        </w:rPr>
        <w:t>.</w:t>
      </w:r>
      <w:r>
        <w:rPr>
          <w:bCs/>
          <w:sz w:val="24"/>
          <w:szCs w:val="24"/>
          <w:lang w:val="fr-FR"/>
        </w:rPr>
        <w:t>0</w:t>
      </w:r>
      <w:r w:rsidRPr="004D68A7">
        <w:rPr>
          <w:bCs/>
          <w:sz w:val="24"/>
          <w:szCs w:val="24"/>
          <w:lang w:val="fr-FR"/>
        </w:rPr>
        <w:t>0</w:t>
      </w:r>
    </w:p>
    <w:p w14:paraId="77A94F0E" w14:textId="0B894D30" w:rsidR="005423C1" w:rsidRPr="004D68A7" w:rsidRDefault="005423C1" w:rsidP="00C547D3">
      <w:pPr>
        <w:ind w:left="720"/>
        <w:rPr>
          <w:bCs/>
          <w:sz w:val="24"/>
          <w:szCs w:val="24"/>
          <w:lang w:val="fr-FR"/>
        </w:rPr>
      </w:pPr>
      <w:r w:rsidRPr="004D68A7">
        <w:rPr>
          <w:bCs/>
          <w:sz w:val="24"/>
          <w:szCs w:val="24"/>
          <w:lang w:val="fr-FR"/>
        </w:rPr>
        <w:t xml:space="preserve">                         $</w:t>
      </w:r>
      <w:r w:rsidR="00E90450">
        <w:rPr>
          <w:bCs/>
          <w:sz w:val="24"/>
          <w:szCs w:val="24"/>
          <w:lang w:val="fr-FR"/>
        </w:rPr>
        <w:t>7</w:t>
      </w:r>
      <w:r w:rsidRPr="004D68A7">
        <w:rPr>
          <w:bCs/>
          <w:sz w:val="24"/>
          <w:szCs w:val="24"/>
          <w:lang w:val="fr-FR"/>
        </w:rPr>
        <w:t xml:space="preserve">.25/60 </w:t>
      </w:r>
      <w:proofErr w:type="spellStart"/>
      <w:r w:rsidRPr="004D68A7">
        <w:rPr>
          <w:bCs/>
          <w:sz w:val="24"/>
          <w:szCs w:val="24"/>
          <w:lang w:val="fr-FR"/>
        </w:rPr>
        <w:t>mins</w:t>
      </w:r>
      <w:proofErr w:type="spellEnd"/>
      <w:r w:rsidRPr="004D68A7">
        <w:rPr>
          <w:bCs/>
          <w:sz w:val="24"/>
          <w:szCs w:val="24"/>
          <w:lang w:val="fr-FR"/>
        </w:rPr>
        <w:t xml:space="preserve"> = $.</w:t>
      </w:r>
      <w:r w:rsidR="00E90450" w:rsidRPr="004D68A7">
        <w:rPr>
          <w:bCs/>
          <w:sz w:val="24"/>
          <w:szCs w:val="24"/>
          <w:lang w:val="fr-FR"/>
        </w:rPr>
        <w:t>1</w:t>
      </w:r>
      <w:r w:rsidR="00E90450">
        <w:rPr>
          <w:bCs/>
          <w:sz w:val="24"/>
          <w:szCs w:val="24"/>
          <w:lang w:val="fr-FR"/>
        </w:rPr>
        <w:t xml:space="preserve">2 </w:t>
      </w:r>
      <w:r>
        <w:rPr>
          <w:bCs/>
          <w:sz w:val="24"/>
          <w:szCs w:val="24"/>
          <w:lang w:val="fr-FR"/>
        </w:rPr>
        <w:t>per</w:t>
      </w:r>
      <w:r w:rsidRPr="004D68A7">
        <w:rPr>
          <w:bCs/>
          <w:sz w:val="24"/>
          <w:szCs w:val="24"/>
          <w:lang w:val="fr-FR"/>
        </w:rPr>
        <w:t xml:space="preserve"> min x 1</w:t>
      </w:r>
      <w:r>
        <w:rPr>
          <w:bCs/>
          <w:sz w:val="24"/>
          <w:szCs w:val="24"/>
          <w:lang w:val="fr-FR"/>
        </w:rPr>
        <w:t>0</w:t>
      </w:r>
      <w:r w:rsidRPr="004D68A7">
        <w:rPr>
          <w:bCs/>
          <w:sz w:val="24"/>
          <w:szCs w:val="24"/>
          <w:lang w:val="fr-FR"/>
        </w:rPr>
        <w:t xml:space="preserve"> </w:t>
      </w:r>
      <w:proofErr w:type="spellStart"/>
      <w:r w:rsidRPr="004D68A7">
        <w:rPr>
          <w:bCs/>
          <w:sz w:val="24"/>
          <w:szCs w:val="24"/>
          <w:lang w:val="fr-FR"/>
        </w:rPr>
        <w:t>mins</w:t>
      </w:r>
      <w:proofErr w:type="spellEnd"/>
      <w:r w:rsidRPr="004D68A7">
        <w:rPr>
          <w:bCs/>
          <w:sz w:val="24"/>
          <w:szCs w:val="24"/>
          <w:lang w:val="fr-FR"/>
        </w:rPr>
        <w:t xml:space="preserve"> x </w:t>
      </w:r>
      <w:r>
        <w:rPr>
          <w:bCs/>
          <w:sz w:val="24"/>
          <w:szCs w:val="24"/>
          <w:lang w:val="fr-FR"/>
        </w:rPr>
        <w:t>50</w:t>
      </w:r>
      <w:r w:rsidRPr="004D68A7">
        <w:rPr>
          <w:bCs/>
          <w:sz w:val="24"/>
          <w:szCs w:val="24"/>
          <w:lang w:val="fr-FR"/>
        </w:rPr>
        <w:t>0 = $</w:t>
      </w:r>
      <w:r w:rsidR="00E90450">
        <w:rPr>
          <w:bCs/>
          <w:sz w:val="24"/>
          <w:szCs w:val="24"/>
          <w:lang w:val="fr-FR"/>
        </w:rPr>
        <w:t>600</w:t>
      </w:r>
      <w:r w:rsidRPr="004D68A7">
        <w:rPr>
          <w:bCs/>
          <w:sz w:val="24"/>
          <w:szCs w:val="24"/>
          <w:lang w:val="fr-FR"/>
        </w:rPr>
        <w:t>.00</w:t>
      </w:r>
    </w:p>
    <w:p w14:paraId="77A94F0F" w14:textId="77777777" w:rsidR="005423C1" w:rsidRPr="004D68A7" w:rsidRDefault="005423C1" w:rsidP="005423C1">
      <w:pPr>
        <w:ind w:left="720"/>
        <w:rPr>
          <w:bCs/>
          <w:sz w:val="24"/>
          <w:szCs w:val="24"/>
        </w:rPr>
      </w:pPr>
      <w:r w:rsidRPr="004D68A7">
        <w:rPr>
          <w:bCs/>
          <w:sz w:val="24"/>
          <w:szCs w:val="24"/>
          <w:lang w:val="fr-FR"/>
        </w:rPr>
        <w:t xml:space="preserve">                         </w:t>
      </w:r>
      <w:r w:rsidRPr="004D68A7">
        <w:rPr>
          <w:bCs/>
          <w:sz w:val="24"/>
          <w:szCs w:val="24"/>
        </w:rPr>
        <w:t>Total Labor Cost:  $</w:t>
      </w:r>
      <w:r>
        <w:rPr>
          <w:bCs/>
          <w:sz w:val="24"/>
          <w:szCs w:val="24"/>
        </w:rPr>
        <w:t>1,</w:t>
      </w:r>
      <w:r w:rsidR="00E90450">
        <w:rPr>
          <w:bCs/>
          <w:sz w:val="24"/>
          <w:szCs w:val="24"/>
        </w:rPr>
        <w:t>7</w:t>
      </w:r>
      <w:r>
        <w:rPr>
          <w:bCs/>
          <w:sz w:val="24"/>
          <w:szCs w:val="24"/>
        </w:rPr>
        <w:t>00</w:t>
      </w:r>
      <w:r w:rsidRPr="004D68A7">
        <w:rPr>
          <w:bCs/>
          <w:sz w:val="24"/>
          <w:szCs w:val="24"/>
        </w:rPr>
        <w:t>.00</w:t>
      </w:r>
    </w:p>
    <w:p w14:paraId="77A94F10" w14:textId="77777777" w:rsidR="003A696F" w:rsidRDefault="003A696F" w:rsidP="00591847">
      <w:pPr>
        <w:ind w:left="720"/>
        <w:rPr>
          <w:bCs/>
          <w:sz w:val="24"/>
          <w:szCs w:val="24"/>
        </w:rPr>
      </w:pPr>
    </w:p>
    <w:p w14:paraId="77A94F11" w14:textId="77777777" w:rsidR="00F10A0E" w:rsidRPr="004D68A7" w:rsidRDefault="003A696F" w:rsidP="00F10A0E">
      <w:pPr>
        <w:autoSpaceDE w:val="0"/>
        <w:autoSpaceDN w:val="0"/>
        <w:adjustRightInd w:val="0"/>
        <w:ind w:left="720"/>
        <w:rPr>
          <w:b/>
          <w:sz w:val="24"/>
          <w:szCs w:val="24"/>
        </w:rPr>
      </w:pPr>
      <w:r w:rsidRPr="004D68A7">
        <w:rPr>
          <w:b/>
          <w:sz w:val="24"/>
          <w:szCs w:val="24"/>
        </w:rPr>
        <w:t>Labor Response Burden</w:t>
      </w:r>
    </w:p>
    <w:p w14:paraId="77A94F12" w14:textId="77777777" w:rsidR="003A696F" w:rsidRPr="004D68A7" w:rsidRDefault="003A696F" w:rsidP="00F10A0E">
      <w:pPr>
        <w:autoSpaceDE w:val="0"/>
        <w:autoSpaceDN w:val="0"/>
        <w:adjustRightInd w:val="0"/>
        <w:ind w:left="720"/>
        <w:rPr>
          <w:b/>
          <w:sz w:val="24"/>
          <w:szCs w:val="24"/>
        </w:rPr>
      </w:pPr>
    </w:p>
    <w:p w14:paraId="77A94F13" w14:textId="4D2E5663" w:rsidR="00F10A0E" w:rsidRPr="004D68A7" w:rsidRDefault="00F10A0E" w:rsidP="00F10A0E">
      <w:pPr>
        <w:autoSpaceDE w:val="0"/>
        <w:autoSpaceDN w:val="0"/>
        <w:adjustRightInd w:val="0"/>
        <w:ind w:left="1800"/>
        <w:rPr>
          <w:bCs/>
          <w:sz w:val="24"/>
          <w:szCs w:val="24"/>
        </w:rPr>
      </w:pPr>
      <w:r w:rsidRPr="004D68A7">
        <w:rPr>
          <w:sz w:val="24"/>
          <w:szCs w:val="24"/>
        </w:rPr>
        <w:t xml:space="preserve">(1)  </w:t>
      </w:r>
      <w:r w:rsidRPr="004D68A7">
        <w:rPr>
          <w:bCs/>
          <w:sz w:val="24"/>
          <w:szCs w:val="24"/>
        </w:rPr>
        <w:t>Total Average Response Burden</w:t>
      </w:r>
      <w:r w:rsidR="006B353E">
        <w:rPr>
          <w:bCs/>
          <w:sz w:val="24"/>
          <w:szCs w:val="24"/>
        </w:rPr>
        <w:t>:</w:t>
      </w:r>
    </w:p>
    <w:p w14:paraId="77A94F14" w14:textId="77777777" w:rsidR="00F10A0E" w:rsidRPr="004D68A7" w:rsidRDefault="00F10A0E" w:rsidP="00F10A0E">
      <w:pPr>
        <w:ind w:left="720"/>
        <w:rPr>
          <w:sz w:val="24"/>
          <w:szCs w:val="24"/>
        </w:rPr>
      </w:pPr>
      <w:r w:rsidRPr="004D68A7">
        <w:rPr>
          <w:bCs/>
          <w:sz w:val="24"/>
          <w:szCs w:val="24"/>
        </w:rPr>
        <w:t xml:space="preserve">                         </w:t>
      </w:r>
      <w:r w:rsidRPr="004D68A7">
        <w:rPr>
          <w:sz w:val="24"/>
          <w:szCs w:val="24"/>
        </w:rPr>
        <w:t>Total annual respondents:</w:t>
      </w:r>
      <w:r w:rsidRPr="004D68A7">
        <w:rPr>
          <w:sz w:val="24"/>
          <w:szCs w:val="24"/>
        </w:rPr>
        <w:tab/>
      </w:r>
      <w:r w:rsidR="001D4DCD" w:rsidRPr="004D68A7">
        <w:rPr>
          <w:sz w:val="24"/>
          <w:szCs w:val="24"/>
        </w:rPr>
        <w:t>1</w:t>
      </w:r>
      <w:r w:rsidRPr="004D68A7">
        <w:rPr>
          <w:sz w:val="24"/>
          <w:szCs w:val="24"/>
        </w:rPr>
        <w:t xml:space="preserve">,500 </w:t>
      </w:r>
    </w:p>
    <w:p w14:paraId="77A94F15" w14:textId="77777777" w:rsidR="00F10A0E" w:rsidRPr="004D68A7" w:rsidRDefault="00F10A0E" w:rsidP="00F10A0E">
      <w:pPr>
        <w:ind w:left="720"/>
        <w:rPr>
          <w:sz w:val="24"/>
          <w:szCs w:val="24"/>
        </w:rPr>
      </w:pPr>
      <w:r w:rsidRPr="004D68A7">
        <w:rPr>
          <w:bCs/>
          <w:sz w:val="24"/>
          <w:szCs w:val="24"/>
        </w:rPr>
        <w:t xml:space="preserve">                         </w:t>
      </w:r>
      <w:r w:rsidRPr="004D68A7">
        <w:rPr>
          <w:sz w:val="24"/>
          <w:szCs w:val="24"/>
        </w:rPr>
        <w:t>Frequency of response:</w:t>
      </w:r>
      <w:r w:rsidRPr="004D68A7">
        <w:rPr>
          <w:sz w:val="24"/>
          <w:szCs w:val="24"/>
        </w:rPr>
        <w:tab/>
      </w:r>
      <w:r w:rsidR="00591847" w:rsidRPr="004D68A7">
        <w:rPr>
          <w:sz w:val="24"/>
          <w:szCs w:val="24"/>
        </w:rPr>
        <w:t>1</w:t>
      </w:r>
      <w:r w:rsidRPr="004D68A7">
        <w:rPr>
          <w:bCs/>
          <w:sz w:val="24"/>
          <w:szCs w:val="24"/>
        </w:rPr>
        <w:t>.55/respondent</w:t>
      </w:r>
    </w:p>
    <w:p w14:paraId="77A94F16" w14:textId="2750CCF3" w:rsidR="00F10A0E" w:rsidRPr="004D68A7" w:rsidRDefault="00F10A0E" w:rsidP="00F10A0E">
      <w:pPr>
        <w:ind w:left="720"/>
        <w:rPr>
          <w:sz w:val="24"/>
          <w:szCs w:val="24"/>
        </w:rPr>
      </w:pPr>
      <w:r w:rsidRPr="004D68A7">
        <w:rPr>
          <w:bCs/>
          <w:sz w:val="24"/>
          <w:szCs w:val="24"/>
        </w:rPr>
        <w:t xml:space="preserve">                         </w:t>
      </w:r>
      <w:r w:rsidRPr="004D68A7">
        <w:rPr>
          <w:sz w:val="24"/>
          <w:szCs w:val="24"/>
        </w:rPr>
        <w:t>Total annual responses:</w:t>
      </w:r>
      <w:r w:rsidRPr="004D68A7">
        <w:rPr>
          <w:sz w:val="24"/>
          <w:szCs w:val="24"/>
        </w:rPr>
        <w:tab/>
      </w:r>
      <w:r w:rsidR="004528D5" w:rsidRPr="004D68A7">
        <w:rPr>
          <w:sz w:val="24"/>
          <w:szCs w:val="24"/>
        </w:rPr>
        <w:t>1</w:t>
      </w:r>
      <w:r w:rsidRPr="004D68A7">
        <w:rPr>
          <w:sz w:val="24"/>
          <w:szCs w:val="24"/>
        </w:rPr>
        <w:t>,500</w:t>
      </w:r>
    </w:p>
    <w:p w14:paraId="77A94F17" w14:textId="1B7C6705" w:rsidR="00F10A0E" w:rsidRPr="004D68A7" w:rsidRDefault="00F10A0E" w:rsidP="00F10A0E">
      <w:pPr>
        <w:ind w:left="720"/>
        <w:rPr>
          <w:sz w:val="24"/>
          <w:szCs w:val="24"/>
        </w:rPr>
      </w:pPr>
      <w:r w:rsidRPr="004D68A7">
        <w:rPr>
          <w:bCs/>
          <w:sz w:val="24"/>
          <w:szCs w:val="24"/>
        </w:rPr>
        <w:t xml:space="preserve">                         </w:t>
      </w:r>
      <w:r w:rsidR="00F86D7A" w:rsidRPr="004D68A7">
        <w:rPr>
          <w:bCs/>
          <w:sz w:val="24"/>
          <w:szCs w:val="24"/>
        </w:rPr>
        <w:t xml:space="preserve">Total </w:t>
      </w:r>
      <w:r w:rsidR="006B353E">
        <w:rPr>
          <w:sz w:val="24"/>
          <w:szCs w:val="24"/>
        </w:rPr>
        <w:t>b</w:t>
      </w:r>
      <w:r w:rsidRPr="004D68A7">
        <w:rPr>
          <w:sz w:val="24"/>
          <w:szCs w:val="24"/>
        </w:rPr>
        <w:t>urden per response</w:t>
      </w:r>
      <w:r w:rsidR="006B353E">
        <w:rPr>
          <w:sz w:val="24"/>
          <w:szCs w:val="24"/>
        </w:rPr>
        <w:t>:</w:t>
      </w:r>
      <w:r w:rsidRPr="004D68A7">
        <w:rPr>
          <w:bCs/>
          <w:sz w:val="24"/>
          <w:szCs w:val="24"/>
        </w:rPr>
        <w:tab/>
      </w:r>
      <w:r w:rsidR="00E90450">
        <w:rPr>
          <w:bCs/>
          <w:sz w:val="24"/>
          <w:szCs w:val="24"/>
        </w:rPr>
        <w:t>64</w:t>
      </w:r>
      <w:r w:rsidRPr="004D68A7">
        <w:rPr>
          <w:bCs/>
          <w:sz w:val="24"/>
          <w:szCs w:val="24"/>
        </w:rPr>
        <w:t xml:space="preserve"> </w:t>
      </w:r>
      <w:r w:rsidRPr="004D68A7">
        <w:rPr>
          <w:sz w:val="24"/>
          <w:szCs w:val="24"/>
        </w:rPr>
        <w:t>minutes</w:t>
      </w:r>
    </w:p>
    <w:p w14:paraId="77A94F18" w14:textId="06C28872" w:rsidR="00F10A0E" w:rsidRPr="004D68A7" w:rsidRDefault="00F10A0E" w:rsidP="00F10A0E">
      <w:pPr>
        <w:ind w:left="720"/>
        <w:rPr>
          <w:sz w:val="24"/>
          <w:szCs w:val="24"/>
        </w:rPr>
      </w:pPr>
      <w:r w:rsidRPr="004D68A7">
        <w:rPr>
          <w:bCs/>
          <w:sz w:val="24"/>
          <w:szCs w:val="24"/>
        </w:rPr>
        <w:t xml:space="preserve">                         </w:t>
      </w:r>
      <w:r w:rsidRPr="004D68A7">
        <w:rPr>
          <w:sz w:val="24"/>
          <w:szCs w:val="24"/>
        </w:rPr>
        <w:t>Total burden hours</w:t>
      </w:r>
      <w:r w:rsidRPr="004D68A7">
        <w:rPr>
          <w:bCs/>
          <w:sz w:val="24"/>
          <w:szCs w:val="24"/>
        </w:rPr>
        <w:t xml:space="preserve">:       </w:t>
      </w:r>
      <w:r w:rsidRPr="004D68A7">
        <w:rPr>
          <w:bCs/>
          <w:sz w:val="24"/>
          <w:szCs w:val="24"/>
        </w:rPr>
        <w:tab/>
      </w:r>
      <w:r w:rsidR="00E90450">
        <w:rPr>
          <w:bCs/>
          <w:sz w:val="24"/>
          <w:szCs w:val="24"/>
        </w:rPr>
        <w:t>1,217</w:t>
      </w:r>
      <w:r w:rsidR="00E90450" w:rsidRPr="004D68A7">
        <w:rPr>
          <w:sz w:val="24"/>
          <w:szCs w:val="24"/>
        </w:rPr>
        <w:t xml:space="preserve"> </w:t>
      </w:r>
      <w:r w:rsidRPr="004D68A7">
        <w:rPr>
          <w:sz w:val="24"/>
          <w:szCs w:val="24"/>
        </w:rPr>
        <w:t>hours</w:t>
      </w:r>
    </w:p>
    <w:p w14:paraId="77A94F19" w14:textId="77777777" w:rsidR="00F10A0E" w:rsidRPr="004D68A7" w:rsidRDefault="00F10A0E" w:rsidP="00F10A0E">
      <w:pPr>
        <w:rPr>
          <w:sz w:val="24"/>
        </w:rPr>
      </w:pPr>
    </w:p>
    <w:p w14:paraId="77A94F1A" w14:textId="40E749B7" w:rsidR="00F10A0E" w:rsidRPr="004D68A7" w:rsidRDefault="00F10A0E" w:rsidP="00F10A0E">
      <w:pPr>
        <w:autoSpaceDE w:val="0"/>
        <w:autoSpaceDN w:val="0"/>
        <w:adjustRightInd w:val="0"/>
        <w:ind w:left="720"/>
        <w:rPr>
          <w:b/>
          <w:sz w:val="24"/>
          <w:szCs w:val="24"/>
        </w:rPr>
      </w:pPr>
      <w:r w:rsidRPr="004D68A7">
        <w:rPr>
          <w:b/>
          <w:sz w:val="24"/>
          <w:szCs w:val="24"/>
        </w:rPr>
        <w:t>Labor Cost to the Respondents</w:t>
      </w:r>
    </w:p>
    <w:p w14:paraId="77A94F1B" w14:textId="77777777" w:rsidR="00F10A0E" w:rsidRPr="004D68A7" w:rsidRDefault="00F10A0E" w:rsidP="00F10A0E">
      <w:pPr>
        <w:keepNext/>
        <w:ind w:left="1800"/>
        <w:rPr>
          <w:sz w:val="24"/>
        </w:rPr>
      </w:pPr>
    </w:p>
    <w:p w14:paraId="77A94F1C" w14:textId="78A352C4" w:rsidR="00E90450" w:rsidRDefault="00E90450" w:rsidP="00F10A0E">
      <w:pPr>
        <w:keepNext/>
        <w:ind w:left="1800"/>
        <w:rPr>
          <w:sz w:val="24"/>
        </w:rPr>
      </w:pPr>
      <w:r w:rsidRPr="004D68A7">
        <w:rPr>
          <w:sz w:val="24"/>
        </w:rPr>
        <w:t>Federal scale GS-5 wage is $13.28</w:t>
      </w:r>
      <w:r w:rsidR="006B353E">
        <w:rPr>
          <w:sz w:val="24"/>
        </w:rPr>
        <w:t xml:space="preserve"> per hour</w:t>
      </w:r>
      <w:r w:rsidRPr="004D68A7">
        <w:rPr>
          <w:sz w:val="24"/>
        </w:rPr>
        <w:t xml:space="preserve"> and </w:t>
      </w:r>
      <w:r>
        <w:rPr>
          <w:sz w:val="24"/>
        </w:rPr>
        <w:t>the federal</w:t>
      </w:r>
      <w:r w:rsidRPr="004D68A7">
        <w:rPr>
          <w:sz w:val="24"/>
        </w:rPr>
        <w:t xml:space="preserve"> minimum wage is $</w:t>
      </w:r>
      <w:r>
        <w:rPr>
          <w:sz w:val="24"/>
        </w:rPr>
        <w:t>7</w:t>
      </w:r>
      <w:r w:rsidRPr="004D68A7">
        <w:rPr>
          <w:sz w:val="24"/>
        </w:rPr>
        <w:t>.25</w:t>
      </w:r>
      <w:r w:rsidR="006B353E">
        <w:rPr>
          <w:sz w:val="24"/>
        </w:rPr>
        <w:t xml:space="preserve"> per hour</w:t>
      </w:r>
      <w:r w:rsidRPr="004D68A7">
        <w:rPr>
          <w:sz w:val="24"/>
        </w:rPr>
        <w:t xml:space="preserve">.  For estimation purposes, 50% of the applicants are assumed to have earnings equivalent to Federal employees in the GS-5 range and the </w:t>
      </w:r>
      <w:r w:rsidRPr="004D68A7">
        <w:rPr>
          <w:sz w:val="24"/>
        </w:rPr>
        <w:lastRenderedPageBreak/>
        <w:t xml:space="preserve">other 50% are assumed to have earnings equivalent to the </w:t>
      </w:r>
      <w:r>
        <w:rPr>
          <w:sz w:val="24"/>
        </w:rPr>
        <w:t>federal</w:t>
      </w:r>
      <w:r w:rsidRPr="004D68A7">
        <w:rPr>
          <w:sz w:val="24"/>
        </w:rPr>
        <w:t xml:space="preserve"> minimum wage</w:t>
      </w:r>
      <w:r>
        <w:rPr>
          <w:sz w:val="24"/>
        </w:rPr>
        <w:t>.</w:t>
      </w:r>
    </w:p>
    <w:p w14:paraId="77A94F1D" w14:textId="77777777" w:rsidR="00F10A0E" w:rsidRPr="004D68A7" w:rsidRDefault="00F10A0E" w:rsidP="00F10A0E">
      <w:pPr>
        <w:autoSpaceDE w:val="0"/>
        <w:autoSpaceDN w:val="0"/>
        <w:adjustRightInd w:val="0"/>
        <w:ind w:left="720"/>
        <w:rPr>
          <w:sz w:val="24"/>
          <w:szCs w:val="24"/>
        </w:rPr>
      </w:pPr>
    </w:p>
    <w:p w14:paraId="77A94F1E" w14:textId="77777777" w:rsidR="00F10A0E" w:rsidRDefault="00F10A0E" w:rsidP="00F10A0E">
      <w:pPr>
        <w:ind w:left="720"/>
        <w:rPr>
          <w:bCs/>
          <w:sz w:val="24"/>
          <w:szCs w:val="24"/>
        </w:rPr>
      </w:pPr>
      <w:r w:rsidRPr="004D68A7">
        <w:rPr>
          <w:bCs/>
          <w:sz w:val="24"/>
          <w:szCs w:val="24"/>
          <w:lang w:val="fr-FR"/>
        </w:rPr>
        <w:t xml:space="preserve">                  </w:t>
      </w:r>
      <w:r w:rsidRPr="004D68A7">
        <w:rPr>
          <w:bCs/>
          <w:sz w:val="24"/>
          <w:szCs w:val="24"/>
        </w:rPr>
        <w:t xml:space="preserve">Total Labor Cost:  </w:t>
      </w:r>
      <w:r w:rsidR="00E90450">
        <w:rPr>
          <w:bCs/>
          <w:sz w:val="24"/>
          <w:szCs w:val="24"/>
        </w:rPr>
        <w:t>4,590</w:t>
      </w:r>
      <w:r w:rsidR="003A696F" w:rsidRPr="004D68A7">
        <w:rPr>
          <w:bCs/>
          <w:sz w:val="24"/>
          <w:szCs w:val="24"/>
        </w:rPr>
        <w:t xml:space="preserve"> + </w:t>
      </w:r>
      <w:r w:rsidR="00E90450">
        <w:rPr>
          <w:bCs/>
          <w:sz w:val="24"/>
          <w:szCs w:val="24"/>
        </w:rPr>
        <w:t>3,060</w:t>
      </w:r>
      <w:r w:rsidR="00E90450" w:rsidRPr="004D68A7">
        <w:rPr>
          <w:bCs/>
          <w:sz w:val="24"/>
          <w:szCs w:val="24"/>
        </w:rPr>
        <w:t xml:space="preserve"> + </w:t>
      </w:r>
      <w:r w:rsidR="00E90450">
        <w:rPr>
          <w:bCs/>
          <w:sz w:val="24"/>
          <w:szCs w:val="24"/>
        </w:rPr>
        <w:t>3,060+1,700</w:t>
      </w:r>
      <w:r w:rsidR="003A696F" w:rsidRPr="004D68A7">
        <w:rPr>
          <w:bCs/>
          <w:sz w:val="24"/>
          <w:szCs w:val="24"/>
        </w:rPr>
        <w:t xml:space="preserve"> = </w:t>
      </w:r>
      <w:r w:rsidRPr="004D68A7">
        <w:rPr>
          <w:bCs/>
          <w:sz w:val="24"/>
          <w:szCs w:val="24"/>
        </w:rPr>
        <w:t>$</w:t>
      </w:r>
      <w:r w:rsidR="00E90450">
        <w:rPr>
          <w:bCs/>
          <w:sz w:val="24"/>
          <w:szCs w:val="24"/>
        </w:rPr>
        <w:t>12,410</w:t>
      </w:r>
    </w:p>
    <w:p w14:paraId="77A94F1F" w14:textId="77777777" w:rsidR="0076033C" w:rsidRDefault="0076033C" w:rsidP="0076033C">
      <w:pPr>
        <w:ind w:left="720"/>
        <w:rPr>
          <w:sz w:val="24"/>
          <w:szCs w:val="24"/>
        </w:rPr>
      </w:pPr>
    </w:p>
    <w:p w14:paraId="77A94F20" w14:textId="1A1A9874" w:rsidR="00217F60" w:rsidRPr="00A46C62" w:rsidRDefault="00217F60">
      <w:pPr>
        <w:rPr>
          <w:sz w:val="24"/>
        </w:rPr>
      </w:pPr>
      <w:r w:rsidRPr="00A46C62">
        <w:rPr>
          <w:sz w:val="24"/>
        </w:rPr>
        <w:tab/>
        <w:t>13.</w:t>
      </w:r>
      <w:r w:rsidRPr="00A46C62">
        <w:rPr>
          <w:sz w:val="24"/>
        </w:rPr>
        <w:tab/>
        <w:t>Estimates of Other Cost Burden for the Respondent for Collection of Information.</w:t>
      </w:r>
    </w:p>
    <w:p w14:paraId="77A94F21" w14:textId="77777777" w:rsidR="00217F60" w:rsidRPr="00A46C62" w:rsidRDefault="00217F60">
      <w:pPr>
        <w:rPr>
          <w:sz w:val="24"/>
        </w:rPr>
      </w:pPr>
    </w:p>
    <w:p w14:paraId="77A94F22" w14:textId="77777777" w:rsidR="00B56DBA" w:rsidRPr="00A46C62" w:rsidRDefault="00B56DBA" w:rsidP="003D527E">
      <w:pPr>
        <w:numPr>
          <w:ilvl w:val="0"/>
          <w:numId w:val="21"/>
        </w:numPr>
        <w:rPr>
          <w:sz w:val="24"/>
        </w:rPr>
      </w:pPr>
      <w:r w:rsidRPr="00A46C62">
        <w:rPr>
          <w:sz w:val="24"/>
        </w:rPr>
        <w:t>Total Capital and Start-up Cost.  There is no capital or start-up cost to the respondent.</w:t>
      </w:r>
    </w:p>
    <w:p w14:paraId="77A94F23" w14:textId="45BBDA09" w:rsidR="00B56DBA" w:rsidRPr="00A46C62" w:rsidRDefault="00B56DBA" w:rsidP="003D527E">
      <w:pPr>
        <w:numPr>
          <w:ilvl w:val="0"/>
          <w:numId w:val="21"/>
        </w:numPr>
        <w:rPr>
          <w:sz w:val="24"/>
        </w:rPr>
      </w:pPr>
      <w:r w:rsidRPr="00A46C62">
        <w:rPr>
          <w:sz w:val="24"/>
        </w:rPr>
        <w:t xml:space="preserve">Operational and Maintenance Cost.  There is no operational and maintenance cost to the respondent.  </w:t>
      </w:r>
      <w:r w:rsidR="00986972" w:rsidRPr="00A46C62">
        <w:rPr>
          <w:sz w:val="24"/>
        </w:rPr>
        <w:t>A Bul</w:t>
      </w:r>
      <w:r w:rsidR="004662EE" w:rsidRPr="00A46C62">
        <w:rPr>
          <w:sz w:val="24"/>
        </w:rPr>
        <w:t>k Mailing Permit</w:t>
      </w:r>
      <w:r w:rsidRPr="00A46C62">
        <w:rPr>
          <w:sz w:val="24"/>
        </w:rPr>
        <w:t xml:space="preserve"> will be </w:t>
      </w:r>
      <w:r w:rsidR="004662EE" w:rsidRPr="00A46C62">
        <w:rPr>
          <w:sz w:val="24"/>
        </w:rPr>
        <w:t>used</w:t>
      </w:r>
      <w:r w:rsidRPr="00A46C62">
        <w:rPr>
          <w:sz w:val="24"/>
        </w:rPr>
        <w:t xml:space="preserve"> for </w:t>
      </w:r>
      <w:r w:rsidR="00986972" w:rsidRPr="00A46C62">
        <w:rPr>
          <w:sz w:val="24"/>
        </w:rPr>
        <w:t xml:space="preserve">materials that are sent to the respondent </w:t>
      </w:r>
      <w:r w:rsidR="00F54EA6" w:rsidRPr="00A46C62">
        <w:rPr>
          <w:sz w:val="24"/>
        </w:rPr>
        <w:t>and</w:t>
      </w:r>
      <w:r w:rsidR="00986972" w:rsidRPr="00A46C62">
        <w:rPr>
          <w:sz w:val="24"/>
        </w:rPr>
        <w:t xml:space="preserve"> material that will be returned by the respondent.</w:t>
      </w:r>
    </w:p>
    <w:p w14:paraId="77A94F24" w14:textId="77777777" w:rsidR="006550A5" w:rsidRPr="006B353E" w:rsidRDefault="00F10A0E" w:rsidP="006B353E">
      <w:pPr>
        <w:ind w:left="1800"/>
        <w:rPr>
          <w:sz w:val="24"/>
        </w:rPr>
      </w:pPr>
      <w:r w:rsidRPr="006B353E">
        <w:rPr>
          <w:sz w:val="24"/>
        </w:rPr>
        <w:tab/>
      </w:r>
    </w:p>
    <w:p w14:paraId="77A94F25" w14:textId="77777777" w:rsidR="00217F60" w:rsidRPr="00A46C62" w:rsidRDefault="00217F60">
      <w:pPr>
        <w:rPr>
          <w:sz w:val="24"/>
        </w:rPr>
      </w:pPr>
      <w:r w:rsidRPr="00A46C62">
        <w:rPr>
          <w:sz w:val="24"/>
        </w:rPr>
        <w:tab/>
        <w:t>14.</w:t>
      </w:r>
      <w:r w:rsidRPr="00A46C62">
        <w:rPr>
          <w:sz w:val="24"/>
        </w:rPr>
        <w:tab/>
        <w:t>Estimates of C</w:t>
      </w:r>
      <w:r w:rsidR="00515270" w:rsidRPr="00A46C62">
        <w:rPr>
          <w:sz w:val="24"/>
        </w:rPr>
        <w:t>ost to the Federal Government</w:t>
      </w:r>
      <w:r w:rsidR="00EE0BAA" w:rsidRPr="00A46C62">
        <w:rPr>
          <w:sz w:val="24"/>
        </w:rPr>
        <w:t>:</w:t>
      </w:r>
    </w:p>
    <w:p w14:paraId="77A94F26" w14:textId="77777777" w:rsidR="00515270" w:rsidRPr="00A46C62" w:rsidRDefault="00515270" w:rsidP="00F54EA6">
      <w:pPr>
        <w:rPr>
          <w:sz w:val="24"/>
        </w:rPr>
      </w:pPr>
    </w:p>
    <w:p w14:paraId="77A94F27" w14:textId="77777777" w:rsidR="00F10A0E" w:rsidRDefault="00F10A0E" w:rsidP="00F10A0E">
      <w:pPr>
        <w:ind w:firstLine="720"/>
        <w:rPr>
          <w:sz w:val="24"/>
          <w:szCs w:val="24"/>
        </w:rPr>
      </w:pPr>
      <w:r>
        <w:rPr>
          <w:sz w:val="24"/>
          <w:szCs w:val="24"/>
        </w:rPr>
        <w:t xml:space="preserve">Similar to section 12, the NLSC will estimate the cost to the government based on the Recruiting/Application.  </w:t>
      </w:r>
    </w:p>
    <w:p w14:paraId="77A94F28" w14:textId="77777777" w:rsidR="00F10A0E" w:rsidRDefault="00F10A0E" w:rsidP="00F10A0E">
      <w:pPr>
        <w:rPr>
          <w:sz w:val="24"/>
        </w:rPr>
      </w:pPr>
    </w:p>
    <w:p w14:paraId="77A94F29" w14:textId="77777777" w:rsidR="00F10A0E" w:rsidRDefault="00F10A0E" w:rsidP="003C3AA5">
      <w:pPr>
        <w:ind w:firstLine="720"/>
        <w:rPr>
          <w:b/>
          <w:sz w:val="24"/>
          <w:szCs w:val="24"/>
        </w:rPr>
      </w:pPr>
      <w:r>
        <w:rPr>
          <w:b/>
          <w:sz w:val="24"/>
          <w:szCs w:val="24"/>
        </w:rPr>
        <w:t>Recruiting/Application</w:t>
      </w:r>
      <w:r w:rsidR="00FA1B18">
        <w:rPr>
          <w:b/>
          <w:sz w:val="24"/>
          <w:szCs w:val="24"/>
        </w:rPr>
        <w:t xml:space="preserve"> Forms Processing</w:t>
      </w:r>
    </w:p>
    <w:p w14:paraId="77A94F2A" w14:textId="77777777" w:rsidR="00F10A0E" w:rsidRDefault="00F10A0E" w:rsidP="00F10A0E">
      <w:pPr>
        <w:rPr>
          <w:sz w:val="24"/>
        </w:rPr>
      </w:pPr>
    </w:p>
    <w:p w14:paraId="77A94F2B" w14:textId="40127E98" w:rsidR="00F10A0E" w:rsidRPr="004D68A7" w:rsidRDefault="00F10A0E" w:rsidP="00F10A0E">
      <w:pPr>
        <w:ind w:left="1800"/>
        <w:rPr>
          <w:sz w:val="24"/>
        </w:rPr>
      </w:pPr>
      <w:r w:rsidRPr="004D68A7">
        <w:rPr>
          <w:sz w:val="24"/>
        </w:rPr>
        <w:t>Federal scale GS-5 minimum wage is $13.</w:t>
      </w:r>
      <w:r w:rsidR="00A55FBC" w:rsidRPr="004D68A7">
        <w:rPr>
          <w:sz w:val="24"/>
        </w:rPr>
        <w:t>28</w:t>
      </w:r>
      <w:r w:rsidR="006B353E">
        <w:rPr>
          <w:sz w:val="24"/>
        </w:rPr>
        <w:t xml:space="preserve"> per </w:t>
      </w:r>
      <w:r w:rsidRPr="004D68A7">
        <w:rPr>
          <w:sz w:val="24"/>
        </w:rPr>
        <w:t>h</w:t>
      </w:r>
      <w:r w:rsidR="006B353E">
        <w:rPr>
          <w:sz w:val="24"/>
        </w:rPr>
        <w:t>ou</w:t>
      </w:r>
      <w:r w:rsidRPr="004D68A7">
        <w:rPr>
          <w:sz w:val="24"/>
        </w:rPr>
        <w:t xml:space="preserve">r. </w:t>
      </w:r>
    </w:p>
    <w:p w14:paraId="77A94F2C" w14:textId="77777777" w:rsidR="00F10A0E" w:rsidRPr="004D68A7" w:rsidRDefault="00F10A0E" w:rsidP="00F10A0E">
      <w:pPr>
        <w:rPr>
          <w:sz w:val="24"/>
        </w:rPr>
      </w:pPr>
    </w:p>
    <w:p w14:paraId="77A94F2D" w14:textId="77777777" w:rsidR="00F10A0E" w:rsidRPr="004D68A7" w:rsidRDefault="00F10A0E" w:rsidP="00F10A0E">
      <w:pPr>
        <w:autoSpaceDE w:val="0"/>
        <w:autoSpaceDN w:val="0"/>
        <w:adjustRightInd w:val="0"/>
        <w:ind w:left="1800"/>
        <w:rPr>
          <w:bCs/>
          <w:sz w:val="24"/>
          <w:szCs w:val="24"/>
        </w:rPr>
      </w:pPr>
      <w:r w:rsidRPr="004D68A7">
        <w:rPr>
          <w:sz w:val="24"/>
          <w:szCs w:val="24"/>
        </w:rPr>
        <w:t xml:space="preserve">(1)  </w:t>
      </w:r>
      <w:r w:rsidRPr="004D68A7">
        <w:rPr>
          <w:bCs/>
          <w:sz w:val="24"/>
          <w:szCs w:val="24"/>
        </w:rPr>
        <w:t>DD Form 2932 (The NLSC estimates 1,</w:t>
      </w:r>
      <w:r w:rsidR="00261B82">
        <w:rPr>
          <w:bCs/>
          <w:sz w:val="24"/>
          <w:szCs w:val="24"/>
        </w:rPr>
        <w:t>5</w:t>
      </w:r>
      <w:r w:rsidR="00261B82" w:rsidRPr="004D68A7">
        <w:rPr>
          <w:bCs/>
          <w:sz w:val="24"/>
          <w:szCs w:val="24"/>
        </w:rPr>
        <w:t xml:space="preserve">00 </w:t>
      </w:r>
      <w:r w:rsidRPr="004D68A7">
        <w:rPr>
          <w:bCs/>
          <w:sz w:val="24"/>
          <w:szCs w:val="24"/>
        </w:rPr>
        <w:t xml:space="preserve">annually will apply and 90% are expected to be completed online)  </w:t>
      </w:r>
    </w:p>
    <w:p w14:paraId="77A94F2E" w14:textId="77777777" w:rsidR="00F10A0E" w:rsidRPr="004D68A7" w:rsidRDefault="00F10A0E" w:rsidP="00F10A0E">
      <w:pPr>
        <w:autoSpaceDE w:val="0"/>
        <w:autoSpaceDN w:val="0"/>
        <w:adjustRightInd w:val="0"/>
        <w:ind w:left="1800"/>
        <w:rPr>
          <w:bCs/>
          <w:sz w:val="24"/>
          <w:szCs w:val="24"/>
        </w:rPr>
      </w:pPr>
    </w:p>
    <w:p w14:paraId="77A94F2F" w14:textId="77777777" w:rsidR="00F10A0E" w:rsidRPr="004D68A7" w:rsidRDefault="00F10A0E" w:rsidP="00F10A0E">
      <w:pPr>
        <w:autoSpaceDE w:val="0"/>
        <w:autoSpaceDN w:val="0"/>
        <w:adjustRightInd w:val="0"/>
        <w:ind w:left="1800"/>
        <w:rPr>
          <w:bCs/>
          <w:sz w:val="24"/>
          <w:szCs w:val="24"/>
        </w:rPr>
      </w:pPr>
      <w:r w:rsidRPr="004D68A7">
        <w:rPr>
          <w:bCs/>
          <w:sz w:val="24"/>
          <w:szCs w:val="24"/>
        </w:rPr>
        <w:t xml:space="preserve">       Manual processing:</w:t>
      </w:r>
    </w:p>
    <w:p w14:paraId="77A94F30" w14:textId="40613F66" w:rsidR="00F10A0E" w:rsidRPr="004D68A7" w:rsidRDefault="00F10A0E" w:rsidP="00F10A0E">
      <w:pPr>
        <w:ind w:left="720"/>
        <w:rPr>
          <w:bCs/>
          <w:sz w:val="24"/>
          <w:szCs w:val="24"/>
          <w:lang w:val="fr-FR"/>
        </w:rPr>
      </w:pPr>
      <w:r w:rsidRPr="004D68A7">
        <w:rPr>
          <w:bCs/>
          <w:sz w:val="24"/>
          <w:szCs w:val="24"/>
          <w:lang w:val="fr-FR"/>
        </w:rPr>
        <w:t xml:space="preserve">                         $13.</w:t>
      </w:r>
      <w:r w:rsidR="00A55FBC" w:rsidRPr="004D68A7">
        <w:rPr>
          <w:bCs/>
          <w:sz w:val="24"/>
          <w:szCs w:val="24"/>
          <w:lang w:val="fr-FR"/>
        </w:rPr>
        <w:t>28</w:t>
      </w:r>
      <w:r w:rsidRPr="004D68A7">
        <w:rPr>
          <w:bCs/>
          <w:sz w:val="24"/>
          <w:szCs w:val="24"/>
          <w:lang w:val="fr-FR"/>
        </w:rPr>
        <w:t xml:space="preserve">/60 </w:t>
      </w:r>
      <w:proofErr w:type="spellStart"/>
      <w:r w:rsidRPr="004D68A7">
        <w:rPr>
          <w:bCs/>
          <w:sz w:val="24"/>
          <w:szCs w:val="24"/>
          <w:lang w:val="fr-FR"/>
        </w:rPr>
        <w:t>mins</w:t>
      </w:r>
      <w:proofErr w:type="spellEnd"/>
      <w:r w:rsidRPr="004D68A7">
        <w:rPr>
          <w:bCs/>
          <w:sz w:val="24"/>
          <w:szCs w:val="24"/>
          <w:lang w:val="fr-FR"/>
        </w:rPr>
        <w:t xml:space="preserve"> = $.</w:t>
      </w:r>
      <w:r w:rsidR="00A55FBC" w:rsidRPr="004D68A7">
        <w:rPr>
          <w:bCs/>
          <w:sz w:val="24"/>
          <w:szCs w:val="24"/>
          <w:lang w:val="fr-FR"/>
        </w:rPr>
        <w:t xml:space="preserve">22 </w:t>
      </w:r>
      <w:r w:rsidR="006B353E">
        <w:rPr>
          <w:bCs/>
          <w:sz w:val="24"/>
          <w:szCs w:val="24"/>
          <w:lang w:val="fr-FR"/>
        </w:rPr>
        <w:t>per</w:t>
      </w:r>
      <w:r w:rsidRPr="004D68A7">
        <w:rPr>
          <w:bCs/>
          <w:sz w:val="24"/>
          <w:szCs w:val="24"/>
          <w:lang w:val="fr-FR"/>
        </w:rPr>
        <w:t xml:space="preserve"> min x 10 </w:t>
      </w:r>
      <w:proofErr w:type="spellStart"/>
      <w:r w:rsidRPr="004D68A7">
        <w:rPr>
          <w:bCs/>
          <w:sz w:val="24"/>
          <w:szCs w:val="24"/>
          <w:lang w:val="fr-FR"/>
        </w:rPr>
        <w:t>mins</w:t>
      </w:r>
      <w:proofErr w:type="spellEnd"/>
      <w:r w:rsidRPr="004D68A7">
        <w:rPr>
          <w:bCs/>
          <w:sz w:val="24"/>
          <w:szCs w:val="24"/>
          <w:lang w:val="fr-FR"/>
        </w:rPr>
        <w:t xml:space="preserve"> x </w:t>
      </w:r>
      <w:r w:rsidR="00261B82">
        <w:rPr>
          <w:bCs/>
          <w:sz w:val="24"/>
          <w:szCs w:val="24"/>
          <w:lang w:val="fr-FR"/>
        </w:rPr>
        <w:t>150</w:t>
      </w:r>
      <w:r w:rsidR="00261B82" w:rsidRPr="004D68A7">
        <w:rPr>
          <w:bCs/>
          <w:sz w:val="24"/>
          <w:szCs w:val="24"/>
          <w:lang w:val="fr-FR"/>
        </w:rPr>
        <w:t xml:space="preserve"> </w:t>
      </w:r>
      <w:r w:rsidRPr="004D68A7">
        <w:rPr>
          <w:bCs/>
          <w:sz w:val="24"/>
          <w:szCs w:val="24"/>
          <w:lang w:val="fr-FR"/>
        </w:rPr>
        <w:t>= $</w:t>
      </w:r>
      <w:r w:rsidR="00261B82">
        <w:rPr>
          <w:bCs/>
          <w:sz w:val="24"/>
          <w:szCs w:val="24"/>
          <w:lang w:val="fr-FR"/>
        </w:rPr>
        <w:t>330</w:t>
      </w:r>
      <w:r w:rsidRPr="004D68A7">
        <w:rPr>
          <w:bCs/>
          <w:sz w:val="24"/>
          <w:szCs w:val="24"/>
          <w:lang w:val="fr-FR"/>
        </w:rPr>
        <w:t>.00</w:t>
      </w:r>
    </w:p>
    <w:p w14:paraId="77A94F31" w14:textId="77777777" w:rsidR="00F10A0E" w:rsidRPr="004D68A7" w:rsidRDefault="00F10A0E" w:rsidP="00A7123A">
      <w:pPr>
        <w:rPr>
          <w:bCs/>
          <w:sz w:val="24"/>
          <w:szCs w:val="24"/>
          <w:lang w:val="fr-FR"/>
        </w:rPr>
      </w:pPr>
    </w:p>
    <w:p w14:paraId="77A94F32" w14:textId="77777777" w:rsidR="00F10A0E" w:rsidRPr="004D68A7" w:rsidRDefault="00F10A0E" w:rsidP="00F10A0E">
      <w:pPr>
        <w:ind w:left="720"/>
        <w:rPr>
          <w:bCs/>
          <w:sz w:val="24"/>
          <w:szCs w:val="24"/>
        </w:rPr>
      </w:pPr>
      <w:r w:rsidRPr="004D68A7">
        <w:rPr>
          <w:bCs/>
          <w:sz w:val="24"/>
          <w:szCs w:val="24"/>
          <w:lang w:val="fr-FR"/>
        </w:rPr>
        <w:t xml:space="preserve">                         </w:t>
      </w:r>
      <w:r w:rsidRPr="004D68A7">
        <w:rPr>
          <w:bCs/>
          <w:sz w:val="24"/>
          <w:szCs w:val="24"/>
        </w:rPr>
        <w:t>Online process of forms:</w:t>
      </w:r>
    </w:p>
    <w:p w14:paraId="77A94F33" w14:textId="5181239C" w:rsidR="00F10A0E" w:rsidRPr="004D68A7" w:rsidRDefault="00F10A0E" w:rsidP="00F10A0E">
      <w:pPr>
        <w:ind w:left="720"/>
        <w:rPr>
          <w:bCs/>
          <w:sz w:val="24"/>
          <w:szCs w:val="24"/>
          <w:lang w:val="fr-FR"/>
        </w:rPr>
      </w:pPr>
      <w:r w:rsidRPr="004D68A7">
        <w:rPr>
          <w:bCs/>
          <w:sz w:val="24"/>
          <w:szCs w:val="24"/>
          <w:lang w:val="fr-FR"/>
        </w:rPr>
        <w:t xml:space="preserve">                         $13.</w:t>
      </w:r>
      <w:r w:rsidR="00756C7A" w:rsidRPr="004D68A7">
        <w:rPr>
          <w:bCs/>
          <w:sz w:val="24"/>
          <w:szCs w:val="24"/>
          <w:lang w:val="fr-FR"/>
        </w:rPr>
        <w:t>28</w:t>
      </w:r>
      <w:r w:rsidRPr="004D68A7">
        <w:rPr>
          <w:bCs/>
          <w:sz w:val="24"/>
          <w:szCs w:val="24"/>
          <w:lang w:val="fr-FR"/>
        </w:rPr>
        <w:t xml:space="preserve">/60 </w:t>
      </w:r>
      <w:proofErr w:type="spellStart"/>
      <w:r w:rsidRPr="004D68A7">
        <w:rPr>
          <w:bCs/>
          <w:sz w:val="24"/>
          <w:szCs w:val="24"/>
          <w:lang w:val="fr-FR"/>
        </w:rPr>
        <w:t>mins</w:t>
      </w:r>
      <w:proofErr w:type="spellEnd"/>
      <w:r w:rsidRPr="004D68A7">
        <w:rPr>
          <w:bCs/>
          <w:sz w:val="24"/>
          <w:szCs w:val="24"/>
          <w:lang w:val="fr-FR"/>
        </w:rPr>
        <w:t xml:space="preserve"> = $.</w:t>
      </w:r>
      <w:r w:rsidR="00756C7A" w:rsidRPr="004D68A7">
        <w:rPr>
          <w:bCs/>
          <w:sz w:val="24"/>
          <w:szCs w:val="24"/>
          <w:lang w:val="fr-FR"/>
        </w:rPr>
        <w:t xml:space="preserve">22 </w:t>
      </w:r>
      <w:r w:rsidR="006B353E">
        <w:rPr>
          <w:bCs/>
          <w:sz w:val="24"/>
          <w:szCs w:val="24"/>
          <w:lang w:val="fr-FR"/>
        </w:rPr>
        <w:t>per</w:t>
      </w:r>
      <w:r w:rsidRPr="004D68A7">
        <w:rPr>
          <w:bCs/>
          <w:sz w:val="24"/>
          <w:szCs w:val="24"/>
          <w:lang w:val="fr-FR"/>
        </w:rPr>
        <w:t xml:space="preserve"> min x 3 </w:t>
      </w:r>
      <w:proofErr w:type="spellStart"/>
      <w:r w:rsidRPr="004D68A7">
        <w:rPr>
          <w:bCs/>
          <w:sz w:val="24"/>
          <w:szCs w:val="24"/>
          <w:lang w:val="fr-FR"/>
        </w:rPr>
        <w:t>mins</w:t>
      </w:r>
      <w:proofErr w:type="spellEnd"/>
      <w:r w:rsidRPr="004D68A7">
        <w:rPr>
          <w:bCs/>
          <w:sz w:val="24"/>
          <w:szCs w:val="24"/>
          <w:lang w:val="fr-FR"/>
        </w:rPr>
        <w:t xml:space="preserve"> x </w:t>
      </w:r>
      <w:r w:rsidR="00261B82">
        <w:rPr>
          <w:bCs/>
          <w:sz w:val="24"/>
          <w:szCs w:val="24"/>
          <w:lang w:val="fr-FR"/>
        </w:rPr>
        <w:t>1,35</w:t>
      </w:r>
      <w:r w:rsidR="00261B82" w:rsidRPr="004D68A7">
        <w:rPr>
          <w:bCs/>
          <w:sz w:val="24"/>
          <w:szCs w:val="24"/>
          <w:lang w:val="fr-FR"/>
        </w:rPr>
        <w:t xml:space="preserve">0 </w:t>
      </w:r>
      <w:r w:rsidRPr="004D68A7">
        <w:rPr>
          <w:bCs/>
          <w:sz w:val="24"/>
          <w:szCs w:val="24"/>
          <w:lang w:val="fr-FR"/>
        </w:rPr>
        <w:t>= $</w:t>
      </w:r>
      <w:r w:rsidR="00261B82">
        <w:rPr>
          <w:bCs/>
          <w:sz w:val="24"/>
          <w:szCs w:val="24"/>
          <w:lang w:val="fr-FR"/>
        </w:rPr>
        <w:t>891.00</w:t>
      </w:r>
    </w:p>
    <w:p w14:paraId="77A94F34" w14:textId="77777777" w:rsidR="00FA1B18" w:rsidRPr="004D68A7" w:rsidRDefault="00FA1B18" w:rsidP="00FA1B18">
      <w:pPr>
        <w:ind w:left="720"/>
        <w:rPr>
          <w:bCs/>
          <w:sz w:val="24"/>
          <w:szCs w:val="24"/>
          <w:lang w:val="fr-FR"/>
        </w:rPr>
      </w:pPr>
      <w:r w:rsidRPr="004D68A7">
        <w:rPr>
          <w:bCs/>
          <w:sz w:val="24"/>
          <w:szCs w:val="24"/>
          <w:lang w:val="fr-FR"/>
        </w:rPr>
        <w:t xml:space="preserve">               </w:t>
      </w:r>
    </w:p>
    <w:p w14:paraId="77A94F35" w14:textId="77777777" w:rsidR="00FA1B18" w:rsidRPr="004D68A7" w:rsidRDefault="00FA1B18" w:rsidP="00FA1B18">
      <w:pPr>
        <w:ind w:left="720"/>
        <w:rPr>
          <w:bCs/>
          <w:sz w:val="24"/>
          <w:szCs w:val="24"/>
        </w:rPr>
      </w:pPr>
      <w:r w:rsidRPr="004D68A7">
        <w:rPr>
          <w:bCs/>
          <w:sz w:val="24"/>
          <w:szCs w:val="24"/>
          <w:lang w:val="fr-FR"/>
        </w:rPr>
        <w:t xml:space="preserve">                         </w:t>
      </w:r>
      <w:r w:rsidRPr="004D68A7">
        <w:rPr>
          <w:bCs/>
          <w:sz w:val="24"/>
          <w:szCs w:val="24"/>
        </w:rPr>
        <w:t>Total Cost:  $</w:t>
      </w:r>
      <w:r>
        <w:rPr>
          <w:bCs/>
          <w:sz w:val="24"/>
          <w:szCs w:val="24"/>
        </w:rPr>
        <w:t>1,221</w:t>
      </w:r>
      <w:r w:rsidRPr="004D68A7">
        <w:rPr>
          <w:bCs/>
          <w:sz w:val="24"/>
          <w:szCs w:val="24"/>
        </w:rPr>
        <w:t>.00</w:t>
      </w:r>
    </w:p>
    <w:p w14:paraId="77A94F36" w14:textId="77777777" w:rsidR="00F10A0E" w:rsidRPr="004D68A7" w:rsidRDefault="00F10A0E" w:rsidP="00F10A0E">
      <w:pPr>
        <w:ind w:left="720"/>
        <w:rPr>
          <w:bCs/>
          <w:sz w:val="24"/>
          <w:szCs w:val="24"/>
          <w:lang w:val="fr-FR"/>
        </w:rPr>
      </w:pPr>
    </w:p>
    <w:p w14:paraId="77A94F37" w14:textId="77777777" w:rsidR="00E90450" w:rsidRPr="004D68A7" w:rsidRDefault="00F10A0E" w:rsidP="00E90450">
      <w:pPr>
        <w:autoSpaceDE w:val="0"/>
        <w:autoSpaceDN w:val="0"/>
        <w:adjustRightInd w:val="0"/>
        <w:ind w:left="1800"/>
        <w:rPr>
          <w:bCs/>
          <w:sz w:val="24"/>
          <w:szCs w:val="24"/>
        </w:rPr>
      </w:pPr>
      <w:r w:rsidRPr="004D68A7">
        <w:rPr>
          <w:sz w:val="24"/>
          <w:szCs w:val="24"/>
        </w:rPr>
        <w:t xml:space="preserve">(2)  </w:t>
      </w:r>
      <w:r w:rsidR="00E90450" w:rsidRPr="004D68A7">
        <w:rPr>
          <w:bCs/>
          <w:sz w:val="24"/>
          <w:szCs w:val="24"/>
        </w:rPr>
        <w:t>DD Form</w:t>
      </w:r>
      <w:r w:rsidR="00E90450">
        <w:rPr>
          <w:bCs/>
          <w:sz w:val="24"/>
          <w:szCs w:val="24"/>
        </w:rPr>
        <w:t>s</w:t>
      </w:r>
      <w:r w:rsidR="00E90450" w:rsidRPr="004D68A7">
        <w:rPr>
          <w:bCs/>
          <w:sz w:val="24"/>
          <w:szCs w:val="24"/>
        </w:rPr>
        <w:t xml:space="preserve"> 293</w:t>
      </w:r>
      <w:r w:rsidR="00E90450">
        <w:rPr>
          <w:bCs/>
          <w:sz w:val="24"/>
          <w:szCs w:val="24"/>
        </w:rPr>
        <w:t xml:space="preserve">3 and </w:t>
      </w:r>
      <w:r w:rsidR="00E90450" w:rsidRPr="004D68A7">
        <w:rPr>
          <w:bCs/>
          <w:sz w:val="24"/>
          <w:szCs w:val="24"/>
        </w:rPr>
        <w:t>2</w:t>
      </w:r>
      <w:r w:rsidR="00E90450">
        <w:rPr>
          <w:bCs/>
          <w:sz w:val="24"/>
          <w:szCs w:val="24"/>
        </w:rPr>
        <w:t>934</w:t>
      </w:r>
      <w:r w:rsidR="00E90450" w:rsidRPr="004D68A7">
        <w:rPr>
          <w:bCs/>
          <w:sz w:val="24"/>
          <w:szCs w:val="24"/>
        </w:rPr>
        <w:t xml:space="preserve"> (The</w:t>
      </w:r>
      <w:r w:rsidR="00261B82">
        <w:rPr>
          <w:bCs/>
          <w:sz w:val="24"/>
          <w:szCs w:val="24"/>
        </w:rPr>
        <w:t>se forms are</w:t>
      </w:r>
      <w:r w:rsidR="00E90450" w:rsidRPr="004D68A7">
        <w:rPr>
          <w:bCs/>
          <w:sz w:val="24"/>
          <w:szCs w:val="24"/>
        </w:rPr>
        <w:t xml:space="preserve"> </w:t>
      </w:r>
      <w:r w:rsidR="00261B82">
        <w:rPr>
          <w:bCs/>
          <w:sz w:val="24"/>
          <w:szCs w:val="24"/>
        </w:rPr>
        <w:t>processed together;</w:t>
      </w:r>
      <w:r w:rsidR="00261B82" w:rsidRPr="004D68A7">
        <w:rPr>
          <w:bCs/>
          <w:sz w:val="24"/>
          <w:szCs w:val="24"/>
        </w:rPr>
        <w:t xml:space="preserve"> </w:t>
      </w:r>
      <w:r w:rsidR="00E90450" w:rsidRPr="004D68A7">
        <w:rPr>
          <w:bCs/>
          <w:sz w:val="24"/>
          <w:szCs w:val="24"/>
        </w:rPr>
        <w:t xml:space="preserve">NLSC estimates 1,000 annually </w:t>
      </w:r>
      <w:r w:rsidR="00261B82">
        <w:rPr>
          <w:bCs/>
          <w:sz w:val="24"/>
          <w:szCs w:val="24"/>
        </w:rPr>
        <w:t>with</w:t>
      </w:r>
      <w:r w:rsidR="00E90450" w:rsidRPr="004D68A7">
        <w:rPr>
          <w:bCs/>
          <w:sz w:val="24"/>
          <w:szCs w:val="24"/>
        </w:rPr>
        <w:t xml:space="preserve"> 90% are expected to be completed online)  </w:t>
      </w:r>
    </w:p>
    <w:p w14:paraId="77A94F38" w14:textId="77777777" w:rsidR="00E90450" w:rsidRPr="004D68A7" w:rsidRDefault="00E90450" w:rsidP="00E90450">
      <w:pPr>
        <w:autoSpaceDE w:val="0"/>
        <w:autoSpaceDN w:val="0"/>
        <w:adjustRightInd w:val="0"/>
        <w:ind w:left="1800"/>
        <w:rPr>
          <w:bCs/>
          <w:sz w:val="24"/>
          <w:szCs w:val="24"/>
        </w:rPr>
      </w:pPr>
    </w:p>
    <w:p w14:paraId="77A94F39" w14:textId="77777777" w:rsidR="00E90450" w:rsidRPr="004D68A7" w:rsidRDefault="00E90450" w:rsidP="00E90450">
      <w:pPr>
        <w:autoSpaceDE w:val="0"/>
        <w:autoSpaceDN w:val="0"/>
        <w:adjustRightInd w:val="0"/>
        <w:ind w:left="1800"/>
        <w:rPr>
          <w:bCs/>
          <w:sz w:val="24"/>
          <w:szCs w:val="24"/>
        </w:rPr>
      </w:pPr>
      <w:r w:rsidRPr="004D68A7">
        <w:rPr>
          <w:bCs/>
          <w:sz w:val="24"/>
          <w:szCs w:val="24"/>
        </w:rPr>
        <w:t xml:space="preserve">       Manual processing:</w:t>
      </w:r>
    </w:p>
    <w:p w14:paraId="77A94F3A" w14:textId="57750B49" w:rsidR="00FB41C7" w:rsidRPr="004D68A7" w:rsidRDefault="00FB41C7" w:rsidP="00FB41C7">
      <w:pPr>
        <w:ind w:left="720"/>
        <w:rPr>
          <w:bCs/>
          <w:sz w:val="24"/>
          <w:szCs w:val="24"/>
          <w:lang w:val="fr-FR"/>
        </w:rPr>
      </w:pPr>
      <w:r w:rsidRPr="004D68A7">
        <w:rPr>
          <w:bCs/>
          <w:sz w:val="24"/>
          <w:szCs w:val="24"/>
          <w:lang w:val="fr-FR"/>
        </w:rPr>
        <w:t xml:space="preserve">                         $13.28/60 </w:t>
      </w:r>
      <w:proofErr w:type="spellStart"/>
      <w:r w:rsidRPr="004D68A7">
        <w:rPr>
          <w:bCs/>
          <w:sz w:val="24"/>
          <w:szCs w:val="24"/>
          <w:lang w:val="fr-FR"/>
        </w:rPr>
        <w:t>mins</w:t>
      </w:r>
      <w:proofErr w:type="spellEnd"/>
      <w:r w:rsidRPr="004D68A7">
        <w:rPr>
          <w:bCs/>
          <w:sz w:val="24"/>
          <w:szCs w:val="24"/>
          <w:lang w:val="fr-FR"/>
        </w:rPr>
        <w:t xml:space="preserve"> = $.22 </w:t>
      </w:r>
      <w:r w:rsidR="006B353E">
        <w:rPr>
          <w:bCs/>
          <w:sz w:val="24"/>
          <w:szCs w:val="24"/>
          <w:lang w:val="fr-FR"/>
        </w:rPr>
        <w:t>per</w:t>
      </w:r>
      <w:r w:rsidRPr="004D68A7">
        <w:rPr>
          <w:bCs/>
          <w:sz w:val="24"/>
          <w:szCs w:val="24"/>
          <w:lang w:val="fr-FR"/>
        </w:rPr>
        <w:t xml:space="preserve"> min x 10 </w:t>
      </w:r>
      <w:proofErr w:type="spellStart"/>
      <w:r w:rsidRPr="004D68A7">
        <w:rPr>
          <w:bCs/>
          <w:sz w:val="24"/>
          <w:szCs w:val="24"/>
          <w:lang w:val="fr-FR"/>
        </w:rPr>
        <w:t>mins</w:t>
      </w:r>
      <w:proofErr w:type="spellEnd"/>
      <w:r w:rsidRPr="004D68A7">
        <w:rPr>
          <w:bCs/>
          <w:sz w:val="24"/>
          <w:szCs w:val="24"/>
          <w:lang w:val="fr-FR"/>
        </w:rPr>
        <w:t xml:space="preserve"> x </w:t>
      </w:r>
      <w:r>
        <w:rPr>
          <w:bCs/>
          <w:sz w:val="24"/>
          <w:szCs w:val="24"/>
          <w:lang w:val="fr-FR"/>
        </w:rPr>
        <w:t>150</w:t>
      </w:r>
      <w:r w:rsidRPr="004D68A7">
        <w:rPr>
          <w:bCs/>
          <w:sz w:val="24"/>
          <w:szCs w:val="24"/>
          <w:lang w:val="fr-FR"/>
        </w:rPr>
        <w:t xml:space="preserve"> = $</w:t>
      </w:r>
      <w:r>
        <w:rPr>
          <w:bCs/>
          <w:sz w:val="24"/>
          <w:szCs w:val="24"/>
          <w:lang w:val="fr-FR"/>
        </w:rPr>
        <w:t>330</w:t>
      </w:r>
      <w:r w:rsidRPr="004D68A7">
        <w:rPr>
          <w:bCs/>
          <w:sz w:val="24"/>
          <w:szCs w:val="24"/>
          <w:lang w:val="fr-FR"/>
        </w:rPr>
        <w:t>.00</w:t>
      </w:r>
    </w:p>
    <w:p w14:paraId="77A94F3B" w14:textId="77777777" w:rsidR="00FB41C7" w:rsidRPr="004D68A7" w:rsidRDefault="00FB41C7" w:rsidP="00FB41C7">
      <w:pPr>
        <w:ind w:left="720"/>
        <w:rPr>
          <w:bCs/>
          <w:sz w:val="24"/>
          <w:szCs w:val="24"/>
          <w:lang w:val="fr-FR"/>
        </w:rPr>
      </w:pPr>
    </w:p>
    <w:p w14:paraId="77A94F3C" w14:textId="77777777" w:rsidR="00FB41C7" w:rsidRPr="004D68A7" w:rsidRDefault="00FB41C7" w:rsidP="00FB41C7">
      <w:pPr>
        <w:ind w:left="720"/>
        <w:rPr>
          <w:bCs/>
          <w:sz w:val="24"/>
          <w:szCs w:val="24"/>
        </w:rPr>
      </w:pPr>
      <w:r w:rsidRPr="004D68A7">
        <w:rPr>
          <w:bCs/>
          <w:sz w:val="24"/>
          <w:szCs w:val="24"/>
          <w:lang w:val="fr-FR"/>
        </w:rPr>
        <w:t xml:space="preserve">                         </w:t>
      </w:r>
      <w:r w:rsidRPr="004D68A7">
        <w:rPr>
          <w:bCs/>
          <w:sz w:val="24"/>
          <w:szCs w:val="24"/>
        </w:rPr>
        <w:t>Online process of forms:</w:t>
      </w:r>
    </w:p>
    <w:p w14:paraId="77A94F3D" w14:textId="11B698A6" w:rsidR="00FB41C7" w:rsidRPr="004D68A7" w:rsidRDefault="00FB41C7" w:rsidP="00FB41C7">
      <w:pPr>
        <w:ind w:left="720"/>
        <w:rPr>
          <w:bCs/>
          <w:sz w:val="24"/>
          <w:szCs w:val="24"/>
          <w:lang w:val="fr-FR"/>
        </w:rPr>
      </w:pPr>
      <w:r w:rsidRPr="004D68A7">
        <w:rPr>
          <w:bCs/>
          <w:sz w:val="24"/>
          <w:szCs w:val="24"/>
          <w:lang w:val="fr-FR"/>
        </w:rPr>
        <w:t xml:space="preserve">                         $13.28/60 </w:t>
      </w:r>
      <w:proofErr w:type="spellStart"/>
      <w:r w:rsidRPr="004D68A7">
        <w:rPr>
          <w:bCs/>
          <w:sz w:val="24"/>
          <w:szCs w:val="24"/>
          <w:lang w:val="fr-FR"/>
        </w:rPr>
        <w:t>mins</w:t>
      </w:r>
      <w:proofErr w:type="spellEnd"/>
      <w:r w:rsidRPr="004D68A7">
        <w:rPr>
          <w:bCs/>
          <w:sz w:val="24"/>
          <w:szCs w:val="24"/>
          <w:lang w:val="fr-FR"/>
        </w:rPr>
        <w:t xml:space="preserve"> = $.22 </w:t>
      </w:r>
      <w:r w:rsidR="006B353E">
        <w:rPr>
          <w:bCs/>
          <w:sz w:val="24"/>
          <w:szCs w:val="24"/>
          <w:lang w:val="fr-FR"/>
        </w:rPr>
        <w:t>per</w:t>
      </w:r>
      <w:r w:rsidRPr="004D68A7">
        <w:rPr>
          <w:bCs/>
          <w:sz w:val="24"/>
          <w:szCs w:val="24"/>
          <w:lang w:val="fr-FR"/>
        </w:rPr>
        <w:t xml:space="preserve"> min x 3 </w:t>
      </w:r>
      <w:proofErr w:type="spellStart"/>
      <w:r w:rsidRPr="004D68A7">
        <w:rPr>
          <w:bCs/>
          <w:sz w:val="24"/>
          <w:szCs w:val="24"/>
          <w:lang w:val="fr-FR"/>
        </w:rPr>
        <w:t>mins</w:t>
      </w:r>
      <w:proofErr w:type="spellEnd"/>
      <w:r w:rsidRPr="004D68A7">
        <w:rPr>
          <w:bCs/>
          <w:sz w:val="24"/>
          <w:szCs w:val="24"/>
          <w:lang w:val="fr-FR"/>
        </w:rPr>
        <w:t xml:space="preserve"> x </w:t>
      </w:r>
      <w:r>
        <w:rPr>
          <w:bCs/>
          <w:sz w:val="24"/>
          <w:szCs w:val="24"/>
          <w:lang w:val="fr-FR"/>
        </w:rPr>
        <w:t>1,35</w:t>
      </w:r>
      <w:r w:rsidRPr="004D68A7">
        <w:rPr>
          <w:bCs/>
          <w:sz w:val="24"/>
          <w:szCs w:val="24"/>
          <w:lang w:val="fr-FR"/>
        </w:rPr>
        <w:t>0 = $</w:t>
      </w:r>
      <w:r>
        <w:rPr>
          <w:bCs/>
          <w:sz w:val="24"/>
          <w:szCs w:val="24"/>
          <w:lang w:val="fr-FR"/>
        </w:rPr>
        <w:t>891.00</w:t>
      </w:r>
    </w:p>
    <w:p w14:paraId="77A94F3E" w14:textId="77777777" w:rsidR="00FA1B18" w:rsidRPr="004D68A7" w:rsidRDefault="00FA1B18" w:rsidP="00FA1B18">
      <w:pPr>
        <w:ind w:left="720"/>
        <w:rPr>
          <w:bCs/>
          <w:sz w:val="24"/>
          <w:szCs w:val="24"/>
          <w:lang w:val="fr-FR"/>
        </w:rPr>
      </w:pPr>
      <w:r w:rsidRPr="004D68A7">
        <w:rPr>
          <w:bCs/>
          <w:sz w:val="24"/>
          <w:szCs w:val="24"/>
          <w:lang w:val="fr-FR"/>
        </w:rPr>
        <w:t xml:space="preserve">               </w:t>
      </w:r>
    </w:p>
    <w:p w14:paraId="77A94F3F" w14:textId="77777777" w:rsidR="00FA1B18" w:rsidRPr="004D68A7" w:rsidRDefault="00FA1B18" w:rsidP="00FA1B18">
      <w:pPr>
        <w:ind w:left="720"/>
        <w:rPr>
          <w:bCs/>
          <w:sz w:val="24"/>
          <w:szCs w:val="24"/>
        </w:rPr>
      </w:pPr>
      <w:r w:rsidRPr="004D68A7">
        <w:rPr>
          <w:bCs/>
          <w:sz w:val="24"/>
          <w:szCs w:val="24"/>
          <w:lang w:val="fr-FR"/>
        </w:rPr>
        <w:t xml:space="preserve">                         </w:t>
      </w:r>
      <w:r w:rsidRPr="004D68A7">
        <w:rPr>
          <w:bCs/>
          <w:sz w:val="24"/>
          <w:szCs w:val="24"/>
        </w:rPr>
        <w:t>Total Cost:  $</w:t>
      </w:r>
      <w:r>
        <w:rPr>
          <w:bCs/>
          <w:sz w:val="24"/>
          <w:szCs w:val="24"/>
        </w:rPr>
        <w:t>1,221</w:t>
      </w:r>
      <w:r w:rsidRPr="004D68A7">
        <w:rPr>
          <w:bCs/>
          <w:sz w:val="24"/>
          <w:szCs w:val="24"/>
        </w:rPr>
        <w:t>.00</w:t>
      </w:r>
    </w:p>
    <w:p w14:paraId="77A94F40" w14:textId="77777777" w:rsidR="00F10A0E" w:rsidRPr="004D68A7" w:rsidRDefault="00F10A0E" w:rsidP="00F10A0E">
      <w:pPr>
        <w:ind w:left="720"/>
        <w:rPr>
          <w:bCs/>
          <w:sz w:val="24"/>
          <w:szCs w:val="24"/>
          <w:lang w:val="fr-FR"/>
        </w:rPr>
      </w:pPr>
    </w:p>
    <w:p w14:paraId="77A94F41" w14:textId="77777777" w:rsidR="00FB41C7" w:rsidRPr="00FB41C7" w:rsidRDefault="00FB41C7" w:rsidP="00FB41C7">
      <w:pPr>
        <w:autoSpaceDE w:val="0"/>
        <w:autoSpaceDN w:val="0"/>
        <w:adjustRightInd w:val="0"/>
        <w:ind w:left="1800"/>
        <w:rPr>
          <w:bCs/>
          <w:sz w:val="24"/>
          <w:szCs w:val="24"/>
        </w:rPr>
      </w:pPr>
      <w:r>
        <w:rPr>
          <w:bCs/>
          <w:sz w:val="24"/>
          <w:szCs w:val="24"/>
        </w:rPr>
        <w:t xml:space="preserve">(3)  </w:t>
      </w:r>
      <w:r w:rsidRPr="00FB41C7">
        <w:rPr>
          <w:bCs/>
          <w:sz w:val="24"/>
          <w:szCs w:val="24"/>
        </w:rPr>
        <w:t xml:space="preserve">Phone Call: Information validation (1,000 annually)  </w:t>
      </w:r>
    </w:p>
    <w:p w14:paraId="77A94F42" w14:textId="77777777" w:rsidR="00FB41C7" w:rsidRPr="004D68A7" w:rsidRDefault="00FB41C7" w:rsidP="00FB41C7">
      <w:pPr>
        <w:autoSpaceDE w:val="0"/>
        <w:autoSpaceDN w:val="0"/>
        <w:adjustRightInd w:val="0"/>
        <w:ind w:left="1800"/>
        <w:rPr>
          <w:bCs/>
          <w:sz w:val="24"/>
          <w:szCs w:val="24"/>
        </w:rPr>
      </w:pPr>
    </w:p>
    <w:p w14:paraId="77A94F43" w14:textId="239C134D" w:rsidR="00FB41C7" w:rsidRDefault="00FB41C7" w:rsidP="00FB41C7">
      <w:pPr>
        <w:ind w:firstLine="720"/>
        <w:rPr>
          <w:bCs/>
          <w:sz w:val="24"/>
          <w:szCs w:val="24"/>
          <w:lang w:val="fr-FR"/>
        </w:rPr>
      </w:pPr>
      <w:r w:rsidRPr="00FB41C7">
        <w:rPr>
          <w:bCs/>
          <w:sz w:val="24"/>
          <w:szCs w:val="24"/>
          <w:lang w:val="fr-FR"/>
        </w:rPr>
        <w:t xml:space="preserve">                         $13.28/60 </w:t>
      </w:r>
      <w:proofErr w:type="spellStart"/>
      <w:r w:rsidRPr="00FB41C7">
        <w:rPr>
          <w:bCs/>
          <w:sz w:val="24"/>
          <w:szCs w:val="24"/>
          <w:lang w:val="fr-FR"/>
        </w:rPr>
        <w:t>mins</w:t>
      </w:r>
      <w:proofErr w:type="spellEnd"/>
      <w:r w:rsidRPr="00FB41C7">
        <w:rPr>
          <w:bCs/>
          <w:sz w:val="24"/>
          <w:szCs w:val="24"/>
          <w:lang w:val="fr-FR"/>
        </w:rPr>
        <w:t xml:space="preserve"> = $.22 </w:t>
      </w:r>
      <w:r w:rsidR="006B353E">
        <w:rPr>
          <w:bCs/>
          <w:sz w:val="24"/>
          <w:szCs w:val="24"/>
          <w:lang w:val="fr-FR"/>
        </w:rPr>
        <w:t>per</w:t>
      </w:r>
      <w:r>
        <w:rPr>
          <w:bCs/>
          <w:sz w:val="24"/>
          <w:szCs w:val="24"/>
          <w:lang w:val="fr-FR"/>
        </w:rPr>
        <w:t xml:space="preserve"> min x 10</w:t>
      </w:r>
      <w:r w:rsidRPr="00FB41C7">
        <w:rPr>
          <w:bCs/>
          <w:sz w:val="24"/>
          <w:szCs w:val="24"/>
          <w:lang w:val="fr-FR"/>
        </w:rPr>
        <w:t xml:space="preserve"> </w:t>
      </w:r>
      <w:proofErr w:type="spellStart"/>
      <w:r w:rsidRPr="00FB41C7">
        <w:rPr>
          <w:bCs/>
          <w:sz w:val="24"/>
          <w:szCs w:val="24"/>
          <w:lang w:val="fr-FR"/>
        </w:rPr>
        <w:t>mins</w:t>
      </w:r>
      <w:proofErr w:type="spellEnd"/>
      <w:r w:rsidRPr="00FB41C7">
        <w:rPr>
          <w:bCs/>
          <w:sz w:val="24"/>
          <w:szCs w:val="24"/>
          <w:lang w:val="fr-FR"/>
        </w:rPr>
        <w:t xml:space="preserve"> x 1000 = $</w:t>
      </w:r>
      <w:r>
        <w:rPr>
          <w:bCs/>
          <w:sz w:val="24"/>
          <w:szCs w:val="24"/>
          <w:lang w:val="fr-FR"/>
        </w:rPr>
        <w:t>2</w:t>
      </w:r>
      <w:r w:rsidRPr="00FB41C7">
        <w:rPr>
          <w:bCs/>
          <w:sz w:val="24"/>
          <w:szCs w:val="24"/>
          <w:lang w:val="fr-FR"/>
        </w:rPr>
        <w:t>,</w:t>
      </w:r>
      <w:r>
        <w:rPr>
          <w:bCs/>
          <w:sz w:val="24"/>
          <w:szCs w:val="24"/>
          <w:lang w:val="fr-FR"/>
        </w:rPr>
        <w:t>2</w:t>
      </w:r>
      <w:r w:rsidRPr="00FB41C7">
        <w:rPr>
          <w:bCs/>
          <w:sz w:val="24"/>
          <w:szCs w:val="24"/>
          <w:lang w:val="fr-FR"/>
        </w:rPr>
        <w:t>0</w:t>
      </w:r>
      <w:r>
        <w:rPr>
          <w:bCs/>
          <w:sz w:val="24"/>
          <w:szCs w:val="24"/>
          <w:lang w:val="fr-FR"/>
        </w:rPr>
        <w:t>0</w:t>
      </w:r>
      <w:r w:rsidRPr="00FB41C7">
        <w:rPr>
          <w:bCs/>
          <w:sz w:val="24"/>
          <w:szCs w:val="24"/>
          <w:lang w:val="fr-FR"/>
        </w:rPr>
        <w:t>.00</w:t>
      </w:r>
    </w:p>
    <w:p w14:paraId="77A94F44" w14:textId="77777777" w:rsidR="00E90450" w:rsidRPr="00FB41C7" w:rsidRDefault="00E90450" w:rsidP="00FB41C7">
      <w:pPr>
        <w:autoSpaceDE w:val="0"/>
        <w:autoSpaceDN w:val="0"/>
        <w:adjustRightInd w:val="0"/>
        <w:rPr>
          <w:bCs/>
          <w:sz w:val="24"/>
          <w:szCs w:val="24"/>
        </w:rPr>
      </w:pPr>
    </w:p>
    <w:p w14:paraId="77A94F45" w14:textId="77777777" w:rsidR="00FB41C7" w:rsidRPr="00FB41C7" w:rsidRDefault="00FB41C7" w:rsidP="00FB41C7">
      <w:pPr>
        <w:autoSpaceDE w:val="0"/>
        <w:autoSpaceDN w:val="0"/>
        <w:adjustRightInd w:val="0"/>
        <w:ind w:left="1800"/>
        <w:rPr>
          <w:bCs/>
          <w:sz w:val="24"/>
          <w:szCs w:val="24"/>
        </w:rPr>
      </w:pPr>
      <w:proofErr w:type="gramStart"/>
      <w:r>
        <w:rPr>
          <w:bCs/>
          <w:sz w:val="24"/>
          <w:szCs w:val="24"/>
        </w:rPr>
        <w:t>( 4</w:t>
      </w:r>
      <w:proofErr w:type="gramEnd"/>
      <w:r>
        <w:rPr>
          <w:bCs/>
          <w:sz w:val="24"/>
          <w:szCs w:val="24"/>
        </w:rPr>
        <w:t xml:space="preserve">)  </w:t>
      </w:r>
      <w:r w:rsidRPr="00FB41C7">
        <w:rPr>
          <w:bCs/>
          <w:sz w:val="24"/>
          <w:szCs w:val="24"/>
        </w:rPr>
        <w:t>Commitment Letter processing (1,000 annually)</w:t>
      </w:r>
    </w:p>
    <w:p w14:paraId="77A94F46" w14:textId="77777777" w:rsidR="00FB41C7" w:rsidRPr="00FB41C7" w:rsidRDefault="00FB41C7" w:rsidP="00FB41C7">
      <w:pPr>
        <w:autoSpaceDE w:val="0"/>
        <w:autoSpaceDN w:val="0"/>
        <w:adjustRightInd w:val="0"/>
        <w:rPr>
          <w:bCs/>
          <w:sz w:val="24"/>
          <w:szCs w:val="24"/>
        </w:rPr>
      </w:pPr>
      <w:r>
        <w:rPr>
          <w:bCs/>
          <w:sz w:val="24"/>
          <w:szCs w:val="24"/>
        </w:rPr>
        <w:tab/>
      </w:r>
    </w:p>
    <w:p w14:paraId="77A94F47" w14:textId="77777777" w:rsidR="00FB41C7" w:rsidRDefault="00FB41C7" w:rsidP="00FB41C7">
      <w:pPr>
        <w:ind w:firstLine="720"/>
        <w:rPr>
          <w:bCs/>
          <w:sz w:val="24"/>
          <w:szCs w:val="24"/>
          <w:lang w:val="fr-FR"/>
        </w:rPr>
      </w:pPr>
      <w:r w:rsidRPr="00FB41C7">
        <w:rPr>
          <w:bCs/>
          <w:sz w:val="24"/>
          <w:szCs w:val="24"/>
          <w:lang w:val="fr-FR"/>
        </w:rPr>
        <w:lastRenderedPageBreak/>
        <w:t xml:space="preserve">                         $13.28/60 </w:t>
      </w:r>
      <w:proofErr w:type="spellStart"/>
      <w:r w:rsidRPr="00FB41C7">
        <w:rPr>
          <w:bCs/>
          <w:sz w:val="24"/>
          <w:szCs w:val="24"/>
          <w:lang w:val="fr-FR"/>
        </w:rPr>
        <w:t>mins</w:t>
      </w:r>
      <w:proofErr w:type="spellEnd"/>
      <w:r w:rsidRPr="00FB41C7">
        <w:rPr>
          <w:bCs/>
          <w:sz w:val="24"/>
          <w:szCs w:val="24"/>
          <w:lang w:val="fr-FR"/>
        </w:rPr>
        <w:t xml:space="preserve"> = $.22 a min x 5 </w:t>
      </w:r>
      <w:proofErr w:type="spellStart"/>
      <w:r w:rsidRPr="00FB41C7">
        <w:rPr>
          <w:bCs/>
          <w:sz w:val="24"/>
          <w:szCs w:val="24"/>
          <w:lang w:val="fr-FR"/>
        </w:rPr>
        <w:t>mins</w:t>
      </w:r>
      <w:proofErr w:type="spellEnd"/>
      <w:r w:rsidRPr="00FB41C7">
        <w:rPr>
          <w:bCs/>
          <w:sz w:val="24"/>
          <w:szCs w:val="24"/>
          <w:lang w:val="fr-FR"/>
        </w:rPr>
        <w:t xml:space="preserve"> x 1000 = $1,10</w:t>
      </w:r>
      <w:r>
        <w:rPr>
          <w:bCs/>
          <w:sz w:val="24"/>
          <w:szCs w:val="24"/>
          <w:lang w:val="fr-FR"/>
        </w:rPr>
        <w:t>0</w:t>
      </w:r>
      <w:r w:rsidRPr="00FB41C7">
        <w:rPr>
          <w:bCs/>
          <w:sz w:val="24"/>
          <w:szCs w:val="24"/>
          <w:lang w:val="fr-FR"/>
        </w:rPr>
        <w:t>.00</w:t>
      </w:r>
    </w:p>
    <w:p w14:paraId="77A94F48" w14:textId="77777777" w:rsidR="00FB41C7" w:rsidRDefault="00FB41C7" w:rsidP="00BD3362">
      <w:pPr>
        <w:autoSpaceDE w:val="0"/>
        <w:autoSpaceDN w:val="0"/>
        <w:adjustRightInd w:val="0"/>
        <w:ind w:left="1800"/>
        <w:rPr>
          <w:bCs/>
          <w:sz w:val="24"/>
          <w:szCs w:val="24"/>
          <w:lang w:val="fr-FR"/>
        </w:rPr>
      </w:pPr>
    </w:p>
    <w:p w14:paraId="77A94F49" w14:textId="77777777" w:rsidR="00033FA0" w:rsidRPr="004D68A7" w:rsidRDefault="00033FA0" w:rsidP="00A7123A">
      <w:pPr>
        <w:ind w:left="1800"/>
        <w:rPr>
          <w:sz w:val="24"/>
          <w:szCs w:val="24"/>
        </w:rPr>
      </w:pPr>
      <w:r>
        <w:rPr>
          <w:sz w:val="24"/>
          <w:szCs w:val="24"/>
        </w:rPr>
        <w:t>Total</w:t>
      </w:r>
      <w:r w:rsidRPr="004D68A7">
        <w:rPr>
          <w:sz w:val="24"/>
          <w:szCs w:val="24"/>
        </w:rPr>
        <w:t xml:space="preserve"> </w:t>
      </w:r>
      <w:r>
        <w:rPr>
          <w:sz w:val="24"/>
          <w:szCs w:val="24"/>
        </w:rPr>
        <w:t xml:space="preserve">Recruiting/Application </w:t>
      </w:r>
      <w:r w:rsidRPr="004D68A7">
        <w:rPr>
          <w:sz w:val="24"/>
          <w:szCs w:val="24"/>
        </w:rPr>
        <w:t>costs:</w:t>
      </w:r>
      <w:r w:rsidR="00A7123A">
        <w:rPr>
          <w:sz w:val="24"/>
          <w:szCs w:val="24"/>
        </w:rPr>
        <w:t xml:space="preserve">  </w:t>
      </w:r>
      <w:r w:rsidR="00FA1B18">
        <w:rPr>
          <w:sz w:val="24"/>
          <w:szCs w:val="24"/>
        </w:rPr>
        <w:t xml:space="preserve">1,221 + 1,221 + </w:t>
      </w:r>
      <w:r w:rsidR="00A7123A">
        <w:rPr>
          <w:sz w:val="24"/>
          <w:szCs w:val="24"/>
        </w:rPr>
        <w:t>2,200</w:t>
      </w:r>
      <w:r w:rsidR="00FA1B18">
        <w:rPr>
          <w:sz w:val="24"/>
          <w:szCs w:val="24"/>
        </w:rPr>
        <w:t xml:space="preserve"> </w:t>
      </w:r>
      <w:r w:rsidR="00A7123A">
        <w:rPr>
          <w:sz w:val="24"/>
          <w:szCs w:val="24"/>
        </w:rPr>
        <w:t>+</w:t>
      </w:r>
      <w:r w:rsidR="00FA1B18">
        <w:rPr>
          <w:sz w:val="24"/>
          <w:szCs w:val="24"/>
        </w:rPr>
        <w:t xml:space="preserve"> </w:t>
      </w:r>
      <w:r w:rsidR="00A7123A">
        <w:rPr>
          <w:sz w:val="24"/>
          <w:szCs w:val="24"/>
        </w:rPr>
        <w:t>1,100</w:t>
      </w:r>
      <w:r w:rsidRPr="004D68A7">
        <w:rPr>
          <w:sz w:val="24"/>
          <w:szCs w:val="24"/>
        </w:rPr>
        <w:t xml:space="preserve"> = $</w:t>
      </w:r>
      <w:r w:rsidR="00FA1B18">
        <w:rPr>
          <w:sz w:val="24"/>
          <w:szCs w:val="24"/>
        </w:rPr>
        <w:t>5,742</w:t>
      </w:r>
    </w:p>
    <w:p w14:paraId="77A94F4A" w14:textId="77777777" w:rsidR="00033FA0" w:rsidRDefault="00033FA0" w:rsidP="00BD3362">
      <w:pPr>
        <w:autoSpaceDE w:val="0"/>
        <w:autoSpaceDN w:val="0"/>
        <w:adjustRightInd w:val="0"/>
        <w:ind w:left="1800"/>
        <w:rPr>
          <w:bCs/>
          <w:sz w:val="24"/>
          <w:szCs w:val="24"/>
          <w:lang w:val="fr-FR"/>
        </w:rPr>
      </w:pPr>
    </w:p>
    <w:p w14:paraId="77A94F4B" w14:textId="77777777" w:rsidR="00F10A0E" w:rsidRPr="004D68A7" w:rsidRDefault="00F10A0E" w:rsidP="00F10A0E">
      <w:pPr>
        <w:autoSpaceDE w:val="0"/>
        <w:autoSpaceDN w:val="0"/>
        <w:adjustRightInd w:val="0"/>
        <w:ind w:left="1800"/>
        <w:rPr>
          <w:bCs/>
          <w:sz w:val="24"/>
          <w:szCs w:val="24"/>
        </w:rPr>
      </w:pPr>
    </w:p>
    <w:p w14:paraId="77A94F4C" w14:textId="752647DD" w:rsidR="00F10A0E" w:rsidRPr="004D68A7" w:rsidRDefault="00F10A0E" w:rsidP="003C3AA5">
      <w:pPr>
        <w:ind w:firstLine="720"/>
        <w:rPr>
          <w:b/>
          <w:sz w:val="24"/>
          <w:szCs w:val="24"/>
        </w:rPr>
      </w:pPr>
      <w:r w:rsidRPr="004D68A7">
        <w:rPr>
          <w:b/>
          <w:sz w:val="24"/>
          <w:szCs w:val="24"/>
        </w:rPr>
        <w:t xml:space="preserve">Annualized Contractual, Equipment, and Printing </w:t>
      </w:r>
      <w:r w:rsidR="00A71919">
        <w:rPr>
          <w:b/>
          <w:sz w:val="24"/>
          <w:szCs w:val="24"/>
        </w:rPr>
        <w:t>C</w:t>
      </w:r>
      <w:r w:rsidR="00A71919" w:rsidRPr="004D68A7">
        <w:rPr>
          <w:b/>
          <w:sz w:val="24"/>
          <w:szCs w:val="24"/>
        </w:rPr>
        <w:t>osts</w:t>
      </w:r>
      <w:r w:rsidRPr="004D68A7">
        <w:rPr>
          <w:b/>
          <w:sz w:val="24"/>
          <w:szCs w:val="24"/>
        </w:rPr>
        <w:t>:</w:t>
      </w:r>
    </w:p>
    <w:p w14:paraId="77A94F4D" w14:textId="77777777" w:rsidR="00F10A0E" w:rsidRPr="004D68A7" w:rsidRDefault="00F10A0E" w:rsidP="00F10A0E">
      <w:pPr>
        <w:ind w:firstLine="720"/>
        <w:rPr>
          <w:i/>
          <w:iCs/>
          <w:sz w:val="24"/>
          <w:szCs w:val="24"/>
          <w:u w:val="single"/>
        </w:rPr>
      </w:pPr>
    </w:p>
    <w:p w14:paraId="77A94F4E" w14:textId="77777777" w:rsidR="00F10A0E" w:rsidRPr="004D68A7" w:rsidRDefault="001B7D7A" w:rsidP="00F10A0E">
      <w:pPr>
        <w:ind w:left="1080"/>
        <w:rPr>
          <w:bCs/>
          <w:i/>
          <w:sz w:val="24"/>
          <w:szCs w:val="24"/>
        </w:rPr>
      </w:pPr>
      <w:r w:rsidRPr="004D68A7">
        <w:rPr>
          <w:sz w:val="24"/>
          <w:szCs w:val="24"/>
        </w:rPr>
        <w:t>Historical e</w:t>
      </w:r>
      <w:r w:rsidR="00F10A0E" w:rsidRPr="004D68A7">
        <w:rPr>
          <w:sz w:val="24"/>
          <w:szCs w:val="24"/>
        </w:rPr>
        <w:t>stimates for the Recruiting/Application are based on 1,</w:t>
      </w:r>
      <w:r w:rsidR="00BD3362">
        <w:rPr>
          <w:sz w:val="24"/>
          <w:szCs w:val="24"/>
        </w:rPr>
        <w:t>5</w:t>
      </w:r>
      <w:r w:rsidR="00BD3362" w:rsidRPr="004D68A7">
        <w:rPr>
          <w:sz w:val="24"/>
          <w:szCs w:val="24"/>
        </w:rPr>
        <w:t xml:space="preserve">00 </w:t>
      </w:r>
      <w:r w:rsidR="00F10A0E" w:rsidRPr="004D68A7">
        <w:rPr>
          <w:sz w:val="24"/>
          <w:szCs w:val="24"/>
        </w:rPr>
        <w:t>total annual respondents</w:t>
      </w:r>
      <w:r w:rsidR="00264F94" w:rsidRPr="004D68A7">
        <w:rPr>
          <w:sz w:val="24"/>
          <w:szCs w:val="24"/>
        </w:rPr>
        <w:t>,</w:t>
      </w:r>
      <w:r w:rsidR="004528D5" w:rsidRPr="004D68A7">
        <w:rPr>
          <w:sz w:val="24"/>
          <w:szCs w:val="24"/>
        </w:rPr>
        <w:t xml:space="preserve"> where </w:t>
      </w:r>
      <w:r w:rsidR="00BD3362">
        <w:rPr>
          <w:sz w:val="24"/>
          <w:szCs w:val="24"/>
        </w:rPr>
        <w:t xml:space="preserve">all </w:t>
      </w:r>
      <w:r w:rsidR="004528D5" w:rsidRPr="004D68A7">
        <w:rPr>
          <w:sz w:val="24"/>
          <w:szCs w:val="24"/>
        </w:rPr>
        <w:t>1,500</w:t>
      </w:r>
      <w:r w:rsidR="00F10A0E" w:rsidRPr="004D68A7">
        <w:rPr>
          <w:sz w:val="24"/>
          <w:szCs w:val="24"/>
        </w:rPr>
        <w:t xml:space="preserve"> will initially complete the DD Form 2932.  </w:t>
      </w:r>
      <w:r w:rsidR="00264F94" w:rsidRPr="004D68A7">
        <w:rPr>
          <w:sz w:val="24"/>
          <w:szCs w:val="24"/>
        </w:rPr>
        <w:t xml:space="preserve">It is assumed the </w:t>
      </w:r>
      <w:r w:rsidR="00FB41C7" w:rsidRPr="004D68A7">
        <w:rPr>
          <w:sz w:val="24"/>
          <w:szCs w:val="24"/>
        </w:rPr>
        <w:t>9</w:t>
      </w:r>
      <w:r w:rsidR="00FB41C7">
        <w:rPr>
          <w:sz w:val="24"/>
          <w:szCs w:val="24"/>
        </w:rPr>
        <w:t>0</w:t>
      </w:r>
      <w:r w:rsidR="00264F94" w:rsidRPr="004D68A7">
        <w:rPr>
          <w:sz w:val="24"/>
          <w:szCs w:val="24"/>
        </w:rPr>
        <w:t xml:space="preserve">% of all applications will </w:t>
      </w:r>
      <w:r w:rsidR="00F10A0E" w:rsidRPr="004D68A7">
        <w:rPr>
          <w:sz w:val="24"/>
          <w:szCs w:val="24"/>
        </w:rPr>
        <w:t xml:space="preserve">be completed online, so Mailing 1 represents </w:t>
      </w:r>
      <w:r w:rsidR="00FB41C7">
        <w:rPr>
          <w:sz w:val="24"/>
          <w:szCs w:val="24"/>
        </w:rPr>
        <w:t>10</w:t>
      </w:r>
      <w:r w:rsidR="00F10A0E" w:rsidRPr="004D68A7">
        <w:rPr>
          <w:sz w:val="24"/>
          <w:szCs w:val="24"/>
        </w:rPr>
        <w:t xml:space="preserve">% of the total estimated, or </w:t>
      </w:r>
      <w:r w:rsidR="00FB41C7">
        <w:rPr>
          <w:sz w:val="24"/>
          <w:szCs w:val="24"/>
        </w:rPr>
        <w:t>150</w:t>
      </w:r>
      <w:r w:rsidR="00F10A0E" w:rsidRPr="004D68A7">
        <w:rPr>
          <w:sz w:val="24"/>
          <w:szCs w:val="24"/>
        </w:rPr>
        <w:t xml:space="preserve">. After the initial application screening, an estimated </w:t>
      </w:r>
      <w:r w:rsidR="00BD3362">
        <w:rPr>
          <w:sz w:val="24"/>
          <w:szCs w:val="24"/>
        </w:rPr>
        <w:t>1,000</w:t>
      </w:r>
      <w:r w:rsidR="00F10A0E" w:rsidRPr="004D68A7">
        <w:rPr>
          <w:sz w:val="24"/>
          <w:szCs w:val="24"/>
        </w:rPr>
        <w:t xml:space="preserve"> will receive an invite to complete the supplementary documents online (DD forms 2933 and 2934).  Ninety percent will be completed online but Mailing 2 will go to </w:t>
      </w:r>
      <w:r w:rsidR="00BD3362">
        <w:rPr>
          <w:sz w:val="24"/>
          <w:szCs w:val="24"/>
        </w:rPr>
        <w:t>10</w:t>
      </w:r>
      <w:r w:rsidR="00F10A0E" w:rsidRPr="004D68A7">
        <w:rPr>
          <w:sz w:val="24"/>
          <w:szCs w:val="24"/>
        </w:rPr>
        <w:t xml:space="preserve">% or </w:t>
      </w:r>
      <w:r w:rsidR="00946003" w:rsidRPr="004D68A7">
        <w:rPr>
          <w:sz w:val="24"/>
          <w:szCs w:val="24"/>
        </w:rPr>
        <w:t xml:space="preserve">approximately </w:t>
      </w:r>
      <w:r w:rsidR="00BD3362">
        <w:rPr>
          <w:sz w:val="24"/>
          <w:szCs w:val="24"/>
        </w:rPr>
        <w:t>100</w:t>
      </w:r>
      <w:r w:rsidR="00F10A0E" w:rsidRPr="004D68A7">
        <w:rPr>
          <w:sz w:val="24"/>
          <w:szCs w:val="24"/>
        </w:rPr>
        <w:t>.  Once screened</w:t>
      </w:r>
      <w:r w:rsidR="00BD3362">
        <w:rPr>
          <w:sz w:val="24"/>
          <w:szCs w:val="24"/>
        </w:rPr>
        <w:t xml:space="preserve">, accepted applicants </w:t>
      </w:r>
      <w:r w:rsidR="00F10A0E" w:rsidRPr="004D68A7">
        <w:rPr>
          <w:sz w:val="24"/>
          <w:szCs w:val="24"/>
        </w:rPr>
        <w:t xml:space="preserve">will be sent the commitment letter </w:t>
      </w:r>
      <w:r w:rsidR="00662313" w:rsidRPr="004D68A7">
        <w:rPr>
          <w:sz w:val="24"/>
          <w:szCs w:val="24"/>
        </w:rPr>
        <w:t xml:space="preserve">by email </w:t>
      </w:r>
      <w:r w:rsidR="00F10A0E" w:rsidRPr="004D68A7">
        <w:rPr>
          <w:sz w:val="24"/>
          <w:szCs w:val="24"/>
        </w:rPr>
        <w:t xml:space="preserve">asking </w:t>
      </w:r>
      <w:r w:rsidR="00BD3362">
        <w:rPr>
          <w:sz w:val="24"/>
          <w:szCs w:val="24"/>
        </w:rPr>
        <w:t xml:space="preserve">for </w:t>
      </w:r>
      <w:r w:rsidR="00F10A0E" w:rsidRPr="004D68A7">
        <w:rPr>
          <w:sz w:val="24"/>
          <w:szCs w:val="24"/>
        </w:rPr>
        <w:t xml:space="preserve">a voluntary commitment to the NLSC.  Given the initial </w:t>
      </w:r>
      <w:r w:rsidR="00BD3362">
        <w:rPr>
          <w:sz w:val="24"/>
          <w:szCs w:val="24"/>
        </w:rPr>
        <w:t>150</w:t>
      </w:r>
      <w:r w:rsidR="00F10A0E" w:rsidRPr="004D68A7">
        <w:rPr>
          <w:sz w:val="24"/>
          <w:szCs w:val="24"/>
        </w:rPr>
        <w:t xml:space="preserve"> mailings</w:t>
      </w:r>
      <w:r w:rsidR="00662313" w:rsidRPr="004D68A7">
        <w:rPr>
          <w:sz w:val="24"/>
          <w:szCs w:val="24"/>
        </w:rPr>
        <w:t xml:space="preserve"> and </w:t>
      </w:r>
      <w:r w:rsidR="00BD3362">
        <w:rPr>
          <w:sz w:val="24"/>
          <w:szCs w:val="24"/>
        </w:rPr>
        <w:t>100</w:t>
      </w:r>
      <w:r w:rsidR="00F10A0E" w:rsidRPr="004D68A7">
        <w:rPr>
          <w:sz w:val="24"/>
          <w:szCs w:val="24"/>
        </w:rPr>
        <w:t xml:space="preserve"> to follow-up, the NLSC expects a total of </w:t>
      </w:r>
      <w:r w:rsidR="00BD3362">
        <w:rPr>
          <w:sz w:val="24"/>
          <w:szCs w:val="24"/>
        </w:rPr>
        <w:t>250</w:t>
      </w:r>
      <w:r w:rsidR="00BD3362" w:rsidRPr="004D68A7">
        <w:rPr>
          <w:sz w:val="24"/>
          <w:szCs w:val="24"/>
        </w:rPr>
        <w:t xml:space="preserve"> </w:t>
      </w:r>
      <w:r w:rsidR="00F10A0E" w:rsidRPr="004D68A7">
        <w:rPr>
          <w:sz w:val="24"/>
          <w:szCs w:val="24"/>
        </w:rPr>
        <w:t xml:space="preserve">mailings </w:t>
      </w:r>
      <w:r w:rsidR="00BD3362">
        <w:rPr>
          <w:sz w:val="24"/>
          <w:szCs w:val="24"/>
        </w:rPr>
        <w:t>annually for</w:t>
      </w:r>
      <w:r w:rsidR="00F10A0E" w:rsidRPr="004D68A7">
        <w:rPr>
          <w:sz w:val="24"/>
          <w:szCs w:val="24"/>
        </w:rPr>
        <w:t xml:space="preserve"> Recruiting/Application.  Each mailing will have a postage-paid and self-addressed envelope</w:t>
      </w:r>
      <w:r w:rsidR="00CD0689">
        <w:rPr>
          <w:sz w:val="24"/>
          <w:szCs w:val="24"/>
        </w:rPr>
        <w:t>; t</w:t>
      </w:r>
      <w:r w:rsidR="00F10A0E" w:rsidRPr="004D68A7">
        <w:rPr>
          <w:sz w:val="24"/>
          <w:szCs w:val="24"/>
        </w:rPr>
        <w:t xml:space="preserve">herefore, the NLSC estimates there will be a total of </w:t>
      </w:r>
      <w:r w:rsidR="00CD0689">
        <w:rPr>
          <w:sz w:val="24"/>
          <w:szCs w:val="24"/>
        </w:rPr>
        <w:t>500</w:t>
      </w:r>
      <w:r w:rsidR="00CD0689" w:rsidRPr="004D68A7">
        <w:rPr>
          <w:sz w:val="24"/>
          <w:szCs w:val="24"/>
        </w:rPr>
        <w:t xml:space="preserve"> </w:t>
      </w:r>
      <w:r w:rsidR="00F10A0E" w:rsidRPr="004D68A7">
        <w:rPr>
          <w:sz w:val="24"/>
          <w:szCs w:val="24"/>
        </w:rPr>
        <w:t>postage-paid envelopes</w:t>
      </w:r>
      <w:r w:rsidR="00CD0689">
        <w:rPr>
          <w:sz w:val="24"/>
          <w:szCs w:val="24"/>
        </w:rPr>
        <w:t>.</w:t>
      </w:r>
    </w:p>
    <w:p w14:paraId="77A94F4F" w14:textId="77777777" w:rsidR="00F10A0E" w:rsidRPr="004D68A7" w:rsidRDefault="00F10A0E" w:rsidP="00F10A0E">
      <w:pPr>
        <w:ind w:left="1080"/>
        <w:rPr>
          <w:bCs/>
          <w:i/>
          <w:sz w:val="24"/>
          <w:szCs w:val="24"/>
        </w:rPr>
      </w:pPr>
      <w:r w:rsidRPr="004D68A7">
        <w:rPr>
          <w:bCs/>
          <w:i/>
          <w:sz w:val="24"/>
          <w:szCs w:val="24"/>
        </w:rPr>
        <w:tab/>
      </w:r>
    </w:p>
    <w:p w14:paraId="77A94F50" w14:textId="77777777" w:rsidR="00F10A0E" w:rsidRPr="00033FA0" w:rsidRDefault="00F10A0E" w:rsidP="00F10A0E">
      <w:pPr>
        <w:ind w:left="1080" w:firstLine="360"/>
        <w:rPr>
          <w:bCs/>
          <w:sz w:val="24"/>
          <w:szCs w:val="24"/>
        </w:rPr>
      </w:pPr>
      <w:r w:rsidRPr="00033FA0">
        <w:rPr>
          <w:bCs/>
          <w:sz w:val="24"/>
          <w:szCs w:val="24"/>
        </w:rPr>
        <w:t>Mailing 1: Cover Letter, DD Form 2932 (</w:t>
      </w:r>
      <w:r w:rsidR="00BD3362" w:rsidRPr="00033FA0">
        <w:rPr>
          <w:bCs/>
          <w:sz w:val="24"/>
          <w:szCs w:val="24"/>
        </w:rPr>
        <w:t>150</w:t>
      </w:r>
      <w:r w:rsidRPr="00033FA0">
        <w:rPr>
          <w:bCs/>
          <w:sz w:val="24"/>
          <w:szCs w:val="24"/>
        </w:rPr>
        <w:t>)</w:t>
      </w:r>
    </w:p>
    <w:p w14:paraId="77A94F51" w14:textId="77777777" w:rsidR="00F10A0E" w:rsidRDefault="00F10A0E" w:rsidP="00F10A0E">
      <w:pPr>
        <w:ind w:left="1440" w:hanging="360"/>
        <w:rPr>
          <w:bCs/>
          <w:sz w:val="24"/>
          <w:szCs w:val="24"/>
        </w:rPr>
      </w:pPr>
      <w:r w:rsidRPr="00033FA0">
        <w:rPr>
          <w:bCs/>
          <w:sz w:val="24"/>
          <w:szCs w:val="24"/>
        </w:rPr>
        <w:tab/>
        <w:t>Mailing 2: Cover Letter, DD Forms 2933 and 2934 (</w:t>
      </w:r>
      <w:r w:rsidR="00BD3362" w:rsidRPr="00033FA0">
        <w:rPr>
          <w:bCs/>
          <w:sz w:val="24"/>
          <w:szCs w:val="24"/>
        </w:rPr>
        <w:t>100</w:t>
      </w:r>
      <w:r w:rsidRPr="00033FA0">
        <w:rPr>
          <w:bCs/>
          <w:sz w:val="24"/>
          <w:szCs w:val="24"/>
        </w:rPr>
        <w:t>)</w:t>
      </w:r>
    </w:p>
    <w:p w14:paraId="77A94F52" w14:textId="77777777" w:rsidR="00033FA0" w:rsidRPr="00033FA0" w:rsidRDefault="00033FA0" w:rsidP="00F10A0E">
      <w:pPr>
        <w:ind w:left="1440" w:hanging="360"/>
        <w:rPr>
          <w:bCs/>
          <w:sz w:val="24"/>
          <w:szCs w:val="24"/>
        </w:rPr>
      </w:pPr>
    </w:p>
    <w:p w14:paraId="77A94F53" w14:textId="77777777" w:rsidR="00F10A0E" w:rsidRPr="00033FA0" w:rsidRDefault="00BD3362" w:rsidP="00F10A0E">
      <w:pPr>
        <w:ind w:left="1440"/>
        <w:rPr>
          <w:bCs/>
          <w:sz w:val="24"/>
          <w:szCs w:val="24"/>
        </w:rPr>
      </w:pPr>
      <w:r w:rsidRPr="00033FA0">
        <w:rPr>
          <w:bCs/>
          <w:sz w:val="24"/>
          <w:szCs w:val="24"/>
        </w:rPr>
        <w:t>150 + 100 = 250</w:t>
      </w:r>
    </w:p>
    <w:p w14:paraId="77A94F54" w14:textId="77777777" w:rsidR="00F10A0E" w:rsidRPr="004D68A7" w:rsidRDefault="00F10A0E" w:rsidP="00F10A0E">
      <w:pPr>
        <w:ind w:firstLine="720"/>
        <w:rPr>
          <w:bCs/>
          <w:i/>
          <w:sz w:val="24"/>
          <w:szCs w:val="24"/>
        </w:rPr>
      </w:pPr>
    </w:p>
    <w:p w14:paraId="77A94F55" w14:textId="77777777" w:rsidR="00F10A0E" w:rsidRPr="004D68A7" w:rsidRDefault="00F10A0E" w:rsidP="00F10A0E">
      <w:pPr>
        <w:ind w:left="1080"/>
        <w:rPr>
          <w:sz w:val="24"/>
          <w:szCs w:val="24"/>
        </w:rPr>
      </w:pPr>
      <w:r w:rsidRPr="004D68A7">
        <w:rPr>
          <w:sz w:val="24"/>
          <w:szCs w:val="24"/>
        </w:rPr>
        <w:t>Post Office Mailbox Contract:  $1</w:t>
      </w:r>
      <w:r w:rsidR="00C37797" w:rsidRPr="004D68A7">
        <w:rPr>
          <w:sz w:val="24"/>
          <w:szCs w:val="24"/>
        </w:rPr>
        <w:t>80</w:t>
      </w:r>
      <w:r w:rsidRPr="004D68A7">
        <w:rPr>
          <w:sz w:val="24"/>
          <w:szCs w:val="24"/>
        </w:rPr>
        <w:t>.00</w:t>
      </w:r>
    </w:p>
    <w:p w14:paraId="77A94F56" w14:textId="77777777" w:rsidR="00F10A0E" w:rsidRPr="004D68A7" w:rsidRDefault="00946003" w:rsidP="004D68A7">
      <w:pPr>
        <w:ind w:left="1440"/>
        <w:rPr>
          <w:sz w:val="24"/>
          <w:szCs w:val="24"/>
        </w:rPr>
      </w:pPr>
      <w:r w:rsidRPr="004D68A7">
        <w:rPr>
          <w:sz w:val="24"/>
          <w:szCs w:val="24"/>
        </w:rPr>
        <w:t>-</w:t>
      </w:r>
    </w:p>
    <w:p w14:paraId="77A94F57" w14:textId="06AE16DF" w:rsidR="00F10A0E" w:rsidRPr="00033FA0" w:rsidRDefault="00F10A0E" w:rsidP="00F10A0E">
      <w:pPr>
        <w:ind w:left="1080"/>
        <w:rPr>
          <w:sz w:val="24"/>
          <w:szCs w:val="24"/>
        </w:rPr>
      </w:pPr>
      <w:r w:rsidRPr="00033FA0">
        <w:rPr>
          <w:sz w:val="24"/>
          <w:szCs w:val="24"/>
        </w:rPr>
        <w:tab/>
        <w:t xml:space="preserve">Mailing 1: </w:t>
      </w:r>
      <w:r w:rsidR="00550A3F">
        <w:rPr>
          <w:sz w:val="24"/>
          <w:szCs w:val="24"/>
        </w:rPr>
        <w:t xml:space="preserve"> </w:t>
      </w:r>
      <w:r w:rsidR="00CD0689" w:rsidRPr="00033FA0">
        <w:rPr>
          <w:sz w:val="24"/>
          <w:szCs w:val="24"/>
        </w:rPr>
        <w:t>$</w:t>
      </w:r>
      <w:r w:rsidR="001B7D7A" w:rsidRPr="00033FA0">
        <w:rPr>
          <w:sz w:val="24"/>
          <w:szCs w:val="24"/>
        </w:rPr>
        <w:t>1.25</w:t>
      </w:r>
      <w:r w:rsidRPr="00033FA0">
        <w:rPr>
          <w:sz w:val="24"/>
          <w:szCs w:val="24"/>
        </w:rPr>
        <w:t>*</w:t>
      </w:r>
      <w:r w:rsidR="00CD0689" w:rsidRPr="00033FA0">
        <w:rPr>
          <w:sz w:val="24"/>
          <w:szCs w:val="24"/>
        </w:rPr>
        <w:t>300</w:t>
      </w:r>
      <w:r w:rsidR="00FA1B18">
        <w:rPr>
          <w:sz w:val="24"/>
          <w:szCs w:val="24"/>
        </w:rPr>
        <w:t xml:space="preserve"> </w:t>
      </w:r>
      <w:r w:rsidRPr="00033FA0">
        <w:rPr>
          <w:sz w:val="24"/>
          <w:szCs w:val="24"/>
        </w:rPr>
        <w:t>(</w:t>
      </w:r>
      <w:r w:rsidR="00CD0689" w:rsidRPr="00033FA0">
        <w:rPr>
          <w:sz w:val="24"/>
          <w:szCs w:val="24"/>
        </w:rPr>
        <w:t xml:space="preserve">150 </w:t>
      </w:r>
      <w:r w:rsidRPr="00033FA0">
        <w:rPr>
          <w:sz w:val="24"/>
          <w:szCs w:val="24"/>
        </w:rPr>
        <w:t xml:space="preserve">Responses plus </w:t>
      </w:r>
      <w:r w:rsidR="00CD0689" w:rsidRPr="00033FA0">
        <w:rPr>
          <w:sz w:val="24"/>
          <w:szCs w:val="24"/>
        </w:rPr>
        <w:t xml:space="preserve">150 </w:t>
      </w:r>
      <w:r w:rsidRPr="00033FA0">
        <w:rPr>
          <w:sz w:val="24"/>
          <w:szCs w:val="24"/>
        </w:rPr>
        <w:t xml:space="preserve">return envelopes) = </w:t>
      </w:r>
      <w:r w:rsidR="00CD0689" w:rsidRPr="00033FA0">
        <w:rPr>
          <w:sz w:val="24"/>
          <w:szCs w:val="24"/>
        </w:rPr>
        <w:t>$375</w:t>
      </w:r>
    </w:p>
    <w:p w14:paraId="77A94F58" w14:textId="5FB00DA6" w:rsidR="00F10A0E" w:rsidRPr="00033FA0" w:rsidRDefault="00F10A0E" w:rsidP="004D68A7">
      <w:pPr>
        <w:ind w:left="1080"/>
        <w:rPr>
          <w:sz w:val="24"/>
          <w:szCs w:val="24"/>
        </w:rPr>
      </w:pPr>
      <w:r w:rsidRPr="00033FA0">
        <w:rPr>
          <w:sz w:val="24"/>
          <w:szCs w:val="24"/>
        </w:rPr>
        <w:tab/>
        <w:t>Mailing 2:</w:t>
      </w:r>
      <w:r w:rsidR="00CD0689" w:rsidRPr="00033FA0">
        <w:rPr>
          <w:sz w:val="24"/>
          <w:szCs w:val="24"/>
        </w:rPr>
        <w:t xml:space="preserve"> </w:t>
      </w:r>
      <w:r w:rsidR="00550A3F">
        <w:rPr>
          <w:sz w:val="24"/>
          <w:szCs w:val="24"/>
        </w:rPr>
        <w:t xml:space="preserve"> </w:t>
      </w:r>
      <w:r w:rsidR="00CD0689" w:rsidRPr="00033FA0">
        <w:rPr>
          <w:sz w:val="24"/>
          <w:szCs w:val="24"/>
        </w:rPr>
        <w:t>$</w:t>
      </w:r>
      <w:r w:rsidR="001B7D7A" w:rsidRPr="00033FA0">
        <w:rPr>
          <w:sz w:val="24"/>
          <w:szCs w:val="24"/>
        </w:rPr>
        <w:t>1.25</w:t>
      </w:r>
      <w:r w:rsidRPr="00033FA0">
        <w:rPr>
          <w:sz w:val="24"/>
          <w:szCs w:val="24"/>
        </w:rPr>
        <w:t>*</w:t>
      </w:r>
      <w:r w:rsidR="00CD0689" w:rsidRPr="00033FA0">
        <w:rPr>
          <w:sz w:val="24"/>
          <w:szCs w:val="24"/>
        </w:rPr>
        <w:t xml:space="preserve">200 </w:t>
      </w:r>
      <w:r w:rsidRPr="00033FA0">
        <w:rPr>
          <w:sz w:val="24"/>
          <w:szCs w:val="24"/>
        </w:rPr>
        <w:t>(</w:t>
      </w:r>
      <w:r w:rsidR="00CD0689" w:rsidRPr="00033FA0">
        <w:rPr>
          <w:sz w:val="24"/>
          <w:szCs w:val="24"/>
        </w:rPr>
        <w:t xml:space="preserve">100 Responses </w:t>
      </w:r>
      <w:r w:rsidRPr="00033FA0">
        <w:rPr>
          <w:sz w:val="24"/>
          <w:szCs w:val="24"/>
        </w:rPr>
        <w:t xml:space="preserve">plus </w:t>
      </w:r>
      <w:r w:rsidR="00CD0689" w:rsidRPr="00033FA0">
        <w:rPr>
          <w:sz w:val="24"/>
          <w:szCs w:val="24"/>
        </w:rPr>
        <w:t>100</w:t>
      </w:r>
      <w:r w:rsidRPr="00033FA0">
        <w:rPr>
          <w:sz w:val="24"/>
          <w:szCs w:val="24"/>
        </w:rPr>
        <w:t xml:space="preserve"> return envelopes) = $</w:t>
      </w:r>
      <w:r w:rsidR="00CD0689" w:rsidRPr="00033FA0">
        <w:rPr>
          <w:sz w:val="24"/>
          <w:szCs w:val="24"/>
        </w:rPr>
        <w:t>250</w:t>
      </w:r>
    </w:p>
    <w:p w14:paraId="77A94F59" w14:textId="77777777" w:rsidR="00F10A0E" w:rsidRPr="004D68A7" w:rsidRDefault="00F10A0E" w:rsidP="00264F94">
      <w:pPr>
        <w:ind w:left="1080"/>
        <w:rPr>
          <w:i/>
          <w:sz w:val="24"/>
          <w:szCs w:val="24"/>
        </w:rPr>
      </w:pPr>
      <w:r w:rsidRPr="004D68A7">
        <w:rPr>
          <w:i/>
          <w:sz w:val="24"/>
          <w:szCs w:val="24"/>
        </w:rPr>
        <w:tab/>
      </w:r>
    </w:p>
    <w:p w14:paraId="77A94F5A" w14:textId="77777777" w:rsidR="001527C5" w:rsidRPr="004D68A7" w:rsidRDefault="00033FA0" w:rsidP="00033FA0">
      <w:pPr>
        <w:ind w:left="1080"/>
        <w:rPr>
          <w:sz w:val="24"/>
          <w:szCs w:val="24"/>
        </w:rPr>
      </w:pPr>
      <w:r>
        <w:rPr>
          <w:sz w:val="24"/>
          <w:szCs w:val="24"/>
        </w:rPr>
        <w:t xml:space="preserve">Total </w:t>
      </w:r>
      <w:r w:rsidR="003C3AA5">
        <w:rPr>
          <w:sz w:val="24"/>
          <w:szCs w:val="24"/>
        </w:rPr>
        <w:t>A</w:t>
      </w:r>
      <w:r w:rsidR="00F10A0E" w:rsidRPr="004D68A7">
        <w:rPr>
          <w:sz w:val="24"/>
          <w:szCs w:val="24"/>
        </w:rPr>
        <w:t xml:space="preserve">nnualized </w:t>
      </w:r>
      <w:r>
        <w:rPr>
          <w:sz w:val="24"/>
          <w:szCs w:val="24"/>
        </w:rPr>
        <w:t xml:space="preserve">Contractual, Equipment, and Printing </w:t>
      </w:r>
      <w:r w:rsidR="00F10A0E" w:rsidRPr="004D68A7">
        <w:rPr>
          <w:sz w:val="24"/>
          <w:szCs w:val="24"/>
        </w:rPr>
        <w:t>costs:</w:t>
      </w:r>
      <w:r w:rsidRPr="00033FA0">
        <w:rPr>
          <w:sz w:val="24"/>
          <w:szCs w:val="24"/>
        </w:rPr>
        <w:t xml:space="preserve"> </w:t>
      </w:r>
      <w:r w:rsidR="00A7123A">
        <w:rPr>
          <w:sz w:val="24"/>
          <w:szCs w:val="24"/>
        </w:rPr>
        <w:t xml:space="preserve"> </w:t>
      </w:r>
      <w:r w:rsidRPr="00033FA0">
        <w:rPr>
          <w:sz w:val="24"/>
          <w:szCs w:val="24"/>
        </w:rPr>
        <w:t>$180 + $375 + $250 = $805</w:t>
      </w:r>
    </w:p>
    <w:p w14:paraId="77A94F5B" w14:textId="77777777" w:rsidR="003C3AA5" w:rsidRPr="004D68A7" w:rsidRDefault="003C3AA5" w:rsidP="003C3AA5">
      <w:pPr>
        <w:autoSpaceDE w:val="0"/>
        <w:autoSpaceDN w:val="0"/>
        <w:adjustRightInd w:val="0"/>
        <w:ind w:left="1800"/>
        <w:rPr>
          <w:bCs/>
          <w:sz w:val="24"/>
          <w:szCs w:val="24"/>
        </w:rPr>
      </w:pPr>
    </w:p>
    <w:p w14:paraId="77A94F5C" w14:textId="77777777" w:rsidR="003C3AA5" w:rsidRDefault="00A7123A" w:rsidP="003C3AA5">
      <w:pPr>
        <w:ind w:firstLine="720"/>
        <w:rPr>
          <w:b/>
          <w:sz w:val="24"/>
          <w:szCs w:val="24"/>
        </w:rPr>
      </w:pPr>
      <w:r>
        <w:rPr>
          <w:b/>
          <w:sz w:val="24"/>
          <w:szCs w:val="24"/>
        </w:rPr>
        <w:t xml:space="preserve">Total </w:t>
      </w:r>
      <w:r w:rsidR="003C3AA5" w:rsidRPr="004D68A7">
        <w:rPr>
          <w:b/>
          <w:sz w:val="24"/>
          <w:szCs w:val="24"/>
        </w:rPr>
        <w:t>Annualized Co</w:t>
      </w:r>
      <w:r w:rsidR="003C3AA5">
        <w:rPr>
          <w:b/>
          <w:sz w:val="24"/>
          <w:szCs w:val="24"/>
        </w:rPr>
        <w:t>st to the Government</w:t>
      </w:r>
      <w:r w:rsidR="003C3AA5" w:rsidRPr="004D68A7">
        <w:rPr>
          <w:b/>
          <w:sz w:val="24"/>
          <w:szCs w:val="24"/>
        </w:rPr>
        <w:t>:</w:t>
      </w:r>
    </w:p>
    <w:p w14:paraId="77A94F5D" w14:textId="77777777" w:rsidR="003C3AA5" w:rsidRDefault="003C3AA5" w:rsidP="003C3AA5">
      <w:pPr>
        <w:ind w:firstLine="720"/>
        <w:rPr>
          <w:b/>
          <w:sz w:val="24"/>
          <w:szCs w:val="24"/>
        </w:rPr>
      </w:pPr>
    </w:p>
    <w:p w14:paraId="77A94F5E" w14:textId="77777777" w:rsidR="00033FA0" w:rsidRDefault="00033FA0" w:rsidP="00A7123A">
      <w:pPr>
        <w:pStyle w:val="ListParagraph"/>
        <w:numPr>
          <w:ilvl w:val="0"/>
          <w:numId w:val="49"/>
        </w:numPr>
        <w:autoSpaceDE w:val="0"/>
        <w:autoSpaceDN w:val="0"/>
        <w:adjustRightInd w:val="0"/>
        <w:rPr>
          <w:sz w:val="24"/>
          <w:szCs w:val="24"/>
        </w:rPr>
      </w:pPr>
      <w:r w:rsidRPr="00A7123A">
        <w:rPr>
          <w:sz w:val="24"/>
          <w:szCs w:val="24"/>
        </w:rPr>
        <w:t>Recruiting/Application</w:t>
      </w:r>
      <w:r w:rsidR="00FA1B18">
        <w:rPr>
          <w:sz w:val="24"/>
          <w:szCs w:val="24"/>
        </w:rPr>
        <w:t xml:space="preserve"> Forms Processing</w:t>
      </w:r>
      <w:r w:rsidR="00A7123A">
        <w:rPr>
          <w:sz w:val="24"/>
          <w:szCs w:val="24"/>
        </w:rPr>
        <w:t>:  $</w:t>
      </w:r>
      <w:r w:rsidR="00FA1B18">
        <w:rPr>
          <w:sz w:val="24"/>
          <w:szCs w:val="24"/>
        </w:rPr>
        <w:t>5,742</w:t>
      </w:r>
    </w:p>
    <w:p w14:paraId="77A94F5F" w14:textId="77777777" w:rsidR="00A7123A" w:rsidRPr="00A7123A" w:rsidRDefault="00A7123A" w:rsidP="00A7123A">
      <w:pPr>
        <w:pStyle w:val="ListParagraph"/>
        <w:autoSpaceDE w:val="0"/>
        <w:autoSpaceDN w:val="0"/>
        <w:adjustRightInd w:val="0"/>
        <w:ind w:left="2205"/>
        <w:rPr>
          <w:sz w:val="24"/>
          <w:szCs w:val="24"/>
        </w:rPr>
      </w:pPr>
    </w:p>
    <w:p w14:paraId="77A94F60" w14:textId="77777777" w:rsidR="00A7123A" w:rsidRDefault="00A7123A" w:rsidP="00A7123A">
      <w:pPr>
        <w:pStyle w:val="ListParagraph"/>
        <w:numPr>
          <w:ilvl w:val="0"/>
          <w:numId w:val="49"/>
        </w:numPr>
        <w:autoSpaceDE w:val="0"/>
        <w:autoSpaceDN w:val="0"/>
        <w:adjustRightInd w:val="0"/>
        <w:rPr>
          <w:bCs/>
          <w:sz w:val="24"/>
          <w:szCs w:val="24"/>
        </w:rPr>
      </w:pPr>
      <w:r>
        <w:rPr>
          <w:bCs/>
          <w:sz w:val="24"/>
          <w:szCs w:val="24"/>
        </w:rPr>
        <w:t>Contractual, Equipment, and Printing:  $805</w:t>
      </w:r>
    </w:p>
    <w:p w14:paraId="77A94F61" w14:textId="77777777" w:rsidR="00A7123A" w:rsidRDefault="00A7123A" w:rsidP="00A7123A">
      <w:pPr>
        <w:pStyle w:val="ListParagraph"/>
        <w:autoSpaceDE w:val="0"/>
        <w:autoSpaceDN w:val="0"/>
        <w:adjustRightInd w:val="0"/>
        <w:ind w:left="2205"/>
        <w:rPr>
          <w:bCs/>
          <w:sz w:val="24"/>
          <w:szCs w:val="24"/>
        </w:rPr>
      </w:pPr>
    </w:p>
    <w:p w14:paraId="77A94F62" w14:textId="000892B1" w:rsidR="00A7123A" w:rsidRPr="00A7123A" w:rsidRDefault="00A7123A" w:rsidP="00A7123A">
      <w:pPr>
        <w:pStyle w:val="ListParagraph"/>
        <w:numPr>
          <w:ilvl w:val="0"/>
          <w:numId w:val="49"/>
        </w:numPr>
        <w:autoSpaceDE w:val="0"/>
        <w:autoSpaceDN w:val="0"/>
        <w:adjustRightInd w:val="0"/>
        <w:rPr>
          <w:bCs/>
          <w:sz w:val="24"/>
          <w:szCs w:val="24"/>
        </w:rPr>
      </w:pPr>
      <w:r>
        <w:rPr>
          <w:bCs/>
          <w:sz w:val="24"/>
          <w:szCs w:val="24"/>
        </w:rPr>
        <w:t xml:space="preserve">Total Annualized Costs:  </w:t>
      </w:r>
      <w:r w:rsidR="00FA1B18">
        <w:rPr>
          <w:bCs/>
          <w:sz w:val="24"/>
          <w:szCs w:val="24"/>
        </w:rPr>
        <w:t>5,742</w:t>
      </w:r>
      <w:r>
        <w:rPr>
          <w:bCs/>
          <w:sz w:val="24"/>
          <w:szCs w:val="24"/>
        </w:rPr>
        <w:t xml:space="preserve"> + 805 = </w:t>
      </w:r>
      <w:r w:rsidR="00550A3F">
        <w:rPr>
          <w:bCs/>
          <w:sz w:val="24"/>
          <w:szCs w:val="24"/>
        </w:rPr>
        <w:t xml:space="preserve"> </w:t>
      </w:r>
      <w:r>
        <w:rPr>
          <w:bCs/>
          <w:sz w:val="24"/>
          <w:szCs w:val="24"/>
        </w:rPr>
        <w:t>$</w:t>
      </w:r>
      <w:r w:rsidR="00FA1B18">
        <w:rPr>
          <w:bCs/>
          <w:sz w:val="24"/>
          <w:szCs w:val="24"/>
        </w:rPr>
        <w:t>6,547</w:t>
      </w:r>
    </w:p>
    <w:p w14:paraId="77A94F63" w14:textId="77777777" w:rsidR="003C3AA5" w:rsidRDefault="003C3AA5" w:rsidP="003C3AA5">
      <w:pPr>
        <w:ind w:firstLine="720"/>
        <w:rPr>
          <w:b/>
          <w:sz w:val="24"/>
          <w:szCs w:val="24"/>
        </w:rPr>
      </w:pPr>
    </w:p>
    <w:p w14:paraId="77A94F64" w14:textId="40DD8288" w:rsidR="00F10A0E" w:rsidRDefault="00F10A0E" w:rsidP="00F10A0E">
      <w:pPr>
        <w:keepNext/>
        <w:rPr>
          <w:sz w:val="24"/>
        </w:rPr>
      </w:pPr>
      <w:r>
        <w:rPr>
          <w:sz w:val="24"/>
        </w:rPr>
        <w:tab/>
        <w:t>15.</w:t>
      </w:r>
      <w:r>
        <w:rPr>
          <w:sz w:val="24"/>
        </w:rPr>
        <w:tab/>
        <w:t>Changes in Burden</w:t>
      </w:r>
      <w:r w:rsidR="00A71919">
        <w:rPr>
          <w:sz w:val="24"/>
        </w:rPr>
        <w:t>.</w:t>
      </w:r>
    </w:p>
    <w:p w14:paraId="77A94F65" w14:textId="77777777" w:rsidR="00F10A0E" w:rsidRDefault="00F10A0E" w:rsidP="00F10A0E">
      <w:pPr>
        <w:keepNext/>
        <w:ind w:firstLine="720"/>
        <w:rPr>
          <w:sz w:val="24"/>
        </w:rPr>
      </w:pPr>
    </w:p>
    <w:p w14:paraId="77A94F66" w14:textId="29749C42" w:rsidR="00F10A0E" w:rsidRDefault="00CD0689" w:rsidP="00F10A0E">
      <w:pPr>
        <w:keepNext/>
        <w:ind w:firstLine="720"/>
        <w:rPr>
          <w:sz w:val="24"/>
        </w:rPr>
      </w:pPr>
      <w:r>
        <w:rPr>
          <w:sz w:val="24"/>
        </w:rPr>
        <w:t>Changes result in reduced burden due</w:t>
      </w:r>
      <w:r w:rsidR="00F10A0E">
        <w:rPr>
          <w:sz w:val="24"/>
        </w:rPr>
        <w:t xml:space="preserve"> to the implementation of an online application system and streamlined processes</w:t>
      </w:r>
      <w:r w:rsidR="00D934FF">
        <w:rPr>
          <w:sz w:val="24"/>
        </w:rPr>
        <w:t xml:space="preserve">, as well as an estimated fewer number of </w:t>
      </w:r>
      <w:proofErr w:type="spellStart"/>
      <w:r w:rsidR="00D934FF">
        <w:rPr>
          <w:sz w:val="24"/>
        </w:rPr>
        <w:t>of</w:t>
      </w:r>
      <w:proofErr w:type="spellEnd"/>
      <w:r w:rsidR="00D934FF">
        <w:rPr>
          <w:sz w:val="24"/>
        </w:rPr>
        <w:t xml:space="preserve"> applicants annually</w:t>
      </w:r>
      <w:r w:rsidR="00F10A0E">
        <w:rPr>
          <w:sz w:val="24"/>
        </w:rPr>
        <w:t>.</w:t>
      </w:r>
    </w:p>
    <w:p w14:paraId="77A94F67" w14:textId="77777777" w:rsidR="00953678" w:rsidRDefault="00953678" w:rsidP="00F10A0E">
      <w:pPr>
        <w:rPr>
          <w:sz w:val="24"/>
        </w:rPr>
      </w:pPr>
    </w:p>
    <w:p w14:paraId="77A94F68" w14:textId="34BACC39" w:rsidR="00F10A0E" w:rsidRDefault="00F10A0E" w:rsidP="00F10A0E">
      <w:pPr>
        <w:rPr>
          <w:sz w:val="24"/>
        </w:rPr>
      </w:pPr>
      <w:r>
        <w:rPr>
          <w:sz w:val="24"/>
        </w:rPr>
        <w:tab/>
        <w:t>16.</w:t>
      </w:r>
      <w:r>
        <w:rPr>
          <w:sz w:val="24"/>
        </w:rPr>
        <w:tab/>
        <w:t>Publication Plans/Time Schedule.</w:t>
      </w:r>
    </w:p>
    <w:p w14:paraId="77A94F69" w14:textId="77777777" w:rsidR="00F10A0E" w:rsidRDefault="00F10A0E" w:rsidP="00F10A0E">
      <w:pPr>
        <w:ind w:firstLine="720"/>
        <w:rPr>
          <w:sz w:val="24"/>
          <w:highlight w:val="yellow"/>
        </w:rPr>
      </w:pPr>
    </w:p>
    <w:p w14:paraId="77A94F6A" w14:textId="77777777" w:rsidR="00B15CAD" w:rsidRPr="003A7658" w:rsidRDefault="00B15CAD" w:rsidP="003A7658">
      <w:pPr>
        <w:ind w:firstLine="720"/>
        <w:rPr>
          <w:sz w:val="24"/>
        </w:rPr>
      </w:pPr>
      <w:r w:rsidRPr="003A7658">
        <w:rPr>
          <w:sz w:val="24"/>
        </w:rPr>
        <w:lastRenderedPageBreak/>
        <w:t xml:space="preserve">The publication plans/time </w:t>
      </w:r>
      <w:proofErr w:type="gramStart"/>
      <w:r w:rsidRPr="003A7658">
        <w:rPr>
          <w:sz w:val="24"/>
        </w:rPr>
        <w:t>schedule do</w:t>
      </w:r>
      <w:proofErr w:type="gramEnd"/>
      <w:r w:rsidRPr="003A7658">
        <w:rPr>
          <w:sz w:val="24"/>
        </w:rPr>
        <w:t xml:space="preserve"> not apply.  The information collection will not be published for statistical use.</w:t>
      </w:r>
    </w:p>
    <w:p w14:paraId="77A94F6B" w14:textId="77777777" w:rsidR="00217F60" w:rsidRPr="00A46C62" w:rsidRDefault="00217F60">
      <w:pPr>
        <w:rPr>
          <w:sz w:val="24"/>
        </w:rPr>
      </w:pPr>
    </w:p>
    <w:p w14:paraId="77A94F6C" w14:textId="77777777" w:rsidR="00217F60" w:rsidRPr="00A46C62" w:rsidRDefault="00217F60" w:rsidP="00ED4F96">
      <w:pPr>
        <w:keepNext/>
        <w:numPr>
          <w:ilvl w:val="0"/>
          <w:numId w:val="13"/>
        </w:numPr>
        <w:rPr>
          <w:sz w:val="24"/>
        </w:rPr>
      </w:pPr>
      <w:proofErr w:type="gramStart"/>
      <w:r w:rsidRPr="00A46C62">
        <w:rPr>
          <w:sz w:val="24"/>
        </w:rPr>
        <w:t xml:space="preserve">Approval </w:t>
      </w:r>
      <w:r w:rsidR="00B85D87">
        <w:rPr>
          <w:sz w:val="24"/>
        </w:rPr>
        <w:t xml:space="preserve"> </w:t>
      </w:r>
      <w:r w:rsidRPr="00A46C62">
        <w:rPr>
          <w:sz w:val="24"/>
        </w:rPr>
        <w:t>N</w:t>
      </w:r>
      <w:r w:rsidR="00515270" w:rsidRPr="00A46C62">
        <w:rPr>
          <w:sz w:val="24"/>
        </w:rPr>
        <w:t>ot</w:t>
      </w:r>
      <w:proofErr w:type="gramEnd"/>
      <w:r w:rsidR="00515270" w:rsidRPr="00A46C62">
        <w:rPr>
          <w:sz w:val="24"/>
        </w:rPr>
        <w:t xml:space="preserve"> to Display Expiration Date.</w:t>
      </w:r>
    </w:p>
    <w:p w14:paraId="77A94F6D" w14:textId="77777777" w:rsidR="00515270" w:rsidRPr="00A46C62" w:rsidRDefault="00515270" w:rsidP="00ED4F96">
      <w:pPr>
        <w:keepNext/>
        <w:ind w:left="720"/>
        <w:rPr>
          <w:sz w:val="24"/>
        </w:rPr>
      </w:pPr>
    </w:p>
    <w:p w14:paraId="77A94F6E" w14:textId="77777777" w:rsidR="00863CDB" w:rsidRPr="00A46C62" w:rsidRDefault="00863CDB" w:rsidP="00ED4F96">
      <w:pPr>
        <w:keepNext/>
        <w:ind w:firstLine="720"/>
        <w:rPr>
          <w:sz w:val="24"/>
        </w:rPr>
      </w:pPr>
      <w:r w:rsidRPr="00A46C62">
        <w:rPr>
          <w:sz w:val="24"/>
        </w:rPr>
        <w:t>The approval not to display expiration date does not apply.</w:t>
      </w:r>
    </w:p>
    <w:p w14:paraId="77A94F6F" w14:textId="77777777" w:rsidR="00675BCE" w:rsidRPr="00A46C62" w:rsidRDefault="00675BCE" w:rsidP="00863CDB">
      <w:pPr>
        <w:ind w:left="1440"/>
        <w:rPr>
          <w:sz w:val="24"/>
        </w:rPr>
      </w:pPr>
    </w:p>
    <w:p w14:paraId="77A94F70" w14:textId="330C1961" w:rsidR="00217F60" w:rsidRPr="00A46C62" w:rsidRDefault="00217F60" w:rsidP="00ED4F96">
      <w:pPr>
        <w:keepNext/>
        <w:rPr>
          <w:sz w:val="24"/>
        </w:rPr>
      </w:pPr>
      <w:r w:rsidRPr="00A46C62">
        <w:rPr>
          <w:sz w:val="24"/>
        </w:rPr>
        <w:tab/>
        <w:t>18.</w:t>
      </w:r>
      <w:r w:rsidRPr="00A46C62">
        <w:rPr>
          <w:sz w:val="24"/>
        </w:rPr>
        <w:tab/>
        <w:t>Exceptions to the Certification Statement.</w:t>
      </w:r>
    </w:p>
    <w:p w14:paraId="77A94F71" w14:textId="77777777" w:rsidR="00515270" w:rsidRPr="00A46C62" w:rsidRDefault="00515270" w:rsidP="00ED4F96">
      <w:pPr>
        <w:keepNext/>
        <w:rPr>
          <w:sz w:val="24"/>
        </w:rPr>
      </w:pPr>
    </w:p>
    <w:p w14:paraId="77A94F72" w14:textId="77777777" w:rsidR="00863CDB" w:rsidRPr="00A46C62" w:rsidRDefault="00863CDB" w:rsidP="00ED4F96">
      <w:pPr>
        <w:keepNext/>
        <w:ind w:firstLine="720"/>
        <w:rPr>
          <w:sz w:val="24"/>
        </w:rPr>
      </w:pPr>
      <w:r w:rsidRPr="00A46C62">
        <w:rPr>
          <w:sz w:val="24"/>
        </w:rPr>
        <w:t>Exception to the Certification Statement does not apply.</w:t>
      </w:r>
    </w:p>
    <w:p w14:paraId="77A94F73" w14:textId="77777777" w:rsidR="00217F60" w:rsidRPr="00A46C62" w:rsidRDefault="00217F60" w:rsidP="003A7658">
      <w:pPr>
        <w:keepNext/>
        <w:rPr>
          <w:sz w:val="24"/>
        </w:rPr>
      </w:pPr>
    </w:p>
    <w:sectPr w:rsidR="00217F60" w:rsidRPr="00A46C62" w:rsidSect="00680328">
      <w:footerReference w:type="even" r:id="rId15"/>
      <w:footerReference w:type="default" r:id="rId16"/>
      <w:pgSz w:w="12240" w:h="15840"/>
      <w:pgMar w:top="1080" w:right="1440" w:bottom="43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57618" w14:textId="77777777" w:rsidR="006F115C" w:rsidRDefault="006F115C">
      <w:r>
        <w:separator/>
      </w:r>
    </w:p>
  </w:endnote>
  <w:endnote w:type="continuationSeparator" w:id="0">
    <w:p w14:paraId="080EDDA6" w14:textId="77777777" w:rsidR="006F115C" w:rsidRDefault="006F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94F79" w14:textId="77777777" w:rsidR="00FB41C7" w:rsidRDefault="00FB41C7" w:rsidP="00233A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A94F7A" w14:textId="77777777" w:rsidR="00FB41C7" w:rsidRDefault="00FB4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94F7B" w14:textId="77777777" w:rsidR="00FB41C7" w:rsidRDefault="00FB41C7" w:rsidP="00233A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1216">
      <w:rPr>
        <w:rStyle w:val="PageNumber"/>
        <w:noProof/>
      </w:rPr>
      <w:t>7</w:t>
    </w:r>
    <w:r>
      <w:rPr>
        <w:rStyle w:val="PageNumber"/>
      </w:rPr>
      <w:fldChar w:fldCharType="end"/>
    </w:r>
  </w:p>
  <w:p w14:paraId="77A94F7C" w14:textId="77777777" w:rsidR="00FB41C7" w:rsidRDefault="00FB4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298B6" w14:textId="77777777" w:rsidR="006F115C" w:rsidRDefault="006F115C">
      <w:r>
        <w:separator/>
      </w:r>
    </w:p>
  </w:footnote>
  <w:footnote w:type="continuationSeparator" w:id="0">
    <w:p w14:paraId="34325142" w14:textId="77777777" w:rsidR="006F115C" w:rsidRDefault="006F1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3CCF"/>
    <w:multiLevelType w:val="hybridMultilevel"/>
    <w:tmpl w:val="34F88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1265A2"/>
    <w:multiLevelType w:val="hybridMultilevel"/>
    <w:tmpl w:val="A93CDFE0"/>
    <w:lvl w:ilvl="0" w:tplc="C78A717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167BD"/>
    <w:multiLevelType w:val="hybridMultilevel"/>
    <w:tmpl w:val="39E2F90E"/>
    <w:lvl w:ilvl="0" w:tplc="F05A44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327062"/>
    <w:multiLevelType w:val="hybridMultilevel"/>
    <w:tmpl w:val="6284DB50"/>
    <w:lvl w:ilvl="0" w:tplc="11E8536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4B34CBA"/>
    <w:multiLevelType w:val="hybridMultilevel"/>
    <w:tmpl w:val="8FB24604"/>
    <w:lvl w:ilvl="0" w:tplc="54D04BCA">
      <w:start w:val="6"/>
      <w:numFmt w:val="lowerLetter"/>
      <w:lvlText w:val="%1."/>
      <w:lvlJc w:val="left"/>
      <w:pPr>
        <w:tabs>
          <w:tab w:val="num" w:pos="1800"/>
        </w:tabs>
        <w:ind w:left="180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4E251E7"/>
    <w:multiLevelType w:val="hybridMultilevel"/>
    <w:tmpl w:val="92F416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C9B2A1D"/>
    <w:multiLevelType w:val="hybridMultilevel"/>
    <w:tmpl w:val="44B4FB82"/>
    <w:lvl w:ilvl="0" w:tplc="680C19FE">
      <w:start w:val="11"/>
      <w:numFmt w:val="decimal"/>
      <w:lvlText w:val="%1."/>
      <w:lvlJc w:val="left"/>
      <w:pPr>
        <w:tabs>
          <w:tab w:val="num" w:pos="1440"/>
        </w:tabs>
        <w:ind w:left="1440" w:hanging="720"/>
      </w:pPr>
      <w:rPr>
        <w:rFonts w:hint="default"/>
      </w:rPr>
    </w:lvl>
    <w:lvl w:ilvl="1" w:tplc="91806344">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E5B4CD0"/>
    <w:multiLevelType w:val="hybridMultilevel"/>
    <w:tmpl w:val="19E84F92"/>
    <w:lvl w:ilvl="0" w:tplc="02328724">
      <w:start w:val="1"/>
      <w:numFmt w:val="bullet"/>
      <w:lvlText w:val="l"/>
      <w:lvlJc w:val="left"/>
      <w:pPr>
        <w:tabs>
          <w:tab w:val="num" w:pos="720"/>
        </w:tabs>
        <w:ind w:left="720" w:hanging="360"/>
      </w:pPr>
      <w:rPr>
        <w:rFonts w:ascii="Monotype Sorts" w:hAnsi="Monotype Sorts" w:hint="default"/>
      </w:rPr>
    </w:lvl>
    <w:lvl w:ilvl="1" w:tplc="127EAA18" w:tentative="1">
      <w:start w:val="1"/>
      <w:numFmt w:val="bullet"/>
      <w:lvlText w:val="l"/>
      <w:lvlJc w:val="left"/>
      <w:pPr>
        <w:tabs>
          <w:tab w:val="num" w:pos="1440"/>
        </w:tabs>
        <w:ind w:left="1440" w:hanging="360"/>
      </w:pPr>
      <w:rPr>
        <w:rFonts w:ascii="Monotype Sorts" w:hAnsi="Monotype Sorts" w:hint="default"/>
      </w:rPr>
    </w:lvl>
    <w:lvl w:ilvl="2" w:tplc="FC1C6D44" w:tentative="1">
      <w:start w:val="1"/>
      <w:numFmt w:val="bullet"/>
      <w:lvlText w:val="l"/>
      <w:lvlJc w:val="left"/>
      <w:pPr>
        <w:tabs>
          <w:tab w:val="num" w:pos="2160"/>
        </w:tabs>
        <w:ind w:left="2160" w:hanging="360"/>
      </w:pPr>
      <w:rPr>
        <w:rFonts w:ascii="Monotype Sorts" w:hAnsi="Monotype Sorts" w:hint="default"/>
      </w:rPr>
    </w:lvl>
    <w:lvl w:ilvl="3" w:tplc="50265346" w:tentative="1">
      <w:start w:val="1"/>
      <w:numFmt w:val="bullet"/>
      <w:lvlText w:val="l"/>
      <w:lvlJc w:val="left"/>
      <w:pPr>
        <w:tabs>
          <w:tab w:val="num" w:pos="2880"/>
        </w:tabs>
        <w:ind w:left="2880" w:hanging="360"/>
      </w:pPr>
      <w:rPr>
        <w:rFonts w:ascii="Monotype Sorts" w:hAnsi="Monotype Sorts" w:hint="default"/>
      </w:rPr>
    </w:lvl>
    <w:lvl w:ilvl="4" w:tplc="FAE0E5CE" w:tentative="1">
      <w:start w:val="1"/>
      <w:numFmt w:val="bullet"/>
      <w:lvlText w:val="l"/>
      <w:lvlJc w:val="left"/>
      <w:pPr>
        <w:tabs>
          <w:tab w:val="num" w:pos="3600"/>
        </w:tabs>
        <w:ind w:left="3600" w:hanging="360"/>
      </w:pPr>
      <w:rPr>
        <w:rFonts w:ascii="Monotype Sorts" w:hAnsi="Monotype Sorts" w:hint="default"/>
      </w:rPr>
    </w:lvl>
    <w:lvl w:ilvl="5" w:tplc="94948756" w:tentative="1">
      <w:start w:val="1"/>
      <w:numFmt w:val="bullet"/>
      <w:lvlText w:val="l"/>
      <w:lvlJc w:val="left"/>
      <w:pPr>
        <w:tabs>
          <w:tab w:val="num" w:pos="4320"/>
        </w:tabs>
        <w:ind w:left="4320" w:hanging="360"/>
      </w:pPr>
      <w:rPr>
        <w:rFonts w:ascii="Monotype Sorts" w:hAnsi="Monotype Sorts" w:hint="default"/>
      </w:rPr>
    </w:lvl>
    <w:lvl w:ilvl="6" w:tplc="78781AD4" w:tentative="1">
      <w:start w:val="1"/>
      <w:numFmt w:val="bullet"/>
      <w:lvlText w:val="l"/>
      <w:lvlJc w:val="left"/>
      <w:pPr>
        <w:tabs>
          <w:tab w:val="num" w:pos="5040"/>
        </w:tabs>
        <w:ind w:left="5040" w:hanging="360"/>
      </w:pPr>
      <w:rPr>
        <w:rFonts w:ascii="Monotype Sorts" w:hAnsi="Monotype Sorts" w:hint="default"/>
      </w:rPr>
    </w:lvl>
    <w:lvl w:ilvl="7" w:tplc="B1C8E3D6" w:tentative="1">
      <w:start w:val="1"/>
      <w:numFmt w:val="bullet"/>
      <w:lvlText w:val="l"/>
      <w:lvlJc w:val="left"/>
      <w:pPr>
        <w:tabs>
          <w:tab w:val="num" w:pos="5760"/>
        </w:tabs>
        <w:ind w:left="5760" w:hanging="360"/>
      </w:pPr>
      <w:rPr>
        <w:rFonts w:ascii="Monotype Sorts" w:hAnsi="Monotype Sorts" w:hint="default"/>
      </w:rPr>
    </w:lvl>
    <w:lvl w:ilvl="8" w:tplc="4E94139C" w:tentative="1">
      <w:start w:val="1"/>
      <w:numFmt w:val="bullet"/>
      <w:lvlText w:val="l"/>
      <w:lvlJc w:val="left"/>
      <w:pPr>
        <w:tabs>
          <w:tab w:val="num" w:pos="6480"/>
        </w:tabs>
        <w:ind w:left="6480" w:hanging="360"/>
      </w:pPr>
      <w:rPr>
        <w:rFonts w:ascii="Monotype Sorts" w:hAnsi="Monotype Sorts" w:hint="default"/>
      </w:rPr>
    </w:lvl>
  </w:abstractNum>
  <w:abstractNum w:abstractNumId="8">
    <w:nsid w:val="1FD203B9"/>
    <w:multiLevelType w:val="hybridMultilevel"/>
    <w:tmpl w:val="E95E43BA"/>
    <w:lvl w:ilvl="0" w:tplc="F05A44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6B5B2F"/>
    <w:multiLevelType w:val="hybridMultilevel"/>
    <w:tmpl w:val="A5647D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B5652F"/>
    <w:multiLevelType w:val="multilevel"/>
    <w:tmpl w:val="5CC68A9C"/>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nsid w:val="29DA59E5"/>
    <w:multiLevelType w:val="hybridMultilevel"/>
    <w:tmpl w:val="F4CE4EEA"/>
    <w:lvl w:ilvl="0" w:tplc="54E6752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6629FB"/>
    <w:multiLevelType w:val="hybridMultilevel"/>
    <w:tmpl w:val="68FE551A"/>
    <w:lvl w:ilvl="0" w:tplc="D26AB168">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F785401"/>
    <w:multiLevelType w:val="hybridMultilevel"/>
    <w:tmpl w:val="E982B944"/>
    <w:lvl w:ilvl="0" w:tplc="F5EE6E06">
      <w:start w:val="1"/>
      <w:numFmt w:val="bullet"/>
      <w:lvlText w:val="l"/>
      <w:lvlJc w:val="left"/>
      <w:pPr>
        <w:tabs>
          <w:tab w:val="num" w:pos="720"/>
        </w:tabs>
        <w:ind w:left="720" w:hanging="360"/>
      </w:pPr>
      <w:rPr>
        <w:rFonts w:ascii="Monotype Sorts" w:hAnsi="Monotype Sorts" w:hint="default"/>
      </w:rPr>
    </w:lvl>
    <w:lvl w:ilvl="1" w:tplc="68483262" w:tentative="1">
      <w:start w:val="1"/>
      <w:numFmt w:val="bullet"/>
      <w:lvlText w:val="l"/>
      <w:lvlJc w:val="left"/>
      <w:pPr>
        <w:tabs>
          <w:tab w:val="num" w:pos="1440"/>
        </w:tabs>
        <w:ind w:left="1440" w:hanging="360"/>
      </w:pPr>
      <w:rPr>
        <w:rFonts w:ascii="Monotype Sorts" w:hAnsi="Monotype Sorts" w:hint="default"/>
      </w:rPr>
    </w:lvl>
    <w:lvl w:ilvl="2" w:tplc="5A0ABF96" w:tentative="1">
      <w:start w:val="1"/>
      <w:numFmt w:val="bullet"/>
      <w:lvlText w:val="l"/>
      <w:lvlJc w:val="left"/>
      <w:pPr>
        <w:tabs>
          <w:tab w:val="num" w:pos="2160"/>
        </w:tabs>
        <w:ind w:left="2160" w:hanging="360"/>
      </w:pPr>
      <w:rPr>
        <w:rFonts w:ascii="Monotype Sorts" w:hAnsi="Monotype Sorts" w:hint="default"/>
      </w:rPr>
    </w:lvl>
    <w:lvl w:ilvl="3" w:tplc="63761F02" w:tentative="1">
      <w:start w:val="1"/>
      <w:numFmt w:val="bullet"/>
      <w:lvlText w:val="l"/>
      <w:lvlJc w:val="left"/>
      <w:pPr>
        <w:tabs>
          <w:tab w:val="num" w:pos="2880"/>
        </w:tabs>
        <w:ind w:left="2880" w:hanging="360"/>
      </w:pPr>
      <w:rPr>
        <w:rFonts w:ascii="Monotype Sorts" w:hAnsi="Monotype Sorts" w:hint="default"/>
      </w:rPr>
    </w:lvl>
    <w:lvl w:ilvl="4" w:tplc="D95C23BE" w:tentative="1">
      <w:start w:val="1"/>
      <w:numFmt w:val="bullet"/>
      <w:lvlText w:val="l"/>
      <w:lvlJc w:val="left"/>
      <w:pPr>
        <w:tabs>
          <w:tab w:val="num" w:pos="3600"/>
        </w:tabs>
        <w:ind w:left="3600" w:hanging="360"/>
      </w:pPr>
      <w:rPr>
        <w:rFonts w:ascii="Monotype Sorts" w:hAnsi="Monotype Sorts" w:hint="default"/>
      </w:rPr>
    </w:lvl>
    <w:lvl w:ilvl="5" w:tplc="9392E776" w:tentative="1">
      <w:start w:val="1"/>
      <w:numFmt w:val="bullet"/>
      <w:lvlText w:val="l"/>
      <w:lvlJc w:val="left"/>
      <w:pPr>
        <w:tabs>
          <w:tab w:val="num" w:pos="4320"/>
        </w:tabs>
        <w:ind w:left="4320" w:hanging="360"/>
      </w:pPr>
      <w:rPr>
        <w:rFonts w:ascii="Monotype Sorts" w:hAnsi="Monotype Sorts" w:hint="default"/>
      </w:rPr>
    </w:lvl>
    <w:lvl w:ilvl="6" w:tplc="4CEC6BFC" w:tentative="1">
      <w:start w:val="1"/>
      <w:numFmt w:val="bullet"/>
      <w:lvlText w:val="l"/>
      <w:lvlJc w:val="left"/>
      <w:pPr>
        <w:tabs>
          <w:tab w:val="num" w:pos="5040"/>
        </w:tabs>
        <w:ind w:left="5040" w:hanging="360"/>
      </w:pPr>
      <w:rPr>
        <w:rFonts w:ascii="Monotype Sorts" w:hAnsi="Monotype Sorts" w:hint="default"/>
      </w:rPr>
    </w:lvl>
    <w:lvl w:ilvl="7" w:tplc="20D6FEEE" w:tentative="1">
      <w:start w:val="1"/>
      <w:numFmt w:val="bullet"/>
      <w:lvlText w:val="l"/>
      <w:lvlJc w:val="left"/>
      <w:pPr>
        <w:tabs>
          <w:tab w:val="num" w:pos="5760"/>
        </w:tabs>
        <w:ind w:left="5760" w:hanging="360"/>
      </w:pPr>
      <w:rPr>
        <w:rFonts w:ascii="Monotype Sorts" w:hAnsi="Monotype Sorts" w:hint="default"/>
      </w:rPr>
    </w:lvl>
    <w:lvl w:ilvl="8" w:tplc="882097E6" w:tentative="1">
      <w:start w:val="1"/>
      <w:numFmt w:val="bullet"/>
      <w:lvlText w:val="l"/>
      <w:lvlJc w:val="left"/>
      <w:pPr>
        <w:tabs>
          <w:tab w:val="num" w:pos="6480"/>
        </w:tabs>
        <w:ind w:left="6480" w:hanging="360"/>
      </w:pPr>
      <w:rPr>
        <w:rFonts w:ascii="Monotype Sorts" w:hAnsi="Monotype Sorts" w:hint="default"/>
      </w:rPr>
    </w:lvl>
  </w:abstractNum>
  <w:abstractNum w:abstractNumId="14">
    <w:nsid w:val="30002850"/>
    <w:multiLevelType w:val="multilevel"/>
    <w:tmpl w:val="1812BE06"/>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5">
    <w:nsid w:val="306D0A08"/>
    <w:multiLevelType w:val="multilevel"/>
    <w:tmpl w:val="330CA89A"/>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6">
    <w:nsid w:val="3F6B2C9F"/>
    <w:multiLevelType w:val="hybridMultilevel"/>
    <w:tmpl w:val="A62ECFCE"/>
    <w:lvl w:ilvl="0" w:tplc="B71AF146">
      <w:start w:val="1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1756082"/>
    <w:multiLevelType w:val="hybridMultilevel"/>
    <w:tmpl w:val="3690936C"/>
    <w:lvl w:ilvl="0" w:tplc="13E47458">
      <w:start w:val="1"/>
      <w:numFmt w:val="bullet"/>
      <w:pStyle w:val="TableTextBulletedLis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427E1FAE"/>
    <w:multiLevelType w:val="hybridMultilevel"/>
    <w:tmpl w:val="2ED873C4"/>
    <w:lvl w:ilvl="0" w:tplc="8BC0ED74">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477D55CB"/>
    <w:multiLevelType w:val="hybridMultilevel"/>
    <w:tmpl w:val="4274B832"/>
    <w:lvl w:ilvl="0" w:tplc="B71AF146">
      <w:start w:val="17"/>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BAB2156"/>
    <w:multiLevelType w:val="hybridMultilevel"/>
    <w:tmpl w:val="1812BE06"/>
    <w:lvl w:ilvl="0" w:tplc="04090019">
      <w:start w:val="1"/>
      <w:numFmt w:val="lowerLetter"/>
      <w:lvlText w:val="%1."/>
      <w:lvlJc w:val="left"/>
      <w:pPr>
        <w:tabs>
          <w:tab w:val="num" w:pos="1800"/>
        </w:tabs>
        <w:ind w:left="1800" w:hanging="360"/>
      </w:pPr>
      <w:rPr>
        <w:rFonts w:hint="default"/>
      </w:rPr>
    </w:lvl>
    <w:lvl w:ilvl="1" w:tplc="6562F96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BB7621B"/>
    <w:multiLevelType w:val="multilevel"/>
    <w:tmpl w:val="A35C7E2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51403BA0"/>
    <w:multiLevelType w:val="multilevel"/>
    <w:tmpl w:val="1F6E3CDA"/>
    <w:lvl w:ilvl="0">
      <w:start w:val="1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51FF66DE"/>
    <w:multiLevelType w:val="hybridMultilevel"/>
    <w:tmpl w:val="4968746E"/>
    <w:lvl w:ilvl="0" w:tplc="69E85EEA">
      <w:start w:val="1"/>
      <w:numFmt w:val="lowerLetter"/>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26D5C33"/>
    <w:multiLevelType w:val="hybridMultilevel"/>
    <w:tmpl w:val="36A0E066"/>
    <w:lvl w:ilvl="0" w:tplc="C058751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3036C6C"/>
    <w:multiLevelType w:val="hybridMultilevel"/>
    <w:tmpl w:val="6F0CB456"/>
    <w:lvl w:ilvl="0" w:tplc="F4DAE060">
      <w:start w:val="1"/>
      <w:numFmt w:val="bullet"/>
      <w:lvlText w:val="l"/>
      <w:lvlJc w:val="left"/>
      <w:pPr>
        <w:tabs>
          <w:tab w:val="num" w:pos="720"/>
        </w:tabs>
        <w:ind w:left="720" w:hanging="360"/>
      </w:pPr>
      <w:rPr>
        <w:rFonts w:ascii="Monotype Sorts" w:hAnsi="Monotype Sorts" w:hint="default"/>
      </w:rPr>
    </w:lvl>
    <w:lvl w:ilvl="1" w:tplc="6380AD2E" w:tentative="1">
      <w:start w:val="1"/>
      <w:numFmt w:val="bullet"/>
      <w:lvlText w:val="l"/>
      <w:lvlJc w:val="left"/>
      <w:pPr>
        <w:tabs>
          <w:tab w:val="num" w:pos="1440"/>
        </w:tabs>
        <w:ind w:left="1440" w:hanging="360"/>
      </w:pPr>
      <w:rPr>
        <w:rFonts w:ascii="Monotype Sorts" w:hAnsi="Monotype Sorts" w:hint="default"/>
      </w:rPr>
    </w:lvl>
    <w:lvl w:ilvl="2" w:tplc="33A0F738" w:tentative="1">
      <w:start w:val="1"/>
      <w:numFmt w:val="bullet"/>
      <w:lvlText w:val="l"/>
      <w:lvlJc w:val="left"/>
      <w:pPr>
        <w:tabs>
          <w:tab w:val="num" w:pos="2160"/>
        </w:tabs>
        <w:ind w:left="2160" w:hanging="360"/>
      </w:pPr>
      <w:rPr>
        <w:rFonts w:ascii="Monotype Sorts" w:hAnsi="Monotype Sorts" w:hint="default"/>
      </w:rPr>
    </w:lvl>
    <w:lvl w:ilvl="3" w:tplc="BE6EFB12" w:tentative="1">
      <w:start w:val="1"/>
      <w:numFmt w:val="bullet"/>
      <w:lvlText w:val="l"/>
      <w:lvlJc w:val="left"/>
      <w:pPr>
        <w:tabs>
          <w:tab w:val="num" w:pos="2880"/>
        </w:tabs>
        <w:ind w:left="2880" w:hanging="360"/>
      </w:pPr>
      <w:rPr>
        <w:rFonts w:ascii="Monotype Sorts" w:hAnsi="Monotype Sorts" w:hint="default"/>
      </w:rPr>
    </w:lvl>
    <w:lvl w:ilvl="4" w:tplc="689A595E" w:tentative="1">
      <w:start w:val="1"/>
      <w:numFmt w:val="bullet"/>
      <w:lvlText w:val="l"/>
      <w:lvlJc w:val="left"/>
      <w:pPr>
        <w:tabs>
          <w:tab w:val="num" w:pos="3600"/>
        </w:tabs>
        <w:ind w:left="3600" w:hanging="360"/>
      </w:pPr>
      <w:rPr>
        <w:rFonts w:ascii="Monotype Sorts" w:hAnsi="Monotype Sorts" w:hint="default"/>
      </w:rPr>
    </w:lvl>
    <w:lvl w:ilvl="5" w:tplc="F90CEC90" w:tentative="1">
      <w:start w:val="1"/>
      <w:numFmt w:val="bullet"/>
      <w:lvlText w:val="l"/>
      <w:lvlJc w:val="left"/>
      <w:pPr>
        <w:tabs>
          <w:tab w:val="num" w:pos="4320"/>
        </w:tabs>
        <w:ind w:left="4320" w:hanging="360"/>
      </w:pPr>
      <w:rPr>
        <w:rFonts w:ascii="Monotype Sorts" w:hAnsi="Monotype Sorts" w:hint="default"/>
      </w:rPr>
    </w:lvl>
    <w:lvl w:ilvl="6" w:tplc="EF5E96CC" w:tentative="1">
      <w:start w:val="1"/>
      <w:numFmt w:val="bullet"/>
      <w:lvlText w:val="l"/>
      <w:lvlJc w:val="left"/>
      <w:pPr>
        <w:tabs>
          <w:tab w:val="num" w:pos="5040"/>
        </w:tabs>
        <w:ind w:left="5040" w:hanging="360"/>
      </w:pPr>
      <w:rPr>
        <w:rFonts w:ascii="Monotype Sorts" w:hAnsi="Monotype Sorts" w:hint="default"/>
      </w:rPr>
    </w:lvl>
    <w:lvl w:ilvl="7" w:tplc="784A0FA8" w:tentative="1">
      <w:start w:val="1"/>
      <w:numFmt w:val="bullet"/>
      <w:lvlText w:val="l"/>
      <w:lvlJc w:val="left"/>
      <w:pPr>
        <w:tabs>
          <w:tab w:val="num" w:pos="5760"/>
        </w:tabs>
        <w:ind w:left="5760" w:hanging="360"/>
      </w:pPr>
      <w:rPr>
        <w:rFonts w:ascii="Monotype Sorts" w:hAnsi="Monotype Sorts" w:hint="default"/>
      </w:rPr>
    </w:lvl>
    <w:lvl w:ilvl="8" w:tplc="116EF394" w:tentative="1">
      <w:start w:val="1"/>
      <w:numFmt w:val="bullet"/>
      <w:lvlText w:val="l"/>
      <w:lvlJc w:val="left"/>
      <w:pPr>
        <w:tabs>
          <w:tab w:val="num" w:pos="6480"/>
        </w:tabs>
        <w:ind w:left="6480" w:hanging="360"/>
      </w:pPr>
      <w:rPr>
        <w:rFonts w:ascii="Monotype Sorts" w:hAnsi="Monotype Sorts" w:hint="default"/>
      </w:rPr>
    </w:lvl>
  </w:abstractNum>
  <w:abstractNum w:abstractNumId="26">
    <w:nsid w:val="5681672E"/>
    <w:multiLevelType w:val="hybridMultilevel"/>
    <w:tmpl w:val="45924E92"/>
    <w:lvl w:ilvl="0" w:tplc="4A446DDC">
      <w:numFmt w:val="bullet"/>
      <w:lvlText w:val=""/>
      <w:lvlJc w:val="left"/>
      <w:pPr>
        <w:tabs>
          <w:tab w:val="num" w:pos="360"/>
        </w:tabs>
        <w:ind w:left="360" w:firstLine="0"/>
      </w:pPr>
      <w:rPr>
        <w:rFonts w:ascii="Symbol" w:hAnsi="Symbol" w:hint="default"/>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A58366A"/>
    <w:multiLevelType w:val="hybridMultilevel"/>
    <w:tmpl w:val="1AA0D014"/>
    <w:lvl w:ilvl="0" w:tplc="B4C8098A">
      <w:start w:val="1"/>
      <w:numFmt w:val="lowerLetter"/>
      <w:lvlText w:val="%1."/>
      <w:lvlJc w:val="left"/>
      <w:pPr>
        <w:tabs>
          <w:tab w:val="num" w:pos="1800"/>
        </w:tabs>
        <w:ind w:left="1800" w:hanging="360"/>
      </w:pPr>
      <w:rPr>
        <w:rFonts w:hint="default"/>
        <w:b w:val="0"/>
        <w:i w:val="0"/>
      </w:rPr>
    </w:lvl>
    <w:lvl w:ilvl="1" w:tplc="6562F96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5BAA5203"/>
    <w:multiLevelType w:val="hybridMultilevel"/>
    <w:tmpl w:val="A35C7E26"/>
    <w:lvl w:ilvl="0" w:tplc="D62499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09B6055"/>
    <w:multiLevelType w:val="hybridMultilevel"/>
    <w:tmpl w:val="D5080DD6"/>
    <w:lvl w:ilvl="0" w:tplc="0EDC5658">
      <w:start w:val="1"/>
      <w:numFmt w:val="decimal"/>
      <w:lvlText w:val="(%1)"/>
      <w:lvlJc w:val="left"/>
      <w:pPr>
        <w:ind w:left="2160" w:hanging="360"/>
      </w:pPr>
      <w:rPr>
        <w:b w:val="0"/>
        <w:strike w:val="0"/>
        <w:dstrike w:val="0"/>
        <w:u w:val="none"/>
        <w:effect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0">
    <w:nsid w:val="62AC2B26"/>
    <w:multiLevelType w:val="multilevel"/>
    <w:tmpl w:val="78A849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8235703"/>
    <w:multiLevelType w:val="hybridMultilevel"/>
    <w:tmpl w:val="C0B42FAE"/>
    <w:lvl w:ilvl="0" w:tplc="755488E2">
      <w:start w:val="1"/>
      <w:numFmt w:val="bullet"/>
      <w:lvlText w:val="l"/>
      <w:lvlJc w:val="left"/>
      <w:pPr>
        <w:tabs>
          <w:tab w:val="num" w:pos="720"/>
        </w:tabs>
        <w:ind w:left="720" w:hanging="360"/>
      </w:pPr>
      <w:rPr>
        <w:rFonts w:ascii="Monotype Sorts" w:hAnsi="Monotype Sorts" w:hint="default"/>
      </w:rPr>
    </w:lvl>
    <w:lvl w:ilvl="1" w:tplc="B7165460" w:tentative="1">
      <w:start w:val="1"/>
      <w:numFmt w:val="bullet"/>
      <w:lvlText w:val="l"/>
      <w:lvlJc w:val="left"/>
      <w:pPr>
        <w:tabs>
          <w:tab w:val="num" w:pos="1440"/>
        </w:tabs>
        <w:ind w:left="1440" w:hanging="360"/>
      </w:pPr>
      <w:rPr>
        <w:rFonts w:ascii="Monotype Sorts" w:hAnsi="Monotype Sorts" w:hint="default"/>
      </w:rPr>
    </w:lvl>
    <w:lvl w:ilvl="2" w:tplc="52805BCC" w:tentative="1">
      <w:start w:val="1"/>
      <w:numFmt w:val="bullet"/>
      <w:lvlText w:val="l"/>
      <w:lvlJc w:val="left"/>
      <w:pPr>
        <w:tabs>
          <w:tab w:val="num" w:pos="2160"/>
        </w:tabs>
        <w:ind w:left="2160" w:hanging="360"/>
      </w:pPr>
      <w:rPr>
        <w:rFonts w:ascii="Monotype Sorts" w:hAnsi="Monotype Sorts" w:hint="default"/>
      </w:rPr>
    </w:lvl>
    <w:lvl w:ilvl="3" w:tplc="F7FAED9E" w:tentative="1">
      <w:start w:val="1"/>
      <w:numFmt w:val="bullet"/>
      <w:lvlText w:val="l"/>
      <w:lvlJc w:val="left"/>
      <w:pPr>
        <w:tabs>
          <w:tab w:val="num" w:pos="2880"/>
        </w:tabs>
        <w:ind w:left="2880" w:hanging="360"/>
      </w:pPr>
      <w:rPr>
        <w:rFonts w:ascii="Monotype Sorts" w:hAnsi="Monotype Sorts" w:hint="default"/>
      </w:rPr>
    </w:lvl>
    <w:lvl w:ilvl="4" w:tplc="552C081E" w:tentative="1">
      <w:start w:val="1"/>
      <w:numFmt w:val="bullet"/>
      <w:lvlText w:val="l"/>
      <w:lvlJc w:val="left"/>
      <w:pPr>
        <w:tabs>
          <w:tab w:val="num" w:pos="3600"/>
        </w:tabs>
        <w:ind w:left="3600" w:hanging="360"/>
      </w:pPr>
      <w:rPr>
        <w:rFonts w:ascii="Monotype Sorts" w:hAnsi="Monotype Sorts" w:hint="default"/>
      </w:rPr>
    </w:lvl>
    <w:lvl w:ilvl="5" w:tplc="C838C4B2" w:tentative="1">
      <w:start w:val="1"/>
      <w:numFmt w:val="bullet"/>
      <w:lvlText w:val="l"/>
      <w:lvlJc w:val="left"/>
      <w:pPr>
        <w:tabs>
          <w:tab w:val="num" w:pos="4320"/>
        </w:tabs>
        <w:ind w:left="4320" w:hanging="360"/>
      </w:pPr>
      <w:rPr>
        <w:rFonts w:ascii="Monotype Sorts" w:hAnsi="Monotype Sorts" w:hint="default"/>
      </w:rPr>
    </w:lvl>
    <w:lvl w:ilvl="6" w:tplc="91A28E0E" w:tentative="1">
      <w:start w:val="1"/>
      <w:numFmt w:val="bullet"/>
      <w:lvlText w:val="l"/>
      <w:lvlJc w:val="left"/>
      <w:pPr>
        <w:tabs>
          <w:tab w:val="num" w:pos="5040"/>
        </w:tabs>
        <w:ind w:left="5040" w:hanging="360"/>
      </w:pPr>
      <w:rPr>
        <w:rFonts w:ascii="Monotype Sorts" w:hAnsi="Monotype Sorts" w:hint="default"/>
      </w:rPr>
    </w:lvl>
    <w:lvl w:ilvl="7" w:tplc="58D8CC7A" w:tentative="1">
      <w:start w:val="1"/>
      <w:numFmt w:val="bullet"/>
      <w:lvlText w:val="l"/>
      <w:lvlJc w:val="left"/>
      <w:pPr>
        <w:tabs>
          <w:tab w:val="num" w:pos="5760"/>
        </w:tabs>
        <w:ind w:left="5760" w:hanging="360"/>
      </w:pPr>
      <w:rPr>
        <w:rFonts w:ascii="Monotype Sorts" w:hAnsi="Monotype Sorts" w:hint="default"/>
      </w:rPr>
    </w:lvl>
    <w:lvl w:ilvl="8" w:tplc="F3D4C548" w:tentative="1">
      <w:start w:val="1"/>
      <w:numFmt w:val="bullet"/>
      <w:lvlText w:val="l"/>
      <w:lvlJc w:val="left"/>
      <w:pPr>
        <w:tabs>
          <w:tab w:val="num" w:pos="6480"/>
        </w:tabs>
        <w:ind w:left="6480" w:hanging="360"/>
      </w:pPr>
      <w:rPr>
        <w:rFonts w:ascii="Monotype Sorts" w:hAnsi="Monotype Sorts" w:hint="default"/>
      </w:rPr>
    </w:lvl>
  </w:abstractNum>
  <w:abstractNum w:abstractNumId="32">
    <w:nsid w:val="686539A8"/>
    <w:multiLevelType w:val="hybridMultilevel"/>
    <w:tmpl w:val="41363A42"/>
    <w:lvl w:ilvl="0" w:tplc="656440A8">
      <w:start w:val="1"/>
      <w:numFmt w:val="bullet"/>
      <w:lvlText w:val="l"/>
      <w:lvlJc w:val="left"/>
      <w:pPr>
        <w:tabs>
          <w:tab w:val="num" w:pos="720"/>
        </w:tabs>
        <w:ind w:left="720" w:hanging="360"/>
      </w:pPr>
      <w:rPr>
        <w:rFonts w:ascii="Monotype Sorts" w:hAnsi="Monotype Sorts" w:hint="default"/>
      </w:rPr>
    </w:lvl>
    <w:lvl w:ilvl="1" w:tplc="C8A4E236" w:tentative="1">
      <w:start w:val="1"/>
      <w:numFmt w:val="bullet"/>
      <w:lvlText w:val="l"/>
      <w:lvlJc w:val="left"/>
      <w:pPr>
        <w:tabs>
          <w:tab w:val="num" w:pos="1440"/>
        </w:tabs>
        <w:ind w:left="1440" w:hanging="360"/>
      </w:pPr>
      <w:rPr>
        <w:rFonts w:ascii="Monotype Sorts" w:hAnsi="Monotype Sorts" w:hint="default"/>
      </w:rPr>
    </w:lvl>
    <w:lvl w:ilvl="2" w:tplc="C3FE6DF8" w:tentative="1">
      <w:start w:val="1"/>
      <w:numFmt w:val="bullet"/>
      <w:lvlText w:val="l"/>
      <w:lvlJc w:val="left"/>
      <w:pPr>
        <w:tabs>
          <w:tab w:val="num" w:pos="2160"/>
        </w:tabs>
        <w:ind w:left="2160" w:hanging="360"/>
      </w:pPr>
      <w:rPr>
        <w:rFonts w:ascii="Monotype Sorts" w:hAnsi="Monotype Sorts" w:hint="default"/>
      </w:rPr>
    </w:lvl>
    <w:lvl w:ilvl="3" w:tplc="1B4480E2" w:tentative="1">
      <w:start w:val="1"/>
      <w:numFmt w:val="bullet"/>
      <w:lvlText w:val="l"/>
      <w:lvlJc w:val="left"/>
      <w:pPr>
        <w:tabs>
          <w:tab w:val="num" w:pos="2880"/>
        </w:tabs>
        <w:ind w:left="2880" w:hanging="360"/>
      </w:pPr>
      <w:rPr>
        <w:rFonts w:ascii="Monotype Sorts" w:hAnsi="Monotype Sorts" w:hint="default"/>
      </w:rPr>
    </w:lvl>
    <w:lvl w:ilvl="4" w:tplc="DFA2E796" w:tentative="1">
      <w:start w:val="1"/>
      <w:numFmt w:val="bullet"/>
      <w:lvlText w:val="l"/>
      <w:lvlJc w:val="left"/>
      <w:pPr>
        <w:tabs>
          <w:tab w:val="num" w:pos="3600"/>
        </w:tabs>
        <w:ind w:left="3600" w:hanging="360"/>
      </w:pPr>
      <w:rPr>
        <w:rFonts w:ascii="Monotype Sorts" w:hAnsi="Monotype Sorts" w:hint="default"/>
      </w:rPr>
    </w:lvl>
    <w:lvl w:ilvl="5" w:tplc="1BD88244" w:tentative="1">
      <w:start w:val="1"/>
      <w:numFmt w:val="bullet"/>
      <w:lvlText w:val="l"/>
      <w:lvlJc w:val="left"/>
      <w:pPr>
        <w:tabs>
          <w:tab w:val="num" w:pos="4320"/>
        </w:tabs>
        <w:ind w:left="4320" w:hanging="360"/>
      </w:pPr>
      <w:rPr>
        <w:rFonts w:ascii="Monotype Sorts" w:hAnsi="Monotype Sorts" w:hint="default"/>
      </w:rPr>
    </w:lvl>
    <w:lvl w:ilvl="6" w:tplc="129C501E" w:tentative="1">
      <w:start w:val="1"/>
      <w:numFmt w:val="bullet"/>
      <w:lvlText w:val="l"/>
      <w:lvlJc w:val="left"/>
      <w:pPr>
        <w:tabs>
          <w:tab w:val="num" w:pos="5040"/>
        </w:tabs>
        <w:ind w:left="5040" w:hanging="360"/>
      </w:pPr>
      <w:rPr>
        <w:rFonts w:ascii="Monotype Sorts" w:hAnsi="Monotype Sorts" w:hint="default"/>
      </w:rPr>
    </w:lvl>
    <w:lvl w:ilvl="7" w:tplc="F2F2EDEA" w:tentative="1">
      <w:start w:val="1"/>
      <w:numFmt w:val="bullet"/>
      <w:lvlText w:val="l"/>
      <w:lvlJc w:val="left"/>
      <w:pPr>
        <w:tabs>
          <w:tab w:val="num" w:pos="5760"/>
        </w:tabs>
        <w:ind w:left="5760" w:hanging="360"/>
      </w:pPr>
      <w:rPr>
        <w:rFonts w:ascii="Monotype Sorts" w:hAnsi="Monotype Sorts" w:hint="default"/>
      </w:rPr>
    </w:lvl>
    <w:lvl w:ilvl="8" w:tplc="C464CB38" w:tentative="1">
      <w:start w:val="1"/>
      <w:numFmt w:val="bullet"/>
      <w:lvlText w:val="l"/>
      <w:lvlJc w:val="left"/>
      <w:pPr>
        <w:tabs>
          <w:tab w:val="num" w:pos="6480"/>
        </w:tabs>
        <w:ind w:left="6480" w:hanging="360"/>
      </w:pPr>
      <w:rPr>
        <w:rFonts w:ascii="Monotype Sorts" w:hAnsi="Monotype Sorts" w:hint="default"/>
      </w:rPr>
    </w:lvl>
  </w:abstractNum>
  <w:abstractNum w:abstractNumId="33">
    <w:nsid w:val="68CF1D69"/>
    <w:multiLevelType w:val="hybridMultilevel"/>
    <w:tmpl w:val="EE40A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ED0FC5"/>
    <w:multiLevelType w:val="hybridMultilevel"/>
    <w:tmpl w:val="134A6228"/>
    <w:lvl w:ilvl="0" w:tplc="726AD850">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693F5141"/>
    <w:multiLevelType w:val="singleLevel"/>
    <w:tmpl w:val="FA9821D6"/>
    <w:lvl w:ilvl="0">
      <w:start w:val="3"/>
      <w:numFmt w:val="decimal"/>
      <w:lvlText w:val="%1."/>
      <w:lvlJc w:val="left"/>
      <w:pPr>
        <w:tabs>
          <w:tab w:val="num" w:pos="1440"/>
        </w:tabs>
        <w:ind w:left="1440" w:hanging="720"/>
      </w:pPr>
      <w:rPr>
        <w:rFonts w:hint="default"/>
      </w:rPr>
    </w:lvl>
  </w:abstractNum>
  <w:abstractNum w:abstractNumId="36">
    <w:nsid w:val="70426AA5"/>
    <w:multiLevelType w:val="hybridMultilevel"/>
    <w:tmpl w:val="30A82BFE"/>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70704A9E"/>
    <w:multiLevelType w:val="hybridMultilevel"/>
    <w:tmpl w:val="D5080DD6"/>
    <w:lvl w:ilvl="0" w:tplc="0EDC5658">
      <w:start w:val="1"/>
      <w:numFmt w:val="decimal"/>
      <w:lvlText w:val="(%1)"/>
      <w:lvlJc w:val="left"/>
      <w:pPr>
        <w:ind w:left="2160" w:hanging="360"/>
      </w:pPr>
      <w:rPr>
        <w:b w:val="0"/>
        <w:strike w:val="0"/>
        <w:dstrike w:val="0"/>
        <w:u w:val="none"/>
        <w:effect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8">
    <w:nsid w:val="70C1713B"/>
    <w:multiLevelType w:val="hybridMultilevel"/>
    <w:tmpl w:val="63F07E26"/>
    <w:lvl w:ilvl="0" w:tplc="00A03832">
      <w:start w:val="1"/>
      <w:numFmt w:val="bullet"/>
      <w:lvlText w:val="l"/>
      <w:lvlJc w:val="left"/>
      <w:pPr>
        <w:tabs>
          <w:tab w:val="num" w:pos="720"/>
        </w:tabs>
        <w:ind w:left="720" w:hanging="360"/>
      </w:pPr>
      <w:rPr>
        <w:rFonts w:ascii="Monotype Sorts" w:hAnsi="Monotype Sorts" w:hint="default"/>
      </w:rPr>
    </w:lvl>
    <w:lvl w:ilvl="1" w:tplc="56B01AE2" w:tentative="1">
      <w:start w:val="1"/>
      <w:numFmt w:val="bullet"/>
      <w:lvlText w:val="l"/>
      <w:lvlJc w:val="left"/>
      <w:pPr>
        <w:tabs>
          <w:tab w:val="num" w:pos="1440"/>
        </w:tabs>
        <w:ind w:left="1440" w:hanging="360"/>
      </w:pPr>
      <w:rPr>
        <w:rFonts w:ascii="Monotype Sorts" w:hAnsi="Monotype Sorts" w:hint="default"/>
      </w:rPr>
    </w:lvl>
    <w:lvl w:ilvl="2" w:tplc="A282D068" w:tentative="1">
      <w:start w:val="1"/>
      <w:numFmt w:val="bullet"/>
      <w:lvlText w:val="l"/>
      <w:lvlJc w:val="left"/>
      <w:pPr>
        <w:tabs>
          <w:tab w:val="num" w:pos="2160"/>
        </w:tabs>
        <w:ind w:left="2160" w:hanging="360"/>
      </w:pPr>
      <w:rPr>
        <w:rFonts w:ascii="Monotype Sorts" w:hAnsi="Monotype Sorts" w:hint="default"/>
      </w:rPr>
    </w:lvl>
    <w:lvl w:ilvl="3" w:tplc="DAACA26C" w:tentative="1">
      <w:start w:val="1"/>
      <w:numFmt w:val="bullet"/>
      <w:lvlText w:val="l"/>
      <w:lvlJc w:val="left"/>
      <w:pPr>
        <w:tabs>
          <w:tab w:val="num" w:pos="2880"/>
        </w:tabs>
        <w:ind w:left="2880" w:hanging="360"/>
      </w:pPr>
      <w:rPr>
        <w:rFonts w:ascii="Monotype Sorts" w:hAnsi="Monotype Sorts" w:hint="default"/>
      </w:rPr>
    </w:lvl>
    <w:lvl w:ilvl="4" w:tplc="AEE07230" w:tentative="1">
      <w:start w:val="1"/>
      <w:numFmt w:val="bullet"/>
      <w:lvlText w:val="l"/>
      <w:lvlJc w:val="left"/>
      <w:pPr>
        <w:tabs>
          <w:tab w:val="num" w:pos="3600"/>
        </w:tabs>
        <w:ind w:left="3600" w:hanging="360"/>
      </w:pPr>
      <w:rPr>
        <w:rFonts w:ascii="Monotype Sorts" w:hAnsi="Monotype Sorts" w:hint="default"/>
      </w:rPr>
    </w:lvl>
    <w:lvl w:ilvl="5" w:tplc="2DC4294E" w:tentative="1">
      <w:start w:val="1"/>
      <w:numFmt w:val="bullet"/>
      <w:lvlText w:val="l"/>
      <w:lvlJc w:val="left"/>
      <w:pPr>
        <w:tabs>
          <w:tab w:val="num" w:pos="4320"/>
        </w:tabs>
        <w:ind w:left="4320" w:hanging="360"/>
      </w:pPr>
      <w:rPr>
        <w:rFonts w:ascii="Monotype Sorts" w:hAnsi="Monotype Sorts" w:hint="default"/>
      </w:rPr>
    </w:lvl>
    <w:lvl w:ilvl="6" w:tplc="1150A8FC" w:tentative="1">
      <w:start w:val="1"/>
      <w:numFmt w:val="bullet"/>
      <w:lvlText w:val="l"/>
      <w:lvlJc w:val="left"/>
      <w:pPr>
        <w:tabs>
          <w:tab w:val="num" w:pos="5040"/>
        </w:tabs>
        <w:ind w:left="5040" w:hanging="360"/>
      </w:pPr>
      <w:rPr>
        <w:rFonts w:ascii="Monotype Sorts" w:hAnsi="Monotype Sorts" w:hint="default"/>
      </w:rPr>
    </w:lvl>
    <w:lvl w:ilvl="7" w:tplc="6EC84D74" w:tentative="1">
      <w:start w:val="1"/>
      <w:numFmt w:val="bullet"/>
      <w:lvlText w:val="l"/>
      <w:lvlJc w:val="left"/>
      <w:pPr>
        <w:tabs>
          <w:tab w:val="num" w:pos="5760"/>
        </w:tabs>
        <w:ind w:left="5760" w:hanging="360"/>
      </w:pPr>
      <w:rPr>
        <w:rFonts w:ascii="Monotype Sorts" w:hAnsi="Monotype Sorts" w:hint="default"/>
      </w:rPr>
    </w:lvl>
    <w:lvl w:ilvl="8" w:tplc="CC36EC42" w:tentative="1">
      <w:start w:val="1"/>
      <w:numFmt w:val="bullet"/>
      <w:lvlText w:val="l"/>
      <w:lvlJc w:val="left"/>
      <w:pPr>
        <w:tabs>
          <w:tab w:val="num" w:pos="6480"/>
        </w:tabs>
        <w:ind w:left="6480" w:hanging="360"/>
      </w:pPr>
      <w:rPr>
        <w:rFonts w:ascii="Monotype Sorts" w:hAnsi="Monotype Sorts" w:hint="default"/>
      </w:rPr>
    </w:lvl>
  </w:abstractNum>
  <w:abstractNum w:abstractNumId="39">
    <w:nsid w:val="72637D9C"/>
    <w:multiLevelType w:val="hybridMultilevel"/>
    <w:tmpl w:val="5F000C48"/>
    <w:lvl w:ilvl="0" w:tplc="F05A44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2C0795C"/>
    <w:multiLevelType w:val="hybridMultilevel"/>
    <w:tmpl w:val="EEBAE9FC"/>
    <w:lvl w:ilvl="0" w:tplc="DDCA1F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406165"/>
    <w:multiLevelType w:val="hybridMultilevel"/>
    <w:tmpl w:val="5BE0F834"/>
    <w:lvl w:ilvl="0" w:tplc="A05EDB9A">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75621C"/>
    <w:multiLevelType w:val="hybridMultilevel"/>
    <w:tmpl w:val="EA60EF9E"/>
    <w:lvl w:ilvl="0" w:tplc="A2F28DF8">
      <w:start w:val="1"/>
      <w:numFmt w:val="decimal"/>
      <w:lvlText w:val="(%1)"/>
      <w:lvlJc w:val="left"/>
      <w:pPr>
        <w:ind w:left="2205" w:hanging="405"/>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81C0954"/>
    <w:multiLevelType w:val="hybridMultilevel"/>
    <w:tmpl w:val="0C28BA18"/>
    <w:lvl w:ilvl="0" w:tplc="C0EA8AFA">
      <w:start w:val="1"/>
      <w:numFmt w:val="bullet"/>
      <w:lvlText w:val="l"/>
      <w:lvlJc w:val="left"/>
      <w:pPr>
        <w:tabs>
          <w:tab w:val="num" w:pos="720"/>
        </w:tabs>
        <w:ind w:left="720" w:hanging="360"/>
      </w:pPr>
      <w:rPr>
        <w:rFonts w:ascii="Monotype Sorts" w:hAnsi="Monotype Sorts" w:hint="default"/>
      </w:rPr>
    </w:lvl>
    <w:lvl w:ilvl="1" w:tplc="2774E390" w:tentative="1">
      <w:start w:val="1"/>
      <w:numFmt w:val="bullet"/>
      <w:lvlText w:val="l"/>
      <w:lvlJc w:val="left"/>
      <w:pPr>
        <w:tabs>
          <w:tab w:val="num" w:pos="1440"/>
        </w:tabs>
        <w:ind w:left="1440" w:hanging="360"/>
      </w:pPr>
      <w:rPr>
        <w:rFonts w:ascii="Monotype Sorts" w:hAnsi="Monotype Sorts" w:hint="default"/>
      </w:rPr>
    </w:lvl>
    <w:lvl w:ilvl="2" w:tplc="86FAB94E" w:tentative="1">
      <w:start w:val="1"/>
      <w:numFmt w:val="bullet"/>
      <w:lvlText w:val="l"/>
      <w:lvlJc w:val="left"/>
      <w:pPr>
        <w:tabs>
          <w:tab w:val="num" w:pos="2160"/>
        </w:tabs>
        <w:ind w:left="2160" w:hanging="360"/>
      </w:pPr>
      <w:rPr>
        <w:rFonts w:ascii="Monotype Sorts" w:hAnsi="Monotype Sorts" w:hint="default"/>
      </w:rPr>
    </w:lvl>
    <w:lvl w:ilvl="3" w:tplc="66702D7E" w:tentative="1">
      <w:start w:val="1"/>
      <w:numFmt w:val="bullet"/>
      <w:lvlText w:val="l"/>
      <w:lvlJc w:val="left"/>
      <w:pPr>
        <w:tabs>
          <w:tab w:val="num" w:pos="2880"/>
        </w:tabs>
        <w:ind w:left="2880" w:hanging="360"/>
      </w:pPr>
      <w:rPr>
        <w:rFonts w:ascii="Monotype Sorts" w:hAnsi="Monotype Sorts" w:hint="default"/>
      </w:rPr>
    </w:lvl>
    <w:lvl w:ilvl="4" w:tplc="7FFEC9C0" w:tentative="1">
      <w:start w:val="1"/>
      <w:numFmt w:val="bullet"/>
      <w:lvlText w:val="l"/>
      <w:lvlJc w:val="left"/>
      <w:pPr>
        <w:tabs>
          <w:tab w:val="num" w:pos="3600"/>
        </w:tabs>
        <w:ind w:left="3600" w:hanging="360"/>
      </w:pPr>
      <w:rPr>
        <w:rFonts w:ascii="Monotype Sorts" w:hAnsi="Monotype Sorts" w:hint="default"/>
      </w:rPr>
    </w:lvl>
    <w:lvl w:ilvl="5" w:tplc="623064E2" w:tentative="1">
      <w:start w:val="1"/>
      <w:numFmt w:val="bullet"/>
      <w:lvlText w:val="l"/>
      <w:lvlJc w:val="left"/>
      <w:pPr>
        <w:tabs>
          <w:tab w:val="num" w:pos="4320"/>
        </w:tabs>
        <w:ind w:left="4320" w:hanging="360"/>
      </w:pPr>
      <w:rPr>
        <w:rFonts w:ascii="Monotype Sorts" w:hAnsi="Monotype Sorts" w:hint="default"/>
      </w:rPr>
    </w:lvl>
    <w:lvl w:ilvl="6" w:tplc="947E4436" w:tentative="1">
      <w:start w:val="1"/>
      <w:numFmt w:val="bullet"/>
      <w:lvlText w:val="l"/>
      <w:lvlJc w:val="left"/>
      <w:pPr>
        <w:tabs>
          <w:tab w:val="num" w:pos="5040"/>
        </w:tabs>
        <w:ind w:left="5040" w:hanging="360"/>
      </w:pPr>
      <w:rPr>
        <w:rFonts w:ascii="Monotype Sorts" w:hAnsi="Monotype Sorts" w:hint="default"/>
      </w:rPr>
    </w:lvl>
    <w:lvl w:ilvl="7" w:tplc="3934FEA6" w:tentative="1">
      <w:start w:val="1"/>
      <w:numFmt w:val="bullet"/>
      <w:lvlText w:val="l"/>
      <w:lvlJc w:val="left"/>
      <w:pPr>
        <w:tabs>
          <w:tab w:val="num" w:pos="5760"/>
        </w:tabs>
        <w:ind w:left="5760" w:hanging="360"/>
      </w:pPr>
      <w:rPr>
        <w:rFonts w:ascii="Monotype Sorts" w:hAnsi="Monotype Sorts" w:hint="default"/>
      </w:rPr>
    </w:lvl>
    <w:lvl w:ilvl="8" w:tplc="E924C1DC" w:tentative="1">
      <w:start w:val="1"/>
      <w:numFmt w:val="bullet"/>
      <w:lvlText w:val="l"/>
      <w:lvlJc w:val="left"/>
      <w:pPr>
        <w:tabs>
          <w:tab w:val="num" w:pos="6480"/>
        </w:tabs>
        <w:ind w:left="6480" w:hanging="360"/>
      </w:pPr>
      <w:rPr>
        <w:rFonts w:ascii="Monotype Sorts" w:hAnsi="Monotype Sorts" w:hint="default"/>
      </w:rPr>
    </w:lvl>
  </w:abstractNum>
  <w:abstractNum w:abstractNumId="44">
    <w:nsid w:val="7CF76AAF"/>
    <w:multiLevelType w:val="hybridMultilevel"/>
    <w:tmpl w:val="FC0E3282"/>
    <w:lvl w:ilvl="0" w:tplc="08BEACF6">
      <w:start w:val="1"/>
      <w:numFmt w:val="lowerLetter"/>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D0B6682"/>
    <w:multiLevelType w:val="hybridMultilevel"/>
    <w:tmpl w:val="DBEA57BA"/>
    <w:lvl w:ilvl="0" w:tplc="B7CA5694">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FD556D8"/>
    <w:multiLevelType w:val="hybridMultilevel"/>
    <w:tmpl w:val="DA9E9D66"/>
    <w:lvl w:ilvl="0" w:tplc="DC8EC200">
      <w:start w:val="1"/>
      <w:numFmt w:val="bullet"/>
      <w:lvlText w:val="l"/>
      <w:lvlJc w:val="left"/>
      <w:pPr>
        <w:tabs>
          <w:tab w:val="num" w:pos="720"/>
        </w:tabs>
        <w:ind w:left="720" w:hanging="360"/>
      </w:pPr>
      <w:rPr>
        <w:rFonts w:ascii="Monotype Sorts" w:hAnsi="Monotype Sorts" w:hint="default"/>
      </w:rPr>
    </w:lvl>
    <w:lvl w:ilvl="1" w:tplc="326CC1A2" w:tentative="1">
      <w:start w:val="1"/>
      <w:numFmt w:val="bullet"/>
      <w:lvlText w:val="l"/>
      <w:lvlJc w:val="left"/>
      <w:pPr>
        <w:tabs>
          <w:tab w:val="num" w:pos="1440"/>
        </w:tabs>
        <w:ind w:left="1440" w:hanging="360"/>
      </w:pPr>
      <w:rPr>
        <w:rFonts w:ascii="Monotype Sorts" w:hAnsi="Monotype Sorts" w:hint="default"/>
      </w:rPr>
    </w:lvl>
    <w:lvl w:ilvl="2" w:tplc="18CCC74A" w:tentative="1">
      <w:start w:val="1"/>
      <w:numFmt w:val="bullet"/>
      <w:lvlText w:val="l"/>
      <w:lvlJc w:val="left"/>
      <w:pPr>
        <w:tabs>
          <w:tab w:val="num" w:pos="2160"/>
        </w:tabs>
        <w:ind w:left="2160" w:hanging="360"/>
      </w:pPr>
      <w:rPr>
        <w:rFonts w:ascii="Monotype Sorts" w:hAnsi="Monotype Sorts" w:hint="default"/>
      </w:rPr>
    </w:lvl>
    <w:lvl w:ilvl="3" w:tplc="E4FE98F6" w:tentative="1">
      <w:start w:val="1"/>
      <w:numFmt w:val="bullet"/>
      <w:lvlText w:val="l"/>
      <w:lvlJc w:val="left"/>
      <w:pPr>
        <w:tabs>
          <w:tab w:val="num" w:pos="2880"/>
        </w:tabs>
        <w:ind w:left="2880" w:hanging="360"/>
      </w:pPr>
      <w:rPr>
        <w:rFonts w:ascii="Monotype Sorts" w:hAnsi="Monotype Sorts" w:hint="default"/>
      </w:rPr>
    </w:lvl>
    <w:lvl w:ilvl="4" w:tplc="7BC0EC12" w:tentative="1">
      <w:start w:val="1"/>
      <w:numFmt w:val="bullet"/>
      <w:lvlText w:val="l"/>
      <w:lvlJc w:val="left"/>
      <w:pPr>
        <w:tabs>
          <w:tab w:val="num" w:pos="3600"/>
        </w:tabs>
        <w:ind w:left="3600" w:hanging="360"/>
      </w:pPr>
      <w:rPr>
        <w:rFonts w:ascii="Monotype Sorts" w:hAnsi="Monotype Sorts" w:hint="default"/>
      </w:rPr>
    </w:lvl>
    <w:lvl w:ilvl="5" w:tplc="F0F0C9A6" w:tentative="1">
      <w:start w:val="1"/>
      <w:numFmt w:val="bullet"/>
      <w:lvlText w:val="l"/>
      <w:lvlJc w:val="left"/>
      <w:pPr>
        <w:tabs>
          <w:tab w:val="num" w:pos="4320"/>
        </w:tabs>
        <w:ind w:left="4320" w:hanging="360"/>
      </w:pPr>
      <w:rPr>
        <w:rFonts w:ascii="Monotype Sorts" w:hAnsi="Monotype Sorts" w:hint="default"/>
      </w:rPr>
    </w:lvl>
    <w:lvl w:ilvl="6" w:tplc="835E53FA" w:tentative="1">
      <w:start w:val="1"/>
      <w:numFmt w:val="bullet"/>
      <w:lvlText w:val="l"/>
      <w:lvlJc w:val="left"/>
      <w:pPr>
        <w:tabs>
          <w:tab w:val="num" w:pos="5040"/>
        </w:tabs>
        <w:ind w:left="5040" w:hanging="360"/>
      </w:pPr>
      <w:rPr>
        <w:rFonts w:ascii="Monotype Sorts" w:hAnsi="Monotype Sorts" w:hint="default"/>
      </w:rPr>
    </w:lvl>
    <w:lvl w:ilvl="7" w:tplc="FAD677E4" w:tentative="1">
      <w:start w:val="1"/>
      <w:numFmt w:val="bullet"/>
      <w:lvlText w:val="l"/>
      <w:lvlJc w:val="left"/>
      <w:pPr>
        <w:tabs>
          <w:tab w:val="num" w:pos="5760"/>
        </w:tabs>
        <w:ind w:left="5760" w:hanging="360"/>
      </w:pPr>
      <w:rPr>
        <w:rFonts w:ascii="Monotype Sorts" w:hAnsi="Monotype Sorts" w:hint="default"/>
      </w:rPr>
    </w:lvl>
    <w:lvl w:ilvl="8" w:tplc="00C603A8" w:tentative="1">
      <w:start w:val="1"/>
      <w:numFmt w:val="bullet"/>
      <w:lvlText w:val="l"/>
      <w:lvlJc w:val="left"/>
      <w:pPr>
        <w:tabs>
          <w:tab w:val="num" w:pos="6480"/>
        </w:tabs>
        <w:ind w:left="6480" w:hanging="360"/>
      </w:pPr>
      <w:rPr>
        <w:rFonts w:ascii="Monotype Sorts" w:hAnsi="Monotype Sorts" w:hint="default"/>
      </w:rPr>
    </w:lvl>
  </w:abstractNum>
  <w:num w:numId="1">
    <w:abstractNumId w:val="35"/>
  </w:num>
  <w:num w:numId="2">
    <w:abstractNumId w:val="24"/>
  </w:num>
  <w:num w:numId="3">
    <w:abstractNumId w:val="12"/>
  </w:num>
  <w:num w:numId="4">
    <w:abstractNumId w:val="6"/>
  </w:num>
  <w:num w:numId="5">
    <w:abstractNumId w:val="45"/>
  </w:num>
  <w:num w:numId="6">
    <w:abstractNumId w:val="3"/>
  </w:num>
  <w:num w:numId="7">
    <w:abstractNumId w:val="33"/>
  </w:num>
  <w:num w:numId="8">
    <w:abstractNumId w:val="5"/>
  </w:num>
  <w:num w:numId="9">
    <w:abstractNumId w:val="40"/>
  </w:num>
  <w:num w:numId="10">
    <w:abstractNumId w:val="9"/>
  </w:num>
  <w:num w:numId="11">
    <w:abstractNumId w:val="20"/>
  </w:num>
  <w:num w:numId="12">
    <w:abstractNumId w:val="0"/>
  </w:num>
  <w:num w:numId="13">
    <w:abstractNumId w:val="16"/>
  </w:num>
  <w:num w:numId="14">
    <w:abstractNumId w:val="19"/>
  </w:num>
  <w:num w:numId="15">
    <w:abstractNumId w:val="28"/>
  </w:num>
  <w:num w:numId="16">
    <w:abstractNumId w:val="30"/>
  </w:num>
  <w:num w:numId="17">
    <w:abstractNumId w:val="21"/>
  </w:num>
  <w:num w:numId="18">
    <w:abstractNumId w:val="36"/>
  </w:num>
  <w:num w:numId="19">
    <w:abstractNumId w:val="27"/>
  </w:num>
  <w:num w:numId="20">
    <w:abstractNumId w:val="41"/>
  </w:num>
  <w:num w:numId="21">
    <w:abstractNumId w:val="11"/>
  </w:num>
  <w:num w:numId="22">
    <w:abstractNumId w:val="14"/>
  </w:num>
  <w:num w:numId="23">
    <w:abstractNumId w:val="22"/>
  </w:num>
  <w:num w:numId="24">
    <w:abstractNumId w:val="10"/>
  </w:num>
  <w:num w:numId="25">
    <w:abstractNumId w:val="15"/>
  </w:num>
  <w:num w:numId="2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8"/>
  </w:num>
  <w:num w:numId="29">
    <w:abstractNumId w:val="7"/>
  </w:num>
  <w:num w:numId="30">
    <w:abstractNumId w:val="13"/>
  </w:num>
  <w:num w:numId="31">
    <w:abstractNumId w:val="32"/>
  </w:num>
  <w:num w:numId="32">
    <w:abstractNumId w:val="31"/>
  </w:num>
  <w:num w:numId="33">
    <w:abstractNumId w:val="43"/>
  </w:num>
  <w:num w:numId="34">
    <w:abstractNumId w:val="25"/>
  </w:num>
  <w:num w:numId="35">
    <w:abstractNumId w:val="46"/>
  </w:num>
  <w:num w:numId="36">
    <w:abstractNumId w:val="18"/>
  </w:num>
  <w:num w:numId="37">
    <w:abstractNumId w:val="34"/>
  </w:num>
  <w:num w:numId="38">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1"/>
  </w:num>
  <w:num w:numId="46">
    <w:abstractNumId w:val="8"/>
  </w:num>
  <w:num w:numId="47">
    <w:abstractNumId w:val="2"/>
  </w:num>
  <w:num w:numId="48">
    <w:abstractNumId w:val="39"/>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4F6"/>
    <w:rsid w:val="000012D8"/>
    <w:rsid w:val="0000750F"/>
    <w:rsid w:val="00016D90"/>
    <w:rsid w:val="0002038A"/>
    <w:rsid w:val="00021C9F"/>
    <w:rsid w:val="0002210A"/>
    <w:rsid w:val="000276A9"/>
    <w:rsid w:val="00027747"/>
    <w:rsid w:val="00033FA0"/>
    <w:rsid w:val="00037FEF"/>
    <w:rsid w:val="00040899"/>
    <w:rsid w:val="000444C8"/>
    <w:rsid w:val="000455A6"/>
    <w:rsid w:val="000460C7"/>
    <w:rsid w:val="00052786"/>
    <w:rsid w:val="000620CB"/>
    <w:rsid w:val="00063DBF"/>
    <w:rsid w:val="00065158"/>
    <w:rsid w:val="00066DDA"/>
    <w:rsid w:val="00075200"/>
    <w:rsid w:val="000766B1"/>
    <w:rsid w:val="00077CFA"/>
    <w:rsid w:val="00091FB8"/>
    <w:rsid w:val="00092F69"/>
    <w:rsid w:val="00094E5F"/>
    <w:rsid w:val="00096578"/>
    <w:rsid w:val="00097F70"/>
    <w:rsid w:val="000A6C43"/>
    <w:rsid w:val="000B613C"/>
    <w:rsid w:val="000B6B02"/>
    <w:rsid w:val="000C035C"/>
    <w:rsid w:val="000C1C0F"/>
    <w:rsid w:val="000C626F"/>
    <w:rsid w:val="000D10DF"/>
    <w:rsid w:val="000D3F4F"/>
    <w:rsid w:val="000E4C0D"/>
    <w:rsid w:val="000E5738"/>
    <w:rsid w:val="000E6385"/>
    <w:rsid w:val="000F1FDF"/>
    <w:rsid w:val="000F52C9"/>
    <w:rsid w:val="000F6BE0"/>
    <w:rsid w:val="000F75F9"/>
    <w:rsid w:val="00101828"/>
    <w:rsid w:val="001020DF"/>
    <w:rsid w:val="001035AE"/>
    <w:rsid w:val="001043CD"/>
    <w:rsid w:val="00104FBB"/>
    <w:rsid w:val="001053CA"/>
    <w:rsid w:val="00106407"/>
    <w:rsid w:val="00107023"/>
    <w:rsid w:val="00107C5D"/>
    <w:rsid w:val="00107DD2"/>
    <w:rsid w:val="001107FE"/>
    <w:rsid w:val="00121A45"/>
    <w:rsid w:val="00123BF1"/>
    <w:rsid w:val="001332D4"/>
    <w:rsid w:val="00135941"/>
    <w:rsid w:val="001458B9"/>
    <w:rsid w:val="00151AF3"/>
    <w:rsid w:val="001527C5"/>
    <w:rsid w:val="001602C7"/>
    <w:rsid w:val="00161F8B"/>
    <w:rsid w:val="001632AC"/>
    <w:rsid w:val="0016490D"/>
    <w:rsid w:val="00164B77"/>
    <w:rsid w:val="00173A04"/>
    <w:rsid w:val="0018112F"/>
    <w:rsid w:val="001830F3"/>
    <w:rsid w:val="00183787"/>
    <w:rsid w:val="00184FEE"/>
    <w:rsid w:val="00193018"/>
    <w:rsid w:val="001A7C43"/>
    <w:rsid w:val="001B7D7A"/>
    <w:rsid w:val="001C51CC"/>
    <w:rsid w:val="001C6475"/>
    <w:rsid w:val="001D4DCD"/>
    <w:rsid w:val="001E0387"/>
    <w:rsid w:val="001E323E"/>
    <w:rsid w:val="001F2480"/>
    <w:rsid w:val="001F295D"/>
    <w:rsid w:val="001F3A60"/>
    <w:rsid w:val="001F7F89"/>
    <w:rsid w:val="00201388"/>
    <w:rsid w:val="00204733"/>
    <w:rsid w:val="0020556C"/>
    <w:rsid w:val="00213E7A"/>
    <w:rsid w:val="00217F60"/>
    <w:rsid w:val="002201C7"/>
    <w:rsid w:val="00220352"/>
    <w:rsid w:val="00224AF0"/>
    <w:rsid w:val="00224C1B"/>
    <w:rsid w:val="002251AB"/>
    <w:rsid w:val="00233AFE"/>
    <w:rsid w:val="00236213"/>
    <w:rsid w:val="00240628"/>
    <w:rsid w:val="00242125"/>
    <w:rsid w:val="00243822"/>
    <w:rsid w:val="00243B21"/>
    <w:rsid w:val="002513E9"/>
    <w:rsid w:val="00251AD3"/>
    <w:rsid w:val="002561D9"/>
    <w:rsid w:val="00256B18"/>
    <w:rsid w:val="00256DD7"/>
    <w:rsid w:val="00261B82"/>
    <w:rsid w:val="00264F94"/>
    <w:rsid w:val="002677BC"/>
    <w:rsid w:val="0026797B"/>
    <w:rsid w:val="002907AD"/>
    <w:rsid w:val="002913BC"/>
    <w:rsid w:val="002922D9"/>
    <w:rsid w:val="00295C6B"/>
    <w:rsid w:val="002A179C"/>
    <w:rsid w:val="002A369D"/>
    <w:rsid w:val="002A496E"/>
    <w:rsid w:val="002B2A4C"/>
    <w:rsid w:val="002B3CAA"/>
    <w:rsid w:val="002B3DED"/>
    <w:rsid w:val="002C37FC"/>
    <w:rsid w:val="002C6ACB"/>
    <w:rsid w:val="002C6F20"/>
    <w:rsid w:val="002D00C9"/>
    <w:rsid w:val="002D5193"/>
    <w:rsid w:val="002D6484"/>
    <w:rsid w:val="002D7535"/>
    <w:rsid w:val="002E2023"/>
    <w:rsid w:val="002E2853"/>
    <w:rsid w:val="002E378F"/>
    <w:rsid w:val="002E66D2"/>
    <w:rsid w:val="002F6AD2"/>
    <w:rsid w:val="002F7175"/>
    <w:rsid w:val="0030179C"/>
    <w:rsid w:val="0030283F"/>
    <w:rsid w:val="00303A4C"/>
    <w:rsid w:val="00304E04"/>
    <w:rsid w:val="0031139D"/>
    <w:rsid w:val="003122C9"/>
    <w:rsid w:val="00326580"/>
    <w:rsid w:val="00331768"/>
    <w:rsid w:val="00332862"/>
    <w:rsid w:val="003331A4"/>
    <w:rsid w:val="00340166"/>
    <w:rsid w:val="00340DC3"/>
    <w:rsid w:val="00341F42"/>
    <w:rsid w:val="003442DF"/>
    <w:rsid w:val="00350CEA"/>
    <w:rsid w:val="00350D24"/>
    <w:rsid w:val="00356F99"/>
    <w:rsid w:val="00364787"/>
    <w:rsid w:val="003668F4"/>
    <w:rsid w:val="00372A52"/>
    <w:rsid w:val="00376878"/>
    <w:rsid w:val="00376DDC"/>
    <w:rsid w:val="003773FE"/>
    <w:rsid w:val="00382114"/>
    <w:rsid w:val="00382B54"/>
    <w:rsid w:val="00382B7A"/>
    <w:rsid w:val="00385FA4"/>
    <w:rsid w:val="00386E30"/>
    <w:rsid w:val="00387588"/>
    <w:rsid w:val="0039251A"/>
    <w:rsid w:val="0039346F"/>
    <w:rsid w:val="00396EE2"/>
    <w:rsid w:val="00397160"/>
    <w:rsid w:val="003A36AC"/>
    <w:rsid w:val="003A5B5C"/>
    <w:rsid w:val="003A696F"/>
    <w:rsid w:val="003A7658"/>
    <w:rsid w:val="003A7B3B"/>
    <w:rsid w:val="003B11D3"/>
    <w:rsid w:val="003B408A"/>
    <w:rsid w:val="003B57DA"/>
    <w:rsid w:val="003C1E27"/>
    <w:rsid w:val="003C238B"/>
    <w:rsid w:val="003C3AA5"/>
    <w:rsid w:val="003C5EFD"/>
    <w:rsid w:val="003C7723"/>
    <w:rsid w:val="003D06E3"/>
    <w:rsid w:val="003D108C"/>
    <w:rsid w:val="003D2496"/>
    <w:rsid w:val="003D527E"/>
    <w:rsid w:val="003E1E9D"/>
    <w:rsid w:val="003E37FC"/>
    <w:rsid w:val="003E4444"/>
    <w:rsid w:val="003E572D"/>
    <w:rsid w:val="003F0B80"/>
    <w:rsid w:val="003F1216"/>
    <w:rsid w:val="003F142C"/>
    <w:rsid w:val="003F1ECD"/>
    <w:rsid w:val="0040161B"/>
    <w:rsid w:val="00403A27"/>
    <w:rsid w:val="00412A10"/>
    <w:rsid w:val="00412D2E"/>
    <w:rsid w:val="00413942"/>
    <w:rsid w:val="0041420F"/>
    <w:rsid w:val="00416490"/>
    <w:rsid w:val="00422DFD"/>
    <w:rsid w:val="004236E2"/>
    <w:rsid w:val="004364D4"/>
    <w:rsid w:val="00436830"/>
    <w:rsid w:val="00441DC0"/>
    <w:rsid w:val="00443567"/>
    <w:rsid w:val="0044460B"/>
    <w:rsid w:val="00450650"/>
    <w:rsid w:val="004528D5"/>
    <w:rsid w:val="00452D93"/>
    <w:rsid w:val="00457B27"/>
    <w:rsid w:val="004647F2"/>
    <w:rsid w:val="004662EE"/>
    <w:rsid w:val="0047101C"/>
    <w:rsid w:val="00471561"/>
    <w:rsid w:val="004A24ED"/>
    <w:rsid w:val="004B1EFF"/>
    <w:rsid w:val="004B235D"/>
    <w:rsid w:val="004B3E1E"/>
    <w:rsid w:val="004B653A"/>
    <w:rsid w:val="004C4F28"/>
    <w:rsid w:val="004C7416"/>
    <w:rsid w:val="004D245A"/>
    <w:rsid w:val="004D675E"/>
    <w:rsid w:val="004D68A7"/>
    <w:rsid w:val="004E2157"/>
    <w:rsid w:val="004E7799"/>
    <w:rsid w:val="004E79C7"/>
    <w:rsid w:val="004F302E"/>
    <w:rsid w:val="004F50E7"/>
    <w:rsid w:val="004F5180"/>
    <w:rsid w:val="004F51C3"/>
    <w:rsid w:val="004F51E7"/>
    <w:rsid w:val="004F52DB"/>
    <w:rsid w:val="004F56BF"/>
    <w:rsid w:val="004F65DD"/>
    <w:rsid w:val="004F7BEE"/>
    <w:rsid w:val="005002F0"/>
    <w:rsid w:val="00507B32"/>
    <w:rsid w:val="005102F0"/>
    <w:rsid w:val="005149FE"/>
    <w:rsid w:val="00515270"/>
    <w:rsid w:val="005209D6"/>
    <w:rsid w:val="005222BD"/>
    <w:rsid w:val="00537D99"/>
    <w:rsid w:val="00540E9E"/>
    <w:rsid w:val="00541B14"/>
    <w:rsid w:val="005423C1"/>
    <w:rsid w:val="0054246C"/>
    <w:rsid w:val="00544181"/>
    <w:rsid w:val="005450C8"/>
    <w:rsid w:val="00545CBD"/>
    <w:rsid w:val="00545D25"/>
    <w:rsid w:val="00545D34"/>
    <w:rsid w:val="0054683E"/>
    <w:rsid w:val="00550A3F"/>
    <w:rsid w:val="005569DF"/>
    <w:rsid w:val="00557FDC"/>
    <w:rsid w:val="00562BCC"/>
    <w:rsid w:val="0056715E"/>
    <w:rsid w:val="00567499"/>
    <w:rsid w:val="005741EC"/>
    <w:rsid w:val="005743AB"/>
    <w:rsid w:val="005743D0"/>
    <w:rsid w:val="00575D29"/>
    <w:rsid w:val="00582858"/>
    <w:rsid w:val="005847B1"/>
    <w:rsid w:val="0058673A"/>
    <w:rsid w:val="00591847"/>
    <w:rsid w:val="005A20E7"/>
    <w:rsid w:val="005A695C"/>
    <w:rsid w:val="005C5DB5"/>
    <w:rsid w:val="005C675F"/>
    <w:rsid w:val="005D3076"/>
    <w:rsid w:val="005D6FC2"/>
    <w:rsid w:val="005E2D33"/>
    <w:rsid w:val="005E4EA7"/>
    <w:rsid w:val="00603AC2"/>
    <w:rsid w:val="00604ABB"/>
    <w:rsid w:val="0061325E"/>
    <w:rsid w:val="00616FEA"/>
    <w:rsid w:val="00620E2A"/>
    <w:rsid w:val="006226D2"/>
    <w:rsid w:val="006239CF"/>
    <w:rsid w:val="00623F81"/>
    <w:rsid w:val="006266A8"/>
    <w:rsid w:val="006267A8"/>
    <w:rsid w:val="00635ED9"/>
    <w:rsid w:val="00637FD6"/>
    <w:rsid w:val="00641DC9"/>
    <w:rsid w:val="0064379F"/>
    <w:rsid w:val="00645F63"/>
    <w:rsid w:val="0064762D"/>
    <w:rsid w:val="00650E30"/>
    <w:rsid w:val="006524D8"/>
    <w:rsid w:val="00653AC0"/>
    <w:rsid w:val="00654D6F"/>
    <w:rsid w:val="006550A5"/>
    <w:rsid w:val="00656BB5"/>
    <w:rsid w:val="00662313"/>
    <w:rsid w:val="00662DB3"/>
    <w:rsid w:val="006720FC"/>
    <w:rsid w:val="00672A07"/>
    <w:rsid w:val="00675BCE"/>
    <w:rsid w:val="00676343"/>
    <w:rsid w:val="00676E58"/>
    <w:rsid w:val="006777FC"/>
    <w:rsid w:val="00680328"/>
    <w:rsid w:val="00682261"/>
    <w:rsid w:val="00685D67"/>
    <w:rsid w:val="006867EF"/>
    <w:rsid w:val="00690F09"/>
    <w:rsid w:val="00692F96"/>
    <w:rsid w:val="00694F15"/>
    <w:rsid w:val="00695C70"/>
    <w:rsid w:val="006973EE"/>
    <w:rsid w:val="006B353E"/>
    <w:rsid w:val="006B5867"/>
    <w:rsid w:val="006C4A0E"/>
    <w:rsid w:val="006C6068"/>
    <w:rsid w:val="006D7E71"/>
    <w:rsid w:val="006E0881"/>
    <w:rsid w:val="006F115C"/>
    <w:rsid w:val="006F222C"/>
    <w:rsid w:val="007016FB"/>
    <w:rsid w:val="00702A34"/>
    <w:rsid w:val="00710C8B"/>
    <w:rsid w:val="00717555"/>
    <w:rsid w:val="00720C88"/>
    <w:rsid w:val="00720E33"/>
    <w:rsid w:val="00724B4A"/>
    <w:rsid w:val="00726E05"/>
    <w:rsid w:val="00726F56"/>
    <w:rsid w:val="007334DB"/>
    <w:rsid w:val="007347CD"/>
    <w:rsid w:val="007351E4"/>
    <w:rsid w:val="007361B9"/>
    <w:rsid w:val="007379FC"/>
    <w:rsid w:val="00740F29"/>
    <w:rsid w:val="00744207"/>
    <w:rsid w:val="0074742B"/>
    <w:rsid w:val="00747AC6"/>
    <w:rsid w:val="0075077E"/>
    <w:rsid w:val="00751C3A"/>
    <w:rsid w:val="007534B0"/>
    <w:rsid w:val="0075366A"/>
    <w:rsid w:val="00753843"/>
    <w:rsid w:val="00755CB8"/>
    <w:rsid w:val="00756C7A"/>
    <w:rsid w:val="0076033C"/>
    <w:rsid w:val="00770898"/>
    <w:rsid w:val="0077189F"/>
    <w:rsid w:val="00772666"/>
    <w:rsid w:val="0077327C"/>
    <w:rsid w:val="00774397"/>
    <w:rsid w:val="00776482"/>
    <w:rsid w:val="007809D3"/>
    <w:rsid w:val="00782399"/>
    <w:rsid w:val="00784361"/>
    <w:rsid w:val="00785CB6"/>
    <w:rsid w:val="0079623F"/>
    <w:rsid w:val="007A2E61"/>
    <w:rsid w:val="007A5C45"/>
    <w:rsid w:val="007B031D"/>
    <w:rsid w:val="007B04F6"/>
    <w:rsid w:val="007B0BE9"/>
    <w:rsid w:val="007B45B6"/>
    <w:rsid w:val="007B6967"/>
    <w:rsid w:val="007B7158"/>
    <w:rsid w:val="007B7BD4"/>
    <w:rsid w:val="007C318E"/>
    <w:rsid w:val="007E1C98"/>
    <w:rsid w:val="007E78F0"/>
    <w:rsid w:val="007F1157"/>
    <w:rsid w:val="007F1864"/>
    <w:rsid w:val="007F2AAC"/>
    <w:rsid w:val="007F2C76"/>
    <w:rsid w:val="007F3A47"/>
    <w:rsid w:val="007F5C30"/>
    <w:rsid w:val="007F6B6D"/>
    <w:rsid w:val="00804984"/>
    <w:rsid w:val="0080603D"/>
    <w:rsid w:val="008063DB"/>
    <w:rsid w:val="0080664B"/>
    <w:rsid w:val="00806780"/>
    <w:rsid w:val="00814B11"/>
    <w:rsid w:val="00815A40"/>
    <w:rsid w:val="00822A73"/>
    <w:rsid w:val="00822DE6"/>
    <w:rsid w:val="00824A01"/>
    <w:rsid w:val="00825689"/>
    <w:rsid w:val="00827ECE"/>
    <w:rsid w:val="00832181"/>
    <w:rsid w:val="00832530"/>
    <w:rsid w:val="00833B91"/>
    <w:rsid w:val="00836806"/>
    <w:rsid w:val="00843C21"/>
    <w:rsid w:val="008528A6"/>
    <w:rsid w:val="00852A06"/>
    <w:rsid w:val="00861E21"/>
    <w:rsid w:val="00862698"/>
    <w:rsid w:val="00863C20"/>
    <w:rsid w:val="00863CDB"/>
    <w:rsid w:val="00865F23"/>
    <w:rsid w:val="0086700E"/>
    <w:rsid w:val="00870CB7"/>
    <w:rsid w:val="00872EAA"/>
    <w:rsid w:val="00874D8A"/>
    <w:rsid w:val="008762C4"/>
    <w:rsid w:val="00877140"/>
    <w:rsid w:val="00882214"/>
    <w:rsid w:val="00883AF7"/>
    <w:rsid w:val="00886A28"/>
    <w:rsid w:val="00892777"/>
    <w:rsid w:val="008934ED"/>
    <w:rsid w:val="008B1331"/>
    <w:rsid w:val="008B30E5"/>
    <w:rsid w:val="008B3305"/>
    <w:rsid w:val="008C2EB3"/>
    <w:rsid w:val="008C2EBC"/>
    <w:rsid w:val="008D003D"/>
    <w:rsid w:val="008E161D"/>
    <w:rsid w:val="008F44FF"/>
    <w:rsid w:val="00900261"/>
    <w:rsid w:val="00900B61"/>
    <w:rsid w:val="00901A11"/>
    <w:rsid w:val="00904129"/>
    <w:rsid w:val="0091127A"/>
    <w:rsid w:val="0091336B"/>
    <w:rsid w:val="0091454C"/>
    <w:rsid w:val="00916C5D"/>
    <w:rsid w:val="0092095F"/>
    <w:rsid w:val="0092506F"/>
    <w:rsid w:val="009251A5"/>
    <w:rsid w:val="00925CCC"/>
    <w:rsid w:val="00931D56"/>
    <w:rsid w:val="00932CF9"/>
    <w:rsid w:val="00933761"/>
    <w:rsid w:val="009349B2"/>
    <w:rsid w:val="009365CA"/>
    <w:rsid w:val="0094209D"/>
    <w:rsid w:val="00946003"/>
    <w:rsid w:val="009500FD"/>
    <w:rsid w:val="00950404"/>
    <w:rsid w:val="00953678"/>
    <w:rsid w:val="00953ECB"/>
    <w:rsid w:val="00960EA4"/>
    <w:rsid w:val="009720CD"/>
    <w:rsid w:val="0097219E"/>
    <w:rsid w:val="00972779"/>
    <w:rsid w:val="00975EDD"/>
    <w:rsid w:val="009766F7"/>
    <w:rsid w:val="00977DC2"/>
    <w:rsid w:val="009801FD"/>
    <w:rsid w:val="009808A9"/>
    <w:rsid w:val="0098532A"/>
    <w:rsid w:val="00986972"/>
    <w:rsid w:val="009941C7"/>
    <w:rsid w:val="009A45F6"/>
    <w:rsid w:val="009B2431"/>
    <w:rsid w:val="009B3352"/>
    <w:rsid w:val="009B58CD"/>
    <w:rsid w:val="009B5E45"/>
    <w:rsid w:val="009C0368"/>
    <w:rsid w:val="009C2395"/>
    <w:rsid w:val="009C5C72"/>
    <w:rsid w:val="009C68B2"/>
    <w:rsid w:val="009D5FFA"/>
    <w:rsid w:val="009D79A5"/>
    <w:rsid w:val="009E3574"/>
    <w:rsid w:val="009E52B9"/>
    <w:rsid w:val="009E683A"/>
    <w:rsid w:val="009E7B01"/>
    <w:rsid w:val="009E7F3F"/>
    <w:rsid w:val="009F043A"/>
    <w:rsid w:val="009F2978"/>
    <w:rsid w:val="009F3D4C"/>
    <w:rsid w:val="009F63A8"/>
    <w:rsid w:val="009F6C57"/>
    <w:rsid w:val="00A021C2"/>
    <w:rsid w:val="00A03007"/>
    <w:rsid w:val="00A031C6"/>
    <w:rsid w:val="00A03A4B"/>
    <w:rsid w:val="00A05048"/>
    <w:rsid w:val="00A071F1"/>
    <w:rsid w:val="00A1066E"/>
    <w:rsid w:val="00A10737"/>
    <w:rsid w:val="00A10AE3"/>
    <w:rsid w:val="00A1298B"/>
    <w:rsid w:val="00A1529D"/>
    <w:rsid w:val="00A1616E"/>
    <w:rsid w:val="00A17894"/>
    <w:rsid w:val="00A2258F"/>
    <w:rsid w:val="00A412B7"/>
    <w:rsid w:val="00A42A72"/>
    <w:rsid w:val="00A4349E"/>
    <w:rsid w:val="00A43637"/>
    <w:rsid w:val="00A4473B"/>
    <w:rsid w:val="00A4535F"/>
    <w:rsid w:val="00A45FEB"/>
    <w:rsid w:val="00A46C62"/>
    <w:rsid w:val="00A51655"/>
    <w:rsid w:val="00A5297A"/>
    <w:rsid w:val="00A5403C"/>
    <w:rsid w:val="00A54AC2"/>
    <w:rsid w:val="00A55186"/>
    <w:rsid w:val="00A556DC"/>
    <w:rsid w:val="00A5572F"/>
    <w:rsid w:val="00A55FBC"/>
    <w:rsid w:val="00A571E5"/>
    <w:rsid w:val="00A61290"/>
    <w:rsid w:val="00A61ADB"/>
    <w:rsid w:val="00A70FD3"/>
    <w:rsid w:val="00A7123A"/>
    <w:rsid w:val="00A71919"/>
    <w:rsid w:val="00A71DEF"/>
    <w:rsid w:val="00A77485"/>
    <w:rsid w:val="00A776E6"/>
    <w:rsid w:val="00A823AF"/>
    <w:rsid w:val="00A84034"/>
    <w:rsid w:val="00A90C2D"/>
    <w:rsid w:val="00A910EF"/>
    <w:rsid w:val="00A922AF"/>
    <w:rsid w:val="00A92CD0"/>
    <w:rsid w:val="00A93492"/>
    <w:rsid w:val="00A96F72"/>
    <w:rsid w:val="00AA2694"/>
    <w:rsid w:val="00AA313E"/>
    <w:rsid w:val="00AB50C1"/>
    <w:rsid w:val="00AC013E"/>
    <w:rsid w:val="00AC37A6"/>
    <w:rsid w:val="00AC509D"/>
    <w:rsid w:val="00AD62C7"/>
    <w:rsid w:val="00AE1458"/>
    <w:rsid w:val="00AE3215"/>
    <w:rsid w:val="00AE3DF5"/>
    <w:rsid w:val="00AF4367"/>
    <w:rsid w:val="00AF70B4"/>
    <w:rsid w:val="00B02D50"/>
    <w:rsid w:val="00B12AFE"/>
    <w:rsid w:val="00B14389"/>
    <w:rsid w:val="00B15CAD"/>
    <w:rsid w:val="00B22A3C"/>
    <w:rsid w:val="00B273B0"/>
    <w:rsid w:val="00B30722"/>
    <w:rsid w:val="00B34E5B"/>
    <w:rsid w:val="00B350BE"/>
    <w:rsid w:val="00B379F1"/>
    <w:rsid w:val="00B4206F"/>
    <w:rsid w:val="00B45B94"/>
    <w:rsid w:val="00B46CB2"/>
    <w:rsid w:val="00B510A0"/>
    <w:rsid w:val="00B528C1"/>
    <w:rsid w:val="00B52B2A"/>
    <w:rsid w:val="00B56DBA"/>
    <w:rsid w:val="00B574C1"/>
    <w:rsid w:val="00B62EFE"/>
    <w:rsid w:val="00B66200"/>
    <w:rsid w:val="00B70AF8"/>
    <w:rsid w:val="00B70FF4"/>
    <w:rsid w:val="00B71262"/>
    <w:rsid w:val="00B74693"/>
    <w:rsid w:val="00B74733"/>
    <w:rsid w:val="00B75379"/>
    <w:rsid w:val="00B76DE2"/>
    <w:rsid w:val="00B844C9"/>
    <w:rsid w:val="00B85D87"/>
    <w:rsid w:val="00B926DF"/>
    <w:rsid w:val="00B95DCF"/>
    <w:rsid w:val="00BA26B0"/>
    <w:rsid w:val="00BA29D2"/>
    <w:rsid w:val="00BA68CD"/>
    <w:rsid w:val="00BA7D3C"/>
    <w:rsid w:val="00BB0D93"/>
    <w:rsid w:val="00BB2D35"/>
    <w:rsid w:val="00BB45EF"/>
    <w:rsid w:val="00BB561E"/>
    <w:rsid w:val="00BC09E4"/>
    <w:rsid w:val="00BC2E5C"/>
    <w:rsid w:val="00BC4611"/>
    <w:rsid w:val="00BC475D"/>
    <w:rsid w:val="00BC521F"/>
    <w:rsid w:val="00BD0AFB"/>
    <w:rsid w:val="00BD3362"/>
    <w:rsid w:val="00BD5FB7"/>
    <w:rsid w:val="00BE4BE4"/>
    <w:rsid w:val="00BE7112"/>
    <w:rsid w:val="00BE7707"/>
    <w:rsid w:val="00BF664C"/>
    <w:rsid w:val="00C0436B"/>
    <w:rsid w:val="00C04C5F"/>
    <w:rsid w:val="00C1419F"/>
    <w:rsid w:val="00C23D4C"/>
    <w:rsid w:val="00C257B8"/>
    <w:rsid w:val="00C37797"/>
    <w:rsid w:val="00C4244A"/>
    <w:rsid w:val="00C4490D"/>
    <w:rsid w:val="00C44F30"/>
    <w:rsid w:val="00C47E54"/>
    <w:rsid w:val="00C52F72"/>
    <w:rsid w:val="00C531A2"/>
    <w:rsid w:val="00C547D3"/>
    <w:rsid w:val="00C61A88"/>
    <w:rsid w:val="00C6251D"/>
    <w:rsid w:val="00C66AE2"/>
    <w:rsid w:val="00C6780F"/>
    <w:rsid w:val="00C67BD5"/>
    <w:rsid w:val="00C70ED7"/>
    <w:rsid w:val="00C72CE1"/>
    <w:rsid w:val="00C7505A"/>
    <w:rsid w:val="00C75AFB"/>
    <w:rsid w:val="00C81560"/>
    <w:rsid w:val="00C84AFD"/>
    <w:rsid w:val="00C91BC4"/>
    <w:rsid w:val="00C93E45"/>
    <w:rsid w:val="00C96443"/>
    <w:rsid w:val="00CA4FE2"/>
    <w:rsid w:val="00CA6CF8"/>
    <w:rsid w:val="00CB0531"/>
    <w:rsid w:val="00CB06FF"/>
    <w:rsid w:val="00CB39DB"/>
    <w:rsid w:val="00CB4867"/>
    <w:rsid w:val="00CB687D"/>
    <w:rsid w:val="00CB6DDE"/>
    <w:rsid w:val="00CB6F85"/>
    <w:rsid w:val="00CC1B57"/>
    <w:rsid w:val="00CC2F77"/>
    <w:rsid w:val="00CC3B77"/>
    <w:rsid w:val="00CD0689"/>
    <w:rsid w:val="00CD5524"/>
    <w:rsid w:val="00CE0820"/>
    <w:rsid w:val="00CE255D"/>
    <w:rsid w:val="00CE4076"/>
    <w:rsid w:val="00CE610B"/>
    <w:rsid w:val="00D00EE7"/>
    <w:rsid w:val="00D0233D"/>
    <w:rsid w:val="00D0294A"/>
    <w:rsid w:val="00D03336"/>
    <w:rsid w:val="00D14C97"/>
    <w:rsid w:val="00D2630F"/>
    <w:rsid w:val="00D319CD"/>
    <w:rsid w:val="00D36B51"/>
    <w:rsid w:val="00D36CF4"/>
    <w:rsid w:val="00D43A0F"/>
    <w:rsid w:val="00D44A13"/>
    <w:rsid w:val="00D62157"/>
    <w:rsid w:val="00D6339E"/>
    <w:rsid w:val="00D66CE0"/>
    <w:rsid w:val="00D70B53"/>
    <w:rsid w:val="00D717AE"/>
    <w:rsid w:val="00D72343"/>
    <w:rsid w:val="00D76A47"/>
    <w:rsid w:val="00D934FF"/>
    <w:rsid w:val="00D93F27"/>
    <w:rsid w:val="00DA7EE3"/>
    <w:rsid w:val="00DB6A6A"/>
    <w:rsid w:val="00DB7066"/>
    <w:rsid w:val="00DC011F"/>
    <w:rsid w:val="00DC11AB"/>
    <w:rsid w:val="00DC1F01"/>
    <w:rsid w:val="00DC6B7B"/>
    <w:rsid w:val="00DC7B84"/>
    <w:rsid w:val="00DD16AD"/>
    <w:rsid w:val="00DD1FE2"/>
    <w:rsid w:val="00DD3398"/>
    <w:rsid w:val="00DD3FB8"/>
    <w:rsid w:val="00DD3FD5"/>
    <w:rsid w:val="00DE4764"/>
    <w:rsid w:val="00DE70A4"/>
    <w:rsid w:val="00DF1BA2"/>
    <w:rsid w:val="00DF5E10"/>
    <w:rsid w:val="00E018C7"/>
    <w:rsid w:val="00E045CE"/>
    <w:rsid w:val="00E0566D"/>
    <w:rsid w:val="00E06A3D"/>
    <w:rsid w:val="00E14A4B"/>
    <w:rsid w:val="00E24CC2"/>
    <w:rsid w:val="00E26C22"/>
    <w:rsid w:val="00E32B95"/>
    <w:rsid w:val="00E3319C"/>
    <w:rsid w:val="00E4378A"/>
    <w:rsid w:val="00E46CCB"/>
    <w:rsid w:val="00E538BD"/>
    <w:rsid w:val="00E57C52"/>
    <w:rsid w:val="00E57EF7"/>
    <w:rsid w:val="00E60BCA"/>
    <w:rsid w:val="00E67F69"/>
    <w:rsid w:val="00E71499"/>
    <w:rsid w:val="00E7392F"/>
    <w:rsid w:val="00E76839"/>
    <w:rsid w:val="00E86940"/>
    <w:rsid w:val="00E90450"/>
    <w:rsid w:val="00E9191C"/>
    <w:rsid w:val="00E9347A"/>
    <w:rsid w:val="00E962A4"/>
    <w:rsid w:val="00E97978"/>
    <w:rsid w:val="00E979A4"/>
    <w:rsid w:val="00EA496A"/>
    <w:rsid w:val="00EA5006"/>
    <w:rsid w:val="00EB119D"/>
    <w:rsid w:val="00EC2A5F"/>
    <w:rsid w:val="00EC3E90"/>
    <w:rsid w:val="00EC4505"/>
    <w:rsid w:val="00EC744B"/>
    <w:rsid w:val="00ED4BC5"/>
    <w:rsid w:val="00ED4F96"/>
    <w:rsid w:val="00ED62CE"/>
    <w:rsid w:val="00ED6773"/>
    <w:rsid w:val="00EE01AE"/>
    <w:rsid w:val="00EE054A"/>
    <w:rsid w:val="00EE0BAA"/>
    <w:rsid w:val="00EE34A3"/>
    <w:rsid w:val="00EE5289"/>
    <w:rsid w:val="00EE58C0"/>
    <w:rsid w:val="00EF162E"/>
    <w:rsid w:val="00EF3635"/>
    <w:rsid w:val="00EF366E"/>
    <w:rsid w:val="00EF6B4A"/>
    <w:rsid w:val="00F01128"/>
    <w:rsid w:val="00F016DE"/>
    <w:rsid w:val="00F025D5"/>
    <w:rsid w:val="00F0281A"/>
    <w:rsid w:val="00F036CB"/>
    <w:rsid w:val="00F058BF"/>
    <w:rsid w:val="00F07301"/>
    <w:rsid w:val="00F10A0E"/>
    <w:rsid w:val="00F159B9"/>
    <w:rsid w:val="00F22745"/>
    <w:rsid w:val="00F24CE1"/>
    <w:rsid w:val="00F255A7"/>
    <w:rsid w:val="00F2712E"/>
    <w:rsid w:val="00F3275C"/>
    <w:rsid w:val="00F421E3"/>
    <w:rsid w:val="00F45AD7"/>
    <w:rsid w:val="00F4786B"/>
    <w:rsid w:val="00F545CE"/>
    <w:rsid w:val="00F54EA6"/>
    <w:rsid w:val="00F56A86"/>
    <w:rsid w:val="00F576E2"/>
    <w:rsid w:val="00F618DB"/>
    <w:rsid w:val="00F72B51"/>
    <w:rsid w:val="00F73FA0"/>
    <w:rsid w:val="00F741FA"/>
    <w:rsid w:val="00F7512F"/>
    <w:rsid w:val="00F75876"/>
    <w:rsid w:val="00F774B5"/>
    <w:rsid w:val="00F82648"/>
    <w:rsid w:val="00F86D7A"/>
    <w:rsid w:val="00F86E81"/>
    <w:rsid w:val="00F90549"/>
    <w:rsid w:val="00F93573"/>
    <w:rsid w:val="00F9545B"/>
    <w:rsid w:val="00FA1B18"/>
    <w:rsid w:val="00FA528F"/>
    <w:rsid w:val="00FB0510"/>
    <w:rsid w:val="00FB41C7"/>
    <w:rsid w:val="00FB7D40"/>
    <w:rsid w:val="00FB7E2D"/>
    <w:rsid w:val="00FC15E9"/>
    <w:rsid w:val="00FC4247"/>
    <w:rsid w:val="00FD24F9"/>
    <w:rsid w:val="00FD2B49"/>
    <w:rsid w:val="00FE34DA"/>
    <w:rsid w:val="00FE4B8F"/>
    <w:rsid w:val="00FF53E9"/>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9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696F"/>
  </w:style>
  <w:style w:type="paragraph" w:styleId="Heading1">
    <w:name w:val="heading 1"/>
    <w:basedOn w:val="Normal"/>
    <w:next w:val="Normal"/>
    <w:qFormat/>
    <w:pPr>
      <w:keepNext/>
      <w:jc w:val="center"/>
      <w:outlineLvl w:val="0"/>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rFonts w:ascii="CG Times (WN)" w:hAnsi="CG Times (WN)"/>
      <w:b/>
      <w:sz w:val="22"/>
    </w:rPr>
  </w:style>
  <w:style w:type="character" w:styleId="Hyperlink">
    <w:name w:val="Hyperlink"/>
    <w:rPr>
      <w:color w:val="0000FF"/>
      <w:u w:val="single"/>
    </w:rPr>
  </w:style>
  <w:style w:type="paragraph" w:styleId="BodyTextIndent">
    <w:name w:val="Body Text Indent"/>
    <w:basedOn w:val="Normal"/>
    <w:pPr>
      <w:ind w:firstLine="720"/>
    </w:pPr>
    <w:rPr>
      <w:sz w:val="24"/>
    </w:rPr>
  </w:style>
  <w:style w:type="character" w:styleId="FollowedHyperlink">
    <w:name w:val="FollowedHyperlink"/>
    <w:rPr>
      <w:color w:val="800080"/>
      <w:u w:val="single"/>
    </w:rPr>
  </w:style>
  <w:style w:type="paragraph" w:styleId="HTMLPreformatted">
    <w:name w:val="HTML Preformatted"/>
    <w:basedOn w:val="Normal"/>
    <w:rsid w:val="00EF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alloonText">
    <w:name w:val="Balloon Text"/>
    <w:basedOn w:val="Normal"/>
    <w:link w:val="BalloonTextChar"/>
    <w:rsid w:val="006226D2"/>
    <w:rPr>
      <w:rFonts w:ascii="Tahoma" w:hAnsi="Tahoma" w:cs="Tahoma"/>
      <w:sz w:val="16"/>
      <w:szCs w:val="16"/>
    </w:rPr>
  </w:style>
  <w:style w:type="character" w:customStyle="1" w:styleId="BalloonTextChar">
    <w:name w:val="Balloon Text Char"/>
    <w:link w:val="BalloonText"/>
    <w:rsid w:val="006226D2"/>
    <w:rPr>
      <w:rFonts w:ascii="Tahoma" w:hAnsi="Tahoma" w:cs="Tahoma"/>
      <w:sz w:val="16"/>
      <w:szCs w:val="16"/>
    </w:rPr>
  </w:style>
  <w:style w:type="paragraph" w:customStyle="1" w:styleId="Default">
    <w:name w:val="Default"/>
    <w:rsid w:val="006267A8"/>
    <w:pPr>
      <w:autoSpaceDE w:val="0"/>
      <w:autoSpaceDN w:val="0"/>
      <w:adjustRightInd w:val="0"/>
    </w:pPr>
    <w:rPr>
      <w:rFonts w:ascii="Century Schoolbook" w:hAnsi="Century Schoolbook" w:cs="Century Schoolbook"/>
      <w:color w:val="000000"/>
      <w:sz w:val="24"/>
      <w:szCs w:val="24"/>
    </w:rPr>
  </w:style>
  <w:style w:type="paragraph" w:styleId="NormalWeb">
    <w:name w:val="Normal (Web)"/>
    <w:basedOn w:val="Normal"/>
    <w:rsid w:val="006267A8"/>
    <w:pPr>
      <w:spacing w:before="100" w:beforeAutospacing="1" w:after="100" w:afterAutospacing="1" w:line="360" w:lineRule="atLeast"/>
    </w:pPr>
    <w:rPr>
      <w:rFonts w:ascii="Arial" w:hAnsi="Arial" w:cs="Arial"/>
      <w:color w:val="000000"/>
      <w:sz w:val="18"/>
      <w:szCs w:val="18"/>
    </w:rPr>
  </w:style>
  <w:style w:type="character" w:styleId="Strong">
    <w:name w:val="Strong"/>
    <w:qFormat/>
    <w:rsid w:val="006267A8"/>
    <w:rPr>
      <w:b/>
      <w:bCs/>
    </w:rPr>
  </w:style>
  <w:style w:type="character" w:styleId="CommentReference">
    <w:name w:val="annotation reference"/>
    <w:semiHidden/>
    <w:rsid w:val="001A7C43"/>
    <w:rPr>
      <w:sz w:val="16"/>
      <w:szCs w:val="16"/>
    </w:rPr>
  </w:style>
  <w:style w:type="paragraph" w:styleId="CommentText">
    <w:name w:val="annotation text"/>
    <w:basedOn w:val="Normal"/>
    <w:link w:val="CommentTextChar"/>
    <w:semiHidden/>
    <w:rsid w:val="001A7C43"/>
  </w:style>
  <w:style w:type="paragraph" w:styleId="CommentSubject">
    <w:name w:val="annotation subject"/>
    <w:basedOn w:val="CommentText"/>
    <w:next w:val="CommentText"/>
    <w:semiHidden/>
    <w:rsid w:val="001A7C43"/>
    <w:rPr>
      <w:b/>
      <w:bCs/>
    </w:rPr>
  </w:style>
  <w:style w:type="paragraph" w:styleId="Header">
    <w:name w:val="header"/>
    <w:basedOn w:val="Normal"/>
    <w:rsid w:val="005450C8"/>
    <w:pPr>
      <w:tabs>
        <w:tab w:val="center" w:pos="4320"/>
        <w:tab w:val="right" w:pos="8640"/>
      </w:tabs>
    </w:pPr>
  </w:style>
  <w:style w:type="paragraph" w:styleId="Footer">
    <w:name w:val="footer"/>
    <w:basedOn w:val="Normal"/>
    <w:rsid w:val="005450C8"/>
    <w:pPr>
      <w:tabs>
        <w:tab w:val="center" w:pos="4320"/>
        <w:tab w:val="right" w:pos="8640"/>
      </w:tabs>
    </w:pPr>
  </w:style>
  <w:style w:type="character" w:styleId="PageNumber">
    <w:name w:val="page number"/>
    <w:basedOn w:val="DefaultParagraphFont"/>
    <w:rsid w:val="00E76839"/>
  </w:style>
  <w:style w:type="character" w:styleId="Emphasis">
    <w:name w:val="Emphasis"/>
    <w:qFormat/>
    <w:rsid w:val="001035AE"/>
    <w:rPr>
      <w:i/>
      <w:iCs/>
    </w:rPr>
  </w:style>
  <w:style w:type="paragraph" w:styleId="PlainText">
    <w:name w:val="Plain Text"/>
    <w:basedOn w:val="Normal"/>
    <w:link w:val="PlainTextChar"/>
    <w:uiPriority w:val="99"/>
    <w:rsid w:val="0054246C"/>
    <w:rPr>
      <w:rFonts w:ascii="Courier New" w:hAnsi="Courier New" w:cs="Courier New"/>
    </w:rPr>
  </w:style>
  <w:style w:type="paragraph" w:customStyle="1" w:styleId="TableTextBulletedList">
    <w:name w:val="Table Text Bulleted List"/>
    <w:basedOn w:val="Normal"/>
    <w:rsid w:val="00340166"/>
    <w:pPr>
      <w:numPr>
        <w:numId w:val="26"/>
      </w:numPr>
      <w:spacing w:before="40" w:after="40"/>
    </w:pPr>
    <w:rPr>
      <w:sz w:val="18"/>
      <w:szCs w:val="18"/>
    </w:rPr>
  </w:style>
  <w:style w:type="paragraph" w:customStyle="1" w:styleId="docPara1">
    <w:name w:val="docPara1"/>
    <w:basedOn w:val="Normal"/>
    <w:qFormat/>
    <w:rsid w:val="005222BD"/>
    <w:pPr>
      <w:spacing w:before="120" w:after="120"/>
      <w:jc w:val="both"/>
    </w:pPr>
    <w:rPr>
      <w:sz w:val="24"/>
    </w:rPr>
  </w:style>
  <w:style w:type="paragraph" w:styleId="ListParagraph">
    <w:name w:val="List Paragraph"/>
    <w:basedOn w:val="Normal"/>
    <w:uiPriority w:val="34"/>
    <w:qFormat/>
    <w:rsid w:val="000D10DF"/>
    <w:pPr>
      <w:ind w:left="720"/>
      <w:contextualSpacing/>
    </w:pPr>
  </w:style>
  <w:style w:type="table" w:styleId="TableGrid">
    <w:name w:val="Table Grid"/>
    <w:basedOn w:val="TableNormal"/>
    <w:rsid w:val="00F10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5C70"/>
  </w:style>
  <w:style w:type="character" w:customStyle="1" w:styleId="PlainTextChar">
    <w:name w:val="Plain Text Char"/>
    <w:basedOn w:val="DefaultParagraphFont"/>
    <w:link w:val="PlainText"/>
    <w:uiPriority w:val="99"/>
    <w:rsid w:val="00F618DB"/>
    <w:rPr>
      <w:rFonts w:ascii="Courier New" w:hAnsi="Courier New" w:cs="Courier New"/>
    </w:rPr>
  </w:style>
  <w:style w:type="character" w:customStyle="1" w:styleId="CommentTextChar">
    <w:name w:val="Comment Text Char"/>
    <w:basedOn w:val="DefaultParagraphFont"/>
    <w:link w:val="CommentText"/>
    <w:semiHidden/>
    <w:rsid w:val="00B143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696F"/>
  </w:style>
  <w:style w:type="paragraph" w:styleId="Heading1">
    <w:name w:val="heading 1"/>
    <w:basedOn w:val="Normal"/>
    <w:next w:val="Normal"/>
    <w:qFormat/>
    <w:pPr>
      <w:keepNext/>
      <w:jc w:val="center"/>
      <w:outlineLvl w:val="0"/>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rFonts w:ascii="CG Times (WN)" w:hAnsi="CG Times (WN)"/>
      <w:b/>
      <w:sz w:val="22"/>
    </w:rPr>
  </w:style>
  <w:style w:type="character" w:styleId="Hyperlink">
    <w:name w:val="Hyperlink"/>
    <w:rPr>
      <w:color w:val="0000FF"/>
      <w:u w:val="single"/>
    </w:rPr>
  </w:style>
  <w:style w:type="paragraph" w:styleId="BodyTextIndent">
    <w:name w:val="Body Text Indent"/>
    <w:basedOn w:val="Normal"/>
    <w:pPr>
      <w:ind w:firstLine="720"/>
    </w:pPr>
    <w:rPr>
      <w:sz w:val="24"/>
    </w:rPr>
  </w:style>
  <w:style w:type="character" w:styleId="FollowedHyperlink">
    <w:name w:val="FollowedHyperlink"/>
    <w:rPr>
      <w:color w:val="800080"/>
      <w:u w:val="single"/>
    </w:rPr>
  </w:style>
  <w:style w:type="paragraph" w:styleId="HTMLPreformatted">
    <w:name w:val="HTML Preformatted"/>
    <w:basedOn w:val="Normal"/>
    <w:rsid w:val="00EF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alloonText">
    <w:name w:val="Balloon Text"/>
    <w:basedOn w:val="Normal"/>
    <w:link w:val="BalloonTextChar"/>
    <w:rsid w:val="006226D2"/>
    <w:rPr>
      <w:rFonts w:ascii="Tahoma" w:hAnsi="Tahoma" w:cs="Tahoma"/>
      <w:sz w:val="16"/>
      <w:szCs w:val="16"/>
    </w:rPr>
  </w:style>
  <w:style w:type="character" w:customStyle="1" w:styleId="BalloonTextChar">
    <w:name w:val="Balloon Text Char"/>
    <w:link w:val="BalloonText"/>
    <w:rsid w:val="006226D2"/>
    <w:rPr>
      <w:rFonts w:ascii="Tahoma" w:hAnsi="Tahoma" w:cs="Tahoma"/>
      <w:sz w:val="16"/>
      <w:szCs w:val="16"/>
    </w:rPr>
  </w:style>
  <w:style w:type="paragraph" w:customStyle="1" w:styleId="Default">
    <w:name w:val="Default"/>
    <w:rsid w:val="006267A8"/>
    <w:pPr>
      <w:autoSpaceDE w:val="0"/>
      <w:autoSpaceDN w:val="0"/>
      <w:adjustRightInd w:val="0"/>
    </w:pPr>
    <w:rPr>
      <w:rFonts w:ascii="Century Schoolbook" w:hAnsi="Century Schoolbook" w:cs="Century Schoolbook"/>
      <w:color w:val="000000"/>
      <w:sz w:val="24"/>
      <w:szCs w:val="24"/>
    </w:rPr>
  </w:style>
  <w:style w:type="paragraph" w:styleId="NormalWeb">
    <w:name w:val="Normal (Web)"/>
    <w:basedOn w:val="Normal"/>
    <w:rsid w:val="006267A8"/>
    <w:pPr>
      <w:spacing w:before="100" w:beforeAutospacing="1" w:after="100" w:afterAutospacing="1" w:line="360" w:lineRule="atLeast"/>
    </w:pPr>
    <w:rPr>
      <w:rFonts w:ascii="Arial" w:hAnsi="Arial" w:cs="Arial"/>
      <w:color w:val="000000"/>
      <w:sz w:val="18"/>
      <w:szCs w:val="18"/>
    </w:rPr>
  </w:style>
  <w:style w:type="character" w:styleId="Strong">
    <w:name w:val="Strong"/>
    <w:qFormat/>
    <w:rsid w:val="006267A8"/>
    <w:rPr>
      <w:b/>
      <w:bCs/>
    </w:rPr>
  </w:style>
  <w:style w:type="character" w:styleId="CommentReference">
    <w:name w:val="annotation reference"/>
    <w:semiHidden/>
    <w:rsid w:val="001A7C43"/>
    <w:rPr>
      <w:sz w:val="16"/>
      <w:szCs w:val="16"/>
    </w:rPr>
  </w:style>
  <w:style w:type="paragraph" w:styleId="CommentText">
    <w:name w:val="annotation text"/>
    <w:basedOn w:val="Normal"/>
    <w:link w:val="CommentTextChar"/>
    <w:semiHidden/>
    <w:rsid w:val="001A7C43"/>
  </w:style>
  <w:style w:type="paragraph" w:styleId="CommentSubject">
    <w:name w:val="annotation subject"/>
    <w:basedOn w:val="CommentText"/>
    <w:next w:val="CommentText"/>
    <w:semiHidden/>
    <w:rsid w:val="001A7C43"/>
    <w:rPr>
      <w:b/>
      <w:bCs/>
    </w:rPr>
  </w:style>
  <w:style w:type="paragraph" w:styleId="Header">
    <w:name w:val="header"/>
    <w:basedOn w:val="Normal"/>
    <w:rsid w:val="005450C8"/>
    <w:pPr>
      <w:tabs>
        <w:tab w:val="center" w:pos="4320"/>
        <w:tab w:val="right" w:pos="8640"/>
      </w:tabs>
    </w:pPr>
  </w:style>
  <w:style w:type="paragraph" w:styleId="Footer">
    <w:name w:val="footer"/>
    <w:basedOn w:val="Normal"/>
    <w:rsid w:val="005450C8"/>
    <w:pPr>
      <w:tabs>
        <w:tab w:val="center" w:pos="4320"/>
        <w:tab w:val="right" w:pos="8640"/>
      </w:tabs>
    </w:pPr>
  </w:style>
  <w:style w:type="character" w:styleId="PageNumber">
    <w:name w:val="page number"/>
    <w:basedOn w:val="DefaultParagraphFont"/>
    <w:rsid w:val="00E76839"/>
  </w:style>
  <w:style w:type="character" w:styleId="Emphasis">
    <w:name w:val="Emphasis"/>
    <w:qFormat/>
    <w:rsid w:val="001035AE"/>
    <w:rPr>
      <w:i/>
      <w:iCs/>
    </w:rPr>
  </w:style>
  <w:style w:type="paragraph" w:styleId="PlainText">
    <w:name w:val="Plain Text"/>
    <w:basedOn w:val="Normal"/>
    <w:link w:val="PlainTextChar"/>
    <w:uiPriority w:val="99"/>
    <w:rsid w:val="0054246C"/>
    <w:rPr>
      <w:rFonts w:ascii="Courier New" w:hAnsi="Courier New" w:cs="Courier New"/>
    </w:rPr>
  </w:style>
  <w:style w:type="paragraph" w:customStyle="1" w:styleId="TableTextBulletedList">
    <w:name w:val="Table Text Bulleted List"/>
    <w:basedOn w:val="Normal"/>
    <w:rsid w:val="00340166"/>
    <w:pPr>
      <w:numPr>
        <w:numId w:val="26"/>
      </w:numPr>
      <w:spacing w:before="40" w:after="40"/>
    </w:pPr>
    <w:rPr>
      <w:sz w:val="18"/>
      <w:szCs w:val="18"/>
    </w:rPr>
  </w:style>
  <w:style w:type="paragraph" w:customStyle="1" w:styleId="docPara1">
    <w:name w:val="docPara1"/>
    <w:basedOn w:val="Normal"/>
    <w:qFormat/>
    <w:rsid w:val="005222BD"/>
    <w:pPr>
      <w:spacing w:before="120" w:after="120"/>
      <w:jc w:val="both"/>
    </w:pPr>
    <w:rPr>
      <w:sz w:val="24"/>
    </w:rPr>
  </w:style>
  <w:style w:type="paragraph" w:styleId="ListParagraph">
    <w:name w:val="List Paragraph"/>
    <w:basedOn w:val="Normal"/>
    <w:uiPriority w:val="34"/>
    <w:qFormat/>
    <w:rsid w:val="000D10DF"/>
    <w:pPr>
      <w:ind w:left="720"/>
      <w:contextualSpacing/>
    </w:pPr>
  </w:style>
  <w:style w:type="table" w:styleId="TableGrid">
    <w:name w:val="Table Grid"/>
    <w:basedOn w:val="TableNormal"/>
    <w:rsid w:val="00F10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5C70"/>
  </w:style>
  <w:style w:type="character" w:customStyle="1" w:styleId="PlainTextChar">
    <w:name w:val="Plain Text Char"/>
    <w:basedOn w:val="DefaultParagraphFont"/>
    <w:link w:val="PlainText"/>
    <w:uiPriority w:val="99"/>
    <w:rsid w:val="00F618DB"/>
    <w:rPr>
      <w:rFonts w:ascii="Courier New" w:hAnsi="Courier New" w:cs="Courier New"/>
    </w:rPr>
  </w:style>
  <w:style w:type="character" w:customStyle="1" w:styleId="CommentTextChar">
    <w:name w:val="Comment Text Char"/>
    <w:basedOn w:val="DefaultParagraphFont"/>
    <w:link w:val="CommentText"/>
    <w:semiHidden/>
    <w:rsid w:val="00B14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3432">
      <w:bodyDiv w:val="1"/>
      <w:marLeft w:val="0"/>
      <w:marRight w:val="0"/>
      <w:marTop w:val="0"/>
      <w:marBottom w:val="0"/>
      <w:divBdr>
        <w:top w:val="none" w:sz="0" w:space="0" w:color="auto"/>
        <w:left w:val="none" w:sz="0" w:space="0" w:color="auto"/>
        <w:bottom w:val="none" w:sz="0" w:space="0" w:color="auto"/>
        <w:right w:val="none" w:sz="0" w:space="0" w:color="auto"/>
      </w:divBdr>
    </w:div>
    <w:div w:id="55200318">
      <w:bodyDiv w:val="1"/>
      <w:marLeft w:val="0"/>
      <w:marRight w:val="0"/>
      <w:marTop w:val="0"/>
      <w:marBottom w:val="0"/>
      <w:divBdr>
        <w:top w:val="none" w:sz="0" w:space="0" w:color="auto"/>
        <w:left w:val="none" w:sz="0" w:space="0" w:color="auto"/>
        <w:bottom w:val="none" w:sz="0" w:space="0" w:color="auto"/>
        <w:right w:val="none" w:sz="0" w:space="0" w:color="auto"/>
      </w:divBdr>
    </w:div>
    <w:div w:id="65953473">
      <w:bodyDiv w:val="1"/>
      <w:marLeft w:val="0"/>
      <w:marRight w:val="0"/>
      <w:marTop w:val="0"/>
      <w:marBottom w:val="0"/>
      <w:divBdr>
        <w:top w:val="none" w:sz="0" w:space="0" w:color="auto"/>
        <w:left w:val="none" w:sz="0" w:space="0" w:color="auto"/>
        <w:bottom w:val="none" w:sz="0" w:space="0" w:color="auto"/>
        <w:right w:val="none" w:sz="0" w:space="0" w:color="auto"/>
      </w:divBdr>
    </w:div>
    <w:div w:id="115224609">
      <w:bodyDiv w:val="1"/>
      <w:marLeft w:val="0"/>
      <w:marRight w:val="0"/>
      <w:marTop w:val="0"/>
      <w:marBottom w:val="0"/>
      <w:divBdr>
        <w:top w:val="none" w:sz="0" w:space="0" w:color="auto"/>
        <w:left w:val="none" w:sz="0" w:space="0" w:color="auto"/>
        <w:bottom w:val="none" w:sz="0" w:space="0" w:color="auto"/>
        <w:right w:val="none" w:sz="0" w:space="0" w:color="auto"/>
      </w:divBdr>
    </w:div>
    <w:div w:id="151458099">
      <w:bodyDiv w:val="1"/>
      <w:marLeft w:val="0"/>
      <w:marRight w:val="0"/>
      <w:marTop w:val="0"/>
      <w:marBottom w:val="0"/>
      <w:divBdr>
        <w:top w:val="none" w:sz="0" w:space="0" w:color="auto"/>
        <w:left w:val="none" w:sz="0" w:space="0" w:color="auto"/>
        <w:bottom w:val="none" w:sz="0" w:space="0" w:color="auto"/>
        <w:right w:val="none" w:sz="0" w:space="0" w:color="auto"/>
      </w:divBdr>
    </w:div>
    <w:div w:id="178009977">
      <w:bodyDiv w:val="1"/>
      <w:marLeft w:val="0"/>
      <w:marRight w:val="0"/>
      <w:marTop w:val="0"/>
      <w:marBottom w:val="0"/>
      <w:divBdr>
        <w:top w:val="none" w:sz="0" w:space="0" w:color="auto"/>
        <w:left w:val="none" w:sz="0" w:space="0" w:color="auto"/>
        <w:bottom w:val="none" w:sz="0" w:space="0" w:color="auto"/>
        <w:right w:val="none" w:sz="0" w:space="0" w:color="auto"/>
      </w:divBdr>
    </w:div>
    <w:div w:id="254173258">
      <w:bodyDiv w:val="1"/>
      <w:marLeft w:val="0"/>
      <w:marRight w:val="0"/>
      <w:marTop w:val="0"/>
      <w:marBottom w:val="0"/>
      <w:divBdr>
        <w:top w:val="none" w:sz="0" w:space="0" w:color="auto"/>
        <w:left w:val="none" w:sz="0" w:space="0" w:color="auto"/>
        <w:bottom w:val="none" w:sz="0" w:space="0" w:color="auto"/>
        <w:right w:val="none" w:sz="0" w:space="0" w:color="auto"/>
      </w:divBdr>
    </w:div>
    <w:div w:id="340395858">
      <w:bodyDiv w:val="1"/>
      <w:marLeft w:val="0"/>
      <w:marRight w:val="0"/>
      <w:marTop w:val="0"/>
      <w:marBottom w:val="0"/>
      <w:divBdr>
        <w:top w:val="none" w:sz="0" w:space="0" w:color="auto"/>
        <w:left w:val="none" w:sz="0" w:space="0" w:color="auto"/>
        <w:bottom w:val="none" w:sz="0" w:space="0" w:color="auto"/>
        <w:right w:val="none" w:sz="0" w:space="0" w:color="auto"/>
      </w:divBdr>
    </w:div>
    <w:div w:id="391776847">
      <w:bodyDiv w:val="1"/>
      <w:marLeft w:val="0"/>
      <w:marRight w:val="0"/>
      <w:marTop w:val="0"/>
      <w:marBottom w:val="0"/>
      <w:divBdr>
        <w:top w:val="none" w:sz="0" w:space="0" w:color="auto"/>
        <w:left w:val="none" w:sz="0" w:space="0" w:color="auto"/>
        <w:bottom w:val="none" w:sz="0" w:space="0" w:color="auto"/>
        <w:right w:val="none" w:sz="0" w:space="0" w:color="auto"/>
      </w:divBdr>
    </w:div>
    <w:div w:id="418602692">
      <w:bodyDiv w:val="1"/>
      <w:marLeft w:val="0"/>
      <w:marRight w:val="0"/>
      <w:marTop w:val="0"/>
      <w:marBottom w:val="0"/>
      <w:divBdr>
        <w:top w:val="none" w:sz="0" w:space="0" w:color="auto"/>
        <w:left w:val="none" w:sz="0" w:space="0" w:color="auto"/>
        <w:bottom w:val="none" w:sz="0" w:space="0" w:color="auto"/>
        <w:right w:val="none" w:sz="0" w:space="0" w:color="auto"/>
      </w:divBdr>
    </w:div>
    <w:div w:id="461311154">
      <w:bodyDiv w:val="1"/>
      <w:marLeft w:val="0"/>
      <w:marRight w:val="0"/>
      <w:marTop w:val="0"/>
      <w:marBottom w:val="0"/>
      <w:divBdr>
        <w:top w:val="none" w:sz="0" w:space="0" w:color="auto"/>
        <w:left w:val="none" w:sz="0" w:space="0" w:color="auto"/>
        <w:bottom w:val="none" w:sz="0" w:space="0" w:color="auto"/>
        <w:right w:val="none" w:sz="0" w:space="0" w:color="auto"/>
      </w:divBdr>
    </w:div>
    <w:div w:id="562837484">
      <w:bodyDiv w:val="1"/>
      <w:marLeft w:val="0"/>
      <w:marRight w:val="0"/>
      <w:marTop w:val="0"/>
      <w:marBottom w:val="0"/>
      <w:divBdr>
        <w:top w:val="none" w:sz="0" w:space="0" w:color="auto"/>
        <w:left w:val="none" w:sz="0" w:space="0" w:color="auto"/>
        <w:bottom w:val="none" w:sz="0" w:space="0" w:color="auto"/>
        <w:right w:val="none" w:sz="0" w:space="0" w:color="auto"/>
      </w:divBdr>
    </w:div>
    <w:div w:id="583420749">
      <w:bodyDiv w:val="1"/>
      <w:marLeft w:val="0"/>
      <w:marRight w:val="0"/>
      <w:marTop w:val="0"/>
      <w:marBottom w:val="0"/>
      <w:divBdr>
        <w:top w:val="none" w:sz="0" w:space="0" w:color="auto"/>
        <w:left w:val="none" w:sz="0" w:space="0" w:color="auto"/>
        <w:bottom w:val="none" w:sz="0" w:space="0" w:color="auto"/>
        <w:right w:val="none" w:sz="0" w:space="0" w:color="auto"/>
      </w:divBdr>
    </w:div>
    <w:div w:id="704713094">
      <w:bodyDiv w:val="1"/>
      <w:marLeft w:val="0"/>
      <w:marRight w:val="0"/>
      <w:marTop w:val="0"/>
      <w:marBottom w:val="0"/>
      <w:divBdr>
        <w:top w:val="none" w:sz="0" w:space="0" w:color="auto"/>
        <w:left w:val="none" w:sz="0" w:space="0" w:color="auto"/>
        <w:bottom w:val="none" w:sz="0" w:space="0" w:color="auto"/>
        <w:right w:val="none" w:sz="0" w:space="0" w:color="auto"/>
      </w:divBdr>
    </w:div>
    <w:div w:id="969824083">
      <w:bodyDiv w:val="1"/>
      <w:marLeft w:val="0"/>
      <w:marRight w:val="0"/>
      <w:marTop w:val="0"/>
      <w:marBottom w:val="0"/>
      <w:divBdr>
        <w:top w:val="none" w:sz="0" w:space="0" w:color="auto"/>
        <w:left w:val="none" w:sz="0" w:space="0" w:color="auto"/>
        <w:bottom w:val="none" w:sz="0" w:space="0" w:color="auto"/>
        <w:right w:val="none" w:sz="0" w:space="0" w:color="auto"/>
      </w:divBdr>
    </w:div>
    <w:div w:id="992374280">
      <w:bodyDiv w:val="1"/>
      <w:marLeft w:val="0"/>
      <w:marRight w:val="0"/>
      <w:marTop w:val="0"/>
      <w:marBottom w:val="0"/>
      <w:divBdr>
        <w:top w:val="none" w:sz="0" w:space="0" w:color="auto"/>
        <w:left w:val="none" w:sz="0" w:space="0" w:color="auto"/>
        <w:bottom w:val="none" w:sz="0" w:space="0" w:color="auto"/>
        <w:right w:val="none" w:sz="0" w:space="0" w:color="auto"/>
      </w:divBdr>
    </w:div>
    <w:div w:id="1079474161">
      <w:bodyDiv w:val="1"/>
      <w:marLeft w:val="0"/>
      <w:marRight w:val="0"/>
      <w:marTop w:val="0"/>
      <w:marBottom w:val="0"/>
      <w:divBdr>
        <w:top w:val="none" w:sz="0" w:space="0" w:color="auto"/>
        <w:left w:val="none" w:sz="0" w:space="0" w:color="auto"/>
        <w:bottom w:val="none" w:sz="0" w:space="0" w:color="auto"/>
        <w:right w:val="none" w:sz="0" w:space="0" w:color="auto"/>
      </w:divBdr>
    </w:div>
    <w:div w:id="1140998100">
      <w:bodyDiv w:val="1"/>
      <w:marLeft w:val="0"/>
      <w:marRight w:val="0"/>
      <w:marTop w:val="0"/>
      <w:marBottom w:val="0"/>
      <w:divBdr>
        <w:top w:val="none" w:sz="0" w:space="0" w:color="auto"/>
        <w:left w:val="none" w:sz="0" w:space="0" w:color="auto"/>
        <w:bottom w:val="none" w:sz="0" w:space="0" w:color="auto"/>
        <w:right w:val="none" w:sz="0" w:space="0" w:color="auto"/>
      </w:divBdr>
    </w:div>
    <w:div w:id="1192494176">
      <w:bodyDiv w:val="1"/>
      <w:marLeft w:val="0"/>
      <w:marRight w:val="0"/>
      <w:marTop w:val="0"/>
      <w:marBottom w:val="0"/>
      <w:divBdr>
        <w:top w:val="none" w:sz="0" w:space="0" w:color="auto"/>
        <w:left w:val="none" w:sz="0" w:space="0" w:color="auto"/>
        <w:bottom w:val="none" w:sz="0" w:space="0" w:color="auto"/>
        <w:right w:val="none" w:sz="0" w:space="0" w:color="auto"/>
      </w:divBdr>
    </w:div>
    <w:div w:id="1222983782">
      <w:bodyDiv w:val="1"/>
      <w:marLeft w:val="0"/>
      <w:marRight w:val="0"/>
      <w:marTop w:val="0"/>
      <w:marBottom w:val="0"/>
      <w:divBdr>
        <w:top w:val="none" w:sz="0" w:space="0" w:color="auto"/>
        <w:left w:val="none" w:sz="0" w:space="0" w:color="auto"/>
        <w:bottom w:val="none" w:sz="0" w:space="0" w:color="auto"/>
        <w:right w:val="none" w:sz="0" w:space="0" w:color="auto"/>
      </w:divBdr>
    </w:div>
    <w:div w:id="1318730734">
      <w:bodyDiv w:val="1"/>
      <w:marLeft w:val="0"/>
      <w:marRight w:val="0"/>
      <w:marTop w:val="0"/>
      <w:marBottom w:val="0"/>
      <w:divBdr>
        <w:top w:val="none" w:sz="0" w:space="0" w:color="auto"/>
        <w:left w:val="none" w:sz="0" w:space="0" w:color="auto"/>
        <w:bottom w:val="none" w:sz="0" w:space="0" w:color="auto"/>
        <w:right w:val="none" w:sz="0" w:space="0" w:color="auto"/>
      </w:divBdr>
    </w:div>
    <w:div w:id="1365986580">
      <w:bodyDiv w:val="1"/>
      <w:marLeft w:val="0"/>
      <w:marRight w:val="0"/>
      <w:marTop w:val="0"/>
      <w:marBottom w:val="0"/>
      <w:divBdr>
        <w:top w:val="none" w:sz="0" w:space="0" w:color="auto"/>
        <w:left w:val="none" w:sz="0" w:space="0" w:color="auto"/>
        <w:bottom w:val="none" w:sz="0" w:space="0" w:color="auto"/>
        <w:right w:val="none" w:sz="0" w:space="0" w:color="auto"/>
      </w:divBdr>
    </w:div>
    <w:div w:id="1400129653">
      <w:bodyDiv w:val="1"/>
      <w:marLeft w:val="0"/>
      <w:marRight w:val="0"/>
      <w:marTop w:val="0"/>
      <w:marBottom w:val="0"/>
      <w:divBdr>
        <w:top w:val="none" w:sz="0" w:space="0" w:color="auto"/>
        <w:left w:val="none" w:sz="0" w:space="0" w:color="auto"/>
        <w:bottom w:val="none" w:sz="0" w:space="0" w:color="auto"/>
        <w:right w:val="none" w:sz="0" w:space="0" w:color="auto"/>
      </w:divBdr>
    </w:div>
    <w:div w:id="1422146870">
      <w:bodyDiv w:val="1"/>
      <w:marLeft w:val="0"/>
      <w:marRight w:val="0"/>
      <w:marTop w:val="0"/>
      <w:marBottom w:val="0"/>
      <w:divBdr>
        <w:top w:val="none" w:sz="0" w:space="0" w:color="auto"/>
        <w:left w:val="none" w:sz="0" w:space="0" w:color="auto"/>
        <w:bottom w:val="none" w:sz="0" w:space="0" w:color="auto"/>
        <w:right w:val="none" w:sz="0" w:space="0" w:color="auto"/>
      </w:divBdr>
    </w:div>
    <w:div w:id="1466966605">
      <w:bodyDiv w:val="1"/>
      <w:marLeft w:val="0"/>
      <w:marRight w:val="0"/>
      <w:marTop w:val="0"/>
      <w:marBottom w:val="0"/>
      <w:divBdr>
        <w:top w:val="none" w:sz="0" w:space="0" w:color="auto"/>
        <w:left w:val="none" w:sz="0" w:space="0" w:color="auto"/>
        <w:bottom w:val="none" w:sz="0" w:space="0" w:color="auto"/>
        <w:right w:val="none" w:sz="0" w:space="0" w:color="auto"/>
      </w:divBdr>
    </w:div>
    <w:div w:id="1563754686">
      <w:bodyDiv w:val="1"/>
      <w:marLeft w:val="0"/>
      <w:marRight w:val="0"/>
      <w:marTop w:val="0"/>
      <w:marBottom w:val="0"/>
      <w:divBdr>
        <w:top w:val="none" w:sz="0" w:space="0" w:color="auto"/>
        <w:left w:val="none" w:sz="0" w:space="0" w:color="auto"/>
        <w:bottom w:val="none" w:sz="0" w:space="0" w:color="auto"/>
        <w:right w:val="none" w:sz="0" w:space="0" w:color="auto"/>
      </w:divBdr>
      <w:divsChild>
        <w:div w:id="2037123225">
          <w:marLeft w:val="0"/>
          <w:marRight w:val="0"/>
          <w:marTop w:val="0"/>
          <w:marBottom w:val="0"/>
          <w:divBdr>
            <w:top w:val="none" w:sz="0" w:space="0" w:color="auto"/>
            <w:left w:val="none" w:sz="0" w:space="0" w:color="auto"/>
            <w:bottom w:val="none" w:sz="0" w:space="0" w:color="auto"/>
            <w:right w:val="none" w:sz="0" w:space="0" w:color="auto"/>
          </w:divBdr>
          <w:divsChild>
            <w:div w:id="20740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64534">
      <w:bodyDiv w:val="1"/>
      <w:marLeft w:val="0"/>
      <w:marRight w:val="0"/>
      <w:marTop w:val="0"/>
      <w:marBottom w:val="0"/>
      <w:divBdr>
        <w:top w:val="none" w:sz="0" w:space="0" w:color="auto"/>
        <w:left w:val="none" w:sz="0" w:space="0" w:color="auto"/>
        <w:bottom w:val="none" w:sz="0" w:space="0" w:color="auto"/>
        <w:right w:val="none" w:sz="0" w:space="0" w:color="auto"/>
      </w:divBdr>
    </w:div>
    <w:div w:id="1639259345">
      <w:bodyDiv w:val="1"/>
      <w:marLeft w:val="0"/>
      <w:marRight w:val="0"/>
      <w:marTop w:val="0"/>
      <w:marBottom w:val="0"/>
      <w:divBdr>
        <w:top w:val="none" w:sz="0" w:space="0" w:color="auto"/>
        <w:left w:val="none" w:sz="0" w:space="0" w:color="auto"/>
        <w:bottom w:val="none" w:sz="0" w:space="0" w:color="auto"/>
        <w:right w:val="none" w:sz="0" w:space="0" w:color="auto"/>
      </w:divBdr>
      <w:divsChild>
        <w:div w:id="2122146105">
          <w:marLeft w:val="0"/>
          <w:marRight w:val="0"/>
          <w:marTop w:val="0"/>
          <w:marBottom w:val="0"/>
          <w:divBdr>
            <w:top w:val="none" w:sz="0" w:space="0" w:color="auto"/>
            <w:left w:val="none" w:sz="0" w:space="0" w:color="auto"/>
            <w:bottom w:val="none" w:sz="0" w:space="0" w:color="auto"/>
            <w:right w:val="none" w:sz="0" w:space="0" w:color="auto"/>
          </w:divBdr>
          <w:divsChild>
            <w:div w:id="152575285">
              <w:marLeft w:val="0"/>
              <w:marRight w:val="0"/>
              <w:marTop w:val="0"/>
              <w:marBottom w:val="0"/>
              <w:divBdr>
                <w:top w:val="none" w:sz="0" w:space="0" w:color="auto"/>
                <w:left w:val="none" w:sz="0" w:space="0" w:color="auto"/>
                <w:bottom w:val="none" w:sz="0" w:space="0" w:color="auto"/>
                <w:right w:val="none" w:sz="0" w:space="0" w:color="auto"/>
              </w:divBdr>
            </w:div>
            <w:div w:id="156658068">
              <w:marLeft w:val="0"/>
              <w:marRight w:val="0"/>
              <w:marTop w:val="0"/>
              <w:marBottom w:val="0"/>
              <w:divBdr>
                <w:top w:val="none" w:sz="0" w:space="0" w:color="auto"/>
                <w:left w:val="none" w:sz="0" w:space="0" w:color="auto"/>
                <w:bottom w:val="none" w:sz="0" w:space="0" w:color="auto"/>
                <w:right w:val="none" w:sz="0" w:space="0" w:color="auto"/>
              </w:divBdr>
            </w:div>
            <w:div w:id="176970859">
              <w:marLeft w:val="0"/>
              <w:marRight w:val="0"/>
              <w:marTop w:val="0"/>
              <w:marBottom w:val="0"/>
              <w:divBdr>
                <w:top w:val="none" w:sz="0" w:space="0" w:color="auto"/>
                <w:left w:val="none" w:sz="0" w:space="0" w:color="auto"/>
                <w:bottom w:val="none" w:sz="0" w:space="0" w:color="auto"/>
                <w:right w:val="none" w:sz="0" w:space="0" w:color="auto"/>
              </w:divBdr>
            </w:div>
            <w:div w:id="195194582">
              <w:marLeft w:val="0"/>
              <w:marRight w:val="0"/>
              <w:marTop w:val="0"/>
              <w:marBottom w:val="0"/>
              <w:divBdr>
                <w:top w:val="none" w:sz="0" w:space="0" w:color="auto"/>
                <w:left w:val="none" w:sz="0" w:space="0" w:color="auto"/>
                <w:bottom w:val="none" w:sz="0" w:space="0" w:color="auto"/>
                <w:right w:val="none" w:sz="0" w:space="0" w:color="auto"/>
              </w:divBdr>
            </w:div>
            <w:div w:id="316107800">
              <w:marLeft w:val="0"/>
              <w:marRight w:val="0"/>
              <w:marTop w:val="0"/>
              <w:marBottom w:val="0"/>
              <w:divBdr>
                <w:top w:val="none" w:sz="0" w:space="0" w:color="auto"/>
                <w:left w:val="none" w:sz="0" w:space="0" w:color="auto"/>
                <w:bottom w:val="none" w:sz="0" w:space="0" w:color="auto"/>
                <w:right w:val="none" w:sz="0" w:space="0" w:color="auto"/>
              </w:divBdr>
            </w:div>
            <w:div w:id="364989205">
              <w:marLeft w:val="0"/>
              <w:marRight w:val="0"/>
              <w:marTop w:val="0"/>
              <w:marBottom w:val="0"/>
              <w:divBdr>
                <w:top w:val="none" w:sz="0" w:space="0" w:color="auto"/>
                <w:left w:val="none" w:sz="0" w:space="0" w:color="auto"/>
                <w:bottom w:val="none" w:sz="0" w:space="0" w:color="auto"/>
                <w:right w:val="none" w:sz="0" w:space="0" w:color="auto"/>
              </w:divBdr>
            </w:div>
            <w:div w:id="576208203">
              <w:marLeft w:val="0"/>
              <w:marRight w:val="0"/>
              <w:marTop w:val="0"/>
              <w:marBottom w:val="0"/>
              <w:divBdr>
                <w:top w:val="none" w:sz="0" w:space="0" w:color="auto"/>
                <w:left w:val="none" w:sz="0" w:space="0" w:color="auto"/>
                <w:bottom w:val="none" w:sz="0" w:space="0" w:color="auto"/>
                <w:right w:val="none" w:sz="0" w:space="0" w:color="auto"/>
              </w:divBdr>
            </w:div>
            <w:div w:id="1024593553">
              <w:marLeft w:val="0"/>
              <w:marRight w:val="0"/>
              <w:marTop w:val="0"/>
              <w:marBottom w:val="0"/>
              <w:divBdr>
                <w:top w:val="none" w:sz="0" w:space="0" w:color="auto"/>
                <w:left w:val="none" w:sz="0" w:space="0" w:color="auto"/>
                <w:bottom w:val="none" w:sz="0" w:space="0" w:color="auto"/>
                <w:right w:val="none" w:sz="0" w:space="0" w:color="auto"/>
              </w:divBdr>
            </w:div>
            <w:div w:id="1158956524">
              <w:marLeft w:val="0"/>
              <w:marRight w:val="0"/>
              <w:marTop w:val="0"/>
              <w:marBottom w:val="0"/>
              <w:divBdr>
                <w:top w:val="none" w:sz="0" w:space="0" w:color="auto"/>
                <w:left w:val="none" w:sz="0" w:space="0" w:color="auto"/>
                <w:bottom w:val="none" w:sz="0" w:space="0" w:color="auto"/>
                <w:right w:val="none" w:sz="0" w:space="0" w:color="auto"/>
              </w:divBdr>
            </w:div>
            <w:div w:id="1428308339">
              <w:marLeft w:val="0"/>
              <w:marRight w:val="0"/>
              <w:marTop w:val="0"/>
              <w:marBottom w:val="0"/>
              <w:divBdr>
                <w:top w:val="none" w:sz="0" w:space="0" w:color="auto"/>
                <w:left w:val="none" w:sz="0" w:space="0" w:color="auto"/>
                <w:bottom w:val="none" w:sz="0" w:space="0" w:color="auto"/>
                <w:right w:val="none" w:sz="0" w:space="0" w:color="auto"/>
              </w:divBdr>
            </w:div>
            <w:div w:id="1607039842">
              <w:marLeft w:val="0"/>
              <w:marRight w:val="0"/>
              <w:marTop w:val="0"/>
              <w:marBottom w:val="0"/>
              <w:divBdr>
                <w:top w:val="none" w:sz="0" w:space="0" w:color="auto"/>
                <w:left w:val="none" w:sz="0" w:space="0" w:color="auto"/>
                <w:bottom w:val="none" w:sz="0" w:space="0" w:color="auto"/>
                <w:right w:val="none" w:sz="0" w:space="0" w:color="auto"/>
              </w:divBdr>
            </w:div>
            <w:div w:id="1696230258">
              <w:marLeft w:val="0"/>
              <w:marRight w:val="0"/>
              <w:marTop w:val="0"/>
              <w:marBottom w:val="0"/>
              <w:divBdr>
                <w:top w:val="none" w:sz="0" w:space="0" w:color="auto"/>
                <w:left w:val="none" w:sz="0" w:space="0" w:color="auto"/>
                <w:bottom w:val="none" w:sz="0" w:space="0" w:color="auto"/>
                <w:right w:val="none" w:sz="0" w:space="0" w:color="auto"/>
              </w:divBdr>
            </w:div>
            <w:div w:id="1928609755">
              <w:marLeft w:val="0"/>
              <w:marRight w:val="0"/>
              <w:marTop w:val="0"/>
              <w:marBottom w:val="0"/>
              <w:divBdr>
                <w:top w:val="none" w:sz="0" w:space="0" w:color="auto"/>
                <w:left w:val="none" w:sz="0" w:space="0" w:color="auto"/>
                <w:bottom w:val="none" w:sz="0" w:space="0" w:color="auto"/>
                <w:right w:val="none" w:sz="0" w:space="0" w:color="auto"/>
              </w:divBdr>
            </w:div>
            <w:div w:id="2092462403">
              <w:marLeft w:val="0"/>
              <w:marRight w:val="0"/>
              <w:marTop w:val="0"/>
              <w:marBottom w:val="0"/>
              <w:divBdr>
                <w:top w:val="none" w:sz="0" w:space="0" w:color="auto"/>
                <w:left w:val="none" w:sz="0" w:space="0" w:color="auto"/>
                <w:bottom w:val="none" w:sz="0" w:space="0" w:color="auto"/>
                <w:right w:val="none" w:sz="0" w:space="0" w:color="auto"/>
              </w:divBdr>
            </w:div>
            <w:div w:id="21064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4949">
      <w:bodyDiv w:val="1"/>
      <w:marLeft w:val="0"/>
      <w:marRight w:val="0"/>
      <w:marTop w:val="0"/>
      <w:marBottom w:val="0"/>
      <w:divBdr>
        <w:top w:val="none" w:sz="0" w:space="0" w:color="auto"/>
        <w:left w:val="none" w:sz="0" w:space="0" w:color="auto"/>
        <w:bottom w:val="none" w:sz="0" w:space="0" w:color="auto"/>
        <w:right w:val="none" w:sz="0" w:space="0" w:color="auto"/>
      </w:divBdr>
    </w:div>
    <w:div w:id="1798796938">
      <w:bodyDiv w:val="1"/>
      <w:marLeft w:val="0"/>
      <w:marRight w:val="0"/>
      <w:marTop w:val="0"/>
      <w:marBottom w:val="0"/>
      <w:divBdr>
        <w:top w:val="none" w:sz="0" w:space="0" w:color="auto"/>
        <w:left w:val="none" w:sz="0" w:space="0" w:color="auto"/>
        <w:bottom w:val="none" w:sz="0" w:space="0" w:color="auto"/>
        <w:right w:val="none" w:sz="0" w:space="0" w:color="auto"/>
      </w:divBdr>
    </w:div>
    <w:div w:id="1989045052">
      <w:bodyDiv w:val="1"/>
      <w:marLeft w:val="0"/>
      <w:marRight w:val="0"/>
      <w:marTop w:val="0"/>
      <w:marBottom w:val="0"/>
      <w:divBdr>
        <w:top w:val="none" w:sz="0" w:space="0" w:color="auto"/>
        <w:left w:val="none" w:sz="0" w:space="0" w:color="auto"/>
        <w:bottom w:val="none" w:sz="0" w:space="0" w:color="auto"/>
        <w:right w:val="none" w:sz="0" w:space="0" w:color="auto"/>
      </w:divBdr>
    </w:div>
    <w:div w:id="204570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sep.gov/docs/2013-NSEP-Annual-Repor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ls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2F5E9C5366AA469C0B9E02902E2115" ma:contentTypeVersion="0" ma:contentTypeDescription="Create a new document." ma:contentTypeScope="" ma:versionID="3ddda8a294af6f2781632ce28653d8b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F1E8-E375-451A-953E-DEC0795296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61FD54-E4D0-4443-8AC7-2EE7D25CBADB}">
  <ds:schemaRefs>
    <ds:schemaRef ds:uri="http://schemas.microsoft.com/sharepoint/v3/contenttype/forms"/>
  </ds:schemaRefs>
</ds:datastoreItem>
</file>

<file path=customXml/itemProps3.xml><?xml version="1.0" encoding="utf-8"?>
<ds:datastoreItem xmlns:ds="http://schemas.openxmlformats.org/officeDocument/2006/customXml" ds:itemID="{5673DA40-3D64-4C67-9EE1-5F021462D7EB}">
  <ds:schemaRefs>
    <ds:schemaRef ds:uri="http://schemas.microsoft.com/office/2006/metadata/longProperties"/>
  </ds:schemaRefs>
</ds:datastoreItem>
</file>

<file path=customXml/itemProps4.xml><?xml version="1.0" encoding="utf-8"?>
<ds:datastoreItem xmlns:ds="http://schemas.openxmlformats.org/officeDocument/2006/customXml" ds:itemID="{F2C15F85-0253-46A5-8F89-83BF657B1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515157B-4F9E-445A-B463-BB051CA6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4377</Words>
  <Characters>24953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OUSD P&amp;R</Company>
  <LinksUpToDate>false</LinksUpToDate>
  <CharactersWithSpaces>29272</CharactersWithSpaces>
  <SharedDoc>false</SharedDoc>
  <HLinks>
    <vt:vector size="12" baseType="variant">
      <vt:variant>
        <vt:i4>5898326</vt:i4>
      </vt:variant>
      <vt:variant>
        <vt:i4>3</vt:i4>
      </vt:variant>
      <vt:variant>
        <vt:i4>0</vt:i4>
      </vt:variant>
      <vt:variant>
        <vt:i4>5</vt:i4>
      </vt:variant>
      <vt:variant>
        <vt:lpwstr>http://www.nlscorps.org/</vt:lpwstr>
      </vt:variant>
      <vt:variant>
        <vt:lpwstr/>
      </vt:variant>
      <vt:variant>
        <vt:i4>5898327</vt:i4>
      </vt:variant>
      <vt:variant>
        <vt:i4>0</vt:i4>
      </vt:variant>
      <vt:variant>
        <vt:i4>0</vt:i4>
      </vt:variant>
      <vt:variant>
        <vt:i4>5</vt:i4>
      </vt:variant>
      <vt:variant>
        <vt:lpwstr>https://spspx.gdit.com/Users/Owner/AppData/Local/Microsoft/Windows/Temporary Internet Files/Content.Outlook/U6JBHS8Z/www.NLSCorps.org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OUSD PR</dc:creator>
  <cp:lastModifiedBy>Caitlyn Borghi</cp:lastModifiedBy>
  <cp:revision>3</cp:revision>
  <cp:lastPrinted>2014-10-27T20:41:00Z</cp:lastPrinted>
  <dcterms:created xsi:type="dcterms:W3CDTF">2015-11-10T14:01:00Z</dcterms:created>
  <dcterms:modified xsi:type="dcterms:W3CDTF">2015-11-10T14:02:00Z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Segarra, Armando A</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Segarra, Armando A</vt:lpwstr>
  </property>
  <property fmtid="{D5CDD505-2E9C-101B-9397-08002B2CF9AE}" pid="6" name="Order">
    <vt:lpwstr>159600.000000000</vt:lpwstr>
  </property>
  <property fmtid="{D5CDD505-2E9C-101B-9397-08002B2CF9AE}" pid="7" name="ContentTypeId">
    <vt:lpwstr>0x010100D32F5E9C5366AA469C0B9E02902E2115</vt:lpwstr>
  </property>
</Properties>
</file>