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7B39D7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Half</w:t>
      </w:r>
      <w:r w:rsidR="00520398">
        <w:rPr>
          <w:rFonts w:ascii="Times New Roman" w:hAnsi="Times New Roman" w:cs="Times New Roman"/>
          <w:b/>
          <w:sz w:val="32"/>
          <w:szCs w:val="32"/>
        </w:rPr>
        <w:t xml:space="preserve"> Incentive + Sponsor Disclosed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9D2F93">
        <w:t>$10.00 Honorarium - 30</w:t>
      </w:r>
      <w:r>
        <w:t xml:space="preserve"> Minute Primary Care Physician 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</w:p>
    <w:p w:rsidR="00520398" w:rsidRDefault="00091E69" w:rsidP="00520398">
      <w:pPr>
        <w:rPr>
          <w:rFonts w:ascii="Times New Roman" w:hAnsi="Times New Roman" w:cs="Times New Roman"/>
          <w:sz w:val="24"/>
          <w:szCs w:val="24"/>
        </w:rPr>
      </w:pPr>
      <w:r w:rsidRPr="00091E69"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study.</w:t>
      </w:r>
      <w:bookmarkStart w:id="0" w:name="_GoBack"/>
      <w:bookmarkEnd w:id="0"/>
      <w:r w:rsidR="00520398" w:rsidRPr="00804AAB">
        <w:rPr>
          <w:rFonts w:ascii="Times New Roman" w:hAnsi="Times New Roman" w:cs="Times New Roman"/>
          <w:sz w:val="24"/>
          <w:szCs w:val="24"/>
        </w:rPr>
        <w:t xml:space="preserve">  The company sponsoring this study is the Food and Drug Administration. The final survey results and reporting will be provided to the sponsoring company on an anonymous aggregate basis.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 Primary Care Physician Study</w:t>
      </w:r>
    </w:p>
    <w:p w:rsidR="00520398" w:rsidRPr="00520398" w:rsidRDefault="009D2F93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$10.0</w:t>
      </w:r>
      <w:r w:rsidR="00520398">
        <w:rPr>
          <w:rFonts w:ascii="Times New Roman" w:hAnsi="Times New Roman" w:cs="Times New Roman"/>
          <w:sz w:val="24"/>
          <w:szCs w:val="24"/>
        </w:rPr>
        <w:t>0</w:t>
      </w:r>
    </w:p>
    <w:p w:rsidR="00520398" w:rsidRPr="00520398" w:rsidRDefault="009D2F93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lastRenderedPageBreak/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091E69"/>
    <w:rsid w:val="001B2832"/>
    <w:rsid w:val="00520398"/>
    <w:rsid w:val="007B39D7"/>
    <w:rsid w:val="007B579A"/>
    <w:rsid w:val="00804AAB"/>
    <w:rsid w:val="009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4</cp:revision>
  <dcterms:created xsi:type="dcterms:W3CDTF">2015-01-12T20:55:00Z</dcterms:created>
  <dcterms:modified xsi:type="dcterms:W3CDTF">2015-01-14T00:25:00Z</dcterms:modified>
</cp:coreProperties>
</file>