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0F" w:rsidRPr="001076D2" w:rsidRDefault="00F5150F" w:rsidP="00F515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076D2">
        <w:rPr>
          <w:b/>
          <w:sz w:val="28"/>
          <w:szCs w:val="28"/>
        </w:rPr>
        <w:t>“</w:t>
      </w:r>
      <w:r w:rsidR="00AE405A">
        <w:rPr>
          <w:b/>
          <w:sz w:val="28"/>
          <w:szCs w:val="28"/>
        </w:rPr>
        <w:t>Comparative Price Information in</w:t>
      </w:r>
      <w:r w:rsidRPr="00DB5D5A">
        <w:rPr>
          <w:b/>
          <w:sz w:val="28"/>
          <w:szCs w:val="28"/>
        </w:rPr>
        <w:t xml:space="preserve"> Direct-to-Consumer </w:t>
      </w:r>
      <w:r w:rsidR="00AE405A">
        <w:rPr>
          <w:b/>
          <w:sz w:val="28"/>
          <w:szCs w:val="28"/>
        </w:rPr>
        <w:t xml:space="preserve">and Professional </w:t>
      </w:r>
      <w:r w:rsidRPr="00DB5D5A">
        <w:rPr>
          <w:b/>
          <w:sz w:val="28"/>
          <w:szCs w:val="28"/>
        </w:rPr>
        <w:t>Prescription Drug Advertisements</w:t>
      </w:r>
      <w:r w:rsidRPr="001076D2">
        <w:rPr>
          <w:b/>
          <w:sz w:val="28"/>
          <w:szCs w:val="28"/>
        </w:rPr>
        <w:t>”</w:t>
      </w:r>
    </w:p>
    <w:p w:rsidR="00F5150F" w:rsidRPr="001076D2" w:rsidRDefault="00F5150F" w:rsidP="00F51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(OMB Control Number 0910-07</w:t>
      </w:r>
      <w:r w:rsidR="00AE405A">
        <w:rPr>
          <w:b/>
          <w:sz w:val="28"/>
          <w:szCs w:val="28"/>
        </w:rPr>
        <w:t>91</w:t>
      </w:r>
      <w:r w:rsidRPr="001076D2">
        <w:rPr>
          <w:b/>
          <w:sz w:val="28"/>
          <w:szCs w:val="28"/>
        </w:rPr>
        <w:t>)</w:t>
      </w:r>
    </w:p>
    <w:p w:rsidR="00F5150F" w:rsidRPr="001076D2" w:rsidRDefault="00F5150F" w:rsidP="00F5150F">
      <w:pPr>
        <w:jc w:val="center"/>
        <w:rPr>
          <w:b/>
          <w:sz w:val="28"/>
        </w:rPr>
      </w:pPr>
    </w:p>
    <w:p w:rsidR="00F5150F" w:rsidRPr="001076D2" w:rsidRDefault="00F5150F" w:rsidP="00F5150F">
      <w:pPr>
        <w:jc w:val="center"/>
        <w:rPr>
          <w:b/>
          <w:sz w:val="28"/>
        </w:rPr>
      </w:pPr>
    </w:p>
    <w:p w:rsidR="00F5150F" w:rsidRPr="001076D2" w:rsidRDefault="00F5150F" w:rsidP="00F5150F">
      <w:pPr>
        <w:rPr>
          <w:b/>
          <w:sz w:val="28"/>
        </w:rPr>
      </w:pPr>
      <w:r w:rsidRPr="001076D2">
        <w:rPr>
          <w:b/>
          <w:sz w:val="28"/>
        </w:rPr>
        <w:t>Change Request (83-C)</w:t>
      </w:r>
    </w:p>
    <w:p w:rsidR="00F5150F" w:rsidRPr="001076D2" w:rsidRDefault="00F5150F" w:rsidP="00F5150F">
      <w:pPr>
        <w:tabs>
          <w:tab w:val="left" w:pos="3255"/>
        </w:tabs>
        <w:rPr>
          <w:b/>
          <w:sz w:val="28"/>
        </w:rPr>
      </w:pPr>
      <w:r>
        <w:rPr>
          <w:b/>
          <w:sz w:val="28"/>
        </w:rPr>
        <w:tab/>
      </w:r>
    </w:p>
    <w:p w:rsidR="00F5150F" w:rsidRPr="001076D2" w:rsidRDefault="00D136AE" w:rsidP="00F5150F">
      <w:pPr>
        <w:rPr>
          <w:b/>
          <w:sz w:val="28"/>
        </w:rPr>
      </w:pPr>
      <w:r>
        <w:rPr>
          <w:b/>
          <w:sz w:val="28"/>
          <w:highlight w:val="yellow"/>
        </w:rPr>
        <w:t>October</w:t>
      </w:r>
      <w:r w:rsidR="00F5150F" w:rsidRPr="00DB5D5A">
        <w:rPr>
          <w:b/>
          <w:sz w:val="28"/>
          <w:highlight w:val="yellow"/>
        </w:rPr>
        <w:t xml:space="preserve"> 1</w:t>
      </w:r>
      <w:r w:rsidR="00AE405A">
        <w:rPr>
          <w:b/>
          <w:sz w:val="28"/>
          <w:highlight w:val="yellow"/>
        </w:rPr>
        <w:t>4</w:t>
      </w:r>
      <w:r w:rsidR="00F5150F" w:rsidRPr="00DB5D5A">
        <w:rPr>
          <w:b/>
          <w:sz w:val="28"/>
          <w:highlight w:val="yellow"/>
        </w:rPr>
        <w:t>, 2015</w:t>
      </w:r>
    </w:p>
    <w:p w:rsidR="00F5150F" w:rsidRPr="001076D2" w:rsidRDefault="00F5150F" w:rsidP="00F5150F">
      <w:pPr>
        <w:jc w:val="center"/>
      </w:pPr>
    </w:p>
    <w:p w:rsidR="00F5150F" w:rsidRPr="00E64F4E" w:rsidRDefault="00F5150F" w:rsidP="00F5150F">
      <w:pPr>
        <w:rPr>
          <w:sz w:val="28"/>
          <w:szCs w:val="28"/>
        </w:rPr>
      </w:pPr>
    </w:p>
    <w:p w:rsidR="00F5150F" w:rsidRPr="00AB3DFB" w:rsidRDefault="00F5150F" w:rsidP="00F5150F">
      <w:r w:rsidRPr="00AB3DFB">
        <w:t xml:space="preserve">The Food and Drug Administration is submitting this nonmaterial/non-substantive change request (83-C) for changes to the </w:t>
      </w:r>
      <w:r>
        <w:t xml:space="preserve">main study </w:t>
      </w:r>
      <w:r w:rsidRPr="00AB3DFB">
        <w:t>questionnaire</w:t>
      </w:r>
      <w:r w:rsidR="00AE405A">
        <w:t>s</w:t>
      </w:r>
      <w:r w:rsidRPr="00AB3DFB">
        <w:t xml:space="preserve">.  </w:t>
      </w:r>
      <w:r w:rsidRPr="00DB5D5A">
        <w:t xml:space="preserve">These changes include </w:t>
      </w:r>
      <w:r w:rsidR="00ED7E26">
        <w:t>revisions to instructions and questions</w:t>
      </w:r>
      <w:r>
        <w:t xml:space="preserve"> </w:t>
      </w:r>
      <w:r w:rsidR="00712925">
        <w:t>as a</w:t>
      </w:r>
      <w:r>
        <w:t xml:space="preserve"> result </w:t>
      </w:r>
      <w:r w:rsidR="00712925">
        <w:t>of</w:t>
      </w:r>
      <w:r>
        <w:t xml:space="preserve"> </w:t>
      </w:r>
      <w:r w:rsidR="00AE405A">
        <w:t>pretest</w:t>
      </w:r>
      <w:r>
        <w:t xml:space="preserve"> findings</w:t>
      </w:r>
      <w:r w:rsidRPr="00DB5D5A">
        <w:t>.</w:t>
      </w:r>
      <w:r w:rsidRPr="00AB3DFB">
        <w:t xml:space="preserve"> There is no change to the burden or data elements. </w:t>
      </w:r>
    </w:p>
    <w:p w:rsidR="00CA7AB4" w:rsidRDefault="00CA7AB4"/>
    <w:sectPr w:rsidR="00CA7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0F"/>
    <w:rsid w:val="00712925"/>
    <w:rsid w:val="00AE405A"/>
    <w:rsid w:val="00CA7AB4"/>
    <w:rsid w:val="00D136AE"/>
    <w:rsid w:val="00E5696A"/>
    <w:rsid w:val="00ED7E26"/>
    <w:rsid w:val="00F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2</cp:revision>
  <dcterms:created xsi:type="dcterms:W3CDTF">2015-10-14T14:34:00Z</dcterms:created>
  <dcterms:modified xsi:type="dcterms:W3CDTF">2015-10-14T14:34:00Z</dcterms:modified>
</cp:coreProperties>
</file>