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41627D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946"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4F7F5C">
        <w:rPr>
          <w:rFonts w:ascii="Times New Roman" w:hAnsi="Times New Roman" w:cs="Times New Roman"/>
          <w:b/>
          <w:sz w:val="40"/>
          <w:szCs w:val="40"/>
        </w:rPr>
        <w:t>M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CF179A">
        <w:rPr>
          <w:rFonts w:ascii="Times New Roman" w:hAnsi="Times New Roman" w:cs="Times New Roman"/>
          <w:b/>
          <w:sz w:val="24"/>
          <w:szCs w:val="24"/>
        </w:rPr>
        <w:t xml:space="preserve">2015 </w:t>
      </w:r>
      <w:r w:rsidRPr="00027BAB">
        <w:rPr>
          <w:rFonts w:ascii="Times New Roman" w:hAnsi="Times New Roman" w:cs="Times New Roman"/>
          <w:b/>
          <w:sz w:val="24"/>
          <w:szCs w:val="24"/>
        </w:rPr>
        <w:t>N</w:t>
      </w:r>
      <w:r w:rsidR="00C95787">
        <w:rPr>
          <w:rFonts w:ascii="Times New Roman" w:hAnsi="Times New Roman" w:cs="Times New Roman"/>
          <w:b/>
          <w:sz w:val="24"/>
          <w:szCs w:val="24"/>
        </w:rPr>
        <w:t>H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AMCS </w:t>
      </w:r>
      <w:r w:rsidR="001B3022">
        <w:rPr>
          <w:rFonts w:ascii="Times New Roman" w:hAnsi="Times New Roman" w:cs="Times New Roman"/>
          <w:b/>
          <w:sz w:val="24"/>
          <w:szCs w:val="24"/>
        </w:rPr>
        <w:t xml:space="preserve">Emergency </w:t>
      </w:r>
      <w:r w:rsidR="00C95787">
        <w:rPr>
          <w:rFonts w:ascii="Times New Roman" w:hAnsi="Times New Roman" w:cs="Times New Roman"/>
          <w:b/>
          <w:sz w:val="24"/>
          <w:szCs w:val="24"/>
        </w:rPr>
        <w:t xml:space="preserve">Department </w:t>
      </w:r>
      <w:r w:rsidRPr="00027BAB">
        <w:rPr>
          <w:rFonts w:ascii="Times New Roman" w:hAnsi="Times New Roman" w:cs="Times New Roman"/>
          <w:b/>
          <w:sz w:val="24"/>
          <w:szCs w:val="24"/>
        </w:rPr>
        <w:t>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DAB" w:rsidRDefault="00BC3946" w:rsidP="00E935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="00A84F21" w:rsidRPr="00A92420">
        <w:rPr>
          <w:rFonts w:ascii="Times New Roman" w:hAnsi="Times New Roman" w:cs="Times New Roman"/>
          <w:sz w:val="24"/>
          <w:szCs w:val="24"/>
        </w:rPr>
        <w:t>;</w:t>
      </w:r>
      <w:r w:rsidR="00A84F21" w:rsidRPr="00A924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4F21" w:rsidRPr="00A92420">
        <w:rPr>
          <w:rFonts w:ascii="Times New Roman" w:hAnsi="Times New Roman" w:cs="Times New Roman"/>
          <w:sz w:val="24"/>
          <w:szCs w:val="24"/>
        </w:rPr>
        <w:t>variable names are in [ ]</w:t>
      </w:r>
      <w:r w:rsidRPr="00266CCA">
        <w:rPr>
          <w:rFonts w:ascii="Times New Roman" w:hAnsi="Times New Roman" w:cs="Times New Roman"/>
          <w:sz w:val="24"/>
          <w:szCs w:val="24"/>
        </w:rPr>
        <w:t>.</w:t>
      </w:r>
    </w:p>
    <w:p w:rsidR="00D82C7A" w:rsidRPr="00655B25" w:rsidRDefault="00D82C7A" w:rsidP="00D82C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t xml:space="preserve">Modified-Injury/Poisoning/Adverse Effect </w:t>
      </w:r>
      <w:r>
        <w:rPr>
          <w:rFonts w:ascii="Times New Roman" w:hAnsi="Times New Roman"/>
          <w:sz w:val="24"/>
          <w:szCs w:val="24"/>
          <w:u w:val="single"/>
        </w:rPr>
        <w:t>Q</w:t>
      </w:r>
      <w:r w:rsidRPr="00655B25">
        <w:rPr>
          <w:rFonts w:ascii="Times New Roman" w:hAnsi="Times New Roman"/>
          <w:sz w:val="24"/>
          <w:szCs w:val="24"/>
          <w:u w:val="single"/>
        </w:rPr>
        <w:t>uestions</w:t>
      </w:r>
      <w:r>
        <w:rPr>
          <w:rFonts w:ascii="Times New Roman" w:hAnsi="Times New Roman"/>
          <w:sz w:val="24"/>
          <w:szCs w:val="24"/>
          <w:u w:val="single"/>
        </w:rPr>
        <w:t xml:space="preserve"> [INJURY]</w:t>
      </w:r>
    </w:p>
    <w:p w:rsidR="00D82C7A" w:rsidRPr="00CF3693" w:rsidRDefault="00D82C7A" w:rsidP="00D82C7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D82C7A" w:rsidRPr="00A620A7" w:rsidTr="00783261">
        <w:tc>
          <w:tcPr>
            <w:tcW w:w="2475" w:type="pct"/>
          </w:tcPr>
          <w:p w:rsidR="00D82C7A" w:rsidRPr="00A620A7" w:rsidRDefault="00D82C7A" w:rsidP="007832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Is this visit related to an injury, poisoning, or adverse effect of medical treatment?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Yes, injury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Yes, poisoning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Yes, adverse effect of medical/surgical care or adverse effect of medicinal drug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No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Unknown</w:t>
            </w:r>
          </w:p>
          <w:p w:rsidR="00D82C7A" w:rsidRPr="00A620A7" w:rsidRDefault="00D82C7A" w:rsidP="00783261">
            <w:pPr>
              <w:pStyle w:val="ListParagraph"/>
              <w:ind w:left="360"/>
              <w:contextualSpacing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1A4FC5" w:rsidRPr="001A4FC5" w:rsidRDefault="00D82C7A" w:rsidP="001A4FC5">
            <w:p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b/>
                <w:color w:val="FF0000"/>
                <w:u w:val="single"/>
              </w:rPr>
              <w:t>New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Is this visit related to an injury/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trauma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overdose</w:t>
            </w:r>
            <w:r w:rsidRPr="001A4FC5">
              <w:rPr>
                <w:rFonts w:ascii="Times New Roman" w:hAnsi="Times New Roman" w:cs="Times New Roman"/>
                <w:color w:val="000000"/>
              </w:rPr>
              <w:t>/poisoning, or adverse effect of medical/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surgical </w:t>
            </w:r>
            <w:r w:rsidRPr="001A4FC5">
              <w:rPr>
                <w:rFonts w:ascii="Times New Roman" w:hAnsi="Times New Roman" w:cs="Times New Roman"/>
                <w:color w:val="000000"/>
              </w:rPr>
              <w:t>treatment?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Yes, injury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>/trauma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 xml:space="preserve">Yes, 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>overdose/</w:t>
            </w:r>
            <w:r w:rsidRPr="001A4FC5">
              <w:rPr>
                <w:rFonts w:ascii="Times New Roman" w:hAnsi="Times New Roman" w:cs="Times New Roman"/>
                <w:color w:val="000000"/>
              </w:rPr>
              <w:t>poisoning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Yes, adverse effect of medical</w:t>
            </w:r>
            <w:r w:rsidRPr="001A4F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>or</w:t>
            </w:r>
            <w:r w:rsidRPr="001A4FC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color w:val="000000"/>
              </w:rPr>
              <w:t>surgical</w:t>
            </w:r>
            <w:r w:rsidRPr="001A4F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color w:val="FF0000"/>
              </w:rPr>
              <w:t xml:space="preserve">treatment </w:t>
            </w:r>
            <w:r w:rsidRPr="001A4FC5">
              <w:rPr>
                <w:rFonts w:ascii="Times New Roman" w:hAnsi="Times New Roman" w:cs="Times New Roman"/>
                <w:color w:val="000000"/>
              </w:rPr>
              <w:t>or adverse effect of medicinal drug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No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Unknown</w:t>
            </w:r>
          </w:p>
          <w:p w:rsidR="00D82C7A" w:rsidRPr="00A620A7" w:rsidRDefault="00D82C7A" w:rsidP="007832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2C7A" w:rsidRPr="00A620A7" w:rsidTr="00783261">
        <w:tc>
          <w:tcPr>
            <w:tcW w:w="2475" w:type="pct"/>
          </w:tcPr>
          <w:p w:rsidR="00D82C7A" w:rsidRPr="00D82C7A" w:rsidRDefault="00D82C7A" w:rsidP="007832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82C7A"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D82C7A" w:rsidRPr="00D82C7A" w:rsidRDefault="00D82C7A" w:rsidP="00D82C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2C7A">
              <w:rPr>
                <w:rFonts w:ascii="Times New Roman" w:hAnsi="Times New Roman" w:cs="Times New Roman"/>
              </w:rPr>
              <w:t>Did this injury or poisoning occur within 72 hours priors to the date and time of this visit?</w:t>
            </w:r>
          </w:p>
          <w:p w:rsidR="00D82C7A" w:rsidRPr="00D82C7A" w:rsidRDefault="00D82C7A" w:rsidP="00D82C7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Yes</w:t>
            </w:r>
          </w:p>
          <w:p w:rsidR="00D82C7A" w:rsidRPr="00D82C7A" w:rsidRDefault="00D82C7A" w:rsidP="00D82C7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No</w:t>
            </w:r>
          </w:p>
          <w:p w:rsidR="00D82C7A" w:rsidRPr="00D82C7A" w:rsidRDefault="00D82C7A" w:rsidP="00D82C7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Unknown</w:t>
            </w:r>
          </w:p>
          <w:p w:rsidR="00D82C7A" w:rsidRPr="00D82C7A" w:rsidRDefault="00D82C7A" w:rsidP="00D82C7A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</w:rPr>
            </w:pPr>
            <w:r w:rsidRPr="00D82C7A">
              <w:rPr>
                <w:rFonts w:ascii="Times New Roman" w:hAnsi="Times New Roman" w:cs="Times New Roman"/>
                <w:color w:val="000000"/>
              </w:rPr>
              <w:t>Not applicable</w:t>
            </w:r>
          </w:p>
          <w:p w:rsidR="00D82C7A" w:rsidRPr="00A620A7" w:rsidRDefault="00D82C7A" w:rsidP="007832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5" w:type="pct"/>
          </w:tcPr>
          <w:p w:rsidR="00D82C7A" w:rsidRPr="00A620A7" w:rsidRDefault="00D82C7A" w:rsidP="0078326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color w:val="FF0000"/>
                <w:u w:val="single"/>
              </w:rPr>
              <w:t>New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Did the injury/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trauma,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overdose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/ poisoning,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or adverse effect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occur within 72 hours prior to the date and time of this visit?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Yes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No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Unknown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Not applicable</w:t>
            </w:r>
          </w:p>
          <w:p w:rsidR="00D82C7A" w:rsidRPr="00A620A7" w:rsidRDefault="00D82C7A" w:rsidP="007832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2C7A" w:rsidRPr="00A620A7" w:rsidTr="00783261">
        <w:tc>
          <w:tcPr>
            <w:tcW w:w="2475" w:type="pct"/>
          </w:tcPr>
          <w:p w:rsidR="00D82C7A" w:rsidRPr="00A620A7" w:rsidRDefault="00D82C7A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D82C7A" w:rsidRPr="00A620A7" w:rsidRDefault="00D82C7A" w:rsidP="007832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Is this injury or poisoning intentional or unintentional?</w:t>
            </w:r>
          </w:p>
          <w:p w:rsidR="00D82C7A" w:rsidRPr="00A620A7" w:rsidRDefault="00D82C7A" w:rsidP="00D82C7A">
            <w:pPr>
              <w:pStyle w:val="ListParagraph"/>
              <w:numPr>
                <w:ilvl w:val="3"/>
                <w:numId w:val="4"/>
              </w:numPr>
              <w:ind w:left="702"/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Intentional</w:t>
            </w:r>
          </w:p>
          <w:p w:rsidR="00D82C7A" w:rsidRPr="00A620A7" w:rsidRDefault="00D82C7A" w:rsidP="00D82C7A">
            <w:pPr>
              <w:pStyle w:val="ListParagraph"/>
              <w:numPr>
                <w:ilvl w:val="3"/>
                <w:numId w:val="4"/>
              </w:numPr>
              <w:ind w:left="702"/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Unintentional (e.g., accidental)</w:t>
            </w:r>
          </w:p>
          <w:p w:rsidR="00D82C7A" w:rsidRPr="00A620A7" w:rsidRDefault="00D82C7A" w:rsidP="00D82C7A">
            <w:pPr>
              <w:pStyle w:val="ListParagraph"/>
              <w:numPr>
                <w:ilvl w:val="3"/>
                <w:numId w:val="4"/>
              </w:numPr>
              <w:ind w:left="702"/>
              <w:contextualSpacing w:val="0"/>
              <w:rPr>
                <w:rFonts w:ascii="Times New Roman" w:hAnsi="Times New Roman" w:cs="Times New Roman"/>
              </w:rPr>
            </w:pPr>
            <w:r w:rsidRPr="00A620A7">
              <w:rPr>
                <w:rFonts w:ascii="Times New Roman" w:hAnsi="Times New Roman" w:cs="Times New Roman"/>
              </w:rPr>
              <w:t>Intent unclear</w:t>
            </w:r>
          </w:p>
          <w:p w:rsidR="00D82C7A" w:rsidRPr="00A620A7" w:rsidRDefault="00D82C7A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D82C7A" w:rsidRPr="00A620A7" w:rsidRDefault="00D82C7A" w:rsidP="00783261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color w:val="FF0000"/>
                <w:u w:val="single"/>
              </w:rPr>
              <w:t>New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Is this injury/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trauma,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overdose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/ poisoning, </w:t>
            </w: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or adverse effect</w:t>
            </w:r>
            <w:r w:rsidRPr="001A4FC5">
              <w:rPr>
                <w:rFonts w:ascii="Times New Roman" w:hAnsi="Times New Roman" w:cs="Times New Roman"/>
                <w:color w:val="000000"/>
              </w:rPr>
              <w:t xml:space="preserve"> intentional or unintentional?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Intentional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Unintentional (e.g., accidental)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</w:rPr>
            </w:pPr>
            <w:r w:rsidRPr="001A4FC5">
              <w:rPr>
                <w:rFonts w:ascii="Times New Roman" w:hAnsi="Times New Roman" w:cs="Times New Roman"/>
                <w:color w:val="000000"/>
              </w:rPr>
              <w:t>Intent unclear</w:t>
            </w:r>
          </w:p>
          <w:p w:rsidR="00D82C7A" w:rsidRPr="00A620A7" w:rsidRDefault="00D82C7A" w:rsidP="0078326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2C7A" w:rsidRPr="00A620A7" w:rsidTr="00783261">
        <w:tc>
          <w:tcPr>
            <w:tcW w:w="2475" w:type="pct"/>
          </w:tcPr>
          <w:p w:rsidR="00D82C7A" w:rsidRPr="00A620A7" w:rsidRDefault="00D82C7A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D82C7A" w:rsidRPr="00A620A7" w:rsidRDefault="00D82C7A" w:rsidP="00783261">
            <w:pP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 w:rsidRPr="00A620A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New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Was the intent of the injury: 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Suicide attempt with intent to die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Intentional self-harm without intent to die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Unclear if suicide attempt or intentional self-harm without intent to die</w:t>
            </w:r>
          </w:p>
          <w:p w:rsidR="00D82C7A" w:rsidRPr="001A4FC5" w:rsidRDefault="00D82C7A" w:rsidP="001A4FC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A4FC5">
              <w:rPr>
                <w:rFonts w:ascii="Times New Roman" w:hAnsi="Times New Roman" w:cs="Times New Roman"/>
                <w:b/>
                <w:bCs/>
                <w:color w:val="FF0000"/>
              </w:rPr>
              <w:t>Intentional harm inflicted by another person (e.g., assault, poisoning)</w:t>
            </w:r>
          </w:p>
          <w:p w:rsidR="00D82C7A" w:rsidRPr="00A620A7" w:rsidRDefault="00D82C7A" w:rsidP="0078326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F668F" w:rsidRPr="00A620A7" w:rsidTr="00783261">
        <w:tc>
          <w:tcPr>
            <w:tcW w:w="2475" w:type="pct"/>
          </w:tcPr>
          <w:p w:rsidR="008F668F" w:rsidRDefault="008F668F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Old</w:t>
            </w:r>
          </w:p>
          <w:p w:rsidR="008F668F" w:rsidRPr="008F668F" w:rsidRDefault="008F668F" w:rsidP="0078326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F668F">
              <w:rPr>
                <w:rFonts w:ascii="Times New Roman" w:hAnsi="Times New Roman" w:cs="Times New Roman"/>
              </w:rPr>
              <w:t>Cause of injury</w:t>
            </w:r>
            <w:r>
              <w:rPr>
                <w:rFonts w:ascii="Times New Roman" w:hAnsi="Times New Roman" w:cs="Times New Roman"/>
              </w:rPr>
              <w:t xml:space="preserve">/trauma, overdose, </w:t>
            </w:r>
            <w:r w:rsidRPr="008F668F">
              <w:rPr>
                <w:rFonts w:ascii="Times New Roman" w:hAnsi="Times New Roman" w:cs="Times New Roman"/>
              </w:rPr>
              <w:t>poisoning, or adverse effect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668F" w:rsidRPr="00A620A7" w:rsidRDefault="008F668F" w:rsidP="00783261">
            <w:pPr>
              <w:pStyle w:val="ListParagraph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525" w:type="pct"/>
          </w:tcPr>
          <w:p w:rsidR="008F668F" w:rsidRDefault="008F668F" w:rsidP="00783261">
            <w:pP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New</w:t>
            </w:r>
          </w:p>
          <w:p w:rsidR="008F668F" w:rsidRPr="008F668F" w:rsidRDefault="008F668F" w:rsidP="0078326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F668F">
              <w:rPr>
                <w:rFonts w:ascii="Times New Roman" w:hAnsi="Times New Roman" w:cs="Times New Roman"/>
                <w:bCs/>
              </w:rPr>
              <w:t>Cause of  injury/trauma, overdose</w:t>
            </w:r>
            <w:r w:rsidRPr="008F668F">
              <w:rPr>
                <w:rFonts w:ascii="Times New Roman" w:hAnsi="Times New Roman" w:cs="Times New Roman"/>
                <w:b/>
                <w:bCs/>
                <w:color w:val="FF0000"/>
              </w:rPr>
              <w:t>/</w:t>
            </w:r>
            <w:r w:rsidRPr="008F668F">
              <w:rPr>
                <w:rFonts w:ascii="Times New Roman" w:hAnsi="Times New Roman" w:cs="Times New Roman"/>
                <w:bCs/>
              </w:rPr>
              <w:t>poisoning, or adverse effect</w:t>
            </w:r>
            <w:r w:rsidRPr="008F668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of medical/surgical treatment</w:t>
            </w:r>
          </w:p>
        </w:tc>
      </w:tr>
    </w:tbl>
    <w:p w:rsidR="00317B2A" w:rsidRDefault="00317B2A" w:rsidP="00E935A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2C7A" w:rsidRDefault="00D82C7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BB586C">
        <w:rPr>
          <w:rFonts w:ascii="Times New Roman" w:hAnsi="Times New Roman"/>
          <w:sz w:val="24"/>
          <w:szCs w:val="24"/>
          <w:u w:val="single"/>
        </w:rPr>
        <w:t xml:space="preserve"> [PAT_HAVE]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5670"/>
      </w:tblGrid>
      <w:tr w:rsidR="0007018C" w:rsidRPr="0007018C" w:rsidTr="00A92420">
        <w:trPr>
          <w:trHeight w:val="315"/>
        </w:trPr>
        <w:tc>
          <w:tcPr>
            <w:tcW w:w="1089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A92420">
        <w:trPr>
          <w:trHeight w:val="315"/>
        </w:trPr>
        <w:tc>
          <w:tcPr>
            <w:tcW w:w="522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67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A92420">
        <w:trPr>
          <w:trHeight w:val="315"/>
        </w:trPr>
        <w:tc>
          <w:tcPr>
            <w:tcW w:w="5220" w:type="dxa"/>
            <w:noWrap/>
          </w:tcPr>
          <w:p w:rsidR="0007018C" w:rsidRPr="00BF573A" w:rsidRDefault="0057797A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Old</w:t>
            </w:r>
          </w:p>
        </w:tc>
        <w:tc>
          <w:tcPr>
            <w:tcW w:w="567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163E05" w:rsidRPr="0007018C" w:rsidTr="00A92420">
        <w:trPr>
          <w:trHeight w:val="315"/>
        </w:trPr>
        <w:tc>
          <w:tcPr>
            <w:tcW w:w="5220" w:type="dxa"/>
            <w:noWrap/>
          </w:tcPr>
          <w:p w:rsidR="00163E05" w:rsidRPr="00C27697" w:rsidRDefault="00163E05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Alcohol abuse</w:t>
            </w:r>
          </w:p>
        </w:tc>
        <w:tc>
          <w:tcPr>
            <w:tcW w:w="5670" w:type="dxa"/>
          </w:tcPr>
          <w:p w:rsidR="00163E05" w:rsidRPr="00C27697" w:rsidRDefault="00163E05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27697">
              <w:rPr>
                <w:rFonts w:ascii="Times New Roman" w:hAnsi="Times New Roman"/>
                <w:bCs/>
                <w:sz w:val="24"/>
                <w:szCs w:val="24"/>
              </w:rPr>
              <w:t>Alcohol</w:t>
            </w:r>
            <w:r w:rsidRPr="00C2769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misuse, abuse, or dependence</w:t>
            </w:r>
          </w:p>
        </w:tc>
      </w:tr>
      <w:tr w:rsidR="00163E05" w:rsidRPr="0007018C" w:rsidTr="00A92420">
        <w:trPr>
          <w:trHeight w:val="315"/>
        </w:trPr>
        <w:tc>
          <w:tcPr>
            <w:tcW w:w="5220" w:type="dxa"/>
            <w:noWrap/>
          </w:tcPr>
          <w:p w:rsidR="00163E05" w:rsidRPr="00C27697" w:rsidRDefault="00C27697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Alzheimer's disease/</w:t>
            </w:r>
            <w:r w:rsidRPr="00C27697">
              <w:rPr>
                <w:rFonts w:ascii="Times New Roman" w:hAnsi="Times New Roman" w:cs="Times New Roman"/>
                <w:sz w:val="24"/>
              </w:rPr>
              <w:t>Dementia</w:t>
            </w:r>
          </w:p>
        </w:tc>
        <w:tc>
          <w:tcPr>
            <w:tcW w:w="5670" w:type="dxa"/>
          </w:tcPr>
          <w:p w:rsidR="00163E05" w:rsidRPr="0007018C" w:rsidRDefault="00163E05" w:rsidP="0071297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Alzheimer's disease/Dementia</w:t>
            </w:r>
          </w:p>
        </w:tc>
      </w:tr>
      <w:tr w:rsidR="00C27697" w:rsidRPr="0007018C" w:rsidTr="00A92420">
        <w:trPr>
          <w:trHeight w:val="315"/>
        </w:trPr>
        <w:tc>
          <w:tcPr>
            <w:tcW w:w="5220" w:type="dxa"/>
            <w:noWrap/>
          </w:tcPr>
          <w:p w:rsidR="00C27697" w:rsidRPr="00C27697" w:rsidRDefault="00C27697" w:rsidP="00607D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Asthma</w:t>
            </w:r>
          </w:p>
        </w:tc>
        <w:tc>
          <w:tcPr>
            <w:tcW w:w="5670" w:type="dxa"/>
          </w:tcPr>
          <w:p w:rsidR="00C27697" w:rsidRPr="0007018C" w:rsidRDefault="002A4908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C27697" w:rsidRPr="0007018C" w:rsidTr="00A92420">
        <w:trPr>
          <w:trHeight w:val="315"/>
        </w:trPr>
        <w:tc>
          <w:tcPr>
            <w:tcW w:w="5220" w:type="dxa"/>
            <w:noWrap/>
          </w:tcPr>
          <w:p w:rsidR="00C27697" w:rsidRPr="00C27697" w:rsidRDefault="00C27697" w:rsidP="0060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</w:rPr>
              <w:t>Cancer</w:t>
            </w:r>
          </w:p>
        </w:tc>
        <w:tc>
          <w:tcPr>
            <w:tcW w:w="5670" w:type="dxa"/>
            <w:noWrap/>
          </w:tcPr>
          <w:p w:rsidR="00C27697" w:rsidRPr="0007018C" w:rsidRDefault="002A4908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C27697" w:rsidRPr="0007018C" w:rsidTr="00A92420">
        <w:trPr>
          <w:trHeight w:val="315"/>
        </w:trPr>
        <w:tc>
          <w:tcPr>
            <w:tcW w:w="5220" w:type="dxa"/>
          </w:tcPr>
          <w:p w:rsidR="00C27697" w:rsidRPr="00C27697" w:rsidRDefault="00C27697" w:rsidP="0071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Cerebrovascular disease/stroke (CVA) or transient ischemic attack (TIA)</w:t>
            </w:r>
          </w:p>
        </w:tc>
        <w:tc>
          <w:tcPr>
            <w:tcW w:w="5670" w:type="dxa"/>
          </w:tcPr>
          <w:p w:rsidR="00C27697" w:rsidRPr="00C27697" w:rsidRDefault="00C27697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27697">
              <w:rPr>
                <w:rFonts w:ascii="Times New Roman" w:hAnsi="Times New Roman"/>
                <w:sz w:val="24"/>
                <w:szCs w:val="24"/>
              </w:rPr>
              <w:t>Cerebrovascular disease</w:t>
            </w:r>
            <w:r w:rsidRPr="00C276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2A49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</w:t>
            </w:r>
            <w:r w:rsidRPr="00C2769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istory of </w:t>
            </w:r>
            <w:r w:rsidRPr="00C27697">
              <w:rPr>
                <w:rFonts w:ascii="Times New Roman" w:hAnsi="Times New Roman"/>
                <w:sz w:val="24"/>
                <w:szCs w:val="24"/>
              </w:rPr>
              <w:t>stroke (CVA) or transient ischemic attack (TIA)</w:t>
            </w:r>
          </w:p>
        </w:tc>
      </w:tr>
      <w:tr w:rsidR="002A4908" w:rsidRPr="0007018C" w:rsidTr="00A92420">
        <w:trPr>
          <w:trHeight w:val="315"/>
        </w:trPr>
        <w:tc>
          <w:tcPr>
            <w:tcW w:w="5220" w:type="dxa"/>
          </w:tcPr>
          <w:p w:rsidR="002A4908" w:rsidRPr="00C27697" w:rsidRDefault="002A4908" w:rsidP="00804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Chronic kidney disease (CKD)</w:t>
            </w:r>
          </w:p>
        </w:tc>
        <w:tc>
          <w:tcPr>
            <w:tcW w:w="5670" w:type="dxa"/>
          </w:tcPr>
          <w:p w:rsidR="002A4908" w:rsidRPr="0007018C" w:rsidRDefault="002A4908" w:rsidP="00804094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Chronic kidney disease (CKD)</w:t>
            </w:r>
          </w:p>
        </w:tc>
      </w:tr>
      <w:tr w:rsidR="002A4908" w:rsidRPr="0007018C" w:rsidTr="002A4908">
        <w:trPr>
          <w:trHeight w:val="341"/>
        </w:trPr>
        <w:tc>
          <w:tcPr>
            <w:tcW w:w="5220" w:type="dxa"/>
          </w:tcPr>
          <w:p w:rsidR="002A4908" w:rsidRPr="00C27697" w:rsidRDefault="002A4908" w:rsidP="0071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</w:rPr>
              <w:t>Chronic obstructive pulmonary disease (COPD)</w:t>
            </w:r>
          </w:p>
        </w:tc>
        <w:tc>
          <w:tcPr>
            <w:tcW w:w="5670" w:type="dxa"/>
          </w:tcPr>
          <w:p w:rsidR="002A4908" w:rsidRPr="0007018C" w:rsidRDefault="002A4908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2A4908" w:rsidRPr="0007018C" w:rsidTr="00143DC9">
        <w:trPr>
          <w:trHeight w:val="359"/>
        </w:trPr>
        <w:tc>
          <w:tcPr>
            <w:tcW w:w="5220" w:type="dxa"/>
          </w:tcPr>
          <w:p w:rsidR="002A4908" w:rsidRPr="00C27697" w:rsidRDefault="002A4908" w:rsidP="00D54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</w:rPr>
              <w:t xml:space="preserve">Congestive heart failure </w:t>
            </w:r>
            <w:r w:rsidRPr="00C27697">
              <w:rPr>
                <w:rFonts w:ascii="Times New Roman" w:hAnsi="Times New Roman" w:cs="Times New Roman"/>
                <w:bCs/>
                <w:sz w:val="24"/>
              </w:rPr>
              <w:t>(CHF)</w:t>
            </w:r>
          </w:p>
        </w:tc>
        <w:tc>
          <w:tcPr>
            <w:tcW w:w="5670" w:type="dxa"/>
          </w:tcPr>
          <w:p w:rsidR="002A4908" w:rsidRPr="0007018C" w:rsidRDefault="002A4908" w:rsidP="00D5438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(CHF)</w:t>
            </w:r>
          </w:p>
        </w:tc>
      </w:tr>
      <w:tr w:rsidR="002A4908" w:rsidRPr="0007018C" w:rsidTr="00143DC9">
        <w:trPr>
          <w:trHeight w:val="341"/>
        </w:trPr>
        <w:tc>
          <w:tcPr>
            <w:tcW w:w="5220" w:type="dxa"/>
          </w:tcPr>
          <w:p w:rsidR="002A4908" w:rsidRPr="00C27697" w:rsidRDefault="00E77F2A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Coronary artery disease (CAD), ischemic heart disease (IHD) or history of myocardial infarction (MI)</w:t>
            </w:r>
          </w:p>
        </w:tc>
        <w:tc>
          <w:tcPr>
            <w:tcW w:w="5670" w:type="dxa"/>
          </w:tcPr>
          <w:p w:rsidR="002A4908" w:rsidRPr="0007018C" w:rsidRDefault="0030514B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30514B">
              <w:rPr>
                <w:rFonts w:ascii="Times New Roman" w:hAnsi="Times New Roman"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</w:tr>
      <w:tr w:rsidR="0030514B" w:rsidRPr="0007018C" w:rsidTr="00143DC9">
        <w:trPr>
          <w:trHeight w:val="341"/>
        </w:trPr>
        <w:tc>
          <w:tcPr>
            <w:tcW w:w="5220" w:type="dxa"/>
          </w:tcPr>
          <w:p w:rsidR="0030514B" w:rsidRPr="00C27697" w:rsidRDefault="0030514B" w:rsidP="0071297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Depression</w:t>
            </w:r>
          </w:p>
        </w:tc>
        <w:tc>
          <w:tcPr>
            <w:tcW w:w="5670" w:type="dxa"/>
          </w:tcPr>
          <w:p w:rsidR="0030514B" w:rsidRPr="0007018C" w:rsidRDefault="0030514B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2A4908" w:rsidRPr="0007018C" w:rsidTr="00143DC9">
        <w:trPr>
          <w:trHeight w:val="359"/>
        </w:trPr>
        <w:tc>
          <w:tcPr>
            <w:tcW w:w="5220" w:type="dxa"/>
          </w:tcPr>
          <w:p w:rsidR="002A4908" w:rsidRPr="00C27697" w:rsidRDefault="00E77F2A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End-stage renal disease (ESRD)</w:t>
            </w:r>
          </w:p>
        </w:tc>
        <w:tc>
          <w:tcPr>
            <w:tcW w:w="5670" w:type="dxa"/>
          </w:tcPr>
          <w:p w:rsidR="002A4908" w:rsidRPr="0007018C" w:rsidRDefault="0030514B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End-stage renal disease (ESRD)</w:t>
            </w:r>
          </w:p>
        </w:tc>
      </w:tr>
      <w:tr w:rsidR="002A4908" w:rsidRPr="0007018C" w:rsidTr="00A92420">
        <w:trPr>
          <w:trHeight w:val="315"/>
        </w:trPr>
        <w:tc>
          <w:tcPr>
            <w:tcW w:w="5220" w:type="dxa"/>
          </w:tcPr>
          <w:p w:rsidR="002A4908" w:rsidRPr="00C27697" w:rsidRDefault="00F04857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C27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mellitus (DM), Type I</w:t>
            </w:r>
          </w:p>
        </w:tc>
        <w:tc>
          <w:tcPr>
            <w:tcW w:w="5670" w:type="dxa"/>
          </w:tcPr>
          <w:p w:rsidR="002A4908" w:rsidRPr="0007018C" w:rsidRDefault="00F04857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08B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CB08BD">
              <w:rPr>
                <w:rFonts w:ascii="Times New Roman" w:hAnsi="Times New Roman"/>
                <w:bCs/>
                <w:sz w:val="24"/>
                <w:szCs w:val="24"/>
              </w:rPr>
              <w:t xml:space="preserve"> 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</w:t>
            </w:r>
          </w:p>
        </w:tc>
      </w:tr>
      <w:tr w:rsidR="002A4908" w:rsidRPr="0007018C" w:rsidTr="00A92420">
        <w:trPr>
          <w:trHeight w:val="315"/>
        </w:trPr>
        <w:tc>
          <w:tcPr>
            <w:tcW w:w="5220" w:type="dxa"/>
          </w:tcPr>
          <w:p w:rsidR="002A4908" w:rsidRPr="00C27697" w:rsidRDefault="00F04857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C27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mellitus (DM), Type II</w:t>
            </w:r>
          </w:p>
        </w:tc>
        <w:tc>
          <w:tcPr>
            <w:tcW w:w="5670" w:type="dxa"/>
          </w:tcPr>
          <w:p w:rsidR="002A4908" w:rsidRPr="0007018C" w:rsidRDefault="00F04857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672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655A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721D">
              <w:rPr>
                <w:rFonts w:ascii="Times New Roman" w:hAnsi="Times New Roman"/>
                <w:bCs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Type II</w:t>
            </w:r>
          </w:p>
        </w:tc>
      </w:tr>
      <w:tr w:rsidR="002A4908" w:rsidRPr="0007018C" w:rsidTr="00A92420">
        <w:trPr>
          <w:trHeight w:val="315"/>
        </w:trPr>
        <w:tc>
          <w:tcPr>
            <w:tcW w:w="5220" w:type="dxa"/>
          </w:tcPr>
          <w:p w:rsidR="002A4908" w:rsidRPr="00C27697" w:rsidRDefault="00F04857" w:rsidP="007129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  <w:r w:rsidRPr="00C27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mellitus (DM), Type Unspecified</w:t>
            </w:r>
          </w:p>
        </w:tc>
        <w:tc>
          <w:tcPr>
            <w:tcW w:w="5670" w:type="dxa"/>
            <w:noWrap/>
          </w:tcPr>
          <w:p w:rsidR="002A4908" w:rsidRPr="0007018C" w:rsidRDefault="00F04857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F04857">
              <w:rPr>
                <w:rFonts w:ascii="Times New Roman" w:hAnsi="Times New Roman"/>
                <w:sz w:val="24"/>
                <w:szCs w:val="24"/>
              </w:rPr>
              <w:t>Diabetes mellitus (DM), Type Unspecified</w:t>
            </w:r>
          </w:p>
        </w:tc>
      </w:tr>
      <w:tr w:rsidR="00F04857" w:rsidRPr="0007018C" w:rsidTr="00143DC9">
        <w:trPr>
          <w:trHeight w:val="386"/>
        </w:trPr>
        <w:tc>
          <w:tcPr>
            <w:tcW w:w="5220" w:type="dxa"/>
          </w:tcPr>
          <w:p w:rsidR="00F04857" w:rsidRPr="00C27697" w:rsidRDefault="00F04857" w:rsidP="00874D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sz w:val="24"/>
              </w:rPr>
              <w:t xml:space="preserve">History of pulmonary embolism </w:t>
            </w:r>
            <w:r w:rsidRPr="00C27697">
              <w:rPr>
                <w:rFonts w:ascii="Times New Roman" w:hAnsi="Times New Roman" w:cs="Times New Roman"/>
                <w:bCs/>
                <w:sz w:val="24"/>
              </w:rPr>
              <w:t>(PE)</w:t>
            </w:r>
            <w:r w:rsidRPr="00C27697">
              <w:rPr>
                <w:rFonts w:ascii="Times New Roman" w:hAnsi="Times New Roman" w:cs="Times New Roman"/>
                <w:sz w:val="24"/>
              </w:rPr>
              <w:t xml:space="preserve"> or deep vein thrombosis (DVT)</w:t>
            </w:r>
          </w:p>
        </w:tc>
        <w:tc>
          <w:tcPr>
            <w:tcW w:w="5670" w:type="dxa"/>
          </w:tcPr>
          <w:p w:rsidR="00F04857" w:rsidRPr="0007018C" w:rsidRDefault="00F04857" w:rsidP="00874D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History of pulmonary embolism (PE) or deep vein thrombosis (DVT)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 venous thromboembolism (VTE)</w:t>
            </w:r>
          </w:p>
        </w:tc>
      </w:tr>
      <w:tr w:rsidR="00F04857" w:rsidRPr="0007018C" w:rsidTr="00143DC9">
        <w:trPr>
          <w:trHeight w:val="350"/>
        </w:trPr>
        <w:tc>
          <w:tcPr>
            <w:tcW w:w="5220" w:type="dxa"/>
            <w:noWrap/>
          </w:tcPr>
          <w:p w:rsidR="00F04857" w:rsidRPr="00C27697" w:rsidRDefault="00F04857" w:rsidP="00CB62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  <w:tc>
          <w:tcPr>
            <w:tcW w:w="5670" w:type="dxa"/>
          </w:tcPr>
          <w:p w:rsidR="00F04857" w:rsidRPr="00F04857" w:rsidRDefault="00F04857" w:rsidP="00CB62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4857">
              <w:rPr>
                <w:rFonts w:ascii="Times New Roman" w:hAnsi="Times New Roman"/>
                <w:bCs/>
                <w:sz w:val="24"/>
                <w:szCs w:val="24"/>
              </w:rPr>
              <w:t>HIV Infection/AIDS</w:t>
            </w:r>
          </w:p>
        </w:tc>
      </w:tr>
      <w:tr w:rsidR="00F04857" w:rsidRPr="0007018C" w:rsidTr="00143DC9">
        <w:trPr>
          <w:trHeight w:val="350"/>
        </w:trPr>
        <w:tc>
          <w:tcPr>
            <w:tcW w:w="5220" w:type="dxa"/>
            <w:noWrap/>
          </w:tcPr>
          <w:p w:rsidR="00F04857" w:rsidRPr="00C27697" w:rsidRDefault="00F04857" w:rsidP="0071297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Hyperlipidemia</w:t>
            </w:r>
          </w:p>
        </w:tc>
        <w:tc>
          <w:tcPr>
            <w:tcW w:w="5670" w:type="dxa"/>
          </w:tcPr>
          <w:p w:rsidR="00F04857" w:rsidRPr="0007018C" w:rsidRDefault="00F04857" w:rsidP="00DF0347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F04857" w:rsidRPr="0007018C" w:rsidTr="00A92420">
        <w:trPr>
          <w:trHeight w:val="315"/>
        </w:trPr>
        <w:tc>
          <w:tcPr>
            <w:tcW w:w="5220" w:type="dxa"/>
          </w:tcPr>
          <w:p w:rsidR="00F04857" w:rsidRPr="00C27697" w:rsidRDefault="00F04857" w:rsidP="0071297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Hypertension</w:t>
            </w:r>
          </w:p>
        </w:tc>
        <w:tc>
          <w:tcPr>
            <w:tcW w:w="5670" w:type="dxa"/>
          </w:tcPr>
          <w:p w:rsidR="00F04857" w:rsidRPr="0007018C" w:rsidRDefault="00F04857" w:rsidP="00DF0347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F04857" w:rsidRPr="0007018C" w:rsidTr="00A213EB">
        <w:trPr>
          <w:trHeight w:val="341"/>
        </w:trPr>
        <w:tc>
          <w:tcPr>
            <w:tcW w:w="5220" w:type="dxa"/>
          </w:tcPr>
          <w:p w:rsidR="00F04857" w:rsidRPr="0007018C" w:rsidRDefault="00F04857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  <w:tc>
          <w:tcPr>
            <w:tcW w:w="5670" w:type="dxa"/>
          </w:tcPr>
          <w:p w:rsidR="00F04857" w:rsidRPr="0007018C" w:rsidRDefault="00F04857" w:rsidP="0090234D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F04857" w:rsidRPr="0007018C" w:rsidTr="00464C1D">
        <w:trPr>
          <w:trHeight w:val="359"/>
        </w:trPr>
        <w:tc>
          <w:tcPr>
            <w:tcW w:w="5220" w:type="dxa"/>
          </w:tcPr>
          <w:p w:rsidR="00F04857" w:rsidRPr="0007018C" w:rsidRDefault="00F04857" w:rsidP="007129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  <w:tc>
          <w:tcPr>
            <w:tcW w:w="5670" w:type="dxa"/>
          </w:tcPr>
          <w:p w:rsidR="00F04857" w:rsidRPr="0007018C" w:rsidRDefault="00F04857" w:rsidP="009023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F04857" w:rsidRPr="0007018C" w:rsidTr="00A92420">
        <w:trPr>
          <w:trHeight w:val="315"/>
        </w:trPr>
        <w:tc>
          <w:tcPr>
            <w:tcW w:w="5220" w:type="dxa"/>
          </w:tcPr>
          <w:p w:rsidR="00F04857" w:rsidRPr="0007018C" w:rsidRDefault="00F04857" w:rsidP="0071297B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670" w:type="dxa"/>
          </w:tcPr>
          <w:p w:rsidR="00F04857" w:rsidRPr="0007018C" w:rsidRDefault="00F04857" w:rsidP="0090234D">
            <w:pPr>
              <w:rPr>
                <w:rFonts w:ascii="Times New Roman" w:hAnsi="Times New Roman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F04857" w:rsidRPr="0007018C" w:rsidTr="00A92420">
        <w:trPr>
          <w:trHeight w:val="315"/>
        </w:trPr>
        <w:tc>
          <w:tcPr>
            <w:tcW w:w="5220" w:type="dxa"/>
            <w:noWrap/>
          </w:tcPr>
          <w:p w:rsidR="00F04857" w:rsidRPr="00C27697" w:rsidRDefault="00F04857" w:rsidP="0071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697">
              <w:rPr>
                <w:rFonts w:ascii="Times New Roman" w:hAnsi="Times New Roman" w:cs="Times New Roman"/>
                <w:bCs/>
                <w:sz w:val="24"/>
              </w:rPr>
              <w:t>Substance abuse</w:t>
            </w:r>
          </w:p>
        </w:tc>
        <w:tc>
          <w:tcPr>
            <w:tcW w:w="5670" w:type="dxa"/>
          </w:tcPr>
          <w:p w:rsidR="00F04857" w:rsidRPr="0007018C" w:rsidRDefault="00F04857" w:rsidP="0090234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66D6D">
              <w:rPr>
                <w:rFonts w:ascii="Times New Roman" w:hAnsi="Times New Roman"/>
                <w:bCs/>
                <w:sz w:val="24"/>
                <w:szCs w:val="24"/>
              </w:rPr>
              <w:t xml:space="preserve">Substance abuse </w:t>
            </w:r>
            <w:r w:rsidRPr="00F0485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 dependence</w:t>
            </w:r>
          </w:p>
        </w:tc>
      </w:tr>
      <w:tr w:rsidR="00F04857" w:rsidRPr="0007018C" w:rsidTr="00A92420">
        <w:trPr>
          <w:trHeight w:val="315"/>
        </w:trPr>
        <w:tc>
          <w:tcPr>
            <w:tcW w:w="5220" w:type="dxa"/>
          </w:tcPr>
          <w:p w:rsidR="00F04857" w:rsidRPr="00C27697" w:rsidRDefault="00A213EB" w:rsidP="0071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EB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  <w:tc>
          <w:tcPr>
            <w:tcW w:w="5670" w:type="dxa"/>
          </w:tcPr>
          <w:p w:rsidR="00F04857" w:rsidRPr="0007018C" w:rsidRDefault="00F04857" w:rsidP="0090234D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F07CB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F07CBC">
        <w:rPr>
          <w:rFonts w:ascii="Times New Roman" w:hAnsi="Times New Roman"/>
          <w:sz w:val="24"/>
          <w:szCs w:val="24"/>
          <w:u w:val="single"/>
        </w:rPr>
        <w:t>Modified-</w:t>
      </w:r>
      <w:r w:rsidR="00AA1413">
        <w:rPr>
          <w:rFonts w:ascii="Times New Roman" w:hAnsi="Times New Roman"/>
          <w:sz w:val="24"/>
          <w:szCs w:val="24"/>
          <w:u w:val="single"/>
        </w:rPr>
        <w:t xml:space="preserve">Diagnostic 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Services </w:t>
      </w:r>
      <w:r w:rsidRPr="00F07CBC">
        <w:rPr>
          <w:rFonts w:ascii="Times New Roman" w:hAnsi="Times New Roman"/>
          <w:sz w:val="24"/>
          <w:szCs w:val="24"/>
          <w:u w:val="single"/>
        </w:rPr>
        <w:t>O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rdered or </w:t>
      </w:r>
      <w:r w:rsidRPr="00F07CBC">
        <w:rPr>
          <w:rFonts w:ascii="Times New Roman" w:hAnsi="Times New Roman"/>
          <w:sz w:val="24"/>
          <w:szCs w:val="24"/>
          <w:u w:val="single"/>
        </w:rPr>
        <w:t>Provided</w:t>
      </w:r>
      <w:r w:rsidR="00913B3F">
        <w:rPr>
          <w:rFonts w:ascii="Times New Roman" w:hAnsi="Times New Roman"/>
          <w:sz w:val="24"/>
          <w:szCs w:val="24"/>
          <w:u w:val="single"/>
        </w:rPr>
        <w:t xml:space="preserve"> [DIAG_SERVICE</w:t>
      </w:r>
      <w:r w:rsidR="00AA1413">
        <w:rPr>
          <w:rFonts w:ascii="Times New Roman" w:hAnsi="Times New Roman"/>
          <w:sz w:val="24"/>
          <w:szCs w:val="24"/>
          <w:u w:val="single"/>
        </w:rPr>
        <w:t>S</w:t>
      </w:r>
      <w:r w:rsidR="00913B3F">
        <w:rPr>
          <w:rFonts w:ascii="Times New Roman" w:hAnsi="Times New Roman"/>
          <w:sz w:val="24"/>
          <w:szCs w:val="24"/>
          <w:u w:val="single"/>
        </w:rPr>
        <w:t>]</w:t>
      </w: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Enter all </w:t>
      </w:r>
      <w:r w:rsidR="00AA1413">
        <w:rPr>
          <w:rFonts w:ascii="Times New Roman" w:hAnsi="Times New Roman" w:cs="Times New Roman"/>
          <w:sz w:val="24"/>
          <w:szCs w:val="24"/>
        </w:rPr>
        <w:t>E</w:t>
      </w:r>
      <w:r w:rsidRPr="0007018C">
        <w:rPr>
          <w:rFonts w:ascii="Times New Roman" w:hAnsi="Times New Roman" w:cs="Times New Roman"/>
          <w:sz w:val="24"/>
          <w:szCs w:val="24"/>
        </w:rPr>
        <w:t>xaminations</w:t>
      </w:r>
      <w:r w:rsidR="00AA1413">
        <w:rPr>
          <w:rFonts w:ascii="Times New Roman" w:hAnsi="Times New Roman" w:cs="Times New Roman"/>
          <w:sz w:val="24"/>
          <w:szCs w:val="24"/>
        </w:rPr>
        <w:t>/Screenings</w:t>
      </w:r>
      <w:r w:rsidRPr="0007018C">
        <w:rPr>
          <w:rFonts w:ascii="Times New Roman" w:hAnsi="Times New Roman" w:cs="Times New Roman"/>
          <w:sz w:val="24"/>
          <w:szCs w:val="24"/>
        </w:rPr>
        <w:t xml:space="preserve">, </w:t>
      </w:r>
      <w:r w:rsidR="00AA1413">
        <w:rPr>
          <w:rFonts w:ascii="Times New Roman" w:hAnsi="Times New Roman" w:cs="Times New Roman"/>
          <w:sz w:val="24"/>
          <w:szCs w:val="24"/>
        </w:rPr>
        <w:t>L</w:t>
      </w:r>
      <w:r w:rsidRPr="0007018C">
        <w:rPr>
          <w:rFonts w:ascii="Times New Roman" w:hAnsi="Times New Roman" w:cs="Times New Roman"/>
          <w:sz w:val="24"/>
          <w:szCs w:val="24"/>
        </w:rPr>
        <w:t xml:space="preserve">aboratory tests, </w:t>
      </w:r>
      <w:r w:rsidR="00AA1413">
        <w:rPr>
          <w:rFonts w:ascii="Times New Roman" w:hAnsi="Times New Roman" w:cs="Times New Roman"/>
          <w:sz w:val="24"/>
          <w:szCs w:val="24"/>
        </w:rPr>
        <w:t>I</w:t>
      </w:r>
      <w:r w:rsidRPr="0007018C">
        <w:rPr>
          <w:rFonts w:ascii="Times New Roman" w:hAnsi="Times New Roman" w:cs="Times New Roman"/>
          <w:sz w:val="24"/>
          <w:szCs w:val="24"/>
        </w:rPr>
        <w:t xml:space="preserve">maging, </w:t>
      </w:r>
      <w:r w:rsidR="00AA1413">
        <w:rPr>
          <w:rFonts w:ascii="Times New Roman" w:hAnsi="Times New Roman" w:cs="Times New Roman"/>
          <w:sz w:val="24"/>
          <w:szCs w:val="24"/>
        </w:rPr>
        <w:t>P</w:t>
      </w:r>
      <w:r w:rsidRPr="0007018C">
        <w:rPr>
          <w:rFonts w:ascii="Times New Roman" w:hAnsi="Times New Roman" w:cs="Times New Roman"/>
          <w:sz w:val="24"/>
          <w:szCs w:val="24"/>
        </w:rPr>
        <w:t>rocedures</w:t>
      </w:r>
      <w:r w:rsidR="00AA1413">
        <w:rPr>
          <w:rFonts w:ascii="Times New Roman" w:hAnsi="Times New Roman" w:cs="Times New Roman"/>
          <w:sz w:val="24"/>
          <w:szCs w:val="24"/>
        </w:rPr>
        <w:t>, and H</w:t>
      </w:r>
      <w:r w:rsidRPr="0007018C">
        <w:rPr>
          <w:rFonts w:ascii="Times New Roman" w:hAnsi="Times New Roman" w:cs="Times New Roman"/>
          <w:sz w:val="24"/>
          <w:szCs w:val="24"/>
        </w:rPr>
        <w:t>ealth education</w:t>
      </w:r>
      <w:r w:rsidR="00AA1413">
        <w:rPr>
          <w:rFonts w:ascii="Times New Roman" w:hAnsi="Times New Roman" w:cs="Times New Roman"/>
          <w:sz w:val="24"/>
          <w:szCs w:val="24"/>
        </w:rPr>
        <w:t>/</w:t>
      </w:r>
      <w:r w:rsidRPr="0007018C">
        <w:rPr>
          <w:rFonts w:ascii="Times New Roman" w:hAnsi="Times New Roman" w:cs="Times New Roman"/>
          <w:sz w:val="24"/>
          <w:szCs w:val="24"/>
        </w:rPr>
        <w:t>counseling 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EE79EE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EE79EE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Blood tests</w:t>
      </w:r>
      <w:r w:rsidR="0007018C"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E03467" w:rsidRPr="00A92420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Arterial blood gases</w:t>
      </w:r>
    </w:p>
    <w:p w:rsidR="00E03467" w:rsidRPr="00EE79EE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AC (blood alcohol </w:t>
      </w:r>
      <w:r w:rsidRPr="00EE79EE">
        <w:rPr>
          <w:rFonts w:ascii="Times New Roman" w:hAnsi="Times New Roman" w:cs="Times New Roman"/>
          <w:sz w:val="24"/>
          <w:szCs w:val="24"/>
        </w:rPr>
        <w:t>concentration)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79E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Basic metabolic panel (BMP)</w:t>
      </w:r>
    </w:p>
    <w:p w:rsidR="00E03467" w:rsidRPr="00AE5BB5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5BB5">
        <w:rPr>
          <w:rFonts w:ascii="Times New Roman" w:hAnsi="Times New Roman" w:cs="Times New Roman"/>
          <w:sz w:val="24"/>
          <w:szCs w:val="24"/>
        </w:rPr>
        <w:t>Blood culture</w:t>
      </w:r>
    </w:p>
    <w:p w:rsidR="00E03467" w:rsidRPr="00A92420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BNP (brain natriuretic peptide)</w:t>
      </w:r>
      <w:r w:rsidRPr="00A92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67" w:rsidRPr="0007018C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BUN/Creatinine</w:t>
      </w:r>
    </w:p>
    <w:p w:rsidR="00E03467" w:rsidRPr="0007018C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Cardiac enzymes</w:t>
      </w:r>
    </w:p>
    <w:p w:rsidR="00E03467" w:rsidRPr="0007018C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CBC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70E3">
        <w:rPr>
          <w:rFonts w:ascii="Times New Roman" w:hAnsi="Times New Roman" w:cs="Times New Roman"/>
          <w:b/>
          <w:color w:val="FF0000"/>
          <w:sz w:val="24"/>
          <w:szCs w:val="24"/>
        </w:rPr>
        <w:t>Comprehensive metabolic panel (CMP)</w:t>
      </w:r>
    </w:p>
    <w:p w:rsidR="00E03467" w:rsidRPr="0007018C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D-dimer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Electrolytes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Glucose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Lactate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 function tests</w:t>
      </w:r>
    </w:p>
    <w:p w:rsidR="00E03467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Prothrombin time/INR</w:t>
      </w:r>
    </w:p>
    <w:p w:rsidR="00E03467" w:rsidRPr="00A92420" w:rsidRDefault="00E03467" w:rsidP="00E03467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blood test</w:t>
      </w:r>
    </w:p>
    <w:p w:rsidR="00E03467" w:rsidRPr="0007018C" w:rsidRDefault="00E03467" w:rsidP="00E03467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3467" w:rsidRPr="00A92420" w:rsidRDefault="00E03467" w:rsidP="00E0346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Pr="00A92420">
        <w:rPr>
          <w:rFonts w:ascii="Times New Roman" w:hAnsi="Times New Roman" w:cs="Times New Roman"/>
          <w:b/>
          <w:sz w:val="24"/>
          <w:szCs w:val="24"/>
        </w:rPr>
        <w:t>tests:</w:t>
      </w:r>
    </w:p>
    <w:p w:rsidR="00E0346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Cardiac monitor</w:t>
      </w:r>
    </w:p>
    <w:p w:rsidR="00E03467" w:rsidRPr="0007018C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EKG/ECG</w:t>
      </w:r>
    </w:p>
    <w:p w:rsidR="00E03467" w:rsidRPr="00596CD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HIV test</w:t>
      </w:r>
      <w:r w:rsidRPr="00596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467" w:rsidRPr="00596CD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Influenza</w:t>
      </w:r>
      <w:r w:rsidRPr="00596CD7">
        <w:rPr>
          <w:rFonts w:ascii="Times New Roman" w:hAnsi="Times New Roman" w:cs="Times New Roman"/>
          <w:sz w:val="24"/>
          <w:szCs w:val="24"/>
        </w:rPr>
        <w:t xml:space="preserve"> test </w:t>
      </w:r>
    </w:p>
    <w:p w:rsidR="00E0346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 xml:space="preserve">Pregnancy/HCG test </w:t>
      </w:r>
    </w:p>
    <w:p w:rsidR="00E03467" w:rsidRPr="00AE5BB5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5BB5">
        <w:rPr>
          <w:rFonts w:ascii="Times New Roman" w:hAnsi="Times New Roman" w:cs="Times New Roman"/>
          <w:b/>
          <w:color w:val="FF0000"/>
          <w:sz w:val="24"/>
          <w:szCs w:val="24"/>
        </w:rPr>
        <w:t>Throat culture</w:t>
      </w:r>
    </w:p>
    <w:p w:rsidR="00E03467" w:rsidRPr="00596CD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Toxicology screen</w:t>
      </w:r>
    </w:p>
    <w:p w:rsidR="00E0346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6CD7">
        <w:rPr>
          <w:rFonts w:ascii="Times New Roman" w:hAnsi="Times New Roman" w:cs="Times New Roman"/>
          <w:sz w:val="24"/>
          <w:szCs w:val="24"/>
        </w:rPr>
        <w:t>Urinalysis</w:t>
      </w:r>
    </w:p>
    <w:p w:rsidR="00E0346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Urine culture</w:t>
      </w:r>
    </w:p>
    <w:p w:rsidR="00E0346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Wound culture</w:t>
      </w:r>
    </w:p>
    <w:p w:rsidR="00E03467" w:rsidRPr="00AE5BB5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5B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Other culture </w:t>
      </w:r>
    </w:p>
    <w:p w:rsidR="00E03467" w:rsidRDefault="00E03467" w:rsidP="00E03467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test/service</w:t>
      </w:r>
      <w:r w:rsidRPr="00A92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B3F" w:rsidRDefault="00913B3F">
      <w:pPr>
        <w:rPr>
          <w:rFonts w:ascii="Times New Roman" w:hAnsi="Times New Roman" w:cs="Times New Roman"/>
          <w:b/>
          <w:sz w:val="24"/>
          <w:szCs w:val="24"/>
        </w:rPr>
      </w:pPr>
    </w:p>
    <w:p w:rsidR="00687819" w:rsidRPr="00A92420" w:rsidRDefault="00687819" w:rsidP="0068781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Imaging</w:t>
      </w:r>
      <w:r w:rsidRPr="00A92420">
        <w:rPr>
          <w:rFonts w:ascii="Times New Roman" w:hAnsi="Times New Roman" w:cs="Times New Roman"/>
          <w:b/>
          <w:sz w:val="24"/>
          <w:szCs w:val="24"/>
        </w:rPr>
        <w:t>:</w:t>
      </w:r>
    </w:p>
    <w:p w:rsidR="00687819" w:rsidRDefault="00687819" w:rsidP="00687819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X-ray</w:t>
      </w:r>
    </w:p>
    <w:p w:rsidR="00687819" w:rsidRPr="00687819" w:rsidRDefault="00687819" w:rsidP="00687819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scan</w:t>
      </w:r>
      <w:r>
        <w:rPr>
          <w:rFonts w:ascii="Times New Roman" w:hAnsi="Times New Roman" w:cs="Times New Roman"/>
          <w:sz w:val="24"/>
          <w:szCs w:val="24"/>
        </w:rPr>
        <w:br/>
        <w:t>- Abdomen/Pelvis</w:t>
      </w:r>
      <w:r w:rsidRPr="00687819">
        <w:rPr>
          <w:rFonts w:ascii="Times New Roman" w:hAnsi="Times New Roman" w:cs="Times New Roman"/>
          <w:sz w:val="24"/>
          <w:szCs w:val="24"/>
        </w:rPr>
        <w:br/>
        <w:t>- Chest</w:t>
      </w:r>
      <w:r w:rsidRPr="00687819">
        <w:rPr>
          <w:rFonts w:ascii="Times New Roman" w:hAnsi="Times New Roman" w:cs="Times New Roman"/>
          <w:sz w:val="24"/>
          <w:szCs w:val="24"/>
        </w:rPr>
        <w:br/>
        <w:t>- Head</w:t>
      </w:r>
      <w:r w:rsidRPr="00687819">
        <w:rPr>
          <w:rFonts w:ascii="Times New Roman" w:hAnsi="Times New Roman" w:cs="Times New Roman"/>
          <w:sz w:val="24"/>
          <w:szCs w:val="24"/>
        </w:rPr>
        <w:br/>
        <w:t>- Other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87819" w:rsidRPr="00687819" w:rsidRDefault="00687819" w:rsidP="0068781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CT </w:t>
      </w:r>
      <w:proofErr w:type="gramStart"/>
      <w:r>
        <w:rPr>
          <w:rFonts w:ascii="Times New Roman" w:hAnsi="Times New Roman" w:cs="Times New Roman"/>
          <w:sz w:val="24"/>
          <w:szCs w:val="24"/>
        </w:rPr>
        <w:t>ordered/provided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intravenous (IV) contrast?</w:t>
      </w:r>
      <w:r>
        <w:rPr>
          <w:rFonts w:ascii="Times New Roman" w:hAnsi="Times New Roman" w:cs="Times New Roman"/>
          <w:sz w:val="24"/>
          <w:szCs w:val="24"/>
        </w:rPr>
        <w:br/>
        <w:t>- Yes</w:t>
      </w:r>
      <w:r>
        <w:rPr>
          <w:rFonts w:ascii="Times New Roman" w:hAnsi="Times New Roman" w:cs="Times New Roman"/>
          <w:sz w:val="24"/>
          <w:szCs w:val="24"/>
        </w:rPr>
        <w:br/>
        <w:t>- No</w:t>
      </w:r>
      <w:r>
        <w:rPr>
          <w:rFonts w:ascii="Times New Roman" w:hAnsi="Times New Roman" w:cs="Times New Roman"/>
          <w:sz w:val="24"/>
          <w:szCs w:val="24"/>
        </w:rPr>
        <w:br/>
        <w:t>- Unknown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87819" w:rsidRPr="00596CD7" w:rsidRDefault="00687819" w:rsidP="00687819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MRI</w:t>
      </w:r>
      <w:r>
        <w:rPr>
          <w:rFonts w:ascii="Times New Roman" w:hAnsi="Times New Roman" w:cs="Times New Roman"/>
          <w:sz w:val="24"/>
          <w:szCs w:val="24"/>
        </w:rPr>
        <w:br/>
        <w:t xml:space="preserve">Was MRI </w:t>
      </w:r>
      <w:proofErr w:type="gramStart"/>
      <w:r>
        <w:rPr>
          <w:rFonts w:ascii="Times New Roman" w:hAnsi="Times New Roman" w:cs="Times New Roman"/>
          <w:sz w:val="24"/>
          <w:szCs w:val="24"/>
        </w:rPr>
        <w:t>ordered/provided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intravenous (IV) contrast </w:t>
      </w:r>
      <w:r>
        <w:rPr>
          <w:rFonts w:ascii="Times New Roman" w:hAnsi="Times New Roman" w:cs="Times New Roman"/>
          <w:sz w:val="24"/>
          <w:szCs w:val="24"/>
        </w:rPr>
        <w:br/>
        <w:t xml:space="preserve">(also written as “with gadolinium” or “with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gado</w:t>
      </w:r>
      <w:proofErr w:type="spellEnd"/>
      <w:r>
        <w:rPr>
          <w:rFonts w:ascii="Times New Roman" w:hAnsi="Times New Roman" w:cs="Times New Roman"/>
          <w:sz w:val="24"/>
          <w:szCs w:val="24"/>
        </w:rPr>
        <w:t>”)?</w:t>
      </w:r>
      <w:r>
        <w:rPr>
          <w:rFonts w:ascii="Times New Roman" w:hAnsi="Times New Roman" w:cs="Times New Roman"/>
          <w:sz w:val="24"/>
          <w:szCs w:val="24"/>
        </w:rPr>
        <w:br/>
        <w:t>- Yes</w:t>
      </w:r>
      <w:r>
        <w:rPr>
          <w:rFonts w:ascii="Times New Roman" w:hAnsi="Times New Roman" w:cs="Times New Roman"/>
          <w:sz w:val="24"/>
          <w:szCs w:val="24"/>
        </w:rPr>
        <w:br/>
        <w:t>- No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- Unknown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87819" w:rsidRPr="00596CD7" w:rsidRDefault="00687819" w:rsidP="00687819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Ultrasound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performed the ultrasound?</w:t>
      </w:r>
      <w:r>
        <w:rPr>
          <w:rFonts w:ascii="Times New Roman" w:hAnsi="Times New Roman" w:cs="Times New Roman"/>
          <w:sz w:val="24"/>
          <w:szCs w:val="24"/>
        </w:rPr>
        <w:br/>
        <w:t>- Emergency physician</w:t>
      </w:r>
      <w:r>
        <w:rPr>
          <w:rFonts w:ascii="Times New Roman" w:hAnsi="Times New Roman" w:cs="Times New Roman"/>
          <w:sz w:val="24"/>
          <w:szCs w:val="24"/>
        </w:rPr>
        <w:br/>
        <w:t>- Other provider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87819" w:rsidRDefault="00687819" w:rsidP="00687819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imaging</w:t>
      </w:r>
    </w:p>
    <w:p w:rsidR="00687819" w:rsidRDefault="00687819">
      <w:pPr>
        <w:rPr>
          <w:rFonts w:ascii="Times New Roman" w:hAnsi="Times New Roman" w:cs="Times New Roman"/>
          <w:b/>
          <w:sz w:val="24"/>
          <w:szCs w:val="24"/>
        </w:rPr>
      </w:pPr>
    </w:p>
    <w:sectPr w:rsidR="00687819" w:rsidSect="006B03D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8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27D6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FE164E5"/>
    <w:multiLevelType w:val="hybridMultilevel"/>
    <w:tmpl w:val="DA7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C5528"/>
    <w:multiLevelType w:val="hybridMultilevel"/>
    <w:tmpl w:val="9A5C4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0F7D1C"/>
    <w:multiLevelType w:val="hybridMultilevel"/>
    <w:tmpl w:val="FE9E9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A118A"/>
    <w:multiLevelType w:val="hybridMultilevel"/>
    <w:tmpl w:val="0898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7788E"/>
    <w:multiLevelType w:val="hybridMultilevel"/>
    <w:tmpl w:val="4912B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EF3"/>
    <w:multiLevelType w:val="hybridMultilevel"/>
    <w:tmpl w:val="292E2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526D7"/>
    <w:multiLevelType w:val="hybridMultilevel"/>
    <w:tmpl w:val="AFE8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772BC"/>
    <w:multiLevelType w:val="hybridMultilevel"/>
    <w:tmpl w:val="1974FC3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C5BC7"/>
    <w:multiLevelType w:val="hybridMultilevel"/>
    <w:tmpl w:val="3A7E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71287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E23B1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359A8"/>
    <w:multiLevelType w:val="hybridMultilevel"/>
    <w:tmpl w:val="A582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CC7A5C"/>
    <w:multiLevelType w:val="hybridMultilevel"/>
    <w:tmpl w:val="576C3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2"/>
  </w:num>
  <w:num w:numId="5">
    <w:abstractNumId w:val="30"/>
  </w:num>
  <w:num w:numId="6">
    <w:abstractNumId w:val="18"/>
  </w:num>
  <w:num w:numId="7">
    <w:abstractNumId w:val="9"/>
  </w:num>
  <w:num w:numId="8">
    <w:abstractNumId w:val="25"/>
  </w:num>
  <w:num w:numId="9">
    <w:abstractNumId w:val="33"/>
  </w:num>
  <w:num w:numId="10">
    <w:abstractNumId w:val="26"/>
  </w:num>
  <w:num w:numId="11">
    <w:abstractNumId w:val="0"/>
  </w:num>
  <w:num w:numId="12">
    <w:abstractNumId w:val="21"/>
  </w:num>
  <w:num w:numId="13">
    <w:abstractNumId w:val="31"/>
  </w:num>
  <w:num w:numId="14">
    <w:abstractNumId w:val="24"/>
  </w:num>
  <w:num w:numId="15">
    <w:abstractNumId w:val="8"/>
  </w:num>
  <w:num w:numId="16">
    <w:abstractNumId w:val="15"/>
  </w:num>
  <w:num w:numId="17">
    <w:abstractNumId w:val="32"/>
  </w:num>
  <w:num w:numId="18">
    <w:abstractNumId w:val="3"/>
  </w:num>
  <w:num w:numId="19">
    <w:abstractNumId w:val="2"/>
  </w:num>
  <w:num w:numId="20">
    <w:abstractNumId w:val="11"/>
  </w:num>
  <w:num w:numId="21">
    <w:abstractNumId w:val="16"/>
  </w:num>
  <w:num w:numId="22">
    <w:abstractNumId w:val="23"/>
  </w:num>
  <w:num w:numId="23">
    <w:abstractNumId w:val="27"/>
  </w:num>
  <w:num w:numId="24">
    <w:abstractNumId w:val="28"/>
  </w:num>
  <w:num w:numId="25">
    <w:abstractNumId w:val="29"/>
  </w:num>
  <w:num w:numId="26">
    <w:abstractNumId w:val="4"/>
  </w:num>
  <w:num w:numId="27">
    <w:abstractNumId w:val="19"/>
  </w:num>
  <w:num w:numId="28">
    <w:abstractNumId w:val="10"/>
  </w:num>
  <w:num w:numId="29">
    <w:abstractNumId w:val="20"/>
  </w:num>
  <w:num w:numId="30">
    <w:abstractNumId w:val="1"/>
  </w:num>
  <w:num w:numId="31">
    <w:abstractNumId w:val="14"/>
  </w:num>
  <w:num w:numId="32">
    <w:abstractNumId w:val="13"/>
  </w:num>
  <w:num w:numId="33">
    <w:abstractNumId w:val="17"/>
  </w:num>
  <w:num w:numId="34">
    <w:abstractNumId w:val="7"/>
  </w:num>
  <w:num w:numId="35">
    <w:abstractNumId w:val="1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BAB"/>
    <w:rsid w:val="00050E4C"/>
    <w:rsid w:val="000511E4"/>
    <w:rsid w:val="0007018C"/>
    <w:rsid w:val="00115FD5"/>
    <w:rsid w:val="00136407"/>
    <w:rsid w:val="00143DC9"/>
    <w:rsid w:val="00163E05"/>
    <w:rsid w:val="001722BC"/>
    <w:rsid w:val="001A4FC5"/>
    <w:rsid w:val="001B3022"/>
    <w:rsid w:val="001E7606"/>
    <w:rsid w:val="0021605B"/>
    <w:rsid w:val="00265C07"/>
    <w:rsid w:val="00266CCA"/>
    <w:rsid w:val="00280B74"/>
    <w:rsid w:val="002A0080"/>
    <w:rsid w:val="002A4779"/>
    <w:rsid w:val="002A4908"/>
    <w:rsid w:val="002B4D71"/>
    <w:rsid w:val="002C60C5"/>
    <w:rsid w:val="002D07EC"/>
    <w:rsid w:val="002D6202"/>
    <w:rsid w:val="002E6545"/>
    <w:rsid w:val="0030514B"/>
    <w:rsid w:val="00314C75"/>
    <w:rsid w:val="0031654E"/>
    <w:rsid w:val="00317B2A"/>
    <w:rsid w:val="00325DE7"/>
    <w:rsid w:val="00364D48"/>
    <w:rsid w:val="00367383"/>
    <w:rsid w:val="003724C6"/>
    <w:rsid w:val="0038639F"/>
    <w:rsid w:val="0039295C"/>
    <w:rsid w:val="003B2133"/>
    <w:rsid w:val="003B7559"/>
    <w:rsid w:val="003C4C5D"/>
    <w:rsid w:val="003D5E04"/>
    <w:rsid w:val="0041627D"/>
    <w:rsid w:val="004247D5"/>
    <w:rsid w:val="00464C1D"/>
    <w:rsid w:val="00490D06"/>
    <w:rsid w:val="004F7F5C"/>
    <w:rsid w:val="0057797A"/>
    <w:rsid w:val="00590866"/>
    <w:rsid w:val="00596CD7"/>
    <w:rsid w:val="005D79FB"/>
    <w:rsid w:val="006007DD"/>
    <w:rsid w:val="00630C98"/>
    <w:rsid w:val="00650600"/>
    <w:rsid w:val="00655B25"/>
    <w:rsid w:val="00660356"/>
    <w:rsid w:val="00687819"/>
    <w:rsid w:val="006B03D4"/>
    <w:rsid w:val="006F58B7"/>
    <w:rsid w:val="00760926"/>
    <w:rsid w:val="00787BC1"/>
    <w:rsid w:val="0079482A"/>
    <w:rsid w:val="007B7A2D"/>
    <w:rsid w:val="00815A6A"/>
    <w:rsid w:val="008470E3"/>
    <w:rsid w:val="00847C49"/>
    <w:rsid w:val="00870199"/>
    <w:rsid w:val="008E0D8E"/>
    <w:rsid w:val="008E2FB7"/>
    <w:rsid w:val="008E3406"/>
    <w:rsid w:val="008E615C"/>
    <w:rsid w:val="008F3A11"/>
    <w:rsid w:val="008F668F"/>
    <w:rsid w:val="00913B3F"/>
    <w:rsid w:val="00921B5C"/>
    <w:rsid w:val="00962093"/>
    <w:rsid w:val="0098205A"/>
    <w:rsid w:val="00993344"/>
    <w:rsid w:val="009C299A"/>
    <w:rsid w:val="00A213EB"/>
    <w:rsid w:val="00A4796D"/>
    <w:rsid w:val="00A84F21"/>
    <w:rsid w:val="00A905C6"/>
    <w:rsid w:val="00A92420"/>
    <w:rsid w:val="00AA1413"/>
    <w:rsid w:val="00AB06DF"/>
    <w:rsid w:val="00AD6F6A"/>
    <w:rsid w:val="00B4382E"/>
    <w:rsid w:val="00B84E30"/>
    <w:rsid w:val="00BB3D26"/>
    <w:rsid w:val="00BB586C"/>
    <w:rsid w:val="00BC3946"/>
    <w:rsid w:val="00BD17E3"/>
    <w:rsid w:val="00BF573A"/>
    <w:rsid w:val="00C20135"/>
    <w:rsid w:val="00C26D5D"/>
    <w:rsid w:val="00C27697"/>
    <w:rsid w:val="00C430F6"/>
    <w:rsid w:val="00C71E5D"/>
    <w:rsid w:val="00C95787"/>
    <w:rsid w:val="00CA1A54"/>
    <w:rsid w:val="00CB1AF6"/>
    <w:rsid w:val="00CD1FEC"/>
    <w:rsid w:val="00CE300F"/>
    <w:rsid w:val="00CF179A"/>
    <w:rsid w:val="00CF3693"/>
    <w:rsid w:val="00D00344"/>
    <w:rsid w:val="00D26B93"/>
    <w:rsid w:val="00D327F7"/>
    <w:rsid w:val="00D81B8E"/>
    <w:rsid w:val="00D82C7A"/>
    <w:rsid w:val="00DA5868"/>
    <w:rsid w:val="00DB5E57"/>
    <w:rsid w:val="00DD030E"/>
    <w:rsid w:val="00DF10CE"/>
    <w:rsid w:val="00E03467"/>
    <w:rsid w:val="00E4409F"/>
    <w:rsid w:val="00E53329"/>
    <w:rsid w:val="00E620C0"/>
    <w:rsid w:val="00E77F2A"/>
    <w:rsid w:val="00E935A6"/>
    <w:rsid w:val="00EA2DAB"/>
    <w:rsid w:val="00EA7829"/>
    <w:rsid w:val="00EC6F6B"/>
    <w:rsid w:val="00EE1B41"/>
    <w:rsid w:val="00EE6ED1"/>
    <w:rsid w:val="00EE79EE"/>
    <w:rsid w:val="00F04857"/>
    <w:rsid w:val="00F07CBC"/>
    <w:rsid w:val="00F44C44"/>
    <w:rsid w:val="00F459A6"/>
    <w:rsid w:val="00F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C455-392F-4260-B1B4-0EC990C7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Tunde Akinseye</cp:lastModifiedBy>
  <cp:revision>11</cp:revision>
  <cp:lastPrinted>2014-05-21T14:19:00Z</cp:lastPrinted>
  <dcterms:created xsi:type="dcterms:W3CDTF">2014-05-21T20:14:00Z</dcterms:created>
  <dcterms:modified xsi:type="dcterms:W3CDTF">2014-09-29T18:53:00Z</dcterms:modified>
</cp:coreProperties>
</file>