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A16CD"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5C09BB78"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7C69D450"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03030C95" w14:textId="387CBA0F" w:rsidR="00AD4A97" w:rsidRPr="000D13B3" w:rsidRDefault="00391556" w:rsidP="00AD4A97">
      <w:pPr>
        <w:tabs>
          <w:tab w:val="left" w:pos="1980"/>
          <w:tab w:val="left" w:pos="3330"/>
          <w:tab w:val="left" w:pos="5040"/>
        </w:tabs>
        <w:spacing w:after="0" w:line="360" w:lineRule="auto"/>
        <w:jc w:val="right"/>
        <w:rPr>
          <w:rFonts w:cs="Arial"/>
          <w:sz w:val="18"/>
          <w:szCs w:val="18"/>
        </w:rPr>
      </w:pPr>
      <w:r w:rsidRPr="00A7291D">
        <w:rPr>
          <w:rFonts w:cs="Arial"/>
          <w:b/>
          <w:sz w:val="20"/>
          <w:szCs w:val="18"/>
        </w:rPr>
        <w:t>SUBMISSION DATE</w:t>
      </w:r>
      <w:r w:rsidR="00016546" w:rsidRPr="00A7291D">
        <w:rPr>
          <w:rFonts w:cs="Arial"/>
          <w:b/>
          <w:sz w:val="20"/>
          <w:szCs w:val="18"/>
        </w:rPr>
        <w:t>:</w:t>
      </w:r>
      <w:r w:rsidR="00016546" w:rsidRPr="000D13B3">
        <w:rPr>
          <w:rFonts w:cs="Arial"/>
          <w:sz w:val="18"/>
          <w:szCs w:val="18"/>
        </w:rPr>
        <w:tab/>
      </w:r>
      <w:r w:rsidR="00845615">
        <w:rPr>
          <w:rFonts w:cs="Arial"/>
          <w:sz w:val="18"/>
          <w:szCs w:val="18"/>
        </w:rPr>
        <w:t>03</w:t>
      </w:r>
      <w:r w:rsidR="00730690">
        <w:rPr>
          <w:rFonts w:cs="Arial"/>
          <w:sz w:val="18"/>
          <w:szCs w:val="18"/>
        </w:rPr>
        <w:t>/</w:t>
      </w:r>
      <w:r w:rsidR="00845615">
        <w:rPr>
          <w:rFonts w:cs="Arial"/>
          <w:sz w:val="18"/>
          <w:szCs w:val="18"/>
        </w:rPr>
        <w:t>13</w:t>
      </w:r>
      <w:r w:rsidR="00730690">
        <w:rPr>
          <w:rFonts w:cs="Arial"/>
          <w:sz w:val="18"/>
          <w:szCs w:val="18"/>
        </w:rPr>
        <w:t>/201</w:t>
      </w:r>
      <w:r w:rsidR="00845615">
        <w:rPr>
          <w:rFonts w:cs="Arial"/>
          <w:sz w:val="18"/>
          <w:szCs w:val="18"/>
        </w:rPr>
        <w:t>9</w:t>
      </w:r>
    </w:p>
    <w:p w14:paraId="27066C00" w14:textId="40FCC5CB" w:rsidR="00DA5C9A" w:rsidRPr="000D13B3" w:rsidRDefault="00391556" w:rsidP="00A7291D">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DA5C9A" w:rsidRPr="000D13B3">
        <w:rPr>
          <w:rFonts w:cs="Arial"/>
        </w:rPr>
        <w:tab/>
      </w:r>
      <w:r w:rsidR="00F04DF5" w:rsidRPr="00F04DF5">
        <w:rPr>
          <w:b/>
        </w:rPr>
        <w:t>Shenandoah National Park</w:t>
      </w:r>
      <w:r w:rsidR="00F04DF5">
        <w:t xml:space="preserve"> </w:t>
      </w:r>
      <w:r w:rsidR="00263BA4">
        <w:rPr>
          <w:rFonts w:cstheme="minorHAnsi"/>
          <w:b/>
          <w:bCs/>
        </w:rPr>
        <w:t>Old Rag Mountain</w:t>
      </w:r>
      <w:r w:rsidR="00A7291D" w:rsidRPr="00A7291D">
        <w:rPr>
          <w:rFonts w:cstheme="minorHAnsi"/>
          <w:b/>
          <w:bCs/>
        </w:rPr>
        <w:t xml:space="preserve"> Visitor Use Study</w:t>
      </w:r>
    </w:p>
    <w:p w14:paraId="3C69F480" w14:textId="626AD3B0"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(not to exceed 150 words)</w:t>
      </w:r>
    </w:p>
    <w:p w14:paraId="76775E68" w14:textId="2299FB61" w:rsidR="00933822" w:rsidRPr="008C37DC" w:rsidRDefault="00120B9F" w:rsidP="00933822">
      <w:r>
        <w:t xml:space="preserve">Managers at Shenandoah National Park (SHEN) are concerned with intensive levels of visitor use on </w:t>
      </w:r>
      <w:r w:rsidRPr="008C37DC">
        <w:t>Old Rag Mountain</w:t>
      </w:r>
      <w:r>
        <w:t>, which is located in Congressionally</w:t>
      </w:r>
      <w:r w:rsidRPr="008C37DC">
        <w:t xml:space="preserve"> </w:t>
      </w:r>
      <w:r>
        <w:t xml:space="preserve">Designated </w:t>
      </w:r>
      <w:r w:rsidRPr="008C37DC">
        <w:t xml:space="preserve">Wilderness where preservation of natural resource conditions and primitive visitor experiences are </w:t>
      </w:r>
      <w:r w:rsidR="00A10698">
        <w:t>legally mandated</w:t>
      </w:r>
      <w:r>
        <w:t xml:space="preserve">. However, </w:t>
      </w:r>
      <w:r w:rsidR="00E4365B">
        <w:t xml:space="preserve">the park has no data </w:t>
      </w:r>
      <w:r w:rsidR="00982607">
        <w:t>regarding</w:t>
      </w:r>
      <w:r w:rsidRPr="008C37DC">
        <w:t xml:space="preserve"> relationships between use levels</w:t>
      </w:r>
      <w:r>
        <w:t>, resource conditions, and visitors’ experiences</w:t>
      </w:r>
      <w:r w:rsidRPr="008C37DC">
        <w:t xml:space="preserve"> on Old Rag.</w:t>
      </w:r>
      <w:r>
        <w:t xml:space="preserve"> </w:t>
      </w:r>
      <w:r w:rsidR="00933822" w:rsidRPr="008C37DC">
        <w:t xml:space="preserve">To address these concerns and data gaps, SHEN managers </w:t>
      </w:r>
      <w:r w:rsidR="00982607">
        <w:t>aim</w:t>
      </w:r>
      <w:r w:rsidR="00933822" w:rsidRPr="008C37DC">
        <w:t xml:space="preserve"> to </w:t>
      </w:r>
      <w:r w:rsidR="00982607">
        <w:t>study</w:t>
      </w:r>
      <w:r w:rsidR="00933822" w:rsidRPr="008C37DC">
        <w:t xml:space="preserve"> temporal and spatial distributions of visitor use on Old Rag Mountain to evaluate how current visitor use levels </w:t>
      </w:r>
      <w:r w:rsidR="00E4365B">
        <w:t xml:space="preserve">align with </w:t>
      </w:r>
      <w:r w:rsidR="00933822" w:rsidRPr="008C37DC">
        <w:t xml:space="preserve">management </w:t>
      </w:r>
      <w:r w:rsidR="00E4365B">
        <w:t>objectives</w:t>
      </w:r>
      <w:r w:rsidR="00933822" w:rsidRPr="008C37DC">
        <w:t xml:space="preserve"> for resource protection, visitor safety, and visitors</w:t>
      </w:r>
      <w:r w:rsidR="00E4365B">
        <w:t>’ experiences</w:t>
      </w:r>
      <w:r w:rsidR="00933822" w:rsidRPr="008C37DC">
        <w:t xml:space="preserve">. </w:t>
      </w:r>
      <w:r w:rsidR="00933822" w:rsidRPr="008C37DC">
        <w:rPr>
          <w:rFonts w:ascii="Calibri" w:hAnsi="Calibri" w:cs="Calibri"/>
        </w:rPr>
        <w:t>This collection will provide SHEN managers with information on visitation patterns and volumes, visitor experience quality,</w:t>
      </w:r>
      <w:r w:rsidR="00216974">
        <w:rPr>
          <w:rFonts w:ascii="Calibri" w:hAnsi="Calibri" w:cs="Calibri"/>
        </w:rPr>
        <w:t xml:space="preserve"> and resource</w:t>
      </w:r>
      <w:r w:rsidR="00933822" w:rsidRPr="008C37DC">
        <w:rPr>
          <w:rFonts w:ascii="Calibri" w:hAnsi="Calibri" w:cs="Calibri"/>
        </w:rPr>
        <w:t xml:space="preserve"> and safety perceptions using </w:t>
      </w:r>
      <w:r w:rsidR="00313590">
        <w:rPr>
          <w:rFonts w:ascii="Calibri" w:hAnsi="Calibri" w:cs="Calibri"/>
        </w:rPr>
        <w:t xml:space="preserve">an </w:t>
      </w:r>
      <w:r w:rsidR="00933822" w:rsidRPr="008C37DC">
        <w:rPr>
          <w:rFonts w:ascii="Calibri" w:hAnsi="Calibri" w:cs="Calibri"/>
        </w:rPr>
        <w:t xml:space="preserve">onsite visitor </w:t>
      </w:r>
      <w:r w:rsidR="00A87094">
        <w:rPr>
          <w:rFonts w:ascii="Calibri" w:hAnsi="Calibri" w:cs="Calibri"/>
        </w:rPr>
        <w:t>questionnaire</w:t>
      </w:r>
      <w:r w:rsidR="00933822" w:rsidRPr="008C37DC">
        <w:rPr>
          <w:rFonts w:ascii="Calibri" w:hAnsi="Calibri" w:cs="Calibri"/>
        </w:rPr>
        <w:t xml:space="preserve"> and </w:t>
      </w:r>
      <w:r w:rsidR="00674F24">
        <w:rPr>
          <w:rFonts w:ascii="Calibri" w:hAnsi="Calibri" w:cs="Calibri"/>
        </w:rPr>
        <w:t xml:space="preserve">a visitor </w:t>
      </w:r>
      <w:r w:rsidR="00933822" w:rsidRPr="008C37DC">
        <w:rPr>
          <w:rFonts w:ascii="Calibri" w:hAnsi="Calibri" w:cs="Calibri"/>
        </w:rPr>
        <w:t xml:space="preserve">route card. </w:t>
      </w:r>
      <w:r w:rsidR="00313590">
        <w:rPr>
          <w:rFonts w:ascii="Calibri" w:hAnsi="Calibri" w:cs="Calibri"/>
        </w:rPr>
        <w:t>T</w:t>
      </w:r>
      <w:r w:rsidR="00933822" w:rsidRPr="008C37DC">
        <w:rPr>
          <w:rFonts w:ascii="Calibri" w:hAnsi="Calibri" w:cs="Calibri"/>
        </w:rPr>
        <w:t>he need to address increasing visitor experience</w:t>
      </w:r>
      <w:r w:rsidR="00313590">
        <w:rPr>
          <w:rFonts w:ascii="Calibri" w:hAnsi="Calibri" w:cs="Calibri"/>
        </w:rPr>
        <w:t>, resource,</w:t>
      </w:r>
      <w:r w:rsidR="00933822" w:rsidRPr="008C37DC">
        <w:rPr>
          <w:rFonts w:ascii="Calibri" w:hAnsi="Calibri" w:cs="Calibri"/>
        </w:rPr>
        <w:t xml:space="preserve"> and safety concerns </w:t>
      </w:r>
      <w:r w:rsidR="004A26D7">
        <w:rPr>
          <w:rFonts w:ascii="Calibri" w:hAnsi="Calibri" w:cs="Calibri"/>
        </w:rPr>
        <w:t xml:space="preserve">on Old Rag </w:t>
      </w:r>
      <w:r w:rsidR="00933822" w:rsidRPr="008C37DC">
        <w:rPr>
          <w:rFonts w:ascii="Calibri" w:hAnsi="Calibri" w:cs="Calibri"/>
        </w:rPr>
        <w:t>necessitate</w:t>
      </w:r>
      <w:r w:rsidR="004A26D7">
        <w:rPr>
          <w:rFonts w:ascii="Calibri" w:hAnsi="Calibri" w:cs="Calibri"/>
        </w:rPr>
        <w:t>s</w:t>
      </w:r>
      <w:r w:rsidR="00933822" w:rsidRPr="008C37DC">
        <w:rPr>
          <w:rFonts w:ascii="Calibri" w:hAnsi="Calibri" w:cs="Calibri"/>
        </w:rPr>
        <w:t xml:space="preserve"> a collection in fall 2019.</w:t>
      </w:r>
    </w:p>
    <w:p w14:paraId="68B4D4A2"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7C4E3300" w14:textId="77777777" w:rsidR="00A7291D" w:rsidRDefault="00DA5C9A" w:rsidP="0065616C">
      <w:pP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Name:</w:t>
      </w:r>
      <w:r w:rsidRPr="000D13B3">
        <w:rPr>
          <w:rFonts w:cs="Arial"/>
        </w:rPr>
        <w:tab/>
      </w:r>
      <w:r w:rsidR="00A7291D">
        <w:rPr>
          <w:rFonts w:cs="Arial"/>
        </w:rPr>
        <w:t xml:space="preserve">Steve Lawson, </w:t>
      </w:r>
      <w:r w:rsidR="003B27CF">
        <w:rPr>
          <w:rFonts w:cs="Arial"/>
        </w:rPr>
        <w:t xml:space="preserve">Senior </w:t>
      </w:r>
      <w:r w:rsidR="00A7291D" w:rsidRPr="002F261E">
        <w:rPr>
          <w:rFonts w:cstheme="minorHAnsi"/>
          <w:bCs/>
        </w:rPr>
        <w:t>Director, Public Lands Planning and Management</w:t>
      </w:r>
      <w:r w:rsidRPr="000D13B3">
        <w:rPr>
          <w:rFonts w:cs="Arial"/>
        </w:rPr>
        <w:tab/>
      </w:r>
    </w:p>
    <w:p w14:paraId="5F077345" w14:textId="77777777" w:rsidR="00A7291D" w:rsidRDefault="00A7291D" w:rsidP="0065616C">
      <w:pPr>
        <w:tabs>
          <w:tab w:val="left" w:pos="360"/>
          <w:tab w:val="left" w:pos="1440"/>
          <w:tab w:val="left" w:pos="5040"/>
          <w:tab w:val="left" w:pos="5760"/>
        </w:tabs>
        <w:spacing w:after="0" w:line="360" w:lineRule="auto"/>
        <w:rPr>
          <w:rFonts w:cstheme="minorHAnsi"/>
          <w:bCs/>
        </w:rPr>
      </w:pPr>
      <w:r>
        <w:rPr>
          <w:rFonts w:cs="Arial"/>
        </w:rPr>
        <w:tab/>
      </w:r>
      <w:r w:rsidR="00DA5C9A" w:rsidRPr="006437FD">
        <w:rPr>
          <w:rFonts w:cs="Arial"/>
          <w:b/>
        </w:rPr>
        <w:t>Affiliation:</w:t>
      </w:r>
      <w:r w:rsidR="00DA5C9A" w:rsidRPr="000D13B3">
        <w:rPr>
          <w:rFonts w:cs="Arial"/>
        </w:rPr>
        <w:tab/>
      </w:r>
      <w:r w:rsidRPr="002F261E">
        <w:rPr>
          <w:rFonts w:cstheme="minorHAnsi"/>
          <w:bCs/>
        </w:rPr>
        <w:t>Resource Systems Group, Inc.</w:t>
      </w:r>
      <w:r>
        <w:rPr>
          <w:rFonts w:cstheme="minorHAnsi"/>
          <w:bCs/>
        </w:rPr>
        <w:t xml:space="preserve"> (RSG)</w:t>
      </w:r>
      <w:r w:rsidR="00DA5C9A" w:rsidRPr="000D13B3">
        <w:rPr>
          <w:rFonts w:cs="Arial"/>
        </w:rPr>
        <w:tab/>
      </w:r>
    </w:p>
    <w:p w14:paraId="3BDE0A0A" w14:textId="77777777" w:rsidR="00A7291D" w:rsidRDefault="00DA5C9A" w:rsidP="0065616C">
      <w:pPr>
        <w:tabs>
          <w:tab w:val="left" w:pos="360"/>
          <w:tab w:val="left" w:pos="1440"/>
          <w:tab w:val="left" w:pos="5040"/>
          <w:tab w:val="left" w:pos="5760"/>
        </w:tabs>
        <w:spacing w:after="0" w:line="360" w:lineRule="auto"/>
        <w:rPr>
          <w:rFonts w:cstheme="minorHAnsi"/>
          <w:bCs/>
        </w:rPr>
      </w:pPr>
      <w:r w:rsidRPr="000D13B3">
        <w:rPr>
          <w:rFonts w:cs="Arial"/>
        </w:rPr>
        <w:tab/>
      </w:r>
      <w:r w:rsidRPr="006437FD">
        <w:rPr>
          <w:rFonts w:cs="Arial"/>
          <w:b/>
        </w:rPr>
        <w:t>Address:</w:t>
      </w:r>
      <w:r w:rsidRPr="000D13B3">
        <w:rPr>
          <w:rFonts w:cs="Arial"/>
        </w:rPr>
        <w:tab/>
      </w:r>
      <w:r w:rsidR="00A7291D" w:rsidRPr="002F261E">
        <w:rPr>
          <w:rFonts w:cstheme="minorHAnsi"/>
          <w:bCs/>
        </w:rPr>
        <w:t>55 Railroad Row</w:t>
      </w:r>
      <w:r w:rsidR="00A7291D">
        <w:rPr>
          <w:rFonts w:cstheme="minorHAnsi"/>
          <w:bCs/>
        </w:rPr>
        <w:t xml:space="preserve">, </w:t>
      </w:r>
      <w:r w:rsidR="00A7291D" w:rsidRPr="00A7291D">
        <w:rPr>
          <w:rFonts w:ascii="Calibri" w:eastAsia="Times New Roman" w:hAnsi="Calibri" w:cs="Calibri"/>
          <w:bCs/>
        </w:rPr>
        <w:t>White River Junction, VT 05001</w:t>
      </w:r>
      <w:r w:rsidR="00A7291D">
        <w:rPr>
          <w:rFonts w:cstheme="minorHAnsi"/>
          <w:bCs/>
        </w:rPr>
        <w:t xml:space="preserve"> </w:t>
      </w:r>
    </w:p>
    <w:p w14:paraId="5033F1A8" w14:textId="77777777" w:rsidR="00DA5C9A" w:rsidRPr="000D13B3" w:rsidRDefault="00A7291D" w:rsidP="0065616C">
      <w:pPr>
        <w:tabs>
          <w:tab w:val="left" w:pos="360"/>
          <w:tab w:val="left" w:pos="1440"/>
          <w:tab w:val="left" w:pos="5040"/>
          <w:tab w:val="left" w:pos="5760"/>
        </w:tabs>
        <w:spacing w:after="0" w:line="360" w:lineRule="auto"/>
        <w:rPr>
          <w:rFonts w:cs="Arial"/>
        </w:rPr>
      </w:pPr>
      <w:r>
        <w:rPr>
          <w:rFonts w:cstheme="minorHAnsi"/>
          <w:bCs/>
        </w:rPr>
        <w:tab/>
      </w:r>
      <w:r w:rsidRPr="006437FD">
        <w:rPr>
          <w:rFonts w:cs="Arial"/>
          <w:b/>
        </w:rPr>
        <w:t>Phone:</w:t>
      </w:r>
      <w:r w:rsidRPr="000D13B3">
        <w:rPr>
          <w:rFonts w:cs="Arial"/>
        </w:rPr>
        <w:tab/>
      </w:r>
      <w:r w:rsidRPr="002F261E">
        <w:rPr>
          <w:rFonts w:cstheme="minorHAnsi"/>
          <w:bCs/>
        </w:rPr>
        <w:t>802-295-4999</w:t>
      </w:r>
    </w:p>
    <w:p w14:paraId="73CA9391"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Email:</w:t>
      </w:r>
      <w:r w:rsidRPr="000D13B3">
        <w:rPr>
          <w:rFonts w:cs="Arial"/>
        </w:rPr>
        <w:tab/>
      </w:r>
      <w:hyperlink r:id="rId9" w:history="1">
        <w:r w:rsidR="00A7291D" w:rsidRPr="00F8475E">
          <w:rPr>
            <w:rStyle w:val="Hyperlink"/>
            <w:rFonts w:cstheme="minorHAnsi"/>
            <w:bCs/>
          </w:rPr>
          <w:t>steve.lawson@rsginc.com</w:t>
        </w:r>
      </w:hyperlink>
    </w:p>
    <w:p w14:paraId="3D8C2434"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4455A28D" w14:textId="56AF7DFB"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Name:</w:t>
      </w:r>
      <w:r w:rsidRPr="000D13B3">
        <w:rPr>
          <w:rFonts w:cs="Arial"/>
        </w:rPr>
        <w:tab/>
      </w:r>
      <w:r w:rsidR="0073799E">
        <w:rPr>
          <w:rFonts w:cstheme="minorHAnsi"/>
          <w:bCs/>
          <w:szCs w:val="20"/>
        </w:rPr>
        <w:t>James Schaberl</w:t>
      </w:r>
      <w:r w:rsidR="006437FD">
        <w:rPr>
          <w:rFonts w:cstheme="minorHAnsi"/>
          <w:bCs/>
          <w:szCs w:val="20"/>
        </w:rPr>
        <w:t xml:space="preserve">, </w:t>
      </w:r>
      <w:r w:rsidR="0073799E">
        <w:rPr>
          <w:rFonts w:cstheme="minorHAnsi"/>
          <w:bCs/>
          <w:szCs w:val="20"/>
        </w:rPr>
        <w:t>Chief, Natural and Cultural Resources Division</w:t>
      </w:r>
      <w:r w:rsidRPr="000D13B3">
        <w:rPr>
          <w:rFonts w:cs="Arial"/>
        </w:rPr>
        <w:tab/>
      </w:r>
    </w:p>
    <w:p w14:paraId="2449D5E3" w14:textId="35D3377B"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Affiliation:</w:t>
      </w:r>
      <w:r w:rsidRPr="000D13B3">
        <w:rPr>
          <w:rFonts w:cs="Arial"/>
        </w:rPr>
        <w:tab/>
      </w:r>
      <w:r w:rsidR="0073799E">
        <w:rPr>
          <w:rFonts w:cstheme="minorHAnsi"/>
          <w:bCs/>
          <w:szCs w:val="20"/>
        </w:rPr>
        <w:t>Shenandoah</w:t>
      </w:r>
      <w:r w:rsidR="006437FD">
        <w:rPr>
          <w:rFonts w:cstheme="minorHAnsi"/>
          <w:bCs/>
          <w:szCs w:val="20"/>
        </w:rPr>
        <w:t xml:space="preserve"> National Park</w:t>
      </w:r>
    </w:p>
    <w:p w14:paraId="3F9F3710" w14:textId="4805D653" w:rsidR="00947B88" w:rsidRDefault="00947B88" w:rsidP="0065616C">
      <w:pP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Address:</w:t>
      </w:r>
      <w:r w:rsidRPr="000D13B3">
        <w:rPr>
          <w:rFonts w:cs="Arial"/>
        </w:rPr>
        <w:tab/>
      </w:r>
      <w:r w:rsidR="0073799E">
        <w:rPr>
          <w:rFonts w:cstheme="minorHAnsi"/>
          <w:bCs/>
          <w:szCs w:val="20"/>
        </w:rPr>
        <w:t>3655 U.S. Hwy. 211 East</w:t>
      </w:r>
    </w:p>
    <w:p w14:paraId="5A10333B" w14:textId="105E04FC" w:rsidR="006437FD" w:rsidRPr="000D13B3" w:rsidRDefault="006437FD" w:rsidP="0065616C">
      <w:pPr>
        <w:tabs>
          <w:tab w:val="left" w:pos="360"/>
          <w:tab w:val="left" w:pos="1440"/>
          <w:tab w:val="left" w:pos="5040"/>
          <w:tab w:val="left" w:pos="5760"/>
        </w:tabs>
        <w:spacing w:after="0" w:line="360" w:lineRule="auto"/>
        <w:rPr>
          <w:rFonts w:cs="Arial"/>
        </w:rPr>
      </w:pPr>
      <w:r>
        <w:rPr>
          <w:rFonts w:cs="Arial"/>
        </w:rPr>
        <w:tab/>
      </w:r>
      <w:r w:rsidRPr="006437FD">
        <w:rPr>
          <w:rFonts w:cs="Arial"/>
          <w:b/>
        </w:rPr>
        <w:t>Phone:</w:t>
      </w:r>
      <w:r w:rsidRPr="000D13B3">
        <w:rPr>
          <w:rFonts w:cs="Arial"/>
        </w:rPr>
        <w:tab/>
      </w:r>
      <w:r w:rsidR="0073799E">
        <w:rPr>
          <w:rFonts w:cstheme="minorHAnsi"/>
          <w:bCs/>
          <w:szCs w:val="20"/>
        </w:rPr>
        <w:t>540-999-3500 x3491</w:t>
      </w:r>
    </w:p>
    <w:p w14:paraId="3A8A5725" w14:textId="1C923ADE"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Email:</w:t>
      </w:r>
      <w:r w:rsidRPr="000D13B3">
        <w:rPr>
          <w:rFonts w:cs="Arial"/>
        </w:rPr>
        <w:tab/>
      </w:r>
      <w:hyperlink r:id="rId10" w:history="1">
        <w:r w:rsidR="000F3255" w:rsidRPr="006633BF">
          <w:rPr>
            <w:rStyle w:val="Hyperlink"/>
            <w:rFonts w:cstheme="minorHAnsi"/>
            <w:bCs/>
            <w:szCs w:val="20"/>
          </w:rPr>
          <w:t>jim_schaberl@nps.gov</w:t>
        </w:r>
      </w:hyperlink>
    </w:p>
    <w:p w14:paraId="683DF1D1" w14:textId="77777777" w:rsidR="00B80788" w:rsidRDefault="00B80788">
      <w:pPr>
        <w:rPr>
          <w:rFonts w:cs="Arial"/>
          <w:b/>
        </w:rPr>
      </w:pPr>
    </w:p>
    <w:p w14:paraId="2B72D4CA"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6F5A1881" w14:textId="73CA4242"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r>
      <w:r w:rsidRPr="006437FD">
        <w:rPr>
          <w:rFonts w:cs="Arial"/>
          <w:b/>
        </w:rPr>
        <w:t>Where will the collection take pla</w:t>
      </w:r>
      <w:r w:rsidR="00C306AE" w:rsidRPr="006437FD">
        <w:rPr>
          <w:rFonts w:cs="Arial"/>
          <w:b/>
        </w:rPr>
        <w:t>c</w:t>
      </w:r>
      <w:r w:rsidRPr="006437FD">
        <w:rPr>
          <w:rFonts w:cs="Arial"/>
          <w:b/>
        </w:rPr>
        <w:t>e?</w:t>
      </w:r>
      <w:r w:rsidRPr="000D13B3">
        <w:rPr>
          <w:rFonts w:cs="Arial"/>
        </w:rPr>
        <w:t xml:space="preserve">  </w:t>
      </w:r>
      <w:r w:rsidR="00AE7DFB">
        <w:rPr>
          <w:rFonts w:cs="Arial"/>
        </w:rPr>
        <w:t>Shenandoah</w:t>
      </w:r>
      <w:r w:rsidR="00AE7DFB" w:rsidRPr="006437FD">
        <w:rPr>
          <w:rFonts w:cs="Arial"/>
        </w:rPr>
        <w:t xml:space="preserve"> National</w:t>
      </w:r>
      <w:r w:rsidR="00A7291D" w:rsidRPr="006437FD">
        <w:rPr>
          <w:rFonts w:cs="Arial"/>
        </w:rPr>
        <w:t xml:space="preserve"> Park (</w:t>
      </w:r>
      <w:r w:rsidR="00263BA4">
        <w:rPr>
          <w:rFonts w:cs="Arial"/>
        </w:rPr>
        <w:t>SHEN</w:t>
      </w:r>
      <w:r w:rsidR="00A7291D" w:rsidRPr="006437FD">
        <w:rPr>
          <w:rFonts w:cs="Arial"/>
        </w:rPr>
        <w:t>)</w:t>
      </w:r>
    </w:p>
    <w:p w14:paraId="6E6B05DF" w14:textId="62DFCA92"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r>
      <w:r w:rsidRPr="006437FD">
        <w:rPr>
          <w:rFonts w:cs="Arial"/>
          <w:b/>
        </w:rPr>
        <w:t>Sampling Period Start Date:</w:t>
      </w:r>
      <w:r w:rsidRPr="000D13B3">
        <w:rPr>
          <w:rFonts w:cs="Arial"/>
        </w:rPr>
        <w:t xml:space="preserve">  </w:t>
      </w:r>
      <w:r w:rsidR="000F3255">
        <w:rPr>
          <w:rFonts w:cs="Arial"/>
        </w:rPr>
        <w:t>October</w:t>
      </w:r>
      <w:r w:rsidR="00A7291D">
        <w:rPr>
          <w:rFonts w:cs="Arial"/>
        </w:rPr>
        <w:t xml:space="preserve"> 1, 201</w:t>
      </w:r>
      <w:r w:rsidR="000F3255">
        <w:rPr>
          <w:rFonts w:cs="Arial"/>
        </w:rPr>
        <w:t>9</w:t>
      </w:r>
      <w:r w:rsidRPr="000D13B3">
        <w:rPr>
          <w:rFonts w:cs="Arial"/>
        </w:rPr>
        <w:t xml:space="preserve">    Sampling Period End Date:  </w:t>
      </w:r>
      <w:r w:rsidR="000F3255">
        <w:rPr>
          <w:rFonts w:cs="Arial"/>
        </w:rPr>
        <w:t xml:space="preserve">October </w:t>
      </w:r>
      <w:r w:rsidR="00960B12">
        <w:rPr>
          <w:rFonts w:cs="Arial"/>
        </w:rPr>
        <w:t>31</w:t>
      </w:r>
      <w:r w:rsidR="00A7291D">
        <w:rPr>
          <w:rFonts w:cs="Arial"/>
        </w:rPr>
        <w:t>, 201</w:t>
      </w:r>
      <w:r w:rsidR="000F3255">
        <w:rPr>
          <w:rFonts w:cs="Arial"/>
        </w:rPr>
        <w:t>9</w:t>
      </w:r>
    </w:p>
    <w:p w14:paraId="1ACD2357" w14:textId="77777777" w:rsidR="0065616C" w:rsidRPr="006437FD" w:rsidRDefault="0065616C" w:rsidP="0065616C">
      <w:pPr>
        <w:tabs>
          <w:tab w:val="left" w:pos="360"/>
          <w:tab w:val="left" w:pos="1440"/>
          <w:tab w:val="left" w:pos="2160"/>
          <w:tab w:val="left" w:pos="5040"/>
          <w:tab w:val="left" w:pos="5760"/>
        </w:tabs>
        <w:spacing w:after="0" w:line="360" w:lineRule="auto"/>
        <w:rPr>
          <w:rFonts w:cs="Arial"/>
          <w:b/>
        </w:rPr>
      </w:pPr>
      <w:r w:rsidRPr="000D13B3">
        <w:rPr>
          <w:rFonts w:cs="Arial"/>
        </w:rPr>
        <w:tab/>
      </w:r>
      <w:r w:rsidRPr="006437FD">
        <w:rPr>
          <w:rFonts w:cs="Arial"/>
          <w:b/>
        </w:rPr>
        <w:t>Type of Information Collection Instrument: (Check ALL that Apply)</w:t>
      </w:r>
    </w:p>
    <w:p w14:paraId="4AD186AA"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A7291D" w:rsidRPr="00A7291D">
        <w:rPr>
          <w:rFonts w:cs="Arial"/>
          <w:b/>
          <w:sz w:val="28"/>
        </w:rPr>
        <w:sym w:font="Wingdings 2" w:char="F0A3"/>
      </w:r>
      <w:r w:rsidRPr="000D13B3">
        <w:rPr>
          <w:rFonts w:cs="Arial"/>
        </w:rPr>
        <w:t xml:space="preserve">  </w:t>
      </w:r>
      <w:r w:rsidRPr="006437FD">
        <w:rPr>
          <w:rFonts w:cs="Arial"/>
          <w:b/>
        </w:rPr>
        <w:t>Mail-Back Questionnaire</w:t>
      </w:r>
      <w:r w:rsidRPr="000D13B3">
        <w:rPr>
          <w:rFonts w:cs="Arial"/>
        </w:rPr>
        <w:tab/>
      </w:r>
      <w:r w:rsidR="00A7291D" w:rsidRPr="00A7291D">
        <w:rPr>
          <w:rFonts w:cs="Arial"/>
          <w:b/>
          <w:sz w:val="28"/>
        </w:rPr>
        <w:sym w:font="Wingdings 2" w:char="F0A3"/>
      </w:r>
      <w:r w:rsidRPr="000D13B3">
        <w:rPr>
          <w:rFonts w:cs="Arial"/>
        </w:rPr>
        <w:t xml:space="preserve">  </w:t>
      </w:r>
      <w:r w:rsidRPr="006437FD">
        <w:rPr>
          <w:rFonts w:cs="Arial"/>
          <w:b/>
        </w:rPr>
        <w:t>Face-to-Face Interview</w:t>
      </w:r>
      <w:r w:rsidRPr="000D13B3">
        <w:rPr>
          <w:rFonts w:cs="Arial"/>
        </w:rPr>
        <w:tab/>
      </w:r>
      <w:r w:rsidRPr="000D13B3">
        <w:rPr>
          <w:rFonts w:cs="Arial"/>
        </w:rPr>
        <w:tab/>
      </w:r>
      <w:r w:rsidR="00A7291D" w:rsidRPr="00A7291D">
        <w:rPr>
          <w:rFonts w:cs="Arial"/>
          <w:b/>
          <w:sz w:val="28"/>
        </w:rPr>
        <w:sym w:font="Wingdings 2" w:char="F0A3"/>
      </w:r>
      <w:r w:rsidRPr="000D13B3">
        <w:rPr>
          <w:rFonts w:cs="Arial"/>
        </w:rPr>
        <w:t xml:space="preserve">  </w:t>
      </w:r>
      <w:r w:rsidRPr="006437FD">
        <w:rPr>
          <w:rFonts w:cs="Arial"/>
          <w:b/>
        </w:rPr>
        <w:t>Focus Groups</w:t>
      </w:r>
    </w:p>
    <w:p w14:paraId="6327FB3A"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A7291D" w:rsidRPr="00A7291D">
        <w:rPr>
          <w:rFonts w:cs="Arial"/>
          <w:sz w:val="32"/>
          <w:szCs w:val="32"/>
        </w:rPr>
        <w:sym w:font="Wingdings 2" w:char="F054"/>
      </w:r>
      <w:r w:rsidR="006437FD">
        <w:rPr>
          <w:rFonts w:cs="Arial"/>
          <w:sz w:val="32"/>
          <w:szCs w:val="32"/>
        </w:rPr>
        <w:t xml:space="preserve"> </w:t>
      </w:r>
      <w:r w:rsidR="00A7291D">
        <w:rPr>
          <w:rFonts w:cs="Arial"/>
        </w:rPr>
        <w:t xml:space="preserve"> </w:t>
      </w:r>
      <w:r w:rsidRPr="006437FD">
        <w:rPr>
          <w:rFonts w:cs="Arial"/>
          <w:b/>
        </w:rPr>
        <w:t>On-Site Questionnaire</w:t>
      </w:r>
      <w:r w:rsidRPr="000D13B3">
        <w:rPr>
          <w:rFonts w:cs="Arial"/>
        </w:rPr>
        <w:tab/>
      </w:r>
      <w:r w:rsidR="00A7291D" w:rsidRPr="00A7291D">
        <w:rPr>
          <w:rFonts w:cs="Arial"/>
          <w:b/>
          <w:sz w:val="28"/>
        </w:rPr>
        <w:sym w:font="Wingdings 2" w:char="F0A3"/>
      </w:r>
      <w:r w:rsidRPr="000D13B3">
        <w:rPr>
          <w:rFonts w:cs="Arial"/>
        </w:rPr>
        <w:t xml:space="preserve">  </w:t>
      </w:r>
      <w:r w:rsidRPr="006437FD">
        <w:rPr>
          <w:rFonts w:cs="Arial"/>
          <w:b/>
        </w:rPr>
        <w:t>Telephone Survey</w:t>
      </w:r>
    </w:p>
    <w:p w14:paraId="0FDDC740" w14:textId="30673DF8"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3B27CF" w:rsidRPr="00A7291D">
        <w:rPr>
          <w:rFonts w:cs="Arial"/>
          <w:sz w:val="32"/>
          <w:szCs w:val="32"/>
        </w:rPr>
        <w:sym w:font="Wingdings 2" w:char="F054"/>
      </w:r>
      <w:r w:rsidRPr="000D13B3">
        <w:rPr>
          <w:rFonts w:cs="Arial"/>
        </w:rPr>
        <w:t xml:space="preserve">  </w:t>
      </w:r>
      <w:r w:rsidRPr="006437FD">
        <w:rPr>
          <w:rFonts w:cs="Arial"/>
          <w:b/>
        </w:rPr>
        <w:t>Other (</w:t>
      </w:r>
      <w:r w:rsidR="00282D8E">
        <w:rPr>
          <w:rFonts w:cs="Arial"/>
          <w:b/>
        </w:rPr>
        <w:t>On-site</w:t>
      </w:r>
      <w:r w:rsidR="003B27CF">
        <w:rPr>
          <w:rFonts w:cs="Arial"/>
          <w:b/>
        </w:rPr>
        <w:t xml:space="preserve"> </w:t>
      </w:r>
      <w:r w:rsidR="00F560E2">
        <w:rPr>
          <w:rFonts w:cs="Arial"/>
          <w:b/>
        </w:rPr>
        <w:t xml:space="preserve">Visitor </w:t>
      </w:r>
      <w:r w:rsidR="003B27CF">
        <w:rPr>
          <w:rFonts w:cs="Arial"/>
          <w:b/>
        </w:rPr>
        <w:t>Route Card</w:t>
      </w:r>
      <w:r w:rsidRPr="006437FD">
        <w:rPr>
          <w:rFonts w:cs="Arial"/>
          <w:b/>
        </w:rPr>
        <w:t xml:space="preserve">)  </w:t>
      </w:r>
    </w:p>
    <w:p w14:paraId="4A319A4C"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6437FD">
        <w:rPr>
          <w:rFonts w:cs="Arial"/>
          <w:b/>
        </w:rPr>
        <w:t xml:space="preserve">Will an electronic device be used to collect information?  </w:t>
      </w:r>
      <w:r w:rsidR="006437FD" w:rsidRPr="00A7291D">
        <w:rPr>
          <w:rFonts w:cs="Arial"/>
          <w:sz w:val="32"/>
          <w:szCs w:val="32"/>
        </w:rPr>
        <w:sym w:font="Wingdings 2" w:char="F054"/>
      </w:r>
      <w:r w:rsidR="00BB4F22" w:rsidRPr="000D13B3">
        <w:rPr>
          <w:rFonts w:cs="Arial"/>
        </w:rPr>
        <w:t xml:space="preserve"> </w:t>
      </w:r>
      <w:r w:rsidR="00BB4F22" w:rsidRPr="006437FD">
        <w:rPr>
          <w:rFonts w:cs="Arial"/>
          <w:b/>
        </w:rPr>
        <w:t>No</w:t>
      </w:r>
      <w:r w:rsidR="00BB4F22" w:rsidRPr="000D13B3">
        <w:rPr>
          <w:rFonts w:cs="Arial"/>
        </w:rPr>
        <w:t xml:space="preserve">  </w:t>
      </w:r>
      <w:r w:rsidR="00A7291D" w:rsidRPr="00A7291D">
        <w:rPr>
          <w:rFonts w:cs="Arial"/>
          <w:b/>
          <w:sz w:val="28"/>
        </w:rPr>
        <w:sym w:font="Wingdings 2" w:char="F0A3"/>
      </w:r>
      <w:r w:rsidR="00A7291D">
        <w:rPr>
          <w:rFonts w:cs="Arial"/>
          <w:b/>
          <w:sz w:val="28"/>
        </w:rPr>
        <w:t xml:space="preserve">  </w:t>
      </w:r>
      <w:r w:rsidR="00BB4F22" w:rsidRPr="006437FD">
        <w:rPr>
          <w:rFonts w:cs="Arial"/>
          <w:b/>
        </w:rPr>
        <w:t>Yes – Type of Device</w:t>
      </w:r>
      <w:r w:rsidR="00BB4F22" w:rsidRPr="000D13B3">
        <w:rPr>
          <w:rFonts w:cs="Arial"/>
        </w:rPr>
        <w:t xml:space="preserve">:  </w:t>
      </w:r>
      <w:r w:rsidR="00AF7270" w:rsidRPr="000D13B3">
        <w:rPr>
          <w:rFonts w:cs="Arial"/>
        </w:rPr>
        <w:fldChar w:fldCharType="begin">
          <w:ffData>
            <w:name w:val="ELECTRONIC_DEVICE"/>
            <w:enabled/>
            <w:calcOnExit w:val="0"/>
            <w:helpText w:type="text" w:val="List type of electronic device used to collect information"/>
            <w:statusText w:type="text" w:val="List type of electronic device used to collect information"/>
            <w:textInput/>
          </w:ffData>
        </w:fldChar>
      </w:r>
      <w:bookmarkStart w:id="1" w:name="ELECTRONIC_DEVICE"/>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1"/>
    </w:p>
    <w:p w14:paraId="6BF92A5A"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50DAA93E" w14:textId="77777777" w:rsidR="00BB4F22" w:rsidRPr="000D13B3" w:rsidRDefault="00BB4F22" w:rsidP="00AA2AA1">
      <w:pP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2B989F23" w14:textId="77777777" w:rsidR="00920859" w:rsidRDefault="00920859" w:rsidP="008B649B"/>
    <w:p w14:paraId="03B62379" w14:textId="3A9CC75A" w:rsidR="008B649B" w:rsidRDefault="008B649B" w:rsidP="008B649B">
      <w:pPr>
        <w:rPr>
          <w:rFonts w:cstheme="minorHAnsi"/>
        </w:rPr>
      </w:pPr>
      <w:r w:rsidRPr="008C37DC">
        <w:t xml:space="preserve">Old Rag Mountain in Shenandoah National Park (SHEN) is a popular backcountry destination for hikers in the </w:t>
      </w:r>
      <w:r w:rsidR="005C20C0">
        <w:t>park</w:t>
      </w:r>
      <w:r w:rsidRPr="008C37DC">
        <w:t xml:space="preserve">. Old Rag Mountain is within the Shenandoah Wilderness where preservation of natural resource conditions and primitive visitor experiences are paramount. However, recent research has found that conditions on and around Old Rag Mountain are deviating from prescribed conditions for </w:t>
      </w:r>
      <w:r w:rsidR="005C20C0">
        <w:t>W</w:t>
      </w:r>
      <w:r w:rsidRPr="008C37DC">
        <w:t xml:space="preserve">ilderness areas. For example, a study from 2012 estimates that upwards of 71,600 visitors hiked the Old Rag trail loop during the 12-month period from September 2011 – August 2012. High levels of use in backcountry areas, particularly on mountain summits, can affect visitors’ experiences and safety and cause negative impacts to natural and cultural resources. Furthermore, previous research to estimate natural resource conditions has described the Old Rag Mountain Trail as a Threshold Wilderness area where visitor caused impacts are noticeable and significant. These studies describe the implications of high levels of visitor use, however, no research has been conducted to estimate relationships between use levels and the negative implications of high visitor use levels to inform decisions about visitor use management on the Old Rag Mountain Trail. </w:t>
      </w:r>
    </w:p>
    <w:p w14:paraId="7D7B98CB" w14:textId="4A44FE99" w:rsidR="008B649B" w:rsidRDefault="008B649B" w:rsidP="008B649B">
      <w:pPr>
        <w:pStyle w:val="NormalWeb"/>
        <w:spacing w:line="276" w:lineRule="auto"/>
        <w:rPr>
          <w:rFonts w:asciiTheme="minorHAnsi" w:hAnsiTheme="minorHAnsi" w:cstheme="minorHAnsi"/>
          <w:sz w:val="22"/>
          <w:szCs w:val="22"/>
        </w:rPr>
      </w:pPr>
      <w:r>
        <w:rPr>
          <w:rFonts w:asciiTheme="minorHAnsi" w:hAnsiTheme="minorHAnsi" w:cstheme="minorHAnsi"/>
          <w:sz w:val="22"/>
          <w:szCs w:val="22"/>
        </w:rPr>
        <w:t xml:space="preserve">To help park managers better understand these issues, an on-site visitor questionnaire and </w:t>
      </w:r>
      <w:r w:rsidR="003D0C28">
        <w:rPr>
          <w:rFonts w:asciiTheme="minorHAnsi" w:hAnsiTheme="minorHAnsi" w:cstheme="minorHAnsi"/>
          <w:sz w:val="22"/>
          <w:szCs w:val="22"/>
        </w:rPr>
        <w:t>visitor route card</w:t>
      </w:r>
      <w:r>
        <w:rPr>
          <w:rFonts w:asciiTheme="minorHAnsi" w:hAnsiTheme="minorHAnsi" w:cstheme="minorHAnsi"/>
          <w:sz w:val="22"/>
          <w:szCs w:val="22"/>
        </w:rPr>
        <w:t xml:space="preserve"> will be administered to visitors on the Old Rag Mountain Loop Trail. The questionnaire will be used to evaluate location-specific visitor perceptions of crowding, safety, and experiences. The questionnaire will be administered to visitors exiting the Loop Trail. The </w:t>
      </w:r>
      <w:r w:rsidR="003D0C28">
        <w:rPr>
          <w:rFonts w:asciiTheme="minorHAnsi" w:hAnsiTheme="minorHAnsi" w:cstheme="minorHAnsi"/>
          <w:sz w:val="22"/>
          <w:szCs w:val="22"/>
        </w:rPr>
        <w:t xml:space="preserve">visitor </w:t>
      </w:r>
      <w:r>
        <w:rPr>
          <w:rFonts w:asciiTheme="minorHAnsi" w:hAnsiTheme="minorHAnsi" w:cstheme="minorHAnsi"/>
          <w:sz w:val="22"/>
          <w:szCs w:val="22"/>
        </w:rPr>
        <w:t xml:space="preserve">route card will be used to collect spatial and temporal information about visitor travel patterns along the Old Rag Loop Trail for the duration of visitors’ hikes. </w:t>
      </w:r>
      <w:r w:rsidRPr="009B713A">
        <w:rPr>
          <w:rFonts w:asciiTheme="minorHAnsi" w:hAnsiTheme="minorHAnsi" w:cstheme="minorHAnsi"/>
          <w:sz w:val="22"/>
          <w:szCs w:val="22"/>
        </w:rPr>
        <w:t xml:space="preserve">Specifically, the </w:t>
      </w:r>
      <w:r w:rsidR="003D0C28">
        <w:rPr>
          <w:rFonts w:asciiTheme="minorHAnsi" w:hAnsiTheme="minorHAnsi" w:cstheme="minorHAnsi"/>
          <w:sz w:val="22"/>
          <w:szCs w:val="22"/>
        </w:rPr>
        <w:t xml:space="preserve">visitor </w:t>
      </w:r>
      <w:r w:rsidRPr="009B713A">
        <w:rPr>
          <w:rFonts w:asciiTheme="minorHAnsi" w:hAnsiTheme="minorHAnsi" w:cstheme="minorHAnsi"/>
          <w:sz w:val="22"/>
          <w:szCs w:val="22"/>
        </w:rPr>
        <w:t xml:space="preserve">route card will provide information on visitor travel times between key points of interest </w:t>
      </w:r>
      <w:r>
        <w:rPr>
          <w:rFonts w:asciiTheme="minorHAnsi" w:hAnsiTheme="minorHAnsi" w:cstheme="minorHAnsi"/>
          <w:sz w:val="22"/>
          <w:szCs w:val="22"/>
        </w:rPr>
        <w:t>in the study area</w:t>
      </w:r>
      <w:r w:rsidRPr="009B713A">
        <w:rPr>
          <w:rFonts w:asciiTheme="minorHAnsi" w:hAnsiTheme="minorHAnsi" w:cstheme="minorHAnsi"/>
          <w:sz w:val="22"/>
          <w:szCs w:val="22"/>
        </w:rPr>
        <w:t xml:space="preserve"> </w:t>
      </w:r>
      <w:r>
        <w:rPr>
          <w:rFonts w:asciiTheme="minorHAnsi" w:hAnsiTheme="minorHAnsi" w:cstheme="minorHAnsi"/>
          <w:sz w:val="22"/>
          <w:szCs w:val="22"/>
        </w:rPr>
        <w:t>(Old Rag Mountain Loop Trail</w:t>
      </w:r>
      <w:r w:rsidRPr="009B713A">
        <w:rPr>
          <w:rFonts w:asciiTheme="minorHAnsi" w:hAnsiTheme="minorHAnsi" w:cstheme="minorHAnsi"/>
          <w:sz w:val="22"/>
          <w:szCs w:val="22"/>
        </w:rPr>
        <w:t xml:space="preserve">). The </w:t>
      </w:r>
      <w:r w:rsidR="003D0C28">
        <w:rPr>
          <w:rFonts w:asciiTheme="minorHAnsi" w:hAnsiTheme="minorHAnsi" w:cstheme="minorHAnsi"/>
          <w:sz w:val="22"/>
          <w:szCs w:val="22"/>
        </w:rPr>
        <w:t>visitor route card</w:t>
      </w:r>
      <w:r w:rsidRPr="009B713A">
        <w:rPr>
          <w:rFonts w:asciiTheme="minorHAnsi" w:hAnsiTheme="minorHAnsi" w:cstheme="minorHAnsi"/>
          <w:sz w:val="22"/>
          <w:szCs w:val="22"/>
        </w:rPr>
        <w:t xml:space="preserve"> will also provide information on the pattern of travel between key points of interest.</w:t>
      </w:r>
      <w:r>
        <w:rPr>
          <w:rFonts w:asciiTheme="minorHAnsi" w:hAnsiTheme="minorHAnsi" w:cstheme="minorHAnsi"/>
          <w:sz w:val="22"/>
          <w:szCs w:val="22"/>
        </w:rPr>
        <w:t xml:space="preserve"> Because the </w:t>
      </w:r>
      <w:r w:rsidR="003D0C28">
        <w:rPr>
          <w:rFonts w:asciiTheme="minorHAnsi" w:hAnsiTheme="minorHAnsi" w:cstheme="minorHAnsi"/>
          <w:sz w:val="22"/>
          <w:szCs w:val="22"/>
        </w:rPr>
        <w:t>visitor route card</w:t>
      </w:r>
      <w:r>
        <w:rPr>
          <w:rFonts w:asciiTheme="minorHAnsi" w:hAnsiTheme="minorHAnsi" w:cstheme="minorHAnsi"/>
          <w:sz w:val="22"/>
          <w:szCs w:val="22"/>
        </w:rPr>
        <w:t xml:space="preserve"> will be administered at the beginning of a visitor’s trip, it will collect spatial and temporal information in real-time as the trip is occurring, rather than relying on visitors’ recollections of spatial and temporal information at the completion of their trip. In this way, the </w:t>
      </w:r>
      <w:r w:rsidR="003D0C28">
        <w:rPr>
          <w:rFonts w:asciiTheme="minorHAnsi" w:hAnsiTheme="minorHAnsi" w:cstheme="minorHAnsi"/>
          <w:sz w:val="22"/>
          <w:szCs w:val="22"/>
        </w:rPr>
        <w:t>visitor route card</w:t>
      </w:r>
      <w:r>
        <w:rPr>
          <w:rFonts w:asciiTheme="minorHAnsi" w:hAnsiTheme="minorHAnsi" w:cstheme="minorHAnsi"/>
          <w:sz w:val="22"/>
          <w:szCs w:val="22"/>
        </w:rPr>
        <w:t xml:space="preserve"> will allow for the collection of more robust and precise spatial and temporal </w:t>
      </w:r>
      <w:r>
        <w:rPr>
          <w:rFonts w:asciiTheme="minorHAnsi" w:hAnsiTheme="minorHAnsi" w:cstheme="minorHAnsi"/>
          <w:sz w:val="22"/>
          <w:szCs w:val="22"/>
        </w:rPr>
        <w:lastRenderedPageBreak/>
        <w:t xml:space="preserve">travel pattern data than can be collected via the on-site questionnaire (administered at the end of a visitor’s trip). The </w:t>
      </w:r>
      <w:r w:rsidR="003D0C28">
        <w:rPr>
          <w:rFonts w:asciiTheme="minorHAnsi" w:hAnsiTheme="minorHAnsi" w:cstheme="minorHAnsi"/>
          <w:sz w:val="22"/>
          <w:szCs w:val="22"/>
        </w:rPr>
        <w:t>visitor route card</w:t>
      </w:r>
      <w:r>
        <w:rPr>
          <w:rFonts w:asciiTheme="minorHAnsi" w:hAnsiTheme="minorHAnsi" w:cstheme="minorHAnsi"/>
          <w:sz w:val="22"/>
          <w:szCs w:val="22"/>
        </w:rPr>
        <w:t xml:space="preserve"> data will be paired with other measures of visitor use volumes to generate estimates of visitor densities at key locations along the Old Rag Mountain Loop Trail. </w:t>
      </w:r>
    </w:p>
    <w:p w14:paraId="66C0C649" w14:textId="0B98AB46" w:rsidR="00125322" w:rsidRDefault="008B649B" w:rsidP="008007A1">
      <w:pPr>
        <w:pStyle w:val="NormalWeb"/>
        <w:spacing w:line="276" w:lineRule="auto"/>
        <w:rPr>
          <w:rFonts w:cs="Arial"/>
          <w:b/>
        </w:rPr>
      </w:pPr>
      <w:r>
        <w:rPr>
          <w:rFonts w:asciiTheme="minorHAnsi" w:hAnsiTheme="minorHAnsi" w:cstheme="minorHAnsi"/>
          <w:sz w:val="22"/>
          <w:szCs w:val="22"/>
        </w:rPr>
        <w:t>Together, t</w:t>
      </w:r>
      <w:r w:rsidRPr="00D600F2">
        <w:rPr>
          <w:rFonts w:asciiTheme="minorHAnsi" w:hAnsiTheme="minorHAnsi" w:cstheme="minorHAnsi"/>
          <w:sz w:val="22"/>
          <w:szCs w:val="22"/>
        </w:rPr>
        <w:t xml:space="preserve">he </w:t>
      </w:r>
      <w:r>
        <w:rPr>
          <w:rFonts w:asciiTheme="minorHAnsi" w:hAnsiTheme="minorHAnsi" w:cstheme="minorHAnsi"/>
          <w:sz w:val="22"/>
          <w:szCs w:val="22"/>
        </w:rPr>
        <w:t>on-site</w:t>
      </w:r>
      <w:r w:rsidRPr="00D600F2">
        <w:rPr>
          <w:rFonts w:asciiTheme="minorHAnsi" w:hAnsiTheme="minorHAnsi" w:cstheme="minorHAnsi"/>
          <w:sz w:val="22"/>
          <w:szCs w:val="22"/>
        </w:rPr>
        <w:t xml:space="preserve"> questionnaire and </w:t>
      </w:r>
      <w:r w:rsidR="003D0C28">
        <w:rPr>
          <w:rFonts w:asciiTheme="minorHAnsi" w:hAnsiTheme="minorHAnsi" w:cstheme="minorHAnsi"/>
          <w:sz w:val="22"/>
          <w:szCs w:val="22"/>
        </w:rPr>
        <w:t>visitor route card</w:t>
      </w:r>
      <w:r w:rsidRPr="00D600F2">
        <w:rPr>
          <w:rFonts w:asciiTheme="minorHAnsi" w:hAnsiTheme="minorHAnsi" w:cstheme="minorHAnsi"/>
          <w:sz w:val="22"/>
          <w:szCs w:val="22"/>
        </w:rPr>
        <w:t xml:space="preserve"> data collected </w:t>
      </w:r>
      <w:r w:rsidRPr="00F67104">
        <w:rPr>
          <w:rFonts w:asciiTheme="minorHAnsi" w:hAnsiTheme="minorHAnsi" w:cstheme="minorHAnsi"/>
          <w:sz w:val="22"/>
          <w:szCs w:val="22"/>
        </w:rPr>
        <w:t xml:space="preserve">will </w:t>
      </w:r>
      <w:r>
        <w:rPr>
          <w:rFonts w:asciiTheme="minorHAnsi" w:hAnsiTheme="minorHAnsi" w:cstheme="minorHAnsi"/>
          <w:sz w:val="22"/>
          <w:szCs w:val="22"/>
        </w:rPr>
        <w:t>allow park managers to incorporate visitor opinions, perceptions, and experiences into longer-term visitor use management decisions for Old Rag Mountain.</w:t>
      </w:r>
    </w:p>
    <w:p w14:paraId="0C83C88C"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36B15729" w14:textId="77777777" w:rsidR="00E95952" w:rsidRPr="00EB1E10"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EB1E10">
        <w:rPr>
          <w:rFonts w:cs="Arial"/>
          <w:b/>
        </w:rPr>
        <w:t xml:space="preserve">Respondent Universe:  </w:t>
      </w:r>
    </w:p>
    <w:p w14:paraId="4C69917E" w14:textId="5A948BC4" w:rsidR="00391556" w:rsidRDefault="002B0D89" w:rsidP="00EB1E10">
      <w:pPr>
        <w:pStyle w:val="ListParagraph"/>
        <w:tabs>
          <w:tab w:val="left" w:pos="360"/>
          <w:tab w:val="left" w:pos="1440"/>
          <w:tab w:val="left" w:pos="2160"/>
          <w:tab w:val="left" w:pos="3600"/>
          <w:tab w:val="left" w:pos="5040"/>
          <w:tab w:val="left" w:pos="5760"/>
        </w:tabs>
        <w:spacing w:after="0"/>
        <w:ind w:left="360"/>
        <w:rPr>
          <w:rFonts w:cs="Arial"/>
        </w:rPr>
      </w:pPr>
      <w:r w:rsidRPr="002B0D89">
        <w:rPr>
          <w:rFonts w:cs="Arial"/>
        </w:rPr>
        <w:t>The respondent universe for this collection will be all recreational visitors, age 18 or older</w:t>
      </w:r>
      <w:r w:rsidR="00D600F2">
        <w:rPr>
          <w:rFonts w:cs="Arial"/>
        </w:rPr>
        <w:t>,</w:t>
      </w:r>
      <w:r w:rsidRPr="002B0D89">
        <w:rPr>
          <w:rFonts w:cs="Arial"/>
        </w:rPr>
        <w:t xml:space="preserve"> </w:t>
      </w:r>
      <w:r w:rsidR="001948E6">
        <w:rPr>
          <w:rFonts w:cs="Arial"/>
        </w:rPr>
        <w:t>who hike on the</w:t>
      </w:r>
      <w:r w:rsidR="00525817">
        <w:rPr>
          <w:rFonts w:cs="Arial"/>
        </w:rPr>
        <w:t xml:space="preserve"> </w:t>
      </w:r>
      <w:r w:rsidR="001948E6">
        <w:rPr>
          <w:rFonts w:cs="Arial"/>
        </w:rPr>
        <w:t>Old Rag</w:t>
      </w:r>
      <w:r w:rsidRPr="002B0D89">
        <w:rPr>
          <w:rFonts w:cs="Arial"/>
        </w:rPr>
        <w:t xml:space="preserve"> </w:t>
      </w:r>
      <w:r w:rsidR="001948E6">
        <w:rPr>
          <w:rFonts w:cs="Arial"/>
        </w:rPr>
        <w:t xml:space="preserve">Mountain Loop Trail </w:t>
      </w:r>
      <w:r w:rsidRPr="002B0D89">
        <w:rPr>
          <w:rFonts w:cs="Arial"/>
        </w:rPr>
        <w:t>during the sampling period.</w:t>
      </w:r>
      <w:r w:rsidR="000B24FB">
        <w:rPr>
          <w:rFonts w:cs="Arial"/>
        </w:rPr>
        <w:t xml:space="preserve"> </w:t>
      </w:r>
    </w:p>
    <w:p w14:paraId="08FF6133" w14:textId="77777777" w:rsidR="00EB1E10" w:rsidRPr="000D13B3"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p>
    <w:p w14:paraId="48408D83" w14:textId="77777777" w:rsidR="00E95952" w:rsidRPr="00EB1E10"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EB1E10">
        <w:rPr>
          <w:rFonts w:cs="Arial"/>
          <w:b/>
        </w:rPr>
        <w:t xml:space="preserve">Sampling Plan / Procedures:  </w:t>
      </w:r>
    </w:p>
    <w:p w14:paraId="6F81A5F7" w14:textId="68976610" w:rsidR="002B0D89" w:rsidRPr="002B0D89" w:rsidRDefault="002B0D89" w:rsidP="00EB1E10">
      <w:pPr>
        <w:pStyle w:val="ListParagraph"/>
        <w:tabs>
          <w:tab w:val="left" w:pos="360"/>
          <w:tab w:val="left" w:pos="540"/>
          <w:tab w:val="left" w:pos="1440"/>
          <w:tab w:val="left" w:pos="2160"/>
          <w:tab w:val="left" w:pos="3600"/>
          <w:tab w:val="left" w:pos="5040"/>
          <w:tab w:val="left" w:pos="5760"/>
        </w:tabs>
        <w:spacing w:after="0"/>
        <w:ind w:left="360"/>
        <w:rPr>
          <w:rFonts w:cs="Arial"/>
        </w:rPr>
      </w:pPr>
      <w:r w:rsidRPr="002B0D89">
        <w:rPr>
          <w:rFonts w:cs="Arial"/>
        </w:rPr>
        <w:t>The sampling plan described below</w:t>
      </w:r>
      <w:r w:rsidR="000B24FB">
        <w:rPr>
          <w:rFonts w:cs="Arial"/>
        </w:rPr>
        <w:t xml:space="preserve"> is</w:t>
      </w:r>
      <w:r w:rsidRPr="002B0D89">
        <w:rPr>
          <w:rFonts w:cs="Arial"/>
        </w:rPr>
        <w:t xml:space="preserve"> for the</w:t>
      </w:r>
      <w:r w:rsidR="003772F9">
        <w:rPr>
          <w:rFonts w:cs="Arial"/>
        </w:rPr>
        <w:t xml:space="preserve"> proposed visitor study including 1)</w:t>
      </w:r>
      <w:r w:rsidRPr="002B0D89">
        <w:rPr>
          <w:rFonts w:cs="Arial"/>
        </w:rPr>
        <w:t xml:space="preserve"> </w:t>
      </w:r>
      <w:r w:rsidR="00282D8E">
        <w:rPr>
          <w:rFonts w:cs="Arial"/>
        </w:rPr>
        <w:t>on-site</w:t>
      </w:r>
      <w:r w:rsidR="003772F9">
        <w:rPr>
          <w:rFonts w:cs="Arial"/>
        </w:rPr>
        <w:t xml:space="preserve"> </w:t>
      </w:r>
      <w:r w:rsidR="00C4023A">
        <w:rPr>
          <w:rFonts w:cs="Arial"/>
        </w:rPr>
        <w:t xml:space="preserve">visitor </w:t>
      </w:r>
      <w:r w:rsidR="003772F9">
        <w:rPr>
          <w:rFonts w:cs="Arial"/>
        </w:rPr>
        <w:t>questionn</w:t>
      </w:r>
      <w:r w:rsidR="009B713A">
        <w:rPr>
          <w:rFonts w:cs="Arial"/>
        </w:rPr>
        <w:t xml:space="preserve">aire, and 2) </w:t>
      </w:r>
      <w:r w:rsidR="00282D8E">
        <w:rPr>
          <w:rFonts w:cs="Arial"/>
        </w:rPr>
        <w:t>on-site</w:t>
      </w:r>
      <w:r w:rsidR="009B713A">
        <w:rPr>
          <w:rFonts w:cs="Arial"/>
        </w:rPr>
        <w:t xml:space="preserve"> </w:t>
      </w:r>
      <w:r w:rsidR="003D0C28">
        <w:rPr>
          <w:rFonts w:cs="Arial"/>
        </w:rPr>
        <w:t>visitor route card</w:t>
      </w:r>
      <w:r w:rsidR="003772F9">
        <w:rPr>
          <w:rFonts w:cs="Arial"/>
        </w:rPr>
        <w:t xml:space="preserve">. </w:t>
      </w:r>
    </w:p>
    <w:p w14:paraId="5BC8EA97" w14:textId="77777777" w:rsidR="002B0D89" w:rsidRDefault="002B0D89" w:rsidP="00EB1E10">
      <w:pPr>
        <w:pStyle w:val="ListParagraph"/>
        <w:tabs>
          <w:tab w:val="left" w:pos="360"/>
          <w:tab w:val="left" w:pos="540"/>
          <w:tab w:val="left" w:pos="1440"/>
          <w:tab w:val="left" w:pos="2160"/>
          <w:tab w:val="left" w:pos="3600"/>
          <w:tab w:val="left" w:pos="5040"/>
          <w:tab w:val="left" w:pos="5760"/>
        </w:tabs>
        <w:spacing w:after="0"/>
        <w:ind w:left="360"/>
        <w:rPr>
          <w:rFonts w:cs="Arial"/>
          <w:b/>
        </w:rPr>
      </w:pPr>
    </w:p>
    <w:p w14:paraId="45DC986B" w14:textId="649AA771" w:rsidR="002B0D89" w:rsidRDefault="00282D8E" w:rsidP="00EB1E10">
      <w:pPr>
        <w:pStyle w:val="ListParagraph"/>
        <w:tabs>
          <w:tab w:val="left" w:pos="360"/>
          <w:tab w:val="left" w:pos="540"/>
          <w:tab w:val="left" w:pos="1440"/>
          <w:tab w:val="left" w:pos="2160"/>
          <w:tab w:val="left" w:pos="3600"/>
          <w:tab w:val="left" w:pos="5040"/>
          <w:tab w:val="left" w:pos="5760"/>
        </w:tabs>
        <w:spacing w:after="0"/>
        <w:ind w:left="360"/>
        <w:rPr>
          <w:rFonts w:cs="Arial"/>
          <w:b/>
        </w:rPr>
      </w:pPr>
      <w:r>
        <w:rPr>
          <w:rFonts w:cs="Arial"/>
          <w:b/>
        </w:rPr>
        <w:t>On-site</w:t>
      </w:r>
      <w:r w:rsidR="003772F9">
        <w:rPr>
          <w:rFonts w:cs="Arial"/>
          <w:b/>
        </w:rPr>
        <w:t xml:space="preserve"> </w:t>
      </w:r>
      <w:r w:rsidR="002B0D89" w:rsidRPr="002B0D89">
        <w:rPr>
          <w:rFonts w:cs="Arial"/>
          <w:b/>
        </w:rPr>
        <w:t xml:space="preserve">Visitor </w:t>
      </w:r>
      <w:r w:rsidR="003772F9">
        <w:rPr>
          <w:rFonts w:cs="Arial"/>
          <w:b/>
        </w:rPr>
        <w:t>Questionnaire</w:t>
      </w:r>
    </w:p>
    <w:p w14:paraId="3AD01A7C" w14:textId="73BFB73B" w:rsidR="003772F9" w:rsidRDefault="00661D11" w:rsidP="003772F9">
      <w:pPr>
        <w:pStyle w:val="ListParagraph"/>
        <w:tabs>
          <w:tab w:val="left" w:pos="360"/>
          <w:tab w:val="left" w:pos="540"/>
          <w:tab w:val="left" w:pos="1440"/>
          <w:tab w:val="left" w:pos="2160"/>
          <w:tab w:val="left" w:pos="3600"/>
          <w:tab w:val="left" w:pos="5040"/>
          <w:tab w:val="left" w:pos="5760"/>
        </w:tabs>
        <w:spacing w:after="0"/>
        <w:ind w:left="360"/>
        <w:rPr>
          <w:rFonts w:cs="Arial"/>
        </w:rPr>
      </w:pPr>
      <w:r>
        <w:rPr>
          <w:rFonts w:cs="Arial"/>
        </w:rPr>
        <w:t>An</w:t>
      </w:r>
      <w:r w:rsidR="003772F9">
        <w:rPr>
          <w:rFonts w:cs="Arial"/>
        </w:rPr>
        <w:t xml:space="preserve"> </w:t>
      </w:r>
      <w:r w:rsidR="00282D8E">
        <w:rPr>
          <w:rFonts w:cs="Arial"/>
        </w:rPr>
        <w:t>on-site</w:t>
      </w:r>
      <w:r w:rsidR="003772F9">
        <w:rPr>
          <w:rFonts w:cs="Arial"/>
        </w:rPr>
        <w:t xml:space="preserve"> visitor questionnaire will be administered to visitors exiting from the </w:t>
      </w:r>
      <w:r w:rsidR="00B719A8">
        <w:rPr>
          <w:rFonts w:cs="Arial"/>
        </w:rPr>
        <w:t>Old Rag Mountain Loop Trail at the end of their hikes</w:t>
      </w:r>
      <w:r w:rsidR="003772F9">
        <w:rPr>
          <w:rFonts w:cs="Arial"/>
        </w:rPr>
        <w:t xml:space="preserve">. </w:t>
      </w:r>
      <w:r w:rsidR="00214195">
        <w:rPr>
          <w:rFonts w:cs="Arial"/>
        </w:rPr>
        <w:t xml:space="preserve">The </w:t>
      </w:r>
      <w:r w:rsidR="00282D8E">
        <w:rPr>
          <w:rFonts w:cs="Arial"/>
        </w:rPr>
        <w:t>on-site</w:t>
      </w:r>
      <w:r w:rsidR="00214195">
        <w:rPr>
          <w:rFonts w:cs="Arial"/>
        </w:rPr>
        <w:t xml:space="preserve"> visitor questionnaires will be administered for a total of 10 days. Throughout the duration of the study period, the sampling days will be stratified across weekdays and weekend days such that </w:t>
      </w:r>
      <w:r w:rsidR="00263BA4">
        <w:rPr>
          <w:rFonts w:cs="Arial"/>
        </w:rPr>
        <w:t>sampling will occur on</w:t>
      </w:r>
      <w:r w:rsidR="00214195">
        <w:rPr>
          <w:rFonts w:cs="Arial"/>
        </w:rPr>
        <w:t xml:space="preserve"> </w:t>
      </w:r>
      <w:r w:rsidR="002D2FF6">
        <w:rPr>
          <w:rFonts w:cs="Arial"/>
        </w:rPr>
        <w:t>six</w:t>
      </w:r>
      <w:r w:rsidR="00214195">
        <w:rPr>
          <w:rFonts w:cs="Arial"/>
        </w:rPr>
        <w:t xml:space="preserve"> weekdays and </w:t>
      </w:r>
      <w:r w:rsidR="002D2FF6">
        <w:rPr>
          <w:rFonts w:cs="Arial"/>
        </w:rPr>
        <w:t>four</w:t>
      </w:r>
      <w:r w:rsidR="009B713A">
        <w:rPr>
          <w:rFonts w:cs="Arial"/>
        </w:rPr>
        <w:t xml:space="preserve"> weekend days</w:t>
      </w:r>
      <w:r w:rsidR="009B713A" w:rsidRPr="009B713A">
        <w:rPr>
          <w:rFonts w:cs="Arial"/>
        </w:rPr>
        <w:t xml:space="preserve"> (</w:t>
      </w:r>
      <w:r w:rsidR="009B713A" w:rsidRPr="009B713A">
        <w:rPr>
          <w:rFonts w:cs="Arial"/>
        </w:rPr>
        <w:fldChar w:fldCharType="begin"/>
      </w:r>
      <w:r w:rsidR="009B713A" w:rsidRPr="009B713A">
        <w:rPr>
          <w:rFonts w:cs="Arial"/>
        </w:rPr>
        <w:instrText xml:space="preserve"> REF _Ref482008637 \h  \* MERGEFORMAT </w:instrText>
      </w:r>
      <w:r w:rsidR="009B713A" w:rsidRPr="009B713A">
        <w:rPr>
          <w:rFonts w:cs="Arial"/>
        </w:rPr>
      </w:r>
      <w:r w:rsidR="009B713A" w:rsidRPr="009B713A">
        <w:rPr>
          <w:rFonts w:cs="Arial"/>
        </w:rPr>
        <w:fldChar w:fldCharType="separate"/>
      </w:r>
      <w:r w:rsidR="00216974" w:rsidRPr="00216974">
        <w:t xml:space="preserve">Table </w:t>
      </w:r>
      <w:r w:rsidR="00216974" w:rsidRPr="00216974">
        <w:rPr>
          <w:noProof/>
        </w:rPr>
        <w:t>1</w:t>
      </w:r>
      <w:r w:rsidR="009B713A" w:rsidRPr="009B713A">
        <w:rPr>
          <w:rFonts w:cs="Arial"/>
        </w:rPr>
        <w:fldChar w:fldCharType="end"/>
      </w:r>
      <w:r w:rsidR="009B713A" w:rsidRPr="009B713A">
        <w:rPr>
          <w:rFonts w:cs="Arial"/>
        </w:rPr>
        <w:t>)</w:t>
      </w:r>
      <w:r w:rsidR="00214195" w:rsidRPr="009B713A">
        <w:rPr>
          <w:rFonts w:cs="Arial"/>
        </w:rPr>
        <w:t>.</w:t>
      </w:r>
      <w:r w:rsidR="00214195">
        <w:rPr>
          <w:rFonts w:cs="Arial"/>
        </w:rPr>
        <w:t xml:space="preserve"> </w:t>
      </w:r>
      <w:r w:rsidR="00214195" w:rsidRPr="00214195">
        <w:rPr>
          <w:rFonts w:cs="Arial"/>
        </w:rPr>
        <w:t xml:space="preserve"> </w:t>
      </w:r>
      <w:r w:rsidR="00214195" w:rsidRPr="002B0D89">
        <w:rPr>
          <w:rFonts w:cs="Arial"/>
        </w:rPr>
        <w:t xml:space="preserve">Sampling will </w:t>
      </w:r>
      <w:r w:rsidR="00214195">
        <w:rPr>
          <w:rFonts w:cs="Arial"/>
        </w:rPr>
        <w:t xml:space="preserve">be conducted over a </w:t>
      </w:r>
      <w:r w:rsidR="00263BA4">
        <w:rPr>
          <w:rFonts w:cs="Arial"/>
        </w:rPr>
        <w:t>6</w:t>
      </w:r>
      <w:r w:rsidR="00214195">
        <w:rPr>
          <w:rFonts w:cs="Arial"/>
        </w:rPr>
        <w:t xml:space="preserve">-hour period on each sampling day, starting between </w:t>
      </w:r>
      <w:r w:rsidR="00C32A4D">
        <w:rPr>
          <w:rFonts w:cs="Arial"/>
        </w:rPr>
        <w:t>10</w:t>
      </w:r>
      <w:r w:rsidR="00214195">
        <w:rPr>
          <w:rFonts w:cs="Arial"/>
        </w:rPr>
        <w:t xml:space="preserve">:00 am and </w:t>
      </w:r>
      <w:r w:rsidR="00C32A4D">
        <w:rPr>
          <w:rFonts w:cs="Arial"/>
        </w:rPr>
        <w:t>12</w:t>
      </w:r>
      <w:r w:rsidR="00214195">
        <w:rPr>
          <w:rFonts w:cs="Arial"/>
        </w:rPr>
        <w:t xml:space="preserve">:00 </w:t>
      </w:r>
      <w:r w:rsidR="00C32A4D">
        <w:rPr>
          <w:rFonts w:cs="Arial"/>
        </w:rPr>
        <w:t>p</w:t>
      </w:r>
      <w:r w:rsidR="00214195">
        <w:rPr>
          <w:rFonts w:cs="Arial"/>
        </w:rPr>
        <w:t xml:space="preserve">m and concluding between </w:t>
      </w:r>
      <w:r w:rsidR="00C32A4D">
        <w:rPr>
          <w:rFonts w:cs="Arial"/>
        </w:rPr>
        <w:t>4</w:t>
      </w:r>
      <w:r w:rsidR="00214195">
        <w:rPr>
          <w:rFonts w:cs="Arial"/>
        </w:rPr>
        <w:t xml:space="preserve">:00 pm and 6:00 pm on each sampling day, in order to coincide with peak periods of visitor use. </w:t>
      </w:r>
      <w:r w:rsidR="00214195" w:rsidRPr="002B0D89">
        <w:rPr>
          <w:rFonts w:cs="Arial"/>
        </w:rPr>
        <w:t>Sampling locations will be staffed with the appropriate number of survey administrators to ensure daily targets are met on weekends and weekd</w:t>
      </w:r>
      <w:r w:rsidR="00214195">
        <w:rPr>
          <w:rFonts w:cs="Arial"/>
        </w:rPr>
        <w:t>ays.</w:t>
      </w:r>
    </w:p>
    <w:p w14:paraId="5C94EA2D" w14:textId="77777777" w:rsidR="00AB523C" w:rsidRPr="00214195" w:rsidRDefault="00AB523C" w:rsidP="00125322">
      <w:pPr>
        <w:autoSpaceDE w:val="0"/>
        <w:autoSpaceDN w:val="0"/>
        <w:spacing w:after="0" w:line="240" w:lineRule="auto"/>
        <w:ind w:left="270"/>
        <w:rPr>
          <w:rFonts w:eastAsia="Times New Roman" w:cs="Times New Roman"/>
          <w:b/>
          <w:color w:val="000000"/>
        </w:rPr>
      </w:pPr>
    </w:p>
    <w:p w14:paraId="57E8A619" w14:textId="5CA1419F" w:rsidR="00214195" w:rsidRPr="00B76EB7" w:rsidRDefault="00214195" w:rsidP="009B713A">
      <w:pPr>
        <w:pStyle w:val="Caption"/>
        <w:keepNext/>
        <w:ind w:left="360"/>
        <w:rPr>
          <w:b/>
          <w:i w:val="0"/>
          <w:color w:val="auto"/>
          <w:sz w:val="22"/>
          <w:szCs w:val="22"/>
        </w:rPr>
      </w:pPr>
      <w:bookmarkStart w:id="2" w:name="_Ref482008637"/>
      <w:r w:rsidRPr="00B76EB7">
        <w:rPr>
          <w:b/>
          <w:i w:val="0"/>
          <w:color w:val="auto"/>
          <w:sz w:val="22"/>
          <w:szCs w:val="22"/>
        </w:rPr>
        <w:t xml:space="preserve">Table </w:t>
      </w:r>
      <w:r w:rsidRPr="00B76EB7">
        <w:rPr>
          <w:b/>
          <w:i w:val="0"/>
          <w:color w:val="auto"/>
          <w:sz w:val="22"/>
          <w:szCs w:val="22"/>
        </w:rPr>
        <w:fldChar w:fldCharType="begin"/>
      </w:r>
      <w:r w:rsidRPr="00B76EB7">
        <w:rPr>
          <w:b/>
          <w:i w:val="0"/>
          <w:color w:val="auto"/>
          <w:sz w:val="22"/>
          <w:szCs w:val="22"/>
        </w:rPr>
        <w:instrText xml:space="preserve"> SEQ Table \* ARABIC </w:instrText>
      </w:r>
      <w:r w:rsidRPr="00B76EB7">
        <w:rPr>
          <w:b/>
          <w:i w:val="0"/>
          <w:color w:val="auto"/>
          <w:sz w:val="22"/>
          <w:szCs w:val="22"/>
        </w:rPr>
        <w:fldChar w:fldCharType="separate"/>
      </w:r>
      <w:r w:rsidR="00216974">
        <w:rPr>
          <w:b/>
          <w:i w:val="0"/>
          <w:noProof/>
          <w:color w:val="auto"/>
          <w:sz w:val="22"/>
          <w:szCs w:val="22"/>
        </w:rPr>
        <w:t>1</w:t>
      </w:r>
      <w:r w:rsidRPr="00B76EB7">
        <w:rPr>
          <w:b/>
          <w:i w:val="0"/>
          <w:color w:val="auto"/>
          <w:sz w:val="22"/>
          <w:szCs w:val="22"/>
        </w:rPr>
        <w:fldChar w:fldCharType="end"/>
      </w:r>
      <w:bookmarkEnd w:id="2"/>
      <w:r w:rsidRPr="00B76EB7">
        <w:rPr>
          <w:b/>
          <w:i w:val="0"/>
          <w:color w:val="auto"/>
          <w:sz w:val="22"/>
          <w:szCs w:val="22"/>
        </w:rPr>
        <w:t xml:space="preserve">. Sampling Days Per Site - </w:t>
      </w:r>
      <w:r w:rsidR="00282D8E">
        <w:rPr>
          <w:b/>
          <w:i w:val="0"/>
          <w:color w:val="auto"/>
          <w:sz w:val="22"/>
          <w:szCs w:val="22"/>
        </w:rPr>
        <w:t>On-site</w:t>
      </w:r>
      <w:r w:rsidRPr="00B76EB7">
        <w:rPr>
          <w:b/>
          <w:i w:val="0"/>
          <w:color w:val="auto"/>
          <w:sz w:val="22"/>
          <w:szCs w:val="22"/>
        </w:rPr>
        <w:t xml:space="preserve"> Visitor Questionnaire</w:t>
      </w:r>
    </w:p>
    <w:tbl>
      <w:tblPr>
        <w:tblW w:w="6693" w:type="dxa"/>
        <w:tblInd w:w="345" w:type="dxa"/>
        <w:tblLook w:val="04A0" w:firstRow="1" w:lastRow="0" w:firstColumn="1" w:lastColumn="0" w:noHBand="0" w:noVBand="1"/>
      </w:tblPr>
      <w:tblGrid>
        <w:gridCol w:w="4173"/>
        <w:gridCol w:w="810"/>
        <w:gridCol w:w="900"/>
        <w:gridCol w:w="810"/>
      </w:tblGrid>
      <w:tr w:rsidR="002D2FF6" w:rsidRPr="002A0088" w14:paraId="05118192" w14:textId="77777777" w:rsidTr="002D2FF6">
        <w:trPr>
          <w:trHeight w:val="350"/>
        </w:trPr>
        <w:tc>
          <w:tcPr>
            <w:tcW w:w="4173" w:type="dxa"/>
            <w:tcBorders>
              <w:bottom w:val="single" w:sz="4" w:space="0" w:color="auto"/>
              <w:right w:val="single" w:sz="4" w:space="0" w:color="auto"/>
            </w:tcBorders>
            <w:shd w:val="clear" w:color="auto" w:fill="auto"/>
            <w:noWrap/>
            <w:vAlign w:val="center"/>
          </w:tcPr>
          <w:p w14:paraId="1339008D" w14:textId="77777777" w:rsidR="002D2FF6" w:rsidRPr="002A0088" w:rsidRDefault="002D2FF6" w:rsidP="00AB523C">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Location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CD6D12E" w14:textId="34882C03" w:rsidR="002D2FF6" w:rsidRPr="002A0088" w:rsidRDefault="002D2FF6" w:rsidP="00AB523C">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October</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729438D" w14:textId="77777777" w:rsidR="002D2FF6" w:rsidRPr="002A0088" w:rsidRDefault="002D2FF6" w:rsidP="00AB523C">
            <w:pPr>
              <w:autoSpaceDE w:val="0"/>
              <w:autoSpaceDN w:val="0"/>
              <w:spacing w:after="0" w:line="240" w:lineRule="auto"/>
              <w:jc w:val="center"/>
              <w:rPr>
                <w:rFonts w:ascii="Calibri" w:eastAsia="Times New Roman" w:hAnsi="Calibri" w:cs="Calibri"/>
                <w:bCs/>
                <w:sz w:val="20"/>
                <w:szCs w:val="18"/>
              </w:rPr>
            </w:pPr>
          </w:p>
        </w:tc>
      </w:tr>
      <w:tr w:rsidR="002D2FF6" w:rsidRPr="00AB523C" w14:paraId="5EE8CAE5" w14:textId="77777777" w:rsidTr="002D2FF6">
        <w:trPr>
          <w:trHeight w:val="288"/>
        </w:trPr>
        <w:tc>
          <w:tcPr>
            <w:tcW w:w="4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46F92" w14:textId="66CB3552" w:rsidR="002D2FF6" w:rsidRPr="002A0088" w:rsidRDefault="00C01246" w:rsidP="00900898">
            <w:pPr>
              <w:autoSpaceDE w:val="0"/>
              <w:autoSpaceDN w:val="0"/>
              <w:spacing w:after="0" w:line="240" w:lineRule="auto"/>
              <w:rPr>
                <w:rFonts w:ascii="Calibri" w:eastAsia="Times New Roman" w:hAnsi="Calibri" w:cs="Calibri"/>
                <w:sz w:val="20"/>
                <w:szCs w:val="18"/>
              </w:rPr>
            </w:pPr>
            <w:r>
              <w:rPr>
                <w:rFonts w:cstheme="minorHAnsi"/>
                <w:b/>
                <w:bCs/>
                <w:sz w:val="20"/>
                <w:szCs w:val="20"/>
              </w:rPr>
              <w:t xml:space="preserve">On-site </w:t>
            </w:r>
            <w:r w:rsidR="002D2FF6" w:rsidRPr="002B0D89">
              <w:rPr>
                <w:rFonts w:cstheme="minorHAnsi"/>
                <w:b/>
                <w:bCs/>
                <w:sz w:val="20"/>
                <w:szCs w:val="20"/>
              </w:rPr>
              <w:t xml:space="preserve">Visitor </w:t>
            </w:r>
            <w:r>
              <w:rPr>
                <w:rFonts w:cstheme="minorHAnsi"/>
                <w:b/>
                <w:bCs/>
                <w:sz w:val="20"/>
                <w:szCs w:val="20"/>
              </w:rPr>
              <w:t>Questionnaire</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E58E9FD" w14:textId="77777777" w:rsidR="002D2FF6" w:rsidRPr="002A0088" w:rsidRDefault="002D2FF6" w:rsidP="00AB523C">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Week day</w:t>
            </w:r>
          </w:p>
        </w:tc>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7415605B" w14:textId="77777777" w:rsidR="002D2FF6" w:rsidRPr="002A0088" w:rsidRDefault="002D2FF6" w:rsidP="00AB523C">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Week</w:t>
            </w:r>
          </w:p>
          <w:p w14:paraId="731E6DE7" w14:textId="77777777" w:rsidR="002D2FF6" w:rsidRPr="002A0088" w:rsidRDefault="002D2FF6" w:rsidP="00AB523C">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end</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78869AAD" w14:textId="77777777" w:rsidR="002D2FF6" w:rsidRPr="00AB523C" w:rsidRDefault="002D2FF6" w:rsidP="00AB523C">
            <w:pPr>
              <w:autoSpaceDE w:val="0"/>
              <w:autoSpaceDN w:val="0"/>
              <w:spacing w:after="0" w:line="240" w:lineRule="auto"/>
              <w:jc w:val="center"/>
              <w:rPr>
                <w:rFonts w:ascii="Calibri" w:eastAsia="Times New Roman" w:hAnsi="Calibri" w:cs="Calibri"/>
                <w:b/>
                <w:bCs/>
                <w:sz w:val="18"/>
                <w:szCs w:val="16"/>
              </w:rPr>
            </w:pPr>
            <w:r w:rsidRPr="00AB523C">
              <w:rPr>
                <w:rFonts w:ascii="Calibri" w:eastAsia="Times New Roman" w:hAnsi="Calibri" w:cs="Calibri"/>
                <w:b/>
                <w:bCs/>
                <w:sz w:val="18"/>
                <w:szCs w:val="16"/>
              </w:rPr>
              <w:t>TOTAL</w:t>
            </w:r>
          </w:p>
        </w:tc>
      </w:tr>
      <w:tr w:rsidR="002D2FF6" w:rsidRPr="002A0088" w14:paraId="32132857" w14:textId="77777777" w:rsidTr="002D2FF6">
        <w:trPr>
          <w:trHeight w:val="288"/>
        </w:trPr>
        <w:tc>
          <w:tcPr>
            <w:tcW w:w="4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8A56" w14:textId="7DA0405A" w:rsidR="002D2FF6" w:rsidRPr="002A0088" w:rsidRDefault="002D2FF6" w:rsidP="00AB523C">
            <w:pPr>
              <w:autoSpaceDE w:val="0"/>
              <w:autoSpaceDN w:val="0"/>
              <w:spacing w:after="0" w:line="240" w:lineRule="auto"/>
              <w:ind w:left="195"/>
              <w:rPr>
                <w:rFonts w:ascii="Calibri" w:eastAsia="Times New Roman" w:hAnsi="Calibri" w:cs="Times New Roman"/>
                <w:sz w:val="20"/>
                <w:szCs w:val="18"/>
              </w:rPr>
            </w:pPr>
            <w:r>
              <w:rPr>
                <w:rFonts w:cstheme="minorHAnsi"/>
                <w:sz w:val="20"/>
                <w:szCs w:val="20"/>
              </w:rPr>
              <w:t>Old Rag Mountain Loop Trail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3C23D" w14:textId="0DCD8601" w:rsidR="002D2FF6" w:rsidRPr="002A0088" w:rsidRDefault="002D2FF6" w:rsidP="00AB523C">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80F4C17" w14:textId="63EF8E0D" w:rsidR="002D2FF6" w:rsidRPr="002A0088" w:rsidRDefault="002D2FF6" w:rsidP="00AB523C">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4</w:t>
            </w:r>
          </w:p>
        </w:tc>
        <w:tc>
          <w:tcPr>
            <w:tcW w:w="810" w:type="dxa"/>
            <w:tcBorders>
              <w:top w:val="single" w:sz="4" w:space="0" w:color="auto"/>
              <w:left w:val="single" w:sz="4" w:space="0" w:color="auto"/>
              <w:bottom w:val="single" w:sz="4" w:space="0" w:color="auto"/>
              <w:right w:val="single" w:sz="4" w:space="0" w:color="auto"/>
            </w:tcBorders>
            <w:vAlign w:val="center"/>
          </w:tcPr>
          <w:p w14:paraId="1F8AFCDB" w14:textId="77777777" w:rsidR="002D2FF6" w:rsidRPr="002A0088" w:rsidRDefault="002D2FF6" w:rsidP="00AB523C">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10</w:t>
            </w:r>
          </w:p>
        </w:tc>
      </w:tr>
    </w:tbl>
    <w:p w14:paraId="39D71E96" w14:textId="77777777" w:rsidR="002A0088" w:rsidRDefault="002A0088" w:rsidP="00EB1E10">
      <w:pPr>
        <w:pStyle w:val="ListParagraph"/>
        <w:tabs>
          <w:tab w:val="left" w:pos="360"/>
          <w:tab w:val="left" w:pos="540"/>
          <w:tab w:val="left" w:pos="1440"/>
          <w:tab w:val="left" w:pos="2160"/>
          <w:tab w:val="left" w:pos="3600"/>
          <w:tab w:val="left" w:pos="5040"/>
          <w:tab w:val="left" w:pos="5760"/>
        </w:tabs>
        <w:spacing w:after="0"/>
        <w:ind w:left="360"/>
        <w:rPr>
          <w:rFonts w:cs="Arial"/>
        </w:rPr>
      </w:pPr>
    </w:p>
    <w:p w14:paraId="0CBD2FB2" w14:textId="2C9DD3F0" w:rsidR="002A0088" w:rsidRDefault="00C4023A" w:rsidP="002A0088">
      <w:pPr>
        <w:pStyle w:val="ListParagraph"/>
        <w:tabs>
          <w:tab w:val="left" w:pos="360"/>
          <w:tab w:val="left" w:pos="540"/>
          <w:tab w:val="left" w:pos="1440"/>
          <w:tab w:val="left" w:pos="2160"/>
          <w:tab w:val="left" w:pos="3600"/>
          <w:tab w:val="left" w:pos="5040"/>
          <w:tab w:val="left" w:pos="5760"/>
        </w:tabs>
        <w:spacing w:after="0"/>
        <w:ind w:left="360"/>
        <w:rPr>
          <w:rFonts w:cs="Arial"/>
        </w:rPr>
      </w:pPr>
      <w:r>
        <w:rPr>
          <w:rFonts w:cs="Arial"/>
        </w:rPr>
        <w:t xml:space="preserve">The visitor questionnaire </w:t>
      </w:r>
      <w:r w:rsidR="002A0088" w:rsidRPr="002B0D89">
        <w:rPr>
          <w:rFonts w:cs="Arial"/>
        </w:rPr>
        <w:t>will be</w:t>
      </w:r>
      <w:r>
        <w:rPr>
          <w:rFonts w:cs="Arial"/>
        </w:rPr>
        <w:t xml:space="preserve"> administered as</w:t>
      </w:r>
      <w:r w:rsidR="002A0088" w:rsidRPr="002B0D89">
        <w:rPr>
          <w:rFonts w:cs="Arial"/>
        </w:rPr>
        <w:t xml:space="preserve"> an </w:t>
      </w:r>
      <w:r w:rsidR="00282D8E">
        <w:rPr>
          <w:rFonts w:cs="Arial"/>
        </w:rPr>
        <w:t>on-site</w:t>
      </w:r>
      <w:r w:rsidR="002A0088" w:rsidRPr="002B0D89">
        <w:rPr>
          <w:rFonts w:cs="Arial"/>
        </w:rPr>
        <w:t xml:space="preserve"> </w:t>
      </w:r>
      <w:r>
        <w:rPr>
          <w:rFonts w:cs="Arial"/>
        </w:rPr>
        <w:t xml:space="preserve">completion </w:t>
      </w:r>
      <w:r w:rsidR="002A0088" w:rsidRPr="002B0D89">
        <w:rPr>
          <w:rFonts w:cs="Arial"/>
        </w:rPr>
        <w:t>survey</w:t>
      </w:r>
      <w:r>
        <w:rPr>
          <w:rFonts w:cs="Arial"/>
        </w:rPr>
        <w:t xml:space="preserve">; participants will be expected to complete and return the questionnaire to the survey administrator before leaving </w:t>
      </w:r>
      <w:r w:rsidR="00E16054">
        <w:rPr>
          <w:rFonts w:cs="Arial"/>
        </w:rPr>
        <w:t xml:space="preserve">the </w:t>
      </w:r>
      <w:r>
        <w:rPr>
          <w:rFonts w:cs="Arial"/>
        </w:rPr>
        <w:t xml:space="preserve">sample intercept area. </w:t>
      </w:r>
      <w:r w:rsidR="00661CCA">
        <w:rPr>
          <w:rFonts w:cs="Arial"/>
        </w:rPr>
        <w:t xml:space="preserve">At </w:t>
      </w:r>
      <w:r w:rsidR="00CC74EF">
        <w:rPr>
          <w:rFonts w:cs="Arial"/>
        </w:rPr>
        <w:t>the</w:t>
      </w:r>
      <w:r w:rsidR="00661CCA">
        <w:rPr>
          <w:rFonts w:cs="Arial"/>
        </w:rPr>
        <w:t xml:space="preserve"> intercept location, a</w:t>
      </w:r>
      <w:r w:rsidR="002A0088" w:rsidRPr="002B0D89">
        <w:rPr>
          <w:rFonts w:cs="Arial"/>
        </w:rPr>
        <w:t xml:space="preserve"> “first-after-last completed” sampling approach will be used to </w:t>
      </w:r>
      <w:r>
        <w:rPr>
          <w:rFonts w:cs="Arial"/>
        </w:rPr>
        <w:t xml:space="preserve">randomly select </w:t>
      </w:r>
      <w:r w:rsidR="00A672F4">
        <w:rPr>
          <w:rFonts w:cs="Arial"/>
        </w:rPr>
        <w:t xml:space="preserve">visitor groups </w:t>
      </w:r>
      <w:r w:rsidR="00661CCA">
        <w:rPr>
          <w:rFonts w:cs="Arial"/>
        </w:rPr>
        <w:t xml:space="preserve">for participation in the study. At the start of the sampling period, the first </w:t>
      </w:r>
      <w:r w:rsidR="002A0088" w:rsidRPr="002B0D89">
        <w:rPr>
          <w:rFonts w:cs="Arial"/>
        </w:rPr>
        <w:t xml:space="preserve">visitor group to exit will be </w:t>
      </w:r>
      <w:r w:rsidR="00661CCA">
        <w:rPr>
          <w:rFonts w:cs="Arial"/>
        </w:rPr>
        <w:t xml:space="preserve">greeted and </w:t>
      </w:r>
      <w:r w:rsidR="002A0088" w:rsidRPr="002B0D89">
        <w:rPr>
          <w:rFonts w:cs="Arial"/>
        </w:rPr>
        <w:t xml:space="preserve">asked if their visit to the </w:t>
      </w:r>
      <w:r w:rsidR="00E16054">
        <w:rPr>
          <w:rFonts w:cs="Arial"/>
        </w:rPr>
        <w:t>study area</w:t>
      </w:r>
      <w:r w:rsidR="00E000E1">
        <w:rPr>
          <w:rFonts w:cs="Arial"/>
        </w:rPr>
        <w:t xml:space="preserve"> (i.e.,</w:t>
      </w:r>
      <w:r w:rsidR="00CC74EF">
        <w:rPr>
          <w:rFonts w:cs="Arial"/>
        </w:rPr>
        <w:t xml:space="preserve"> Old Rag Mountain Loop Trail</w:t>
      </w:r>
      <w:r w:rsidR="00E000E1">
        <w:rPr>
          <w:rFonts w:cs="Arial"/>
        </w:rPr>
        <w:t>)</w:t>
      </w:r>
      <w:r w:rsidR="002A0088" w:rsidRPr="002B0D89">
        <w:rPr>
          <w:rFonts w:cs="Arial"/>
        </w:rPr>
        <w:t xml:space="preserve"> has concluded for the day. If </w:t>
      </w:r>
      <w:r w:rsidR="00661CCA">
        <w:rPr>
          <w:rFonts w:cs="Arial"/>
        </w:rPr>
        <w:t xml:space="preserve">the visitor group answers “yes”, the study administrator will introduce the purpose of the study and ask if the visitor group is willing to participate. </w:t>
      </w:r>
      <w:r w:rsidR="00A672F4" w:rsidRPr="00362EE5">
        <w:t xml:space="preserve">If </w:t>
      </w:r>
      <w:r w:rsidR="00A672F4">
        <w:t xml:space="preserve">a </w:t>
      </w:r>
      <w:r w:rsidR="00A672F4" w:rsidRPr="00362EE5">
        <w:t>visitor</w:t>
      </w:r>
      <w:r w:rsidR="00A672F4">
        <w:t xml:space="preserve"> group agrees to participate</w:t>
      </w:r>
      <w:r w:rsidR="00E000E1">
        <w:t>, they will be</w:t>
      </w:r>
      <w:r w:rsidR="00A672F4" w:rsidRPr="00362EE5">
        <w:t xml:space="preserve"> asked which member</w:t>
      </w:r>
      <w:r w:rsidR="00A672F4">
        <w:t xml:space="preserve"> of the group</w:t>
      </w:r>
      <w:r w:rsidR="00E000E1">
        <w:t xml:space="preserve"> (at least 18 years old) has</w:t>
      </w:r>
      <w:r w:rsidR="00A672F4" w:rsidRPr="00362EE5">
        <w:t xml:space="preserve"> the next birthday</w:t>
      </w:r>
      <w:r w:rsidR="00A672F4">
        <w:t>; t</w:t>
      </w:r>
      <w:r w:rsidR="00A672F4" w:rsidRPr="00362EE5">
        <w:t>he individual with the next birthday</w:t>
      </w:r>
      <w:r w:rsidR="00A672F4">
        <w:t xml:space="preserve"> </w:t>
      </w:r>
      <w:r w:rsidR="00E000E1">
        <w:t>will be</w:t>
      </w:r>
      <w:r w:rsidR="00A672F4" w:rsidRPr="00362EE5">
        <w:t xml:space="preserve"> </w:t>
      </w:r>
      <w:r w:rsidR="00A672F4">
        <w:t>asked</w:t>
      </w:r>
      <w:r w:rsidR="00A672F4" w:rsidRPr="00362EE5">
        <w:t xml:space="preserve"> to complete the questionnaire for the group</w:t>
      </w:r>
      <w:r w:rsidR="00E000E1">
        <w:t>. This will be</w:t>
      </w:r>
      <w:r w:rsidR="00A672F4">
        <w:t xml:space="preserve"> done to randomize selection of the individual within the group to complete the questionnaire</w:t>
      </w:r>
      <w:r w:rsidR="00A672F4" w:rsidRPr="00362EE5">
        <w:t>.</w:t>
      </w:r>
      <w:r w:rsidR="00E000E1">
        <w:t xml:space="preserve"> </w:t>
      </w:r>
      <w:r w:rsidR="002A0088" w:rsidRPr="002B0D89">
        <w:rPr>
          <w:rFonts w:cs="Arial"/>
        </w:rPr>
        <w:t>Upon completion</w:t>
      </w:r>
      <w:r w:rsidR="00E000E1">
        <w:rPr>
          <w:rFonts w:cs="Arial"/>
        </w:rPr>
        <w:t xml:space="preserve"> of the questionnaire by the participant</w:t>
      </w:r>
      <w:r w:rsidR="002A0088" w:rsidRPr="002B0D89">
        <w:rPr>
          <w:rFonts w:cs="Arial"/>
        </w:rPr>
        <w:t>, the</w:t>
      </w:r>
      <w:r w:rsidR="00E000E1">
        <w:rPr>
          <w:rFonts w:cs="Arial"/>
        </w:rPr>
        <w:t xml:space="preserve"> survey administrator will collect the completed questionnaire and thank the participant for their time. The</w:t>
      </w:r>
      <w:r w:rsidR="002A0088" w:rsidRPr="002B0D89">
        <w:rPr>
          <w:rFonts w:cs="Arial"/>
        </w:rPr>
        <w:t xml:space="preserve"> survey administrator will</w:t>
      </w:r>
      <w:r w:rsidR="00E000E1">
        <w:rPr>
          <w:rFonts w:cs="Arial"/>
        </w:rPr>
        <w:t xml:space="preserve"> then</w:t>
      </w:r>
      <w:r w:rsidR="002A0088" w:rsidRPr="002B0D89">
        <w:rPr>
          <w:rFonts w:cs="Arial"/>
        </w:rPr>
        <w:t xml:space="preserve"> approach the next </w:t>
      </w:r>
      <w:r w:rsidR="00E000E1">
        <w:rPr>
          <w:rFonts w:cs="Arial"/>
        </w:rPr>
        <w:t xml:space="preserve">exiting </w:t>
      </w:r>
      <w:r w:rsidR="002A0088" w:rsidRPr="002B0D89">
        <w:rPr>
          <w:rFonts w:cs="Arial"/>
        </w:rPr>
        <w:t>visitor group</w:t>
      </w:r>
      <w:r w:rsidR="00E000E1">
        <w:rPr>
          <w:rFonts w:cs="Arial"/>
        </w:rPr>
        <w:t xml:space="preserve"> and repeat the above specified intercept process.</w:t>
      </w:r>
      <w:r w:rsidR="002A0088" w:rsidRPr="002B0D89">
        <w:rPr>
          <w:rFonts w:cs="Arial"/>
        </w:rPr>
        <w:t xml:space="preserve"> If </w:t>
      </w:r>
      <w:r w:rsidR="00E000E1">
        <w:rPr>
          <w:rFonts w:cs="Arial"/>
        </w:rPr>
        <w:t xml:space="preserve">an approached visitor group </w:t>
      </w:r>
      <w:r w:rsidR="00125322">
        <w:rPr>
          <w:rFonts w:cs="Arial"/>
        </w:rPr>
        <w:t>respon</w:t>
      </w:r>
      <w:r w:rsidR="00E000E1">
        <w:rPr>
          <w:rFonts w:cs="Arial"/>
        </w:rPr>
        <w:t xml:space="preserve">ds “no” to the question of whether or not their visit to the </w:t>
      </w:r>
      <w:r w:rsidR="00E16054">
        <w:rPr>
          <w:rFonts w:cs="Arial"/>
        </w:rPr>
        <w:t>study area</w:t>
      </w:r>
      <w:r w:rsidR="00E000E1">
        <w:rPr>
          <w:rFonts w:cs="Arial"/>
        </w:rPr>
        <w:t xml:space="preserve"> is completed for the day, the survey administrator will record the group as ineligible, thank them for their time, and</w:t>
      </w:r>
      <w:r w:rsidR="002A0088" w:rsidRPr="002B0D89">
        <w:rPr>
          <w:rFonts w:cs="Arial"/>
        </w:rPr>
        <w:t xml:space="preserve"> will</w:t>
      </w:r>
      <w:r w:rsidR="00E000E1">
        <w:rPr>
          <w:rFonts w:cs="Arial"/>
        </w:rPr>
        <w:t xml:space="preserve"> approach the next exiting visitor group.</w:t>
      </w:r>
      <w:r w:rsidR="002A0088" w:rsidRPr="002B0D89">
        <w:rPr>
          <w:rFonts w:cs="Arial"/>
        </w:rPr>
        <w:t xml:space="preserve"> </w:t>
      </w:r>
    </w:p>
    <w:p w14:paraId="3B950EE7" w14:textId="44F997CA" w:rsidR="00E000E1" w:rsidRDefault="00E000E1" w:rsidP="002A0088">
      <w:pPr>
        <w:pStyle w:val="ListParagraph"/>
        <w:tabs>
          <w:tab w:val="left" w:pos="360"/>
          <w:tab w:val="left" w:pos="540"/>
          <w:tab w:val="left" w:pos="1440"/>
          <w:tab w:val="left" w:pos="2160"/>
          <w:tab w:val="left" w:pos="3600"/>
          <w:tab w:val="left" w:pos="5040"/>
          <w:tab w:val="left" w:pos="5760"/>
        </w:tabs>
        <w:spacing w:after="0"/>
        <w:ind w:left="360"/>
        <w:rPr>
          <w:rFonts w:cs="Arial"/>
        </w:rPr>
      </w:pPr>
    </w:p>
    <w:p w14:paraId="364105E9" w14:textId="7197E462" w:rsidR="00E000E1" w:rsidRDefault="00E000E1" w:rsidP="002A0088">
      <w:pPr>
        <w:pStyle w:val="ListParagraph"/>
        <w:tabs>
          <w:tab w:val="left" w:pos="360"/>
          <w:tab w:val="left" w:pos="540"/>
          <w:tab w:val="left" w:pos="1440"/>
          <w:tab w:val="left" w:pos="2160"/>
          <w:tab w:val="left" w:pos="3600"/>
          <w:tab w:val="left" w:pos="5040"/>
          <w:tab w:val="left" w:pos="5760"/>
        </w:tabs>
        <w:spacing w:after="0"/>
        <w:ind w:left="360"/>
        <w:rPr>
          <w:rFonts w:cs="Arial"/>
        </w:rPr>
      </w:pPr>
      <w:r>
        <w:t>After being contacted to participate in the survey, a</w:t>
      </w:r>
      <w:r w:rsidRPr="00362EE5">
        <w:t>n interview, lastin</w:t>
      </w:r>
      <w:r>
        <w:t>g approximately two minutes, will be</w:t>
      </w:r>
      <w:r w:rsidRPr="00362EE5">
        <w:t xml:space="preserve"> conducted with all </w:t>
      </w:r>
      <w:r w:rsidR="00803BF7">
        <w:t xml:space="preserve">eligible </w:t>
      </w:r>
      <w:r w:rsidRPr="00362EE5">
        <w:t>visitor groups</w:t>
      </w:r>
      <w:r w:rsidR="00803BF7">
        <w:t>,</w:t>
      </w:r>
      <w:r w:rsidRPr="00362EE5">
        <w:t xml:space="preserve"> </w:t>
      </w:r>
      <w:r>
        <w:t>regardless of whether or not they agreed to participate in the study.</w:t>
      </w:r>
      <w:r w:rsidR="00803BF7">
        <w:t xml:space="preserve"> The answers to these pre-selected questions will be used to perform a non-response bias analysis in which responses from participants are compared to responses from visitors refusing to participate in the study.</w:t>
      </w:r>
    </w:p>
    <w:p w14:paraId="14F60810" w14:textId="77777777" w:rsidR="00661CCA" w:rsidRDefault="00661CCA" w:rsidP="002A0088">
      <w:pPr>
        <w:pStyle w:val="ListParagraph"/>
        <w:tabs>
          <w:tab w:val="left" w:pos="360"/>
          <w:tab w:val="left" w:pos="540"/>
          <w:tab w:val="left" w:pos="1440"/>
          <w:tab w:val="left" w:pos="2160"/>
          <w:tab w:val="left" w:pos="3600"/>
          <w:tab w:val="left" w:pos="5040"/>
          <w:tab w:val="left" w:pos="5760"/>
        </w:tabs>
        <w:spacing w:after="0"/>
        <w:ind w:left="360"/>
        <w:rPr>
          <w:rFonts w:cs="Arial"/>
        </w:rPr>
      </w:pPr>
    </w:p>
    <w:p w14:paraId="0DD45E24" w14:textId="5F4A253F" w:rsidR="00C4023A" w:rsidRPr="009B713A" w:rsidRDefault="008E64F4" w:rsidP="00C4023A">
      <w:pPr>
        <w:pStyle w:val="ListParagraph"/>
        <w:tabs>
          <w:tab w:val="left" w:pos="360"/>
          <w:tab w:val="left" w:pos="540"/>
          <w:tab w:val="left" w:pos="1440"/>
          <w:tab w:val="left" w:pos="2160"/>
          <w:tab w:val="left" w:pos="3600"/>
          <w:tab w:val="left" w:pos="5040"/>
          <w:tab w:val="left" w:pos="5760"/>
        </w:tabs>
        <w:spacing w:after="0"/>
        <w:ind w:left="360"/>
        <w:rPr>
          <w:rFonts w:cs="Arial"/>
        </w:rPr>
      </w:pPr>
      <w:bookmarkStart w:id="3" w:name="_Hlk2864237"/>
      <w:r>
        <w:rPr>
          <w:rFonts w:cs="Arial"/>
        </w:rPr>
        <w:t>The target number of completed questionnaires is 4</w:t>
      </w:r>
      <w:r w:rsidR="008C5588">
        <w:rPr>
          <w:rFonts w:cs="Arial"/>
        </w:rPr>
        <w:t>0</w:t>
      </w:r>
      <w:r>
        <w:rPr>
          <w:rFonts w:cs="Arial"/>
        </w:rPr>
        <w:t xml:space="preserve">0 questionnaires. </w:t>
      </w:r>
      <w:r w:rsidR="001F7B0C" w:rsidRPr="001F7B0C">
        <w:rPr>
          <w:rFonts w:cs="Arial"/>
        </w:rPr>
        <w:t>This target number is intended to ensure that an adequate sample will be generated so that there will be a 95% confidence that the survey findings will be accurate to approximately 5 percentage points (based on the formula where confidence level = 1 ÷ √N, where N = target distribution number).</w:t>
      </w:r>
      <w:r w:rsidR="001F7B0C">
        <w:rPr>
          <w:rFonts w:cs="Arial"/>
        </w:rPr>
        <w:t xml:space="preserve"> </w:t>
      </w:r>
      <w:r>
        <w:rPr>
          <w:rFonts w:cs="Arial"/>
        </w:rPr>
        <w:t xml:space="preserve">Given this target number of completed questionnaires, and an assumed acceptance rate of </w:t>
      </w:r>
      <w:r w:rsidR="00FC10AC">
        <w:rPr>
          <w:rFonts w:cs="Arial"/>
        </w:rPr>
        <w:t>66</w:t>
      </w:r>
      <w:r>
        <w:rPr>
          <w:rFonts w:cs="Arial"/>
        </w:rPr>
        <w:t>% (See Section D: Expected Response Rate/Confidence Interval for more detail), the total</w:t>
      </w:r>
      <w:r w:rsidR="00371A01">
        <w:rPr>
          <w:rFonts w:cs="Arial"/>
        </w:rPr>
        <w:t xml:space="preserve"> number of</w:t>
      </w:r>
      <w:r>
        <w:rPr>
          <w:rFonts w:cs="Arial"/>
        </w:rPr>
        <w:t xml:space="preserve"> visitor contacts will be </w:t>
      </w:r>
      <w:r w:rsidR="00FC10AC">
        <w:rPr>
          <w:rFonts w:cs="Arial"/>
        </w:rPr>
        <w:t>6</w:t>
      </w:r>
      <w:r>
        <w:rPr>
          <w:rFonts w:cs="Arial"/>
        </w:rPr>
        <w:t xml:space="preserve">00 visitors </w:t>
      </w:r>
      <w:bookmarkEnd w:id="3"/>
      <w:r w:rsidRPr="009B713A">
        <w:rPr>
          <w:rFonts w:cs="Arial"/>
        </w:rPr>
        <w:t>(</w:t>
      </w:r>
      <w:r w:rsidRPr="009B713A">
        <w:rPr>
          <w:rFonts w:cs="Arial"/>
        </w:rPr>
        <w:fldChar w:fldCharType="begin"/>
      </w:r>
      <w:r w:rsidRPr="009B713A">
        <w:rPr>
          <w:rFonts w:cs="Arial"/>
        </w:rPr>
        <w:instrText xml:space="preserve"> REF _Ref482016099 \h </w:instrText>
      </w:r>
      <w:r w:rsidR="009B713A" w:rsidRPr="009B713A">
        <w:rPr>
          <w:rFonts w:cs="Arial"/>
        </w:rPr>
        <w:instrText xml:space="preserve"> \* MERGEFORMAT </w:instrText>
      </w:r>
      <w:r w:rsidRPr="009B713A">
        <w:rPr>
          <w:rFonts w:cs="Arial"/>
        </w:rPr>
      </w:r>
      <w:r w:rsidRPr="009B713A">
        <w:rPr>
          <w:rFonts w:cs="Arial"/>
        </w:rPr>
        <w:fldChar w:fldCharType="separate"/>
      </w:r>
      <w:r w:rsidR="00216974" w:rsidRPr="00216974">
        <w:t xml:space="preserve">Table </w:t>
      </w:r>
      <w:r w:rsidR="00216974" w:rsidRPr="00216974">
        <w:rPr>
          <w:noProof/>
        </w:rPr>
        <w:t>2</w:t>
      </w:r>
      <w:r w:rsidRPr="009B713A">
        <w:rPr>
          <w:rFonts w:cs="Arial"/>
        </w:rPr>
        <w:fldChar w:fldCharType="end"/>
      </w:r>
      <w:r w:rsidRPr="009B713A">
        <w:rPr>
          <w:rFonts w:cs="Arial"/>
        </w:rPr>
        <w:t xml:space="preserve">).  </w:t>
      </w:r>
    </w:p>
    <w:p w14:paraId="6931AAB1" w14:textId="77777777" w:rsidR="00F51061" w:rsidRDefault="00F51061" w:rsidP="00F51061">
      <w:pPr>
        <w:autoSpaceDE w:val="0"/>
        <w:autoSpaceDN w:val="0"/>
        <w:spacing w:after="0" w:line="240" w:lineRule="auto"/>
        <w:rPr>
          <w:rFonts w:eastAsia="Times New Roman" w:cs="Calibri"/>
          <w:b/>
          <w:color w:val="000000"/>
          <w:sz w:val="20"/>
          <w:szCs w:val="20"/>
        </w:rPr>
      </w:pPr>
    </w:p>
    <w:p w14:paraId="0A5B2E2B" w14:textId="39CBA8F2" w:rsidR="008E64F4" w:rsidRDefault="00C4023A" w:rsidP="006A40B9">
      <w:pPr>
        <w:pStyle w:val="Caption"/>
        <w:keepNext/>
        <w:ind w:left="360"/>
        <w:rPr>
          <w:rFonts w:cs="Arial"/>
          <w:b/>
        </w:rPr>
      </w:pPr>
      <w:bookmarkStart w:id="4" w:name="_Ref482016099"/>
      <w:r w:rsidRPr="008E64F4">
        <w:rPr>
          <w:b/>
          <w:i w:val="0"/>
          <w:color w:val="auto"/>
          <w:sz w:val="22"/>
          <w:szCs w:val="22"/>
        </w:rPr>
        <w:t xml:space="preserve">Table </w:t>
      </w:r>
      <w:r w:rsidRPr="008E64F4">
        <w:rPr>
          <w:b/>
          <w:i w:val="0"/>
          <w:color w:val="auto"/>
          <w:sz w:val="22"/>
          <w:szCs w:val="22"/>
        </w:rPr>
        <w:fldChar w:fldCharType="begin"/>
      </w:r>
      <w:r w:rsidRPr="008E64F4">
        <w:rPr>
          <w:b/>
          <w:i w:val="0"/>
          <w:color w:val="auto"/>
          <w:sz w:val="22"/>
          <w:szCs w:val="22"/>
        </w:rPr>
        <w:instrText xml:space="preserve"> SEQ Table \* ARABIC </w:instrText>
      </w:r>
      <w:r w:rsidRPr="008E64F4">
        <w:rPr>
          <w:b/>
          <w:i w:val="0"/>
          <w:color w:val="auto"/>
          <w:sz w:val="22"/>
          <w:szCs w:val="22"/>
        </w:rPr>
        <w:fldChar w:fldCharType="separate"/>
      </w:r>
      <w:r w:rsidR="00216974">
        <w:rPr>
          <w:b/>
          <w:i w:val="0"/>
          <w:noProof/>
          <w:color w:val="auto"/>
          <w:sz w:val="22"/>
          <w:szCs w:val="22"/>
        </w:rPr>
        <w:t>2</w:t>
      </w:r>
      <w:r w:rsidRPr="008E64F4">
        <w:rPr>
          <w:b/>
          <w:i w:val="0"/>
          <w:color w:val="auto"/>
          <w:sz w:val="22"/>
          <w:szCs w:val="22"/>
        </w:rPr>
        <w:fldChar w:fldCharType="end"/>
      </w:r>
      <w:bookmarkEnd w:id="4"/>
      <w:r w:rsidRPr="008E64F4">
        <w:rPr>
          <w:b/>
          <w:i w:val="0"/>
          <w:color w:val="auto"/>
          <w:sz w:val="22"/>
          <w:szCs w:val="22"/>
        </w:rPr>
        <w:t>. Number of Visitors Contacted</w:t>
      </w:r>
      <w:r w:rsidR="009E310D">
        <w:rPr>
          <w:b/>
          <w:i w:val="0"/>
          <w:color w:val="auto"/>
          <w:sz w:val="22"/>
          <w:szCs w:val="22"/>
        </w:rPr>
        <w:t xml:space="preserve">, </w:t>
      </w:r>
      <w:r w:rsidR="00282D8E">
        <w:rPr>
          <w:b/>
          <w:i w:val="0"/>
          <w:color w:val="auto"/>
          <w:sz w:val="22"/>
          <w:szCs w:val="22"/>
        </w:rPr>
        <w:t>On-site</w:t>
      </w:r>
      <w:r w:rsidR="009E310D">
        <w:rPr>
          <w:b/>
          <w:i w:val="0"/>
          <w:color w:val="auto"/>
          <w:sz w:val="22"/>
          <w:szCs w:val="22"/>
        </w:rPr>
        <w:t xml:space="preserve"> Visitor Questionnaire</w:t>
      </w:r>
    </w:p>
    <w:tbl>
      <w:tblPr>
        <w:tblW w:w="6693" w:type="dxa"/>
        <w:tblInd w:w="345" w:type="dxa"/>
        <w:tblLook w:val="04A0" w:firstRow="1" w:lastRow="0" w:firstColumn="1" w:lastColumn="0" w:noHBand="0" w:noVBand="1"/>
      </w:tblPr>
      <w:tblGrid>
        <w:gridCol w:w="4173"/>
        <w:gridCol w:w="810"/>
        <w:gridCol w:w="900"/>
        <w:gridCol w:w="810"/>
      </w:tblGrid>
      <w:tr w:rsidR="00F92226" w:rsidRPr="002A0088" w14:paraId="07F65883" w14:textId="77777777" w:rsidTr="00790084">
        <w:trPr>
          <w:trHeight w:val="350"/>
        </w:trPr>
        <w:tc>
          <w:tcPr>
            <w:tcW w:w="4173" w:type="dxa"/>
            <w:tcBorders>
              <w:bottom w:val="single" w:sz="4" w:space="0" w:color="auto"/>
              <w:right w:val="single" w:sz="4" w:space="0" w:color="auto"/>
            </w:tcBorders>
            <w:shd w:val="clear" w:color="auto" w:fill="auto"/>
            <w:noWrap/>
            <w:vAlign w:val="center"/>
          </w:tcPr>
          <w:p w14:paraId="04DB48F7" w14:textId="77777777" w:rsidR="00F92226" w:rsidRPr="002A0088" w:rsidRDefault="00F92226"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Location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ACECB" w14:textId="77777777" w:rsidR="00F92226" w:rsidRPr="002A0088" w:rsidRDefault="00F92226"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October</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72C423F" w14:textId="77777777" w:rsidR="00F92226" w:rsidRPr="002A0088" w:rsidRDefault="00F92226" w:rsidP="00790084">
            <w:pPr>
              <w:autoSpaceDE w:val="0"/>
              <w:autoSpaceDN w:val="0"/>
              <w:spacing w:after="0" w:line="240" w:lineRule="auto"/>
              <w:jc w:val="center"/>
              <w:rPr>
                <w:rFonts w:ascii="Calibri" w:eastAsia="Times New Roman" w:hAnsi="Calibri" w:cs="Calibri"/>
                <w:bCs/>
                <w:sz w:val="20"/>
                <w:szCs w:val="18"/>
              </w:rPr>
            </w:pPr>
          </w:p>
        </w:tc>
      </w:tr>
      <w:tr w:rsidR="00F92226" w:rsidRPr="00AB523C" w14:paraId="64BF0756" w14:textId="77777777" w:rsidTr="00790084">
        <w:trPr>
          <w:trHeight w:val="288"/>
        </w:trPr>
        <w:tc>
          <w:tcPr>
            <w:tcW w:w="4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E431A" w14:textId="77777777" w:rsidR="00F92226" w:rsidRPr="002A0088" w:rsidRDefault="00F92226" w:rsidP="00790084">
            <w:pPr>
              <w:autoSpaceDE w:val="0"/>
              <w:autoSpaceDN w:val="0"/>
              <w:spacing w:after="0" w:line="240" w:lineRule="auto"/>
              <w:rPr>
                <w:rFonts w:ascii="Calibri" w:eastAsia="Times New Roman" w:hAnsi="Calibri" w:cs="Calibri"/>
                <w:sz w:val="20"/>
                <w:szCs w:val="18"/>
              </w:rPr>
            </w:pPr>
            <w:r>
              <w:rPr>
                <w:rFonts w:cstheme="minorHAnsi"/>
                <w:b/>
                <w:bCs/>
                <w:sz w:val="20"/>
                <w:szCs w:val="20"/>
              </w:rPr>
              <w:t xml:space="preserve">On-site </w:t>
            </w:r>
            <w:r w:rsidRPr="002B0D89">
              <w:rPr>
                <w:rFonts w:cstheme="minorHAnsi"/>
                <w:b/>
                <w:bCs/>
                <w:sz w:val="20"/>
                <w:szCs w:val="20"/>
              </w:rPr>
              <w:t xml:space="preserve">Visitor </w:t>
            </w:r>
            <w:r>
              <w:rPr>
                <w:rFonts w:cstheme="minorHAnsi"/>
                <w:b/>
                <w:bCs/>
                <w:sz w:val="20"/>
                <w:szCs w:val="20"/>
              </w:rPr>
              <w:t>Questionnaire</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851080D" w14:textId="77777777" w:rsidR="00F92226" w:rsidRPr="002A0088" w:rsidRDefault="00F92226" w:rsidP="00790084">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Week day</w:t>
            </w:r>
          </w:p>
        </w:tc>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27AE98C4" w14:textId="77777777" w:rsidR="00F92226" w:rsidRPr="002A0088" w:rsidRDefault="00F92226" w:rsidP="00790084">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Week</w:t>
            </w:r>
          </w:p>
          <w:p w14:paraId="702759F6" w14:textId="77777777" w:rsidR="00F92226" w:rsidRPr="002A0088" w:rsidRDefault="00F92226" w:rsidP="00790084">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end</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30B32C80" w14:textId="77777777" w:rsidR="00F92226" w:rsidRPr="00AB523C" w:rsidRDefault="00F92226" w:rsidP="00790084">
            <w:pPr>
              <w:autoSpaceDE w:val="0"/>
              <w:autoSpaceDN w:val="0"/>
              <w:spacing w:after="0" w:line="240" w:lineRule="auto"/>
              <w:jc w:val="center"/>
              <w:rPr>
                <w:rFonts w:ascii="Calibri" w:eastAsia="Times New Roman" w:hAnsi="Calibri" w:cs="Calibri"/>
                <w:b/>
                <w:bCs/>
                <w:sz w:val="18"/>
                <w:szCs w:val="16"/>
              </w:rPr>
            </w:pPr>
            <w:r w:rsidRPr="00AB523C">
              <w:rPr>
                <w:rFonts w:ascii="Calibri" w:eastAsia="Times New Roman" w:hAnsi="Calibri" w:cs="Calibri"/>
                <w:b/>
                <w:bCs/>
                <w:sz w:val="18"/>
                <w:szCs w:val="16"/>
              </w:rPr>
              <w:t>TOTAL</w:t>
            </w:r>
          </w:p>
        </w:tc>
      </w:tr>
      <w:tr w:rsidR="00F92226" w:rsidRPr="002A0088" w14:paraId="437F51CE" w14:textId="77777777" w:rsidTr="00790084">
        <w:trPr>
          <w:trHeight w:val="288"/>
        </w:trPr>
        <w:tc>
          <w:tcPr>
            <w:tcW w:w="4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94A1C" w14:textId="77777777" w:rsidR="00F92226" w:rsidRPr="002A0088" w:rsidRDefault="00F92226" w:rsidP="00790084">
            <w:pPr>
              <w:autoSpaceDE w:val="0"/>
              <w:autoSpaceDN w:val="0"/>
              <w:spacing w:after="0" w:line="240" w:lineRule="auto"/>
              <w:ind w:left="195"/>
              <w:rPr>
                <w:rFonts w:ascii="Calibri" w:eastAsia="Times New Roman" w:hAnsi="Calibri" w:cs="Times New Roman"/>
                <w:sz w:val="20"/>
                <w:szCs w:val="18"/>
              </w:rPr>
            </w:pPr>
            <w:r>
              <w:rPr>
                <w:rFonts w:cstheme="minorHAnsi"/>
                <w:sz w:val="20"/>
                <w:szCs w:val="20"/>
              </w:rPr>
              <w:t>Old Rag Mountain Loop Trail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CBBD0" w14:textId="4E64D842" w:rsidR="00F92226" w:rsidRPr="002A0088" w:rsidRDefault="008510C3"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360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4EDD169" w14:textId="757EC7E8" w:rsidR="00F92226" w:rsidRPr="002A0088" w:rsidRDefault="008510C3"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240</w:t>
            </w:r>
          </w:p>
        </w:tc>
        <w:tc>
          <w:tcPr>
            <w:tcW w:w="810" w:type="dxa"/>
            <w:tcBorders>
              <w:top w:val="single" w:sz="4" w:space="0" w:color="auto"/>
              <w:left w:val="single" w:sz="4" w:space="0" w:color="auto"/>
              <w:bottom w:val="single" w:sz="4" w:space="0" w:color="auto"/>
              <w:right w:val="single" w:sz="4" w:space="0" w:color="auto"/>
            </w:tcBorders>
            <w:vAlign w:val="center"/>
          </w:tcPr>
          <w:p w14:paraId="2287817D" w14:textId="3BD5A901" w:rsidR="00F92226" w:rsidRPr="002A0088" w:rsidRDefault="008510C3"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600</w:t>
            </w:r>
          </w:p>
        </w:tc>
      </w:tr>
    </w:tbl>
    <w:p w14:paraId="06722AEC" w14:textId="77777777" w:rsidR="00F92226" w:rsidRDefault="00F92226" w:rsidP="00F92226">
      <w:pPr>
        <w:pStyle w:val="ListParagraph"/>
        <w:tabs>
          <w:tab w:val="left" w:pos="360"/>
          <w:tab w:val="left" w:pos="540"/>
          <w:tab w:val="left" w:pos="1440"/>
          <w:tab w:val="left" w:pos="2160"/>
          <w:tab w:val="left" w:pos="3600"/>
          <w:tab w:val="left" w:pos="5040"/>
          <w:tab w:val="left" w:pos="5760"/>
        </w:tabs>
        <w:spacing w:after="0"/>
        <w:ind w:left="360"/>
        <w:rPr>
          <w:rFonts w:cs="Arial"/>
        </w:rPr>
      </w:pPr>
    </w:p>
    <w:p w14:paraId="00CF5257" w14:textId="5C6E1032" w:rsidR="002B0D89" w:rsidRPr="00A50126" w:rsidRDefault="00282D8E" w:rsidP="009B713A">
      <w:pPr>
        <w:tabs>
          <w:tab w:val="left" w:pos="360"/>
          <w:tab w:val="left" w:pos="540"/>
          <w:tab w:val="left" w:pos="1440"/>
          <w:tab w:val="left" w:pos="2160"/>
          <w:tab w:val="left" w:pos="3600"/>
          <w:tab w:val="left" w:pos="5040"/>
          <w:tab w:val="left" w:pos="5760"/>
        </w:tabs>
        <w:spacing w:after="0"/>
        <w:ind w:left="360"/>
        <w:rPr>
          <w:rFonts w:cs="Arial"/>
          <w:b/>
        </w:rPr>
      </w:pPr>
      <w:r>
        <w:rPr>
          <w:rFonts w:cs="Arial"/>
          <w:b/>
        </w:rPr>
        <w:t>On-site</w:t>
      </w:r>
      <w:r w:rsidR="008E64F4" w:rsidRPr="00A50126">
        <w:rPr>
          <w:rFonts w:cs="Arial"/>
          <w:b/>
        </w:rPr>
        <w:t xml:space="preserve"> </w:t>
      </w:r>
      <w:r w:rsidR="003D0C28">
        <w:rPr>
          <w:rFonts w:cs="Arial"/>
          <w:b/>
        </w:rPr>
        <w:t>Visitor Route Card</w:t>
      </w:r>
    </w:p>
    <w:p w14:paraId="2472B0F9" w14:textId="25B13069" w:rsidR="00A50126" w:rsidRDefault="00DE5165" w:rsidP="009B713A">
      <w:pPr>
        <w:pStyle w:val="NoSpacing"/>
        <w:spacing w:line="276" w:lineRule="auto"/>
        <w:ind w:left="360"/>
        <w:rPr>
          <w:rFonts w:asciiTheme="minorHAnsi" w:hAnsiTheme="minorHAnsi"/>
          <w:sz w:val="22"/>
          <w:szCs w:val="22"/>
        </w:rPr>
      </w:pPr>
      <w:r>
        <w:rPr>
          <w:rFonts w:asciiTheme="minorHAnsi" w:hAnsiTheme="minorHAnsi"/>
          <w:sz w:val="22"/>
          <w:szCs w:val="22"/>
        </w:rPr>
        <w:t xml:space="preserve">A </w:t>
      </w:r>
      <w:r w:rsidR="003D0C28">
        <w:rPr>
          <w:rFonts w:asciiTheme="minorHAnsi" w:hAnsiTheme="minorHAnsi"/>
          <w:sz w:val="22"/>
          <w:szCs w:val="22"/>
        </w:rPr>
        <w:t>visitor route card</w:t>
      </w:r>
      <w:r>
        <w:rPr>
          <w:rFonts w:asciiTheme="minorHAnsi" w:hAnsiTheme="minorHAnsi"/>
          <w:sz w:val="22"/>
          <w:szCs w:val="22"/>
        </w:rPr>
        <w:t xml:space="preserve"> will be administered t</w:t>
      </w:r>
      <w:r w:rsidR="00A50126">
        <w:rPr>
          <w:rFonts w:asciiTheme="minorHAnsi" w:hAnsiTheme="minorHAnsi"/>
          <w:sz w:val="22"/>
          <w:szCs w:val="22"/>
        </w:rPr>
        <w:t xml:space="preserve">o </w:t>
      </w:r>
      <w:r>
        <w:rPr>
          <w:rFonts w:asciiTheme="minorHAnsi" w:hAnsiTheme="minorHAnsi"/>
          <w:sz w:val="22"/>
          <w:szCs w:val="22"/>
        </w:rPr>
        <w:t xml:space="preserve">visitor groups </w:t>
      </w:r>
      <w:r w:rsidR="00BA3759">
        <w:rPr>
          <w:rFonts w:asciiTheme="minorHAnsi" w:hAnsiTheme="minorHAnsi"/>
          <w:sz w:val="22"/>
          <w:szCs w:val="22"/>
        </w:rPr>
        <w:t>hiking on the Old Rag Mountain Loop Trail</w:t>
      </w:r>
      <w:r w:rsidR="00A50126">
        <w:rPr>
          <w:rFonts w:asciiTheme="minorHAnsi" w:hAnsiTheme="minorHAnsi"/>
          <w:sz w:val="22"/>
          <w:szCs w:val="22"/>
        </w:rPr>
        <w:t xml:space="preserve">. </w:t>
      </w:r>
      <w:r w:rsidR="00BA3759">
        <w:rPr>
          <w:rFonts w:asciiTheme="minorHAnsi" w:hAnsiTheme="minorHAnsi"/>
          <w:sz w:val="22"/>
          <w:szCs w:val="22"/>
        </w:rPr>
        <w:t>R</w:t>
      </w:r>
      <w:r w:rsidR="009B713A">
        <w:rPr>
          <w:rFonts w:asciiTheme="minorHAnsi" w:hAnsiTheme="minorHAnsi"/>
          <w:sz w:val="22"/>
          <w:szCs w:val="22"/>
        </w:rPr>
        <w:t>oute</w:t>
      </w:r>
      <w:r w:rsidR="00A50126">
        <w:rPr>
          <w:rFonts w:asciiTheme="minorHAnsi" w:hAnsiTheme="minorHAnsi"/>
          <w:sz w:val="22"/>
          <w:szCs w:val="22"/>
        </w:rPr>
        <w:t xml:space="preserve"> cards will be administered to </w:t>
      </w:r>
      <w:r w:rsidR="00E728D7">
        <w:rPr>
          <w:rFonts w:asciiTheme="minorHAnsi" w:hAnsiTheme="minorHAnsi"/>
          <w:sz w:val="22"/>
          <w:szCs w:val="22"/>
        </w:rPr>
        <w:t>a random sample</w:t>
      </w:r>
      <w:r w:rsidR="000A04CF">
        <w:rPr>
          <w:rFonts w:asciiTheme="minorHAnsi" w:hAnsiTheme="minorHAnsi"/>
          <w:sz w:val="22"/>
          <w:szCs w:val="22"/>
        </w:rPr>
        <w:t xml:space="preserve"> of</w:t>
      </w:r>
      <w:r w:rsidR="00E728D7">
        <w:rPr>
          <w:rFonts w:asciiTheme="minorHAnsi" w:hAnsiTheme="minorHAnsi"/>
          <w:sz w:val="22"/>
          <w:szCs w:val="22"/>
        </w:rPr>
        <w:t xml:space="preserve"> </w:t>
      </w:r>
      <w:r w:rsidR="00A50126">
        <w:rPr>
          <w:rFonts w:asciiTheme="minorHAnsi" w:hAnsiTheme="minorHAnsi"/>
          <w:sz w:val="22"/>
          <w:szCs w:val="22"/>
        </w:rPr>
        <w:t>entering visitor grou</w:t>
      </w:r>
      <w:r w:rsidR="009B713A">
        <w:rPr>
          <w:rFonts w:asciiTheme="minorHAnsi" w:hAnsiTheme="minorHAnsi"/>
          <w:sz w:val="22"/>
          <w:szCs w:val="22"/>
        </w:rPr>
        <w:t>ps at the</w:t>
      </w:r>
      <w:r w:rsidR="00BA3759">
        <w:rPr>
          <w:rFonts w:asciiTheme="minorHAnsi" w:hAnsiTheme="minorHAnsi"/>
          <w:sz w:val="22"/>
          <w:szCs w:val="22"/>
        </w:rPr>
        <w:t xml:space="preserve"> trailhead</w:t>
      </w:r>
      <w:r w:rsidR="00A50126" w:rsidRPr="00A50126">
        <w:rPr>
          <w:rFonts w:asciiTheme="minorHAnsi" w:hAnsiTheme="minorHAnsi"/>
          <w:sz w:val="22"/>
          <w:szCs w:val="22"/>
        </w:rPr>
        <w:t xml:space="preserve"> for a total of 10 days</w:t>
      </w:r>
      <w:r w:rsidR="00A50126">
        <w:rPr>
          <w:rFonts w:asciiTheme="minorHAnsi" w:hAnsiTheme="minorHAnsi"/>
          <w:sz w:val="22"/>
          <w:szCs w:val="22"/>
        </w:rPr>
        <w:t>.</w:t>
      </w:r>
      <w:r w:rsidR="00A50126" w:rsidRPr="00A50126">
        <w:rPr>
          <w:rFonts w:asciiTheme="minorHAnsi" w:hAnsiTheme="minorHAnsi"/>
          <w:sz w:val="22"/>
          <w:szCs w:val="22"/>
        </w:rPr>
        <w:t xml:space="preserve"> Throughout the duration of the study period, the sampling days will be stratified across weekdays and weekend days such </w:t>
      </w:r>
      <w:r w:rsidR="00122CE8">
        <w:rPr>
          <w:rFonts w:asciiTheme="minorHAnsi" w:hAnsiTheme="minorHAnsi"/>
          <w:sz w:val="22"/>
          <w:szCs w:val="22"/>
        </w:rPr>
        <w:t xml:space="preserve">that </w:t>
      </w:r>
      <w:r w:rsidR="00263BA4">
        <w:rPr>
          <w:rFonts w:asciiTheme="minorHAnsi" w:hAnsiTheme="minorHAnsi"/>
          <w:sz w:val="22"/>
          <w:szCs w:val="22"/>
        </w:rPr>
        <w:t>sampling will occur on</w:t>
      </w:r>
      <w:r w:rsidR="00A50126" w:rsidRPr="00A50126">
        <w:rPr>
          <w:rFonts w:asciiTheme="minorHAnsi" w:hAnsiTheme="minorHAnsi"/>
          <w:sz w:val="22"/>
          <w:szCs w:val="22"/>
        </w:rPr>
        <w:t xml:space="preserve"> </w:t>
      </w:r>
      <w:r w:rsidR="00BA3759">
        <w:rPr>
          <w:rFonts w:asciiTheme="minorHAnsi" w:hAnsiTheme="minorHAnsi"/>
          <w:sz w:val="22"/>
          <w:szCs w:val="22"/>
        </w:rPr>
        <w:t>six</w:t>
      </w:r>
      <w:r w:rsidR="00A50126" w:rsidRPr="00A50126">
        <w:rPr>
          <w:rFonts w:asciiTheme="minorHAnsi" w:hAnsiTheme="minorHAnsi"/>
          <w:sz w:val="22"/>
          <w:szCs w:val="22"/>
        </w:rPr>
        <w:t xml:space="preserve"> weekdays and </w:t>
      </w:r>
      <w:r w:rsidR="00BA3759">
        <w:rPr>
          <w:rFonts w:asciiTheme="minorHAnsi" w:hAnsiTheme="minorHAnsi"/>
          <w:sz w:val="22"/>
          <w:szCs w:val="22"/>
        </w:rPr>
        <w:t>four</w:t>
      </w:r>
      <w:r w:rsidR="009B713A">
        <w:rPr>
          <w:rFonts w:asciiTheme="minorHAnsi" w:hAnsiTheme="minorHAnsi"/>
          <w:sz w:val="22"/>
          <w:szCs w:val="22"/>
        </w:rPr>
        <w:t xml:space="preserve"> weekend days (</w:t>
      </w:r>
      <w:r w:rsidR="00282D8E">
        <w:rPr>
          <w:rFonts w:asciiTheme="minorHAnsi" w:hAnsiTheme="minorHAnsi"/>
          <w:sz w:val="22"/>
          <w:szCs w:val="22"/>
        </w:rPr>
        <w:fldChar w:fldCharType="begin"/>
      </w:r>
      <w:r w:rsidR="00282D8E">
        <w:rPr>
          <w:rFonts w:asciiTheme="minorHAnsi" w:hAnsiTheme="minorHAnsi"/>
          <w:sz w:val="22"/>
          <w:szCs w:val="22"/>
        </w:rPr>
        <w:instrText xml:space="preserve"> REF _Ref482016099 \h  \* MERGEFORMAT </w:instrText>
      </w:r>
      <w:r w:rsidR="00282D8E">
        <w:rPr>
          <w:rFonts w:asciiTheme="minorHAnsi" w:hAnsiTheme="minorHAnsi"/>
          <w:sz w:val="22"/>
          <w:szCs w:val="22"/>
        </w:rPr>
      </w:r>
      <w:r w:rsidR="00282D8E">
        <w:rPr>
          <w:rFonts w:asciiTheme="minorHAnsi" w:hAnsiTheme="minorHAnsi"/>
          <w:sz w:val="22"/>
          <w:szCs w:val="22"/>
        </w:rPr>
        <w:fldChar w:fldCharType="separate"/>
      </w:r>
      <w:r w:rsidR="00216974" w:rsidRPr="00216974">
        <w:rPr>
          <w:rFonts w:asciiTheme="minorHAnsi" w:hAnsiTheme="minorHAnsi"/>
          <w:sz w:val="22"/>
          <w:szCs w:val="22"/>
        </w:rPr>
        <w:t>Table 2</w:t>
      </w:r>
      <w:r w:rsidR="00282D8E">
        <w:rPr>
          <w:rFonts w:asciiTheme="minorHAnsi" w:hAnsiTheme="minorHAnsi"/>
          <w:sz w:val="22"/>
          <w:szCs w:val="22"/>
        </w:rPr>
        <w:fldChar w:fldCharType="end"/>
      </w:r>
      <w:r w:rsidR="009B713A">
        <w:rPr>
          <w:rFonts w:asciiTheme="minorHAnsi" w:hAnsiTheme="minorHAnsi"/>
          <w:sz w:val="22"/>
          <w:szCs w:val="22"/>
        </w:rPr>
        <w:t>)</w:t>
      </w:r>
      <w:r w:rsidR="00A50126" w:rsidRPr="00A50126">
        <w:rPr>
          <w:rFonts w:asciiTheme="minorHAnsi" w:hAnsiTheme="minorHAnsi"/>
          <w:sz w:val="22"/>
          <w:szCs w:val="22"/>
        </w:rPr>
        <w:t xml:space="preserve">. Sampling will be conducted over a </w:t>
      </w:r>
      <w:r w:rsidR="00BA3759">
        <w:rPr>
          <w:rFonts w:asciiTheme="minorHAnsi" w:hAnsiTheme="minorHAnsi"/>
          <w:sz w:val="22"/>
          <w:szCs w:val="22"/>
        </w:rPr>
        <w:t>6</w:t>
      </w:r>
      <w:r w:rsidR="00A50126" w:rsidRPr="00A50126">
        <w:rPr>
          <w:rFonts w:asciiTheme="minorHAnsi" w:hAnsiTheme="minorHAnsi"/>
          <w:sz w:val="22"/>
          <w:szCs w:val="22"/>
        </w:rPr>
        <w:t xml:space="preserve">-hour period on each sampling day, starting between 7:00 am and 10:00 am and concluding between </w:t>
      </w:r>
      <w:r w:rsidR="00DA0CE9">
        <w:rPr>
          <w:rFonts w:asciiTheme="minorHAnsi" w:hAnsiTheme="minorHAnsi"/>
          <w:sz w:val="22"/>
          <w:szCs w:val="22"/>
        </w:rPr>
        <w:t>1</w:t>
      </w:r>
      <w:r w:rsidR="00A50126" w:rsidRPr="00A50126">
        <w:rPr>
          <w:rFonts w:asciiTheme="minorHAnsi" w:hAnsiTheme="minorHAnsi"/>
          <w:sz w:val="22"/>
          <w:szCs w:val="22"/>
        </w:rPr>
        <w:t xml:space="preserve">:00 pm and </w:t>
      </w:r>
      <w:r w:rsidR="00DA0CE9">
        <w:rPr>
          <w:rFonts w:asciiTheme="minorHAnsi" w:hAnsiTheme="minorHAnsi"/>
          <w:sz w:val="22"/>
          <w:szCs w:val="22"/>
        </w:rPr>
        <w:t>4</w:t>
      </w:r>
      <w:r w:rsidR="00A50126" w:rsidRPr="00A50126">
        <w:rPr>
          <w:rFonts w:asciiTheme="minorHAnsi" w:hAnsiTheme="minorHAnsi"/>
          <w:sz w:val="22"/>
          <w:szCs w:val="22"/>
        </w:rPr>
        <w:t>:00 pm on each sampling day, in order to coincide with peak periods of visitor use. Sampling locations will be staffed with the appropriate number of survey administrators to ensure daily targets are met on weekends and weekdays.</w:t>
      </w:r>
    </w:p>
    <w:p w14:paraId="570E30FA" w14:textId="77777777" w:rsidR="00A50126" w:rsidRDefault="00A50126" w:rsidP="00900898">
      <w:pPr>
        <w:pStyle w:val="NoSpacing"/>
        <w:ind w:left="270"/>
        <w:rPr>
          <w:rFonts w:asciiTheme="minorHAnsi" w:hAnsiTheme="minorHAnsi"/>
          <w:sz w:val="22"/>
          <w:szCs w:val="22"/>
        </w:rPr>
      </w:pPr>
    </w:p>
    <w:p w14:paraId="24FFCB5B" w14:textId="77777777" w:rsidR="00900898" w:rsidRDefault="00900898" w:rsidP="00900898">
      <w:pPr>
        <w:pStyle w:val="NoSpacing"/>
        <w:rPr>
          <w:rFonts w:cs="Calibri"/>
          <w:b/>
          <w:color w:val="000000"/>
        </w:rPr>
      </w:pPr>
    </w:p>
    <w:p w14:paraId="3BD094F7" w14:textId="6DB3CF1D" w:rsidR="00D40C40" w:rsidRDefault="00D40C40" w:rsidP="00900898">
      <w:pPr>
        <w:autoSpaceDE w:val="0"/>
        <w:autoSpaceDN w:val="0"/>
        <w:spacing w:after="0" w:line="240" w:lineRule="auto"/>
        <w:ind w:left="270"/>
        <w:rPr>
          <w:rFonts w:eastAsia="Times New Roman" w:cs="Times New Roman"/>
          <w:b/>
          <w:color w:val="000000"/>
          <w:sz w:val="18"/>
          <w:szCs w:val="16"/>
        </w:rPr>
      </w:pPr>
    </w:p>
    <w:p w14:paraId="3A2C69F9" w14:textId="77777777" w:rsidR="004E0D3A" w:rsidRDefault="004E0D3A">
      <w:pPr>
        <w:rPr>
          <w:b/>
          <w:iCs/>
        </w:rPr>
      </w:pPr>
      <w:r>
        <w:rPr>
          <w:b/>
          <w:i/>
        </w:rPr>
        <w:br w:type="page"/>
      </w:r>
    </w:p>
    <w:p w14:paraId="5590B38D" w14:textId="500C6C65" w:rsidR="004E0D3A" w:rsidRPr="004E0D3A" w:rsidRDefault="004E0D3A" w:rsidP="00282D8E">
      <w:pPr>
        <w:pStyle w:val="Caption"/>
        <w:keepNext/>
        <w:ind w:left="360"/>
        <w:rPr>
          <w:b/>
          <w:i w:val="0"/>
          <w:color w:val="auto"/>
          <w:sz w:val="22"/>
          <w:szCs w:val="22"/>
        </w:rPr>
      </w:pPr>
      <w:bookmarkStart w:id="5" w:name="_Ref482088552"/>
      <w:r w:rsidRPr="004E0D3A">
        <w:rPr>
          <w:b/>
          <w:i w:val="0"/>
          <w:color w:val="auto"/>
          <w:sz w:val="22"/>
          <w:szCs w:val="22"/>
        </w:rPr>
        <w:t xml:space="preserve">Table </w:t>
      </w:r>
      <w:r w:rsidRPr="004E0D3A">
        <w:rPr>
          <w:b/>
          <w:i w:val="0"/>
          <w:color w:val="auto"/>
          <w:sz w:val="22"/>
          <w:szCs w:val="22"/>
        </w:rPr>
        <w:fldChar w:fldCharType="begin"/>
      </w:r>
      <w:r w:rsidRPr="004E0D3A">
        <w:rPr>
          <w:b/>
          <w:i w:val="0"/>
          <w:color w:val="auto"/>
          <w:sz w:val="22"/>
          <w:szCs w:val="22"/>
        </w:rPr>
        <w:instrText xml:space="preserve"> SEQ Table \* ARABIC </w:instrText>
      </w:r>
      <w:r w:rsidRPr="004E0D3A">
        <w:rPr>
          <w:b/>
          <w:i w:val="0"/>
          <w:color w:val="auto"/>
          <w:sz w:val="22"/>
          <w:szCs w:val="22"/>
        </w:rPr>
        <w:fldChar w:fldCharType="separate"/>
      </w:r>
      <w:r w:rsidR="00216974">
        <w:rPr>
          <w:b/>
          <w:i w:val="0"/>
          <w:noProof/>
          <w:color w:val="auto"/>
          <w:sz w:val="22"/>
          <w:szCs w:val="22"/>
        </w:rPr>
        <w:t>3</w:t>
      </w:r>
      <w:r w:rsidRPr="004E0D3A">
        <w:rPr>
          <w:b/>
          <w:i w:val="0"/>
          <w:color w:val="auto"/>
          <w:sz w:val="22"/>
          <w:szCs w:val="22"/>
        </w:rPr>
        <w:fldChar w:fldCharType="end"/>
      </w:r>
      <w:bookmarkEnd w:id="5"/>
      <w:r w:rsidRPr="004E0D3A">
        <w:rPr>
          <w:b/>
          <w:i w:val="0"/>
          <w:color w:val="auto"/>
          <w:sz w:val="22"/>
          <w:szCs w:val="22"/>
        </w:rPr>
        <w:t xml:space="preserve">. Sampling Days Per Site - </w:t>
      </w:r>
      <w:r w:rsidR="00282D8E">
        <w:rPr>
          <w:b/>
          <w:i w:val="0"/>
          <w:color w:val="auto"/>
          <w:sz w:val="22"/>
          <w:szCs w:val="22"/>
        </w:rPr>
        <w:t>On-site</w:t>
      </w:r>
      <w:r w:rsidRPr="004E0D3A">
        <w:rPr>
          <w:b/>
          <w:i w:val="0"/>
          <w:color w:val="auto"/>
          <w:sz w:val="22"/>
          <w:szCs w:val="22"/>
        </w:rPr>
        <w:t xml:space="preserve"> </w:t>
      </w:r>
      <w:r w:rsidR="003D0C28">
        <w:rPr>
          <w:b/>
          <w:i w:val="0"/>
          <w:color w:val="auto"/>
          <w:sz w:val="22"/>
          <w:szCs w:val="22"/>
        </w:rPr>
        <w:t xml:space="preserve">Visitor </w:t>
      </w:r>
      <w:r w:rsidRPr="004E0D3A">
        <w:rPr>
          <w:b/>
          <w:i w:val="0"/>
          <w:color w:val="auto"/>
          <w:sz w:val="22"/>
          <w:szCs w:val="22"/>
        </w:rPr>
        <w:t>Route Card</w:t>
      </w:r>
    </w:p>
    <w:tbl>
      <w:tblPr>
        <w:tblW w:w="6693" w:type="dxa"/>
        <w:tblInd w:w="345" w:type="dxa"/>
        <w:tblLook w:val="04A0" w:firstRow="1" w:lastRow="0" w:firstColumn="1" w:lastColumn="0" w:noHBand="0" w:noVBand="1"/>
      </w:tblPr>
      <w:tblGrid>
        <w:gridCol w:w="4173"/>
        <w:gridCol w:w="810"/>
        <w:gridCol w:w="900"/>
        <w:gridCol w:w="810"/>
      </w:tblGrid>
      <w:tr w:rsidR="00EE3DED" w:rsidRPr="002A0088" w14:paraId="2FA202AA" w14:textId="77777777" w:rsidTr="00790084">
        <w:trPr>
          <w:trHeight w:val="350"/>
        </w:trPr>
        <w:tc>
          <w:tcPr>
            <w:tcW w:w="4173" w:type="dxa"/>
            <w:tcBorders>
              <w:bottom w:val="single" w:sz="4" w:space="0" w:color="auto"/>
              <w:right w:val="single" w:sz="4" w:space="0" w:color="auto"/>
            </w:tcBorders>
            <w:shd w:val="clear" w:color="auto" w:fill="auto"/>
            <w:noWrap/>
            <w:vAlign w:val="center"/>
          </w:tcPr>
          <w:p w14:paraId="46BCD390" w14:textId="77777777" w:rsidR="00EE3DED" w:rsidRPr="002A0088" w:rsidRDefault="00EE3DED"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Location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50D0963" w14:textId="77777777" w:rsidR="00EE3DED" w:rsidRPr="002A0088" w:rsidRDefault="00EE3DED"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October</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02DFF24" w14:textId="77777777" w:rsidR="00EE3DED" w:rsidRPr="002A0088" w:rsidRDefault="00EE3DED" w:rsidP="00790084">
            <w:pPr>
              <w:autoSpaceDE w:val="0"/>
              <w:autoSpaceDN w:val="0"/>
              <w:spacing w:after="0" w:line="240" w:lineRule="auto"/>
              <w:jc w:val="center"/>
              <w:rPr>
                <w:rFonts w:ascii="Calibri" w:eastAsia="Times New Roman" w:hAnsi="Calibri" w:cs="Calibri"/>
                <w:bCs/>
                <w:sz w:val="20"/>
                <w:szCs w:val="18"/>
              </w:rPr>
            </w:pPr>
          </w:p>
        </w:tc>
      </w:tr>
      <w:tr w:rsidR="00EE3DED" w:rsidRPr="00AB523C" w14:paraId="1E4CAC1A" w14:textId="77777777" w:rsidTr="00790084">
        <w:trPr>
          <w:trHeight w:val="288"/>
        </w:trPr>
        <w:tc>
          <w:tcPr>
            <w:tcW w:w="4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CED86" w14:textId="42F69EC4" w:rsidR="00EE3DED" w:rsidRPr="002A0088" w:rsidRDefault="00EE3DED" w:rsidP="00790084">
            <w:pPr>
              <w:autoSpaceDE w:val="0"/>
              <w:autoSpaceDN w:val="0"/>
              <w:spacing w:after="0" w:line="240" w:lineRule="auto"/>
              <w:rPr>
                <w:rFonts w:ascii="Calibri" w:eastAsia="Times New Roman" w:hAnsi="Calibri" w:cs="Calibri"/>
                <w:sz w:val="20"/>
                <w:szCs w:val="18"/>
              </w:rPr>
            </w:pPr>
            <w:r>
              <w:rPr>
                <w:rFonts w:cstheme="minorHAnsi"/>
                <w:b/>
                <w:bCs/>
                <w:sz w:val="20"/>
                <w:szCs w:val="20"/>
              </w:rPr>
              <w:t xml:space="preserve">On-site </w:t>
            </w:r>
            <w:r w:rsidR="003D0C28">
              <w:rPr>
                <w:rFonts w:cstheme="minorHAnsi"/>
                <w:b/>
                <w:bCs/>
                <w:sz w:val="20"/>
                <w:szCs w:val="20"/>
              </w:rPr>
              <w:t xml:space="preserve">Visitor </w:t>
            </w:r>
            <w:r>
              <w:rPr>
                <w:rFonts w:cstheme="minorHAnsi"/>
                <w:b/>
                <w:bCs/>
                <w:sz w:val="20"/>
                <w:szCs w:val="20"/>
              </w:rPr>
              <w:t>Route Card</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3412F9C" w14:textId="77777777" w:rsidR="00EE3DED" w:rsidRPr="002A0088" w:rsidRDefault="00EE3DED" w:rsidP="00790084">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Week day</w:t>
            </w:r>
          </w:p>
        </w:tc>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16CC25F4" w14:textId="77777777" w:rsidR="00EE3DED" w:rsidRPr="002A0088" w:rsidRDefault="00EE3DED" w:rsidP="00790084">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Week</w:t>
            </w:r>
          </w:p>
          <w:p w14:paraId="30D8B08C" w14:textId="77777777" w:rsidR="00EE3DED" w:rsidRPr="002A0088" w:rsidRDefault="00EE3DED" w:rsidP="00790084">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end</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03F9B977" w14:textId="77777777" w:rsidR="00EE3DED" w:rsidRPr="00AB523C" w:rsidRDefault="00EE3DED" w:rsidP="00790084">
            <w:pPr>
              <w:autoSpaceDE w:val="0"/>
              <w:autoSpaceDN w:val="0"/>
              <w:spacing w:after="0" w:line="240" w:lineRule="auto"/>
              <w:jc w:val="center"/>
              <w:rPr>
                <w:rFonts w:ascii="Calibri" w:eastAsia="Times New Roman" w:hAnsi="Calibri" w:cs="Calibri"/>
                <w:b/>
                <w:bCs/>
                <w:sz w:val="18"/>
                <w:szCs w:val="16"/>
              </w:rPr>
            </w:pPr>
            <w:r w:rsidRPr="00AB523C">
              <w:rPr>
                <w:rFonts w:ascii="Calibri" w:eastAsia="Times New Roman" w:hAnsi="Calibri" w:cs="Calibri"/>
                <w:b/>
                <w:bCs/>
                <w:sz w:val="18"/>
                <w:szCs w:val="16"/>
              </w:rPr>
              <w:t>TOTAL</w:t>
            </w:r>
          </w:p>
        </w:tc>
      </w:tr>
      <w:tr w:rsidR="00EE3DED" w:rsidRPr="002A0088" w14:paraId="126BEA58" w14:textId="77777777" w:rsidTr="00790084">
        <w:trPr>
          <w:trHeight w:val="288"/>
        </w:trPr>
        <w:tc>
          <w:tcPr>
            <w:tcW w:w="4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318D0" w14:textId="77777777" w:rsidR="00EE3DED" w:rsidRPr="002A0088" w:rsidRDefault="00EE3DED" w:rsidP="00790084">
            <w:pPr>
              <w:autoSpaceDE w:val="0"/>
              <w:autoSpaceDN w:val="0"/>
              <w:spacing w:after="0" w:line="240" w:lineRule="auto"/>
              <w:ind w:left="195"/>
              <w:rPr>
                <w:rFonts w:ascii="Calibri" w:eastAsia="Times New Roman" w:hAnsi="Calibri" w:cs="Times New Roman"/>
                <w:sz w:val="20"/>
                <w:szCs w:val="18"/>
              </w:rPr>
            </w:pPr>
            <w:r>
              <w:rPr>
                <w:rFonts w:cstheme="minorHAnsi"/>
                <w:sz w:val="20"/>
                <w:szCs w:val="20"/>
              </w:rPr>
              <w:t>Old Rag Mountain Loop Trail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BECAF" w14:textId="77777777" w:rsidR="00EE3DED" w:rsidRPr="002A0088" w:rsidRDefault="00EE3DED"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03B8A3" w14:textId="77777777" w:rsidR="00EE3DED" w:rsidRPr="002A0088" w:rsidRDefault="00EE3DED"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4</w:t>
            </w:r>
          </w:p>
        </w:tc>
        <w:tc>
          <w:tcPr>
            <w:tcW w:w="810" w:type="dxa"/>
            <w:tcBorders>
              <w:top w:val="single" w:sz="4" w:space="0" w:color="auto"/>
              <w:left w:val="single" w:sz="4" w:space="0" w:color="auto"/>
              <w:bottom w:val="single" w:sz="4" w:space="0" w:color="auto"/>
              <w:right w:val="single" w:sz="4" w:space="0" w:color="auto"/>
            </w:tcBorders>
            <w:vAlign w:val="center"/>
          </w:tcPr>
          <w:p w14:paraId="30CF0E7F" w14:textId="77777777" w:rsidR="00EE3DED" w:rsidRPr="002A0088" w:rsidRDefault="00EE3DED"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10</w:t>
            </w:r>
          </w:p>
        </w:tc>
      </w:tr>
    </w:tbl>
    <w:p w14:paraId="5109DB07" w14:textId="77777777" w:rsidR="00EE3DED" w:rsidRDefault="00EE3DED" w:rsidP="00EE3DED">
      <w:pPr>
        <w:pStyle w:val="ListParagraph"/>
        <w:tabs>
          <w:tab w:val="left" w:pos="360"/>
          <w:tab w:val="left" w:pos="540"/>
          <w:tab w:val="left" w:pos="1440"/>
          <w:tab w:val="left" w:pos="2160"/>
          <w:tab w:val="left" w:pos="3600"/>
          <w:tab w:val="left" w:pos="5040"/>
          <w:tab w:val="left" w:pos="5760"/>
        </w:tabs>
        <w:spacing w:after="0"/>
        <w:ind w:left="360"/>
        <w:rPr>
          <w:rFonts w:cs="Arial"/>
        </w:rPr>
      </w:pPr>
    </w:p>
    <w:p w14:paraId="72E51C8B" w14:textId="5F63A106" w:rsidR="004E0D3A" w:rsidRDefault="004E0D3A" w:rsidP="004E0D3A">
      <w:pPr>
        <w:pStyle w:val="ListParagraph"/>
        <w:tabs>
          <w:tab w:val="left" w:pos="360"/>
          <w:tab w:val="left" w:pos="540"/>
          <w:tab w:val="left" w:pos="1440"/>
          <w:tab w:val="left" w:pos="2160"/>
          <w:tab w:val="left" w:pos="3600"/>
          <w:tab w:val="left" w:pos="5040"/>
          <w:tab w:val="left" w:pos="5760"/>
        </w:tabs>
        <w:spacing w:after="0"/>
        <w:ind w:left="360"/>
        <w:rPr>
          <w:rFonts w:cs="Arial"/>
        </w:rPr>
      </w:pPr>
      <w:r>
        <w:rPr>
          <w:rFonts w:cs="Arial"/>
        </w:rPr>
        <w:t>On e</w:t>
      </w:r>
      <w:r w:rsidR="00282D8E">
        <w:rPr>
          <w:rFonts w:cs="Arial"/>
        </w:rPr>
        <w:t>ach sampling day</w:t>
      </w:r>
      <w:r>
        <w:rPr>
          <w:rFonts w:cs="Arial"/>
        </w:rPr>
        <w:t xml:space="preserve">, </w:t>
      </w:r>
      <w:r w:rsidR="003D0C28">
        <w:rPr>
          <w:rFonts w:cs="Arial"/>
        </w:rPr>
        <w:t>visitor route card</w:t>
      </w:r>
      <w:r>
        <w:rPr>
          <w:rFonts w:cs="Arial"/>
        </w:rPr>
        <w:t xml:space="preserve"> administrators will be stationed at the </w:t>
      </w:r>
      <w:r w:rsidR="005B0DF6">
        <w:rPr>
          <w:rFonts w:cs="Arial"/>
        </w:rPr>
        <w:t xml:space="preserve">trailhead </w:t>
      </w:r>
      <w:r>
        <w:rPr>
          <w:rFonts w:cs="Arial"/>
        </w:rPr>
        <w:t>intercept location</w:t>
      </w:r>
      <w:r w:rsidR="005B0DF6">
        <w:rPr>
          <w:rFonts w:cs="Arial"/>
        </w:rPr>
        <w:t xml:space="preserve"> and</w:t>
      </w:r>
      <w:r w:rsidR="00C93AF3">
        <w:rPr>
          <w:rFonts w:cs="Arial"/>
        </w:rPr>
        <w:t xml:space="preserve"> a</w:t>
      </w:r>
      <w:r w:rsidR="00C93AF3" w:rsidRPr="002B0D89">
        <w:rPr>
          <w:rFonts w:cs="Arial"/>
        </w:rPr>
        <w:t xml:space="preserve"> “first-after-last completed” sampling approach will be used to </w:t>
      </w:r>
      <w:r w:rsidR="00C93AF3">
        <w:rPr>
          <w:rFonts w:cs="Arial"/>
        </w:rPr>
        <w:t>randomly select visitor groups for participation in the study.</w:t>
      </w:r>
      <w:r>
        <w:rPr>
          <w:rFonts w:cs="Arial"/>
        </w:rPr>
        <w:t xml:space="preserve"> At the start of the sampling period, the </w:t>
      </w:r>
      <w:r w:rsidR="003D0C28">
        <w:rPr>
          <w:rFonts w:cs="Arial"/>
        </w:rPr>
        <w:t>visitor route card</w:t>
      </w:r>
      <w:r>
        <w:rPr>
          <w:rFonts w:cs="Arial"/>
        </w:rPr>
        <w:t xml:space="preserve"> administrator stationed at </w:t>
      </w:r>
      <w:r w:rsidR="005B0DF6">
        <w:rPr>
          <w:rFonts w:cs="Arial"/>
        </w:rPr>
        <w:t>the</w:t>
      </w:r>
      <w:r>
        <w:rPr>
          <w:rFonts w:cs="Arial"/>
        </w:rPr>
        <w:t xml:space="preserve"> intercept location will contact the first arriving group and ask them if they would be willing to participate in the </w:t>
      </w:r>
      <w:r w:rsidR="003D0C28">
        <w:rPr>
          <w:rFonts w:cs="Arial"/>
        </w:rPr>
        <w:t>study</w:t>
      </w:r>
      <w:r>
        <w:rPr>
          <w:rFonts w:cs="Arial"/>
        </w:rPr>
        <w:t xml:space="preserve">. </w:t>
      </w:r>
      <w:r w:rsidRPr="00362EE5">
        <w:t xml:space="preserve">If </w:t>
      </w:r>
      <w:r>
        <w:t xml:space="preserve">a </w:t>
      </w:r>
      <w:r w:rsidRPr="00362EE5">
        <w:t>visitor</w:t>
      </w:r>
      <w:r>
        <w:t xml:space="preserve"> group agrees to participate, they will be</w:t>
      </w:r>
      <w:r w:rsidRPr="00362EE5">
        <w:t xml:space="preserve"> asked which member</w:t>
      </w:r>
      <w:r>
        <w:t xml:space="preserve"> of the group (at least 18 years old) has</w:t>
      </w:r>
      <w:r w:rsidRPr="00362EE5">
        <w:t xml:space="preserve"> the next birthday</w:t>
      </w:r>
      <w:r>
        <w:t>; t</w:t>
      </w:r>
      <w:r w:rsidRPr="00362EE5">
        <w:t>he individual with the next birthday</w:t>
      </w:r>
      <w:r>
        <w:t xml:space="preserve"> will be</w:t>
      </w:r>
      <w:r w:rsidRPr="00362EE5">
        <w:t xml:space="preserve"> </w:t>
      </w:r>
      <w:r>
        <w:t>asked</w:t>
      </w:r>
      <w:r w:rsidRPr="00362EE5">
        <w:t xml:space="preserve"> to </w:t>
      </w:r>
      <w:r w:rsidR="00C93AF3">
        <w:t>carry the route card f</w:t>
      </w:r>
      <w:r w:rsidRPr="00362EE5">
        <w:t>or the group</w:t>
      </w:r>
      <w:r w:rsidR="00371A01">
        <w:t xml:space="preserve">. This will be done </w:t>
      </w:r>
      <w:r>
        <w:t>to randomize selection of the individual within the gro</w:t>
      </w:r>
      <w:r w:rsidR="00C93AF3">
        <w:t>up to carry the route card</w:t>
      </w:r>
      <w:r w:rsidRPr="00362EE5">
        <w:t>.</w:t>
      </w:r>
      <w:r>
        <w:t xml:space="preserve"> </w:t>
      </w:r>
      <w:r w:rsidR="00C93AF3">
        <w:t xml:space="preserve">For each visitor group agreeing to participate, the </w:t>
      </w:r>
      <w:r w:rsidR="003D0C28">
        <w:t>visitor route card</w:t>
      </w:r>
      <w:r w:rsidR="00C93AF3">
        <w:t xml:space="preserve"> administrator will</w:t>
      </w:r>
      <w:r w:rsidR="00282D8E">
        <w:t xml:space="preserve"> record on a route</w:t>
      </w:r>
      <w:r w:rsidR="00C93AF3">
        <w:t xml:space="preserve"> card the size of the visitor group, the date, and the current time. The </w:t>
      </w:r>
      <w:r w:rsidR="003D0C28">
        <w:t>visitor route card</w:t>
      </w:r>
      <w:r w:rsidR="00C93AF3">
        <w:t xml:space="preserve"> administrator will then hand the visitor group the route card and instruct them to carry the card during their hike and to hand the card to each </w:t>
      </w:r>
      <w:r w:rsidR="003D0C28">
        <w:t>visitor route card</w:t>
      </w:r>
      <w:r w:rsidR="00C93AF3">
        <w:t xml:space="preserve"> administrator they encounter during their hike. </w:t>
      </w:r>
      <w:r>
        <w:rPr>
          <w:rFonts w:cs="Arial"/>
        </w:rPr>
        <w:t>The</w:t>
      </w:r>
      <w:r w:rsidR="00C93AF3">
        <w:rPr>
          <w:rFonts w:cs="Arial"/>
        </w:rPr>
        <w:t xml:space="preserve"> </w:t>
      </w:r>
      <w:r w:rsidR="003D0C28">
        <w:rPr>
          <w:rFonts w:cs="Arial"/>
        </w:rPr>
        <w:t>visitor route card</w:t>
      </w:r>
      <w:r w:rsidRPr="002B0D89">
        <w:rPr>
          <w:rFonts w:cs="Arial"/>
        </w:rPr>
        <w:t xml:space="preserve"> administrator will</w:t>
      </w:r>
      <w:r>
        <w:rPr>
          <w:rFonts w:cs="Arial"/>
        </w:rPr>
        <w:t xml:space="preserve"> then</w:t>
      </w:r>
      <w:r w:rsidRPr="002B0D89">
        <w:rPr>
          <w:rFonts w:cs="Arial"/>
        </w:rPr>
        <w:t xml:space="preserve"> approach the next </w:t>
      </w:r>
      <w:r w:rsidR="00C93AF3">
        <w:rPr>
          <w:rFonts w:cs="Arial"/>
        </w:rPr>
        <w:t>arriving</w:t>
      </w:r>
      <w:r>
        <w:rPr>
          <w:rFonts w:cs="Arial"/>
        </w:rPr>
        <w:t xml:space="preserve"> </w:t>
      </w:r>
      <w:r w:rsidRPr="002B0D89">
        <w:rPr>
          <w:rFonts w:cs="Arial"/>
        </w:rPr>
        <w:t>visitor group</w:t>
      </w:r>
      <w:r>
        <w:rPr>
          <w:rFonts w:cs="Arial"/>
        </w:rPr>
        <w:t xml:space="preserve"> and repeat the above specified intercept process.</w:t>
      </w:r>
      <w:r w:rsidRPr="002B0D89">
        <w:rPr>
          <w:rFonts w:cs="Arial"/>
        </w:rPr>
        <w:t xml:space="preserve"> If </w:t>
      </w:r>
      <w:r>
        <w:rPr>
          <w:rFonts w:cs="Arial"/>
        </w:rPr>
        <w:t>an</w:t>
      </w:r>
      <w:r w:rsidR="00C93AF3">
        <w:rPr>
          <w:rFonts w:cs="Arial"/>
        </w:rPr>
        <w:t xml:space="preserve"> approached visitor group refuses to participate in the </w:t>
      </w:r>
      <w:r w:rsidR="003D0C28">
        <w:rPr>
          <w:rFonts w:cs="Arial"/>
        </w:rPr>
        <w:t>study</w:t>
      </w:r>
      <w:r w:rsidR="00C93AF3">
        <w:rPr>
          <w:rFonts w:cs="Arial"/>
        </w:rPr>
        <w:t xml:space="preserve">, </w:t>
      </w:r>
      <w:r>
        <w:rPr>
          <w:rFonts w:cs="Arial"/>
        </w:rPr>
        <w:t xml:space="preserve">the </w:t>
      </w:r>
      <w:r w:rsidR="003D0C28">
        <w:rPr>
          <w:rFonts w:cs="Arial"/>
        </w:rPr>
        <w:t>visitor route card</w:t>
      </w:r>
      <w:r>
        <w:rPr>
          <w:rFonts w:cs="Arial"/>
        </w:rPr>
        <w:t xml:space="preserve"> administrator will record the group as </w:t>
      </w:r>
      <w:r w:rsidR="00C93AF3">
        <w:rPr>
          <w:rFonts w:cs="Arial"/>
        </w:rPr>
        <w:t xml:space="preserve">a refusal, </w:t>
      </w:r>
      <w:r>
        <w:rPr>
          <w:rFonts w:cs="Arial"/>
        </w:rPr>
        <w:t>thank them for their time, and</w:t>
      </w:r>
      <w:r w:rsidRPr="002B0D89">
        <w:rPr>
          <w:rFonts w:cs="Arial"/>
        </w:rPr>
        <w:t xml:space="preserve"> will</w:t>
      </w:r>
      <w:r w:rsidR="00C93AF3">
        <w:rPr>
          <w:rFonts w:cs="Arial"/>
        </w:rPr>
        <w:t xml:space="preserve"> approach the next arriving</w:t>
      </w:r>
      <w:r>
        <w:rPr>
          <w:rFonts w:cs="Arial"/>
        </w:rPr>
        <w:t xml:space="preserve"> visitor group.</w:t>
      </w:r>
      <w:r w:rsidRPr="002B0D89">
        <w:rPr>
          <w:rFonts w:cs="Arial"/>
        </w:rPr>
        <w:t xml:space="preserve"> </w:t>
      </w:r>
    </w:p>
    <w:p w14:paraId="5A84FE99" w14:textId="77777777" w:rsidR="004E0D3A" w:rsidRDefault="004E0D3A" w:rsidP="004E0D3A">
      <w:pPr>
        <w:pStyle w:val="ListParagraph"/>
        <w:tabs>
          <w:tab w:val="left" w:pos="360"/>
          <w:tab w:val="left" w:pos="540"/>
          <w:tab w:val="left" w:pos="1440"/>
          <w:tab w:val="left" w:pos="2160"/>
          <w:tab w:val="left" w:pos="3600"/>
          <w:tab w:val="left" w:pos="5040"/>
          <w:tab w:val="left" w:pos="5760"/>
        </w:tabs>
        <w:spacing w:after="0"/>
        <w:ind w:left="360"/>
        <w:rPr>
          <w:rFonts w:cs="Arial"/>
        </w:rPr>
      </w:pPr>
    </w:p>
    <w:p w14:paraId="3B282865" w14:textId="11BC7307" w:rsidR="004E0D3A" w:rsidRDefault="004E0D3A" w:rsidP="004E0D3A">
      <w:pPr>
        <w:pStyle w:val="ListParagraph"/>
        <w:tabs>
          <w:tab w:val="left" w:pos="360"/>
          <w:tab w:val="left" w:pos="540"/>
          <w:tab w:val="left" w:pos="1440"/>
          <w:tab w:val="left" w:pos="2160"/>
          <w:tab w:val="left" w:pos="3600"/>
          <w:tab w:val="left" w:pos="5040"/>
          <w:tab w:val="left" w:pos="5760"/>
        </w:tabs>
        <w:spacing w:after="0"/>
        <w:ind w:left="360"/>
      </w:pPr>
      <w:r>
        <w:t xml:space="preserve">After being contacted to participate in the </w:t>
      </w:r>
      <w:r w:rsidR="003D0C28">
        <w:t>study</w:t>
      </w:r>
      <w:r>
        <w:t>, a</w:t>
      </w:r>
      <w:r w:rsidRPr="00362EE5">
        <w:t>n interview, lastin</w:t>
      </w:r>
      <w:r>
        <w:t>g approximately two minutes, will be</w:t>
      </w:r>
      <w:r w:rsidRPr="00362EE5">
        <w:t xml:space="preserve"> conducted with all </w:t>
      </w:r>
      <w:r w:rsidR="00C93AF3">
        <w:t>approached</w:t>
      </w:r>
      <w:r>
        <w:t xml:space="preserve"> </w:t>
      </w:r>
      <w:r w:rsidRPr="00362EE5">
        <w:t>visitor groups</w:t>
      </w:r>
      <w:r>
        <w:t>,</w:t>
      </w:r>
      <w:r w:rsidRPr="00362EE5">
        <w:t xml:space="preserve"> </w:t>
      </w:r>
      <w:r>
        <w:t xml:space="preserve">regardless of whether or not they agreed to participate in the study. The answers to these pre-selected </w:t>
      </w:r>
      <w:r w:rsidR="00C93AF3">
        <w:t xml:space="preserve">interview </w:t>
      </w:r>
      <w:r>
        <w:t>questions will be used to perform a non-response bias analysis in which responses from participants are compared to responses from visitors refusing to participate in the study.</w:t>
      </w:r>
    </w:p>
    <w:p w14:paraId="497DB3E4" w14:textId="77777777" w:rsidR="005511A0" w:rsidRDefault="005511A0" w:rsidP="004E0D3A">
      <w:pPr>
        <w:pStyle w:val="ListParagraph"/>
        <w:tabs>
          <w:tab w:val="left" w:pos="360"/>
          <w:tab w:val="left" w:pos="540"/>
          <w:tab w:val="left" w:pos="1440"/>
          <w:tab w:val="left" w:pos="2160"/>
          <w:tab w:val="left" w:pos="3600"/>
          <w:tab w:val="left" w:pos="5040"/>
          <w:tab w:val="left" w:pos="5760"/>
        </w:tabs>
        <w:spacing w:after="0"/>
        <w:ind w:left="360"/>
        <w:rPr>
          <w:rFonts w:cs="Arial"/>
        </w:rPr>
      </w:pPr>
    </w:p>
    <w:p w14:paraId="74DA3716" w14:textId="56FEBEBE" w:rsidR="00F9726B" w:rsidRDefault="005511A0" w:rsidP="00F9726B">
      <w:pPr>
        <w:pStyle w:val="ListParagraph"/>
        <w:tabs>
          <w:tab w:val="left" w:pos="360"/>
          <w:tab w:val="left" w:pos="540"/>
          <w:tab w:val="left" w:pos="1440"/>
          <w:tab w:val="left" w:pos="2160"/>
          <w:tab w:val="left" w:pos="3600"/>
          <w:tab w:val="left" w:pos="5040"/>
          <w:tab w:val="left" w:pos="5760"/>
        </w:tabs>
        <w:spacing w:after="0"/>
        <w:ind w:left="360"/>
        <w:rPr>
          <w:rFonts w:cs="Arial"/>
        </w:rPr>
      </w:pPr>
      <w:r>
        <w:rPr>
          <w:rFonts w:cs="Arial"/>
        </w:rPr>
        <w:t xml:space="preserve">The target number of completed </w:t>
      </w:r>
      <w:r w:rsidR="003D0C28">
        <w:rPr>
          <w:rFonts w:cs="Arial"/>
        </w:rPr>
        <w:t>visitor route card</w:t>
      </w:r>
      <w:r>
        <w:rPr>
          <w:rFonts w:cs="Arial"/>
        </w:rPr>
        <w:t xml:space="preserve">s is 400 route cards. </w:t>
      </w:r>
      <w:r w:rsidRPr="001F7B0C">
        <w:rPr>
          <w:rFonts w:cs="Arial"/>
        </w:rPr>
        <w:t>This target number is intended to ensure that an adequate sample will be generated so that there will be a 95% confidence that the survey findings will be accurate to approximately 5 percentage points (based on the formula where confidence level = 1 ÷ √N, where N = target distribution number).</w:t>
      </w:r>
      <w:r>
        <w:rPr>
          <w:rFonts w:cs="Arial"/>
        </w:rPr>
        <w:t xml:space="preserve"> Given this target number of completed route cards, and an assumed acceptance rate of 66% (See Section D: Expected Response Rate/Confidence Interval for more detail), the total number of visitor contacts will be 600 visitors</w:t>
      </w:r>
      <w:r w:rsidR="00F9726B">
        <w:rPr>
          <w:rFonts w:cs="Arial"/>
        </w:rPr>
        <w:t xml:space="preserve"> (</w:t>
      </w:r>
      <w:r w:rsidR="00282D8E">
        <w:rPr>
          <w:rFonts w:cs="Arial"/>
        </w:rPr>
        <w:fldChar w:fldCharType="begin"/>
      </w:r>
      <w:r w:rsidR="00282D8E">
        <w:rPr>
          <w:rFonts w:cs="Arial"/>
        </w:rPr>
        <w:instrText xml:space="preserve"> REF _Ref482088633 \h  \* MERGEFORMAT </w:instrText>
      </w:r>
      <w:r w:rsidR="00282D8E">
        <w:rPr>
          <w:rFonts w:cs="Arial"/>
        </w:rPr>
      </w:r>
      <w:r w:rsidR="00282D8E">
        <w:rPr>
          <w:rFonts w:cs="Arial"/>
        </w:rPr>
        <w:fldChar w:fldCharType="separate"/>
      </w:r>
      <w:r w:rsidR="00216974" w:rsidRPr="00216974">
        <w:rPr>
          <w:rFonts w:cs="Arial"/>
        </w:rPr>
        <w:t>Table 4</w:t>
      </w:r>
      <w:r w:rsidR="00282D8E">
        <w:rPr>
          <w:rFonts w:cs="Arial"/>
        </w:rPr>
        <w:fldChar w:fldCharType="end"/>
      </w:r>
      <w:r w:rsidR="00F9726B">
        <w:rPr>
          <w:rFonts w:cs="Arial"/>
        </w:rPr>
        <w:t xml:space="preserve">). </w:t>
      </w:r>
    </w:p>
    <w:p w14:paraId="1FB238DA" w14:textId="0AE98E14" w:rsidR="00900898" w:rsidRDefault="00900898" w:rsidP="00900898">
      <w:pPr>
        <w:autoSpaceDE w:val="0"/>
        <w:autoSpaceDN w:val="0"/>
        <w:spacing w:after="0" w:line="240" w:lineRule="auto"/>
        <w:ind w:left="270"/>
        <w:rPr>
          <w:rFonts w:eastAsia="Times New Roman" w:cs="Calibri"/>
          <w:b/>
          <w:color w:val="000000"/>
          <w:sz w:val="20"/>
          <w:szCs w:val="20"/>
        </w:rPr>
      </w:pPr>
    </w:p>
    <w:p w14:paraId="6B2FCA5C" w14:textId="6F6AAFA3" w:rsidR="00F9726B" w:rsidRDefault="00F9726B" w:rsidP="00595B94">
      <w:pPr>
        <w:pStyle w:val="Caption"/>
        <w:keepNext/>
        <w:ind w:left="360"/>
        <w:rPr>
          <w:b/>
          <w:i w:val="0"/>
          <w:color w:val="auto"/>
          <w:sz w:val="22"/>
          <w:szCs w:val="22"/>
        </w:rPr>
      </w:pPr>
      <w:bookmarkStart w:id="6" w:name="_Ref482088633"/>
      <w:r w:rsidRPr="00F9726B">
        <w:rPr>
          <w:b/>
          <w:i w:val="0"/>
          <w:color w:val="auto"/>
          <w:sz w:val="22"/>
          <w:szCs w:val="22"/>
        </w:rPr>
        <w:t xml:space="preserve">Table </w:t>
      </w:r>
      <w:r w:rsidRPr="00F9726B">
        <w:rPr>
          <w:b/>
          <w:i w:val="0"/>
          <w:color w:val="auto"/>
          <w:sz w:val="22"/>
          <w:szCs w:val="22"/>
        </w:rPr>
        <w:fldChar w:fldCharType="begin"/>
      </w:r>
      <w:r w:rsidRPr="00F9726B">
        <w:rPr>
          <w:b/>
          <w:i w:val="0"/>
          <w:color w:val="auto"/>
          <w:sz w:val="22"/>
          <w:szCs w:val="22"/>
        </w:rPr>
        <w:instrText xml:space="preserve"> SEQ Table \* ARABIC </w:instrText>
      </w:r>
      <w:r w:rsidRPr="00F9726B">
        <w:rPr>
          <w:b/>
          <w:i w:val="0"/>
          <w:color w:val="auto"/>
          <w:sz w:val="22"/>
          <w:szCs w:val="22"/>
        </w:rPr>
        <w:fldChar w:fldCharType="separate"/>
      </w:r>
      <w:r w:rsidR="00216974">
        <w:rPr>
          <w:b/>
          <w:i w:val="0"/>
          <w:noProof/>
          <w:color w:val="auto"/>
          <w:sz w:val="22"/>
          <w:szCs w:val="22"/>
        </w:rPr>
        <w:t>4</w:t>
      </w:r>
      <w:r w:rsidRPr="00F9726B">
        <w:rPr>
          <w:b/>
          <w:i w:val="0"/>
          <w:color w:val="auto"/>
          <w:sz w:val="22"/>
          <w:szCs w:val="22"/>
        </w:rPr>
        <w:fldChar w:fldCharType="end"/>
      </w:r>
      <w:bookmarkEnd w:id="6"/>
      <w:r w:rsidRPr="00F9726B">
        <w:rPr>
          <w:b/>
          <w:i w:val="0"/>
          <w:color w:val="auto"/>
          <w:sz w:val="22"/>
          <w:szCs w:val="22"/>
        </w:rPr>
        <w:t xml:space="preserve">. Number of Visitors Contacted Per Site </w:t>
      </w:r>
      <w:r w:rsidR="003D0C28">
        <w:rPr>
          <w:b/>
          <w:i w:val="0"/>
          <w:color w:val="auto"/>
          <w:sz w:val="22"/>
          <w:szCs w:val="22"/>
        </w:rPr>
        <w:t>–</w:t>
      </w:r>
      <w:r w:rsidRPr="00F9726B">
        <w:rPr>
          <w:b/>
          <w:i w:val="0"/>
          <w:color w:val="auto"/>
          <w:sz w:val="22"/>
          <w:szCs w:val="22"/>
        </w:rPr>
        <w:t xml:space="preserve"> </w:t>
      </w:r>
      <w:r w:rsidR="003D0C28">
        <w:rPr>
          <w:b/>
          <w:i w:val="0"/>
          <w:color w:val="auto"/>
          <w:sz w:val="22"/>
          <w:szCs w:val="22"/>
        </w:rPr>
        <w:t xml:space="preserve">Visitor </w:t>
      </w:r>
      <w:r w:rsidRPr="00F9726B">
        <w:rPr>
          <w:b/>
          <w:i w:val="0"/>
          <w:color w:val="auto"/>
          <w:sz w:val="22"/>
          <w:szCs w:val="22"/>
        </w:rPr>
        <w:t>Route Card</w:t>
      </w:r>
    </w:p>
    <w:tbl>
      <w:tblPr>
        <w:tblW w:w="6693" w:type="dxa"/>
        <w:tblInd w:w="345" w:type="dxa"/>
        <w:tblLook w:val="04A0" w:firstRow="1" w:lastRow="0" w:firstColumn="1" w:lastColumn="0" w:noHBand="0" w:noVBand="1"/>
      </w:tblPr>
      <w:tblGrid>
        <w:gridCol w:w="4173"/>
        <w:gridCol w:w="810"/>
        <w:gridCol w:w="900"/>
        <w:gridCol w:w="810"/>
      </w:tblGrid>
      <w:tr w:rsidR="009D5580" w:rsidRPr="002A0088" w14:paraId="5C5FB29E" w14:textId="77777777" w:rsidTr="00790084">
        <w:trPr>
          <w:trHeight w:val="350"/>
        </w:trPr>
        <w:tc>
          <w:tcPr>
            <w:tcW w:w="4173" w:type="dxa"/>
            <w:tcBorders>
              <w:bottom w:val="single" w:sz="4" w:space="0" w:color="auto"/>
              <w:right w:val="single" w:sz="4" w:space="0" w:color="auto"/>
            </w:tcBorders>
            <w:shd w:val="clear" w:color="auto" w:fill="auto"/>
            <w:noWrap/>
            <w:vAlign w:val="center"/>
          </w:tcPr>
          <w:p w14:paraId="11BC2822" w14:textId="77777777" w:rsidR="009D5580" w:rsidRPr="002A0088" w:rsidRDefault="009D5580"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Location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A5C6AFA" w14:textId="77777777" w:rsidR="009D5580" w:rsidRPr="002A0088" w:rsidRDefault="009D5580"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October</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80F5BA" w14:textId="77777777" w:rsidR="009D5580" w:rsidRPr="002A0088" w:rsidRDefault="009D5580" w:rsidP="00790084">
            <w:pPr>
              <w:autoSpaceDE w:val="0"/>
              <w:autoSpaceDN w:val="0"/>
              <w:spacing w:after="0" w:line="240" w:lineRule="auto"/>
              <w:jc w:val="center"/>
              <w:rPr>
                <w:rFonts w:ascii="Calibri" w:eastAsia="Times New Roman" w:hAnsi="Calibri" w:cs="Calibri"/>
                <w:bCs/>
                <w:sz w:val="20"/>
                <w:szCs w:val="18"/>
              </w:rPr>
            </w:pPr>
          </w:p>
        </w:tc>
      </w:tr>
      <w:tr w:rsidR="009D5580" w:rsidRPr="00AB523C" w14:paraId="7CC07C6F" w14:textId="77777777" w:rsidTr="00790084">
        <w:trPr>
          <w:trHeight w:val="288"/>
        </w:trPr>
        <w:tc>
          <w:tcPr>
            <w:tcW w:w="4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42D44" w14:textId="7E03B482" w:rsidR="009D5580" w:rsidRPr="002A0088" w:rsidRDefault="00EE5422" w:rsidP="00790084">
            <w:pPr>
              <w:autoSpaceDE w:val="0"/>
              <w:autoSpaceDN w:val="0"/>
              <w:spacing w:after="0" w:line="240" w:lineRule="auto"/>
              <w:rPr>
                <w:rFonts w:ascii="Calibri" w:eastAsia="Times New Roman" w:hAnsi="Calibri" w:cs="Calibri"/>
                <w:sz w:val="20"/>
                <w:szCs w:val="18"/>
              </w:rPr>
            </w:pPr>
            <w:r>
              <w:rPr>
                <w:rFonts w:cstheme="minorHAnsi"/>
                <w:b/>
                <w:bCs/>
                <w:sz w:val="20"/>
                <w:szCs w:val="20"/>
              </w:rPr>
              <w:t xml:space="preserve">On-site </w:t>
            </w:r>
            <w:r w:rsidR="003D0C28">
              <w:rPr>
                <w:rFonts w:cstheme="minorHAnsi"/>
                <w:b/>
                <w:bCs/>
                <w:sz w:val="20"/>
                <w:szCs w:val="20"/>
              </w:rPr>
              <w:t xml:space="preserve">Visitor </w:t>
            </w:r>
            <w:r>
              <w:rPr>
                <w:rFonts w:cstheme="minorHAnsi"/>
                <w:b/>
                <w:bCs/>
                <w:sz w:val="20"/>
                <w:szCs w:val="20"/>
              </w:rPr>
              <w:t>Route Card</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E5969AF" w14:textId="77777777" w:rsidR="009D5580" w:rsidRPr="002A0088" w:rsidRDefault="009D5580" w:rsidP="00790084">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Week day</w:t>
            </w:r>
          </w:p>
        </w:tc>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27385291" w14:textId="77777777" w:rsidR="009D5580" w:rsidRPr="002A0088" w:rsidRDefault="009D5580" w:rsidP="00790084">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Week</w:t>
            </w:r>
          </w:p>
          <w:p w14:paraId="36C43F0C" w14:textId="77777777" w:rsidR="009D5580" w:rsidRPr="002A0088" w:rsidRDefault="009D5580" w:rsidP="00790084">
            <w:pPr>
              <w:autoSpaceDE w:val="0"/>
              <w:autoSpaceDN w:val="0"/>
              <w:spacing w:after="0" w:line="240" w:lineRule="auto"/>
              <w:jc w:val="center"/>
              <w:rPr>
                <w:rFonts w:ascii="Calibri" w:eastAsia="Times New Roman" w:hAnsi="Calibri" w:cs="Calibri"/>
                <w:bCs/>
                <w:sz w:val="16"/>
                <w:szCs w:val="16"/>
              </w:rPr>
            </w:pPr>
            <w:r w:rsidRPr="002A0088">
              <w:rPr>
                <w:rFonts w:ascii="Calibri" w:eastAsia="Times New Roman" w:hAnsi="Calibri" w:cs="Calibri"/>
                <w:bCs/>
                <w:sz w:val="16"/>
                <w:szCs w:val="16"/>
              </w:rPr>
              <w:t>end</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21B375F2" w14:textId="77777777" w:rsidR="009D5580" w:rsidRPr="00AB523C" w:rsidRDefault="009D5580" w:rsidP="00790084">
            <w:pPr>
              <w:autoSpaceDE w:val="0"/>
              <w:autoSpaceDN w:val="0"/>
              <w:spacing w:after="0" w:line="240" w:lineRule="auto"/>
              <w:jc w:val="center"/>
              <w:rPr>
                <w:rFonts w:ascii="Calibri" w:eastAsia="Times New Roman" w:hAnsi="Calibri" w:cs="Calibri"/>
                <w:b/>
                <w:bCs/>
                <w:sz w:val="18"/>
                <w:szCs w:val="16"/>
              </w:rPr>
            </w:pPr>
            <w:r w:rsidRPr="00AB523C">
              <w:rPr>
                <w:rFonts w:ascii="Calibri" w:eastAsia="Times New Roman" w:hAnsi="Calibri" w:cs="Calibri"/>
                <w:b/>
                <w:bCs/>
                <w:sz w:val="18"/>
                <w:szCs w:val="16"/>
              </w:rPr>
              <w:t>TOTAL</w:t>
            </w:r>
          </w:p>
        </w:tc>
      </w:tr>
      <w:tr w:rsidR="009D5580" w:rsidRPr="002A0088" w14:paraId="1FC8404B" w14:textId="77777777" w:rsidTr="00790084">
        <w:trPr>
          <w:trHeight w:val="288"/>
        </w:trPr>
        <w:tc>
          <w:tcPr>
            <w:tcW w:w="4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29F03" w14:textId="77777777" w:rsidR="009D5580" w:rsidRPr="002A0088" w:rsidRDefault="009D5580" w:rsidP="00790084">
            <w:pPr>
              <w:autoSpaceDE w:val="0"/>
              <w:autoSpaceDN w:val="0"/>
              <w:spacing w:after="0" w:line="240" w:lineRule="auto"/>
              <w:ind w:left="195"/>
              <w:rPr>
                <w:rFonts w:ascii="Calibri" w:eastAsia="Times New Roman" w:hAnsi="Calibri" w:cs="Times New Roman"/>
                <w:sz w:val="20"/>
                <w:szCs w:val="18"/>
              </w:rPr>
            </w:pPr>
            <w:r>
              <w:rPr>
                <w:rFonts w:cstheme="minorHAnsi"/>
                <w:sz w:val="20"/>
                <w:szCs w:val="20"/>
              </w:rPr>
              <w:t>Old Rag Mountain Loop Trail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B3D7C" w14:textId="77777777" w:rsidR="009D5580" w:rsidRPr="002A0088" w:rsidRDefault="009D5580"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360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82A094" w14:textId="77777777" w:rsidR="009D5580" w:rsidRPr="002A0088" w:rsidRDefault="009D5580"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240</w:t>
            </w:r>
          </w:p>
        </w:tc>
        <w:tc>
          <w:tcPr>
            <w:tcW w:w="810" w:type="dxa"/>
            <w:tcBorders>
              <w:top w:val="single" w:sz="4" w:space="0" w:color="auto"/>
              <w:left w:val="single" w:sz="4" w:space="0" w:color="auto"/>
              <w:bottom w:val="single" w:sz="4" w:space="0" w:color="auto"/>
              <w:right w:val="single" w:sz="4" w:space="0" w:color="auto"/>
            </w:tcBorders>
            <w:vAlign w:val="center"/>
          </w:tcPr>
          <w:p w14:paraId="6E572235" w14:textId="77777777" w:rsidR="009D5580" w:rsidRPr="002A0088" w:rsidRDefault="009D5580" w:rsidP="00790084">
            <w:pPr>
              <w:autoSpaceDE w:val="0"/>
              <w:autoSpaceDN w:val="0"/>
              <w:spacing w:after="0" w:line="240" w:lineRule="auto"/>
              <w:jc w:val="center"/>
              <w:rPr>
                <w:rFonts w:ascii="Calibri" w:eastAsia="Times New Roman" w:hAnsi="Calibri" w:cs="Calibri"/>
                <w:bCs/>
                <w:sz w:val="20"/>
                <w:szCs w:val="18"/>
              </w:rPr>
            </w:pPr>
            <w:r>
              <w:rPr>
                <w:rFonts w:ascii="Calibri" w:eastAsia="Times New Roman" w:hAnsi="Calibri" w:cs="Calibri"/>
                <w:bCs/>
                <w:sz w:val="20"/>
                <w:szCs w:val="18"/>
              </w:rPr>
              <w:t>600</w:t>
            </w:r>
          </w:p>
        </w:tc>
      </w:tr>
    </w:tbl>
    <w:p w14:paraId="7FFDC533" w14:textId="77777777" w:rsidR="00520FCD" w:rsidRDefault="00520FCD" w:rsidP="006C4321">
      <w:pPr>
        <w:autoSpaceDE w:val="0"/>
        <w:autoSpaceDN w:val="0"/>
        <w:spacing w:after="0" w:line="240" w:lineRule="auto"/>
        <w:rPr>
          <w:rFonts w:eastAsia="Times New Roman" w:cs="Times New Roman"/>
          <w:b/>
          <w:color w:val="000000"/>
          <w:sz w:val="18"/>
          <w:szCs w:val="16"/>
        </w:rPr>
      </w:pPr>
    </w:p>
    <w:p w14:paraId="45833C2C" w14:textId="77777777" w:rsidR="006C4321" w:rsidRDefault="006C4321" w:rsidP="006C4321">
      <w:pPr>
        <w:autoSpaceDE w:val="0"/>
        <w:autoSpaceDN w:val="0"/>
        <w:spacing w:after="0" w:line="240" w:lineRule="auto"/>
        <w:rPr>
          <w:rFonts w:eastAsia="Times New Roman" w:cs="Times New Roman"/>
          <w:b/>
          <w:color w:val="000000"/>
          <w:sz w:val="18"/>
          <w:szCs w:val="16"/>
        </w:rPr>
      </w:pPr>
    </w:p>
    <w:p w14:paraId="56A84D8F"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11B43E2B" w14:textId="180A4DA1" w:rsidR="00EA35CE" w:rsidRDefault="00EA35CE" w:rsidP="00A977D2">
      <w:pPr>
        <w:pStyle w:val="ListParagraph"/>
        <w:tabs>
          <w:tab w:val="left" w:pos="360"/>
          <w:tab w:val="left" w:pos="1440"/>
          <w:tab w:val="left" w:pos="2160"/>
          <w:tab w:val="left" w:pos="3600"/>
          <w:tab w:val="left" w:pos="5040"/>
          <w:tab w:val="left" w:pos="5760"/>
        </w:tabs>
        <w:spacing w:after="0"/>
        <w:ind w:left="360"/>
        <w:rPr>
          <w:rFonts w:cs="Arial"/>
        </w:rPr>
      </w:pPr>
      <w:r w:rsidRPr="00EB1E10">
        <w:rPr>
          <w:rFonts w:cs="Arial"/>
        </w:rPr>
        <w:t>The initial contact with all visitor groups</w:t>
      </w:r>
      <w:r w:rsidR="00A977D2">
        <w:rPr>
          <w:rFonts w:cs="Arial"/>
        </w:rPr>
        <w:t xml:space="preserve"> for both the </w:t>
      </w:r>
      <w:r w:rsidR="00282D8E">
        <w:rPr>
          <w:rFonts w:cs="Arial"/>
        </w:rPr>
        <w:t>on-site</w:t>
      </w:r>
      <w:r w:rsidR="00A977D2">
        <w:rPr>
          <w:rFonts w:cs="Arial"/>
        </w:rPr>
        <w:t xml:space="preserve"> visitor questionnaire and the </w:t>
      </w:r>
      <w:r w:rsidR="00282D8E">
        <w:rPr>
          <w:rFonts w:cs="Arial"/>
        </w:rPr>
        <w:t>on-site</w:t>
      </w:r>
      <w:r w:rsidR="00A977D2">
        <w:rPr>
          <w:rFonts w:cs="Arial"/>
        </w:rPr>
        <w:t xml:space="preserve"> </w:t>
      </w:r>
      <w:r w:rsidR="003D0C28">
        <w:rPr>
          <w:rFonts w:cs="Arial"/>
        </w:rPr>
        <w:t>visitor route card</w:t>
      </w:r>
      <w:r w:rsidR="00AA5A75">
        <w:rPr>
          <w:rFonts w:cs="Arial"/>
        </w:rPr>
        <w:t xml:space="preserve"> </w:t>
      </w:r>
      <w:r w:rsidRPr="00EB1E10">
        <w:rPr>
          <w:rFonts w:cs="Arial"/>
        </w:rPr>
        <w:t>will be used to exp</w:t>
      </w:r>
      <w:r w:rsidR="00A977D2">
        <w:rPr>
          <w:rFonts w:cs="Arial"/>
        </w:rPr>
        <w:t>lain the study and determine</w:t>
      </w:r>
      <w:r w:rsidRPr="00EB1E10">
        <w:rPr>
          <w:rFonts w:cs="Arial"/>
        </w:rPr>
        <w:t xml:space="preserve"> </w:t>
      </w:r>
      <w:r w:rsidR="00A977D2">
        <w:rPr>
          <w:rFonts w:cs="Arial"/>
        </w:rPr>
        <w:t>visitor group</w:t>
      </w:r>
      <w:r w:rsidR="007C30B4">
        <w:rPr>
          <w:rFonts w:cs="Arial"/>
        </w:rPr>
        <w:t>s’</w:t>
      </w:r>
      <w:r w:rsidR="00A977D2">
        <w:rPr>
          <w:rFonts w:cs="Arial"/>
        </w:rPr>
        <w:t xml:space="preserve"> </w:t>
      </w:r>
      <w:r w:rsidRPr="00EB1E10">
        <w:rPr>
          <w:rFonts w:cs="Arial"/>
        </w:rPr>
        <w:t xml:space="preserve">interest in participating. When a </w:t>
      </w:r>
      <w:r w:rsidR="00A977D2">
        <w:rPr>
          <w:rFonts w:cs="Arial"/>
        </w:rPr>
        <w:t xml:space="preserve">visitor </w:t>
      </w:r>
      <w:r w:rsidRPr="00EB1E10">
        <w:rPr>
          <w:rFonts w:cs="Arial"/>
        </w:rPr>
        <w:t xml:space="preserve">group is </w:t>
      </w:r>
      <w:r w:rsidR="00A977D2">
        <w:rPr>
          <w:rFonts w:cs="Arial"/>
        </w:rPr>
        <w:t>intercepted according to the “first-after-last-contact” protocols (See Section B: Sampling Procedures) and expresses interest in the study,</w:t>
      </w:r>
      <w:r w:rsidRPr="00EB1E10">
        <w:rPr>
          <w:rFonts w:cs="Arial"/>
        </w:rPr>
        <w:t xml:space="preserve"> the survey</w:t>
      </w:r>
      <w:r w:rsidR="00A977D2">
        <w:rPr>
          <w:rFonts w:cs="Arial"/>
        </w:rPr>
        <w:t xml:space="preserve"> administrator</w:t>
      </w:r>
      <w:r w:rsidRPr="00EB1E10">
        <w:rPr>
          <w:rFonts w:cs="Arial"/>
        </w:rPr>
        <w:t xml:space="preserve"> will </w:t>
      </w:r>
      <w:r w:rsidR="00075D03">
        <w:rPr>
          <w:rFonts w:cs="Arial"/>
        </w:rPr>
        <w:t xml:space="preserve">ask if there is at least one member of the group that is at least 18 years of age or older (if it is not apparently obvious). </w:t>
      </w:r>
      <w:r w:rsidRPr="00EB1E10">
        <w:rPr>
          <w:rFonts w:cs="Arial"/>
        </w:rPr>
        <w:t xml:space="preserve">Once </w:t>
      </w:r>
      <w:r w:rsidR="00075D03">
        <w:rPr>
          <w:rFonts w:cs="Arial"/>
        </w:rPr>
        <w:t xml:space="preserve">it is </w:t>
      </w:r>
      <w:r w:rsidRPr="00EB1E10">
        <w:rPr>
          <w:rFonts w:cs="Arial"/>
        </w:rPr>
        <w:t>established</w:t>
      </w:r>
      <w:r w:rsidR="00075D03">
        <w:rPr>
          <w:rFonts w:cs="Arial"/>
        </w:rPr>
        <w:t xml:space="preserve"> that </w:t>
      </w:r>
      <w:r w:rsidR="002C055A">
        <w:rPr>
          <w:rFonts w:cs="Arial"/>
        </w:rPr>
        <w:t xml:space="preserve">one or more </w:t>
      </w:r>
      <w:r w:rsidR="00075D03">
        <w:rPr>
          <w:rFonts w:cs="Arial"/>
        </w:rPr>
        <w:t>adult group members exist</w:t>
      </w:r>
      <w:r w:rsidRPr="00EB1E10">
        <w:rPr>
          <w:rFonts w:cs="Arial"/>
        </w:rPr>
        <w:t>, the adult</w:t>
      </w:r>
      <w:r w:rsidR="00075D03">
        <w:rPr>
          <w:rFonts w:cs="Arial"/>
        </w:rPr>
        <w:t xml:space="preserve"> group member</w:t>
      </w:r>
      <w:r w:rsidRPr="00EB1E10">
        <w:rPr>
          <w:rFonts w:cs="Arial"/>
        </w:rPr>
        <w:t xml:space="preserve"> with the </w:t>
      </w:r>
      <w:r w:rsidR="00075D03">
        <w:rPr>
          <w:rFonts w:cs="Arial"/>
        </w:rPr>
        <w:t xml:space="preserve">next </w:t>
      </w:r>
      <w:r w:rsidRPr="00EB1E10">
        <w:rPr>
          <w:rFonts w:cs="Arial"/>
        </w:rPr>
        <w:t>birthday in the group will be asked to participate</w:t>
      </w:r>
      <w:r w:rsidR="00075D03">
        <w:rPr>
          <w:rFonts w:cs="Arial"/>
        </w:rPr>
        <w:t xml:space="preserve"> in the study</w:t>
      </w:r>
      <w:r w:rsidRPr="00EB1E10">
        <w:rPr>
          <w:rFonts w:cs="Arial"/>
        </w:rPr>
        <w:t>.  The initial contact is not expected to take more than one minute.</w:t>
      </w:r>
    </w:p>
    <w:p w14:paraId="6950B459" w14:textId="77777777" w:rsidR="00A977D2" w:rsidRPr="00EB1E10" w:rsidRDefault="00A977D2" w:rsidP="00A977D2">
      <w:pPr>
        <w:pStyle w:val="ListParagraph"/>
        <w:tabs>
          <w:tab w:val="left" w:pos="360"/>
          <w:tab w:val="left" w:pos="1440"/>
          <w:tab w:val="left" w:pos="2160"/>
          <w:tab w:val="left" w:pos="3600"/>
          <w:tab w:val="left" w:pos="5040"/>
          <w:tab w:val="left" w:pos="5760"/>
        </w:tabs>
        <w:spacing w:after="0"/>
        <w:ind w:left="360"/>
        <w:rPr>
          <w:rFonts w:cs="Arial"/>
        </w:rPr>
      </w:pPr>
    </w:p>
    <w:p w14:paraId="5CBD1452" w14:textId="6DAD5B4F" w:rsidR="002E610A" w:rsidRDefault="00986921" w:rsidP="002E610A">
      <w:pPr>
        <w:ind w:left="360"/>
        <w:contextualSpacing/>
        <w:rPr>
          <w:rFonts w:ascii="Calibri" w:eastAsia="Times New Roman" w:hAnsi="Calibri" w:cs="Calibri"/>
        </w:rPr>
      </w:pPr>
      <w:r>
        <w:rPr>
          <w:rFonts w:cs="Arial"/>
        </w:rPr>
        <w:t xml:space="preserve">All survey </w:t>
      </w:r>
      <w:r w:rsidRPr="00EB1E10">
        <w:rPr>
          <w:rFonts w:cs="Arial"/>
        </w:rPr>
        <w:t>administrators will b</w:t>
      </w:r>
      <w:r w:rsidR="00282D8E">
        <w:rPr>
          <w:rFonts w:cs="Arial"/>
        </w:rPr>
        <w:t>e trained on every aspect of on-site</w:t>
      </w:r>
      <w:r w:rsidRPr="00EB1E10">
        <w:rPr>
          <w:rFonts w:cs="Arial"/>
        </w:rPr>
        <w:t xml:space="preserve"> surveying, including: </w:t>
      </w:r>
      <w:r>
        <w:rPr>
          <w:rFonts w:cs="Arial"/>
        </w:rPr>
        <w:t xml:space="preserve">survey </w:t>
      </w:r>
      <w:r w:rsidRPr="00EB1E10">
        <w:rPr>
          <w:rFonts w:cs="Arial"/>
        </w:rPr>
        <w:t>administ</w:t>
      </w:r>
      <w:r>
        <w:rPr>
          <w:rFonts w:cs="Arial"/>
        </w:rPr>
        <w:t>ration,</w:t>
      </w:r>
      <w:r w:rsidRPr="00EB1E10">
        <w:rPr>
          <w:rFonts w:cs="Arial"/>
        </w:rPr>
        <w:t xml:space="preserve"> avoiding sampling bias, and handling all types of interview situations, especially safety of visitors and the administrator. Quality control will be ensured by monitoring interviewers in the field, and by checking their paperwork at the end of each </w:t>
      </w:r>
      <w:r w:rsidR="002C055A">
        <w:rPr>
          <w:rFonts w:cs="Arial"/>
        </w:rPr>
        <w:t>sampling</w:t>
      </w:r>
      <w:r w:rsidRPr="00EB1E10">
        <w:rPr>
          <w:rFonts w:cs="Arial"/>
        </w:rPr>
        <w:t xml:space="preserve"> day.</w:t>
      </w:r>
      <w:r w:rsidR="002E610A">
        <w:rPr>
          <w:rFonts w:cs="Arial"/>
        </w:rPr>
        <w:t xml:space="preserve"> </w:t>
      </w:r>
      <w:r w:rsidR="002E610A">
        <w:rPr>
          <w:rFonts w:ascii="Calibri" w:eastAsia="Times New Roman" w:hAnsi="Calibri" w:cs="Calibri"/>
        </w:rPr>
        <w:t>In the event that survey response rates are observed to be lower than expected during the sampling period, a</w:t>
      </w:r>
      <w:r w:rsidR="002E610A" w:rsidRPr="00AD13E8">
        <w:rPr>
          <w:rFonts w:ascii="Calibri" w:eastAsia="Times New Roman" w:hAnsi="Calibri" w:cs="Calibri"/>
        </w:rPr>
        <w:t>n experienced on-site field supervisor</w:t>
      </w:r>
      <w:r w:rsidR="002E610A">
        <w:rPr>
          <w:rFonts w:ascii="Calibri" w:eastAsia="Times New Roman" w:hAnsi="Calibri" w:cs="Calibri"/>
        </w:rPr>
        <w:t xml:space="preserve"> will provide additional training and support for the survey administration process, including:</w:t>
      </w:r>
    </w:p>
    <w:p w14:paraId="5CC182FA" w14:textId="4D9E6716" w:rsidR="002E610A" w:rsidRDefault="002E610A" w:rsidP="002E610A">
      <w:pPr>
        <w:pStyle w:val="ListParagraph"/>
        <w:numPr>
          <w:ilvl w:val="0"/>
          <w:numId w:val="8"/>
        </w:numPr>
        <w:ind w:left="1080"/>
        <w:rPr>
          <w:rFonts w:cs="Calibri"/>
        </w:rPr>
      </w:pPr>
      <w:r>
        <w:rPr>
          <w:rFonts w:cs="Calibri"/>
        </w:rPr>
        <w:t>Working with survey administrators to ensure that survey administration protocols are being followed properly</w:t>
      </w:r>
      <w:r w:rsidR="00F63BC5">
        <w:rPr>
          <w:rFonts w:cs="Calibri"/>
        </w:rPr>
        <w:t>.</w:t>
      </w:r>
    </w:p>
    <w:p w14:paraId="06CA8DF6" w14:textId="3A094D9E" w:rsidR="002E610A" w:rsidRDefault="002E610A" w:rsidP="002E610A">
      <w:pPr>
        <w:pStyle w:val="ListParagraph"/>
        <w:numPr>
          <w:ilvl w:val="0"/>
          <w:numId w:val="8"/>
        </w:numPr>
        <w:ind w:left="1080"/>
        <w:rPr>
          <w:rFonts w:cs="Calibri"/>
        </w:rPr>
      </w:pPr>
      <w:r>
        <w:rPr>
          <w:rFonts w:cs="Calibri"/>
        </w:rPr>
        <w:t>Recommending the adjustment of the specific bounds of the survey administration area to better capture flows of visitors.</w:t>
      </w:r>
    </w:p>
    <w:p w14:paraId="11F36C76" w14:textId="77777777" w:rsidR="00F67104" w:rsidRDefault="00F67104" w:rsidP="00F67104">
      <w:pPr>
        <w:pStyle w:val="ListParagraph"/>
        <w:ind w:left="1080"/>
        <w:rPr>
          <w:rFonts w:cs="Calibri"/>
        </w:rPr>
      </w:pPr>
    </w:p>
    <w:p w14:paraId="20D107B3" w14:textId="3A2A90C2" w:rsidR="00EB1E10" w:rsidRPr="00EB1E10" w:rsidRDefault="00282D8E" w:rsidP="00EB1E10">
      <w:pPr>
        <w:pStyle w:val="ListParagraph"/>
        <w:tabs>
          <w:tab w:val="left" w:pos="360"/>
          <w:tab w:val="left" w:pos="1440"/>
          <w:tab w:val="left" w:pos="2160"/>
          <w:tab w:val="left" w:pos="3600"/>
          <w:tab w:val="left" w:pos="5040"/>
          <w:tab w:val="left" w:pos="5760"/>
        </w:tabs>
        <w:spacing w:after="0" w:line="360" w:lineRule="auto"/>
        <w:ind w:left="360"/>
        <w:rPr>
          <w:rFonts w:cs="Arial"/>
          <w:b/>
        </w:rPr>
      </w:pPr>
      <w:r>
        <w:rPr>
          <w:rFonts w:cs="Arial"/>
          <w:b/>
        </w:rPr>
        <w:t>On-site</w:t>
      </w:r>
      <w:r w:rsidR="00075D03">
        <w:rPr>
          <w:rFonts w:cs="Arial"/>
          <w:b/>
        </w:rPr>
        <w:t xml:space="preserve"> </w:t>
      </w:r>
      <w:r w:rsidR="00EB1E10" w:rsidRPr="00EB1E10">
        <w:rPr>
          <w:rFonts w:cs="Arial"/>
          <w:b/>
        </w:rPr>
        <w:t xml:space="preserve">Visitor </w:t>
      </w:r>
      <w:r w:rsidR="00075D03">
        <w:rPr>
          <w:rFonts w:cs="Arial"/>
          <w:b/>
        </w:rPr>
        <w:t>Questionnaire</w:t>
      </w:r>
    </w:p>
    <w:p w14:paraId="69932FAA" w14:textId="3A365FAD" w:rsid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r w:rsidRPr="00EB1E10">
        <w:rPr>
          <w:rFonts w:cs="Arial"/>
        </w:rPr>
        <w:t>The identified respondent will be given a questionnaire, provided instructions, and will be informed that the questionnaire is designed to take no more than 12 minutes to complete and that no personally identifiable information will be collected.  The respondents will be asked to complete and return the questionnaire to the survey administrators before leaving the sampling area.</w:t>
      </w:r>
      <w:r w:rsidR="00075D03">
        <w:rPr>
          <w:rFonts w:cs="Arial"/>
        </w:rPr>
        <w:t xml:space="preserve"> The </w:t>
      </w:r>
      <w:r w:rsidR="00282D8E">
        <w:rPr>
          <w:rFonts w:cs="Arial"/>
        </w:rPr>
        <w:t>on-site</w:t>
      </w:r>
      <w:r w:rsidR="00075D03">
        <w:rPr>
          <w:rFonts w:cs="Arial"/>
        </w:rPr>
        <w:t xml:space="preserve"> intercept script for the visitor questionnaire is as follows:</w:t>
      </w:r>
    </w:p>
    <w:p w14:paraId="6EB4FC0F" w14:textId="7A1A75A4" w:rsidR="00075D03" w:rsidRDefault="00075D03" w:rsidP="00EB1E10">
      <w:pPr>
        <w:pStyle w:val="ListParagraph"/>
        <w:tabs>
          <w:tab w:val="left" w:pos="360"/>
          <w:tab w:val="left" w:pos="1440"/>
          <w:tab w:val="left" w:pos="2160"/>
          <w:tab w:val="left" w:pos="3600"/>
          <w:tab w:val="left" w:pos="5040"/>
          <w:tab w:val="left" w:pos="5760"/>
        </w:tabs>
        <w:spacing w:after="0"/>
        <w:ind w:left="360"/>
        <w:rPr>
          <w:rFonts w:cs="Arial"/>
        </w:rPr>
      </w:pPr>
    </w:p>
    <w:p w14:paraId="641FFDB3" w14:textId="2FE556AF" w:rsidR="00075D03" w:rsidRDefault="00075D03" w:rsidP="00075D03">
      <w:pPr>
        <w:pStyle w:val="ListParagraph"/>
        <w:tabs>
          <w:tab w:val="left" w:pos="1440"/>
          <w:tab w:val="left" w:pos="2160"/>
          <w:tab w:val="left" w:pos="3600"/>
          <w:tab w:val="left" w:pos="5040"/>
          <w:tab w:val="left" w:pos="5760"/>
        </w:tabs>
        <w:spacing w:after="0"/>
        <w:ind w:left="1440"/>
        <w:rPr>
          <w:rFonts w:cs="Calibri"/>
          <w:i/>
          <w:sz w:val="21"/>
          <w:szCs w:val="21"/>
        </w:rPr>
      </w:pPr>
      <w:r w:rsidRPr="00C56571">
        <w:rPr>
          <w:rFonts w:cs="Calibri"/>
          <w:sz w:val="21"/>
          <w:szCs w:val="21"/>
        </w:rPr>
        <w:t>“</w:t>
      </w:r>
      <w:r w:rsidRPr="006F1E99">
        <w:rPr>
          <w:rFonts w:cs="Calibri"/>
          <w:i/>
          <w:sz w:val="21"/>
          <w:szCs w:val="21"/>
        </w:rPr>
        <w:t>Hello, my name is _________.  I</w:t>
      </w:r>
      <w:r>
        <w:rPr>
          <w:rFonts w:cs="Calibri"/>
          <w:i/>
          <w:sz w:val="21"/>
          <w:szCs w:val="21"/>
        </w:rPr>
        <w:t xml:space="preserve"> am conducting a survey for </w:t>
      </w:r>
      <w:r w:rsidR="00A41AA3">
        <w:rPr>
          <w:rFonts w:cs="Calibri"/>
          <w:i/>
          <w:sz w:val="21"/>
          <w:szCs w:val="21"/>
        </w:rPr>
        <w:t>Shenandoah</w:t>
      </w:r>
      <w:r>
        <w:rPr>
          <w:rFonts w:cs="Calibri"/>
          <w:i/>
          <w:sz w:val="21"/>
          <w:szCs w:val="21"/>
        </w:rPr>
        <w:t xml:space="preserve"> National Park</w:t>
      </w:r>
      <w:r w:rsidRPr="006F1E99">
        <w:rPr>
          <w:rFonts w:cs="Calibri"/>
          <w:i/>
          <w:sz w:val="21"/>
          <w:szCs w:val="21"/>
        </w:rPr>
        <w:t xml:space="preserve"> to </w:t>
      </w:r>
      <w:r>
        <w:rPr>
          <w:rFonts w:cs="Calibri"/>
          <w:i/>
          <w:sz w:val="21"/>
          <w:szCs w:val="21"/>
        </w:rPr>
        <w:t>help managers understand your experience on the trail today.</w:t>
      </w:r>
      <w:r w:rsidRPr="006F1E99">
        <w:rPr>
          <w:rFonts w:cs="Calibri"/>
          <w:i/>
          <w:sz w:val="21"/>
          <w:szCs w:val="21"/>
        </w:rPr>
        <w:t xml:space="preserve"> Your participation is voluntary and all responses will be kept anonymou</w:t>
      </w:r>
      <w:r>
        <w:rPr>
          <w:rFonts w:cs="Calibri"/>
          <w:i/>
          <w:sz w:val="21"/>
          <w:szCs w:val="21"/>
        </w:rPr>
        <w:t>s. Would you be willing to complete a survey questionnaire about your experience on the trail today?”</w:t>
      </w:r>
    </w:p>
    <w:p w14:paraId="6482EDA7" w14:textId="77777777" w:rsidR="00F67104" w:rsidRDefault="00F67104" w:rsidP="00075D03">
      <w:pPr>
        <w:pStyle w:val="ListParagraph"/>
        <w:tabs>
          <w:tab w:val="left" w:pos="1440"/>
          <w:tab w:val="left" w:pos="2160"/>
          <w:tab w:val="left" w:pos="3600"/>
          <w:tab w:val="left" w:pos="5040"/>
          <w:tab w:val="left" w:pos="5760"/>
        </w:tabs>
        <w:spacing w:after="0"/>
        <w:ind w:left="1440"/>
        <w:rPr>
          <w:rFonts w:cs="Calibri"/>
          <w:i/>
          <w:sz w:val="21"/>
          <w:szCs w:val="21"/>
        </w:rPr>
      </w:pPr>
    </w:p>
    <w:p w14:paraId="248BD8F5" w14:textId="40305C7D" w:rsidR="00C43F5F" w:rsidRDefault="00075D03" w:rsidP="00F67104">
      <w:pPr>
        <w:pStyle w:val="ListParagraph"/>
        <w:tabs>
          <w:tab w:val="left" w:pos="2160"/>
          <w:tab w:val="left" w:pos="3600"/>
          <w:tab w:val="left" w:pos="5040"/>
          <w:tab w:val="left" w:pos="5760"/>
        </w:tabs>
        <w:spacing w:after="0"/>
        <w:ind w:left="1710" w:hanging="270"/>
        <w:rPr>
          <w:rFonts w:cs="Calibri"/>
          <w:i/>
          <w:sz w:val="21"/>
          <w:szCs w:val="21"/>
        </w:rPr>
      </w:pPr>
      <w:r w:rsidRPr="00C43F5F">
        <w:rPr>
          <w:rFonts w:cs="Calibri"/>
          <w:i/>
          <w:sz w:val="21"/>
          <w:szCs w:val="21"/>
        </w:rPr>
        <w:sym w:font="Wingdings" w:char="F0E8"/>
      </w:r>
      <w:r w:rsidRPr="00C43F5F">
        <w:rPr>
          <w:rFonts w:cs="Calibri"/>
          <w:i/>
          <w:sz w:val="21"/>
          <w:szCs w:val="21"/>
        </w:rPr>
        <w:t xml:space="preserve"> If YES – then ask</w:t>
      </w:r>
      <w:r w:rsidR="00C43F5F" w:rsidRPr="00C43F5F">
        <w:rPr>
          <w:rFonts w:cs="Calibri"/>
          <w:i/>
          <w:sz w:val="21"/>
          <w:szCs w:val="21"/>
        </w:rPr>
        <w:t xml:space="preserve"> (if not obvious)</w:t>
      </w:r>
      <w:r w:rsidRPr="00C43F5F">
        <w:rPr>
          <w:rFonts w:cs="Calibri"/>
          <w:i/>
          <w:sz w:val="21"/>
          <w:szCs w:val="21"/>
        </w:rPr>
        <w:t>, “</w:t>
      </w:r>
      <w:r w:rsidR="00C43F5F" w:rsidRPr="00C43F5F">
        <w:rPr>
          <w:rFonts w:cs="Calibri"/>
          <w:i/>
          <w:sz w:val="21"/>
          <w:szCs w:val="21"/>
        </w:rPr>
        <w:t>Is there at least one adult group member at least 18 years of age or older?”</w:t>
      </w:r>
    </w:p>
    <w:p w14:paraId="1A58ED05" w14:textId="42EF7A76" w:rsidR="002E610A" w:rsidRDefault="002E610A" w:rsidP="00075D03">
      <w:pPr>
        <w:pStyle w:val="ListParagraph"/>
        <w:tabs>
          <w:tab w:val="left" w:pos="1440"/>
          <w:tab w:val="left" w:pos="2160"/>
          <w:tab w:val="left" w:pos="3600"/>
          <w:tab w:val="left" w:pos="5040"/>
          <w:tab w:val="left" w:pos="5760"/>
        </w:tabs>
        <w:spacing w:after="0"/>
        <w:ind w:left="1440"/>
        <w:rPr>
          <w:rFonts w:cs="Calibri"/>
          <w:i/>
          <w:sz w:val="21"/>
          <w:szCs w:val="21"/>
        </w:rPr>
      </w:pPr>
    </w:p>
    <w:p w14:paraId="7839CC18" w14:textId="3AFAEAC3" w:rsidR="002E610A" w:rsidRPr="00C43F5F" w:rsidRDefault="002E610A" w:rsidP="002E610A">
      <w:pPr>
        <w:pStyle w:val="ListParagraph"/>
        <w:tabs>
          <w:tab w:val="left" w:pos="1440"/>
          <w:tab w:val="left" w:pos="2160"/>
          <w:tab w:val="left" w:pos="3600"/>
          <w:tab w:val="left" w:pos="5040"/>
          <w:tab w:val="left" w:pos="5760"/>
        </w:tabs>
        <w:spacing w:after="0"/>
        <w:ind w:left="1440" w:firstLine="720"/>
        <w:rPr>
          <w:rFonts w:cs="Calibri"/>
          <w:i/>
          <w:sz w:val="21"/>
          <w:szCs w:val="21"/>
        </w:rPr>
      </w:pPr>
      <w:r w:rsidRPr="00C43F5F">
        <w:rPr>
          <w:rFonts w:cs="Calibri"/>
          <w:i/>
          <w:sz w:val="21"/>
          <w:szCs w:val="21"/>
        </w:rPr>
        <w:sym w:font="Wingdings" w:char="F0E8"/>
      </w:r>
      <w:r>
        <w:rPr>
          <w:rFonts w:cs="Calibri"/>
          <w:i/>
          <w:sz w:val="21"/>
          <w:szCs w:val="21"/>
        </w:rPr>
        <w:t xml:space="preserve"> If NO (no adult group members) – then say, “Ok. Thank you for your time and have a great day.”</w:t>
      </w:r>
    </w:p>
    <w:p w14:paraId="71A45E8E" w14:textId="77777777" w:rsidR="00C43F5F" w:rsidRPr="00C43F5F" w:rsidRDefault="00C43F5F" w:rsidP="00075D03">
      <w:pPr>
        <w:pStyle w:val="ListParagraph"/>
        <w:tabs>
          <w:tab w:val="left" w:pos="1440"/>
          <w:tab w:val="left" w:pos="2160"/>
          <w:tab w:val="left" w:pos="3600"/>
          <w:tab w:val="left" w:pos="5040"/>
          <w:tab w:val="left" w:pos="5760"/>
        </w:tabs>
        <w:spacing w:after="0"/>
        <w:ind w:left="1440"/>
        <w:rPr>
          <w:rFonts w:cs="Calibri"/>
          <w:i/>
          <w:sz w:val="21"/>
          <w:szCs w:val="21"/>
        </w:rPr>
      </w:pPr>
    </w:p>
    <w:p w14:paraId="3A196AB8" w14:textId="2D3288FE" w:rsidR="00075D03" w:rsidRDefault="00C43F5F" w:rsidP="00075D03">
      <w:pPr>
        <w:pStyle w:val="ListParagraph"/>
        <w:tabs>
          <w:tab w:val="left" w:pos="1440"/>
          <w:tab w:val="left" w:pos="2160"/>
          <w:tab w:val="left" w:pos="3600"/>
          <w:tab w:val="left" w:pos="5040"/>
          <w:tab w:val="left" w:pos="5760"/>
        </w:tabs>
        <w:spacing w:after="0"/>
        <w:ind w:left="1440"/>
        <w:rPr>
          <w:rFonts w:cs="Calibri"/>
          <w:i/>
          <w:sz w:val="21"/>
          <w:szCs w:val="21"/>
        </w:rPr>
      </w:pPr>
      <w:r w:rsidRPr="00C43F5F">
        <w:rPr>
          <w:rFonts w:cs="Calibri"/>
          <w:i/>
          <w:sz w:val="21"/>
          <w:szCs w:val="21"/>
        </w:rPr>
        <w:sym w:font="Wingdings" w:char="F0E8"/>
      </w:r>
      <w:r w:rsidRPr="00C43F5F">
        <w:rPr>
          <w:rFonts w:cs="Calibri"/>
          <w:i/>
          <w:sz w:val="21"/>
          <w:szCs w:val="21"/>
        </w:rPr>
        <w:t xml:space="preserve"> If YES – then ask, “H</w:t>
      </w:r>
      <w:r w:rsidR="00075D03" w:rsidRPr="00C43F5F">
        <w:rPr>
          <w:rFonts w:cs="Calibri"/>
          <w:i/>
          <w:sz w:val="21"/>
          <w:szCs w:val="21"/>
        </w:rPr>
        <w:t>as any member of your group already participated in the survey?”</w:t>
      </w:r>
    </w:p>
    <w:p w14:paraId="06BE520B" w14:textId="45EFEAD4" w:rsidR="00C43F5F" w:rsidRDefault="00C43F5F" w:rsidP="00075D03">
      <w:pPr>
        <w:pStyle w:val="ListParagraph"/>
        <w:tabs>
          <w:tab w:val="left" w:pos="1440"/>
          <w:tab w:val="left" w:pos="2160"/>
          <w:tab w:val="left" w:pos="3600"/>
          <w:tab w:val="left" w:pos="5040"/>
          <w:tab w:val="left" w:pos="5760"/>
        </w:tabs>
        <w:spacing w:after="0"/>
        <w:ind w:left="1440"/>
        <w:rPr>
          <w:rFonts w:cs="Calibri"/>
          <w:i/>
          <w:sz w:val="21"/>
          <w:szCs w:val="21"/>
        </w:rPr>
      </w:pPr>
    </w:p>
    <w:p w14:paraId="20109E29" w14:textId="16E8E8B5" w:rsidR="00C43F5F" w:rsidRDefault="00C43F5F" w:rsidP="00C43F5F">
      <w:pPr>
        <w:pStyle w:val="ListParagraph"/>
        <w:tabs>
          <w:tab w:val="left" w:pos="1440"/>
          <w:tab w:val="left" w:pos="2160"/>
          <w:tab w:val="left" w:pos="3600"/>
          <w:tab w:val="left" w:pos="5040"/>
          <w:tab w:val="left" w:pos="5760"/>
        </w:tabs>
        <w:spacing w:after="0"/>
        <w:ind w:left="2160" w:hanging="90"/>
        <w:rPr>
          <w:rFonts w:cs="Calibri"/>
          <w:i/>
          <w:sz w:val="21"/>
          <w:szCs w:val="21"/>
        </w:rPr>
      </w:pPr>
      <w:r>
        <w:rPr>
          <w:rFonts w:cs="Calibri"/>
          <w:i/>
          <w:sz w:val="21"/>
          <w:szCs w:val="21"/>
        </w:rPr>
        <w:tab/>
        <w:t>If YES (previously agreed to participate) then, “Thank you for participating in this study. Have a great</w:t>
      </w:r>
      <w:r w:rsidR="00F67104">
        <w:rPr>
          <w:rFonts w:cs="Calibri"/>
          <w:i/>
          <w:sz w:val="21"/>
          <w:szCs w:val="21"/>
        </w:rPr>
        <w:t xml:space="preserve"> </w:t>
      </w:r>
      <w:r>
        <w:rPr>
          <w:rFonts w:cs="Calibri"/>
          <w:i/>
          <w:sz w:val="21"/>
          <w:szCs w:val="21"/>
        </w:rPr>
        <w:t>day.”</w:t>
      </w:r>
    </w:p>
    <w:p w14:paraId="15EED877" w14:textId="551A4668" w:rsidR="00C43F5F" w:rsidRDefault="00C43F5F" w:rsidP="00C43F5F">
      <w:pPr>
        <w:pStyle w:val="ListParagraph"/>
        <w:tabs>
          <w:tab w:val="left" w:pos="1440"/>
          <w:tab w:val="left" w:pos="2160"/>
          <w:tab w:val="left" w:pos="3600"/>
          <w:tab w:val="left" w:pos="5040"/>
          <w:tab w:val="left" w:pos="5760"/>
        </w:tabs>
        <w:spacing w:after="0"/>
        <w:ind w:left="2160" w:hanging="90"/>
        <w:rPr>
          <w:rFonts w:cs="Calibri"/>
          <w:i/>
          <w:sz w:val="21"/>
          <w:szCs w:val="21"/>
        </w:rPr>
      </w:pPr>
    </w:p>
    <w:p w14:paraId="0CE8E252" w14:textId="19A26A8A" w:rsidR="00282D8E" w:rsidRDefault="00C43F5F" w:rsidP="00F67104">
      <w:pPr>
        <w:pStyle w:val="ListParagraph"/>
        <w:tabs>
          <w:tab w:val="left" w:pos="1440"/>
          <w:tab w:val="left" w:pos="3600"/>
          <w:tab w:val="left" w:pos="5040"/>
          <w:tab w:val="left" w:pos="5760"/>
        </w:tabs>
        <w:spacing w:after="0"/>
        <w:ind w:left="2160"/>
        <w:rPr>
          <w:rFonts w:cs="Calibri"/>
          <w:i/>
          <w:sz w:val="21"/>
          <w:szCs w:val="21"/>
        </w:rPr>
      </w:pPr>
      <w:r>
        <w:rPr>
          <w:rFonts w:cs="Calibri"/>
          <w:i/>
          <w:sz w:val="21"/>
          <w:szCs w:val="21"/>
        </w:rPr>
        <w:t xml:space="preserve">If NO (have not previously participated) then, “Thank you for agreeing to participate. </w:t>
      </w:r>
      <w:r w:rsidR="00282D8E">
        <w:rPr>
          <w:rFonts w:cs="Calibri"/>
          <w:i/>
          <w:sz w:val="21"/>
          <w:szCs w:val="21"/>
        </w:rPr>
        <w:t>Has yo</w:t>
      </w:r>
      <w:r w:rsidR="00F83BD3">
        <w:rPr>
          <w:rFonts w:cs="Calibri"/>
          <w:i/>
          <w:sz w:val="21"/>
          <w:szCs w:val="21"/>
        </w:rPr>
        <w:t xml:space="preserve">ur visit to </w:t>
      </w:r>
      <w:r w:rsidR="00A41AA3">
        <w:rPr>
          <w:rFonts w:cs="Calibri"/>
          <w:i/>
          <w:sz w:val="21"/>
          <w:szCs w:val="21"/>
        </w:rPr>
        <w:t>Old Rag</w:t>
      </w:r>
      <w:r w:rsidR="00282D8E">
        <w:rPr>
          <w:rFonts w:cs="Calibri"/>
          <w:i/>
          <w:sz w:val="21"/>
          <w:szCs w:val="21"/>
        </w:rPr>
        <w:t xml:space="preserve"> concluded for the day?”</w:t>
      </w:r>
    </w:p>
    <w:p w14:paraId="60DBB600" w14:textId="5B8AA544" w:rsidR="00282D8E" w:rsidRDefault="00282D8E" w:rsidP="00F67104">
      <w:pPr>
        <w:pStyle w:val="ListParagraph"/>
        <w:tabs>
          <w:tab w:val="left" w:pos="1440"/>
          <w:tab w:val="left" w:pos="3600"/>
          <w:tab w:val="left" w:pos="5040"/>
          <w:tab w:val="left" w:pos="5760"/>
        </w:tabs>
        <w:spacing w:after="0"/>
        <w:ind w:left="2160"/>
        <w:rPr>
          <w:rFonts w:cs="Calibri"/>
          <w:i/>
          <w:sz w:val="21"/>
          <w:szCs w:val="21"/>
        </w:rPr>
      </w:pPr>
    </w:p>
    <w:p w14:paraId="5D38519F" w14:textId="1F3F689B" w:rsidR="00282D8E" w:rsidRPr="00C43F5F" w:rsidRDefault="00282D8E" w:rsidP="00282D8E">
      <w:pPr>
        <w:pStyle w:val="ListParagraph"/>
        <w:tabs>
          <w:tab w:val="left" w:pos="1440"/>
          <w:tab w:val="left" w:pos="2160"/>
          <w:tab w:val="left" w:pos="3600"/>
          <w:tab w:val="left" w:pos="5040"/>
          <w:tab w:val="left" w:pos="5760"/>
        </w:tabs>
        <w:spacing w:after="0"/>
        <w:ind w:left="1440" w:firstLine="720"/>
        <w:rPr>
          <w:rFonts w:cs="Calibri"/>
          <w:i/>
          <w:sz w:val="21"/>
          <w:szCs w:val="21"/>
        </w:rPr>
      </w:pPr>
      <w:r w:rsidRPr="00C43F5F">
        <w:rPr>
          <w:rFonts w:cs="Calibri"/>
          <w:i/>
          <w:sz w:val="21"/>
          <w:szCs w:val="21"/>
        </w:rPr>
        <w:sym w:font="Wingdings" w:char="F0E8"/>
      </w:r>
      <w:r>
        <w:rPr>
          <w:rFonts w:cs="Calibri"/>
          <w:i/>
          <w:sz w:val="21"/>
          <w:szCs w:val="21"/>
        </w:rPr>
        <w:t xml:space="preserve"> If NO (visit is not complete) – then say, “Ok. Thank you for your time and have a great day.”</w:t>
      </w:r>
    </w:p>
    <w:p w14:paraId="70F30774" w14:textId="2EFFC332" w:rsidR="00282D8E" w:rsidRDefault="00282D8E" w:rsidP="00F67104">
      <w:pPr>
        <w:pStyle w:val="ListParagraph"/>
        <w:tabs>
          <w:tab w:val="left" w:pos="1440"/>
          <w:tab w:val="left" w:pos="3600"/>
          <w:tab w:val="left" w:pos="5040"/>
          <w:tab w:val="left" w:pos="5760"/>
        </w:tabs>
        <w:spacing w:after="0"/>
        <w:ind w:left="2160"/>
        <w:rPr>
          <w:rFonts w:cs="Calibri"/>
          <w:i/>
          <w:sz w:val="21"/>
          <w:szCs w:val="21"/>
        </w:rPr>
      </w:pPr>
    </w:p>
    <w:p w14:paraId="75907245" w14:textId="54B21835" w:rsidR="00282D8E" w:rsidRPr="00C43F5F" w:rsidRDefault="00282D8E" w:rsidP="00282D8E">
      <w:pPr>
        <w:pStyle w:val="ListParagraph"/>
        <w:tabs>
          <w:tab w:val="left" w:pos="1440"/>
          <w:tab w:val="left" w:pos="2160"/>
          <w:tab w:val="left" w:pos="3600"/>
          <w:tab w:val="left" w:pos="5040"/>
          <w:tab w:val="left" w:pos="5760"/>
        </w:tabs>
        <w:spacing w:after="0"/>
        <w:ind w:left="1440" w:firstLine="720"/>
        <w:rPr>
          <w:rFonts w:cs="Calibri"/>
          <w:i/>
          <w:sz w:val="21"/>
          <w:szCs w:val="21"/>
        </w:rPr>
      </w:pPr>
      <w:r w:rsidRPr="00C43F5F">
        <w:rPr>
          <w:rFonts w:cs="Calibri"/>
          <w:i/>
          <w:sz w:val="21"/>
          <w:szCs w:val="21"/>
        </w:rPr>
        <w:sym w:font="Wingdings" w:char="F0E8"/>
      </w:r>
      <w:r>
        <w:rPr>
          <w:rFonts w:cs="Calibri"/>
          <w:i/>
          <w:sz w:val="21"/>
          <w:szCs w:val="21"/>
        </w:rPr>
        <w:t xml:space="preserve"> If YES (visit it complete) – then say, “Ok. Thank you for your time and have a great day.”</w:t>
      </w:r>
    </w:p>
    <w:p w14:paraId="24F020FE" w14:textId="77777777" w:rsidR="00282D8E" w:rsidRDefault="00282D8E" w:rsidP="00F67104">
      <w:pPr>
        <w:pStyle w:val="ListParagraph"/>
        <w:tabs>
          <w:tab w:val="left" w:pos="1440"/>
          <w:tab w:val="left" w:pos="3600"/>
          <w:tab w:val="left" w:pos="5040"/>
          <w:tab w:val="left" w:pos="5760"/>
        </w:tabs>
        <w:spacing w:after="0"/>
        <w:ind w:left="2160"/>
        <w:rPr>
          <w:rFonts w:cs="Calibri"/>
          <w:i/>
          <w:sz w:val="21"/>
          <w:szCs w:val="21"/>
        </w:rPr>
      </w:pPr>
    </w:p>
    <w:p w14:paraId="6C0BDE84" w14:textId="03324AAA" w:rsidR="00C43F5F" w:rsidRDefault="00282D8E" w:rsidP="00F67104">
      <w:pPr>
        <w:pStyle w:val="ListParagraph"/>
        <w:tabs>
          <w:tab w:val="left" w:pos="1440"/>
          <w:tab w:val="left" w:pos="3600"/>
          <w:tab w:val="left" w:pos="5040"/>
          <w:tab w:val="left" w:pos="5760"/>
        </w:tabs>
        <w:spacing w:after="0"/>
        <w:ind w:left="2160"/>
        <w:rPr>
          <w:rFonts w:cs="Calibri"/>
          <w:i/>
          <w:sz w:val="21"/>
          <w:szCs w:val="21"/>
        </w:rPr>
      </w:pPr>
      <w:r>
        <w:rPr>
          <w:rFonts w:cs="Calibri"/>
          <w:i/>
          <w:sz w:val="21"/>
          <w:szCs w:val="21"/>
        </w:rPr>
        <w:t xml:space="preserve">“Great. </w:t>
      </w:r>
      <w:r w:rsidR="00C43F5F">
        <w:rPr>
          <w:rFonts w:cs="Calibri"/>
          <w:i/>
          <w:sz w:val="21"/>
          <w:szCs w:val="21"/>
        </w:rPr>
        <w:t>The questionnaire should not take more than 12 minutes to complete. Of the adults in your group, whose birthday is next?” (Identify visitor and direct next portion of contact to this visitor.) “Great, I’d like to ask you to complete this questionnaire (hand the questionnaire and writing utensil to the participant). Most of our questions are in the questionnaire booklet itself, but I do have a few questions I need to ask you now.”</w:t>
      </w:r>
    </w:p>
    <w:p w14:paraId="2C4FC0E4" w14:textId="5D245CB7" w:rsidR="00C43F5F" w:rsidRDefault="00C43F5F" w:rsidP="00C43F5F">
      <w:pPr>
        <w:pStyle w:val="ListParagraph"/>
        <w:tabs>
          <w:tab w:val="left" w:pos="1440"/>
          <w:tab w:val="left" w:pos="2160"/>
          <w:tab w:val="left" w:pos="3600"/>
          <w:tab w:val="left" w:pos="5040"/>
          <w:tab w:val="left" w:pos="5760"/>
        </w:tabs>
        <w:spacing w:after="0"/>
        <w:ind w:left="2160" w:hanging="90"/>
        <w:rPr>
          <w:rFonts w:cs="Calibri"/>
          <w:i/>
          <w:sz w:val="21"/>
          <w:szCs w:val="21"/>
        </w:rPr>
      </w:pPr>
    </w:p>
    <w:p w14:paraId="5705D2B1" w14:textId="17D4208A" w:rsidR="00C43F5F" w:rsidRDefault="00C43F5F" w:rsidP="00F67104">
      <w:pPr>
        <w:pStyle w:val="ListParagraph"/>
        <w:tabs>
          <w:tab w:val="left" w:pos="1440"/>
          <w:tab w:val="left" w:pos="3600"/>
          <w:tab w:val="left" w:pos="5040"/>
          <w:tab w:val="left" w:pos="5760"/>
        </w:tabs>
        <w:spacing w:after="0"/>
        <w:ind w:left="2160"/>
        <w:rPr>
          <w:rFonts w:cs="Calibri"/>
          <w:i/>
          <w:sz w:val="21"/>
          <w:szCs w:val="21"/>
        </w:rPr>
      </w:pPr>
      <w:r>
        <w:rPr>
          <w:rFonts w:cs="Calibri"/>
          <w:i/>
          <w:sz w:val="21"/>
          <w:szCs w:val="21"/>
        </w:rPr>
        <w:t>[The survey administrator will ask them to start the process by answering the non-response bias questions. The responses will be recorded</w:t>
      </w:r>
      <w:r w:rsidR="00282D8E">
        <w:rPr>
          <w:rFonts w:cs="Calibri"/>
          <w:i/>
          <w:sz w:val="21"/>
          <w:szCs w:val="21"/>
        </w:rPr>
        <w:t xml:space="preserve"> by the survey administrator</w:t>
      </w:r>
      <w:r>
        <w:rPr>
          <w:rFonts w:cs="Calibri"/>
          <w:i/>
          <w:sz w:val="21"/>
          <w:szCs w:val="21"/>
        </w:rPr>
        <w:t xml:space="preserve"> in spaces provided on the survey log and non-response bias form. After completing the non-response bias question interview, the survey administrator will direct the respondent to a location where they may take the survey.]</w:t>
      </w:r>
    </w:p>
    <w:p w14:paraId="6B37308C" w14:textId="4F137BF2" w:rsidR="00C43F5F" w:rsidRDefault="00C43F5F" w:rsidP="00C43F5F">
      <w:pPr>
        <w:pStyle w:val="ListParagraph"/>
        <w:tabs>
          <w:tab w:val="left" w:pos="1440"/>
          <w:tab w:val="left" w:pos="2160"/>
          <w:tab w:val="left" w:pos="3600"/>
          <w:tab w:val="left" w:pos="5040"/>
          <w:tab w:val="left" w:pos="5760"/>
        </w:tabs>
        <w:spacing w:after="0"/>
        <w:ind w:left="2160" w:hanging="90"/>
        <w:rPr>
          <w:rFonts w:cs="Calibri"/>
          <w:i/>
          <w:sz w:val="21"/>
          <w:szCs w:val="21"/>
        </w:rPr>
      </w:pPr>
    </w:p>
    <w:p w14:paraId="31E48635" w14:textId="77777777" w:rsidR="002E610A" w:rsidRDefault="00C43F5F" w:rsidP="00F67104">
      <w:pPr>
        <w:pStyle w:val="ListParagraph"/>
        <w:tabs>
          <w:tab w:val="left" w:pos="3600"/>
          <w:tab w:val="left" w:pos="5040"/>
          <w:tab w:val="left" w:pos="5760"/>
        </w:tabs>
        <w:spacing w:after="0"/>
        <w:ind w:left="1710" w:hanging="270"/>
        <w:rPr>
          <w:rFonts w:cs="Calibri"/>
          <w:i/>
          <w:sz w:val="21"/>
          <w:szCs w:val="21"/>
        </w:rPr>
      </w:pPr>
      <w:r w:rsidRPr="00C43F5F">
        <w:rPr>
          <w:rFonts w:cs="Calibri"/>
          <w:i/>
          <w:sz w:val="21"/>
          <w:szCs w:val="21"/>
        </w:rPr>
        <w:sym w:font="Wingdings" w:char="F0E8"/>
      </w:r>
      <w:r>
        <w:rPr>
          <w:rFonts w:cs="Calibri"/>
          <w:i/>
          <w:sz w:val="21"/>
          <w:szCs w:val="21"/>
        </w:rPr>
        <w:t xml:space="preserve"> </w:t>
      </w:r>
      <w:r w:rsidR="002E610A">
        <w:rPr>
          <w:rFonts w:cs="Calibri"/>
          <w:i/>
          <w:sz w:val="21"/>
          <w:szCs w:val="21"/>
        </w:rPr>
        <w:t xml:space="preserve">If NO – (soft refusal) then, “That’s fine. We won’t bother you with a questionnaire today. But would you be willing to take just one more minute and answer a couple of questions for me now, to help us be sure our sample is reliable?” </w:t>
      </w:r>
    </w:p>
    <w:p w14:paraId="3DD0BECD" w14:textId="77777777" w:rsidR="002E610A" w:rsidRDefault="002E610A" w:rsidP="002E610A">
      <w:pPr>
        <w:pStyle w:val="ListParagraph"/>
        <w:tabs>
          <w:tab w:val="left" w:pos="1440"/>
          <w:tab w:val="left" w:pos="3600"/>
          <w:tab w:val="left" w:pos="5040"/>
          <w:tab w:val="left" w:pos="5760"/>
        </w:tabs>
        <w:spacing w:after="0"/>
        <w:ind w:left="1440"/>
        <w:rPr>
          <w:rFonts w:cs="Calibri"/>
          <w:i/>
          <w:sz w:val="21"/>
          <w:szCs w:val="21"/>
        </w:rPr>
      </w:pPr>
    </w:p>
    <w:p w14:paraId="3986D393" w14:textId="339C9EC5" w:rsidR="00C43F5F" w:rsidRDefault="002E610A" w:rsidP="00F67104">
      <w:pPr>
        <w:pStyle w:val="ListParagraph"/>
        <w:tabs>
          <w:tab w:val="left" w:pos="3600"/>
          <w:tab w:val="left" w:pos="5040"/>
          <w:tab w:val="left" w:pos="5760"/>
        </w:tabs>
        <w:spacing w:after="0"/>
        <w:ind w:left="2160"/>
        <w:rPr>
          <w:rFonts w:cs="Calibri"/>
          <w:i/>
          <w:sz w:val="21"/>
          <w:szCs w:val="21"/>
        </w:rPr>
      </w:pPr>
      <w:r>
        <w:rPr>
          <w:rFonts w:cs="Calibri"/>
          <w:i/>
          <w:sz w:val="21"/>
          <w:szCs w:val="21"/>
        </w:rPr>
        <w:t>[The survey administrator will ask them to start the process by answering the non-response bias questions. The responses will be recorded</w:t>
      </w:r>
      <w:r w:rsidR="00282D8E">
        <w:rPr>
          <w:rFonts w:cs="Calibri"/>
          <w:i/>
          <w:sz w:val="21"/>
          <w:szCs w:val="21"/>
        </w:rPr>
        <w:t xml:space="preserve"> by the survey administrator</w:t>
      </w:r>
      <w:r>
        <w:rPr>
          <w:rFonts w:cs="Calibri"/>
          <w:i/>
          <w:sz w:val="21"/>
          <w:szCs w:val="21"/>
        </w:rPr>
        <w:t xml:space="preserve"> in spaces provided on the survey log and non-response bias form.]</w:t>
      </w:r>
    </w:p>
    <w:p w14:paraId="03C9CBED" w14:textId="3A7AA6FC" w:rsidR="002E610A" w:rsidRDefault="002E610A" w:rsidP="002E610A">
      <w:pPr>
        <w:pStyle w:val="ListParagraph"/>
        <w:tabs>
          <w:tab w:val="left" w:pos="1440"/>
          <w:tab w:val="left" w:pos="3600"/>
          <w:tab w:val="left" w:pos="5040"/>
          <w:tab w:val="left" w:pos="5760"/>
        </w:tabs>
        <w:spacing w:after="0"/>
        <w:ind w:left="1440"/>
        <w:rPr>
          <w:rFonts w:cs="Calibri"/>
          <w:i/>
          <w:sz w:val="21"/>
          <w:szCs w:val="21"/>
        </w:rPr>
      </w:pPr>
    </w:p>
    <w:p w14:paraId="0E64F461" w14:textId="77F90ACC" w:rsidR="002E610A" w:rsidRDefault="002E610A" w:rsidP="002E610A">
      <w:pPr>
        <w:pStyle w:val="ListParagraph"/>
        <w:tabs>
          <w:tab w:val="left" w:pos="1440"/>
          <w:tab w:val="left" w:pos="3600"/>
          <w:tab w:val="left" w:pos="5040"/>
          <w:tab w:val="left" w:pos="5760"/>
        </w:tabs>
        <w:spacing w:after="0"/>
        <w:ind w:left="1440"/>
        <w:rPr>
          <w:rFonts w:cs="Calibri"/>
          <w:i/>
          <w:sz w:val="21"/>
          <w:szCs w:val="21"/>
        </w:rPr>
      </w:pPr>
      <w:r w:rsidRPr="00C43F5F">
        <w:rPr>
          <w:rFonts w:cs="Calibri"/>
          <w:i/>
          <w:sz w:val="21"/>
          <w:szCs w:val="21"/>
        </w:rPr>
        <w:sym w:font="Wingdings" w:char="F0E8"/>
      </w:r>
      <w:r>
        <w:rPr>
          <w:rFonts w:cs="Calibri"/>
          <w:i/>
          <w:sz w:val="21"/>
          <w:szCs w:val="21"/>
        </w:rPr>
        <w:t xml:space="preserve"> If NO – (hard refusal) then, “Thank you for your time. Have a great day.”</w:t>
      </w:r>
    </w:p>
    <w:p w14:paraId="2FCEEC27" w14:textId="77777777" w:rsidR="002E610A" w:rsidRPr="00C43F5F" w:rsidRDefault="002E610A" w:rsidP="002E610A">
      <w:pPr>
        <w:pStyle w:val="ListParagraph"/>
        <w:tabs>
          <w:tab w:val="left" w:pos="1440"/>
          <w:tab w:val="left" w:pos="3600"/>
          <w:tab w:val="left" w:pos="5040"/>
          <w:tab w:val="left" w:pos="5760"/>
        </w:tabs>
        <w:spacing w:after="0"/>
        <w:ind w:left="1440"/>
        <w:rPr>
          <w:rFonts w:cs="Calibri"/>
          <w:i/>
          <w:sz w:val="21"/>
          <w:szCs w:val="21"/>
        </w:rPr>
      </w:pPr>
    </w:p>
    <w:p w14:paraId="3E45B332" w14:textId="46454FDE" w:rsidR="002E610A" w:rsidRPr="00F67104" w:rsidRDefault="002E610A" w:rsidP="00640666">
      <w:pPr>
        <w:rPr>
          <w:rFonts w:cs="Arial"/>
          <w:b/>
        </w:rPr>
      </w:pPr>
      <w:r w:rsidRPr="00F67104">
        <w:rPr>
          <w:rFonts w:cs="Arial"/>
          <w:b/>
        </w:rPr>
        <w:t>Photo Elicitation Component</w:t>
      </w:r>
      <w:r w:rsidR="00150382">
        <w:rPr>
          <w:rFonts w:cs="Arial"/>
          <w:b/>
        </w:rPr>
        <w:t xml:space="preserve"> of On-site Visitor Questionnaire</w:t>
      </w:r>
    </w:p>
    <w:p w14:paraId="4CBAF2AB" w14:textId="5ED6945F"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r w:rsidRPr="00EB1E10">
        <w:rPr>
          <w:rFonts w:cs="Arial"/>
        </w:rPr>
        <w:t xml:space="preserve">Approximately one-third of the way through the survey, </w:t>
      </w:r>
      <w:r w:rsidR="00326786">
        <w:rPr>
          <w:rFonts w:cs="Arial"/>
        </w:rPr>
        <w:t>each</w:t>
      </w:r>
      <w:r w:rsidR="00EA35CE">
        <w:rPr>
          <w:rFonts w:cs="Arial"/>
        </w:rPr>
        <w:t xml:space="preserve"> </w:t>
      </w:r>
      <w:r w:rsidRPr="00EB1E10">
        <w:rPr>
          <w:rFonts w:cs="Arial"/>
        </w:rPr>
        <w:t xml:space="preserve">respondent will be asked to review a series of </w:t>
      </w:r>
      <w:r w:rsidR="002E610A">
        <w:rPr>
          <w:rFonts w:cs="Arial"/>
        </w:rPr>
        <w:t xml:space="preserve">six </w:t>
      </w:r>
      <w:r w:rsidRPr="00EB1E10">
        <w:rPr>
          <w:rFonts w:cs="Arial"/>
        </w:rPr>
        <w:t xml:space="preserve">photographs used to depict various levels of crowding on the top of </w:t>
      </w:r>
      <w:r w:rsidR="00B91232">
        <w:rPr>
          <w:rFonts w:cs="Arial"/>
        </w:rPr>
        <w:t>Old Rag</w:t>
      </w:r>
      <w:r w:rsidRPr="00EB1E10">
        <w:rPr>
          <w:rFonts w:cs="Arial"/>
        </w:rPr>
        <w:t xml:space="preserve">.  </w:t>
      </w:r>
      <w:r w:rsidR="00326786">
        <w:rPr>
          <w:rFonts w:cs="Arial"/>
        </w:rPr>
        <w:t xml:space="preserve">Each of the six photographs will be presented individually, and the respondent will be asked </w:t>
      </w:r>
      <w:r w:rsidR="00EA35CE">
        <w:rPr>
          <w:rFonts w:cs="Arial"/>
        </w:rPr>
        <w:t xml:space="preserve">to view each photo and </w:t>
      </w:r>
      <w:r w:rsidR="00B06498">
        <w:rPr>
          <w:rFonts w:cs="Arial"/>
        </w:rPr>
        <w:t xml:space="preserve">indicate (yes or no) if they would feel crowded with the number of people in </w:t>
      </w:r>
      <w:r w:rsidR="00282D8E">
        <w:rPr>
          <w:rFonts w:cs="Arial"/>
        </w:rPr>
        <w:t xml:space="preserve">the </w:t>
      </w:r>
      <w:r w:rsidR="00B06498">
        <w:rPr>
          <w:rFonts w:cs="Arial"/>
        </w:rPr>
        <w:t>area photographed.</w:t>
      </w:r>
      <w:r w:rsidR="00326786">
        <w:rPr>
          <w:rFonts w:cs="Arial"/>
        </w:rPr>
        <w:t xml:space="preserve"> The order of the photographs will be predetermined, such that each respondent viewing the set of photographs views them in the same order. Additionally, eight sets of six photographs will be prepared </w:t>
      </w:r>
      <w:r w:rsidR="00AB0183">
        <w:rPr>
          <w:rFonts w:cs="Arial"/>
        </w:rPr>
        <w:t xml:space="preserve">for use in this portion of the </w:t>
      </w:r>
      <w:r w:rsidR="00282D8E">
        <w:rPr>
          <w:rFonts w:cs="Arial"/>
        </w:rPr>
        <w:t>on-site</w:t>
      </w:r>
      <w:r w:rsidR="00AB0183">
        <w:rPr>
          <w:rFonts w:cs="Arial"/>
        </w:rPr>
        <w:t xml:space="preserve"> visitor questionnaire </w:t>
      </w:r>
      <w:r w:rsidR="00326786">
        <w:rPr>
          <w:rFonts w:cs="Arial"/>
        </w:rPr>
        <w:t>–</w:t>
      </w:r>
      <w:r w:rsidR="00AB0183">
        <w:rPr>
          <w:rFonts w:cs="Arial"/>
        </w:rPr>
        <w:t xml:space="preserve"> the</w:t>
      </w:r>
      <w:r w:rsidR="00326786">
        <w:rPr>
          <w:rFonts w:cs="Arial"/>
        </w:rPr>
        <w:t xml:space="preserve"> set</w:t>
      </w:r>
      <w:r w:rsidR="00AB0183">
        <w:rPr>
          <w:rFonts w:cs="Arial"/>
        </w:rPr>
        <w:t>s</w:t>
      </w:r>
      <w:r w:rsidR="00326786">
        <w:rPr>
          <w:rFonts w:cs="Arial"/>
        </w:rPr>
        <w:t xml:space="preserve"> of six photographs </w:t>
      </w:r>
      <w:r w:rsidR="00282D8E">
        <w:rPr>
          <w:rFonts w:cs="Arial"/>
        </w:rPr>
        <w:t>will</w:t>
      </w:r>
      <w:r w:rsidR="00AB0183">
        <w:rPr>
          <w:rFonts w:cs="Arial"/>
        </w:rPr>
        <w:t xml:space="preserve"> be administered </w:t>
      </w:r>
      <w:r w:rsidR="00326786">
        <w:rPr>
          <w:rFonts w:cs="Arial"/>
        </w:rPr>
        <w:t xml:space="preserve">on a rotating </w:t>
      </w:r>
      <w:r w:rsidR="00AB0183">
        <w:rPr>
          <w:rFonts w:cs="Arial"/>
        </w:rPr>
        <w:t>basis, such that the first respondent, ninth respondent, eighteenth respondent</w:t>
      </w:r>
      <w:r w:rsidR="00326786">
        <w:rPr>
          <w:rFonts w:cs="Arial"/>
        </w:rPr>
        <w:t>, etc., evaluates the same set of six photographs</w:t>
      </w:r>
      <w:r w:rsidR="00AB0183">
        <w:rPr>
          <w:rFonts w:cs="Arial"/>
        </w:rPr>
        <w:t xml:space="preserve"> (set 1) and the second respondent, tenth respondent, nineteenth respondent, etc., evaluates the same set of six photographs (set 2). </w:t>
      </w:r>
      <w:r w:rsidRPr="00EB1E10">
        <w:rPr>
          <w:rFonts w:cs="Arial"/>
        </w:rPr>
        <w:t xml:space="preserve">At the end of the photo evaluation section, the survey administrator will leave the respondent to complete the remainder of the survey.  </w:t>
      </w:r>
    </w:p>
    <w:p w14:paraId="36C15627" w14:textId="77777777" w:rsidR="00AB0183" w:rsidRDefault="00AB0183" w:rsidP="00EB1E10">
      <w:pPr>
        <w:pStyle w:val="ListParagraph"/>
        <w:tabs>
          <w:tab w:val="left" w:pos="360"/>
          <w:tab w:val="left" w:pos="1440"/>
          <w:tab w:val="left" w:pos="2160"/>
          <w:tab w:val="left" w:pos="3600"/>
          <w:tab w:val="left" w:pos="5040"/>
          <w:tab w:val="left" w:pos="5760"/>
        </w:tabs>
        <w:spacing w:after="0"/>
        <w:ind w:left="360"/>
        <w:rPr>
          <w:rFonts w:cs="Arial"/>
          <w:b/>
        </w:rPr>
      </w:pPr>
    </w:p>
    <w:p w14:paraId="21A8974C" w14:textId="67333957" w:rsidR="00EB1E10" w:rsidRPr="00EB1E10" w:rsidRDefault="00F36EF9" w:rsidP="00EB1E10">
      <w:pPr>
        <w:pStyle w:val="ListParagraph"/>
        <w:tabs>
          <w:tab w:val="left" w:pos="360"/>
          <w:tab w:val="left" w:pos="1440"/>
          <w:tab w:val="left" w:pos="2160"/>
          <w:tab w:val="left" w:pos="3600"/>
          <w:tab w:val="left" w:pos="5040"/>
          <w:tab w:val="left" w:pos="5760"/>
        </w:tabs>
        <w:spacing w:after="0"/>
        <w:ind w:left="360"/>
        <w:rPr>
          <w:rFonts w:cs="Arial"/>
          <w:b/>
        </w:rPr>
      </w:pPr>
      <w:r>
        <w:rPr>
          <w:rFonts w:cs="Arial"/>
          <w:b/>
        </w:rPr>
        <w:t xml:space="preserve">Visitor </w:t>
      </w:r>
      <w:r w:rsidR="00EB1E10" w:rsidRPr="00EB1E10">
        <w:rPr>
          <w:rFonts w:cs="Arial"/>
          <w:b/>
        </w:rPr>
        <w:t>Route Card</w:t>
      </w:r>
    </w:p>
    <w:p w14:paraId="0CD5139B" w14:textId="171D26A4" w:rsidR="00C40253" w:rsidRDefault="00C40253" w:rsidP="00EB1E10">
      <w:pPr>
        <w:pStyle w:val="ListParagraph"/>
        <w:tabs>
          <w:tab w:val="left" w:pos="360"/>
          <w:tab w:val="left" w:pos="1440"/>
          <w:tab w:val="left" w:pos="2160"/>
          <w:tab w:val="left" w:pos="3600"/>
          <w:tab w:val="left" w:pos="5040"/>
          <w:tab w:val="left" w:pos="5760"/>
        </w:tabs>
        <w:spacing w:after="0"/>
        <w:ind w:left="360"/>
        <w:rPr>
          <w:rFonts w:cstheme="minorHAnsi"/>
        </w:rPr>
      </w:pPr>
      <w:r>
        <w:rPr>
          <w:rFonts w:cstheme="minorHAnsi"/>
        </w:rPr>
        <w:t xml:space="preserve">The </w:t>
      </w:r>
      <w:r w:rsidR="003D0C28">
        <w:rPr>
          <w:rFonts w:cstheme="minorHAnsi"/>
        </w:rPr>
        <w:t>visitor route card</w:t>
      </w:r>
      <w:r>
        <w:rPr>
          <w:rFonts w:cstheme="minorHAnsi"/>
        </w:rPr>
        <w:t xml:space="preserve"> is designed to collect spatial and temporal information about visitor travel patterns a</w:t>
      </w:r>
      <w:r w:rsidR="00150382">
        <w:rPr>
          <w:rFonts w:cstheme="minorHAnsi"/>
        </w:rPr>
        <w:t xml:space="preserve">long the </w:t>
      </w:r>
      <w:r w:rsidR="00694A29">
        <w:rPr>
          <w:rFonts w:cstheme="minorHAnsi"/>
        </w:rPr>
        <w:t>Old Rag Mountain Loop Trail</w:t>
      </w:r>
      <w:r>
        <w:rPr>
          <w:rFonts w:cstheme="minorHAnsi"/>
        </w:rPr>
        <w:t xml:space="preserve"> throughout the duration of visitors’ trips </w:t>
      </w:r>
      <w:r w:rsidR="00FC6BF2">
        <w:rPr>
          <w:rFonts w:cstheme="minorHAnsi"/>
        </w:rPr>
        <w:t>in the study area</w:t>
      </w:r>
      <w:r>
        <w:rPr>
          <w:rFonts w:cstheme="minorHAnsi"/>
        </w:rPr>
        <w:t xml:space="preserve">. Specifically, the </w:t>
      </w:r>
      <w:r w:rsidR="003D0C28">
        <w:rPr>
          <w:rFonts w:cstheme="minorHAnsi"/>
        </w:rPr>
        <w:t>visitor route card</w:t>
      </w:r>
      <w:r>
        <w:rPr>
          <w:rFonts w:cstheme="minorHAnsi"/>
        </w:rPr>
        <w:t xml:space="preserve"> will provide information on visitor travel times between key points of interest </w:t>
      </w:r>
      <w:r w:rsidR="00694A29">
        <w:rPr>
          <w:rFonts w:cstheme="minorHAnsi"/>
        </w:rPr>
        <w:t>in the study area</w:t>
      </w:r>
      <w:r>
        <w:rPr>
          <w:rFonts w:cstheme="minorHAnsi"/>
        </w:rPr>
        <w:t xml:space="preserve">. The </w:t>
      </w:r>
      <w:r w:rsidR="003D0C28">
        <w:rPr>
          <w:rFonts w:cstheme="minorHAnsi"/>
        </w:rPr>
        <w:t>visitor route card</w:t>
      </w:r>
      <w:r>
        <w:rPr>
          <w:rFonts w:cstheme="minorHAnsi"/>
        </w:rPr>
        <w:t xml:space="preserve"> will also provide information on the pattern of travel between key points of interest. Because the </w:t>
      </w:r>
      <w:r w:rsidR="003D0C28">
        <w:rPr>
          <w:rFonts w:cstheme="minorHAnsi"/>
        </w:rPr>
        <w:t>visitor route card</w:t>
      </w:r>
      <w:r>
        <w:rPr>
          <w:rFonts w:cstheme="minorHAnsi"/>
        </w:rPr>
        <w:t xml:space="preserve"> will be administered at the beginning of a visitor’s trip, it will collect spatial and tempora</w:t>
      </w:r>
      <w:r w:rsidR="00E823FA">
        <w:rPr>
          <w:rFonts w:cstheme="minorHAnsi"/>
        </w:rPr>
        <w:t>l information in real-time as the trip</w:t>
      </w:r>
      <w:r>
        <w:rPr>
          <w:rFonts w:cstheme="minorHAnsi"/>
        </w:rPr>
        <w:t xml:space="preserve"> is occurring, rather than relying on visitors’ recollections of spatial and temporal information at the completion of their trip. In this way, the </w:t>
      </w:r>
      <w:r w:rsidR="003D0C28">
        <w:rPr>
          <w:rFonts w:cstheme="minorHAnsi"/>
        </w:rPr>
        <w:t>visitor route card</w:t>
      </w:r>
      <w:r>
        <w:rPr>
          <w:rFonts w:cstheme="minorHAnsi"/>
        </w:rPr>
        <w:t xml:space="preserve"> allows for the collection of more robust and precise spatial and temporal travel pattern data than can be collected via the </w:t>
      </w:r>
      <w:r w:rsidR="00282D8E">
        <w:rPr>
          <w:rFonts w:cstheme="minorHAnsi"/>
        </w:rPr>
        <w:t>on-site</w:t>
      </w:r>
      <w:r>
        <w:rPr>
          <w:rFonts w:cstheme="minorHAnsi"/>
        </w:rPr>
        <w:t xml:space="preserve"> visitor questionnaire (administered at the end of a visitor’s trip in this study). The </w:t>
      </w:r>
      <w:r w:rsidR="003D0C28">
        <w:rPr>
          <w:rFonts w:cstheme="minorHAnsi"/>
        </w:rPr>
        <w:t>visitor route card</w:t>
      </w:r>
      <w:r>
        <w:rPr>
          <w:rFonts w:cstheme="minorHAnsi"/>
        </w:rPr>
        <w:t xml:space="preserve"> data will be paired with other measures of visitor use volumes to generate estimates of visitor densities at key locations along the </w:t>
      </w:r>
      <w:r w:rsidR="00694A29">
        <w:rPr>
          <w:rFonts w:cstheme="minorHAnsi"/>
        </w:rPr>
        <w:t>Old Rag Mountain Loop Trail</w:t>
      </w:r>
      <w:r>
        <w:rPr>
          <w:rFonts w:cstheme="minorHAnsi"/>
        </w:rPr>
        <w:t xml:space="preserve">. </w:t>
      </w:r>
    </w:p>
    <w:p w14:paraId="404E3B77" w14:textId="77777777" w:rsidR="00C40253" w:rsidRDefault="00C40253" w:rsidP="00EB1E10">
      <w:pPr>
        <w:pStyle w:val="ListParagraph"/>
        <w:tabs>
          <w:tab w:val="left" w:pos="360"/>
          <w:tab w:val="left" w:pos="1440"/>
          <w:tab w:val="left" w:pos="2160"/>
          <w:tab w:val="left" w:pos="3600"/>
          <w:tab w:val="left" w:pos="5040"/>
          <w:tab w:val="left" w:pos="5760"/>
        </w:tabs>
        <w:spacing w:after="0"/>
        <w:ind w:left="360"/>
        <w:rPr>
          <w:rFonts w:cs="Arial"/>
        </w:rPr>
      </w:pPr>
    </w:p>
    <w:p w14:paraId="600103DA" w14:textId="5CF898A7" w:rsidR="00DF69BF" w:rsidRDefault="00DF69BF" w:rsidP="00C40253">
      <w:pPr>
        <w:pStyle w:val="ListParagraph"/>
        <w:tabs>
          <w:tab w:val="left" w:pos="360"/>
          <w:tab w:val="left" w:pos="1440"/>
          <w:tab w:val="left" w:pos="2160"/>
          <w:tab w:val="left" w:pos="3600"/>
          <w:tab w:val="left" w:pos="5040"/>
          <w:tab w:val="left" w:pos="5760"/>
        </w:tabs>
        <w:spacing w:after="0"/>
        <w:ind w:left="360"/>
        <w:rPr>
          <w:rFonts w:cs="Arial"/>
        </w:rPr>
      </w:pPr>
      <w:r>
        <w:rPr>
          <w:rFonts w:cs="Arial"/>
        </w:rPr>
        <w:t xml:space="preserve">To </w:t>
      </w:r>
      <w:r w:rsidR="003D0C28">
        <w:rPr>
          <w:rFonts w:cs="Arial"/>
        </w:rPr>
        <w:t>administer</w:t>
      </w:r>
      <w:r>
        <w:rPr>
          <w:rFonts w:cs="Arial"/>
        </w:rPr>
        <w:t xml:space="preserve"> the </w:t>
      </w:r>
      <w:r w:rsidR="003D0C28">
        <w:rPr>
          <w:rFonts w:cs="Arial"/>
        </w:rPr>
        <w:t>visitor route card</w:t>
      </w:r>
      <w:r>
        <w:rPr>
          <w:rFonts w:cs="Arial"/>
        </w:rPr>
        <w:t xml:space="preserve">, </w:t>
      </w:r>
      <w:r w:rsidR="003416D6">
        <w:rPr>
          <w:rFonts w:cs="Arial"/>
        </w:rPr>
        <w:t>three</w:t>
      </w:r>
      <w:r>
        <w:rPr>
          <w:rFonts w:cs="Arial"/>
        </w:rPr>
        <w:t xml:space="preserve"> waypoints will be established at key nodes and/or destinations along the trail. At each waypoint, there will be a survey administrator that will collect the route card from passing participants, record the location and time on the card, and hand the route card back to the respondent. Additionally, </w:t>
      </w:r>
      <w:r w:rsidR="003416D6">
        <w:rPr>
          <w:rFonts w:cs="Arial"/>
        </w:rPr>
        <w:t xml:space="preserve">a </w:t>
      </w:r>
      <w:r>
        <w:rPr>
          <w:rFonts w:cs="Arial"/>
        </w:rPr>
        <w:t>s</w:t>
      </w:r>
      <w:r w:rsidRPr="009528BF">
        <w:rPr>
          <w:rFonts w:cs="Arial"/>
        </w:rPr>
        <w:t xml:space="preserve">urvey administrator will be </w:t>
      </w:r>
      <w:r>
        <w:rPr>
          <w:rFonts w:cs="Arial"/>
        </w:rPr>
        <w:t xml:space="preserve">stationed </w:t>
      </w:r>
      <w:r w:rsidRPr="009528BF">
        <w:rPr>
          <w:rFonts w:cs="Arial"/>
        </w:rPr>
        <w:t>to collect route cards from visitors exiting the sampling area. Before turning in their route cards, each participant will be asked to answer</w:t>
      </w:r>
      <w:r w:rsidR="00E823FA">
        <w:rPr>
          <w:rFonts w:cs="Arial"/>
        </w:rPr>
        <w:t xml:space="preserve"> up to three </w:t>
      </w:r>
      <w:r>
        <w:rPr>
          <w:rFonts w:cs="Arial"/>
        </w:rPr>
        <w:t xml:space="preserve">survey </w:t>
      </w:r>
      <w:r w:rsidRPr="009528BF">
        <w:rPr>
          <w:rFonts w:cs="Arial"/>
        </w:rPr>
        <w:t>questions about their experience</w:t>
      </w:r>
      <w:r w:rsidR="00E74233">
        <w:rPr>
          <w:rFonts w:cs="Arial"/>
        </w:rPr>
        <w:t xml:space="preserve"> included on the back of the route card</w:t>
      </w:r>
      <w:r w:rsidRPr="009528BF">
        <w:rPr>
          <w:rFonts w:cs="Arial"/>
        </w:rPr>
        <w:t xml:space="preserve">, after </w:t>
      </w:r>
      <w:r>
        <w:rPr>
          <w:rFonts w:cs="Arial"/>
        </w:rPr>
        <w:t>which the</w:t>
      </w:r>
      <w:r w:rsidRPr="009528BF">
        <w:rPr>
          <w:rFonts w:cs="Arial"/>
        </w:rPr>
        <w:t xml:space="preserve"> completed route card will be collected by </w:t>
      </w:r>
      <w:r w:rsidR="00025E73">
        <w:rPr>
          <w:rFonts w:cs="Arial"/>
        </w:rPr>
        <w:t xml:space="preserve">a </w:t>
      </w:r>
      <w:r w:rsidRPr="009528BF">
        <w:rPr>
          <w:rFonts w:cs="Arial"/>
        </w:rPr>
        <w:t>survey administrator.</w:t>
      </w:r>
    </w:p>
    <w:p w14:paraId="0BCC1A74" w14:textId="77777777" w:rsidR="00DF69BF" w:rsidRDefault="00DF69BF" w:rsidP="00C40253">
      <w:pPr>
        <w:pStyle w:val="ListParagraph"/>
        <w:tabs>
          <w:tab w:val="left" w:pos="360"/>
          <w:tab w:val="left" w:pos="1440"/>
          <w:tab w:val="left" w:pos="2160"/>
          <w:tab w:val="left" w:pos="3600"/>
          <w:tab w:val="left" w:pos="5040"/>
          <w:tab w:val="left" w:pos="5760"/>
        </w:tabs>
        <w:spacing w:after="0"/>
        <w:ind w:left="360"/>
        <w:rPr>
          <w:rFonts w:cs="Arial"/>
        </w:rPr>
      </w:pPr>
    </w:p>
    <w:p w14:paraId="7A1727D1" w14:textId="4A66913D" w:rsidR="00C40253" w:rsidRDefault="00DF69BF" w:rsidP="00C40253">
      <w:pPr>
        <w:pStyle w:val="ListParagraph"/>
        <w:tabs>
          <w:tab w:val="left" w:pos="360"/>
          <w:tab w:val="left" w:pos="1440"/>
          <w:tab w:val="left" w:pos="2160"/>
          <w:tab w:val="left" w:pos="3600"/>
          <w:tab w:val="left" w:pos="5040"/>
          <w:tab w:val="left" w:pos="5760"/>
        </w:tabs>
        <w:spacing w:after="0"/>
        <w:ind w:left="360"/>
        <w:rPr>
          <w:rFonts w:cs="Arial"/>
        </w:rPr>
      </w:pPr>
      <w:r>
        <w:rPr>
          <w:rFonts w:cs="Arial"/>
        </w:rPr>
        <w:t xml:space="preserve">To begin the </w:t>
      </w:r>
      <w:r w:rsidR="003D0C28">
        <w:rPr>
          <w:rFonts w:cs="Arial"/>
        </w:rPr>
        <w:t>visitor route card</w:t>
      </w:r>
      <w:r>
        <w:rPr>
          <w:rFonts w:cs="Arial"/>
        </w:rPr>
        <w:t>, t</w:t>
      </w:r>
      <w:r w:rsidR="00C40253" w:rsidRPr="00EB1E10">
        <w:rPr>
          <w:rFonts w:cs="Arial"/>
        </w:rPr>
        <w:t xml:space="preserve">he identified respondent will be given a </w:t>
      </w:r>
      <w:r w:rsidR="00C40253">
        <w:rPr>
          <w:rFonts w:cs="Arial"/>
        </w:rPr>
        <w:t xml:space="preserve">route card, </w:t>
      </w:r>
      <w:r w:rsidR="00C40253" w:rsidRPr="00EB1E10">
        <w:rPr>
          <w:rFonts w:cs="Arial"/>
        </w:rPr>
        <w:t>provided instructions</w:t>
      </w:r>
      <w:r w:rsidR="00C40253">
        <w:rPr>
          <w:rFonts w:cs="Arial"/>
        </w:rPr>
        <w:t xml:space="preserve"> about how </w:t>
      </w:r>
      <w:r w:rsidR="003D0C28">
        <w:rPr>
          <w:rFonts w:cs="Arial"/>
        </w:rPr>
        <w:t>to</w:t>
      </w:r>
      <w:r w:rsidR="00C40253">
        <w:rPr>
          <w:rFonts w:cs="Arial"/>
        </w:rPr>
        <w:t xml:space="preserve"> participate in the </w:t>
      </w:r>
      <w:r w:rsidR="003D0C28">
        <w:rPr>
          <w:rFonts w:cs="Arial"/>
        </w:rPr>
        <w:t>study</w:t>
      </w:r>
      <w:r w:rsidR="00C40253" w:rsidRPr="00EB1E10">
        <w:rPr>
          <w:rFonts w:cs="Arial"/>
        </w:rPr>
        <w:t xml:space="preserve">, and will be informed that no personally identifiable </w:t>
      </w:r>
      <w:r w:rsidR="00C40253">
        <w:rPr>
          <w:rFonts w:cs="Arial"/>
        </w:rPr>
        <w:t xml:space="preserve">information will be collected. The respondents will be told that they are expected to return the route card to a study administrator at the end of their </w:t>
      </w:r>
      <w:r w:rsidR="002D169C">
        <w:rPr>
          <w:rFonts w:cs="Arial"/>
        </w:rPr>
        <w:t>hike</w:t>
      </w:r>
      <w:r w:rsidR="00C40253">
        <w:rPr>
          <w:rFonts w:cs="Arial"/>
        </w:rPr>
        <w:t xml:space="preserve">, before leaving the </w:t>
      </w:r>
      <w:r w:rsidR="00025E73">
        <w:rPr>
          <w:rFonts w:cs="Arial"/>
        </w:rPr>
        <w:t>study</w:t>
      </w:r>
      <w:r w:rsidR="00C40253">
        <w:rPr>
          <w:rFonts w:cs="Arial"/>
        </w:rPr>
        <w:t xml:space="preserve"> area.</w:t>
      </w:r>
      <w:r w:rsidR="00C40253" w:rsidRPr="00EB1E10">
        <w:rPr>
          <w:rFonts w:cs="Arial"/>
        </w:rPr>
        <w:t xml:space="preserve"> </w:t>
      </w:r>
      <w:r w:rsidR="00C40253">
        <w:rPr>
          <w:rFonts w:cs="Arial"/>
        </w:rPr>
        <w:t xml:space="preserve">The </w:t>
      </w:r>
      <w:r w:rsidR="00282D8E">
        <w:rPr>
          <w:rFonts w:cs="Arial"/>
        </w:rPr>
        <w:t>on-site</w:t>
      </w:r>
      <w:r w:rsidR="00C40253">
        <w:rPr>
          <w:rFonts w:cs="Arial"/>
        </w:rPr>
        <w:t xml:space="preserve"> intercept scri</w:t>
      </w:r>
      <w:r>
        <w:rPr>
          <w:rFonts w:cs="Arial"/>
        </w:rPr>
        <w:t xml:space="preserve">pt for the </w:t>
      </w:r>
      <w:r w:rsidR="003D0C28">
        <w:rPr>
          <w:rFonts w:cs="Arial"/>
        </w:rPr>
        <w:t>visitor route card</w:t>
      </w:r>
      <w:r w:rsidR="00C40253">
        <w:rPr>
          <w:rFonts w:cs="Arial"/>
        </w:rPr>
        <w:t xml:space="preserve"> is as follows:</w:t>
      </w:r>
    </w:p>
    <w:p w14:paraId="526C7BC9" w14:textId="5F8ACD60" w:rsidR="00C40253" w:rsidRDefault="00C40253" w:rsidP="00C40253">
      <w:pPr>
        <w:pStyle w:val="ListParagraph"/>
        <w:tabs>
          <w:tab w:val="left" w:pos="360"/>
          <w:tab w:val="left" w:pos="1440"/>
          <w:tab w:val="left" w:pos="2160"/>
          <w:tab w:val="left" w:pos="3600"/>
          <w:tab w:val="left" w:pos="5040"/>
          <w:tab w:val="left" w:pos="5760"/>
        </w:tabs>
        <w:spacing w:after="0"/>
        <w:ind w:left="360"/>
        <w:rPr>
          <w:rFonts w:cs="Arial"/>
        </w:rPr>
      </w:pPr>
    </w:p>
    <w:p w14:paraId="671F3915" w14:textId="069602E2" w:rsidR="00C40253" w:rsidRDefault="00C40253" w:rsidP="00C40253">
      <w:pPr>
        <w:pStyle w:val="ListParagraph"/>
        <w:tabs>
          <w:tab w:val="left" w:pos="1440"/>
          <w:tab w:val="left" w:pos="2160"/>
          <w:tab w:val="left" w:pos="3600"/>
          <w:tab w:val="left" w:pos="5040"/>
          <w:tab w:val="left" w:pos="5760"/>
        </w:tabs>
        <w:spacing w:after="0"/>
        <w:ind w:left="1440"/>
        <w:rPr>
          <w:rFonts w:cs="Calibri"/>
          <w:i/>
          <w:sz w:val="21"/>
          <w:szCs w:val="21"/>
        </w:rPr>
      </w:pPr>
      <w:r w:rsidRPr="00C56571">
        <w:rPr>
          <w:rFonts w:cs="Calibri"/>
          <w:sz w:val="21"/>
          <w:szCs w:val="21"/>
        </w:rPr>
        <w:t>“</w:t>
      </w:r>
      <w:r w:rsidRPr="006F1E99">
        <w:rPr>
          <w:rFonts w:cs="Calibri"/>
          <w:i/>
          <w:sz w:val="21"/>
          <w:szCs w:val="21"/>
        </w:rPr>
        <w:t>Hello, my name is _________.  I</w:t>
      </w:r>
      <w:r>
        <w:rPr>
          <w:rFonts w:cs="Calibri"/>
          <w:i/>
          <w:sz w:val="21"/>
          <w:szCs w:val="21"/>
        </w:rPr>
        <w:t xml:space="preserve"> am conducting a survey for </w:t>
      </w:r>
      <w:r w:rsidR="003416D6">
        <w:rPr>
          <w:rFonts w:cs="Calibri"/>
          <w:i/>
          <w:sz w:val="21"/>
          <w:szCs w:val="21"/>
        </w:rPr>
        <w:t>Shenandoah</w:t>
      </w:r>
      <w:r>
        <w:rPr>
          <w:rFonts w:cs="Calibri"/>
          <w:i/>
          <w:sz w:val="21"/>
          <w:szCs w:val="21"/>
        </w:rPr>
        <w:t xml:space="preserve"> National Park</w:t>
      </w:r>
      <w:r w:rsidRPr="006F1E99">
        <w:rPr>
          <w:rFonts w:cs="Calibri"/>
          <w:i/>
          <w:sz w:val="21"/>
          <w:szCs w:val="21"/>
        </w:rPr>
        <w:t xml:space="preserve"> to </w:t>
      </w:r>
      <w:r>
        <w:rPr>
          <w:rFonts w:cs="Calibri"/>
          <w:i/>
          <w:sz w:val="21"/>
          <w:szCs w:val="21"/>
        </w:rPr>
        <w:t xml:space="preserve">help managers understand your </w:t>
      </w:r>
      <w:r w:rsidR="00DF69BF">
        <w:rPr>
          <w:rFonts w:cs="Calibri"/>
          <w:i/>
          <w:sz w:val="21"/>
          <w:szCs w:val="21"/>
        </w:rPr>
        <w:t xml:space="preserve">travel patterns </w:t>
      </w:r>
      <w:r>
        <w:rPr>
          <w:rFonts w:cs="Calibri"/>
          <w:i/>
          <w:sz w:val="21"/>
          <w:szCs w:val="21"/>
        </w:rPr>
        <w:t>on the trail today.</w:t>
      </w:r>
      <w:r w:rsidRPr="006F1E99">
        <w:rPr>
          <w:rFonts w:cs="Calibri"/>
          <w:i/>
          <w:sz w:val="21"/>
          <w:szCs w:val="21"/>
        </w:rPr>
        <w:t xml:space="preserve"> Your participation is voluntary and all responses will be kept anonymou</w:t>
      </w:r>
      <w:r>
        <w:rPr>
          <w:rFonts w:cs="Calibri"/>
          <w:i/>
          <w:sz w:val="21"/>
          <w:szCs w:val="21"/>
        </w:rPr>
        <w:t xml:space="preserve">s. Would you be willing to </w:t>
      </w:r>
      <w:r w:rsidR="00DF69BF">
        <w:rPr>
          <w:rFonts w:cs="Calibri"/>
          <w:i/>
          <w:sz w:val="21"/>
          <w:szCs w:val="21"/>
        </w:rPr>
        <w:t>participate in a route card study to document your travel patterns on</w:t>
      </w:r>
      <w:r>
        <w:rPr>
          <w:rFonts w:cs="Calibri"/>
          <w:i/>
          <w:sz w:val="21"/>
          <w:szCs w:val="21"/>
        </w:rPr>
        <w:t xml:space="preserve"> the trail today?”</w:t>
      </w:r>
    </w:p>
    <w:p w14:paraId="33DDD211" w14:textId="77777777" w:rsidR="00C40253" w:rsidRDefault="00C40253" w:rsidP="00C40253">
      <w:pPr>
        <w:pStyle w:val="ListParagraph"/>
        <w:tabs>
          <w:tab w:val="left" w:pos="1440"/>
          <w:tab w:val="left" w:pos="2160"/>
          <w:tab w:val="left" w:pos="3600"/>
          <w:tab w:val="left" w:pos="5040"/>
          <w:tab w:val="left" w:pos="5760"/>
        </w:tabs>
        <w:spacing w:after="0"/>
        <w:ind w:left="1440"/>
        <w:rPr>
          <w:rFonts w:cs="Calibri"/>
          <w:i/>
          <w:sz w:val="21"/>
          <w:szCs w:val="21"/>
        </w:rPr>
      </w:pPr>
    </w:p>
    <w:p w14:paraId="5FD09E2E" w14:textId="77777777" w:rsidR="00C40253" w:rsidRDefault="00C40253" w:rsidP="00C40253">
      <w:pPr>
        <w:pStyle w:val="ListParagraph"/>
        <w:tabs>
          <w:tab w:val="left" w:pos="2160"/>
          <w:tab w:val="left" w:pos="3600"/>
          <w:tab w:val="left" w:pos="5040"/>
          <w:tab w:val="left" w:pos="5760"/>
        </w:tabs>
        <w:spacing w:after="0"/>
        <w:ind w:left="1710" w:hanging="270"/>
        <w:rPr>
          <w:rFonts w:cs="Calibri"/>
          <w:i/>
          <w:sz w:val="21"/>
          <w:szCs w:val="21"/>
        </w:rPr>
      </w:pPr>
      <w:r w:rsidRPr="00C43F5F">
        <w:rPr>
          <w:rFonts w:cs="Calibri"/>
          <w:i/>
          <w:sz w:val="21"/>
          <w:szCs w:val="21"/>
        </w:rPr>
        <w:sym w:font="Wingdings" w:char="F0E8"/>
      </w:r>
      <w:r w:rsidRPr="00C43F5F">
        <w:rPr>
          <w:rFonts w:cs="Calibri"/>
          <w:i/>
          <w:sz w:val="21"/>
          <w:szCs w:val="21"/>
        </w:rPr>
        <w:t xml:space="preserve"> If YES – then ask (if not obvious), “Is there at least one adult group member at least 18 years of age or older?”</w:t>
      </w:r>
    </w:p>
    <w:p w14:paraId="615139E7" w14:textId="77777777" w:rsidR="00C40253" w:rsidRDefault="00C40253" w:rsidP="00C40253">
      <w:pPr>
        <w:pStyle w:val="ListParagraph"/>
        <w:tabs>
          <w:tab w:val="left" w:pos="1440"/>
          <w:tab w:val="left" w:pos="2160"/>
          <w:tab w:val="left" w:pos="3600"/>
          <w:tab w:val="left" w:pos="5040"/>
          <w:tab w:val="left" w:pos="5760"/>
        </w:tabs>
        <w:spacing w:after="0"/>
        <w:ind w:left="1440"/>
        <w:rPr>
          <w:rFonts w:cs="Calibri"/>
          <w:i/>
          <w:sz w:val="21"/>
          <w:szCs w:val="21"/>
        </w:rPr>
      </w:pPr>
    </w:p>
    <w:p w14:paraId="0427420A" w14:textId="77777777" w:rsidR="00C40253" w:rsidRPr="00C43F5F" w:rsidRDefault="00C40253" w:rsidP="00C40253">
      <w:pPr>
        <w:pStyle w:val="ListParagraph"/>
        <w:tabs>
          <w:tab w:val="left" w:pos="1440"/>
          <w:tab w:val="left" w:pos="2160"/>
          <w:tab w:val="left" w:pos="3600"/>
          <w:tab w:val="left" w:pos="5040"/>
          <w:tab w:val="left" w:pos="5760"/>
        </w:tabs>
        <w:spacing w:after="0"/>
        <w:ind w:left="1440" w:firstLine="720"/>
        <w:rPr>
          <w:rFonts w:cs="Calibri"/>
          <w:i/>
          <w:sz w:val="21"/>
          <w:szCs w:val="21"/>
        </w:rPr>
      </w:pPr>
      <w:r w:rsidRPr="00C43F5F">
        <w:rPr>
          <w:rFonts w:cs="Calibri"/>
          <w:i/>
          <w:sz w:val="21"/>
          <w:szCs w:val="21"/>
        </w:rPr>
        <w:sym w:font="Wingdings" w:char="F0E8"/>
      </w:r>
      <w:r>
        <w:rPr>
          <w:rFonts w:cs="Calibri"/>
          <w:i/>
          <w:sz w:val="21"/>
          <w:szCs w:val="21"/>
        </w:rPr>
        <w:t xml:space="preserve"> If NO (no adult group members) – then say, “Ok. Thank you for your time and have a great day.”</w:t>
      </w:r>
    </w:p>
    <w:p w14:paraId="711D3B6B" w14:textId="77777777" w:rsidR="00C40253" w:rsidRPr="00C43F5F" w:rsidRDefault="00C40253" w:rsidP="00C40253">
      <w:pPr>
        <w:pStyle w:val="ListParagraph"/>
        <w:tabs>
          <w:tab w:val="left" w:pos="1440"/>
          <w:tab w:val="left" w:pos="2160"/>
          <w:tab w:val="left" w:pos="3600"/>
          <w:tab w:val="left" w:pos="5040"/>
          <w:tab w:val="left" w:pos="5760"/>
        </w:tabs>
        <w:spacing w:after="0"/>
        <w:ind w:left="1440"/>
        <w:rPr>
          <w:rFonts w:cs="Calibri"/>
          <w:i/>
          <w:sz w:val="21"/>
          <w:szCs w:val="21"/>
        </w:rPr>
      </w:pPr>
    </w:p>
    <w:p w14:paraId="097D6425" w14:textId="41A73687" w:rsidR="00C40253" w:rsidRDefault="00C40253" w:rsidP="00C40253">
      <w:pPr>
        <w:pStyle w:val="ListParagraph"/>
        <w:tabs>
          <w:tab w:val="left" w:pos="1440"/>
          <w:tab w:val="left" w:pos="2160"/>
          <w:tab w:val="left" w:pos="3600"/>
          <w:tab w:val="left" w:pos="5040"/>
          <w:tab w:val="left" w:pos="5760"/>
        </w:tabs>
        <w:spacing w:after="0"/>
        <w:ind w:left="1440"/>
        <w:rPr>
          <w:rFonts w:cs="Calibri"/>
          <w:i/>
          <w:sz w:val="21"/>
          <w:szCs w:val="21"/>
        </w:rPr>
      </w:pPr>
      <w:r w:rsidRPr="00C43F5F">
        <w:rPr>
          <w:rFonts w:cs="Calibri"/>
          <w:i/>
          <w:sz w:val="21"/>
          <w:szCs w:val="21"/>
        </w:rPr>
        <w:sym w:font="Wingdings" w:char="F0E8"/>
      </w:r>
      <w:r w:rsidRPr="00C43F5F">
        <w:rPr>
          <w:rFonts w:cs="Calibri"/>
          <w:i/>
          <w:sz w:val="21"/>
          <w:szCs w:val="21"/>
        </w:rPr>
        <w:t xml:space="preserve"> If YES – then ask, “Has any member of your group already participated in</w:t>
      </w:r>
      <w:r w:rsidR="00DF69BF">
        <w:rPr>
          <w:rFonts w:cs="Calibri"/>
          <w:i/>
          <w:sz w:val="21"/>
          <w:szCs w:val="21"/>
        </w:rPr>
        <w:t xml:space="preserve"> this </w:t>
      </w:r>
      <w:r w:rsidR="003D0C28">
        <w:rPr>
          <w:rFonts w:cs="Calibri"/>
          <w:i/>
          <w:sz w:val="21"/>
          <w:szCs w:val="21"/>
        </w:rPr>
        <w:t>study</w:t>
      </w:r>
      <w:r w:rsidRPr="00C43F5F">
        <w:rPr>
          <w:rFonts w:cs="Calibri"/>
          <w:i/>
          <w:sz w:val="21"/>
          <w:szCs w:val="21"/>
        </w:rPr>
        <w:t>?”</w:t>
      </w:r>
    </w:p>
    <w:p w14:paraId="2A77A50D" w14:textId="77777777" w:rsidR="00C40253" w:rsidRDefault="00C40253" w:rsidP="00C40253">
      <w:pPr>
        <w:pStyle w:val="ListParagraph"/>
        <w:tabs>
          <w:tab w:val="left" w:pos="1440"/>
          <w:tab w:val="left" w:pos="2160"/>
          <w:tab w:val="left" w:pos="3600"/>
          <w:tab w:val="left" w:pos="5040"/>
          <w:tab w:val="left" w:pos="5760"/>
        </w:tabs>
        <w:spacing w:after="0"/>
        <w:ind w:left="1440"/>
        <w:rPr>
          <w:rFonts w:cs="Calibri"/>
          <w:i/>
          <w:sz w:val="21"/>
          <w:szCs w:val="21"/>
        </w:rPr>
      </w:pPr>
    </w:p>
    <w:p w14:paraId="4B03B3BF" w14:textId="0397E0F6" w:rsidR="00C40253" w:rsidRDefault="00C40253" w:rsidP="00C40253">
      <w:pPr>
        <w:pStyle w:val="ListParagraph"/>
        <w:tabs>
          <w:tab w:val="left" w:pos="1440"/>
          <w:tab w:val="left" w:pos="2160"/>
          <w:tab w:val="left" w:pos="3600"/>
          <w:tab w:val="left" w:pos="5040"/>
          <w:tab w:val="left" w:pos="5760"/>
        </w:tabs>
        <w:spacing w:after="0"/>
        <w:ind w:left="2160" w:hanging="90"/>
        <w:rPr>
          <w:rFonts w:cs="Calibri"/>
          <w:i/>
          <w:sz w:val="21"/>
          <w:szCs w:val="21"/>
        </w:rPr>
      </w:pPr>
      <w:r>
        <w:rPr>
          <w:rFonts w:cs="Calibri"/>
          <w:i/>
          <w:sz w:val="21"/>
          <w:szCs w:val="21"/>
        </w:rPr>
        <w:tab/>
        <w:t>If YES (previously agreed to participate) then, “Thank you for participating in this study</w:t>
      </w:r>
      <w:r w:rsidR="00DF69BF">
        <w:rPr>
          <w:rFonts w:cs="Calibri"/>
          <w:i/>
          <w:sz w:val="21"/>
          <w:szCs w:val="21"/>
        </w:rPr>
        <w:t xml:space="preserve"> already</w:t>
      </w:r>
      <w:r>
        <w:rPr>
          <w:rFonts w:cs="Calibri"/>
          <w:i/>
          <w:sz w:val="21"/>
          <w:szCs w:val="21"/>
        </w:rPr>
        <w:t>. Have a great day.”</w:t>
      </w:r>
    </w:p>
    <w:p w14:paraId="68137FED" w14:textId="77777777" w:rsidR="00C40253" w:rsidRDefault="00C40253" w:rsidP="00C40253">
      <w:pPr>
        <w:pStyle w:val="ListParagraph"/>
        <w:tabs>
          <w:tab w:val="left" w:pos="1440"/>
          <w:tab w:val="left" w:pos="2160"/>
          <w:tab w:val="left" w:pos="3600"/>
          <w:tab w:val="left" w:pos="5040"/>
          <w:tab w:val="left" w:pos="5760"/>
        </w:tabs>
        <w:spacing w:after="0"/>
        <w:ind w:left="2160" w:hanging="90"/>
        <w:rPr>
          <w:rFonts w:cs="Calibri"/>
          <w:i/>
          <w:sz w:val="21"/>
          <w:szCs w:val="21"/>
        </w:rPr>
      </w:pPr>
    </w:p>
    <w:p w14:paraId="66EF39ED" w14:textId="701253A4" w:rsidR="00DF69BF" w:rsidRDefault="00C40253" w:rsidP="00C40253">
      <w:pPr>
        <w:pStyle w:val="ListParagraph"/>
        <w:tabs>
          <w:tab w:val="left" w:pos="1440"/>
          <w:tab w:val="left" w:pos="3600"/>
          <w:tab w:val="left" w:pos="5040"/>
          <w:tab w:val="left" w:pos="5760"/>
        </w:tabs>
        <w:spacing w:after="0"/>
        <w:ind w:left="2160"/>
        <w:rPr>
          <w:rFonts w:cs="Calibri"/>
          <w:i/>
          <w:sz w:val="21"/>
          <w:szCs w:val="21"/>
        </w:rPr>
      </w:pPr>
      <w:r>
        <w:rPr>
          <w:rFonts w:cs="Calibri"/>
          <w:i/>
          <w:sz w:val="21"/>
          <w:szCs w:val="21"/>
        </w:rPr>
        <w:t xml:space="preserve">If NO (have not previously participated) then, “Thank you for agreeing to participate. </w:t>
      </w:r>
      <w:r w:rsidR="00595B94">
        <w:rPr>
          <w:rFonts w:cs="Calibri"/>
          <w:i/>
          <w:sz w:val="21"/>
          <w:szCs w:val="21"/>
        </w:rPr>
        <w:t xml:space="preserve">Participation should not take more than 6 minutes total spread across the duration of your hike. </w:t>
      </w:r>
      <w:r>
        <w:rPr>
          <w:rFonts w:cs="Calibri"/>
          <w:i/>
          <w:sz w:val="21"/>
          <w:szCs w:val="21"/>
        </w:rPr>
        <w:t xml:space="preserve">Of the adults in your group, whose birthday is next?” (Identify visitor and direct next portion of contact to this visitor.) </w:t>
      </w:r>
    </w:p>
    <w:p w14:paraId="160F5B19" w14:textId="1F1F2962" w:rsidR="00DF69BF" w:rsidRPr="00DF69BF" w:rsidRDefault="00DF69BF" w:rsidP="00DF69BF">
      <w:pPr>
        <w:pStyle w:val="ListParagraph"/>
        <w:tabs>
          <w:tab w:val="left" w:pos="1440"/>
          <w:tab w:val="left" w:pos="2160"/>
          <w:tab w:val="left" w:pos="3600"/>
          <w:tab w:val="left" w:pos="5040"/>
          <w:tab w:val="left" w:pos="5760"/>
        </w:tabs>
        <w:spacing w:after="0"/>
        <w:ind w:left="2160"/>
        <w:rPr>
          <w:rFonts w:cs="Calibri"/>
          <w:i/>
          <w:sz w:val="21"/>
          <w:szCs w:val="21"/>
        </w:rPr>
      </w:pPr>
      <w:r>
        <w:rPr>
          <w:rFonts w:cs="Calibri"/>
          <w:i/>
          <w:sz w:val="21"/>
          <w:szCs w:val="21"/>
        </w:rPr>
        <w:t>[</w:t>
      </w:r>
      <w:r w:rsidRPr="00DF69BF">
        <w:rPr>
          <w:rFonts w:cs="Calibri"/>
          <w:i/>
          <w:sz w:val="21"/>
          <w:szCs w:val="21"/>
        </w:rPr>
        <w:t xml:space="preserve">Before the route card is administered to the respondent, the survey administrator will note the card ID number, date, their initials, the visitors’ group size, the visitors’ route, and if they are a day or overnight visitor. </w:t>
      </w:r>
      <w:r>
        <w:rPr>
          <w:rFonts w:cs="Calibri"/>
          <w:i/>
          <w:sz w:val="21"/>
          <w:szCs w:val="21"/>
        </w:rPr>
        <w:t>The i</w:t>
      </w:r>
      <w:r w:rsidRPr="00DF69BF">
        <w:rPr>
          <w:rFonts w:cs="Calibri"/>
          <w:i/>
          <w:sz w:val="21"/>
          <w:szCs w:val="21"/>
        </w:rPr>
        <w:t>dentified respondent will then be provided instruct</w:t>
      </w:r>
      <w:r w:rsidR="00E823FA">
        <w:rPr>
          <w:rFonts w:cs="Calibri"/>
          <w:i/>
          <w:sz w:val="21"/>
          <w:szCs w:val="21"/>
        </w:rPr>
        <w:t>ions using the following script.]</w:t>
      </w:r>
    </w:p>
    <w:p w14:paraId="65BB297E" w14:textId="77777777" w:rsidR="00DF69BF" w:rsidRDefault="00DF69BF" w:rsidP="00C40253">
      <w:pPr>
        <w:pStyle w:val="ListParagraph"/>
        <w:tabs>
          <w:tab w:val="left" w:pos="1440"/>
          <w:tab w:val="left" w:pos="3600"/>
          <w:tab w:val="left" w:pos="5040"/>
          <w:tab w:val="left" w:pos="5760"/>
        </w:tabs>
        <w:spacing w:after="0"/>
        <w:ind w:left="2160"/>
        <w:rPr>
          <w:rFonts w:cs="Calibri"/>
          <w:i/>
          <w:sz w:val="21"/>
          <w:szCs w:val="21"/>
        </w:rPr>
      </w:pPr>
    </w:p>
    <w:p w14:paraId="6624F1B3" w14:textId="4A122C70" w:rsidR="00DF69BF" w:rsidRDefault="00C40253" w:rsidP="00C40253">
      <w:pPr>
        <w:pStyle w:val="ListParagraph"/>
        <w:tabs>
          <w:tab w:val="left" w:pos="1440"/>
          <w:tab w:val="left" w:pos="3600"/>
          <w:tab w:val="left" w:pos="5040"/>
          <w:tab w:val="left" w:pos="5760"/>
        </w:tabs>
        <w:spacing w:after="0"/>
        <w:ind w:left="2160"/>
        <w:rPr>
          <w:rFonts w:cs="Calibri"/>
          <w:i/>
          <w:sz w:val="21"/>
          <w:szCs w:val="21"/>
        </w:rPr>
      </w:pPr>
      <w:r>
        <w:rPr>
          <w:rFonts w:cs="Calibri"/>
          <w:i/>
          <w:sz w:val="21"/>
          <w:szCs w:val="21"/>
        </w:rPr>
        <w:t xml:space="preserve">“Great, </w:t>
      </w:r>
      <w:r w:rsidR="00DF69BF" w:rsidRPr="00DF69BF">
        <w:rPr>
          <w:rFonts w:cs="Calibri"/>
          <w:i/>
          <w:sz w:val="21"/>
          <w:szCs w:val="21"/>
        </w:rPr>
        <w:t xml:space="preserve">I have a route card for you. The route card allows us to understand patterns of visitation to </w:t>
      </w:r>
      <w:r w:rsidR="00CB4BB1">
        <w:rPr>
          <w:rFonts w:cs="Calibri"/>
          <w:i/>
          <w:sz w:val="21"/>
          <w:szCs w:val="21"/>
        </w:rPr>
        <w:t>Old Rag Mountain</w:t>
      </w:r>
      <w:r w:rsidR="00DF69BF" w:rsidRPr="00DF69BF">
        <w:rPr>
          <w:rFonts w:cs="Calibri"/>
          <w:i/>
          <w:sz w:val="21"/>
          <w:szCs w:val="21"/>
        </w:rPr>
        <w:t xml:space="preserve">. You will carry the route card for the duration of your hike and return it to a survey administrator at the end of your hike. Along the way, you will periodically encounter other survey administrators who will ask you for your card. They will record the time of day and location on the card, and will then return it to you. </w:t>
      </w:r>
      <w:r w:rsidR="00DF69BF" w:rsidRPr="00595B94">
        <w:rPr>
          <w:rFonts w:cs="Calibri"/>
          <w:i/>
          <w:sz w:val="21"/>
          <w:szCs w:val="21"/>
        </w:rPr>
        <w:t>Each of these contacts will take less than 30 seconds, with no more than 10 total contacts. At the end</w:t>
      </w:r>
      <w:r w:rsidR="00DF69BF" w:rsidRPr="00DF69BF">
        <w:rPr>
          <w:rFonts w:cs="Calibri"/>
          <w:i/>
          <w:sz w:val="21"/>
          <w:szCs w:val="21"/>
        </w:rPr>
        <w:t xml:space="preserve"> of your hike, you will be asked the answer</w:t>
      </w:r>
      <w:r w:rsidR="00E74233">
        <w:rPr>
          <w:rFonts w:cs="Calibri"/>
          <w:i/>
          <w:sz w:val="21"/>
          <w:szCs w:val="21"/>
        </w:rPr>
        <w:t xml:space="preserve"> a couple of questions on the </w:t>
      </w:r>
      <w:r w:rsidR="00DF69BF" w:rsidRPr="00DF69BF">
        <w:rPr>
          <w:rFonts w:cs="Calibri"/>
          <w:i/>
          <w:sz w:val="21"/>
          <w:szCs w:val="21"/>
        </w:rPr>
        <w:t>back of the card before returning it to the survey administrator.</w:t>
      </w:r>
      <w:r w:rsidR="00DF69BF">
        <w:rPr>
          <w:rFonts w:cs="Calibri"/>
          <w:i/>
          <w:sz w:val="21"/>
          <w:szCs w:val="21"/>
        </w:rPr>
        <w:t xml:space="preserve"> </w:t>
      </w:r>
    </w:p>
    <w:p w14:paraId="291863C9" w14:textId="77777777" w:rsidR="00DF69BF" w:rsidRDefault="00DF69BF" w:rsidP="00C40253">
      <w:pPr>
        <w:pStyle w:val="ListParagraph"/>
        <w:tabs>
          <w:tab w:val="left" w:pos="1440"/>
          <w:tab w:val="left" w:pos="3600"/>
          <w:tab w:val="left" w:pos="5040"/>
          <w:tab w:val="left" w:pos="5760"/>
        </w:tabs>
        <w:spacing w:after="0"/>
        <w:ind w:left="2160"/>
        <w:rPr>
          <w:rFonts w:cs="Calibri"/>
          <w:i/>
          <w:sz w:val="21"/>
          <w:szCs w:val="21"/>
        </w:rPr>
      </w:pPr>
    </w:p>
    <w:p w14:paraId="4F1F8342" w14:textId="3F3017B4" w:rsidR="00C40253" w:rsidRDefault="00DF69BF" w:rsidP="00C40253">
      <w:pPr>
        <w:pStyle w:val="ListParagraph"/>
        <w:tabs>
          <w:tab w:val="left" w:pos="1440"/>
          <w:tab w:val="left" w:pos="3600"/>
          <w:tab w:val="left" w:pos="5040"/>
          <w:tab w:val="left" w:pos="5760"/>
        </w:tabs>
        <w:spacing w:after="0"/>
        <w:ind w:left="2160"/>
        <w:rPr>
          <w:rFonts w:cs="Calibri"/>
          <w:i/>
          <w:sz w:val="21"/>
          <w:szCs w:val="21"/>
        </w:rPr>
      </w:pPr>
      <w:r>
        <w:rPr>
          <w:rFonts w:cs="Calibri"/>
          <w:i/>
          <w:sz w:val="21"/>
          <w:szCs w:val="21"/>
        </w:rPr>
        <w:t xml:space="preserve">Before you continue, </w:t>
      </w:r>
      <w:r w:rsidR="00C40253">
        <w:rPr>
          <w:rFonts w:cs="Calibri"/>
          <w:i/>
          <w:sz w:val="21"/>
          <w:szCs w:val="21"/>
        </w:rPr>
        <w:t>I do have a few questions I need to ask you now.”</w:t>
      </w:r>
    </w:p>
    <w:p w14:paraId="06FB64DB" w14:textId="77777777" w:rsidR="00C40253" w:rsidRDefault="00C40253" w:rsidP="00C40253">
      <w:pPr>
        <w:pStyle w:val="ListParagraph"/>
        <w:tabs>
          <w:tab w:val="left" w:pos="1440"/>
          <w:tab w:val="left" w:pos="2160"/>
          <w:tab w:val="left" w:pos="3600"/>
          <w:tab w:val="left" w:pos="5040"/>
          <w:tab w:val="left" w:pos="5760"/>
        </w:tabs>
        <w:spacing w:after="0"/>
        <w:ind w:left="2160" w:hanging="90"/>
        <w:rPr>
          <w:rFonts w:cs="Calibri"/>
          <w:i/>
          <w:sz w:val="21"/>
          <w:szCs w:val="21"/>
        </w:rPr>
      </w:pPr>
    </w:p>
    <w:p w14:paraId="7558CBEB" w14:textId="1FE4E7F9" w:rsidR="00C40253" w:rsidRDefault="00C40253" w:rsidP="00C40253">
      <w:pPr>
        <w:pStyle w:val="ListParagraph"/>
        <w:tabs>
          <w:tab w:val="left" w:pos="1440"/>
          <w:tab w:val="left" w:pos="3600"/>
          <w:tab w:val="left" w:pos="5040"/>
          <w:tab w:val="left" w:pos="5760"/>
        </w:tabs>
        <w:spacing w:after="0"/>
        <w:ind w:left="2160"/>
        <w:rPr>
          <w:rFonts w:cs="Calibri"/>
          <w:i/>
          <w:sz w:val="21"/>
          <w:szCs w:val="21"/>
        </w:rPr>
      </w:pPr>
      <w:r>
        <w:rPr>
          <w:rFonts w:cs="Calibri"/>
          <w:i/>
          <w:sz w:val="21"/>
          <w:szCs w:val="21"/>
        </w:rPr>
        <w:t xml:space="preserve">[The survey administrator will ask them to start the process by answering the non-response bias questions. The responses will be recorded in spaces provided on the survey log and non-response bias form. After completing the non-response bias question interview, the survey administrator will </w:t>
      </w:r>
      <w:r w:rsidR="00DF69BF">
        <w:rPr>
          <w:rFonts w:cs="Calibri"/>
          <w:i/>
          <w:sz w:val="21"/>
          <w:szCs w:val="21"/>
        </w:rPr>
        <w:t>thank the group for their time and the group will proceed with their hike.</w:t>
      </w:r>
      <w:r>
        <w:rPr>
          <w:rFonts w:cs="Calibri"/>
          <w:i/>
          <w:sz w:val="21"/>
          <w:szCs w:val="21"/>
        </w:rPr>
        <w:t>]</w:t>
      </w:r>
    </w:p>
    <w:p w14:paraId="6A93F692" w14:textId="77777777" w:rsidR="00C40253" w:rsidRDefault="00C40253" w:rsidP="00C40253">
      <w:pPr>
        <w:pStyle w:val="ListParagraph"/>
        <w:tabs>
          <w:tab w:val="left" w:pos="1440"/>
          <w:tab w:val="left" w:pos="2160"/>
          <w:tab w:val="left" w:pos="3600"/>
          <w:tab w:val="left" w:pos="5040"/>
          <w:tab w:val="left" w:pos="5760"/>
        </w:tabs>
        <w:spacing w:after="0"/>
        <w:ind w:left="2160" w:hanging="90"/>
        <w:rPr>
          <w:rFonts w:cs="Calibri"/>
          <w:i/>
          <w:sz w:val="21"/>
          <w:szCs w:val="21"/>
        </w:rPr>
      </w:pPr>
    </w:p>
    <w:p w14:paraId="49673726" w14:textId="785CF12B" w:rsidR="00C40253" w:rsidRDefault="00C40253" w:rsidP="00C40253">
      <w:pPr>
        <w:pStyle w:val="ListParagraph"/>
        <w:tabs>
          <w:tab w:val="left" w:pos="3600"/>
          <w:tab w:val="left" w:pos="5040"/>
          <w:tab w:val="left" w:pos="5760"/>
        </w:tabs>
        <w:spacing w:after="0"/>
        <w:ind w:left="1710" w:hanging="270"/>
        <w:rPr>
          <w:rFonts w:cs="Calibri"/>
          <w:i/>
          <w:sz w:val="21"/>
          <w:szCs w:val="21"/>
        </w:rPr>
      </w:pPr>
      <w:r w:rsidRPr="00C43F5F">
        <w:rPr>
          <w:rFonts w:cs="Calibri"/>
          <w:i/>
          <w:sz w:val="21"/>
          <w:szCs w:val="21"/>
        </w:rPr>
        <w:sym w:font="Wingdings" w:char="F0E8"/>
      </w:r>
      <w:r>
        <w:rPr>
          <w:rFonts w:cs="Calibri"/>
          <w:i/>
          <w:sz w:val="21"/>
          <w:szCs w:val="21"/>
        </w:rPr>
        <w:t xml:space="preserve"> If NO – (soft refusal) then, “That’s fine. We won’t bothe</w:t>
      </w:r>
      <w:r w:rsidR="00DF69BF">
        <w:rPr>
          <w:rFonts w:cs="Calibri"/>
          <w:i/>
          <w:sz w:val="21"/>
          <w:szCs w:val="21"/>
        </w:rPr>
        <w:t xml:space="preserve">r you with the </w:t>
      </w:r>
      <w:r w:rsidR="003D0C28">
        <w:rPr>
          <w:rFonts w:cs="Calibri"/>
          <w:i/>
          <w:sz w:val="21"/>
          <w:szCs w:val="21"/>
        </w:rPr>
        <w:t>study</w:t>
      </w:r>
      <w:r w:rsidR="00DF69BF">
        <w:rPr>
          <w:rFonts w:cs="Calibri"/>
          <w:i/>
          <w:sz w:val="21"/>
          <w:szCs w:val="21"/>
        </w:rPr>
        <w:t xml:space="preserve"> today</w:t>
      </w:r>
      <w:r>
        <w:rPr>
          <w:rFonts w:cs="Calibri"/>
          <w:i/>
          <w:sz w:val="21"/>
          <w:szCs w:val="21"/>
        </w:rPr>
        <w:t xml:space="preserve">. But would you be willing to take just one more minute and answer a couple of questions for me now, to help us be sure our sample is reliable?” </w:t>
      </w:r>
    </w:p>
    <w:p w14:paraId="17BB8D2A" w14:textId="77777777" w:rsidR="00C40253" w:rsidRDefault="00C40253" w:rsidP="00C40253">
      <w:pPr>
        <w:pStyle w:val="ListParagraph"/>
        <w:tabs>
          <w:tab w:val="left" w:pos="1440"/>
          <w:tab w:val="left" w:pos="3600"/>
          <w:tab w:val="left" w:pos="5040"/>
          <w:tab w:val="left" w:pos="5760"/>
        </w:tabs>
        <w:spacing w:after="0"/>
        <w:ind w:left="1440"/>
        <w:rPr>
          <w:rFonts w:cs="Calibri"/>
          <w:i/>
          <w:sz w:val="21"/>
          <w:szCs w:val="21"/>
        </w:rPr>
      </w:pPr>
    </w:p>
    <w:p w14:paraId="11234E5D" w14:textId="77777777" w:rsidR="00C40253" w:rsidRDefault="00C40253" w:rsidP="00C40253">
      <w:pPr>
        <w:pStyle w:val="ListParagraph"/>
        <w:tabs>
          <w:tab w:val="left" w:pos="3600"/>
          <w:tab w:val="left" w:pos="5040"/>
          <w:tab w:val="left" w:pos="5760"/>
        </w:tabs>
        <w:spacing w:after="0"/>
        <w:ind w:left="2160"/>
        <w:rPr>
          <w:rFonts w:cs="Calibri"/>
          <w:i/>
          <w:sz w:val="21"/>
          <w:szCs w:val="21"/>
        </w:rPr>
      </w:pPr>
      <w:r>
        <w:rPr>
          <w:rFonts w:cs="Calibri"/>
          <w:i/>
          <w:sz w:val="21"/>
          <w:szCs w:val="21"/>
        </w:rPr>
        <w:t>[The survey administrator will ask them to start the process by answering the non-response bias questions. The responses will be recorded in spaces provided on the survey log and non-response bias form.]</w:t>
      </w:r>
    </w:p>
    <w:p w14:paraId="128211EA" w14:textId="77777777" w:rsidR="00C40253" w:rsidRDefault="00C40253" w:rsidP="00C40253">
      <w:pPr>
        <w:pStyle w:val="ListParagraph"/>
        <w:tabs>
          <w:tab w:val="left" w:pos="1440"/>
          <w:tab w:val="left" w:pos="3600"/>
          <w:tab w:val="left" w:pos="5040"/>
          <w:tab w:val="left" w:pos="5760"/>
        </w:tabs>
        <w:spacing w:after="0"/>
        <w:ind w:left="1440"/>
        <w:rPr>
          <w:rFonts w:cs="Calibri"/>
          <w:i/>
          <w:sz w:val="21"/>
          <w:szCs w:val="21"/>
        </w:rPr>
      </w:pPr>
    </w:p>
    <w:p w14:paraId="22F60677" w14:textId="77777777" w:rsidR="00C40253" w:rsidRDefault="00C40253" w:rsidP="00C40253">
      <w:pPr>
        <w:pStyle w:val="ListParagraph"/>
        <w:tabs>
          <w:tab w:val="left" w:pos="1440"/>
          <w:tab w:val="left" w:pos="3600"/>
          <w:tab w:val="left" w:pos="5040"/>
          <w:tab w:val="left" w:pos="5760"/>
        </w:tabs>
        <w:spacing w:after="0"/>
        <w:ind w:left="1440"/>
        <w:rPr>
          <w:rFonts w:cs="Calibri"/>
          <w:i/>
          <w:sz w:val="21"/>
          <w:szCs w:val="21"/>
        </w:rPr>
      </w:pPr>
      <w:r w:rsidRPr="00C43F5F">
        <w:rPr>
          <w:rFonts w:cs="Calibri"/>
          <w:i/>
          <w:sz w:val="21"/>
          <w:szCs w:val="21"/>
        </w:rPr>
        <w:sym w:font="Wingdings" w:char="F0E8"/>
      </w:r>
      <w:r>
        <w:rPr>
          <w:rFonts w:cs="Calibri"/>
          <w:i/>
          <w:sz w:val="21"/>
          <w:szCs w:val="21"/>
        </w:rPr>
        <w:t xml:space="preserve"> If NO – (hard refusal) then, “Thank you for your time. Have a great day.”</w:t>
      </w:r>
    </w:p>
    <w:p w14:paraId="427D8E7D" w14:textId="77777777" w:rsidR="00C40253" w:rsidRDefault="00C40253" w:rsidP="00EB1E10">
      <w:pPr>
        <w:pStyle w:val="ListParagraph"/>
        <w:tabs>
          <w:tab w:val="left" w:pos="360"/>
          <w:tab w:val="left" w:pos="1440"/>
          <w:tab w:val="left" w:pos="2160"/>
          <w:tab w:val="left" w:pos="3600"/>
          <w:tab w:val="left" w:pos="5040"/>
          <w:tab w:val="left" w:pos="5760"/>
        </w:tabs>
        <w:spacing w:after="0"/>
        <w:ind w:left="360"/>
        <w:rPr>
          <w:rFonts w:cs="Arial"/>
        </w:rPr>
      </w:pPr>
    </w:p>
    <w:p w14:paraId="6AFA7004" w14:textId="77777777"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24A82F82" w14:textId="04B261F6" w:rsidR="00EB1E10" w:rsidRPr="00EB1E10" w:rsidRDefault="00595B94" w:rsidP="00EB1E10">
      <w:pPr>
        <w:pStyle w:val="ListParagraph"/>
        <w:tabs>
          <w:tab w:val="left" w:pos="360"/>
          <w:tab w:val="left" w:pos="1440"/>
          <w:tab w:val="left" w:pos="2160"/>
          <w:tab w:val="left" w:pos="3600"/>
          <w:tab w:val="left" w:pos="5040"/>
          <w:tab w:val="left" w:pos="5760"/>
        </w:tabs>
        <w:spacing w:after="0"/>
        <w:ind w:left="360"/>
        <w:rPr>
          <w:rFonts w:cs="Arial"/>
          <w:b/>
        </w:rPr>
      </w:pPr>
      <w:r>
        <w:rPr>
          <w:rFonts w:cs="Arial"/>
          <w:b/>
        </w:rPr>
        <w:t xml:space="preserve">On-Site </w:t>
      </w:r>
      <w:r w:rsidR="00EB1E10" w:rsidRPr="00EB1E10">
        <w:rPr>
          <w:rFonts w:cs="Arial"/>
          <w:b/>
        </w:rPr>
        <w:t xml:space="preserve">Visitor </w:t>
      </w:r>
      <w:r>
        <w:rPr>
          <w:rFonts w:cs="Arial"/>
          <w:b/>
        </w:rPr>
        <w:t>Questionnaire</w:t>
      </w:r>
    </w:p>
    <w:p w14:paraId="633350FC" w14:textId="0469B915"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r w:rsidRPr="00EB1E10">
        <w:rPr>
          <w:rFonts w:cs="Arial"/>
        </w:rPr>
        <w:t xml:space="preserve">Approximately </w:t>
      </w:r>
      <w:r w:rsidR="00880EEA">
        <w:rPr>
          <w:rFonts w:cs="Arial"/>
        </w:rPr>
        <w:t>600</w:t>
      </w:r>
      <w:r w:rsidRPr="00EB1E10">
        <w:rPr>
          <w:rFonts w:cs="Arial"/>
        </w:rPr>
        <w:t xml:space="preserve"> visitors will be contacted for the</w:t>
      </w:r>
      <w:r w:rsidR="00664E15">
        <w:rPr>
          <w:rFonts w:cs="Arial"/>
        </w:rPr>
        <w:t xml:space="preserve"> </w:t>
      </w:r>
      <w:r w:rsidR="00282D8E">
        <w:rPr>
          <w:rFonts w:cs="Arial"/>
        </w:rPr>
        <w:t>on-site</w:t>
      </w:r>
      <w:r w:rsidR="00664E15">
        <w:rPr>
          <w:rFonts w:cs="Arial"/>
        </w:rPr>
        <w:t xml:space="preserve"> visitor questionnaire </w:t>
      </w:r>
      <w:r w:rsidRPr="00EB1E10">
        <w:rPr>
          <w:rFonts w:cs="Arial"/>
        </w:rPr>
        <w:t>component of th</w:t>
      </w:r>
      <w:r w:rsidR="00150382">
        <w:rPr>
          <w:rFonts w:cs="Arial"/>
        </w:rPr>
        <w:t>e study</w:t>
      </w:r>
      <w:r w:rsidRPr="00EB1E10">
        <w:rPr>
          <w:rFonts w:cs="Arial"/>
        </w:rPr>
        <w:t xml:space="preserve">.  Based upon similar studies conducted by Resource Systems Group, Inc. (RSG) for the National Park Service, using similar prescribed sampling methods, we propose an </w:t>
      </w:r>
      <w:r w:rsidR="00282D8E">
        <w:rPr>
          <w:rFonts w:cs="Arial"/>
        </w:rPr>
        <w:t>on-site</w:t>
      </w:r>
      <w:r w:rsidRPr="00EB1E10">
        <w:rPr>
          <w:rFonts w:cs="Arial"/>
        </w:rPr>
        <w:t xml:space="preserve"> acceptance rate of at least </w:t>
      </w:r>
      <w:r w:rsidR="00880EEA">
        <w:rPr>
          <w:rFonts w:cs="Arial"/>
        </w:rPr>
        <w:t>66</w:t>
      </w:r>
      <w:r w:rsidRPr="00EB1E10">
        <w:rPr>
          <w:rFonts w:cs="Arial"/>
        </w:rPr>
        <w:t xml:space="preserve">% for this collection. We anticipate we will receive </w:t>
      </w:r>
      <w:r w:rsidR="00880EEA">
        <w:rPr>
          <w:rFonts w:cs="Arial"/>
        </w:rPr>
        <w:t>400</w:t>
      </w:r>
      <w:r w:rsidRPr="00EB1E10">
        <w:rPr>
          <w:rFonts w:cs="Arial"/>
        </w:rPr>
        <w:t xml:space="preserve"> completed surveys from all visitors contacted. </w:t>
      </w:r>
    </w:p>
    <w:p w14:paraId="42B6CDAE" w14:textId="77777777"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p>
    <w:p w14:paraId="79FD68E5" w14:textId="6288A040"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r w:rsidRPr="00EB1E10">
        <w:rPr>
          <w:rFonts w:cs="Arial"/>
        </w:rPr>
        <w:t xml:space="preserve">The number of refusals will be recorded and reported, and will be used in calculating the response rate. Based on the expected </w:t>
      </w:r>
      <w:r w:rsidR="00664E15">
        <w:rPr>
          <w:rFonts w:cs="Arial"/>
        </w:rPr>
        <w:t>number of responses</w:t>
      </w:r>
      <w:r w:rsidRPr="00EB1E10">
        <w:rPr>
          <w:rFonts w:cs="Arial"/>
        </w:rPr>
        <w:t>, there will be 95% confidence that the survey findings will be accurate to approximately 5 percentage points.</w:t>
      </w:r>
    </w:p>
    <w:p w14:paraId="09AE0D7C" w14:textId="77777777"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p>
    <w:p w14:paraId="7547FDEC" w14:textId="25662EF2"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r w:rsidRPr="00EB1E10">
        <w:rPr>
          <w:rFonts w:cs="Arial"/>
        </w:rPr>
        <w:t xml:space="preserve">An experienced on-site field supervisor will track survey response rates on a daily basis and will provide additional training and support for survey interviewers with response rates lower than anticipated. </w:t>
      </w:r>
    </w:p>
    <w:p w14:paraId="65E5498F" w14:textId="77777777"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p>
    <w:p w14:paraId="2843D27C" w14:textId="29F79BF8" w:rsidR="00EB1E10" w:rsidRPr="00EB1E10" w:rsidRDefault="003D0C28" w:rsidP="00EB1E10">
      <w:pPr>
        <w:pStyle w:val="ListParagraph"/>
        <w:tabs>
          <w:tab w:val="left" w:pos="360"/>
          <w:tab w:val="left" w:pos="1440"/>
          <w:tab w:val="left" w:pos="2160"/>
          <w:tab w:val="left" w:pos="3600"/>
          <w:tab w:val="left" w:pos="5040"/>
          <w:tab w:val="left" w:pos="5760"/>
        </w:tabs>
        <w:spacing w:after="0"/>
        <w:ind w:left="360"/>
        <w:rPr>
          <w:rFonts w:cs="Arial"/>
          <w:b/>
        </w:rPr>
      </w:pPr>
      <w:r>
        <w:rPr>
          <w:rFonts w:cs="Arial"/>
          <w:b/>
        </w:rPr>
        <w:t xml:space="preserve">Visitor </w:t>
      </w:r>
      <w:r w:rsidR="00595B94">
        <w:rPr>
          <w:rFonts w:cs="Arial"/>
          <w:b/>
        </w:rPr>
        <w:t>Route Card</w:t>
      </w:r>
    </w:p>
    <w:p w14:paraId="4CEEA93A" w14:textId="3434D527"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r w:rsidRPr="00EB1E10">
        <w:rPr>
          <w:rFonts w:cs="Arial"/>
        </w:rPr>
        <w:t xml:space="preserve">Approximately </w:t>
      </w:r>
      <w:r w:rsidR="00FD6528">
        <w:rPr>
          <w:rFonts w:cs="Arial"/>
        </w:rPr>
        <w:t>600</w:t>
      </w:r>
      <w:r w:rsidRPr="00EB1E10">
        <w:rPr>
          <w:rFonts w:cs="Arial"/>
        </w:rPr>
        <w:t xml:space="preserve"> visitors</w:t>
      </w:r>
      <w:r w:rsidR="00664E15">
        <w:rPr>
          <w:rFonts w:cs="Arial"/>
        </w:rPr>
        <w:t xml:space="preserve"> will be contacted for the </w:t>
      </w:r>
      <w:r w:rsidR="00282D8E">
        <w:rPr>
          <w:rFonts w:cs="Arial"/>
        </w:rPr>
        <w:t>on-site</w:t>
      </w:r>
      <w:r w:rsidR="00664E15">
        <w:rPr>
          <w:rFonts w:cs="Arial"/>
        </w:rPr>
        <w:t xml:space="preserve"> </w:t>
      </w:r>
      <w:r w:rsidR="003D0C28">
        <w:rPr>
          <w:rFonts w:cs="Arial"/>
        </w:rPr>
        <w:t>visitor route card</w:t>
      </w:r>
      <w:r w:rsidRPr="00EB1E10">
        <w:rPr>
          <w:rFonts w:cs="Arial"/>
        </w:rPr>
        <w:t xml:space="preserve">.  Based upon similar studies conducted by Resource Systems Group, Inc. (RSG) for the National Park Service, using similar prescribed sampling methods, we propose an </w:t>
      </w:r>
      <w:r w:rsidR="00282D8E">
        <w:rPr>
          <w:rFonts w:cs="Arial"/>
        </w:rPr>
        <w:t>on-site</w:t>
      </w:r>
      <w:r w:rsidRPr="00EB1E10">
        <w:rPr>
          <w:rFonts w:cs="Arial"/>
        </w:rPr>
        <w:t xml:space="preserve"> acceptance rate of at least </w:t>
      </w:r>
      <w:r w:rsidR="00FD6528">
        <w:rPr>
          <w:rFonts w:cs="Arial"/>
        </w:rPr>
        <w:t>66</w:t>
      </w:r>
      <w:r w:rsidRPr="00EB1E10">
        <w:rPr>
          <w:rFonts w:cs="Arial"/>
        </w:rPr>
        <w:t>% for this collection. We antic</w:t>
      </w:r>
      <w:r w:rsidR="00595B94">
        <w:rPr>
          <w:rFonts w:cs="Arial"/>
        </w:rPr>
        <w:t xml:space="preserve">ipate we will receive </w:t>
      </w:r>
      <w:r w:rsidR="00136603">
        <w:rPr>
          <w:rFonts w:cs="Arial"/>
        </w:rPr>
        <w:t>4</w:t>
      </w:r>
      <w:r w:rsidR="00FD6528">
        <w:rPr>
          <w:rFonts w:cs="Arial"/>
        </w:rPr>
        <w:t>00</w:t>
      </w:r>
      <w:r w:rsidRPr="00EB1E10">
        <w:rPr>
          <w:rFonts w:cs="Arial"/>
        </w:rPr>
        <w:t xml:space="preserve"> completed surveys from all visitors contacted. </w:t>
      </w:r>
    </w:p>
    <w:p w14:paraId="7ADEE92A" w14:textId="77777777"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p>
    <w:p w14:paraId="54A3DAF4" w14:textId="3A06BA82"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r w:rsidRPr="00EB1E10">
        <w:rPr>
          <w:rFonts w:cs="Arial"/>
        </w:rPr>
        <w:t xml:space="preserve">The number of refusals will be recorded and reported, and will be used in calculating the response rate. Based on the expected </w:t>
      </w:r>
      <w:r w:rsidR="00664E15">
        <w:rPr>
          <w:rFonts w:cs="Arial"/>
        </w:rPr>
        <w:t>nu</w:t>
      </w:r>
      <w:r w:rsidR="00595B94">
        <w:rPr>
          <w:rFonts w:cs="Arial"/>
        </w:rPr>
        <w:t>mber of responses</w:t>
      </w:r>
      <w:r w:rsidRPr="00EB1E10">
        <w:rPr>
          <w:rFonts w:cs="Arial"/>
        </w:rPr>
        <w:t xml:space="preserve">, there will be 95% confidence that the survey findings will be accurate to approximately </w:t>
      </w:r>
      <w:r w:rsidR="00BF172A">
        <w:rPr>
          <w:rFonts w:cs="Arial"/>
        </w:rPr>
        <w:t>5</w:t>
      </w:r>
      <w:r w:rsidR="00664E15">
        <w:rPr>
          <w:rFonts w:cs="Arial"/>
        </w:rPr>
        <w:t xml:space="preserve"> p</w:t>
      </w:r>
      <w:r w:rsidR="00595B94">
        <w:rPr>
          <w:rFonts w:cs="Arial"/>
        </w:rPr>
        <w:t>ercentage points</w:t>
      </w:r>
      <w:r w:rsidRPr="00EB1E10">
        <w:rPr>
          <w:rFonts w:cs="Arial"/>
        </w:rPr>
        <w:t>.</w:t>
      </w:r>
    </w:p>
    <w:p w14:paraId="2D13B5A8" w14:textId="77777777" w:rsidR="00EB1E10" w:rsidRPr="00EB1E10"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p>
    <w:p w14:paraId="682CC0E6" w14:textId="5C23C331" w:rsidR="00E95952" w:rsidRPr="000D13B3" w:rsidRDefault="00EB1E10" w:rsidP="00EB1E10">
      <w:pPr>
        <w:pStyle w:val="ListParagraph"/>
        <w:tabs>
          <w:tab w:val="left" w:pos="360"/>
          <w:tab w:val="left" w:pos="1440"/>
          <w:tab w:val="left" w:pos="2160"/>
          <w:tab w:val="left" w:pos="3600"/>
          <w:tab w:val="left" w:pos="5040"/>
          <w:tab w:val="left" w:pos="5760"/>
        </w:tabs>
        <w:spacing w:after="0"/>
        <w:ind w:left="360"/>
        <w:rPr>
          <w:rFonts w:cs="Arial"/>
        </w:rPr>
      </w:pPr>
      <w:r w:rsidRPr="00EB1E10">
        <w:rPr>
          <w:rFonts w:cs="Arial"/>
        </w:rPr>
        <w:t>An experienced on-site field supervisor will track survey response rates on a daily basis and will provide additional training and support for survey interviewers with response rates lower than anticipated.</w:t>
      </w:r>
    </w:p>
    <w:p w14:paraId="459D701C" w14:textId="01D9EFC0" w:rsidR="00595B94" w:rsidRDefault="00595B94">
      <w:pPr>
        <w:rPr>
          <w:b/>
          <w:iCs/>
        </w:rPr>
      </w:pPr>
    </w:p>
    <w:p w14:paraId="0612E515" w14:textId="784BEDDB" w:rsidR="00682C94" w:rsidRPr="00682C94" w:rsidRDefault="00682C94" w:rsidP="00595B94">
      <w:pPr>
        <w:pStyle w:val="Caption"/>
        <w:keepNext/>
        <w:ind w:left="360"/>
        <w:rPr>
          <w:b/>
          <w:i w:val="0"/>
          <w:color w:val="auto"/>
          <w:sz w:val="22"/>
          <w:szCs w:val="22"/>
        </w:rPr>
      </w:pPr>
      <w:r w:rsidRPr="00682C94">
        <w:rPr>
          <w:b/>
          <w:i w:val="0"/>
          <w:color w:val="auto"/>
          <w:sz w:val="22"/>
          <w:szCs w:val="22"/>
        </w:rPr>
        <w:t xml:space="preserve">Table </w:t>
      </w:r>
      <w:r w:rsidRPr="00682C94">
        <w:rPr>
          <w:b/>
          <w:i w:val="0"/>
          <w:color w:val="auto"/>
          <w:sz w:val="22"/>
          <w:szCs w:val="22"/>
        </w:rPr>
        <w:fldChar w:fldCharType="begin"/>
      </w:r>
      <w:r w:rsidRPr="00682C94">
        <w:rPr>
          <w:b/>
          <w:i w:val="0"/>
          <w:color w:val="auto"/>
          <w:sz w:val="22"/>
          <w:szCs w:val="22"/>
        </w:rPr>
        <w:instrText xml:space="preserve"> SEQ Table \* ARABIC </w:instrText>
      </w:r>
      <w:r w:rsidRPr="00682C94">
        <w:rPr>
          <w:b/>
          <w:i w:val="0"/>
          <w:color w:val="auto"/>
          <w:sz w:val="22"/>
          <w:szCs w:val="22"/>
        </w:rPr>
        <w:fldChar w:fldCharType="separate"/>
      </w:r>
      <w:r w:rsidR="00216974">
        <w:rPr>
          <w:b/>
          <w:i w:val="0"/>
          <w:noProof/>
          <w:color w:val="auto"/>
          <w:sz w:val="22"/>
          <w:szCs w:val="22"/>
        </w:rPr>
        <w:t>5</w:t>
      </w:r>
      <w:r w:rsidRPr="00682C94">
        <w:rPr>
          <w:b/>
          <w:i w:val="0"/>
          <w:color w:val="auto"/>
          <w:sz w:val="22"/>
          <w:szCs w:val="22"/>
        </w:rPr>
        <w:fldChar w:fldCharType="end"/>
      </w:r>
      <w:r w:rsidRPr="00682C94">
        <w:rPr>
          <w:b/>
          <w:i w:val="0"/>
          <w:color w:val="auto"/>
          <w:sz w:val="22"/>
          <w:szCs w:val="22"/>
        </w:rPr>
        <w:t>. Expected Acceptance Rates</w:t>
      </w:r>
    </w:p>
    <w:tbl>
      <w:tblPr>
        <w:tblStyle w:val="TableGrid"/>
        <w:tblW w:w="0" w:type="auto"/>
        <w:tblInd w:w="355" w:type="dxa"/>
        <w:tblLook w:val="04A0" w:firstRow="1" w:lastRow="0" w:firstColumn="1" w:lastColumn="0" w:noHBand="0" w:noVBand="1"/>
      </w:tblPr>
      <w:tblGrid>
        <w:gridCol w:w="2157"/>
        <w:gridCol w:w="1334"/>
        <w:gridCol w:w="1529"/>
        <w:gridCol w:w="1799"/>
        <w:gridCol w:w="1529"/>
        <w:gridCol w:w="1254"/>
      </w:tblGrid>
      <w:tr w:rsidR="00E8481F" w:rsidRPr="000D13B3" w14:paraId="05647657" w14:textId="77777777" w:rsidTr="00682C94">
        <w:tc>
          <w:tcPr>
            <w:tcW w:w="2157"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725F53C4" w14:textId="5D1C34E0" w:rsidR="00E8481F" w:rsidRPr="000D13B3" w:rsidRDefault="001F6AA2" w:rsidP="00682C94">
            <w:pPr>
              <w:tabs>
                <w:tab w:val="left" w:pos="1445"/>
                <w:tab w:val="left" w:pos="1625"/>
                <w:tab w:val="left" w:pos="2160"/>
                <w:tab w:val="left" w:pos="3600"/>
                <w:tab w:val="left" w:pos="5040"/>
                <w:tab w:val="left" w:pos="5760"/>
              </w:tabs>
              <w:ind w:left="-18" w:firstLine="3"/>
              <w:jc w:val="center"/>
              <w:rPr>
                <w:rFonts w:cs="Arial"/>
                <w:b/>
                <w:sz w:val="20"/>
                <w:szCs w:val="20"/>
              </w:rPr>
            </w:pPr>
            <w:r>
              <w:rPr>
                <w:rFonts w:cs="Arial"/>
                <w:b/>
                <w:sz w:val="20"/>
                <w:szCs w:val="20"/>
              </w:rPr>
              <w:t>Instrument</w:t>
            </w:r>
          </w:p>
        </w:tc>
        <w:tc>
          <w:tcPr>
            <w:tcW w:w="1334" w:type="dxa"/>
            <w:tcBorders>
              <w:top w:val="single" w:sz="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4E1D831C" w14:textId="77777777"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529" w:type="dxa"/>
            <w:tcBorders>
              <w:top w:val="single" w:sz="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5D3B9B38" w14:textId="77777777" w:rsidR="00E8481F" w:rsidRPr="000D13B3" w:rsidRDefault="00E8481F" w:rsidP="00682C94">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52BE8936" w14:textId="1B51E438"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66</w:t>
            </w:r>
            <w:r w:rsidRPr="000D13B3">
              <w:rPr>
                <w:rFonts w:eastAsia="Times New Roman" w:cs="Times New Roman"/>
                <w:b/>
                <w:color w:val="000000"/>
                <w:sz w:val="20"/>
                <w:szCs w:val="20"/>
              </w:rPr>
              <w:t>%</w:t>
            </w:r>
          </w:p>
        </w:tc>
        <w:tc>
          <w:tcPr>
            <w:tcW w:w="1799" w:type="dxa"/>
            <w:tcBorders>
              <w:top w:val="single" w:sz="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72A2BC99" w14:textId="77777777" w:rsidR="00E8481F" w:rsidRPr="000D13B3" w:rsidRDefault="00E8481F" w:rsidP="00682C94">
            <w:pPr>
              <w:jc w:val="center"/>
              <w:rPr>
                <w:b/>
                <w:color w:val="000000"/>
                <w:sz w:val="20"/>
                <w:szCs w:val="20"/>
              </w:rPr>
            </w:pPr>
            <w:r w:rsidRPr="000D13B3">
              <w:rPr>
                <w:b/>
                <w:color w:val="000000"/>
                <w:sz w:val="20"/>
                <w:szCs w:val="20"/>
              </w:rPr>
              <w:t>Non-respondents</w:t>
            </w:r>
          </w:p>
          <w:p w14:paraId="682A2D92" w14:textId="5D15C618" w:rsidR="00E8481F" w:rsidRPr="000D13B3" w:rsidRDefault="00B305E2" w:rsidP="00682C94">
            <w:pPr>
              <w:jc w:val="center"/>
              <w:rPr>
                <w:rFonts w:cs="Arial"/>
                <w:b/>
                <w:sz w:val="20"/>
                <w:szCs w:val="20"/>
              </w:rPr>
            </w:pPr>
            <w:r>
              <w:rPr>
                <w:b/>
                <w:color w:val="000000"/>
                <w:sz w:val="20"/>
                <w:szCs w:val="20"/>
              </w:rPr>
              <w:t>33</w:t>
            </w:r>
            <w:r w:rsidR="00E8481F" w:rsidRPr="000D13B3">
              <w:rPr>
                <w:b/>
                <w:color w:val="000000"/>
                <w:sz w:val="20"/>
                <w:szCs w:val="20"/>
              </w:rPr>
              <w:t>%</w:t>
            </w:r>
          </w:p>
        </w:tc>
        <w:tc>
          <w:tcPr>
            <w:tcW w:w="1529" w:type="dxa"/>
            <w:tcBorders>
              <w:top w:val="single" w:sz="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35231AC6" w14:textId="44B190E0" w:rsidR="00E8481F" w:rsidRPr="000D13B3" w:rsidRDefault="00E8481F" w:rsidP="00682C94">
            <w:pPr>
              <w:jc w:val="center"/>
              <w:rPr>
                <w:b/>
                <w:color w:val="000000"/>
                <w:sz w:val="20"/>
                <w:szCs w:val="20"/>
              </w:rPr>
            </w:pPr>
            <w:r w:rsidRPr="000D13B3">
              <w:rPr>
                <w:b/>
                <w:color w:val="000000"/>
                <w:sz w:val="20"/>
                <w:szCs w:val="20"/>
              </w:rPr>
              <w:t>Non-response survey</w:t>
            </w:r>
          </w:p>
          <w:p w14:paraId="1EC6E484" w14:textId="77777777"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80</w:t>
            </w:r>
            <w:r w:rsidRPr="000D13B3">
              <w:rPr>
                <w:b/>
                <w:color w:val="000000"/>
                <w:sz w:val="20"/>
                <w:szCs w:val="20"/>
              </w:rPr>
              <w:t>%</w:t>
            </w:r>
          </w:p>
        </w:tc>
        <w:tc>
          <w:tcPr>
            <w:tcW w:w="1254" w:type="dxa"/>
            <w:tcBorders>
              <w:top w:val="single" w:sz="4" w:space="0" w:color="76923C" w:themeColor="accent3" w:themeShade="BF"/>
              <w:left w:val="single" w:sz="8" w:space="0" w:color="76923C" w:themeColor="accent3" w:themeShade="BF"/>
              <w:bottom w:val="single" w:sz="8" w:space="0" w:color="76923C" w:themeColor="accent3" w:themeShade="BF"/>
              <w:right w:val="single" w:sz="4" w:space="0" w:color="76923C" w:themeColor="accent3" w:themeShade="BF"/>
            </w:tcBorders>
            <w:shd w:val="clear" w:color="auto" w:fill="C2D69B" w:themeFill="accent3" w:themeFillTint="99"/>
            <w:vAlign w:val="center"/>
          </w:tcPr>
          <w:p w14:paraId="4F395379" w14:textId="77777777" w:rsidR="00E8481F" w:rsidRPr="000D13B3" w:rsidRDefault="00E8481F" w:rsidP="00682C94">
            <w:pPr>
              <w:jc w:val="center"/>
              <w:rPr>
                <w:b/>
                <w:color w:val="000000"/>
                <w:sz w:val="20"/>
                <w:szCs w:val="20"/>
              </w:rPr>
            </w:pPr>
            <w:r w:rsidRPr="000D13B3">
              <w:rPr>
                <w:b/>
                <w:color w:val="000000"/>
                <w:sz w:val="20"/>
                <w:szCs w:val="20"/>
              </w:rPr>
              <w:t>Hard Refusals</w:t>
            </w:r>
          </w:p>
          <w:p w14:paraId="654439A6" w14:textId="77777777"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20</w:t>
            </w:r>
            <w:r w:rsidRPr="000D13B3">
              <w:rPr>
                <w:b/>
                <w:color w:val="000000"/>
                <w:sz w:val="20"/>
                <w:szCs w:val="20"/>
              </w:rPr>
              <w:t>%</w:t>
            </w:r>
          </w:p>
        </w:tc>
      </w:tr>
      <w:tr w:rsidR="00E8481F" w:rsidRPr="000D13B3" w14:paraId="1A155232" w14:textId="77777777" w:rsidTr="00682C94">
        <w:trPr>
          <w:trHeight w:val="288"/>
        </w:trPr>
        <w:tc>
          <w:tcPr>
            <w:tcW w:w="2157" w:type="dxa"/>
            <w:tcBorders>
              <w:top w:val="single" w:sz="8" w:space="0" w:color="76923C" w:themeColor="accent3" w:themeShade="BF"/>
              <w:left w:val="single" w:sz="4" w:space="0" w:color="76923C" w:themeColor="accent3" w:themeShade="BF"/>
              <w:bottom w:val="nil"/>
              <w:right w:val="nil"/>
            </w:tcBorders>
            <w:vAlign w:val="center"/>
          </w:tcPr>
          <w:p w14:paraId="37C0D76E" w14:textId="308A2756" w:rsidR="00E8481F" w:rsidRPr="009E27F9" w:rsidRDefault="00E8481F" w:rsidP="000945A7">
            <w:pPr>
              <w:jc w:val="center"/>
              <w:rPr>
                <w:rFonts w:ascii="Calibri" w:hAnsi="Calibri"/>
                <w:color w:val="000000"/>
                <w:sz w:val="18"/>
                <w:szCs w:val="18"/>
              </w:rPr>
            </w:pPr>
            <w:r>
              <w:rPr>
                <w:rFonts w:ascii="Calibri" w:hAnsi="Calibri"/>
                <w:sz w:val="18"/>
                <w:szCs w:val="18"/>
              </w:rPr>
              <w:t xml:space="preserve">Visitor </w:t>
            </w:r>
            <w:r w:rsidR="00374373">
              <w:rPr>
                <w:rFonts w:ascii="Calibri" w:hAnsi="Calibri"/>
                <w:sz w:val="18"/>
                <w:szCs w:val="18"/>
              </w:rPr>
              <w:t>Questionnaire</w:t>
            </w:r>
          </w:p>
        </w:tc>
        <w:tc>
          <w:tcPr>
            <w:tcW w:w="1334" w:type="dxa"/>
            <w:tcBorders>
              <w:top w:val="single" w:sz="8" w:space="0" w:color="76923C" w:themeColor="accent3" w:themeShade="BF"/>
              <w:left w:val="nil"/>
              <w:bottom w:val="nil"/>
              <w:right w:val="nil"/>
            </w:tcBorders>
            <w:vAlign w:val="center"/>
          </w:tcPr>
          <w:p w14:paraId="7C1562DC" w14:textId="77777777" w:rsidR="00E8481F" w:rsidRPr="00730794" w:rsidRDefault="00E8481F" w:rsidP="00682C94">
            <w:pPr>
              <w:jc w:val="center"/>
              <w:rPr>
                <w:rFonts w:ascii="Calibri" w:hAnsi="Calibri"/>
                <w:color w:val="000000"/>
                <w:sz w:val="18"/>
                <w:szCs w:val="18"/>
              </w:rPr>
            </w:pPr>
            <w:r>
              <w:rPr>
                <w:rFonts w:ascii="Calibri" w:hAnsi="Calibri"/>
                <w:color w:val="000000"/>
                <w:sz w:val="18"/>
                <w:szCs w:val="18"/>
              </w:rPr>
              <w:t>600</w:t>
            </w:r>
          </w:p>
        </w:tc>
        <w:tc>
          <w:tcPr>
            <w:tcW w:w="1529" w:type="dxa"/>
            <w:tcBorders>
              <w:top w:val="single" w:sz="8" w:space="0" w:color="76923C" w:themeColor="accent3" w:themeShade="BF"/>
              <w:left w:val="nil"/>
              <w:bottom w:val="nil"/>
              <w:right w:val="nil"/>
            </w:tcBorders>
            <w:vAlign w:val="center"/>
          </w:tcPr>
          <w:p w14:paraId="5B7E9233" w14:textId="5F301A9C"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799" w:type="dxa"/>
            <w:tcBorders>
              <w:top w:val="single" w:sz="8" w:space="0" w:color="76923C" w:themeColor="accent3" w:themeShade="BF"/>
              <w:left w:val="nil"/>
              <w:bottom w:val="nil"/>
              <w:right w:val="nil"/>
            </w:tcBorders>
            <w:vAlign w:val="center"/>
          </w:tcPr>
          <w:p w14:paraId="21BB872B" w14:textId="2EBD17F9"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200</w:t>
            </w:r>
          </w:p>
        </w:tc>
        <w:tc>
          <w:tcPr>
            <w:tcW w:w="1529" w:type="dxa"/>
            <w:tcBorders>
              <w:top w:val="single" w:sz="8" w:space="0" w:color="76923C" w:themeColor="accent3" w:themeShade="BF"/>
              <w:left w:val="nil"/>
              <w:bottom w:val="nil"/>
              <w:right w:val="nil"/>
            </w:tcBorders>
            <w:vAlign w:val="center"/>
          </w:tcPr>
          <w:p w14:paraId="323D51E4" w14:textId="3D79E78B"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160</w:t>
            </w:r>
          </w:p>
        </w:tc>
        <w:tc>
          <w:tcPr>
            <w:tcW w:w="1254" w:type="dxa"/>
            <w:tcBorders>
              <w:top w:val="single" w:sz="8" w:space="0" w:color="76923C" w:themeColor="accent3" w:themeShade="BF"/>
              <w:left w:val="nil"/>
              <w:bottom w:val="nil"/>
              <w:right w:val="single" w:sz="4" w:space="0" w:color="76923C" w:themeColor="accent3" w:themeShade="BF"/>
            </w:tcBorders>
            <w:vAlign w:val="center"/>
          </w:tcPr>
          <w:p w14:paraId="757B666D" w14:textId="4B4460E1"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w:t>
            </w:r>
          </w:p>
        </w:tc>
      </w:tr>
      <w:tr w:rsidR="00E8481F" w:rsidRPr="000D13B3" w14:paraId="09B18DDD" w14:textId="77777777" w:rsidTr="00682C94">
        <w:trPr>
          <w:trHeight w:val="288"/>
        </w:trPr>
        <w:tc>
          <w:tcPr>
            <w:tcW w:w="2157" w:type="dxa"/>
            <w:tcBorders>
              <w:top w:val="nil"/>
              <w:left w:val="single" w:sz="4" w:space="0" w:color="76923C" w:themeColor="accent3" w:themeShade="BF"/>
              <w:bottom w:val="single" w:sz="4" w:space="0" w:color="76923C" w:themeColor="accent3" w:themeShade="BF"/>
              <w:right w:val="nil"/>
            </w:tcBorders>
            <w:vAlign w:val="center"/>
          </w:tcPr>
          <w:p w14:paraId="579E0D86" w14:textId="43A97B63" w:rsidR="00E8481F" w:rsidRPr="009E27F9" w:rsidRDefault="003D0C28" w:rsidP="000945A7">
            <w:pPr>
              <w:jc w:val="center"/>
              <w:rPr>
                <w:rFonts w:ascii="Calibri" w:hAnsi="Calibri"/>
                <w:sz w:val="18"/>
                <w:szCs w:val="18"/>
              </w:rPr>
            </w:pPr>
            <w:r>
              <w:rPr>
                <w:rFonts w:ascii="Calibri" w:hAnsi="Calibri"/>
                <w:sz w:val="18"/>
                <w:szCs w:val="18"/>
              </w:rPr>
              <w:t>Visitor Route Card</w:t>
            </w:r>
          </w:p>
        </w:tc>
        <w:tc>
          <w:tcPr>
            <w:tcW w:w="1334" w:type="dxa"/>
            <w:tcBorders>
              <w:top w:val="nil"/>
              <w:left w:val="nil"/>
              <w:bottom w:val="single" w:sz="4" w:space="0" w:color="76923C" w:themeColor="accent3" w:themeShade="BF"/>
              <w:right w:val="nil"/>
            </w:tcBorders>
            <w:vAlign w:val="center"/>
          </w:tcPr>
          <w:p w14:paraId="6579B6F4" w14:textId="77777777" w:rsidR="00E8481F" w:rsidRDefault="00E8481F" w:rsidP="00682C94">
            <w:pPr>
              <w:jc w:val="center"/>
              <w:rPr>
                <w:rFonts w:ascii="Calibri" w:hAnsi="Calibri"/>
                <w:color w:val="000000"/>
                <w:sz w:val="18"/>
                <w:szCs w:val="18"/>
              </w:rPr>
            </w:pPr>
            <w:r>
              <w:rPr>
                <w:rFonts w:ascii="Calibri" w:hAnsi="Calibri"/>
                <w:color w:val="000000"/>
                <w:sz w:val="18"/>
                <w:szCs w:val="18"/>
              </w:rPr>
              <w:t>600</w:t>
            </w:r>
          </w:p>
        </w:tc>
        <w:tc>
          <w:tcPr>
            <w:tcW w:w="1529" w:type="dxa"/>
            <w:tcBorders>
              <w:top w:val="nil"/>
              <w:left w:val="nil"/>
              <w:bottom w:val="single" w:sz="4" w:space="0" w:color="76923C" w:themeColor="accent3" w:themeShade="BF"/>
              <w:right w:val="nil"/>
            </w:tcBorders>
            <w:vAlign w:val="center"/>
          </w:tcPr>
          <w:p w14:paraId="096C905A" w14:textId="442AD74B"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400</w:t>
            </w:r>
          </w:p>
        </w:tc>
        <w:tc>
          <w:tcPr>
            <w:tcW w:w="1799" w:type="dxa"/>
            <w:tcBorders>
              <w:top w:val="nil"/>
              <w:left w:val="nil"/>
              <w:bottom w:val="single" w:sz="4" w:space="0" w:color="76923C" w:themeColor="accent3" w:themeShade="BF"/>
              <w:right w:val="nil"/>
            </w:tcBorders>
            <w:vAlign w:val="center"/>
          </w:tcPr>
          <w:p w14:paraId="24EA7AC7" w14:textId="2D2B0DD0"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200</w:t>
            </w:r>
          </w:p>
        </w:tc>
        <w:tc>
          <w:tcPr>
            <w:tcW w:w="1529" w:type="dxa"/>
            <w:tcBorders>
              <w:top w:val="nil"/>
              <w:left w:val="nil"/>
              <w:bottom w:val="single" w:sz="4" w:space="0" w:color="76923C" w:themeColor="accent3" w:themeShade="BF"/>
              <w:right w:val="nil"/>
            </w:tcBorders>
            <w:vAlign w:val="center"/>
          </w:tcPr>
          <w:p w14:paraId="5274F2F8" w14:textId="5A8D3808"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160</w:t>
            </w:r>
          </w:p>
        </w:tc>
        <w:tc>
          <w:tcPr>
            <w:tcW w:w="1254" w:type="dxa"/>
            <w:tcBorders>
              <w:top w:val="nil"/>
              <w:left w:val="nil"/>
              <w:bottom w:val="single" w:sz="4" w:space="0" w:color="76923C" w:themeColor="accent3" w:themeShade="BF"/>
              <w:right w:val="single" w:sz="4" w:space="0" w:color="76923C" w:themeColor="accent3" w:themeShade="BF"/>
            </w:tcBorders>
            <w:vAlign w:val="center"/>
          </w:tcPr>
          <w:p w14:paraId="6B99E34A" w14:textId="2E6E53BF"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w:t>
            </w:r>
          </w:p>
        </w:tc>
      </w:tr>
      <w:tr w:rsidR="00E8481F" w:rsidRPr="000D13B3" w14:paraId="2DF384AE" w14:textId="77777777" w:rsidTr="00682C94">
        <w:trPr>
          <w:trHeight w:val="288"/>
        </w:trPr>
        <w:tc>
          <w:tcPr>
            <w:tcW w:w="2157"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auto"/>
            <w:vAlign w:val="center"/>
          </w:tcPr>
          <w:p w14:paraId="2DBA1C7A" w14:textId="4ED15E11" w:rsidR="00E8481F" w:rsidRPr="00A82656" w:rsidRDefault="00E8481F" w:rsidP="000945A7">
            <w:pPr>
              <w:jc w:val="center"/>
              <w:rPr>
                <w:rFonts w:ascii="Calibri" w:hAnsi="Calibri"/>
                <w:b/>
                <w:sz w:val="18"/>
                <w:szCs w:val="18"/>
              </w:rPr>
            </w:pPr>
            <w:r w:rsidRPr="00A82656">
              <w:rPr>
                <w:rFonts w:ascii="Calibri" w:hAnsi="Calibri"/>
                <w:b/>
                <w:sz w:val="18"/>
                <w:szCs w:val="18"/>
              </w:rPr>
              <w:t>Total</w:t>
            </w:r>
          </w:p>
        </w:tc>
        <w:tc>
          <w:tcPr>
            <w:tcW w:w="1334"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57E34192" w14:textId="77777777" w:rsidR="00E8481F" w:rsidRPr="000D13B3" w:rsidRDefault="00E8481F" w:rsidP="00682C94">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fldChar w:fldCharType="begin"/>
            </w:r>
            <w:r>
              <w:rPr>
                <w:rFonts w:cs="Arial"/>
                <w:b/>
                <w:sz w:val="20"/>
                <w:szCs w:val="20"/>
              </w:rPr>
              <w:instrText xml:space="preserve"> =SUM(ABOVE) </w:instrText>
            </w:r>
            <w:r>
              <w:rPr>
                <w:rFonts w:cs="Arial"/>
                <w:b/>
                <w:sz w:val="20"/>
                <w:szCs w:val="20"/>
              </w:rPr>
              <w:fldChar w:fldCharType="separate"/>
            </w:r>
            <w:r>
              <w:rPr>
                <w:rFonts w:cs="Arial"/>
                <w:b/>
                <w:noProof/>
                <w:sz w:val="20"/>
                <w:szCs w:val="20"/>
              </w:rPr>
              <w:t>1,200</w:t>
            </w:r>
            <w:r>
              <w:rPr>
                <w:rFonts w:cs="Arial"/>
                <w:b/>
                <w:sz w:val="20"/>
                <w:szCs w:val="20"/>
              </w:rPr>
              <w:fldChar w:fldCharType="end"/>
            </w:r>
          </w:p>
        </w:tc>
        <w:tc>
          <w:tcPr>
            <w:tcW w:w="1529"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4457624B" w14:textId="3DB7CC44" w:rsidR="00E8481F" w:rsidRPr="000D13B3" w:rsidRDefault="00E8481F" w:rsidP="00682C94">
            <w:pPr>
              <w:autoSpaceDE w:val="0"/>
              <w:autoSpaceDN w:val="0"/>
              <w:jc w:val="center"/>
              <w:rPr>
                <w:rFonts w:eastAsia="Times New Roman" w:cs="Times New Roman"/>
                <w:b/>
                <w:color w:val="000000"/>
                <w:sz w:val="20"/>
                <w:szCs w:val="20"/>
              </w:rPr>
            </w:pPr>
            <w:r>
              <w:rPr>
                <w:rFonts w:eastAsia="Times New Roman" w:cs="Times New Roman"/>
                <w:b/>
                <w:color w:val="000000"/>
                <w:sz w:val="20"/>
                <w:szCs w:val="20"/>
              </w:rPr>
              <w:t>800</w:t>
            </w:r>
          </w:p>
        </w:tc>
        <w:tc>
          <w:tcPr>
            <w:tcW w:w="1799"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6762B26F" w14:textId="7D3A4F21" w:rsidR="00E8481F" w:rsidRPr="000D13B3" w:rsidRDefault="00E8481F" w:rsidP="00682C94">
            <w:pPr>
              <w:jc w:val="center"/>
              <w:rPr>
                <w:b/>
                <w:color w:val="000000"/>
                <w:sz w:val="20"/>
                <w:szCs w:val="20"/>
              </w:rPr>
            </w:pPr>
            <w:r>
              <w:rPr>
                <w:b/>
                <w:color w:val="000000"/>
                <w:sz w:val="20"/>
                <w:szCs w:val="20"/>
              </w:rPr>
              <w:t>400</w:t>
            </w:r>
          </w:p>
        </w:tc>
        <w:tc>
          <w:tcPr>
            <w:tcW w:w="1529"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50642856" w14:textId="3A2B7EE5" w:rsidR="00E8481F" w:rsidRPr="000D13B3" w:rsidRDefault="00E8481F" w:rsidP="00682C94">
            <w:pPr>
              <w:jc w:val="center"/>
              <w:rPr>
                <w:b/>
                <w:color w:val="000000"/>
                <w:sz w:val="20"/>
                <w:szCs w:val="20"/>
              </w:rPr>
            </w:pPr>
            <w:r>
              <w:rPr>
                <w:b/>
                <w:color w:val="000000"/>
                <w:sz w:val="20"/>
                <w:szCs w:val="20"/>
              </w:rPr>
              <w:t>320</w:t>
            </w:r>
          </w:p>
        </w:tc>
        <w:tc>
          <w:tcPr>
            <w:tcW w:w="1254"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auto"/>
            <w:vAlign w:val="center"/>
          </w:tcPr>
          <w:p w14:paraId="2D6C472E" w14:textId="177087F0" w:rsidR="00E8481F" w:rsidRPr="000D13B3" w:rsidRDefault="00E8481F" w:rsidP="00682C94">
            <w:pPr>
              <w:jc w:val="center"/>
              <w:rPr>
                <w:b/>
                <w:color w:val="000000"/>
                <w:sz w:val="20"/>
                <w:szCs w:val="20"/>
              </w:rPr>
            </w:pPr>
            <w:r>
              <w:rPr>
                <w:b/>
                <w:color w:val="000000"/>
                <w:sz w:val="20"/>
                <w:szCs w:val="20"/>
              </w:rPr>
              <w:t>80</w:t>
            </w:r>
          </w:p>
        </w:tc>
      </w:tr>
    </w:tbl>
    <w:p w14:paraId="4467BE82" w14:textId="77777777" w:rsidR="000A423B" w:rsidRPr="000D13B3" w:rsidRDefault="000A423B" w:rsidP="0019450C">
      <w:pPr>
        <w:tabs>
          <w:tab w:val="left" w:pos="360"/>
          <w:tab w:val="left" w:pos="720"/>
          <w:tab w:val="left" w:pos="1440"/>
          <w:tab w:val="left" w:pos="2160"/>
          <w:tab w:val="left" w:pos="3600"/>
          <w:tab w:val="left" w:pos="5040"/>
          <w:tab w:val="left" w:pos="5760"/>
        </w:tabs>
        <w:spacing w:after="0" w:line="240" w:lineRule="auto"/>
        <w:rPr>
          <w:rFonts w:cs="Arial"/>
        </w:rPr>
      </w:pPr>
    </w:p>
    <w:p w14:paraId="5B04590B"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50D8D057" w14:textId="2FE07861" w:rsidR="00986921" w:rsidRPr="00B14216" w:rsidRDefault="00986921" w:rsidP="00595B94">
      <w:pPr>
        <w:ind w:left="360"/>
        <w:rPr>
          <w:rFonts w:cs="Calibri"/>
        </w:rPr>
      </w:pPr>
      <w:r w:rsidRPr="00B14216">
        <w:rPr>
          <w:rFonts w:cs="Calibri"/>
        </w:rPr>
        <w:t>Responses to the non-response bias questions will be recorded for every contact, except “hard refusals”</w:t>
      </w:r>
      <w:r w:rsidR="00B14216">
        <w:rPr>
          <w:rFonts w:cs="Calibri"/>
        </w:rPr>
        <w:t xml:space="preserve"> (refuse to participate in the study, and refuse to answer the non-response bias questions)</w:t>
      </w:r>
      <w:r w:rsidRPr="00B14216">
        <w:rPr>
          <w:rFonts w:cs="Calibri"/>
        </w:rPr>
        <w:t xml:space="preserve">. Results of the non-response bias check will be reported and any implications for applicability of survey results to generalizations about the study population will be discussed. </w:t>
      </w:r>
      <w:r>
        <w:rPr>
          <w:rFonts w:cs="Calibri"/>
        </w:rPr>
        <w:t>For all “hard refusals”</w:t>
      </w:r>
      <w:r w:rsidRPr="00986921">
        <w:rPr>
          <w:rFonts w:cs="Calibri"/>
          <w:b/>
        </w:rPr>
        <w:t xml:space="preserve"> </w:t>
      </w:r>
      <w:r w:rsidRPr="00B14216">
        <w:rPr>
          <w:rFonts w:cs="Calibri"/>
        </w:rPr>
        <w:t>observational data (group size, gender, and time of day) will be recorded. The number of refusals will be recorded and used to calculate the overall response rate for the collection at the park.</w:t>
      </w:r>
    </w:p>
    <w:p w14:paraId="28BD6F2D" w14:textId="047D7A7E" w:rsidR="00C306AE" w:rsidRPr="00050E44" w:rsidRDefault="00595B94" w:rsidP="00595B94">
      <w:pPr>
        <w:ind w:left="360"/>
        <w:rPr>
          <w:rFonts w:cs="Calibri"/>
          <w:b/>
        </w:rPr>
      </w:pPr>
      <w:r>
        <w:rPr>
          <w:rFonts w:cs="Calibri"/>
          <w:b/>
        </w:rPr>
        <w:t xml:space="preserve">On-site </w:t>
      </w:r>
      <w:r w:rsidR="00C306AE">
        <w:rPr>
          <w:rFonts w:cs="Calibri"/>
          <w:b/>
        </w:rPr>
        <w:t xml:space="preserve">Visitor </w:t>
      </w:r>
      <w:r>
        <w:rPr>
          <w:rFonts w:cs="Calibri"/>
          <w:b/>
        </w:rPr>
        <w:t>Questionnaire</w:t>
      </w:r>
    </w:p>
    <w:p w14:paraId="065ED576" w14:textId="2A3B650B" w:rsidR="00C306AE" w:rsidRPr="00734EFF" w:rsidRDefault="00C306AE" w:rsidP="00595B94">
      <w:pPr>
        <w:ind w:left="360"/>
        <w:rPr>
          <w:rFonts w:cs="Calibri"/>
        </w:rPr>
      </w:pPr>
      <w:r>
        <w:rPr>
          <w:rFonts w:cs="Calibri"/>
        </w:rPr>
        <w:t xml:space="preserve">The following </w:t>
      </w:r>
      <w:r w:rsidRPr="00295F8F">
        <w:rPr>
          <w:rFonts w:cs="Calibri"/>
        </w:rPr>
        <w:t>four questions will be used in a non-response bias analysis</w:t>
      </w:r>
      <w:r w:rsidR="00595B94">
        <w:rPr>
          <w:rFonts w:cs="Calibri"/>
        </w:rPr>
        <w:t xml:space="preserve"> for the on-site questionnaire</w:t>
      </w:r>
      <w:r w:rsidRPr="00295F8F">
        <w:rPr>
          <w:rFonts w:cs="Calibri"/>
        </w:rPr>
        <w:t>.</w:t>
      </w:r>
      <w:r w:rsidR="00595B94">
        <w:rPr>
          <w:rFonts w:cs="Calibri"/>
        </w:rPr>
        <w:t xml:space="preserve"> These questions will</w:t>
      </w:r>
      <w:r>
        <w:rPr>
          <w:rFonts w:cs="Calibri"/>
        </w:rPr>
        <w:t xml:space="preserve"> be asked to visitors who refused to participate when initially contacted and did not give a “hard </w:t>
      </w:r>
      <w:r w:rsidRPr="00734EFF">
        <w:rPr>
          <w:rFonts w:cs="Calibri"/>
        </w:rPr>
        <w:t xml:space="preserve">refusal” (refuse to participate in the study, and refuse to answer the non-response bias questions), and to respondents in groups who agreed to participate. Responses to these questions will be recorded by the survey administrator on the survey contact log form. </w:t>
      </w:r>
    </w:p>
    <w:p w14:paraId="7F2FC79C" w14:textId="72E2CE39" w:rsidR="00C306AE" w:rsidRPr="00734EFF" w:rsidRDefault="00C306AE" w:rsidP="00595B94">
      <w:pPr>
        <w:ind w:left="720" w:right="1134"/>
        <w:rPr>
          <w:rFonts w:cstheme="minorHAnsi"/>
        </w:rPr>
      </w:pPr>
      <w:r w:rsidRPr="00734EFF">
        <w:rPr>
          <w:rFonts w:cstheme="minorHAnsi"/>
          <w:i/>
        </w:rPr>
        <w:t xml:space="preserve">1.  Did you feel crowded </w:t>
      </w:r>
      <w:r w:rsidR="00F83BD3" w:rsidRPr="00734EFF">
        <w:rPr>
          <w:rFonts w:cstheme="minorHAnsi"/>
          <w:i/>
        </w:rPr>
        <w:t xml:space="preserve">on the </w:t>
      </w:r>
      <w:r w:rsidR="0048205A" w:rsidRPr="00734EFF">
        <w:rPr>
          <w:rFonts w:cstheme="minorHAnsi"/>
          <w:i/>
        </w:rPr>
        <w:t xml:space="preserve">Old Rag </w:t>
      </w:r>
      <w:r w:rsidR="00FF333B" w:rsidRPr="00734EFF">
        <w:rPr>
          <w:rFonts w:cstheme="minorHAnsi"/>
          <w:i/>
        </w:rPr>
        <w:t>hike</w:t>
      </w:r>
      <w:r w:rsidRPr="00734EFF">
        <w:rPr>
          <w:rFonts w:cstheme="minorHAnsi"/>
          <w:i/>
        </w:rPr>
        <w:t xml:space="preserve"> as a whole</w:t>
      </w:r>
      <w:r w:rsidR="00FF333B" w:rsidRPr="00734EFF">
        <w:rPr>
          <w:rFonts w:cstheme="minorHAnsi"/>
          <w:i/>
        </w:rPr>
        <w:t xml:space="preserve"> today</w:t>
      </w:r>
      <w:r w:rsidRPr="00734EFF">
        <w:rPr>
          <w:rFonts w:cstheme="minorHAnsi"/>
          <w:i/>
        </w:rPr>
        <w:t>? Yes/No</w:t>
      </w:r>
    </w:p>
    <w:p w14:paraId="79E278CF" w14:textId="7D0CF1E6" w:rsidR="00986921" w:rsidRPr="00734EFF" w:rsidRDefault="00C306AE" w:rsidP="00595B94">
      <w:pPr>
        <w:ind w:left="720" w:right="1134"/>
        <w:rPr>
          <w:rFonts w:cstheme="minorHAnsi"/>
          <w:i/>
        </w:rPr>
      </w:pPr>
      <w:r w:rsidRPr="00734EFF">
        <w:rPr>
          <w:rFonts w:cstheme="minorHAnsi"/>
          <w:i/>
        </w:rPr>
        <w:t xml:space="preserve">2.   Including yourself, how many people were in your personal group on </w:t>
      </w:r>
      <w:r w:rsidR="0048205A" w:rsidRPr="00734EFF">
        <w:rPr>
          <w:rFonts w:cstheme="minorHAnsi"/>
          <w:i/>
        </w:rPr>
        <w:t>your hike today</w:t>
      </w:r>
      <w:r w:rsidR="00B14216" w:rsidRPr="00734EFF">
        <w:rPr>
          <w:rFonts w:cstheme="minorHAnsi"/>
          <w:i/>
        </w:rPr>
        <w:t>?</w:t>
      </w:r>
      <w:r w:rsidRPr="00734EFF">
        <w:rPr>
          <w:rFonts w:cstheme="minorHAnsi"/>
          <w:i/>
        </w:rPr>
        <w:t xml:space="preserve"> </w:t>
      </w:r>
    </w:p>
    <w:p w14:paraId="004187C0" w14:textId="5FF01CE4" w:rsidR="00C306AE" w:rsidRPr="00734EFF" w:rsidRDefault="00C306AE" w:rsidP="00595B94">
      <w:pPr>
        <w:ind w:left="720" w:right="1134"/>
        <w:rPr>
          <w:rFonts w:cstheme="minorHAnsi"/>
          <w:i/>
        </w:rPr>
      </w:pPr>
      <w:r w:rsidRPr="00734EFF">
        <w:rPr>
          <w:rFonts w:cstheme="minorHAnsi"/>
          <w:i/>
        </w:rPr>
        <w:t xml:space="preserve">3.  On </w:t>
      </w:r>
      <w:r w:rsidR="0048205A" w:rsidRPr="00734EFF">
        <w:rPr>
          <w:rFonts w:cstheme="minorHAnsi"/>
          <w:i/>
        </w:rPr>
        <w:t>your hike today</w:t>
      </w:r>
      <w:r w:rsidRPr="00734EFF">
        <w:rPr>
          <w:rFonts w:cstheme="minorHAnsi"/>
          <w:i/>
        </w:rPr>
        <w:t>, what type of group were you with?</w:t>
      </w:r>
    </w:p>
    <w:p w14:paraId="6D018F9D" w14:textId="77777777" w:rsidR="00C306AE" w:rsidRPr="00D66E90" w:rsidRDefault="00C306AE" w:rsidP="00595B94">
      <w:pPr>
        <w:ind w:left="720" w:right="1134"/>
        <w:rPr>
          <w:i/>
        </w:rPr>
      </w:pPr>
      <w:r w:rsidRPr="00734EFF">
        <w:rPr>
          <w:rFonts w:cstheme="minorHAnsi"/>
          <w:i/>
        </w:rPr>
        <w:t>4.  What is your state or country of residence (if not US)?</w:t>
      </w:r>
      <w:r w:rsidRPr="00B91DE4">
        <w:rPr>
          <w:rFonts w:cstheme="minorHAnsi"/>
          <w:i/>
        </w:rPr>
        <w:t xml:space="preserve"> </w:t>
      </w:r>
      <w:r w:rsidRPr="00D66E90">
        <w:rPr>
          <w:i/>
        </w:rPr>
        <w:t xml:space="preserve"> </w:t>
      </w:r>
    </w:p>
    <w:p w14:paraId="51C7A6CC" w14:textId="2F4C4D25" w:rsidR="00C306AE" w:rsidRDefault="003D0C28" w:rsidP="00E732DF">
      <w:pPr>
        <w:rPr>
          <w:rFonts w:cs="Calibri"/>
          <w:b/>
        </w:rPr>
      </w:pPr>
      <w:r>
        <w:rPr>
          <w:rFonts w:cs="Calibri"/>
          <w:b/>
        </w:rPr>
        <w:t xml:space="preserve">Visitor </w:t>
      </w:r>
      <w:r w:rsidR="00C306AE" w:rsidRPr="0051380D">
        <w:rPr>
          <w:rFonts w:cs="Calibri"/>
          <w:b/>
        </w:rPr>
        <w:t>Route Card</w:t>
      </w:r>
    </w:p>
    <w:p w14:paraId="7356C303" w14:textId="1446DBB2" w:rsidR="00C306AE" w:rsidRPr="00EC20B8" w:rsidRDefault="00C306AE" w:rsidP="00595B94">
      <w:pPr>
        <w:ind w:left="360"/>
        <w:rPr>
          <w:rFonts w:cs="Calibri"/>
        </w:rPr>
      </w:pPr>
      <w:r>
        <w:rPr>
          <w:rFonts w:cs="Calibri"/>
        </w:rPr>
        <w:t xml:space="preserve">Non-response bias protocols for the </w:t>
      </w:r>
      <w:r w:rsidR="003D0C28">
        <w:rPr>
          <w:rFonts w:cs="Calibri"/>
        </w:rPr>
        <w:t>visitor route card</w:t>
      </w:r>
      <w:r>
        <w:rPr>
          <w:rFonts w:cs="Calibri"/>
        </w:rPr>
        <w:t xml:space="preserve"> will be the same as for the </w:t>
      </w:r>
      <w:r w:rsidR="00595B94">
        <w:rPr>
          <w:rFonts w:cs="Calibri"/>
        </w:rPr>
        <w:t>on-site questionnaire</w:t>
      </w:r>
      <w:r>
        <w:rPr>
          <w:rFonts w:cs="Calibri"/>
        </w:rPr>
        <w:t>; however, only the following three questions will be asked:</w:t>
      </w:r>
    </w:p>
    <w:p w14:paraId="6284414D" w14:textId="5B108E5F" w:rsidR="00C306AE" w:rsidRPr="00B91DE4" w:rsidRDefault="00C306AE" w:rsidP="00595B94">
      <w:pPr>
        <w:ind w:left="720" w:right="1134"/>
        <w:rPr>
          <w:rFonts w:cstheme="minorHAnsi"/>
          <w:i/>
        </w:rPr>
      </w:pPr>
      <w:r>
        <w:rPr>
          <w:rFonts w:cstheme="minorHAnsi"/>
          <w:i/>
        </w:rPr>
        <w:t>1</w:t>
      </w:r>
      <w:r w:rsidRPr="00B91DE4">
        <w:rPr>
          <w:rFonts w:cstheme="minorHAnsi"/>
          <w:i/>
        </w:rPr>
        <w:t xml:space="preserve">.   Including yourself, how many people </w:t>
      </w:r>
      <w:r>
        <w:rPr>
          <w:rFonts w:cstheme="minorHAnsi"/>
          <w:i/>
        </w:rPr>
        <w:t>are</w:t>
      </w:r>
      <w:r w:rsidRPr="00B91DE4">
        <w:rPr>
          <w:rFonts w:cstheme="minorHAnsi"/>
          <w:i/>
        </w:rPr>
        <w:t xml:space="preserve"> in your personal group on </w:t>
      </w:r>
      <w:r w:rsidR="006F7D1B">
        <w:rPr>
          <w:rFonts w:cstheme="minorHAnsi"/>
          <w:i/>
        </w:rPr>
        <w:t>your hike today</w:t>
      </w:r>
      <w:r w:rsidR="00B14216">
        <w:rPr>
          <w:rFonts w:cstheme="minorHAnsi"/>
          <w:i/>
        </w:rPr>
        <w:t>?</w:t>
      </w:r>
    </w:p>
    <w:p w14:paraId="06CA0084" w14:textId="076C1E78" w:rsidR="00C306AE" w:rsidRDefault="00C306AE" w:rsidP="00595B94">
      <w:pPr>
        <w:ind w:left="720" w:right="1134"/>
        <w:rPr>
          <w:rFonts w:cstheme="minorHAnsi"/>
          <w:i/>
        </w:rPr>
      </w:pPr>
      <w:r>
        <w:rPr>
          <w:rFonts w:cstheme="minorHAnsi"/>
          <w:i/>
        </w:rPr>
        <w:t>2</w:t>
      </w:r>
      <w:r w:rsidRPr="00B91DE4">
        <w:rPr>
          <w:rFonts w:cstheme="minorHAnsi"/>
          <w:i/>
        </w:rPr>
        <w:t xml:space="preserve">.  On </w:t>
      </w:r>
      <w:r w:rsidR="006F7D1B">
        <w:rPr>
          <w:rFonts w:cstheme="minorHAnsi"/>
          <w:i/>
        </w:rPr>
        <w:t>your hike today</w:t>
      </w:r>
      <w:r w:rsidRPr="00B91DE4">
        <w:rPr>
          <w:rFonts w:cstheme="minorHAnsi"/>
          <w:i/>
        </w:rPr>
        <w:t xml:space="preserve">, what type of group </w:t>
      </w:r>
      <w:r>
        <w:rPr>
          <w:rFonts w:cstheme="minorHAnsi"/>
          <w:i/>
        </w:rPr>
        <w:t>are</w:t>
      </w:r>
      <w:r w:rsidRPr="00B91DE4">
        <w:rPr>
          <w:rFonts w:cstheme="minorHAnsi"/>
          <w:i/>
        </w:rPr>
        <w:t xml:space="preserve"> you with</w:t>
      </w:r>
      <w:r>
        <w:rPr>
          <w:rFonts w:cstheme="minorHAnsi"/>
          <w:i/>
        </w:rPr>
        <w:t>?</w:t>
      </w:r>
    </w:p>
    <w:p w14:paraId="0E827DC1" w14:textId="77777777" w:rsidR="000A423B" w:rsidRPr="000D13B3" w:rsidRDefault="00C306AE" w:rsidP="00595B94">
      <w:pPr>
        <w:pStyle w:val="ListParagraph"/>
        <w:tabs>
          <w:tab w:val="left" w:pos="360"/>
          <w:tab w:val="left" w:pos="720"/>
          <w:tab w:val="left" w:pos="1440"/>
          <w:tab w:val="left" w:pos="2160"/>
          <w:tab w:val="left" w:pos="3600"/>
          <w:tab w:val="left" w:pos="5040"/>
          <w:tab w:val="left" w:pos="5760"/>
        </w:tabs>
        <w:spacing w:after="0" w:line="360" w:lineRule="auto"/>
        <w:rPr>
          <w:rFonts w:cs="Arial"/>
        </w:rPr>
      </w:pPr>
      <w:r>
        <w:rPr>
          <w:rFonts w:cstheme="minorHAnsi"/>
          <w:i/>
        </w:rPr>
        <w:t>3</w:t>
      </w:r>
      <w:r w:rsidRPr="00B91DE4">
        <w:rPr>
          <w:rFonts w:cstheme="minorHAnsi"/>
          <w:i/>
        </w:rPr>
        <w:t xml:space="preserve">.  What is your state or country of residence (if not US)? </w:t>
      </w:r>
      <w:r w:rsidRPr="00D66E90">
        <w:rPr>
          <w:i/>
        </w:rPr>
        <w:t xml:space="preserve"> </w:t>
      </w:r>
    </w:p>
    <w:p w14:paraId="27007EDA"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590F4B08" w14:textId="3C8528BE" w:rsidR="00C306AE" w:rsidRDefault="00C306AE" w:rsidP="00595B94">
      <w:pPr>
        <w:pStyle w:val="ListParagraph"/>
        <w:ind w:left="360"/>
        <w:rPr>
          <w:rFonts w:cstheme="minorHAnsi"/>
        </w:rPr>
      </w:pPr>
      <w:r>
        <w:rPr>
          <w:rFonts w:cstheme="minorHAnsi"/>
        </w:rPr>
        <w:t xml:space="preserve">All of the survey questions are taken from the currently approved NPS Pool of Known Questions (1024-0224). These questions have been used in other studies completed by RSG, where question clarity and understanding from respondents has been demonstrated. Variations of these questions have been reviewed by NPS managers, PhD-level and MS-level NPS survey research consultants at RSG.  </w:t>
      </w:r>
    </w:p>
    <w:p w14:paraId="3ABE69F1" w14:textId="77777777" w:rsidR="00C306AE" w:rsidRDefault="00C306AE" w:rsidP="00595B94">
      <w:pPr>
        <w:pStyle w:val="ListParagraph"/>
        <w:ind w:left="360"/>
        <w:rPr>
          <w:rFonts w:cstheme="minorHAnsi"/>
        </w:rPr>
      </w:pPr>
    </w:p>
    <w:p w14:paraId="35F31BF1" w14:textId="25AD37A8" w:rsidR="00C306AE" w:rsidRDefault="00595B94" w:rsidP="00595B94">
      <w:pPr>
        <w:pStyle w:val="ListParagraph"/>
        <w:ind w:left="360"/>
        <w:rPr>
          <w:rFonts w:cstheme="minorHAnsi"/>
        </w:rPr>
      </w:pPr>
      <w:r>
        <w:rPr>
          <w:rFonts w:cstheme="minorHAnsi"/>
        </w:rPr>
        <w:t>Pretesting of the on-site visitor questionnaire</w:t>
      </w:r>
      <w:r w:rsidR="00150382">
        <w:rPr>
          <w:rFonts w:cstheme="minorHAnsi"/>
        </w:rPr>
        <w:t xml:space="preserve"> </w:t>
      </w:r>
      <w:r w:rsidR="00150382" w:rsidRPr="007F2807">
        <w:rPr>
          <w:rFonts w:cstheme="minorHAnsi"/>
        </w:rPr>
        <w:t>occurred with</w:t>
      </w:r>
      <w:r w:rsidR="00150382">
        <w:rPr>
          <w:rFonts w:cstheme="minorHAnsi"/>
        </w:rPr>
        <w:t xml:space="preserve"> </w:t>
      </w:r>
      <w:r w:rsidR="004B4DBD">
        <w:rPr>
          <w:rFonts w:cstheme="minorHAnsi"/>
        </w:rPr>
        <w:t>four</w:t>
      </w:r>
      <w:r w:rsidR="00150382" w:rsidRPr="007F2807">
        <w:rPr>
          <w:rFonts w:cstheme="minorHAnsi"/>
        </w:rPr>
        <w:t xml:space="preserve"> </w:t>
      </w:r>
      <w:r w:rsidR="00150382">
        <w:rPr>
          <w:rFonts w:cstheme="minorHAnsi"/>
        </w:rPr>
        <w:t>administrative staff (e.g., H.R. representatives, accountants)</w:t>
      </w:r>
      <w:r w:rsidR="00730690">
        <w:rPr>
          <w:rFonts w:cstheme="minorHAnsi"/>
        </w:rPr>
        <w:t xml:space="preserve"> in RSG’s White River Junction office</w:t>
      </w:r>
      <w:r w:rsidR="00150382">
        <w:rPr>
          <w:rFonts w:cstheme="minorHAnsi"/>
        </w:rPr>
        <w:t>, who do not possess experience with or knowledge of survey research or park management.</w:t>
      </w:r>
      <w:r>
        <w:rPr>
          <w:rFonts w:cstheme="minorHAnsi"/>
        </w:rPr>
        <w:t xml:space="preserve"> </w:t>
      </w:r>
      <w:r w:rsidR="00C306AE" w:rsidRPr="007F2807">
        <w:rPr>
          <w:rFonts w:cstheme="minorHAnsi"/>
        </w:rPr>
        <w:t>The respondents commented that the wording of the questions was clear, and review of their responses on their questionnaires reflected their understanding. Questionnaire completion times were observed and are incorporated into the burden estimate below.</w:t>
      </w:r>
    </w:p>
    <w:p w14:paraId="4A83BAC7" w14:textId="77777777" w:rsidR="00C306AE" w:rsidRDefault="00C306AE" w:rsidP="00595B94">
      <w:pPr>
        <w:pStyle w:val="ListParagraph"/>
        <w:ind w:left="360"/>
        <w:rPr>
          <w:rFonts w:cstheme="minorHAnsi"/>
        </w:rPr>
      </w:pPr>
    </w:p>
    <w:p w14:paraId="3AA1300C" w14:textId="28C5896B" w:rsidR="0019450C" w:rsidRPr="00B14216" w:rsidRDefault="00C306AE" w:rsidP="00595B94">
      <w:pPr>
        <w:pStyle w:val="ListParagraph"/>
        <w:ind w:left="360"/>
        <w:rPr>
          <w:rFonts w:cstheme="minorHAnsi"/>
        </w:rPr>
      </w:pPr>
      <w:r>
        <w:rPr>
          <w:rFonts w:cstheme="minorHAnsi"/>
        </w:rPr>
        <w:t xml:space="preserve">Due to the nature of the </w:t>
      </w:r>
      <w:r w:rsidR="003D0C28">
        <w:rPr>
          <w:rFonts w:cstheme="minorHAnsi"/>
        </w:rPr>
        <w:t>visitor route card</w:t>
      </w:r>
      <w:r>
        <w:rPr>
          <w:rFonts w:cstheme="minorHAnsi"/>
        </w:rPr>
        <w:t xml:space="preserve"> and the terrain of the sampling location, pretesting will not be conducted prior to scoping in the field. </w:t>
      </w:r>
      <w:r w:rsidRPr="00E74233">
        <w:rPr>
          <w:rFonts w:cstheme="minorHAnsi"/>
        </w:rPr>
        <w:t xml:space="preserve">We </w:t>
      </w:r>
      <w:r w:rsidR="00E732DF">
        <w:rPr>
          <w:rFonts w:cstheme="minorHAnsi"/>
        </w:rPr>
        <w:t xml:space="preserve">are </w:t>
      </w:r>
      <w:r w:rsidRPr="00E74233">
        <w:rPr>
          <w:rFonts w:cstheme="minorHAnsi"/>
        </w:rPr>
        <w:t>assum</w:t>
      </w:r>
      <w:r w:rsidR="00E732DF">
        <w:rPr>
          <w:rFonts w:cstheme="minorHAnsi"/>
        </w:rPr>
        <w:t>ing</w:t>
      </w:r>
      <w:r w:rsidRPr="00E74233">
        <w:rPr>
          <w:rFonts w:cstheme="minorHAnsi"/>
        </w:rPr>
        <w:t xml:space="preserve"> it wil</w:t>
      </w:r>
      <w:r w:rsidR="00E74233" w:rsidRPr="00E74233">
        <w:rPr>
          <w:rFonts w:cstheme="minorHAnsi"/>
        </w:rPr>
        <w:t>l take up to 30</w:t>
      </w:r>
      <w:r w:rsidRPr="00E74233">
        <w:rPr>
          <w:rFonts w:cstheme="minorHAnsi"/>
        </w:rPr>
        <w:t xml:space="preserve"> seconds for a visitor to receive a timestamp on their route card, each time they contact a survey administrator (up to 10 times). It</w:t>
      </w:r>
      <w:r>
        <w:rPr>
          <w:rFonts w:cstheme="minorHAnsi"/>
        </w:rPr>
        <w:t xml:space="preserve"> is also assumed that each question on the route card will take up to 1 minute for the visitor to complete (up to 3 questions).</w:t>
      </w:r>
    </w:p>
    <w:p w14:paraId="72F5AC1F"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55D91C25" w14:textId="30623931" w:rsidR="00C306AE" w:rsidRDefault="00C306AE" w:rsidP="00595B94">
      <w:pPr>
        <w:ind w:left="360" w:right="342"/>
        <w:rPr>
          <w:rFonts w:cstheme="minorHAnsi"/>
        </w:rPr>
      </w:pPr>
      <w:r>
        <w:rPr>
          <w:rFonts w:cstheme="minorHAnsi"/>
        </w:rPr>
        <w:t>The combined total burden for this c</w:t>
      </w:r>
      <w:r w:rsidR="00E74233">
        <w:rPr>
          <w:rFonts w:cstheme="minorHAnsi"/>
        </w:rPr>
        <w:t xml:space="preserve">ollection is estimated to be </w:t>
      </w:r>
      <w:r w:rsidR="00413F00">
        <w:rPr>
          <w:rFonts w:cstheme="minorHAnsi"/>
        </w:rPr>
        <w:t>1</w:t>
      </w:r>
      <w:r w:rsidR="002705A8">
        <w:rPr>
          <w:rFonts w:cstheme="minorHAnsi"/>
        </w:rPr>
        <w:t>92</w:t>
      </w:r>
      <w:r>
        <w:rPr>
          <w:rFonts w:cstheme="minorHAnsi"/>
        </w:rPr>
        <w:t xml:space="preserve"> hours. For both survey efforts (Visitor </w:t>
      </w:r>
      <w:r w:rsidR="004E190A">
        <w:rPr>
          <w:rFonts w:cstheme="minorHAnsi"/>
        </w:rPr>
        <w:t>Questionnaire</w:t>
      </w:r>
      <w:r>
        <w:rPr>
          <w:rFonts w:cstheme="minorHAnsi"/>
        </w:rPr>
        <w:t xml:space="preserve"> and </w:t>
      </w:r>
      <w:r w:rsidR="004E190A">
        <w:rPr>
          <w:rFonts w:cstheme="minorHAnsi"/>
        </w:rPr>
        <w:t xml:space="preserve">Visitor </w:t>
      </w:r>
      <w:r>
        <w:rPr>
          <w:rFonts w:cstheme="minorHAnsi"/>
        </w:rPr>
        <w:t xml:space="preserve">Route Card), we have estimated respondent burden as follows: </w:t>
      </w:r>
    </w:p>
    <w:p w14:paraId="05198D17" w14:textId="6D70D958" w:rsidR="00C306AE" w:rsidRDefault="00C306AE" w:rsidP="00595B94">
      <w:pPr>
        <w:pStyle w:val="ListParagraph"/>
        <w:numPr>
          <w:ilvl w:val="0"/>
          <w:numId w:val="3"/>
        </w:numPr>
        <w:autoSpaceDE w:val="0"/>
        <w:autoSpaceDN w:val="0"/>
        <w:spacing w:after="0" w:line="240" w:lineRule="auto"/>
        <w:ind w:left="1080" w:right="342"/>
        <w:rPr>
          <w:rFonts w:cstheme="minorHAnsi"/>
        </w:rPr>
      </w:pPr>
      <w:r>
        <w:rPr>
          <w:rFonts w:cstheme="minorHAnsi"/>
        </w:rPr>
        <w:t>Total I</w:t>
      </w:r>
      <w:r w:rsidRPr="00A76812">
        <w:rPr>
          <w:rFonts w:cstheme="minorHAnsi"/>
        </w:rPr>
        <w:t>nitial contact time</w:t>
      </w:r>
      <w:r>
        <w:rPr>
          <w:rFonts w:cstheme="minorHAnsi"/>
        </w:rPr>
        <w:t xml:space="preserve">: </w:t>
      </w:r>
      <w:r w:rsidR="004E190A">
        <w:rPr>
          <w:rFonts w:cstheme="minorHAnsi"/>
        </w:rPr>
        <w:t>2</w:t>
      </w:r>
      <w:r>
        <w:rPr>
          <w:rFonts w:cstheme="minorHAnsi"/>
        </w:rPr>
        <w:t>0</w:t>
      </w:r>
      <w:r w:rsidRPr="00C937F2">
        <w:rPr>
          <w:rFonts w:cstheme="minorHAnsi"/>
        </w:rPr>
        <w:t xml:space="preserve"> hours</w:t>
      </w:r>
      <w:r>
        <w:rPr>
          <w:rFonts w:cstheme="minorHAnsi"/>
        </w:rPr>
        <w:t xml:space="preserve">. </w:t>
      </w:r>
    </w:p>
    <w:p w14:paraId="40465012" w14:textId="7129CB3F" w:rsidR="00C306AE" w:rsidRPr="00A76812" w:rsidRDefault="00C306AE" w:rsidP="00595B94">
      <w:pPr>
        <w:ind w:left="1440" w:right="342"/>
        <w:rPr>
          <w:rFonts w:cstheme="minorHAnsi"/>
        </w:rPr>
      </w:pPr>
      <w:r w:rsidRPr="00A76812">
        <w:rPr>
          <w:rFonts w:cstheme="minorHAnsi"/>
        </w:rPr>
        <w:t>One minute will be used to explain the survey to all visitors contacted and to request participation (n=</w:t>
      </w:r>
      <w:r w:rsidR="004E190A">
        <w:rPr>
          <w:rFonts w:cstheme="minorHAnsi"/>
        </w:rPr>
        <w:t>1,2</w:t>
      </w:r>
      <w:r>
        <w:rPr>
          <w:rFonts w:cstheme="minorHAnsi"/>
        </w:rPr>
        <w:t>00</w:t>
      </w:r>
      <w:r w:rsidRPr="00A76812">
        <w:rPr>
          <w:rFonts w:cstheme="minorHAnsi"/>
        </w:rPr>
        <w:t xml:space="preserve">).  </w:t>
      </w:r>
    </w:p>
    <w:p w14:paraId="2D78C5D1" w14:textId="3D26C338" w:rsidR="00C306AE" w:rsidRDefault="00C306AE" w:rsidP="00595B94">
      <w:pPr>
        <w:pStyle w:val="ListParagraph"/>
        <w:numPr>
          <w:ilvl w:val="0"/>
          <w:numId w:val="3"/>
        </w:numPr>
        <w:autoSpaceDE w:val="0"/>
        <w:autoSpaceDN w:val="0"/>
        <w:spacing w:after="0" w:line="240" w:lineRule="auto"/>
        <w:ind w:left="1080" w:right="342"/>
        <w:rPr>
          <w:rFonts w:cstheme="minorHAnsi"/>
        </w:rPr>
      </w:pPr>
      <w:r>
        <w:rPr>
          <w:rFonts w:cstheme="minorHAnsi"/>
        </w:rPr>
        <w:t>N</w:t>
      </w:r>
      <w:r w:rsidRPr="00C937F2">
        <w:rPr>
          <w:rFonts w:cstheme="minorHAnsi"/>
        </w:rPr>
        <w:t>on-response bias check</w:t>
      </w:r>
      <w:r w:rsidR="00B14216">
        <w:rPr>
          <w:rFonts w:cstheme="minorHAnsi"/>
        </w:rPr>
        <w:t xml:space="preserve"> (</w:t>
      </w:r>
      <w:r w:rsidR="00AC2F40">
        <w:rPr>
          <w:rFonts w:cstheme="minorHAnsi"/>
        </w:rPr>
        <w:t xml:space="preserve">All </w:t>
      </w:r>
      <w:r w:rsidR="00B14216">
        <w:rPr>
          <w:rFonts w:cstheme="minorHAnsi"/>
        </w:rPr>
        <w:t xml:space="preserve">non-respondents): </w:t>
      </w:r>
      <w:r w:rsidR="0006144B">
        <w:rPr>
          <w:rFonts w:cstheme="minorHAnsi"/>
        </w:rPr>
        <w:t>5</w:t>
      </w:r>
      <w:r w:rsidRPr="00C937F2">
        <w:rPr>
          <w:rFonts w:cstheme="minorHAnsi"/>
        </w:rPr>
        <w:t xml:space="preserve"> hours</w:t>
      </w:r>
    </w:p>
    <w:p w14:paraId="0D49B1E7" w14:textId="270F0A8B" w:rsidR="00C306AE" w:rsidRDefault="002705A8" w:rsidP="002705A8">
      <w:pPr>
        <w:ind w:left="1440" w:right="342"/>
        <w:rPr>
          <w:rFonts w:cstheme="minorHAnsi"/>
        </w:rPr>
      </w:pPr>
      <w:r>
        <w:rPr>
          <w:rFonts w:cstheme="minorHAnsi"/>
        </w:rPr>
        <w:t>After the initial contact</w:t>
      </w:r>
      <w:r w:rsidDel="0006144B">
        <w:rPr>
          <w:rFonts w:cstheme="minorHAnsi"/>
        </w:rPr>
        <w:t xml:space="preserve"> </w:t>
      </w:r>
      <w:r>
        <w:rPr>
          <w:rFonts w:cstheme="minorHAnsi"/>
        </w:rPr>
        <w:t>an additional t</w:t>
      </w:r>
      <w:r w:rsidR="0006144B">
        <w:rPr>
          <w:rFonts w:cstheme="minorHAnsi"/>
        </w:rPr>
        <w:t>hree minutes</w:t>
      </w:r>
      <w:r w:rsidR="00C306AE" w:rsidRPr="00A76812">
        <w:rPr>
          <w:rFonts w:cstheme="minorHAnsi"/>
        </w:rPr>
        <w:t xml:space="preserve"> will </w:t>
      </w:r>
      <w:r w:rsidR="00C306AE">
        <w:rPr>
          <w:rFonts w:cstheme="minorHAnsi"/>
        </w:rPr>
        <w:t xml:space="preserve">be </w:t>
      </w:r>
      <w:r w:rsidR="00C306AE" w:rsidRPr="00A76812">
        <w:rPr>
          <w:rFonts w:cstheme="minorHAnsi"/>
        </w:rPr>
        <w:t>used to conduct the non-response bias check with all non-respondents</w:t>
      </w:r>
      <w:r w:rsidR="00AC2F40">
        <w:rPr>
          <w:rFonts w:cstheme="minorHAnsi"/>
        </w:rPr>
        <w:t xml:space="preserve"> (n=320)</w:t>
      </w:r>
      <w:r w:rsidR="00C306AE" w:rsidRPr="00A76812">
        <w:rPr>
          <w:rFonts w:cstheme="minorHAnsi"/>
        </w:rPr>
        <w:t xml:space="preserve">. </w:t>
      </w:r>
    </w:p>
    <w:p w14:paraId="5F3AAFA0" w14:textId="511ABA81" w:rsidR="00C306AE" w:rsidRDefault="00C306AE" w:rsidP="00595B94">
      <w:pPr>
        <w:pStyle w:val="ListParagraph"/>
        <w:numPr>
          <w:ilvl w:val="0"/>
          <w:numId w:val="3"/>
        </w:numPr>
        <w:autoSpaceDE w:val="0"/>
        <w:autoSpaceDN w:val="0"/>
        <w:spacing w:after="0" w:line="240" w:lineRule="auto"/>
        <w:ind w:left="1080" w:right="342"/>
        <w:rPr>
          <w:rFonts w:cstheme="minorHAnsi"/>
        </w:rPr>
      </w:pPr>
      <w:r>
        <w:rPr>
          <w:rFonts w:cstheme="minorHAnsi"/>
        </w:rPr>
        <w:t>Visitor Study Survey</w:t>
      </w:r>
      <w:r w:rsidR="00AC2F40">
        <w:rPr>
          <w:rFonts w:cstheme="minorHAnsi"/>
        </w:rPr>
        <w:t xml:space="preserve"> and n</w:t>
      </w:r>
      <w:r w:rsidR="00AC2F40" w:rsidRPr="00C937F2">
        <w:rPr>
          <w:rFonts w:cstheme="minorHAnsi"/>
        </w:rPr>
        <w:t>on-response bias check</w:t>
      </w:r>
      <w:r w:rsidR="00AC2F40">
        <w:rPr>
          <w:rFonts w:cstheme="minorHAnsi"/>
        </w:rPr>
        <w:t xml:space="preserve"> (completed survey)</w:t>
      </w:r>
      <w:r>
        <w:rPr>
          <w:rFonts w:cstheme="minorHAnsi"/>
        </w:rPr>
        <w:t xml:space="preserve">: </w:t>
      </w:r>
      <w:r w:rsidR="004E190A">
        <w:rPr>
          <w:rFonts w:cstheme="minorHAnsi"/>
        </w:rPr>
        <w:t>80</w:t>
      </w:r>
      <w:r>
        <w:rPr>
          <w:rFonts w:cstheme="minorHAnsi"/>
        </w:rPr>
        <w:t xml:space="preserve"> hours. </w:t>
      </w:r>
    </w:p>
    <w:p w14:paraId="69707C9E" w14:textId="07143BE2" w:rsidR="00C306AE" w:rsidRDefault="002705A8" w:rsidP="003C1B90">
      <w:pPr>
        <w:ind w:left="1440" w:right="342"/>
        <w:rPr>
          <w:rFonts w:cstheme="minorHAnsi"/>
        </w:rPr>
      </w:pPr>
      <w:r>
        <w:rPr>
          <w:rFonts w:cstheme="minorHAnsi"/>
        </w:rPr>
        <w:t>After the initial contact an additional</w:t>
      </w:r>
      <w:r w:rsidRPr="00A76812">
        <w:rPr>
          <w:rFonts w:cstheme="minorHAnsi"/>
        </w:rPr>
        <w:t xml:space="preserve"> </w:t>
      </w:r>
      <w:r w:rsidR="00C306AE" w:rsidRPr="00A76812">
        <w:rPr>
          <w:rFonts w:cstheme="minorHAnsi"/>
        </w:rPr>
        <w:t>1</w:t>
      </w:r>
      <w:r w:rsidR="00AC2F40">
        <w:rPr>
          <w:rFonts w:cstheme="minorHAnsi"/>
        </w:rPr>
        <w:t>5</w:t>
      </w:r>
      <w:r w:rsidR="00C306AE" w:rsidRPr="00A76812">
        <w:rPr>
          <w:rFonts w:cstheme="minorHAnsi"/>
        </w:rPr>
        <w:t xml:space="preserve"> minutes </w:t>
      </w:r>
      <w:r>
        <w:rPr>
          <w:rFonts w:cstheme="minorHAnsi"/>
        </w:rPr>
        <w:t xml:space="preserve">will be used </w:t>
      </w:r>
      <w:r w:rsidR="00C306AE" w:rsidRPr="00A76812">
        <w:rPr>
          <w:rFonts w:cstheme="minorHAnsi"/>
        </w:rPr>
        <w:t xml:space="preserve">to complete </w:t>
      </w:r>
      <w:r w:rsidR="0006144B">
        <w:rPr>
          <w:rFonts w:cstheme="minorHAnsi"/>
        </w:rPr>
        <w:t>the n</w:t>
      </w:r>
      <w:r w:rsidR="0006144B" w:rsidRPr="00C937F2">
        <w:rPr>
          <w:rFonts w:cstheme="minorHAnsi"/>
        </w:rPr>
        <w:t>on-response bias check</w:t>
      </w:r>
      <w:r w:rsidR="0006144B">
        <w:rPr>
          <w:rFonts w:cstheme="minorHAnsi"/>
        </w:rPr>
        <w:t xml:space="preserve"> </w:t>
      </w:r>
      <w:r w:rsidR="00C306AE" w:rsidRPr="00A76812">
        <w:rPr>
          <w:rFonts w:cstheme="minorHAnsi"/>
        </w:rPr>
        <w:t>and return the on-site questionnaire (n=</w:t>
      </w:r>
      <w:r w:rsidR="004E190A">
        <w:rPr>
          <w:rFonts w:cstheme="minorHAnsi"/>
        </w:rPr>
        <w:t>400</w:t>
      </w:r>
      <w:r w:rsidR="00C306AE" w:rsidRPr="00A76812">
        <w:rPr>
          <w:rFonts w:cstheme="minorHAnsi"/>
        </w:rPr>
        <w:t>)</w:t>
      </w:r>
    </w:p>
    <w:p w14:paraId="1B699E08" w14:textId="63F6F71E" w:rsidR="00C306AE" w:rsidRDefault="003D0C28" w:rsidP="00595B94">
      <w:pPr>
        <w:pStyle w:val="ListParagraph"/>
        <w:numPr>
          <w:ilvl w:val="0"/>
          <w:numId w:val="3"/>
        </w:numPr>
        <w:autoSpaceDE w:val="0"/>
        <w:autoSpaceDN w:val="0"/>
        <w:spacing w:after="0" w:line="240" w:lineRule="auto"/>
        <w:ind w:left="1080" w:right="342"/>
        <w:rPr>
          <w:rFonts w:cstheme="minorHAnsi"/>
        </w:rPr>
      </w:pPr>
      <w:r>
        <w:rPr>
          <w:rFonts w:cstheme="minorHAnsi"/>
        </w:rPr>
        <w:t xml:space="preserve">Visitor </w:t>
      </w:r>
      <w:r w:rsidR="00C306AE">
        <w:rPr>
          <w:rFonts w:cstheme="minorHAnsi"/>
        </w:rPr>
        <w:t>Route Card</w:t>
      </w:r>
      <w:r w:rsidR="00AC2F40">
        <w:rPr>
          <w:rFonts w:cstheme="minorHAnsi"/>
        </w:rPr>
        <w:t xml:space="preserve"> and n</w:t>
      </w:r>
      <w:r w:rsidR="00AC2F40" w:rsidRPr="00C937F2">
        <w:rPr>
          <w:rFonts w:cstheme="minorHAnsi"/>
        </w:rPr>
        <w:t>on-response bias check</w:t>
      </w:r>
      <w:r w:rsidR="00AC2F40">
        <w:rPr>
          <w:rFonts w:cstheme="minorHAnsi"/>
        </w:rPr>
        <w:t xml:space="preserve"> (completed route card)</w:t>
      </w:r>
      <w:r w:rsidR="00C306AE">
        <w:rPr>
          <w:rFonts w:cstheme="minorHAnsi"/>
        </w:rPr>
        <w:t xml:space="preserve">: </w:t>
      </w:r>
      <w:r w:rsidR="0095616E">
        <w:rPr>
          <w:rFonts w:cstheme="minorHAnsi"/>
        </w:rPr>
        <w:t>40</w:t>
      </w:r>
      <w:r w:rsidR="00C306AE">
        <w:rPr>
          <w:rFonts w:cstheme="minorHAnsi"/>
        </w:rPr>
        <w:t xml:space="preserve"> Hours </w:t>
      </w:r>
    </w:p>
    <w:p w14:paraId="3DE04A36" w14:textId="2E4A0839" w:rsidR="00C306AE" w:rsidRDefault="002705A8" w:rsidP="003C1B90">
      <w:pPr>
        <w:pStyle w:val="ListParagraph"/>
        <w:ind w:left="1440" w:right="342"/>
        <w:rPr>
          <w:rFonts w:cstheme="minorHAnsi"/>
        </w:rPr>
      </w:pPr>
      <w:r>
        <w:rPr>
          <w:rFonts w:cstheme="minorHAnsi"/>
        </w:rPr>
        <w:t>After the initial contact 10</w:t>
      </w:r>
      <w:r w:rsidR="00C306AE">
        <w:rPr>
          <w:rFonts w:cstheme="minorHAnsi"/>
        </w:rPr>
        <w:t xml:space="preserve"> minutes</w:t>
      </w:r>
      <w:r>
        <w:rPr>
          <w:rFonts w:cstheme="minorHAnsi"/>
        </w:rPr>
        <w:t xml:space="preserve"> will be used</w:t>
      </w:r>
      <w:r w:rsidR="00C306AE">
        <w:rPr>
          <w:rFonts w:cstheme="minorHAnsi"/>
        </w:rPr>
        <w:t xml:space="preserve"> to complete</w:t>
      </w:r>
      <w:r w:rsidR="0006144B">
        <w:rPr>
          <w:rFonts w:cstheme="minorHAnsi"/>
        </w:rPr>
        <w:t xml:space="preserve"> the n</w:t>
      </w:r>
      <w:r w:rsidR="0006144B" w:rsidRPr="00C937F2">
        <w:rPr>
          <w:rFonts w:cstheme="minorHAnsi"/>
        </w:rPr>
        <w:t>on-response bias check</w:t>
      </w:r>
      <w:r w:rsidR="00C306AE">
        <w:rPr>
          <w:rFonts w:cstheme="minorHAnsi"/>
        </w:rPr>
        <w:t xml:space="preserve"> and return the completed route card (n=</w:t>
      </w:r>
      <w:r w:rsidR="0095616E">
        <w:rPr>
          <w:rFonts w:cstheme="minorHAnsi"/>
        </w:rPr>
        <w:t>400</w:t>
      </w:r>
      <w:r w:rsidR="00C306AE">
        <w:rPr>
          <w:rFonts w:cstheme="minorHAnsi"/>
        </w:rPr>
        <w:t>)</w:t>
      </w:r>
    </w:p>
    <w:p w14:paraId="4474CEE4" w14:textId="77777777" w:rsidR="006164D4" w:rsidRDefault="006164D4" w:rsidP="00595B94">
      <w:pPr>
        <w:pStyle w:val="ListParagraph"/>
        <w:ind w:left="1080" w:right="342" w:firstLine="360"/>
        <w:rPr>
          <w:rFonts w:cstheme="minorHAnsi"/>
        </w:rPr>
      </w:pPr>
    </w:p>
    <w:p w14:paraId="6C78E0FD" w14:textId="18A9F458" w:rsidR="00C306AE" w:rsidRDefault="00C306AE" w:rsidP="00595B94">
      <w:pPr>
        <w:pStyle w:val="ListParagraph"/>
        <w:ind w:left="360" w:right="342"/>
        <w:rPr>
          <w:rFonts w:cstheme="minorHAnsi"/>
        </w:rPr>
      </w:pPr>
      <w:r w:rsidRPr="00A76812">
        <w:rPr>
          <w:rFonts w:cstheme="minorHAnsi"/>
        </w:rPr>
        <w:t>It is expected that</w:t>
      </w:r>
      <w:r>
        <w:rPr>
          <w:rFonts w:cstheme="minorHAnsi"/>
        </w:rPr>
        <w:t xml:space="preserve"> the remaining</w:t>
      </w:r>
      <w:r w:rsidRPr="00A76812">
        <w:rPr>
          <w:rFonts w:cstheme="minorHAnsi"/>
        </w:rPr>
        <w:t xml:space="preserve"> </w:t>
      </w:r>
      <w:r w:rsidR="00110BDA">
        <w:rPr>
          <w:rFonts w:cstheme="minorHAnsi"/>
        </w:rPr>
        <w:t>80</w:t>
      </w:r>
      <w:r w:rsidRPr="00A76812">
        <w:rPr>
          <w:rFonts w:cstheme="minorHAnsi"/>
        </w:rPr>
        <w:t xml:space="preserve"> visitors (</w:t>
      </w:r>
      <w:r>
        <w:rPr>
          <w:rFonts w:cstheme="minorHAnsi"/>
        </w:rPr>
        <w:t xml:space="preserve">approximately </w:t>
      </w:r>
      <w:r w:rsidR="00110BDA">
        <w:rPr>
          <w:rFonts w:cstheme="minorHAnsi"/>
        </w:rPr>
        <w:t>7</w:t>
      </w:r>
      <w:r w:rsidRPr="00A76812">
        <w:rPr>
          <w:rFonts w:cstheme="minorHAnsi"/>
        </w:rPr>
        <w:t xml:space="preserve">% of all visitors contacted) will completely refuse to participate and for those individuals there will be no calculation of burden, however, the surveyor will record any reason for refusal and the observational data listed above. </w:t>
      </w:r>
    </w:p>
    <w:p w14:paraId="2F76B932" w14:textId="2480BA6D" w:rsidR="00595B94" w:rsidRPr="00595B94" w:rsidRDefault="00595B94" w:rsidP="00595B94">
      <w:pPr>
        <w:pStyle w:val="Caption"/>
        <w:keepNext/>
        <w:ind w:left="360"/>
        <w:rPr>
          <w:b/>
          <w:i w:val="0"/>
          <w:color w:val="auto"/>
          <w:sz w:val="22"/>
          <w:szCs w:val="22"/>
        </w:rPr>
      </w:pPr>
      <w:r w:rsidRPr="00595B94">
        <w:rPr>
          <w:b/>
          <w:i w:val="0"/>
          <w:color w:val="auto"/>
          <w:sz w:val="22"/>
          <w:szCs w:val="22"/>
        </w:rPr>
        <w:t xml:space="preserve">Table </w:t>
      </w:r>
      <w:r w:rsidRPr="00595B94">
        <w:rPr>
          <w:b/>
          <w:i w:val="0"/>
          <w:color w:val="auto"/>
          <w:sz w:val="22"/>
          <w:szCs w:val="22"/>
        </w:rPr>
        <w:fldChar w:fldCharType="begin"/>
      </w:r>
      <w:r w:rsidRPr="00595B94">
        <w:rPr>
          <w:b/>
          <w:i w:val="0"/>
          <w:color w:val="auto"/>
          <w:sz w:val="22"/>
          <w:szCs w:val="22"/>
        </w:rPr>
        <w:instrText xml:space="preserve"> SEQ Table \* ARABIC </w:instrText>
      </w:r>
      <w:r w:rsidRPr="00595B94">
        <w:rPr>
          <w:b/>
          <w:i w:val="0"/>
          <w:color w:val="auto"/>
          <w:sz w:val="22"/>
          <w:szCs w:val="22"/>
        </w:rPr>
        <w:fldChar w:fldCharType="separate"/>
      </w:r>
      <w:r w:rsidR="00216974">
        <w:rPr>
          <w:b/>
          <w:i w:val="0"/>
          <w:noProof/>
          <w:color w:val="auto"/>
          <w:sz w:val="22"/>
          <w:szCs w:val="22"/>
        </w:rPr>
        <w:t>6</w:t>
      </w:r>
      <w:r w:rsidRPr="00595B94">
        <w:rPr>
          <w:b/>
          <w:i w:val="0"/>
          <w:color w:val="auto"/>
          <w:sz w:val="22"/>
          <w:szCs w:val="22"/>
        </w:rPr>
        <w:fldChar w:fldCharType="end"/>
      </w:r>
      <w:r w:rsidRPr="00595B94">
        <w:rPr>
          <w:b/>
          <w:i w:val="0"/>
          <w:color w:val="auto"/>
          <w:sz w:val="22"/>
          <w:szCs w:val="22"/>
        </w:rPr>
        <w:t>. Burden Estimates</w:t>
      </w:r>
    </w:p>
    <w:tbl>
      <w:tblPr>
        <w:tblStyle w:val="TableGrid"/>
        <w:tblW w:w="0" w:type="auto"/>
        <w:tblInd w:w="355" w:type="dxa"/>
        <w:tblLook w:val="04A0" w:firstRow="1" w:lastRow="0" w:firstColumn="1" w:lastColumn="0" w:noHBand="0" w:noVBand="1"/>
      </w:tblPr>
      <w:tblGrid>
        <w:gridCol w:w="2337"/>
        <w:gridCol w:w="899"/>
        <w:gridCol w:w="326"/>
        <w:gridCol w:w="2372"/>
        <w:gridCol w:w="899"/>
        <w:gridCol w:w="360"/>
        <w:gridCol w:w="1802"/>
        <w:gridCol w:w="658"/>
        <w:gridCol w:w="772"/>
      </w:tblGrid>
      <w:tr w:rsidR="00AD124E" w:rsidRPr="000D13B3" w14:paraId="3FE5339C" w14:textId="77777777" w:rsidTr="00595B94">
        <w:tc>
          <w:tcPr>
            <w:tcW w:w="3236" w:type="dxa"/>
            <w:gridSpan w:val="2"/>
            <w:tcBorders>
              <w:top w:val="single" w:sz="8" w:space="0" w:color="76923C" w:themeColor="accent3" w:themeShade="BF"/>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bottom"/>
          </w:tcPr>
          <w:p w14:paraId="4A49E115" w14:textId="77777777" w:rsidR="00AD124E" w:rsidRPr="000D13B3" w:rsidRDefault="00AD124E" w:rsidP="00282D8E">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Estimated Total Number</w:t>
            </w:r>
          </w:p>
        </w:tc>
        <w:tc>
          <w:tcPr>
            <w:tcW w:w="326" w:type="dxa"/>
            <w:tcBorders>
              <w:top w:val="nil"/>
              <w:left w:val="single" w:sz="8" w:space="0" w:color="76923C" w:themeColor="accent3" w:themeShade="BF"/>
              <w:bottom w:val="nil"/>
              <w:right w:val="single" w:sz="8" w:space="0" w:color="76923C" w:themeColor="accent3" w:themeShade="BF"/>
            </w:tcBorders>
            <w:vAlign w:val="bottom"/>
          </w:tcPr>
          <w:p w14:paraId="0F4CBBA6" w14:textId="77777777" w:rsidR="00AD124E" w:rsidRPr="000D13B3" w:rsidRDefault="00AD124E" w:rsidP="00282D8E">
            <w:pPr>
              <w:tabs>
                <w:tab w:val="left" w:pos="360"/>
                <w:tab w:val="left" w:pos="720"/>
                <w:tab w:val="left" w:pos="1440"/>
                <w:tab w:val="left" w:pos="2160"/>
                <w:tab w:val="left" w:pos="3600"/>
                <w:tab w:val="left" w:pos="5040"/>
                <w:tab w:val="left" w:pos="5760"/>
              </w:tabs>
              <w:jc w:val="center"/>
              <w:rPr>
                <w:rFonts w:cs="Arial"/>
                <w:b/>
                <w:sz w:val="20"/>
                <w:szCs w:val="20"/>
              </w:rPr>
            </w:pPr>
          </w:p>
        </w:tc>
        <w:tc>
          <w:tcPr>
            <w:tcW w:w="3271" w:type="dxa"/>
            <w:gridSpan w:val="2"/>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DC77AB1" w14:textId="77777777" w:rsidR="00AD124E" w:rsidRPr="000D13B3" w:rsidRDefault="00AD124E" w:rsidP="00282D8E">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Estimation of Time (minutes)</w:t>
            </w:r>
          </w:p>
        </w:tc>
        <w:tc>
          <w:tcPr>
            <w:tcW w:w="360" w:type="dxa"/>
            <w:tcBorders>
              <w:top w:val="nil"/>
              <w:left w:val="single" w:sz="8" w:space="0" w:color="76923C" w:themeColor="accent3" w:themeShade="BF"/>
              <w:bottom w:val="nil"/>
              <w:right w:val="single" w:sz="8" w:space="0" w:color="76923C" w:themeColor="accent3" w:themeShade="BF"/>
            </w:tcBorders>
            <w:vAlign w:val="bottom"/>
          </w:tcPr>
          <w:p w14:paraId="38BA924C" w14:textId="77777777" w:rsidR="00AD124E" w:rsidRPr="000D13B3" w:rsidRDefault="00AD124E" w:rsidP="00282D8E">
            <w:pPr>
              <w:tabs>
                <w:tab w:val="left" w:pos="360"/>
                <w:tab w:val="left" w:pos="720"/>
                <w:tab w:val="left" w:pos="1440"/>
                <w:tab w:val="left" w:pos="2160"/>
                <w:tab w:val="left" w:pos="3600"/>
                <w:tab w:val="left" w:pos="5040"/>
                <w:tab w:val="left" w:pos="5760"/>
              </w:tabs>
              <w:jc w:val="center"/>
              <w:rPr>
                <w:rFonts w:cs="Arial"/>
                <w:b/>
                <w:sz w:val="20"/>
                <w:szCs w:val="20"/>
              </w:rPr>
            </w:pPr>
          </w:p>
        </w:tc>
        <w:tc>
          <w:tcPr>
            <w:tcW w:w="3232" w:type="dxa"/>
            <w:gridSpan w:val="3"/>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88B37B6" w14:textId="77777777" w:rsidR="00AD124E" w:rsidRPr="000D13B3" w:rsidRDefault="00AD124E" w:rsidP="00282D8E">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Estimation of Bur</w:t>
            </w:r>
            <w:r>
              <w:rPr>
                <w:rFonts w:cs="Arial"/>
                <w:b/>
                <w:sz w:val="20"/>
                <w:szCs w:val="20"/>
              </w:rPr>
              <w:t>d</w:t>
            </w:r>
            <w:r w:rsidRPr="000D13B3">
              <w:rPr>
                <w:rFonts w:cs="Arial"/>
                <w:b/>
                <w:sz w:val="20"/>
                <w:szCs w:val="20"/>
              </w:rPr>
              <w:t>en (hours)</w:t>
            </w:r>
          </w:p>
        </w:tc>
      </w:tr>
      <w:tr w:rsidR="00AD124E" w:rsidRPr="000D13B3" w14:paraId="6BC19EA8" w14:textId="77777777" w:rsidTr="003C1B90">
        <w:trPr>
          <w:trHeight w:val="295"/>
        </w:trPr>
        <w:tc>
          <w:tcPr>
            <w:tcW w:w="2337" w:type="dxa"/>
            <w:tcBorders>
              <w:left w:val="single" w:sz="8" w:space="0" w:color="76923C" w:themeColor="accent3" w:themeShade="BF"/>
              <w:bottom w:val="nil"/>
              <w:right w:val="nil"/>
            </w:tcBorders>
            <w:vAlign w:val="center"/>
          </w:tcPr>
          <w:p w14:paraId="56F9B020"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r w:rsidRPr="000D13B3">
              <w:rPr>
                <w:rFonts w:cs="Arial"/>
                <w:b/>
                <w:sz w:val="20"/>
                <w:szCs w:val="20"/>
              </w:rPr>
              <w:t>Initial Contacts</w:t>
            </w:r>
          </w:p>
        </w:tc>
        <w:tc>
          <w:tcPr>
            <w:tcW w:w="899" w:type="dxa"/>
            <w:tcBorders>
              <w:left w:val="nil"/>
              <w:bottom w:val="nil"/>
              <w:right w:val="single" w:sz="8" w:space="0" w:color="76923C" w:themeColor="accent3" w:themeShade="BF"/>
            </w:tcBorders>
            <w:vAlign w:val="center"/>
          </w:tcPr>
          <w:p w14:paraId="43E6AE44" w14:textId="0A765EB5" w:rsidR="00AD124E" w:rsidRPr="000D13B3" w:rsidRDefault="004B4B1F"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1,200</w:t>
            </w:r>
          </w:p>
        </w:tc>
        <w:tc>
          <w:tcPr>
            <w:tcW w:w="326" w:type="dxa"/>
            <w:tcBorders>
              <w:top w:val="nil"/>
              <w:left w:val="single" w:sz="8" w:space="0" w:color="76923C" w:themeColor="accent3" w:themeShade="BF"/>
              <w:bottom w:val="nil"/>
              <w:right w:val="single" w:sz="8" w:space="0" w:color="76923C" w:themeColor="accent3" w:themeShade="BF"/>
            </w:tcBorders>
            <w:vAlign w:val="center"/>
          </w:tcPr>
          <w:p w14:paraId="03B83D19"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p>
        </w:tc>
        <w:tc>
          <w:tcPr>
            <w:tcW w:w="2372" w:type="dxa"/>
            <w:tcBorders>
              <w:top w:val="single" w:sz="8" w:space="0" w:color="76923C" w:themeColor="accent3" w:themeShade="BF"/>
              <w:left w:val="single" w:sz="8" w:space="0" w:color="76923C" w:themeColor="accent3" w:themeShade="BF"/>
              <w:bottom w:val="nil"/>
              <w:right w:val="nil"/>
            </w:tcBorders>
            <w:vAlign w:val="center"/>
          </w:tcPr>
          <w:p w14:paraId="4E0CAC1E"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r w:rsidRPr="000D13B3">
              <w:rPr>
                <w:rFonts w:cs="Arial"/>
                <w:b/>
                <w:sz w:val="20"/>
                <w:szCs w:val="20"/>
              </w:rPr>
              <w:t>Initial Contact</w:t>
            </w:r>
          </w:p>
        </w:tc>
        <w:tc>
          <w:tcPr>
            <w:tcW w:w="899" w:type="dxa"/>
            <w:tcBorders>
              <w:top w:val="single" w:sz="8" w:space="0" w:color="76923C" w:themeColor="accent3" w:themeShade="BF"/>
              <w:left w:val="nil"/>
              <w:bottom w:val="nil"/>
              <w:right w:val="single" w:sz="8" w:space="0" w:color="76923C" w:themeColor="accent3" w:themeShade="BF"/>
            </w:tcBorders>
            <w:vAlign w:val="center"/>
          </w:tcPr>
          <w:p w14:paraId="5733D20A" w14:textId="77777777" w:rsidR="00AD124E" w:rsidRPr="000D13B3" w:rsidRDefault="00AD124E"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1</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7A0DACFC"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p>
        </w:tc>
        <w:tc>
          <w:tcPr>
            <w:tcW w:w="2460" w:type="dxa"/>
            <w:gridSpan w:val="2"/>
            <w:tcBorders>
              <w:top w:val="single" w:sz="8" w:space="0" w:color="76923C" w:themeColor="accent3" w:themeShade="BF"/>
              <w:left w:val="single" w:sz="8" w:space="0" w:color="76923C" w:themeColor="accent3" w:themeShade="BF"/>
              <w:bottom w:val="nil"/>
              <w:right w:val="nil"/>
            </w:tcBorders>
            <w:vAlign w:val="center"/>
          </w:tcPr>
          <w:p w14:paraId="79B23A34"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r w:rsidRPr="000D13B3">
              <w:rPr>
                <w:rFonts w:cs="Arial"/>
                <w:b/>
                <w:sz w:val="20"/>
                <w:szCs w:val="20"/>
              </w:rPr>
              <w:t>Initial Contact</w:t>
            </w:r>
          </w:p>
        </w:tc>
        <w:tc>
          <w:tcPr>
            <w:tcW w:w="772" w:type="dxa"/>
            <w:tcBorders>
              <w:top w:val="single" w:sz="8" w:space="0" w:color="76923C" w:themeColor="accent3" w:themeShade="BF"/>
              <w:left w:val="nil"/>
              <w:bottom w:val="nil"/>
              <w:right w:val="single" w:sz="8" w:space="0" w:color="76923C" w:themeColor="accent3" w:themeShade="BF"/>
            </w:tcBorders>
            <w:vAlign w:val="center"/>
          </w:tcPr>
          <w:p w14:paraId="456FC411" w14:textId="58E271D8" w:rsidR="00AD124E" w:rsidRPr="000D13B3" w:rsidRDefault="004B4B1F"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2</w:t>
            </w:r>
            <w:r w:rsidR="00AD124E">
              <w:rPr>
                <w:rFonts w:cs="Arial"/>
                <w:b/>
                <w:sz w:val="20"/>
                <w:szCs w:val="20"/>
              </w:rPr>
              <w:t>0</w:t>
            </w:r>
          </w:p>
        </w:tc>
      </w:tr>
      <w:tr w:rsidR="00AD124E" w:rsidRPr="000D13B3" w14:paraId="182D4462" w14:textId="77777777" w:rsidTr="003C1B90">
        <w:trPr>
          <w:trHeight w:val="630"/>
        </w:trPr>
        <w:tc>
          <w:tcPr>
            <w:tcW w:w="2337" w:type="dxa"/>
            <w:tcBorders>
              <w:top w:val="nil"/>
              <w:left w:val="single" w:sz="8" w:space="0" w:color="76923C" w:themeColor="accent3" w:themeShade="BF"/>
              <w:bottom w:val="nil"/>
              <w:right w:val="nil"/>
            </w:tcBorders>
            <w:vAlign w:val="center"/>
          </w:tcPr>
          <w:p w14:paraId="5F603221" w14:textId="1360A120" w:rsidR="00B3144D" w:rsidRDefault="00AC2F40" w:rsidP="00B3144D">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 xml:space="preserve">All </w:t>
            </w:r>
            <w:r w:rsidR="00B3144D" w:rsidRPr="00B3144D">
              <w:rPr>
                <w:rFonts w:cs="Arial"/>
                <w:b/>
                <w:sz w:val="20"/>
                <w:szCs w:val="20"/>
              </w:rPr>
              <w:t>Non-Respondents</w:t>
            </w:r>
          </w:p>
          <w:p w14:paraId="6C1C7DC7" w14:textId="692A323E" w:rsidR="00AD124E" w:rsidRDefault="00B3144D" w:rsidP="00B3144D">
            <w:pPr>
              <w:tabs>
                <w:tab w:val="left" w:pos="360"/>
                <w:tab w:val="left" w:pos="720"/>
                <w:tab w:val="left" w:pos="1440"/>
                <w:tab w:val="left" w:pos="2160"/>
                <w:tab w:val="left" w:pos="3600"/>
                <w:tab w:val="left" w:pos="5040"/>
                <w:tab w:val="left" w:pos="5760"/>
              </w:tabs>
              <w:ind w:left="240"/>
              <w:rPr>
                <w:rFonts w:cs="Arial"/>
                <w:b/>
                <w:sz w:val="20"/>
                <w:szCs w:val="20"/>
              </w:rPr>
            </w:pPr>
            <w:r>
              <w:rPr>
                <w:rFonts w:cs="Arial"/>
                <w:b/>
                <w:sz w:val="20"/>
                <w:szCs w:val="20"/>
              </w:rPr>
              <w:t xml:space="preserve">Instructions/Non-Response Check </w:t>
            </w:r>
          </w:p>
        </w:tc>
        <w:tc>
          <w:tcPr>
            <w:tcW w:w="899" w:type="dxa"/>
            <w:tcBorders>
              <w:top w:val="nil"/>
              <w:left w:val="nil"/>
              <w:bottom w:val="nil"/>
              <w:right w:val="single" w:sz="8" w:space="0" w:color="76923C" w:themeColor="accent3" w:themeShade="BF"/>
            </w:tcBorders>
            <w:vAlign w:val="center"/>
          </w:tcPr>
          <w:p w14:paraId="1C123966" w14:textId="4876D32C" w:rsidR="00AD124E" w:rsidRPr="000D13B3" w:rsidRDefault="00B3144D"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32</w:t>
            </w:r>
            <w:r w:rsidR="00AD124E">
              <w:rPr>
                <w:rFonts w:cs="Arial"/>
                <w:b/>
                <w:sz w:val="20"/>
                <w:szCs w:val="20"/>
              </w:rPr>
              <w:t>0</w:t>
            </w:r>
          </w:p>
        </w:tc>
        <w:tc>
          <w:tcPr>
            <w:tcW w:w="326" w:type="dxa"/>
            <w:tcBorders>
              <w:top w:val="nil"/>
              <w:left w:val="single" w:sz="8" w:space="0" w:color="76923C" w:themeColor="accent3" w:themeShade="BF"/>
              <w:bottom w:val="nil"/>
              <w:right w:val="single" w:sz="8" w:space="0" w:color="76923C" w:themeColor="accent3" w:themeShade="BF"/>
            </w:tcBorders>
            <w:vAlign w:val="center"/>
          </w:tcPr>
          <w:p w14:paraId="0230CC82"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p>
        </w:tc>
        <w:tc>
          <w:tcPr>
            <w:tcW w:w="2372" w:type="dxa"/>
            <w:tcBorders>
              <w:top w:val="nil"/>
              <w:left w:val="single" w:sz="8" w:space="0" w:color="76923C" w:themeColor="accent3" w:themeShade="BF"/>
              <w:bottom w:val="nil"/>
              <w:right w:val="nil"/>
            </w:tcBorders>
            <w:vAlign w:val="center"/>
          </w:tcPr>
          <w:p w14:paraId="25225186" w14:textId="77777777" w:rsidR="00AD124E" w:rsidRDefault="00AD124E" w:rsidP="00282D8E">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Non-response check (Non-Respondents)</w:t>
            </w:r>
          </w:p>
        </w:tc>
        <w:tc>
          <w:tcPr>
            <w:tcW w:w="899" w:type="dxa"/>
            <w:tcBorders>
              <w:top w:val="nil"/>
              <w:left w:val="nil"/>
              <w:bottom w:val="nil"/>
              <w:right w:val="single" w:sz="8" w:space="0" w:color="76923C" w:themeColor="accent3" w:themeShade="BF"/>
            </w:tcBorders>
            <w:vAlign w:val="center"/>
          </w:tcPr>
          <w:p w14:paraId="309E414C" w14:textId="1190232B" w:rsidR="00AD124E" w:rsidRPr="000D13B3" w:rsidRDefault="00B3144D"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3</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423BD341"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p>
        </w:tc>
        <w:tc>
          <w:tcPr>
            <w:tcW w:w="2460" w:type="dxa"/>
            <w:gridSpan w:val="2"/>
            <w:tcBorders>
              <w:top w:val="nil"/>
              <w:left w:val="single" w:sz="8" w:space="0" w:color="76923C" w:themeColor="accent3" w:themeShade="BF"/>
              <w:bottom w:val="nil"/>
              <w:right w:val="nil"/>
            </w:tcBorders>
            <w:vAlign w:val="center"/>
          </w:tcPr>
          <w:p w14:paraId="0C244BDE" w14:textId="77777777" w:rsidR="00AD124E" w:rsidRDefault="00AD124E" w:rsidP="00282D8E">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Non-response check (Non-Respondents)</w:t>
            </w:r>
          </w:p>
        </w:tc>
        <w:tc>
          <w:tcPr>
            <w:tcW w:w="772" w:type="dxa"/>
            <w:tcBorders>
              <w:top w:val="nil"/>
              <w:left w:val="nil"/>
              <w:bottom w:val="nil"/>
              <w:right w:val="single" w:sz="8" w:space="0" w:color="76923C" w:themeColor="accent3" w:themeShade="BF"/>
            </w:tcBorders>
            <w:vAlign w:val="center"/>
          </w:tcPr>
          <w:p w14:paraId="677F42A9" w14:textId="61A1D67A" w:rsidR="00AD124E" w:rsidRPr="000D13B3" w:rsidRDefault="002705A8"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5</w:t>
            </w:r>
          </w:p>
        </w:tc>
      </w:tr>
      <w:tr w:rsidR="00AD124E" w:rsidRPr="000D13B3" w14:paraId="410AB1C7" w14:textId="77777777" w:rsidTr="003C1B90">
        <w:trPr>
          <w:trHeight w:val="450"/>
        </w:trPr>
        <w:tc>
          <w:tcPr>
            <w:tcW w:w="2337" w:type="dxa"/>
            <w:tcBorders>
              <w:top w:val="nil"/>
              <w:left w:val="single" w:sz="8" w:space="0" w:color="76923C" w:themeColor="accent3" w:themeShade="BF"/>
              <w:bottom w:val="nil"/>
              <w:right w:val="nil"/>
            </w:tcBorders>
            <w:vAlign w:val="center"/>
          </w:tcPr>
          <w:p w14:paraId="1BA5282A" w14:textId="18ADE675" w:rsidR="00AD124E" w:rsidRPr="000D13B3" w:rsidRDefault="00B3144D" w:rsidP="00AC2F40">
            <w:pPr>
              <w:tabs>
                <w:tab w:val="left" w:pos="360"/>
                <w:tab w:val="left" w:pos="720"/>
                <w:tab w:val="left" w:pos="1440"/>
                <w:tab w:val="left" w:pos="2160"/>
                <w:tab w:val="left" w:pos="3600"/>
                <w:tab w:val="left" w:pos="5040"/>
                <w:tab w:val="left" w:pos="5760"/>
              </w:tabs>
              <w:ind w:left="240" w:hanging="270"/>
              <w:rPr>
                <w:rFonts w:cs="Arial"/>
                <w:b/>
                <w:sz w:val="20"/>
                <w:szCs w:val="20"/>
              </w:rPr>
            </w:pPr>
            <w:r>
              <w:rPr>
                <w:rFonts w:cs="Arial"/>
                <w:b/>
                <w:sz w:val="20"/>
                <w:szCs w:val="20"/>
              </w:rPr>
              <w:t xml:space="preserve">Visitor Survey Instructions/Non-Response Check </w:t>
            </w:r>
          </w:p>
        </w:tc>
        <w:tc>
          <w:tcPr>
            <w:tcW w:w="899" w:type="dxa"/>
            <w:tcBorders>
              <w:top w:val="nil"/>
              <w:left w:val="nil"/>
              <w:bottom w:val="nil"/>
              <w:right w:val="single" w:sz="8" w:space="0" w:color="76923C" w:themeColor="accent3" w:themeShade="BF"/>
            </w:tcBorders>
            <w:vAlign w:val="center"/>
          </w:tcPr>
          <w:p w14:paraId="2A028E74" w14:textId="4561CD43" w:rsidR="00AD124E" w:rsidRPr="000D13B3" w:rsidRDefault="004B4B1F"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400</w:t>
            </w:r>
          </w:p>
        </w:tc>
        <w:tc>
          <w:tcPr>
            <w:tcW w:w="326" w:type="dxa"/>
            <w:tcBorders>
              <w:top w:val="nil"/>
              <w:left w:val="single" w:sz="8" w:space="0" w:color="76923C" w:themeColor="accent3" w:themeShade="BF"/>
              <w:bottom w:val="nil"/>
              <w:right w:val="single" w:sz="8" w:space="0" w:color="76923C" w:themeColor="accent3" w:themeShade="BF"/>
            </w:tcBorders>
            <w:vAlign w:val="center"/>
          </w:tcPr>
          <w:p w14:paraId="3F1FBEA6"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p>
        </w:tc>
        <w:tc>
          <w:tcPr>
            <w:tcW w:w="2372" w:type="dxa"/>
            <w:tcBorders>
              <w:top w:val="nil"/>
              <w:left w:val="single" w:sz="8" w:space="0" w:color="76923C" w:themeColor="accent3" w:themeShade="BF"/>
              <w:bottom w:val="nil"/>
              <w:right w:val="nil"/>
            </w:tcBorders>
            <w:vAlign w:val="center"/>
          </w:tcPr>
          <w:p w14:paraId="3FE1BD39" w14:textId="44DA441B"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Visitor Survey</w:t>
            </w:r>
          </w:p>
        </w:tc>
        <w:tc>
          <w:tcPr>
            <w:tcW w:w="899" w:type="dxa"/>
            <w:tcBorders>
              <w:top w:val="nil"/>
              <w:left w:val="nil"/>
              <w:bottom w:val="nil"/>
              <w:right w:val="single" w:sz="8" w:space="0" w:color="76923C" w:themeColor="accent3" w:themeShade="BF"/>
            </w:tcBorders>
            <w:vAlign w:val="center"/>
          </w:tcPr>
          <w:p w14:paraId="52250228" w14:textId="68F4A751" w:rsidR="00AD124E" w:rsidRPr="000D13B3" w:rsidRDefault="00B3144D"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15</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70D09930"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p>
        </w:tc>
        <w:tc>
          <w:tcPr>
            <w:tcW w:w="2460" w:type="dxa"/>
            <w:gridSpan w:val="2"/>
            <w:tcBorders>
              <w:top w:val="nil"/>
              <w:left w:val="single" w:sz="8" w:space="0" w:color="76923C" w:themeColor="accent3" w:themeShade="BF"/>
              <w:bottom w:val="nil"/>
              <w:right w:val="nil"/>
            </w:tcBorders>
            <w:vAlign w:val="center"/>
          </w:tcPr>
          <w:p w14:paraId="0D91AC6B" w14:textId="700C80DF"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Visitor Survey</w:t>
            </w:r>
          </w:p>
        </w:tc>
        <w:tc>
          <w:tcPr>
            <w:tcW w:w="772" w:type="dxa"/>
            <w:tcBorders>
              <w:top w:val="nil"/>
              <w:left w:val="nil"/>
              <w:bottom w:val="nil"/>
              <w:right w:val="single" w:sz="8" w:space="0" w:color="76923C" w:themeColor="accent3" w:themeShade="BF"/>
            </w:tcBorders>
            <w:vAlign w:val="center"/>
          </w:tcPr>
          <w:p w14:paraId="28904097" w14:textId="626ECBB4" w:rsidR="00AD124E" w:rsidRPr="000D13B3" w:rsidRDefault="002705A8"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100</w:t>
            </w:r>
          </w:p>
        </w:tc>
      </w:tr>
      <w:tr w:rsidR="00AD124E" w:rsidRPr="000D13B3" w14:paraId="512F2104" w14:textId="77777777" w:rsidTr="003C1B90">
        <w:trPr>
          <w:trHeight w:val="360"/>
        </w:trPr>
        <w:tc>
          <w:tcPr>
            <w:tcW w:w="2337" w:type="dxa"/>
            <w:tcBorders>
              <w:top w:val="nil"/>
              <w:left w:val="single" w:sz="8" w:space="0" w:color="76923C" w:themeColor="accent3" w:themeShade="BF"/>
              <w:bottom w:val="nil"/>
              <w:right w:val="nil"/>
            </w:tcBorders>
            <w:vAlign w:val="center"/>
          </w:tcPr>
          <w:p w14:paraId="7EB1F274" w14:textId="77777777" w:rsidR="00AD124E" w:rsidRDefault="003D0C28" w:rsidP="00282D8E">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 xml:space="preserve">Visitor </w:t>
            </w:r>
            <w:r w:rsidR="00AD124E">
              <w:rPr>
                <w:rFonts w:cs="Arial"/>
                <w:b/>
                <w:sz w:val="20"/>
                <w:szCs w:val="20"/>
              </w:rPr>
              <w:t>Route Card</w:t>
            </w:r>
          </w:p>
          <w:p w14:paraId="5252FFBA" w14:textId="1614C373" w:rsidR="00AC2F40" w:rsidRDefault="00AC2F40" w:rsidP="00AC2F40">
            <w:pPr>
              <w:tabs>
                <w:tab w:val="left" w:pos="360"/>
                <w:tab w:val="left" w:pos="720"/>
                <w:tab w:val="left" w:pos="1440"/>
                <w:tab w:val="left" w:pos="2160"/>
                <w:tab w:val="left" w:pos="3600"/>
                <w:tab w:val="left" w:pos="5040"/>
                <w:tab w:val="left" w:pos="5760"/>
              </w:tabs>
              <w:ind w:left="240"/>
              <w:rPr>
                <w:rFonts w:cs="Arial"/>
                <w:b/>
                <w:sz w:val="20"/>
                <w:szCs w:val="20"/>
              </w:rPr>
            </w:pPr>
            <w:r>
              <w:rPr>
                <w:rFonts w:cs="Arial"/>
                <w:b/>
                <w:sz w:val="20"/>
                <w:szCs w:val="20"/>
              </w:rPr>
              <w:t>Instructions/Non-Response Check</w:t>
            </w:r>
          </w:p>
        </w:tc>
        <w:tc>
          <w:tcPr>
            <w:tcW w:w="899" w:type="dxa"/>
            <w:tcBorders>
              <w:top w:val="nil"/>
              <w:left w:val="nil"/>
              <w:bottom w:val="nil"/>
              <w:right w:val="single" w:sz="8" w:space="0" w:color="76923C" w:themeColor="accent3" w:themeShade="BF"/>
            </w:tcBorders>
            <w:vAlign w:val="center"/>
          </w:tcPr>
          <w:p w14:paraId="552953A4" w14:textId="0DC70DB9" w:rsidR="00AD124E" w:rsidRDefault="004B4B1F"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400</w:t>
            </w:r>
          </w:p>
        </w:tc>
        <w:tc>
          <w:tcPr>
            <w:tcW w:w="326" w:type="dxa"/>
            <w:tcBorders>
              <w:top w:val="nil"/>
              <w:left w:val="single" w:sz="8" w:space="0" w:color="76923C" w:themeColor="accent3" w:themeShade="BF"/>
              <w:bottom w:val="nil"/>
              <w:right w:val="single" w:sz="8" w:space="0" w:color="76923C" w:themeColor="accent3" w:themeShade="BF"/>
            </w:tcBorders>
            <w:vAlign w:val="center"/>
          </w:tcPr>
          <w:p w14:paraId="2D7AA8F3"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p>
        </w:tc>
        <w:tc>
          <w:tcPr>
            <w:tcW w:w="2372" w:type="dxa"/>
            <w:tcBorders>
              <w:top w:val="nil"/>
              <w:left w:val="single" w:sz="8" w:space="0" w:color="76923C" w:themeColor="accent3" w:themeShade="BF"/>
              <w:bottom w:val="nil"/>
              <w:right w:val="nil"/>
            </w:tcBorders>
            <w:vAlign w:val="center"/>
          </w:tcPr>
          <w:p w14:paraId="55B03B1B" w14:textId="6DC02839" w:rsidR="00AD124E" w:rsidRDefault="003D0C28" w:rsidP="00282D8E">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Visitor Route Card</w:t>
            </w:r>
          </w:p>
        </w:tc>
        <w:tc>
          <w:tcPr>
            <w:tcW w:w="899" w:type="dxa"/>
            <w:tcBorders>
              <w:top w:val="nil"/>
              <w:left w:val="nil"/>
              <w:bottom w:val="nil"/>
              <w:right w:val="single" w:sz="8" w:space="0" w:color="76923C" w:themeColor="accent3" w:themeShade="BF"/>
            </w:tcBorders>
            <w:vAlign w:val="center"/>
          </w:tcPr>
          <w:p w14:paraId="64D869ED" w14:textId="4F8990E1" w:rsidR="00AD124E" w:rsidRDefault="002705A8"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10</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5D64913F"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p>
        </w:tc>
        <w:tc>
          <w:tcPr>
            <w:tcW w:w="2460" w:type="dxa"/>
            <w:gridSpan w:val="2"/>
            <w:tcBorders>
              <w:top w:val="nil"/>
              <w:left w:val="single" w:sz="8" w:space="0" w:color="76923C" w:themeColor="accent3" w:themeShade="BF"/>
              <w:bottom w:val="nil"/>
              <w:right w:val="nil"/>
            </w:tcBorders>
            <w:vAlign w:val="center"/>
          </w:tcPr>
          <w:p w14:paraId="76250A28" w14:textId="05762B5D" w:rsidR="00AD124E" w:rsidRPr="000D13B3" w:rsidRDefault="003D0C28" w:rsidP="00282D8E">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Visitor Route Card</w:t>
            </w:r>
          </w:p>
        </w:tc>
        <w:tc>
          <w:tcPr>
            <w:tcW w:w="772" w:type="dxa"/>
            <w:tcBorders>
              <w:top w:val="nil"/>
              <w:left w:val="nil"/>
              <w:bottom w:val="single" w:sz="4" w:space="0" w:color="auto"/>
              <w:right w:val="single" w:sz="8" w:space="0" w:color="76923C" w:themeColor="accent3" w:themeShade="BF"/>
            </w:tcBorders>
            <w:vAlign w:val="center"/>
          </w:tcPr>
          <w:p w14:paraId="06038C6F" w14:textId="6B87F56E" w:rsidR="00AD124E" w:rsidRPr="000D13B3" w:rsidRDefault="002705A8"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67</w:t>
            </w:r>
          </w:p>
        </w:tc>
      </w:tr>
      <w:tr w:rsidR="00AD124E" w:rsidRPr="000D13B3" w14:paraId="2095D36E" w14:textId="77777777" w:rsidTr="003C1B90">
        <w:trPr>
          <w:trHeight w:val="440"/>
        </w:trPr>
        <w:tc>
          <w:tcPr>
            <w:tcW w:w="2337" w:type="dxa"/>
            <w:tcBorders>
              <w:top w:val="nil"/>
              <w:left w:val="single" w:sz="8" w:space="0" w:color="76923C" w:themeColor="accent3" w:themeShade="BF"/>
              <w:bottom w:val="nil"/>
              <w:right w:val="nil"/>
            </w:tcBorders>
            <w:vAlign w:val="center"/>
          </w:tcPr>
          <w:p w14:paraId="1812741E" w14:textId="7908EB4E" w:rsidR="00AD124E" w:rsidRPr="000D13B3" w:rsidRDefault="00576C91" w:rsidP="003C1B90">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Hard refusals</w:t>
            </w:r>
          </w:p>
        </w:tc>
        <w:tc>
          <w:tcPr>
            <w:tcW w:w="899" w:type="dxa"/>
            <w:tcBorders>
              <w:top w:val="nil"/>
              <w:left w:val="nil"/>
              <w:bottom w:val="nil"/>
              <w:right w:val="single" w:sz="8" w:space="0" w:color="76923C" w:themeColor="accent3" w:themeShade="BF"/>
            </w:tcBorders>
            <w:vAlign w:val="center"/>
          </w:tcPr>
          <w:p w14:paraId="16FD5853" w14:textId="37AC1C8E" w:rsidR="00AD124E" w:rsidRPr="000D13B3" w:rsidRDefault="00576C91"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80</w:t>
            </w:r>
          </w:p>
        </w:tc>
        <w:tc>
          <w:tcPr>
            <w:tcW w:w="326" w:type="dxa"/>
            <w:tcBorders>
              <w:top w:val="nil"/>
              <w:left w:val="single" w:sz="8" w:space="0" w:color="76923C" w:themeColor="accent3" w:themeShade="BF"/>
              <w:bottom w:val="nil"/>
              <w:right w:val="single" w:sz="8" w:space="0" w:color="76923C" w:themeColor="accent3" w:themeShade="BF"/>
            </w:tcBorders>
            <w:vAlign w:val="center"/>
          </w:tcPr>
          <w:p w14:paraId="10322F30"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p>
        </w:tc>
        <w:tc>
          <w:tcPr>
            <w:tcW w:w="2372" w:type="dxa"/>
            <w:tcBorders>
              <w:top w:val="nil"/>
              <w:left w:val="single" w:sz="8" w:space="0" w:color="76923C" w:themeColor="accent3" w:themeShade="BF"/>
              <w:bottom w:val="nil"/>
              <w:right w:val="nil"/>
            </w:tcBorders>
            <w:vAlign w:val="center"/>
          </w:tcPr>
          <w:p w14:paraId="7048FF67" w14:textId="06352216" w:rsidR="00AD124E" w:rsidRPr="000D13B3" w:rsidRDefault="00A30D3A" w:rsidP="00282D8E">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Non-participation</w:t>
            </w:r>
          </w:p>
        </w:tc>
        <w:tc>
          <w:tcPr>
            <w:tcW w:w="899" w:type="dxa"/>
            <w:tcBorders>
              <w:top w:val="nil"/>
              <w:left w:val="nil"/>
              <w:bottom w:val="nil"/>
              <w:right w:val="single" w:sz="8" w:space="0" w:color="76923C" w:themeColor="accent3" w:themeShade="BF"/>
            </w:tcBorders>
            <w:vAlign w:val="center"/>
          </w:tcPr>
          <w:p w14:paraId="3B7B10BF" w14:textId="70E3A2F4" w:rsidR="00AD124E" w:rsidRPr="000D13B3" w:rsidRDefault="00A30D3A"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0</w:t>
            </w:r>
          </w:p>
        </w:tc>
        <w:tc>
          <w:tcPr>
            <w:tcW w:w="360" w:type="dxa"/>
            <w:tcBorders>
              <w:top w:val="nil"/>
              <w:left w:val="single" w:sz="8" w:space="0" w:color="76923C" w:themeColor="accent3" w:themeShade="BF"/>
              <w:bottom w:val="nil"/>
              <w:right w:val="single" w:sz="8" w:space="0" w:color="76923C" w:themeColor="accent3" w:themeShade="BF"/>
            </w:tcBorders>
            <w:vAlign w:val="center"/>
          </w:tcPr>
          <w:p w14:paraId="7B3E52D0" w14:textId="77777777" w:rsidR="00AD124E" w:rsidRPr="000D13B3" w:rsidRDefault="00AD124E" w:rsidP="00282D8E">
            <w:pPr>
              <w:tabs>
                <w:tab w:val="left" w:pos="360"/>
                <w:tab w:val="left" w:pos="720"/>
                <w:tab w:val="left" w:pos="1440"/>
                <w:tab w:val="left" w:pos="2160"/>
                <w:tab w:val="left" w:pos="3600"/>
                <w:tab w:val="left" w:pos="5040"/>
                <w:tab w:val="left" w:pos="5760"/>
              </w:tabs>
              <w:rPr>
                <w:rFonts w:cs="Arial"/>
                <w:b/>
                <w:sz w:val="20"/>
                <w:szCs w:val="20"/>
              </w:rPr>
            </w:pPr>
          </w:p>
        </w:tc>
        <w:tc>
          <w:tcPr>
            <w:tcW w:w="2460" w:type="dxa"/>
            <w:gridSpan w:val="2"/>
            <w:tcBorders>
              <w:top w:val="nil"/>
              <w:left w:val="single" w:sz="8" w:space="0" w:color="76923C" w:themeColor="accent3" w:themeShade="BF"/>
              <w:bottom w:val="nil"/>
              <w:right w:val="nil"/>
            </w:tcBorders>
            <w:vAlign w:val="center"/>
          </w:tcPr>
          <w:p w14:paraId="20FBF731" w14:textId="59DF7A2A" w:rsidR="00AD124E" w:rsidRPr="000D13B3" w:rsidRDefault="00A30D3A" w:rsidP="003C1B90">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Non-participation</w:t>
            </w:r>
          </w:p>
        </w:tc>
        <w:tc>
          <w:tcPr>
            <w:tcW w:w="772" w:type="dxa"/>
            <w:tcBorders>
              <w:top w:val="single" w:sz="4" w:space="0" w:color="auto"/>
              <w:left w:val="nil"/>
              <w:bottom w:val="single" w:sz="4" w:space="0" w:color="auto"/>
              <w:right w:val="single" w:sz="8" w:space="0" w:color="76923C" w:themeColor="accent3" w:themeShade="BF"/>
            </w:tcBorders>
            <w:vAlign w:val="center"/>
          </w:tcPr>
          <w:p w14:paraId="7D46CF90" w14:textId="5F0E2918" w:rsidR="00AD124E" w:rsidRPr="000D13B3" w:rsidRDefault="00A30D3A" w:rsidP="00282D8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0</w:t>
            </w:r>
          </w:p>
        </w:tc>
      </w:tr>
      <w:tr w:rsidR="00A30D3A" w:rsidRPr="000D13B3" w14:paraId="610FCE39" w14:textId="77777777" w:rsidTr="003C1B90">
        <w:tc>
          <w:tcPr>
            <w:tcW w:w="2337" w:type="dxa"/>
            <w:tcBorders>
              <w:top w:val="nil"/>
              <w:left w:val="single" w:sz="8" w:space="0" w:color="76923C" w:themeColor="accent3" w:themeShade="BF"/>
              <w:bottom w:val="single" w:sz="8" w:space="0" w:color="76923C" w:themeColor="accent3" w:themeShade="BF"/>
              <w:right w:val="nil"/>
            </w:tcBorders>
            <w:shd w:val="thinDiagCross" w:color="auto" w:fill="595959" w:themeFill="text1" w:themeFillTint="A6"/>
            <w:vAlign w:val="bottom"/>
          </w:tcPr>
          <w:p w14:paraId="7BA9ED18" w14:textId="77777777" w:rsidR="00A30D3A" w:rsidRDefault="00A30D3A" w:rsidP="003C1B90">
            <w:pPr>
              <w:tabs>
                <w:tab w:val="left" w:pos="360"/>
                <w:tab w:val="left" w:pos="720"/>
                <w:tab w:val="left" w:pos="1440"/>
                <w:tab w:val="left" w:pos="2160"/>
                <w:tab w:val="left" w:pos="3600"/>
                <w:tab w:val="left" w:pos="5040"/>
                <w:tab w:val="left" w:pos="5760"/>
              </w:tabs>
              <w:rPr>
                <w:rFonts w:cs="Arial"/>
                <w:b/>
                <w:sz w:val="20"/>
                <w:szCs w:val="20"/>
              </w:rPr>
            </w:pPr>
          </w:p>
        </w:tc>
        <w:tc>
          <w:tcPr>
            <w:tcW w:w="899" w:type="dxa"/>
            <w:tcBorders>
              <w:top w:val="nil"/>
              <w:left w:val="nil"/>
              <w:bottom w:val="single" w:sz="8" w:space="0" w:color="76923C" w:themeColor="accent3" w:themeShade="BF"/>
              <w:right w:val="single" w:sz="8" w:space="0" w:color="76923C" w:themeColor="accent3" w:themeShade="BF"/>
            </w:tcBorders>
            <w:shd w:val="thinDiagCross" w:color="auto" w:fill="595959" w:themeFill="text1" w:themeFillTint="A6"/>
            <w:vAlign w:val="center"/>
          </w:tcPr>
          <w:p w14:paraId="40F9B67E" w14:textId="77777777" w:rsidR="00A30D3A" w:rsidRDefault="00A30D3A" w:rsidP="00282D8E">
            <w:pPr>
              <w:tabs>
                <w:tab w:val="left" w:pos="360"/>
                <w:tab w:val="left" w:pos="720"/>
                <w:tab w:val="left" w:pos="1440"/>
                <w:tab w:val="left" w:pos="2160"/>
                <w:tab w:val="left" w:pos="3600"/>
                <w:tab w:val="left" w:pos="5040"/>
                <w:tab w:val="left" w:pos="5760"/>
              </w:tabs>
              <w:jc w:val="center"/>
              <w:rPr>
                <w:rFonts w:cs="Arial"/>
                <w:b/>
                <w:sz w:val="20"/>
                <w:szCs w:val="20"/>
              </w:rPr>
            </w:pPr>
          </w:p>
        </w:tc>
        <w:tc>
          <w:tcPr>
            <w:tcW w:w="326" w:type="dxa"/>
            <w:tcBorders>
              <w:top w:val="nil"/>
              <w:left w:val="single" w:sz="8" w:space="0" w:color="76923C" w:themeColor="accent3" w:themeShade="BF"/>
              <w:bottom w:val="nil"/>
              <w:right w:val="single" w:sz="8" w:space="0" w:color="76923C" w:themeColor="accent3" w:themeShade="BF"/>
            </w:tcBorders>
            <w:shd w:val="thinDiagCross" w:color="auto" w:fill="595959" w:themeFill="text1" w:themeFillTint="A6"/>
            <w:vAlign w:val="center"/>
          </w:tcPr>
          <w:p w14:paraId="46DAD484" w14:textId="77777777" w:rsidR="00A30D3A" w:rsidRPr="000D13B3" w:rsidRDefault="00A30D3A" w:rsidP="00282D8E">
            <w:pPr>
              <w:tabs>
                <w:tab w:val="left" w:pos="360"/>
                <w:tab w:val="left" w:pos="720"/>
                <w:tab w:val="left" w:pos="1440"/>
                <w:tab w:val="left" w:pos="2160"/>
                <w:tab w:val="left" w:pos="3600"/>
                <w:tab w:val="left" w:pos="5040"/>
                <w:tab w:val="left" w:pos="5760"/>
              </w:tabs>
              <w:rPr>
                <w:rFonts w:cs="Arial"/>
                <w:b/>
                <w:sz w:val="20"/>
                <w:szCs w:val="20"/>
              </w:rPr>
            </w:pPr>
          </w:p>
        </w:tc>
        <w:tc>
          <w:tcPr>
            <w:tcW w:w="2372" w:type="dxa"/>
            <w:tcBorders>
              <w:top w:val="nil"/>
              <w:left w:val="single" w:sz="8" w:space="0" w:color="76923C" w:themeColor="accent3" w:themeShade="BF"/>
              <w:bottom w:val="single" w:sz="8" w:space="0" w:color="76923C" w:themeColor="accent3" w:themeShade="BF"/>
              <w:right w:val="nil"/>
            </w:tcBorders>
            <w:shd w:val="thinDiagCross" w:color="auto" w:fill="595959" w:themeFill="text1" w:themeFillTint="A6"/>
            <w:vAlign w:val="bottom"/>
          </w:tcPr>
          <w:p w14:paraId="5417B680" w14:textId="77777777" w:rsidR="00A30D3A" w:rsidRDefault="00A30D3A" w:rsidP="00282D8E">
            <w:pPr>
              <w:tabs>
                <w:tab w:val="left" w:pos="360"/>
                <w:tab w:val="left" w:pos="720"/>
                <w:tab w:val="left" w:pos="1440"/>
                <w:tab w:val="left" w:pos="2160"/>
                <w:tab w:val="left" w:pos="3600"/>
                <w:tab w:val="left" w:pos="5040"/>
                <w:tab w:val="left" w:pos="5760"/>
              </w:tabs>
              <w:rPr>
                <w:rFonts w:cs="Arial"/>
                <w:b/>
                <w:sz w:val="20"/>
                <w:szCs w:val="20"/>
              </w:rPr>
            </w:pPr>
          </w:p>
        </w:tc>
        <w:tc>
          <w:tcPr>
            <w:tcW w:w="899" w:type="dxa"/>
            <w:tcBorders>
              <w:top w:val="nil"/>
              <w:left w:val="nil"/>
              <w:bottom w:val="single" w:sz="8" w:space="0" w:color="76923C" w:themeColor="accent3" w:themeShade="BF"/>
              <w:right w:val="single" w:sz="8" w:space="0" w:color="76923C" w:themeColor="accent3" w:themeShade="BF"/>
            </w:tcBorders>
            <w:shd w:val="thinDiagCross" w:color="auto" w:fill="595959" w:themeFill="text1" w:themeFillTint="A6"/>
            <w:vAlign w:val="center"/>
          </w:tcPr>
          <w:p w14:paraId="2CC13194" w14:textId="77777777" w:rsidR="00A30D3A" w:rsidRDefault="00A30D3A" w:rsidP="00282D8E">
            <w:pPr>
              <w:tabs>
                <w:tab w:val="left" w:pos="360"/>
                <w:tab w:val="left" w:pos="720"/>
                <w:tab w:val="left" w:pos="1440"/>
                <w:tab w:val="left" w:pos="2160"/>
                <w:tab w:val="left" w:pos="3600"/>
                <w:tab w:val="left" w:pos="5040"/>
                <w:tab w:val="left" w:pos="5760"/>
              </w:tabs>
              <w:jc w:val="center"/>
              <w:rPr>
                <w:rFonts w:cs="Arial"/>
                <w:b/>
                <w:sz w:val="20"/>
                <w:szCs w:val="20"/>
              </w:rPr>
            </w:pPr>
          </w:p>
        </w:tc>
        <w:tc>
          <w:tcPr>
            <w:tcW w:w="360" w:type="dxa"/>
            <w:tcBorders>
              <w:top w:val="nil"/>
              <w:left w:val="single" w:sz="8" w:space="0" w:color="76923C" w:themeColor="accent3" w:themeShade="BF"/>
              <w:bottom w:val="nil"/>
              <w:right w:val="single" w:sz="8" w:space="0" w:color="76923C" w:themeColor="accent3" w:themeShade="BF"/>
            </w:tcBorders>
            <w:shd w:val="thinDiagCross" w:color="auto" w:fill="595959" w:themeFill="text1" w:themeFillTint="A6"/>
            <w:vAlign w:val="center"/>
          </w:tcPr>
          <w:p w14:paraId="0A97D5E2" w14:textId="77777777" w:rsidR="00A30D3A" w:rsidRPr="000D13B3" w:rsidRDefault="00A30D3A" w:rsidP="00282D8E">
            <w:pPr>
              <w:tabs>
                <w:tab w:val="left" w:pos="360"/>
                <w:tab w:val="left" w:pos="720"/>
                <w:tab w:val="left" w:pos="1440"/>
                <w:tab w:val="left" w:pos="2160"/>
                <w:tab w:val="left" w:pos="3600"/>
                <w:tab w:val="left" w:pos="5040"/>
                <w:tab w:val="left" w:pos="5760"/>
              </w:tabs>
              <w:rPr>
                <w:rFonts w:cs="Arial"/>
                <w:b/>
                <w:sz w:val="20"/>
                <w:szCs w:val="20"/>
              </w:rPr>
            </w:pPr>
          </w:p>
        </w:tc>
        <w:tc>
          <w:tcPr>
            <w:tcW w:w="1802" w:type="dxa"/>
            <w:tcBorders>
              <w:top w:val="nil"/>
              <w:left w:val="single" w:sz="8" w:space="0" w:color="76923C" w:themeColor="accent3" w:themeShade="BF"/>
              <w:bottom w:val="single" w:sz="8" w:space="0" w:color="76923C" w:themeColor="accent3" w:themeShade="BF"/>
              <w:right w:val="nil"/>
            </w:tcBorders>
            <w:shd w:val="thinDiagCross" w:color="auto" w:fill="595959" w:themeFill="text1" w:themeFillTint="A6"/>
            <w:vAlign w:val="bottom"/>
          </w:tcPr>
          <w:p w14:paraId="7DF4EDC7" w14:textId="16CDAF5A" w:rsidR="00A30D3A" w:rsidRPr="000D13B3" w:rsidRDefault="00A30D3A" w:rsidP="00282D8E">
            <w:pPr>
              <w:tabs>
                <w:tab w:val="left" w:pos="360"/>
                <w:tab w:val="left" w:pos="720"/>
                <w:tab w:val="left" w:pos="1440"/>
                <w:tab w:val="left" w:pos="2160"/>
                <w:tab w:val="left" w:pos="3600"/>
                <w:tab w:val="left" w:pos="5040"/>
                <w:tab w:val="left" w:pos="5760"/>
              </w:tabs>
              <w:jc w:val="right"/>
              <w:rPr>
                <w:rFonts w:cs="Arial"/>
                <w:b/>
                <w:sz w:val="20"/>
                <w:szCs w:val="20"/>
              </w:rPr>
            </w:pPr>
          </w:p>
        </w:tc>
        <w:tc>
          <w:tcPr>
            <w:tcW w:w="1430" w:type="dxa"/>
            <w:gridSpan w:val="2"/>
            <w:tcBorders>
              <w:top w:val="single" w:sz="4" w:space="0" w:color="auto"/>
              <w:left w:val="nil"/>
              <w:bottom w:val="single" w:sz="8" w:space="0" w:color="76923C" w:themeColor="accent3" w:themeShade="BF"/>
              <w:right w:val="single" w:sz="8" w:space="0" w:color="76923C" w:themeColor="accent3" w:themeShade="BF"/>
            </w:tcBorders>
            <w:vAlign w:val="center"/>
          </w:tcPr>
          <w:p w14:paraId="3852F1B7" w14:textId="12941777" w:rsidR="00A30D3A" w:rsidRDefault="00A30D3A" w:rsidP="003C1B90">
            <w:pPr>
              <w:tabs>
                <w:tab w:val="left" w:pos="720"/>
                <w:tab w:val="left" w:pos="1440"/>
                <w:tab w:val="left" w:pos="2160"/>
                <w:tab w:val="left" w:pos="3600"/>
                <w:tab w:val="left" w:pos="5040"/>
                <w:tab w:val="left" w:pos="5760"/>
              </w:tabs>
              <w:ind w:left="-15"/>
              <w:rPr>
                <w:rFonts w:cs="Arial"/>
                <w:b/>
                <w:sz w:val="20"/>
                <w:szCs w:val="20"/>
              </w:rPr>
            </w:pPr>
            <w:r w:rsidRPr="000D13B3">
              <w:rPr>
                <w:rFonts w:cs="Arial"/>
                <w:b/>
                <w:sz w:val="20"/>
                <w:szCs w:val="20"/>
              </w:rPr>
              <w:t>Total</w:t>
            </w:r>
            <w:r>
              <w:rPr>
                <w:rFonts w:cs="Arial"/>
                <w:b/>
                <w:sz w:val="20"/>
                <w:szCs w:val="20"/>
              </w:rPr>
              <w:t xml:space="preserve">       192</w:t>
            </w:r>
          </w:p>
        </w:tc>
      </w:tr>
    </w:tbl>
    <w:p w14:paraId="144BB0B7" w14:textId="77777777" w:rsidR="0019450C" w:rsidRPr="000D13B3" w:rsidRDefault="0019450C" w:rsidP="0019450C">
      <w:pPr>
        <w:tabs>
          <w:tab w:val="left" w:pos="360"/>
          <w:tab w:val="left" w:pos="720"/>
          <w:tab w:val="left" w:pos="1440"/>
          <w:tab w:val="left" w:pos="2160"/>
          <w:tab w:val="left" w:pos="3600"/>
          <w:tab w:val="left" w:pos="5040"/>
          <w:tab w:val="left" w:pos="5760"/>
        </w:tabs>
        <w:spacing w:after="0" w:line="360" w:lineRule="auto"/>
        <w:rPr>
          <w:rFonts w:cs="Arial"/>
        </w:rPr>
      </w:pPr>
    </w:p>
    <w:p w14:paraId="36C70DB6"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0D65BF8F" w14:textId="77777777" w:rsidR="00DD4CE9" w:rsidRPr="00C306AE" w:rsidRDefault="00C306AE" w:rsidP="00595B94">
      <w:pPr>
        <w:ind w:left="360"/>
        <w:rPr>
          <w:rFonts w:ascii="Calibri" w:eastAsia="Times New Roman" w:hAnsi="Calibri" w:cs="Calibri"/>
        </w:rPr>
      </w:pPr>
      <w:r w:rsidRPr="00C306AE">
        <w:rPr>
          <w:rFonts w:ascii="Calibri" w:eastAsia="Times New Roman" w:hAnsi="Calibri" w:cs="Calibri"/>
        </w:rPr>
        <w:t>The study results will be presented in an internal report for park managers.  Results of statistical analyses and summary statistics will be compiled (e.g. response frequencies, measures of central tendency, correlations, Chi-square, analysis of variance, factor analysis, and scale reliability analysis, as appropriate). Final reporting will be delivered to park managers in hard copy and electronic formats, and posted as a Natural Resource Data Series in the NPS Data Store (</w:t>
      </w:r>
      <w:hyperlink r:id="rId11" w:history="1">
        <w:r w:rsidRPr="00C306AE">
          <w:rPr>
            <w:rFonts w:ascii="Calibri" w:eastAsia="Times New Roman" w:hAnsi="Calibri" w:cs="Times New Roman"/>
            <w:color w:val="0000FF"/>
            <w:u w:val="single"/>
          </w:rPr>
          <w:t>https://irma.nps.gov/DataStore/Reference/Profile/</w:t>
        </w:r>
      </w:hyperlink>
      <w:r w:rsidRPr="00C306AE">
        <w:rPr>
          <w:rFonts w:ascii="Calibri" w:eastAsia="Times New Roman" w:hAnsi="Calibri" w:cs="Times New Roman"/>
        </w:rPr>
        <w:t>) as required by the NPS Programmatic Review Process</w:t>
      </w:r>
      <w:r w:rsidRPr="00C306AE">
        <w:rPr>
          <w:rFonts w:ascii="Calibri" w:eastAsia="Times New Roman" w:hAnsi="Calibri" w:cs="Calibri"/>
        </w:rPr>
        <w:t>.</w:t>
      </w:r>
    </w:p>
    <w:p w14:paraId="2C858D4E" w14:textId="77777777" w:rsidR="00DD4CE9" w:rsidRPr="00640666" w:rsidRDefault="00DD4CE9" w:rsidP="00640666">
      <w:pPr>
        <w:jc w:val="center"/>
        <w:rPr>
          <w:rFonts w:cs="Arial"/>
          <w:sz w:val="24"/>
          <w:szCs w:val="20"/>
        </w:rPr>
      </w:pPr>
      <w:r w:rsidRPr="00640666">
        <w:rPr>
          <w:rFonts w:cs="Arial"/>
          <w:b/>
          <w:sz w:val="24"/>
          <w:szCs w:val="20"/>
        </w:rPr>
        <w:t>NOTICES</w:t>
      </w:r>
    </w:p>
    <w:p w14:paraId="1A8AABA6"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54E7CFA0"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DF757A">
        <w:rPr>
          <w:rFonts w:cs="Arial"/>
          <w:b/>
          <w:sz w:val="18"/>
          <w:szCs w:val="18"/>
        </w:rPr>
        <w:t>Privacy Act Statement</w:t>
      </w:r>
    </w:p>
    <w:p w14:paraId="5C152289"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31DAD3D0" w14:textId="77777777" w:rsidR="005F0CAA" w:rsidRPr="000D13B3" w:rsidRDefault="005F0CAA" w:rsidP="005F0CAA">
      <w:pPr>
        <w:pStyle w:val="Footer"/>
        <w:jc w:val="both"/>
        <w:rPr>
          <w:rFonts w:cs="Arial"/>
          <w:sz w:val="18"/>
          <w:szCs w:val="18"/>
        </w:rPr>
      </w:pPr>
      <w:r w:rsidRPr="000D13B3">
        <w:rPr>
          <w:rFonts w:cs="Arial"/>
          <w:b/>
          <w:sz w:val="18"/>
          <w:szCs w:val="18"/>
        </w:rPr>
        <w:t>General:</w:t>
      </w:r>
      <w:r w:rsidRPr="000D13B3">
        <w:rPr>
          <w:rFonts w:cs="Arial"/>
          <w:sz w:val="18"/>
          <w:szCs w:val="18"/>
        </w:rPr>
        <w:t xml:space="preserve">  This information is provided pursuant to Public Law 93-579 (Privacy Act of 1974), December 21, 1984, for individuals completing this form.</w:t>
      </w:r>
    </w:p>
    <w:p w14:paraId="32FC9793" w14:textId="77777777" w:rsidR="005F0CAA" w:rsidRPr="000D13B3" w:rsidRDefault="005F0CAA" w:rsidP="005F0CAA">
      <w:pPr>
        <w:pStyle w:val="Footer"/>
        <w:jc w:val="both"/>
        <w:rPr>
          <w:rFonts w:cs="Arial"/>
          <w:sz w:val="18"/>
          <w:szCs w:val="18"/>
        </w:rPr>
      </w:pPr>
    </w:p>
    <w:p w14:paraId="1F4FA10B" w14:textId="77777777" w:rsidR="005F0CAA" w:rsidRPr="000D13B3" w:rsidRDefault="005F0CAA" w:rsidP="005F0CAA">
      <w:pPr>
        <w:pStyle w:val="Footer"/>
        <w:jc w:val="both"/>
        <w:rPr>
          <w:rFonts w:cs="Arial"/>
          <w:sz w:val="18"/>
          <w:szCs w:val="18"/>
        </w:rPr>
      </w:pPr>
      <w:r w:rsidRPr="000D13B3">
        <w:rPr>
          <w:rFonts w:cs="Arial"/>
          <w:b/>
          <w:sz w:val="18"/>
          <w:szCs w:val="18"/>
        </w:rPr>
        <w:t>Authority:</w:t>
      </w:r>
      <w:r w:rsidRPr="000D13B3">
        <w:rPr>
          <w:rFonts w:cs="Arial"/>
          <w:sz w:val="18"/>
          <w:szCs w:val="18"/>
        </w:rPr>
        <w:t xml:space="preserve">  </w:t>
      </w:r>
      <w:r w:rsidR="00DF757A" w:rsidRPr="00DF757A">
        <w:rPr>
          <w:rFonts w:cs="Arial"/>
          <w:sz w:val="20"/>
        </w:rPr>
        <w:t>National Park Service Research mandate (54 USC 100702)</w:t>
      </w:r>
    </w:p>
    <w:p w14:paraId="4CE1F724" w14:textId="77777777" w:rsidR="005F0CAA" w:rsidRPr="000D13B3" w:rsidRDefault="005F0CAA" w:rsidP="005F0CAA">
      <w:pPr>
        <w:pStyle w:val="Footer"/>
        <w:jc w:val="both"/>
        <w:rPr>
          <w:rFonts w:cs="Arial"/>
          <w:sz w:val="18"/>
          <w:szCs w:val="18"/>
        </w:rPr>
      </w:pPr>
    </w:p>
    <w:p w14:paraId="13D2F93F" w14:textId="77777777" w:rsidR="005F0CAA" w:rsidRPr="00DF757A" w:rsidRDefault="005F0CAA" w:rsidP="005F0CAA">
      <w:pPr>
        <w:pStyle w:val="Footer"/>
        <w:jc w:val="both"/>
        <w:rPr>
          <w:rFonts w:cs="Arial"/>
          <w:sz w:val="16"/>
          <w:szCs w:val="18"/>
        </w:rPr>
      </w:pPr>
      <w:r w:rsidRPr="000D13B3">
        <w:rPr>
          <w:rFonts w:cs="Arial"/>
          <w:b/>
          <w:sz w:val="18"/>
          <w:szCs w:val="18"/>
        </w:rPr>
        <w:t>Purpose and Uses:</w:t>
      </w:r>
      <w:r w:rsidRPr="000D13B3">
        <w:rPr>
          <w:rFonts w:cs="Arial"/>
          <w:sz w:val="18"/>
          <w:szCs w:val="18"/>
        </w:rPr>
        <w:t xml:space="preserve"> </w:t>
      </w:r>
      <w:r w:rsidR="00DF757A" w:rsidRPr="00DF757A">
        <w:rPr>
          <w:rFonts w:eastAsia="Times New Roman" w:cs="Times New Roman"/>
          <w:sz w:val="20"/>
        </w:rPr>
        <w:t xml:space="preserve">This information will be used by The NPS Information Collections Coordinator to </w:t>
      </w:r>
      <w:r w:rsidR="00DF757A" w:rsidRPr="00DF757A">
        <w:rPr>
          <w:rFonts w:cs="Helvetica"/>
          <w:sz w:val="20"/>
        </w:rPr>
        <w:t>ensure appropriate documentation of information collections conducted in areas managed by or that are sponsored by the National Park Service</w:t>
      </w:r>
      <w:r w:rsidR="00DF757A" w:rsidRPr="00DF757A">
        <w:rPr>
          <w:rFonts w:cs="Arial"/>
          <w:sz w:val="20"/>
        </w:rPr>
        <w:t xml:space="preserve">. </w:t>
      </w:r>
      <w:r w:rsidRPr="00DF757A">
        <w:rPr>
          <w:rFonts w:cs="Arial"/>
          <w:sz w:val="16"/>
          <w:szCs w:val="18"/>
        </w:rPr>
        <w:t xml:space="preserve"> </w:t>
      </w:r>
    </w:p>
    <w:p w14:paraId="1FB09F36" w14:textId="77777777" w:rsidR="005F0CAA" w:rsidRPr="000D13B3" w:rsidRDefault="005F0CAA" w:rsidP="005F0CAA">
      <w:pPr>
        <w:pStyle w:val="Footer"/>
        <w:jc w:val="both"/>
        <w:rPr>
          <w:rFonts w:cs="Arial"/>
          <w:sz w:val="18"/>
          <w:szCs w:val="18"/>
        </w:rPr>
      </w:pPr>
    </w:p>
    <w:p w14:paraId="55D88C5E" w14:textId="77777777" w:rsidR="00DD4CE9" w:rsidRPr="000D13B3" w:rsidRDefault="005F0CAA" w:rsidP="005F0CAA">
      <w:pPr>
        <w:pStyle w:val="Footer"/>
        <w:jc w:val="both"/>
        <w:rPr>
          <w:rFonts w:cs="Arial"/>
          <w:sz w:val="18"/>
          <w:szCs w:val="18"/>
        </w:rPr>
      </w:pPr>
      <w:r w:rsidRPr="000D13B3">
        <w:rPr>
          <w:rFonts w:cs="Arial"/>
          <w:b/>
          <w:sz w:val="18"/>
          <w:szCs w:val="18"/>
        </w:rPr>
        <w:t>Effects of Nondisclosure:</w:t>
      </w:r>
      <w:r w:rsidRPr="000D13B3">
        <w:rPr>
          <w:rFonts w:cs="Arial"/>
          <w:sz w:val="18"/>
          <w:szCs w:val="18"/>
        </w:rPr>
        <w:t xml:space="preserve">  </w:t>
      </w:r>
      <w:r w:rsidR="00DF757A">
        <w:rPr>
          <w:rFonts w:cs="Arial"/>
          <w:sz w:val="18"/>
          <w:szCs w:val="18"/>
        </w:rPr>
        <w:t xml:space="preserve">Providing information is mandatory to submit Information Collection Requests to </w:t>
      </w:r>
      <w:r w:rsidR="00DF757A" w:rsidRPr="00DF757A">
        <w:rPr>
          <w:rFonts w:cs="Arial"/>
          <w:sz w:val="20"/>
        </w:rPr>
        <w:t>Programmatic Review Process</w:t>
      </w:r>
      <w:r w:rsidR="00DF757A">
        <w:rPr>
          <w:rFonts w:cs="Arial"/>
          <w:sz w:val="20"/>
        </w:rPr>
        <w:t>.</w:t>
      </w:r>
    </w:p>
    <w:p w14:paraId="6F8DE35D"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158523C"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4578D8F"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0D13B3">
        <w:rPr>
          <w:rFonts w:cs="Arial"/>
          <w:b/>
          <w:sz w:val="18"/>
          <w:szCs w:val="18"/>
        </w:rPr>
        <w:t>Paperwork Reduction Act Statement</w:t>
      </w:r>
    </w:p>
    <w:p w14:paraId="4DDE5E8C"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66DDF228" w14:textId="77777777" w:rsidR="00DD4CE9" w:rsidRPr="00DF757A"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rPr>
      </w:pPr>
      <w:r w:rsidRPr="00DF757A">
        <w:rPr>
          <w:rFonts w:cs="Arial"/>
          <w:sz w:val="20"/>
        </w:rPr>
        <w:t xml:space="preserve">We are collecting this information subject to the Paperwork Reduction Act (44 U.S.C. 3501) and </w:t>
      </w:r>
      <w:r w:rsidR="00D60F86" w:rsidRPr="00DF757A">
        <w:rPr>
          <w:rFonts w:cs="Arial"/>
          <w:sz w:val="20"/>
        </w:rPr>
        <w:t>is authorized by the National Park Service Research mandate (</w:t>
      </w:r>
      <w:r w:rsidR="00D60F86" w:rsidRPr="00DF757A">
        <w:rPr>
          <w:rFonts w:cs="Arial"/>
          <w:color w:val="222222"/>
          <w:sz w:val="20"/>
          <w:shd w:val="clear" w:color="auto" w:fill="FFFFFF"/>
        </w:rPr>
        <w:t>54 USC 100702)</w:t>
      </w:r>
      <w:r w:rsidR="00D60F86" w:rsidRPr="00DF757A">
        <w:rPr>
          <w:rFonts w:cs="Arial"/>
          <w:sz w:val="20"/>
        </w:rPr>
        <w:t>.</w:t>
      </w:r>
      <w:r w:rsidRPr="00DF757A">
        <w:rPr>
          <w:rFonts w:cs="Arial"/>
          <w:sz w:val="20"/>
        </w:rPr>
        <w:t xml:space="preserve"> </w:t>
      </w:r>
      <w:r w:rsidR="00212E14" w:rsidRPr="00DF757A">
        <w:rPr>
          <w:rFonts w:eastAsia="Times New Roman" w:cs="Times New Roman"/>
          <w:sz w:val="20"/>
        </w:rPr>
        <w:t xml:space="preserve">This information will be used by The NPS Information Collections Coordinator to </w:t>
      </w:r>
      <w:r w:rsidR="00D60F86" w:rsidRPr="00DF757A">
        <w:rPr>
          <w:rFonts w:cs="Helvetica"/>
          <w:sz w:val="20"/>
        </w:rPr>
        <w:t xml:space="preserve">ensure appropriate documentation of information collections conducted in areas managed by </w:t>
      </w:r>
      <w:r w:rsidR="00212E14" w:rsidRPr="00DF757A">
        <w:rPr>
          <w:rFonts w:cs="Helvetica"/>
          <w:sz w:val="20"/>
        </w:rPr>
        <w:t xml:space="preserve">or that are sponsored by </w:t>
      </w:r>
      <w:r w:rsidR="00D60F86" w:rsidRPr="00DF757A">
        <w:rPr>
          <w:rFonts w:cs="Helvetica"/>
          <w:sz w:val="20"/>
        </w:rPr>
        <w:t>the National Park Service</w:t>
      </w:r>
      <w:r w:rsidRPr="00DF757A">
        <w:rPr>
          <w:rFonts w:cs="Arial"/>
          <w:sz w:val="20"/>
        </w:rPr>
        <w:t xml:space="preserve">.  All parts of the form must be completed in order for your request to be considered.  We may not conduct or </w:t>
      </w:r>
      <w:r w:rsidR="00D60F86" w:rsidRPr="00DF757A">
        <w:rPr>
          <w:rFonts w:cs="Arial"/>
          <w:sz w:val="20"/>
        </w:rPr>
        <w:t>sponsor</w:t>
      </w:r>
      <w:r w:rsidRPr="00DF757A">
        <w:rPr>
          <w:rFonts w:cs="Arial"/>
          <w:sz w:val="20"/>
        </w:rPr>
        <w:t xml:space="preserve"> and you are not required to respond to</w:t>
      </w:r>
      <w:r w:rsidR="00F349BC" w:rsidRPr="00DF757A">
        <w:rPr>
          <w:rFonts w:cs="Arial"/>
          <w:sz w:val="20"/>
        </w:rPr>
        <w:t>,</w:t>
      </w:r>
      <w:r w:rsidRPr="00DF757A">
        <w:rPr>
          <w:rFonts w:cs="Arial"/>
          <w:sz w:val="20"/>
        </w:rPr>
        <w:t xml:space="preserve"> this or any other Federal agency-sponsored information collection unless it displays a currently valid OMB control number.  OMB has reviewed and approved </w:t>
      </w:r>
      <w:r w:rsidR="00D60F86" w:rsidRPr="00DF757A">
        <w:rPr>
          <w:rFonts w:cs="Arial"/>
          <w:sz w:val="20"/>
        </w:rPr>
        <w:t>The National Park Service Programmatic Review Process</w:t>
      </w:r>
      <w:r w:rsidRPr="00DF757A">
        <w:rPr>
          <w:rFonts w:cs="Arial"/>
          <w:sz w:val="20"/>
        </w:rPr>
        <w:t xml:space="preserve"> and assigned OMB Control Number </w:t>
      </w:r>
      <w:r w:rsidR="00D60F86" w:rsidRPr="00DF757A">
        <w:rPr>
          <w:rFonts w:cs="Arial"/>
          <w:sz w:val="20"/>
        </w:rPr>
        <w:t>1024-022</w:t>
      </w:r>
      <w:r w:rsidRPr="00DF757A">
        <w:rPr>
          <w:rFonts w:cs="Arial"/>
          <w:sz w:val="20"/>
        </w:rPr>
        <w:t xml:space="preserve">4.  </w:t>
      </w:r>
    </w:p>
    <w:p w14:paraId="6B9FC571"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6B6662E1"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51EC420E"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18"/>
          <w:szCs w:val="18"/>
        </w:rPr>
      </w:pPr>
      <w:r w:rsidRPr="000D13B3">
        <w:rPr>
          <w:rFonts w:cs="Arial"/>
          <w:b/>
          <w:sz w:val="18"/>
          <w:szCs w:val="18"/>
        </w:rPr>
        <w:t>Estimated Burden Statement</w:t>
      </w:r>
    </w:p>
    <w:p w14:paraId="6FAEF7B6"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661FF26"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0D13B3">
        <w:rPr>
          <w:rFonts w:cs="Arial"/>
          <w:sz w:val="18"/>
          <w:szCs w:val="18"/>
        </w:rPr>
        <w:t xml:space="preserve">Public Reporting burden for this form is estimated to average </w:t>
      </w:r>
      <w:r w:rsidR="00970F2F">
        <w:rPr>
          <w:rFonts w:cs="Arial"/>
          <w:sz w:val="18"/>
          <w:szCs w:val="18"/>
        </w:rPr>
        <w:t>60</w:t>
      </w:r>
      <w:r w:rsidRPr="000D13B3">
        <w:rPr>
          <w:rFonts w:cs="Arial"/>
          <w:sz w:val="18"/>
          <w:szCs w:val="18"/>
        </w:rPr>
        <w:t xml:space="preserve"> minutes per</w:t>
      </w:r>
      <w:r w:rsidR="00D60F86" w:rsidRPr="000D13B3">
        <w:rPr>
          <w:rFonts w:cs="Arial"/>
          <w:sz w:val="18"/>
          <w:szCs w:val="18"/>
        </w:rPr>
        <w:t xml:space="preserve"> collection</w:t>
      </w:r>
      <w:r w:rsidRPr="000D13B3">
        <w:rPr>
          <w:rFonts w:cs="Arial"/>
          <w:sz w:val="18"/>
          <w:szCs w:val="18"/>
        </w:rPr>
        <w:t xml:space="preserve">, including the time it takes for reviewing instructions, gathering </w:t>
      </w:r>
      <w:r w:rsidR="00D60F86" w:rsidRPr="000D13B3">
        <w:rPr>
          <w:rFonts w:cs="Arial"/>
          <w:sz w:val="18"/>
          <w:szCs w:val="18"/>
        </w:rPr>
        <w:t xml:space="preserve">information and </w:t>
      </w:r>
      <w:r w:rsidRPr="000D13B3">
        <w:rPr>
          <w:rFonts w:cs="Arial"/>
          <w:sz w:val="18"/>
          <w:szCs w:val="18"/>
        </w:rPr>
        <w:t xml:space="preserve">completing and reviewing the form.  </w:t>
      </w:r>
      <w:r w:rsidR="00D60F86" w:rsidRPr="000D13B3">
        <w:rPr>
          <w:rFonts w:cs="Arial"/>
          <w:sz w:val="18"/>
          <w:szCs w:val="18"/>
        </w:rPr>
        <w:t xml:space="preserve">This time does not include the editorial time required to finalize the submission. </w:t>
      </w:r>
      <w:r w:rsidRPr="000D13B3">
        <w:rPr>
          <w:rFonts w:cs="Arial"/>
          <w:sz w:val="18"/>
          <w:szCs w:val="18"/>
        </w:rPr>
        <w:t>Comments regarding this burden estimate or any aspect of this form should be sent to the Information Collection Clearance Coordinator, National Park Service, 1201 Oakridge Dr., Fort Collins, CO  80525.</w:t>
      </w:r>
    </w:p>
    <w:p w14:paraId="18861C5D"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A096C" w16cid:durableId="20361F9D"/>
  <w16cid:commentId w16cid:paraId="0126CC8D" w16cid:durableId="20361F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8A9AA" w14:textId="77777777" w:rsidR="00DB2F58" w:rsidRDefault="00DB2F58" w:rsidP="005749F3">
      <w:pPr>
        <w:spacing w:after="0" w:line="240" w:lineRule="auto"/>
      </w:pPr>
      <w:r>
        <w:separator/>
      </w:r>
    </w:p>
  </w:endnote>
  <w:endnote w:type="continuationSeparator" w:id="0">
    <w:p w14:paraId="0A210401" w14:textId="77777777" w:rsidR="00DB2F58" w:rsidRDefault="00DB2F58"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7BD132E8" w14:textId="75713162" w:rsidR="00933822" w:rsidRPr="00AA2AA1" w:rsidRDefault="00933822"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7665E0">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7665E0">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55A1B2DC" w14:textId="278766E7" w:rsidR="00933822" w:rsidRPr="00F60E00" w:rsidRDefault="00933822"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7665E0">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7665E0">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37577AA3" w14:textId="77777777" w:rsidR="00933822" w:rsidRPr="00DA5C9A" w:rsidRDefault="00933822"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6EC93" w14:textId="77777777" w:rsidR="00DB2F58" w:rsidRDefault="00DB2F58" w:rsidP="005749F3">
      <w:pPr>
        <w:spacing w:after="0" w:line="240" w:lineRule="auto"/>
      </w:pPr>
      <w:r>
        <w:separator/>
      </w:r>
    </w:p>
  </w:footnote>
  <w:footnote w:type="continuationSeparator" w:id="0">
    <w:p w14:paraId="43794843" w14:textId="77777777" w:rsidR="00DB2F58" w:rsidRDefault="00DB2F58"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A9844" w14:textId="77777777" w:rsidR="00933822" w:rsidRDefault="00933822"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D705188" w14:textId="77777777" w:rsidR="00933822" w:rsidRPr="009E5218" w:rsidRDefault="00933822"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78F48660" w14:textId="77777777" w:rsidR="00933822" w:rsidRPr="00AA2AA1" w:rsidRDefault="00933822"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39448" w14:textId="77777777" w:rsidR="00933822" w:rsidRDefault="00933822"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0F4C39C5" w14:textId="77777777" w:rsidR="00933822" w:rsidRPr="009E5218" w:rsidRDefault="00933822"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XX/XX/XXXX</w:t>
    </w:r>
  </w:p>
  <w:p w14:paraId="7A50E319" w14:textId="77777777" w:rsidR="00933822" w:rsidRDefault="00933822"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37D34B5E" wp14:editId="3FFF2F5D">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3BC8D0F0" wp14:editId="22044BF9">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C25408E" w14:textId="77777777" w:rsidR="00933822" w:rsidRDefault="00933822"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0C2A2E7A" w14:textId="77777777" w:rsidR="00933822" w:rsidRDefault="00933822"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4945BC36" w14:textId="77777777" w:rsidR="00933822" w:rsidRPr="00016546" w:rsidRDefault="00933822" w:rsidP="005749F3">
    <w:pPr>
      <w:pStyle w:val="Header"/>
      <w:tabs>
        <w:tab w:val="clear" w:pos="4680"/>
        <w:tab w:val="clear" w:pos="9360"/>
        <w:tab w:val="center" w:pos="5400"/>
        <w:tab w:val="right" w:pos="10800"/>
      </w:tabs>
      <w:rPr>
        <w:rFonts w:ascii="Arial" w:hAnsi="Arial" w:cs="Arial"/>
        <w:sz w:val="18"/>
        <w:szCs w:val="18"/>
      </w:rPr>
    </w:pPr>
  </w:p>
  <w:p w14:paraId="13523ECF" w14:textId="77777777" w:rsidR="00933822" w:rsidRPr="00016546" w:rsidRDefault="00933822" w:rsidP="005749F3">
    <w:pPr>
      <w:pStyle w:val="Header"/>
      <w:tabs>
        <w:tab w:val="clear" w:pos="4680"/>
        <w:tab w:val="clear" w:pos="9360"/>
        <w:tab w:val="center" w:pos="5400"/>
        <w:tab w:val="right" w:pos="10800"/>
      </w:tabs>
      <w:rPr>
        <w:rFonts w:ascii="Arial" w:hAnsi="Arial" w:cs="Arial"/>
        <w:sz w:val="18"/>
        <w:szCs w:val="18"/>
      </w:rPr>
    </w:pPr>
  </w:p>
  <w:p w14:paraId="554040D9" w14:textId="77777777" w:rsidR="00933822" w:rsidRPr="00016546" w:rsidRDefault="00933822" w:rsidP="005749F3">
    <w:pPr>
      <w:pStyle w:val="Header"/>
      <w:tabs>
        <w:tab w:val="clear" w:pos="4680"/>
        <w:tab w:val="clear" w:pos="9360"/>
        <w:tab w:val="center" w:pos="5400"/>
        <w:tab w:val="right" w:pos="10800"/>
      </w:tabs>
      <w:rPr>
        <w:rFonts w:ascii="Arial" w:hAnsi="Arial" w:cs="Arial"/>
        <w:sz w:val="18"/>
        <w:szCs w:val="18"/>
      </w:rPr>
    </w:pPr>
  </w:p>
  <w:p w14:paraId="1D04A0C6" w14:textId="77777777" w:rsidR="00933822" w:rsidRPr="00016546" w:rsidRDefault="00933822"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5A4D"/>
    <w:multiLevelType w:val="hybridMultilevel"/>
    <w:tmpl w:val="17F43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E69F9"/>
    <w:multiLevelType w:val="hybridMultilevel"/>
    <w:tmpl w:val="56A0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F06F2"/>
    <w:multiLevelType w:val="hybridMultilevel"/>
    <w:tmpl w:val="6666E7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C077D"/>
    <w:multiLevelType w:val="hybridMultilevel"/>
    <w:tmpl w:val="F70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51012"/>
    <w:multiLevelType w:val="hybridMultilevel"/>
    <w:tmpl w:val="CC4C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F273E2"/>
    <w:multiLevelType w:val="hybridMultilevel"/>
    <w:tmpl w:val="EFB22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07632E"/>
    <w:multiLevelType w:val="hybridMultilevel"/>
    <w:tmpl w:val="113A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A92766"/>
    <w:multiLevelType w:val="hybridMultilevel"/>
    <w:tmpl w:val="D602A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0044B"/>
    <w:rsid w:val="00016546"/>
    <w:rsid w:val="00025A4F"/>
    <w:rsid w:val="00025E73"/>
    <w:rsid w:val="0006144B"/>
    <w:rsid w:val="00062069"/>
    <w:rsid w:val="00066EFE"/>
    <w:rsid w:val="00067266"/>
    <w:rsid w:val="00075D03"/>
    <w:rsid w:val="00084AAF"/>
    <w:rsid w:val="000945A7"/>
    <w:rsid w:val="000A04CF"/>
    <w:rsid w:val="000A423B"/>
    <w:rsid w:val="000B24FB"/>
    <w:rsid w:val="000D13B3"/>
    <w:rsid w:val="000F3255"/>
    <w:rsid w:val="00103F7C"/>
    <w:rsid w:val="00110BDA"/>
    <w:rsid w:val="00120B9F"/>
    <w:rsid w:val="00122CE8"/>
    <w:rsid w:val="00124155"/>
    <w:rsid w:val="00125322"/>
    <w:rsid w:val="001265E1"/>
    <w:rsid w:val="00127052"/>
    <w:rsid w:val="00136603"/>
    <w:rsid w:val="00150382"/>
    <w:rsid w:val="00171619"/>
    <w:rsid w:val="00176B40"/>
    <w:rsid w:val="001912A9"/>
    <w:rsid w:val="0019450C"/>
    <w:rsid w:val="001948E6"/>
    <w:rsid w:val="001D62B4"/>
    <w:rsid w:val="001F6AA2"/>
    <w:rsid w:val="001F7B0C"/>
    <w:rsid w:val="00212E14"/>
    <w:rsid w:val="00213ED0"/>
    <w:rsid w:val="00214195"/>
    <w:rsid w:val="00216974"/>
    <w:rsid w:val="00233B4C"/>
    <w:rsid w:val="0026060F"/>
    <w:rsid w:val="00263BA4"/>
    <w:rsid w:val="002705A8"/>
    <w:rsid w:val="00282D8E"/>
    <w:rsid w:val="002A0088"/>
    <w:rsid w:val="002A5058"/>
    <w:rsid w:val="002B0D89"/>
    <w:rsid w:val="002C055A"/>
    <w:rsid w:val="002D169C"/>
    <w:rsid w:val="002D2FF6"/>
    <w:rsid w:val="002E610A"/>
    <w:rsid w:val="002F24C3"/>
    <w:rsid w:val="00301E40"/>
    <w:rsid w:val="00313590"/>
    <w:rsid w:val="00326786"/>
    <w:rsid w:val="00337C3B"/>
    <w:rsid w:val="003416D6"/>
    <w:rsid w:val="00371A01"/>
    <w:rsid w:val="00374373"/>
    <w:rsid w:val="003772F9"/>
    <w:rsid w:val="00381005"/>
    <w:rsid w:val="00391556"/>
    <w:rsid w:val="003B27CF"/>
    <w:rsid w:val="003C1B90"/>
    <w:rsid w:val="003D0C28"/>
    <w:rsid w:val="00413F00"/>
    <w:rsid w:val="00435AFC"/>
    <w:rsid w:val="00437DA2"/>
    <w:rsid w:val="004547CE"/>
    <w:rsid w:val="0048205A"/>
    <w:rsid w:val="004A26D7"/>
    <w:rsid w:val="004A77F6"/>
    <w:rsid w:val="004B4B1F"/>
    <w:rsid w:val="004B4DBD"/>
    <w:rsid w:val="004D237C"/>
    <w:rsid w:val="004E0D3A"/>
    <w:rsid w:val="004E190A"/>
    <w:rsid w:val="00520FCD"/>
    <w:rsid w:val="00525817"/>
    <w:rsid w:val="0052661B"/>
    <w:rsid w:val="005511A0"/>
    <w:rsid w:val="005719CA"/>
    <w:rsid w:val="005749F3"/>
    <w:rsid w:val="00576C91"/>
    <w:rsid w:val="00595B94"/>
    <w:rsid w:val="00596E03"/>
    <w:rsid w:val="005B03A4"/>
    <w:rsid w:val="005B0DF6"/>
    <w:rsid w:val="005C20C0"/>
    <w:rsid w:val="005C3A1A"/>
    <w:rsid w:val="005F0CAA"/>
    <w:rsid w:val="006164D4"/>
    <w:rsid w:val="00640666"/>
    <w:rsid w:val="006437FD"/>
    <w:rsid w:val="00653759"/>
    <w:rsid w:val="0065616C"/>
    <w:rsid w:val="00661CCA"/>
    <w:rsid w:val="00661D11"/>
    <w:rsid w:val="00664E15"/>
    <w:rsid w:val="00673157"/>
    <w:rsid w:val="00674F24"/>
    <w:rsid w:val="00682C94"/>
    <w:rsid w:val="00694A29"/>
    <w:rsid w:val="006962EE"/>
    <w:rsid w:val="006A40B9"/>
    <w:rsid w:val="006A7B97"/>
    <w:rsid w:val="006B24CE"/>
    <w:rsid w:val="006C02D9"/>
    <w:rsid w:val="006C4321"/>
    <w:rsid w:val="006D02D2"/>
    <w:rsid w:val="006E498E"/>
    <w:rsid w:val="006F7D1B"/>
    <w:rsid w:val="0070756C"/>
    <w:rsid w:val="00730690"/>
    <w:rsid w:val="00734EFF"/>
    <w:rsid w:val="0073799E"/>
    <w:rsid w:val="00757D9B"/>
    <w:rsid w:val="007665E0"/>
    <w:rsid w:val="00791CDD"/>
    <w:rsid w:val="007C30B4"/>
    <w:rsid w:val="007C5865"/>
    <w:rsid w:val="007D4C26"/>
    <w:rsid w:val="008007A1"/>
    <w:rsid w:val="00803BF7"/>
    <w:rsid w:val="00806C6C"/>
    <w:rsid w:val="0081095D"/>
    <w:rsid w:val="00812E42"/>
    <w:rsid w:val="008270AC"/>
    <w:rsid w:val="00831F0F"/>
    <w:rsid w:val="00841D3E"/>
    <w:rsid w:val="00845615"/>
    <w:rsid w:val="008510C3"/>
    <w:rsid w:val="00880EEA"/>
    <w:rsid w:val="00881EDD"/>
    <w:rsid w:val="008950DE"/>
    <w:rsid w:val="008B649B"/>
    <w:rsid w:val="008C5588"/>
    <w:rsid w:val="008D39E0"/>
    <w:rsid w:val="008E64F4"/>
    <w:rsid w:val="00900898"/>
    <w:rsid w:val="00911A1D"/>
    <w:rsid w:val="009128EF"/>
    <w:rsid w:val="00920859"/>
    <w:rsid w:val="00933822"/>
    <w:rsid w:val="00947B88"/>
    <w:rsid w:val="0095616E"/>
    <w:rsid w:val="00960B12"/>
    <w:rsid w:val="00963254"/>
    <w:rsid w:val="00970F2F"/>
    <w:rsid w:val="00982607"/>
    <w:rsid w:val="00986921"/>
    <w:rsid w:val="009B713A"/>
    <w:rsid w:val="009D42F8"/>
    <w:rsid w:val="009D5580"/>
    <w:rsid w:val="009E310D"/>
    <w:rsid w:val="009E5218"/>
    <w:rsid w:val="00A10698"/>
    <w:rsid w:val="00A30D3A"/>
    <w:rsid w:val="00A41AA3"/>
    <w:rsid w:val="00A46E01"/>
    <w:rsid w:val="00A50126"/>
    <w:rsid w:val="00A672F4"/>
    <w:rsid w:val="00A7291D"/>
    <w:rsid w:val="00A82656"/>
    <w:rsid w:val="00A87094"/>
    <w:rsid w:val="00A977D2"/>
    <w:rsid w:val="00AA13E6"/>
    <w:rsid w:val="00AA2AA1"/>
    <w:rsid w:val="00AA5A75"/>
    <w:rsid w:val="00AB0183"/>
    <w:rsid w:val="00AB523C"/>
    <w:rsid w:val="00AB788A"/>
    <w:rsid w:val="00AC1CB0"/>
    <w:rsid w:val="00AC2F40"/>
    <w:rsid w:val="00AD124E"/>
    <w:rsid w:val="00AD4A97"/>
    <w:rsid w:val="00AE690E"/>
    <w:rsid w:val="00AE7DFB"/>
    <w:rsid w:val="00AF7270"/>
    <w:rsid w:val="00B06498"/>
    <w:rsid w:val="00B14216"/>
    <w:rsid w:val="00B305E2"/>
    <w:rsid w:val="00B3144D"/>
    <w:rsid w:val="00B32415"/>
    <w:rsid w:val="00B3255F"/>
    <w:rsid w:val="00B51BD8"/>
    <w:rsid w:val="00B56C9C"/>
    <w:rsid w:val="00B719A8"/>
    <w:rsid w:val="00B76EB7"/>
    <w:rsid w:val="00B80788"/>
    <w:rsid w:val="00B91232"/>
    <w:rsid w:val="00BA3759"/>
    <w:rsid w:val="00BB4F22"/>
    <w:rsid w:val="00BF172A"/>
    <w:rsid w:val="00C01246"/>
    <w:rsid w:val="00C306AE"/>
    <w:rsid w:val="00C32A4D"/>
    <w:rsid w:val="00C4023A"/>
    <w:rsid w:val="00C40253"/>
    <w:rsid w:val="00C436AB"/>
    <w:rsid w:val="00C43F5F"/>
    <w:rsid w:val="00C73A0F"/>
    <w:rsid w:val="00C93AF3"/>
    <w:rsid w:val="00CB1927"/>
    <w:rsid w:val="00CB4BB1"/>
    <w:rsid w:val="00CC74EF"/>
    <w:rsid w:val="00CD4660"/>
    <w:rsid w:val="00CF21EA"/>
    <w:rsid w:val="00D160AF"/>
    <w:rsid w:val="00D40C40"/>
    <w:rsid w:val="00D5045C"/>
    <w:rsid w:val="00D600F2"/>
    <w:rsid w:val="00D60F86"/>
    <w:rsid w:val="00D92392"/>
    <w:rsid w:val="00DA0CE9"/>
    <w:rsid w:val="00DA5C9A"/>
    <w:rsid w:val="00DA62FB"/>
    <w:rsid w:val="00DB2F58"/>
    <w:rsid w:val="00DD4522"/>
    <w:rsid w:val="00DD4CE9"/>
    <w:rsid w:val="00DE5165"/>
    <w:rsid w:val="00DF69BF"/>
    <w:rsid w:val="00DF757A"/>
    <w:rsid w:val="00E000E1"/>
    <w:rsid w:val="00E16054"/>
    <w:rsid w:val="00E4365B"/>
    <w:rsid w:val="00E5043D"/>
    <w:rsid w:val="00E728D7"/>
    <w:rsid w:val="00E732DF"/>
    <w:rsid w:val="00E74233"/>
    <w:rsid w:val="00E75384"/>
    <w:rsid w:val="00E823FA"/>
    <w:rsid w:val="00E8481F"/>
    <w:rsid w:val="00E95952"/>
    <w:rsid w:val="00EA35CE"/>
    <w:rsid w:val="00EA6B08"/>
    <w:rsid w:val="00EB0585"/>
    <w:rsid w:val="00EB1E10"/>
    <w:rsid w:val="00EB6025"/>
    <w:rsid w:val="00EC6A27"/>
    <w:rsid w:val="00EE3DED"/>
    <w:rsid w:val="00EE5422"/>
    <w:rsid w:val="00EE6498"/>
    <w:rsid w:val="00F04DF5"/>
    <w:rsid w:val="00F059AE"/>
    <w:rsid w:val="00F349BC"/>
    <w:rsid w:val="00F36C4C"/>
    <w:rsid w:val="00F36EF9"/>
    <w:rsid w:val="00F51061"/>
    <w:rsid w:val="00F5307C"/>
    <w:rsid w:val="00F560E2"/>
    <w:rsid w:val="00F63BC5"/>
    <w:rsid w:val="00F67104"/>
    <w:rsid w:val="00F70AA1"/>
    <w:rsid w:val="00F77C05"/>
    <w:rsid w:val="00F83BD3"/>
    <w:rsid w:val="00F847BB"/>
    <w:rsid w:val="00F92226"/>
    <w:rsid w:val="00F9726B"/>
    <w:rsid w:val="00FC10AC"/>
    <w:rsid w:val="00FC5E1A"/>
    <w:rsid w:val="00FC6B26"/>
    <w:rsid w:val="00FC6BF2"/>
    <w:rsid w:val="00FD6528"/>
    <w:rsid w:val="00FE4419"/>
    <w:rsid w:val="00FF333B"/>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D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2B0D89"/>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306AE"/>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306AE"/>
    <w:rPr>
      <w:rFonts w:ascii="Times New Roman" w:eastAsia="Times New Roman" w:hAnsi="Times New Roman" w:cs="Times New Roman"/>
      <w:b/>
      <w:bCs/>
      <w:sz w:val="20"/>
      <w:szCs w:val="20"/>
    </w:rPr>
  </w:style>
  <w:style w:type="character" w:styleId="Hyperlink">
    <w:name w:val="Hyperlink"/>
    <w:basedOn w:val="DefaultParagraphFont"/>
    <w:uiPriority w:val="99"/>
    <w:rsid w:val="00A7291D"/>
    <w:rPr>
      <w:rFonts w:cs="Times New Roman"/>
      <w:color w:val="0000FF"/>
      <w:u w:val="single"/>
    </w:rPr>
  </w:style>
  <w:style w:type="paragraph" w:styleId="Revision">
    <w:name w:val="Revision"/>
    <w:hidden/>
    <w:uiPriority w:val="99"/>
    <w:semiHidden/>
    <w:rsid w:val="00900898"/>
    <w:pPr>
      <w:spacing w:after="0" w:line="240" w:lineRule="auto"/>
    </w:pPr>
  </w:style>
  <w:style w:type="paragraph" w:styleId="Caption">
    <w:name w:val="caption"/>
    <w:basedOn w:val="Normal"/>
    <w:next w:val="Normal"/>
    <w:uiPriority w:val="35"/>
    <w:unhideWhenUsed/>
    <w:qFormat/>
    <w:rsid w:val="00214195"/>
    <w:pPr>
      <w:spacing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7379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2B0D89"/>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306AE"/>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306AE"/>
    <w:rPr>
      <w:rFonts w:ascii="Times New Roman" w:eastAsia="Times New Roman" w:hAnsi="Times New Roman" w:cs="Times New Roman"/>
      <w:b/>
      <w:bCs/>
      <w:sz w:val="20"/>
      <w:szCs w:val="20"/>
    </w:rPr>
  </w:style>
  <w:style w:type="character" w:styleId="Hyperlink">
    <w:name w:val="Hyperlink"/>
    <w:basedOn w:val="DefaultParagraphFont"/>
    <w:uiPriority w:val="99"/>
    <w:rsid w:val="00A7291D"/>
    <w:rPr>
      <w:rFonts w:cs="Times New Roman"/>
      <w:color w:val="0000FF"/>
      <w:u w:val="single"/>
    </w:rPr>
  </w:style>
  <w:style w:type="paragraph" w:styleId="Revision">
    <w:name w:val="Revision"/>
    <w:hidden/>
    <w:uiPriority w:val="99"/>
    <w:semiHidden/>
    <w:rsid w:val="00900898"/>
    <w:pPr>
      <w:spacing w:after="0" w:line="240" w:lineRule="auto"/>
    </w:pPr>
  </w:style>
  <w:style w:type="paragraph" w:styleId="Caption">
    <w:name w:val="caption"/>
    <w:basedOn w:val="Normal"/>
    <w:next w:val="Normal"/>
    <w:uiPriority w:val="35"/>
    <w:unhideWhenUsed/>
    <w:qFormat/>
    <w:rsid w:val="00214195"/>
    <w:pPr>
      <w:spacing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73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rma.nps.gov/DataStore/Reference/Profil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im_schaberl@nps.gov" TargetMode="External"/><Relationship Id="rId4" Type="http://schemas.microsoft.com/office/2007/relationships/stylesWithEffects" Target="stylesWithEffects.xml"/><Relationship Id="rId9" Type="http://schemas.openxmlformats.org/officeDocument/2006/relationships/hyperlink" Target="mailto:steve.lawson@rsginc.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B14E-0FC8-4295-AC64-F4DE2945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5447</Words>
  <Characters>31050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2019-03-15T20:40:00Z</dcterms:created>
  <dcterms:modified xsi:type="dcterms:W3CDTF">2019-03-15T20:40:00Z</dcterms:modified>
</cp:coreProperties>
</file>