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FF" w:rsidRDefault="00C001FF" w:rsidP="00C001FF">
      <w:pPr>
        <w:pStyle w:val="Title"/>
        <w:rPr>
          <w:u w:val="none"/>
        </w:rPr>
      </w:pPr>
      <w:bookmarkStart w:id="0" w:name="_GoBack"/>
      <w:bookmarkEnd w:id="0"/>
      <w:r w:rsidRPr="007F7430">
        <w:rPr>
          <w:u w:val="none"/>
        </w:rPr>
        <w:t>Legal Authorities</w:t>
      </w:r>
    </w:p>
    <w:p w:rsidR="00B550CE" w:rsidRPr="00820E94" w:rsidRDefault="00B550CE" w:rsidP="00B550CE">
      <w:pPr>
        <w:jc w:val="center"/>
        <w:rPr>
          <w:b/>
          <w:sz w:val="28"/>
          <w:szCs w:val="28"/>
        </w:rPr>
      </w:pPr>
      <w:r w:rsidRPr="00820E94">
        <w:rPr>
          <w:b/>
          <w:sz w:val="28"/>
          <w:szCs w:val="28"/>
        </w:rPr>
        <w:t>Voluntary Disclosures</w:t>
      </w:r>
    </w:p>
    <w:p w:rsidR="00C001FF" w:rsidRDefault="00C001FF" w:rsidP="00C001FF">
      <w:pPr>
        <w:pStyle w:val="Title"/>
        <w:rPr>
          <w:u w:val="none"/>
        </w:rPr>
      </w:pPr>
      <w:r>
        <w:rPr>
          <w:u w:val="none"/>
        </w:rPr>
        <w:t>OMB Number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1405-0179</w:t>
      </w:r>
    </w:p>
    <w:p w:rsidR="00B550CE" w:rsidRDefault="00B550CE" w:rsidP="00C001FF">
      <w:pPr>
        <w:pStyle w:val="Title"/>
        <w:rPr>
          <w:u w:val="none"/>
        </w:rPr>
      </w:pPr>
      <w:r>
        <w:rPr>
          <w:u w:val="none"/>
        </w:rPr>
        <w:t>(No Form)</w:t>
      </w:r>
    </w:p>
    <w:p w:rsidR="001A4289" w:rsidRDefault="001A4289">
      <w:pPr>
        <w:jc w:val="center"/>
        <w:rPr>
          <w:sz w:val="28"/>
        </w:rPr>
      </w:pPr>
    </w:p>
    <w:p w:rsidR="001A4289" w:rsidRPr="0093320C" w:rsidRDefault="001A428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Section 127.12 of the International Traffic in Arms Regulations (22 CFR 127.12)</w:t>
      </w:r>
    </w:p>
    <w:p w:rsidR="00B550CE" w:rsidRPr="0093320C" w:rsidRDefault="00E27091" w:rsidP="00B550CE">
      <w:pPr>
        <w:ind w:left="720"/>
        <w:rPr>
          <w:sz w:val="28"/>
          <w:szCs w:val="28"/>
        </w:rPr>
      </w:pPr>
      <w:hyperlink r:id="rId6" w:history="1">
        <w:r w:rsidR="0093320C" w:rsidRPr="0093320C">
          <w:rPr>
            <w:rStyle w:val="Hyperlink"/>
            <w:sz w:val="28"/>
            <w:szCs w:val="28"/>
          </w:rPr>
          <w:t>http://www.pmddtc.state.gov/regulations_laws/itar.html</w:t>
        </w:r>
      </w:hyperlink>
    </w:p>
    <w:p w:rsidR="001A4289" w:rsidRPr="0093320C" w:rsidRDefault="001A4289">
      <w:pPr>
        <w:numPr>
          <w:ilvl w:val="0"/>
          <w:numId w:val="1"/>
        </w:numPr>
        <w:rPr>
          <w:sz w:val="28"/>
          <w:szCs w:val="28"/>
        </w:rPr>
      </w:pPr>
      <w:r w:rsidRPr="0093320C">
        <w:rPr>
          <w:sz w:val="28"/>
          <w:szCs w:val="28"/>
        </w:rPr>
        <w:t xml:space="preserve">Section </w:t>
      </w:r>
      <w:r w:rsidR="00B44B24" w:rsidRPr="0093320C">
        <w:rPr>
          <w:sz w:val="28"/>
          <w:szCs w:val="28"/>
        </w:rPr>
        <w:t xml:space="preserve">38 </w:t>
      </w:r>
      <w:r w:rsidRPr="0093320C">
        <w:rPr>
          <w:sz w:val="28"/>
          <w:szCs w:val="28"/>
        </w:rPr>
        <w:t>of the Arms Export Control Act (22 U.S.C. 2778)</w:t>
      </w:r>
    </w:p>
    <w:p w:rsidR="00720802" w:rsidRPr="00720802" w:rsidRDefault="00720802" w:rsidP="00720802">
      <w:pPr>
        <w:pStyle w:val="ListParagraph"/>
        <w:rPr>
          <w:sz w:val="28"/>
        </w:rPr>
      </w:pPr>
      <w:hyperlink r:id="rId7" w:history="1">
        <w:r w:rsidRPr="00720802">
          <w:rPr>
            <w:rStyle w:val="Hyperlink"/>
            <w:sz w:val="28"/>
          </w:rPr>
          <w:t>http://www.gpo.gov/fdsys/pkg/USCODE-2010-title22/html/USCODE-2010-title22-chap39.htm</w:t>
        </w:r>
      </w:hyperlink>
    </w:p>
    <w:p w:rsidR="00B550CE" w:rsidRPr="0093320C" w:rsidRDefault="00C001FF" w:rsidP="00B550CE">
      <w:pPr>
        <w:numPr>
          <w:ilvl w:val="0"/>
          <w:numId w:val="1"/>
        </w:numPr>
        <w:rPr>
          <w:sz w:val="28"/>
          <w:szCs w:val="28"/>
        </w:rPr>
      </w:pPr>
      <w:r w:rsidRPr="0093320C">
        <w:rPr>
          <w:sz w:val="28"/>
          <w:szCs w:val="28"/>
        </w:rPr>
        <w:t>E</w:t>
      </w:r>
      <w:r w:rsidR="00B550CE" w:rsidRPr="0093320C">
        <w:rPr>
          <w:sz w:val="28"/>
          <w:szCs w:val="28"/>
        </w:rPr>
        <w:t>xecutive Order 13637</w:t>
      </w:r>
    </w:p>
    <w:p w:rsidR="00C001FF" w:rsidRPr="00C001FF" w:rsidRDefault="00E27091" w:rsidP="00B550CE">
      <w:pPr>
        <w:ind w:left="720"/>
        <w:rPr>
          <w:sz w:val="28"/>
        </w:rPr>
      </w:pPr>
      <w:hyperlink r:id="rId8" w:history="1">
        <w:r w:rsidR="00B550CE" w:rsidRPr="0093320C">
          <w:rPr>
            <w:rStyle w:val="Hyperlink"/>
            <w:sz w:val="28"/>
            <w:szCs w:val="28"/>
          </w:rPr>
          <w:t>http://www.gpo.gov/fdsys/pkg/DCPD-201300143/pdf/DCPD-201300143.pdf</w:t>
        </w:r>
      </w:hyperlink>
    </w:p>
    <w:sectPr w:rsidR="00C001FF" w:rsidRPr="00C001FF" w:rsidSect="001B0E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C36"/>
    <w:multiLevelType w:val="hybridMultilevel"/>
    <w:tmpl w:val="D9529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1A4289"/>
    <w:rsid w:val="001A4289"/>
    <w:rsid w:val="001B0E72"/>
    <w:rsid w:val="002F7003"/>
    <w:rsid w:val="00412BA2"/>
    <w:rsid w:val="00720802"/>
    <w:rsid w:val="00776189"/>
    <w:rsid w:val="0093320C"/>
    <w:rsid w:val="00B44B24"/>
    <w:rsid w:val="00B550CE"/>
    <w:rsid w:val="00C001FF"/>
    <w:rsid w:val="00E2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E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0E72"/>
    <w:pPr>
      <w:jc w:val="center"/>
    </w:pPr>
    <w:rPr>
      <w:b/>
      <w:bCs/>
      <w:sz w:val="28"/>
      <w:u w:val="single"/>
    </w:rPr>
  </w:style>
  <w:style w:type="character" w:styleId="Hyperlink">
    <w:name w:val="Hyperlink"/>
    <w:basedOn w:val="DefaultParagraphFont"/>
    <w:rsid w:val="00B550CE"/>
    <w:rPr>
      <w:color w:val="0000FF"/>
      <w:u w:val="single"/>
    </w:rPr>
  </w:style>
  <w:style w:type="character" w:styleId="FollowedHyperlink">
    <w:name w:val="FollowedHyperlink"/>
    <w:basedOn w:val="DefaultParagraphFont"/>
    <w:rsid w:val="009332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0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fdsys/pkg/DCPD-201300143/pdf/DCPD-20130014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po.gov/fdsys/pkg/USCODE-2010-title22/html/USCODE-2010-title22-chap3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ddtc.state.gov/regulations_laws/itar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creator>SweeneyMF</dc:creator>
  <cp:lastModifiedBy>Glenn E. Smith</cp:lastModifiedBy>
  <cp:revision>2</cp:revision>
  <dcterms:created xsi:type="dcterms:W3CDTF">2015-09-01T19:55:00Z</dcterms:created>
  <dcterms:modified xsi:type="dcterms:W3CDTF">2015-09-01T19:55:00Z</dcterms:modified>
</cp:coreProperties>
</file>