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9D" w:rsidRPr="00BD72BC" w:rsidRDefault="00BD72BC" w:rsidP="00BD72BC">
      <w:pPr>
        <w:rPr>
          <w:b/>
        </w:rPr>
      </w:pPr>
      <w:bookmarkStart w:id="0" w:name="_GoBack"/>
      <w:bookmarkEnd w:id="0"/>
      <w:r w:rsidRPr="00BD72BC">
        <w:rPr>
          <w:b/>
        </w:rPr>
        <w:t>Proposed Page Feedback Functionality for FinancialAidToolkit.ed.gov</w:t>
      </w:r>
    </w:p>
    <w:p w:rsidR="00BD72BC" w:rsidRDefault="00BD72BC"/>
    <w:p w:rsidR="00BD72BC" w:rsidRDefault="00F94C86">
      <w:r>
        <w:t>Image of the page feedback tile:</w:t>
      </w:r>
    </w:p>
    <w:p w:rsidR="00F94C86" w:rsidRDefault="00F94C86"/>
    <w:p w:rsidR="00F94C86" w:rsidRDefault="00F94C86">
      <w:r>
        <w:rPr>
          <w:noProof/>
        </w:rPr>
        <w:drawing>
          <wp:inline distT="0" distB="0" distL="0" distR="0" wp14:anchorId="40A7736E" wp14:editId="7EEEA05C">
            <wp:extent cx="2876550" cy="2924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C86" w:rsidRDefault="00F94C86"/>
    <w:p w:rsidR="007963C9" w:rsidRDefault="00F94C86">
      <w:r>
        <w:t xml:space="preserve">The respondent will select “Yes” or “No” and will have the option of providing comments in the text field. When the respondent clicks on the “SUBMIT” button, the feedback will </w:t>
      </w:r>
      <w:r w:rsidR="007963C9">
        <w:t>be collected for later review via Excel file.</w:t>
      </w:r>
    </w:p>
    <w:p w:rsidR="007963C9" w:rsidRDefault="007963C9"/>
    <w:p w:rsidR="007963C9" w:rsidRDefault="007963C9" w:rsidP="007963C9">
      <w:r>
        <w:t>The “Complete our survey</w:t>
      </w:r>
      <w:r w:rsidR="00947D49">
        <w:t>.</w:t>
      </w:r>
      <w:r>
        <w:t>” link will send the site visitor to the Financial Aid Toolkit’s full-site survey, which asks questions about the site as a whole (as opposed to this page feedback tile, which asks about the specific page the site visitor is currently reading).</w:t>
      </w:r>
      <w:r w:rsidR="00947D49">
        <w:t xml:space="preserve"> The full-site survey was previously approved.</w:t>
      </w:r>
    </w:p>
    <w:p w:rsidR="00F94C86" w:rsidRDefault="00F94C86">
      <w:r>
        <w:t xml:space="preserve"> </w:t>
      </w:r>
    </w:p>
    <w:p w:rsidR="00BD72BC" w:rsidRDefault="00BD72BC"/>
    <w:p w:rsidR="00BD72BC" w:rsidRDefault="00BD72BC">
      <w:r>
        <w:br w:type="page"/>
      </w:r>
    </w:p>
    <w:p w:rsidR="00BD72BC" w:rsidRDefault="00BD72BC">
      <w:r>
        <w:lastRenderedPageBreak/>
        <w:t>Example of what a page would look lik</w:t>
      </w:r>
      <w:r w:rsidR="007462BC">
        <w:t>e with the page feedback tile</w:t>
      </w:r>
      <w:r>
        <w:t xml:space="preserve"> incorporated:</w:t>
      </w:r>
    </w:p>
    <w:p w:rsidR="007462BC" w:rsidRDefault="007462BC"/>
    <w:p w:rsidR="00BD72BC" w:rsidRDefault="00BD72BC">
      <w:r>
        <w:rPr>
          <w:noProof/>
        </w:rPr>
        <w:drawing>
          <wp:inline distT="0" distB="0" distL="0" distR="0" wp14:anchorId="21D27FFA" wp14:editId="25906E8B">
            <wp:extent cx="5943600" cy="567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4B3E"/>
    <w:multiLevelType w:val="multilevel"/>
    <w:tmpl w:val="B498E0BA"/>
    <w:lvl w:ilvl="0">
      <w:start w:val="1"/>
      <w:numFmt w:val="decimal"/>
      <w:suff w:val="space"/>
      <w:lvlText w:val="Section %1."/>
      <w:lvlJc w:val="left"/>
      <w:pPr>
        <w:ind w:left="-180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18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8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720"/>
        </w:tabs>
        <w:ind w:left="-180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-2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2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720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8"/>
      <w:suff w:val="space"/>
      <w:lvlText w:val="Appendix %8: "/>
      <w:lvlJc w:val="left"/>
      <w:rPr>
        <w:rFonts w:ascii="Arial" w:hAnsi="Arial" w:cs="Times New Roman" w:hint="default"/>
        <w:b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8">
      <w:start w:val="1"/>
      <w:numFmt w:val="upperLetter"/>
      <w:lvlRestart w:val="0"/>
      <w:suff w:val="space"/>
      <w:lvlText w:val="Appendix %9 "/>
      <w:lvlJc w:val="left"/>
      <w:pPr>
        <w:ind w:left="1800" w:hanging="3600"/>
      </w:pPr>
      <w:rPr>
        <w:rFonts w:cs="Times New Roman" w:hint="default"/>
      </w:rPr>
    </w:lvl>
  </w:abstractNum>
  <w:abstractNum w:abstractNumId="1">
    <w:nsid w:val="4E25174E"/>
    <w:multiLevelType w:val="multilevel"/>
    <w:tmpl w:val="61A44F0C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upperLetter"/>
      <w:lvlRestart w:val="0"/>
      <w:lvlText w:val="Appendix %8 "/>
      <w:lvlJc w:val="left"/>
      <w:pPr>
        <w:tabs>
          <w:tab w:val="num" w:pos="3960"/>
        </w:tabs>
        <w:ind w:left="3024" w:hanging="1224"/>
      </w:pPr>
      <w:rPr>
        <w:rFonts w:cs="Times New Roman" w:hint="default"/>
      </w:rPr>
    </w:lvl>
    <w:lvl w:ilvl="8">
      <w:start w:val="1"/>
      <w:numFmt w:val="upperLetter"/>
      <w:lvlRestart w:val="0"/>
      <w:suff w:val="space"/>
      <w:lvlText w:val="Appendix %9 "/>
      <w:lvlJc w:val="left"/>
      <w:pPr>
        <w:ind w:left="3600" w:hanging="3600"/>
      </w:pPr>
      <w:rPr>
        <w:rFonts w:cs="Times New Roman" w:hint="default"/>
      </w:rPr>
    </w:lvl>
  </w:abstractNum>
  <w:abstractNum w:abstractNumId="2">
    <w:nsid w:val="54616104"/>
    <w:multiLevelType w:val="hybridMultilevel"/>
    <w:tmpl w:val="69BA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BC"/>
    <w:rsid w:val="0007549E"/>
    <w:rsid w:val="00397CC0"/>
    <w:rsid w:val="007462BC"/>
    <w:rsid w:val="00772C9D"/>
    <w:rsid w:val="007963C9"/>
    <w:rsid w:val="00947D49"/>
    <w:rsid w:val="00BD72BC"/>
    <w:rsid w:val="00F9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D72BC"/>
    <w:pPr>
      <w:keepNext/>
      <w:pageBreakBefore/>
      <w:numPr>
        <w:numId w:val="1"/>
      </w:numPr>
      <w:spacing w:after="240"/>
      <w:outlineLvl w:val="0"/>
    </w:pPr>
    <w:rPr>
      <w:rFonts w:ascii="Arial" w:eastAsia="Times New Roman" w:hAnsi="Arial" w:cs="Arial Bold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72BC"/>
    <w:pPr>
      <w:keepNext/>
      <w:numPr>
        <w:ilvl w:val="1"/>
        <w:numId w:val="1"/>
      </w:numPr>
      <w:spacing w:before="120" w:after="240"/>
      <w:outlineLvl w:val="1"/>
    </w:pPr>
    <w:rPr>
      <w:rFonts w:ascii="Arial" w:eastAsia="Times New Roman" w:hAnsi="Arial" w:cs="Arial"/>
      <w:b/>
      <w:bCs/>
      <w:color w:val="00000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72BC"/>
    <w:pPr>
      <w:keepNext/>
      <w:numPr>
        <w:ilvl w:val="2"/>
        <w:numId w:val="1"/>
      </w:numPr>
      <w:spacing w:before="240" w:after="120"/>
      <w:outlineLvl w:val="2"/>
    </w:pPr>
    <w:rPr>
      <w:rFonts w:ascii="Arial" w:eastAsia="Times New Roman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72BC"/>
    <w:pPr>
      <w:keepNext/>
      <w:numPr>
        <w:ilvl w:val="3"/>
        <w:numId w:val="1"/>
      </w:numPr>
      <w:spacing w:before="120" w:after="120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72BC"/>
    <w:pPr>
      <w:keepNext/>
      <w:numPr>
        <w:ilvl w:val="4"/>
        <w:numId w:val="1"/>
      </w:numPr>
      <w:spacing w:before="2640" w:after="120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2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72BC"/>
    <w:pPr>
      <w:keepNext/>
      <w:numPr>
        <w:ilvl w:val="7"/>
        <w:numId w:val="3"/>
      </w:numPr>
      <w:spacing w:before="2640" w:after="360"/>
      <w:jc w:val="center"/>
      <w:outlineLvl w:val="7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D72BC"/>
    <w:rPr>
      <w:rFonts w:ascii="Arial" w:eastAsia="Times New Roman" w:hAnsi="Arial" w:cs="Arial Bold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D72BC"/>
    <w:rPr>
      <w:rFonts w:ascii="Arial" w:eastAsia="Times New Roman" w:hAnsi="Arial" w:cs="Arial"/>
      <w:b/>
      <w:bCs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BD72BC"/>
    <w:rPr>
      <w:rFonts w:ascii="Arial" w:eastAsia="Times New Roman" w:hAnsi="Arial" w:cs="Arial"/>
      <w:b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BD72BC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BD72BC"/>
    <w:rPr>
      <w:rFonts w:ascii="Arial" w:eastAsia="Times New Roman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D72B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B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BC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BD72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BC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BD72B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2BC"/>
  </w:style>
  <w:style w:type="character" w:customStyle="1" w:styleId="Heading6Char">
    <w:name w:val="Heading 6 Char"/>
    <w:basedOn w:val="DefaultParagraphFont"/>
    <w:link w:val="Heading6"/>
    <w:uiPriority w:val="9"/>
    <w:rsid w:val="00BD72B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D72BC"/>
    <w:pPr>
      <w:keepNext/>
      <w:pageBreakBefore/>
      <w:numPr>
        <w:numId w:val="1"/>
      </w:numPr>
      <w:spacing w:after="240"/>
      <w:outlineLvl w:val="0"/>
    </w:pPr>
    <w:rPr>
      <w:rFonts w:ascii="Arial" w:eastAsia="Times New Roman" w:hAnsi="Arial" w:cs="Arial Bold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72BC"/>
    <w:pPr>
      <w:keepNext/>
      <w:numPr>
        <w:ilvl w:val="1"/>
        <w:numId w:val="1"/>
      </w:numPr>
      <w:spacing w:before="120" w:after="240"/>
      <w:outlineLvl w:val="1"/>
    </w:pPr>
    <w:rPr>
      <w:rFonts w:ascii="Arial" w:eastAsia="Times New Roman" w:hAnsi="Arial" w:cs="Arial"/>
      <w:b/>
      <w:bCs/>
      <w:color w:val="00000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72BC"/>
    <w:pPr>
      <w:keepNext/>
      <w:numPr>
        <w:ilvl w:val="2"/>
        <w:numId w:val="1"/>
      </w:numPr>
      <w:spacing w:before="240" w:after="120"/>
      <w:outlineLvl w:val="2"/>
    </w:pPr>
    <w:rPr>
      <w:rFonts w:ascii="Arial" w:eastAsia="Times New Roman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72BC"/>
    <w:pPr>
      <w:keepNext/>
      <w:numPr>
        <w:ilvl w:val="3"/>
        <w:numId w:val="1"/>
      </w:numPr>
      <w:spacing w:before="120" w:after="120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72BC"/>
    <w:pPr>
      <w:keepNext/>
      <w:numPr>
        <w:ilvl w:val="4"/>
        <w:numId w:val="1"/>
      </w:numPr>
      <w:spacing w:before="2640" w:after="120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72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72BC"/>
    <w:pPr>
      <w:keepNext/>
      <w:numPr>
        <w:ilvl w:val="7"/>
        <w:numId w:val="3"/>
      </w:numPr>
      <w:spacing w:before="2640" w:after="360"/>
      <w:jc w:val="center"/>
      <w:outlineLvl w:val="7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D72BC"/>
    <w:rPr>
      <w:rFonts w:ascii="Arial" w:eastAsia="Times New Roman" w:hAnsi="Arial" w:cs="Arial Bold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D72BC"/>
    <w:rPr>
      <w:rFonts w:ascii="Arial" w:eastAsia="Times New Roman" w:hAnsi="Arial" w:cs="Arial"/>
      <w:b/>
      <w:bCs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BD72BC"/>
    <w:rPr>
      <w:rFonts w:ascii="Arial" w:eastAsia="Times New Roman" w:hAnsi="Arial" w:cs="Arial"/>
      <w:b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BD72BC"/>
    <w:rPr>
      <w:rFonts w:ascii="Arial" w:eastAsia="Times New Roman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BD72BC"/>
    <w:rPr>
      <w:rFonts w:ascii="Arial" w:eastAsia="Times New Roman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D72B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B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BC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BD72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BC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BD72B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2BC"/>
  </w:style>
  <w:style w:type="character" w:customStyle="1" w:styleId="Heading6Char">
    <w:name w:val="Heading 6 Char"/>
    <w:basedOn w:val="DefaultParagraphFont"/>
    <w:link w:val="Heading6"/>
    <w:uiPriority w:val="9"/>
    <w:rsid w:val="00BD72B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Forbes Cameron</dc:creator>
  <cp:lastModifiedBy>Kate Mullan</cp:lastModifiedBy>
  <cp:revision>2</cp:revision>
  <dcterms:created xsi:type="dcterms:W3CDTF">2015-08-17T18:07:00Z</dcterms:created>
  <dcterms:modified xsi:type="dcterms:W3CDTF">2015-08-17T18:07:00Z</dcterms:modified>
</cp:coreProperties>
</file>