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B8D00" w14:textId="4D1AC835" w:rsidR="00CF7275" w:rsidRPr="00C544E2" w:rsidRDefault="0085684F">
      <w:pPr>
        <w:shd w:val="clear" w:color="auto" w:fill="FFFFFF"/>
        <w:ind w:left="4"/>
        <w:rPr>
          <w:sz w:val="24"/>
          <w:szCs w:val="24"/>
        </w:rPr>
      </w:pPr>
      <w:bookmarkStart w:id="0" w:name="_GoBack"/>
      <w:bookmarkEnd w:id="0"/>
      <w:r w:rsidRPr="00C544E2">
        <w:rPr>
          <w:color w:val="000000"/>
          <w:spacing w:val="-13"/>
          <w:sz w:val="24"/>
          <w:szCs w:val="24"/>
        </w:rPr>
        <w:t>SUPPORTING STATEMENT FOR REVISED INFORMATION COLLECTIONS</w:t>
      </w:r>
    </w:p>
    <w:p w14:paraId="02FB8D01" w14:textId="58AB7470" w:rsidR="00CF7275" w:rsidRPr="00C544E2" w:rsidRDefault="0085684F">
      <w:pPr>
        <w:shd w:val="clear" w:color="auto" w:fill="FFFFFF"/>
        <w:spacing w:before="47" w:line="580" w:lineRule="exact"/>
        <w:ind w:right="2448" w:firstLine="2700"/>
        <w:rPr>
          <w:sz w:val="24"/>
          <w:szCs w:val="24"/>
        </w:rPr>
      </w:pPr>
      <w:r w:rsidRPr="00C544E2">
        <w:rPr>
          <w:color w:val="000000"/>
          <w:spacing w:val="-15"/>
          <w:sz w:val="24"/>
          <w:szCs w:val="24"/>
        </w:rPr>
        <w:t>OMB CONTROL NUMBER 3038-</w:t>
      </w:r>
      <w:r w:rsidR="00653E94" w:rsidRPr="00C544E2">
        <w:rPr>
          <w:color w:val="000000"/>
          <w:spacing w:val="-15"/>
          <w:sz w:val="24"/>
          <w:szCs w:val="24"/>
        </w:rPr>
        <w:t>0101</w:t>
      </w:r>
      <w:r w:rsidRPr="00C544E2">
        <w:rPr>
          <w:color w:val="000000"/>
          <w:spacing w:val="-15"/>
          <w:sz w:val="24"/>
          <w:szCs w:val="24"/>
        </w:rPr>
        <w:t xml:space="preserve"> </w:t>
      </w:r>
      <w:r w:rsidRPr="00C544E2">
        <w:rPr>
          <w:color w:val="000000"/>
          <w:sz w:val="24"/>
          <w:szCs w:val="24"/>
          <w:u w:val="single"/>
        </w:rPr>
        <w:t>Justification</w:t>
      </w:r>
    </w:p>
    <w:p w14:paraId="02FB8D02" w14:textId="77777777" w:rsidR="00CF7275" w:rsidRPr="00C544E2" w:rsidRDefault="0085684F" w:rsidP="00A40290">
      <w:pPr>
        <w:shd w:val="clear" w:color="auto" w:fill="FFFFFF"/>
        <w:tabs>
          <w:tab w:val="left" w:pos="724"/>
        </w:tabs>
        <w:spacing w:before="212" w:line="284" w:lineRule="exact"/>
        <w:ind w:left="724" w:hanging="724"/>
        <w:rPr>
          <w:sz w:val="24"/>
          <w:szCs w:val="24"/>
        </w:rPr>
      </w:pPr>
      <w:r w:rsidRPr="00C544E2">
        <w:rPr>
          <w:color w:val="000000"/>
          <w:spacing w:val="-27"/>
          <w:sz w:val="24"/>
          <w:szCs w:val="24"/>
        </w:rPr>
        <w:t>1.</w:t>
      </w:r>
      <w:r w:rsidRPr="00C544E2">
        <w:rPr>
          <w:color w:val="000000"/>
          <w:sz w:val="24"/>
          <w:szCs w:val="24"/>
        </w:rPr>
        <w:tab/>
      </w:r>
      <w:r w:rsidRPr="00C544E2">
        <w:rPr>
          <w:color w:val="000000"/>
          <w:spacing w:val="-8"/>
          <w:sz w:val="24"/>
          <w:szCs w:val="24"/>
          <w:u w:val="single"/>
        </w:rPr>
        <w:t>Explain the circumstances that make the collection of information necessary. Identify any</w:t>
      </w:r>
      <w:r w:rsidRPr="00C544E2">
        <w:rPr>
          <w:color w:val="000000"/>
          <w:spacing w:val="-8"/>
          <w:sz w:val="24"/>
          <w:szCs w:val="24"/>
          <w:u w:val="single"/>
        </w:rPr>
        <w:br/>
      </w:r>
      <w:r w:rsidRPr="00C544E2">
        <w:rPr>
          <w:color w:val="000000"/>
          <w:spacing w:val="-7"/>
          <w:sz w:val="24"/>
          <w:szCs w:val="24"/>
          <w:u w:val="single"/>
        </w:rPr>
        <w:t>legal or administrative requirements that necessitate the collection. Attach a copy of the</w:t>
      </w:r>
      <w:r w:rsidRPr="00C544E2">
        <w:rPr>
          <w:color w:val="000000"/>
          <w:spacing w:val="-7"/>
          <w:sz w:val="24"/>
          <w:szCs w:val="24"/>
          <w:u w:val="single"/>
        </w:rPr>
        <w:br/>
      </w:r>
      <w:r w:rsidRPr="00C544E2">
        <w:rPr>
          <w:color w:val="000000"/>
          <w:spacing w:val="-9"/>
          <w:sz w:val="24"/>
          <w:szCs w:val="24"/>
        </w:rPr>
        <w:t>a</w:t>
      </w:r>
      <w:r w:rsidRPr="00C544E2">
        <w:rPr>
          <w:color w:val="000000"/>
          <w:spacing w:val="-9"/>
          <w:sz w:val="24"/>
          <w:szCs w:val="24"/>
          <w:u w:val="single"/>
        </w:rPr>
        <w:t>ppropriate section of each statute and regulation mandating or authorizing the collection</w:t>
      </w:r>
      <w:r w:rsidRPr="00C544E2">
        <w:rPr>
          <w:color w:val="000000"/>
          <w:spacing w:val="-9"/>
          <w:sz w:val="24"/>
          <w:szCs w:val="24"/>
          <w:u w:val="single"/>
        </w:rPr>
        <w:br/>
      </w:r>
      <w:r w:rsidRPr="00C544E2">
        <w:rPr>
          <w:color w:val="000000"/>
          <w:sz w:val="24"/>
          <w:szCs w:val="24"/>
          <w:u w:val="single"/>
        </w:rPr>
        <w:t>of information</w:t>
      </w:r>
      <w:r w:rsidRPr="00C544E2">
        <w:rPr>
          <w:color w:val="000000"/>
          <w:sz w:val="24"/>
          <w:szCs w:val="24"/>
        </w:rPr>
        <w:t>.</w:t>
      </w:r>
    </w:p>
    <w:p w14:paraId="02FB8D03" w14:textId="54FC7FD6" w:rsidR="00CF7275" w:rsidRPr="00C544E2" w:rsidRDefault="0085684F">
      <w:pPr>
        <w:shd w:val="clear" w:color="auto" w:fill="FFFFFF"/>
        <w:spacing w:before="281" w:line="284" w:lineRule="exact"/>
        <w:ind w:firstLine="785"/>
        <w:rPr>
          <w:sz w:val="24"/>
          <w:szCs w:val="24"/>
        </w:rPr>
      </w:pPr>
      <w:r w:rsidRPr="00C544E2">
        <w:rPr>
          <w:color w:val="000000"/>
          <w:spacing w:val="-8"/>
          <w:sz w:val="24"/>
          <w:szCs w:val="24"/>
        </w:rPr>
        <w:t>Section 738 of the Dodd-Frank Act amend</w:t>
      </w:r>
      <w:r w:rsidR="00653E94" w:rsidRPr="00C544E2">
        <w:rPr>
          <w:color w:val="000000"/>
          <w:spacing w:val="-8"/>
          <w:sz w:val="24"/>
          <w:szCs w:val="24"/>
        </w:rPr>
        <w:t>ed</w:t>
      </w:r>
      <w:r w:rsidRPr="00C544E2">
        <w:rPr>
          <w:color w:val="000000"/>
          <w:spacing w:val="-8"/>
          <w:sz w:val="24"/>
          <w:szCs w:val="24"/>
        </w:rPr>
        <w:t xml:space="preserve"> Section 4(b) of the Commodity Exchange </w:t>
      </w:r>
      <w:r w:rsidRPr="00C544E2">
        <w:rPr>
          <w:color w:val="000000"/>
          <w:spacing w:val="-9"/>
          <w:sz w:val="24"/>
          <w:szCs w:val="24"/>
        </w:rPr>
        <w:t xml:space="preserve">Act to provide that the Commission may adopt rules and regulations requiring registration with the Commission for a foreign board of trade (FBOT) that </w:t>
      </w:r>
      <w:r w:rsidR="00653E94" w:rsidRPr="00C544E2">
        <w:rPr>
          <w:color w:val="000000"/>
          <w:spacing w:val="-9"/>
          <w:sz w:val="24"/>
          <w:szCs w:val="24"/>
        </w:rPr>
        <w:t xml:space="preserve">wishes to </w:t>
      </w:r>
      <w:r w:rsidRPr="00C544E2">
        <w:rPr>
          <w:color w:val="000000"/>
          <w:spacing w:val="-9"/>
          <w:sz w:val="24"/>
          <w:szCs w:val="24"/>
        </w:rPr>
        <w:t xml:space="preserve">provide the members of the FBOT </w:t>
      </w:r>
      <w:r w:rsidRPr="00C544E2">
        <w:rPr>
          <w:color w:val="000000"/>
          <w:spacing w:val="-8"/>
          <w:sz w:val="24"/>
          <w:szCs w:val="24"/>
        </w:rPr>
        <w:t xml:space="preserve">or other participants located in the United States with direct access to the electronic trading and </w:t>
      </w:r>
      <w:r w:rsidRPr="00C544E2">
        <w:rPr>
          <w:color w:val="000000"/>
          <w:spacing w:val="-9"/>
          <w:sz w:val="24"/>
          <w:szCs w:val="24"/>
        </w:rPr>
        <w:t xml:space="preserve">order matching system of the FBOT, including rules and regulations prescribing procedures and </w:t>
      </w:r>
      <w:r w:rsidRPr="00C544E2">
        <w:rPr>
          <w:color w:val="000000"/>
          <w:spacing w:val="-7"/>
          <w:sz w:val="24"/>
          <w:szCs w:val="24"/>
        </w:rPr>
        <w:t xml:space="preserve">requirements applicable to the registration of such FBOTs. </w:t>
      </w:r>
      <w:r w:rsidR="00653E94" w:rsidRPr="00C544E2">
        <w:rPr>
          <w:color w:val="000000"/>
          <w:spacing w:val="-7"/>
          <w:sz w:val="24"/>
          <w:szCs w:val="24"/>
        </w:rPr>
        <w:t xml:space="preserve"> </w:t>
      </w:r>
      <w:r w:rsidRPr="00C544E2">
        <w:rPr>
          <w:color w:val="000000"/>
          <w:spacing w:val="-7"/>
          <w:sz w:val="24"/>
          <w:szCs w:val="24"/>
        </w:rPr>
        <w:t xml:space="preserve">Accordingly, Part 48 of the Commission's regulations establishes a registration requirement and related registration </w:t>
      </w:r>
      <w:r w:rsidRPr="00C544E2">
        <w:rPr>
          <w:color w:val="000000"/>
          <w:spacing w:val="-8"/>
          <w:sz w:val="24"/>
          <w:szCs w:val="24"/>
        </w:rPr>
        <w:t xml:space="preserve">procedures and conditions that apply to FBOTs that wish to provide </w:t>
      </w:r>
      <w:r w:rsidRPr="00C544E2">
        <w:rPr>
          <w:color w:val="000000"/>
          <w:spacing w:val="-7"/>
          <w:sz w:val="24"/>
          <w:szCs w:val="24"/>
        </w:rPr>
        <w:t xml:space="preserve">direct access to their electronic trading and order matching systems. </w:t>
      </w:r>
      <w:r w:rsidR="00653E94" w:rsidRPr="00C544E2">
        <w:rPr>
          <w:color w:val="000000"/>
          <w:spacing w:val="-7"/>
          <w:sz w:val="24"/>
          <w:szCs w:val="24"/>
        </w:rPr>
        <w:t xml:space="preserve"> </w:t>
      </w:r>
      <w:r w:rsidRPr="00C544E2">
        <w:rPr>
          <w:color w:val="000000"/>
          <w:spacing w:val="-7"/>
          <w:sz w:val="24"/>
          <w:szCs w:val="24"/>
        </w:rPr>
        <w:t xml:space="preserve">These FBOT registration requirements will help ensure that FBOTs meet </w:t>
      </w:r>
      <w:r w:rsidRPr="00C544E2">
        <w:rPr>
          <w:color w:val="000000"/>
          <w:spacing w:val="-8"/>
          <w:sz w:val="24"/>
          <w:szCs w:val="24"/>
        </w:rPr>
        <w:t xml:space="preserve">certain regulatory standards sufficient to protect market integrity and provide consumer </w:t>
      </w:r>
      <w:r w:rsidRPr="00C544E2">
        <w:rPr>
          <w:color w:val="000000"/>
          <w:sz w:val="24"/>
          <w:szCs w:val="24"/>
        </w:rPr>
        <w:t>protection.</w:t>
      </w:r>
    </w:p>
    <w:p w14:paraId="02FB8D04" w14:textId="77777777" w:rsidR="00CF7275" w:rsidRPr="00C544E2" w:rsidRDefault="0085684F">
      <w:pPr>
        <w:shd w:val="clear" w:color="auto" w:fill="FFFFFF"/>
        <w:spacing w:before="274" w:line="292" w:lineRule="exact"/>
        <w:ind w:left="11" w:right="490" w:firstLine="716"/>
        <w:rPr>
          <w:sz w:val="24"/>
          <w:szCs w:val="24"/>
        </w:rPr>
      </w:pPr>
      <w:r w:rsidRPr="00C544E2">
        <w:rPr>
          <w:color w:val="000000"/>
          <w:spacing w:val="-9"/>
          <w:sz w:val="24"/>
          <w:szCs w:val="24"/>
        </w:rPr>
        <w:t xml:space="preserve">Estimated numbers of respondents and projected total annual responses and average </w:t>
      </w:r>
      <w:r w:rsidRPr="00C544E2">
        <w:rPr>
          <w:color w:val="000000"/>
          <w:sz w:val="24"/>
          <w:szCs w:val="24"/>
        </w:rPr>
        <w:t>number of hours per response are provided in Attachment A.</w:t>
      </w:r>
    </w:p>
    <w:p w14:paraId="02FB8D05" w14:textId="75C1238F" w:rsidR="00CF7275" w:rsidRPr="00C544E2" w:rsidRDefault="0085684F" w:rsidP="00A40290">
      <w:pPr>
        <w:shd w:val="clear" w:color="auto" w:fill="FFFFFF"/>
        <w:tabs>
          <w:tab w:val="left" w:pos="724"/>
        </w:tabs>
        <w:spacing w:before="274" w:line="284" w:lineRule="exact"/>
        <w:ind w:left="724" w:right="162" w:hanging="724"/>
        <w:jc w:val="both"/>
        <w:rPr>
          <w:sz w:val="24"/>
          <w:szCs w:val="24"/>
        </w:rPr>
      </w:pPr>
      <w:r w:rsidRPr="00C544E2">
        <w:rPr>
          <w:color w:val="000000"/>
          <w:spacing w:val="-19"/>
          <w:sz w:val="24"/>
          <w:szCs w:val="24"/>
        </w:rPr>
        <w:t>2.</w:t>
      </w:r>
      <w:r w:rsidRPr="00C544E2">
        <w:rPr>
          <w:color w:val="000000"/>
          <w:sz w:val="24"/>
          <w:szCs w:val="24"/>
        </w:rPr>
        <w:tab/>
      </w:r>
      <w:r w:rsidRPr="00C544E2">
        <w:rPr>
          <w:color w:val="000000"/>
          <w:spacing w:val="-9"/>
          <w:sz w:val="24"/>
          <w:szCs w:val="24"/>
          <w:u w:val="single"/>
        </w:rPr>
        <w:t xml:space="preserve">Indicate how, by whom, and for what purpose the data would be used. </w:t>
      </w:r>
      <w:r w:rsidR="00653E94" w:rsidRPr="00C544E2">
        <w:rPr>
          <w:color w:val="000000"/>
          <w:spacing w:val="-9"/>
          <w:sz w:val="24"/>
          <w:szCs w:val="24"/>
          <w:u w:val="single"/>
        </w:rPr>
        <w:t xml:space="preserve"> </w:t>
      </w:r>
      <w:r w:rsidRPr="00C544E2">
        <w:rPr>
          <w:color w:val="000000"/>
          <w:spacing w:val="-9"/>
          <w:sz w:val="24"/>
          <w:szCs w:val="24"/>
          <w:u w:val="single"/>
        </w:rPr>
        <w:t>Except for a new</w:t>
      </w:r>
      <w:r w:rsidRPr="00C544E2">
        <w:rPr>
          <w:color w:val="000000"/>
          <w:spacing w:val="-9"/>
          <w:sz w:val="24"/>
          <w:szCs w:val="24"/>
          <w:u w:val="single"/>
        </w:rPr>
        <w:br/>
        <w:t>collection, indicate the actual use the agency has made of the information received from</w:t>
      </w:r>
      <w:r w:rsidRPr="00C544E2">
        <w:rPr>
          <w:color w:val="000000"/>
          <w:spacing w:val="-9"/>
          <w:sz w:val="24"/>
          <w:szCs w:val="24"/>
          <w:u w:val="single"/>
        </w:rPr>
        <w:br/>
      </w:r>
      <w:r w:rsidRPr="00C544E2">
        <w:rPr>
          <w:color w:val="000000"/>
          <w:sz w:val="24"/>
          <w:szCs w:val="24"/>
          <w:u w:val="single"/>
        </w:rPr>
        <w:t>the current collection</w:t>
      </w:r>
      <w:r w:rsidRPr="00C544E2">
        <w:rPr>
          <w:color w:val="000000"/>
          <w:sz w:val="24"/>
          <w:szCs w:val="24"/>
        </w:rPr>
        <w:t>.</w:t>
      </w:r>
    </w:p>
    <w:p w14:paraId="02FB8D06" w14:textId="5526C54A" w:rsidR="00CF7275" w:rsidRPr="00C544E2" w:rsidRDefault="0085684F">
      <w:pPr>
        <w:shd w:val="clear" w:color="auto" w:fill="FFFFFF"/>
        <w:spacing w:before="277" w:line="284" w:lineRule="exact"/>
        <w:ind w:left="11" w:firstLine="713"/>
        <w:rPr>
          <w:sz w:val="24"/>
          <w:szCs w:val="24"/>
        </w:rPr>
      </w:pPr>
      <w:r w:rsidRPr="00C544E2">
        <w:rPr>
          <w:color w:val="000000"/>
          <w:spacing w:val="-9"/>
          <w:sz w:val="24"/>
          <w:szCs w:val="24"/>
        </w:rPr>
        <w:t xml:space="preserve">The information received pursuant to Part 48 </w:t>
      </w:r>
      <w:r w:rsidR="00653E94" w:rsidRPr="00C544E2">
        <w:rPr>
          <w:color w:val="000000"/>
          <w:spacing w:val="-9"/>
          <w:sz w:val="24"/>
          <w:szCs w:val="24"/>
        </w:rPr>
        <w:t>is</w:t>
      </w:r>
      <w:r w:rsidRPr="00C544E2">
        <w:rPr>
          <w:color w:val="000000"/>
          <w:spacing w:val="-9"/>
          <w:sz w:val="24"/>
          <w:szCs w:val="24"/>
        </w:rPr>
        <w:t xml:space="preserve"> analyzed by Commission staff and form</w:t>
      </w:r>
      <w:r w:rsidR="00653E94" w:rsidRPr="00C544E2">
        <w:rPr>
          <w:color w:val="000000"/>
          <w:spacing w:val="-9"/>
          <w:sz w:val="24"/>
          <w:szCs w:val="24"/>
        </w:rPr>
        <w:t>s</w:t>
      </w:r>
      <w:r w:rsidRPr="00C544E2">
        <w:rPr>
          <w:color w:val="000000"/>
          <w:spacing w:val="-9"/>
          <w:sz w:val="24"/>
          <w:szCs w:val="24"/>
        </w:rPr>
        <w:t xml:space="preserve"> a basis for recommendations to the Commission concerning approval of registration </w:t>
      </w:r>
      <w:r w:rsidRPr="00C544E2">
        <w:rPr>
          <w:color w:val="000000"/>
          <w:spacing w:val="-8"/>
          <w:sz w:val="24"/>
          <w:szCs w:val="24"/>
        </w:rPr>
        <w:t>for FBOTs</w:t>
      </w:r>
      <w:r w:rsidR="00653E94" w:rsidRPr="00C544E2">
        <w:rPr>
          <w:color w:val="000000"/>
          <w:spacing w:val="-8"/>
          <w:sz w:val="24"/>
          <w:szCs w:val="24"/>
        </w:rPr>
        <w:t xml:space="preserve">.  Subsequent to registration, the information is analyzed by staff to determine whether the FBOT demonstrates </w:t>
      </w:r>
      <w:r w:rsidRPr="00C544E2">
        <w:rPr>
          <w:color w:val="000000"/>
          <w:spacing w:val="-8"/>
          <w:sz w:val="24"/>
          <w:szCs w:val="24"/>
        </w:rPr>
        <w:t xml:space="preserve">compliance with the conditions for registration or whether the Commission should </w:t>
      </w:r>
      <w:r w:rsidRPr="00C544E2">
        <w:rPr>
          <w:color w:val="000000"/>
          <w:spacing w:val="-7"/>
          <w:sz w:val="24"/>
          <w:szCs w:val="24"/>
        </w:rPr>
        <w:t xml:space="preserve">take any action regarding lack of compliance with the conditions of registration. </w:t>
      </w:r>
      <w:r w:rsidR="00653E94" w:rsidRPr="00C544E2">
        <w:rPr>
          <w:color w:val="000000"/>
          <w:spacing w:val="-7"/>
          <w:sz w:val="24"/>
          <w:szCs w:val="24"/>
        </w:rPr>
        <w:t xml:space="preserve"> </w:t>
      </w:r>
    </w:p>
    <w:p w14:paraId="02FB8D07" w14:textId="77777777" w:rsidR="00CF7275" w:rsidRPr="00C544E2" w:rsidRDefault="0085684F" w:rsidP="00A40290">
      <w:pPr>
        <w:shd w:val="clear" w:color="auto" w:fill="FFFFFF"/>
        <w:tabs>
          <w:tab w:val="left" w:pos="724"/>
        </w:tabs>
        <w:spacing w:before="277" w:line="281" w:lineRule="exact"/>
        <w:ind w:left="724" w:hanging="724"/>
        <w:rPr>
          <w:sz w:val="24"/>
          <w:szCs w:val="24"/>
        </w:rPr>
      </w:pPr>
      <w:r w:rsidRPr="00C544E2">
        <w:rPr>
          <w:color w:val="000000"/>
          <w:spacing w:val="-18"/>
          <w:sz w:val="24"/>
          <w:szCs w:val="24"/>
        </w:rPr>
        <w:t>3.</w:t>
      </w:r>
      <w:r w:rsidRPr="00C544E2">
        <w:rPr>
          <w:color w:val="000000"/>
          <w:sz w:val="24"/>
          <w:szCs w:val="24"/>
        </w:rPr>
        <w:tab/>
      </w:r>
      <w:r w:rsidRPr="00C544E2">
        <w:rPr>
          <w:color w:val="000000"/>
          <w:spacing w:val="-7"/>
          <w:sz w:val="24"/>
          <w:szCs w:val="24"/>
          <w:u w:val="single"/>
        </w:rPr>
        <w:t>Describe whether, and to what extent, the collection of information involves the use of</w:t>
      </w:r>
      <w:r w:rsidRPr="00C544E2">
        <w:rPr>
          <w:color w:val="000000"/>
          <w:spacing w:val="-7"/>
          <w:sz w:val="24"/>
          <w:szCs w:val="24"/>
          <w:u w:val="single"/>
        </w:rPr>
        <w:br/>
      </w:r>
      <w:r w:rsidRPr="00C544E2">
        <w:rPr>
          <w:color w:val="000000"/>
          <w:spacing w:val="-8"/>
          <w:sz w:val="24"/>
          <w:szCs w:val="24"/>
          <w:u w:val="single"/>
        </w:rPr>
        <w:t>automated, electronic, mechanical, or other technological collection techniques or other</w:t>
      </w:r>
      <w:r w:rsidRPr="00C544E2">
        <w:rPr>
          <w:color w:val="000000"/>
          <w:spacing w:val="-8"/>
          <w:sz w:val="24"/>
          <w:szCs w:val="24"/>
          <w:u w:val="single"/>
        </w:rPr>
        <w:br/>
      </w:r>
      <w:r w:rsidRPr="00C544E2">
        <w:rPr>
          <w:color w:val="000000"/>
          <w:spacing w:val="-9"/>
          <w:sz w:val="24"/>
          <w:szCs w:val="24"/>
          <w:u w:val="single"/>
        </w:rPr>
        <w:t>forms of information technology, e.g. permitting electronic submission of responses, and</w:t>
      </w:r>
    </w:p>
    <w:p w14:paraId="02FB8D08" w14:textId="77777777" w:rsidR="00CF7275" w:rsidRPr="00C544E2" w:rsidRDefault="00CF7275">
      <w:pPr>
        <w:shd w:val="clear" w:color="auto" w:fill="FFFFFF"/>
        <w:tabs>
          <w:tab w:val="left" w:pos="724"/>
        </w:tabs>
        <w:spacing w:before="277" w:line="281" w:lineRule="exact"/>
        <w:ind w:left="724" w:hanging="356"/>
        <w:rPr>
          <w:sz w:val="24"/>
          <w:szCs w:val="24"/>
        </w:rPr>
        <w:sectPr w:rsidR="00CF7275" w:rsidRPr="00C544E2">
          <w:type w:val="continuous"/>
          <w:pgSz w:w="12240" w:h="15840"/>
          <w:pgMar w:top="1440" w:right="1545" w:bottom="720" w:left="1288" w:header="720" w:footer="720" w:gutter="0"/>
          <w:cols w:space="60"/>
          <w:noEndnote/>
        </w:sectPr>
      </w:pPr>
    </w:p>
    <w:p w14:paraId="02FB8D09" w14:textId="77777777" w:rsidR="00CF7275" w:rsidRPr="00C544E2" w:rsidRDefault="0085684F">
      <w:pPr>
        <w:shd w:val="clear" w:color="auto" w:fill="FFFFFF"/>
        <w:spacing w:line="281" w:lineRule="exact"/>
        <w:ind w:left="716" w:right="475"/>
        <w:rPr>
          <w:sz w:val="24"/>
          <w:szCs w:val="24"/>
        </w:rPr>
      </w:pPr>
      <w:proofErr w:type="gramStart"/>
      <w:r w:rsidRPr="00C544E2">
        <w:rPr>
          <w:color w:val="000000"/>
          <w:spacing w:val="-8"/>
          <w:sz w:val="24"/>
          <w:szCs w:val="24"/>
          <w:u w:val="single"/>
        </w:rPr>
        <w:lastRenderedPageBreak/>
        <w:t>the</w:t>
      </w:r>
      <w:proofErr w:type="gramEnd"/>
      <w:r w:rsidRPr="00C544E2">
        <w:rPr>
          <w:color w:val="000000"/>
          <w:spacing w:val="-8"/>
          <w:sz w:val="24"/>
          <w:szCs w:val="24"/>
          <w:u w:val="single"/>
        </w:rPr>
        <w:t xml:space="preserve"> basis for the decision for adopting this means of collection. Also describe any consideration of using information technology to reduce burden.</w:t>
      </w:r>
    </w:p>
    <w:p w14:paraId="02FB8D0A" w14:textId="77777777" w:rsidR="00CF7275" w:rsidRPr="00C544E2" w:rsidRDefault="0085684F">
      <w:pPr>
        <w:shd w:val="clear" w:color="auto" w:fill="FFFFFF"/>
        <w:spacing w:before="270"/>
        <w:ind w:left="716"/>
        <w:rPr>
          <w:sz w:val="24"/>
          <w:szCs w:val="24"/>
        </w:rPr>
      </w:pPr>
      <w:r w:rsidRPr="00C544E2">
        <w:rPr>
          <w:color w:val="000000"/>
          <w:spacing w:val="-8"/>
          <w:sz w:val="24"/>
          <w:szCs w:val="24"/>
        </w:rPr>
        <w:t>The information collection is required to be filed electronically.</w:t>
      </w:r>
    </w:p>
    <w:p w14:paraId="02FB8D0B" w14:textId="77777777" w:rsidR="00CF7275" w:rsidRPr="00C544E2" w:rsidRDefault="0085684F" w:rsidP="00A40290">
      <w:pPr>
        <w:shd w:val="clear" w:color="auto" w:fill="FFFFFF"/>
        <w:tabs>
          <w:tab w:val="left" w:pos="716"/>
        </w:tabs>
        <w:spacing w:before="281" w:line="288" w:lineRule="exact"/>
        <w:ind w:left="716" w:hanging="716"/>
        <w:rPr>
          <w:sz w:val="24"/>
          <w:szCs w:val="24"/>
        </w:rPr>
      </w:pPr>
      <w:r w:rsidRPr="00C544E2">
        <w:rPr>
          <w:color w:val="000000"/>
          <w:spacing w:val="-16"/>
          <w:sz w:val="24"/>
          <w:szCs w:val="24"/>
        </w:rPr>
        <w:t>4.</w:t>
      </w:r>
      <w:r w:rsidRPr="00C544E2">
        <w:rPr>
          <w:color w:val="000000"/>
          <w:sz w:val="24"/>
          <w:szCs w:val="24"/>
        </w:rPr>
        <w:tab/>
      </w:r>
      <w:r w:rsidRPr="00C544E2">
        <w:rPr>
          <w:color w:val="000000"/>
          <w:spacing w:val="-8"/>
          <w:sz w:val="24"/>
          <w:szCs w:val="24"/>
          <w:u w:val="single"/>
        </w:rPr>
        <w:t>Describe efforts to identify duplication. Show specifically why any similar information</w:t>
      </w:r>
      <w:r w:rsidRPr="00C544E2">
        <w:rPr>
          <w:color w:val="000000"/>
          <w:spacing w:val="-8"/>
          <w:sz w:val="24"/>
          <w:szCs w:val="24"/>
          <w:u w:val="single"/>
        </w:rPr>
        <w:br/>
      </w:r>
      <w:r w:rsidRPr="00C544E2">
        <w:rPr>
          <w:color w:val="000000"/>
          <w:spacing w:val="-9"/>
          <w:sz w:val="24"/>
          <w:szCs w:val="24"/>
          <w:u w:val="single"/>
        </w:rPr>
        <w:t>already available cannot be used or modified for use for the purposes described in Item 2</w:t>
      </w:r>
      <w:r w:rsidRPr="00C544E2">
        <w:rPr>
          <w:color w:val="000000"/>
          <w:spacing w:val="-9"/>
          <w:sz w:val="24"/>
          <w:szCs w:val="24"/>
          <w:u w:val="single"/>
        </w:rPr>
        <w:br/>
      </w:r>
      <w:r w:rsidRPr="00C544E2">
        <w:rPr>
          <w:color w:val="000000"/>
          <w:sz w:val="24"/>
          <w:szCs w:val="24"/>
          <w:u w:val="single"/>
        </w:rPr>
        <w:t>above</w:t>
      </w:r>
      <w:r w:rsidRPr="00C544E2">
        <w:rPr>
          <w:color w:val="000000"/>
          <w:sz w:val="24"/>
          <w:szCs w:val="24"/>
        </w:rPr>
        <w:t>.</w:t>
      </w:r>
    </w:p>
    <w:p w14:paraId="02FB8D0C" w14:textId="52598CD3" w:rsidR="00CF7275" w:rsidRPr="00C544E2" w:rsidRDefault="0085684F">
      <w:pPr>
        <w:shd w:val="clear" w:color="auto" w:fill="FFFFFF"/>
        <w:spacing w:before="284" w:line="288" w:lineRule="exact"/>
        <w:ind w:left="4" w:firstLine="706"/>
        <w:rPr>
          <w:sz w:val="24"/>
          <w:szCs w:val="24"/>
        </w:rPr>
      </w:pPr>
      <w:r w:rsidRPr="00C544E2">
        <w:rPr>
          <w:color w:val="000000"/>
          <w:spacing w:val="-8"/>
          <w:sz w:val="24"/>
          <w:szCs w:val="24"/>
        </w:rPr>
        <w:t xml:space="preserve">None of the information collections are specifically duplicative. </w:t>
      </w:r>
      <w:r w:rsidR="000F6AF5" w:rsidRPr="00C544E2">
        <w:rPr>
          <w:color w:val="000000"/>
          <w:spacing w:val="-8"/>
          <w:sz w:val="24"/>
          <w:szCs w:val="24"/>
        </w:rPr>
        <w:t xml:space="preserve"> </w:t>
      </w:r>
      <w:r w:rsidRPr="00C544E2">
        <w:rPr>
          <w:color w:val="000000"/>
          <w:spacing w:val="-8"/>
          <w:sz w:val="24"/>
          <w:szCs w:val="24"/>
        </w:rPr>
        <w:t>Each different type of information is needed given the purposes for which the data will be used.</w:t>
      </w:r>
    </w:p>
    <w:p w14:paraId="02FB8D0D" w14:textId="77777777" w:rsidR="00CF7275" w:rsidRPr="00C544E2" w:rsidRDefault="0085684F" w:rsidP="00A40290">
      <w:pPr>
        <w:shd w:val="clear" w:color="auto" w:fill="FFFFFF"/>
        <w:tabs>
          <w:tab w:val="left" w:pos="716"/>
        </w:tabs>
        <w:spacing w:before="281" w:line="284" w:lineRule="exact"/>
        <w:ind w:left="716" w:hanging="716"/>
        <w:rPr>
          <w:sz w:val="24"/>
          <w:szCs w:val="24"/>
        </w:rPr>
      </w:pPr>
      <w:r w:rsidRPr="00C544E2">
        <w:rPr>
          <w:color w:val="000000"/>
          <w:spacing w:val="-20"/>
          <w:sz w:val="24"/>
          <w:szCs w:val="24"/>
        </w:rPr>
        <w:t>5.</w:t>
      </w:r>
      <w:r w:rsidRPr="00C544E2">
        <w:rPr>
          <w:color w:val="000000"/>
          <w:sz w:val="24"/>
          <w:szCs w:val="24"/>
        </w:rPr>
        <w:tab/>
      </w:r>
      <w:r w:rsidRPr="00C544E2">
        <w:rPr>
          <w:color w:val="000000"/>
          <w:spacing w:val="-8"/>
          <w:sz w:val="24"/>
          <w:szCs w:val="24"/>
          <w:u w:val="single"/>
        </w:rPr>
        <w:t>If the collection of information involves small business or other small entities (Item 5 of</w:t>
      </w:r>
      <w:r w:rsidRPr="00C544E2">
        <w:rPr>
          <w:color w:val="000000"/>
          <w:spacing w:val="-8"/>
          <w:sz w:val="24"/>
          <w:szCs w:val="24"/>
          <w:u w:val="single"/>
        </w:rPr>
        <w:br/>
      </w:r>
      <w:r w:rsidRPr="00C544E2">
        <w:rPr>
          <w:color w:val="000000"/>
          <w:spacing w:val="-9"/>
          <w:sz w:val="24"/>
          <w:szCs w:val="24"/>
          <w:u w:val="single"/>
        </w:rPr>
        <w:t>OMB From 83-1), describe the methods used to minimize burden</w:t>
      </w:r>
      <w:r w:rsidRPr="00C544E2">
        <w:rPr>
          <w:color w:val="000000"/>
          <w:spacing w:val="-9"/>
          <w:sz w:val="24"/>
          <w:szCs w:val="24"/>
        </w:rPr>
        <w:t>.</w:t>
      </w:r>
    </w:p>
    <w:p w14:paraId="02FB8D0E" w14:textId="5FCCB067" w:rsidR="00CF7275" w:rsidRPr="00C544E2" w:rsidRDefault="00E60CB0">
      <w:pPr>
        <w:shd w:val="clear" w:color="auto" w:fill="FFFFFF"/>
        <w:spacing w:before="281" w:line="284" w:lineRule="exact"/>
        <w:ind w:firstLine="716"/>
        <w:rPr>
          <w:sz w:val="24"/>
          <w:szCs w:val="24"/>
        </w:rPr>
      </w:pPr>
      <w:r w:rsidRPr="00C544E2">
        <w:rPr>
          <w:color w:val="000000"/>
          <w:spacing w:val="-8"/>
          <w:sz w:val="24"/>
          <w:szCs w:val="24"/>
        </w:rPr>
        <w:t>The collection of information does not impact small entities</w:t>
      </w:r>
      <w:r w:rsidR="0085684F" w:rsidRPr="00C544E2">
        <w:rPr>
          <w:color w:val="000000"/>
          <w:sz w:val="24"/>
          <w:szCs w:val="24"/>
        </w:rPr>
        <w:t>.</w:t>
      </w:r>
    </w:p>
    <w:p w14:paraId="02FB8D0F" w14:textId="77777777" w:rsidR="00CF7275" w:rsidRPr="00C544E2" w:rsidRDefault="0085684F">
      <w:pPr>
        <w:shd w:val="clear" w:color="auto" w:fill="FFFFFF"/>
        <w:tabs>
          <w:tab w:val="left" w:pos="720"/>
        </w:tabs>
        <w:spacing w:before="284" w:line="284" w:lineRule="exact"/>
        <w:ind w:left="720" w:right="468" w:hanging="713"/>
        <w:jc w:val="both"/>
        <w:rPr>
          <w:sz w:val="24"/>
          <w:szCs w:val="24"/>
        </w:rPr>
      </w:pPr>
      <w:r w:rsidRPr="00C544E2">
        <w:rPr>
          <w:color w:val="000000"/>
          <w:spacing w:val="-21"/>
          <w:sz w:val="24"/>
          <w:szCs w:val="24"/>
        </w:rPr>
        <w:t>6.</w:t>
      </w:r>
      <w:r w:rsidRPr="00C544E2">
        <w:rPr>
          <w:color w:val="000000"/>
          <w:sz w:val="24"/>
          <w:szCs w:val="24"/>
        </w:rPr>
        <w:tab/>
      </w:r>
      <w:r w:rsidRPr="00C544E2">
        <w:rPr>
          <w:color w:val="000000"/>
          <w:spacing w:val="-8"/>
          <w:sz w:val="24"/>
          <w:szCs w:val="24"/>
          <w:u w:val="single"/>
        </w:rPr>
        <w:t>Describe the consequence to the Federal Program or policy activities if the collection</w:t>
      </w:r>
      <w:r w:rsidRPr="00C544E2">
        <w:rPr>
          <w:color w:val="000000"/>
          <w:spacing w:val="-8"/>
          <w:sz w:val="24"/>
          <w:szCs w:val="24"/>
          <w:u w:val="single"/>
        </w:rPr>
        <w:br/>
      </w:r>
      <w:r w:rsidRPr="00C544E2">
        <w:rPr>
          <w:color w:val="000000"/>
          <w:spacing w:val="-9"/>
          <w:sz w:val="24"/>
          <w:szCs w:val="24"/>
          <w:u w:val="single"/>
        </w:rPr>
        <w:t>were conducted less frequently as well as any technical or legal obstacles to reducing</w:t>
      </w:r>
      <w:r w:rsidRPr="00C544E2">
        <w:rPr>
          <w:color w:val="000000"/>
          <w:spacing w:val="-9"/>
          <w:sz w:val="24"/>
          <w:szCs w:val="24"/>
          <w:u w:val="single"/>
        </w:rPr>
        <w:br/>
      </w:r>
      <w:r w:rsidRPr="00C544E2">
        <w:rPr>
          <w:color w:val="000000"/>
          <w:sz w:val="24"/>
          <w:szCs w:val="24"/>
          <w:u w:val="single"/>
        </w:rPr>
        <w:t>burden</w:t>
      </w:r>
      <w:r w:rsidRPr="00C544E2">
        <w:rPr>
          <w:color w:val="000000"/>
          <w:sz w:val="24"/>
          <w:szCs w:val="24"/>
        </w:rPr>
        <w:t>.</w:t>
      </w:r>
    </w:p>
    <w:p w14:paraId="02FB8D10" w14:textId="13461888" w:rsidR="00CF7275" w:rsidRPr="00C544E2" w:rsidRDefault="0085684F">
      <w:pPr>
        <w:shd w:val="clear" w:color="auto" w:fill="FFFFFF"/>
        <w:spacing w:before="277" w:line="284" w:lineRule="exact"/>
        <w:ind w:firstLine="709"/>
        <w:rPr>
          <w:sz w:val="24"/>
          <w:szCs w:val="24"/>
        </w:rPr>
      </w:pPr>
      <w:r w:rsidRPr="00C544E2">
        <w:rPr>
          <w:color w:val="000000"/>
          <w:spacing w:val="-8"/>
          <w:sz w:val="24"/>
          <w:szCs w:val="24"/>
        </w:rPr>
        <w:t xml:space="preserve">If the information required under this collection of information were not collected, the </w:t>
      </w:r>
      <w:r w:rsidRPr="00C544E2">
        <w:rPr>
          <w:color w:val="000000"/>
          <w:spacing w:val="-9"/>
          <w:sz w:val="24"/>
          <w:szCs w:val="24"/>
        </w:rPr>
        <w:t xml:space="preserve">Commission could not implement the proposed registration scheme for FBOTs. </w:t>
      </w:r>
      <w:r w:rsidR="000F6AF5" w:rsidRPr="00C544E2">
        <w:rPr>
          <w:color w:val="000000"/>
          <w:spacing w:val="-9"/>
          <w:sz w:val="24"/>
          <w:szCs w:val="24"/>
        </w:rPr>
        <w:t xml:space="preserve"> </w:t>
      </w:r>
      <w:r w:rsidRPr="00C544E2">
        <w:rPr>
          <w:color w:val="000000"/>
          <w:spacing w:val="-9"/>
          <w:sz w:val="24"/>
          <w:szCs w:val="24"/>
        </w:rPr>
        <w:t xml:space="preserve">Specifically, the Commission would not be able to administer a registration scheme without any information upon </w:t>
      </w:r>
      <w:r w:rsidRPr="00C544E2">
        <w:rPr>
          <w:color w:val="000000"/>
          <w:spacing w:val="-7"/>
          <w:sz w:val="24"/>
          <w:szCs w:val="24"/>
        </w:rPr>
        <w:t xml:space="preserve">which the Commission could base a decision to register or deny an applicant. </w:t>
      </w:r>
      <w:r w:rsidR="000F6AF5" w:rsidRPr="00C544E2">
        <w:rPr>
          <w:color w:val="000000"/>
          <w:spacing w:val="-7"/>
          <w:sz w:val="24"/>
          <w:szCs w:val="24"/>
        </w:rPr>
        <w:t xml:space="preserve"> </w:t>
      </w:r>
      <w:r w:rsidRPr="00C544E2">
        <w:rPr>
          <w:color w:val="000000"/>
          <w:spacing w:val="-7"/>
          <w:sz w:val="24"/>
          <w:szCs w:val="24"/>
        </w:rPr>
        <w:t xml:space="preserve">Under the registration scheme, FBOTs would not be able to make their contracts available in the US </w:t>
      </w:r>
      <w:r w:rsidR="000F6AF5" w:rsidRPr="00C544E2">
        <w:rPr>
          <w:color w:val="000000"/>
          <w:spacing w:val="-7"/>
          <w:sz w:val="24"/>
          <w:szCs w:val="24"/>
        </w:rPr>
        <w:t>by</w:t>
      </w:r>
      <w:r w:rsidRPr="00C544E2">
        <w:rPr>
          <w:color w:val="000000"/>
          <w:spacing w:val="-8"/>
          <w:sz w:val="24"/>
          <w:szCs w:val="24"/>
        </w:rPr>
        <w:t xml:space="preserve"> direct access (as defined in the amended section 4(b)) unless they </w:t>
      </w:r>
      <w:r w:rsidR="000F6AF5" w:rsidRPr="00C544E2">
        <w:rPr>
          <w:color w:val="000000"/>
          <w:spacing w:val="-8"/>
          <w:sz w:val="24"/>
          <w:szCs w:val="24"/>
        </w:rPr>
        <w:t xml:space="preserve">were designated as </w:t>
      </w:r>
      <w:r w:rsidRPr="00C544E2">
        <w:rPr>
          <w:color w:val="000000"/>
          <w:spacing w:val="-9"/>
          <w:sz w:val="24"/>
          <w:szCs w:val="24"/>
        </w:rPr>
        <w:t xml:space="preserve">domestic exchanges </w:t>
      </w:r>
      <w:r w:rsidR="000F6AF5" w:rsidRPr="00C544E2">
        <w:rPr>
          <w:color w:val="000000"/>
          <w:spacing w:val="-9"/>
          <w:sz w:val="24"/>
          <w:szCs w:val="24"/>
        </w:rPr>
        <w:t>(designated contract markets)</w:t>
      </w:r>
      <w:r w:rsidRPr="00C544E2">
        <w:rPr>
          <w:color w:val="000000"/>
          <w:spacing w:val="-7"/>
          <w:sz w:val="24"/>
          <w:szCs w:val="24"/>
        </w:rPr>
        <w:t xml:space="preserve">. </w:t>
      </w:r>
      <w:r w:rsidR="000F6AF5" w:rsidRPr="00C544E2">
        <w:rPr>
          <w:color w:val="000000"/>
          <w:spacing w:val="-7"/>
          <w:sz w:val="24"/>
          <w:szCs w:val="24"/>
        </w:rPr>
        <w:t xml:space="preserve"> </w:t>
      </w:r>
      <w:r w:rsidRPr="00C544E2">
        <w:rPr>
          <w:color w:val="000000"/>
          <w:spacing w:val="-7"/>
          <w:sz w:val="24"/>
          <w:szCs w:val="24"/>
        </w:rPr>
        <w:t xml:space="preserve">Also, limitations on the scope of information the Commission could </w:t>
      </w:r>
      <w:r w:rsidRPr="00C544E2">
        <w:rPr>
          <w:color w:val="000000"/>
          <w:spacing w:val="-8"/>
          <w:sz w:val="24"/>
          <w:szCs w:val="24"/>
        </w:rPr>
        <w:t xml:space="preserve">collect from an applicant would significantly decrease the ability of the Commission to work </w:t>
      </w:r>
      <w:r w:rsidRPr="00C544E2">
        <w:rPr>
          <w:color w:val="000000"/>
          <w:sz w:val="24"/>
          <w:szCs w:val="24"/>
        </w:rPr>
        <w:t>towards the above stated goals.</w:t>
      </w:r>
    </w:p>
    <w:p w14:paraId="02FB8D12" w14:textId="5F5D851D" w:rsidR="00CF7275" w:rsidRPr="00C544E2" w:rsidRDefault="0085684F" w:rsidP="000F6AF5">
      <w:pPr>
        <w:shd w:val="clear" w:color="auto" w:fill="FFFFFF"/>
        <w:tabs>
          <w:tab w:val="left" w:pos="720"/>
        </w:tabs>
        <w:spacing w:before="515"/>
        <w:ind w:left="709" w:hanging="702"/>
        <w:rPr>
          <w:sz w:val="24"/>
          <w:szCs w:val="24"/>
        </w:rPr>
      </w:pPr>
      <w:r w:rsidRPr="00C544E2">
        <w:rPr>
          <w:color w:val="000000"/>
          <w:spacing w:val="-18"/>
          <w:sz w:val="24"/>
          <w:szCs w:val="24"/>
        </w:rPr>
        <w:t>7.</w:t>
      </w:r>
      <w:r w:rsidRPr="00C544E2">
        <w:rPr>
          <w:color w:val="000000"/>
          <w:sz w:val="24"/>
          <w:szCs w:val="24"/>
        </w:rPr>
        <w:tab/>
      </w:r>
      <w:r w:rsidRPr="00C544E2">
        <w:rPr>
          <w:color w:val="000000"/>
          <w:spacing w:val="-9"/>
          <w:sz w:val="24"/>
          <w:szCs w:val="24"/>
          <w:u w:val="single"/>
        </w:rPr>
        <w:t>Explain any special circumstances that require the collection to be conducted in a manner</w:t>
      </w:r>
      <w:r w:rsidR="009D22E4" w:rsidRPr="00C544E2">
        <w:rPr>
          <w:color w:val="000000"/>
          <w:spacing w:val="-9"/>
          <w:sz w:val="24"/>
          <w:szCs w:val="24"/>
        </w:rPr>
        <w:t xml:space="preserve"> </w:t>
      </w:r>
      <w:r w:rsidRPr="00C544E2">
        <w:rPr>
          <w:color w:val="000000"/>
          <w:spacing w:val="-9"/>
          <w:sz w:val="24"/>
          <w:szCs w:val="24"/>
          <w:u w:val="single"/>
        </w:rPr>
        <w:t xml:space="preserve">requiring respondents to report information to the agency more often than </w:t>
      </w:r>
      <w:r w:rsidRPr="00C544E2">
        <w:rPr>
          <w:color w:val="000000"/>
          <w:sz w:val="24"/>
          <w:szCs w:val="24"/>
          <w:u w:val="single"/>
        </w:rPr>
        <w:t>quarterly:</w:t>
      </w:r>
    </w:p>
    <w:p w14:paraId="02FB8D14" w14:textId="5ABD52D9" w:rsidR="00CF7275" w:rsidRPr="00C544E2" w:rsidRDefault="0085684F" w:rsidP="000F6AF5">
      <w:pPr>
        <w:shd w:val="clear" w:color="auto" w:fill="FFFFFF"/>
        <w:spacing w:before="281" w:line="277" w:lineRule="exact"/>
        <w:ind w:right="18" w:firstLine="709"/>
        <w:jc w:val="both"/>
        <w:rPr>
          <w:sz w:val="24"/>
          <w:szCs w:val="24"/>
        </w:rPr>
        <w:sectPr w:rsidR="00CF7275" w:rsidRPr="00C544E2">
          <w:pgSz w:w="12240" w:h="15840"/>
          <w:pgMar w:top="1440" w:right="1532" w:bottom="720" w:left="1280" w:header="720" w:footer="720" w:gutter="0"/>
          <w:cols w:space="60"/>
          <w:noEndnote/>
        </w:sectPr>
      </w:pPr>
      <w:r w:rsidRPr="00C544E2">
        <w:rPr>
          <w:color w:val="000000"/>
          <w:spacing w:val="-6"/>
          <w:sz w:val="24"/>
          <w:szCs w:val="24"/>
        </w:rPr>
        <w:t xml:space="preserve">The regulations require FBOTs with linked contracts to provide trade </w:t>
      </w:r>
      <w:r w:rsidRPr="00C544E2">
        <w:rPr>
          <w:color w:val="000000"/>
          <w:spacing w:val="-4"/>
          <w:sz w:val="24"/>
          <w:szCs w:val="24"/>
        </w:rPr>
        <w:t xml:space="preserve">execution and audit trail information, large trader information, and aggregate </w:t>
      </w:r>
      <w:r w:rsidRPr="00C544E2">
        <w:rPr>
          <w:color w:val="000000"/>
          <w:sz w:val="24"/>
          <w:szCs w:val="24"/>
        </w:rPr>
        <w:t>trader position data on a daily bas</w:t>
      </w:r>
      <w:r w:rsidR="000F6AF5" w:rsidRPr="00C544E2">
        <w:rPr>
          <w:color w:val="000000"/>
          <w:sz w:val="24"/>
          <w:szCs w:val="24"/>
        </w:rPr>
        <w:t>is</w:t>
      </w:r>
    </w:p>
    <w:p w14:paraId="02FB8D15" w14:textId="000C06C4" w:rsidR="00CF7275" w:rsidRPr="00C544E2" w:rsidRDefault="0085684F" w:rsidP="00974F7F">
      <w:pPr>
        <w:shd w:val="clear" w:color="auto" w:fill="FFFFFF"/>
        <w:spacing w:line="284" w:lineRule="exact"/>
        <w:ind w:left="-1440" w:right="4" w:firstLine="720"/>
        <w:rPr>
          <w:sz w:val="24"/>
          <w:szCs w:val="24"/>
        </w:rPr>
      </w:pPr>
      <w:r w:rsidRPr="00C544E2">
        <w:rPr>
          <w:color w:val="000000"/>
          <w:spacing w:val="-8"/>
          <w:sz w:val="24"/>
          <w:szCs w:val="24"/>
        </w:rPr>
        <w:lastRenderedPageBreak/>
        <w:t xml:space="preserve">The regulations also provide </w:t>
      </w:r>
      <w:r w:rsidR="00C544E2" w:rsidRPr="00C544E2">
        <w:rPr>
          <w:color w:val="000000"/>
          <w:spacing w:val="-8"/>
          <w:sz w:val="24"/>
          <w:szCs w:val="24"/>
        </w:rPr>
        <w:t xml:space="preserve">for </w:t>
      </w:r>
      <w:r w:rsidRPr="00C544E2">
        <w:rPr>
          <w:color w:val="000000"/>
          <w:spacing w:val="-8"/>
          <w:sz w:val="24"/>
          <w:szCs w:val="24"/>
        </w:rPr>
        <w:t xml:space="preserve">specific conditions on FBOTs who want to </w:t>
      </w:r>
      <w:r w:rsidRPr="00C544E2">
        <w:rPr>
          <w:color w:val="000000"/>
          <w:spacing w:val="-7"/>
          <w:sz w:val="24"/>
          <w:szCs w:val="24"/>
        </w:rPr>
        <w:t xml:space="preserve">make swap contracts available for trading to U.S. entities via direct access. </w:t>
      </w:r>
      <w:r w:rsidR="000F6AF5" w:rsidRPr="00C544E2">
        <w:rPr>
          <w:color w:val="000000"/>
          <w:spacing w:val="-7"/>
          <w:sz w:val="24"/>
          <w:szCs w:val="24"/>
        </w:rPr>
        <w:t xml:space="preserve"> </w:t>
      </w:r>
      <w:r w:rsidRPr="00C544E2">
        <w:rPr>
          <w:color w:val="000000"/>
          <w:spacing w:val="-7"/>
          <w:sz w:val="24"/>
          <w:szCs w:val="24"/>
        </w:rPr>
        <w:t xml:space="preserve">The </w:t>
      </w:r>
      <w:r w:rsidRPr="00C544E2">
        <w:rPr>
          <w:color w:val="000000"/>
          <w:spacing w:val="-8"/>
          <w:sz w:val="24"/>
          <w:szCs w:val="24"/>
        </w:rPr>
        <w:t xml:space="preserve">FBOT would also have to send swap transaction data to a swap data repository </w:t>
      </w:r>
      <w:r w:rsidRPr="00C544E2">
        <w:rPr>
          <w:color w:val="000000"/>
          <w:spacing w:val="-9"/>
          <w:sz w:val="24"/>
          <w:szCs w:val="24"/>
        </w:rPr>
        <w:t xml:space="preserve">(SDR), and agree to comply with any requirements imposed by the Commission </w:t>
      </w:r>
      <w:r w:rsidRPr="00C544E2">
        <w:rPr>
          <w:color w:val="000000"/>
          <w:spacing w:val="-8"/>
          <w:sz w:val="24"/>
          <w:szCs w:val="24"/>
        </w:rPr>
        <w:t xml:space="preserve">with respect to cross market oversight issues, including surveillance, emergency </w:t>
      </w:r>
      <w:r w:rsidRPr="00C544E2">
        <w:rPr>
          <w:color w:val="000000"/>
          <w:spacing w:val="-6"/>
          <w:sz w:val="24"/>
          <w:szCs w:val="24"/>
        </w:rPr>
        <w:t xml:space="preserve">actions and the monitoring of trading. </w:t>
      </w:r>
      <w:r w:rsidR="000F6AF5" w:rsidRPr="00C544E2">
        <w:rPr>
          <w:color w:val="000000"/>
          <w:spacing w:val="-6"/>
          <w:sz w:val="24"/>
          <w:szCs w:val="24"/>
        </w:rPr>
        <w:t xml:space="preserve"> </w:t>
      </w:r>
      <w:r w:rsidRPr="00C544E2">
        <w:rPr>
          <w:color w:val="000000"/>
          <w:spacing w:val="-6"/>
          <w:sz w:val="24"/>
          <w:szCs w:val="24"/>
        </w:rPr>
        <w:t xml:space="preserve">Finally, the Commission may attach any </w:t>
      </w:r>
      <w:r w:rsidRPr="00C544E2">
        <w:rPr>
          <w:color w:val="000000"/>
          <w:spacing w:val="-8"/>
          <w:sz w:val="24"/>
          <w:szCs w:val="24"/>
        </w:rPr>
        <w:t>other requirements upon notice to and opportunity for the FBOT to comment.</w:t>
      </w:r>
    </w:p>
    <w:p w14:paraId="02FB8D16" w14:textId="686C4CF7" w:rsidR="00CF7275" w:rsidRPr="00C544E2" w:rsidRDefault="0085684F" w:rsidP="00974F7F">
      <w:pPr>
        <w:shd w:val="clear" w:color="auto" w:fill="FFFFFF"/>
        <w:spacing w:before="284" w:line="284" w:lineRule="exact"/>
        <w:ind w:left="-1440" w:firstLine="720"/>
        <w:rPr>
          <w:sz w:val="24"/>
          <w:szCs w:val="24"/>
        </w:rPr>
      </w:pPr>
      <w:r w:rsidRPr="00C544E2">
        <w:rPr>
          <w:color w:val="000000"/>
          <w:spacing w:val="-3"/>
          <w:sz w:val="24"/>
          <w:szCs w:val="24"/>
        </w:rPr>
        <w:t xml:space="preserve">Finally, the regulations could potentially require FBOTs who make </w:t>
      </w:r>
      <w:r w:rsidR="00C544E2" w:rsidRPr="00C544E2">
        <w:rPr>
          <w:color w:val="000000"/>
          <w:spacing w:val="-3"/>
          <w:sz w:val="24"/>
          <w:szCs w:val="24"/>
        </w:rPr>
        <w:t xml:space="preserve">available </w:t>
      </w:r>
      <w:r w:rsidRPr="00C544E2">
        <w:rPr>
          <w:color w:val="000000"/>
          <w:spacing w:val="-7"/>
          <w:sz w:val="24"/>
          <w:szCs w:val="24"/>
        </w:rPr>
        <w:t xml:space="preserve">contracts that are economically equivalent to those of U.S. registered entities to submit additional information to the Commission, if deemed necessary by the </w:t>
      </w:r>
      <w:r w:rsidRPr="00C544E2">
        <w:rPr>
          <w:color w:val="000000"/>
          <w:sz w:val="24"/>
          <w:szCs w:val="24"/>
        </w:rPr>
        <w:t>Commission.</w:t>
      </w:r>
    </w:p>
    <w:p w14:paraId="1DD18FAD" w14:textId="77777777" w:rsidR="00C544E2" w:rsidRPr="00C544E2" w:rsidRDefault="0085684F" w:rsidP="00C544E2">
      <w:pPr>
        <w:shd w:val="clear" w:color="auto" w:fill="FFFFFF"/>
        <w:spacing w:before="277" w:line="288" w:lineRule="exact"/>
        <w:ind w:left="-720"/>
        <w:rPr>
          <w:color w:val="000000"/>
          <w:sz w:val="24"/>
          <w:szCs w:val="24"/>
          <w:u w:val="single"/>
        </w:rPr>
      </w:pPr>
      <w:proofErr w:type="gramStart"/>
      <w:r w:rsidRPr="00C544E2">
        <w:rPr>
          <w:color w:val="000000"/>
          <w:spacing w:val="-9"/>
          <w:sz w:val="24"/>
          <w:szCs w:val="24"/>
          <w:u w:val="single"/>
        </w:rPr>
        <w:t>requiring</w:t>
      </w:r>
      <w:proofErr w:type="gramEnd"/>
      <w:r w:rsidRPr="00C544E2">
        <w:rPr>
          <w:color w:val="000000"/>
          <w:spacing w:val="-9"/>
          <w:sz w:val="24"/>
          <w:szCs w:val="24"/>
          <w:u w:val="single"/>
        </w:rPr>
        <w:t xml:space="preserve"> respondents to prepare a written response to a collection of information </w:t>
      </w:r>
      <w:r w:rsidRPr="00C544E2">
        <w:rPr>
          <w:color w:val="000000"/>
          <w:sz w:val="24"/>
          <w:szCs w:val="24"/>
          <w:u w:val="single"/>
        </w:rPr>
        <w:t>in fewer than 30 days after receipt of it</w:t>
      </w:r>
      <w:r w:rsidR="009D22E4" w:rsidRPr="00C544E2">
        <w:rPr>
          <w:color w:val="000000"/>
          <w:sz w:val="24"/>
          <w:szCs w:val="24"/>
          <w:u w:val="single"/>
        </w:rPr>
        <w:t xml:space="preserve">.  </w:t>
      </w:r>
    </w:p>
    <w:p w14:paraId="671B7FA6" w14:textId="77777777" w:rsidR="00C544E2" w:rsidRPr="00C544E2" w:rsidRDefault="0085684F" w:rsidP="00C544E2">
      <w:pPr>
        <w:shd w:val="clear" w:color="auto" w:fill="FFFFFF"/>
        <w:spacing w:before="277" w:line="288" w:lineRule="exact"/>
        <w:ind w:left="-1440" w:firstLine="720"/>
        <w:rPr>
          <w:sz w:val="24"/>
          <w:szCs w:val="24"/>
        </w:rPr>
      </w:pPr>
      <w:r w:rsidRPr="00C544E2">
        <w:rPr>
          <w:color w:val="000000"/>
          <w:spacing w:val="-8"/>
          <w:sz w:val="24"/>
          <w:szCs w:val="24"/>
        </w:rPr>
        <w:t xml:space="preserve">In order for the Commission to adequately assess whether an </w:t>
      </w:r>
      <w:r w:rsidR="00C544E2" w:rsidRPr="00C544E2">
        <w:rPr>
          <w:color w:val="000000"/>
          <w:spacing w:val="-8"/>
          <w:sz w:val="24"/>
          <w:szCs w:val="24"/>
        </w:rPr>
        <w:t>F</w:t>
      </w:r>
      <w:r w:rsidRPr="00C544E2">
        <w:rPr>
          <w:color w:val="000000"/>
          <w:spacing w:val="-8"/>
          <w:sz w:val="24"/>
          <w:szCs w:val="24"/>
        </w:rPr>
        <w:t xml:space="preserve">BOT is in compliance a condition for registration, an FBOT might be required to prepare a </w:t>
      </w:r>
      <w:r w:rsidRPr="00C544E2">
        <w:rPr>
          <w:color w:val="000000"/>
          <w:spacing w:val="-9"/>
          <w:sz w:val="24"/>
          <w:szCs w:val="24"/>
        </w:rPr>
        <w:t xml:space="preserve">written response to a collection of information in fewer than 30 days depending on </w:t>
      </w:r>
      <w:r w:rsidRPr="00C544E2">
        <w:rPr>
          <w:color w:val="000000"/>
          <w:sz w:val="24"/>
          <w:szCs w:val="24"/>
        </w:rPr>
        <w:t>the exigency of the situation.</w:t>
      </w:r>
    </w:p>
    <w:p w14:paraId="02FB8D19" w14:textId="24FCEFBA" w:rsidR="00CF7275" w:rsidRPr="00C544E2" w:rsidRDefault="0085684F" w:rsidP="00C544E2">
      <w:pPr>
        <w:shd w:val="clear" w:color="auto" w:fill="FFFFFF"/>
        <w:spacing w:before="277" w:line="288" w:lineRule="exact"/>
        <w:ind w:left="-1440" w:firstLine="720"/>
        <w:rPr>
          <w:sz w:val="24"/>
          <w:szCs w:val="24"/>
        </w:rPr>
      </w:pPr>
      <w:proofErr w:type="gramStart"/>
      <w:r w:rsidRPr="00C544E2">
        <w:rPr>
          <w:color w:val="000000"/>
          <w:spacing w:val="-9"/>
          <w:sz w:val="24"/>
          <w:szCs w:val="24"/>
          <w:u w:val="single"/>
        </w:rPr>
        <w:t>requiring</w:t>
      </w:r>
      <w:proofErr w:type="gramEnd"/>
      <w:r w:rsidRPr="00C544E2">
        <w:rPr>
          <w:color w:val="000000"/>
          <w:spacing w:val="-9"/>
          <w:sz w:val="24"/>
          <w:szCs w:val="24"/>
          <w:u w:val="single"/>
        </w:rPr>
        <w:t xml:space="preserve"> respondents to submit more that an original and two copies of any </w:t>
      </w:r>
      <w:r w:rsidRPr="00C544E2">
        <w:rPr>
          <w:color w:val="000000"/>
          <w:sz w:val="24"/>
          <w:szCs w:val="24"/>
          <w:u w:val="single"/>
        </w:rPr>
        <w:t>document</w:t>
      </w:r>
      <w:r w:rsidRPr="00C544E2">
        <w:rPr>
          <w:color w:val="000000"/>
          <w:sz w:val="24"/>
          <w:szCs w:val="24"/>
        </w:rPr>
        <w:t>:</w:t>
      </w:r>
    </w:p>
    <w:p w14:paraId="1B7414D0" w14:textId="77777777" w:rsidR="00C544E2" w:rsidRPr="00C544E2" w:rsidRDefault="0085684F" w:rsidP="00C544E2">
      <w:pPr>
        <w:shd w:val="clear" w:color="auto" w:fill="FFFFFF"/>
        <w:spacing w:before="274" w:line="288" w:lineRule="exact"/>
        <w:ind w:left="-1440" w:right="475" w:firstLine="720"/>
        <w:rPr>
          <w:sz w:val="24"/>
          <w:szCs w:val="24"/>
        </w:rPr>
      </w:pPr>
      <w:r w:rsidRPr="00C544E2">
        <w:rPr>
          <w:color w:val="000000"/>
          <w:spacing w:val="-9"/>
          <w:sz w:val="24"/>
          <w:szCs w:val="24"/>
        </w:rPr>
        <w:t xml:space="preserve">Respondents are </w:t>
      </w:r>
      <w:r w:rsidR="000F6AF5" w:rsidRPr="00C544E2">
        <w:rPr>
          <w:color w:val="000000"/>
          <w:spacing w:val="-9"/>
          <w:sz w:val="24"/>
          <w:szCs w:val="24"/>
        </w:rPr>
        <w:t>n</w:t>
      </w:r>
      <w:r w:rsidRPr="00C544E2">
        <w:rPr>
          <w:color w:val="000000"/>
          <w:spacing w:val="-9"/>
          <w:sz w:val="24"/>
          <w:szCs w:val="24"/>
        </w:rPr>
        <w:t xml:space="preserve">ot required to submit more than an original and two </w:t>
      </w:r>
      <w:r w:rsidRPr="00C544E2">
        <w:rPr>
          <w:color w:val="000000"/>
          <w:sz w:val="24"/>
          <w:szCs w:val="24"/>
        </w:rPr>
        <w:t>copies of any document,</w:t>
      </w:r>
    </w:p>
    <w:p w14:paraId="02FB8D1B" w14:textId="4F4F279C" w:rsidR="00CF7275" w:rsidRPr="00C544E2" w:rsidRDefault="0085684F" w:rsidP="00C544E2">
      <w:pPr>
        <w:shd w:val="clear" w:color="auto" w:fill="FFFFFF"/>
        <w:spacing w:before="274" w:line="288" w:lineRule="exact"/>
        <w:ind w:left="-720" w:right="475"/>
        <w:rPr>
          <w:sz w:val="24"/>
          <w:szCs w:val="24"/>
        </w:rPr>
      </w:pPr>
      <w:proofErr w:type="gramStart"/>
      <w:r w:rsidRPr="00C544E2">
        <w:rPr>
          <w:color w:val="000000"/>
          <w:spacing w:val="-9"/>
          <w:sz w:val="24"/>
          <w:szCs w:val="24"/>
          <w:u w:val="single"/>
        </w:rPr>
        <w:t>requiring</w:t>
      </w:r>
      <w:proofErr w:type="gramEnd"/>
      <w:r w:rsidRPr="00C544E2">
        <w:rPr>
          <w:color w:val="000000"/>
          <w:spacing w:val="-9"/>
          <w:sz w:val="24"/>
          <w:szCs w:val="24"/>
          <w:u w:val="single"/>
        </w:rPr>
        <w:t xml:space="preserve"> respondents to retain records other than health, medical, government </w:t>
      </w:r>
      <w:r w:rsidRPr="00C544E2">
        <w:rPr>
          <w:color w:val="000000"/>
          <w:spacing w:val="-8"/>
          <w:sz w:val="24"/>
          <w:szCs w:val="24"/>
          <w:u w:val="single"/>
        </w:rPr>
        <w:t>contract, grant-in-aid, or tax records, for more than three years</w:t>
      </w:r>
      <w:r w:rsidRPr="00C544E2">
        <w:rPr>
          <w:color w:val="000000"/>
          <w:spacing w:val="-8"/>
          <w:sz w:val="24"/>
          <w:szCs w:val="24"/>
        </w:rPr>
        <w:t>:</w:t>
      </w:r>
    </w:p>
    <w:p w14:paraId="02FB8D1C" w14:textId="7E262204" w:rsidR="00CF7275" w:rsidRPr="00C544E2" w:rsidRDefault="0085684F" w:rsidP="00974F7F">
      <w:pPr>
        <w:shd w:val="clear" w:color="auto" w:fill="FFFFFF"/>
        <w:spacing w:before="292" w:line="281" w:lineRule="exact"/>
        <w:ind w:left="-1440" w:firstLine="720"/>
        <w:rPr>
          <w:sz w:val="24"/>
          <w:szCs w:val="24"/>
        </w:rPr>
      </w:pPr>
      <w:r w:rsidRPr="00C544E2">
        <w:rPr>
          <w:color w:val="000000"/>
          <w:spacing w:val="-8"/>
          <w:sz w:val="24"/>
          <w:szCs w:val="24"/>
        </w:rPr>
        <w:t xml:space="preserve">For enforcement purposes, Commission Regulation 1.31 requires that all books and records required to be kept by the Commodity Exchange Act or by the </w:t>
      </w:r>
      <w:r w:rsidRPr="00C544E2">
        <w:rPr>
          <w:color w:val="000000"/>
          <w:spacing w:val="-7"/>
          <w:sz w:val="24"/>
          <w:szCs w:val="24"/>
        </w:rPr>
        <w:t xml:space="preserve">regulations be kept for a period of five years from the date thereof and shall be readily accessible during the first two years of the five year period. </w:t>
      </w:r>
      <w:r w:rsidR="0078617F" w:rsidRPr="00C544E2">
        <w:rPr>
          <w:color w:val="000000"/>
          <w:spacing w:val="-7"/>
          <w:sz w:val="24"/>
          <w:szCs w:val="24"/>
        </w:rPr>
        <w:t xml:space="preserve"> </w:t>
      </w:r>
      <w:r w:rsidRPr="00C544E2">
        <w:rPr>
          <w:color w:val="000000"/>
          <w:spacing w:val="-7"/>
          <w:sz w:val="24"/>
          <w:szCs w:val="24"/>
        </w:rPr>
        <w:t xml:space="preserve">All such </w:t>
      </w:r>
      <w:r w:rsidRPr="00C544E2">
        <w:rPr>
          <w:color w:val="000000"/>
          <w:spacing w:val="-9"/>
          <w:sz w:val="24"/>
          <w:szCs w:val="24"/>
        </w:rPr>
        <w:t xml:space="preserve">books and records are open to inspection by any representative of the Commission </w:t>
      </w:r>
      <w:r w:rsidRPr="00C544E2">
        <w:rPr>
          <w:color w:val="000000"/>
          <w:sz w:val="24"/>
          <w:szCs w:val="24"/>
        </w:rPr>
        <w:t>or the U.S. Department of Justice.</w:t>
      </w:r>
    </w:p>
    <w:p w14:paraId="2512AD0F" w14:textId="77777777" w:rsidR="00C544E2" w:rsidRPr="00C544E2" w:rsidRDefault="0085684F" w:rsidP="00C544E2">
      <w:pPr>
        <w:shd w:val="clear" w:color="auto" w:fill="FFFFFF"/>
        <w:spacing w:before="288" w:line="281" w:lineRule="exact"/>
        <w:ind w:left="-1440" w:firstLine="720"/>
        <w:rPr>
          <w:sz w:val="24"/>
          <w:szCs w:val="24"/>
        </w:rPr>
      </w:pPr>
      <w:r w:rsidRPr="00C544E2">
        <w:rPr>
          <w:color w:val="000000"/>
          <w:spacing w:val="-9"/>
          <w:sz w:val="24"/>
          <w:szCs w:val="24"/>
        </w:rPr>
        <w:t xml:space="preserve">These recordkeeping requirements would allow the Commission to have </w:t>
      </w:r>
      <w:r w:rsidRPr="00C544E2">
        <w:rPr>
          <w:color w:val="000000"/>
          <w:spacing w:val="-8"/>
          <w:sz w:val="24"/>
          <w:szCs w:val="24"/>
        </w:rPr>
        <w:t xml:space="preserve">ready access to records that establish whether a FBOT is in compliance with </w:t>
      </w:r>
      <w:r w:rsidRPr="00C544E2">
        <w:rPr>
          <w:color w:val="000000"/>
          <w:spacing w:val="-7"/>
          <w:sz w:val="24"/>
          <w:szCs w:val="24"/>
        </w:rPr>
        <w:t xml:space="preserve">conditions on registration. Further, the data records would ensure that the </w:t>
      </w:r>
      <w:r w:rsidRPr="00C544E2">
        <w:rPr>
          <w:color w:val="000000"/>
          <w:spacing w:val="-8"/>
          <w:sz w:val="24"/>
          <w:szCs w:val="24"/>
        </w:rPr>
        <w:t>Commission could audit data records previously sent to the Commission.</w:t>
      </w:r>
    </w:p>
    <w:p w14:paraId="02FB8D1E" w14:textId="5885D72A" w:rsidR="00CF7275" w:rsidRPr="00C544E2" w:rsidRDefault="0085684F" w:rsidP="00C544E2">
      <w:pPr>
        <w:shd w:val="clear" w:color="auto" w:fill="FFFFFF"/>
        <w:spacing w:before="288" w:line="281" w:lineRule="exact"/>
        <w:ind w:left="-720"/>
        <w:rPr>
          <w:sz w:val="24"/>
          <w:szCs w:val="24"/>
        </w:rPr>
      </w:pPr>
      <w:proofErr w:type="gramStart"/>
      <w:r w:rsidRPr="00C544E2">
        <w:rPr>
          <w:color w:val="000000"/>
          <w:spacing w:val="-8"/>
          <w:sz w:val="24"/>
          <w:szCs w:val="24"/>
          <w:u w:val="single"/>
        </w:rPr>
        <w:t>in</w:t>
      </w:r>
      <w:proofErr w:type="gramEnd"/>
      <w:r w:rsidRPr="00C544E2">
        <w:rPr>
          <w:color w:val="000000"/>
          <w:spacing w:val="-8"/>
          <w:sz w:val="24"/>
          <w:szCs w:val="24"/>
          <w:u w:val="single"/>
        </w:rPr>
        <w:t xml:space="preserve"> connection with a statistical survey, that is not designed to produce valid and reliable results that can be generalized to the universe of study</w:t>
      </w:r>
      <w:r w:rsidRPr="00C544E2">
        <w:rPr>
          <w:color w:val="000000"/>
          <w:spacing w:val="-8"/>
          <w:sz w:val="24"/>
          <w:szCs w:val="24"/>
        </w:rPr>
        <w:t>:</w:t>
      </w:r>
    </w:p>
    <w:p w14:paraId="02FB8D1F" w14:textId="77777777" w:rsidR="00CF7275" w:rsidRPr="00C544E2" w:rsidRDefault="00CF7275">
      <w:pPr>
        <w:shd w:val="clear" w:color="auto" w:fill="FFFFFF"/>
        <w:spacing w:before="281" w:line="281" w:lineRule="exact"/>
        <w:rPr>
          <w:sz w:val="24"/>
          <w:szCs w:val="24"/>
        </w:rPr>
        <w:sectPr w:rsidR="00CF7275" w:rsidRPr="00C544E2">
          <w:pgSz w:w="12240" w:h="15840"/>
          <w:pgMar w:top="1440" w:right="1548" w:bottom="720" w:left="2718" w:header="720" w:footer="720" w:gutter="0"/>
          <w:cols w:space="60"/>
          <w:noEndnote/>
        </w:sectPr>
      </w:pPr>
    </w:p>
    <w:p w14:paraId="02FB8D20" w14:textId="69243C83" w:rsidR="00CF7275" w:rsidRPr="00C544E2" w:rsidRDefault="0085684F" w:rsidP="00C544E2">
      <w:pPr>
        <w:shd w:val="clear" w:color="auto" w:fill="FFFFFF"/>
        <w:ind w:firstLine="720"/>
        <w:rPr>
          <w:sz w:val="24"/>
          <w:szCs w:val="24"/>
        </w:rPr>
      </w:pPr>
      <w:r w:rsidRPr="00C544E2">
        <w:rPr>
          <w:color w:val="000000"/>
          <w:spacing w:val="-8"/>
          <w:sz w:val="24"/>
          <w:szCs w:val="24"/>
        </w:rPr>
        <w:lastRenderedPageBreak/>
        <w:t>The rules do not involve statistical surveys.</w:t>
      </w:r>
    </w:p>
    <w:p w14:paraId="02FB8D21" w14:textId="77777777" w:rsidR="00CF7275" w:rsidRPr="00C544E2" w:rsidRDefault="0085684F" w:rsidP="00C544E2">
      <w:pPr>
        <w:shd w:val="clear" w:color="auto" w:fill="FFFFFF"/>
        <w:spacing w:before="281" w:line="284" w:lineRule="exact"/>
        <w:ind w:left="720"/>
        <w:rPr>
          <w:sz w:val="24"/>
          <w:szCs w:val="24"/>
        </w:rPr>
      </w:pPr>
      <w:proofErr w:type="gramStart"/>
      <w:r w:rsidRPr="00C544E2">
        <w:rPr>
          <w:color w:val="000000"/>
          <w:spacing w:val="-8"/>
          <w:sz w:val="24"/>
          <w:szCs w:val="24"/>
          <w:u w:val="single"/>
        </w:rPr>
        <w:t>requiring</w:t>
      </w:r>
      <w:proofErr w:type="gramEnd"/>
      <w:r w:rsidRPr="00C544E2">
        <w:rPr>
          <w:color w:val="000000"/>
          <w:spacing w:val="-8"/>
          <w:sz w:val="24"/>
          <w:szCs w:val="24"/>
          <w:u w:val="single"/>
        </w:rPr>
        <w:t xml:space="preserve"> the use of a statistical data classification that has not been reviewed and </w:t>
      </w:r>
      <w:r w:rsidRPr="00C544E2">
        <w:rPr>
          <w:color w:val="000000"/>
          <w:sz w:val="24"/>
          <w:szCs w:val="24"/>
          <w:u w:val="single"/>
        </w:rPr>
        <w:t>approved by OMB</w:t>
      </w:r>
      <w:r w:rsidRPr="00C544E2">
        <w:rPr>
          <w:color w:val="000000"/>
          <w:sz w:val="24"/>
          <w:szCs w:val="24"/>
        </w:rPr>
        <w:t>;</w:t>
      </w:r>
    </w:p>
    <w:p w14:paraId="02FB8D22" w14:textId="77777777" w:rsidR="00CF7275" w:rsidRPr="00C544E2" w:rsidRDefault="0085684F" w:rsidP="00C544E2">
      <w:pPr>
        <w:shd w:val="clear" w:color="auto" w:fill="FFFFFF"/>
        <w:spacing w:before="270"/>
        <w:ind w:firstLine="720"/>
        <w:rPr>
          <w:sz w:val="24"/>
          <w:szCs w:val="24"/>
        </w:rPr>
      </w:pPr>
      <w:r w:rsidRPr="00C544E2">
        <w:rPr>
          <w:color w:val="000000"/>
          <w:spacing w:val="-8"/>
          <w:sz w:val="24"/>
          <w:szCs w:val="24"/>
        </w:rPr>
        <w:t>The rules do not involve the use of statistical data.</w:t>
      </w:r>
    </w:p>
    <w:p w14:paraId="02FB8D23" w14:textId="77777777" w:rsidR="00CF7275" w:rsidRPr="00C544E2" w:rsidRDefault="0085684F" w:rsidP="00C544E2">
      <w:pPr>
        <w:shd w:val="clear" w:color="auto" w:fill="FFFFFF"/>
        <w:spacing w:before="277" w:line="288" w:lineRule="exact"/>
        <w:ind w:left="720"/>
        <w:rPr>
          <w:sz w:val="24"/>
          <w:szCs w:val="24"/>
        </w:rPr>
      </w:pPr>
      <w:r w:rsidRPr="00C544E2">
        <w:rPr>
          <w:color w:val="000000"/>
          <w:spacing w:val="-8"/>
          <w:sz w:val="24"/>
          <w:szCs w:val="24"/>
          <w:u w:val="single"/>
        </w:rPr>
        <w:t xml:space="preserve">that includes a pledge of confidentiality that is not supported by authority established in statue or regulation, that is not supported by disclosure and data security policies that are consistent with the pledge, or which unnecessarily </w:t>
      </w:r>
      <w:r w:rsidRPr="00C544E2">
        <w:rPr>
          <w:color w:val="000000"/>
          <w:spacing w:val="-9"/>
          <w:sz w:val="24"/>
          <w:szCs w:val="24"/>
          <w:u w:val="single"/>
        </w:rPr>
        <w:t>impedes sharing of data with other agencies for compatible confidential use: or</w:t>
      </w:r>
    </w:p>
    <w:p w14:paraId="02FB8D24" w14:textId="77777777" w:rsidR="00CF7275" w:rsidRPr="00C544E2" w:rsidRDefault="0085684F" w:rsidP="00974F7F">
      <w:pPr>
        <w:shd w:val="clear" w:color="auto" w:fill="FFFFFF"/>
        <w:spacing w:before="281" w:line="284" w:lineRule="exact"/>
        <w:ind w:right="490" w:firstLine="720"/>
        <w:rPr>
          <w:sz w:val="24"/>
          <w:szCs w:val="24"/>
        </w:rPr>
      </w:pPr>
      <w:r w:rsidRPr="00C544E2">
        <w:rPr>
          <w:color w:val="000000"/>
          <w:spacing w:val="-7"/>
          <w:sz w:val="24"/>
          <w:szCs w:val="24"/>
        </w:rPr>
        <w:t xml:space="preserve">The reporting rules do not directly involve any specific pledge of </w:t>
      </w:r>
      <w:r w:rsidRPr="00C544E2">
        <w:rPr>
          <w:color w:val="000000"/>
          <w:spacing w:val="-9"/>
          <w:sz w:val="24"/>
          <w:szCs w:val="24"/>
        </w:rPr>
        <w:t>confidentiality regarding the collection of data (see answer to question 10).</w:t>
      </w:r>
    </w:p>
    <w:p w14:paraId="02FB8D25" w14:textId="77777777" w:rsidR="00CF7275" w:rsidRPr="00C544E2" w:rsidRDefault="0085684F" w:rsidP="00C544E2">
      <w:pPr>
        <w:shd w:val="clear" w:color="auto" w:fill="FFFFFF"/>
        <w:spacing w:before="281" w:line="284" w:lineRule="exact"/>
        <w:ind w:left="706"/>
        <w:rPr>
          <w:sz w:val="24"/>
          <w:szCs w:val="24"/>
        </w:rPr>
      </w:pPr>
      <w:proofErr w:type="gramStart"/>
      <w:r w:rsidRPr="00C544E2">
        <w:rPr>
          <w:color w:val="000000"/>
          <w:spacing w:val="-8"/>
          <w:sz w:val="24"/>
          <w:szCs w:val="24"/>
          <w:u w:val="single"/>
        </w:rPr>
        <w:t>requiring</w:t>
      </w:r>
      <w:proofErr w:type="gramEnd"/>
      <w:r w:rsidRPr="00C544E2">
        <w:rPr>
          <w:color w:val="000000"/>
          <w:spacing w:val="-8"/>
          <w:sz w:val="24"/>
          <w:szCs w:val="24"/>
          <w:u w:val="single"/>
        </w:rPr>
        <w:t xml:space="preserve"> respondents to submit proprietary trade secrets, or other confidential </w:t>
      </w:r>
      <w:r w:rsidRPr="00C544E2">
        <w:rPr>
          <w:color w:val="000000"/>
          <w:spacing w:val="-9"/>
          <w:sz w:val="24"/>
          <w:szCs w:val="24"/>
          <w:u w:val="single"/>
        </w:rPr>
        <w:t xml:space="preserve">information unless the agency can demonstrate that it has instituted procedures to </w:t>
      </w:r>
      <w:r w:rsidRPr="00C544E2">
        <w:rPr>
          <w:color w:val="000000"/>
          <w:spacing w:val="-8"/>
          <w:sz w:val="24"/>
          <w:szCs w:val="24"/>
          <w:u w:val="single"/>
        </w:rPr>
        <w:t>protect the information's confidentiality to the extent permitted by law</w:t>
      </w:r>
      <w:r w:rsidRPr="00C544E2">
        <w:rPr>
          <w:color w:val="000000"/>
          <w:spacing w:val="-8"/>
          <w:sz w:val="24"/>
          <w:szCs w:val="24"/>
        </w:rPr>
        <w:t>.</w:t>
      </w:r>
    </w:p>
    <w:p w14:paraId="78DE910D" w14:textId="77777777" w:rsidR="00A40290" w:rsidRDefault="009B03EF" w:rsidP="005055C3">
      <w:pPr>
        <w:shd w:val="clear" w:color="auto" w:fill="FFFFFF"/>
        <w:spacing w:before="281" w:line="284" w:lineRule="exact"/>
        <w:ind w:firstLine="706"/>
        <w:rPr>
          <w:color w:val="000000"/>
          <w:spacing w:val="-8"/>
          <w:sz w:val="24"/>
          <w:szCs w:val="24"/>
        </w:rPr>
      </w:pPr>
      <w:r w:rsidRPr="00C544E2">
        <w:rPr>
          <w:color w:val="000000"/>
          <w:spacing w:val="-8"/>
          <w:sz w:val="24"/>
          <w:szCs w:val="24"/>
        </w:rPr>
        <w:t>The Commission has procedures to protect the confidentiality of an applicant’s or registrant’s data.  These are set forth in the Commission’s regulations at parts 145 and 147 of title 17 of the Code of Federal Regulations.</w:t>
      </w:r>
    </w:p>
    <w:p w14:paraId="02FB8D27" w14:textId="6FD431AE" w:rsidR="00CF7275" w:rsidRPr="00C544E2" w:rsidRDefault="0085684F" w:rsidP="00A40290">
      <w:pPr>
        <w:shd w:val="clear" w:color="auto" w:fill="FFFFFF"/>
        <w:spacing w:before="281" w:line="284" w:lineRule="exact"/>
        <w:ind w:left="720" w:hanging="720"/>
        <w:rPr>
          <w:sz w:val="24"/>
          <w:szCs w:val="24"/>
        </w:rPr>
      </w:pPr>
      <w:r w:rsidRPr="00C544E2">
        <w:rPr>
          <w:color w:val="000000"/>
          <w:spacing w:val="-8"/>
          <w:sz w:val="24"/>
          <w:szCs w:val="24"/>
        </w:rPr>
        <w:t>8.</w:t>
      </w:r>
      <w:r w:rsidR="00A40290">
        <w:rPr>
          <w:color w:val="000000"/>
          <w:spacing w:val="-8"/>
          <w:sz w:val="24"/>
          <w:szCs w:val="24"/>
        </w:rPr>
        <w:t xml:space="preserve"> </w:t>
      </w:r>
      <w:r w:rsidR="00A40290">
        <w:rPr>
          <w:color w:val="000000"/>
          <w:spacing w:val="-8"/>
          <w:sz w:val="24"/>
          <w:szCs w:val="24"/>
        </w:rPr>
        <w:tab/>
      </w:r>
      <w:r w:rsidRPr="00C544E2">
        <w:rPr>
          <w:color w:val="000000"/>
          <w:spacing w:val="-8"/>
          <w:sz w:val="24"/>
          <w:szCs w:val="24"/>
          <w:u w:val="single"/>
        </w:rPr>
        <w:t xml:space="preserve">If applicable, provide a copy and identify the date and page number of publication in the Federal Register of the agency's notice required </w:t>
      </w:r>
      <w:proofErr w:type="spellStart"/>
      <w:proofErr w:type="gramStart"/>
      <w:r w:rsidRPr="00C544E2">
        <w:rPr>
          <w:color w:val="000000"/>
          <w:spacing w:val="-8"/>
          <w:sz w:val="24"/>
          <w:szCs w:val="24"/>
          <w:u w:val="single"/>
        </w:rPr>
        <w:t>bv</w:t>
      </w:r>
      <w:proofErr w:type="spellEnd"/>
      <w:proofErr w:type="gramEnd"/>
      <w:r w:rsidRPr="00C544E2">
        <w:rPr>
          <w:color w:val="000000"/>
          <w:spacing w:val="-8"/>
          <w:sz w:val="24"/>
          <w:szCs w:val="24"/>
          <w:u w:val="single"/>
        </w:rPr>
        <w:t xml:space="preserve"> 5 C.F.R. 1320.8(d). </w:t>
      </w:r>
      <w:proofErr w:type="gramStart"/>
      <w:r w:rsidRPr="00C544E2">
        <w:rPr>
          <w:color w:val="000000"/>
          <w:spacing w:val="-8"/>
          <w:sz w:val="24"/>
          <w:szCs w:val="24"/>
          <w:u w:val="single"/>
        </w:rPr>
        <w:t>soliciting</w:t>
      </w:r>
      <w:proofErr w:type="gramEnd"/>
      <w:r w:rsidRPr="00C544E2">
        <w:rPr>
          <w:color w:val="000000"/>
          <w:spacing w:val="-8"/>
          <w:sz w:val="24"/>
          <w:szCs w:val="24"/>
          <w:u w:val="single"/>
        </w:rPr>
        <w:t xml:space="preserve"> comments on the information collection prior to submission to OMB. </w:t>
      </w:r>
      <w:r w:rsidR="0078617F" w:rsidRPr="00C544E2">
        <w:rPr>
          <w:color w:val="000000"/>
          <w:spacing w:val="-8"/>
          <w:sz w:val="24"/>
          <w:szCs w:val="24"/>
          <w:u w:val="single"/>
        </w:rPr>
        <w:t xml:space="preserve"> </w:t>
      </w:r>
      <w:r w:rsidRPr="00C544E2">
        <w:rPr>
          <w:color w:val="000000"/>
          <w:spacing w:val="-8"/>
          <w:sz w:val="24"/>
          <w:szCs w:val="24"/>
          <w:u w:val="single"/>
        </w:rPr>
        <w:t xml:space="preserve">Summarize public </w:t>
      </w:r>
      <w:r w:rsidRPr="00C544E2">
        <w:rPr>
          <w:color w:val="000000"/>
          <w:spacing w:val="-9"/>
          <w:sz w:val="24"/>
          <w:szCs w:val="24"/>
          <w:u w:val="single"/>
        </w:rPr>
        <w:t xml:space="preserve">comments received in response to that notice and describe actions taken </w:t>
      </w:r>
      <w:proofErr w:type="spellStart"/>
      <w:proofErr w:type="gramStart"/>
      <w:r w:rsidRPr="00C544E2">
        <w:rPr>
          <w:color w:val="000000"/>
          <w:spacing w:val="-9"/>
          <w:sz w:val="24"/>
          <w:szCs w:val="24"/>
          <w:u w:val="single"/>
        </w:rPr>
        <w:t>bv</w:t>
      </w:r>
      <w:proofErr w:type="spellEnd"/>
      <w:proofErr w:type="gramEnd"/>
      <w:r w:rsidRPr="00C544E2">
        <w:rPr>
          <w:color w:val="000000"/>
          <w:spacing w:val="-9"/>
          <w:sz w:val="24"/>
          <w:szCs w:val="24"/>
          <w:u w:val="single"/>
        </w:rPr>
        <w:t xml:space="preserve"> the agency in </w:t>
      </w:r>
      <w:r w:rsidRPr="00C544E2">
        <w:rPr>
          <w:color w:val="000000"/>
          <w:spacing w:val="-7"/>
          <w:sz w:val="24"/>
          <w:szCs w:val="24"/>
          <w:u w:val="single"/>
        </w:rPr>
        <w:t xml:space="preserve">response to these comments. </w:t>
      </w:r>
      <w:r w:rsidR="00C544E2" w:rsidRPr="00C544E2">
        <w:rPr>
          <w:color w:val="000000"/>
          <w:spacing w:val="-7"/>
          <w:sz w:val="24"/>
          <w:szCs w:val="24"/>
          <w:u w:val="single"/>
        </w:rPr>
        <w:t xml:space="preserve"> </w:t>
      </w:r>
      <w:r w:rsidRPr="00C544E2">
        <w:rPr>
          <w:color w:val="000000"/>
          <w:spacing w:val="-7"/>
          <w:sz w:val="24"/>
          <w:szCs w:val="24"/>
          <w:u w:val="single"/>
        </w:rPr>
        <w:t xml:space="preserve">Specifically address comments received on cost and hour </w:t>
      </w:r>
      <w:r w:rsidRPr="00C544E2">
        <w:rPr>
          <w:color w:val="000000"/>
          <w:sz w:val="24"/>
          <w:szCs w:val="24"/>
          <w:u w:val="single"/>
        </w:rPr>
        <w:t>burden.</w:t>
      </w:r>
    </w:p>
    <w:p w14:paraId="02FB8D28" w14:textId="46D7F1A6" w:rsidR="00CF7275" w:rsidRPr="00C544E2" w:rsidRDefault="0078617F" w:rsidP="00974F7F">
      <w:pPr>
        <w:shd w:val="clear" w:color="auto" w:fill="FFFFFF"/>
        <w:spacing w:before="288" w:line="281" w:lineRule="exact"/>
        <w:ind w:firstLine="727"/>
        <w:rPr>
          <w:sz w:val="24"/>
          <w:szCs w:val="24"/>
        </w:rPr>
      </w:pPr>
      <w:r w:rsidRPr="00C544E2">
        <w:rPr>
          <w:color w:val="000000"/>
          <w:spacing w:val="-8"/>
          <w:sz w:val="24"/>
          <w:szCs w:val="24"/>
        </w:rPr>
        <w:t xml:space="preserve">The Commission </w:t>
      </w:r>
      <w:r w:rsidR="00B7656B" w:rsidRPr="00C544E2">
        <w:rPr>
          <w:color w:val="000000"/>
          <w:spacing w:val="-8"/>
          <w:sz w:val="24"/>
          <w:szCs w:val="24"/>
        </w:rPr>
        <w:t xml:space="preserve">requested comments on the information collection by publication of a notice in the Federal Register on August 7, 2015 (80 FR 47475).  The Commission </w:t>
      </w:r>
      <w:r w:rsidRPr="00C544E2">
        <w:rPr>
          <w:color w:val="000000"/>
          <w:spacing w:val="-8"/>
          <w:sz w:val="24"/>
          <w:szCs w:val="24"/>
        </w:rPr>
        <w:t>did not receive comments.</w:t>
      </w:r>
    </w:p>
    <w:p w14:paraId="02FB8D2C" w14:textId="77777777" w:rsidR="00CF7275" w:rsidRPr="00C544E2" w:rsidRDefault="0085684F">
      <w:pPr>
        <w:shd w:val="clear" w:color="auto" w:fill="FFFFFF"/>
        <w:spacing w:before="328" w:line="284" w:lineRule="exact"/>
        <w:ind w:left="716"/>
        <w:rPr>
          <w:sz w:val="24"/>
          <w:szCs w:val="24"/>
        </w:rPr>
      </w:pPr>
      <w:r w:rsidRPr="00C544E2">
        <w:rPr>
          <w:color w:val="000000"/>
          <w:spacing w:val="-8"/>
          <w:sz w:val="24"/>
          <w:szCs w:val="24"/>
          <w:u w:val="single"/>
        </w:rPr>
        <w:t xml:space="preserve">Describe efforts to consult with persons outside the agency to obtain their views on the availability of data, frequency of collection, the clarity of instructions and recordkeeping </w:t>
      </w:r>
      <w:r w:rsidRPr="00C544E2">
        <w:rPr>
          <w:color w:val="000000"/>
          <w:spacing w:val="-9"/>
          <w:sz w:val="24"/>
          <w:szCs w:val="24"/>
          <w:u w:val="single"/>
        </w:rPr>
        <w:t xml:space="preserve">disclosure, or reporting format (if any, and on the data elements to be recorded, disclosed, </w:t>
      </w:r>
      <w:r w:rsidRPr="00C544E2">
        <w:rPr>
          <w:color w:val="000000"/>
          <w:sz w:val="24"/>
          <w:szCs w:val="24"/>
          <w:u w:val="single"/>
        </w:rPr>
        <w:t>or reported.</w:t>
      </w:r>
    </w:p>
    <w:p w14:paraId="02FB8D2D" w14:textId="796C5EBE" w:rsidR="00CF7275" w:rsidRPr="00C544E2" w:rsidRDefault="0085684F">
      <w:pPr>
        <w:shd w:val="clear" w:color="auto" w:fill="FFFFFF"/>
        <w:spacing w:before="281" w:line="284" w:lineRule="exact"/>
        <w:ind w:firstLine="713"/>
        <w:rPr>
          <w:sz w:val="24"/>
          <w:szCs w:val="24"/>
        </w:rPr>
      </w:pPr>
      <w:r w:rsidRPr="00C544E2">
        <w:rPr>
          <w:color w:val="000000"/>
          <w:spacing w:val="-8"/>
          <w:sz w:val="24"/>
          <w:szCs w:val="24"/>
        </w:rPr>
        <w:t xml:space="preserve">As part of the notice of proposed rulemaking (NPRM), the Commission requested public comment with regard to all matters associated with this rulemaking. The Commission plans to maintain contact with FBOTs on a continuous and ongoing basis to resolve issues </w:t>
      </w:r>
      <w:r w:rsidRPr="00C544E2">
        <w:rPr>
          <w:color w:val="000000"/>
          <w:sz w:val="24"/>
          <w:szCs w:val="24"/>
        </w:rPr>
        <w:t>associated with the collection of information and address concerns.</w:t>
      </w:r>
    </w:p>
    <w:p w14:paraId="02FB8D2E" w14:textId="77777777" w:rsidR="00CF7275" w:rsidRPr="00C544E2" w:rsidRDefault="0085684F">
      <w:pPr>
        <w:shd w:val="clear" w:color="auto" w:fill="FFFFFF"/>
        <w:spacing w:before="234" w:line="284" w:lineRule="exact"/>
        <w:ind w:left="716"/>
        <w:rPr>
          <w:sz w:val="24"/>
          <w:szCs w:val="24"/>
        </w:rPr>
      </w:pPr>
      <w:r w:rsidRPr="00C544E2">
        <w:rPr>
          <w:color w:val="000000"/>
          <w:spacing w:val="-8"/>
          <w:sz w:val="24"/>
          <w:szCs w:val="24"/>
          <w:u w:val="single"/>
        </w:rPr>
        <w:t xml:space="preserve">Consultation with representatives of those from whom information is to be obtained or </w:t>
      </w:r>
      <w:r w:rsidRPr="00C544E2">
        <w:rPr>
          <w:color w:val="000000"/>
          <w:spacing w:val="-9"/>
          <w:sz w:val="24"/>
          <w:szCs w:val="24"/>
          <w:u w:val="single"/>
        </w:rPr>
        <w:t xml:space="preserve">those who must compile records should occur at least once every three years—even if the </w:t>
      </w:r>
      <w:r w:rsidRPr="00C544E2">
        <w:rPr>
          <w:color w:val="000000"/>
          <w:spacing w:val="-7"/>
          <w:sz w:val="24"/>
          <w:szCs w:val="24"/>
          <w:u w:val="single"/>
        </w:rPr>
        <w:t xml:space="preserve">collection of information activity is the same as in prior periods. There may be </w:t>
      </w:r>
      <w:r w:rsidRPr="00C544E2">
        <w:rPr>
          <w:color w:val="000000"/>
          <w:spacing w:val="-8"/>
          <w:sz w:val="24"/>
          <w:szCs w:val="24"/>
          <w:u w:val="single"/>
        </w:rPr>
        <w:t xml:space="preserve">circumstances that may preclude consultation in a specific situation. These circumstances </w:t>
      </w:r>
      <w:r w:rsidRPr="00C544E2">
        <w:rPr>
          <w:color w:val="000000"/>
          <w:sz w:val="24"/>
          <w:szCs w:val="24"/>
          <w:u w:val="single"/>
        </w:rPr>
        <w:t>should be explained</w:t>
      </w:r>
      <w:r w:rsidRPr="00C544E2">
        <w:rPr>
          <w:color w:val="000000"/>
          <w:sz w:val="24"/>
          <w:szCs w:val="24"/>
        </w:rPr>
        <w:t>.</w:t>
      </w:r>
    </w:p>
    <w:p w14:paraId="02FB8D2F" w14:textId="77777777" w:rsidR="00CF7275" w:rsidRPr="00C544E2" w:rsidRDefault="0085684F">
      <w:pPr>
        <w:shd w:val="clear" w:color="auto" w:fill="FFFFFF"/>
        <w:spacing w:before="266"/>
        <w:ind w:left="706"/>
        <w:rPr>
          <w:sz w:val="24"/>
          <w:szCs w:val="24"/>
        </w:rPr>
      </w:pPr>
      <w:r w:rsidRPr="00C544E2">
        <w:rPr>
          <w:color w:val="000000"/>
          <w:spacing w:val="-8"/>
          <w:sz w:val="24"/>
          <w:szCs w:val="24"/>
        </w:rPr>
        <w:t>No such circumstances are anticipated.</w:t>
      </w:r>
    </w:p>
    <w:p w14:paraId="02FB8D30" w14:textId="43C04FE5" w:rsidR="00CF7275" w:rsidRPr="00C544E2" w:rsidRDefault="0085684F">
      <w:pPr>
        <w:shd w:val="clear" w:color="auto" w:fill="FFFFFF"/>
        <w:tabs>
          <w:tab w:val="left" w:pos="716"/>
        </w:tabs>
        <w:spacing w:before="274" w:line="292" w:lineRule="exact"/>
        <w:ind w:left="716" w:right="922" w:hanging="709"/>
        <w:rPr>
          <w:sz w:val="24"/>
          <w:szCs w:val="24"/>
        </w:rPr>
      </w:pPr>
      <w:r w:rsidRPr="00C544E2">
        <w:rPr>
          <w:color w:val="000000"/>
          <w:spacing w:val="-21"/>
          <w:sz w:val="24"/>
          <w:szCs w:val="24"/>
        </w:rPr>
        <w:lastRenderedPageBreak/>
        <w:t>9.</w:t>
      </w:r>
      <w:r w:rsidRPr="00C544E2">
        <w:rPr>
          <w:color w:val="000000"/>
          <w:sz w:val="24"/>
          <w:szCs w:val="24"/>
        </w:rPr>
        <w:tab/>
      </w:r>
      <w:r w:rsidRPr="00A40290">
        <w:rPr>
          <w:color w:val="000000"/>
          <w:spacing w:val="-9"/>
          <w:sz w:val="24"/>
          <w:szCs w:val="24"/>
          <w:u w:val="single"/>
        </w:rPr>
        <w:t>Ex</w:t>
      </w:r>
      <w:r w:rsidRPr="00C544E2">
        <w:rPr>
          <w:color w:val="000000"/>
          <w:spacing w:val="-9"/>
          <w:sz w:val="24"/>
          <w:szCs w:val="24"/>
          <w:u w:val="single"/>
        </w:rPr>
        <w:t>plain any decision to provide any payment or gift to respondents, other than</w:t>
      </w:r>
      <w:r w:rsidR="00C544E2" w:rsidRPr="00C544E2">
        <w:rPr>
          <w:color w:val="000000"/>
          <w:spacing w:val="-9"/>
          <w:sz w:val="24"/>
          <w:szCs w:val="24"/>
          <w:u w:val="single"/>
        </w:rPr>
        <w:t xml:space="preserve"> </w:t>
      </w:r>
      <w:r w:rsidRPr="00C544E2">
        <w:rPr>
          <w:color w:val="000000"/>
          <w:sz w:val="24"/>
          <w:szCs w:val="24"/>
          <w:u w:val="single"/>
        </w:rPr>
        <w:t>remuneration of contractors or grantees</w:t>
      </w:r>
      <w:r w:rsidRPr="00C544E2">
        <w:rPr>
          <w:color w:val="000000"/>
          <w:sz w:val="24"/>
          <w:szCs w:val="24"/>
        </w:rPr>
        <w:t>.</w:t>
      </w:r>
    </w:p>
    <w:p w14:paraId="02FB8D31" w14:textId="77777777" w:rsidR="00CF7275" w:rsidRPr="00C544E2" w:rsidRDefault="0085684F">
      <w:pPr>
        <w:shd w:val="clear" w:color="auto" w:fill="FFFFFF"/>
        <w:spacing w:before="270"/>
        <w:ind w:left="716"/>
        <w:rPr>
          <w:sz w:val="24"/>
          <w:szCs w:val="24"/>
        </w:rPr>
      </w:pPr>
      <w:r w:rsidRPr="00C544E2">
        <w:rPr>
          <w:color w:val="000000"/>
          <w:spacing w:val="-8"/>
          <w:sz w:val="24"/>
          <w:szCs w:val="24"/>
        </w:rPr>
        <w:t>This question does not apply.</w:t>
      </w:r>
    </w:p>
    <w:p w14:paraId="02FB8D32" w14:textId="77777777" w:rsidR="00CF7275" w:rsidRPr="00C544E2" w:rsidRDefault="0085684F">
      <w:pPr>
        <w:shd w:val="clear" w:color="auto" w:fill="FFFFFF"/>
        <w:tabs>
          <w:tab w:val="left" w:pos="716"/>
        </w:tabs>
        <w:spacing w:before="266" w:line="284" w:lineRule="exact"/>
        <w:ind w:left="716" w:hanging="709"/>
        <w:rPr>
          <w:sz w:val="24"/>
          <w:szCs w:val="24"/>
        </w:rPr>
      </w:pPr>
      <w:r w:rsidRPr="00C544E2">
        <w:rPr>
          <w:color w:val="000000"/>
          <w:spacing w:val="-23"/>
          <w:sz w:val="24"/>
          <w:szCs w:val="24"/>
        </w:rPr>
        <w:t>10.</w:t>
      </w:r>
      <w:r w:rsidRPr="00C544E2">
        <w:rPr>
          <w:color w:val="000000"/>
          <w:sz w:val="24"/>
          <w:szCs w:val="24"/>
        </w:rPr>
        <w:tab/>
      </w:r>
      <w:r w:rsidRPr="00C544E2">
        <w:rPr>
          <w:color w:val="000000"/>
          <w:spacing w:val="-9"/>
          <w:sz w:val="24"/>
          <w:szCs w:val="24"/>
          <w:u w:val="single"/>
        </w:rPr>
        <w:t>Describe any assurance of confidentiality provided to respondents and the basis for the</w:t>
      </w:r>
      <w:r w:rsidRPr="00C544E2">
        <w:rPr>
          <w:color w:val="000000"/>
          <w:spacing w:val="-9"/>
          <w:sz w:val="24"/>
          <w:szCs w:val="24"/>
          <w:u w:val="single"/>
        </w:rPr>
        <w:br/>
      </w:r>
      <w:r w:rsidRPr="00C544E2">
        <w:rPr>
          <w:color w:val="000000"/>
          <w:sz w:val="24"/>
          <w:szCs w:val="24"/>
          <w:u w:val="single"/>
        </w:rPr>
        <w:t>assurance in statute, regulations, or agency policy</w:t>
      </w:r>
      <w:r w:rsidRPr="00C544E2">
        <w:rPr>
          <w:color w:val="000000"/>
          <w:sz w:val="24"/>
          <w:szCs w:val="24"/>
        </w:rPr>
        <w:t>.</w:t>
      </w:r>
    </w:p>
    <w:p w14:paraId="3A82D58D" w14:textId="77777777" w:rsidR="00A40290" w:rsidRDefault="00C544E2" w:rsidP="00C544E2">
      <w:pPr>
        <w:shd w:val="clear" w:color="auto" w:fill="FFFFFF"/>
        <w:tabs>
          <w:tab w:val="left" w:pos="716"/>
        </w:tabs>
        <w:spacing w:before="288" w:line="277" w:lineRule="exact"/>
        <w:rPr>
          <w:color w:val="000000"/>
          <w:spacing w:val="-8"/>
          <w:sz w:val="24"/>
          <w:szCs w:val="24"/>
        </w:rPr>
      </w:pPr>
      <w:r w:rsidRPr="00C544E2">
        <w:rPr>
          <w:color w:val="000000"/>
          <w:spacing w:val="-8"/>
          <w:sz w:val="24"/>
          <w:szCs w:val="24"/>
        </w:rPr>
        <w:tab/>
      </w:r>
      <w:r w:rsidRPr="00C544E2">
        <w:rPr>
          <w:color w:val="000000"/>
          <w:spacing w:val="-8"/>
          <w:sz w:val="24"/>
          <w:szCs w:val="24"/>
        </w:rPr>
        <w:tab/>
      </w:r>
      <w:r w:rsidR="009B03EF" w:rsidRPr="00C544E2">
        <w:rPr>
          <w:color w:val="000000"/>
          <w:spacing w:val="-8"/>
          <w:sz w:val="24"/>
          <w:szCs w:val="24"/>
        </w:rPr>
        <w:t>The Commission does not provide respondents with an ass</w:t>
      </w:r>
      <w:r w:rsidRPr="00C544E2">
        <w:rPr>
          <w:color w:val="000000"/>
          <w:spacing w:val="-8"/>
          <w:sz w:val="24"/>
          <w:szCs w:val="24"/>
        </w:rPr>
        <w:t xml:space="preserve">urance of confidentiality.  The </w:t>
      </w:r>
      <w:r w:rsidR="009B03EF" w:rsidRPr="00C544E2">
        <w:rPr>
          <w:color w:val="000000"/>
          <w:spacing w:val="-8"/>
          <w:sz w:val="24"/>
          <w:szCs w:val="24"/>
        </w:rPr>
        <w:t>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14:paraId="02FB8D34" w14:textId="0536CF38" w:rsidR="00CF7275" w:rsidRPr="00C544E2" w:rsidRDefault="0085684F" w:rsidP="00A40290">
      <w:pPr>
        <w:shd w:val="clear" w:color="auto" w:fill="FFFFFF"/>
        <w:tabs>
          <w:tab w:val="left" w:pos="716"/>
        </w:tabs>
        <w:spacing w:before="288" w:line="277" w:lineRule="exact"/>
        <w:ind w:left="720" w:hanging="720"/>
        <w:rPr>
          <w:sz w:val="24"/>
          <w:szCs w:val="24"/>
        </w:rPr>
      </w:pPr>
      <w:r w:rsidRPr="00C544E2">
        <w:rPr>
          <w:color w:val="000000"/>
          <w:spacing w:val="-24"/>
          <w:sz w:val="24"/>
          <w:szCs w:val="24"/>
        </w:rPr>
        <w:t>11.</w:t>
      </w:r>
      <w:r w:rsidR="00A40290">
        <w:rPr>
          <w:color w:val="000000"/>
          <w:spacing w:val="-24"/>
          <w:sz w:val="24"/>
          <w:szCs w:val="24"/>
        </w:rPr>
        <w:t xml:space="preserve"> </w:t>
      </w:r>
      <w:r w:rsidR="00A40290">
        <w:rPr>
          <w:color w:val="000000"/>
          <w:spacing w:val="-24"/>
          <w:sz w:val="24"/>
          <w:szCs w:val="24"/>
        </w:rPr>
        <w:tab/>
      </w:r>
      <w:r w:rsidRPr="00C544E2">
        <w:rPr>
          <w:color w:val="000000"/>
          <w:spacing w:val="-7"/>
          <w:sz w:val="24"/>
          <w:szCs w:val="24"/>
          <w:u w:val="single"/>
        </w:rPr>
        <w:t>Provide additional justification for any questions of a sensitive nature, such as sexual</w:t>
      </w:r>
      <w:r w:rsidRPr="00C544E2">
        <w:rPr>
          <w:color w:val="000000"/>
          <w:spacing w:val="-7"/>
          <w:sz w:val="24"/>
          <w:szCs w:val="24"/>
          <w:u w:val="single"/>
        </w:rPr>
        <w:br/>
      </w:r>
      <w:r w:rsidRPr="00C544E2">
        <w:rPr>
          <w:color w:val="000000"/>
          <w:spacing w:val="-8"/>
          <w:sz w:val="24"/>
          <w:szCs w:val="24"/>
          <w:u w:val="single"/>
        </w:rPr>
        <w:t>behavior and attitudes, religious beliefs, and other matters that are commonly considered</w:t>
      </w:r>
      <w:r w:rsidRPr="00C544E2">
        <w:rPr>
          <w:color w:val="000000"/>
          <w:spacing w:val="-8"/>
          <w:sz w:val="24"/>
          <w:szCs w:val="24"/>
          <w:u w:val="single"/>
        </w:rPr>
        <w:br/>
      </w:r>
      <w:r w:rsidRPr="00C544E2">
        <w:rPr>
          <w:color w:val="000000"/>
          <w:spacing w:val="-7"/>
          <w:sz w:val="24"/>
          <w:szCs w:val="24"/>
          <w:u w:val="single"/>
        </w:rPr>
        <w:t>private. This justification should include the reasons why the agency considers the</w:t>
      </w:r>
      <w:r w:rsidRPr="00C544E2">
        <w:rPr>
          <w:color w:val="000000"/>
          <w:spacing w:val="-7"/>
          <w:sz w:val="24"/>
          <w:szCs w:val="24"/>
          <w:u w:val="single"/>
        </w:rPr>
        <w:br/>
      </w:r>
      <w:r w:rsidRPr="00C544E2">
        <w:rPr>
          <w:color w:val="000000"/>
          <w:spacing w:val="-9"/>
          <w:sz w:val="24"/>
          <w:szCs w:val="24"/>
          <w:u w:val="single"/>
        </w:rPr>
        <w:t>questions necessary, the specific uses to be made of the information, the explanation to be</w:t>
      </w:r>
      <w:r w:rsidRPr="00C544E2">
        <w:rPr>
          <w:color w:val="000000"/>
          <w:spacing w:val="-9"/>
          <w:sz w:val="24"/>
          <w:szCs w:val="24"/>
          <w:u w:val="single"/>
        </w:rPr>
        <w:br/>
      </w:r>
      <w:r w:rsidRPr="00C544E2">
        <w:rPr>
          <w:color w:val="000000"/>
          <w:spacing w:val="-8"/>
          <w:sz w:val="24"/>
          <w:szCs w:val="24"/>
          <w:u w:val="single"/>
        </w:rPr>
        <w:t>given to persons from whom the information is requested, and any steps to be taken to</w:t>
      </w:r>
      <w:r w:rsidRPr="00C544E2">
        <w:rPr>
          <w:color w:val="000000"/>
          <w:spacing w:val="-8"/>
          <w:sz w:val="24"/>
          <w:szCs w:val="24"/>
          <w:u w:val="single"/>
        </w:rPr>
        <w:br/>
      </w:r>
      <w:r w:rsidRPr="00C544E2">
        <w:rPr>
          <w:color w:val="000000"/>
          <w:sz w:val="24"/>
          <w:szCs w:val="24"/>
        </w:rPr>
        <w:t>obtain their consent.</w:t>
      </w:r>
    </w:p>
    <w:p w14:paraId="22B83850" w14:textId="77777777" w:rsidR="00A40290" w:rsidRDefault="00A40290">
      <w:pPr>
        <w:shd w:val="clear" w:color="auto" w:fill="FFFFFF"/>
        <w:ind w:left="691"/>
        <w:rPr>
          <w:bCs/>
          <w:color w:val="000000"/>
          <w:spacing w:val="-6"/>
          <w:sz w:val="24"/>
          <w:szCs w:val="24"/>
        </w:rPr>
      </w:pPr>
    </w:p>
    <w:p w14:paraId="02FB8D36" w14:textId="77777777" w:rsidR="00CF7275" w:rsidRPr="00C544E2" w:rsidRDefault="0085684F">
      <w:pPr>
        <w:shd w:val="clear" w:color="auto" w:fill="FFFFFF"/>
        <w:ind w:left="691"/>
        <w:rPr>
          <w:sz w:val="24"/>
          <w:szCs w:val="24"/>
        </w:rPr>
      </w:pPr>
      <w:r w:rsidRPr="00C544E2">
        <w:rPr>
          <w:bCs/>
          <w:color w:val="000000"/>
          <w:spacing w:val="-6"/>
          <w:sz w:val="24"/>
          <w:szCs w:val="24"/>
        </w:rPr>
        <w:t>This question does not apply.</w:t>
      </w:r>
    </w:p>
    <w:p w14:paraId="02FB8D37" w14:textId="753014F4" w:rsidR="00CF7275" w:rsidRPr="00C544E2" w:rsidRDefault="0085684F" w:rsidP="00A40290">
      <w:pPr>
        <w:shd w:val="clear" w:color="auto" w:fill="FFFFFF"/>
        <w:spacing w:before="270" w:line="295" w:lineRule="exact"/>
        <w:ind w:left="720" w:hanging="698"/>
        <w:rPr>
          <w:sz w:val="24"/>
          <w:szCs w:val="24"/>
        </w:rPr>
      </w:pPr>
      <w:r w:rsidRPr="00A40290">
        <w:rPr>
          <w:bCs/>
          <w:color w:val="000000"/>
          <w:spacing w:val="-5"/>
          <w:sz w:val="24"/>
          <w:szCs w:val="24"/>
        </w:rPr>
        <w:t>12</w:t>
      </w:r>
      <w:r w:rsidRPr="00C544E2">
        <w:rPr>
          <w:bCs/>
          <w:color w:val="000000"/>
          <w:spacing w:val="-5"/>
          <w:sz w:val="24"/>
          <w:szCs w:val="24"/>
        </w:rPr>
        <w:t>.</w:t>
      </w:r>
      <w:r w:rsidR="00C544E2" w:rsidRPr="00C544E2">
        <w:rPr>
          <w:bCs/>
          <w:color w:val="000000"/>
          <w:spacing w:val="-5"/>
          <w:sz w:val="24"/>
          <w:szCs w:val="24"/>
        </w:rPr>
        <w:tab/>
      </w:r>
      <w:r w:rsidRPr="00C544E2">
        <w:rPr>
          <w:bCs/>
          <w:color w:val="000000"/>
          <w:spacing w:val="-5"/>
          <w:sz w:val="24"/>
          <w:szCs w:val="24"/>
          <w:u w:val="single"/>
        </w:rPr>
        <w:t xml:space="preserve">Provide estimates of the hour burden of the collection of information. The Statement </w:t>
      </w:r>
      <w:r w:rsidRPr="00C544E2">
        <w:rPr>
          <w:bCs/>
          <w:color w:val="000000"/>
          <w:sz w:val="24"/>
          <w:szCs w:val="24"/>
          <w:u w:val="single"/>
        </w:rPr>
        <w:t>should</w:t>
      </w:r>
      <w:r w:rsidRPr="00C544E2">
        <w:rPr>
          <w:bCs/>
          <w:color w:val="000000"/>
          <w:sz w:val="24"/>
          <w:szCs w:val="24"/>
        </w:rPr>
        <w:t>:</w:t>
      </w:r>
    </w:p>
    <w:p w14:paraId="02FB8D38" w14:textId="77777777" w:rsidR="00CF7275" w:rsidRPr="00C544E2" w:rsidRDefault="0085684F">
      <w:pPr>
        <w:shd w:val="clear" w:color="auto" w:fill="FFFFFF"/>
        <w:spacing w:before="274" w:line="284" w:lineRule="exact"/>
        <w:ind w:left="1415"/>
        <w:rPr>
          <w:sz w:val="24"/>
          <w:szCs w:val="24"/>
        </w:rPr>
      </w:pPr>
      <w:r w:rsidRPr="00C544E2">
        <w:rPr>
          <w:bCs/>
          <w:color w:val="000000"/>
          <w:spacing w:val="-8"/>
          <w:sz w:val="24"/>
          <w:szCs w:val="24"/>
        </w:rPr>
        <w:t xml:space="preserve">Indicate the number of respondents, frequency of response, annual hour burden </w:t>
      </w:r>
      <w:r w:rsidRPr="00C544E2">
        <w:rPr>
          <w:bCs/>
          <w:color w:val="000000"/>
          <w:spacing w:val="-5"/>
          <w:sz w:val="24"/>
          <w:szCs w:val="24"/>
        </w:rPr>
        <w:t xml:space="preserve">and an explanation of how the burden was estimated. Unless directed to do so, agencies should not conduct special surveys to obtain information on which to base hour burden estimates. Consultation with a sample (fewer than ten) of </w:t>
      </w:r>
      <w:r w:rsidRPr="00C544E2">
        <w:rPr>
          <w:bCs/>
          <w:color w:val="000000"/>
          <w:spacing w:val="-7"/>
          <w:sz w:val="24"/>
          <w:szCs w:val="24"/>
        </w:rPr>
        <w:t xml:space="preserve">potential respondents is desirable. If the hour burden on respondents is expected </w:t>
      </w:r>
      <w:r w:rsidRPr="00C544E2">
        <w:rPr>
          <w:bCs/>
          <w:color w:val="000000"/>
          <w:spacing w:val="-4"/>
          <w:sz w:val="24"/>
          <w:szCs w:val="24"/>
        </w:rPr>
        <w:t xml:space="preserve">to vary widely because of differences in activity, size or complexity, show the </w:t>
      </w:r>
      <w:r w:rsidRPr="00C544E2">
        <w:rPr>
          <w:bCs/>
          <w:color w:val="000000"/>
          <w:spacing w:val="-7"/>
          <w:sz w:val="24"/>
          <w:szCs w:val="24"/>
        </w:rPr>
        <w:t xml:space="preserve">range of estimated hour burden, and explain the reasons for the variance. Generally, estimates should not include burden hours for customary and usual </w:t>
      </w:r>
      <w:r w:rsidRPr="00C544E2">
        <w:rPr>
          <w:bCs/>
          <w:color w:val="000000"/>
          <w:sz w:val="24"/>
          <w:szCs w:val="24"/>
        </w:rPr>
        <w:t>business practices.</w:t>
      </w:r>
    </w:p>
    <w:p w14:paraId="02FB8D39" w14:textId="77777777" w:rsidR="00CF7275" w:rsidRPr="00C544E2" w:rsidRDefault="0085684F">
      <w:pPr>
        <w:shd w:val="clear" w:color="auto" w:fill="FFFFFF"/>
        <w:spacing w:before="274" w:line="284" w:lineRule="exact"/>
        <w:ind w:left="1422" w:right="536"/>
        <w:jc w:val="both"/>
        <w:rPr>
          <w:sz w:val="24"/>
          <w:szCs w:val="24"/>
        </w:rPr>
      </w:pPr>
      <w:r w:rsidRPr="00C544E2">
        <w:rPr>
          <w:bCs/>
          <w:color w:val="000000"/>
          <w:spacing w:val="-8"/>
          <w:sz w:val="24"/>
          <w:szCs w:val="24"/>
        </w:rPr>
        <w:t xml:space="preserve">If the request for approval covers more than one form, provide separate hour burden estimates for each form and aggregate the hour burdens in Item 13 of </w:t>
      </w:r>
      <w:r w:rsidRPr="00C544E2">
        <w:rPr>
          <w:bCs/>
          <w:color w:val="000000"/>
          <w:sz w:val="24"/>
          <w:szCs w:val="24"/>
        </w:rPr>
        <w:t>OMB Form 83-1.</w:t>
      </w:r>
    </w:p>
    <w:p w14:paraId="02FB8D3A" w14:textId="77777777" w:rsidR="00CF7275" w:rsidRPr="00C544E2" w:rsidRDefault="0085684F">
      <w:pPr>
        <w:shd w:val="clear" w:color="auto" w:fill="FFFFFF"/>
        <w:spacing w:before="277" w:line="284" w:lineRule="exact"/>
        <w:ind w:left="1426"/>
        <w:rPr>
          <w:sz w:val="24"/>
          <w:szCs w:val="24"/>
        </w:rPr>
      </w:pPr>
      <w:r w:rsidRPr="00C544E2">
        <w:rPr>
          <w:bCs/>
          <w:color w:val="000000"/>
          <w:spacing w:val="-6"/>
          <w:sz w:val="24"/>
          <w:szCs w:val="24"/>
        </w:rPr>
        <w:t xml:space="preserve">Provide estimates of annualized cost to respondents for the hours burdens for </w:t>
      </w:r>
      <w:r w:rsidRPr="00C544E2">
        <w:rPr>
          <w:bCs/>
          <w:color w:val="000000"/>
          <w:spacing w:val="-7"/>
          <w:sz w:val="24"/>
          <w:szCs w:val="24"/>
        </w:rPr>
        <w:t xml:space="preserve">collections of information, identifying and using appropriate wage rate categories. </w:t>
      </w:r>
      <w:r w:rsidRPr="00C544E2">
        <w:rPr>
          <w:bCs/>
          <w:color w:val="000000"/>
          <w:spacing w:val="-6"/>
          <w:sz w:val="24"/>
          <w:szCs w:val="24"/>
        </w:rPr>
        <w:t xml:space="preserve">The cost of contracting </w:t>
      </w:r>
      <w:proofErr w:type="spellStart"/>
      <w:r w:rsidRPr="00C544E2">
        <w:rPr>
          <w:bCs/>
          <w:color w:val="000000"/>
          <w:spacing w:val="-6"/>
          <w:sz w:val="24"/>
          <w:szCs w:val="24"/>
        </w:rPr>
        <w:t>our</w:t>
      </w:r>
      <w:proofErr w:type="spellEnd"/>
      <w:r w:rsidRPr="00C544E2">
        <w:rPr>
          <w:bCs/>
          <w:color w:val="000000"/>
          <w:spacing w:val="-6"/>
          <w:sz w:val="24"/>
          <w:szCs w:val="24"/>
        </w:rPr>
        <w:t xml:space="preserve"> or paying outside parties for information collection </w:t>
      </w:r>
      <w:r w:rsidRPr="00C544E2">
        <w:rPr>
          <w:bCs/>
          <w:color w:val="000000"/>
          <w:spacing w:val="-4"/>
          <w:sz w:val="24"/>
          <w:szCs w:val="24"/>
        </w:rPr>
        <w:t xml:space="preserve">activities should not be included here. Instead, this cost should be included in </w:t>
      </w:r>
      <w:r w:rsidRPr="00C544E2">
        <w:rPr>
          <w:bCs/>
          <w:color w:val="000000"/>
          <w:sz w:val="24"/>
          <w:szCs w:val="24"/>
        </w:rPr>
        <w:t>Item 13.</w:t>
      </w:r>
    </w:p>
    <w:p w14:paraId="02FB8D3B" w14:textId="77777777" w:rsidR="00CF7275" w:rsidRPr="00C544E2" w:rsidRDefault="0085684F">
      <w:pPr>
        <w:shd w:val="clear" w:color="auto" w:fill="FFFFFF"/>
        <w:spacing w:before="295"/>
        <w:ind w:left="1436"/>
        <w:rPr>
          <w:sz w:val="24"/>
          <w:szCs w:val="24"/>
        </w:rPr>
      </w:pPr>
      <w:r w:rsidRPr="00C544E2">
        <w:rPr>
          <w:bCs/>
          <w:color w:val="000000"/>
          <w:spacing w:val="-6"/>
          <w:sz w:val="24"/>
          <w:szCs w:val="24"/>
        </w:rPr>
        <w:t>See Attachment A.</w:t>
      </w:r>
    </w:p>
    <w:p w14:paraId="02FB8D3F" w14:textId="40E3EF93" w:rsidR="00CF7275" w:rsidRPr="00C544E2" w:rsidRDefault="0085684F">
      <w:pPr>
        <w:shd w:val="clear" w:color="auto" w:fill="FFFFFF"/>
        <w:spacing w:before="274" w:line="284" w:lineRule="exact"/>
        <w:ind w:left="378" w:firstLine="778"/>
        <w:rPr>
          <w:sz w:val="24"/>
          <w:szCs w:val="24"/>
        </w:rPr>
      </w:pPr>
      <w:r w:rsidRPr="00C544E2">
        <w:rPr>
          <w:bCs/>
          <w:color w:val="000000"/>
          <w:spacing w:val="-5"/>
          <w:sz w:val="24"/>
          <w:szCs w:val="24"/>
        </w:rPr>
        <w:t xml:space="preserve">The Commission is revising its information burden collection estimate for FBOTs </w:t>
      </w:r>
      <w:r w:rsidR="00240421" w:rsidRPr="00C544E2">
        <w:rPr>
          <w:bCs/>
          <w:color w:val="000000"/>
          <w:spacing w:val="-5"/>
          <w:sz w:val="24"/>
          <w:szCs w:val="24"/>
        </w:rPr>
        <w:t xml:space="preserve">that </w:t>
      </w:r>
      <w:r w:rsidR="00240421" w:rsidRPr="00C544E2">
        <w:rPr>
          <w:bCs/>
          <w:color w:val="000000"/>
          <w:spacing w:val="-5"/>
          <w:sz w:val="24"/>
          <w:szCs w:val="24"/>
        </w:rPr>
        <w:lastRenderedPageBreak/>
        <w:t xml:space="preserve">previously had </w:t>
      </w:r>
      <w:r w:rsidRPr="00C544E2">
        <w:rPr>
          <w:bCs/>
          <w:color w:val="000000"/>
          <w:spacing w:val="-5"/>
          <w:sz w:val="24"/>
          <w:szCs w:val="24"/>
        </w:rPr>
        <w:t xml:space="preserve">pending requests for direct access no-action relief. </w:t>
      </w:r>
      <w:r w:rsidR="0078617F" w:rsidRPr="00C544E2">
        <w:rPr>
          <w:bCs/>
          <w:color w:val="000000"/>
          <w:spacing w:val="-5"/>
          <w:sz w:val="24"/>
          <w:szCs w:val="24"/>
        </w:rPr>
        <w:t xml:space="preserve"> </w:t>
      </w:r>
      <w:r w:rsidR="00240421" w:rsidRPr="00C544E2">
        <w:rPr>
          <w:bCs/>
          <w:color w:val="000000"/>
          <w:spacing w:val="-5"/>
          <w:sz w:val="24"/>
          <w:szCs w:val="24"/>
        </w:rPr>
        <w:t xml:space="preserve">All such eligible FBOTs that desired to apply for registration have done so.  Therefore, the previous estimate </w:t>
      </w:r>
      <w:r w:rsidR="00835A85" w:rsidRPr="00C544E2">
        <w:rPr>
          <w:bCs/>
          <w:color w:val="000000"/>
          <w:spacing w:val="-5"/>
          <w:sz w:val="24"/>
          <w:szCs w:val="24"/>
        </w:rPr>
        <w:t>has been eliminated.  That estimate reflected the following:  10 FBOTs with electronically-submitted no-action letters would each have faced a burden of 50 hours in applying for registration, a total burde</w:t>
      </w:r>
      <w:r w:rsidR="0017680E" w:rsidRPr="00C544E2">
        <w:rPr>
          <w:bCs/>
          <w:color w:val="000000"/>
          <w:spacing w:val="-5"/>
          <w:sz w:val="24"/>
          <w:szCs w:val="24"/>
        </w:rPr>
        <w:t>n</w:t>
      </w:r>
      <w:r w:rsidR="00835A85" w:rsidRPr="00C544E2">
        <w:rPr>
          <w:bCs/>
          <w:color w:val="000000"/>
          <w:spacing w:val="-5"/>
          <w:sz w:val="24"/>
          <w:szCs w:val="24"/>
        </w:rPr>
        <w:t xml:space="preserve"> of 500 hours; </w:t>
      </w:r>
      <w:r w:rsidR="003F4FD3" w:rsidRPr="00C544E2">
        <w:rPr>
          <w:bCs/>
          <w:color w:val="000000"/>
          <w:spacing w:val="-5"/>
          <w:sz w:val="24"/>
          <w:szCs w:val="24"/>
        </w:rPr>
        <w:t>10 FBOTs with non-electronically-submitted no-action letters would each have faced a burden of 250 hours in applying for registration, a total burde</w:t>
      </w:r>
      <w:r w:rsidR="0017680E" w:rsidRPr="00C544E2">
        <w:rPr>
          <w:bCs/>
          <w:color w:val="000000"/>
          <w:spacing w:val="-5"/>
          <w:sz w:val="24"/>
          <w:szCs w:val="24"/>
        </w:rPr>
        <w:t>n</w:t>
      </w:r>
      <w:r w:rsidR="003F4FD3" w:rsidRPr="00C544E2">
        <w:rPr>
          <w:bCs/>
          <w:color w:val="000000"/>
          <w:spacing w:val="-5"/>
          <w:sz w:val="24"/>
          <w:szCs w:val="24"/>
        </w:rPr>
        <w:t xml:space="preserve"> of 2500 hours;</w:t>
      </w:r>
      <w:r w:rsidR="009B03EF" w:rsidRPr="00C544E2">
        <w:rPr>
          <w:bCs/>
          <w:color w:val="000000"/>
          <w:spacing w:val="-5"/>
          <w:sz w:val="24"/>
          <w:szCs w:val="24"/>
        </w:rPr>
        <w:t xml:space="preserve"> </w:t>
      </w:r>
      <w:r w:rsidR="003F4FD3" w:rsidRPr="00C544E2">
        <w:rPr>
          <w:bCs/>
          <w:color w:val="000000"/>
          <w:spacing w:val="-5"/>
          <w:sz w:val="24"/>
          <w:szCs w:val="24"/>
        </w:rPr>
        <w:t>and six FBOTs with pending requests for no-action relief would each have faced a burden of 250 hours in applying for registration, a total burde</w:t>
      </w:r>
      <w:r w:rsidR="0017680E" w:rsidRPr="00C544E2">
        <w:rPr>
          <w:bCs/>
          <w:color w:val="000000"/>
          <w:spacing w:val="-5"/>
          <w:sz w:val="24"/>
          <w:szCs w:val="24"/>
        </w:rPr>
        <w:t>n</w:t>
      </w:r>
      <w:r w:rsidR="003F4FD3" w:rsidRPr="00C544E2">
        <w:rPr>
          <w:bCs/>
          <w:color w:val="000000"/>
          <w:spacing w:val="-5"/>
          <w:sz w:val="24"/>
          <w:szCs w:val="24"/>
        </w:rPr>
        <w:t xml:space="preserve"> of 1500</w:t>
      </w:r>
      <w:r w:rsidR="0017680E" w:rsidRPr="00C544E2">
        <w:rPr>
          <w:bCs/>
          <w:color w:val="000000"/>
          <w:spacing w:val="-5"/>
          <w:sz w:val="24"/>
          <w:szCs w:val="24"/>
        </w:rPr>
        <w:t>.  With respect to the number of new applicants expected annually, the Commission is revising its estimate from one with a burden of 1000 total hours to three</w:t>
      </w:r>
      <w:r w:rsidR="003F4FD3" w:rsidRPr="00C544E2">
        <w:rPr>
          <w:bCs/>
          <w:color w:val="000000"/>
          <w:spacing w:val="-5"/>
          <w:sz w:val="24"/>
          <w:szCs w:val="24"/>
        </w:rPr>
        <w:t xml:space="preserve"> </w:t>
      </w:r>
      <w:r w:rsidR="0017680E" w:rsidRPr="00C544E2">
        <w:rPr>
          <w:bCs/>
          <w:color w:val="000000"/>
          <w:spacing w:val="-5"/>
          <w:sz w:val="24"/>
          <w:szCs w:val="24"/>
        </w:rPr>
        <w:t>with a burden of 1000 hours each, or a total burden of 3000 hours.</w:t>
      </w:r>
    </w:p>
    <w:p w14:paraId="02FB8D40" w14:textId="772C9461" w:rsidR="00CF7275" w:rsidRPr="00C544E2" w:rsidRDefault="00BC3963">
      <w:pPr>
        <w:shd w:val="clear" w:color="auto" w:fill="FFFFFF"/>
        <w:spacing w:before="277" w:line="284" w:lineRule="exact"/>
        <w:ind w:left="389" w:firstLine="724"/>
        <w:rPr>
          <w:sz w:val="24"/>
          <w:szCs w:val="24"/>
        </w:rPr>
      </w:pPr>
      <w:r w:rsidRPr="00C544E2">
        <w:rPr>
          <w:bCs/>
          <w:color w:val="000000"/>
          <w:spacing w:val="-6"/>
          <w:sz w:val="24"/>
          <w:szCs w:val="24"/>
        </w:rPr>
        <w:t>T</w:t>
      </w:r>
      <w:r w:rsidR="0085684F" w:rsidRPr="00C544E2">
        <w:rPr>
          <w:bCs/>
          <w:color w:val="000000"/>
          <w:spacing w:val="-6"/>
          <w:sz w:val="24"/>
          <w:szCs w:val="24"/>
        </w:rPr>
        <w:t xml:space="preserve">he Commission estimated that four registered FBOTs </w:t>
      </w:r>
      <w:r w:rsidR="0085684F" w:rsidRPr="00C544E2">
        <w:rPr>
          <w:bCs/>
          <w:color w:val="000000"/>
          <w:spacing w:val="-5"/>
          <w:sz w:val="24"/>
          <w:szCs w:val="24"/>
        </w:rPr>
        <w:t>would permit swaps to be traded by direct access</w:t>
      </w:r>
      <w:r w:rsidRPr="00C544E2">
        <w:rPr>
          <w:bCs/>
          <w:color w:val="000000"/>
          <w:spacing w:val="-5"/>
          <w:sz w:val="24"/>
          <w:szCs w:val="24"/>
        </w:rPr>
        <w:t xml:space="preserve">, the total annual reporting burden of which would be 1000 annual responses and a total estimated burden of 8320 hours.  The Commission is reducing its estimate of the number of </w:t>
      </w:r>
      <w:r w:rsidRPr="00C544E2">
        <w:rPr>
          <w:bCs/>
          <w:color w:val="000000"/>
          <w:spacing w:val="-6"/>
          <w:sz w:val="24"/>
          <w:szCs w:val="24"/>
        </w:rPr>
        <w:t xml:space="preserve">registered FBOTs that </w:t>
      </w:r>
      <w:r w:rsidRPr="00C544E2">
        <w:rPr>
          <w:bCs/>
          <w:color w:val="000000"/>
          <w:spacing w:val="-5"/>
          <w:sz w:val="24"/>
          <w:szCs w:val="24"/>
        </w:rPr>
        <w:t xml:space="preserve">will permit swaps to be traded by direct access to two, thereby reducing the estimated total annual burden to 4160 hours.  </w:t>
      </w:r>
      <w:r w:rsidR="00C80E41" w:rsidRPr="00C544E2">
        <w:rPr>
          <w:bCs/>
          <w:color w:val="000000"/>
          <w:spacing w:val="-5"/>
          <w:sz w:val="24"/>
          <w:szCs w:val="24"/>
        </w:rPr>
        <w:t>Finally, t</w:t>
      </w:r>
      <w:r w:rsidR="00C80E41" w:rsidRPr="00C544E2">
        <w:rPr>
          <w:bCs/>
          <w:color w:val="000000"/>
          <w:spacing w:val="-6"/>
          <w:sz w:val="24"/>
          <w:szCs w:val="24"/>
        </w:rPr>
        <w:t xml:space="preserve">he Commission estimated that one registered FBOT </w:t>
      </w:r>
      <w:r w:rsidR="00C80E41" w:rsidRPr="00C544E2">
        <w:rPr>
          <w:bCs/>
          <w:color w:val="000000"/>
          <w:spacing w:val="-5"/>
          <w:sz w:val="24"/>
          <w:szCs w:val="24"/>
        </w:rPr>
        <w:t xml:space="preserve">would permit a linked contract to be traded by direct access, the total annual reporting burden of which would be 778 annual responses and a total estimated burden of 1812 hours.  The Commission is increasing its estimate of the number of </w:t>
      </w:r>
      <w:r w:rsidR="00C80E41" w:rsidRPr="00C544E2">
        <w:rPr>
          <w:bCs/>
          <w:color w:val="000000"/>
          <w:spacing w:val="-6"/>
          <w:sz w:val="24"/>
          <w:szCs w:val="24"/>
        </w:rPr>
        <w:t xml:space="preserve">registered FBOTs that </w:t>
      </w:r>
      <w:r w:rsidR="00C80E41" w:rsidRPr="00C544E2">
        <w:rPr>
          <w:bCs/>
          <w:color w:val="000000"/>
          <w:spacing w:val="-5"/>
          <w:sz w:val="24"/>
          <w:szCs w:val="24"/>
        </w:rPr>
        <w:t>will permit swaps to be traded by direct access to two, thereby increasing the estimated total annual burden to 3624 hours</w:t>
      </w:r>
      <w:r w:rsidR="0085684F" w:rsidRPr="00C544E2">
        <w:rPr>
          <w:bCs/>
          <w:color w:val="000000"/>
          <w:spacing w:val="-5"/>
          <w:sz w:val="24"/>
          <w:szCs w:val="24"/>
        </w:rPr>
        <w:t>.</w:t>
      </w:r>
    </w:p>
    <w:p w14:paraId="02FB8D42" w14:textId="310546A1" w:rsidR="00CF7275" w:rsidRPr="00C544E2" w:rsidRDefault="0085684F" w:rsidP="00A40290">
      <w:pPr>
        <w:shd w:val="clear" w:color="auto" w:fill="FFFFFF"/>
        <w:spacing w:before="288"/>
        <w:ind w:left="720" w:hanging="720"/>
        <w:rPr>
          <w:sz w:val="24"/>
          <w:szCs w:val="24"/>
        </w:rPr>
      </w:pPr>
      <w:r w:rsidRPr="00C544E2">
        <w:rPr>
          <w:bCs/>
          <w:color w:val="000000"/>
          <w:spacing w:val="-6"/>
          <w:sz w:val="24"/>
          <w:szCs w:val="24"/>
        </w:rPr>
        <w:t>13.</w:t>
      </w:r>
      <w:r w:rsidR="00C544E2" w:rsidRPr="00C544E2">
        <w:rPr>
          <w:bCs/>
          <w:color w:val="000000"/>
          <w:spacing w:val="-6"/>
          <w:sz w:val="24"/>
          <w:szCs w:val="24"/>
        </w:rPr>
        <w:tab/>
      </w:r>
      <w:r w:rsidRPr="00C544E2">
        <w:rPr>
          <w:bCs/>
          <w:color w:val="000000"/>
          <w:spacing w:val="-6"/>
          <w:sz w:val="24"/>
          <w:szCs w:val="24"/>
          <w:u w:val="single"/>
        </w:rPr>
        <w:t xml:space="preserve">Provide an estimate of the total annual cost burden to respondents or </w:t>
      </w:r>
      <w:proofErr w:type="spellStart"/>
      <w:r w:rsidRPr="00C544E2">
        <w:rPr>
          <w:bCs/>
          <w:color w:val="000000"/>
          <w:spacing w:val="-6"/>
          <w:sz w:val="24"/>
          <w:szCs w:val="24"/>
          <w:u w:val="single"/>
        </w:rPr>
        <w:t>recordkeepers</w:t>
      </w:r>
      <w:proofErr w:type="spellEnd"/>
      <w:r w:rsidR="00A40290">
        <w:rPr>
          <w:bCs/>
          <w:color w:val="000000"/>
          <w:spacing w:val="-6"/>
          <w:sz w:val="24"/>
          <w:szCs w:val="24"/>
          <w:u w:val="single"/>
        </w:rPr>
        <w:t xml:space="preserve"> </w:t>
      </w:r>
      <w:r w:rsidRPr="00C544E2">
        <w:rPr>
          <w:bCs/>
          <w:color w:val="000000"/>
          <w:spacing w:val="-6"/>
          <w:sz w:val="24"/>
          <w:szCs w:val="24"/>
          <w:u w:val="single"/>
        </w:rPr>
        <w:t xml:space="preserve">resulting </w:t>
      </w:r>
      <w:proofErr w:type="spellStart"/>
      <w:r w:rsidRPr="00C544E2">
        <w:rPr>
          <w:bCs/>
          <w:color w:val="000000"/>
          <w:spacing w:val="-6"/>
          <w:sz w:val="24"/>
          <w:szCs w:val="24"/>
          <w:u w:val="single"/>
        </w:rPr>
        <w:t>form</w:t>
      </w:r>
      <w:proofErr w:type="spellEnd"/>
      <w:r w:rsidRPr="00C544E2">
        <w:rPr>
          <w:bCs/>
          <w:color w:val="000000"/>
          <w:spacing w:val="-6"/>
          <w:sz w:val="24"/>
          <w:szCs w:val="24"/>
          <w:u w:val="single"/>
        </w:rPr>
        <w:t xml:space="preserve"> the collection of information. (Do not include the cost of any hour burden </w:t>
      </w:r>
      <w:r w:rsidRPr="00C544E2">
        <w:rPr>
          <w:bCs/>
          <w:color w:val="000000"/>
          <w:sz w:val="24"/>
          <w:szCs w:val="24"/>
          <w:u w:val="single"/>
        </w:rPr>
        <w:t>shown in Items 12 and 14)</w:t>
      </w:r>
      <w:r w:rsidRPr="00C544E2">
        <w:rPr>
          <w:bCs/>
          <w:color w:val="000000"/>
          <w:sz w:val="24"/>
          <w:szCs w:val="24"/>
        </w:rPr>
        <w:t>.</w:t>
      </w:r>
    </w:p>
    <w:p w14:paraId="02FB8D43" w14:textId="453E6BB3" w:rsidR="00CF7275" w:rsidRPr="00C544E2" w:rsidRDefault="0085684F">
      <w:pPr>
        <w:shd w:val="clear" w:color="auto" w:fill="FFFFFF"/>
        <w:spacing w:before="288" w:line="277" w:lineRule="exact"/>
        <w:ind w:left="1112"/>
        <w:rPr>
          <w:sz w:val="24"/>
          <w:szCs w:val="24"/>
        </w:rPr>
      </w:pPr>
      <w:r w:rsidRPr="00C544E2">
        <w:rPr>
          <w:bCs/>
          <w:color w:val="000000"/>
          <w:spacing w:val="-7"/>
          <w:sz w:val="24"/>
          <w:szCs w:val="24"/>
        </w:rPr>
        <w:t>The cost estimate should be split into two components; (a) a total capital and start</w:t>
      </w:r>
      <w:r w:rsidR="00C80E41" w:rsidRPr="00C544E2">
        <w:rPr>
          <w:bCs/>
          <w:color w:val="000000"/>
          <w:spacing w:val="-7"/>
          <w:sz w:val="24"/>
          <w:szCs w:val="24"/>
        </w:rPr>
        <w:t>-</w:t>
      </w:r>
      <w:r w:rsidRPr="00C544E2">
        <w:rPr>
          <w:bCs/>
          <w:color w:val="000000"/>
          <w:spacing w:val="-5"/>
          <w:sz w:val="24"/>
          <w:szCs w:val="24"/>
        </w:rPr>
        <w:t xml:space="preserve">up cost component (annualized over its expected useful life) and (b) a total </w:t>
      </w:r>
      <w:r w:rsidRPr="00C544E2">
        <w:rPr>
          <w:bCs/>
          <w:color w:val="000000"/>
          <w:spacing w:val="-6"/>
          <w:sz w:val="24"/>
          <w:szCs w:val="24"/>
        </w:rPr>
        <w:t xml:space="preserve">operation and maintenance and purchase of services component. </w:t>
      </w:r>
      <w:r w:rsidR="00C80E41" w:rsidRPr="00C544E2">
        <w:rPr>
          <w:bCs/>
          <w:color w:val="000000"/>
          <w:spacing w:val="-6"/>
          <w:sz w:val="24"/>
          <w:szCs w:val="24"/>
        </w:rPr>
        <w:t xml:space="preserve"> </w:t>
      </w:r>
      <w:r w:rsidRPr="00C544E2">
        <w:rPr>
          <w:bCs/>
          <w:color w:val="000000"/>
          <w:spacing w:val="-6"/>
          <w:sz w:val="24"/>
          <w:szCs w:val="24"/>
        </w:rPr>
        <w:t>The estimates</w:t>
      </w:r>
    </w:p>
    <w:p w14:paraId="1750EB95" w14:textId="77777777" w:rsidR="0078617F" w:rsidRPr="00C544E2" w:rsidRDefault="0078617F">
      <w:pPr>
        <w:shd w:val="clear" w:color="auto" w:fill="FFFFFF"/>
        <w:spacing w:line="284" w:lineRule="exact"/>
        <w:ind w:left="1447"/>
        <w:rPr>
          <w:color w:val="000000"/>
          <w:spacing w:val="-8"/>
          <w:sz w:val="24"/>
          <w:szCs w:val="24"/>
        </w:rPr>
      </w:pPr>
    </w:p>
    <w:p w14:paraId="02FB8D45" w14:textId="77777777" w:rsidR="00CF7275" w:rsidRPr="00C544E2" w:rsidRDefault="0085684F">
      <w:pPr>
        <w:shd w:val="clear" w:color="auto" w:fill="FFFFFF"/>
        <w:spacing w:line="284" w:lineRule="exact"/>
        <w:ind w:left="1447"/>
        <w:rPr>
          <w:sz w:val="24"/>
          <w:szCs w:val="24"/>
        </w:rPr>
      </w:pPr>
      <w:proofErr w:type="gramStart"/>
      <w:r w:rsidRPr="00C544E2">
        <w:rPr>
          <w:color w:val="000000"/>
          <w:spacing w:val="-8"/>
          <w:sz w:val="24"/>
          <w:szCs w:val="24"/>
        </w:rPr>
        <w:t>should</w:t>
      </w:r>
      <w:proofErr w:type="gramEnd"/>
      <w:r w:rsidRPr="00C544E2">
        <w:rPr>
          <w:color w:val="000000"/>
          <w:spacing w:val="-8"/>
          <w:sz w:val="24"/>
          <w:szCs w:val="24"/>
        </w:rPr>
        <w:t xml:space="preserve"> take into account costs associated with generating, maintaining, and </w:t>
      </w:r>
      <w:r w:rsidRPr="00C544E2">
        <w:rPr>
          <w:color w:val="000000"/>
          <w:spacing w:val="-7"/>
          <w:sz w:val="24"/>
          <w:szCs w:val="24"/>
        </w:rPr>
        <w:t xml:space="preserve">disclosing or providing the information. Include descriptions of methods used to </w:t>
      </w:r>
      <w:r w:rsidRPr="00C544E2">
        <w:rPr>
          <w:color w:val="000000"/>
          <w:spacing w:val="-8"/>
          <w:sz w:val="24"/>
          <w:szCs w:val="24"/>
        </w:rPr>
        <w:t xml:space="preserve">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Pr="00C544E2">
        <w:rPr>
          <w:color w:val="000000"/>
          <w:spacing w:val="-9"/>
          <w:sz w:val="24"/>
          <w:szCs w:val="24"/>
        </w:rPr>
        <w:t xml:space="preserve">software, monitoring, sampling, drilling and testing equipment, and record storage </w:t>
      </w:r>
      <w:r w:rsidRPr="00C544E2">
        <w:rPr>
          <w:color w:val="000000"/>
          <w:sz w:val="24"/>
          <w:szCs w:val="24"/>
        </w:rPr>
        <w:t>facilities.</w:t>
      </w:r>
    </w:p>
    <w:p w14:paraId="02FB8D46" w14:textId="77777777" w:rsidR="00CF7275" w:rsidRPr="00C544E2" w:rsidRDefault="0085684F">
      <w:pPr>
        <w:shd w:val="clear" w:color="auto" w:fill="FFFFFF"/>
        <w:spacing w:before="281" w:line="284" w:lineRule="exact"/>
        <w:ind w:left="1447"/>
        <w:rPr>
          <w:sz w:val="24"/>
          <w:szCs w:val="24"/>
        </w:rPr>
      </w:pPr>
      <w:r w:rsidRPr="00C544E2">
        <w:rPr>
          <w:color w:val="000000"/>
          <w:spacing w:val="-7"/>
          <w:sz w:val="24"/>
          <w:szCs w:val="24"/>
        </w:rPr>
        <w:t xml:space="preserve">If cost estimates are expected to vary widely, agencies should present ranges of cost burdens and explain the reasons for the variance. The cost of purchasing or </w:t>
      </w:r>
      <w:r w:rsidRPr="00C544E2">
        <w:rPr>
          <w:color w:val="000000"/>
          <w:spacing w:val="-8"/>
          <w:sz w:val="24"/>
          <w:szCs w:val="24"/>
        </w:rPr>
        <w:t xml:space="preserve">contracting out </w:t>
      </w:r>
      <w:proofErr w:type="spellStart"/>
      <w:r w:rsidRPr="00C544E2">
        <w:rPr>
          <w:color w:val="000000"/>
          <w:spacing w:val="-8"/>
          <w:sz w:val="24"/>
          <w:szCs w:val="24"/>
        </w:rPr>
        <w:t>infqrmation</w:t>
      </w:r>
      <w:proofErr w:type="spellEnd"/>
      <w:r w:rsidRPr="00C544E2">
        <w:rPr>
          <w:color w:val="000000"/>
          <w:spacing w:val="-8"/>
          <w:sz w:val="24"/>
          <w:szCs w:val="24"/>
        </w:rPr>
        <w:t xml:space="preserve"> collection services should be a part of this cost burden estimate, agencies may consult with a sample of respondents (fewer than ten), </w:t>
      </w:r>
      <w:r w:rsidRPr="00C544E2">
        <w:rPr>
          <w:color w:val="000000"/>
          <w:spacing w:val="-9"/>
          <w:sz w:val="24"/>
          <w:szCs w:val="24"/>
        </w:rPr>
        <w:t xml:space="preserve">utilize the 60-day pre-OMB submission public comment process and use existing economic or regulatory impact analysis associated with the rulemaking containing </w:t>
      </w:r>
      <w:r w:rsidRPr="00C544E2">
        <w:rPr>
          <w:color w:val="000000"/>
          <w:sz w:val="24"/>
          <w:szCs w:val="24"/>
        </w:rPr>
        <w:t>the information collection, as appropriate.</w:t>
      </w:r>
    </w:p>
    <w:p w14:paraId="02FB8D47" w14:textId="77777777" w:rsidR="00CF7275" w:rsidRPr="00C544E2" w:rsidRDefault="0085684F">
      <w:pPr>
        <w:shd w:val="clear" w:color="auto" w:fill="FFFFFF"/>
        <w:spacing w:before="288" w:line="281" w:lineRule="exact"/>
        <w:ind w:left="1451"/>
        <w:rPr>
          <w:sz w:val="24"/>
          <w:szCs w:val="24"/>
        </w:rPr>
      </w:pPr>
      <w:r w:rsidRPr="00C544E2">
        <w:rPr>
          <w:color w:val="000000"/>
          <w:spacing w:val="-8"/>
          <w:sz w:val="24"/>
          <w:szCs w:val="24"/>
        </w:rPr>
        <w:t xml:space="preserve">Generally, estimates should not include purchases of equipment or services, or portions thereof, made: (1) prior to October 1, 1995, (2) to achieve regulatory </w:t>
      </w:r>
      <w:r w:rsidRPr="00C544E2">
        <w:rPr>
          <w:color w:val="000000"/>
          <w:spacing w:val="-9"/>
          <w:sz w:val="24"/>
          <w:szCs w:val="24"/>
        </w:rPr>
        <w:t xml:space="preserve">compliance with </w:t>
      </w:r>
      <w:r w:rsidRPr="00C544E2">
        <w:rPr>
          <w:color w:val="000000"/>
          <w:spacing w:val="-9"/>
          <w:sz w:val="24"/>
          <w:szCs w:val="24"/>
        </w:rPr>
        <w:lastRenderedPageBreak/>
        <w:t xml:space="preserve">requirements not associated with the information collection, (3) for reasons other than to provide information or keep records for the </w:t>
      </w:r>
      <w:proofErr w:type="gramStart"/>
      <w:r w:rsidRPr="00C544E2">
        <w:rPr>
          <w:color w:val="000000"/>
          <w:spacing w:val="-9"/>
          <w:sz w:val="24"/>
          <w:szCs w:val="24"/>
        </w:rPr>
        <w:t>government,</w:t>
      </w:r>
      <w:proofErr w:type="gramEnd"/>
      <w:r w:rsidRPr="00C544E2">
        <w:rPr>
          <w:color w:val="000000"/>
          <w:spacing w:val="-9"/>
          <w:sz w:val="24"/>
          <w:szCs w:val="24"/>
        </w:rPr>
        <w:t xml:space="preserve"> </w:t>
      </w:r>
      <w:r w:rsidRPr="00C544E2">
        <w:rPr>
          <w:color w:val="000000"/>
          <w:spacing w:val="-8"/>
          <w:sz w:val="24"/>
          <w:szCs w:val="24"/>
        </w:rPr>
        <w:t>or (4) as part of customary and usual business or private practices.</w:t>
      </w:r>
    </w:p>
    <w:p w14:paraId="02FB8D48" w14:textId="77777777" w:rsidR="00CF7275" w:rsidRPr="00C544E2" w:rsidRDefault="0085684F">
      <w:pPr>
        <w:shd w:val="clear" w:color="auto" w:fill="FFFFFF"/>
        <w:spacing w:before="277" w:line="292" w:lineRule="exact"/>
        <w:ind w:left="36" w:firstLine="688"/>
        <w:rPr>
          <w:sz w:val="24"/>
          <w:szCs w:val="24"/>
        </w:rPr>
      </w:pPr>
      <w:r w:rsidRPr="00C544E2">
        <w:rPr>
          <w:color w:val="000000"/>
          <w:spacing w:val="-9"/>
          <w:sz w:val="24"/>
          <w:szCs w:val="24"/>
        </w:rPr>
        <w:t xml:space="preserve">The Commission believes that the relevant costs are addressed in the answers to question </w:t>
      </w:r>
      <w:r w:rsidRPr="00C544E2">
        <w:rPr>
          <w:color w:val="000000"/>
          <w:sz w:val="24"/>
          <w:szCs w:val="24"/>
        </w:rPr>
        <w:t>12 and Attachment A.</w:t>
      </w:r>
    </w:p>
    <w:p w14:paraId="02FB8D49" w14:textId="1C1A50F2" w:rsidR="00CF7275" w:rsidRPr="00C544E2" w:rsidRDefault="0085684F">
      <w:pPr>
        <w:shd w:val="clear" w:color="auto" w:fill="FFFFFF"/>
        <w:spacing w:before="274" w:line="284" w:lineRule="exact"/>
        <w:ind w:left="724" w:hanging="691"/>
        <w:rPr>
          <w:sz w:val="24"/>
          <w:szCs w:val="24"/>
        </w:rPr>
      </w:pPr>
      <w:r w:rsidRPr="00C544E2">
        <w:rPr>
          <w:color w:val="000000"/>
          <w:spacing w:val="-7"/>
          <w:sz w:val="24"/>
          <w:szCs w:val="24"/>
        </w:rPr>
        <w:t>14.</w:t>
      </w:r>
      <w:r w:rsidR="00C544E2" w:rsidRPr="00C544E2">
        <w:rPr>
          <w:color w:val="000000"/>
          <w:spacing w:val="-7"/>
          <w:sz w:val="24"/>
          <w:szCs w:val="24"/>
        </w:rPr>
        <w:tab/>
      </w:r>
      <w:r w:rsidRPr="00C544E2">
        <w:rPr>
          <w:color w:val="000000"/>
          <w:spacing w:val="-7"/>
          <w:sz w:val="24"/>
          <w:szCs w:val="24"/>
          <w:u w:val="single"/>
        </w:rPr>
        <w:t xml:space="preserve">Provide estimates of the annualized costs to the Federal Government. Also provide a </w:t>
      </w:r>
      <w:r w:rsidRPr="00C544E2">
        <w:rPr>
          <w:color w:val="000000"/>
          <w:spacing w:val="-8"/>
          <w:sz w:val="24"/>
          <w:szCs w:val="24"/>
          <w:u w:val="single"/>
        </w:rPr>
        <w:t xml:space="preserve">description of the method used to estimate cost, which should include quantification of hours, operational expenses (such as equipment, overhead, printing and support staff). </w:t>
      </w:r>
      <w:proofErr w:type="gramStart"/>
      <w:r w:rsidRPr="00C544E2">
        <w:rPr>
          <w:color w:val="000000"/>
          <w:spacing w:val="-7"/>
          <w:sz w:val="24"/>
          <w:szCs w:val="24"/>
          <w:u w:val="single"/>
        </w:rPr>
        <w:t>and</w:t>
      </w:r>
      <w:proofErr w:type="gramEnd"/>
      <w:r w:rsidRPr="00C544E2">
        <w:rPr>
          <w:color w:val="000000"/>
          <w:spacing w:val="-7"/>
          <w:sz w:val="24"/>
          <w:szCs w:val="24"/>
          <w:u w:val="single"/>
        </w:rPr>
        <w:t xml:space="preserve"> any other expense that would not have been incurred without this collection of </w:t>
      </w:r>
      <w:r w:rsidRPr="00C544E2">
        <w:rPr>
          <w:color w:val="000000"/>
          <w:spacing w:val="-8"/>
          <w:sz w:val="24"/>
          <w:szCs w:val="24"/>
          <w:u w:val="single"/>
        </w:rPr>
        <w:t xml:space="preserve">information. Agencies may also aggregate cost estimates from Items 12.13. </w:t>
      </w:r>
      <w:proofErr w:type="gramStart"/>
      <w:r w:rsidRPr="00C544E2">
        <w:rPr>
          <w:color w:val="000000"/>
          <w:spacing w:val="-8"/>
          <w:sz w:val="24"/>
          <w:szCs w:val="24"/>
          <w:u w:val="single"/>
        </w:rPr>
        <w:t>and</w:t>
      </w:r>
      <w:proofErr w:type="gramEnd"/>
      <w:r w:rsidRPr="00C544E2">
        <w:rPr>
          <w:color w:val="000000"/>
          <w:spacing w:val="-8"/>
          <w:sz w:val="24"/>
          <w:szCs w:val="24"/>
          <w:u w:val="single"/>
        </w:rPr>
        <w:t xml:space="preserve"> 14 in a </w:t>
      </w:r>
      <w:r w:rsidRPr="00C544E2">
        <w:rPr>
          <w:color w:val="000000"/>
          <w:sz w:val="24"/>
          <w:szCs w:val="24"/>
          <w:u w:val="single"/>
        </w:rPr>
        <w:t>single table.</w:t>
      </w:r>
    </w:p>
    <w:p w14:paraId="02FB8D4C" w14:textId="273BE26B" w:rsidR="00CF7275" w:rsidRPr="00C544E2" w:rsidRDefault="0085684F" w:rsidP="00C80E41">
      <w:pPr>
        <w:shd w:val="clear" w:color="auto" w:fill="FFFFFF"/>
        <w:spacing w:before="277" w:line="281" w:lineRule="exact"/>
        <w:ind w:firstLine="716"/>
        <w:rPr>
          <w:sz w:val="24"/>
          <w:szCs w:val="24"/>
        </w:rPr>
      </w:pPr>
      <w:r w:rsidRPr="00C544E2">
        <w:rPr>
          <w:color w:val="000000"/>
          <w:spacing w:val="-8"/>
          <w:sz w:val="24"/>
          <w:szCs w:val="24"/>
        </w:rPr>
        <w:t xml:space="preserve">The primary costs for reviewing and analyzing documents under the new information </w:t>
      </w:r>
      <w:r w:rsidRPr="00C544E2">
        <w:rPr>
          <w:color w:val="000000"/>
          <w:spacing w:val="-7"/>
          <w:sz w:val="24"/>
          <w:szCs w:val="24"/>
        </w:rPr>
        <w:t xml:space="preserve">collections are the salaries and benefits of the Commission's legal staff. </w:t>
      </w:r>
      <w:r w:rsidR="00C80E41" w:rsidRPr="00C544E2">
        <w:rPr>
          <w:color w:val="000000"/>
          <w:spacing w:val="-7"/>
          <w:sz w:val="24"/>
          <w:szCs w:val="24"/>
        </w:rPr>
        <w:t xml:space="preserve"> </w:t>
      </w:r>
      <w:r w:rsidRPr="00C544E2">
        <w:rPr>
          <w:color w:val="000000"/>
          <w:spacing w:val="-7"/>
          <w:sz w:val="24"/>
          <w:szCs w:val="24"/>
        </w:rPr>
        <w:t xml:space="preserve">The Commission </w:t>
      </w:r>
      <w:r w:rsidRPr="00C544E2">
        <w:rPr>
          <w:color w:val="000000"/>
          <w:spacing w:val="-8"/>
          <w:sz w:val="24"/>
          <w:szCs w:val="24"/>
        </w:rPr>
        <w:t xml:space="preserve">estimates that three full-time attorneys and one full-time legal assistant would be needed to </w:t>
      </w:r>
      <w:r w:rsidRPr="00C544E2">
        <w:rPr>
          <w:color w:val="000000"/>
          <w:spacing w:val="-7"/>
          <w:sz w:val="24"/>
          <w:szCs w:val="24"/>
        </w:rPr>
        <w:t>review and analyze approximately 27 FBOT registration applications.</w:t>
      </w:r>
      <w:r w:rsidR="00C80E41" w:rsidRPr="00C544E2">
        <w:rPr>
          <w:color w:val="000000"/>
          <w:spacing w:val="-7"/>
          <w:sz w:val="24"/>
          <w:szCs w:val="24"/>
        </w:rPr>
        <w:t xml:space="preserve"> </w:t>
      </w:r>
      <w:r w:rsidRPr="00C544E2">
        <w:rPr>
          <w:color w:val="000000"/>
          <w:spacing w:val="-7"/>
          <w:sz w:val="24"/>
          <w:szCs w:val="24"/>
        </w:rPr>
        <w:t xml:space="preserve"> Thereafter, the </w:t>
      </w:r>
      <w:r w:rsidRPr="00C544E2">
        <w:rPr>
          <w:color w:val="000000"/>
          <w:spacing w:val="-8"/>
          <w:sz w:val="24"/>
          <w:szCs w:val="24"/>
        </w:rPr>
        <w:t xml:space="preserve">Commission estimates that one full-time attorney and one full-time legal assistant would be needed to review new FBOT registration applications and the ongoing reporting obligations of </w:t>
      </w:r>
      <w:r w:rsidRPr="00C544E2">
        <w:rPr>
          <w:color w:val="000000"/>
          <w:spacing w:val="-7"/>
          <w:sz w:val="24"/>
          <w:szCs w:val="24"/>
        </w:rPr>
        <w:t>the registered FBOTs.</w:t>
      </w:r>
      <w:r w:rsidR="00C80E41" w:rsidRPr="00C544E2">
        <w:rPr>
          <w:color w:val="000000"/>
          <w:spacing w:val="-7"/>
          <w:sz w:val="24"/>
          <w:szCs w:val="24"/>
        </w:rPr>
        <w:t xml:space="preserve">  </w:t>
      </w:r>
      <w:r w:rsidRPr="00C544E2">
        <w:rPr>
          <w:color w:val="000000"/>
          <w:spacing w:val="-7"/>
          <w:sz w:val="24"/>
          <w:szCs w:val="24"/>
        </w:rPr>
        <w:t xml:space="preserve">The average salary in 2010 for an attorney at the Commission is $159,494.00 and $96,546.00 for a legal assistant. </w:t>
      </w:r>
      <w:r w:rsidR="00C80E41" w:rsidRPr="00C544E2">
        <w:rPr>
          <w:color w:val="000000"/>
          <w:spacing w:val="-7"/>
          <w:sz w:val="24"/>
          <w:szCs w:val="24"/>
        </w:rPr>
        <w:t xml:space="preserve"> </w:t>
      </w:r>
      <w:r w:rsidRPr="00C544E2">
        <w:rPr>
          <w:color w:val="000000"/>
          <w:spacing w:val="-7"/>
          <w:sz w:val="24"/>
          <w:szCs w:val="24"/>
        </w:rPr>
        <w:t xml:space="preserve">In order to account for overhead and other </w:t>
      </w:r>
      <w:r w:rsidRPr="00C544E2">
        <w:rPr>
          <w:color w:val="000000"/>
          <w:spacing w:val="-8"/>
          <w:sz w:val="24"/>
          <w:szCs w:val="24"/>
        </w:rPr>
        <w:t xml:space="preserve">benefits for each employee, the salaries have been multiplied by 1.3. </w:t>
      </w:r>
      <w:r w:rsidR="00C80E41" w:rsidRPr="00C544E2">
        <w:rPr>
          <w:color w:val="000000"/>
          <w:spacing w:val="-8"/>
          <w:sz w:val="24"/>
          <w:szCs w:val="24"/>
        </w:rPr>
        <w:t xml:space="preserve"> </w:t>
      </w:r>
      <w:r w:rsidRPr="00C544E2">
        <w:rPr>
          <w:color w:val="000000"/>
          <w:spacing w:val="-8"/>
          <w:sz w:val="24"/>
          <w:szCs w:val="24"/>
        </w:rPr>
        <w:t xml:space="preserve">Therefore, three attorneys </w:t>
      </w:r>
      <w:r w:rsidRPr="00C544E2">
        <w:rPr>
          <w:color w:val="000000"/>
          <w:spacing w:val="-9"/>
          <w:sz w:val="24"/>
          <w:szCs w:val="24"/>
        </w:rPr>
        <w:t xml:space="preserve">and one legal assistant would cost the Commission approximately $747,535 to review </w:t>
      </w:r>
      <w:r w:rsidRPr="00C544E2">
        <w:rPr>
          <w:color w:val="000000"/>
          <w:spacing w:val="-8"/>
          <w:sz w:val="24"/>
          <w:szCs w:val="24"/>
        </w:rPr>
        <w:t>the FBOT registration applications. Thereafter, the estimated cost to the Commission to review</w:t>
      </w:r>
      <w:r w:rsidR="00C80E41" w:rsidRPr="00C544E2">
        <w:rPr>
          <w:color w:val="000000"/>
          <w:spacing w:val="-8"/>
          <w:sz w:val="24"/>
          <w:szCs w:val="24"/>
        </w:rPr>
        <w:t xml:space="preserve"> </w:t>
      </w:r>
      <w:r w:rsidRPr="00C544E2">
        <w:rPr>
          <w:color w:val="000000"/>
          <w:spacing w:val="-9"/>
          <w:sz w:val="24"/>
          <w:szCs w:val="24"/>
        </w:rPr>
        <w:t xml:space="preserve">any additional registration applications and the ongoing compliance obligations of the registered </w:t>
      </w:r>
      <w:r w:rsidRPr="00C544E2">
        <w:rPr>
          <w:color w:val="000000"/>
          <w:sz w:val="24"/>
          <w:szCs w:val="24"/>
        </w:rPr>
        <w:t>FBOTs would be approximately $332,851 per year.</w:t>
      </w:r>
    </w:p>
    <w:p w14:paraId="02FB8D4D" w14:textId="77777777" w:rsidR="00CF7275" w:rsidRPr="00C544E2" w:rsidRDefault="0085684F">
      <w:pPr>
        <w:shd w:val="clear" w:color="auto" w:fill="FFFFFF"/>
        <w:tabs>
          <w:tab w:val="left" w:pos="716"/>
        </w:tabs>
        <w:spacing w:before="281" w:line="288" w:lineRule="exact"/>
        <w:ind w:left="716" w:hanging="695"/>
        <w:rPr>
          <w:sz w:val="24"/>
          <w:szCs w:val="24"/>
        </w:rPr>
      </w:pPr>
      <w:r w:rsidRPr="00C544E2">
        <w:rPr>
          <w:color w:val="000000"/>
          <w:spacing w:val="-23"/>
          <w:sz w:val="24"/>
          <w:szCs w:val="24"/>
        </w:rPr>
        <w:t>15.</w:t>
      </w:r>
      <w:r w:rsidRPr="00C544E2">
        <w:rPr>
          <w:color w:val="000000"/>
          <w:sz w:val="24"/>
          <w:szCs w:val="24"/>
        </w:rPr>
        <w:tab/>
      </w:r>
      <w:r w:rsidRPr="00C544E2">
        <w:rPr>
          <w:color w:val="000000"/>
          <w:spacing w:val="-9"/>
          <w:sz w:val="24"/>
          <w:szCs w:val="24"/>
          <w:u w:val="single"/>
        </w:rPr>
        <w:t>Explain the reasons for any program changes or adjustments reported in Items 13 or 14 of</w:t>
      </w:r>
      <w:r w:rsidRPr="00C544E2">
        <w:rPr>
          <w:color w:val="000000"/>
          <w:spacing w:val="-9"/>
          <w:sz w:val="24"/>
          <w:szCs w:val="24"/>
          <w:u w:val="single"/>
        </w:rPr>
        <w:br/>
      </w:r>
      <w:r w:rsidRPr="00C544E2">
        <w:rPr>
          <w:color w:val="000000"/>
          <w:sz w:val="24"/>
          <w:szCs w:val="24"/>
          <w:u w:val="single"/>
        </w:rPr>
        <w:t>the OMB Form 83-1</w:t>
      </w:r>
      <w:r w:rsidRPr="00C544E2">
        <w:rPr>
          <w:color w:val="000000"/>
          <w:sz w:val="24"/>
          <w:szCs w:val="24"/>
        </w:rPr>
        <w:t>.</w:t>
      </w:r>
    </w:p>
    <w:p w14:paraId="13E7027F" w14:textId="01593B76" w:rsidR="00447465" w:rsidRPr="00C544E2" w:rsidRDefault="00447465" w:rsidP="00447465">
      <w:pPr>
        <w:shd w:val="clear" w:color="auto" w:fill="FFFFFF"/>
        <w:spacing w:before="274" w:line="284" w:lineRule="exact"/>
        <w:ind w:firstLine="716"/>
        <w:rPr>
          <w:sz w:val="24"/>
          <w:szCs w:val="24"/>
        </w:rPr>
      </w:pPr>
      <w:r w:rsidRPr="00C544E2">
        <w:rPr>
          <w:bCs/>
          <w:color w:val="000000"/>
          <w:spacing w:val="-5"/>
          <w:sz w:val="24"/>
          <w:szCs w:val="24"/>
        </w:rPr>
        <w:t xml:space="preserve">The Commission has revised its estimate with respect to the number of new applicants expected annually from one applicant with a burden of 1000 total hours to three </w:t>
      </w:r>
      <w:r w:rsidR="00DB7259" w:rsidRPr="00C544E2">
        <w:rPr>
          <w:bCs/>
          <w:color w:val="000000"/>
          <w:spacing w:val="-5"/>
          <w:sz w:val="24"/>
          <w:szCs w:val="24"/>
        </w:rPr>
        <w:t xml:space="preserve">applicants </w:t>
      </w:r>
      <w:r w:rsidRPr="00C544E2">
        <w:rPr>
          <w:bCs/>
          <w:color w:val="000000"/>
          <w:spacing w:val="-5"/>
          <w:sz w:val="24"/>
          <w:szCs w:val="24"/>
        </w:rPr>
        <w:t>with a burden of 1000 hours each, or a total burden of 3000 hours.</w:t>
      </w:r>
      <w:r w:rsidR="00DB7259" w:rsidRPr="00C544E2">
        <w:rPr>
          <w:bCs/>
          <w:color w:val="000000"/>
          <w:spacing w:val="-5"/>
          <w:sz w:val="24"/>
          <w:szCs w:val="24"/>
        </w:rPr>
        <w:t xml:space="preserve">  T</w:t>
      </w:r>
      <w:r w:rsidRPr="00C544E2">
        <w:rPr>
          <w:bCs/>
          <w:color w:val="000000"/>
          <w:spacing w:val="-6"/>
          <w:sz w:val="24"/>
          <w:szCs w:val="24"/>
        </w:rPr>
        <w:t xml:space="preserve">he Commission </w:t>
      </w:r>
      <w:r w:rsidR="00DB7259" w:rsidRPr="00C544E2">
        <w:rPr>
          <w:bCs/>
          <w:color w:val="000000"/>
          <w:spacing w:val="-6"/>
          <w:sz w:val="24"/>
          <w:szCs w:val="24"/>
        </w:rPr>
        <w:t xml:space="preserve">has reduced its </w:t>
      </w:r>
      <w:r w:rsidRPr="00C544E2">
        <w:rPr>
          <w:bCs/>
          <w:color w:val="000000"/>
          <w:spacing w:val="-6"/>
          <w:sz w:val="24"/>
          <w:szCs w:val="24"/>
        </w:rPr>
        <w:t xml:space="preserve">estimate </w:t>
      </w:r>
      <w:r w:rsidR="00DB7259" w:rsidRPr="00C544E2">
        <w:rPr>
          <w:bCs/>
          <w:color w:val="000000"/>
          <w:spacing w:val="-6"/>
          <w:sz w:val="24"/>
          <w:szCs w:val="24"/>
        </w:rPr>
        <w:t xml:space="preserve">of </w:t>
      </w:r>
      <w:r w:rsidRPr="00C544E2">
        <w:rPr>
          <w:bCs/>
          <w:color w:val="000000"/>
          <w:spacing w:val="-6"/>
          <w:sz w:val="24"/>
          <w:szCs w:val="24"/>
        </w:rPr>
        <w:t xml:space="preserve">registered FBOTs </w:t>
      </w:r>
      <w:r w:rsidR="00DB7259" w:rsidRPr="00C544E2">
        <w:rPr>
          <w:bCs/>
          <w:color w:val="000000"/>
          <w:spacing w:val="-6"/>
          <w:sz w:val="24"/>
          <w:szCs w:val="24"/>
        </w:rPr>
        <w:t xml:space="preserve">that </w:t>
      </w:r>
      <w:r w:rsidRPr="00C544E2">
        <w:rPr>
          <w:bCs/>
          <w:color w:val="000000"/>
          <w:spacing w:val="-5"/>
          <w:sz w:val="24"/>
          <w:szCs w:val="24"/>
        </w:rPr>
        <w:t>would permit swaps to be traded by direct access</w:t>
      </w:r>
      <w:r w:rsidR="00DB7259" w:rsidRPr="00C544E2">
        <w:rPr>
          <w:bCs/>
          <w:color w:val="000000"/>
          <w:spacing w:val="-5"/>
          <w:sz w:val="24"/>
          <w:szCs w:val="24"/>
        </w:rPr>
        <w:t xml:space="preserve"> </w:t>
      </w:r>
      <w:r w:rsidR="00DB7259" w:rsidRPr="00C544E2">
        <w:rPr>
          <w:bCs/>
          <w:color w:val="000000"/>
          <w:spacing w:val="-6"/>
          <w:sz w:val="24"/>
          <w:szCs w:val="24"/>
        </w:rPr>
        <w:t>from four to two</w:t>
      </w:r>
      <w:r w:rsidRPr="00C544E2">
        <w:rPr>
          <w:bCs/>
          <w:color w:val="000000"/>
          <w:spacing w:val="-5"/>
          <w:sz w:val="24"/>
          <w:szCs w:val="24"/>
        </w:rPr>
        <w:t>,</w:t>
      </w:r>
      <w:r w:rsidR="00DB7259" w:rsidRPr="00C544E2">
        <w:rPr>
          <w:bCs/>
          <w:color w:val="000000"/>
          <w:spacing w:val="-5"/>
          <w:sz w:val="24"/>
          <w:szCs w:val="24"/>
        </w:rPr>
        <w:t xml:space="preserve"> thus reducing the estimated</w:t>
      </w:r>
      <w:r w:rsidRPr="00C544E2">
        <w:rPr>
          <w:bCs/>
          <w:color w:val="000000"/>
          <w:spacing w:val="-5"/>
          <w:sz w:val="24"/>
          <w:szCs w:val="24"/>
        </w:rPr>
        <w:t xml:space="preserve"> total annual reporting burden </w:t>
      </w:r>
      <w:r w:rsidR="00DB7259" w:rsidRPr="00C544E2">
        <w:rPr>
          <w:bCs/>
          <w:color w:val="000000"/>
          <w:spacing w:val="-5"/>
          <w:sz w:val="24"/>
          <w:szCs w:val="24"/>
        </w:rPr>
        <w:t xml:space="preserve">from </w:t>
      </w:r>
      <w:r w:rsidRPr="00C544E2">
        <w:rPr>
          <w:bCs/>
          <w:color w:val="000000"/>
          <w:spacing w:val="-5"/>
          <w:sz w:val="24"/>
          <w:szCs w:val="24"/>
        </w:rPr>
        <w:t>8320 hours</w:t>
      </w:r>
      <w:r w:rsidR="00DB7259" w:rsidRPr="00C544E2">
        <w:rPr>
          <w:bCs/>
          <w:color w:val="000000"/>
          <w:spacing w:val="-5"/>
          <w:sz w:val="24"/>
          <w:szCs w:val="24"/>
        </w:rPr>
        <w:t xml:space="preserve"> </w:t>
      </w:r>
      <w:r w:rsidRPr="00C544E2">
        <w:rPr>
          <w:bCs/>
          <w:color w:val="000000"/>
          <w:spacing w:val="-5"/>
          <w:sz w:val="24"/>
          <w:szCs w:val="24"/>
        </w:rPr>
        <w:t>to 4160 hours.  Finally, t</w:t>
      </w:r>
      <w:r w:rsidRPr="00C544E2">
        <w:rPr>
          <w:bCs/>
          <w:color w:val="000000"/>
          <w:spacing w:val="-6"/>
          <w:sz w:val="24"/>
          <w:szCs w:val="24"/>
        </w:rPr>
        <w:t xml:space="preserve">he Commission estimated that one registered FBOT </w:t>
      </w:r>
      <w:r w:rsidRPr="00C544E2">
        <w:rPr>
          <w:bCs/>
          <w:color w:val="000000"/>
          <w:spacing w:val="-5"/>
          <w:sz w:val="24"/>
          <w:szCs w:val="24"/>
        </w:rPr>
        <w:t xml:space="preserve">would permit a linked contract to be traded by direct access, the total annual reporting burden of which would be 778 annual responses and a total estimated burden of 1812 hours.  The Commission is increasing its estimate of the number of </w:t>
      </w:r>
      <w:r w:rsidRPr="00C544E2">
        <w:rPr>
          <w:bCs/>
          <w:color w:val="000000"/>
          <w:spacing w:val="-6"/>
          <w:sz w:val="24"/>
          <w:szCs w:val="24"/>
        </w:rPr>
        <w:t xml:space="preserve">registered FBOTs that </w:t>
      </w:r>
      <w:r w:rsidRPr="00C544E2">
        <w:rPr>
          <w:bCs/>
          <w:color w:val="000000"/>
          <w:spacing w:val="-5"/>
          <w:sz w:val="24"/>
          <w:szCs w:val="24"/>
        </w:rPr>
        <w:t>will permit swaps to be traded by direct access to two, thereby increasing the estimated total annual burden to 3624 hours.</w:t>
      </w:r>
    </w:p>
    <w:p w14:paraId="02FB8D4F" w14:textId="77777777" w:rsidR="00CF7275" w:rsidRPr="00C544E2" w:rsidRDefault="0085684F">
      <w:pPr>
        <w:shd w:val="clear" w:color="auto" w:fill="FFFFFF"/>
        <w:tabs>
          <w:tab w:val="left" w:pos="716"/>
        </w:tabs>
        <w:spacing w:before="569" w:line="284" w:lineRule="exact"/>
        <w:ind w:left="716" w:hanging="695"/>
        <w:rPr>
          <w:sz w:val="24"/>
          <w:szCs w:val="24"/>
        </w:rPr>
      </w:pPr>
      <w:r w:rsidRPr="00C544E2">
        <w:rPr>
          <w:color w:val="000000"/>
          <w:spacing w:val="-24"/>
          <w:sz w:val="24"/>
          <w:szCs w:val="24"/>
        </w:rPr>
        <w:t>16.</w:t>
      </w:r>
      <w:r w:rsidRPr="00C544E2">
        <w:rPr>
          <w:color w:val="000000"/>
          <w:sz w:val="24"/>
          <w:szCs w:val="24"/>
        </w:rPr>
        <w:tab/>
      </w:r>
      <w:r w:rsidRPr="00C544E2">
        <w:rPr>
          <w:color w:val="000000"/>
          <w:spacing w:val="-8"/>
          <w:sz w:val="24"/>
          <w:szCs w:val="24"/>
          <w:u w:val="single"/>
        </w:rPr>
        <w:t>For collection of information whose results are planned to be published for statistical use</w:t>
      </w:r>
      <w:proofErr w:type="gramStart"/>
      <w:r w:rsidRPr="00C544E2">
        <w:rPr>
          <w:color w:val="000000"/>
          <w:spacing w:val="-8"/>
          <w:sz w:val="24"/>
          <w:szCs w:val="24"/>
          <w:u w:val="single"/>
        </w:rPr>
        <w:t>,</w:t>
      </w:r>
      <w:proofErr w:type="gramEnd"/>
      <w:r w:rsidRPr="00C544E2">
        <w:rPr>
          <w:color w:val="000000"/>
          <w:spacing w:val="-8"/>
          <w:sz w:val="24"/>
          <w:szCs w:val="24"/>
          <w:u w:val="single"/>
        </w:rPr>
        <w:br/>
      </w:r>
      <w:r w:rsidRPr="00C544E2">
        <w:rPr>
          <w:color w:val="000000"/>
          <w:spacing w:val="-7"/>
          <w:sz w:val="24"/>
          <w:szCs w:val="24"/>
          <w:u w:val="single"/>
        </w:rPr>
        <w:t>outline plans for tabulation, statistical analysis, and publication. Provide the time</w:t>
      </w:r>
      <w:r w:rsidRPr="00C544E2">
        <w:rPr>
          <w:color w:val="000000"/>
          <w:spacing w:val="-7"/>
          <w:sz w:val="24"/>
          <w:szCs w:val="24"/>
          <w:u w:val="single"/>
        </w:rPr>
        <w:br/>
      </w:r>
      <w:r w:rsidRPr="00C544E2">
        <w:rPr>
          <w:color w:val="000000"/>
          <w:spacing w:val="-8"/>
          <w:sz w:val="24"/>
          <w:szCs w:val="24"/>
          <w:u w:val="single"/>
        </w:rPr>
        <w:t>schedule for the entire project, including beginning and ending dates of the collection of</w:t>
      </w:r>
      <w:r w:rsidRPr="00C544E2">
        <w:rPr>
          <w:color w:val="000000"/>
          <w:spacing w:val="-8"/>
          <w:sz w:val="24"/>
          <w:szCs w:val="24"/>
          <w:u w:val="single"/>
        </w:rPr>
        <w:br/>
        <w:t>information, completion of report, publication dates, and other actions</w:t>
      </w:r>
      <w:r w:rsidRPr="00C544E2">
        <w:rPr>
          <w:color w:val="000000"/>
          <w:spacing w:val="-8"/>
          <w:sz w:val="24"/>
          <w:szCs w:val="24"/>
        </w:rPr>
        <w:t>.</w:t>
      </w:r>
    </w:p>
    <w:p w14:paraId="02FB8D50" w14:textId="77777777" w:rsidR="00CF7275" w:rsidRPr="00C544E2" w:rsidRDefault="0085684F">
      <w:pPr>
        <w:shd w:val="clear" w:color="auto" w:fill="FFFFFF"/>
        <w:spacing w:before="270"/>
        <w:ind w:left="716"/>
        <w:rPr>
          <w:sz w:val="24"/>
          <w:szCs w:val="24"/>
        </w:rPr>
      </w:pPr>
      <w:r w:rsidRPr="00C544E2">
        <w:rPr>
          <w:color w:val="000000"/>
          <w:spacing w:val="-8"/>
          <w:sz w:val="24"/>
          <w:szCs w:val="24"/>
        </w:rPr>
        <w:t>This question does not apply.</w:t>
      </w:r>
    </w:p>
    <w:p w14:paraId="02FB8D51" w14:textId="77777777" w:rsidR="00CF7275" w:rsidRPr="00C544E2" w:rsidRDefault="0085684F">
      <w:pPr>
        <w:shd w:val="clear" w:color="auto" w:fill="FFFFFF"/>
        <w:tabs>
          <w:tab w:val="left" w:pos="716"/>
        </w:tabs>
        <w:spacing w:before="277" w:line="288" w:lineRule="exact"/>
        <w:ind w:left="716" w:right="979" w:hanging="695"/>
        <w:rPr>
          <w:sz w:val="24"/>
          <w:szCs w:val="24"/>
        </w:rPr>
      </w:pPr>
      <w:r w:rsidRPr="00C544E2">
        <w:rPr>
          <w:color w:val="000000"/>
          <w:spacing w:val="-25"/>
          <w:sz w:val="24"/>
          <w:szCs w:val="24"/>
        </w:rPr>
        <w:lastRenderedPageBreak/>
        <w:t>17.</w:t>
      </w:r>
      <w:r w:rsidRPr="00C544E2">
        <w:rPr>
          <w:color w:val="000000"/>
          <w:sz w:val="24"/>
          <w:szCs w:val="24"/>
        </w:rPr>
        <w:tab/>
      </w:r>
      <w:r w:rsidRPr="00C544E2">
        <w:rPr>
          <w:color w:val="000000"/>
          <w:spacing w:val="-9"/>
          <w:sz w:val="24"/>
          <w:szCs w:val="24"/>
          <w:u w:val="single"/>
        </w:rPr>
        <w:t>If seeking approval to not display the expiration date for OMB approval of the</w:t>
      </w:r>
      <w:r w:rsidRPr="00C544E2">
        <w:rPr>
          <w:color w:val="000000"/>
          <w:spacing w:val="-9"/>
          <w:sz w:val="24"/>
          <w:szCs w:val="24"/>
          <w:u w:val="single"/>
        </w:rPr>
        <w:br/>
        <w:t>information collection, explain the reasons that display would be inappropriate</w:t>
      </w:r>
      <w:r w:rsidRPr="00C544E2">
        <w:rPr>
          <w:color w:val="000000"/>
          <w:spacing w:val="-9"/>
          <w:sz w:val="24"/>
          <w:szCs w:val="24"/>
        </w:rPr>
        <w:t>.</w:t>
      </w:r>
    </w:p>
    <w:p w14:paraId="02FB8D52" w14:textId="77777777" w:rsidR="00CF7275" w:rsidRPr="00C544E2" w:rsidRDefault="0085684F">
      <w:pPr>
        <w:shd w:val="clear" w:color="auto" w:fill="FFFFFF"/>
        <w:spacing w:before="270"/>
        <w:ind w:left="716"/>
        <w:rPr>
          <w:sz w:val="24"/>
          <w:szCs w:val="24"/>
        </w:rPr>
      </w:pPr>
      <w:r w:rsidRPr="00C544E2">
        <w:rPr>
          <w:color w:val="000000"/>
          <w:spacing w:val="-8"/>
          <w:sz w:val="24"/>
          <w:szCs w:val="24"/>
        </w:rPr>
        <w:t>This question does not apply.</w:t>
      </w:r>
    </w:p>
    <w:p w14:paraId="02FB8D53" w14:textId="77777777" w:rsidR="00CF7275" w:rsidRPr="00C544E2" w:rsidRDefault="0085684F">
      <w:pPr>
        <w:shd w:val="clear" w:color="auto" w:fill="FFFFFF"/>
        <w:tabs>
          <w:tab w:val="left" w:pos="716"/>
        </w:tabs>
        <w:spacing w:before="274" w:line="284" w:lineRule="exact"/>
        <w:ind w:left="716" w:hanging="695"/>
        <w:rPr>
          <w:sz w:val="24"/>
          <w:szCs w:val="24"/>
        </w:rPr>
      </w:pPr>
      <w:r w:rsidRPr="00C544E2">
        <w:rPr>
          <w:color w:val="000000"/>
          <w:spacing w:val="-23"/>
          <w:sz w:val="24"/>
          <w:szCs w:val="24"/>
        </w:rPr>
        <w:t>18.</w:t>
      </w:r>
      <w:r w:rsidRPr="00C544E2">
        <w:rPr>
          <w:color w:val="000000"/>
          <w:sz w:val="24"/>
          <w:szCs w:val="24"/>
        </w:rPr>
        <w:tab/>
      </w:r>
      <w:r w:rsidRPr="00C544E2">
        <w:rPr>
          <w:color w:val="000000"/>
          <w:spacing w:val="-8"/>
          <w:sz w:val="24"/>
          <w:szCs w:val="24"/>
          <w:u w:val="single"/>
        </w:rPr>
        <w:t>Explain each exception to the certification statement identified in Item 19, "Certification</w:t>
      </w:r>
      <w:r w:rsidRPr="00C544E2">
        <w:rPr>
          <w:color w:val="000000"/>
          <w:spacing w:val="-8"/>
          <w:sz w:val="24"/>
          <w:szCs w:val="24"/>
          <w:u w:val="single"/>
        </w:rPr>
        <w:br/>
      </w:r>
      <w:r w:rsidRPr="00C544E2">
        <w:rPr>
          <w:color w:val="000000"/>
          <w:spacing w:val="-10"/>
          <w:sz w:val="24"/>
          <w:szCs w:val="24"/>
          <w:u w:val="single"/>
        </w:rPr>
        <w:t>for Paperwork Reduction Act Submissions," of OMB Form 83-1</w:t>
      </w:r>
      <w:r w:rsidRPr="00C544E2">
        <w:rPr>
          <w:color w:val="000000"/>
          <w:spacing w:val="-10"/>
          <w:sz w:val="24"/>
          <w:szCs w:val="24"/>
        </w:rPr>
        <w:t>.</w:t>
      </w:r>
    </w:p>
    <w:p w14:paraId="02FB8D54" w14:textId="77777777" w:rsidR="00CF7275" w:rsidRPr="00C544E2" w:rsidRDefault="0085684F">
      <w:pPr>
        <w:shd w:val="clear" w:color="auto" w:fill="FFFFFF"/>
        <w:spacing w:before="274"/>
        <w:ind w:left="706"/>
        <w:rPr>
          <w:sz w:val="24"/>
          <w:szCs w:val="24"/>
        </w:rPr>
      </w:pPr>
      <w:r w:rsidRPr="00C544E2">
        <w:rPr>
          <w:color w:val="000000"/>
          <w:spacing w:val="-8"/>
          <w:sz w:val="24"/>
          <w:szCs w:val="24"/>
        </w:rPr>
        <w:t>No exceptions exist.</w:t>
      </w:r>
    </w:p>
    <w:p w14:paraId="02FB8D55" w14:textId="77777777" w:rsidR="00CF7275" w:rsidRPr="00C544E2" w:rsidRDefault="00CF7275">
      <w:pPr>
        <w:shd w:val="clear" w:color="auto" w:fill="FFFFFF"/>
        <w:spacing w:before="274"/>
        <w:ind w:left="706"/>
        <w:rPr>
          <w:sz w:val="24"/>
          <w:szCs w:val="24"/>
        </w:rPr>
        <w:sectPr w:rsidR="00CF7275" w:rsidRPr="00C544E2">
          <w:pgSz w:w="12240" w:h="15840"/>
          <w:pgMar w:top="1440" w:right="1534" w:bottom="720" w:left="1321" w:header="720" w:footer="720" w:gutter="0"/>
          <w:cols w:space="60"/>
          <w:noEndnote/>
        </w:sectPr>
      </w:pPr>
    </w:p>
    <w:p w14:paraId="02FB8D56" w14:textId="77777777" w:rsidR="00CF7275" w:rsidRPr="00C544E2" w:rsidRDefault="0085684F">
      <w:pPr>
        <w:shd w:val="clear" w:color="auto" w:fill="FFFFFF"/>
        <w:spacing w:line="572" w:lineRule="exact"/>
        <w:ind w:left="2750" w:right="2772"/>
        <w:jc w:val="center"/>
        <w:rPr>
          <w:sz w:val="24"/>
          <w:szCs w:val="24"/>
        </w:rPr>
      </w:pPr>
      <w:r w:rsidRPr="00C544E2">
        <w:rPr>
          <w:b/>
          <w:bCs/>
          <w:color w:val="000000"/>
          <w:sz w:val="24"/>
          <w:szCs w:val="24"/>
        </w:rPr>
        <w:lastRenderedPageBreak/>
        <w:t xml:space="preserve">ATTACHMENT </w:t>
      </w:r>
      <w:proofErr w:type="gramStart"/>
      <w:r w:rsidRPr="00C544E2">
        <w:rPr>
          <w:b/>
          <w:bCs/>
          <w:color w:val="000000"/>
          <w:sz w:val="24"/>
          <w:szCs w:val="24"/>
        </w:rPr>
        <w:t>A</w:t>
      </w:r>
      <w:proofErr w:type="gramEnd"/>
      <w:r w:rsidRPr="00C544E2">
        <w:rPr>
          <w:b/>
          <w:bCs/>
          <w:color w:val="000000"/>
          <w:sz w:val="24"/>
          <w:szCs w:val="24"/>
        </w:rPr>
        <w:t xml:space="preserve"> </w:t>
      </w:r>
      <w:r w:rsidRPr="00C544E2">
        <w:rPr>
          <w:b/>
          <w:bCs/>
          <w:color w:val="000000"/>
          <w:spacing w:val="-11"/>
          <w:sz w:val="24"/>
          <w:szCs w:val="24"/>
        </w:rPr>
        <w:t>Registration of Foreign Boards of Trade</w:t>
      </w:r>
    </w:p>
    <w:p w14:paraId="02FB8D57" w14:textId="77777777" w:rsidR="00CF7275" w:rsidRPr="00C544E2" w:rsidRDefault="0085684F">
      <w:pPr>
        <w:shd w:val="clear" w:color="auto" w:fill="FFFFFF"/>
        <w:spacing w:before="220"/>
        <w:ind w:left="482"/>
        <w:rPr>
          <w:sz w:val="24"/>
          <w:szCs w:val="24"/>
        </w:rPr>
      </w:pPr>
      <w:r w:rsidRPr="00C544E2">
        <w:rPr>
          <w:b/>
          <w:bCs/>
          <w:color w:val="000000"/>
          <w:spacing w:val="-8"/>
          <w:sz w:val="24"/>
          <w:szCs w:val="24"/>
        </w:rPr>
        <w:t>A. Registration Application</w:t>
      </w:r>
    </w:p>
    <w:p w14:paraId="02FB8D58" w14:textId="77777777" w:rsidR="00CF7275" w:rsidRPr="00C544E2" w:rsidRDefault="00CF7275">
      <w:pPr>
        <w:spacing w:after="259"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2012"/>
        <w:gridCol w:w="1271"/>
        <w:gridCol w:w="1555"/>
        <w:gridCol w:w="1591"/>
        <w:gridCol w:w="1609"/>
        <w:gridCol w:w="1616"/>
      </w:tblGrid>
      <w:tr w:rsidR="00CF7275" w:rsidRPr="00C544E2" w14:paraId="02FB8D62" w14:textId="77777777">
        <w:trPr>
          <w:trHeight w:hRule="exact" w:val="1739"/>
        </w:trPr>
        <w:tc>
          <w:tcPr>
            <w:tcW w:w="2012" w:type="dxa"/>
            <w:tcBorders>
              <w:top w:val="single" w:sz="6" w:space="0" w:color="auto"/>
              <w:left w:val="single" w:sz="6" w:space="0" w:color="auto"/>
              <w:bottom w:val="single" w:sz="6" w:space="0" w:color="auto"/>
              <w:right w:val="single" w:sz="6" w:space="0" w:color="auto"/>
            </w:tcBorders>
            <w:shd w:val="clear" w:color="auto" w:fill="FFFFFF"/>
          </w:tcPr>
          <w:p w14:paraId="02FB8D59" w14:textId="77777777" w:rsidR="00CF7275" w:rsidRPr="00C544E2" w:rsidRDefault="0085684F">
            <w:pPr>
              <w:shd w:val="clear" w:color="auto" w:fill="FFFFFF"/>
              <w:spacing w:line="281" w:lineRule="exact"/>
              <w:ind w:left="4"/>
              <w:rPr>
                <w:sz w:val="24"/>
                <w:szCs w:val="24"/>
              </w:rPr>
            </w:pPr>
            <w:r w:rsidRPr="00C544E2">
              <w:rPr>
                <w:b/>
                <w:bCs/>
                <w:color w:val="000000"/>
                <w:spacing w:val="-13"/>
                <w:sz w:val="24"/>
                <w:szCs w:val="24"/>
              </w:rPr>
              <w:t xml:space="preserve">Regulation OMB </w:t>
            </w:r>
            <w:r w:rsidRPr="00C544E2">
              <w:rPr>
                <w:b/>
                <w:bCs/>
                <w:color w:val="000000"/>
                <w:spacing w:val="-11"/>
                <w:sz w:val="24"/>
                <w:szCs w:val="24"/>
              </w:rPr>
              <w:t>Collection #3038-</w:t>
            </w:r>
          </w:p>
          <w:p w14:paraId="02FB8D5A" w14:textId="0C4F837B" w:rsidR="00CF7275" w:rsidRPr="00C544E2" w:rsidRDefault="00D05D50" w:rsidP="00D05D50">
            <w:pPr>
              <w:shd w:val="clear" w:color="auto" w:fill="FFFFFF"/>
              <w:ind w:left="4"/>
              <w:rPr>
                <w:b/>
                <w:sz w:val="24"/>
                <w:szCs w:val="24"/>
              </w:rPr>
            </w:pPr>
            <w:r w:rsidRPr="00C544E2">
              <w:rPr>
                <w:b/>
                <w:color w:val="000000"/>
                <w:sz w:val="24"/>
                <w:szCs w:val="24"/>
              </w:rPr>
              <w:t>0101</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14:paraId="02FB8D5B" w14:textId="77777777" w:rsidR="00CF7275" w:rsidRPr="00C544E2" w:rsidRDefault="0085684F">
            <w:pPr>
              <w:shd w:val="clear" w:color="auto" w:fill="FFFFFF"/>
              <w:spacing w:line="284" w:lineRule="exact"/>
              <w:ind w:right="7"/>
              <w:rPr>
                <w:sz w:val="24"/>
                <w:szCs w:val="24"/>
              </w:rPr>
            </w:pPr>
            <w:r w:rsidRPr="00C544E2">
              <w:rPr>
                <w:b/>
                <w:bCs/>
                <w:color w:val="000000"/>
                <w:spacing w:val="-12"/>
                <w:sz w:val="24"/>
                <w:szCs w:val="24"/>
              </w:rPr>
              <w:t xml:space="preserve">Estimated </w:t>
            </w:r>
            <w:r w:rsidRPr="00C544E2">
              <w:rPr>
                <w:b/>
                <w:bCs/>
                <w:color w:val="000000"/>
                <w:sz w:val="24"/>
                <w:szCs w:val="24"/>
              </w:rPr>
              <w:t>#of</w:t>
            </w:r>
          </w:p>
          <w:p w14:paraId="02FB8D5C" w14:textId="77777777" w:rsidR="00CF7275" w:rsidRPr="00C544E2" w:rsidRDefault="0085684F">
            <w:pPr>
              <w:shd w:val="clear" w:color="auto" w:fill="FFFFFF"/>
              <w:spacing w:line="284" w:lineRule="exact"/>
              <w:ind w:right="7"/>
              <w:rPr>
                <w:sz w:val="24"/>
                <w:szCs w:val="24"/>
              </w:rPr>
            </w:pPr>
            <w:r w:rsidRPr="00C544E2">
              <w:rPr>
                <w:b/>
                <w:bCs/>
                <w:color w:val="000000"/>
                <w:sz w:val="24"/>
                <w:szCs w:val="24"/>
              </w:rPr>
              <w:t>Respon</w:t>
            </w:r>
            <w:r w:rsidRPr="00C544E2">
              <w:rPr>
                <w:b/>
                <w:bCs/>
                <w:color w:val="000000"/>
                <w:sz w:val="24"/>
                <w:szCs w:val="24"/>
              </w:rPr>
              <w:softHyphen/>
              <w:t>dents</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D5D" w14:textId="77777777" w:rsidR="00CF7275" w:rsidRPr="00C544E2" w:rsidRDefault="0085684F">
            <w:pPr>
              <w:shd w:val="clear" w:color="auto" w:fill="FFFFFF"/>
              <w:spacing w:line="284" w:lineRule="exact"/>
              <w:ind w:right="47"/>
              <w:rPr>
                <w:sz w:val="24"/>
                <w:szCs w:val="24"/>
              </w:rPr>
            </w:pPr>
            <w:r w:rsidRPr="00C544E2">
              <w:rPr>
                <w:b/>
                <w:bCs/>
                <w:color w:val="000000"/>
                <w:sz w:val="24"/>
                <w:szCs w:val="24"/>
              </w:rPr>
              <w:t xml:space="preserve">Reports </w:t>
            </w:r>
            <w:r w:rsidRPr="00C544E2">
              <w:rPr>
                <w:b/>
                <w:bCs/>
                <w:color w:val="000000"/>
                <w:spacing w:val="-12"/>
                <w:sz w:val="24"/>
                <w:szCs w:val="24"/>
              </w:rPr>
              <w:t xml:space="preserve">Annually By </w:t>
            </w:r>
            <w:r w:rsidRPr="00C544E2">
              <w:rPr>
                <w:b/>
                <w:bCs/>
                <w:color w:val="000000"/>
                <w:sz w:val="24"/>
                <w:szCs w:val="24"/>
              </w:rPr>
              <w:t xml:space="preserve">Each </w:t>
            </w:r>
            <w:r w:rsidRPr="00C544E2">
              <w:rPr>
                <w:b/>
                <w:bCs/>
                <w:color w:val="000000"/>
                <w:spacing w:val="-10"/>
                <w:sz w:val="24"/>
                <w:szCs w:val="24"/>
              </w:rPr>
              <w:t>Respondent</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5E" w14:textId="77777777" w:rsidR="00CF7275" w:rsidRPr="00C544E2" w:rsidRDefault="0085684F">
            <w:pPr>
              <w:shd w:val="clear" w:color="auto" w:fill="FFFFFF"/>
              <w:spacing w:line="288" w:lineRule="exact"/>
              <w:rPr>
                <w:sz w:val="24"/>
                <w:szCs w:val="24"/>
              </w:rPr>
            </w:pPr>
            <w:r w:rsidRPr="00C544E2">
              <w:rPr>
                <w:b/>
                <w:bCs/>
                <w:color w:val="000000"/>
                <w:spacing w:val="-12"/>
                <w:sz w:val="24"/>
                <w:szCs w:val="24"/>
              </w:rPr>
              <w:t xml:space="preserve">Total Annual </w:t>
            </w:r>
            <w:r w:rsidRPr="00C544E2">
              <w:rPr>
                <w:b/>
                <w:bCs/>
                <w:color w:val="000000"/>
                <w:sz w:val="24"/>
                <w:szCs w:val="24"/>
              </w:rPr>
              <w:t>Responses</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D5F" w14:textId="77777777" w:rsidR="00CF7275" w:rsidRPr="00C544E2" w:rsidRDefault="0085684F">
            <w:pPr>
              <w:shd w:val="clear" w:color="auto" w:fill="FFFFFF"/>
              <w:spacing w:line="284" w:lineRule="exact"/>
              <w:ind w:right="234"/>
              <w:rPr>
                <w:sz w:val="24"/>
                <w:szCs w:val="24"/>
              </w:rPr>
            </w:pPr>
            <w:r w:rsidRPr="00C544E2">
              <w:rPr>
                <w:b/>
                <w:bCs/>
                <w:color w:val="000000"/>
                <w:sz w:val="24"/>
                <w:szCs w:val="24"/>
              </w:rPr>
              <w:t xml:space="preserve">Estimated Average </w:t>
            </w:r>
            <w:r w:rsidRPr="00C544E2">
              <w:rPr>
                <w:b/>
                <w:bCs/>
                <w:color w:val="000000"/>
                <w:spacing w:val="-8"/>
                <w:sz w:val="24"/>
                <w:szCs w:val="24"/>
              </w:rPr>
              <w:t xml:space="preserve">Number of </w:t>
            </w:r>
            <w:r w:rsidRPr="00C544E2">
              <w:rPr>
                <w:b/>
                <w:bCs/>
                <w:color w:val="000000"/>
                <w:sz w:val="24"/>
                <w:szCs w:val="24"/>
              </w:rPr>
              <w:t>Hours Per Response</w:t>
            </w:r>
          </w:p>
        </w:tc>
        <w:tc>
          <w:tcPr>
            <w:tcW w:w="1616" w:type="dxa"/>
            <w:tcBorders>
              <w:top w:val="single" w:sz="6" w:space="0" w:color="auto"/>
              <w:left w:val="single" w:sz="6" w:space="0" w:color="auto"/>
              <w:bottom w:val="single" w:sz="6" w:space="0" w:color="auto"/>
              <w:right w:val="single" w:sz="6" w:space="0" w:color="auto"/>
            </w:tcBorders>
            <w:shd w:val="clear" w:color="auto" w:fill="FFFFFF"/>
          </w:tcPr>
          <w:p w14:paraId="02FB8D60" w14:textId="77777777" w:rsidR="00CF7275" w:rsidRPr="00C544E2" w:rsidRDefault="0085684F">
            <w:pPr>
              <w:shd w:val="clear" w:color="auto" w:fill="FFFFFF"/>
              <w:spacing w:line="284" w:lineRule="exact"/>
              <w:ind w:right="252"/>
              <w:rPr>
                <w:sz w:val="24"/>
                <w:szCs w:val="24"/>
              </w:rPr>
            </w:pPr>
            <w:r w:rsidRPr="00C544E2">
              <w:rPr>
                <w:b/>
                <w:bCs/>
                <w:color w:val="000000"/>
                <w:sz w:val="24"/>
                <w:szCs w:val="24"/>
              </w:rPr>
              <w:t>Estimated Total</w:t>
            </w:r>
          </w:p>
          <w:p w14:paraId="02FB8D61" w14:textId="77777777" w:rsidR="00CF7275" w:rsidRPr="00C544E2" w:rsidRDefault="0085684F">
            <w:pPr>
              <w:shd w:val="clear" w:color="auto" w:fill="FFFFFF"/>
              <w:spacing w:line="284" w:lineRule="exact"/>
              <w:ind w:right="252"/>
              <w:rPr>
                <w:sz w:val="24"/>
                <w:szCs w:val="24"/>
              </w:rPr>
            </w:pPr>
            <w:r w:rsidRPr="00C544E2">
              <w:rPr>
                <w:b/>
                <w:bCs/>
                <w:color w:val="000000"/>
                <w:spacing w:val="-10"/>
                <w:sz w:val="24"/>
                <w:szCs w:val="24"/>
              </w:rPr>
              <w:t xml:space="preserve">Number of </w:t>
            </w:r>
            <w:r w:rsidRPr="00C544E2">
              <w:rPr>
                <w:b/>
                <w:bCs/>
                <w:color w:val="000000"/>
                <w:sz w:val="24"/>
                <w:szCs w:val="24"/>
              </w:rPr>
              <w:t>Hours of Annual Burden</w:t>
            </w:r>
          </w:p>
        </w:tc>
      </w:tr>
      <w:tr w:rsidR="00CF7275" w:rsidRPr="00C544E2" w14:paraId="02FB8D69" w14:textId="77777777">
        <w:trPr>
          <w:trHeight w:hRule="exact" w:val="295"/>
        </w:trPr>
        <w:tc>
          <w:tcPr>
            <w:tcW w:w="2012" w:type="dxa"/>
            <w:tcBorders>
              <w:top w:val="single" w:sz="6" w:space="0" w:color="auto"/>
              <w:left w:val="single" w:sz="6" w:space="0" w:color="auto"/>
              <w:bottom w:val="single" w:sz="6" w:space="0" w:color="auto"/>
              <w:right w:val="single" w:sz="6" w:space="0" w:color="auto"/>
            </w:tcBorders>
            <w:shd w:val="clear" w:color="auto" w:fill="FFFFFF"/>
          </w:tcPr>
          <w:p w14:paraId="02FB8D63" w14:textId="31B27320" w:rsidR="00CF7275" w:rsidRPr="00C544E2" w:rsidRDefault="0085684F" w:rsidP="00D05D50">
            <w:pPr>
              <w:shd w:val="clear" w:color="auto" w:fill="FFFFFF"/>
              <w:ind w:left="11"/>
              <w:rPr>
                <w:sz w:val="24"/>
                <w:szCs w:val="24"/>
              </w:rPr>
            </w:pPr>
            <w:r w:rsidRPr="00C544E2">
              <w:rPr>
                <w:color w:val="000000"/>
                <w:spacing w:val="-12"/>
                <w:sz w:val="24"/>
                <w:szCs w:val="24"/>
              </w:rPr>
              <w:t>Regulation 48.</w:t>
            </w:r>
            <w:r w:rsidR="00D05D50" w:rsidRPr="00C544E2">
              <w:rPr>
                <w:color w:val="000000"/>
                <w:spacing w:val="-12"/>
                <w:sz w:val="24"/>
                <w:szCs w:val="24"/>
              </w:rPr>
              <w:t>7</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14:paraId="02FB8D64" w14:textId="1149503F" w:rsidR="00CF7275" w:rsidRPr="00C544E2" w:rsidRDefault="00D05D50" w:rsidP="00D05D50">
            <w:pPr>
              <w:shd w:val="clear" w:color="auto" w:fill="FFFFFF"/>
              <w:ind w:left="22"/>
              <w:rPr>
                <w:sz w:val="24"/>
                <w:szCs w:val="24"/>
              </w:rPr>
            </w:pPr>
            <w:r w:rsidRPr="00C544E2">
              <w:rPr>
                <w:b/>
                <w:bCs/>
                <w:color w:val="000000"/>
                <w:sz w:val="24"/>
                <w:szCs w:val="24"/>
              </w:rPr>
              <w:t>3</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D65" w14:textId="77777777" w:rsidR="00CF7275" w:rsidRPr="00C544E2" w:rsidRDefault="0085684F">
            <w:pPr>
              <w:shd w:val="clear" w:color="auto" w:fill="FFFFFF"/>
              <w:ind w:left="18"/>
              <w:rPr>
                <w:sz w:val="24"/>
                <w:szCs w:val="24"/>
              </w:rPr>
            </w:pPr>
            <w:r w:rsidRPr="00C544E2">
              <w:rPr>
                <w:b/>
                <w:bCs/>
                <w:color w:val="000000"/>
                <w:sz w:val="24"/>
                <w:szCs w:val="24"/>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66" w14:textId="1EA4AF3D" w:rsidR="00CF7275" w:rsidRPr="00C544E2" w:rsidRDefault="00D05D50" w:rsidP="00D05D50">
            <w:pPr>
              <w:shd w:val="clear" w:color="auto" w:fill="FFFFFF"/>
              <w:ind w:left="18"/>
              <w:rPr>
                <w:sz w:val="24"/>
                <w:szCs w:val="24"/>
              </w:rPr>
            </w:pPr>
            <w:r w:rsidRPr="00C544E2">
              <w:rPr>
                <w:b/>
                <w:bCs/>
                <w:color w:val="000000"/>
                <w:sz w:val="24"/>
                <w:szCs w:val="24"/>
              </w:rPr>
              <w:t>3</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D67" w14:textId="4C6347B4" w:rsidR="00CF7275" w:rsidRPr="00C544E2" w:rsidRDefault="00D05D50" w:rsidP="00D05D50">
            <w:pPr>
              <w:shd w:val="clear" w:color="auto" w:fill="FFFFFF"/>
              <w:ind w:left="4"/>
              <w:rPr>
                <w:sz w:val="24"/>
                <w:szCs w:val="24"/>
              </w:rPr>
            </w:pPr>
            <w:r w:rsidRPr="00C544E2">
              <w:rPr>
                <w:color w:val="000000"/>
                <w:sz w:val="24"/>
                <w:szCs w:val="24"/>
              </w:rPr>
              <w:t>1000</w:t>
            </w:r>
          </w:p>
        </w:tc>
        <w:tc>
          <w:tcPr>
            <w:tcW w:w="1616" w:type="dxa"/>
            <w:tcBorders>
              <w:top w:val="single" w:sz="6" w:space="0" w:color="auto"/>
              <w:left w:val="single" w:sz="6" w:space="0" w:color="auto"/>
              <w:bottom w:val="single" w:sz="6" w:space="0" w:color="auto"/>
              <w:right w:val="single" w:sz="6" w:space="0" w:color="auto"/>
            </w:tcBorders>
            <w:shd w:val="clear" w:color="auto" w:fill="FFFFFF"/>
          </w:tcPr>
          <w:p w14:paraId="02FB8D68" w14:textId="22119A07" w:rsidR="00CF7275" w:rsidRPr="00C544E2" w:rsidRDefault="00D05D50" w:rsidP="00D05D50">
            <w:pPr>
              <w:shd w:val="clear" w:color="auto" w:fill="FFFFFF"/>
              <w:ind w:left="7"/>
              <w:rPr>
                <w:sz w:val="24"/>
                <w:szCs w:val="24"/>
              </w:rPr>
            </w:pPr>
            <w:r w:rsidRPr="00C544E2">
              <w:rPr>
                <w:color w:val="000000"/>
                <w:sz w:val="24"/>
                <w:szCs w:val="24"/>
              </w:rPr>
              <w:t>30</w:t>
            </w:r>
            <w:r w:rsidR="0085684F" w:rsidRPr="00C544E2">
              <w:rPr>
                <w:color w:val="000000"/>
                <w:sz w:val="24"/>
                <w:szCs w:val="24"/>
              </w:rPr>
              <w:t>00</w:t>
            </w:r>
          </w:p>
        </w:tc>
      </w:tr>
      <w:tr w:rsidR="00CF7275" w:rsidRPr="00C544E2" w14:paraId="02FB8D86" w14:textId="77777777">
        <w:trPr>
          <w:trHeight w:hRule="exact" w:val="1159"/>
        </w:trPr>
        <w:tc>
          <w:tcPr>
            <w:tcW w:w="2012" w:type="dxa"/>
            <w:tcBorders>
              <w:top w:val="single" w:sz="6" w:space="0" w:color="auto"/>
              <w:left w:val="single" w:sz="6" w:space="0" w:color="auto"/>
              <w:bottom w:val="single" w:sz="6" w:space="0" w:color="auto"/>
              <w:right w:val="single" w:sz="6" w:space="0" w:color="auto"/>
            </w:tcBorders>
            <w:shd w:val="clear" w:color="auto" w:fill="FFFFFF"/>
          </w:tcPr>
          <w:p w14:paraId="02FB8D7F" w14:textId="77777777" w:rsidR="00CF7275" w:rsidRPr="00C544E2" w:rsidRDefault="0085684F">
            <w:pPr>
              <w:shd w:val="clear" w:color="auto" w:fill="FFFFFF"/>
              <w:spacing w:line="284" w:lineRule="exact"/>
              <w:ind w:left="4"/>
              <w:rPr>
                <w:sz w:val="24"/>
                <w:szCs w:val="24"/>
              </w:rPr>
            </w:pPr>
            <w:r w:rsidRPr="00C544E2">
              <w:rPr>
                <w:color w:val="000000"/>
                <w:sz w:val="24"/>
                <w:szCs w:val="24"/>
              </w:rPr>
              <w:t>Total</w:t>
            </w:r>
          </w:p>
          <w:p w14:paraId="02FB8D80" w14:textId="77777777" w:rsidR="00CF7275" w:rsidRPr="00C544E2" w:rsidRDefault="0085684F">
            <w:pPr>
              <w:shd w:val="clear" w:color="auto" w:fill="FFFFFF"/>
              <w:spacing w:line="284" w:lineRule="exact"/>
              <w:ind w:left="4" w:right="414"/>
              <w:rPr>
                <w:sz w:val="24"/>
                <w:szCs w:val="24"/>
              </w:rPr>
            </w:pPr>
            <w:r w:rsidRPr="00C544E2">
              <w:rPr>
                <w:color w:val="000000"/>
                <w:sz w:val="24"/>
                <w:szCs w:val="24"/>
              </w:rPr>
              <w:t>recordkeeping requirements (subpart A)</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14:paraId="02FB8D81" w14:textId="1DC5A99E" w:rsidR="00CF7275" w:rsidRPr="00C544E2" w:rsidRDefault="00D05D50" w:rsidP="00D05D50">
            <w:pPr>
              <w:shd w:val="clear" w:color="auto" w:fill="FFFFFF"/>
              <w:rPr>
                <w:sz w:val="24"/>
                <w:szCs w:val="24"/>
              </w:rPr>
            </w:pPr>
            <w:r w:rsidRPr="00C544E2">
              <w:rPr>
                <w:b/>
                <w:bCs/>
                <w:color w:val="000000"/>
                <w:sz w:val="24"/>
                <w:szCs w:val="24"/>
              </w:rPr>
              <w:t>3</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D82" w14:textId="449830B1" w:rsidR="00CF7275" w:rsidRPr="00C544E2" w:rsidRDefault="00CF7275">
            <w:pPr>
              <w:shd w:val="clear" w:color="auto" w:fill="FFFFFF"/>
              <w:rPr>
                <w:b/>
                <w:sz w:val="24"/>
                <w:szCs w:val="24"/>
              </w:rPr>
            </w:pP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83" w14:textId="155B74CD" w:rsidR="00CF7275" w:rsidRPr="00C544E2" w:rsidRDefault="00D05D50">
            <w:pPr>
              <w:shd w:val="clear" w:color="auto" w:fill="FFFFFF"/>
              <w:rPr>
                <w:sz w:val="24"/>
                <w:szCs w:val="24"/>
              </w:rPr>
            </w:pPr>
            <w:r w:rsidRPr="00C544E2">
              <w:rPr>
                <w:b/>
                <w:bCs/>
                <w:color w:val="000000"/>
                <w:sz w:val="24"/>
                <w:szCs w:val="24"/>
              </w:rPr>
              <w:t>3</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D84" w14:textId="0AFF408C" w:rsidR="00CF7275" w:rsidRPr="00C544E2" w:rsidRDefault="00CF7275">
            <w:pPr>
              <w:shd w:val="clear" w:color="auto" w:fill="FFFFFF"/>
              <w:rPr>
                <w:sz w:val="24"/>
                <w:szCs w:val="24"/>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14:paraId="02FB8D85" w14:textId="7A3072D6" w:rsidR="00CF7275" w:rsidRPr="00C544E2" w:rsidRDefault="00D05D50" w:rsidP="00D05D50">
            <w:pPr>
              <w:shd w:val="clear" w:color="auto" w:fill="FFFFFF"/>
              <w:ind w:left="7"/>
              <w:rPr>
                <w:sz w:val="24"/>
                <w:szCs w:val="24"/>
              </w:rPr>
            </w:pPr>
            <w:r w:rsidRPr="00C544E2">
              <w:rPr>
                <w:color w:val="000000"/>
                <w:sz w:val="24"/>
                <w:szCs w:val="24"/>
              </w:rPr>
              <w:t>30</w:t>
            </w:r>
            <w:r w:rsidR="0085684F" w:rsidRPr="00C544E2">
              <w:rPr>
                <w:color w:val="000000"/>
                <w:sz w:val="24"/>
                <w:szCs w:val="24"/>
              </w:rPr>
              <w:t>00</w:t>
            </w:r>
          </w:p>
        </w:tc>
      </w:tr>
    </w:tbl>
    <w:p w14:paraId="6E7A76F3" w14:textId="77777777" w:rsidR="00D05D50" w:rsidRPr="00C544E2" w:rsidRDefault="00D05D50">
      <w:pPr>
        <w:shd w:val="clear" w:color="auto" w:fill="FFFFFF"/>
        <w:spacing w:before="558"/>
        <w:ind w:left="490"/>
        <w:rPr>
          <w:b/>
          <w:bCs/>
          <w:color w:val="000000"/>
          <w:spacing w:val="-10"/>
          <w:sz w:val="24"/>
          <w:szCs w:val="24"/>
        </w:rPr>
      </w:pPr>
    </w:p>
    <w:p w14:paraId="02FB8D91" w14:textId="293CE7D9" w:rsidR="00CF7275" w:rsidRPr="00C544E2" w:rsidRDefault="0085684F" w:rsidP="00AD03DE">
      <w:pPr>
        <w:widowControl/>
        <w:autoSpaceDE/>
        <w:autoSpaceDN/>
        <w:adjustRightInd/>
        <w:spacing w:after="200" w:line="276" w:lineRule="auto"/>
        <w:rPr>
          <w:sz w:val="24"/>
          <w:szCs w:val="24"/>
        </w:rPr>
      </w:pPr>
      <w:r w:rsidRPr="00C544E2">
        <w:rPr>
          <w:b/>
          <w:bCs/>
          <w:color w:val="000000"/>
          <w:spacing w:val="-10"/>
          <w:sz w:val="24"/>
          <w:szCs w:val="24"/>
        </w:rPr>
        <w:t>B. Reporting Requirements for Registered FBOTs</w:t>
      </w:r>
    </w:p>
    <w:p w14:paraId="02FB8D92" w14:textId="77777777" w:rsidR="00CF7275" w:rsidRPr="00C544E2" w:rsidRDefault="00CF7275">
      <w:pPr>
        <w:spacing w:after="259"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922"/>
        <w:gridCol w:w="1271"/>
        <w:gridCol w:w="1649"/>
        <w:gridCol w:w="1591"/>
        <w:gridCol w:w="1613"/>
        <w:gridCol w:w="1616"/>
      </w:tblGrid>
      <w:tr w:rsidR="00CF7275" w:rsidRPr="00C544E2" w14:paraId="02FB8D99" w14:textId="77777777">
        <w:trPr>
          <w:trHeight w:hRule="exact" w:val="320"/>
        </w:trPr>
        <w:tc>
          <w:tcPr>
            <w:tcW w:w="1919" w:type="dxa"/>
            <w:tcBorders>
              <w:top w:val="single" w:sz="6" w:space="0" w:color="auto"/>
              <w:left w:val="single" w:sz="6" w:space="0" w:color="auto"/>
              <w:bottom w:val="nil"/>
              <w:right w:val="single" w:sz="6" w:space="0" w:color="auto"/>
            </w:tcBorders>
            <w:shd w:val="clear" w:color="auto" w:fill="FFFFFF"/>
          </w:tcPr>
          <w:p w14:paraId="02FB8D93" w14:textId="77777777" w:rsidR="00CF7275" w:rsidRPr="00C544E2" w:rsidRDefault="0085684F">
            <w:pPr>
              <w:shd w:val="clear" w:color="auto" w:fill="FFFFFF"/>
              <w:ind w:left="14"/>
              <w:rPr>
                <w:sz w:val="24"/>
                <w:szCs w:val="24"/>
              </w:rPr>
            </w:pPr>
            <w:r w:rsidRPr="00C544E2">
              <w:rPr>
                <w:b/>
                <w:bCs/>
                <w:color w:val="000000"/>
                <w:sz w:val="24"/>
                <w:szCs w:val="24"/>
              </w:rPr>
              <w:t>Regulation</w:t>
            </w:r>
          </w:p>
        </w:tc>
        <w:tc>
          <w:tcPr>
            <w:tcW w:w="1271" w:type="dxa"/>
            <w:tcBorders>
              <w:top w:val="single" w:sz="6" w:space="0" w:color="auto"/>
              <w:left w:val="single" w:sz="6" w:space="0" w:color="auto"/>
              <w:bottom w:val="nil"/>
              <w:right w:val="single" w:sz="6" w:space="0" w:color="auto"/>
            </w:tcBorders>
            <w:shd w:val="clear" w:color="auto" w:fill="FFFFFF"/>
          </w:tcPr>
          <w:p w14:paraId="02FB8D94" w14:textId="77777777" w:rsidR="00CF7275" w:rsidRPr="00C544E2" w:rsidRDefault="0085684F">
            <w:pPr>
              <w:shd w:val="clear" w:color="auto" w:fill="FFFFFF"/>
              <w:jc w:val="center"/>
              <w:rPr>
                <w:sz w:val="24"/>
                <w:szCs w:val="24"/>
              </w:rPr>
            </w:pPr>
            <w:r w:rsidRPr="00C544E2">
              <w:rPr>
                <w:b/>
                <w:bCs/>
                <w:color w:val="000000"/>
                <w:spacing w:val="-13"/>
                <w:sz w:val="24"/>
                <w:szCs w:val="24"/>
              </w:rPr>
              <w:t>Estimated</w:t>
            </w:r>
          </w:p>
        </w:tc>
        <w:tc>
          <w:tcPr>
            <w:tcW w:w="1649" w:type="dxa"/>
            <w:tcBorders>
              <w:top w:val="single" w:sz="6" w:space="0" w:color="auto"/>
              <w:left w:val="single" w:sz="6" w:space="0" w:color="auto"/>
              <w:bottom w:val="nil"/>
              <w:right w:val="single" w:sz="6" w:space="0" w:color="auto"/>
            </w:tcBorders>
            <w:shd w:val="clear" w:color="auto" w:fill="FFFFFF"/>
          </w:tcPr>
          <w:p w14:paraId="02FB8D95" w14:textId="77777777" w:rsidR="00CF7275" w:rsidRPr="00C544E2" w:rsidRDefault="0085684F">
            <w:pPr>
              <w:shd w:val="clear" w:color="auto" w:fill="FFFFFF"/>
              <w:rPr>
                <w:sz w:val="24"/>
                <w:szCs w:val="24"/>
              </w:rPr>
            </w:pPr>
            <w:r w:rsidRPr="00C544E2">
              <w:rPr>
                <w:b/>
                <w:bCs/>
                <w:color w:val="000000"/>
                <w:sz w:val="24"/>
                <w:szCs w:val="24"/>
              </w:rPr>
              <w:t>Reports</w:t>
            </w:r>
          </w:p>
        </w:tc>
        <w:tc>
          <w:tcPr>
            <w:tcW w:w="1591" w:type="dxa"/>
            <w:tcBorders>
              <w:top w:val="single" w:sz="6" w:space="0" w:color="auto"/>
              <w:left w:val="single" w:sz="6" w:space="0" w:color="auto"/>
              <w:bottom w:val="nil"/>
              <w:right w:val="single" w:sz="6" w:space="0" w:color="auto"/>
            </w:tcBorders>
            <w:shd w:val="clear" w:color="auto" w:fill="FFFFFF"/>
          </w:tcPr>
          <w:p w14:paraId="02FB8D96" w14:textId="77777777" w:rsidR="00CF7275" w:rsidRPr="00C544E2" w:rsidRDefault="0085684F">
            <w:pPr>
              <w:shd w:val="clear" w:color="auto" w:fill="FFFFFF"/>
              <w:jc w:val="center"/>
              <w:rPr>
                <w:sz w:val="24"/>
                <w:szCs w:val="24"/>
              </w:rPr>
            </w:pPr>
            <w:r w:rsidRPr="00C544E2">
              <w:rPr>
                <w:b/>
                <w:bCs/>
                <w:color w:val="000000"/>
                <w:spacing w:val="-12"/>
                <w:sz w:val="24"/>
                <w:szCs w:val="24"/>
              </w:rPr>
              <w:t>Total Annual</w:t>
            </w:r>
          </w:p>
        </w:tc>
        <w:tc>
          <w:tcPr>
            <w:tcW w:w="1609" w:type="dxa"/>
            <w:tcBorders>
              <w:top w:val="single" w:sz="6" w:space="0" w:color="auto"/>
              <w:left w:val="single" w:sz="6" w:space="0" w:color="auto"/>
              <w:bottom w:val="nil"/>
              <w:right w:val="single" w:sz="6" w:space="0" w:color="auto"/>
            </w:tcBorders>
            <w:shd w:val="clear" w:color="auto" w:fill="FFFFFF"/>
          </w:tcPr>
          <w:p w14:paraId="02FB8D97" w14:textId="77777777" w:rsidR="00CF7275" w:rsidRPr="00C544E2" w:rsidRDefault="0085684F">
            <w:pPr>
              <w:shd w:val="clear" w:color="auto" w:fill="FFFFFF"/>
              <w:rPr>
                <w:sz w:val="24"/>
                <w:szCs w:val="24"/>
              </w:rPr>
            </w:pPr>
            <w:r w:rsidRPr="00C544E2">
              <w:rPr>
                <w:b/>
                <w:bCs/>
                <w:color w:val="000000"/>
                <w:sz w:val="24"/>
                <w:szCs w:val="24"/>
              </w:rPr>
              <w:t>Estimated</w:t>
            </w:r>
          </w:p>
        </w:tc>
        <w:tc>
          <w:tcPr>
            <w:tcW w:w="1616" w:type="dxa"/>
            <w:tcBorders>
              <w:top w:val="single" w:sz="6" w:space="0" w:color="auto"/>
              <w:left w:val="single" w:sz="6" w:space="0" w:color="auto"/>
              <w:bottom w:val="nil"/>
              <w:right w:val="single" w:sz="6" w:space="0" w:color="auto"/>
            </w:tcBorders>
            <w:shd w:val="clear" w:color="auto" w:fill="FFFFFF"/>
          </w:tcPr>
          <w:p w14:paraId="02FB8D98" w14:textId="77777777" w:rsidR="00CF7275" w:rsidRPr="00C544E2" w:rsidRDefault="0085684F">
            <w:pPr>
              <w:shd w:val="clear" w:color="auto" w:fill="FFFFFF"/>
              <w:rPr>
                <w:sz w:val="24"/>
                <w:szCs w:val="24"/>
              </w:rPr>
            </w:pPr>
            <w:r w:rsidRPr="00C544E2">
              <w:rPr>
                <w:b/>
                <w:bCs/>
                <w:color w:val="000000"/>
                <w:sz w:val="24"/>
                <w:szCs w:val="24"/>
              </w:rPr>
              <w:t>Estimated</w:t>
            </w:r>
          </w:p>
        </w:tc>
      </w:tr>
      <w:tr w:rsidR="00CF7275" w:rsidRPr="00C544E2" w14:paraId="02FB8DA0" w14:textId="77777777">
        <w:trPr>
          <w:trHeight w:hRule="exact" w:val="292"/>
        </w:trPr>
        <w:tc>
          <w:tcPr>
            <w:tcW w:w="1919" w:type="dxa"/>
            <w:tcBorders>
              <w:top w:val="nil"/>
              <w:left w:val="single" w:sz="6" w:space="0" w:color="auto"/>
              <w:bottom w:val="nil"/>
              <w:right w:val="single" w:sz="6" w:space="0" w:color="auto"/>
            </w:tcBorders>
            <w:shd w:val="clear" w:color="auto" w:fill="FFFFFF"/>
          </w:tcPr>
          <w:p w14:paraId="02FB8D9A" w14:textId="77777777" w:rsidR="00CF7275" w:rsidRPr="00C544E2" w:rsidRDefault="0085684F" w:rsidP="00144B7E">
            <w:pPr>
              <w:shd w:val="clear" w:color="auto" w:fill="FFFFFF"/>
              <w:rPr>
                <w:sz w:val="24"/>
                <w:szCs w:val="24"/>
              </w:rPr>
            </w:pPr>
            <w:r w:rsidRPr="00C544E2">
              <w:rPr>
                <w:b/>
                <w:bCs/>
                <w:color w:val="000000"/>
                <w:spacing w:val="-13"/>
                <w:sz w:val="24"/>
                <w:szCs w:val="24"/>
              </w:rPr>
              <w:t>OMB Collection</w:t>
            </w:r>
          </w:p>
        </w:tc>
        <w:tc>
          <w:tcPr>
            <w:tcW w:w="1271" w:type="dxa"/>
            <w:tcBorders>
              <w:top w:val="nil"/>
              <w:left w:val="single" w:sz="6" w:space="0" w:color="auto"/>
              <w:bottom w:val="nil"/>
              <w:right w:val="single" w:sz="6" w:space="0" w:color="auto"/>
            </w:tcBorders>
            <w:shd w:val="clear" w:color="auto" w:fill="FFFFFF"/>
          </w:tcPr>
          <w:p w14:paraId="02FB8D9B" w14:textId="77777777" w:rsidR="00CF7275" w:rsidRPr="00C544E2" w:rsidRDefault="0085684F">
            <w:pPr>
              <w:shd w:val="clear" w:color="auto" w:fill="FFFFFF"/>
              <w:rPr>
                <w:sz w:val="24"/>
                <w:szCs w:val="24"/>
              </w:rPr>
            </w:pPr>
            <w:r w:rsidRPr="00C544E2">
              <w:rPr>
                <w:b/>
                <w:bCs/>
                <w:color w:val="000000"/>
                <w:sz w:val="24"/>
                <w:szCs w:val="24"/>
              </w:rPr>
              <w:t>#of</w:t>
            </w:r>
          </w:p>
        </w:tc>
        <w:tc>
          <w:tcPr>
            <w:tcW w:w="1649" w:type="dxa"/>
            <w:tcBorders>
              <w:top w:val="nil"/>
              <w:left w:val="single" w:sz="6" w:space="0" w:color="auto"/>
              <w:bottom w:val="nil"/>
              <w:right w:val="single" w:sz="6" w:space="0" w:color="auto"/>
            </w:tcBorders>
            <w:shd w:val="clear" w:color="auto" w:fill="FFFFFF"/>
          </w:tcPr>
          <w:p w14:paraId="02FB8D9C" w14:textId="77777777" w:rsidR="00CF7275" w:rsidRPr="00C544E2" w:rsidRDefault="0085684F">
            <w:pPr>
              <w:shd w:val="clear" w:color="auto" w:fill="FFFFFF"/>
              <w:rPr>
                <w:sz w:val="24"/>
                <w:szCs w:val="24"/>
              </w:rPr>
            </w:pPr>
            <w:r w:rsidRPr="00C544E2">
              <w:rPr>
                <w:b/>
                <w:bCs/>
                <w:color w:val="000000"/>
                <w:spacing w:val="-12"/>
                <w:sz w:val="24"/>
                <w:szCs w:val="24"/>
              </w:rPr>
              <w:t>Annually By</w:t>
            </w:r>
          </w:p>
        </w:tc>
        <w:tc>
          <w:tcPr>
            <w:tcW w:w="1591" w:type="dxa"/>
            <w:tcBorders>
              <w:top w:val="nil"/>
              <w:left w:val="single" w:sz="6" w:space="0" w:color="auto"/>
              <w:bottom w:val="nil"/>
              <w:right w:val="single" w:sz="6" w:space="0" w:color="auto"/>
            </w:tcBorders>
            <w:shd w:val="clear" w:color="auto" w:fill="FFFFFF"/>
          </w:tcPr>
          <w:p w14:paraId="02FB8D9D" w14:textId="77777777" w:rsidR="00CF7275" w:rsidRPr="00C544E2" w:rsidRDefault="0085684F">
            <w:pPr>
              <w:shd w:val="clear" w:color="auto" w:fill="FFFFFF"/>
              <w:rPr>
                <w:sz w:val="24"/>
                <w:szCs w:val="24"/>
              </w:rPr>
            </w:pPr>
            <w:r w:rsidRPr="00C544E2">
              <w:rPr>
                <w:b/>
                <w:bCs/>
                <w:color w:val="000000"/>
                <w:sz w:val="24"/>
                <w:szCs w:val="24"/>
              </w:rPr>
              <w:t>Responses</w:t>
            </w:r>
          </w:p>
        </w:tc>
        <w:tc>
          <w:tcPr>
            <w:tcW w:w="1609" w:type="dxa"/>
            <w:tcBorders>
              <w:top w:val="nil"/>
              <w:left w:val="single" w:sz="6" w:space="0" w:color="auto"/>
              <w:bottom w:val="nil"/>
              <w:right w:val="single" w:sz="6" w:space="0" w:color="auto"/>
            </w:tcBorders>
            <w:shd w:val="clear" w:color="auto" w:fill="FFFFFF"/>
          </w:tcPr>
          <w:p w14:paraId="02FB8D9E" w14:textId="77777777" w:rsidR="00CF7275" w:rsidRPr="00C544E2" w:rsidRDefault="0085684F">
            <w:pPr>
              <w:shd w:val="clear" w:color="auto" w:fill="FFFFFF"/>
              <w:rPr>
                <w:sz w:val="24"/>
                <w:szCs w:val="24"/>
              </w:rPr>
            </w:pPr>
            <w:r w:rsidRPr="00C544E2">
              <w:rPr>
                <w:b/>
                <w:bCs/>
                <w:color w:val="000000"/>
                <w:sz w:val="24"/>
                <w:szCs w:val="24"/>
              </w:rPr>
              <w:t>Average</w:t>
            </w:r>
          </w:p>
        </w:tc>
        <w:tc>
          <w:tcPr>
            <w:tcW w:w="1616" w:type="dxa"/>
            <w:tcBorders>
              <w:top w:val="nil"/>
              <w:left w:val="single" w:sz="6" w:space="0" w:color="auto"/>
              <w:bottom w:val="nil"/>
              <w:right w:val="single" w:sz="6" w:space="0" w:color="auto"/>
            </w:tcBorders>
            <w:shd w:val="clear" w:color="auto" w:fill="FFFFFF"/>
          </w:tcPr>
          <w:p w14:paraId="02FB8D9F" w14:textId="77777777" w:rsidR="00CF7275" w:rsidRPr="00C544E2" w:rsidRDefault="0085684F">
            <w:pPr>
              <w:shd w:val="clear" w:color="auto" w:fill="FFFFFF"/>
              <w:rPr>
                <w:sz w:val="24"/>
                <w:szCs w:val="24"/>
              </w:rPr>
            </w:pPr>
            <w:r w:rsidRPr="00C544E2">
              <w:rPr>
                <w:b/>
                <w:bCs/>
                <w:color w:val="000000"/>
                <w:sz w:val="24"/>
                <w:szCs w:val="24"/>
              </w:rPr>
              <w:t>Total</w:t>
            </w:r>
          </w:p>
        </w:tc>
      </w:tr>
      <w:tr w:rsidR="00CF7275" w:rsidRPr="00C544E2" w14:paraId="02FB8DA7" w14:textId="77777777">
        <w:trPr>
          <w:trHeight w:hRule="exact" w:val="270"/>
        </w:trPr>
        <w:tc>
          <w:tcPr>
            <w:tcW w:w="1919" w:type="dxa"/>
            <w:tcBorders>
              <w:top w:val="nil"/>
              <w:left w:val="single" w:sz="6" w:space="0" w:color="auto"/>
              <w:bottom w:val="nil"/>
              <w:right w:val="single" w:sz="6" w:space="0" w:color="auto"/>
            </w:tcBorders>
            <w:shd w:val="clear" w:color="auto" w:fill="FFFFFF"/>
          </w:tcPr>
          <w:p w14:paraId="02FB8DA1" w14:textId="11998EEB" w:rsidR="00CF7275" w:rsidRPr="00C544E2" w:rsidRDefault="0085684F" w:rsidP="00D05D50">
            <w:pPr>
              <w:shd w:val="clear" w:color="auto" w:fill="FFFFFF"/>
              <w:ind w:left="7"/>
              <w:rPr>
                <w:sz w:val="24"/>
                <w:szCs w:val="24"/>
              </w:rPr>
            </w:pPr>
            <w:r w:rsidRPr="00C544E2">
              <w:rPr>
                <w:b/>
                <w:bCs/>
                <w:color w:val="000000"/>
                <w:spacing w:val="-15"/>
                <w:sz w:val="24"/>
                <w:szCs w:val="24"/>
              </w:rPr>
              <w:t>#3038-</w:t>
            </w:r>
            <w:r w:rsidR="00D05D50" w:rsidRPr="00C544E2">
              <w:rPr>
                <w:b/>
                <w:bCs/>
                <w:color w:val="000000"/>
                <w:spacing w:val="-15"/>
                <w:sz w:val="24"/>
                <w:szCs w:val="24"/>
              </w:rPr>
              <w:t>0101</w:t>
            </w:r>
          </w:p>
        </w:tc>
        <w:tc>
          <w:tcPr>
            <w:tcW w:w="1271" w:type="dxa"/>
            <w:tcBorders>
              <w:top w:val="nil"/>
              <w:left w:val="single" w:sz="6" w:space="0" w:color="auto"/>
              <w:bottom w:val="nil"/>
              <w:right w:val="single" w:sz="6" w:space="0" w:color="auto"/>
            </w:tcBorders>
            <w:shd w:val="clear" w:color="auto" w:fill="FFFFFF"/>
          </w:tcPr>
          <w:p w14:paraId="02FB8DA2" w14:textId="77777777" w:rsidR="00CF7275" w:rsidRPr="00C544E2" w:rsidRDefault="0085684F">
            <w:pPr>
              <w:shd w:val="clear" w:color="auto" w:fill="FFFFFF"/>
              <w:rPr>
                <w:sz w:val="24"/>
                <w:szCs w:val="24"/>
              </w:rPr>
            </w:pPr>
            <w:proofErr w:type="spellStart"/>
            <w:r w:rsidRPr="00C544E2">
              <w:rPr>
                <w:b/>
                <w:bCs/>
                <w:color w:val="000000"/>
                <w:sz w:val="24"/>
                <w:szCs w:val="24"/>
              </w:rPr>
              <w:t>Respon</w:t>
            </w:r>
            <w:proofErr w:type="spellEnd"/>
            <w:r w:rsidRPr="00C544E2">
              <w:rPr>
                <w:b/>
                <w:bCs/>
                <w:color w:val="000000"/>
                <w:sz w:val="24"/>
                <w:szCs w:val="24"/>
              </w:rPr>
              <w:t>-</w:t>
            </w:r>
          </w:p>
        </w:tc>
        <w:tc>
          <w:tcPr>
            <w:tcW w:w="1649" w:type="dxa"/>
            <w:tcBorders>
              <w:top w:val="nil"/>
              <w:left w:val="single" w:sz="6" w:space="0" w:color="auto"/>
              <w:bottom w:val="nil"/>
              <w:right w:val="single" w:sz="6" w:space="0" w:color="auto"/>
            </w:tcBorders>
            <w:shd w:val="clear" w:color="auto" w:fill="FFFFFF"/>
          </w:tcPr>
          <w:p w14:paraId="02FB8DA3" w14:textId="77777777" w:rsidR="00CF7275" w:rsidRPr="00C544E2" w:rsidRDefault="0085684F">
            <w:pPr>
              <w:shd w:val="clear" w:color="auto" w:fill="FFFFFF"/>
              <w:rPr>
                <w:sz w:val="24"/>
                <w:szCs w:val="24"/>
              </w:rPr>
            </w:pPr>
            <w:r w:rsidRPr="00C544E2">
              <w:rPr>
                <w:b/>
                <w:bCs/>
                <w:color w:val="000000"/>
                <w:sz w:val="24"/>
                <w:szCs w:val="24"/>
              </w:rPr>
              <w:t>Each</w:t>
            </w:r>
          </w:p>
        </w:tc>
        <w:tc>
          <w:tcPr>
            <w:tcW w:w="1591" w:type="dxa"/>
            <w:tcBorders>
              <w:top w:val="nil"/>
              <w:left w:val="single" w:sz="6" w:space="0" w:color="auto"/>
              <w:bottom w:val="nil"/>
              <w:right w:val="single" w:sz="6" w:space="0" w:color="auto"/>
            </w:tcBorders>
            <w:shd w:val="clear" w:color="auto" w:fill="FFFFFF"/>
          </w:tcPr>
          <w:p w14:paraId="02FB8DA4" w14:textId="77777777" w:rsidR="00CF7275" w:rsidRPr="00C544E2" w:rsidRDefault="00CF7275">
            <w:pPr>
              <w:shd w:val="clear" w:color="auto" w:fill="FFFFFF"/>
              <w:rPr>
                <w:sz w:val="24"/>
                <w:szCs w:val="24"/>
              </w:rPr>
            </w:pPr>
          </w:p>
        </w:tc>
        <w:tc>
          <w:tcPr>
            <w:tcW w:w="1609" w:type="dxa"/>
            <w:tcBorders>
              <w:top w:val="nil"/>
              <w:left w:val="single" w:sz="6" w:space="0" w:color="auto"/>
              <w:bottom w:val="nil"/>
              <w:right w:val="single" w:sz="6" w:space="0" w:color="auto"/>
            </w:tcBorders>
            <w:shd w:val="clear" w:color="auto" w:fill="FFFFFF"/>
          </w:tcPr>
          <w:p w14:paraId="02FB8DA5" w14:textId="77777777" w:rsidR="00CF7275" w:rsidRPr="00C544E2" w:rsidRDefault="0085684F">
            <w:pPr>
              <w:shd w:val="clear" w:color="auto" w:fill="FFFFFF"/>
              <w:rPr>
                <w:sz w:val="24"/>
                <w:szCs w:val="24"/>
              </w:rPr>
            </w:pPr>
            <w:r w:rsidRPr="00C544E2">
              <w:rPr>
                <w:b/>
                <w:bCs/>
                <w:color w:val="000000"/>
                <w:spacing w:val="-9"/>
                <w:sz w:val="24"/>
                <w:szCs w:val="24"/>
              </w:rPr>
              <w:t>Number of</w:t>
            </w:r>
          </w:p>
        </w:tc>
        <w:tc>
          <w:tcPr>
            <w:tcW w:w="1616" w:type="dxa"/>
            <w:tcBorders>
              <w:top w:val="nil"/>
              <w:left w:val="single" w:sz="6" w:space="0" w:color="auto"/>
              <w:bottom w:val="nil"/>
              <w:right w:val="single" w:sz="6" w:space="0" w:color="auto"/>
            </w:tcBorders>
            <w:shd w:val="clear" w:color="auto" w:fill="FFFFFF"/>
          </w:tcPr>
          <w:p w14:paraId="02FB8DA6" w14:textId="77777777" w:rsidR="00CF7275" w:rsidRPr="00C544E2" w:rsidRDefault="0085684F">
            <w:pPr>
              <w:shd w:val="clear" w:color="auto" w:fill="FFFFFF"/>
              <w:rPr>
                <w:sz w:val="24"/>
                <w:szCs w:val="24"/>
              </w:rPr>
            </w:pPr>
            <w:r w:rsidRPr="00C544E2">
              <w:rPr>
                <w:b/>
                <w:bCs/>
                <w:color w:val="000000"/>
                <w:spacing w:val="-10"/>
                <w:sz w:val="24"/>
                <w:szCs w:val="24"/>
              </w:rPr>
              <w:t>Number of</w:t>
            </w:r>
          </w:p>
        </w:tc>
      </w:tr>
      <w:tr w:rsidR="00CF7275" w:rsidRPr="00C544E2" w14:paraId="02FB8DAE" w14:textId="77777777">
        <w:trPr>
          <w:trHeight w:hRule="exact" w:val="284"/>
        </w:trPr>
        <w:tc>
          <w:tcPr>
            <w:tcW w:w="1919" w:type="dxa"/>
            <w:tcBorders>
              <w:top w:val="nil"/>
              <w:left w:val="single" w:sz="6" w:space="0" w:color="auto"/>
              <w:bottom w:val="nil"/>
              <w:right w:val="single" w:sz="6" w:space="0" w:color="auto"/>
            </w:tcBorders>
            <w:shd w:val="clear" w:color="auto" w:fill="FFFFFF"/>
          </w:tcPr>
          <w:p w14:paraId="02FB8DA8" w14:textId="77777777" w:rsidR="00CF7275" w:rsidRPr="00C544E2" w:rsidRDefault="00CF7275">
            <w:pPr>
              <w:shd w:val="clear" w:color="auto" w:fill="FFFFFF"/>
              <w:rPr>
                <w:sz w:val="24"/>
                <w:szCs w:val="24"/>
              </w:rPr>
            </w:pPr>
          </w:p>
        </w:tc>
        <w:tc>
          <w:tcPr>
            <w:tcW w:w="1271" w:type="dxa"/>
            <w:tcBorders>
              <w:top w:val="nil"/>
              <w:left w:val="single" w:sz="6" w:space="0" w:color="auto"/>
              <w:bottom w:val="nil"/>
              <w:right w:val="single" w:sz="6" w:space="0" w:color="auto"/>
            </w:tcBorders>
            <w:shd w:val="clear" w:color="auto" w:fill="FFFFFF"/>
          </w:tcPr>
          <w:p w14:paraId="02FB8DA9" w14:textId="77777777" w:rsidR="00CF7275" w:rsidRPr="00C544E2" w:rsidRDefault="0085684F">
            <w:pPr>
              <w:shd w:val="clear" w:color="auto" w:fill="FFFFFF"/>
              <w:jc w:val="center"/>
              <w:rPr>
                <w:sz w:val="24"/>
                <w:szCs w:val="24"/>
              </w:rPr>
            </w:pPr>
            <w:r w:rsidRPr="00C544E2">
              <w:rPr>
                <w:b/>
                <w:bCs/>
                <w:color w:val="000000"/>
                <w:spacing w:val="-12"/>
                <w:sz w:val="24"/>
                <w:szCs w:val="24"/>
              </w:rPr>
              <w:t>dents Per</w:t>
            </w:r>
          </w:p>
        </w:tc>
        <w:tc>
          <w:tcPr>
            <w:tcW w:w="1649" w:type="dxa"/>
            <w:tcBorders>
              <w:top w:val="nil"/>
              <w:left w:val="single" w:sz="6" w:space="0" w:color="auto"/>
              <w:bottom w:val="nil"/>
              <w:right w:val="single" w:sz="6" w:space="0" w:color="auto"/>
            </w:tcBorders>
            <w:shd w:val="clear" w:color="auto" w:fill="FFFFFF"/>
          </w:tcPr>
          <w:p w14:paraId="02FB8DAA" w14:textId="77777777" w:rsidR="00CF7275" w:rsidRPr="00C544E2" w:rsidRDefault="0085684F">
            <w:pPr>
              <w:shd w:val="clear" w:color="auto" w:fill="FFFFFF"/>
              <w:rPr>
                <w:sz w:val="24"/>
                <w:szCs w:val="24"/>
              </w:rPr>
            </w:pPr>
            <w:r w:rsidRPr="00C544E2">
              <w:rPr>
                <w:b/>
                <w:bCs/>
                <w:color w:val="000000"/>
                <w:spacing w:val="-12"/>
                <w:sz w:val="24"/>
                <w:szCs w:val="24"/>
              </w:rPr>
              <w:t>Respondent</w:t>
            </w:r>
          </w:p>
        </w:tc>
        <w:tc>
          <w:tcPr>
            <w:tcW w:w="1591" w:type="dxa"/>
            <w:tcBorders>
              <w:top w:val="nil"/>
              <w:left w:val="single" w:sz="6" w:space="0" w:color="auto"/>
              <w:bottom w:val="nil"/>
              <w:right w:val="single" w:sz="6" w:space="0" w:color="auto"/>
            </w:tcBorders>
            <w:shd w:val="clear" w:color="auto" w:fill="FFFFFF"/>
          </w:tcPr>
          <w:p w14:paraId="02FB8DAB" w14:textId="77777777" w:rsidR="00CF7275" w:rsidRPr="00C544E2" w:rsidRDefault="00CF7275">
            <w:pPr>
              <w:shd w:val="clear" w:color="auto" w:fill="FFFFFF"/>
              <w:rPr>
                <w:sz w:val="24"/>
                <w:szCs w:val="24"/>
              </w:rPr>
            </w:pPr>
          </w:p>
        </w:tc>
        <w:tc>
          <w:tcPr>
            <w:tcW w:w="1609" w:type="dxa"/>
            <w:tcBorders>
              <w:top w:val="nil"/>
              <w:left w:val="single" w:sz="6" w:space="0" w:color="auto"/>
              <w:bottom w:val="nil"/>
              <w:right w:val="single" w:sz="6" w:space="0" w:color="auto"/>
            </w:tcBorders>
            <w:shd w:val="clear" w:color="auto" w:fill="FFFFFF"/>
          </w:tcPr>
          <w:p w14:paraId="02FB8DAC" w14:textId="77777777" w:rsidR="00CF7275" w:rsidRPr="00C544E2" w:rsidRDefault="0085684F">
            <w:pPr>
              <w:shd w:val="clear" w:color="auto" w:fill="FFFFFF"/>
              <w:rPr>
                <w:sz w:val="24"/>
                <w:szCs w:val="24"/>
              </w:rPr>
            </w:pPr>
            <w:r w:rsidRPr="00C544E2">
              <w:rPr>
                <w:b/>
                <w:bCs/>
                <w:color w:val="000000"/>
                <w:sz w:val="24"/>
                <w:szCs w:val="24"/>
              </w:rPr>
              <w:t>Hours Per</w:t>
            </w:r>
          </w:p>
        </w:tc>
        <w:tc>
          <w:tcPr>
            <w:tcW w:w="1616" w:type="dxa"/>
            <w:tcBorders>
              <w:top w:val="nil"/>
              <w:left w:val="single" w:sz="6" w:space="0" w:color="auto"/>
              <w:bottom w:val="nil"/>
              <w:right w:val="single" w:sz="6" w:space="0" w:color="auto"/>
            </w:tcBorders>
            <w:shd w:val="clear" w:color="auto" w:fill="FFFFFF"/>
          </w:tcPr>
          <w:p w14:paraId="02FB8DAD" w14:textId="77777777" w:rsidR="00CF7275" w:rsidRPr="00C544E2" w:rsidRDefault="0085684F">
            <w:pPr>
              <w:shd w:val="clear" w:color="auto" w:fill="FFFFFF"/>
              <w:ind w:left="4"/>
              <w:rPr>
                <w:sz w:val="24"/>
                <w:szCs w:val="24"/>
              </w:rPr>
            </w:pPr>
            <w:r w:rsidRPr="00C544E2">
              <w:rPr>
                <w:b/>
                <w:bCs/>
                <w:color w:val="000000"/>
                <w:sz w:val="24"/>
                <w:szCs w:val="24"/>
              </w:rPr>
              <w:t>Hours of</w:t>
            </w:r>
          </w:p>
        </w:tc>
      </w:tr>
      <w:tr w:rsidR="00CF7275" w:rsidRPr="00C544E2" w14:paraId="02FB8DB5" w14:textId="77777777">
        <w:trPr>
          <w:trHeight w:hRule="exact" w:val="292"/>
        </w:trPr>
        <w:tc>
          <w:tcPr>
            <w:tcW w:w="1919" w:type="dxa"/>
            <w:tcBorders>
              <w:top w:val="nil"/>
              <w:left w:val="single" w:sz="6" w:space="0" w:color="auto"/>
              <w:bottom w:val="single" w:sz="6" w:space="0" w:color="auto"/>
              <w:right w:val="single" w:sz="6" w:space="0" w:color="auto"/>
            </w:tcBorders>
            <w:shd w:val="clear" w:color="auto" w:fill="FFFFFF"/>
          </w:tcPr>
          <w:p w14:paraId="02FB8DAF" w14:textId="77777777" w:rsidR="00CF7275" w:rsidRPr="00C544E2" w:rsidRDefault="00CF7275">
            <w:pPr>
              <w:shd w:val="clear" w:color="auto" w:fill="FFFFFF"/>
              <w:rPr>
                <w:sz w:val="24"/>
                <w:szCs w:val="24"/>
              </w:rPr>
            </w:pPr>
          </w:p>
        </w:tc>
        <w:tc>
          <w:tcPr>
            <w:tcW w:w="1271" w:type="dxa"/>
            <w:tcBorders>
              <w:top w:val="nil"/>
              <w:left w:val="single" w:sz="6" w:space="0" w:color="auto"/>
              <w:bottom w:val="single" w:sz="6" w:space="0" w:color="auto"/>
              <w:right w:val="single" w:sz="6" w:space="0" w:color="auto"/>
            </w:tcBorders>
            <w:shd w:val="clear" w:color="auto" w:fill="FFFFFF"/>
          </w:tcPr>
          <w:p w14:paraId="02FB8DB0" w14:textId="77777777" w:rsidR="00CF7275" w:rsidRPr="00C544E2" w:rsidRDefault="0085684F">
            <w:pPr>
              <w:shd w:val="clear" w:color="auto" w:fill="FFFFFF"/>
              <w:rPr>
                <w:sz w:val="24"/>
                <w:szCs w:val="24"/>
              </w:rPr>
            </w:pPr>
            <w:r w:rsidRPr="00C544E2">
              <w:rPr>
                <w:b/>
                <w:bCs/>
                <w:color w:val="000000"/>
                <w:sz w:val="24"/>
                <w:szCs w:val="24"/>
              </w:rPr>
              <w:t>Year</w:t>
            </w:r>
          </w:p>
        </w:tc>
        <w:tc>
          <w:tcPr>
            <w:tcW w:w="1649" w:type="dxa"/>
            <w:tcBorders>
              <w:top w:val="nil"/>
              <w:left w:val="single" w:sz="6" w:space="0" w:color="auto"/>
              <w:bottom w:val="single" w:sz="6" w:space="0" w:color="auto"/>
              <w:right w:val="single" w:sz="6" w:space="0" w:color="auto"/>
            </w:tcBorders>
            <w:shd w:val="clear" w:color="auto" w:fill="FFFFFF"/>
          </w:tcPr>
          <w:p w14:paraId="02FB8DB1" w14:textId="77777777" w:rsidR="00CF7275" w:rsidRPr="00C544E2" w:rsidRDefault="00CF7275">
            <w:pPr>
              <w:shd w:val="clear" w:color="auto" w:fill="FFFFFF"/>
              <w:rPr>
                <w:sz w:val="24"/>
                <w:szCs w:val="24"/>
              </w:rPr>
            </w:pPr>
          </w:p>
        </w:tc>
        <w:tc>
          <w:tcPr>
            <w:tcW w:w="1591" w:type="dxa"/>
            <w:tcBorders>
              <w:top w:val="nil"/>
              <w:left w:val="single" w:sz="6" w:space="0" w:color="auto"/>
              <w:bottom w:val="single" w:sz="6" w:space="0" w:color="auto"/>
              <w:right w:val="single" w:sz="6" w:space="0" w:color="auto"/>
            </w:tcBorders>
            <w:shd w:val="clear" w:color="auto" w:fill="FFFFFF"/>
          </w:tcPr>
          <w:p w14:paraId="02FB8DB2" w14:textId="77777777" w:rsidR="00CF7275" w:rsidRPr="00C544E2" w:rsidRDefault="00CF7275">
            <w:pPr>
              <w:shd w:val="clear" w:color="auto" w:fill="FFFFFF"/>
              <w:rPr>
                <w:sz w:val="24"/>
                <w:szCs w:val="24"/>
              </w:rPr>
            </w:pPr>
          </w:p>
        </w:tc>
        <w:tc>
          <w:tcPr>
            <w:tcW w:w="1609" w:type="dxa"/>
            <w:tcBorders>
              <w:top w:val="nil"/>
              <w:left w:val="single" w:sz="6" w:space="0" w:color="auto"/>
              <w:bottom w:val="single" w:sz="6" w:space="0" w:color="auto"/>
              <w:right w:val="single" w:sz="6" w:space="0" w:color="auto"/>
            </w:tcBorders>
            <w:shd w:val="clear" w:color="auto" w:fill="FFFFFF"/>
          </w:tcPr>
          <w:p w14:paraId="02FB8DB3" w14:textId="77777777" w:rsidR="00CF7275" w:rsidRPr="00C544E2" w:rsidRDefault="0085684F">
            <w:pPr>
              <w:shd w:val="clear" w:color="auto" w:fill="FFFFFF"/>
              <w:rPr>
                <w:sz w:val="24"/>
                <w:szCs w:val="24"/>
              </w:rPr>
            </w:pPr>
            <w:r w:rsidRPr="00C544E2">
              <w:rPr>
                <w:b/>
                <w:bCs/>
                <w:color w:val="000000"/>
                <w:sz w:val="24"/>
                <w:szCs w:val="24"/>
              </w:rPr>
              <w:t>Response</w:t>
            </w:r>
          </w:p>
        </w:tc>
        <w:tc>
          <w:tcPr>
            <w:tcW w:w="1616" w:type="dxa"/>
            <w:tcBorders>
              <w:top w:val="nil"/>
              <w:left w:val="single" w:sz="6" w:space="0" w:color="auto"/>
              <w:bottom w:val="single" w:sz="6" w:space="0" w:color="auto"/>
              <w:right w:val="single" w:sz="6" w:space="0" w:color="auto"/>
            </w:tcBorders>
            <w:shd w:val="clear" w:color="auto" w:fill="FFFFFF"/>
          </w:tcPr>
          <w:p w14:paraId="02FB8DB4" w14:textId="6933FACA" w:rsidR="00CF7275" w:rsidRPr="00C544E2" w:rsidRDefault="0085684F">
            <w:pPr>
              <w:shd w:val="clear" w:color="auto" w:fill="FFFFFF"/>
              <w:rPr>
                <w:sz w:val="24"/>
                <w:szCs w:val="24"/>
              </w:rPr>
            </w:pPr>
            <w:r w:rsidRPr="00C544E2">
              <w:rPr>
                <w:b/>
                <w:bCs/>
                <w:color w:val="000000"/>
                <w:sz w:val="24"/>
                <w:szCs w:val="24"/>
              </w:rPr>
              <w:t>Annual</w:t>
            </w:r>
            <w:r w:rsidR="00144B7E" w:rsidRPr="00C544E2">
              <w:rPr>
                <w:b/>
                <w:bCs/>
                <w:color w:val="000000"/>
                <w:sz w:val="24"/>
                <w:szCs w:val="24"/>
              </w:rPr>
              <w:t xml:space="preserve"> </w:t>
            </w:r>
            <w:proofErr w:type="spellStart"/>
            <w:r w:rsidR="00144B7E" w:rsidRPr="00C544E2">
              <w:rPr>
                <w:b/>
                <w:bCs/>
                <w:color w:val="000000"/>
                <w:sz w:val="24"/>
                <w:szCs w:val="24"/>
              </w:rPr>
              <w:t>Burde</w:t>
            </w:r>
            <w:proofErr w:type="spellEnd"/>
          </w:p>
        </w:tc>
      </w:tr>
      <w:tr w:rsidR="00CF7275" w:rsidRPr="00C544E2" w14:paraId="02FB8DBD" w14:textId="77777777">
        <w:trPr>
          <w:trHeight w:hRule="exact" w:val="313"/>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B7" w14:textId="77777777" w:rsidR="00CF7275" w:rsidRPr="00C544E2" w:rsidRDefault="00CF7275">
            <w:pPr>
              <w:shd w:val="clear" w:color="auto" w:fill="FFFFFF"/>
              <w:rPr>
                <w:sz w:val="24"/>
                <w:szCs w:val="24"/>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B8" w14:textId="77777777" w:rsidR="00CF7275" w:rsidRPr="00C544E2" w:rsidRDefault="00CF7275">
            <w:pPr>
              <w:shd w:val="clear" w:color="auto" w:fill="FFFFFF"/>
              <w:rPr>
                <w:sz w:val="24"/>
                <w:szCs w:val="24"/>
              </w:rPr>
            </w:pP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B9" w14:textId="77777777" w:rsidR="00CF7275" w:rsidRPr="00C544E2" w:rsidRDefault="0085684F">
            <w:pPr>
              <w:shd w:val="clear" w:color="auto" w:fill="FFFFFF"/>
              <w:jc w:val="center"/>
              <w:rPr>
                <w:sz w:val="24"/>
                <w:szCs w:val="24"/>
              </w:rPr>
            </w:pPr>
            <w:r w:rsidRPr="00C544E2">
              <w:rPr>
                <w:b/>
                <w:bCs/>
                <w:color w:val="000000"/>
                <w:sz w:val="24"/>
                <w:szCs w:val="24"/>
              </w:rPr>
              <w:t>•</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BA" w14:textId="77777777" w:rsidR="00CF7275" w:rsidRPr="00C544E2" w:rsidRDefault="00CF7275">
            <w:pPr>
              <w:shd w:val="clear" w:color="auto" w:fill="FFFFFF"/>
              <w:rPr>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BB" w14:textId="77777777" w:rsidR="00CF7275" w:rsidRPr="00C544E2" w:rsidRDefault="00CF7275">
            <w:pPr>
              <w:shd w:val="clear" w:color="auto" w:fill="FFFFFF"/>
              <w:rPr>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BC" w14:textId="77777777" w:rsidR="00CF7275" w:rsidRPr="00C544E2" w:rsidRDefault="0085684F">
            <w:pPr>
              <w:shd w:val="clear" w:color="auto" w:fill="FFFFFF"/>
              <w:rPr>
                <w:sz w:val="24"/>
                <w:szCs w:val="24"/>
              </w:rPr>
            </w:pPr>
            <w:r w:rsidRPr="00C544E2">
              <w:rPr>
                <w:b/>
                <w:bCs/>
                <w:color w:val="000000"/>
                <w:sz w:val="24"/>
                <w:szCs w:val="24"/>
              </w:rPr>
              <w:t>Burden</w:t>
            </w:r>
          </w:p>
        </w:tc>
      </w:tr>
      <w:tr w:rsidR="00CF7275" w:rsidRPr="00C544E2" w14:paraId="02FB8DC9" w14:textId="77777777">
        <w:trPr>
          <w:trHeight w:hRule="exact" w:val="1721"/>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BE" w14:textId="77777777" w:rsidR="00CF7275" w:rsidRPr="00C544E2" w:rsidRDefault="0085684F">
            <w:pPr>
              <w:shd w:val="clear" w:color="auto" w:fill="FFFFFF"/>
              <w:spacing w:line="284" w:lineRule="exact"/>
              <w:ind w:left="7"/>
              <w:rPr>
                <w:sz w:val="24"/>
                <w:szCs w:val="24"/>
              </w:rPr>
            </w:pPr>
            <w:r w:rsidRPr="00C544E2">
              <w:rPr>
                <w:color w:val="000000"/>
                <w:sz w:val="24"/>
                <w:szCs w:val="24"/>
              </w:rPr>
              <w:t>Regulation</w:t>
            </w:r>
          </w:p>
          <w:p w14:paraId="02FB8DBF" w14:textId="77777777" w:rsidR="00CF7275" w:rsidRPr="00C544E2" w:rsidRDefault="0085684F">
            <w:pPr>
              <w:shd w:val="clear" w:color="auto" w:fill="FFFFFF"/>
              <w:spacing w:line="284" w:lineRule="exact"/>
              <w:ind w:left="7"/>
              <w:rPr>
                <w:sz w:val="24"/>
                <w:szCs w:val="24"/>
              </w:rPr>
            </w:pPr>
            <w:r w:rsidRPr="00C544E2">
              <w:rPr>
                <w:color w:val="000000"/>
                <w:spacing w:val="-5"/>
                <w:sz w:val="24"/>
                <w:szCs w:val="24"/>
              </w:rPr>
              <w:t>48.8(b)(l)(</w:t>
            </w:r>
            <w:proofErr w:type="spellStart"/>
            <w:r w:rsidRPr="00C544E2">
              <w:rPr>
                <w:color w:val="000000"/>
                <w:spacing w:val="-5"/>
                <w:sz w:val="24"/>
                <w:szCs w:val="24"/>
              </w:rPr>
              <w:t>i</w:t>
            </w:r>
            <w:proofErr w:type="spellEnd"/>
            <w:r w:rsidRPr="00C544E2">
              <w:rPr>
                <w:color w:val="000000"/>
                <w:spacing w:val="-5"/>
                <w:sz w:val="24"/>
                <w:szCs w:val="24"/>
              </w:rPr>
              <w:t>)(A)</w:t>
            </w:r>
          </w:p>
          <w:p w14:paraId="02FB8DC0" w14:textId="77777777" w:rsidR="00CF7275" w:rsidRPr="00C544E2" w:rsidRDefault="0085684F">
            <w:pPr>
              <w:shd w:val="clear" w:color="auto" w:fill="FFFFFF"/>
              <w:spacing w:line="284" w:lineRule="exact"/>
              <w:ind w:left="7"/>
              <w:rPr>
                <w:sz w:val="24"/>
                <w:szCs w:val="24"/>
              </w:rPr>
            </w:pPr>
            <w:r w:rsidRPr="00C544E2">
              <w:rPr>
                <w:color w:val="000000"/>
                <w:sz w:val="24"/>
                <w:szCs w:val="24"/>
              </w:rPr>
              <w:t>and(B)</w:t>
            </w:r>
          </w:p>
          <w:p w14:paraId="02FB8DC1" w14:textId="77777777" w:rsidR="00CF7275" w:rsidRPr="00C544E2" w:rsidRDefault="0085684F">
            <w:pPr>
              <w:shd w:val="clear" w:color="auto" w:fill="FFFFFF"/>
              <w:spacing w:line="284" w:lineRule="exact"/>
              <w:ind w:left="7"/>
              <w:rPr>
                <w:sz w:val="24"/>
                <w:szCs w:val="24"/>
              </w:rPr>
            </w:pPr>
            <w:r w:rsidRPr="00C544E2">
              <w:rPr>
                <w:color w:val="000000"/>
                <w:spacing w:val="-10"/>
                <w:sz w:val="24"/>
                <w:szCs w:val="24"/>
              </w:rPr>
              <w:t>regarding trading</w:t>
            </w:r>
          </w:p>
          <w:p w14:paraId="02FB8DC2" w14:textId="77777777" w:rsidR="00CF7275" w:rsidRPr="00C544E2" w:rsidRDefault="0085684F">
            <w:pPr>
              <w:shd w:val="clear" w:color="auto" w:fill="FFFFFF"/>
              <w:spacing w:line="284" w:lineRule="exact"/>
              <w:ind w:left="7"/>
              <w:rPr>
                <w:sz w:val="24"/>
                <w:szCs w:val="24"/>
              </w:rPr>
            </w:pPr>
            <w:r w:rsidRPr="00C544E2">
              <w:rPr>
                <w:color w:val="000000"/>
                <w:sz w:val="24"/>
                <w:szCs w:val="24"/>
              </w:rPr>
              <w:t>volume</w:t>
            </w:r>
          </w:p>
          <w:p w14:paraId="02FB8DC3" w14:textId="77777777" w:rsidR="00CF7275" w:rsidRPr="00C544E2" w:rsidRDefault="0085684F">
            <w:pPr>
              <w:shd w:val="clear" w:color="auto" w:fill="FFFFFF"/>
              <w:spacing w:line="284" w:lineRule="exact"/>
              <w:ind w:left="7"/>
              <w:rPr>
                <w:sz w:val="24"/>
                <w:szCs w:val="24"/>
              </w:rPr>
            </w:pPr>
            <w:r w:rsidRPr="00C544E2">
              <w:rPr>
                <w:color w:val="000000"/>
                <w:sz w:val="24"/>
                <w:szCs w:val="24"/>
              </w:rPr>
              <w:t>information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C4" w14:textId="77777777" w:rsidR="00CF7275" w:rsidRPr="00C544E2" w:rsidRDefault="0085684F">
            <w:pPr>
              <w:shd w:val="clear" w:color="auto" w:fill="FFFFFF"/>
              <w:rPr>
                <w:sz w:val="24"/>
                <w:szCs w:val="24"/>
              </w:rPr>
            </w:pPr>
            <w:r w:rsidRPr="00C544E2">
              <w:rPr>
                <w:color w:val="000000"/>
                <w:sz w:val="24"/>
                <w:szCs w:val="24"/>
              </w:rPr>
              <w:t>27</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C5" w14:textId="77777777" w:rsidR="00CF7275" w:rsidRPr="00C544E2" w:rsidRDefault="0085684F">
            <w:pPr>
              <w:shd w:val="clear" w:color="auto" w:fill="FFFFFF"/>
              <w:rPr>
                <w:sz w:val="24"/>
                <w:szCs w:val="24"/>
              </w:rPr>
            </w:pPr>
            <w:r w:rsidRPr="00C544E2">
              <w:rPr>
                <w:color w:val="000000"/>
                <w:sz w:val="24"/>
                <w:szCs w:val="24"/>
              </w:rPr>
              <w:t>4</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C6" w14:textId="77777777" w:rsidR="00CF7275" w:rsidRPr="00C544E2" w:rsidRDefault="0085684F">
            <w:pPr>
              <w:shd w:val="clear" w:color="auto" w:fill="FFFFFF"/>
              <w:ind w:left="22"/>
              <w:rPr>
                <w:sz w:val="24"/>
                <w:szCs w:val="24"/>
              </w:rPr>
            </w:pPr>
            <w:r w:rsidRPr="00C544E2">
              <w:rPr>
                <w:color w:val="000000"/>
                <w:sz w:val="24"/>
                <w:szCs w:val="24"/>
              </w:rPr>
              <w:t>108</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C7" w14:textId="77777777" w:rsidR="00CF7275" w:rsidRPr="00C544E2" w:rsidRDefault="0085684F">
            <w:pPr>
              <w:shd w:val="clear" w:color="auto" w:fill="FFFFFF"/>
              <w:rPr>
                <w:sz w:val="24"/>
                <w:szCs w:val="24"/>
              </w:rPr>
            </w:pPr>
            <w:r w:rsidRPr="00C544E2">
              <w:rPr>
                <w:color w:val="000000"/>
                <w:sz w:val="24"/>
                <w:szCs w:val="24"/>
              </w:rPr>
              <w:t>6</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C8" w14:textId="77777777" w:rsidR="00CF7275" w:rsidRPr="00C544E2" w:rsidRDefault="0085684F">
            <w:pPr>
              <w:shd w:val="clear" w:color="auto" w:fill="FFFFFF"/>
              <w:rPr>
                <w:sz w:val="24"/>
                <w:szCs w:val="24"/>
              </w:rPr>
            </w:pPr>
            <w:r w:rsidRPr="00C544E2">
              <w:rPr>
                <w:b/>
                <w:bCs/>
                <w:color w:val="000000"/>
                <w:sz w:val="24"/>
                <w:szCs w:val="24"/>
              </w:rPr>
              <w:t>648</w:t>
            </w:r>
          </w:p>
        </w:tc>
      </w:tr>
      <w:tr w:rsidR="00CF7275" w:rsidRPr="00C544E2" w14:paraId="02FB8DD0" w14:textId="77777777">
        <w:trPr>
          <w:trHeight w:hRule="exact" w:val="1717"/>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CA" w14:textId="77777777" w:rsidR="00CF7275" w:rsidRPr="00C544E2" w:rsidRDefault="0085684F">
            <w:pPr>
              <w:shd w:val="clear" w:color="auto" w:fill="FFFFFF"/>
              <w:spacing w:line="281" w:lineRule="exact"/>
              <w:ind w:right="11" w:firstLine="7"/>
              <w:rPr>
                <w:sz w:val="24"/>
                <w:szCs w:val="24"/>
              </w:rPr>
            </w:pPr>
            <w:r w:rsidRPr="00C544E2">
              <w:rPr>
                <w:color w:val="000000"/>
                <w:sz w:val="24"/>
                <w:szCs w:val="24"/>
              </w:rPr>
              <w:t xml:space="preserve">Regulation </w:t>
            </w:r>
            <w:r w:rsidRPr="00C544E2">
              <w:rPr>
                <w:color w:val="000000"/>
                <w:spacing w:val="-6"/>
                <w:sz w:val="24"/>
                <w:szCs w:val="24"/>
              </w:rPr>
              <w:t>48.8(b)(l)(ii)(A)-</w:t>
            </w:r>
            <w:r w:rsidRPr="00C544E2">
              <w:rPr>
                <w:color w:val="000000"/>
                <w:sz w:val="24"/>
                <w:szCs w:val="24"/>
              </w:rPr>
              <w:t xml:space="preserve">(F) regarding </w:t>
            </w:r>
            <w:r w:rsidRPr="00C544E2">
              <w:rPr>
                <w:color w:val="000000"/>
                <w:spacing w:val="-9"/>
                <w:sz w:val="24"/>
                <w:szCs w:val="24"/>
              </w:rPr>
              <w:t xml:space="preserve">material changes </w:t>
            </w:r>
            <w:r w:rsidRPr="00C544E2">
              <w:rPr>
                <w:color w:val="000000"/>
                <w:sz w:val="24"/>
                <w:szCs w:val="24"/>
              </w:rPr>
              <w:t>to registration information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CB" w14:textId="77777777" w:rsidR="00CF7275" w:rsidRPr="00C544E2" w:rsidRDefault="0085684F">
            <w:pPr>
              <w:shd w:val="clear" w:color="auto" w:fill="FFFFFF"/>
              <w:rPr>
                <w:sz w:val="24"/>
                <w:szCs w:val="24"/>
              </w:rPr>
            </w:pPr>
            <w:r w:rsidRPr="00C544E2">
              <w:rPr>
                <w:color w:val="000000"/>
                <w:sz w:val="24"/>
                <w:szCs w:val="24"/>
              </w:rPr>
              <w:t>27</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CC" w14:textId="77777777" w:rsidR="00CF7275" w:rsidRPr="00C544E2" w:rsidRDefault="0085684F">
            <w:pPr>
              <w:shd w:val="clear" w:color="auto" w:fill="FFFFFF"/>
              <w:ind w:left="25"/>
              <w:rPr>
                <w:sz w:val="24"/>
                <w:szCs w:val="24"/>
              </w:rPr>
            </w:pPr>
            <w:r w:rsidRPr="00C544E2">
              <w:rPr>
                <w:color w:val="000000"/>
                <w:sz w:val="24"/>
                <w:szCs w:val="24"/>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CD" w14:textId="77777777" w:rsidR="00CF7275" w:rsidRPr="00C544E2" w:rsidRDefault="0085684F">
            <w:pPr>
              <w:shd w:val="clear" w:color="auto" w:fill="FFFFFF"/>
              <w:rPr>
                <w:sz w:val="24"/>
                <w:szCs w:val="24"/>
              </w:rPr>
            </w:pPr>
            <w:r w:rsidRPr="00C544E2">
              <w:rPr>
                <w:color w:val="000000"/>
                <w:sz w:val="24"/>
                <w:szCs w:val="24"/>
              </w:rPr>
              <w:t>27</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CE" w14:textId="77777777" w:rsidR="00CF7275" w:rsidRPr="00C544E2" w:rsidRDefault="0085684F">
            <w:pPr>
              <w:shd w:val="clear" w:color="auto" w:fill="FFFFFF"/>
              <w:rPr>
                <w:sz w:val="24"/>
                <w:szCs w:val="24"/>
              </w:rPr>
            </w:pPr>
            <w:r w:rsidRPr="00C544E2">
              <w:rPr>
                <w:color w:val="000000"/>
                <w:sz w:val="24"/>
                <w:szCs w:val="24"/>
              </w:rPr>
              <w:t>2</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CF" w14:textId="77777777" w:rsidR="00CF7275" w:rsidRPr="00C544E2" w:rsidRDefault="0085684F">
            <w:pPr>
              <w:shd w:val="clear" w:color="auto" w:fill="FFFFFF"/>
              <w:ind w:left="7"/>
              <w:rPr>
                <w:sz w:val="24"/>
                <w:szCs w:val="24"/>
              </w:rPr>
            </w:pPr>
            <w:r w:rsidRPr="00C544E2">
              <w:rPr>
                <w:b/>
                <w:bCs/>
                <w:color w:val="000000"/>
                <w:sz w:val="24"/>
                <w:szCs w:val="24"/>
              </w:rPr>
              <w:t>54</w:t>
            </w:r>
          </w:p>
        </w:tc>
      </w:tr>
      <w:tr w:rsidR="00CF7275" w:rsidRPr="00C544E2" w14:paraId="02FB8DD8" w14:textId="77777777">
        <w:trPr>
          <w:trHeight w:hRule="exact" w:val="1714"/>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D1" w14:textId="77777777" w:rsidR="00CF7275" w:rsidRPr="00C544E2" w:rsidRDefault="0085684F">
            <w:pPr>
              <w:shd w:val="clear" w:color="auto" w:fill="FFFFFF"/>
              <w:spacing w:line="281" w:lineRule="exact"/>
              <w:ind w:left="4" w:right="29" w:firstLine="4"/>
              <w:rPr>
                <w:sz w:val="24"/>
                <w:szCs w:val="24"/>
              </w:rPr>
            </w:pPr>
            <w:r w:rsidRPr="00C544E2">
              <w:rPr>
                <w:color w:val="000000"/>
                <w:sz w:val="24"/>
                <w:szCs w:val="24"/>
              </w:rPr>
              <w:t xml:space="preserve">Regulation </w:t>
            </w:r>
            <w:r w:rsidRPr="00C544E2">
              <w:rPr>
                <w:color w:val="000000"/>
                <w:spacing w:val="-6"/>
                <w:sz w:val="24"/>
                <w:szCs w:val="24"/>
              </w:rPr>
              <w:t xml:space="preserve">48.8(b)(l)(iii)(A) </w:t>
            </w:r>
            <w:r w:rsidRPr="00C544E2">
              <w:rPr>
                <w:color w:val="000000"/>
                <w:spacing w:val="-10"/>
                <w:sz w:val="24"/>
                <w:szCs w:val="24"/>
              </w:rPr>
              <w:t xml:space="preserve">-(G) regarding </w:t>
            </w:r>
            <w:r w:rsidRPr="00C544E2">
              <w:rPr>
                <w:color w:val="000000"/>
                <w:sz w:val="24"/>
                <w:szCs w:val="24"/>
              </w:rPr>
              <w:t>annual</w:t>
            </w:r>
          </w:p>
          <w:p w14:paraId="02FB8DD2" w14:textId="77777777" w:rsidR="00CF7275" w:rsidRPr="00C544E2" w:rsidRDefault="0085684F">
            <w:pPr>
              <w:shd w:val="clear" w:color="auto" w:fill="FFFFFF"/>
              <w:spacing w:line="281" w:lineRule="exact"/>
              <w:ind w:left="4" w:right="29"/>
              <w:rPr>
                <w:sz w:val="24"/>
                <w:szCs w:val="24"/>
              </w:rPr>
            </w:pPr>
            <w:r w:rsidRPr="00C544E2">
              <w:rPr>
                <w:color w:val="000000"/>
                <w:spacing w:val="-9"/>
                <w:sz w:val="24"/>
                <w:szCs w:val="24"/>
              </w:rPr>
              <w:t xml:space="preserve">submission of </w:t>
            </w:r>
            <w:r w:rsidRPr="00C544E2">
              <w:rPr>
                <w:color w:val="000000"/>
                <w:sz w:val="24"/>
                <w:szCs w:val="24"/>
              </w:rPr>
              <w:t>information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D3" w14:textId="77777777" w:rsidR="00CF7275" w:rsidRPr="00C544E2" w:rsidRDefault="0085684F">
            <w:pPr>
              <w:shd w:val="clear" w:color="auto" w:fill="FFFFFF"/>
              <w:rPr>
                <w:sz w:val="24"/>
                <w:szCs w:val="24"/>
              </w:rPr>
            </w:pPr>
            <w:r w:rsidRPr="00C544E2">
              <w:rPr>
                <w:color w:val="000000"/>
                <w:sz w:val="24"/>
                <w:szCs w:val="24"/>
              </w:rPr>
              <w:t>27</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D4" w14:textId="77777777" w:rsidR="00CF7275" w:rsidRPr="00C544E2" w:rsidRDefault="0085684F">
            <w:pPr>
              <w:shd w:val="clear" w:color="auto" w:fill="FFFFFF"/>
              <w:ind w:left="25"/>
              <w:rPr>
                <w:sz w:val="24"/>
                <w:szCs w:val="24"/>
              </w:rPr>
            </w:pPr>
            <w:r w:rsidRPr="00C544E2">
              <w:rPr>
                <w:color w:val="000000"/>
                <w:sz w:val="24"/>
                <w:szCs w:val="24"/>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D5" w14:textId="77777777" w:rsidR="00CF7275" w:rsidRPr="00C544E2" w:rsidRDefault="0085684F">
            <w:pPr>
              <w:shd w:val="clear" w:color="auto" w:fill="FFFFFF"/>
              <w:rPr>
                <w:sz w:val="24"/>
                <w:szCs w:val="24"/>
              </w:rPr>
            </w:pPr>
            <w:r w:rsidRPr="00C544E2">
              <w:rPr>
                <w:color w:val="000000"/>
                <w:sz w:val="24"/>
                <w:szCs w:val="24"/>
              </w:rPr>
              <w:t>27</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D6" w14:textId="77777777" w:rsidR="00CF7275" w:rsidRPr="00C544E2" w:rsidRDefault="0085684F">
            <w:pPr>
              <w:shd w:val="clear" w:color="auto" w:fill="FFFFFF"/>
              <w:rPr>
                <w:sz w:val="24"/>
                <w:szCs w:val="24"/>
              </w:rPr>
            </w:pPr>
            <w:r w:rsidRPr="00C544E2">
              <w:rPr>
                <w:color w:val="000000"/>
                <w:sz w:val="24"/>
                <w:szCs w:val="24"/>
              </w:rPr>
              <w:t>4</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D7" w14:textId="77777777" w:rsidR="00CF7275" w:rsidRPr="00C544E2" w:rsidRDefault="0085684F">
            <w:pPr>
              <w:shd w:val="clear" w:color="auto" w:fill="FFFFFF"/>
              <w:ind w:left="18"/>
              <w:rPr>
                <w:sz w:val="24"/>
                <w:szCs w:val="24"/>
              </w:rPr>
            </w:pPr>
            <w:r w:rsidRPr="00C544E2">
              <w:rPr>
                <w:b/>
                <w:bCs/>
                <w:color w:val="000000"/>
                <w:sz w:val="24"/>
                <w:szCs w:val="24"/>
              </w:rPr>
              <w:t>108</w:t>
            </w:r>
          </w:p>
        </w:tc>
      </w:tr>
      <w:tr w:rsidR="00CF7275" w:rsidRPr="00C544E2" w14:paraId="02FB8DDF" w14:textId="77777777">
        <w:trPr>
          <w:trHeight w:hRule="exact" w:val="1717"/>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D9" w14:textId="77777777" w:rsidR="00CF7275" w:rsidRPr="00C544E2" w:rsidRDefault="0085684F">
            <w:pPr>
              <w:shd w:val="clear" w:color="auto" w:fill="FFFFFF"/>
              <w:spacing w:line="281" w:lineRule="exact"/>
              <w:ind w:left="7" w:right="25" w:firstLine="4"/>
              <w:rPr>
                <w:sz w:val="24"/>
                <w:szCs w:val="24"/>
              </w:rPr>
            </w:pPr>
            <w:r w:rsidRPr="00C544E2">
              <w:rPr>
                <w:color w:val="000000"/>
                <w:spacing w:val="-10"/>
                <w:sz w:val="24"/>
                <w:szCs w:val="24"/>
              </w:rPr>
              <w:lastRenderedPageBreak/>
              <w:t xml:space="preserve">Regulation 48.9 </w:t>
            </w:r>
            <w:r w:rsidRPr="00C544E2">
              <w:rPr>
                <w:color w:val="000000"/>
                <w:sz w:val="24"/>
                <w:szCs w:val="24"/>
              </w:rPr>
              <w:t xml:space="preserve">regarding </w:t>
            </w:r>
            <w:r w:rsidRPr="00C544E2">
              <w:rPr>
                <w:color w:val="000000"/>
                <w:spacing w:val="-9"/>
                <w:sz w:val="24"/>
                <w:szCs w:val="24"/>
              </w:rPr>
              <w:t xml:space="preserve">demonstration of compliance with </w:t>
            </w:r>
            <w:r w:rsidRPr="00C544E2">
              <w:rPr>
                <w:color w:val="000000"/>
                <w:sz w:val="24"/>
                <w:szCs w:val="24"/>
              </w:rPr>
              <w:t>conditions for registration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DA" w14:textId="77777777" w:rsidR="00CF7275" w:rsidRPr="00C544E2" w:rsidRDefault="0085684F">
            <w:pPr>
              <w:shd w:val="clear" w:color="auto" w:fill="FFFFFF"/>
              <w:rPr>
                <w:sz w:val="24"/>
                <w:szCs w:val="24"/>
              </w:rPr>
            </w:pPr>
            <w:r w:rsidRPr="00C544E2">
              <w:rPr>
                <w:color w:val="000000"/>
                <w:sz w:val="24"/>
                <w:szCs w:val="24"/>
              </w:rPr>
              <w:t>27</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DB" w14:textId="77777777" w:rsidR="00CF7275" w:rsidRPr="00C544E2" w:rsidRDefault="0085684F">
            <w:pPr>
              <w:shd w:val="clear" w:color="auto" w:fill="FFFFFF"/>
              <w:ind w:left="11"/>
              <w:rPr>
                <w:sz w:val="24"/>
                <w:szCs w:val="24"/>
              </w:rPr>
            </w:pPr>
            <w:r w:rsidRPr="00C544E2">
              <w:rPr>
                <w:color w:val="000000"/>
                <w:sz w:val="24"/>
                <w:szCs w:val="24"/>
              </w:rPr>
              <w:t>.25</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DC" w14:textId="77777777" w:rsidR="00CF7275" w:rsidRPr="00C544E2" w:rsidRDefault="0085684F">
            <w:pPr>
              <w:shd w:val="clear" w:color="auto" w:fill="FFFFFF"/>
              <w:rPr>
                <w:sz w:val="24"/>
                <w:szCs w:val="24"/>
              </w:rPr>
            </w:pPr>
            <w:r w:rsidRPr="00C544E2">
              <w:rPr>
                <w:color w:val="000000"/>
                <w:sz w:val="24"/>
                <w:szCs w:val="24"/>
              </w:rPr>
              <w:t>6.75</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DD" w14:textId="77777777" w:rsidR="00CF7275" w:rsidRPr="00C544E2" w:rsidRDefault="0085684F">
            <w:pPr>
              <w:shd w:val="clear" w:color="auto" w:fill="FFFFFF"/>
              <w:ind w:left="11"/>
              <w:rPr>
                <w:sz w:val="24"/>
                <w:szCs w:val="24"/>
              </w:rPr>
            </w:pPr>
            <w:r w:rsidRPr="00C544E2">
              <w:rPr>
                <w:color w:val="000000"/>
                <w:sz w:val="24"/>
                <w:szCs w:val="24"/>
              </w:rPr>
              <w:t>8</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DE" w14:textId="77777777" w:rsidR="00CF7275" w:rsidRPr="00C544E2" w:rsidRDefault="0085684F">
            <w:pPr>
              <w:shd w:val="clear" w:color="auto" w:fill="FFFFFF"/>
              <w:ind w:left="7"/>
              <w:rPr>
                <w:sz w:val="24"/>
                <w:szCs w:val="24"/>
              </w:rPr>
            </w:pPr>
            <w:r w:rsidRPr="00C544E2">
              <w:rPr>
                <w:b/>
                <w:bCs/>
                <w:color w:val="000000"/>
                <w:sz w:val="24"/>
                <w:szCs w:val="24"/>
              </w:rPr>
              <w:t>54</w:t>
            </w:r>
          </w:p>
        </w:tc>
      </w:tr>
      <w:tr w:rsidR="00CF7275" w:rsidRPr="00C544E2" w14:paraId="02FB8DE6" w14:textId="77777777">
        <w:trPr>
          <w:trHeight w:hRule="exact" w:val="1721"/>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E0" w14:textId="77777777" w:rsidR="00CF7275" w:rsidRPr="00C544E2" w:rsidRDefault="0085684F">
            <w:pPr>
              <w:shd w:val="clear" w:color="auto" w:fill="FFFFFF"/>
              <w:spacing w:line="284" w:lineRule="exact"/>
              <w:ind w:left="11" w:right="7"/>
              <w:rPr>
                <w:sz w:val="24"/>
                <w:szCs w:val="24"/>
              </w:rPr>
            </w:pPr>
            <w:r w:rsidRPr="00C544E2">
              <w:rPr>
                <w:color w:val="000000"/>
                <w:spacing w:val="-11"/>
                <w:sz w:val="24"/>
                <w:szCs w:val="24"/>
              </w:rPr>
              <w:t xml:space="preserve">Regulation 48.10 </w:t>
            </w:r>
            <w:r w:rsidRPr="00C544E2">
              <w:rPr>
                <w:color w:val="000000"/>
                <w:sz w:val="24"/>
                <w:szCs w:val="24"/>
              </w:rPr>
              <w:t xml:space="preserve">regarding the listing of </w:t>
            </w:r>
            <w:r w:rsidRPr="00C544E2">
              <w:rPr>
                <w:color w:val="000000"/>
                <w:spacing w:val="-10"/>
                <w:sz w:val="24"/>
                <w:szCs w:val="24"/>
              </w:rPr>
              <w:t xml:space="preserve">additional futures </w:t>
            </w:r>
            <w:r w:rsidRPr="00C544E2">
              <w:rPr>
                <w:color w:val="000000"/>
                <w:sz w:val="24"/>
                <w:szCs w:val="24"/>
              </w:rPr>
              <w:t>and options contracts</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E1" w14:textId="77777777" w:rsidR="00CF7275" w:rsidRPr="00C544E2" w:rsidRDefault="0085684F">
            <w:pPr>
              <w:shd w:val="clear" w:color="auto" w:fill="FFFFFF"/>
              <w:rPr>
                <w:sz w:val="24"/>
                <w:szCs w:val="24"/>
              </w:rPr>
            </w:pPr>
            <w:r w:rsidRPr="00C544E2">
              <w:rPr>
                <w:color w:val="000000"/>
                <w:sz w:val="24"/>
                <w:szCs w:val="24"/>
              </w:rPr>
              <w:t>27</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E2" w14:textId="77777777" w:rsidR="00CF7275" w:rsidRPr="00C544E2" w:rsidRDefault="0085684F">
            <w:pPr>
              <w:shd w:val="clear" w:color="auto" w:fill="FFFFFF"/>
              <w:ind w:left="25"/>
              <w:rPr>
                <w:sz w:val="24"/>
                <w:szCs w:val="24"/>
              </w:rPr>
            </w:pPr>
            <w:r w:rsidRPr="00C544E2">
              <w:rPr>
                <w:color w:val="000000"/>
                <w:sz w:val="24"/>
                <w:szCs w:val="24"/>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E3" w14:textId="77777777" w:rsidR="00CF7275" w:rsidRPr="00C544E2" w:rsidRDefault="0085684F">
            <w:pPr>
              <w:shd w:val="clear" w:color="auto" w:fill="FFFFFF"/>
              <w:rPr>
                <w:sz w:val="24"/>
                <w:szCs w:val="24"/>
              </w:rPr>
            </w:pPr>
            <w:r w:rsidRPr="00C544E2">
              <w:rPr>
                <w:color w:val="000000"/>
                <w:sz w:val="24"/>
                <w:szCs w:val="24"/>
              </w:rPr>
              <w:t>27</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E4" w14:textId="77777777" w:rsidR="00CF7275" w:rsidRPr="00C544E2" w:rsidRDefault="0085684F">
            <w:pPr>
              <w:shd w:val="clear" w:color="auto" w:fill="FFFFFF"/>
              <w:ind w:left="4"/>
              <w:rPr>
                <w:sz w:val="24"/>
                <w:szCs w:val="24"/>
              </w:rPr>
            </w:pPr>
            <w:r w:rsidRPr="00C544E2">
              <w:rPr>
                <w:color w:val="000000"/>
                <w:sz w:val="24"/>
                <w:szCs w:val="24"/>
              </w:rPr>
              <w:t>4</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E5" w14:textId="77777777" w:rsidR="00CF7275" w:rsidRPr="00C544E2" w:rsidRDefault="0085684F">
            <w:pPr>
              <w:shd w:val="clear" w:color="auto" w:fill="FFFFFF"/>
              <w:ind w:left="25"/>
              <w:rPr>
                <w:sz w:val="24"/>
                <w:szCs w:val="24"/>
              </w:rPr>
            </w:pPr>
            <w:r w:rsidRPr="00C544E2">
              <w:rPr>
                <w:b/>
                <w:bCs/>
                <w:color w:val="000000"/>
                <w:sz w:val="24"/>
                <w:szCs w:val="24"/>
              </w:rPr>
              <w:t>108</w:t>
            </w:r>
          </w:p>
        </w:tc>
      </w:tr>
      <w:tr w:rsidR="00CF7275" w:rsidRPr="00C544E2" w14:paraId="02FB8DEE" w14:textId="77777777">
        <w:trPr>
          <w:trHeight w:hRule="exact" w:val="1174"/>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E7" w14:textId="77777777" w:rsidR="00CF7275" w:rsidRPr="00C544E2" w:rsidRDefault="0085684F">
            <w:pPr>
              <w:shd w:val="clear" w:color="auto" w:fill="FFFFFF"/>
              <w:spacing w:line="284" w:lineRule="exact"/>
              <w:ind w:left="7"/>
              <w:rPr>
                <w:sz w:val="24"/>
                <w:szCs w:val="24"/>
              </w:rPr>
            </w:pPr>
            <w:r w:rsidRPr="00C544E2">
              <w:rPr>
                <w:color w:val="000000"/>
                <w:sz w:val="24"/>
                <w:szCs w:val="24"/>
              </w:rPr>
              <w:t>Total</w:t>
            </w:r>
          </w:p>
          <w:p w14:paraId="02FB8DE8" w14:textId="77777777" w:rsidR="00CF7275" w:rsidRPr="00C544E2" w:rsidRDefault="0085684F">
            <w:pPr>
              <w:shd w:val="clear" w:color="auto" w:fill="FFFFFF"/>
              <w:spacing w:line="284" w:lineRule="exact"/>
              <w:ind w:left="7" w:right="324" w:firstLine="4"/>
              <w:rPr>
                <w:sz w:val="24"/>
                <w:szCs w:val="24"/>
              </w:rPr>
            </w:pPr>
            <w:r w:rsidRPr="00C544E2">
              <w:rPr>
                <w:color w:val="000000"/>
                <w:spacing w:val="-12"/>
                <w:sz w:val="24"/>
                <w:szCs w:val="24"/>
              </w:rPr>
              <w:t xml:space="preserve">recordkeeping </w:t>
            </w:r>
            <w:r w:rsidRPr="00C544E2">
              <w:rPr>
                <w:color w:val="000000"/>
                <w:sz w:val="24"/>
                <w:szCs w:val="24"/>
              </w:rPr>
              <w:t>requirements (subpart B)</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E9" w14:textId="77777777" w:rsidR="00CF7275" w:rsidRPr="00C544E2" w:rsidRDefault="0085684F">
            <w:pPr>
              <w:shd w:val="clear" w:color="auto" w:fill="FFFFFF"/>
              <w:rPr>
                <w:sz w:val="24"/>
                <w:szCs w:val="24"/>
              </w:rPr>
            </w:pPr>
            <w:r w:rsidRPr="00C544E2">
              <w:rPr>
                <w:color w:val="000000"/>
                <w:sz w:val="24"/>
                <w:szCs w:val="24"/>
              </w:rPr>
              <w:t>27</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EA" w14:textId="77777777" w:rsidR="00CF7275" w:rsidRPr="00C544E2" w:rsidRDefault="00CF7275">
            <w:pPr>
              <w:shd w:val="clear" w:color="auto" w:fill="FFFFFF"/>
              <w:rPr>
                <w:sz w:val="24"/>
                <w:szCs w:val="24"/>
              </w:rPr>
            </w:pP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EB" w14:textId="77777777" w:rsidR="00CF7275" w:rsidRPr="00C544E2" w:rsidRDefault="0085684F">
            <w:pPr>
              <w:shd w:val="clear" w:color="auto" w:fill="FFFFFF"/>
              <w:ind w:left="25"/>
              <w:rPr>
                <w:sz w:val="24"/>
                <w:szCs w:val="24"/>
              </w:rPr>
            </w:pPr>
            <w:r w:rsidRPr="00C544E2">
              <w:rPr>
                <w:color w:val="000000"/>
                <w:sz w:val="24"/>
                <w:szCs w:val="24"/>
              </w:rPr>
              <w:t>195.75</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EC" w14:textId="77777777" w:rsidR="00CF7275" w:rsidRPr="00C544E2" w:rsidRDefault="00CF7275">
            <w:pPr>
              <w:shd w:val="clear" w:color="auto" w:fill="FFFFFF"/>
              <w:rPr>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ED" w14:textId="77777777" w:rsidR="00CF7275" w:rsidRPr="00C544E2" w:rsidRDefault="0085684F">
            <w:pPr>
              <w:shd w:val="clear" w:color="auto" w:fill="FFFFFF"/>
              <w:ind w:left="4"/>
              <w:rPr>
                <w:sz w:val="24"/>
                <w:szCs w:val="24"/>
              </w:rPr>
            </w:pPr>
            <w:r w:rsidRPr="00C544E2">
              <w:rPr>
                <w:color w:val="000000"/>
                <w:sz w:val="24"/>
                <w:szCs w:val="24"/>
              </w:rPr>
              <w:t>972</w:t>
            </w:r>
          </w:p>
        </w:tc>
      </w:tr>
    </w:tbl>
    <w:p w14:paraId="3B4484A8" w14:textId="77777777" w:rsidR="00D05D50" w:rsidRPr="00C544E2" w:rsidRDefault="00D05D50">
      <w:pPr>
        <w:shd w:val="clear" w:color="auto" w:fill="FFFFFF"/>
        <w:spacing w:before="846"/>
        <w:ind w:left="493"/>
        <w:rPr>
          <w:b/>
          <w:bCs/>
          <w:color w:val="000000"/>
          <w:spacing w:val="-9"/>
          <w:sz w:val="24"/>
          <w:szCs w:val="24"/>
        </w:rPr>
      </w:pPr>
    </w:p>
    <w:p w14:paraId="02FB8DEF" w14:textId="63CD415E" w:rsidR="00CF7275" w:rsidRPr="00C544E2" w:rsidRDefault="0085684F" w:rsidP="00AD03DE">
      <w:pPr>
        <w:widowControl/>
        <w:autoSpaceDE/>
        <w:autoSpaceDN/>
        <w:adjustRightInd/>
        <w:spacing w:after="200" w:line="276" w:lineRule="auto"/>
        <w:rPr>
          <w:sz w:val="24"/>
          <w:szCs w:val="24"/>
        </w:rPr>
      </w:pPr>
      <w:r w:rsidRPr="00C544E2">
        <w:rPr>
          <w:b/>
          <w:bCs/>
          <w:color w:val="000000"/>
          <w:spacing w:val="-9"/>
          <w:sz w:val="24"/>
          <w:szCs w:val="24"/>
        </w:rPr>
        <w:t>C. Reporting Requirements for Registered FBOTs with a Linked Contract</w:t>
      </w:r>
    </w:p>
    <w:p w14:paraId="02FB8DF0" w14:textId="77777777" w:rsidR="00CF7275" w:rsidRPr="00C544E2" w:rsidRDefault="00CF7275">
      <w:pPr>
        <w:spacing w:after="248"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2016"/>
        <w:gridCol w:w="1274"/>
        <w:gridCol w:w="1555"/>
        <w:gridCol w:w="1591"/>
        <w:gridCol w:w="1614"/>
        <w:gridCol w:w="1609"/>
        <w:gridCol w:w="12"/>
      </w:tblGrid>
      <w:tr w:rsidR="00CF7275" w:rsidRPr="00C544E2" w14:paraId="02FB8DF7" w14:textId="77777777" w:rsidTr="00D05D50">
        <w:trPr>
          <w:trHeight w:hRule="exact" w:val="324"/>
        </w:trPr>
        <w:tc>
          <w:tcPr>
            <w:tcW w:w="2016" w:type="dxa"/>
            <w:tcBorders>
              <w:top w:val="single" w:sz="6" w:space="0" w:color="auto"/>
              <w:left w:val="single" w:sz="6" w:space="0" w:color="auto"/>
              <w:bottom w:val="nil"/>
              <w:right w:val="single" w:sz="6" w:space="0" w:color="auto"/>
            </w:tcBorders>
            <w:shd w:val="clear" w:color="auto" w:fill="FFFFFF"/>
          </w:tcPr>
          <w:p w14:paraId="02FB8DF1" w14:textId="77777777" w:rsidR="00CF7275" w:rsidRPr="00C544E2" w:rsidRDefault="0085684F">
            <w:pPr>
              <w:shd w:val="clear" w:color="auto" w:fill="FFFFFF"/>
              <w:jc w:val="center"/>
              <w:rPr>
                <w:sz w:val="24"/>
                <w:szCs w:val="24"/>
              </w:rPr>
            </w:pPr>
            <w:r w:rsidRPr="00C544E2">
              <w:rPr>
                <w:b/>
                <w:bCs/>
                <w:color w:val="000000"/>
                <w:spacing w:val="-13"/>
                <w:sz w:val="24"/>
                <w:szCs w:val="24"/>
              </w:rPr>
              <w:t>Regulation OMB</w:t>
            </w:r>
          </w:p>
        </w:tc>
        <w:tc>
          <w:tcPr>
            <w:tcW w:w="1274" w:type="dxa"/>
            <w:tcBorders>
              <w:top w:val="single" w:sz="6" w:space="0" w:color="auto"/>
              <w:left w:val="single" w:sz="6" w:space="0" w:color="auto"/>
              <w:bottom w:val="nil"/>
              <w:right w:val="single" w:sz="6" w:space="0" w:color="auto"/>
            </w:tcBorders>
            <w:shd w:val="clear" w:color="auto" w:fill="FFFFFF"/>
          </w:tcPr>
          <w:p w14:paraId="02FB8DF2" w14:textId="77777777" w:rsidR="00CF7275" w:rsidRPr="00C544E2" w:rsidRDefault="0085684F">
            <w:pPr>
              <w:shd w:val="clear" w:color="auto" w:fill="FFFFFF"/>
              <w:jc w:val="center"/>
              <w:rPr>
                <w:sz w:val="24"/>
                <w:szCs w:val="24"/>
              </w:rPr>
            </w:pPr>
            <w:r w:rsidRPr="00C544E2">
              <w:rPr>
                <w:b/>
                <w:bCs/>
                <w:color w:val="000000"/>
                <w:spacing w:val="-12"/>
                <w:sz w:val="24"/>
                <w:szCs w:val="24"/>
              </w:rPr>
              <w:t>Estimated</w:t>
            </w:r>
          </w:p>
        </w:tc>
        <w:tc>
          <w:tcPr>
            <w:tcW w:w="1555" w:type="dxa"/>
            <w:tcBorders>
              <w:top w:val="single" w:sz="6" w:space="0" w:color="auto"/>
              <w:left w:val="single" w:sz="6" w:space="0" w:color="auto"/>
              <w:bottom w:val="nil"/>
              <w:right w:val="single" w:sz="6" w:space="0" w:color="auto"/>
            </w:tcBorders>
            <w:shd w:val="clear" w:color="auto" w:fill="FFFFFF"/>
          </w:tcPr>
          <w:p w14:paraId="02FB8DF3" w14:textId="77777777" w:rsidR="00CF7275" w:rsidRPr="00C544E2" w:rsidRDefault="0085684F">
            <w:pPr>
              <w:shd w:val="clear" w:color="auto" w:fill="FFFFFF"/>
              <w:rPr>
                <w:sz w:val="24"/>
                <w:szCs w:val="24"/>
              </w:rPr>
            </w:pPr>
            <w:r w:rsidRPr="00C544E2">
              <w:rPr>
                <w:b/>
                <w:bCs/>
                <w:color w:val="000000"/>
                <w:sz w:val="24"/>
                <w:szCs w:val="24"/>
              </w:rPr>
              <w:t>Reports</w:t>
            </w:r>
          </w:p>
        </w:tc>
        <w:tc>
          <w:tcPr>
            <w:tcW w:w="1591" w:type="dxa"/>
            <w:tcBorders>
              <w:top w:val="single" w:sz="6" w:space="0" w:color="auto"/>
              <w:left w:val="single" w:sz="6" w:space="0" w:color="auto"/>
              <w:bottom w:val="nil"/>
              <w:right w:val="single" w:sz="6" w:space="0" w:color="auto"/>
            </w:tcBorders>
            <w:shd w:val="clear" w:color="auto" w:fill="FFFFFF"/>
          </w:tcPr>
          <w:p w14:paraId="02FB8DF4" w14:textId="77777777" w:rsidR="00CF7275" w:rsidRPr="00C544E2" w:rsidRDefault="0085684F">
            <w:pPr>
              <w:shd w:val="clear" w:color="auto" w:fill="FFFFFF"/>
              <w:jc w:val="center"/>
              <w:rPr>
                <w:sz w:val="24"/>
                <w:szCs w:val="24"/>
              </w:rPr>
            </w:pPr>
            <w:r w:rsidRPr="00C544E2">
              <w:rPr>
                <w:b/>
                <w:bCs/>
                <w:color w:val="000000"/>
                <w:spacing w:val="-11"/>
                <w:sz w:val="24"/>
                <w:szCs w:val="24"/>
              </w:rPr>
              <w:t>Total Annual</w:t>
            </w:r>
          </w:p>
        </w:tc>
        <w:tc>
          <w:tcPr>
            <w:tcW w:w="1614" w:type="dxa"/>
            <w:tcBorders>
              <w:top w:val="single" w:sz="6" w:space="0" w:color="auto"/>
              <w:left w:val="single" w:sz="6" w:space="0" w:color="auto"/>
              <w:bottom w:val="nil"/>
              <w:right w:val="single" w:sz="6" w:space="0" w:color="auto"/>
            </w:tcBorders>
            <w:shd w:val="clear" w:color="auto" w:fill="FFFFFF"/>
          </w:tcPr>
          <w:p w14:paraId="02FB8DF5" w14:textId="77777777" w:rsidR="00CF7275" w:rsidRPr="00C544E2" w:rsidRDefault="0085684F">
            <w:pPr>
              <w:shd w:val="clear" w:color="auto" w:fill="FFFFFF"/>
              <w:ind w:left="4"/>
              <w:rPr>
                <w:sz w:val="24"/>
                <w:szCs w:val="24"/>
              </w:rPr>
            </w:pPr>
            <w:r w:rsidRPr="00C544E2">
              <w:rPr>
                <w:b/>
                <w:bCs/>
                <w:color w:val="000000"/>
                <w:sz w:val="24"/>
                <w:szCs w:val="24"/>
              </w:rPr>
              <w:t>Estimated</w:t>
            </w:r>
          </w:p>
        </w:tc>
        <w:tc>
          <w:tcPr>
            <w:tcW w:w="1616" w:type="dxa"/>
            <w:gridSpan w:val="2"/>
            <w:tcBorders>
              <w:top w:val="single" w:sz="6" w:space="0" w:color="auto"/>
              <w:left w:val="single" w:sz="6" w:space="0" w:color="auto"/>
              <w:bottom w:val="nil"/>
              <w:right w:val="single" w:sz="6" w:space="0" w:color="auto"/>
            </w:tcBorders>
            <w:shd w:val="clear" w:color="auto" w:fill="FFFFFF"/>
          </w:tcPr>
          <w:p w14:paraId="02FB8DF6" w14:textId="77777777" w:rsidR="00CF7275" w:rsidRPr="00C544E2" w:rsidRDefault="0085684F">
            <w:pPr>
              <w:shd w:val="clear" w:color="auto" w:fill="FFFFFF"/>
              <w:ind w:left="4"/>
              <w:rPr>
                <w:sz w:val="24"/>
                <w:szCs w:val="24"/>
              </w:rPr>
            </w:pPr>
            <w:r w:rsidRPr="00C544E2">
              <w:rPr>
                <w:b/>
                <w:bCs/>
                <w:color w:val="000000"/>
                <w:sz w:val="24"/>
                <w:szCs w:val="24"/>
              </w:rPr>
              <w:t>Estimated</w:t>
            </w:r>
          </w:p>
        </w:tc>
      </w:tr>
      <w:tr w:rsidR="00CF7275" w:rsidRPr="00C544E2" w14:paraId="02FB8DFE" w14:textId="77777777" w:rsidTr="00D05D50">
        <w:trPr>
          <w:trHeight w:hRule="exact" w:val="292"/>
        </w:trPr>
        <w:tc>
          <w:tcPr>
            <w:tcW w:w="2016" w:type="dxa"/>
            <w:tcBorders>
              <w:top w:val="nil"/>
              <w:left w:val="single" w:sz="6" w:space="0" w:color="auto"/>
              <w:bottom w:val="nil"/>
              <w:right w:val="single" w:sz="6" w:space="0" w:color="auto"/>
            </w:tcBorders>
            <w:shd w:val="clear" w:color="auto" w:fill="FFFFFF"/>
          </w:tcPr>
          <w:p w14:paraId="02FB8DF8" w14:textId="77777777" w:rsidR="00CF7275" w:rsidRPr="00C544E2" w:rsidRDefault="0085684F">
            <w:pPr>
              <w:shd w:val="clear" w:color="auto" w:fill="FFFFFF"/>
              <w:jc w:val="center"/>
              <w:rPr>
                <w:sz w:val="24"/>
                <w:szCs w:val="24"/>
              </w:rPr>
            </w:pPr>
            <w:r w:rsidRPr="00C544E2">
              <w:rPr>
                <w:b/>
                <w:bCs/>
                <w:color w:val="000000"/>
                <w:spacing w:val="-11"/>
                <w:sz w:val="24"/>
                <w:szCs w:val="24"/>
              </w:rPr>
              <w:t>Collection #3038-</w:t>
            </w:r>
          </w:p>
        </w:tc>
        <w:tc>
          <w:tcPr>
            <w:tcW w:w="1274" w:type="dxa"/>
            <w:tcBorders>
              <w:top w:val="nil"/>
              <w:left w:val="single" w:sz="6" w:space="0" w:color="auto"/>
              <w:bottom w:val="nil"/>
              <w:right w:val="single" w:sz="6" w:space="0" w:color="auto"/>
            </w:tcBorders>
            <w:shd w:val="clear" w:color="auto" w:fill="FFFFFF"/>
          </w:tcPr>
          <w:p w14:paraId="02FB8DF9" w14:textId="77777777" w:rsidR="00CF7275" w:rsidRPr="00C544E2" w:rsidRDefault="0085684F">
            <w:pPr>
              <w:shd w:val="clear" w:color="auto" w:fill="FFFFFF"/>
              <w:rPr>
                <w:sz w:val="24"/>
                <w:szCs w:val="24"/>
              </w:rPr>
            </w:pPr>
            <w:r w:rsidRPr="00C544E2">
              <w:rPr>
                <w:b/>
                <w:bCs/>
                <w:color w:val="000000"/>
                <w:sz w:val="24"/>
                <w:szCs w:val="24"/>
              </w:rPr>
              <w:t>#of</w:t>
            </w:r>
          </w:p>
        </w:tc>
        <w:tc>
          <w:tcPr>
            <w:tcW w:w="1555" w:type="dxa"/>
            <w:tcBorders>
              <w:top w:val="nil"/>
              <w:left w:val="single" w:sz="6" w:space="0" w:color="auto"/>
              <w:bottom w:val="nil"/>
              <w:right w:val="single" w:sz="6" w:space="0" w:color="auto"/>
            </w:tcBorders>
            <w:shd w:val="clear" w:color="auto" w:fill="FFFFFF"/>
          </w:tcPr>
          <w:p w14:paraId="02FB8DFA" w14:textId="77777777" w:rsidR="00CF7275" w:rsidRPr="00C544E2" w:rsidRDefault="0085684F">
            <w:pPr>
              <w:shd w:val="clear" w:color="auto" w:fill="FFFFFF"/>
              <w:jc w:val="center"/>
              <w:rPr>
                <w:sz w:val="24"/>
                <w:szCs w:val="24"/>
              </w:rPr>
            </w:pPr>
            <w:r w:rsidRPr="00C544E2">
              <w:rPr>
                <w:b/>
                <w:bCs/>
                <w:color w:val="000000"/>
                <w:spacing w:val="-12"/>
                <w:sz w:val="24"/>
                <w:szCs w:val="24"/>
              </w:rPr>
              <w:t>Annually By</w:t>
            </w:r>
          </w:p>
        </w:tc>
        <w:tc>
          <w:tcPr>
            <w:tcW w:w="1591" w:type="dxa"/>
            <w:tcBorders>
              <w:top w:val="nil"/>
              <w:left w:val="single" w:sz="6" w:space="0" w:color="auto"/>
              <w:bottom w:val="nil"/>
              <w:right w:val="single" w:sz="6" w:space="0" w:color="auto"/>
            </w:tcBorders>
            <w:shd w:val="clear" w:color="auto" w:fill="FFFFFF"/>
          </w:tcPr>
          <w:p w14:paraId="02FB8DFB" w14:textId="77777777" w:rsidR="00CF7275" w:rsidRPr="00C544E2" w:rsidRDefault="0085684F">
            <w:pPr>
              <w:shd w:val="clear" w:color="auto" w:fill="FFFFFF"/>
              <w:rPr>
                <w:sz w:val="24"/>
                <w:szCs w:val="24"/>
              </w:rPr>
            </w:pPr>
            <w:r w:rsidRPr="00C544E2">
              <w:rPr>
                <w:b/>
                <w:bCs/>
                <w:color w:val="000000"/>
                <w:sz w:val="24"/>
                <w:szCs w:val="24"/>
              </w:rPr>
              <w:t>Responses</w:t>
            </w:r>
          </w:p>
        </w:tc>
        <w:tc>
          <w:tcPr>
            <w:tcW w:w="1614" w:type="dxa"/>
            <w:tcBorders>
              <w:top w:val="nil"/>
              <w:left w:val="single" w:sz="6" w:space="0" w:color="auto"/>
              <w:bottom w:val="nil"/>
              <w:right w:val="single" w:sz="6" w:space="0" w:color="auto"/>
            </w:tcBorders>
            <w:shd w:val="clear" w:color="auto" w:fill="FFFFFF"/>
          </w:tcPr>
          <w:p w14:paraId="02FB8DFC" w14:textId="77777777" w:rsidR="00CF7275" w:rsidRPr="00C544E2" w:rsidRDefault="0085684F">
            <w:pPr>
              <w:shd w:val="clear" w:color="auto" w:fill="FFFFFF"/>
              <w:rPr>
                <w:sz w:val="24"/>
                <w:szCs w:val="24"/>
              </w:rPr>
            </w:pPr>
            <w:r w:rsidRPr="00C544E2">
              <w:rPr>
                <w:b/>
                <w:bCs/>
                <w:color w:val="000000"/>
                <w:sz w:val="24"/>
                <w:szCs w:val="24"/>
              </w:rPr>
              <w:t>Average</w:t>
            </w:r>
          </w:p>
        </w:tc>
        <w:tc>
          <w:tcPr>
            <w:tcW w:w="1616" w:type="dxa"/>
            <w:gridSpan w:val="2"/>
            <w:tcBorders>
              <w:top w:val="nil"/>
              <w:left w:val="single" w:sz="6" w:space="0" w:color="auto"/>
              <w:bottom w:val="nil"/>
              <w:right w:val="single" w:sz="6" w:space="0" w:color="auto"/>
            </w:tcBorders>
            <w:shd w:val="clear" w:color="auto" w:fill="FFFFFF"/>
          </w:tcPr>
          <w:p w14:paraId="02FB8DFD" w14:textId="77777777" w:rsidR="00CF7275" w:rsidRPr="00C544E2" w:rsidRDefault="0085684F">
            <w:pPr>
              <w:shd w:val="clear" w:color="auto" w:fill="FFFFFF"/>
              <w:rPr>
                <w:sz w:val="24"/>
                <w:szCs w:val="24"/>
              </w:rPr>
            </w:pPr>
            <w:r w:rsidRPr="00C544E2">
              <w:rPr>
                <w:b/>
                <w:bCs/>
                <w:color w:val="000000"/>
                <w:sz w:val="24"/>
                <w:szCs w:val="24"/>
              </w:rPr>
              <w:t>Total</w:t>
            </w:r>
          </w:p>
        </w:tc>
      </w:tr>
      <w:tr w:rsidR="00CF7275" w:rsidRPr="00C544E2" w14:paraId="02FB8E05" w14:textId="77777777" w:rsidTr="00D05D50">
        <w:trPr>
          <w:trHeight w:hRule="exact" w:val="270"/>
        </w:trPr>
        <w:tc>
          <w:tcPr>
            <w:tcW w:w="2016" w:type="dxa"/>
            <w:tcBorders>
              <w:top w:val="nil"/>
              <w:left w:val="single" w:sz="6" w:space="0" w:color="auto"/>
              <w:bottom w:val="nil"/>
              <w:right w:val="single" w:sz="6" w:space="0" w:color="auto"/>
            </w:tcBorders>
            <w:shd w:val="clear" w:color="auto" w:fill="FFFFFF"/>
            <w:vAlign w:val="center"/>
          </w:tcPr>
          <w:p w14:paraId="02FB8DFF" w14:textId="6223C4FF" w:rsidR="00CF7275" w:rsidRPr="00C544E2" w:rsidRDefault="00D05D50" w:rsidP="00D05D50">
            <w:pPr>
              <w:shd w:val="clear" w:color="auto" w:fill="FFFFFF"/>
              <w:ind w:left="7"/>
              <w:rPr>
                <w:b/>
                <w:sz w:val="24"/>
                <w:szCs w:val="24"/>
              </w:rPr>
            </w:pPr>
            <w:r w:rsidRPr="00C544E2">
              <w:rPr>
                <w:b/>
                <w:color w:val="000000"/>
                <w:sz w:val="24"/>
                <w:szCs w:val="24"/>
              </w:rPr>
              <w:t>0101</w:t>
            </w:r>
          </w:p>
        </w:tc>
        <w:tc>
          <w:tcPr>
            <w:tcW w:w="1274" w:type="dxa"/>
            <w:tcBorders>
              <w:top w:val="nil"/>
              <w:left w:val="single" w:sz="6" w:space="0" w:color="auto"/>
              <w:bottom w:val="nil"/>
              <w:right w:val="single" w:sz="6" w:space="0" w:color="auto"/>
            </w:tcBorders>
            <w:shd w:val="clear" w:color="auto" w:fill="FFFFFF"/>
          </w:tcPr>
          <w:p w14:paraId="02FB8E00" w14:textId="77777777" w:rsidR="00CF7275" w:rsidRPr="00C544E2" w:rsidRDefault="0085684F">
            <w:pPr>
              <w:shd w:val="clear" w:color="auto" w:fill="FFFFFF"/>
              <w:rPr>
                <w:sz w:val="24"/>
                <w:szCs w:val="24"/>
              </w:rPr>
            </w:pPr>
            <w:proofErr w:type="spellStart"/>
            <w:r w:rsidRPr="00C544E2">
              <w:rPr>
                <w:b/>
                <w:bCs/>
                <w:color w:val="000000"/>
                <w:sz w:val="24"/>
                <w:szCs w:val="24"/>
              </w:rPr>
              <w:t>Respon</w:t>
            </w:r>
            <w:proofErr w:type="spellEnd"/>
            <w:r w:rsidRPr="00C544E2">
              <w:rPr>
                <w:b/>
                <w:bCs/>
                <w:color w:val="000000"/>
                <w:sz w:val="24"/>
                <w:szCs w:val="24"/>
              </w:rPr>
              <w:t>-</w:t>
            </w:r>
          </w:p>
        </w:tc>
        <w:tc>
          <w:tcPr>
            <w:tcW w:w="1555" w:type="dxa"/>
            <w:tcBorders>
              <w:top w:val="nil"/>
              <w:left w:val="single" w:sz="6" w:space="0" w:color="auto"/>
              <w:bottom w:val="nil"/>
              <w:right w:val="single" w:sz="6" w:space="0" w:color="auto"/>
            </w:tcBorders>
            <w:shd w:val="clear" w:color="auto" w:fill="FFFFFF"/>
          </w:tcPr>
          <w:p w14:paraId="02FB8E01" w14:textId="77777777" w:rsidR="00CF7275" w:rsidRPr="00C544E2" w:rsidRDefault="0085684F">
            <w:pPr>
              <w:shd w:val="clear" w:color="auto" w:fill="FFFFFF"/>
              <w:rPr>
                <w:sz w:val="24"/>
                <w:szCs w:val="24"/>
              </w:rPr>
            </w:pPr>
            <w:r w:rsidRPr="00C544E2">
              <w:rPr>
                <w:b/>
                <w:bCs/>
                <w:color w:val="000000"/>
                <w:sz w:val="24"/>
                <w:szCs w:val="24"/>
              </w:rPr>
              <w:t>Each</w:t>
            </w:r>
          </w:p>
        </w:tc>
        <w:tc>
          <w:tcPr>
            <w:tcW w:w="1591" w:type="dxa"/>
            <w:tcBorders>
              <w:top w:val="nil"/>
              <w:left w:val="single" w:sz="6" w:space="0" w:color="auto"/>
              <w:bottom w:val="nil"/>
              <w:right w:val="single" w:sz="6" w:space="0" w:color="auto"/>
            </w:tcBorders>
            <w:shd w:val="clear" w:color="auto" w:fill="FFFFFF"/>
          </w:tcPr>
          <w:p w14:paraId="02FB8E02" w14:textId="77777777" w:rsidR="00CF7275" w:rsidRPr="00C544E2" w:rsidRDefault="00CF7275">
            <w:pPr>
              <w:shd w:val="clear" w:color="auto" w:fill="FFFFFF"/>
              <w:rPr>
                <w:sz w:val="24"/>
                <w:szCs w:val="24"/>
              </w:rPr>
            </w:pPr>
          </w:p>
        </w:tc>
        <w:tc>
          <w:tcPr>
            <w:tcW w:w="1614" w:type="dxa"/>
            <w:tcBorders>
              <w:top w:val="nil"/>
              <w:left w:val="single" w:sz="6" w:space="0" w:color="auto"/>
              <w:bottom w:val="nil"/>
              <w:right w:val="single" w:sz="6" w:space="0" w:color="auto"/>
            </w:tcBorders>
            <w:shd w:val="clear" w:color="auto" w:fill="FFFFFF"/>
          </w:tcPr>
          <w:p w14:paraId="02FB8E03" w14:textId="77777777" w:rsidR="00CF7275" w:rsidRPr="00C544E2" w:rsidRDefault="0085684F">
            <w:pPr>
              <w:shd w:val="clear" w:color="auto" w:fill="FFFFFF"/>
              <w:rPr>
                <w:sz w:val="24"/>
                <w:szCs w:val="24"/>
              </w:rPr>
            </w:pPr>
            <w:r w:rsidRPr="00C544E2">
              <w:rPr>
                <w:b/>
                <w:bCs/>
                <w:color w:val="000000"/>
                <w:spacing w:val="-9"/>
                <w:sz w:val="24"/>
                <w:szCs w:val="24"/>
              </w:rPr>
              <w:t>Number of</w:t>
            </w:r>
          </w:p>
        </w:tc>
        <w:tc>
          <w:tcPr>
            <w:tcW w:w="1616" w:type="dxa"/>
            <w:gridSpan w:val="2"/>
            <w:tcBorders>
              <w:top w:val="nil"/>
              <w:left w:val="single" w:sz="6" w:space="0" w:color="auto"/>
              <w:bottom w:val="nil"/>
              <w:right w:val="single" w:sz="6" w:space="0" w:color="auto"/>
            </w:tcBorders>
            <w:shd w:val="clear" w:color="auto" w:fill="FFFFFF"/>
          </w:tcPr>
          <w:p w14:paraId="02FB8E04" w14:textId="77777777" w:rsidR="00CF7275" w:rsidRPr="00C544E2" w:rsidRDefault="0085684F">
            <w:pPr>
              <w:shd w:val="clear" w:color="auto" w:fill="FFFFFF"/>
              <w:rPr>
                <w:sz w:val="24"/>
                <w:szCs w:val="24"/>
              </w:rPr>
            </w:pPr>
            <w:r w:rsidRPr="00C544E2">
              <w:rPr>
                <w:b/>
                <w:bCs/>
                <w:color w:val="000000"/>
                <w:spacing w:val="-9"/>
                <w:sz w:val="24"/>
                <w:szCs w:val="24"/>
              </w:rPr>
              <w:t>Number of</w:t>
            </w:r>
          </w:p>
        </w:tc>
      </w:tr>
      <w:tr w:rsidR="00CF7275" w:rsidRPr="00C544E2" w14:paraId="02FB8E0C" w14:textId="77777777" w:rsidTr="00D05D50">
        <w:trPr>
          <w:trHeight w:hRule="exact" w:val="572"/>
        </w:trPr>
        <w:tc>
          <w:tcPr>
            <w:tcW w:w="2016" w:type="dxa"/>
            <w:tcBorders>
              <w:top w:val="nil"/>
              <w:left w:val="single" w:sz="6" w:space="0" w:color="auto"/>
              <w:bottom w:val="single" w:sz="6" w:space="0" w:color="auto"/>
              <w:right w:val="single" w:sz="6" w:space="0" w:color="auto"/>
            </w:tcBorders>
            <w:shd w:val="clear" w:color="auto" w:fill="FFFFFF"/>
          </w:tcPr>
          <w:p w14:paraId="02FB8E06" w14:textId="77777777" w:rsidR="00CF7275" w:rsidRPr="00C544E2" w:rsidRDefault="00CF7275">
            <w:pPr>
              <w:shd w:val="clear" w:color="auto" w:fill="FFFFFF"/>
              <w:rPr>
                <w:sz w:val="24"/>
                <w:szCs w:val="24"/>
              </w:rPr>
            </w:pPr>
          </w:p>
        </w:tc>
        <w:tc>
          <w:tcPr>
            <w:tcW w:w="1274" w:type="dxa"/>
            <w:tcBorders>
              <w:top w:val="nil"/>
              <w:left w:val="single" w:sz="6" w:space="0" w:color="auto"/>
              <w:bottom w:val="single" w:sz="6" w:space="0" w:color="auto"/>
              <w:right w:val="single" w:sz="6" w:space="0" w:color="auto"/>
            </w:tcBorders>
            <w:shd w:val="clear" w:color="auto" w:fill="FFFFFF"/>
          </w:tcPr>
          <w:p w14:paraId="02FB8E07" w14:textId="77777777" w:rsidR="00CF7275" w:rsidRPr="00C544E2" w:rsidRDefault="0085684F">
            <w:pPr>
              <w:shd w:val="clear" w:color="auto" w:fill="FFFFFF"/>
              <w:rPr>
                <w:sz w:val="24"/>
                <w:szCs w:val="24"/>
              </w:rPr>
            </w:pPr>
            <w:r w:rsidRPr="00C544E2">
              <w:rPr>
                <w:b/>
                <w:bCs/>
                <w:color w:val="000000"/>
                <w:sz w:val="24"/>
                <w:szCs w:val="24"/>
              </w:rPr>
              <w:t>dents</w:t>
            </w:r>
          </w:p>
        </w:tc>
        <w:tc>
          <w:tcPr>
            <w:tcW w:w="1555" w:type="dxa"/>
            <w:tcBorders>
              <w:top w:val="nil"/>
              <w:left w:val="single" w:sz="6" w:space="0" w:color="auto"/>
              <w:bottom w:val="single" w:sz="6" w:space="0" w:color="auto"/>
              <w:right w:val="single" w:sz="6" w:space="0" w:color="auto"/>
            </w:tcBorders>
            <w:shd w:val="clear" w:color="auto" w:fill="FFFFFF"/>
          </w:tcPr>
          <w:p w14:paraId="02FB8E08" w14:textId="77777777" w:rsidR="00CF7275" w:rsidRPr="00C544E2" w:rsidRDefault="0085684F">
            <w:pPr>
              <w:shd w:val="clear" w:color="auto" w:fill="FFFFFF"/>
              <w:rPr>
                <w:sz w:val="24"/>
                <w:szCs w:val="24"/>
              </w:rPr>
            </w:pPr>
            <w:r w:rsidRPr="00C544E2">
              <w:rPr>
                <w:b/>
                <w:bCs/>
                <w:color w:val="000000"/>
                <w:spacing w:val="-12"/>
                <w:sz w:val="24"/>
                <w:szCs w:val="24"/>
              </w:rPr>
              <w:t>Respondent</w:t>
            </w:r>
          </w:p>
        </w:tc>
        <w:tc>
          <w:tcPr>
            <w:tcW w:w="1591" w:type="dxa"/>
            <w:tcBorders>
              <w:top w:val="nil"/>
              <w:left w:val="single" w:sz="6" w:space="0" w:color="auto"/>
              <w:bottom w:val="single" w:sz="6" w:space="0" w:color="auto"/>
              <w:right w:val="single" w:sz="6" w:space="0" w:color="auto"/>
            </w:tcBorders>
            <w:shd w:val="clear" w:color="auto" w:fill="FFFFFF"/>
          </w:tcPr>
          <w:p w14:paraId="02FB8E09" w14:textId="77777777" w:rsidR="00CF7275" w:rsidRPr="00C544E2" w:rsidRDefault="00CF7275">
            <w:pPr>
              <w:shd w:val="clear" w:color="auto" w:fill="FFFFFF"/>
              <w:rPr>
                <w:sz w:val="24"/>
                <w:szCs w:val="24"/>
              </w:rPr>
            </w:pPr>
          </w:p>
        </w:tc>
        <w:tc>
          <w:tcPr>
            <w:tcW w:w="1614" w:type="dxa"/>
            <w:tcBorders>
              <w:top w:val="nil"/>
              <w:left w:val="single" w:sz="6" w:space="0" w:color="auto"/>
              <w:bottom w:val="single" w:sz="6" w:space="0" w:color="auto"/>
              <w:right w:val="single" w:sz="6" w:space="0" w:color="auto"/>
            </w:tcBorders>
            <w:shd w:val="clear" w:color="auto" w:fill="FFFFFF"/>
          </w:tcPr>
          <w:p w14:paraId="02FB8E0A" w14:textId="77777777" w:rsidR="00CF7275" w:rsidRPr="00C544E2" w:rsidRDefault="0085684F">
            <w:pPr>
              <w:shd w:val="clear" w:color="auto" w:fill="FFFFFF"/>
              <w:spacing w:line="281" w:lineRule="exact"/>
              <w:ind w:right="313"/>
              <w:rPr>
                <w:sz w:val="24"/>
                <w:szCs w:val="24"/>
              </w:rPr>
            </w:pPr>
            <w:r w:rsidRPr="00C544E2">
              <w:rPr>
                <w:b/>
                <w:bCs/>
                <w:color w:val="000000"/>
                <w:sz w:val="24"/>
                <w:szCs w:val="24"/>
              </w:rPr>
              <w:t>Hours Per Response</w:t>
            </w:r>
          </w:p>
        </w:tc>
        <w:tc>
          <w:tcPr>
            <w:tcW w:w="1616" w:type="dxa"/>
            <w:gridSpan w:val="2"/>
            <w:tcBorders>
              <w:top w:val="nil"/>
              <w:left w:val="single" w:sz="6" w:space="0" w:color="auto"/>
              <w:bottom w:val="single" w:sz="6" w:space="0" w:color="auto"/>
              <w:right w:val="single" w:sz="6" w:space="0" w:color="auto"/>
            </w:tcBorders>
            <w:shd w:val="clear" w:color="auto" w:fill="FFFFFF"/>
          </w:tcPr>
          <w:p w14:paraId="02FB8E0B" w14:textId="77777777" w:rsidR="00CF7275" w:rsidRPr="00C544E2" w:rsidRDefault="0085684F">
            <w:pPr>
              <w:shd w:val="clear" w:color="auto" w:fill="FFFFFF"/>
              <w:spacing w:line="281" w:lineRule="exact"/>
              <w:ind w:right="457"/>
              <w:rPr>
                <w:sz w:val="24"/>
                <w:szCs w:val="24"/>
              </w:rPr>
            </w:pPr>
            <w:r w:rsidRPr="00C544E2">
              <w:rPr>
                <w:b/>
                <w:bCs/>
                <w:color w:val="000000"/>
                <w:sz w:val="24"/>
                <w:szCs w:val="24"/>
              </w:rPr>
              <w:t>Hours of Annual</w:t>
            </w:r>
          </w:p>
        </w:tc>
      </w:tr>
      <w:tr w:rsidR="00CF7275" w:rsidRPr="00C544E2" w14:paraId="02FB8E14" w14:textId="77777777" w:rsidTr="00D05D50">
        <w:trPr>
          <w:trHeight w:hRule="exact" w:val="310"/>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0E" w14:textId="77777777" w:rsidR="00CF7275" w:rsidRPr="00C544E2" w:rsidRDefault="00CF7275">
            <w:pPr>
              <w:shd w:val="clear" w:color="auto" w:fill="FFFFFF"/>
              <w:rPr>
                <w:sz w:val="24"/>
                <w:szCs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0F" w14:textId="77777777" w:rsidR="00CF7275" w:rsidRPr="00C544E2" w:rsidRDefault="00CF7275">
            <w:pPr>
              <w:shd w:val="clear" w:color="auto" w:fill="FFFFFF"/>
              <w:rPr>
                <w:sz w:val="24"/>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10" w14:textId="77777777" w:rsidR="00CF7275" w:rsidRPr="00C544E2" w:rsidRDefault="00CF7275">
            <w:pPr>
              <w:shd w:val="clear" w:color="auto" w:fill="FFFFFF"/>
              <w:rPr>
                <w:sz w:val="24"/>
                <w:szCs w:val="24"/>
              </w:rPr>
            </w:pP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11" w14:textId="77777777" w:rsidR="00CF7275" w:rsidRPr="00C544E2" w:rsidRDefault="00CF7275">
            <w:pPr>
              <w:shd w:val="clear" w:color="auto" w:fill="FFFFFF"/>
              <w:rPr>
                <w:sz w:val="24"/>
                <w:szCs w:val="24"/>
              </w:rPr>
            </w:pP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E12" w14:textId="77777777" w:rsidR="00CF7275" w:rsidRPr="00C544E2" w:rsidRDefault="00CF7275">
            <w:pPr>
              <w:shd w:val="clear" w:color="auto" w:fill="FFFFFF"/>
              <w:rPr>
                <w:sz w:val="24"/>
                <w:szCs w:val="24"/>
              </w:rPr>
            </w:pP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13" w14:textId="77777777" w:rsidR="00CF7275" w:rsidRPr="00C544E2" w:rsidRDefault="0085684F">
            <w:pPr>
              <w:shd w:val="clear" w:color="auto" w:fill="FFFFFF"/>
              <w:rPr>
                <w:sz w:val="24"/>
                <w:szCs w:val="24"/>
              </w:rPr>
            </w:pPr>
            <w:r w:rsidRPr="00C544E2">
              <w:rPr>
                <w:b/>
                <w:bCs/>
                <w:color w:val="000000"/>
                <w:sz w:val="24"/>
                <w:szCs w:val="24"/>
              </w:rPr>
              <w:t>Burden</w:t>
            </w:r>
          </w:p>
        </w:tc>
      </w:tr>
      <w:tr w:rsidR="00CF7275" w:rsidRPr="00C544E2" w14:paraId="02FB8E1B" w14:textId="77777777" w:rsidTr="00D05D50">
        <w:trPr>
          <w:trHeight w:hRule="exact" w:val="1724"/>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15" w14:textId="77777777" w:rsidR="00CF7275" w:rsidRPr="00C544E2" w:rsidRDefault="0085684F">
            <w:pPr>
              <w:shd w:val="clear" w:color="auto" w:fill="FFFFFF"/>
              <w:spacing w:line="284" w:lineRule="exact"/>
              <w:ind w:left="11" w:right="169"/>
              <w:rPr>
                <w:sz w:val="24"/>
                <w:szCs w:val="24"/>
              </w:rPr>
            </w:pPr>
            <w:r w:rsidRPr="00C544E2">
              <w:rPr>
                <w:color w:val="000000"/>
                <w:sz w:val="24"/>
                <w:szCs w:val="24"/>
              </w:rPr>
              <w:t xml:space="preserve">Regulation 48.8(c)(l)(ii)(C) (l)-(4) regarding notification of changes for </w:t>
            </w:r>
            <w:r w:rsidRPr="00C544E2">
              <w:rPr>
                <w:color w:val="000000"/>
                <w:spacing w:val="-1"/>
                <w:sz w:val="24"/>
                <w:szCs w:val="24"/>
              </w:rPr>
              <w:t>linked contracts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16" w14:textId="55E34F12" w:rsidR="00CF7275" w:rsidRPr="00C544E2" w:rsidRDefault="00AD03DE" w:rsidP="00AD03DE">
            <w:pPr>
              <w:shd w:val="clear" w:color="auto" w:fill="FFFFFF"/>
              <w:ind w:left="22"/>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17" w14:textId="77777777" w:rsidR="00CF7275" w:rsidRPr="00C544E2" w:rsidRDefault="0085684F">
            <w:pPr>
              <w:shd w:val="clear" w:color="auto" w:fill="FFFFFF"/>
              <w:rPr>
                <w:sz w:val="24"/>
                <w:szCs w:val="24"/>
              </w:rPr>
            </w:pPr>
            <w:r w:rsidRPr="00C544E2">
              <w:rPr>
                <w:color w:val="000000"/>
                <w:sz w:val="24"/>
                <w:szCs w:val="24"/>
              </w:rPr>
              <w:t>2</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18" w14:textId="7496ACE5" w:rsidR="00CF7275" w:rsidRPr="00C544E2" w:rsidRDefault="00AD03DE" w:rsidP="00AD03DE">
            <w:pPr>
              <w:shd w:val="clear" w:color="auto" w:fill="FFFFFF"/>
              <w:rPr>
                <w:sz w:val="24"/>
                <w:szCs w:val="24"/>
              </w:rPr>
            </w:pPr>
            <w:r w:rsidRPr="00C544E2">
              <w:rPr>
                <w:color w:val="000000"/>
                <w:sz w:val="24"/>
                <w:szCs w:val="24"/>
              </w:rPr>
              <w:t>4</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E19" w14:textId="77777777" w:rsidR="00CF7275" w:rsidRPr="00C544E2" w:rsidRDefault="0085684F">
            <w:pPr>
              <w:shd w:val="clear" w:color="auto" w:fill="FFFFFF"/>
              <w:rPr>
                <w:sz w:val="24"/>
                <w:szCs w:val="24"/>
              </w:rPr>
            </w:pPr>
            <w:r w:rsidRPr="00C544E2">
              <w:rPr>
                <w:color w:val="000000"/>
                <w:sz w:val="24"/>
                <w:szCs w:val="24"/>
              </w:rPr>
              <w:t>3</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1A" w14:textId="1870FD59" w:rsidR="00CF7275" w:rsidRPr="00C544E2" w:rsidRDefault="00AD03DE" w:rsidP="00AD03DE">
            <w:pPr>
              <w:shd w:val="clear" w:color="auto" w:fill="FFFFFF"/>
              <w:ind w:left="4"/>
              <w:rPr>
                <w:sz w:val="24"/>
                <w:szCs w:val="24"/>
              </w:rPr>
            </w:pPr>
            <w:r w:rsidRPr="00C544E2">
              <w:rPr>
                <w:b/>
                <w:bCs/>
                <w:color w:val="000000"/>
                <w:sz w:val="24"/>
                <w:szCs w:val="24"/>
              </w:rPr>
              <w:t>12</w:t>
            </w:r>
          </w:p>
        </w:tc>
      </w:tr>
      <w:tr w:rsidR="00CF7275" w:rsidRPr="00C544E2" w14:paraId="02FB8E22" w14:textId="77777777" w:rsidTr="00D05D50">
        <w:trPr>
          <w:trHeight w:hRule="exact" w:val="1717"/>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1C" w14:textId="77777777" w:rsidR="00CF7275" w:rsidRPr="00C544E2" w:rsidRDefault="0085684F">
            <w:pPr>
              <w:shd w:val="clear" w:color="auto" w:fill="FFFFFF"/>
              <w:spacing w:line="284" w:lineRule="exact"/>
              <w:ind w:left="7" w:right="198"/>
              <w:rPr>
                <w:sz w:val="24"/>
                <w:szCs w:val="24"/>
              </w:rPr>
            </w:pPr>
            <w:r w:rsidRPr="00C544E2">
              <w:rPr>
                <w:color w:val="000000"/>
                <w:sz w:val="24"/>
                <w:szCs w:val="24"/>
              </w:rPr>
              <w:t xml:space="preserve">Regulation 48.8(c)(l)(ii)(D) </w:t>
            </w:r>
            <w:r w:rsidRPr="00C544E2">
              <w:rPr>
                <w:color w:val="000000"/>
                <w:spacing w:val="-1"/>
                <w:sz w:val="24"/>
                <w:szCs w:val="24"/>
              </w:rPr>
              <w:t xml:space="preserve">regarding large </w:t>
            </w:r>
            <w:r w:rsidRPr="00C544E2">
              <w:rPr>
                <w:color w:val="000000"/>
                <w:sz w:val="24"/>
                <w:szCs w:val="24"/>
              </w:rPr>
              <w:t xml:space="preserve">trader position </w:t>
            </w:r>
            <w:r w:rsidRPr="00C544E2">
              <w:rPr>
                <w:color w:val="000000"/>
                <w:spacing w:val="-1"/>
                <w:sz w:val="24"/>
                <w:szCs w:val="24"/>
              </w:rPr>
              <w:t>information for linked contracts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1D" w14:textId="2E8DEB59" w:rsidR="00CF7275" w:rsidRPr="00C544E2" w:rsidRDefault="00AD03DE" w:rsidP="00AD03DE">
            <w:pPr>
              <w:shd w:val="clear" w:color="auto" w:fill="FFFFFF"/>
              <w:ind w:left="22"/>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1E" w14:textId="77777777" w:rsidR="00CF7275" w:rsidRPr="00C544E2" w:rsidRDefault="0085684F">
            <w:pPr>
              <w:shd w:val="clear" w:color="auto" w:fill="FFFFFF"/>
              <w:rPr>
                <w:sz w:val="24"/>
                <w:szCs w:val="24"/>
              </w:rPr>
            </w:pPr>
            <w:r w:rsidRPr="00C544E2">
              <w:rPr>
                <w:color w:val="000000"/>
                <w:sz w:val="24"/>
                <w:szCs w:val="24"/>
              </w:rPr>
              <w:t>250</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1F" w14:textId="7DDA5137" w:rsidR="00CF7275" w:rsidRPr="00C544E2" w:rsidRDefault="0085684F">
            <w:pPr>
              <w:shd w:val="clear" w:color="auto" w:fill="FFFFFF"/>
              <w:rPr>
                <w:sz w:val="24"/>
                <w:szCs w:val="24"/>
              </w:rPr>
            </w:pPr>
            <w:r w:rsidRPr="00C544E2">
              <w:rPr>
                <w:color w:val="000000"/>
                <w:sz w:val="24"/>
                <w:szCs w:val="24"/>
              </w:rPr>
              <w:t>5</w:t>
            </w:r>
            <w:r w:rsidR="00AD03DE" w:rsidRPr="00C544E2">
              <w:rPr>
                <w:color w:val="000000"/>
                <w:sz w:val="24"/>
                <w:szCs w:val="24"/>
              </w:rPr>
              <w:t>0</w:t>
            </w:r>
            <w:r w:rsidRPr="00C544E2">
              <w:rPr>
                <w:color w:val="000000"/>
                <w:sz w:val="24"/>
                <w:szCs w:val="24"/>
              </w:rPr>
              <w:t>0</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E20" w14:textId="77777777" w:rsidR="00CF7275" w:rsidRPr="00C544E2" w:rsidRDefault="0085684F">
            <w:pPr>
              <w:shd w:val="clear" w:color="auto" w:fill="FFFFFF"/>
              <w:rPr>
                <w:sz w:val="24"/>
                <w:szCs w:val="24"/>
              </w:rPr>
            </w:pPr>
            <w:r w:rsidRPr="00C544E2">
              <w:rPr>
                <w:color w:val="000000"/>
                <w:sz w:val="24"/>
                <w:szCs w:val="24"/>
              </w:rPr>
              <w:t>2</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21" w14:textId="73A821F2" w:rsidR="00CF7275" w:rsidRPr="00C544E2" w:rsidRDefault="00AD03DE" w:rsidP="00AD03DE">
            <w:pPr>
              <w:shd w:val="clear" w:color="auto" w:fill="FFFFFF"/>
              <w:ind w:left="7"/>
              <w:rPr>
                <w:sz w:val="24"/>
                <w:szCs w:val="24"/>
              </w:rPr>
            </w:pPr>
            <w:r w:rsidRPr="00C544E2">
              <w:rPr>
                <w:color w:val="000000"/>
                <w:sz w:val="24"/>
                <w:szCs w:val="24"/>
              </w:rPr>
              <w:t>10</w:t>
            </w:r>
            <w:r w:rsidR="0085684F" w:rsidRPr="00C544E2">
              <w:rPr>
                <w:color w:val="000000"/>
                <w:sz w:val="24"/>
                <w:szCs w:val="24"/>
              </w:rPr>
              <w:t>00</w:t>
            </w:r>
          </w:p>
        </w:tc>
      </w:tr>
      <w:tr w:rsidR="00CF7275" w:rsidRPr="00C544E2" w14:paraId="02FB8E29" w14:textId="77777777" w:rsidTr="00D05D50">
        <w:trPr>
          <w:trHeight w:hRule="exact" w:val="2002"/>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23" w14:textId="77777777" w:rsidR="00CF7275" w:rsidRPr="00C544E2" w:rsidRDefault="0085684F">
            <w:pPr>
              <w:shd w:val="clear" w:color="auto" w:fill="FFFFFF"/>
              <w:spacing w:line="281" w:lineRule="exact"/>
              <w:ind w:left="11" w:right="223"/>
              <w:rPr>
                <w:sz w:val="24"/>
                <w:szCs w:val="24"/>
              </w:rPr>
            </w:pPr>
            <w:r w:rsidRPr="00C544E2">
              <w:rPr>
                <w:color w:val="000000"/>
                <w:sz w:val="24"/>
                <w:szCs w:val="24"/>
              </w:rPr>
              <w:lastRenderedPageBreak/>
              <w:t xml:space="preserve">Regulation 48.8(c)(l)(ii)(E) regarding </w:t>
            </w:r>
            <w:r w:rsidRPr="00C544E2">
              <w:rPr>
                <w:color w:val="000000"/>
                <w:spacing w:val="-2"/>
                <w:sz w:val="24"/>
                <w:szCs w:val="24"/>
              </w:rPr>
              <w:t xml:space="preserve">aggregate trader </w:t>
            </w:r>
            <w:r w:rsidRPr="00C544E2">
              <w:rPr>
                <w:color w:val="000000"/>
                <w:sz w:val="24"/>
                <w:szCs w:val="24"/>
              </w:rPr>
              <w:t xml:space="preserve">position </w:t>
            </w:r>
            <w:r w:rsidRPr="00C544E2">
              <w:rPr>
                <w:color w:val="000000"/>
                <w:spacing w:val="-1"/>
                <w:sz w:val="24"/>
                <w:szCs w:val="24"/>
              </w:rPr>
              <w:t>information for linked contracts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24" w14:textId="5AA76B0F" w:rsidR="00CF7275" w:rsidRPr="00C544E2" w:rsidRDefault="00AD03DE" w:rsidP="00AD03DE">
            <w:pPr>
              <w:shd w:val="clear" w:color="auto" w:fill="FFFFFF"/>
              <w:ind w:left="22"/>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25" w14:textId="77777777" w:rsidR="00CF7275" w:rsidRPr="00C544E2" w:rsidRDefault="0085684F">
            <w:pPr>
              <w:shd w:val="clear" w:color="auto" w:fill="FFFFFF"/>
              <w:rPr>
                <w:sz w:val="24"/>
                <w:szCs w:val="24"/>
              </w:rPr>
            </w:pPr>
            <w:r w:rsidRPr="00C544E2">
              <w:rPr>
                <w:color w:val="000000"/>
                <w:sz w:val="24"/>
                <w:szCs w:val="24"/>
              </w:rPr>
              <w:t>250</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26" w14:textId="49DB9F22" w:rsidR="00CF7275" w:rsidRPr="00C544E2" w:rsidRDefault="0085684F">
            <w:pPr>
              <w:shd w:val="clear" w:color="auto" w:fill="FFFFFF"/>
              <w:rPr>
                <w:sz w:val="24"/>
                <w:szCs w:val="24"/>
              </w:rPr>
            </w:pPr>
            <w:r w:rsidRPr="00C544E2">
              <w:rPr>
                <w:color w:val="000000"/>
                <w:sz w:val="24"/>
                <w:szCs w:val="24"/>
              </w:rPr>
              <w:t>5</w:t>
            </w:r>
            <w:r w:rsidR="00AD03DE" w:rsidRPr="00C544E2">
              <w:rPr>
                <w:color w:val="000000"/>
                <w:sz w:val="24"/>
                <w:szCs w:val="24"/>
              </w:rPr>
              <w:t>0</w:t>
            </w:r>
            <w:r w:rsidRPr="00C544E2">
              <w:rPr>
                <w:color w:val="000000"/>
                <w:sz w:val="24"/>
                <w:szCs w:val="24"/>
              </w:rPr>
              <w:t>0</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E27" w14:textId="77777777" w:rsidR="00CF7275" w:rsidRPr="00C544E2" w:rsidRDefault="0085684F">
            <w:pPr>
              <w:shd w:val="clear" w:color="auto" w:fill="FFFFFF"/>
              <w:ind w:left="4"/>
              <w:rPr>
                <w:sz w:val="24"/>
                <w:szCs w:val="24"/>
              </w:rPr>
            </w:pPr>
            <w:r w:rsidRPr="00C544E2">
              <w:rPr>
                <w:color w:val="000000"/>
                <w:sz w:val="24"/>
                <w:szCs w:val="24"/>
              </w:rPr>
              <w:t>2</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28" w14:textId="5C3B5746" w:rsidR="00CF7275" w:rsidRPr="00C544E2" w:rsidRDefault="00AD03DE" w:rsidP="00AD03DE">
            <w:pPr>
              <w:shd w:val="clear" w:color="auto" w:fill="FFFFFF"/>
              <w:ind w:left="11"/>
              <w:rPr>
                <w:sz w:val="24"/>
                <w:szCs w:val="24"/>
              </w:rPr>
            </w:pPr>
            <w:r w:rsidRPr="00C544E2">
              <w:rPr>
                <w:color w:val="000000"/>
                <w:sz w:val="24"/>
                <w:szCs w:val="24"/>
              </w:rPr>
              <w:t>10</w:t>
            </w:r>
            <w:r w:rsidR="0085684F" w:rsidRPr="00C544E2">
              <w:rPr>
                <w:color w:val="000000"/>
                <w:sz w:val="24"/>
                <w:szCs w:val="24"/>
              </w:rPr>
              <w:t>00</w:t>
            </w:r>
          </w:p>
        </w:tc>
      </w:tr>
      <w:tr w:rsidR="00CF7275" w:rsidRPr="00C544E2" w14:paraId="02FB8E30" w14:textId="77777777" w:rsidTr="00D05D50">
        <w:trPr>
          <w:trHeight w:hRule="exact" w:val="1717"/>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2A" w14:textId="77777777" w:rsidR="00CF7275" w:rsidRPr="00C544E2" w:rsidRDefault="0085684F">
            <w:pPr>
              <w:shd w:val="clear" w:color="auto" w:fill="FFFFFF"/>
              <w:spacing w:line="284" w:lineRule="exact"/>
              <w:ind w:left="14" w:right="76"/>
              <w:rPr>
                <w:sz w:val="24"/>
                <w:szCs w:val="24"/>
              </w:rPr>
            </w:pPr>
            <w:r w:rsidRPr="00C544E2">
              <w:rPr>
                <w:color w:val="000000"/>
                <w:sz w:val="24"/>
                <w:szCs w:val="24"/>
              </w:rPr>
              <w:t>Regulation 48.8(c)(2)(</w:t>
            </w:r>
            <w:proofErr w:type="spellStart"/>
            <w:r w:rsidRPr="00C544E2">
              <w:rPr>
                <w:color w:val="000000"/>
                <w:sz w:val="24"/>
                <w:szCs w:val="24"/>
              </w:rPr>
              <w:t>i</w:t>
            </w:r>
            <w:proofErr w:type="spellEnd"/>
            <w:r w:rsidRPr="00C544E2">
              <w:rPr>
                <w:color w:val="000000"/>
                <w:sz w:val="24"/>
                <w:szCs w:val="24"/>
              </w:rPr>
              <w:t xml:space="preserve">) regarding </w:t>
            </w:r>
            <w:r w:rsidRPr="00C544E2">
              <w:rPr>
                <w:color w:val="000000"/>
                <w:spacing w:val="-1"/>
                <w:sz w:val="24"/>
                <w:szCs w:val="24"/>
              </w:rPr>
              <w:t xml:space="preserve">quarterly report </w:t>
            </w:r>
            <w:r w:rsidRPr="00C544E2">
              <w:rPr>
                <w:color w:val="000000"/>
                <w:spacing w:val="-3"/>
                <w:sz w:val="24"/>
                <w:szCs w:val="24"/>
              </w:rPr>
              <w:t xml:space="preserve">for FBOTs with a </w:t>
            </w:r>
            <w:r w:rsidRPr="00C544E2">
              <w:rPr>
                <w:color w:val="000000"/>
                <w:spacing w:val="-1"/>
                <w:sz w:val="24"/>
                <w:szCs w:val="24"/>
              </w:rPr>
              <w:t>linked contract</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2B" w14:textId="0FE3097D" w:rsidR="00CF7275" w:rsidRPr="00C544E2" w:rsidRDefault="00AD03DE" w:rsidP="00AD03DE">
            <w:pPr>
              <w:shd w:val="clear" w:color="auto" w:fill="FFFFFF"/>
              <w:ind w:left="25"/>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2C" w14:textId="77777777" w:rsidR="00CF7275" w:rsidRPr="00C544E2" w:rsidRDefault="0085684F">
            <w:pPr>
              <w:shd w:val="clear" w:color="auto" w:fill="FFFFFF"/>
              <w:rPr>
                <w:sz w:val="24"/>
                <w:szCs w:val="24"/>
              </w:rPr>
            </w:pPr>
            <w:r w:rsidRPr="00C544E2">
              <w:rPr>
                <w:color w:val="000000"/>
                <w:sz w:val="24"/>
                <w:szCs w:val="24"/>
              </w:rPr>
              <w:t>4</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2D" w14:textId="6C3CAF80" w:rsidR="00CF7275" w:rsidRPr="00C544E2" w:rsidRDefault="00AD03DE" w:rsidP="00AD03DE">
            <w:pPr>
              <w:shd w:val="clear" w:color="auto" w:fill="FFFFFF"/>
              <w:rPr>
                <w:sz w:val="24"/>
                <w:szCs w:val="24"/>
              </w:rPr>
            </w:pPr>
            <w:r w:rsidRPr="00C544E2">
              <w:rPr>
                <w:color w:val="000000"/>
                <w:sz w:val="24"/>
                <w:szCs w:val="24"/>
              </w:rPr>
              <w:t>8</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E2E" w14:textId="77777777" w:rsidR="00CF7275" w:rsidRPr="00C544E2" w:rsidRDefault="0085684F">
            <w:pPr>
              <w:shd w:val="clear" w:color="auto" w:fill="FFFFFF"/>
              <w:ind w:left="7"/>
              <w:rPr>
                <w:sz w:val="24"/>
                <w:szCs w:val="24"/>
              </w:rPr>
            </w:pPr>
            <w:r w:rsidRPr="00C544E2">
              <w:rPr>
                <w:color w:val="000000"/>
                <w:sz w:val="24"/>
                <w:szCs w:val="24"/>
              </w:rPr>
              <w:t>3</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2F" w14:textId="6111E992" w:rsidR="00CF7275" w:rsidRPr="00C544E2" w:rsidRDefault="00AD03DE" w:rsidP="00AD03DE">
            <w:pPr>
              <w:shd w:val="clear" w:color="auto" w:fill="FFFFFF"/>
              <w:ind w:left="29"/>
              <w:rPr>
                <w:sz w:val="24"/>
                <w:szCs w:val="24"/>
              </w:rPr>
            </w:pPr>
            <w:r w:rsidRPr="00C544E2">
              <w:rPr>
                <w:b/>
                <w:bCs/>
                <w:color w:val="000000"/>
                <w:sz w:val="24"/>
                <w:szCs w:val="24"/>
              </w:rPr>
              <w:t>24</w:t>
            </w:r>
          </w:p>
        </w:tc>
      </w:tr>
      <w:tr w:rsidR="00CF7275" w:rsidRPr="00C544E2" w14:paraId="02FB8E37" w14:textId="77777777" w:rsidTr="00D05D50">
        <w:trPr>
          <w:trHeight w:hRule="exact" w:val="1724"/>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31" w14:textId="77777777" w:rsidR="00CF7275" w:rsidRPr="00C544E2" w:rsidRDefault="0085684F">
            <w:pPr>
              <w:shd w:val="clear" w:color="auto" w:fill="FFFFFF"/>
              <w:spacing w:line="284" w:lineRule="exact"/>
              <w:ind w:left="11" w:right="50" w:firstLine="7"/>
              <w:rPr>
                <w:sz w:val="24"/>
                <w:szCs w:val="24"/>
              </w:rPr>
            </w:pPr>
            <w:r w:rsidRPr="00C544E2">
              <w:rPr>
                <w:color w:val="000000"/>
                <w:sz w:val="24"/>
                <w:szCs w:val="24"/>
              </w:rPr>
              <w:t xml:space="preserve">Regulation 48.8(c)(2)(ii) </w:t>
            </w:r>
            <w:r w:rsidRPr="00C544E2">
              <w:rPr>
                <w:color w:val="000000"/>
                <w:spacing w:val="-1"/>
                <w:sz w:val="24"/>
                <w:szCs w:val="24"/>
              </w:rPr>
              <w:t xml:space="preserve">regarding trade </w:t>
            </w:r>
            <w:r w:rsidRPr="00C544E2">
              <w:rPr>
                <w:color w:val="000000"/>
                <w:sz w:val="24"/>
                <w:szCs w:val="24"/>
              </w:rPr>
              <w:t xml:space="preserve">execution and </w:t>
            </w:r>
            <w:r w:rsidRPr="00C544E2">
              <w:rPr>
                <w:color w:val="000000"/>
                <w:spacing w:val="-1"/>
                <w:sz w:val="24"/>
                <w:szCs w:val="24"/>
              </w:rPr>
              <w:t>audit trail data for linked contracts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32" w14:textId="65632D92" w:rsidR="00CF7275" w:rsidRPr="00C544E2" w:rsidRDefault="00AD03DE" w:rsidP="00AD03DE">
            <w:pPr>
              <w:shd w:val="clear" w:color="auto" w:fill="FFFFFF"/>
              <w:ind w:left="25"/>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33" w14:textId="77777777" w:rsidR="00CF7275" w:rsidRPr="00C544E2" w:rsidRDefault="0085684F">
            <w:pPr>
              <w:shd w:val="clear" w:color="auto" w:fill="FFFFFF"/>
              <w:rPr>
                <w:sz w:val="24"/>
                <w:szCs w:val="24"/>
              </w:rPr>
            </w:pPr>
            <w:r w:rsidRPr="00C544E2">
              <w:rPr>
                <w:color w:val="000000"/>
                <w:sz w:val="24"/>
                <w:szCs w:val="24"/>
              </w:rPr>
              <w:t>250</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34" w14:textId="09FD112C" w:rsidR="00CF7275" w:rsidRPr="00C544E2" w:rsidRDefault="0085684F">
            <w:pPr>
              <w:shd w:val="clear" w:color="auto" w:fill="FFFFFF"/>
              <w:rPr>
                <w:sz w:val="24"/>
                <w:szCs w:val="24"/>
              </w:rPr>
            </w:pPr>
            <w:r w:rsidRPr="00C544E2">
              <w:rPr>
                <w:color w:val="000000"/>
                <w:sz w:val="24"/>
                <w:szCs w:val="24"/>
              </w:rPr>
              <w:t>5</w:t>
            </w:r>
            <w:r w:rsidR="00AD03DE" w:rsidRPr="00C544E2">
              <w:rPr>
                <w:color w:val="000000"/>
                <w:sz w:val="24"/>
                <w:szCs w:val="24"/>
              </w:rPr>
              <w:t>0</w:t>
            </w:r>
            <w:r w:rsidRPr="00C544E2">
              <w:rPr>
                <w:color w:val="000000"/>
                <w:sz w:val="24"/>
                <w:szCs w:val="24"/>
              </w:rPr>
              <w:t>0</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E35" w14:textId="77777777" w:rsidR="00CF7275" w:rsidRPr="00C544E2" w:rsidRDefault="0085684F">
            <w:pPr>
              <w:shd w:val="clear" w:color="auto" w:fill="FFFFFF"/>
              <w:ind w:left="7"/>
              <w:rPr>
                <w:sz w:val="24"/>
                <w:szCs w:val="24"/>
              </w:rPr>
            </w:pPr>
            <w:r w:rsidRPr="00C544E2">
              <w:rPr>
                <w:color w:val="000000"/>
                <w:sz w:val="24"/>
                <w:szCs w:val="24"/>
              </w:rPr>
              <w:t>3</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36" w14:textId="169773D5" w:rsidR="00CF7275" w:rsidRPr="00C544E2" w:rsidRDefault="00AD03DE" w:rsidP="00AD03DE">
            <w:pPr>
              <w:shd w:val="clear" w:color="auto" w:fill="FFFFFF"/>
              <w:ind w:left="4"/>
              <w:rPr>
                <w:sz w:val="24"/>
                <w:szCs w:val="24"/>
              </w:rPr>
            </w:pPr>
            <w:r w:rsidRPr="00C544E2">
              <w:rPr>
                <w:color w:val="000000"/>
                <w:sz w:val="24"/>
                <w:szCs w:val="24"/>
              </w:rPr>
              <w:t>1</w:t>
            </w:r>
            <w:r w:rsidR="0085684F" w:rsidRPr="00C544E2">
              <w:rPr>
                <w:color w:val="000000"/>
                <w:sz w:val="24"/>
                <w:szCs w:val="24"/>
              </w:rPr>
              <w:t>5</w:t>
            </w:r>
            <w:r w:rsidRPr="00C544E2">
              <w:rPr>
                <w:color w:val="000000"/>
                <w:sz w:val="24"/>
                <w:szCs w:val="24"/>
              </w:rPr>
              <w:t>0</w:t>
            </w:r>
            <w:r w:rsidR="0085684F" w:rsidRPr="00C544E2">
              <w:rPr>
                <w:color w:val="000000"/>
                <w:sz w:val="24"/>
                <w:szCs w:val="24"/>
              </w:rPr>
              <w:t>0</w:t>
            </w:r>
          </w:p>
        </w:tc>
      </w:tr>
      <w:tr w:rsidR="00CF7275" w:rsidRPr="00C544E2" w14:paraId="02FB8E3E" w14:textId="77777777" w:rsidTr="00D05D50">
        <w:trPr>
          <w:trHeight w:hRule="exact" w:val="2002"/>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38" w14:textId="77777777" w:rsidR="00CF7275" w:rsidRPr="00C544E2" w:rsidRDefault="0085684F">
            <w:pPr>
              <w:shd w:val="clear" w:color="auto" w:fill="FFFFFF"/>
              <w:spacing w:line="284" w:lineRule="exact"/>
              <w:ind w:left="11" w:right="79" w:firstLine="4"/>
              <w:rPr>
                <w:sz w:val="24"/>
                <w:szCs w:val="24"/>
              </w:rPr>
            </w:pPr>
            <w:r w:rsidRPr="00C544E2">
              <w:rPr>
                <w:color w:val="000000"/>
                <w:sz w:val="24"/>
                <w:szCs w:val="24"/>
              </w:rPr>
              <w:t xml:space="preserve">Regulation 48.8(C)(2)(iii) </w:t>
            </w:r>
            <w:r w:rsidRPr="00C544E2">
              <w:rPr>
                <w:color w:val="000000"/>
                <w:spacing w:val="-2"/>
                <w:sz w:val="24"/>
                <w:szCs w:val="24"/>
              </w:rPr>
              <w:t xml:space="preserve">regarding rules, </w:t>
            </w:r>
            <w:r w:rsidRPr="00C544E2">
              <w:rPr>
                <w:color w:val="000000"/>
                <w:spacing w:val="-3"/>
                <w:sz w:val="24"/>
                <w:szCs w:val="24"/>
              </w:rPr>
              <w:t xml:space="preserve">rule amendments, </w:t>
            </w:r>
            <w:r w:rsidRPr="00C544E2">
              <w:rPr>
                <w:color w:val="000000"/>
                <w:spacing w:val="-1"/>
                <w:sz w:val="24"/>
                <w:szCs w:val="24"/>
              </w:rPr>
              <w:t xml:space="preserve">and other notices </w:t>
            </w:r>
            <w:r w:rsidRPr="00C544E2">
              <w:rPr>
                <w:color w:val="000000"/>
                <w:sz w:val="24"/>
                <w:szCs w:val="24"/>
              </w:rPr>
              <w:t>for linked contracts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39" w14:textId="739BD4BF" w:rsidR="00CF7275" w:rsidRPr="00C544E2" w:rsidRDefault="00AD03DE" w:rsidP="00AD03DE">
            <w:pPr>
              <w:shd w:val="clear" w:color="auto" w:fill="FFFFFF"/>
              <w:ind w:left="25"/>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3A" w14:textId="4DEA3A37" w:rsidR="00CF7275" w:rsidRPr="00C544E2" w:rsidRDefault="0085684F" w:rsidP="00AD03DE">
            <w:pPr>
              <w:shd w:val="clear" w:color="auto" w:fill="FFFFFF"/>
              <w:rPr>
                <w:sz w:val="24"/>
                <w:szCs w:val="24"/>
              </w:rPr>
            </w:pPr>
            <w:r w:rsidRPr="00C544E2">
              <w:rPr>
                <w:color w:val="000000"/>
                <w:sz w:val="24"/>
                <w:szCs w:val="24"/>
              </w:rPr>
              <w:t>20</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3B" w14:textId="767446DE" w:rsidR="00CF7275" w:rsidRPr="00C544E2" w:rsidRDefault="00AD03DE" w:rsidP="00AD03DE">
            <w:pPr>
              <w:shd w:val="clear" w:color="auto" w:fill="FFFFFF"/>
              <w:rPr>
                <w:sz w:val="24"/>
                <w:szCs w:val="24"/>
              </w:rPr>
            </w:pPr>
            <w:r w:rsidRPr="00C544E2">
              <w:rPr>
                <w:color w:val="000000"/>
                <w:sz w:val="24"/>
                <w:szCs w:val="24"/>
              </w:rPr>
              <w:t>4</w:t>
            </w:r>
            <w:r w:rsidR="0085684F" w:rsidRPr="00C544E2">
              <w:rPr>
                <w:color w:val="000000"/>
                <w:sz w:val="24"/>
                <w:szCs w:val="24"/>
              </w:rPr>
              <w:t>0</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E3C" w14:textId="77777777" w:rsidR="00CF7275" w:rsidRPr="00C544E2" w:rsidRDefault="0085684F">
            <w:pPr>
              <w:shd w:val="clear" w:color="auto" w:fill="FFFFFF"/>
              <w:rPr>
                <w:sz w:val="24"/>
                <w:szCs w:val="24"/>
              </w:rPr>
            </w:pPr>
            <w:r w:rsidRPr="00C544E2">
              <w:rPr>
                <w:color w:val="000000"/>
                <w:sz w:val="24"/>
                <w:szCs w:val="24"/>
              </w:rPr>
              <w:t>2</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3D" w14:textId="6A413BA2" w:rsidR="00CF7275" w:rsidRPr="00C544E2" w:rsidRDefault="00AD03DE" w:rsidP="00AD03DE">
            <w:pPr>
              <w:shd w:val="clear" w:color="auto" w:fill="FFFFFF"/>
              <w:ind w:left="4"/>
              <w:rPr>
                <w:sz w:val="24"/>
                <w:szCs w:val="24"/>
              </w:rPr>
            </w:pPr>
            <w:r w:rsidRPr="00C544E2">
              <w:rPr>
                <w:b/>
                <w:bCs/>
                <w:color w:val="000000"/>
                <w:sz w:val="24"/>
                <w:szCs w:val="24"/>
              </w:rPr>
              <w:t>8</w:t>
            </w:r>
            <w:r w:rsidR="0085684F" w:rsidRPr="00C544E2">
              <w:rPr>
                <w:b/>
                <w:bCs/>
                <w:color w:val="000000"/>
                <w:sz w:val="24"/>
                <w:szCs w:val="24"/>
              </w:rPr>
              <w:t>0</w:t>
            </w:r>
          </w:p>
        </w:tc>
      </w:tr>
      <w:tr w:rsidR="00CF7275" w:rsidRPr="00C544E2" w14:paraId="02FB8E45" w14:textId="77777777" w:rsidTr="00D05D50">
        <w:trPr>
          <w:trHeight w:hRule="exact" w:val="1717"/>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3F" w14:textId="77777777" w:rsidR="00CF7275" w:rsidRPr="00C544E2" w:rsidRDefault="0085684F">
            <w:pPr>
              <w:shd w:val="clear" w:color="auto" w:fill="FFFFFF"/>
              <w:spacing w:line="277" w:lineRule="exact"/>
              <w:ind w:left="7" w:firstLine="7"/>
              <w:rPr>
                <w:sz w:val="24"/>
                <w:szCs w:val="24"/>
              </w:rPr>
            </w:pPr>
            <w:r w:rsidRPr="00C544E2">
              <w:rPr>
                <w:color w:val="000000"/>
                <w:sz w:val="24"/>
                <w:szCs w:val="24"/>
              </w:rPr>
              <w:t xml:space="preserve">Regulation 48.8(c)(2)(iv) regarding disciplinary </w:t>
            </w:r>
            <w:r w:rsidRPr="00C544E2">
              <w:rPr>
                <w:color w:val="000000"/>
                <w:spacing w:val="-3"/>
                <w:sz w:val="24"/>
                <w:szCs w:val="24"/>
              </w:rPr>
              <w:t xml:space="preserve">notices for FBOTs </w:t>
            </w:r>
            <w:r w:rsidRPr="00C544E2">
              <w:rPr>
                <w:color w:val="000000"/>
                <w:sz w:val="24"/>
                <w:szCs w:val="24"/>
              </w:rPr>
              <w:t>with linked</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40" w14:textId="1738534F" w:rsidR="00CF7275" w:rsidRPr="00C544E2" w:rsidRDefault="00AD03DE" w:rsidP="00AD03DE">
            <w:pPr>
              <w:shd w:val="clear" w:color="auto" w:fill="FFFFFF"/>
              <w:ind w:left="25"/>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41" w14:textId="77777777" w:rsidR="00CF7275" w:rsidRPr="00C544E2" w:rsidRDefault="0085684F">
            <w:pPr>
              <w:shd w:val="clear" w:color="auto" w:fill="FFFFFF"/>
              <w:rPr>
                <w:sz w:val="24"/>
                <w:szCs w:val="24"/>
              </w:rPr>
            </w:pPr>
            <w:r w:rsidRPr="00C544E2">
              <w:rPr>
                <w:color w:val="000000"/>
                <w:sz w:val="24"/>
                <w:szCs w:val="24"/>
              </w:rPr>
              <w:t>2</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42" w14:textId="56DFA72A" w:rsidR="00CF7275" w:rsidRPr="00C544E2" w:rsidRDefault="00AD03DE" w:rsidP="00AD03DE">
            <w:pPr>
              <w:shd w:val="clear" w:color="auto" w:fill="FFFFFF"/>
              <w:rPr>
                <w:sz w:val="24"/>
                <w:szCs w:val="24"/>
              </w:rPr>
            </w:pPr>
            <w:r w:rsidRPr="00C544E2">
              <w:rPr>
                <w:color w:val="000000"/>
                <w:sz w:val="24"/>
                <w:szCs w:val="24"/>
              </w:rPr>
              <w:t>4</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E43" w14:textId="77777777" w:rsidR="00CF7275" w:rsidRPr="00C544E2" w:rsidRDefault="0085684F">
            <w:pPr>
              <w:shd w:val="clear" w:color="auto" w:fill="FFFFFF"/>
              <w:rPr>
                <w:sz w:val="24"/>
                <w:szCs w:val="24"/>
              </w:rPr>
            </w:pPr>
            <w:r w:rsidRPr="00C544E2">
              <w:rPr>
                <w:color w:val="000000"/>
                <w:sz w:val="24"/>
                <w:szCs w:val="24"/>
              </w:rPr>
              <w:t>2</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44" w14:textId="3473CBBF" w:rsidR="00CF7275" w:rsidRPr="00C544E2" w:rsidRDefault="00AD03DE" w:rsidP="00AD03DE">
            <w:pPr>
              <w:shd w:val="clear" w:color="auto" w:fill="FFFFFF"/>
              <w:rPr>
                <w:sz w:val="24"/>
                <w:szCs w:val="24"/>
              </w:rPr>
            </w:pPr>
            <w:r w:rsidRPr="00C544E2">
              <w:rPr>
                <w:b/>
                <w:bCs/>
                <w:color w:val="000000"/>
                <w:sz w:val="24"/>
                <w:szCs w:val="24"/>
              </w:rPr>
              <w:t>8</w:t>
            </w:r>
          </w:p>
        </w:tc>
      </w:tr>
      <w:tr w:rsidR="00CF7275" w:rsidRPr="00C544E2" w14:paraId="02FB8E4D" w14:textId="77777777">
        <w:trPr>
          <w:gridAfter w:val="1"/>
          <w:wAfter w:w="11" w:type="dxa"/>
          <w:trHeight w:hRule="exact" w:val="313"/>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47" w14:textId="77777777" w:rsidR="00CF7275" w:rsidRPr="00C544E2" w:rsidRDefault="0085684F">
            <w:pPr>
              <w:shd w:val="clear" w:color="auto" w:fill="FFFFFF"/>
              <w:ind w:left="7"/>
              <w:rPr>
                <w:sz w:val="24"/>
                <w:szCs w:val="24"/>
              </w:rPr>
            </w:pPr>
            <w:r w:rsidRPr="00C544E2">
              <w:rPr>
                <w:color w:val="000000"/>
                <w:sz w:val="24"/>
                <w:szCs w:val="24"/>
              </w:rPr>
              <w:t>contracts</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14:paraId="02FB8E48" w14:textId="77777777" w:rsidR="00CF7275" w:rsidRPr="00C544E2" w:rsidRDefault="00CF7275">
            <w:pPr>
              <w:shd w:val="clear" w:color="auto" w:fill="FFFFFF"/>
              <w:rPr>
                <w:sz w:val="24"/>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49" w14:textId="77777777" w:rsidR="00CF7275" w:rsidRPr="00C544E2" w:rsidRDefault="00CF7275">
            <w:pPr>
              <w:shd w:val="clear" w:color="auto" w:fill="FFFFFF"/>
              <w:rPr>
                <w:sz w:val="24"/>
                <w:szCs w:val="24"/>
              </w:rPr>
            </w:pP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4A" w14:textId="77777777" w:rsidR="00CF7275" w:rsidRPr="00C544E2" w:rsidRDefault="00CF7275">
            <w:pPr>
              <w:shd w:val="clear" w:color="auto" w:fill="FFFFFF"/>
              <w:rPr>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4B" w14:textId="77777777" w:rsidR="00CF7275" w:rsidRPr="00C544E2" w:rsidRDefault="00CF7275">
            <w:pPr>
              <w:shd w:val="clear" w:color="auto" w:fill="FFFFFF"/>
              <w:rPr>
                <w:sz w:val="24"/>
                <w:szCs w:val="24"/>
              </w:rPr>
            </w:pP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E4C" w14:textId="77777777" w:rsidR="00CF7275" w:rsidRPr="00C544E2" w:rsidRDefault="00CF7275">
            <w:pPr>
              <w:shd w:val="clear" w:color="auto" w:fill="FFFFFF"/>
              <w:rPr>
                <w:sz w:val="24"/>
                <w:szCs w:val="24"/>
              </w:rPr>
            </w:pPr>
          </w:p>
        </w:tc>
      </w:tr>
      <w:tr w:rsidR="00CF7275" w:rsidRPr="00C544E2" w14:paraId="02FB8E55" w14:textId="77777777">
        <w:trPr>
          <w:gridAfter w:val="1"/>
          <w:wAfter w:w="11" w:type="dxa"/>
          <w:trHeight w:hRule="exact" w:val="1166"/>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4E" w14:textId="77777777" w:rsidR="00CF7275" w:rsidRPr="00C544E2" w:rsidRDefault="0085684F">
            <w:pPr>
              <w:shd w:val="clear" w:color="auto" w:fill="FFFFFF"/>
              <w:spacing w:line="284" w:lineRule="exact"/>
              <w:ind w:left="4"/>
              <w:rPr>
                <w:sz w:val="24"/>
                <w:szCs w:val="24"/>
              </w:rPr>
            </w:pPr>
            <w:r w:rsidRPr="00C544E2">
              <w:rPr>
                <w:color w:val="000000"/>
                <w:sz w:val="24"/>
                <w:szCs w:val="24"/>
              </w:rPr>
              <w:t>Total</w:t>
            </w:r>
          </w:p>
          <w:p w14:paraId="02FB8E4F" w14:textId="77777777" w:rsidR="00CF7275" w:rsidRPr="00C544E2" w:rsidRDefault="0085684F">
            <w:pPr>
              <w:shd w:val="clear" w:color="auto" w:fill="FFFFFF"/>
              <w:spacing w:line="284" w:lineRule="exact"/>
              <w:ind w:left="4" w:right="414"/>
              <w:rPr>
                <w:sz w:val="24"/>
                <w:szCs w:val="24"/>
              </w:rPr>
            </w:pPr>
            <w:r w:rsidRPr="00C544E2">
              <w:rPr>
                <w:color w:val="000000"/>
                <w:sz w:val="24"/>
                <w:szCs w:val="24"/>
              </w:rPr>
              <w:t>recordkeeping requirements (subpart C)</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14:paraId="02FB8E50" w14:textId="429532DA" w:rsidR="00CF7275" w:rsidRPr="00C544E2" w:rsidRDefault="00AD03DE" w:rsidP="00AD03DE">
            <w:pPr>
              <w:shd w:val="clear" w:color="auto" w:fill="FFFFFF"/>
              <w:ind w:left="22"/>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51" w14:textId="77777777" w:rsidR="00CF7275" w:rsidRPr="00C544E2" w:rsidRDefault="0085684F">
            <w:pPr>
              <w:shd w:val="clear" w:color="auto" w:fill="FFFFFF"/>
              <w:rPr>
                <w:sz w:val="24"/>
                <w:szCs w:val="24"/>
              </w:rPr>
            </w:pPr>
            <w:r w:rsidRPr="00C544E2">
              <w:rPr>
                <w:b/>
                <w:bCs/>
                <w:i/>
                <w:iCs/>
                <w:color w:val="000000"/>
                <w:sz w:val="24"/>
                <w:szCs w:val="24"/>
              </w:rPr>
              <w:t>t</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52" w14:textId="7C28860E" w:rsidR="00CF7275" w:rsidRPr="00C544E2" w:rsidRDefault="00AD03DE" w:rsidP="00C86005">
            <w:pPr>
              <w:shd w:val="clear" w:color="auto" w:fill="FFFFFF"/>
              <w:rPr>
                <w:sz w:val="24"/>
                <w:szCs w:val="24"/>
              </w:rPr>
            </w:pPr>
            <w:r w:rsidRPr="00C544E2">
              <w:rPr>
                <w:b/>
                <w:bCs/>
                <w:color w:val="000000"/>
                <w:sz w:val="24"/>
                <w:szCs w:val="24"/>
              </w:rPr>
              <w:t>1</w:t>
            </w:r>
            <w:r w:rsidR="00C86005" w:rsidRPr="00C544E2">
              <w:rPr>
                <w:b/>
                <w:bCs/>
                <w:color w:val="000000"/>
                <w:sz w:val="24"/>
                <w:szCs w:val="24"/>
              </w:rPr>
              <w:t>5</w:t>
            </w:r>
            <w:r w:rsidRPr="00C544E2">
              <w:rPr>
                <w:b/>
                <w:bCs/>
                <w:color w:val="000000"/>
                <w:sz w:val="24"/>
                <w:szCs w:val="24"/>
              </w:rPr>
              <w:t>56</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53" w14:textId="77777777" w:rsidR="00CF7275" w:rsidRPr="00C544E2" w:rsidRDefault="00CF7275">
            <w:pPr>
              <w:shd w:val="clear" w:color="auto" w:fill="FFFFFF"/>
              <w:rPr>
                <w:sz w:val="24"/>
                <w:szCs w:val="24"/>
              </w:rPr>
            </w:pP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E54" w14:textId="115DE4A0" w:rsidR="00CF7275" w:rsidRPr="00C544E2" w:rsidRDefault="00AD03DE" w:rsidP="00AD03DE">
            <w:pPr>
              <w:shd w:val="clear" w:color="auto" w:fill="FFFFFF"/>
              <w:ind w:left="18"/>
              <w:rPr>
                <w:sz w:val="24"/>
                <w:szCs w:val="24"/>
              </w:rPr>
            </w:pPr>
            <w:r w:rsidRPr="00C544E2">
              <w:rPr>
                <w:b/>
                <w:bCs/>
                <w:color w:val="000000"/>
                <w:sz w:val="24"/>
                <w:szCs w:val="24"/>
              </w:rPr>
              <w:t>3</w:t>
            </w:r>
            <w:r w:rsidR="0085684F" w:rsidRPr="00C544E2">
              <w:rPr>
                <w:b/>
                <w:bCs/>
                <w:color w:val="000000"/>
                <w:sz w:val="24"/>
                <w:szCs w:val="24"/>
              </w:rPr>
              <w:t>,</w:t>
            </w:r>
            <w:r w:rsidRPr="00C544E2">
              <w:rPr>
                <w:b/>
                <w:bCs/>
                <w:color w:val="000000"/>
                <w:sz w:val="24"/>
                <w:szCs w:val="24"/>
              </w:rPr>
              <w:t>624</w:t>
            </w:r>
          </w:p>
        </w:tc>
      </w:tr>
    </w:tbl>
    <w:p w14:paraId="02FB8E56" w14:textId="77777777" w:rsidR="00CF7275" w:rsidRPr="00C544E2" w:rsidRDefault="0085684F">
      <w:pPr>
        <w:shd w:val="clear" w:color="auto" w:fill="FFFFFF"/>
        <w:spacing w:before="562"/>
        <w:ind w:left="490"/>
        <w:rPr>
          <w:sz w:val="24"/>
          <w:szCs w:val="24"/>
        </w:rPr>
      </w:pPr>
      <w:r w:rsidRPr="00C544E2">
        <w:rPr>
          <w:b/>
          <w:bCs/>
          <w:color w:val="000000"/>
          <w:spacing w:val="-9"/>
          <w:sz w:val="24"/>
          <w:szCs w:val="24"/>
        </w:rPr>
        <w:t>D. Reporting Requirements for FBOTs that Make Swaps Available by Direct Access</w:t>
      </w:r>
    </w:p>
    <w:p w14:paraId="02FB8E57" w14:textId="77777777" w:rsidR="00CF7275" w:rsidRPr="00C544E2" w:rsidRDefault="00CF7275">
      <w:pPr>
        <w:spacing w:after="266"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2016"/>
        <w:gridCol w:w="1361"/>
        <w:gridCol w:w="1465"/>
        <w:gridCol w:w="1595"/>
        <w:gridCol w:w="1613"/>
        <w:gridCol w:w="1613"/>
      </w:tblGrid>
      <w:tr w:rsidR="00CF7275" w:rsidRPr="00C544E2" w14:paraId="02FB8E61" w14:textId="77777777">
        <w:trPr>
          <w:trHeight w:hRule="exact" w:val="1739"/>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58" w14:textId="77777777" w:rsidR="00CF7275" w:rsidRPr="00C544E2" w:rsidRDefault="0085684F">
            <w:pPr>
              <w:shd w:val="clear" w:color="auto" w:fill="FFFFFF"/>
              <w:spacing w:line="284" w:lineRule="exact"/>
              <w:ind w:left="11"/>
              <w:rPr>
                <w:sz w:val="24"/>
                <w:szCs w:val="24"/>
              </w:rPr>
            </w:pPr>
            <w:r w:rsidRPr="00C544E2">
              <w:rPr>
                <w:b/>
                <w:bCs/>
                <w:color w:val="000000"/>
                <w:spacing w:val="-11"/>
                <w:sz w:val="24"/>
                <w:szCs w:val="24"/>
              </w:rPr>
              <w:t>Regulation OMB Collection #3038-</w:t>
            </w:r>
          </w:p>
          <w:p w14:paraId="02FB8E59" w14:textId="18BCF645" w:rsidR="00CF7275" w:rsidRPr="00C544E2" w:rsidRDefault="00AD03DE" w:rsidP="00AD03DE">
            <w:pPr>
              <w:shd w:val="clear" w:color="auto" w:fill="FFFFFF"/>
              <w:ind w:left="11"/>
              <w:rPr>
                <w:b/>
                <w:sz w:val="24"/>
                <w:szCs w:val="24"/>
              </w:rPr>
            </w:pPr>
            <w:r w:rsidRPr="00C544E2">
              <w:rPr>
                <w:b/>
                <w:color w:val="000000"/>
                <w:sz w:val="24"/>
                <w:szCs w:val="24"/>
              </w:rPr>
              <w:t>0101</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2FB8E5A" w14:textId="77777777" w:rsidR="00CF7275" w:rsidRPr="00C544E2" w:rsidRDefault="0085684F">
            <w:pPr>
              <w:shd w:val="clear" w:color="auto" w:fill="FFFFFF"/>
              <w:spacing w:line="284" w:lineRule="exact"/>
              <w:ind w:right="101"/>
              <w:rPr>
                <w:sz w:val="24"/>
                <w:szCs w:val="24"/>
              </w:rPr>
            </w:pPr>
            <w:r w:rsidRPr="00C544E2">
              <w:rPr>
                <w:b/>
                <w:bCs/>
                <w:color w:val="000000"/>
                <w:spacing w:val="-12"/>
                <w:sz w:val="24"/>
                <w:szCs w:val="24"/>
              </w:rPr>
              <w:t xml:space="preserve">Estimated </w:t>
            </w:r>
            <w:r w:rsidRPr="00C544E2">
              <w:rPr>
                <w:b/>
                <w:bCs/>
                <w:color w:val="000000"/>
                <w:sz w:val="24"/>
                <w:szCs w:val="24"/>
              </w:rPr>
              <w:t>#of</w:t>
            </w:r>
          </w:p>
          <w:p w14:paraId="02FB8E5B" w14:textId="77777777" w:rsidR="00CF7275" w:rsidRPr="00C544E2" w:rsidRDefault="0085684F">
            <w:pPr>
              <w:shd w:val="clear" w:color="auto" w:fill="FFFFFF"/>
              <w:spacing w:line="284" w:lineRule="exact"/>
              <w:ind w:right="101"/>
              <w:rPr>
                <w:sz w:val="24"/>
                <w:szCs w:val="24"/>
              </w:rPr>
            </w:pPr>
            <w:r w:rsidRPr="00C544E2">
              <w:rPr>
                <w:b/>
                <w:bCs/>
                <w:color w:val="000000"/>
                <w:sz w:val="24"/>
                <w:szCs w:val="24"/>
              </w:rPr>
              <w:t>Respon</w:t>
            </w:r>
            <w:r w:rsidRPr="00C544E2">
              <w:rPr>
                <w:b/>
                <w:bCs/>
                <w:color w:val="000000"/>
                <w:sz w:val="24"/>
                <w:szCs w:val="24"/>
              </w:rPr>
              <w:softHyphen/>
              <w:t>dents</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02FB8E5C" w14:textId="77777777" w:rsidR="00CF7275" w:rsidRPr="00C544E2" w:rsidRDefault="0085684F">
            <w:pPr>
              <w:shd w:val="clear" w:color="auto" w:fill="FFFFFF"/>
              <w:spacing w:line="284" w:lineRule="exact"/>
              <w:ind w:right="25"/>
              <w:rPr>
                <w:sz w:val="24"/>
                <w:szCs w:val="24"/>
              </w:rPr>
            </w:pPr>
            <w:r w:rsidRPr="00C544E2">
              <w:rPr>
                <w:b/>
                <w:bCs/>
                <w:color w:val="000000"/>
                <w:sz w:val="24"/>
                <w:szCs w:val="24"/>
              </w:rPr>
              <w:t xml:space="preserve">Reports Annually By Each </w:t>
            </w:r>
            <w:r w:rsidRPr="00C544E2">
              <w:rPr>
                <w:b/>
                <w:bCs/>
                <w:color w:val="000000"/>
                <w:spacing w:val="-12"/>
                <w:sz w:val="24"/>
                <w:szCs w:val="24"/>
              </w:rPr>
              <w:t>Respondent</w:t>
            </w:r>
          </w:p>
        </w:tc>
        <w:tc>
          <w:tcPr>
            <w:tcW w:w="1595" w:type="dxa"/>
            <w:tcBorders>
              <w:top w:val="single" w:sz="6" w:space="0" w:color="auto"/>
              <w:left w:val="single" w:sz="6" w:space="0" w:color="auto"/>
              <w:bottom w:val="single" w:sz="6" w:space="0" w:color="auto"/>
              <w:right w:val="single" w:sz="6" w:space="0" w:color="auto"/>
            </w:tcBorders>
            <w:shd w:val="clear" w:color="auto" w:fill="FFFFFF"/>
          </w:tcPr>
          <w:p w14:paraId="02FB8E5D" w14:textId="77777777" w:rsidR="00CF7275" w:rsidRPr="00C544E2" w:rsidRDefault="0085684F">
            <w:pPr>
              <w:shd w:val="clear" w:color="auto" w:fill="FFFFFF"/>
              <w:spacing w:line="284" w:lineRule="exact"/>
              <w:rPr>
                <w:sz w:val="24"/>
                <w:szCs w:val="24"/>
              </w:rPr>
            </w:pPr>
            <w:r w:rsidRPr="00C544E2">
              <w:rPr>
                <w:b/>
                <w:bCs/>
                <w:color w:val="000000"/>
                <w:spacing w:val="-11"/>
                <w:sz w:val="24"/>
                <w:szCs w:val="24"/>
              </w:rPr>
              <w:t xml:space="preserve">Total Annual </w:t>
            </w:r>
            <w:r w:rsidRPr="00C544E2">
              <w:rPr>
                <w:b/>
                <w:bCs/>
                <w:color w:val="000000"/>
                <w:sz w:val="24"/>
                <w:szCs w:val="24"/>
              </w:rPr>
              <w:t>Responses</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5E" w14:textId="77777777" w:rsidR="00CF7275" w:rsidRPr="00C544E2" w:rsidRDefault="0085684F">
            <w:pPr>
              <w:shd w:val="clear" w:color="auto" w:fill="FFFFFF"/>
              <w:spacing w:line="284" w:lineRule="exact"/>
              <w:ind w:right="238"/>
              <w:rPr>
                <w:sz w:val="24"/>
                <w:szCs w:val="24"/>
              </w:rPr>
            </w:pPr>
            <w:r w:rsidRPr="00C544E2">
              <w:rPr>
                <w:b/>
                <w:bCs/>
                <w:color w:val="000000"/>
                <w:sz w:val="24"/>
                <w:szCs w:val="24"/>
              </w:rPr>
              <w:t xml:space="preserve">Estimated Average </w:t>
            </w:r>
            <w:r w:rsidRPr="00C544E2">
              <w:rPr>
                <w:b/>
                <w:bCs/>
                <w:color w:val="000000"/>
                <w:spacing w:val="-8"/>
                <w:sz w:val="24"/>
                <w:szCs w:val="24"/>
              </w:rPr>
              <w:t xml:space="preserve">Number of </w:t>
            </w:r>
            <w:r w:rsidRPr="00C544E2">
              <w:rPr>
                <w:b/>
                <w:bCs/>
                <w:color w:val="000000"/>
                <w:sz w:val="24"/>
                <w:szCs w:val="24"/>
              </w:rPr>
              <w:t>Hours Per Response</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5F" w14:textId="77777777" w:rsidR="00CF7275" w:rsidRPr="00C544E2" w:rsidRDefault="0085684F">
            <w:pPr>
              <w:shd w:val="clear" w:color="auto" w:fill="FFFFFF"/>
              <w:spacing w:line="284" w:lineRule="exact"/>
              <w:ind w:right="248"/>
              <w:rPr>
                <w:sz w:val="24"/>
                <w:szCs w:val="24"/>
              </w:rPr>
            </w:pPr>
            <w:r w:rsidRPr="00C544E2">
              <w:rPr>
                <w:b/>
                <w:bCs/>
                <w:color w:val="000000"/>
                <w:sz w:val="24"/>
                <w:szCs w:val="24"/>
              </w:rPr>
              <w:t>Estimated Total</w:t>
            </w:r>
          </w:p>
          <w:p w14:paraId="02FB8E60" w14:textId="77777777" w:rsidR="00CF7275" w:rsidRPr="00C544E2" w:rsidRDefault="0085684F">
            <w:pPr>
              <w:shd w:val="clear" w:color="auto" w:fill="FFFFFF"/>
              <w:spacing w:line="284" w:lineRule="exact"/>
              <w:ind w:right="248"/>
              <w:rPr>
                <w:sz w:val="24"/>
                <w:szCs w:val="24"/>
              </w:rPr>
            </w:pPr>
            <w:r w:rsidRPr="00C544E2">
              <w:rPr>
                <w:b/>
                <w:bCs/>
                <w:color w:val="000000"/>
                <w:spacing w:val="-10"/>
                <w:sz w:val="24"/>
                <w:szCs w:val="24"/>
              </w:rPr>
              <w:t xml:space="preserve">Number of </w:t>
            </w:r>
            <w:r w:rsidRPr="00C544E2">
              <w:rPr>
                <w:b/>
                <w:bCs/>
                <w:color w:val="000000"/>
                <w:sz w:val="24"/>
                <w:szCs w:val="24"/>
              </w:rPr>
              <w:t>Hours of Annual Burden</w:t>
            </w:r>
          </w:p>
        </w:tc>
      </w:tr>
      <w:tr w:rsidR="00CF7275" w:rsidRPr="00C544E2" w14:paraId="02FB8E69" w14:textId="77777777">
        <w:trPr>
          <w:trHeight w:hRule="exact" w:val="1994"/>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62" w14:textId="77777777" w:rsidR="00CF7275" w:rsidRPr="00C544E2" w:rsidRDefault="0085684F">
            <w:pPr>
              <w:shd w:val="clear" w:color="auto" w:fill="FFFFFF"/>
              <w:spacing w:line="281" w:lineRule="exact"/>
              <w:ind w:left="11" w:right="94" w:firstLine="4"/>
              <w:rPr>
                <w:sz w:val="24"/>
                <w:szCs w:val="24"/>
              </w:rPr>
            </w:pPr>
            <w:r w:rsidRPr="00C544E2">
              <w:rPr>
                <w:color w:val="000000"/>
                <w:sz w:val="24"/>
                <w:szCs w:val="24"/>
              </w:rPr>
              <w:lastRenderedPageBreak/>
              <w:t>Regulation 48.8(a)(9)(</w:t>
            </w:r>
            <w:proofErr w:type="spellStart"/>
            <w:r w:rsidRPr="00C544E2">
              <w:rPr>
                <w:color w:val="000000"/>
                <w:sz w:val="24"/>
                <w:szCs w:val="24"/>
              </w:rPr>
              <w:t>i</w:t>
            </w:r>
            <w:proofErr w:type="spellEnd"/>
            <w:r w:rsidRPr="00C544E2">
              <w:rPr>
                <w:color w:val="000000"/>
                <w:sz w:val="24"/>
                <w:szCs w:val="24"/>
              </w:rPr>
              <w:t xml:space="preserve">) regarding the </w:t>
            </w:r>
            <w:r w:rsidRPr="00C544E2">
              <w:rPr>
                <w:color w:val="000000"/>
                <w:spacing w:val="-10"/>
                <w:sz w:val="24"/>
                <w:szCs w:val="24"/>
              </w:rPr>
              <w:t xml:space="preserve">reporting of swap </w:t>
            </w:r>
            <w:r w:rsidRPr="00C544E2">
              <w:rPr>
                <w:color w:val="000000"/>
                <w:spacing w:val="-8"/>
                <w:sz w:val="24"/>
                <w:szCs w:val="24"/>
              </w:rPr>
              <w:t xml:space="preserve">transactions to a </w:t>
            </w:r>
            <w:r w:rsidRPr="00C544E2">
              <w:rPr>
                <w:color w:val="000000"/>
                <w:sz w:val="24"/>
                <w:szCs w:val="24"/>
              </w:rPr>
              <w:t>swaps data repository</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2FB8E63" w14:textId="00D07FEA" w:rsidR="00CF7275" w:rsidRPr="00C544E2" w:rsidRDefault="00F37DFB" w:rsidP="00F37DFB">
            <w:pPr>
              <w:shd w:val="clear" w:color="auto" w:fill="FFFFFF"/>
              <w:rPr>
                <w:sz w:val="24"/>
                <w:szCs w:val="24"/>
              </w:rPr>
            </w:pPr>
            <w:r w:rsidRPr="00C544E2">
              <w:rPr>
                <w:b/>
                <w:bCs/>
                <w:color w:val="000000"/>
                <w:sz w:val="24"/>
                <w:szCs w:val="24"/>
              </w:rPr>
              <w:t>2</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02FB8E65" w14:textId="4C194887" w:rsidR="00CF7275" w:rsidRPr="00C544E2" w:rsidRDefault="0085684F" w:rsidP="00F37DFB">
            <w:pPr>
              <w:shd w:val="clear" w:color="auto" w:fill="FFFFFF"/>
              <w:rPr>
                <w:sz w:val="24"/>
                <w:szCs w:val="24"/>
              </w:rPr>
            </w:pPr>
            <w:r w:rsidRPr="00C544E2">
              <w:rPr>
                <w:b/>
                <w:bCs/>
                <w:color w:val="000000"/>
                <w:sz w:val="24"/>
                <w:szCs w:val="24"/>
              </w:rPr>
              <w:t>250</w:t>
            </w:r>
          </w:p>
        </w:tc>
        <w:tc>
          <w:tcPr>
            <w:tcW w:w="1595" w:type="dxa"/>
            <w:tcBorders>
              <w:top w:val="single" w:sz="6" w:space="0" w:color="auto"/>
              <w:left w:val="single" w:sz="6" w:space="0" w:color="auto"/>
              <w:bottom w:val="single" w:sz="6" w:space="0" w:color="auto"/>
              <w:right w:val="single" w:sz="6" w:space="0" w:color="auto"/>
            </w:tcBorders>
            <w:shd w:val="clear" w:color="auto" w:fill="FFFFFF"/>
          </w:tcPr>
          <w:p w14:paraId="02FB8E66" w14:textId="32233A59" w:rsidR="00CF7275" w:rsidRPr="00C544E2" w:rsidRDefault="00F37DFB" w:rsidP="00F37DFB">
            <w:pPr>
              <w:shd w:val="clear" w:color="auto" w:fill="FFFFFF"/>
              <w:ind w:left="22"/>
              <w:rPr>
                <w:sz w:val="24"/>
                <w:szCs w:val="24"/>
              </w:rPr>
            </w:pPr>
            <w:r w:rsidRPr="00C544E2">
              <w:rPr>
                <w:b/>
                <w:bCs/>
                <w:color w:val="000000"/>
                <w:sz w:val="24"/>
                <w:szCs w:val="24"/>
              </w:rPr>
              <w:t>5</w:t>
            </w:r>
            <w:r w:rsidR="0085684F" w:rsidRPr="00C544E2">
              <w:rPr>
                <w:b/>
                <w:bCs/>
                <w:color w:val="000000"/>
                <w:sz w:val="24"/>
                <w:szCs w:val="24"/>
              </w:rPr>
              <w:t>00</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67" w14:textId="77777777" w:rsidR="00CF7275" w:rsidRPr="00C544E2" w:rsidRDefault="0085684F">
            <w:pPr>
              <w:shd w:val="clear" w:color="auto" w:fill="FFFFFF"/>
              <w:ind w:left="7"/>
              <w:rPr>
                <w:sz w:val="24"/>
                <w:szCs w:val="24"/>
              </w:rPr>
            </w:pPr>
            <w:r w:rsidRPr="00C544E2">
              <w:rPr>
                <w:b/>
                <w:bCs/>
                <w:color w:val="000000"/>
                <w:sz w:val="24"/>
                <w:szCs w:val="24"/>
              </w:rPr>
              <w:t>8.32</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68" w14:textId="6BB43851" w:rsidR="00CF7275" w:rsidRPr="00C544E2" w:rsidRDefault="00F37DFB" w:rsidP="00F37DFB">
            <w:pPr>
              <w:shd w:val="clear" w:color="auto" w:fill="FFFFFF"/>
              <w:ind w:left="4"/>
              <w:rPr>
                <w:sz w:val="24"/>
                <w:szCs w:val="24"/>
              </w:rPr>
            </w:pPr>
            <w:r w:rsidRPr="00C544E2">
              <w:rPr>
                <w:b/>
                <w:bCs/>
                <w:color w:val="000000"/>
                <w:sz w:val="24"/>
                <w:szCs w:val="24"/>
              </w:rPr>
              <w:t>4</w:t>
            </w:r>
            <w:r w:rsidR="0085684F" w:rsidRPr="00C544E2">
              <w:rPr>
                <w:b/>
                <w:bCs/>
                <w:color w:val="000000"/>
                <w:sz w:val="24"/>
                <w:szCs w:val="24"/>
              </w:rPr>
              <w:t>,</w:t>
            </w:r>
            <w:r w:rsidRPr="00C544E2">
              <w:rPr>
                <w:b/>
                <w:bCs/>
                <w:color w:val="000000"/>
                <w:sz w:val="24"/>
                <w:szCs w:val="24"/>
              </w:rPr>
              <w:t>160</w:t>
            </w:r>
          </w:p>
        </w:tc>
      </w:tr>
      <w:tr w:rsidR="00CF7275" w:rsidRPr="00C544E2" w14:paraId="02FB8E71" w14:textId="77777777">
        <w:trPr>
          <w:trHeight w:hRule="exact" w:val="1152"/>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6A" w14:textId="77777777" w:rsidR="00CF7275" w:rsidRPr="00C544E2" w:rsidRDefault="0085684F">
            <w:pPr>
              <w:shd w:val="clear" w:color="auto" w:fill="FFFFFF"/>
              <w:spacing w:line="284" w:lineRule="exact"/>
              <w:ind w:left="11"/>
              <w:rPr>
                <w:sz w:val="24"/>
                <w:szCs w:val="24"/>
              </w:rPr>
            </w:pPr>
            <w:r w:rsidRPr="00C544E2">
              <w:rPr>
                <w:color w:val="000000"/>
                <w:sz w:val="24"/>
                <w:szCs w:val="24"/>
              </w:rPr>
              <w:t>Total</w:t>
            </w:r>
          </w:p>
          <w:p w14:paraId="02FB8E6B" w14:textId="77777777" w:rsidR="00CF7275" w:rsidRPr="00C544E2" w:rsidRDefault="0085684F">
            <w:pPr>
              <w:shd w:val="clear" w:color="auto" w:fill="FFFFFF"/>
              <w:spacing w:line="284" w:lineRule="exact"/>
              <w:ind w:left="11" w:right="414"/>
              <w:rPr>
                <w:sz w:val="24"/>
                <w:szCs w:val="24"/>
              </w:rPr>
            </w:pPr>
            <w:r w:rsidRPr="00C544E2">
              <w:rPr>
                <w:color w:val="000000"/>
                <w:sz w:val="24"/>
                <w:szCs w:val="24"/>
              </w:rPr>
              <w:t>recordkeeping requirements (subpart D)</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2FB8E6C" w14:textId="677B0106" w:rsidR="00CF7275" w:rsidRPr="00C544E2" w:rsidRDefault="00F37DFB" w:rsidP="00F37DFB">
            <w:pPr>
              <w:shd w:val="clear" w:color="auto" w:fill="FFFFFF"/>
              <w:rPr>
                <w:sz w:val="24"/>
                <w:szCs w:val="24"/>
              </w:rPr>
            </w:pPr>
            <w:r w:rsidRPr="00C544E2">
              <w:rPr>
                <w:b/>
                <w:bCs/>
                <w:color w:val="000000"/>
                <w:sz w:val="24"/>
                <w:szCs w:val="24"/>
              </w:rPr>
              <w:t>2</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02FB8E6D" w14:textId="77777777" w:rsidR="00CF7275" w:rsidRPr="00C544E2" w:rsidRDefault="00CF7275">
            <w:pPr>
              <w:shd w:val="clear" w:color="auto" w:fill="FFFFFF"/>
              <w:rPr>
                <w:sz w:val="24"/>
                <w:szCs w:val="24"/>
              </w:rPr>
            </w:pPr>
          </w:p>
        </w:tc>
        <w:tc>
          <w:tcPr>
            <w:tcW w:w="1595" w:type="dxa"/>
            <w:tcBorders>
              <w:top w:val="single" w:sz="6" w:space="0" w:color="auto"/>
              <w:left w:val="single" w:sz="6" w:space="0" w:color="auto"/>
              <w:bottom w:val="single" w:sz="6" w:space="0" w:color="auto"/>
              <w:right w:val="single" w:sz="6" w:space="0" w:color="auto"/>
            </w:tcBorders>
            <w:shd w:val="clear" w:color="auto" w:fill="FFFFFF"/>
          </w:tcPr>
          <w:p w14:paraId="02FB8E6E" w14:textId="3B868182" w:rsidR="00CF7275" w:rsidRPr="00C544E2" w:rsidRDefault="00F37DFB" w:rsidP="00F37DFB">
            <w:pPr>
              <w:shd w:val="clear" w:color="auto" w:fill="FFFFFF"/>
              <w:ind w:left="22"/>
              <w:rPr>
                <w:sz w:val="24"/>
                <w:szCs w:val="24"/>
              </w:rPr>
            </w:pPr>
            <w:r w:rsidRPr="00C544E2">
              <w:rPr>
                <w:b/>
                <w:bCs/>
                <w:color w:val="000000"/>
                <w:sz w:val="24"/>
                <w:szCs w:val="24"/>
              </w:rPr>
              <w:t>5</w:t>
            </w:r>
            <w:r w:rsidR="0085684F" w:rsidRPr="00C544E2">
              <w:rPr>
                <w:b/>
                <w:bCs/>
                <w:color w:val="000000"/>
                <w:sz w:val="24"/>
                <w:szCs w:val="24"/>
              </w:rPr>
              <w:t>00</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6F" w14:textId="77777777" w:rsidR="00CF7275" w:rsidRPr="00C544E2" w:rsidRDefault="00CF7275">
            <w:pPr>
              <w:shd w:val="clear" w:color="auto" w:fill="FFFFFF"/>
              <w:rPr>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70" w14:textId="7F73EDB8" w:rsidR="00CF7275" w:rsidRPr="00C544E2" w:rsidRDefault="00F37DFB" w:rsidP="00F37DFB">
            <w:pPr>
              <w:shd w:val="clear" w:color="auto" w:fill="FFFFFF"/>
              <w:ind w:left="7"/>
              <w:rPr>
                <w:sz w:val="24"/>
                <w:szCs w:val="24"/>
              </w:rPr>
            </w:pPr>
            <w:r w:rsidRPr="00C544E2">
              <w:rPr>
                <w:b/>
                <w:bCs/>
                <w:color w:val="000000"/>
                <w:sz w:val="24"/>
                <w:szCs w:val="24"/>
              </w:rPr>
              <w:t>4</w:t>
            </w:r>
            <w:r w:rsidR="0085684F" w:rsidRPr="00C544E2">
              <w:rPr>
                <w:b/>
                <w:bCs/>
                <w:color w:val="000000"/>
                <w:sz w:val="24"/>
                <w:szCs w:val="24"/>
              </w:rPr>
              <w:t>,</w:t>
            </w:r>
            <w:r w:rsidRPr="00C544E2">
              <w:rPr>
                <w:b/>
                <w:bCs/>
                <w:color w:val="000000"/>
                <w:sz w:val="24"/>
                <w:szCs w:val="24"/>
              </w:rPr>
              <w:t>160</w:t>
            </w:r>
          </w:p>
        </w:tc>
      </w:tr>
      <w:tr w:rsidR="00CF7275" w:rsidRPr="00C544E2" w14:paraId="02FB8E7D" w14:textId="77777777">
        <w:trPr>
          <w:trHeight w:hRule="exact" w:val="1742"/>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72" w14:textId="77777777" w:rsidR="00CF7275" w:rsidRPr="00C544E2" w:rsidRDefault="0085684F">
            <w:pPr>
              <w:shd w:val="clear" w:color="auto" w:fill="FFFFFF"/>
              <w:spacing w:line="284" w:lineRule="exact"/>
              <w:ind w:left="4"/>
              <w:rPr>
                <w:sz w:val="24"/>
                <w:szCs w:val="24"/>
              </w:rPr>
            </w:pPr>
            <w:r w:rsidRPr="00C544E2">
              <w:rPr>
                <w:b/>
                <w:bCs/>
                <w:color w:val="000000"/>
                <w:sz w:val="24"/>
                <w:szCs w:val="24"/>
              </w:rPr>
              <w:t>Total</w:t>
            </w:r>
          </w:p>
          <w:p w14:paraId="02FB8E73" w14:textId="77777777" w:rsidR="00CF7275" w:rsidRPr="00C544E2" w:rsidRDefault="0085684F">
            <w:pPr>
              <w:shd w:val="clear" w:color="auto" w:fill="FFFFFF"/>
              <w:spacing w:line="284" w:lineRule="exact"/>
              <w:ind w:left="4"/>
              <w:rPr>
                <w:sz w:val="24"/>
                <w:szCs w:val="24"/>
              </w:rPr>
            </w:pPr>
            <w:r w:rsidRPr="00C544E2">
              <w:rPr>
                <w:b/>
                <w:bCs/>
                <w:color w:val="000000"/>
                <w:spacing w:val="-10"/>
                <w:sz w:val="24"/>
                <w:szCs w:val="24"/>
              </w:rPr>
              <w:t>recordkeeping</w:t>
            </w:r>
          </w:p>
          <w:p w14:paraId="02FB8E74" w14:textId="77777777" w:rsidR="00CF7275" w:rsidRPr="00C544E2" w:rsidRDefault="0085684F">
            <w:pPr>
              <w:shd w:val="clear" w:color="auto" w:fill="FFFFFF"/>
              <w:spacing w:line="284" w:lineRule="exact"/>
              <w:ind w:left="4"/>
              <w:rPr>
                <w:sz w:val="24"/>
                <w:szCs w:val="24"/>
              </w:rPr>
            </w:pPr>
            <w:r w:rsidRPr="00C544E2">
              <w:rPr>
                <w:b/>
                <w:bCs/>
                <w:color w:val="000000"/>
                <w:sz w:val="24"/>
                <w:szCs w:val="24"/>
              </w:rPr>
              <w:t>requirements</w:t>
            </w:r>
          </w:p>
          <w:p w14:paraId="02FB8E75" w14:textId="77777777" w:rsidR="00CF7275" w:rsidRPr="00C544E2" w:rsidRDefault="0085684F">
            <w:pPr>
              <w:shd w:val="clear" w:color="auto" w:fill="FFFFFF"/>
              <w:spacing w:line="284" w:lineRule="exact"/>
              <w:ind w:left="4"/>
              <w:rPr>
                <w:sz w:val="24"/>
                <w:szCs w:val="24"/>
              </w:rPr>
            </w:pPr>
            <w:r w:rsidRPr="00C544E2">
              <w:rPr>
                <w:b/>
                <w:bCs/>
                <w:color w:val="000000"/>
                <w:sz w:val="24"/>
                <w:szCs w:val="24"/>
              </w:rPr>
              <w:t>(includes</w:t>
            </w:r>
          </w:p>
          <w:p w14:paraId="02FB8E76" w14:textId="77777777" w:rsidR="00CF7275" w:rsidRPr="00C544E2" w:rsidRDefault="0085684F">
            <w:pPr>
              <w:shd w:val="clear" w:color="auto" w:fill="FFFFFF"/>
              <w:spacing w:line="284" w:lineRule="exact"/>
              <w:ind w:left="4"/>
              <w:rPr>
                <w:sz w:val="24"/>
                <w:szCs w:val="24"/>
              </w:rPr>
            </w:pPr>
            <w:r w:rsidRPr="00C544E2">
              <w:rPr>
                <w:b/>
                <w:bCs/>
                <w:color w:val="000000"/>
                <w:spacing w:val="-11"/>
                <w:sz w:val="24"/>
                <w:szCs w:val="24"/>
              </w:rPr>
              <w:t>subparts A, B, C</w:t>
            </w:r>
          </w:p>
          <w:p w14:paraId="02FB8E77" w14:textId="77777777" w:rsidR="00CF7275" w:rsidRPr="00C544E2" w:rsidRDefault="0085684F">
            <w:pPr>
              <w:shd w:val="clear" w:color="auto" w:fill="FFFFFF"/>
              <w:spacing w:line="284" w:lineRule="exact"/>
              <w:ind w:left="4"/>
              <w:rPr>
                <w:sz w:val="24"/>
                <w:szCs w:val="24"/>
              </w:rPr>
            </w:pPr>
            <w:r w:rsidRPr="00C544E2">
              <w:rPr>
                <w:b/>
                <w:bCs/>
                <w:color w:val="000000"/>
                <w:sz w:val="24"/>
                <w:szCs w:val="24"/>
              </w:rPr>
              <w:t>&amp;D)</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2FB8E78" w14:textId="77777777" w:rsidR="00CF7275" w:rsidRPr="00C544E2" w:rsidRDefault="00CF7275">
            <w:pPr>
              <w:shd w:val="clear" w:color="auto" w:fill="FFFFFF"/>
              <w:rPr>
                <w:sz w:val="24"/>
                <w:szCs w:val="24"/>
              </w:rPr>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02FB8E79" w14:textId="77777777" w:rsidR="00CF7275" w:rsidRPr="00C544E2" w:rsidRDefault="00CF7275">
            <w:pPr>
              <w:shd w:val="clear" w:color="auto" w:fill="FFFFFF"/>
              <w:rPr>
                <w:sz w:val="24"/>
                <w:szCs w:val="24"/>
              </w:rPr>
            </w:pPr>
          </w:p>
        </w:tc>
        <w:tc>
          <w:tcPr>
            <w:tcW w:w="1595" w:type="dxa"/>
            <w:tcBorders>
              <w:top w:val="single" w:sz="6" w:space="0" w:color="auto"/>
              <w:left w:val="single" w:sz="6" w:space="0" w:color="auto"/>
              <w:bottom w:val="single" w:sz="6" w:space="0" w:color="auto"/>
              <w:right w:val="single" w:sz="6" w:space="0" w:color="auto"/>
            </w:tcBorders>
            <w:shd w:val="clear" w:color="auto" w:fill="FFFFFF"/>
          </w:tcPr>
          <w:p w14:paraId="02FB8E7A" w14:textId="0FAA00CE" w:rsidR="00CF7275" w:rsidRPr="00C544E2" w:rsidRDefault="0085684F" w:rsidP="00C86005">
            <w:pPr>
              <w:shd w:val="clear" w:color="auto" w:fill="FFFFFF"/>
              <w:rPr>
                <w:sz w:val="24"/>
                <w:szCs w:val="24"/>
              </w:rPr>
            </w:pPr>
            <w:r w:rsidRPr="00C544E2">
              <w:rPr>
                <w:b/>
                <w:bCs/>
                <w:color w:val="000000"/>
                <w:sz w:val="24"/>
                <w:szCs w:val="24"/>
              </w:rPr>
              <w:t>2,</w:t>
            </w:r>
            <w:r w:rsidR="00C86005" w:rsidRPr="00C544E2">
              <w:rPr>
                <w:b/>
                <w:bCs/>
                <w:color w:val="000000"/>
                <w:sz w:val="24"/>
                <w:szCs w:val="24"/>
              </w:rPr>
              <w:t>2</w:t>
            </w:r>
            <w:r w:rsidR="00BC4782" w:rsidRPr="00C544E2">
              <w:rPr>
                <w:b/>
                <w:bCs/>
                <w:color w:val="000000"/>
                <w:sz w:val="24"/>
                <w:szCs w:val="24"/>
              </w:rPr>
              <w:t>54</w:t>
            </w:r>
            <w:r w:rsidRPr="00C544E2">
              <w:rPr>
                <w:b/>
                <w:bCs/>
                <w:color w:val="000000"/>
                <w:sz w:val="24"/>
                <w:szCs w:val="24"/>
              </w:rPr>
              <w:t>.75</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7B" w14:textId="77777777" w:rsidR="00CF7275" w:rsidRPr="00C544E2" w:rsidRDefault="00CF7275">
            <w:pPr>
              <w:shd w:val="clear" w:color="auto" w:fill="FFFFFF"/>
              <w:rPr>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7C" w14:textId="717221DF" w:rsidR="00CF7275" w:rsidRPr="00C544E2" w:rsidRDefault="0085684F" w:rsidP="00BC4782">
            <w:pPr>
              <w:shd w:val="clear" w:color="auto" w:fill="FFFFFF"/>
              <w:ind w:left="11"/>
              <w:rPr>
                <w:sz w:val="24"/>
                <w:szCs w:val="24"/>
              </w:rPr>
            </w:pPr>
            <w:r w:rsidRPr="00C544E2">
              <w:rPr>
                <w:b/>
                <w:bCs/>
                <w:color w:val="000000"/>
                <w:sz w:val="24"/>
                <w:szCs w:val="24"/>
              </w:rPr>
              <w:t>1</w:t>
            </w:r>
            <w:r w:rsidR="00BC4782" w:rsidRPr="00C544E2">
              <w:rPr>
                <w:b/>
                <w:bCs/>
                <w:color w:val="000000"/>
                <w:sz w:val="24"/>
                <w:szCs w:val="24"/>
              </w:rPr>
              <w:t>1</w:t>
            </w:r>
            <w:r w:rsidRPr="00C544E2">
              <w:rPr>
                <w:b/>
                <w:bCs/>
                <w:color w:val="000000"/>
                <w:sz w:val="24"/>
                <w:szCs w:val="24"/>
              </w:rPr>
              <w:t>,</w:t>
            </w:r>
            <w:r w:rsidR="00BC4782" w:rsidRPr="00C544E2">
              <w:rPr>
                <w:b/>
                <w:bCs/>
                <w:color w:val="000000"/>
                <w:sz w:val="24"/>
                <w:szCs w:val="24"/>
              </w:rPr>
              <w:t>756</w:t>
            </w:r>
          </w:p>
        </w:tc>
      </w:tr>
    </w:tbl>
    <w:p w14:paraId="02FB8E7E" w14:textId="77777777" w:rsidR="0085684F" w:rsidRPr="00C544E2" w:rsidRDefault="0085684F">
      <w:pPr>
        <w:rPr>
          <w:sz w:val="24"/>
          <w:szCs w:val="24"/>
        </w:rPr>
      </w:pPr>
    </w:p>
    <w:sectPr w:rsidR="0085684F" w:rsidRPr="00C544E2">
      <w:pgSz w:w="12240" w:h="15840"/>
      <w:pgMar w:top="1440" w:right="1393" w:bottom="720" w:left="118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4F"/>
    <w:rsid w:val="000216D5"/>
    <w:rsid w:val="000F6AF5"/>
    <w:rsid w:val="00144B7E"/>
    <w:rsid w:val="0017680E"/>
    <w:rsid w:val="00240421"/>
    <w:rsid w:val="003F4FD3"/>
    <w:rsid w:val="00447465"/>
    <w:rsid w:val="004E0D0A"/>
    <w:rsid w:val="005055C3"/>
    <w:rsid w:val="005923E2"/>
    <w:rsid w:val="005B0A5C"/>
    <w:rsid w:val="00653E94"/>
    <w:rsid w:val="00756CAF"/>
    <w:rsid w:val="0078617F"/>
    <w:rsid w:val="007E5AD0"/>
    <w:rsid w:val="00835A85"/>
    <w:rsid w:val="0085684F"/>
    <w:rsid w:val="008703D4"/>
    <w:rsid w:val="008F516D"/>
    <w:rsid w:val="00974F7F"/>
    <w:rsid w:val="009B03EF"/>
    <w:rsid w:val="009D22E4"/>
    <w:rsid w:val="00A40290"/>
    <w:rsid w:val="00A91CA4"/>
    <w:rsid w:val="00AD03DE"/>
    <w:rsid w:val="00B7656B"/>
    <w:rsid w:val="00BC3963"/>
    <w:rsid w:val="00BC4782"/>
    <w:rsid w:val="00C544E2"/>
    <w:rsid w:val="00C80E41"/>
    <w:rsid w:val="00C86005"/>
    <w:rsid w:val="00CB1AC4"/>
    <w:rsid w:val="00CC5FE7"/>
    <w:rsid w:val="00CF7275"/>
    <w:rsid w:val="00D05D50"/>
    <w:rsid w:val="00D70463"/>
    <w:rsid w:val="00DB7259"/>
    <w:rsid w:val="00E60CB0"/>
    <w:rsid w:val="00ED2234"/>
    <w:rsid w:val="00F3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B8D0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56B"/>
    <w:rPr>
      <w:sz w:val="16"/>
      <w:szCs w:val="16"/>
    </w:rPr>
  </w:style>
  <w:style w:type="paragraph" w:styleId="CommentText">
    <w:name w:val="annotation text"/>
    <w:basedOn w:val="Normal"/>
    <w:link w:val="CommentTextChar"/>
    <w:uiPriority w:val="99"/>
    <w:semiHidden/>
    <w:unhideWhenUsed/>
    <w:rsid w:val="00B7656B"/>
  </w:style>
  <w:style w:type="character" w:customStyle="1" w:styleId="CommentTextChar">
    <w:name w:val="Comment Text Char"/>
    <w:basedOn w:val="DefaultParagraphFont"/>
    <w:link w:val="CommentText"/>
    <w:uiPriority w:val="99"/>
    <w:semiHidden/>
    <w:rsid w:val="00B7656B"/>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656B"/>
    <w:rPr>
      <w:b/>
      <w:bCs/>
    </w:rPr>
  </w:style>
  <w:style w:type="character" w:customStyle="1" w:styleId="CommentSubjectChar">
    <w:name w:val="Comment Subject Char"/>
    <w:basedOn w:val="CommentTextChar"/>
    <w:link w:val="CommentSubject"/>
    <w:uiPriority w:val="99"/>
    <w:semiHidden/>
    <w:rsid w:val="00B7656B"/>
    <w:rPr>
      <w:rFonts w:hAnsi="Times New Roman" w:cs="Times New Roman"/>
      <w:b/>
      <w:bCs/>
      <w:sz w:val="20"/>
      <w:szCs w:val="20"/>
    </w:rPr>
  </w:style>
  <w:style w:type="paragraph" w:styleId="BalloonText">
    <w:name w:val="Balloon Text"/>
    <w:basedOn w:val="Normal"/>
    <w:link w:val="BalloonTextChar"/>
    <w:uiPriority w:val="99"/>
    <w:semiHidden/>
    <w:unhideWhenUsed/>
    <w:rsid w:val="00B7656B"/>
    <w:rPr>
      <w:rFonts w:ascii="Tahoma" w:hAnsi="Tahoma" w:cs="Tahoma"/>
      <w:sz w:val="16"/>
      <w:szCs w:val="16"/>
    </w:rPr>
  </w:style>
  <w:style w:type="character" w:customStyle="1" w:styleId="BalloonTextChar">
    <w:name w:val="Balloon Text Char"/>
    <w:basedOn w:val="DefaultParagraphFont"/>
    <w:link w:val="BalloonText"/>
    <w:uiPriority w:val="99"/>
    <w:semiHidden/>
    <w:rsid w:val="00B76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56B"/>
    <w:rPr>
      <w:sz w:val="16"/>
      <w:szCs w:val="16"/>
    </w:rPr>
  </w:style>
  <w:style w:type="paragraph" w:styleId="CommentText">
    <w:name w:val="annotation text"/>
    <w:basedOn w:val="Normal"/>
    <w:link w:val="CommentTextChar"/>
    <w:uiPriority w:val="99"/>
    <w:semiHidden/>
    <w:unhideWhenUsed/>
    <w:rsid w:val="00B7656B"/>
  </w:style>
  <w:style w:type="character" w:customStyle="1" w:styleId="CommentTextChar">
    <w:name w:val="Comment Text Char"/>
    <w:basedOn w:val="DefaultParagraphFont"/>
    <w:link w:val="CommentText"/>
    <w:uiPriority w:val="99"/>
    <w:semiHidden/>
    <w:rsid w:val="00B7656B"/>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656B"/>
    <w:rPr>
      <w:b/>
      <w:bCs/>
    </w:rPr>
  </w:style>
  <w:style w:type="character" w:customStyle="1" w:styleId="CommentSubjectChar">
    <w:name w:val="Comment Subject Char"/>
    <w:basedOn w:val="CommentTextChar"/>
    <w:link w:val="CommentSubject"/>
    <w:uiPriority w:val="99"/>
    <w:semiHidden/>
    <w:rsid w:val="00B7656B"/>
    <w:rPr>
      <w:rFonts w:hAnsi="Times New Roman" w:cs="Times New Roman"/>
      <w:b/>
      <w:bCs/>
      <w:sz w:val="20"/>
      <w:szCs w:val="20"/>
    </w:rPr>
  </w:style>
  <w:style w:type="paragraph" w:styleId="BalloonText">
    <w:name w:val="Balloon Text"/>
    <w:basedOn w:val="Normal"/>
    <w:link w:val="BalloonTextChar"/>
    <w:uiPriority w:val="99"/>
    <w:semiHidden/>
    <w:unhideWhenUsed/>
    <w:rsid w:val="00B7656B"/>
    <w:rPr>
      <w:rFonts w:ascii="Tahoma" w:hAnsi="Tahoma" w:cs="Tahoma"/>
      <w:sz w:val="16"/>
      <w:szCs w:val="16"/>
    </w:rPr>
  </w:style>
  <w:style w:type="character" w:customStyle="1" w:styleId="BalloonTextChar">
    <w:name w:val="Balloon Text Char"/>
    <w:basedOn w:val="DefaultParagraphFont"/>
    <w:link w:val="BalloonText"/>
    <w:uiPriority w:val="99"/>
    <w:semiHidden/>
    <w:rsid w:val="00B76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75EA0-52B2-48ED-A652-71E23CB302B6}">
  <ds:schemaRef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AC527A4-5A29-4A8D-A556-ECED59C10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A27ABB-96E3-4F18-A11A-A7E4CF7E5B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3380</Words>
  <Characters>19272</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Hudson, Sheila</cp:lastModifiedBy>
  <cp:revision>2</cp:revision>
  <dcterms:created xsi:type="dcterms:W3CDTF">2015-10-13T19:38:00Z</dcterms:created>
  <dcterms:modified xsi:type="dcterms:W3CDTF">2015-10-13T19:38:00Z</dcterms:modified>
</cp:coreProperties>
</file>