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91" w:rsidRPr="00382091" w:rsidRDefault="00382091" w:rsidP="00382091">
      <w:pPr>
        <w:spacing w:after="0" w:line="240" w:lineRule="auto"/>
        <w:jc w:val="center"/>
        <w:rPr>
          <w:rFonts w:ascii="Arial" w:hAnsi="Arial" w:cs="Arial"/>
          <w:b/>
          <w:color w:val="002D74"/>
        </w:rPr>
      </w:pPr>
      <w:bookmarkStart w:id="0" w:name="_GoBack"/>
      <w:bookmarkEnd w:id="0"/>
      <w:r w:rsidRPr="00382091">
        <w:rPr>
          <w:rFonts w:ascii="Arial" w:hAnsi="Arial" w:cs="Arial"/>
          <w:b/>
          <w:noProof/>
          <w:color w:val="002D74"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77915F24" wp14:editId="1EFBD434">
            <wp:simplePos x="1591294" y="914400"/>
            <wp:positionH relativeFrom="page">
              <wp:posOffset>-342900</wp:posOffset>
            </wp:positionH>
            <wp:positionV relativeFrom="page">
              <wp:align>top</wp:align>
            </wp:positionV>
            <wp:extent cx="1947545" cy="16662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rm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72" cy="166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091">
        <w:rPr>
          <w:rFonts w:ascii="Arial" w:hAnsi="Arial" w:cs="Arial"/>
          <w:b/>
          <w:color w:val="002D74"/>
          <w:sz w:val="20"/>
          <w:szCs w:val="20"/>
        </w:rPr>
        <w:t>UNITED STATES</w:t>
      </w:r>
    </w:p>
    <w:p w:rsidR="00382091" w:rsidRPr="00382091" w:rsidRDefault="00382091" w:rsidP="00382091">
      <w:pPr>
        <w:spacing w:after="0" w:line="240" w:lineRule="auto"/>
        <w:jc w:val="center"/>
        <w:rPr>
          <w:rFonts w:ascii="Arial" w:hAnsi="Arial" w:cs="Arial"/>
          <w:b/>
          <w:noProof/>
          <w:color w:val="002D74"/>
        </w:rPr>
      </w:pPr>
      <w:r w:rsidRPr="00382091">
        <w:rPr>
          <w:rFonts w:ascii="Arial" w:hAnsi="Arial" w:cs="Arial"/>
          <w:b/>
          <w:color w:val="002D74"/>
        </w:rPr>
        <w:t>NUCLEAR</w:t>
      </w:r>
      <w:r w:rsidRPr="00382091">
        <w:rPr>
          <w:rFonts w:ascii="Arial" w:hAnsi="Arial" w:cs="Arial"/>
          <w:b/>
          <w:noProof/>
          <w:color w:val="002D74"/>
        </w:rPr>
        <w:t xml:space="preserve"> </w:t>
      </w:r>
      <w:r w:rsidRPr="00382091">
        <w:rPr>
          <w:rFonts w:ascii="Arial" w:hAnsi="Arial" w:cs="Arial"/>
          <w:b/>
          <w:color w:val="002D74"/>
        </w:rPr>
        <w:t>REGULATORY COMMISSION</w:t>
      </w:r>
    </w:p>
    <w:p w:rsidR="00382091" w:rsidRPr="00382091" w:rsidRDefault="00382091" w:rsidP="00382091">
      <w:pPr>
        <w:spacing w:after="0" w:line="240" w:lineRule="auto"/>
        <w:jc w:val="center"/>
        <w:rPr>
          <w:rFonts w:ascii="Arial" w:hAnsi="Arial" w:cs="Arial"/>
          <w:b/>
          <w:color w:val="002D74"/>
          <w:sz w:val="16"/>
          <w:szCs w:val="16"/>
        </w:rPr>
      </w:pPr>
      <w:r w:rsidRPr="00382091">
        <w:rPr>
          <w:rFonts w:ascii="Arial" w:hAnsi="Arial" w:cs="Arial"/>
          <w:b/>
          <w:color w:val="002D74"/>
          <w:sz w:val="16"/>
          <w:szCs w:val="16"/>
        </w:rPr>
        <w:t>WASHINGTON, D.C. 20555-0001</w:t>
      </w:r>
    </w:p>
    <w:p w:rsidR="00366764" w:rsidRDefault="00366764" w:rsidP="00A44920">
      <w:pPr>
        <w:pStyle w:val="Default"/>
        <w:rPr>
          <w:sz w:val="22"/>
          <w:szCs w:val="22"/>
        </w:rPr>
      </w:pPr>
    </w:p>
    <w:p w:rsidR="00382091" w:rsidRDefault="00382091" w:rsidP="00A44920">
      <w:pPr>
        <w:pStyle w:val="Default"/>
        <w:rPr>
          <w:sz w:val="22"/>
          <w:szCs w:val="22"/>
        </w:rPr>
      </w:pPr>
    </w:p>
    <w:p w:rsidR="00382091" w:rsidRDefault="00382091" w:rsidP="00A44920">
      <w:pPr>
        <w:pStyle w:val="Default"/>
        <w:rPr>
          <w:sz w:val="22"/>
          <w:szCs w:val="22"/>
        </w:rPr>
      </w:pPr>
    </w:p>
    <w:p w:rsidR="00382091" w:rsidRPr="00EE3141" w:rsidRDefault="00382091" w:rsidP="00A44920">
      <w:pPr>
        <w:pStyle w:val="Default"/>
        <w:rPr>
          <w:sz w:val="22"/>
          <w:szCs w:val="22"/>
        </w:rPr>
      </w:pPr>
    </w:p>
    <w:p w:rsidR="00366764" w:rsidRPr="00EE3141" w:rsidRDefault="00AA29F8" w:rsidP="00A44920">
      <w:pPr>
        <w:pStyle w:val="Default"/>
        <w:rPr>
          <w:sz w:val="22"/>
          <w:szCs w:val="22"/>
        </w:rPr>
      </w:pPr>
      <w:r w:rsidRPr="00EE3141">
        <w:rPr>
          <w:sz w:val="22"/>
          <w:szCs w:val="22"/>
        </w:rPr>
        <w:t>ALL AGREEMENT STATES, VERMONT, WYOMING</w:t>
      </w:r>
    </w:p>
    <w:p w:rsidR="00AA29F8" w:rsidRPr="00EE3141" w:rsidRDefault="00AA29F8" w:rsidP="00A44920">
      <w:pPr>
        <w:pStyle w:val="Default"/>
        <w:rPr>
          <w:sz w:val="22"/>
          <w:szCs w:val="22"/>
        </w:rPr>
      </w:pPr>
    </w:p>
    <w:p w:rsidR="00A44920" w:rsidRPr="00EE3141" w:rsidRDefault="00A44920" w:rsidP="00A44920">
      <w:pPr>
        <w:pStyle w:val="Default"/>
        <w:rPr>
          <w:sz w:val="22"/>
          <w:szCs w:val="22"/>
        </w:rPr>
      </w:pPr>
      <w:r w:rsidRPr="00EE3141">
        <w:rPr>
          <w:sz w:val="22"/>
          <w:szCs w:val="22"/>
        </w:rPr>
        <w:t xml:space="preserve">OPPORTUNITY TO COMMENT ON </w:t>
      </w:r>
      <w:r w:rsidR="00EE3141" w:rsidRPr="00EE3141">
        <w:rPr>
          <w:sz w:val="22"/>
          <w:szCs w:val="22"/>
        </w:rPr>
        <w:t xml:space="preserve">A PROPOSAL TO LIMIT THE NUMBER OF SPECIAL MANAGEMENT REVIEW BOARD MEETINGS </w:t>
      </w:r>
      <w:r w:rsidRPr="00EE3141">
        <w:rPr>
          <w:sz w:val="22"/>
          <w:szCs w:val="22"/>
        </w:rPr>
        <w:t>(</w:t>
      </w:r>
      <w:r w:rsidRPr="00EE3141">
        <w:rPr>
          <w:sz w:val="22"/>
          <w:szCs w:val="22"/>
          <w:highlight w:val="yellow"/>
        </w:rPr>
        <w:t>STC-1</w:t>
      </w:r>
      <w:r w:rsidR="00EE3141" w:rsidRPr="00EE3141">
        <w:rPr>
          <w:sz w:val="22"/>
          <w:szCs w:val="22"/>
          <w:highlight w:val="yellow"/>
        </w:rPr>
        <w:t>8</w:t>
      </w:r>
      <w:r w:rsidRPr="00EE3141">
        <w:rPr>
          <w:sz w:val="22"/>
          <w:szCs w:val="22"/>
          <w:highlight w:val="yellow"/>
        </w:rPr>
        <w:t>-</w:t>
      </w:r>
      <w:r w:rsidR="00382091" w:rsidRPr="00EE3141">
        <w:rPr>
          <w:sz w:val="22"/>
          <w:szCs w:val="22"/>
          <w:highlight w:val="yellow"/>
        </w:rPr>
        <w:t>XXX</w:t>
      </w:r>
      <w:r w:rsidRPr="00EE3141">
        <w:rPr>
          <w:sz w:val="22"/>
          <w:szCs w:val="22"/>
        </w:rPr>
        <w:t xml:space="preserve">) </w:t>
      </w:r>
    </w:p>
    <w:p w:rsidR="00A44920" w:rsidRPr="00EE3141" w:rsidRDefault="00A44920" w:rsidP="00A44920">
      <w:pPr>
        <w:pStyle w:val="Default"/>
        <w:rPr>
          <w:b/>
          <w:bCs/>
          <w:sz w:val="22"/>
          <w:szCs w:val="22"/>
        </w:rPr>
      </w:pPr>
    </w:p>
    <w:p w:rsidR="00EE3141" w:rsidRPr="00EE3141" w:rsidRDefault="00A44920" w:rsidP="00EE3141">
      <w:pPr>
        <w:spacing w:line="240" w:lineRule="auto"/>
        <w:rPr>
          <w:rFonts w:ascii="Arial" w:hAnsi="Arial" w:cs="Arial"/>
        </w:rPr>
      </w:pPr>
      <w:r w:rsidRPr="00EE3141">
        <w:rPr>
          <w:rFonts w:ascii="Arial" w:hAnsi="Arial" w:cs="Arial"/>
          <w:b/>
          <w:bCs/>
        </w:rPr>
        <w:t xml:space="preserve">Purpose: </w:t>
      </w:r>
      <w:r w:rsidR="00382091" w:rsidRPr="00EE3141">
        <w:rPr>
          <w:rFonts w:ascii="Arial" w:hAnsi="Arial" w:cs="Arial"/>
          <w:b/>
          <w:bCs/>
        </w:rPr>
        <w:t xml:space="preserve"> </w:t>
      </w:r>
      <w:r w:rsidRPr="00EE3141">
        <w:rPr>
          <w:rFonts w:ascii="Arial" w:hAnsi="Arial" w:cs="Arial"/>
        </w:rPr>
        <w:t xml:space="preserve">To provide the Agreement </w:t>
      </w:r>
      <w:r w:rsidR="00295DD8" w:rsidRPr="00EE3141">
        <w:rPr>
          <w:rFonts w:ascii="Arial" w:hAnsi="Arial" w:cs="Arial"/>
        </w:rPr>
        <w:t xml:space="preserve">States </w:t>
      </w:r>
      <w:r w:rsidR="006565F0">
        <w:rPr>
          <w:rFonts w:ascii="Arial" w:hAnsi="Arial" w:cs="Arial"/>
        </w:rPr>
        <w:t>an</w:t>
      </w:r>
      <w:r w:rsidR="006565F0" w:rsidRPr="00EE3141">
        <w:rPr>
          <w:rFonts w:ascii="Arial" w:hAnsi="Arial" w:cs="Arial"/>
        </w:rPr>
        <w:t xml:space="preserve"> opportunity</w:t>
      </w:r>
      <w:r w:rsidRPr="00EE3141">
        <w:rPr>
          <w:rFonts w:ascii="Arial" w:hAnsi="Arial" w:cs="Arial"/>
        </w:rPr>
        <w:t xml:space="preserve"> to comment on the proposed </w:t>
      </w:r>
      <w:r w:rsidR="00EE3141" w:rsidRPr="00EE3141">
        <w:rPr>
          <w:rFonts w:ascii="Arial" w:hAnsi="Arial" w:cs="Arial"/>
        </w:rPr>
        <w:t xml:space="preserve">change to limit the number of special management review board meetings (MRBs) to Programs (NRC or Agreement State) with performance issues or when requested.  </w:t>
      </w:r>
      <w:r w:rsidR="00E02541">
        <w:rPr>
          <w:rFonts w:ascii="Arial" w:hAnsi="Arial" w:cs="Arial"/>
        </w:rPr>
        <w:t>A special MRB is held to discuss the results of the periodic meeting.</w:t>
      </w:r>
    </w:p>
    <w:p w:rsidR="00E02541" w:rsidRPr="00E02541" w:rsidRDefault="00A44920" w:rsidP="00E02541">
      <w:pPr>
        <w:spacing w:line="240" w:lineRule="auto"/>
        <w:rPr>
          <w:rFonts w:ascii="Arial" w:hAnsi="Arial" w:cs="Arial"/>
        </w:rPr>
      </w:pPr>
      <w:r w:rsidRPr="00E02541">
        <w:rPr>
          <w:rFonts w:ascii="Arial" w:hAnsi="Arial" w:cs="Arial"/>
          <w:b/>
          <w:bCs/>
        </w:rPr>
        <w:t xml:space="preserve">Background: </w:t>
      </w:r>
      <w:r w:rsidR="00382091" w:rsidRPr="00E02541">
        <w:rPr>
          <w:rFonts w:ascii="Arial" w:hAnsi="Arial" w:cs="Arial"/>
          <w:b/>
          <w:bCs/>
        </w:rPr>
        <w:t xml:space="preserve"> </w:t>
      </w:r>
      <w:r w:rsidR="00E02541" w:rsidRPr="00E02541">
        <w:rPr>
          <w:rFonts w:ascii="Arial" w:hAnsi="Arial" w:cs="Arial"/>
        </w:rPr>
        <w:t xml:space="preserve">The discussion of the periodic meetings by the MRB was originally not part of the Integrated Materials Performance Evaluation Program (IMPEP) process but was added in 2006-2007 by then MRB Chair Martin Virgilio to give the Programs an opportunity to interface with NRC senior management between IMPEP reviews and address any performance issues identified during a meeting.  Currently special MRB meetings are held with Agreement States and Regions for all periodic meetings.  </w:t>
      </w:r>
    </w:p>
    <w:p w:rsidR="006565F0" w:rsidRDefault="00A44920" w:rsidP="00E0254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Discussion: </w:t>
      </w:r>
      <w:r w:rsidR="006565F0" w:rsidRPr="006565F0">
        <w:rPr>
          <w:bCs/>
          <w:sz w:val="22"/>
          <w:szCs w:val="22"/>
        </w:rPr>
        <w:t>The NRC is considering the following criteria:</w:t>
      </w:r>
    </w:p>
    <w:p w:rsidR="006565F0" w:rsidRDefault="006565F0" w:rsidP="00E02541">
      <w:pPr>
        <w:pStyle w:val="Default"/>
        <w:rPr>
          <w:b/>
          <w:bCs/>
          <w:sz w:val="22"/>
          <w:szCs w:val="22"/>
        </w:rPr>
      </w:pPr>
    </w:p>
    <w:p w:rsidR="00E02541" w:rsidRDefault="00E02541" w:rsidP="006B7194">
      <w:pPr>
        <w:pStyle w:val="Default"/>
        <w:ind w:left="720"/>
        <w:rPr>
          <w:sz w:val="22"/>
        </w:rPr>
      </w:pPr>
      <w:r w:rsidRPr="00E02541">
        <w:rPr>
          <w:sz w:val="22"/>
        </w:rPr>
        <w:t>Special MRBs for periodic meetings would be eliminated unless the Program (NRC or Agreement State) meets one of the following criteria:</w:t>
      </w:r>
    </w:p>
    <w:p w:rsidR="00E02541" w:rsidRPr="00E02541" w:rsidRDefault="00E02541" w:rsidP="006B7194">
      <w:pPr>
        <w:pStyle w:val="Default"/>
        <w:ind w:left="720"/>
        <w:rPr>
          <w:sz w:val="22"/>
        </w:rPr>
      </w:pPr>
    </w:p>
    <w:p w:rsidR="00E02541" w:rsidRPr="00E02541" w:rsidRDefault="00E02541" w:rsidP="006B719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160"/>
      </w:pPr>
      <w:r w:rsidRPr="00E02541">
        <w:t xml:space="preserve">The Program is on monitoring, heighten oversight, or probation. </w:t>
      </w:r>
    </w:p>
    <w:p w:rsidR="00E02541" w:rsidRPr="00E02541" w:rsidRDefault="00E02541" w:rsidP="006B719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160"/>
      </w:pPr>
      <w:r w:rsidRPr="00E02541">
        <w:t>The Program was found adequate, but needs improvement or not compatible during the last IMPEP review.</w:t>
      </w:r>
    </w:p>
    <w:p w:rsidR="00E02541" w:rsidRPr="00E02541" w:rsidRDefault="00E02541" w:rsidP="006B719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160"/>
      </w:pPr>
      <w:r w:rsidRPr="00E02541">
        <w:t>The Program and/or the NRC staff attending the periodic meeting identified a performance degradation that could result in the less than satisfactory performance for one or more indicators as compared to the rating criteria established in MD 5.6 “IMPEP.”</w:t>
      </w:r>
    </w:p>
    <w:p w:rsidR="00E02541" w:rsidRPr="00E02541" w:rsidRDefault="00E02541" w:rsidP="006B719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160"/>
      </w:pPr>
      <w:r w:rsidRPr="00E02541">
        <w:t>The Program specifically requests a special MRB to discuss the periodic meeting.</w:t>
      </w:r>
    </w:p>
    <w:p w:rsidR="00E02541" w:rsidRPr="00E02541" w:rsidRDefault="00E02541" w:rsidP="006B719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2160"/>
      </w:pPr>
      <w:r w:rsidRPr="00E02541">
        <w:t>By special direction of the MRB.</w:t>
      </w:r>
    </w:p>
    <w:p w:rsidR="00E02541" w:rsidRPr="00E02541" w:rsidRDefault="00E02541" w:rsidP="006B7194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</w:rPr>
      </w:pPr>
    </w:p>
    <w:p w:rsidR="009E0997" w:rsidRDefault="009E0997" w:rsidP="009E0997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Under this proposal, </w:t>
      </w:r>
      <w:r w:rsidR="00E02541" w:rsidRPr="009E0997">
        <w:rPr>
          <w:rFonts w:ascii="Arial" w:hAnsi="Arial" w:cs="Arial"/>
        </w:rPr>
        <w:t>a special MRB would be scheduled within four to five months of a periodic meeting to ensure timely discussion of program issues with the MRB</w:t>
      </w:r>
      <w:r w:rsidRPr="009E0997">
        <w:rPr>
          <w:rFonts w:ascii="Arial" w:hAnsi="Arial" w:cs="Arial"/>
        </w:rPr>
        <w:t xml:space="preserve">.  </w:t>
      </w:r>
    </w:p>
    <w:p w:rsidR="009E0997" w:rsidRDefault="009E0997" w:rsidP="009E0997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9E0997">
        <w:rPr>
          <w:rFonts w:ascii="Arial" w:hAnsi="Arial" w:cs="Arial"/>
        </w:rPr>
        <w:t>This change would not adversely impact the effectiveness of the IMPEP process</w:t>
      </w:r>
      <w:r>
        <w:rPr>
          <w:rFonts w:ascii="Arial" w:hAnsi="Arial" w:cs="Arial"/>
        </w:rPr>
        <w:t>.  This change would not affect the continued communications between the Regional State Agreements Officers and the Agreement States.</w:t>
      </w:r>
    </w:p>
    <w:p w:rsidR="00BF24F7" w:rsidRDefault="00BF24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E0997" w:rsidRPr="00CF2CB0" w:rsidRDefault="009E0997" w:rsidP="009E0997">
      <w:pPr>
        <w:autoSpaceDE w:val="0"/>
        <w:autoSpaceDN w:val="0"/>
        <w:adjustRightInd w:val="0"/>
        <w:spacing w:line="240" w:lineRule="auto"/>
      </w:pPr>
      <w:r>
        <w:rPr>
          <w:rFonts w:ascii="Arial" w:hAnsi="Arial" w:cs="Arial"/>
        </w:rPr>
        <w:lastRenderedPageBreak/>
        <w:t>In consideration of this potential change, the benefit to adopting this proposal would allow for</w:t>
      </w:r>
      <w:r w:rsidRPr="00CF2CB0">
        <w:t xml:space="preserve">:  </w:t>
      </w:r>
    </w:p>
    <w:p w:rsidR="009E0997" w:rsidRDefault="009E0997" w:rsidP="00BF24F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</w:pPr>
      <w:r w:rsidRPr="00CF2CB0">
        <w:t>Efficient use of NRC</w:t>
      </w:r>
      <w:r>
        <w:t xml:space="preserve"> and Agreement State</w:t>
      </w:r>
      <w:r w:rsidRPr="00CF2CB0">
        <w:t xml:space="preserve"> resources by focusing attention on those Programs with known or emergent performance issues.  </w:t>
      </w:r>
    </w:p>
    <w:p w:rsidR="00BF24F7" w:rsidRDefault="00BF24F7" w:rsidP="00BF24F7">
      <w:pPr>
        <w:pStyle w:val="ListParagraph"/>
        <w:autoSpaceDE w:val="0"/>
        <w:autoSpaceDN w:val="0"/>
        <w:adjustRightInd w:val="0"/>
        <w:spacing w:line="240" w:lineRule="auto"/>
        <w:ind w:left="1440"/>
      </w:pPr>
    </w:p>
    <w:p w:rsidR="009E0997" w:rsidRDefault="009E0997" w:rsidP="00BF24F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</w:pPr>
      <w:r w:rsidRPr="00CF2CB0">
        <w:t xml:space="preserve">Fewer and shorter special MRBs will increase flexibility in scheduling.  This will allow for timely scheduling of the special MRBs closer to the date of the periodic meeting. </w:t>
      </w:r>
    </w:p>
    <w:p w:rsidR="00BF24F7" w:rsidRDefault="00BF24F7" w:rsidP="00BF24F7">
      <w:pPr>
        <w:pStyle w:val="ListParagraph"/>
        <w:autoSpaceDE w:val="0"/>
        <w:autoSpaceDN w:val="0"/>
        <w:adjustRightInd w:val="0"/>
        <w:spacing w:line="240" w:lineRule="auto"/>
        <w:ind w:left="1440"/>
      </w:pPr>
    </w:p>
    <w:p w:rsidR="009E0997" w:rsidRPr="00CF2CB0" w:rsidRDefault="009E0997" w:rsidP="00BF24F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40" w:lineRule="auto"/>
      </w:pPr>
      <w:r w:rsidRPr="00CF2CB0">
        <w:t xml:space="preserve">Efficient use of NRC senior management time.  </w:t>
      </w:r>
    </w:p>
    <w:p w:rsidR="00BF24F7" w:rsidRDefault="00BF24F7" w:rsidP="006565F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9E0997" w:rsidRPr="006565F0" w:rsidRDefault="006565F0" w:rsidP="006565F0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6565F0">
        <w:rPr>
          <w:rFonts w:ascii="Arial" w:hAnsi="Arial" w:cs="Arial"/>
        </w:rPr>
        <w:t xml:space="preserve">On the other hand, NRC management might not be able attend every periodic meeting because of </w:t>
      </w:r>
      <w:r w:rsidR="009E0997" w:rsidRPr="006565F0">
        <w:rPr>
          <w:rFonts w:ascii="Arial" w:hAnsi="Arial" w:cs="Arial"/>
        </w:rPr>
        <w:t>the reduction in travel funds and scheduling</w:t>
      </w:r>
      <w:r>
        <w:rPr>
          <w:rFonts w:ascii="Arial" w:hAnsi="Arial" w:cs="Arial"/>
        </w:rPr>
        <w:t>.</w:t>
      </w:r>
      <w:r w:rsidR="009E0997" w:rsidRPr="006565F0">
        <w:rPr>
          <w:rFonts w:ascii="Arial" w:hAnsi="Arial" w:cs="Arial"/>
        </w:rPr>
        <w:t xml:space="preserve">  The special MRB provides a second opportunity for NRC management to interface with all Agreement States.</w:t>
      </w:r>
      <w:r w:rsidRPr="006565F0">
        <w:rPr>
          <w:rFonts w:ascii="Arial" w:hAnsi="Arial" w:cs="Arial"/>
        </w:rPr>
        <w:t xml:space="preserve">  In addition, e</w:t>
      </w:r>
      <w:r w:rsidR="009E0997" w:rsidRPr="006565F0">
        <w:rPr>
          <w:rFonts w:ascii="Arial" w:hAnsi="Arial" w:cs="Arial"/>
        </w:rPr>
        <w:t>xecutive NRC management would not interface with good performing Programs in-between IMPEP reviews, a gap of four to five years, and potentially miss the opportunity to gain greater perspective of the National Materials Program. [NOTE: Executive NRC management and senior management attend the O</w:t>
      </w:r>
      <w:r w:rsidR="003C2482">
        <w:rPr>
          <w:rFonts w:ascii="Arial" w:hAnsi="Arial" w:cs="Arial"/>
        </w:rPr>
        <w:t>rganization of Agreement States (O</w:t>
      </w:r>
      <w:r w:rsidR="009E0997" w:rsidRPr="006565F0">
        <w:rPr>
          <w:rFonts w:ascii="Arial" w:hAnsi="Arial" w:cs="Arial"/>
        </w:rPr>
        <w:t>AS</w:t>
      </w:r>
      <w:r w:rsidR="003C2482">
        <w:rPr>
          <w:rFonts w:ascii="Arial" w:hAnsi="Arial" w:cs="Arial"/>
        </w:rPr>
        <w:t>)</w:t>
      </w:r>
      <w:r w:rsidR="009E0997" w:rsidRPr="006565F0">
        <w:rPr>
          <w:rFonts w:ascii="Arial" w:hAnsi="Arial" w:cs="Arial"/>
        </w:rPr>
        <w:t xml:space="preserve"> and Conference of Radiation Control Program Directors (CRCPD) meetings. Also OAS and CRCPD </w:t>
      </w:r>
      <w:r>
        <w:rPr>
          <w:rFonts w:ascii="Arial" w:hAnsi="Arial" w:cs="Arial"/>
        </w:rPr>
        <w:t>visit NRC</w:t>
      </w:r>
      <w:r w:rsidR="009E0997" w:rsidRPr="006565F0">
        <w:rPr>
          <w:rFonts w:ascii="Arial" w:hAnsi="Arial" w:cs="Arial"/>
        </w:rPr>
        <w:t xml:space="preserve"> headquarters for meetings with Executive NRC management and Commissioners.]</w:t>
      </w:r>
    </w:p>
    <w:p w:rsidR="00A44920" w:rsidRDefault="006B7194" w:rsidP="00A44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NRC is carefully considering this proposal and would encourage hearing from the Agreement States.  </w:t>
      </w:r>
      <w:r w:rsidR="00CD6268">
        <w:rPr>
          <w:sz w:val="22"/>
          <w:szCs w:val="22"/>
        </w:rPr>
        <w:t>W</w:t>
      </w:r>
      <w:r w:rsidR="00CD6268" w:rsidRPr="00CD6268">
        <w:rPr>
          <w:sz w:val="22"/>
          <w:szCs w:val="22"/>
        </w:rPr>
        <w:t xml:space="preserve">e would appreciate receiving your comments </w:t>
      </w:r>
      <w:r>
        <w:rPr>
          <w:sz w:val="22"/>
          <w:szCs w:val="22"/>
        </w:rPr>
        <w:t xml:space="preserve">on limiting the number of special MRBs </w:t>
      </w:r>
      <w:r w:rsidR="00CD6268" w:rsidRPr="00CD6268">
        <w:rPr>
          <w:sz w:val="22"/>
          <w:szCs w:val="22"/>
        </w:rPr>
        <w:t>within 30 days</w:t>
      </w:r>
      <w:r w:rsidR="00F73DC2">
        <w:rPr>
          <w:rStyle w:val="FootnoteReference"/>
          <w:sz w:val="22"/>
          <w:szCs w:val="22"/>
        </w:rPr>
        <w:footnoteReference w:id="1"/>
      </w:r>
      <w:r w:rsidR="00CD6268" w:rsidRPr="00CD6268">
        <w:rPr>
          <w:sz w:val="22"/>
          <w:szCs w:val="22"/>
        </w:rPr>
        <w:t xml:space="preserve"> from the date of this letter.</w:t>
      </w:r>
    </w:p>
    <w:p w:rsidR="00A44920" w:rsidRDefault="00A44920" w:rsidP="00A44920">
      <w:pPr>
        <w:pStyle w:val="Default"/>
        <w:rPr>
          <w:sz w:val="22"/>
          <w:szCs w:val="22"/>
        </w:rPr>
      </w:pPr>
    </w:p>
    <w:p w:rsidR="00A44920" w:rsidRDefault="00A44920" w:rsidP="00A44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If you have any questions regarding this correspondence, please contact me at (301) 415-</w:t>
      </w:r>
      <w:r w:rsidR="00606D82">
        <w:rPr>
          <w:sz w:val="22"/>
          <w:szCs w:val="22"/>
        </w:rPr>
        <w:t xml:space="preserve">3340, </w:t>
      </w:r>
      <w:r>
        <w:rPr>
          <w:sz w:val="22"/>
          <w:szCs w:val="22"/>
        </w:rPr>
        <w:t xml:space="preserve">or the individual named below: </w:t>
      </w:r>
    </w:p>
    <w:p w:rsidR="00321E72" w:rsidRDefault="00321E72" w:rsidP="00A44920">
      <w:pPr>
        <w:pStyle w:val="Default"/>
        <w:rPr>
          <w:sz w:val="22"/>
          <w:szCs w:val="22"/>
        </w:rPr>
      </w:pPr>
    </w:p>
    <w:p w:rsidR="002A22F4" w:rsidRDefault="00D2698C" w:rsidP="00A44920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POINT OF CONTACT: </w:t>
      </w:r>
      <w:r w:rsidR="00382091">
        <w:rPr>
          <w:sz w:val="22"/>
          <w:szCs w:val="22"/>
        </w:rPr>
        <w:t xml:space="preserve"> </w:t>
      </w:r>
      <w:r w:rsidR="009E0997">
        <w:rPr>
          <w:sz w:val="22"/>
          <w:szCs w:val="22"/>
        </w:rPr>
        <w:t>Kathy Dolce Modes</w:t>
      </w:r>
      <w:r w:rsidR="00A44920">
        <w:rPr>
          <w:sz w:val="22"/>
          <w:szCs w:val="22"/>
        </w:rPr>
        <w:t xml:space="preserve"> </w:t>
      </w:r>
      <w:r w:rsidR="00A44920">
        <w:rPr>
          <w:sz w:val="22"/>
          <w:szCs w:val="22"/>
        </w:rPr>
        <w:tab/>
      </w:r>
      <w:r w:rsidR="00A44920">
        <w:rPr>
          <w:sz w:val="22"/>
          <w:szCs w:val="22"/>
        </w:rPr>
        <w:tab/>
        <w:t xml:space="preserve">E-MAIL: </w:t>
      </w:r>
      <w:r w:rsidR="00382091">
        <w:rPr>
          <w:sz w:val="22"/>
          <w:szCs w:val="22"/>
        </w:rPr>
        <w:t xml:space="preserve"> </w:t>
      </w:r>
      <w:hyperlink r:id="rId10" w:history="1">
        <w:r w:rsidR="009E0997" w:rsidRPr="003350E6">
          <w:rPr>
            <w:rStyle w:val="Hyperlink"/>
            <w:sz w:val="22"/>
            <w:szCs w:val="22"/>
          </w:rPr>
          <w:t>Kathy.Modes@nrc.gov</w:t>
        </w:r>
      </w:hyperlink>
    </w:p>
    <w:p w:rsidR="00A44920" w:rsidRDefault="00A44920" w:rsidP="00A44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TELEPHONE: </w:t>
      </w:r>
      <w:r w:rsidR="00D2698C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9E0997">
        <w:rPr>
          <w:sz w:val="22"/>
          <w:szCs w:val="22"/>
        </w:rPr>
        <w:t>215</w:t>
      </w:r>
      <w:r>
        <w:rPr>
          <w:sz w:val="22"/>
          <w:szCs w:val="22"/>
        </w:rPr>
        <w:t xml:space="preserve">) </w:t>
      </w:r>
      <w:r w:rsidR="009E0997">
        <w:rPr>
          <w:sz w:val="22"/>
          <w:szCs w:val="22"/>
        </w:rPr>
        <w:t>872-5804</w:t>
      </w:r>
    </w:p>
    <w:p w:rsidR="00A44920" w:rsidRDefault="00A44920" w:rsidP="00A44920">
      <w:pPr>
        <w:pStyle w:val="Default"/>
        <w:rPr>
          <w:sz w:val="22"/>
          <w:szCs w:val="22"/>
        </w:rPr>
      </w:pPr>
    </w:p>
    <w:p w:rsidR="00A44920" w:rsidRDefault="00A44920" w:rsidP="00A44920">
      <w:pPr>
        <w:pStyle w:val="Default"/>
        <w:ind w:left="3600" w:firstLine="7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A44920" w:rsidRDefault="00A44920" w:rsidP="00A44920">
      <w:pPr>
        <w:pStyle w:val="Default"/>
        <w:rPr>
          <w:sz w:val="22"/>
          <w:szCs w:val="22"/>
        </w:rPr>
      </w:pPr>
    </w:p>
    <w:p w:rsidR="00321E72" w:rsidRDefault="00CE7160" w:rsidP="00CE7160">
      <w:pPr>
        <w:pStyle w:val="Default"/>
        <w:tabs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E3141" w:rsidRPr="00EE3141" w:rsidRDefault="00EE3141" w:rsidP="00EE3141">
      <w:pPr>
        <w:pStyle w:val="Default"/>
        <w:ind w:left="4320"/>
        <w:rPr>
          <w:sz w:val="22"/>
          <w:szCs w:val="22"/>
        </w:rPr>
      </w:pPr>
      <w:r w:rsidRPr="00EE3141">
        <w:rPr>
          <w:sz w:val="22"/>
          <w:szCs w:val="22"/>
        </w:rPr>
        <w:t>Kevin Williams, Acting Director</w:t>
      </w:r>
    </w:p>
    <w:p w:rsidR="00EE3141" w:rsidRPr="00EE3141" w:rsidRDefault="00EE3141" w:rsidP="00EE3141">
      <w:pPr>
        <w:pStyle w:val="Default"/>
        <w:ind w:left="4320"/>
        <w:rPr>
          <w:sz w:val="22"/>
          <w:szCs w:val="22"/>
        </w:rPr>
      </w:pPr>
      <w:r w:rsidRPr="00EE3141">
        <w:rPr>
          <w:sz w:val="22"/>
          <w:szCs w:val="22"/>
        </w:rPr>
        <w:t>Division of Materials Safety, Security, State</w:t>
      </w:r>
    </w:p>
    <w:p w:rsidR="00EE3141" w:rsidRPr="00EE3141" w:rsidRDefault="00EE3141" w:rsidP="00EE3141">
      <w:pPr>
        <w:pStyle w:val="Default"/>
        <w:ind w:left="4320"/>
        <w:rPr>
          <w:sz w:val="22"/>
          <w:szCs w:val="22"/>
        </w:rPr>
      </w:pPr>
      <w:r w:rsidRPr="00EE3141">
        <w:rPr>
          <w:sz w:val="22"/>
          <w:szCs w:val="22"/>
        </w:rPr>
        <w:t xml:space="preserve"> and Tribal Programs</w:t>
      </w:r>
    </w:p>
    <w:p w:rsidR="00EE3141" w:rsidRPr="00EE3141" w:rsidRDefault="00EE3141" w:rsidP="00EE3141">
      <w:pPr>
        <w:pStyle w:val="Default"/>
        <w:ind w:left="4320"/>
        <w:rPr>
          <w:sz w:val="22"/>
          <w:szCs w:val="22"/>
        </w:rPr>
      </w:pPr>
      <w:r w:rsidRPr="00EE3141">
        <w:rPr>
          <w:sz w:val="22"/>
          <w:szCs w:val="22"/>
        </w:rPr>
        <w:t>Office of Nuclear Material Safety</w:t>
      </w:r>
    </w:p>
    <w:p w:rsidR="009E0997" w:rsidRDefault="00EE3141" w:rsidP="001F2A53">
      <w:pPr>
        <w:pStyle w:val="Default"/>
        <w:ind w:left="4320"/>
      </w:pPr>
      <w:r w:rsidRPr="00EE3141">
        <w:rPr>
          <w:sz w:val="22"/>
          <w:szCs w:val="22"/>
        </w:rPr>
        <w:t xml:space="preserve"> and Safeguards</w:t>
      </w:r>
    </w:p>
    <w:sectPr w:rsidR="009E0997" w:rsidSect="0038209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B9" w:rsidRDefault="00F755B9" w:rsidP="00263350">
      <w:pPr>
        <w:spacing w:after="0" w:line="240" w:lineRule="auto"/>
      </w:pPr>
      <w:r>
        <w:separator/>
      </w:r>
    </w:p>
  </w:endnote>
  <w:endnote w:type="continuationSeparator" w:id="0">
    <w:p w:rsidR="00F755B9" w:rsidRDefault="00F755B9" w:rsidP="0026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B9" w:rsidRDefault="00F755B9" w:rsidP="00263350">
      <w:pPr>
        <w:spacing w:after="0" w:line="240" w:lineRule="auto"/>
      </w:pPr>
      <w:r>
        <w:separator/>
      </w:r>
    </w:p>
  </w:footnote>
  <w:footnote w:type="continuationSeparator" w:id="0">
    <w:p w:rsidR="00F755B9" w:rsidRDefault="00F755B9" w:rsidP="00263350">
      <w:pPr>
        <w:spacing w:after="0" w:line="240" w:lineRule="auto"/>
      </w:pPr>
      <w:r>
        <w:continuationSeparator/>
      </w:r>
    </w:p>
  </w:footnote>
  <w:footnote w:id="1">
    <w:p w:rsidR="00F73DC2" w:rsidRPr="00CE7160" w:rsidRDefault="00F73DC2" w:rsidP="00F73DC2">
      <w:pPr>
        <w:rPr>
          <w:rFonts w:ascii="Arial" w:hAnsi="Arial" w:cs="Arial"/>
          <w:sz w:val="18"/>
        </w:rPr>
      </w:pPr>
      <w:r w:rsidRPr="00CE7160">
        <w:rPr>
          <w:rStyle w:val="FootnoteReference"/>
          <w:sz w:val="20"/>
        </w:rPr>
        <w:footnoteRef/>
      </w:r>
      <w:r w:rsidRPr="00CE7160">
        <w:rPr>
          <w:sz w:val="20"/>
        </w:rPr>
        <w:t xml:space="preserve"> </w:t>
      </w:r>
      <w:r w:rsidR="006344CB" w:rsidRPr="00CE7160">
        <w:rPr>
          <w:rFonts w:ascii="Arial" w:hAnsi="Arial" w:cs="Arial"/>
          <w:color w:val="000000"/>
          <w:sz w:val="20"/>
        </w:rPr>
        <w:t xml:space="preserve">This information request has been approved by OMB 3150-0029 expiration 1/31/2019. The estimated burden per response to comply with this voluntary collection is approximately 1 hour.  Send comments regarding the burden estimate to </w:t>
      </w:r>
      <w:r w:rsidR="00CE7160" w:rsidRPr="00CE7160">
        <w:rPr>
          <w:rFonts w:ascii="Arial" w:hAnsi="Arial" w:cs="Arial"/>
          <w:color w:val="000000"/>
          <w:sz w:val="20"/>
        </w:rPr>
        <w:t>Information Services</w:t>
      </w:r>
      <w:r w:rsidR="006344CB" w:rsidRPr="00CE7160">
        <w:rPr>
          <w:rFonts w:ascii="Arial" w:hAnsi="Arial" w:cs="Arial"/>
          <w:color w:val="000000"/>
          <w:sz w:val="20"/>
        </w:rPr>
        <w:t xml:space="preserve"> Branch, U.S. Nuclear Regulatory Commission, Washington, DC 20555-0001, or by e-mail to </w:t>
      </w:r>
      <w:hyperlink r:id="rId1" w:history="1">
        <w:r w:rsidR="006344CB" w:rsidRPr="00CE7160">
          <w:rPr>
            <w:rStyle w:val="Hyperlink"/>
            <w:rFonts w:ascii="Arial" w:hAnsi="Arial" w:cs="Arial"/>
            <w:sz w:val="20"/>
          </w:rPr>
          <w:t>infocollects.resource@nrc.gov</w:t>
        </w:r>
      </w:hyperlink>
      <w:r w:rsidR="006344CB" w:rsidRPr="00CE7160">
        <w:rPr>
          <w:rFonts w:ascii="Arial" w:hAnsi="Arial" w:cs="Arial"/>
          <w:color w:val="000000"/>
          <w:sz w:val="20"/>
        </w:rPr>
        <w:t>, and to the Desk Officer, Office of Information and Regulatory Affairs, NEOB-10202 (3150-0029), Office of Management and Budget, Washington, DC 20503. If a means used to impose an information collection does not display a currently valid OMB control number, the NRC may not conduct or sponsor, and a person is not required to respond to, the information collection.</w:t>
      </w:r>
    </w:p>
    <w:p w:rsidR="00F73DC2" w:rsidRDefault="00F73DC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0C" w:rsidRPr="00DC290C" w:rsidRDefault="006B7194">
    <w:pPr>
      <w:pStyle w:val="Header"/>
      <w:rPr>
        <w:rFonts w:ascii="Arial" w:hAnsi="Arial" w:cs="Arial"/>
      </w:rPr>
    </w:pPr>
    <w:r>
      <w:rPr>
        <w:rFonts w:ascii="Arial" w:hAnsi="Arial" w:cs="Arial"/>
      </w:rPr>
      <w:t>STC-18</w:t>
    </w:r>
    <w:r w:rsidR="00DC290C">
      <w:rPr>
        <w:rFonts w:ascii="Arial" w:hAnsi="Arial" w:cs="Arial"/>
      </w:rPr>
      <w:t>-XXX</w:t>
    </w:r>
    <w:r w:rsidR="00DC290C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2214"/>
    <w:multiLevelType w:val="hybridMultilevel"/>
    <w:tmpl w:val="6B1A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5269E"/>
    <w:multiLevelType w:val="hybridMultilevel"/>
    <w:tmpl w:val="45C03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041C1F"/>
    <w:multiLevelType w:val="hybridMultilevel"/>
    <w:tmpl w:val="1F4E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20"/>
    <w:rsid w:val="00093A08"/>
    <w:rsid w:val="000C1F4A"/>
    <w:rsid w:val="001B0453"/>
    <w:rsid w:val="001F2A53"/>
    <w:rsid w:val="00246C19"/>
    <w:rsid w:val="00263350"/>
    <w:rsid w:val="00295DD8"/>
    <w:rsid w:val="002A22F4"/>
    <w:rsid w:val="00321E72"/>
    <w:rsid w:val="00342273"/>
    <w:rsid w:val="00366764"/>
    <w:rsid w:val="00382091"/>
    <w:rsid w:val="003C2482"/>
    <w:rsid w:val="0044077A"/>
    <w:rsid w:val="0048575F"/>
    <w:rsid w:val="004F687A"/>
    <w:rsid w:val="00606D82"/>
    <w:rsid w:val="006344CB"/>
    <w:rsid w:val="00636BEA"/>
    <w:rsid w:val="006374C3"/>
    <w:rsid w:val="006565F0"/>
    <w:rsid w:val="006B082F"/>
    <w:rsid w:val="006B7194"/>
    <w:rsid w:val="00721B77"/>
    <w:rsid w:val="007712F3"/>
    <w:rsid w:val="007841A4"/>
    <w:rsid w:val="00820A8B"/>
    <w:rsid w:val="00821D75"/>
    <w:rsid w:val="00857670"/>
    <w:rsid w:val="00957973"/>
    <w:rsid w:val="009E0997"/>
    <w:rsid w:val="00A44920"/>
    <w:rsid w:val="00AA29F8"/>
    <w:rsid w:val="00AC086E"/>
    <w:rsid w:val="00BF24F7"/>
    <w:rsid w:val="00C05725"/>
    <w:rsid w:val="00CD6268"/>
    <w:rsid w:val="00CE7160"/>
    <w:rsid w:val="00D2698C"/>
    <w:rsid w:val="00D27734"/>
    <w:rsid w:val="00D46D77"/>
    <w:rsid w:val="00DC290C"/>
    <w:rsid w:val="00E02541"/>
    <w:rsid w:val="00E43A85"/>
    <w:rsid w:val="00ED3CF9"/>
    <w:rsid w:val="00EE3141"/>
    <w:rsid w:val="00F44BDF"/>
    <w:rsid w:val="00F73DC2"/>
    <w:rsid w:val="00F755B9"/>
    <w:rsid w:val="00F903D4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2F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33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3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3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91"/>
  </w:style>
  <w:style w:type="paragraph" w:styleId="Footer">
    <w:name w:val="footer"/>
    <w:basedOn w:val="Normal"/>
    <w:link w:val="FooterChar"/>
    <w:uiPriority w:val="99"/>
    <w:unhideWhenUsed/>
    <w:rsid w:val="0038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91"/>
  </w:style>
  <w:style w:type="character" w:styleId="LineNumber">
    <w:name w:val="line number"/>
    <w:basedOn w:val="DefaultParagraphFont"/>
    <w:uiPriority w:val="99"/>
    <w:semiHidden/>
    <w:unhideWhenUsed/>
    <w:rsid w:val="00382091"/>
  </w:style>
  <w:style w:type="paragraph" w:styleId="ListParagraph">
    <w:name w:val="List Paragraph"/>
    <w:basedOn w:val="Normal"/>
    <w:uiPriority w:val="34"/>
    <w:qFormat/>
    <w:rsid w:val="00EE3141"/>
    <w:pPr>
      <w:spacing w:after="0"/>
      <w:ind w:left="720"/>
      <w:contextualSpacing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E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14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4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49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2F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33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3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3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91"/>
  </w:style>
  <w:style w:type="paragraph" w:styleId="Footer">
    <w:name w:val="footer"/>
    <w:basedOn w:val="Normal"/>
    <w:link w:val="FooterChar"/>
    <w:uiPriority w:val="99"/>
    <w:unhideWhenUsed/>
    <w:rsid w:val="00382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91"/>
  </w:style>
  <w:style w:type="character" w:styleId="LineNumber">
    <w:name w:val="line number"/>
    <w:basedOn w:val="DefaultParagraphFont"/>
    <w:uiPriority w:val="99"/>
    <w:semiHidden/>
    <w:unhideWhenUsed/>
    <w:rsid w:val="00382091"/>
  </w:style>
  <w:style w:type="paragraph" w:styleId="ListParagraph">
    <w:name w:val="List Paragraph"/>
    <w:basedOn w:val="Normal"/>
    <w:uiPriority w:val="34"/>
    <w:qFormat/>
    <w:rsid w:val="00EE3141"/>
    <w:pPr>
      <w:spacing w:after="0"/>
      <w:ind w:left="720"/>
      <w:contextualSpacing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E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14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4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thy.Modes@nrc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collects.resource@nr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3486-6D6B-42CB-958C-36DC985D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kathymodes</dc:creator>
  <cp:lastModifiedBy>SYSTEM</cp:lastModifiedBy>
  <cp:revision>2</cp:revision>
  <dcterms:created xsi:type="dcterms:W3CDTF">2018-03-01T18:55:00Z</dcterms:created>
  <dcterms:modified xsi:type="dcterms:W3CDTF">2018-03-01T18:55:00Z</dcterms:modified>
</cp:coreProperties>
</file>