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13C9C" w14:textId="77777777" w:rsidR="00232240" w:rsidRPr="00232240" w:rsidRDefault="00232240" w:rsidP="00232240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23224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335C4703" wp14:editId="761D056B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4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14:paraId="2E1F1C51" w14:textId="77777777" w:rsidR="00232240" w:rsidRPr="00232240" w:rsidRDefault="00232240" w:rsidP="00232240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232240">
        <w:rPr>
          <w:rFonts w:ascii="Arial" w:hAnsi="Arial" w:cs="Arial"/>
          <w:b/>
          <w:color w:val="002D74"/>
        </w:rPr>
        <w:t>NUCLEAR</w:t>
      </w:r>
      <w:r w:rsidRPr="00232240">
        <w:rPr>
          <w:rFonts w:ascii="Arial" w:hAnsi="Arial" w:cs="Arial"/>
          <w:b/>
          <w:noProof/>
          <w:color w:val="002D74"/>
        </w:rPr>
        <w:t xml:space="preserve"> </w:t>
      </w:r>
      <w:r w:rsidRPr="00232240">
        <w:rPr>
          <w:rFonts w:ascii="Arial" w:hAnsi="Arial" w:cs="Arial"/>
          <w:b/>
          <w:color w:val="002D74"/>
        </w:rPr>
        <w:t>REGULATORY COMMISSION</w:t>
      </w:r>
    </w:p>
    <w:p w14:paraId="7A8E1BC6" w14:textId="77777777" w:rsidR="00232240" w:rsidRPr="00232240" w:rsidRDefault="00232240" w:rsidP="00232240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23224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14:paraId="38CC7EA8" w14:textId="77777777" w:rsidR="00860D37" w:rsidRDefault="00860D37" w:rsidP="00947FEA">
      <w:pPr>
        <w:spacing w:after="0" w:line="240" w:lineRule="auto"/>
      </w:pPr>
    </w:p>
    <w:p w14:paraId="1823B319" w14:textId="77777777" w:rsidR="001B1DE8" w:rsidRDefault="001B1DE8" w:rsidP="00947FEA">
      <w:pPr>
        <w:spacing w:after="0" w:line="240" w:lineRule="auto"/>
      </w:pPr>
    </w:p>
    <w:p w14:paraId="2C9A852C" w14:textId="6541C41E" w:rsidR="00232240" w:rsidRPr="009B30A4" w:rsidRDefault="00410A88" w:rsidP="009B30A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xx xx</w:t>
      </w:r>
      <w:r w:rsidR="009B30A4" w:rsidRPr="009B30A4">
        <w:rPr>
          <w:rFonts w:ascii="Arial" w:hAnsi="Arial" w:cs="Arial"/>
        </w:rPr>
        <w:t>, 2016</w:t>
      </w:r>
    </w:p>
    <w:p w14:paraId="3EF3C093" w14:textId="77777777" w:rsidR="00232240" w:rsidRDefault="00232240" w:rsidP="00947FEA">
      <w:pPr>
        <w:spacing w:after="0" w:line="240" w:lineRule="auto"/>
        <w:rPr>
          <w:rFonts w:ascii="Arial" w:hAnsi="Arial" w:cs="Arial"/>
        </w:rPr>
      </w:pPr>
    </w:p>
    <w:p w14:paraId="282FAE35" w14:textId="270DA132" w:rsidR="001B1DE8" w:rsidRPr="00232240" w:rsidRDefault="001B1DE8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>ALL AGREEMENT STATE</w:t>
      </w:r>
      <w:r w:rsidR="003878D2">
        <w:rPr>
          <w:rFonts w:ascii="Arial" w:hAnsi="Arial" w:cs="Arial"/>
        </w:rPr>
        <w:t>S</w:t>
      </w:r>
      <w:r w:rsidR="00232240">
        <w:rPr>
          <w:rFonts w:ascii="Arial" w:hAnsi="Arial" w:cs="Arial"/>
        </w:rPr>
        <w:t>, VERMONT, WYOMING</w:t>
      </w:r>
    </w:p>
    <w:p w14:paraId="483AE2D2" w14:textId="77777777" w:rsidR="009825E3" w:rsidRPr="00232240" w:rsidRDefault="009825E3" w:rsidP="00947FEA">
      <w:pPr>
        <w:spacing w:after="0" w:line="240" w:lineRule="auto"/>
        <w:rPr>
          <w:rFonts w:ascii="Arial" w:hAnsi="Arial" w:cs="Arial"/>
        </w:rPr>
      </w:pPr>
    </w:p>
    <w:p w14:paraId="5DC004E3" w14:textId="2DA9C9FF" w:rsidR="001B1DE8" w:rsidRDefault="001B1DE8" w:rsidP="00947FEA">
      <w:pPr>
        <w:spacing w:after="0" w:line="240" w:lineRule="auto"/>
        <w:rPr>
          <w:rFonts w:ascii="Arial" w:hAnsi="Arial" w:cs="Arial"/>
          <w:b/>
        </w:rPr>
      </w:pPr>
      <w:r w:rsidRPr="00232240">
        <w:rPr>
          <w:rFonts w:ascii="Arial" w:hAnsi="Arial" w:cs="Arial"/>
        </w:rPr>
        <w:t xml:space="preserve">OPPORTUNITY TO COMMENT ON </w:t>
      </w:r>
      <w:r w:rsidR="0099616A">
        <w:rPr>
          <w:rFonts w:ascii="Arial" w:hAnsi="Arial" w:cs="Arial"/>
        </w:rPr>
        <w:t>THE PROPOSED REVISIONS TO</w:t>
      </w:r>
      <w:r w:rsidRPr="00232240">
        <w:rPr>
          <w:rFonts w:ascii="Arial" w:hAnsi="Arial" w:cs="Arial"/>
        </w:rPr>
        <w:t xml:space="preserve"> </w:t>
      </w:r>
      <w:r w:rsidR="003878D2" w:rsidRPr="003878D2">
        <w:rPr>
          <w:rFonts w:ascii="Arial" w:hAnsi="Arial" w:cs="Arial"/>
        </w:rPr>
        <w:t>INSPECTION PROCEDURE 8712</w:t>
      </w:r>
      <w:r w:rsidR="003878D2">
        <w:rPr>
          <w:rFonts w:ascii="Arial" w:hAnsi="Arial" w:cs="Arial"/>
        </w:rPr>
        <w:t>3</w:t>
      </w:r>
      <w:r w:rsidR="003878D2" w:rsidRPr="003878D2">
        <w:rPr>
          <w:rFonts w:ascii="Arial" w:hAnsi="Arial" w:cs="Arial"/>
        </w:rPr>
        <w:t>: “</w:t>
      </w:r>
      <w:r w:rsidR="003878D2">
        <w:rPr>
          <w:rFonts w:ascii="Arial" w:hAnsi="Arial" w:cs="Arial"/>
        </w:rPr>
        <w:t>WELL LOGGING</w:t>
      </w:r>
      <w:r w:rsidR="003878D2" w:rsidRPr="003878D2">
        <w:rPr>
          <w:rFonts w:ascii="Arial" w:hAnsi="Arial" w:cs="Arial"/>
        </w:rPr>
        <w:t xml:space="preserve"> PROGRAMS”</w:t>
      </w:r>
      <w:r w:rsidR="009352E7">
        <w:rPr>
          <w:rFonts w:ascii="Arial" w:hAnsi="Arial" w:cs="Arial"/>
        </w:rPr>
        <w:t xml:space="preserve"> </w:t>
      </w:r>
      <w:r w:rsidR="00DF6F47">
        <w:rPr>
          <w:rFonts w:ascii="Arial" w:hAnsi="Arial" w:cs="Arial"/>
        </w:rPr>
        <w:t xml:space="preserve">AND INSPECTION PROCEDURE 87137: “10 CFR PART 37 MATERIALS SECURITY PROGRAMS” </w:t>
      </w:r>
      <w:r w:rsidR="009352E7">
        <w:rPr>
          <w:rFonts w:ascii="Arial" w:hAnsi="Arial" w:cs="Arial"/>
        </w:rPr>
        <w:t>(STC-18-NNN)</w:t>
      </w:r>
      <w:r w:rsidR="00E5466F">
        <w:rPr>
          <w:rFonts w:ascii="Arial" w:hAnsi="Arial" w:cs="Arial"/>
          <w:b/>
        </w:rPr>
        <w:t xml:space="preserve"> </w:t>
      </w:r>
    </w:p>
    <w:p w14:paraId="379332B2" w14:textId="77777777" w:rsidR="001D18DF" w:rsidRPr="00232240" w:rsidRDefault="001D18DF" w:rsidP="00947FEA">
      <w:pPr>
        <w:spacing w:after="0" w:line="240" w:lineRule="auto"/>
        <w:rPr>
          <w:rFonts w:ascii="Arial" w:hAnsi="Arial" w:cs="Arial"/>
          <w:b/>
        </w:rPr>
      </w:pPr>
    </w:p>
    <w:p w14:paraId="25B80206" w14:textId="2954DF1A" w:rsidR="001B1DE8" w:rsidRPr="00232240" w:rsidRDefault="001B1DE8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  <w:b/>
        </w:rPr>
        <w:t xml:space="preserve">Purpose: </w:t>
      </w:r>
      <w:r w:rsidR="00232240">
        <w:rPr>
          <w:rFonts w:ascii="Arial" w:hAnsi="Arial" w:cs="Arial"/>
          <w:b/>
        </w:rPr>
        <w:t xml:space="preserve"> </w:t>
      </w:r>
      <w:r w:rsidRPr="00232240">
        <w:rPr>
          <w:rFonts w:ascii="Arial" w:hAnsi="Arial" w:cs="Arial"/>
        </w:rPr>
        <w:t>To provide the Agreement States</w:t>
      </w:r>
      <w:r w:rsidR="003878D2">
        <w:rPr>
          <w:rFonts w:ascii="Arial" w:hAnsi="Arial" w:cs="Arial"/>
        </w:rPr>
        <w:t xml:space="preserve"> </w:t>
      </w:r>
      <w:r w:rsidRPr="00232240">
        <w:rPr>
          <w:rFonts w:ascii="Arial" w:hAnsi="Arial" w:cs="Arial"/>
        </w:rPr>
        <w:t>an opportunity to comment on the</w:t>
      </w:r>
      <w:r w:rsidR="0099616A">
        <w:rPr>
          <w:rFonts w:ascii="Arial" w:hAnsi="Arial" w:cs="Arial"/>
        </w:rPr>
        <w:t xml:space="preserve"> proposed revisions to the</w:t>
      </w:r>
      <w:r w:rsidRPr="00232240">
        <w:rPr>
          <w:rFonts w:ascii="Arial" w:hAnsi="Arial" w:cs="Arial"/>
        </w:rPr>
        <w:t xml:space="preserve"> </w:t>
      </w:r>
      <w:r w:rsidR="003878D2">
        <w:rPr>
          <w:rFonts w:ascii="Arial" w:hAnsi="Arial" w:cs="Arial"/>
        </w:rPr>
        <w:t>In</w:t>
      </w:r>
      <w:r w:rsidR="009352E7">
        <w:rPr>
          <w:rFonts w:ascii="Arial" w:hAnsi="Arial" w:cs="Arial"/>
        </w:rPr>
        <w:t>s</w:t>
      </w:r>
      <w:r w:rsidR="003878D2">
        <w:rPr>
          <w:rFonts w:ascii="Arial" w:hAnsi="Arial" w:cs="Arial"/>
        </w:rPr>
        <w:t>pection Procedure</w:t>
      </w:r>
      <w:r w:rsidRPr="00232240">
        <w:rPr>
          <w:rFonts w:ascii="Arial" w:hAnsi="Arial" w:cs="Arial"/>
        </w:rPr>
        <w:t xml:space="preserve"> (</w:t>
      </w:r>
      <w:r w:rsidR="003878D2">
        <w:rPr>
          <w:rFonts w:ascii="Arial" w:hAnsi="Arial" w:cs="Arial"/>
        </w:rPr>
        <w:t>IP</w:t>
      </w:r>
      <w:r w:rsidRPr="00232240">
        <w:rPr>
          <w:rFonts w:ascii="Arial" w:hAnsi="Arial" w:cs="Arial"/>
        </w:rPr>
        <w:t>)</w:t>
      </w:r>
      <w:r w:rsidR="009352E7">
        <w:rPr>
          <w:rFonts w:ascii="Arial" w:hAnsi="Arial" w:cs="Arial"/>
        </w:rPr>
        <w:t xml:space="preserve"> 87123: “Well L</w:t>
      </w:r>
      <w:r w:rsidR="003878D2">
        <w:rPr>
          <w:rFonts w:ascii="Arial" w:hAnsi="Arial" w:cs="Arial"/>
        </w:rPr>
        <w:t>ogging Programs”</w:t>
      </w:r>
      <w:r w:rsidR="00DF6F47">
        <w:rPr>
          <w:rFonts w:ascii="Arial" w:hAnsi="Arial" w:cs="Arial"/>
        </w:rPr>
        <w:t xml:space="preserve"> and IP 87137: “10 CFR Part 37 Materials Security Programs.” </w:t>
      </w:r>
    </w:p>
    <w:p w14:paraId="1F326531" w14:textId="77777777" w:rsidR="009825E3" w:rsidRPr="00232240" w:rsidRDefault="009825E3" w:rsidP="00947FEA">
      <w:pPr>
        <w:spacing w:after="0" w:line="240" w:lineRule="auto"/>
        <w:rPr>
          <w:rFonts w:ascii="Arial" w:hAnsi="Arial" w:cs="Arial"/>
          <w:b/>
        </w:rPr>
      </w:pPr>
    </w:p>
    <w:p w14:paraId="3E346DFD" w14:textId="562705F2" w:rsidR="0099616A" w:rsidRPr="001D18DF" w:rsidRDefault="001B1DE8" w:rsidP="001D1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  <w:b/>
        </w:rPr>
        <w:t xml:space="preserve">Background: </w:t>
      </w:r>
      <w:r w:rsidR="00232240">
        <w:rPr>
          <w:rFonts w:ascii="Arial" w:hAnsi="Arial" w:cs="Arial"/>
          <w:b/>
        </w:rPr>
        <w:t xml:space="preserve"> </w:t>
      </w:r>
      <w:r w:rsidR="0099616A">
        <w:rPr>
          <w:rFonts w:ascii="Arial" w:hAnsi="Arial" w:cs="Arial"/>
        </w:rPr>
        <w:t>The U.S. Nuclear Regulatory Commission (NRC) is revising Inspection Procedure (IP) 87123, “Well Logging Programs.” The NRC originally issued IP 87123 in November 2003.</w:t>
      </w:r>
      <w:r w:rsidR="00DF6F47">
        <w:rPr>
          <w:rFonts w:ascii="Arial" w:hAnsi="Arial" w:cs="Arial"/>
        </w:rPr>
        <w:t xml:space="preserve">  The NRC is also revising IP 87137, which was originally issued on April 3, 2014. </w:t>
      </w:r>
    </w:p>
    <w:p w14:paraId="39473C07" w14:textId="77777777" w:rsidR="0099616A" w:rsidRDefault="0099616A" w:rsidP="008C4F99">
      <w:pPr>
        <w:spacing w:after="0" w:line="240" w:lineRule="auto"/>
        <w:rPr>
          <w:rFonts w:ascii="Arial" w:hAnsi="Arial" w:cs="Arial"/>
        </w:rPr>
      </w:pPr>
    </w:p>
    <w:p w14:paraId="701AEF24" w14:textId="5B3BDCC8" w:rsidR="001B1DE8" w:rsidRDefault="001520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 June 2014, the Government Accountability Office (GAO)</w:t>
      </w:r>
      <w:r w:rsidR="00203411">
        <w:rPr>
          <w:rFonts w:ascii="Arial" w:hAnsi="Arial" w:cs="Arial"/>
        </w:rPr>
        <w:t xml:space="preserve"> issued an audit report </w:t>
      </w:r>
      <w:r w:rsidR="00203411" w:rsidRPr="001520B4">
        <w:rPr>
          <w:rFonts w:ascii="Arial" w:hAnsi="Arial" w:cs="Arial"/>
        </w:rPr>
        <w:t>(GAO-14-293)</w:t>
      </w:r>
      <w:r w:rsidR="00203411">
        <w:rPr>
          <w:rFonts w:ascii="Arial" w:hAnsi="Arial" w:cs="Arial"/>
        </w:rPr>
        <w:t xml:space="preserve"> on Actions Needed to Increase Security of U.S. Industrial Radiological Sources. </w:t>
      </w:r>
      <w:r w:rsidR="00845430">
        <w:rPr>
          <w:rFonts w:ascii="Arial" w:hAnsi="Arial" w:cs="Arial"/>
        </w:rPr>
        <w:t xml:space="preserve"> </w:t>
      </w:r>
      <w:r w:rsidR="00203411">
        <w:rPr>
          <w:rFonts w:ascii="Arial" w:hAnsi="Arial" w:cs="Arial"/>
        </w:rPr>
        <w:t>As a response</w:t>
      </w:r>
      <w:r w:rsidR="00845430">
        <w:rPr>
          <w:rFonts w:ascii="Arial" w:hAnsi="Arial" w:cs="Arial"/>
        </w:rPr>
        <w:t>,</w:t>
      </w:r>
      <w:r w:rsidR="00203411">
        <w:rPr>
          <w:rFonts w:ascii="Arial" w:hAnsi="Arial" w:cs="Arial"/>
        </w:rPr>
        <w:t xml:space="preserve"> t</w:t>
      </w:r>
      <w:r w:rsidRPr="001520B4">
        <w:rPr>
          <w:rFonts w:ascii="Arial" w:hAnsi="Arial" w:cs="Arial"/>
        </w:rPr>
        <w:t>he NRC committed to evaluating a GAO recommendation to consider whether the definition of collocation should be revised for well logging facilities that routinely keep radiological sources in a single storage area but secured in separate storage containers.  The 10 CFR Part 37(Part 37), Program Review Team (PRT) determined that the definition of aggregation</w:t>
      </w:r>
      <w:r w:rsidR="00392110">
        <w:rPr>
          <w:rFonts w:ascii="Arial" w:hAnsi="Arial" w:cs="Arial"/>
        </w:rPr>
        <w:t>, previously referred as collocation,</w:t>
      </w:r>
      <w:r w:rsidRPr="001520B4">
        <w:rPr>
          <w:rFonts w:ascii="Arial" w:hAnsi="Arial" w:cs="Arial"/>
        </w:rPr>
        <w:t xml:space="preserve"> is clear and does not need to be changed.  In addition, the PRT determined that the security requirements in Part 37 provide adequate protection for well logging sources in storage.  </w:t>
      </w:r>
      <w:r w:rsidR="00845430">
        <w:rPr>
          <w:rFonts w:ascii="Arial" w:hAnsi="Arial" w:cs="Arial"/>
        </w:rPr>
        <w:t xml:space="preserve">To enhance </w:t>
      </w:r>
      <w:r w:rsidR="004B5233">
        <w:rPr>
          <w:rFonts w:ascii="Arial" w:hAnsi="Arial" w:cs="Arial"/>
        </w:rPr>
        <w:t>inspection oversight</w:t>
      </w:r>
      <w:r w:rsidR="00845430">
        <w:rPr>
          <w:rFonts w:ascii="Arial" w:hAnsi="Arial" w:cs="Arial"/>
        </w:rPr>
        <w:t xml:space="preserve">, the </w:t>
      </w:r>
      <w:r w:rsidRPr="001520B4">
        <w:rPr>
          <w:rFonts w:ascii="Arial" w:hAnsi="Arial" w:cs="Arial"/>
        </w:rPr>
        <w:t>Part 37 Implementation Working Group recommended revisions to IP 87123</w:t>
      </w:r>
      <w:r w:rsidR="00DF6F47">
        <w:rPr>
          <w:rFonts w:ascii="Arial" w:hAnsi="Arial" w:cs="Arial"/>
        </w:rPr>
        <w:t xml:space="preserve"> and IP 87137</w:t>
      </w:r>
      <w:r w:rsidRPr="001520B4">
        <w:rPr>
          <w:rFonts w:ascii="Arial" w:hAnsi="Arial" w:cs="Arial"/>
        </w:rPr>
        <w:t xml:space="preserve"> to ensure inspectors assess licensees’ potential to aggregate materials as part of routine inspections</w:t>
      </w:r>
      <w:r w:rsidR="00845430">
        <w:rPr>
          <w:rFonts w:ascii="Arial" w:hAnsi="Arial" w:cs="Arial"/>
        </w:rPr>
        <w:t>.</w:t>
      </w:r>
      <w:r w:rsidRPr="001520B4">
        <w:rPr>
          <w:rFonts w:ascii="Arial" w:hAnsi="Arial" w:cs="Arial"/>
        </w:rPr>
        <w:t xml:space="preserve"> </w:t>
      </w:r>
    </w:p>
    <w:p w14:paraId="16F9DFAB" w14:textId="77777777" w:rsidR="004E055E" w:rsidRDefault="004E055E">
      <w:pPr>
        <w:spacing w:after="0" w:line="240" w:lineRule="auto"/>
        <w:rPr>
          <w:rFonts w:ascii="Arial" w:hAnsi="Arial" w:cs="Arial"/>
        </w:rPr>
      </w:pPr>
    </w:p>
    <w:p w14:paraId="0F1227CA" w14:textId="15854A85" w:rsidR="004E055E" w:rsidRPr="004E055E" w:rsidRDefault="004E05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addition, IP 87137 is being revised to incorporate text regarding oversight of compliance with trustworthiness and reliability determinations for reviewing officials</w:t>
      </w:r>
      <w:r w:rsidR="009379CE">
        <w:rPr>
          <w:rFonts w:ascii="Arial" w:hAnsi="Arial" w:cs="Arial"/>
        </w:rPr>
        <w:t xml:space="preserve"> and correction of an error in existing text.</w:t>
      </w:r>
    </w:p>
    <w:p w14:paraId="54553967" w14:textId="77777777" w:rsidR="001B1DE8" w:rsidRPr="00232240" w:rsidRDefault="001B1DE8" w:rsidP="00947FEA">
      <w:pPr>
        <w:spacing w:after="0" w:line="240" w:lineRule="auto"/>
        <w:rPr>
          <w:rFonts w:ascii="Arial" w:hAnsi="Arial" w:cs="Arial"/>
          <w:b/>
        </w:rPr>
      </w:pPr>
    </w:p>
    <w:p w14:paraId="64881209" w14:textId="052FBA8A" w:rsidR="001B1DE8" w:rsidRPr="00232240" w:rsidRDefault="001B1DE8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  <w:b/>
        </w:rPr>
        <w:t>Discussion:</w:t>
      </w:r>
      <w:r w:rsidRPr="00232240">
        <w:rPr>
          <w:rFonts w:ascii="Arial" w:hAnsi="Arial" w:cs="Arial"/>
        </w:rPr>
        <w:t xml:space="preserve"> </w:t>
      </w:r>
      <w:r w:rsidR="00232240">
        <w:rPr>
          <w:rFonts w:ascii="Arial" w:hAnsi="Arial" w:cs="Arial"/>
        </w:rPr>
        <w:t xml:space="preserve"> </w:t>
      </w:r>
      <w:r w:rsidRPr="00232240">
        <w:rPr>
          <w:rFonts w:ascii="Arial" w:hAnsi="Arial" w:cs="Arial"/>
        </w:rPr>
        <w:t xml:space="preserve">Enclosed for your review and comment </w:t>
      </w:r>
      <w:r w:rsidR="009379CE">
        <w:rPr>
          <w:rFonts w:ascii="Arial" w:hAnsi="Arial" w:cs="Arial"/>
        </w:rPr>
        <w:t>are</w:t>
      </w:r>
      <w:r w:rsidRPr="00232240">
        <w:rPr>
          <w:rFonts w:ascii="Arial" w:hAnsi="Arial" w:cs="Arial"/>
        </w:rPr>
        <w:t xml:space="preserve"> the draft </w:t>
      </w:r>
      <w:r w:rsidR="003878D2">
        <w:rPr>
          <w:rFonts w:ascii="Arial" w:hAnsi="Arial" w:cs="Arial"/>
        </w:rPr>
        <w:t>procedure</w:t>
      </w:r>
      <w:r w:rsidR="009379CE">
        <w:rPr>
          <w:rFonts w:ascii="Arial" w:hAnsi="Arial" w:cs="Arial"/>
        </w:rPr>
        <w:t>s</w:t>
      </w:r>
      <w:r w:rsidRPr="00232240">
        <w:rPr>
          <w:rFonts w:ascii="Arial" w:hAnsi="Arial" w:cs="Arial"/>
        </w:rPr>
        <w:t>.  Comments of an editorial nature will be considered; however, the draft text may unde</w:t>
      </w:r>
      <w:r w:rsidR="009D2CBC">
        <w:rPr>
          <w:rFonts w:ascii="Arial" w:hAnsi="Arial" w:cs="Arial"/>
        </w:rPr>
        <w:t>rgo additional technical editing</w:t>
      </w:r>
      <w:r w:rsidRPr="00232240">
        <w:rPr>
          <w:rFonts w:ascii="Arial" w:hAnsi="Arial" w:cs="Arial"/>
        </w:rPr>
        <w:t xml:space="preserve"> and formatting by the </w:t>
      </w:r>
      <w:r w:rsidR="00232240">
        <w:rPr>
          <w:rFonts w:ascii="Arial" w:hAnsi="Arial" w:cs="Arial"/>
        </w:rPr>
        <w:t>U.S. Nuclear Regulatory Commission (</w:t>
      </w:r>
      <w:r w:rsidRPr="00232240">
        <w:rPr>
          <w:rFonts w:ascii="Arial" w:hAnsi="Arial" w:cs="Arial"/>
        </w:rPr>
        <w:t>NRC</w:t>
      </w:r>
      <w:r w:rsidR="00232240">
        <w:rPr>
          <w:rFonts w:ascii="Arial" w:hAnsi="Arial" w:cs="Arial"/>
        </w:rPr>
        <w:t>)</w:t>
      </w:r>
      <w:r w:rsidRPr="00232240">
        <w:rPr>
          <w:rFonts w:ascii="Arial" w:hAnsi="Arial" w:cs="Arial"/>
        </w:rPr>
        <w:t xml:space="preserve"> prior to publication.</w:t>
      </w:r>
    </w:p>
    <w:p w14:paraId="5328D981" w14:textId="56FBD15A" w:rsidR="007D62B3" w:rsidRDefault="007D6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9B4CC1" w14:textId="77777777" w:rsidR="00117A57" w:rsidRPr="00232240" w:rsidRDefault="00117A57" w:rsidP="00947FEA">
      <w:pPr>
        <w:spacing w:after="0" w:line="240" w:lineRule="auto"/>
        <w:rPr>
          <w:rFonts w:ascii="Arial" w:hAnsi="Arial" w:cs="Arial"/>
        </w:rPr>
      </w:pPr>
    </w:p>
    <w:p w14:paraId="612D1BD4" w14:textId="3A8E1E38" w:rsidR="00117A57" w:rsidRDefault="00117A57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>Please provide any comments to the contact person listed below.  We would appreciate receiving your comments</w:t>
      </w:r>
      <w:r w:rsidRPr="00232240">
        <w:rPr>
          <w:rStyle w:val="FootnoteReference"/>
          <w:rFonts w:ascii="Arial" w:hAnsi="Arial" w:cs="Arial"/>
        </w:rPr>
        <w:footnoteReference w:id="1"/>
      </w:r>
      <w:r w:rsidRPr="00232240">
        <w:rPr>
          <w:rFonts w:ascii="Arial" w:hAnsi="Arial" w:cs="Arial"/>
        </w:rPr>
        <w:t xml:space="preserve"> </w:t>
      </w:r>
      <w:r w:rsidR="00932FDD">
        <w:rPr>
          <w:rFonts w:ascii="Arial" w:hAnsi="Arial" w:cs="Arial"/>
        </w:rPr>
        <w:t xml:space="preserve">by </w:t>
      </w:r>
      <w:r w:rsidR="00A526B3">
        <w:rPr>
          <w:rFonts w:ascii="Arial" w:hAnsi="Arial" w:cs="Arial"/>
        </w:rPr>
        <w:t>July 28, 20</w:t>
      </w:r>
      <w:r w:rsidR="001D18DF">
        <w:rPr>
          <w:rFonts w:ascii="Arial" w:hAnsi="Arial" w:cs="Arial"/>
        </w:rPr>
        <w:t>1</w:t>
      </w:r>
      <w:r w:rsidR="00A526B3">
        <w:rPr>
          <w:rFonts w:ascii="Arial" w:hAnsi="Arial" w:cs="Arial"/>
        </w:rPr>
        <w:t>8</w:t>
      </w:r>
      <w:r w:rsidR="007D62B3">
        <w:rPr>
          <w:rFonts w:ascii="Arial" w:hAnsi="Arial" w:cs="Arial"/>
        </w:rPr>
        <w:t>.</w:t>
      </w:r>
    </w:p>
    <w:p w14:paraId="79A498FD" w14:textId="77777777" w:rsidR="007D62B3" w:rsidRPr="00232240" w:rsidRDefault="007D62B3" w:rsidP="00947FEA">
      <w:pPr>
        <w:spacing w:after="0" w:line="240" w:lineRule="auto"/>
        <w:rPr>
          <w:rFonts w:ascii="Arial" w:hAnsi="Arial" w:cs="Arial"/>
        </w:rPr>
      </w:pPr>
    </w:p>
    <w:p w14:paraId="59C589FF" w14:textId="6F2B121C" w:rsidR="001B1DE8" w:rsidRPr="00232240" w:rsidRDefault="001B1DE8" w:rsidP="00732B11">
      <w:pPr>
        <w:tabs>
          <w:tab w:val="left" w:pos="4320"/>
        </w:tabs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 xml:space="preserve">If you have any questions regarding this correspondence, please contact me at </w:t>
      </w:r>
      <w:r w:rsidR="00290FA2">
        <w:rPr>
          <w:rFonts w:ascii="Arial" w:hAnsi="Arial" w:cs="Arial"/>
        </w:rPr>
        <w:t>(</w:t>
      </w:r>
      <w:r w:rsidRPr="00232240">
        <w:rPr>
          <w:rFonts w:ascii="Arial" w:hAnsi="Arial" w:cs="Arial"/>
        </w:rPr>
        <w:t>301</w:t>
      </w:r>
      <w:r w:rsidR="00290FA2">
        <w:rPr>
          <w:rFonts w:ascii="Arial" w:hAnsi="Arial" w:cs="Arial"/>
        </w:rPr>
        <w:t xml:space="preserve">) </w:t>
      </w:r>
      <w:r w:rsidRPr="00232240">
        <w:rPr>
          <w:rFonts w:ascii="Arial" w:hAnsi="Arial" w:cs="Arial"/>
        </w:rPr>
        <w:t>415-</w:t>
      </w:r>
      <w:r w:rsidR="009352E7">
        <w:rPr>
          <w:rFonts w:ascii="Arial" w:hAnsi="Arial" w:cs="Arial"/>
        </w:rPr>
        <w:t>xxx</w:t>
      </w:r>
      <w:r w:rsidRPr="00232240">
        <w:rPr>
          <w:rFonts w:ascii="Arial" w:hAnsi="Arial" w:cs="Arial"/>
        </w:rPr>
        <w:t xml:space="preserve"> or the individual named below:</w:t>
      </w:r>
    </w:p>
    <w:p w14:paraId="0A4BCF69" w14:textId="77777777" w:rsidR="001B1DE8" w:rsidRDefault="001B1DE8" w:rsidP="00947FEA">
      <w:pPr>
        <w:spacing w:after="0" w:line="240" w:lineRule="auto"/>
        <w:rPr>
          <w:rFonts w:ascii="Arial" w:hAnsi="Arial" w:cs="Arial"/>
        </w:rPr>
      </w:pPr>
    </w:p>
    <w:p w14:paraId="1960A578" w14:textId="77777777" w:rsidR="00732B11" w:rsidRPr="00232240" w:rsidRDefault="0010518C" w:rsidP="0010518C">
      <w:pPr>
        <w:tabs>
          <w:tab w:val="left" w:pos="69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B8BA85" w14:textId="77777777" w:rsidR="009352E7" w:rsidRPr="00232240" w:rsidRDefault="001B1DE8" w:rsidP="009352E7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 xml:space="preserve">POINT OF CONTACT: </w:t>
      </w:r>
      <w:r w:rsidR="00232240" w:rsidRPr="00232240">
        <w:rPr>
          <w:rFonts w:ascii="Arial" w:hAnsi="Arial" w:cs="Arial"/>
        </w:rPr>
        <w:t xml:space="preserve"> </w:t>
      </w:r>
      <w:r w:rsidR="009352E7">
        <w:rPr>
          <w:rFonts w:ascii="Arial" w:hAnsi="Arial" w:cs="Arial"/>
        </w:rPr>
        <w:t>Lymari Sepulveda</w:t>
      </w:r>
      <w:r w:rsidRPr="00232240">
        <w:rPr>
          <w:rFonts w:ascii="Arial" w:hAnsi="Arial" w:cs="Arial"/>
        </w:rPr>
        <w:tab/>
      </w:r>
      <w:r w:rsidR="00232240" w:rsidRPr="00232240">
        <w:rPr>
          <w:rFonts w:ascii="Arial" w:hAnsi="Arial" w:cs="Arial"/>
        </w:rPr>
        <w:tab/>
      </w:r>
      <w:r w:rsidR="009352E7">
        <w:rPr>
          <w:rFonts w:ascii="Arial" w:hAnsi="Arial" w:cs="Arial"/>
        </w:rPr>
        <w:t xml:space="preserve">E-MAIL: </w:t>
      </w:r>
      <w:hyperlink r:id="rId9" w:history="1">
        <w:r w:rsidR="009352E7" w:rsidRPr="000F2ECC">
          <w:rPr>
            <w:rStyle w:val="Hyperlink"/>
            <w:rFonts w:ascii="Arial" w:hAnsi="Arial" w:cs="Arial"/>
          </w:rPr>
          <w:t>Lymari.Sepulveda@nrc.gov</w:t>
        </w:r>
      </w:hyperlink>
      <w:r w:rsidR="009352E7">
        <w:rPr>
          <w:rFonts w:ascii="Arial" w:hAnsi="Arial" w:cs="Arial"/>
        </w:rPr>
        <w:t xml:space="preserve">  </w:t>
      </w:r>
    </w:p>
    <w:p w14:paraId="68D8568F" w14:textId="14F14E8E" w:rsidR="0010518C" w:rsidRPr="00232240" w:rsidRDefault="0010518C" w:rsidP="0010518C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>TELEPHONE:</w:t>
      </w:r>
      <w:r w:rsidRPr="002322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9352E7">
        <w:rPr>
          <w:rFonts w:ascii="Arial" w:hAnsi="Arial" w:cs="Arial"/>
        </w:rPr>
        <w:tab/>
        <w:t xml:space="preserve">   </w:t>
      </w:r>
      <w:r w:rsidR="001D18DF">
        <w:rPr>
          <w:rFonts w:ascii="Arial" w:hAnsi="Arial" w:cs="Arial"/>
        </w:rPr>
        <w:t>(301) 415-5619</w:t>
      </w:r>
    </w:p>
    <w:p w14:paraId="4E7D8869" w14:textId="77777777" w:rsidR="001B1DE8" w:rsidRPr="00232240" w:rsidRDefault="0010518C" w:rsidP="0010518C">
      <w:pPr>
        <w:tabs>
          <w:tab w:val="left" w:pos="400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E70387" w14:textId="6790DA15" w:rsidR="001B1DE8" w:rsidRPr="009B30A4" w:rsidRDefault="009B30A4" w:rsidP="00947FEA">
      <w:pPr>
        <w:spacing w:after="0" w:line="240" w:lineRule="auto"/>
        <w:rPr>
          <w:rFonts w:ascii="Arial" w:hAnsi="Arial" w:cs="Arial"/>
          <w:b/>
          <w:i/>
        </w:rPr>
      </w:pP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  <w:r w:rsidRPr="009B30A4">
        <w:rPr>
          <w:rFonts w:ascii="Arial" w:hAnsi="Arial" w:cs="Arial"/>
          <w:b/>
          <w:i/>
        </w:rPr>
        <w:tab/>
      </w:r>
    </w:p>
    <w:p w14:paraId="797F34A5" w14:textId="77777777" w:rsidR="003B0138" w:rsidRPr="00232240" w:rsidRDefault="003B0138" w:rsidP="00947FEA">
      <w:pPr>
        <w:spacing w:after="0" w:line="240" w:lineRule="auto"/>
        <w:rPr>
          <w:rFonts w:ascii="Arial" w:hAnsi="Arial" w:cs="Arial"/>
        </w:rPr>
      </w:pPr>
    </w:p>
    <w:p w14:paraId="20139FA5" w14:textId="1F504C35" w:rsidR="001B1DE8" w:rsidRPr="00232240" w:rsidRDefault="001D18DF" w:rsidP="00A72E87">
      <w:pPr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Andrea Kock</w:t>
      </w:r>
      <w:r w:rsidR="001B1DE8" w:rsidRPr="002322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Acting </w:t>
      </w:r>
      <w:r w:rsidR="001B1DE8" w:rsidRPr="00232240">
        <w:rPr>
          <w:rFonts w:ascii="Arial" w:hAnsi="Arial" w:cs="Arial"/>
        </w:rPr>
        <w:t>Director</w:t>
      </w:r>
    </w:p>
    <w:p w14:paraId="2BE0409A" w14:textId="77777777" w:rsidR="001B1DE8" w:rsidRPr="00232240" w:rsidRDefault="001B1DE8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  <w:t>Division of Material</w:t>
      </w:r>
      <w:r w:rsidR="009352E7">
        <w:rPr>
          <w:rFonts w:ascii="Arial" w:hAnsi="Arial" w:cs="Arial"/>
        </w:rPr>
        <w:t>s</w:t>
      </w:r>
      <w:r w:rsidRPr="00232240">
        <w:rPr>
          <w:rFonts w:ascii="Arial" w:hAnsi="Arial" w:cs="Arial"/>
        </w:rPr>
        <w:t xml:space="preserve"> Safety, </w:t>
      </w:r>
      <w:r w:rsidR="009352E7">
        <w:rPr>
          <w:rFonts w:ascii="Arial" w:hAnsi="Arial" w:cs="Arial"/>
        </w:rPr>
        <w:t xml:space="preserve">Security, </w:t>
      </w:r>
      <w:r w:rsidRPr="00232240">
        <w:rPr>
          <w:rFonts w:ascii="Arial" w:hAnsi="Arial" w:cs="Arial"/>
        </w:rPr>
        <w:t xml:space="preserve">State, </w:t>
      </w:r>
    </w:p>
    <w:p w14:paraId="551B2E9C" w14:textId="77777777" w:rsidR="001B1DE8" w:rsidRPr="00232240" w:rsidRDefault="001B1DE8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="00947FEA" w:rsidRPr="00232240">
        <w:rPr>
          <w:rFonts w:ascii="Arial" w:hAnsi="Arial" w:cs="Arial"/>
        </w:rPr>
        <w:t xml:space="preserve">  a</w:t>
      </w:r>
      <w:r w:rsidRPr="00232240">
        <w:rPr>
          <w:rFonts w:ascii="Arial" w:hAnsi="Arial" w:cs="Arial"/>
        </w:rPr>
        <w:t xml:space="preserve">nd </w:t>
      </w:r>
      <w:r w:rsidR="009352E7">
        <w:rPr>
          <w:rFonts w:ascii="Arial" w:hAnsi="Arial" w:cs="Arial"/>
        </w:rPr>
        <w:t>Tribal</w:t>
      </w:r>
      <w:r w:rsidRPr="00232240">
        <w:rPr>
          <w:rFonts w:ascii="Arial" w:hAnsi="Arial" w:cs="Arial"/>
        </w:rPr>
        <w:t xml:space="preserve"> Programs</w:t>
      </w:r>
    </w:p>
    <w:p w14:paraId="0ED7E846" w14:textId="77777777" w:rsidR="00947FEA" w:rsidRPr="00232240" w:rsidRDefault="00947FEA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  <w:t>Office of Nuclear Material Safety</w:t>
      </w:r>
    </w:p>
    <w:p w14:paraId="0BF6717E" w14:textId="77777777" w:rsidR="003B0138" w:rsidRPr="00232240" w:rsidRDefault="00947FEA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</w:r>
      <w:r w:rsidRPr="00232240">
        <w:rPr>
          <w:rFonts w:ascii="Arial" w:hAnsi="Arial" w:cs="Arial"/>
        </w:rPr>
        <w:tab/>
        <w:t xml:space="preserve">  and Safeguards</w:t>
      </w:r>
    </w:p>
    <w:p w14:paraId="086C9AC3" w14:textId="77777777" w:rsidR="0010518C" w:rsidRPr="00232240" w:rsidRDefault="0010518C" w:rsidP="00947FEA">
      <w:pPr>
        <w:spacing w:after="0" w:line="240" w:lineRule="auto"/>
        <w:rPr>
          <w:rFonts w:ascii="Arial" w:hAnsi="Arial" w:cs="Arial"/>
        </w:rPr>
      </w:pPr>
    </w:p>
    <w:p w14:paraId="4979CFDB" w14:textId="7DA4469A" w:rsidR="00947FEA" w:rsidRPr="00232240" w:rsidRDefault="00947FEA" w:rsidP="00947FEA">
      <w:pPr>
        <w:spacing w:after="0" w:line="240" w:lineRule="auto"/>
        <w:rPr>
          <w:rFonts w:ascii="Arial" w:hAnsi="Arial" w:cs="Arial"/>
        </w:rPr>
      </w:pPr>
      <w:r w:rsidRPr="00232240">
        <w:rPr>
          <w:rFonts w:ascii="Arial" w:hAnsi="Arial" w:cs="Arial"/>
        </w:rPr>
        <w:t>Enclosure</w:t>
      </w:r>
      <w:r w:rsidR="009379CE">
        <w:rPr>
          <w:rFonts w:ascii="Arial" w:hAnsi="Arial" w:cs="Arial"/>
        </w:rPr>
        <w:t>s</w:t>
      </w:r>
      <w:r w:rsidRPr="00232240">
        <w:rPr>
          <w:rFonts w:ascii="Arial" w:hAnsi="Arial" w:cs="Arial"/>
        </w:rPr>
        <w:t>:</w:t>
      </w:r>
    </w:p>
    <w:p w14:paraId="6127D40E" w14:textId="1313FE1A" w:rsidR="00947FEA" w:rsidRPr="00232240" w:rsidRDefault="009379CE" w:rsidP="00947F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Revised</w:t>
      </w:r>
      <w:r w:rsidR="00947FEA" w:rsidRPr="00232240">
        <w:rPr>
          <w:rFonts w:ascii="Arial" w:hAnsi="Arial" w:cs="Arial"/>
        </w:rPr>
        <w:t xml:space="preserve"> </w:t>
      </w:r>
      <w:r w:rsidR="009352E7">
        <w:rPr>
          <w:rFonts w:ascii="Arial" w:hAnsi="Arial" w:cs="Arial"/>
        </w:rPr>
        <w:t>Inspection Procedure 87123: “Well Logging Programs”</w:t>
      </w:r>
    </w:p>
    <w:p w14:paraId="1852964A" w14:textId="69F9B1F6" w:rsidR="00947FEA" w:rsidRPr="00A72E87" w:rsidRDefault="009379CE" w:rsidP="007D62B3">
      <w:pPr>
        <w:spacing w:after="0" w:line="240" w:lineRule="auto"/>
        <w:rPr>
          <w:sz w:val="18"/>
          <w:szCs w:val="18"/>
        </w:rPr>
      </w:pPr>
      <w:r>
        <w:rPr>
          <w:rFonts w:ascii="Arial" w:hAnsi="Arial" w:cs="Arial"/>
        </w:rPr>
        <w:t>Revised Inspection Procedure 87137: “10 CFR Part 37 Materials Security Programs”</w:t>
      </w:r>
      <w:r w:rsidR="007D62B3" w:rsidRPr="00A72E87">
        <w:rPr>
          <w:sz w:val="18"/>
          <w:szCs w:val="18"/>
        </w:rPr>
        <w:t xml:space="preserve"> </w:t>
      </w:r>
    </w:p>
    <w:sectPr w:rsidR="00947FEA" w:rsidRPr="00A72E87" w:rsidSect="00262E73">
      <w:headerReference w:type="first" r:id="rId10"/>
      <w:pgSz w:w="12240" w:h="15840"/>
      <w:pgMar w:top="1440" w:right="1440" w:bottom="1440" w:left="1440" w:header="1440" w:footer="144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E15D6" w14:textId="77777777" w:rsidR="00081BC3" w:rsidRDefault="00081BC3" w:rsidP="001B1DE8">
      <w:pPr>
        <w:spacing w:after="0" w:line="240" w:lineRule="auto"/>
      </w:pPr>
      <w:r>
        <w:separator/>
      </w:r>
    </w:p>
  </w:endnote>
  <w:endnote w:type="continuationSeparator" w:id="0">
    <w:p w14:paraId="1F68D11F" w14:textId="77777777" w:rsidR="00081BC3" w:rsidRDefault="00081BC3" w:rsidP="001B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9397E" w14:textId="77777777" w:rsidR="00081BC3" w:rsidRDefault="00081BC3" w:rsidP="001B1DE8">
      <w:pPr>
        <w:spacing w:after="0" w:line="240" w:lineRule="auto"/>
      </w:pPr>
      <w:r>
        <w:separator/>
      </w:r>
    </w:p>
  </w:footnote>
  <w:footnote w:type="continuationSeparator" w:id="0">
    <w:p w14:paraId="10F17372" w14:textId="77777777" w:rsidR="00081BC3" w:rsidRDefault="00081BC3" w:rsidP="001B1DE8">
      <w:pPr>
        <w:spacing w:after="0" w:line="240" w:lineRule="auto"/>
      </w:pPr>
      <w:r>
        <w:continuationSeparator/>
      </w:r>
    </w:p>
  </w:footnote>
  <w:footnote w:id="1">
    <w:p w14:paraId="73DAF403" w14:textId="47714DA9" w:rsidR="009352E7" w:rsidRPr="00232240" w:rsidRDefault="009352E7" w:rsidP="00117A5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32240">
        <w:rPr>
          <w:rStyle w:val="FootnoteReference"/>
          <w:rFonts w:ascii="Arial" w:hAnsi="Arial" w:cs="Arial"/>
          <w:sz w:val="18"/>
          <w:szCs w:val="18"/>
        </w:rPr>
        <w:footnoteRef/>
      </w:r>
      <w:r w:rsidRPr="00232240">
        <w:rPr>
          <w:rFonts w:ascii="Arial" w:hAnsi="Arial" w:cs="Arial"/>
          <w:sz w:val="18"/>
          <w:szCs w:val="18"/>
        </w:rPr>
        <w:t xml:space="preserve"> This information request has been approved by OMB 3150-0029 expiration 1/31/2019. The estimated burden per response to comply with this voluntar</w:t>
      </w:r>
      <w:r w:rsidR="00FD054B">
        <w:rPr>
          <w:rFonts w:ascii="Arial" w:hAnsi="Arial" w:cs="Arial"/>
          <w:sz w:val="18"/>
          <w:szCs w:val="18"/>
        </w:rPr>
        <w:t xml:space="preserve">y collection is approximately </w:t>
      </w:r>
      <w:r w:rsidR="007D62B3">
        <w:rPr>
          <w:rFonts w:ascii="Arial" w:hAnsi="Arial" w:cs="Arial"/>
          <w:sz w:val="18"/>
          <w:szCs w:val="18"/>
        </w:rPr>
        <w:t>2.5 hours</w:t>
      </w:r>
      <w:r w:rsidRPr="00232240">
        <w:rPr>
          <w:rFonts w:ascii="Arial" w:hAnsi="Arial" w:cs="Arial"/>
          <w:sz w:val="18"/>
          <w:szCs w:val="18"/>
        </w:rPr>
        <w:t xml:space="preserve">. Send comments regarding the burden estimate to the </w:t>
      </w:r>
      <w:r w:rsidR="007D62B3">
        <w:rPr>
          <w:rFonts w:ascii="Arial" w:hAnsi="Arial" w:cs="Arial"/>
          <w:sz w:val="18"/>
          <w:szCs w:val="18"/>
        </w:rPr>
        <w:t>Information Services</w:t>
      </w:r>
      <w:r w:rsidRPr="00232240">
        <w:rPr>
          <w:rFonts w:ascii="Arial" w:hAnsi="Arial" w:cs="Arial"/>
          <w:sz w:val="18"/>
          <w:szCs w:val="18"/>
        </w:rPr>
        <w:t xml:space="preserve"> Branch, U.S. Nuclear Regulatory Commission, Washington, DC 20555-0001, or by e-mail to </w:t>
      </w:r>
      <w:hyperlink r:id="rId1" w:history="1">
        <w:r w:rsidRPr="00232240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Pr="00232240">
        <w:rPr>
          <w:rFonts w:ascii="Arial" w:hAnsi="Arial" w:cs="Arial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14:paraId="31D008E8" w14:textId="77777777" w:rsidR="009352E7" w:rsidRDefault="009352E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3B9E4" w14:textId="3B662DFC" w:rsidR="009352E7" w:rsidRPr="00A72E87" w:rsidRDefault="009352E7" w:rsidP="00732B11">
    <w:pPr>
      <w:pStyle w:val="Header"/>
      <w:tabs>
        <w:tab w:val="left" w:pos="4320"/>
      </w:tabs>
      <w:rPr>
        <w:rFonts w:ascii="Arial" w:hAnsi="Arial" w:cs="Arial"/>
      </w:rPr>
    </w:pPr>
    <w:r>
      <w:rPr>
        <w:rFonts w:ascii="Arial" w:hAnsi="Arial" w:cs="Arial"/>
      </w:rPr>
      <w:t>STC</w:t>
    </w:r>
  </w:p>
  <w:p w14:paraId="387F5158" w14:textId="77777777" w:rsidR="009352E7" w:rsidRDefault="009352E7" w:rsidP="003B01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E8"/>
    <w:rsid w:val="0000077E"/>
    <w:rsid w:val="00016AB0"/>
    <w:rsid w:val="00060DAB"/>
    <w:rsid w:val="0006208E"/>
    <w:rsid w:val="0006613B"/>
    <w:rsid w:val="000677E0"/>
    <w:rsid w:val="00081BC3"/>
    <w:rsid w:val="00095606"/>
    <w:rsid w:val="000C7836"/>
    <w:rsid w:val="000D4A8B"/>
    <w:rsid w:val="000D4B86"/>
    <w:rsid w:val="000F0A64"/>
    <w:rsid w:val="000F0F49"/>
    <w:rsid w:val="000F3530"/>
    <w:rsid w:val="001029FE"/>
    <w:rsid w:val="0010518C"/>
    <w:rsid w:val="00114698"/>
    <w:rsid w:val="00117A57"/>
    <w:rsid w:val="001229C4"/>
    <w:rsid w:val="00122DF8"/>
    <w:rsid w:val="001309E3"/>
    <w:rsid w:val="00147661"/>
    <w:rsid w:val="001520B4"/>
    <w:rsid w:val="0016050E"/>
    <w:rsid w:val="00183EC0"/>
    <w:rsid w:val="001849A2"/>
    <w:rsid w:val="00186A04"/>
    <w:rsid w:val="001B1DE8"/>
    <w:rsid w:val="001D18DF"/>
    <w:rsid w:val="001D40D7"/>
    <w:rsid w:val="00203411"/>
    <w:rsid w:val="00204234"/>
    <w:rsid w:val="00232240"/>
    <w:rsid w:val="00242254"/>
    <w:rsid w:val="002474B1"/>
    <w:rsid w:val="0025264C"/>
    <w:rsid w:val="00262E73"/>
    <w:rsid w:val="00290FA2"/>
    <w:rsid w:val="0029108B"/>
    <w:rsid w:val="002B62E5"/>
    <w:rsid w:val="002D4F77"/>
    <w:rsid w:val="002F6B4C"/>
    <w:rsid w:val="003878D2"/>
    <w:rsid w:val="00392110"/>
    <w:rsid w:val="003A18EC"/>
    <w:rsid w:val="003A4367"/>
    <w:rsid w:val="003B0138"/>
    <w:rsid w:val="003E458A"/>
    <w:rsid w:val="00410A88"/>
    <w:rsid w:val="00410BE1"/>
    <w:rsid w:val="0041102B"/>
    <w:rsid w:val="00411EF4"/>
    <w:rsid w:val="00421C14"/>
    <w:rsid w:val="00425707"/>
    <w:rsid w:val="00451720"/>
    <w:rsid w:val="00455576"/>
    <w:rsid w:val="00465433"/>
    <w:rsid w:val="00475626"/>
    <w:rsid w:val="0049195B"/>
    <w:rsid w:val="004B5233"/>
    <w:rsid w:val="004B6A71"/>
    <w:rsid w:val="004E055E"/>
    <w:rsid w:val="004E254C"/>
    <w:rsid w:val="004F7A23"/>
    <w:rsid w:val="00581E03"/>
    <w:rsid w:val="005C0020"/>
    <w:rsid w:val="005D46C5"/>
    <w:rsid w:val="005D5988"/>
    <w:rsid w:val="00653CA7"/>
    <w:rsid w:val="006625BC"/>
    <w:rsid w:val="00684AA8"/>
    <w:rsid w:val="006A604D"/>
    <w:rsid w:val="006C4192"/>
    <w:rsid w:val="006C6BDB"/>
    <w:rsid w:val="006D4A33"/>
    <w:rsid w:val="006E7531"/>
    <w:rsid w:val="0071608D"/>
    <w:rsid w:val="00724572"/>
    <w:rsid w:val="00732B11"/>
    <w:rsid w:val="007336E4"/>
    <w:rsid w:val="00735B13"/>
    <w:rsid w:val="00735FE5"/>
    <w:rsid w:val="007564FA"/>
    <w:rsid w:val="00756F8D"/>
    <w:rsid w:val="00796D67"/>
    <w:rsid w:val="007A4EA8"/>
    <w:rsid w:val="007A7159"/>
    <w:rsid w:val="007D62B3"/>
    <w:rsid w:val="007E2298"/>
    <w:rsid w:val="00840D35"/>
    <w:rsid w:val="00843D02"/>
    <w:rsid w:val="00844B5A"/>
    <w:rsid w:val="00845430"/>
    <w:rsid w:val="00854D39"/>
    <w:rsid w:val="00860D37"/>
    <w:rsid w:val="008705B1"/>
    <w:rsid w:val="00880397"/>
    <w:rsid w:val="008874BA"/>
    <w:rsid w:val="008B5951"/>
    <w:rsid w:val="008B5E23"/>
    <w:rsid w:val="008C4F99"/>
    <w:rsid w:val="008D11B1"/>
    <w:rsid w:val="008D6CEF"/>
    <w:rsid w:val="008E5ED3"/>
    <w:rsid w:val="00907B21"/>
    <w:rsid w:val="00932FDD"/>
    <w:rsid w:val="009352E7"/>
    <w:rsid w:val="009379CE"/>
    <w:rsid w:val="00947FEA"/>
    <w:rsid w:val="009551E2"/>
    <w:rsid w:val="009825E3"/>
    <w:rsid w:val="00992AAA"/>
    <w:rsid w:val="0099616A"/>
    <w:rsid w:val="009A064A"/>
    <w:rsid w:val="009B100F"/>
    <w:rsid w:val="009B126C"/>
    <w:rsid w:val="009B30A4"/>
    <w:rsid w:val="009B4FFB"/>
    <w:rsid w:val="009C30BA"/>
    <w:rsid w:val="009C488F"/>
    <w:rsid w:val="009D2CBC"/>
    <w:rsid w:val="009D54FD"/>
    <w:rsid w:val="00A11933"/>
    <w:rsid w:val="00A13304"/>
    <w:rsid w:val="00A36BBB"/>
    <w:rsid w:val="00A503B3"/>
    <w:rsid w:val="00A526B3"/>
    <w:rsid w:val="00A56093"/>
    <w:rsid w:val="00A64CB6"/>
    <w:rsid w:val="00A65470"/>
    <w:rsid w:val="00A72E87"/>
    <w:rsid w:val="00AF0141"/>
    <w:rsid w:val="00B25236"/>
    <w:rsid w:val="00B62639"/>
    <w:rsid w:val="00B87F45"/>
    <w:rsid w:val="00BC5351"/>
    <w:rsid w:val="00C064BA"/>
    <w:rsid w:val="00C33EAF"/>
    <w:rsid w:val="00C56829"/>
    <w:rsid w:val="00C75760"/>
    <w:rsid w:val="00C950A1"/>
    <w:rsid w:val="00C9650F"/>
    <w:rsid w:val="00CA032A"/>
    <w:rsid w:val="00CA4CF9"/>
    <w:rsid w:val="00CA5839"/>
    <w:rsid w:val="00CB2722"/>
    <w:rsid w:val="00CB74D8"/>
    <w:rsid w:val="00CE410F"/>
    <w:rsid w:val="00D07CBF"/>
    <w:rsid w:val="00D46860"/>
    <w:rsid w:val="00D60613"/>
    <w:rsid w:val="00D84EA1"/>
    <w:rsid w:val="00D85D26"/>
    <w:rsid w:val="00DA65A6"/>
    <w:rsid w:val="00DB257A"/>
    <w:rsid w:val="00DC3A86"/>
    <w:rsid w:val="00DE3C8B"/>
    <w:rsid w:val="00DF6F47"/>
    <w:rsid w:val="00E01990"/>
    <w:rsid w:val="00E03170"/>
    <w:rsid w:val="00E04790"/>
    <w:rsid w:val="00E05112"/>
    <w:rsid w:val="00E05F3E"/>
    <w:rsid w:val="00E21A98"/>
    <w:rsid w:val="00E5466F"/>
    <w:rsid w:val="00E57E9C"/>
    <w:rsid w:val="00EA4FD4"/>
    <w:rsid w:val="00EA5C0F"/>
    <w:rsid w:val="00EB75AF"/>
    <w:rsid w:val="00EE2925"/>
    <w:rsid w:val="00F51D09"/>
    <w:rsid w:val="00F92160"/>
    <w:rsid w:val="00F92342"/>
    <w:rsid w:val="00F96E97"/>
    <w:rsid w:val="00FA0861"/>
    <w:rsid w:val="00FB60AF"/>
    <w:rsid w:val="00FC3D0D"/>
    <w:rsid w:val="00FC5789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932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E8"/>
  </w:style>
  <w:style w:type="paragraph" w:styleId="Footer">
    <w:name w:val="footer"/>
    <w:basedOn w:val="Normal"/>
    <w:link w:val="FooterChar"/>
    <w:uiPriority w:val="99"/>
    <w:unhideWhenUsed/>
    <w:rsid w:val="001B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E8"/>
  </w:style>
  <w:style w:type="character" w:styleId="Hyperlink">
    <w:name w:val="Hyperlink"/>
    <w:basedOn w:val="DefaultParagraphFont"/>
    <w:uiPriority w:val="99"/>
    <w:unhideWhenUsed/>
    <w:rsid w:val="001B1DE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A57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32240"/>
  </w:style>
  <w:style w:type="paragraph" w:styleId="BalloonText">
    <w:name w:val="Balloon Text"/>
    <w:basedOn w:val="Normal"/>
    <w:link w:val="BalloonTextChar"/>
    <w:uiPriority w:val="99"/>
    <w:semiHidden/>
    <w:unhideWhenUsed/>
    <w:rsid w:val="00CB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E8"/>
  </w:style>
  <w:style w:type="paragraph" w:styleId="Footer">
    <w:name w:val="footer"/>
    <w:basedOn w:val="Normal"/>
    <w:link w:val="FooterChar"/>
    <w:uiPriority w:val="99"/>
    <w:unhideWhenUsed/>
    <w:rsid w:val="001B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E8"/>
  </w:style>
  <w:style w:type="character" w:styleId="Hyperlink">
    <w:name w:val="Hyperlink"/>
    <w:basedOn w:val="DefaultParagraphFont"/>
    <w:uiPriority w:val="99"/>
    <w:unhideWhenUsed/>
    <w:rsid w:val="001B1DE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A57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32240"/>
  </w:style>
  <w:style w:type="paragraph" w:styleId="BalloonText">
    <w:name w:val="Balloon Text"/>
    <w:basedOn w:val="Normal"/>
    <w:link w:val="BalloonTextChar"/>
    <w:uiPriority w:val="99"/>
    <w:semiHidden/>
    <w:unhideWhenUsed/>
    <w:rsid w:val="00CB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mari.Sepulveda@nrc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09B9-8CCF-45A1-B014-B1F69548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Valentin-Rodriguez, Celimar</dc:creator>
  <cp:keywords/>
  <dc:description/>
  <cp:lastModifiedBy>SYSTEM</cp:lastModifiedBy>
  <cp:revision>2</cp:revision>
  <cp:lastPrinted>2016-12-13T14:32:00Z</cp:lastPrinted>
  <dcterms:created xsi:type="dcterms:W3CDTF">2018-05-22T20:08:00Z</dcterms:created>
  <dcterms:modified xsi:type="dcterms:W3CDTF">2018-05-22T20:08:00Z</dcterms:modified>
</cp:coreProperties>
</file>