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452" w:rsidRDefault="00130452"/>
    <w:p w:rsidR="00752E8A" w:rsidRPr="006405C6" w:rsidRDefault="00752E8A" w:rsidP="00752E8A">
      <w:pPr>
        <w:widowControl/>
        <w:ind w:firstLine="4320"/>
        <w:jc w:val="right"/>
        <w:rPr>
          <w:rFonts w:ascii="Times New Roman" w:hAnsi="Times New Roman"/>
          <w:szCs w:val="24"/>
        </w:rPr>
      </w:pPr>
      <w:r w:rsidRPr="006405C6">
        <w:rPr>
          <w:rFonts w:ascii="Times New Roman" w:hAnsi="Times New Roman"/>
          <w:szCs w:val="24"/>
        </w:rPr>
        <w:t>Publication</w:t>
      </w:r>
      <w:r>
        <w:rPr>
          <w:rFonts w:ascii="Times New Roman" w:hAnsi="Times New Roman"/>
          <w:szCs w:val="24"/>
        </w:rPr>
        <w:t xml:space="preserve"> </w:t>
      </w:r>
      <w:r w:rsidRPr="006405C6">
        <w:rPr>
          <w:rFonts w:ascii="Times New Roman" w:hAnsi="Times New Roman"/>
          <w:szCs w:val="24"/>
        </w:rPr>
        <w:t>Date</w:t>
      </w:r>
      <w:proofErr w:type="gramStart"/>
      <w:r w:rsidRPr="006405C6">
        <w:rPr>
          <w:rFonts w:ascii="Times New Roman" w:hAnsi="Times New Roman"/>
          <w:szCs w:val="24"/>
        </w:rPr>
        <w:t>:_</w:t>
      </w:r>
      <w:proofErr w:type="gramEnd"/>
      <w:r w:rsidRPr="006405C6">
        <w:rPr>
          <w:rFonts w:ascii="Times New Roman" w:hAnsi="Times New Roman"/>
          <w:szCs w:val="24"/>
        </w:rPr>
        <w:t>__________</w:t>
      </w:r>
      <w:r>
        <w:rPr>
          <w:rFonts w:ascii="Times New Roman" w:hAnsi="Times New Roman"/>
          <w:szCs w:val="24"/>
        </w:rPr>
        <w:t>__</w:t>
      </w:r>
      <w:r w:rsidRPr="006405C6">
        <w:rPr>
          <w:rFonts w:ascii="Times New Roman" w:hAnsi="Times New Roman"/>
          <w:szCs w:val="24"/>
        </w:rPr>
        <w:t>________</w:t>
      </w:r>
      <w:r>
        <w:rPr>
          <w:rFonts w:ascii="Times New Roman" w:hAnsi="Times New Roman"/>
          <w:szCs w:val="24"/>
        </w:rPr>
        <w:t>_</w:t>
      </w:r>
      <w:r w:rsidRPr="006405C6">
        <w:rPr>
          <w:rFonts w:ascii="Times New Roman" w:hAnsi="Times New Roman"/>
          <w:szCs w:val="24"/>
        </w:rPr>
        <w:t>_</w:t>
      </w:r>
    </w:p>
    <w:p w:rsidR="00752E8A" w:rsidRPr="006405C6" w:rsidRDefault="00752E8A" w:rsidP="00752E8A">
      <w:pPr>
        <w:widowControl/>
        <w:ind w:firstLine="4320"/>
        <w:jc w:val="right"/>
        <w:rPr>
          <w:rFonts w:ascii="Times New Roman" w:hAnsi="Times New Roman"/>
          <w:szCs w:val="24"/>
        </w:rPr>
      </w:pPr>
      <w:r w:rsidRPr="006405C6">
        <w:rPr>
          <w:rFonts w:ascii="Times New Roman" w:hAnsi="Times New Roman"/>
          <w:szCs w:val="24"/>
        </w:rPr>
        <w:t>6325-</w:t>
      </w:r>
      <w:r>
        <w:rPr>
          <w:rFonts w:ascii="Times New Roman" w:hAnsi="Times New Roman"/>
          <w:szCs w:val="24"/>
        </w:rPr>
        <w:t>38</w:t>
      </w:r>
    </w:p>
    <w:p w:rsidR="00752E8A" w:rsidRPr="006405C6" w:rsidRDefault="00752E8A" w:rsidP="00752E8A">
      <w:pPr>
        <w:widowControl/>
        <w:spacing w:line="360" w:lineRule="auto"/>
        <w:rPr>
          <w:rFonts w:ascii="Times New Roman" w:hAnsi="Times New Roman"/>
          <w:szCs w:val="24"/>
        </w:rPr>
      </w:pPr>
    </w:p>
    <w:p w:rsidR="00752E8A" w:rsidRPr="00D6452C" w:rsidRDefault="00752E8A" w:rsidP="00752E8A">
      <w:pPr>
        <w:rPr>
          <w:rFonts w:ascii="Times New Roman" w:hAnsi="Times New Roman"/>
          <w:b/>
          <w:szCs w:val="24"/>
        </w:rPr>
      </w:pPr>
      <w:bookmarkStart w:id="0" w:name="_GoBack"/>
      <w:bookmarkEnd w:id="0"/>
      <w:r w:rsidRPr="00D6452C">
        <w:rPr>
          <w:rFonts w:ascii="Times New Roman" w:hAnsi="Times New Roman"/>
          <w:b/>
          <w:szCs w:val="24"/>
        </w:rPr>
        <w:t>OFFICE OF PERSONNEL MANAGEMENT</w:t>
      </w:r>
    </w:p>
    <w:p w:rsidR="00752E8A" w:rsidRPr="00D6452C" w:rsidRDefault="00752E8A" w:rsidP="00752E8A">
      <w:pPr>
        <w:widowControl/>
        <w:jc w:val="center"/>
        <w:rPr>
          <w:rFonts w:ascii="Times New Roman" w:hAnsi="Times New Roman"/>
          <w:b/>
          <w:szCs w:val="24"/>
        </w:rPr>
      </w:pPr>
    </w:p>
    <w:p w:rsidR="00752E8A" w:rsidRPr="00187386" w:rsidRDefault="00752E8A" w:rsidP="00752E8A">
      <w:pPr>
        <w:rPr>
          <w:rFonts w:ascii="Times New Roman" w:hAnsi="Times New Roman"/>
          <w:szCs w:val="24"/>
        </w:rPr>
      </w:pPr>
      <w:r w:rsidRPr="00187386">
        <w:rPr>
          <w:rFonts w:ascii="Times New Roman" w:hAnsi="Times New Roman"/>
          <w:szCs w:val="24"/>
        </w:rPr>
        <w:t xml:space="preserve">Submission for Review:  Rollover Election (RI 38-117), Rollover Information </w:t>
      </w:r>
    </w:p>
    <w:p w:rsidR="00752E8A" w:rsidRPr="00187386" w:rsidRDefault="00752E8A" w:rsidP="00752E8A">
      <w:pPr>
        <w:rPr>
          <w:rFonts w:ascii="Times New Roman" w:hAnsi="Times New Roman"/>
          <w:szCs w:val="24"/>
        </w:rPr>
      </w:pPr>
    </w:p>
    <w:p w:rsidR="00752E8A" w:rsidRPr="00187386" w:rsidRDefault="00752E8A" w:rsidP="00752E8A">
      <w:pPr>
        <w:rPr>
          <w:rFonts w:ascii="Times New Roman" w:hAnsi="Times New Roman"/>
          <w:szCs w:val="24"/>
        </w:rPr>
      </w:pPr>
      <w:proofErr w:type="gramStart"/>
      <w:r w:rsidRPr="00187386">
        <w:rPr>
          <w:rFonts w:ascii="Times New Roman" w:hAnsi="Times New Roman"/>
          <w:szCs w:val="24"/>
        </w:rPr>
        <w:t>(RI 38-118), and Special Tax Notice Regarding Rollovers (RI 37-22)</w:t>
      </w:r>
      <w:r w:rsidRPr="00187386">
        <w:rPr>
          <w:rFonts w:ascii="Times New Roman" w:hAnsi="Times New Roman"/>
          <w:szCs w:val="24"/>
        </w:rPr>
        <w:t xml:space="preserve">, </w:t>
      </w:r>
      <w:r w:rsidRPr="00187386">
        <w:rPr>
          <w:rFonts w:ascii="Times New Roman" w:hAnsi="Times New Roman"/>
          <w:szCs w:val="24"/>
        </w:rPr>
        <w:t>3206-0212</w:t>
      </w:r>
      <w:r w:rsidRPr="00187386">
        <w:rPr>
          <w:rFonts w:ascii="Times New Roman" w:hAnsi="Times New Roman"/>
          <w:szCs w:val="24"/>
        </w:rPr>
        <w:t>.</w:t>
      </w:r>
      <w:proofErr w:type="gramEnd"/>
      <w:r w:rsidRPr="00187386">
        <w:rPr>
          <w:rFonts w:ascii="Times New Roman" w:hAnsi="Times New Roman"/>
          <w:szCs w:val="24"/>
        </w:rPr>
        <w:t xml:space="preserve"> </w:t>
      </w:r>
    </w:p>
    <w:p w:rsidR="00752E8A" w:rsidRPr="00187386" w:rsidRDefault="00752E8A" w:rsidP="00752E8A">
      <w:pPr>
        <w:widowControl/>
        <w:jc w:val="center"/>
        <w:rPr>
          <w:rFonts w:ascii="Times New Roman" w:hAnsi="Times New Roman"/>
          <w:szCs w:val="24"/>
        </w:rPr>
      </w:pPr>
    </w:p>
    <w:p w:rsidR="00752E8A" w:rsidRPr="006405C6" w:rsidRDefault="00752E8A" w:rsidP="00752E8A">
      <w:pPr>
        <w:widowControl/>
        <w:spacing w:line="480" w:lineRule="auto"/>
        <w:rPr>
          <w:rFonts w:ascii="Times New Roman" w:hAnsi="Times New Roman"/>
          <w:szCs w:val="24"/>
        </w:rPr>
      </w:pPr>
      <w:r w:rsidRPr="00D6452C">
        <w:rPr>
          <w:rFonts w:ascii="Times New Roman" w:hAnsi="Times New Roman"/>
          <w:b/>
          <w:szCs w:val="24"/>
        </w:rPr>
        <w:t>AGENCY:</w:t>
      </w:r>
      <w:r>
        <w:rPr>
          <w:rFonts w:ascii="Times New Roman" w:hAnsi="Times New Roman"/>
          <w:szCs w:val="24"/>
        </w:rPr>
        <w:t xml:space="preserve">  Off</w:t>
      </w:r>
      <w:r w:rsidRPr="006405C6">
        <w:rPr>
          <w:rFonts w:ascii="Times New Roman" w:hAnsi="Times New Roman"/>
          <w:szCs w:val="24"/>
        </w:rPr>
        <w:t>ice of Personnel Management.</w:t>
      </w:r>
    </w:p>
    <w:p w:rsidR="00752E8A" w:rsidRPr="006405C6" w:rsidRDefault="00752E8A" w:rsidP="00752E8A">
      <w:pPr>
        <w:widowControl/>
        <w:spacing w:line="480" w:lineRule="auto"/>
        <w:rPr>
          <w:rFonts w:ascii="Times New Roman" w:hAnsi="Times New Roman"/>
          <w:szCs w:val="24"/>
        </w:rPr>
      </w:pPr>
      <w:r w:rsidRPr="00D6452C">
        <w:rPr>
          <w:rFonts w:ascii="Times New Roman" w:hAnsi="Times New Roman"/>
          <w:b/>
          <w:szCs w:val="24"/>
        </w:rPr>
        <w:t>ACTION:</w:t>
      </w:r>
      <w:r>
        <w:rPr>
          <w:rFonts w:ascii="Times New Roman" w:hAnsi="Times New Roman"/>
          <w:szCs w:val="24"/>
        </w:rPr>
        <w:t xml:space="preserve">  30-Day Notice and request for comments.</w:t>
      </w:r>
    </w:p>
    <w:p w:rsidR="00752E8A" w:rsidRPr="00D6452C" w:rsidRDefault="00752E8A" w:rsidP="00752E8A">
      <w:pPr>
        <w:spacing w:line="480" w:lineRule="auto"/>
        <w:contextualSpacing/>
        <w:rPr>
          <w:rFonts w:ascii="Times New Roman" w:hAnsi="Times New Roman"/>
        </w:rPr>
      </w:pPr>
      <w:r w:rsidRPr="00D6452C">
        <w:rPr>
          <w:rFonts w:ascii="Times New Roman" w:hAnsi="Times New Roman"/>
          <w:b/>
          <w:szCs w:val="24"/>
        </w:rPr>
        <w:t>SUMMARY:</w:t>
      </w:r>
      <w:r w:rsidRPr="006405C6">
        <w:rPr>
          <w:rFonts w:ascii="Times New Roman" w:hAnsi="Times New Roman"/>
          <w:szCs w:val="24"/>
        </w:rPr>
        <w:t xml:space="preserve">  </w:t>
      </w:r>
      <w:r w:rsidRPr="00D6452C">
        <w:rPr>
          <w:rFonts w:ascii="Times New Roman" w:hAnsi="Times New Roman"/>
        </w:rPr>
        <w:t xml:space="preserve">The Retirement Services, Office of Personnel Management (OPM) offers the general public and other federal agencies the opportunity to comment on </w:t>
      </w:r>
      <w:r w:rsidRPr="00BA562E">
        <w:rPr>
          <w:rFonts w:ascii="Times New Roman" w:hAnsi="Times New Roman"/>
          <w:szCs w:val="24"/>
        </w:rPr>
        <w:t>a</w:t>
      </w:r>
      <w:r>
        <w:rPr>
          <w:rFonts w:ascii="Times New Roman" w:hAnsi="Times New Roman"/>
          <w:szCs w:val="24"/>
        </w:rPr>
        <w:t>n</w:t>
      </w:r>
      <w:r w:rsidRPr="00BA562E">
        <w:rPr>
          <w:rFonts w:ascii="Times New Roman" w:hAnsi="Times New Roman"/>
          <w:szCs w:val="24"/>
        </w:rPr>
        <w:t xml:space="preserve"> </w:t>
      </w:r>
      <w:r>
        <w:rPr>
          <w:rFonts w:ascii="Times New Roman" w:hAnsi="Times New Roman"/>
          <w:szCs w:val="24"/>
        </w:rPr>
        <w:t>e</w:t>
      </w:r>
      <w:r w:rsidRPr="00BA562E">
        <w:rPr>
          <w:rFonts w:ascii="Times New Roman" w:hAnsi="Times New Roman"/>
          <w:snapToGrid/>
          <w:szCs w:val="24"/>
        </w:rPr>
        <w:t xml:space="preserve">xtension, without change, of a currently approved </w:t>
      </w:r>
      <w:r>
        <w:rPr>
          <w:rFonts w:ascii="Times New Roman" w:hAnsi="Times New Roman"/>
        </w:rPr>
        <w:t>i</w:t>
      </w:r>
      <w:r w:rsidRPr="00D6452C">
        <w:rPr>
          <w:rFonts w:ascii="Times New Roman" w:hAnsi="Times New Roman"/>
        </w:rPr>
        <w:t xml:space="preserve">nformation </w:t>
      </w:r>
      <w:r w:rsidRPr="00BA562E">
        <w:rPr>
          <w:rFonts w:ascii="Times New Roman" w:hAnsi="Times New Roman"/>
          <w:snapToGrid/>
          <w:szCs w:val="24"/>
        </w:rPr>
        <w:t>collection</w:t>
      </w:r>
      <w:r>
        <w:rPr>
          <w:rFonts w:ascii="Times New Roman" w:hAnsi="Times New Roman"/>
        </w:rPr>
        <w:t xml:space="preserve"> </w:t>
      </w:r>
      <w:r w:rsidRPr="00D6452C">
        <w:rPr>
          <w:rFonts w:ascii="Times New Roman" w:hAnsi="Times New Roman"/>
        </w:rPr>
        <w:t>request (ICR) 3206-0</w:t>
      </w:r>
      <w:r>
        <w:rPr>
          <w:rFonts w:ascii="Times New Roman" w:hAnsi="Times New Roman"/>
        </w:rPr>
        <w:t xml:space="preserve">212, Rollover Election </w:t>
      </w:r>
      <w:r>
        <w:rPr>
          <w:rFonts w:ascii="Times New Roman" w:hAnsi="Times New Roman"/>
          <w:b/>
          <w:szCs w:val="24"/>
        </w:rPr>
        <w:t>(</w:t>
      </w:r>
      <w:r w:rsidRPr="000F51CB">
        <w:rPr>
          <w:rFonts w:ascii="Times New Roman" w:hAnsi="Times New Roman"/>
          <w:szCs w:val="24"/>
        </w:rPr>
        <w:t>RI 38-117), Rollover Information (RI 38-118), and Special Tax Notice Regarding Rollovers (RI 37-22</w:t>
      </w:r>
      <w:r>
        <w:rPr>
          <w:rFonts w:ascii="Times New Roman" w:hAnsi="Times New Roman"/>
          <w:b/>
          <w:szCs w:val="24"/>
        </w:rPr>
        <w:t>)</w:t>
      </w:r>
      <w:r>
        <w:rPr>
          <w:rFonts w:ascii="Times New Roman" w:hAnsi="Times New Roman"/>
        </w:rPr>
        <w:t>.  As required by the Paperwork Reduction Act of 1995, (Pub. L. 10</w:t>
      </w:r>
      <w:r w:rsidRPr="00D6452C">
        <w:rPr>
          <w:rFonts w:ascii="Times New Roman" w:hAnsi="Times New Roman"/>
        </w:rPr>
        <w:t>4</w:t>
      </w:r>
      <w:r>
        <w:rPr>
          <w:rFonts w:ascii="Times New Roman" w:hAnsi="Times New Roman"/>
        </w:rPr>
        <w:t>-13, 44</w:t>
      </w:r>
      <w:r w:rsidRPr="00D6452C">
        <w:rPr>
          <w:rFonts w:ascii="Times New Roman" w:hAnsi="Times New Roman"/>
        </w:rPr>
        <w:t xml:space="preserve"> U.S.C. chapter 35) as amended by the Clinger-Cohen Act (Pub. L. 104-106), OPM is soliciting comments for this collection. </w:t>
      </w:r>
      <w:r>
        <w:rPr>
          <w:rFonts w:ascii="Times New Roman" w:hAnsi="Times New Roman"/>
          <w:szCs w:val="24"/>
        </w:rPr>
        <w:t xml:space="preserve">This information collection was previously published in the Federal Register on </w:t>
      </w:r>
      <w:r>
        <w:rPr>
          <w:rFonts w:ascii="Times New Roman" w:hAnsi="Times New Roman"/>
          <w:szCs w:val="24"/>
        </w:rPr>
        <w:t>February 2, 2015</w:t>
      </w:r>
      <w:r>
        <w:rPr>
          <w:rFonts w:ascii="Times New Roman" w:hAnsi="Times New Roman"/>
          <w:szCs w:val="24"/>
        </w:rPr>
        <w:t xml:space="preserve"> at volume </w:t>
      </w:r>
      <w:r>
        <w:rPr>
          <w:rFonts w:ascii="Times New Roman" w:hAnsi="Times New Roman"/>
          <w:szCs w:val="24"/>
        </w:rPr>
        <w:t>80</w:t>
      </w:r>
      <w:r>
        <w:rPr>
          <w:rFonts w:ascii="Times New Roman" w:hAnsi="Times New Roman"/>
          <w:szCs w:val="24"/>
        </w:rPr>
        <w:t xml:space="preserve"> FR </w:t>
      </w:r>
      <w:r>
        <w:rPr>
          <w:rFonts w:ascii="Times New Roman" w:hAnsi="Times New Roman"/>
          <w:szCs w:val="24"/>
        </w:rPr>
        <w:t>5587</w:t>
      </w:r>
      <w:r>
        <w:rPr>
          <w:rFonts w:ascii="Times New Roman" w:hAnsi="Times New Roman"/>
          <w:szCs w:val="24"/>
        </w:rPr>
        <w:t xml:space="preserve"> allowing for a 60-day public comment period.  No comments were received for this information collection. The purpose of this notice is to allow an additional 30 days for public comments. </w:t>
      </w:r>
      <w:r w:rsidRPr="00D6452C">
        <w:rPr>
          <w:rFonts w:ascii="Times New Roman" w:hAnsi="Times New Roman"/>
        </w:rPr>
        <w:t xml:space="preserve"> </w:t>
      </w:r>
    </w:p>
    <w:p w:rsidR="00752E8A" w:rsidRDefault="00752E8A" w:rsidP="00752E8A">
      <w:pPr>
        <w:widowControl/>
        <w:spacing w:line="480" w:lineRule="auto"/>
        <w:rPr>
          <w:rFonts w:ascii="Times New Roman" w:hAnsi="Times New Roman"/>
          <w:szCs w:val="24"/>
        </w:rPr>
      </w:pPr>
      <w:r w:rsidRPr="00D950C4">
        <w:rPr>
          <w:rFonts w:ascii="Times New Roman" w:hAnsi="Times New Roman"/>
          <w:b/>
          <w:szCs w:val="24"/>
        </w:rPr>
        <w:t>DATES:</w:t>
      </w:r>
      <w:r>
        <w:rPr>
          <w:rFonts w:ascii="Times New Roman" w:hAnsi="Times New Roman"/>
          <w:szCs w:val="24"/>
        </w:rPr>
        <w:t xml:space="preserve">  Comments are encouraged and will be accepted until [INSERT DATE 30 DAYS AFTER DATE OF PUBLICATION IN THE FEDERAL REGISTER]. This process is conducted in accordance with 5 CFR 1320.1.</w:t>
      </w:r>
    </w:p>
    <w:p w:rsidR="00752E8A" w:rsidRDefault="00752E8A" w:rsidP="00752E8A">
      <w:pPr>
        <w:spacing w:line="480" w:lineRule="auto"/>
        <w:contextualSpacing/>
        <w:rPr>
          <w:rFonts w:ascii="Times New Roman" w:hAnsi="Times New Roman"/>
        </w:rPr>
      </w:pPr>
      <w:r w:rsidRPr="00D950C4">
        <w:rPr>
          <w:rFonts w:ascii="Times New Roman" w:hAnsi="Times New Roman"/>
          <w:b/>
        </w:rPr>
        <w:t>ADDRESS:</w:t>
      </w:r>
      <w:r w:rsidRPr="00D950C4">
        <w:rPr>
          <w:rFonts w:ascii="Times New Roman" w:hAnsi="Times New Roman"/>
        </w:rPr>
        <w:t xml:space="preserve">  Interested persons are invited to submit written comments on the proposed information collection to </w:t>
      </w:r>
      <w:r>
        <w:rPr>
          <w:rFonts w:ascii="Times New Roman" w:hAnsi="Times New Roman"/>
        </w:rPr>
        <w:t>the Office of Information and Regulatory Affairs</w:t>
      </w:r>
      <w:r w:rsidRPr="00D950C4">
        <w:rPr>
          <w:rFonts w:ascii="Times New Roman" w:hAnsi="Times New Roman"/>
        </w:rPr>
        <w:t xml:space="preserve">, </w:t>
      </w:r>
      <w:r>
        <w:rPr>
          <w:rFonts w:ascii="Times New Roman" w:hAnsi="Times New Roman"/>
        </w:rPr>
        <w:t>Office of Management and Budget, 725 17</w:t>
      </w:r>
      <w:r w:rsidRPr="008B1040">
        <w:rPr>
          <w:rFonts w:ascii="Times New Roman" w:hAnsi="Times New Roman"/>
          <w:vertAlign w:val="superscript"/>
        </w:rPr>
        <w:t>th</w:t>
      </w:r>
      <w:r>
        <w:rPr>
          <w:rFonts w:ascii="Times New Roman" w:hAnsi="Times New Roman"/>
        </w:rPr>
        <w:t xml:space="preserve"> Street, NW, Washington, DC 20503, Attention: Desk  Officer </w:t>
      </w:r>
      <w:r>
        <w:rPr>
          <w:rFonts w:ascii="Times New Roman" w:hAnsi="Times New Roman"/>
        </w:rPr>
        <w:lastRenderedPageBreak/>
        <w:t xml:space="preserve">for the Office of Personnel Management or sent via electronic mail to </w:t>
      </w:r>
      <w:r w:rsidRPr="00BE7692">
        <w:rPr>
          <w:rFonts w:ascii="Times New Roman" w:hAnsi="Times New Roman"/>
        </w:rPr>
        <w:t>oira_submission@omb.eop.gov</w:t>
      </w:r>
      <w:r>
        <w:rPr>
          <w:rFonts w:ascii="Times New Roman" w:hAnsi="Times New Roman"/>
        </w:rPr>
        <w:t xml:space="preserve"> or faxed to (202) 395-6974.</w:t>
      </w:r>
    </w:p>
    <w:p w:rsidR="00752E8A" w:rsidRPr="00D950C4" w:rsidRDefault="00752E8A" w:rsidP="00752E8A">
      <w:pPr>
        <w:spacing w:line="480" w:lineRule="auto"/>
        <w:contextualSpacing/>
        <w:rPr>
          <w:rFonts w:ascii="Times New Roman" w:hAnsi="Times New Roman"/>
        </w:rPr>
      </w:pPr>
      <w:r w:rsidRPr="00D950C4">
        <w:rPr>
          <w:rFonts w:ascii="Times New Roman" w:hAnsi="Times New Roman"/>
          <w:b/>
        </w:rPr>
        <w:t xml:space="preserve">FOR FURTHER INFORMATION CONTACT:  </w:t>
      </w:r>
      <w:r w:rsidRPr="00D950C4">
        <w:rPr>
          <w:rFonts w:ascii="Times New Roman" w:hAnsi="Times New Roman"/>
        </w:rPr>
        <w:t xml:space="preserve">A copy of this ICR with applicable supporting documentation, may be obtained by contacting the </w:t>
      </w:r>
      <w:r>
        <w:rPr>
          <w:rFonts w:ascii="Times New Roman" w:hAnsi="Times New Roman"/>
        </w:rPr>
        <w:t>Office of Information and Regulatory Affairs, Office of Management and Budget, 725 17</w:t>
      </w:r>
      <w:r w:rsidRPr="008B1040">
        <w:rPr>
          <w:rFonts w:ascii="Times New Roman" w:hAnsi="Times New Roman"/>
          <w:vertAlign w:val="superscript"/>
        </w:rPr>
        <w:t>th</w:t>
      </w:r>
      <w:r>
        <w:rPr>
          <w:rFonts w:ascii="Times New Roman" w:hAnsi="Times New Roman"/>
        </w:rPr>
        <w:t xml:space="preserve"> Street, NW, Washington, DC 20503, </w:t>
      </w:r>
      <w:r w:rsidRPr="00D950C4">
        <w:rPr>
          <w:rFonts w:ascii="Times New Roman" w:hAnsi="Times New Roman"/>
        </w:rPr>
        <w:t xml:space="preserve">Attention: </w:t>
      </w:r>
      <w:r>
        <w:rPr>
          <w:rFonts w:ascii="Times New Roman" w:hAnsi="Times New Roman"/>
        </w:rPr>
        <w:t xml:space="preserve">Desk Officer for the Office of Personnel Management or sent via electronic mail to </w:t>
      </w:r>
      <w:r w:rsidRPr="00BE7692">
        <w:rPr>
          <w:rFonts w:ascii="Times New Roman" w:hAnsi="Times New Roman"/>
        </w:rPr>
        <w:t>oira_submission@omb.eop.gov</w:t>
      </w:r>
      <w:r>
        <w:rPr>
          <w:rFonts w:ascii="Times New Roman" w:hAnsi="Times New Roman"/>
        </w:rPr>
        <w:t xml:space="preserve"> or faxed to (202) 395-6974</w:t>
      </w:r>
      <w:r w:rsidRPr="00D950C4">
        <w:rPr>
          <w:rFonts w:ascii="Times New Roman" w:hAnsi="Times New Roman"/>
        </w:rPr>
        <w:t>.</w:t>
      </w:r>
    </w:p>
    <w:p w:rsidR="00752E8A" w:rsidRPr="00D6452C" w:rsidRDefault="00752E8A" w:rsidP="00752E8A">
      <w:pPr>
        <w:spacing w:line="480" w:lineRule="auto"/>
        <w:contextualSpacing/>
        <w:rPr>
          <w:rFonts w:ascii="Times New Roman" w:hAnsi="Times New Roman"/>
        </w:rPr>
      </w:pPr>
      <w:r w:rsidRPr="00D950C4">
        <w:rPr>
          <w:rFonts w:ascii="Times New Roman" w:hAnsi="Times New Roman"/>
          <w:b/>
        </w:rPr>
        <w:t>SUPPLEMENTARY INFORMATION</w:t>
      </w:r>
      <w:r>
        <w:rPr>
          <w:rFonts w:ascii="Times New Roman" w:hAnsi="Times New Roman"/>
          <w:b/>
        </w:rPr>
        <w:t xml:space="preserve">:  </w:t>
      </w:r>
      <w:r w:rsidRPr="00D6452C">
        <w:rPr>
          <w:rFonts w:ascii="Times New Roman" w:hAnsi="Times New Roman"/>
        </w:rPr>
        <w:t>The Office of Management and Budget is particularly interested in comments that:</w:t>
      </w:r>
    </w:p>
    <w:p w:rsidR="00752E8A" w:rsidRPr="00D6452C" w:rsidRDefault="00752E8A" w:rsidP="00752E8A">
      <w:pPr>
        <w:widowControl/>
        <w:numPr>
          <w:ilvl w:val="0"/>
          <w:numId w:val="1"/>
        </w:numPr>
        <w:spacing w:line="480" w:lineRule="auto"/>
        <w:contextualSpacing/>
        <w:jc w:val="both"/>
        <w:rPr>
          <w:rFonts w:ascii="Times New Roman" w:hAnsi="Times New Roman"/>
        </w:rPr>
      </w:pPr>
      <w:r w:rsidRPr="00D6452C">
        <w:rPr>
          <w:rFonts w:ascii="Times New Roman" w:hAnsi="Times New Roman"/>
        </w:rPr>
        <w:t>Evaluate whether the proposed collection of information is necessary for the proper performance of functions of the agency, including whether the information will have practical utility;</w:t>
      </w:r>
    </w:p>
    <w:p w:rsidR="00752E8A" w:rsidRPr="00D6452C" w:rsidRDefault="00752E8A" w:rsidP="00752E8A">
      <w:pPr>
        <w:widowControl/>
        <w:numPr>
          <w:ilvl w:val="0"/>
          <w:numId w:val="1"/>
        </w:numPr>
        <w:spacing w:line="480" w:lineRule="auto"/>
        <w:contextualSpacing/>
        <w:jc w:val="both"/>
        <w:rPr>
          <w:rFonts w:ascii="Times New Roman" w:hAnsi="Times New Roman"/>
        </w:rPr>
      </w:pPr>
      <w:r w:rsidRPr="00D6452C">
        <w:rPr>
          <w:rFonts w:ascii="Times New Roman" w:hAnsi="Times New Roman"/>
        </w:rPr>
        <w:t>Evaluate the accuracy of the agency’s estimate of the burden of the proposed collection of information, including the validity of the methodology and assumptions used;</w:t>
      </w:r>
    </w:p>
    <w:p w:rsidR="00752E8A" w:rsidRPr="00D6452C" w:rsidRDefault="00752E8A" w:rsidP="00752E8A">
      <w:pPr>
        <w:widowControl/>
        <w:numPr>
          <w:ilvl w:val="0"/>
          <w:numId w:val="1"/>
        </w:numPr>
        <w:spacing w:line="480" w:lineRule="auto"/>
        <w:contextualSpacing/>
        <w:jc w:val="both"/>
        <w:rPr>
          <w:rFonts w:ascii="Times New Roman" w:hAnsi="Times New Roman"/>
        </w:rPr>
      </w:pPr>
      <w:r w:rsidRPr="00D6452C">
        <w:rPr>
          <w:rFonts w:ascii="Times New Roman" w:hAnsi="Times New Roman"/>
        </w:rPr>
        <w:t>Enhance the quality, utility, and clarity of the information to be collected; and</w:t>
      </w:r>
    </w:p>
    <w:p w:rsidR="00752E8A" w:rsidRPr="00D6452C" w:rsidRDefault="00752E8A" w:rsidP="00752E8A">
      <w:pPr>
        <w:widowControl/>
        <w:numPr>
          <w:ilvl w:val="0"/>
          <w:numId w:val="1"/>
        </w:numPr>
        <w:spacing w:line="480" w:lineRule="auto"/>
        <w:contextualSpacing/>
        <w:jc w:val="both"/>
        <w:rPr>
          <w:rFonts w:ascii="Times New Roman" w:hAnsi="Times New Roman"/>
        </w:rPr>
      </w:pPr>
      <w:r w:rsidRPr="00D6452C">
        <w:rPr>
          <w:rFonts w:ascii="Times New Roman" w:hAnsi="Times New Roman"/>
        </w:rPr>
        <w:t>Minimize the burden of the collection of information on those who are to respond, including through the use of appropriate automated, electronic, mechanical, or other technological collection techniques or other forms of information technology, e.g., permitting electronic submissions of responses.</w:t>
      </w:r>
    </w:p>
    <w:p w:rsidR="00752E8A" w:rsidRDefault="00752E8A" w:rsidP="00752E8A">
      <w:pPr>
        <w:widowControl/>
        <w:spacing w:line="480" w:lineRule="auto"/>
        <w:rPr>
          <w:rFonts w:ascii="Times New Roman" w:hAnsi="Times New Roman"/>
          <w:szCs w:val="24"/>
        </w:rPr>
      </w:pPr>
      <w:r>
        <w:rPr>
          <w:rFonts w:ascii="Times New Roman" w:hAnsi="Times New Roman"/>
          <w:szCs w:val="24"/>
        </w:rPr>
        <w:t>RI 38-117, Rollover Election, is used to collect information from each payee affected by a change in the tax code so that OPM can make payment in accordance with the wishes of the payee.  RI 38-118, Rollover Information, explains the election.  RI 37-22, Special Tax Notice Regarding Rollovers, provides more detailed information.</w:t>
      </w:r>
    </w:p>
    <w:p w:rsidR="00752E8A" w:rsidRPr="00D950C4" w:rsidRDefault="00752E8A" w:rsidP="00752E8A">
      <w:pPr>
        <w:spacing w:line="480" w:lineRule="auto"/>
        <w:contextualSpacing/>
        <w:rPr>
          <w:rFonts w:ascii="Times New Roman" w:hAnsi="Times New Roman"/>
        </w:rPr>
      </w:pPr>
      <w:r>
        <w:rPr>
          <w:rFonts w:ascii="Times New Roman" w:hAnsi="Times New Roman"/>
          <w:b/>
        </w:rPr>
        <w:br w:type="page"/>
      </w:r>
      <w:r w:rsidRPr="00D950C4">
        <w:rPr>
          <w:rFonts w:ascii="Times New Roman" w:hAnsi="Times New Roman"/>
          <w:b/>
        </w:rPr>
        <w:lastRenderedPageBreak/>
        <w:t xml:space="preserve">ANALYSIS:  </w:t>
      </w:r>
    </w:p>
    <w:p w:rsidR="00752E8A" w:rsidRPr="00D950C4" w:rsidRDefault="00752E8A" w:rsidP="00752E8A">
      <w:pPr>
        <w:spacing w:line="480" w:lineRule="auto"/>
        <w:contextualSpacing/>
        <w:rPr>
          <w:rFonts w:ascii="Times New Roman" w:hAnsi="Times New Roman"/>
        </w:rPr>
      </w:pPr>
      <w:r w:rsidRPr="00D950C4">
        <w:rPr>
          <w:rFonts w:ascii="Times New Roman" w:hAnsi="Times New Roman"/>
          <w:b/>
          <w:i/>
        </w:rPr>
        <w:t xml:space="preserve">Agency: </w:t>
      </w:r>
      <w:r w:rsidRPr="00D950C4">
        <w:rPr>
          <w:rFonts w:ascii="Times New Roman" w:hAnsi="Times New Roman"/>
        </w:rPr>
        <w:t xml:space="preserve"> Retirement Operations, Retirement Services, Office of Personnel Management</w:t>
      </w:r>
    </w:p>
    <w:p w:rsidR="00752E8A" w:rsidRPr="000F51CB" w:rsidRDefault="00752E8A" w:rsidP="00752E8A">
      <w:pPr>
        <w:spacing w:line="480" w:lineRule="auto"/>
        <w:contextualSpacing/>
        <w:rPr>
          <w:rFonts w:ascii="Times New Roman" w:hAnsi="Times New Roman"/>
        </w:rPr>
      </w:pPr>
      <w:r w:rsidRPr="00D950C4">
        <w:rPr>
          <w:rFonts w:ascii="Times New Roman" w:hAnsi="Times New Roman"/>
          <w:b/>
          <w:i/>
        </w:rPr>
        <w:t xml:space="preserve">Title:  </w:t>
      </w:r>
      <w:r w:rsidRPr="000F51CB">
        <w:rPr>
          <w:rFonts w:ascii="Times New Roman" w:hAnsi="Times New Roman"/>
        </w:rPr>
        <w:t>Rollover Election, Rollover Information, and Special Tax Notice Regarding Rollover</w:t>
      </w:r>
    </w:p>
    <w:p w:rsidR="00752E8A" w:rsidRPr="00D950C4" w:rsidRDefault="00752E8A" w:rsidP="00752E8A">
      <w:pPr>
        <w:spacing w:line="480" w:lineRule="auto"/>
        <w:contextualSpacing/>
        <w:rPr>
          <w:rFonts w:ascii="Times New Roman" w:hAnsi="Times New Roman"/>
        </w:rPr>
      </w:pPr>
      <w:r w:rsidRPr="00D950C4">
        <w:rPr>
          <w:rFonts w:ascii="Times New Roman" w:hAnsi="Times New Roman"/>
          <w:b/>
          <w:i/>
        </w:rPr>
        <w:t xml:space="preserve">OMB Number:  </w:t>
      </w:r>
      <w:r w:rsidRPr="00D950C4">
        <w:rPr>
          <w:rFonts w:ascii="Times New Roman" w:hAnsi="Times New Roman"/>
        </w:rPr>
        <w:t>3206-0</w:t>
      </w:r>
      <w:r>
        <w:rPr>
          <w:rFonts w:ascii="Times New Roman" w:hAnsi="Times New Roman"/>
        </w:rPr>
        <w:t>212</w:t>
      </w:r>
    </w:p>
    <w:p w:rsidR="00752E8A" w:rsidRPr="00D950C4" w:rsidRDefault="00752E8A" w:rsidP="00752E8A">
      <w:pPr>
        <w:spacing w:line="480" w:lineRule="auto"/>
        <w:contextualSpacing/>
        <w:rPr>
          <w:rFonts w:ascii="Times New Roman" w:hAnsi="Times New Roman"/>
        </w:rPr>
      </w:pPr>
      <w:r w:rsidRPr="00D950C4">
        <w:rPr>
          <w:rFonts w:ascii="Times New Roman" w:hAnsi="Times New Roman"/>
          <w:b/>
          <w:i/>
        </w:rPr>
        <w:t xml:space="preserve">Frequency:  </w:t>
      </w:r>
      <w:r w:rsidRPr="00D950C4">
        <w:rPr>
          <w:rFonts w:ascii="Times New Roman" w:hAnsi="Times New Roman"/>
        </w:rPr>
        <w:t>On occasion</w:t>
      </w:r>
    </w:p>
    <w:p w:rsidR="00752E8A" w:rsidRPr="00D950C4" w:rsidRDefault="00752E8A" w:rsidP="00752E8A">
      <w:pPr>
        <w:spacing w:line="480" w:lineRule="auto"/>
        <w:contextualSpacing/>
        <w:rPr>
          <w:rFonts w:ascii="Times New Roman" w:hAnsi="Times New Roman"/>
        </w:rPr>
      </w:pPr>
      <w:r w:rsidRPr="00D950C4">
        <w:rPr>
          <w:rFonts w:ascii="Times New Roman" w:hAnsi="Times New Roman"/>
          <w:b/>
          <w:i/>
        </w:rPr>
        <w:t>Affected Public:</w:t>
      </w:r>
      <w:r w:rsidRPr="00D950C4">
        <w:rPr>
          <w:rFonts w:ascii="Times New Roman" w:hAnsi="Times New Roman"/>
        </w:rPr>
        <w:t xml:space="preserve"> Individuals or Households</w:t>
      </w:r>
    </w:p>
    <w:p w:rsidR="00752E8A" w:rsidRPr="00D950C4" w:rsidRDefault="00752E8A" w:rsidP="00752E8A">
      <w:pPr>
        <w:spacing w:line="480" w:lineRule="auto"/>
        <w:contextualSpacing/>
        <w:rPr>
          <w:rFonts w:ascii="Times New Roman" w:hAnsi="Times New Roman"/>
        </w:rPr>
      </w:pPr>
      <w:r w:rsidRPr="00D950C4">
        <w:rPr>
          <w:rFonts w:ascii="Times New Roman" w:hAnsi="Times New Roman"/>
          <w:b/>
          <w:i/>
        </w:rPr>
        <w:t xml:space="preserve">Number of Respondents: </w:t>
      </w:r>
      <w:r w:rsidRPr="000F51CB">
        <w:rPr>
          <w:rFonts w:ascii="Times New Roman" w:hAnsi="Times New Roman"/>
        </w:rPr>
        <w:t>1,500</w:t>
      </w:r>
    </w:p>
    <w:p w:rsidR="00752E8A" w:rsidRPr="00D950C4" w:rsidRDefault="00752E8A" w:rsidP="00752E8A">
      <w:pPr>
        <w:spacing w:line="480" w:lineRule="auto"/>
        <w:contextualSpacing/>
        <w:rPr>
          <w:rFonts w:ascii="Times New Roman" w:hAnsi="Times New Roman"/>
        </w:rPr>
      </w:pPr>
      <w:r w:rsidRPr="00D950C4">
        <w:rPr>
          <w:rFonts w:ascii="Times New Roman" w:hAnsi="Times New Roman"/>
          <w:b/>
          <w:i/>
        </w:rPr>
        <w:t>Estimated Time Per Respondent:</w:t>
      </w:r>
      <w:r w:rsidRPr="00D950C4">
        <w:rPr>
          <w:rFonts w:ascii="Times New Roman" w:hAnsi="Times New Roman"/>
        </w:rPr>
        <w:t xml:space="preserve">  </w:t>
      </w:r>
      <w:r>
        <w:rPr>
          <w:rFonts w:ascii="Times New Roman" w:hAnsi="Times New Roman"/>
        </w:rPr>
        <w:t>40</w:t>
      </w:r>
      <w:r w:rsidRPr="00D950C4">
        <w:rPr>
          <w:rFonts w:ascii="Times New Roman" w:hAnsi="Times New Roman"/>
        </w:rPr>
        <w:t xml:space="preserve"> minutes</w:t>
      </w:r>
    </w:p>
    <w:p w:rsidR="00752E8A" w:rsidRPr="00D950C4" w:rsidRDefault="00752E8A" w:rsidP="00752E8A">
      <w:pPr>
        <w:spacing w:line="480" w:lineRule="auto"/>
        <w:contextualSpacing/>
        <w:rPr>
          <w:rFonts w:ascii="Times New Roman" w:hAnsi="Times New Roman"/>
        </w:rPr>
      </w:pPr>
      <w:r w:rsidRPr="00D950C4">
        <w:rPr>
          <w:rFonts w:ascii="Times New Roman" w:hAnsi="Times New Roman"/>
          <w:b/>
          <w:i/>
        </w:rPr>
        <w:t>Total Burden Hou</w:t>
      </w:r>
      <w:r>
        <w:rPr>
          <w:rFonts w:ascii="Times New Roman" w:hAnsi="Times New Roman"/>
          <w:b/>
          <w:i/>
        </w:rPr>
        <w:t>rs</w:t>
      </w:r>
      <w:r w:rsidRPr="00D950C4">
        <w:rPr>
          <w:rFonts w:ascii="Times New Roman" w:hAnsi="Times New Roman"/>
          <w:b/>
          <w:i/>
        </w:rPr>
        <w:t>:</w:t>
      </w:r>
      <w:r w:rsidRPr="00D950C4">
        <w:rPr>
          <w:rFonts w:ascii="Times New Roman" w:hAnsi="Times New Roman"/>
        </w:rPr>
        <w:t xml:space="preserve">  </w:t>
      </w:r>
      <w:r>
        <w:rPr>
          <w:rFonts w:ascii="Times New Roman" w:hAnsi="Times New Roman"/>
        </w:rPr>
        <w:t>1,000</w:t>
      </w:r>
    </w:p>
    <w:p w:rsidR="00752E8A" w:rsidRPr="00D950C4" w:rsidRDefault="00752E8A" w:rsidP="00752E8A">
      <w:pPr>
        <w:rPr>
          <w:rFonts w:ascii="Times New Roman" w:hAnsi="Times New Roman"/>
        </w:rPr>
      </w:pPr>
    </w:p>
    <w:p w:rsidR="00752E8A" w:rsidRPr="00D950C4" w:rsidRDefault="00752E8A" w:rsidP="00752E8A">
      <w:pPr>
        <w:rPr>
          <w:rFonts w:ascii="Times New Roman" w:hAnsi="Times New Roman"/>
        </w:rPr>
      </w:pPr>
      <w:proofErr w:type="gramStart"/>
      <w:r w:rsidRPr="00D950C4">
        <w:rPr>
          <w:rFonts w:ascii="Times New Roman" w:hAnsi="Times New Roman"/>
        </w:rPr>
        <w:t>U.S. Office of Personnel Management</w:t>
      </w:r>
      <w:r>
        <w:rPr>
          <w:rFonts w:ascii="Times New Roman" w:hAnsi="Times New Roman"/>
        </w:rPr>
        <w:t>.</w:t>
      </w:r>
      <w:proofErr w:type="gramEnd"/>
    </w:p>
    <w:p w:rsidR="00752E8A" w:rsidRDefault="00752E8A" w:rsidP="00752E8A">
      <w:pPr>
        <w:rPr>
          <w:rFonts w:ascii="Times New Roman" w:hAnsi="Times New Roman"/>
        </w:rPr>
      </w:pPr>
    </w:p>
    <w:p w:rsidR="00752E8A" w:rsidRDefault="00752E8A" w:rsidP="00752E8A">
      <w:pPr>
        <w:rPr>
          <w:rFonts w:ascii="Times New Roman" w:hAnsi="Times New Roman"/>
        </w:rPr>
      </w:pPr>
    </w:p>
    <w:p w:rsidR="00752E8A" w:rsidRPr="00D950C4" w:rsidRDefault="00752E8A" w:rsidP="00752E8A">
      <w:pPr>
        <w:rPr>
          <w:rFonts w:ascii="Times New Roman" w:hAnsi="Times New Roman"/>
        </w:rPr>
      </w:pPr>
    </w:p>
    <w:p w:rsidR="00752E8A" w:rsidRDefault="00752E8A" w:rsidP="00752E8A">
      <w:pPr>
        <w:rPr>
          <w:rFonts w:ascii="Times New Roman" w:hAnsi="Times New Roman"/>
        </w:rPr>
      </w:pPr>
      <w:r w:rsidRPr="00D950C4">
        <w:rPr>
          <w:rFonts w:ascii="Times New Roman" w:hAnsi="Times New Roman"/>
        </w:rPr>
        <w:t>______________________________</w:t>
      </w:r>
    </w:p>
    <w:p w:rsidR="00752E8A" w:rsidRPr="00D950C4" w:rsidRDefault="00752E8A" w:rsidP="00752E8A">
      <w:pPr>
        <w:rPr>
          <w:rFonts w:ascii="Times New Roman" w:hAnsi="Times New Roman"/>
        </w:rPr>
      </w:pPr>
      <w:r>
        <w:rPr>
          <w:rFonts w:ascii="Times New Roman" w:hAnsi="Times New Roman"/>
        </w:rPr>
        <w:t>Katherine Archuleta</w:t>
      </w:r>
      <w:r>
        <w:rPr>
          <w:rFonts w:ascii="Times New Roman" w:hAnsi="Times New Roman"/>
        </w:rPr>
        <w:t>,</w:t>
      </w:r>
    </w:p>
    <w:p w:rsidR="00752E8A" w:rsidRPr="00D950C4" w:rsidRDefault="00752E8A" w:rsidP="00752E8A">
      <w:pPr>
        <w:rPr>
          <w:rFonts w:ascii="Times New Roman" w:hAnsi="Times New Roman"/>
        </w:rPr>
      </w:pPr>
      <w:proofErr w:type="gramStart"/>
      <w:r w:rsidRPr="00D950C4">
        <w:rPr>
          <w:rFonts w:ascii="Times New Roman" w:hAnsi="Times New Roman"/>
        </w:rPr>
        <w:t>Director</w:t>
      </w:r>
      <w:r>
        <w:rPr>
          <w:rFonts w:ascii="Times New Roman" w:hAnsi="Times New Roman"/>
        </w:rPr>
        <w:t>.</w:t>
      </w:r>
      <w:proofErr w:type="gramEnd"/>
    </w:p>
    <w:p w:rsidR="00752E8A" w:rsidRPr="00D950C4" w:rsidRDefault="00752E8A" w:rsidP="00752E8A">
      <w:pPr>
        <w:rPr>
          <w:rFonts w:ascii="Times New Roman" w:hAnsi="Times New Roman"/>
        </w:rPr>
      </w:pPr>
    </w:p>
    <w:p w:rsidR="00752E8A" w:rsidRPr="00D950C4" w:rsidRDefault="00752E8A" w:rsidP="00752E8A">
      <w:pPr>
        <w:ind w:left="720"/>
        <w:contextualSpacing/>
        <w:jc w:val="right"/>
        <w:rPr>
          <w:rFonts w:ascii="Times New Roman" w:hAnsi="Times New Roman"/>
        </w:rPr>
      </w:pPr>
    </w:p>
    <w:p w:rsidR="00752E8A" w:rsidRPr="004E27F3" w:rsidRDefault="00752E8A" w:rsidP="00752E8A">
      <w:pPr>
        <w:rPr>
          <w:szCs w:val="24"/>
        </w:rPr>
      </w:pPr>
    </w:p>
    <w:p w:rsidR="00752E8A" w:rsidRDefault="00752E8A"/>
    <w:sectPr w:rsidR="00752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charset w:val="EE"/>
    <w:family w:val="swiss"/>
    <w:pitch w:val="variable"/>
    <w:sig w:usb0="00000005" w:usb1="00000000" w:usb2="00000000" w:usb3="00000000" w:csb0="00000002"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43FC8"/>
    <w:multiLevelType w:val="hybridMultilevel"/>
    <w:tmpl w:val="3668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E8A"/>
    <w:rsid w:val="00130452"/>
    <w:rsid w:val="00187386"/>
    <w:rsid w:val="00283B42"/>
    <w:rsid w:val="00752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E8A"/>
    <w:pPr>
      <w:widowControl w:val="0"/>
      <w:spacing w:after="0" w:line="240" w:lineRule="auto"/>
    </w:pPr>
    <w:rPr>
      <w:rFonts w:ascii="Univers" w:eastAsia="Times New Roman" w:hAnsi="Univer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52E8A"/>
    <w:rPr>
      <w:rFonts w:ascii="Calibri" w:hAnsi="Calibri" w:cs="Consolas"/>
      <w:szCs w:val="21"/>
    </w:rPr>
  </w:style>
  <w:style w:type="character" w:customStyle="1" w:styleId="PlainTextChar">
    <w:name w:val="Plain Text Char"/>
    <w:basedOn w:val="DefaultParagraphFont"/>
    <w:link w:val="PlainText"/>
    <w:uiPriority w:val="99"/>
    <w:semiHidden/>
    <w:rsid w:val="00752E8A"/>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E8A"/>
    <w:pPr>
      <w:widowControl w:val="0"/>
      <w:spacing w:after="0" w:line="240" w:lineRule="auto"/>
    </w:pPr>
    <w:rPr>
      <w:rFonts w:ascii="Univers" w:eastAsia="Times New Roman" w:hAnsi="Univer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52E8A"/>
    <w:rPr>
      <w:rFonts w:ascii="Calibri" w:hAnsi="Calibri" w:cs="Consolas"/>
      <w:szCs w:val="21"/>
    </w:rPr>
  </w:style>
  <w:style w:type="character" w:customStyle="1" w:styleId="PlainTextChar">
    <w:name w:val="Plain Text Char"/>
    <w:basedOn w:val="DefaultParagraphFont"/>
    <w:link w:val="PlainText"/>
    <w:uiPriority w:val="99"/>
    <w:semiHidden/>
    <w:rsid w:val="00752E8A"/>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8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1365</TotalTime>
  <Pages>3</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Coates, Geraldine E</dc:creator>
  <cp:lastModifiedBy>Coates, Geraldine E</cp:lastModifiedBy>
  <cp:revision>3</cp:revision>
  <cp:lastPrinted>2015-02-10T20:57:00Z</cp:lastPrinted>
  <dcterms:created xsi:type="dcterms:W3CDTF">2015-02-02T18:26:00Z</dcterms:created>
  <dcterms:modified xsi:type="dcterms:W3CDTF">2015-02-10T20:58:00Z</dcterms:modified>
</cp:coreProperties>
</file>