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6A7491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2A0027">
        <w:rPr>
          <w:sz w:val="24"/>
          <w:szCs w:val="24"/>
        </w:rPr>
        <w:t xml:space="preserve">establishments </w:t>
      </w:r>
      <w:r w:rsidR="00C67DE6" w:rsidRPr="00C67DE6">
        <w:rPr>
          <w:sz w:val="24"/>
          <w:szCs w:val="24"/>
        </w:rPr>
        <w:t>storing major edible and inedible fats and oils</w:t>
      </w:r>
      <w:r w:rsidR="003B54FF" w:rsidRPr="002A0027">
        <w:rPr>
          <w:sz w:val="24"/>
          <w:szCs w:val="24"/>
        </w:rPr>
        <w:t xml:space="preserve"> each year through the </w:t>
      </w:r>
      <w:r w:rsidR="002A0027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6A7491">
        <w:rPr>
          <w:sz w:val="24"/>
          <w:szCs w:val="24"/>
        </w:rPr>
        <w:t>Animal and Vegetable Fat and Oil Stocks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B15A6C" w:rsidRPr="00522E5E">
        <w:rPr>
          <w:sz w:val="24"/>
          <w:szCs w:val="24"/>
        </w:rPr>
        <w:t>Response to this survey is required by law (Title 7, U.S. Code).</w:t>
      </w:r>
      <w:r w:rsidR="00B15A6C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303D7C">
        <w:rPr>
          <w:sz w:val="24"/>
          <w:szCs w:val="24"/>
        </w:rPr>
        <w:t>animal and vegetable fats and oils 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>
        <w:rPr>
          <w:sz w:val="24"/>
          <w:szCs w:val="24"/>
        </w:rPr>
        <w:t xml:space="preserve">the monthly </w:t>
      </w:r>
      <w:r w:rsidR="00C21B2F">
        <w:rPr>
          <w:i/>
          <w:sz w:val="24"/>
          <w:szCs w:val="24"/>
        </w:rPr>
        <w:t xml:space="preserve">Current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324765" w:rsidRPr="0061759B">
        <w:rPr>
          <w:sz w:val="24"/>
          <w:szCs w:val="24"/>
        </w:rPr>
        <w:t xml:space="preserve"> asks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6A7491">
        <w:rPr>
          <w:sz w:val="24"/>
          <w:szCs w:val="24"/>
        </w:rPr>
        <w:t>quantities of animal and vegetable fats and oil stocks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B15A6C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6A7491">
        <w:rPr>
          <w:rFonts w:ascii="Times New Roman" w:hAnsi="Times New Roman" w:cs="Times New Roman"/>
          <w:color w:val="000000"/>
          <w:sz w:val="24"/>
          <w:szCs w:val="24"/>
        </w:rPr>
        <w:t xml:space="preserve">the second week of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6" w:rsidRDefault="00C67DE6">
      <w:r>
        <w:separator/>
      </w:r>
    </w:p>
  </w:endnote>
  <w:endnote w:type="continuationSeparator" w:id="0">
    <w:p w:rsidR="00C67DE6" w:rsidRDefault="00C6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C67DE6" w:rsidRPr="00922E98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C67DE6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C67DE6" w:rsidRPr="00922E98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6" w:rsidRDefault="00C67DE6">
      <w:r>
        <w:separator/>
      </w:r>
    </w:p>
  </w:footnote>
  <w:footnote w:type="continuationSeparator" w:id="0">
    <w:p w:rsidR="00C67DE6" w:rsidRDefault="00C67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C67DE6" w:rsidRDefault="00C67DE6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C67DE6" w:rsidRPr="00922E98" w:rsidRDefault="00C67DE6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C67DE6" w:rsidRDefault="00C67DE6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4332B"/>
    <w:rsid w:val="00055C18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B7566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A7491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581F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15A6C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37CB-91E7-4169-AA01-F6861EC6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1838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4</cp:revision>
  <cp:lastPrinted>2013-03-13T23:13:00Z</cp:lastPrinted>
  <dcterms:created xsi:type="dcterms:W3CDTF">2014-02-21T15:59:00Z</dcterms:created>
  <dcterms:modified xsi:type="dcterms:W3CDTF">2014-02-25T20:38:00Z</dcterms:modified>
</cp:coreProperties>
</file>