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EF" w:rsidRDefault="006A7DEF" w:rsidP="006A7DEF">
      <w:pPr>
        <w:rPr>
          <w:rFonts w:ascii="Calibri" w:hAnsi="Calibri"/>
          <w:color w:val="1F497D"/>
          <w:sz w:val="22"/>
          <w:szCs w:val="22"/>
        </w:rPr>
      </w:pPr>
    </w:p>
    <w:p w:rsidR="006A7DEF" w:rsidRDefault="006A7DEF" w:rsidP="006A7DEF">
      <w:pPr>
        <w:rPr>
          <w:rFonts w:ascii="Calibri" w:hAnsi="Calibri"/>
          <w:color w:val="1F497D"/>
          <w:sz w:val="22"/>
          <w:szCs w:val="22"/>
        </w:rPr>
      </w:pPr>
    </w:p>
    <w:p w:rsidR="006A7DEF" w:rsidRDefault="006A7DEF" w:rsidP="006A7DEF">
      <w:pPr>
        <w:rPr>
          <w:rFonts w:ascii="Calibri" w:hAnsi="Calibri"/>
          <w:color w:val="1F497D"/>
          <w:sz w:val="22"/>
          <w:szCs w:val="22"/>
        </w:rPr>
      </w:pPr>
    </w:p>
    <w:p w:rsidR="006A7DEF" w:rsidRDefault="006A7DEF" w:rsidP="006A7DEF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</w:t>
      </w:r>
      <w:r>
        <w:rPr>
          <w:rFonts w:ascii="Calibri" w:hAnsi="Calibri"/>
          <w:color w:val="1F497D"/>
          <w:sz w:val="22"/>
          <w:szCs w:val="22"/>
        </w:rPr>
        <w:t>ummary of the changes from the current version of the FSIS Form 5200-2:</w:t>
      </w:r>
    </w:p>
    <w:p w:rsidR="006A7DEF" w:rsidRDefault="006A7DEF" w:rsidP="006A7DEF">
      <w:pPr>
        <w:rPr>
          <w:rFonts w:ascii="Calibri" w:hAnsi="Calibri"/>
          <w:color w:val="1F497D"/>
          <w:sz w:val="22"/>
          <w:szCs w:val="22"/>
        </w:rPr>
      </w:pPr>
    </w:p>
    <w:p w:rsidR="006A7DEF" w:rsidRPr="006A7DEF" w:rsidRDefault="006A7DEF" w:rsidP="006A7DEF">
      <w:pPr>
        <w:pStyle w:val="ListParagraph"/>
        <w:numPr>
          <w:ilvl w:val="0"/>
          <w:numId w:val="1"/>
        </w:numPr>
        <w:rPr>
          <w:color w:val="1F497D"/>
        </w:rPr>
      </w:pPr>
      <w:r w:rsidRPr="006A7DEF">
        <w:rPr>
          <w:color w:val="1F497D"/>
        </w:rPr>
        <w:t xml:space="preserve">Added Fish of the order </w:t>
      </w:r>
      <w:proofErr w:type="spellStart"/>
      <w:r w:rsidRPr="006A7DEF">
        <w:rPr>
          <w:color w:val="1F497D"/>
        </w:rPr>
        <w:t>Siluriformes</w:t>
      </w:r>
      <w:proofErr w:type="spellEnd"/>
    </w:p>
    <w:p w:rsidR="006A7DEF" w:rsidRDefault="006A7DEF" w:rsidP="006A7DEF">
      <w:pPr>
        <w:pStyle w:val="ListParagraph"/>
        <w:numPr>
          <w:ilvl w:val="0"/>
          <w:numId w:val="1"/>
        </w:numPr>
        <w:rPr>
          <w:color w:val="1F497D"/>
        </w:rPr>
      </w:pPr>
      <w:r w:rsidRPr="006A7DEF">
        <w:rPr>
          <w:color w:val="1F497D"/>
        </w:rPr>
        <w:t xml:space="preserve">Reorganized questions to mirror what Grant Curators see on the Public Health Information System Establishment Profile screen. </w:t>
      </w:r>
    </w:p>
    <w:p w:rsidR="006A7DEF" w:rsidRDefault="006A7DEF" w:rsidP="006A7DEF">
      <w:pPr>
        <w:pStyle w:val="ListParagraph"/>
        <w:numPr>
          <w:ilvl w:val="0"/>
          <w:numId w:val="1"/>
        </w:numPr>
        <w:rPr>
          <w:color w:val="1F497D"/>
        </w:rPr>
      </w:pPr>
      <w:r w:rsidRPr="006A7DEF">
        <w:rPr>
          <w:color w:val="1F497D"/>
        </w:rPr>
        <w:t xml:space="preserve"> Changed format to make it easier to electronically submit the form. </w:t>
      </w:r>
      <w:r>
        <w:rPr>
          <w:color w:val="1F497D"/>
        </w:rPr>
        <w:t>(</w:t>
      </w:r>
      <w:r w:rsidRPr="006A7DEF">
        <w:rPr>
          <w:color w:val="1F497D"/>
        </w:rPr>
        <w:t>Currently, you can fill it out electronically, but have to send in hard copies to the District Office. Now, it can all be sent via email.</w:t>
      </w:r>
      <w:r>
        <w:rPr>
          <w:color w:val="1F497D"/>
        </w:rPr>
        <w:t>)</w:t>
      </w:r>
    </w:p>
    <w:p w:rsidR="006A7DEF" w:rsidRDefault="006A7DEF" w:rsidP="006A7DEF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I</w:t>
      </w:r>
      <w:r w:rsidRPr="006A7DEF">
        <w:rPr>
          <w:color w:val="1F497D"/>
        </w:rPr>
        <w:t xml:space="preserve">ncorporated the updated Privacy Act statement. </w:t>
      </w:r>
    </w:p>
    <w:p w:rsidR="006A7DEF" w:rsidRDefault="006A7DEF" w:rsidP="006A7DEF">
      <w:pPr>
        <w:pStyle w:val="ListParagraph"/>
        <w:numPr>
          <w:ilvl w:val="0"/>
          <w:numId w:val="1"/>
        </w:numPr>
        <w:rPr>
          <w:color w:val="1F497D"/>
        </w:rPr>
      </w:pPr>
      <w:r w:rsidRPr="006A7DEF">
        <w:rPr>
          <w:color w:val="1F497D"/>
        </w:rPr>
        <w:t>Revised instructions to make them easier to follow</w:t>
      </w:r>
      <w:r>
        <w:rPr>
          <w:color w:val="1F497D"/>
        </w:rPr>
        <w:t>.</w:t>
      </w:r>
      <w:r w:rsidRPr="006A7DEF">
        <w:rPr>
          <w:color w:val="1F497D"/>
        </w:rPr>
        <w:t xml:space="preserve"> </w:t>
      </w:r>
    </w:p>
    <w:p w:rsidR="006A7DEF" w:rsidRPr="006A7DEF" w:rsidRDefault="006A7DEF" w:rsidP="006A7DEF">
      <w:pPr>
        <w:pStyle w:val="ListParagraph"/>
        <w:numPr>
          <w:ilvl w:val="0"/>
          <w:numId w:val="1"/>
        </w:numPr>
        <w:rPr>
          <w:color w:val="1F497D"/>
        </w:rPr>
      </w:pPr>
      <w:r w:rsidRPr="006A7DEF">
        <w:rPr>
          <w:color w:val="1F497D"/>
        </w:rPr>
        <w:t>Added Continuation Sheet for more flexibility for adding information about fitness of persons responsibly connected with the applicant</w:t>
      </w:r>
      <w:r>
        <w:rPr>
          <w:color w:val="1F497D"/>
        </w:rPr>
        <w:t>.</w:t>
      </w:r>
    </w:p>
    <w:p w:rsidR="006A7DEF" w:rsidRDefault="006A7DEF" w:rsidP="006A7DEF">
      <w:pPr>
        <w:rPr>
          <w:rFonts w:ascii="Calibri" w:hAnsi="Calibri"/>
          <w:sz w:val="22"/>
          <w:szCs w:val="22"/>
        </w:rPr>
      </w:pPr>
    </w:p>
    <w:p w:rsidR="00263434" w:rsidRDefault="00263434">
      <w:bookmarkStart w:id="0" w:name="_GoBack"/>
      <w:bookmarkEnd w:id="0"/>
    </w:p>
    <w:sectPr w:rsidR="00263434" w:rsidSect="00263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A6C"/>
    <w:multiLevelType w:val="hybridMultilevel"/>
    <w:tmpl w:val="A59AB248"/>
    <w:lvl w:ilvl="0" w:tplc="5C12785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EF"/>
    <w:rsid w:val="00263434"/>
    <w:rsid w:val="006A7DEF"/>
    <w:rsid w:val="00F7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E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C5"/>
    <w:pPr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E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C5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W7user</cp:lastModifiedBy>
  <cp:revision>1</cp:revision>
  <dcterms:created xsi:type="dcterms:W3CDTF">2015-04-23T14:35:00Z</dcterms:created>
  <dcterms:modified xsi:type="dcterms:W3CDTF">2015-04-23T14:37:00Z</dcterms:modified>
</cp:coreProperties>
</file>