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7BA71FD5" w:rsidR="003C5E96" w:rsidRPr="00121842" w:rsidRDefault="00933866"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134A45">
              <w:rPr>
                <w:sz w:val="22"/>
                <w:szCs w:val="22"/>
              </w:rPr>
            </w:r>
            <w:r w:rsidR="00134A45">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134A45">
              <w:rPr>
                <w:sz w:val="22"/>
                <w:szCs w:val="22"/>
              </w:rPr>
            </w:r>
            <w:r w:rsidR="00134A45">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59926993"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34A45">
              <w:rPr>
                <w:sz w:val="22"/>
                <w:szCs w:val="22"/>
              </w:rPr>
            </w:r>
            <w:r w:rsidR="00134A45">
              <w:rPr>
                <w:sz w:val="22"/>
                <w:szCs w:val="22"/>
              </w:rPr>
              <w:fldChar w:fldCharType="separate"/>
            </w:r>
            <w:r w:rsidRPr="00121842">
              <w:rPr>
                <w:sz w:val="22"/>
                <w:szCs w:val="22"/>
              </w:rPr>
              <w:fldChar w:fldCharType="end"/>
            </w:r>
            <w:r w:rsidRPr="00121842">
              <w:rPr>
                <w:sz w:val="22"/>
                <w:szCs w:val="22"/>
              </w:rPr>
              <w:t xml:space="preserve"> Yes           </w:t>
            </w:r>
            <w:r w:rsidR="00553C10">
              <w:rPr>
                <w:sz w:val="22"/>
                <w:szCs w:val="22"/>
              </w:rPr>
              <w:fldChar w:fldCharType="begin">
                <w:ffData>
                  <w:name w:val=""/>
                  <w:enabled/>
                  <w:calcOnExit w:val="0"/>
                  <w:checkBox>
                    <w:sizeAuto/>
                    <w:default w:val="1"/>
                  </w:checkBox>
                </w:ffData>
              </w:fldChar>
            </w:r>
            <w:r w:rsidR="00553C10">
              <w:rPr>
                <w:sz w:val="22"/>
                <w:szCs w:val="22"/>
              </w:rPr>
              <w:instrText xml:space="preserve"> FORMCHECKBOX </w:instrText>
            </w:r>
            <w:r w:rsidR="00134A45">
              <w:rPr>
                <w:sz w:val="22"/>
                <w:szCs w:val="22"/>
              </w:rPr>
            </w:r>
            <w:r w:rsidR="00134A45">
              <w:rPr>
                <w:sz w:val="22"/>
                <w:szCs w:val="22"/>
              </w:rPr>
              <w:fldChar w:fldCharType="separate"/>
            </w:r>
            <w:r w:rsidR="00553C10">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04758FE" w:rsidR="00124840" w:rsidRPr="00121842" w:rsidRDefault="0093386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34A45">
              <w:rPr>
                <w:sz w:val="22"/>
                <w:szCs w:val="22"/>
              </w:rPr>
            </w:r>
            <w:r w:rsidR="00134A4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34A45">
              <w:rPr>
                <w:sz w:val="22"/>
                <w:szCs w:val="22"/>
              </w:rPr>
            </w:r>
            <w:r w:rsidR="00134A4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1FA49BDF" w:rsidR="008344F9" w:rsidRPr="00121842" w:rsidRDefault="003C5E96" w:rsidP="00553C10">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34A45">
              <w:rPr>
                <w:sz w:val="22"/>
                <w:szCs w:val="22"/>
              </w:rPr>
            </w:r>
            <w:r w:rsidR="00134A45">
              <w:rPr>
                <w:sz w:val="22"/>
                <w:szCs w:val="22"/>
              </w:rPr>
              <w:fldChar w:fldCharType="separate"/>
            </w:r>
            <w:r w:rsidRPr="00121842">
              <w:rPr>
                <w:sz w:val="22"/>
                <w:szCs w:val="22"/>
              </w:rPr>
              <w:fldChar w:fldCharType="end"/>
            </w:r>
            <w:r w:rsidRPr="00121842">
              <w:rPr>
                <w:sz w:val="22"/>
                <w:szCs w:val="22"/>
              </w:rPr>
              <w:t xml:space="preserve"> Yes           </w:t>
            </w:r>
            <w:r w:rsidR="00553C10">
              <w:rPr>
                <w:sz w:val="22"/>
                <w:szCs w:val="22"/>
              </w:rPr>
              <w:fldChar w:fldCharType="begin">
                <w:ffData>
                  <w:name w:val=""/>
                  <w:enabled/>
                  <w:calcOnExit w:val="0"/>
                  <w:checkBox>
                    <w:sizeAuto/>
                    <w:default w:val="1"/>
                  </w:checkBox>
                </w:ffData>
              </w:fldChar>
            </w:r>
            <w:r w:rsidR="00553C10">
              <w:rPr>
                <w:sz w:val="22"/>
                <w:szCs w:val="22"/>
              </w:rPr>
              <w:instrText xml:space="preserve"> FORMCHECKBOX </w:instrText>
            </w:r>
            <w:r w:rsidR="00134A45">
              <w:rPr>
                <w:sz w:val="22"/>
                <w:szCs w:val="22"/>
              </w:rPr>
            </w:r>
            <w:r w:rsidR="00134A45">
              <w:rPr>
                <w:sz w:val="22"/>
                <w:szCs w:val="22"/>
              </w:rPr>
              <w:fldChar w:fldCharType="separate"/>
            </w:r>
            <w:r w:rsidR="00553C10">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8A97FAD" w:rsidR="00124840" w:rsidRPr="00121842" w:rsidRDefault="0093386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34A45">
              <w:rPr>
                <w:sz w:val="22"/>
                <w:szCs w:val="22"/>
              </w:rPr>
            </w:r>
            <w:r w:rsidR="00134A4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34A45">
              <w:rPr>
                <w:sz w:val="22"/>
                <w:szCs w:val="22"/>
              </w:rPr>
            </w:r>
            <w:r w:rsidR="00134A4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15144DFE" w:rsidR="00124840" w:rsidRPr="00121842" w:rsidRDefault="003C5E96" w:rsidP="00553C10">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34A45">
              <w:rPr>
                <w:sz w:val="22"/>
                <w:szCs w:val="22"/>
              </w:rPr>
            </w:r>
            <w:r w:rsidR="00134A45">
              <w:rPr>
                <w:sz w:val="22"/>
                <w:szCs w:val="22"/>
              </w:rPr>
              <w:fldChar w:fldCharType="separate"/>
            </w:r>
            <w:r w:rsidRPr="00121842">
              <w:rPr>
                <w:sz w:val="22"/>
                <w:szCs w:val="22"/>
              </w:rPr>
              <w:fldChar w:fldCharType="end"/>
            </w:r>
            <w:r w:rsidRPr="00121842">
              <w:rPr>
                <w:sz w:val="22"/>
                <w:szCs w:val="22"/>
              </w:rPr>
              <w:t xml:space="preserve"> Yes           </w:t>
            </w:r>
            <w:r w:rsidR="00553C10">
              <w:rPr>
                <w:sz w:val="22"/>
                <w:szCs w:val="22"/>
              </w:rPr>
              <w:fldChar w:fldCharType="begin">
                <w:ffData>
                  <w:name w:val=""/>
                  <w:enabled/>
                  <w:calcOnExit w:val="0"/>
                  <w:checkBox>
                    <w:sizeAuto/>
                    <w:default w:val="1"/>
                  </w:checkBox>
                </w:ffData>
              </w:fldChar>
            </w:r>
            <w:r w:rsidR="00553C10">
              <w:rPr>
                <w:sz w:val="22"/>
                <w:szCs w:val="22"/>
              </w:rPr>
              <w:instrText xml:space="preserve"> FORMCHECKBOX </w:instrText>
            </w:r>
            <w:r w:rsidR="00134A45">
              <w:rPr>
                <w:sz w:val="22"/>
                <w:szCs w:val="22"/>
              </w:rPr>
            </w:r>
            <w:r w:rsidR="00134A45">
              <w:rPr>
                <w:sz w:val="22"/>
                <w:szCs w:val="22"/>
              </w:rPr>
              <w:fldChar w:fldCharType="separate"/>
            </w:r>
            <w:r w:rsidR="00553C10">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5E1803F4" w:rsidR="008344F9" w:rsidRPr="00121842" w:rsidRDefault="0093386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34A45">
              <w:rPr>
                <w:sz w:val="22"/>
                <w:szCs w:val="22"/>
              </w:rPr>
            </w:r>
            <w:r w:rsidR="00134A4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34A45">
              <w:rPr>
                <w:sz w:val="22"/>
                <w:szCs w:val="22"/>
              </w:rPr>
            </w:r>
            <w:r w:rsidR="00134A4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00855993" w:rsidR="00124840" w:rsidRPr="00121842" w:rsidRDefault="003C5E96" w:rsidP="00553C10">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34A45">
              <w:rPr>
                <w:sz w:val="22"/>
                <w:szCs w:val="22"/>
              </w:rPr>
            </w:r>
            <w:r w:rsidR="00134A45">
              <w:rPr>
                <w:sz w:val="22"/>
                <w:szCs w:val="22"/>
              </w:rPr>
              <w:fldChar w:fldCharType="separate"/>
            </w:r>
            <w:r w:rsidRPr="00121842">
              <w:rPr>
                <w:sz w:val="22"/>
                <w:szCs w:val="22"/>
              </w:rPr>
              <w:fldChar w:fldCharType="end"/>
            </w:r>
            <w:r w:rsidRPr="00121842">
              <w:rPr>
                <w:sz w:val="22"/>
                <w:szCs w:val="22"/>
              </w:rPr>
              <w:t xml:space="preserve"> Yes           </w:t>
            </w:r>
            <w:r w:rsidR="00553C10">
              <w:rPr>
                <w:sz w:val="22"/>
                <w:szCs w:val="22"/>
              </w:rPr>
              <w:fldChar w:fldCharType="begin">
                <w:ffData>
                  <w:name w:val=""/>
                  <w:enabled/>
                  <w:calcOnExit w:val="0"/>
                  <w:checkBox>
                    <w:sizeAuto/>
                    <w:default w:val="1"/>
                  </w:checkBox>
                </w:ffData>
              </w:fldChar>
            </w:r>
            <w:r w:rsidR="00553C10">
              <w:rPr>
                <w:sz w:val="22"/>
                <w:szCs w:val="22"/>
              </w:rPr>
              <w:instrText xml:space="preserve"> FORMCHECKBOX </w:instrText>
            </w:r>
            <w:r w:rsidR="00134A45">
              <w:rPr>
                <w:sz w:val="22"/>
                <w:szCs w:val="22"/>
              </w:rPr>
            </w:r>
            <w:r w:rsidR="00134A45">
              <w:rPr>
                <w:sz w:val="22"/>
                <w:szCs w:val="22"/>
              </w:rPr>
              <w:fldChar w:fldCharType="separate"/>
            </w:r>
            <w:r w:rsidR="00553C10">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60371F27" w:rsidR="008344F9" w:rsidRPr="00121842" w:rsidRDefault="0093386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134A45">
              <w:rPr>
                <w:sz w:val="22"/>
                <w:szCs w:val="22"/>
              </w:rPr>
            </w:r>
            <w:r w:rsidR="00134A45">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134A45">
              <w:rPr>
                <w:sz w:val="22"/>
                <w:szCs w:val="22"/>
              </w:rPr>
            </w:r>
            <w:r w:rsidR="00134A45">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4BB2360F" w:rsidR="00124840" w:rsidRPr="00121842" w:rsidRDefault="003C5E96" w:rsidP="00553C10">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134A45">
              <w:rPr>
                <w:sz w:val="22"/>
                <w:szCs w:val="22"/>
              </w:rPr>
            </w:r>
            <w:r w:rsidR="00134A45">
              <w:rPr>
                <w:sz w:val="22"/>
                <w:szCs w:val="22"/>
              </w:rPr>
              <w:fldChar w:fldCharType="separate"/>
            </w:r>
            <w:r w:rsidRPr="00121842">
              <w:rPr>
                <w:sz w:val="22"/>
                <w:szCs w:val="22"/>
              </w:rPr>
              <w:fldChar w:fldCharType="end"/>
            </w:r>
            <w:r w:rsidRPr="00121842">
              <w:rPr>
                <w:sz w:val="22"/>
                <w:szCs w:val="22"/>
              </w:rPr>
              <w:t xml:space="preserve"> Yes           </w:t>
            </w:r>
            <w:r w:rsidR="00553C10">
              <w:rPr>
                <w:sz w:val="22"/>
                <w:szCs w:val="22"/>
              </w:rPr>
              <w:fldChar w:fldCharType="begin">
                <w:ffData>
                  <w:name w:val=""/>
                  <w:enabled/>
                  <w:calcOnExit w:val="0"/>
                  <w:checkBox>
                    <w:sizeAuto/>
                    <w:default w:val="1"/>
                  </w:checkBox>
                </w:ffData>
              </w:fldChar>
            </w:r>
            <w:r w:rsidR="00553C10">
              <w:rPr>
                <w:sz w:val="22"/>
                <w:szCs w:val="22"/>
              </w:rPr>
              <w:instrText xml:space="preserve"> FORMCHECKBOX </w:instrText>
            </w:r>
            <w:r w:rsidR="00134A45">
              <w:rPr>
                <w:sz w:val="22"/>
                <w:szCs w:val="22"/>
              </w:rPr>
            </w:r>
            <w:r w:rsidR="00134A45">
              <w:rPr>
                <w:sz w:val="22"/>
                <w:szCs w:val="22"/>
              </w:rPr>
              <w:fldChar w:fldCharType="separate"/>
            </w:r>
            <w:r w:rsidR="00553C10">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5"/>
        <w:gridCol w:w="1014"/>
        <w:gridCol w:w="816"/>
        <w:gridCol w:w="1901"/>
      </w:tblGrid>
      <w:tr w:rsidR="00F01792"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6CF3B7A1" w:rsidR="006F4F2B" w:rsidRPr="00121842" w:rsidRDefault="00F01792" w:rsidP="009E299C">
            <w:pPr>
              <w:pStyle w:val="FormFill-In"/>
            </w:pPr>
            <w:r>
              <w:t>2016</w:t>
            </w:r>
            <w:r w:rsidR="009E299C">
              <w:t>006</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5A685E4A" w:rsidR="006F4F2B" w:rsidRPr="00121842" w:rsidRDefault="00F01792"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36E2460B" w:rsidR="006F4F2B" w:rsidRPr="00121842" w:rsidRDefault="00134A45" w:rsidP="00C55A43">
            <w:pPr>
              <w:pStyle w:val="FormFill-In"/>
            </w:pPr>
            <w:r>
              <w:t>12/9</w:t>
            </w:r>
            <w:r w:rsidR="00F01792">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06AC958C" w:rsidR="00642212" w:rsidRPr="00933866" w:rsidRDefault="00933866" w:rsidP="00933866">
            <w:pPr>
              <w:rPr>
                <w:color w:val="000000"/>
                <w:sz w:val="22"/>
                <w:szCs w:val="22"/>
              </w:rPr>
            </w:pPr>
            <w:r>
              <w:rPr>
                <w:color w:val="000000"/>
                <w:sz w:val="22"/>
                <w:szCs w:val="22"/>
              </w:rPr>
              <w:t>Undetermined risk factors for ocular syphilis — North Carolina, 2015</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25F1CF90" w:rsidR="00AB6867" w:rsidRPr="00121842" w:rsidRDefault="00933866" w:rsidP="0069206A">
            <w:pPr>
              <w:widowControl w:val="0"/>
              <w:rPr>
                <w:sz w:val="22"/>
                <w:szCs w:val="22"/>
              </w:rPr>
            </w:pPr>
            <w:r>
              <w:rPr>
                <w:sz w:val="22"/>
                <w:szCs w:val="22"/>
              </w:rPr>
              <w:t>North Carolina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8B48787" w:rsidR="00AB6867" w:rsidRPr="00121842" w:rsidRDefault="00933866" w:rsidP="0069206A">
            <w:pPr>
              <w:widowControl w:val="0"/>
              <w:rPr>
                <w:sz w:val="22"/>
                <w:szCs w:val="22"/>
              </w:rPr>
            </w:pPr>
            <w:r>
              <w:rPr>
                <w:sz w:val="22"/>
                <w:szCs w:val="22"/>
              </w:rPr>
              <w:t>Raleigh</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0C01312" w:rsidR="00AB6867" w:rsidRPr="00121842" w:rsidRDefault="00933866" w:rsidP="0069206A">
            <w:pPr>
              <w:widowControl w:val="0"/>
              <w:rPr>
                <w:sz w:val="22"/>
                <w:szCs w:val="22"/>
              </w:rPr>
            </w:pPr>
            <w:r>
              <w:rPr>
                <w:sz w:val="22"/>
                <w:szCs w:val="22"/>
              </w:rPr>
              <w:t>United States</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2E22D87E" w:rsidR="00AB6867" w:rsidRPr="00121842" w:rsidRDefault="00933866" w:rsidP="0069206A">
            <w:pPr>
              <w:widowControl w:val="0"/>
              <w:tabs>
                <w:tab w:val="num" w:pos="360"/>
              </w:tabs>
              <w:rPr>
                <w:sz w:val="22"/>
                <w:szCs w:val="22"/>
              </w:rPr>
            </w:pPr>
            <w:r>
              <w:rPr>
                <w:sz w:val="22"/>
                <w:szCs w:val="22"/>
              </w:rPr>
              <w:t>North Carolina Division of Public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09D827DA" w:rsidR="00AB6867" w:rsidRPr="00121842" w:rsidRDefault="00933866" w:rsidP="0069206A">
            <w:pPr>
              <w:widowControl w:val="0"/>
              <w:tabs>
                <w:tab w:val="num" w:pos="360"/>
              </w:tabs>
              <w:rPr>
                <w:sz w:val="22"/>
                <w:szCs w:val="22"/>
              </w:rPr>
            </w:pPr>
            <w:r>
              <w:rPr>
                <w:sz w:val="22"/>
                <w:szCs w:val="22"/>
              </w:rPr>
              <w:t>Megan Davies,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2DF7AC88"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951CEC">
        <w:rPr>
          <w:i/>
          <w:sz w:val="22"/>
          <w:szCs w:val="22"/>
        </w:rPr>
        <w:t xml:space="preserve">, </w:t>
      </w:r>
      <w:r w:rsidR="00DD4B7F">
        <w:rPr>
          <w:i/>
          <w:sz w:val="22"/>
          <w:szCs w:val="22"/>
        </w:rPr>
        <w:t>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t (re</w:t>
      </w:r>
      <w:r w:rsidR="00951CEC">
        <w:rPr>
          <w:i/>
          <w:sz w:val="22"/>
          <w:szCs w:val="22"/>
        </w:rPr>
        <w:t xml:space="preserve">fer to as Appendix 1, </w:t>
      </w:r>
      <w:proofErr w:type="spellStart"/>
      <w:r w:rsidR="00951CEC">
        <w:rPr>
          <w:i/>
          <w:sz w:val="22"/>
          <w:szCs w:val="22"/>
        </w:rPr>
        <w:t>etc</w:t>
      </w:r>
      <w:proofErr w:type="spellEnd"/>
      <w:r w:rsidR="00951CEC">
        <w:rPr>
          <w:i/>
          <w:sz w:val="22"/>
          <w:szCs w:val="22"/>
        </w:rPr>
        <w:t xml:space="preserve">) and </w:t>
      </w:r>
      <w:r w:rsidR="006A7161">
        <w:rPr>
          <w:i/>
          <w:sz w:val="22"/>
          <w:szCs w:val="22"/>
        </w:rPr>
        <w:t>what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59588D">
        <w:trPr>
          <w:trHeight w:val="1610"/>
        </w:trPr>
        <w:tc>
          <w:tcPr>
            <w:tcW w:w="9198" w:type="dxa"/>
            <w:shd w:val="clear" w:color="auto" w:fill="D9D9D9" w:themeFill="background1" w:themeFillShade="D9"/>
          </w:tcPr>
          <w:p w14:paraId="1C64FF91" w14:textId="3DC3A9CC" w:rsidR="00951CEC" w:rsidRDefault="00951CEC" w:rsidP="00951CEC">
            <w:pPr>
              <w:rPr>
                <w:iCs/>
              </w:rPr>
            </w:pPr>
            <w:r>
              <w:rPr>
                <w:iCs/>
              </w:rPr>
              <w:t>The</w:t>
            </w:r>
            <w:r w:rsidRPr="00846757">
              <w:rPr>
                <w:iCs/>
              </w:rPr>
              <w:t xml:space="preserve"> North Carolina </w:t>
            </w:r>
            <w:r>
              <w:rPr>
                <w:iCs/>
              </w:rPr>
              <w:t>Division of Public Health (NC DPH)</w:t>
            </w:r>
            <w:r w:rsidRPr="00846757">
              <w:rPr>
                <w:iCs/>
              </w:rPr>
              <w:t xml:space="preserve"> </w:t>
            </w:r>
            <w:r w:rsidR="00620122">
              <w:rPr>
                <w:iCs/>
              </w:rPr>
              <w:t>reports a</w:t>
            </w:r>
            <w:r w:rsidR="005E0106">
              <w:rPr>
                <w:iCs/>
              </w:rPr>
              <w:t xml:space="preserve"> nearly two-fold increase </w:t>
            </w:r>
            <w:r w:rsidR="00620122">
              <w:rPr>
                <w:iCs/>
              </w:rPr>
              <w:t xml:space="preserve">in </w:t>
            </w:r>
            <w:r w:rsidRPr="00846757">
              <w:rPr>
                <w:iCs/>
              </w:rPr>
              <w:t>cases of syphilis with ocular mani</w:t>
            </w:r>
            <w:r w:rsidR="005937D9">
              <w:rPr>
                <w:iCs/>
              </w:rPr>
              <w:t>festations</w:t>
            </w:r>
            <w:r w:rsidR="005E0106">
              <w:rPr>
                <w:iCs/>
              </w:rPr>
              <w:t xml:space="preserve">. </w:t>
            </w:r>
            <w:r w:rsidR="00620122">
              <w:rPr>
                <w:iCs/>
              </w:rPr>
              <w:t xml:space="preserve">Thirty-two cases of ocular syphilis have been reported so far in 2015, compared to 18 cases in 2014. Ocular syphilis can be </w:t>
            </w:r>
            <w:r w:rsidR="00C05CB1">
              <w:rPr>
                <w:iCs/>
              </w:rPr>
              <w:t>a clinical manifestation of</w:t>
            </w:r>
            <w:r w:rsidR="00620122">
              <w:rPr>
                <w:iCs/>
              </w:rPr>
              <w:t xml:space="preserve"> neurosyphilis, and can occur during any stage of syphilis. Ocular syphilis may lead to decreased visual acuity including permanent blindness. In North Carolina, two cases of blindness attributed to ocular syphilis have occurred in the last several months. To address this unexplained rise in cases, an investigation is urge</w:t>
            </w:r>
            <w:r w:rsidR="005937D9">
              <w:rPr>
                <w:iCs/>
              </w:rPr>
              <w:t>ntly needed. NC DPH request</w:t>
            </w:r>
            <w:r w:rsidR="0070053B">
              <w:rPr>
                <w:iCs/>
              </w:rPr>
              <w:t>s</w:t>
            </w:r>
            <w:r w:rsidR="005937D9">
              <w:rPr>
                <w:iCs/>
              </w:rPr>
              <w:t xml:space="preserve"> CDC</w:t>
            </w:r>
            <w:r w:rsidR="00620122">
              <w:rPr>
                <w:iCs/>
              </w:rPr>
              <w:t xml:space="preserve"> assistance with this investigation to describe the cases and clinical course of ocular syphilis and identify factors influencing risk for ocular syphilis and blindness.  The primary purpose of this investigation is to identify pr</w:t>
            </w:r>
            <w:r w:rsidR="005E0106">
              <w:rPr>
                <w:iCs/>
              </w:rPr>
              <w:t xml:space="preserve">evention and control measures.  </w:t>
            </w:r>
          </w:p>
          <w:p w14:paraId="188A9691" w14:textId="17BEF4EC" w:rsidR="00620122" w:rsidRDefault="00620122" w:rsidP="00951CEC">
            <w:pPr>
              <w:rPr>
                <w:iCs/>
              </w:rPr>
            </w:pPr>
          </w:p>
          <w:p w14:paraId="5DC98EFD" w14:textId="77777777" w:rsidR="005937D9" w:rsidRDefault="005937D9" w:rsidP="00951CEC">
            <w:pPr>
              <w:rPr>
                <w:iCs/>
              </w:rPr>
            </w:pPr>
          </w:p>
          <w:p w14:paraId="13C6B6B6" w14:textId="343F3AEC" w:rsidR="00620122" w:rsidRDefault="00620122" w:rsidP="00951CEC">
            <w:pPr>
              <w:rPr>
                <w:iCs/>
              </w:rPr>
            </w:pPr>
            <w:r>
              <w:rPr>
                <w:iCs/>
              </w:rPr>
              <w:lastRenderedPageBreak/>
              <w:t xml:space="preserve">Data will be collected via chart review (Appendix 1) and interviews with cases (Appendix 2). </w:t>
            </w:r>
          </w:p>
          <w:p w14:paraId="58239D9B" w14:textId="77777777" w:rsidR="00620122" w:rsidRDefault="00620122" w:rsidP="00951CEC">
            <w:pPr>
              <w:rPr>
                <w:iCs/>
              </w:rPr>
            </w:pPr>
          </w:p>
          <w:p w14:paraId="7F69A2D1" w14:textId="51B60001" w:rsidR="00951CEC" w:rsidRPr="00620122" w:rsidRDefault="00620122" w:rsidP="00620122">
            <w:pPr>
              <w:rPr>
                <w:iCs/>
              </w:rPr>
            </w:pPr>
            <w:r>
              <w:rPr>
                <w:iCs/>
              </w:rPr>
              <w:t>This request seeks OMB approval for the new</w:t>
            </w:r>
            <w:r w:rsidR="00B84DEE">
              <w:rPr>
                <w:iCs/>
              </w:rPr>
              <w:t xml:space="preserve"> data collections: chart abstraction </w:t>
            </w:r>
            <w:r>
              <w:rPr>
                <w:iCs/>
              </w:rPr>
              <w:t xml:space="preserve">(Appendix 1) and case patient interviews (Appendix 2). Only federal staff will conduct chart reviews. </w:t>
            </w:r>
            <w:r w:rsidR="00951CEC">
              <w:rPr>
                <w:iCs/>
              </w:rPr>
              <w:t xml:space="preserve">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134A45">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6D87BE37" w:rsidR="00F67737" w:rsidRPr="00121842" w:rsidRDefault="009B1708" w:rsidP="00392637">
      <w:pPr>
        <w:pStyle w:val="Normal1space"/>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464CF3CC" w:rsidR="005E09ED" w:rsidRPr="00121842" w:rsidRDefault="009B1708"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34A45">
        <w:rPr>
          <w:bCs/>
          <w:sz w:val="22"/>
          <w:szCs w:val="22"/>
        </w:rPr>
      </w:r>
      <w:r w:rsidR="00134A45">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06835554" w:rsidR="0072214F" w:rsidRPr="009B1708" w:rsidRDefault="007759FD" w:rsidP="00620122">
            <w:r>
              <w:rPr>
                <w:noProof/>
              </w:rPr>
              <w:t xml:space="preserve">Interviews (Appendix 2): </w:t>
            </w:r>
            <w:r w:rsidR="00620122">
              <w:rPr>
                <w:noProof/>
              </w:rPr>
              <w:t xml:space="preserve">Respondents are patients identified with </w:t>
            </w:r>
            <w:r w:rsidR="009B1708" w:rsidRPr="009B1708">
              <w:rPr>
                <w:noProof/>
              </w:rPr>
              <w:t xml:space="preserve">syphilis </w:t>
            </w:r>
            <w:r w:rsidR="00620122">
              <w:rPr>
                <w:noProof/>
              </w:rPr>
              <w:t xml:space="preserve">and 'ocular manifestations'. </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20F48957" w:rsidR="00B4311A" w:rsidRPr="00121842" w:rsidRDefault="007759FD" w:rsidP="00B84DEE">
            <w:r>
              <w:t xml:space="preserve">Chart </w:t>
            </w:r>
            <w:r w:rsidR="00B84DEE">
              <w:t>Abstraction</w:t>
            </w:r>
            <w:r>
              <w:t xml:space="preserve"> (Appendix 1): Respondents are federal staff who will abstract medical and NC public health records for case patients identified with syphilis and ‘ocular manifestations’</w:t>
            </w:r>
            <w:r w:rsidR="003A1D66">
              <w:t xml:space="preserve">.  </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4D3A6442" w:rsidR="0072214F" w:rsidRPr="00121842" w:rsidRDefault="009B1708" w:rsidP="00A53563">
            <w:r>
              <w:t xml:space="preserve">All persons identified as having ocular manifestations and syphilis will be included.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981BB7C" w:rsidR="00EF082D" w:rsidRPr="00121842" w:rsidRDefault="009B1708"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34A45">
        <w:rPr>
          <w:bCs/>
          <w:sz w:val="22"/>
          <w:szCs w:val="22"/>
        </w:rPr>
      </w:r>
      <w:r w:rsidR="00134A45">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66A696ED" w:rsidR="00C124F0" w:rsidRPr="00121842" w:rsidRDefault="009B1708" w:rsidP="00C55A43">
      <w:pPr>
        <w:pStyle w:val="Normalspace"/>
        <w:ind w:left="900"/>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78C439AF" w:rsidR="006D2338" w:rsidRPr="00121842" w:rsidRDefault="009B1708" w:rsidP="00267685">
            <w:r>
              <w:t>Risk factors and the clinical course of those diagnosed with ocular syphilis will be described using abstraction</w:t>
            </w:r>
            <w:r w:rsidR="00841B53">
              <w:t xml:space="preserve"> both</w:t>
            </w:r>
            <w:r>
              <w:t xml:space="preserve"> from</w:t>
            </w:r>
            <w:r w:rsidR="00841B53">
              <w:t xml:space="preserve"> the health department </w:t>
            </w:r>
            <w:r w:rsidR="005937D9">
              <w:t xml:space="preserve">syphilis case investigation records </w:t>
            </w:r>
            <w:r w:rsidR="00841B53">
              <w:t>and from</w:t>
            </w:r>
            <w:r>
              <w:t xml:space="preserve"> medical records</w:t>
            </w:r>
            <w:r w:rsidR="00620122">
              <w:t xml:space="preserve"> (Appendix 1) and follow-up interviews with the case patients (Appendix 2). </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27AC3BC0" w:rsidR="0012286F" w:rsidRPr="00121842" w:rsidRDefault="009B1708"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34A45">
        <w:rPr>
          <w:bCs/>
          <w:sz w:val="22"/>
          <w:szCs w:val="22"/>
        </w:rPr>
      </w:r>
      <w:r w:rsidR="00134A45">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7B8F37D" w:rsidR="00AD4CF2"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7DA10C3D" w:rsidR="00AD4CF2" w:rsidRPr="00121842" w:rsidRDefault="00AD4CF2" w:rsidP="00A53563"/>
        </w:tc>
      </w:tr>
    </w:tbl>
    <w:p w14:paraId="50F97203" w14:textId="07CD3F56" w:rsidR="007A1FCD" w:rsidRPr="00121842" w:rsidRDefault="009B1708" w:rsidP="005E7EED">
      <w:pPr>
        <w:pStyle w:val="Normalspace"/>
        <w:ind w:left="900"/>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0F8BA6D1" w:rsidR="00AD4CF2" w:rsidRPr="00121842" w:rsidRDefault="00620122" w:rsidP="00620122">
            <w:r>
              <w:t>Case p</w:t>
            </w:r>
            <w:r w:rsidR="009B1708">
              <w:t>atients will be contacted by phone</w:t>
            </w:r>
            <w:r>
              <w:t xml:space="preserve"> and invited to complete a brief questionnaire via interview (Appendix 2). This interview seeks to collect information that will complement the data collected during medical record abstraction.  </w:t>
            </w:r>
            <w:r w:rsidR="009B1708">
              <w:t xml:space="preserve"> </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675A4A62" w:rsidR="00CE1038" w:rsidRPr="00121842" w:rsidRDefault="003C5E96" w:rsidP="007759FD">
      <w:pPr>
        <w:pStyle w:val="Normalspace"/>
        <w:tabs>
          <w:tab w:val="right" w:pos="9360"/>
        </w:tabs>
        <w:ind w:left="90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r w:rsidR="007759FD">
        <w:tab/>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188D955F" w:rsidR="007A1FCD" w:rsidRPr="00121842" w:rsidRDefault="009B1708" w:rsidP="005E7EED">
      <w:pPr>
        <w:pStyle w:val="Normalspace"/>
        <w:ind w:left="270"/>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2E25487A" w:rsidR="00AD4CF2" w:rsidRPr="00121842" w:rsidRDefault="009B1708" w:rsidP="001D1C03">
            <w:pPr>
              <w:widowControl w:val="0"/>
              <w:rPr>
                <w:sz w:val="22"/>
                <w:szCs w:val="22"/>
              </w:rPr>
            </w:pPr>
            <w:r>
              <w:rPr>
                <w:sz w:val="22"/>
                <w:szCs w:val="22"/>
              </w:rPr>
              <w:t xml:space="preserve">Data will be abstracted from the medical records of </w:t>
            </w:r>
            <w:r w:rsidR="001D1C03">
              <w:rPr>
                <w:sz w:val="22"/>
                <w:szCs w:val="22"/>
              </w:rPr>
              <w:t xml:space="preserve">case </w:t>
            </w:r>
            <w:r w:rsidR="007759FD">
              <w:rPr>
                <w:sz w:val="22"/>
                <w:szCs w:val="22"/>
              </w:rPr>
              <w:t>and control patients</w:t>
            </w:r>
            <w:r w:rsidR="001D1C03">
              <w:rPr>
                <w:sz w:val="22"/>
                <w:szCs w:val="22"/>
              </w:rPr>
              <w:t xml:space="preserve"> (Appendix 1). Abstractions will be completed by federal staff. </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408B9EA0" w:rsidR="00CE1038" w:rsidRPr="00121842" w:rsidRDefault="009B1708" w:rsidP="005E7EED">
      <w:pPr>
        <w:pStyle w:val="Normal1space"/>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103FA887" w:rsidR="006F405C" w:rsidRPr="00121842" w:rsidRDefault="001D1C03" w:rsidP="001D1C03">
            <w:pPr>
              <w:widowControl w:val="0"/>
              <w:rPr>
                <w:sz w:val="22"/>
                <w:szCs w:val="22"/>
              </w:rPr>
            </w:pPr>
            <w:r>
              <w:rPr>
                <w:sz w:val="22"/>
                <w:szCs w:val="22"/>
              </w:rPr>
              <w:t xml:space="preserve">See risk factors. </w:t>
            </w:r>
          </w:p>
        </w:tc>
      </w:tr>
    </w:tbl>
    <w:p w14:paraId="0A9F644F" w14:textId="447C0CE6" w:rsidR="00CE1038" w:rsidRPr="00121842" w:rsidRDefault="009B1708" w:rsidP="005E7EED">
      <w:pPr>
        <w:pStyle w:val="Normal1space"/>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10520AA3" w:rsidR="00364DE4" w:rsidRPr="00121842" w:rsidRDefault="009B1708" w:rsidP="001D1C03">
            <w:pPr>
              <w:widowControl w:val="0"/>
              <w:rPr>
                <w:sz w:val="22"/>
                <w:szCs w:val="22"/>
              </w:rPr>
            </w:pPr>
            <w:r>
              <w:rPr>
                <w:sz w:val="22"/>
                <w:szCs w:val="22"/>
              </w:rPr>
              <w:t>Clinical information</w:t>
            </w:r>
            <w:r w:rsidR="001D1C03">
              <w:rPr>
                <w:sz w:val="22"/>
                <w:szCs w:val="22"/>
              </w:rPr>
              <w:t xml:space="preserve"> will be collected via medical chart abstraction (Appendix 1) and interview (Appendix 2). Information abstracted will include: </w:t>
            </w:r>
            <w:r>
              <w:rPr>
                <w:sz w:val="22"/>
                <w:szCs w:val="22"/>
              </w:rPr>
              <w:t>previous medical conditions affecting the eye</w:t>
            </w:r>
            <w:r w:rsidR="001D1C03">
              <w:rPr>
                <w:sz w:val="22"/>
                <w:szCs w:val="22"/>
              </w:rPr>
              <w:t xml:space="preserve">, </w:t>
            </w:r>
            <w:r>
              <w:rPr>
                <w:sz w:val="22"/>
                <w:szCs w:val="22"/>
              </w:rPr>
              <w:t>diagnosis of visual problem</w:t>
            </w:r>
            <w:r w:rsidR="001D1C03">
              <w:rPr>
                <w:sz w:val="22"/>
                <w:szCs w:val="22"/>
              </w:rPr>
              <w:t>, eye exam findings, and other relevant clinical findings.</w:t>
            </w:r>
            <w:r w:rsidR="00312846">
              <w:rPr>
                <w:sz w:val="22"/>
                <w:szCs w:val="22"/>
              </w:rPr>
              <w:t xml:space="preserve"> </w:t>
            </w:r>
            <w:r>
              <w:rPr>
                <w:sz w:val="22"/>
                <w:szCs w:val="22"/>
              </w:rPr>
              <w:t xml:space="preserve"> </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3CC3C5DE" w:rsidR="006702DB" w:rsidRPr="00121842" w:rsidRDefault="009B1708" w:rsidP="005E7EED">
      <w:pPr>
        <w:pStyle w:val="Normal1space"/>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16CB90E0" w:rsidR="006F405C" w:rsidRPr="00121842" w:rsidRDefault="009B1708" w:rsidP="009E2877">
            <w:pPr>
              <w:widowControl w:val="0"/>
              <w:rPr>
                <w:sz w:val="22"/>
                <w:szCs w:val="22"/>
              </w:rPr>
            </w:pPr>
            <w:r>
              <w:rPr>
                <w:sz w:val="22"/>
                <w:szCs w:val="22"/>
              </w:rPr>
              <w:t>Demographic information such as sex, age and race</w:t>
            </w:r>
            <w:r w:rsidR="001D1C03">
              <w:rPr>
                <w:sz w:val="22"/>
                <w:szCs w:val="22"/>
              </w:rPr>
              <w:t xml:space="preserve">/ethnicity (Appendix 1).  </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63F69D33" w:rsidR="00CE1038" w:rsidRPr="00121842" w:rsidRDefault="009B1708" w:rsidP="005E7EED">
      <w:pPr>
        <w:pStyle w:val="Normal1space"/>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778BC8A0" w:rsidR="006F405C" w:rsidRPr="00121842" w:rsidRDefault="009B1708" w:rsidP="001D1C03">
            <w:pPr>
              <w:widowControl w:val="0"/>
              <w:rPr>
                <w:sz w:val="22"/>
                <w:szCs w:val="22"/>
              </w:rPr>
            </w:pPr>
            <w:r>
              <w:rPr>
                <w:sz w:val="22"/>
                <w:szCs w:val="22"/>
              </w:rPr>
              <w:t>Medical history, including medications, previous medical conditions and previous eye conditions</w:t>
            </w:r>
            <w:r w:rsidR="001D1C03">
              <w:rPr>
                <w:sz w:val="22"/>
                <w:szCs w:val="22"/>
              </w:rPr>
              <w:t xml:space="preserve"> (Appendices 1 and 2). </w:t>
            </w:r>
          </w:p>
        </w:tc>
      </w:tr>
    </w:tbl>
    <w:p w14:paraId="6CB0517F" w14:textId="4C4438EF" w:rsidR="00CE1038" w:rsidRPr="00121842" w:rsidRDefault="009B1708" w:rsidP="005E7EED">
      <w:pPr>
        <w:pStyle w:val="Normal1space"/>
      </w:pPr>
      <w:r>
        <w:fldChar w:fldCharType="begin">
          <w:ffData>
            <w:name w:val=""/>
            <w:enabled/>
            <w:calcOnExit w:val="0"/>
            <w:checkBox>
              <w:sizeAuto/>
              <w:default w:val="1"/>
            </w:checkBox>
          </w:ffData>
        </w:fldChar>
      </w:r>
      <w:r>
        <w:instrText xml:space="preserve"> FORMCHECKBOX </w:instrText>
      </w:r>
      <w:r w:rsidR="00134A45">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64551718" w:rsidR="006F405C" w:rsidRPr="00121842" w:rsidRDefault="009B1708" w:rsidP="001D1C03">
            <w:pPr>
              <w:widowControl w:val="0"/>
              <w:rPr>
                <w:sz w:val="22"/>
                <w:szCs w:val="22"/>
              </w:rPr>
            </w:pPr>
            <w:r>
              <w:rPr>
                <w:sz w:val="22"/>
                <w:szCs w:val="22"/>
              </w:rPr>
              <w:t>Risk factors for a</w:t>
            </w:r>
            <w:r w:rsidR="001D1C03">
              <w:rPr>
                <w:sz w:val="22"/>
                <w:szCs w:val="22"/>
              </w:rPr>
              <w:t xml:space="preserve"> sexually transmitted infection, </w:t>
            </w:r>
            <w:r>
              <w:rPr>
                <w:sz w:val="22"/>
                <w:szCs w:val="22"/>
              </w:rPr>
              <w:t>including sex of sex partners, number of sex partners, previous diagnosis of a sexually transmi</w:t>
            </w:r>
            <w:r w:rsidR="001D1C03">
              <w:rPr>
                <w:sz w:val="22"/>
                <w:szCs w:val="22"/>
              </w:rPr>
              <w:t>tted infection, and</w:t>
            </w:r>
            <w:r>
              <w:rPr>
                <w:sz w:val="22"/>
                <w:szCs w:val="22"/>
              </w:rPr>
              <w:t xml:space="preserve"> drug use</w:t>
            </w:r>
            <w:r w:rsidR="00841B53">
              <w:rPr>
                <w:sz w:val="22"/>
                <w:szCs w:val="22"/>
              </w:rPr>
              <w:t xml:space="preserve"> will be abstracted from the health department syphilis case investigation records and from medical records</w:t>
            </w:r>
            <w:r w:rsidR="001D1C03">
              <w:rPr>
                <w:sz w:val="22"/>
                <w:szCs w:val="22"/>
              </w:rPr>
              <w:t xml:space="preserve"> (Appendix 1)</w:t>
            </w:r>
            <w:r>
              <w:rPr>
                <w:sz w:val="22"/>
                <w:szCs w:val="22"/>
              </w:rPr>
              <w:t xml:space="preserve">. </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0BC01C11" w:rsidR="00957E47" w:rsidRPr="00121842" w:rsidRDefault="009B1708" w:rsidP="005E7EED">
      <w:pPr>
        <w:pStyle w:val="Normal1space"/>
      </w:pPr>
      <w:r>
        <w:fldChar w:fldCharType="begin">
          <w:ffData>
            <w:name w:val=""/>
            <w:enabled/>
            <w:calcOnExit w:val="0"/>
            <w:checkBox>
              <w:sizeAuto/>
              <w:default w:val="0"/>
            </w:checkBox>
          </w:ffData>
        </w:fldChar>
      </w:r>
      <w:r>
        <w:instrText xml:space="preserve"> FORMCHECKBOX </w:instrText>
      </w:r>
      <w:r w:rsidR="00134A45">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76BAFC5C"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134A45">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363446C0" w:rsidR="006F405C" w:rsidRPr="00121842" w:rsidRDefault="009B1708" w:rsidP="009E2877">
            <w:pPr>
              <w:widowControl w:val="0"/>
              <w:rPr>
                <w:sz w:val="22"/>
                <w:szCs w:val="22"/>
              </w:rPr>
            </w:pPr>
            <w:r>
              <w:rPr>
                <w:sz w:val="22"/>
                <w:szCs w:val="22"/>
              </w:rPr>
              <w:t xml:space="preserve">3 weeks.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134A45">
              <w:rPr>
                <w:bCs/>
                <w:sz w:val="22"/>
                <w:szCs w:val="22"/>
              </w:rPr>
            </w:r>
            <w:r w:rsidR="00134A45">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77B59B0C" w:rsidR="00AB6867" w:rsidRPr="00121842" w:rsidRDefault="009B1708"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134A45">
              <w:rPr>
                <w:bCs/>
                <w:sz w:val="22"/>
                <w:szCs w:val="22"/>
              </w:rPr>
            </w:r>
            <w:r w:rsidR="00134A45">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3"/>
        <w:gridCol w:w="7814"/>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0A57A137" w:rsidR="006F405C" w:rsidRPr="00121842" w:rsidRDefault="00192617" w:rsidP="008368EE">
            <w:pPr>
              <w:keepNext/>
              <w:keepLines/>
              <w:widowControl w:val="0"/>
              <w:rPr>
                <w:sz w:val="22"/>
                <w:szCs w:val="22"/>
              </w:rPr>
            </w:pPr>
            <w:r>
              <w:rPr>
                <w:sz w:val="22"/>
                <w:szCs w:val="22"/>
              </w:rPr>
              <w:t>Sara Oliver, MD, MSPH</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ED0713A" w:rsidR="006F405C" w:rsidRPr="00121842" w:rsidRDefault="00192617" w:rsidP="008368EE">
            <w:pPr>
              <w:keepNext/>
              <w:keepLines/>
              <w:widowControl w:val="0"/>
              <w:rPr>
                <w:sz w:val="22"/>
                <w:szCs w:val="22"/>
              </w:rPr>
            </w:pPr>
            <w:r>
              <w:rPr>
                <w:sz w:val="22"/>
                <w:szCs w:val="22"/>
              </w:rPr>
              <w:t>Epidemic Intelligence Service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D94AB63" w:rsidR="006F405C" w:rsidRPr="00121842" w:rsidRDefault="00192617" w:rsidP="008368EE">
            <w:pPr>
              <w:keepNext/>
              <w:keepLines/>
              <w:widowControl w:val="0"/>
              <w:rPr>
                <w:sz w:val="22"/>
                <w:szCs w:val="22"/>
              </w:rPr>
            </w:pPr>
            <w:r>
              <w:rPr>
                <w:sz w:val="22"/>
                <w:szCs w:val="22"/>
              </w:rPr>
              <w:t>NCHHSTP, DSTDP, ESB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3"/>
        <w:gridCol w:w="6904"/>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4B7FF5B1" w:rsidR="00253F03" w:rsidRPr="00121842" w:rsidRDefault="00192617" w:rsidP="00B16062">
            <w:pPr>
              <w:widowControl w:val="0"/>
              <w:rPr>
                <w:sz w:val="22"/>
                <w:szCs w:val="22"/>
              </w:rPr>
            </w:pPr>
            <w:r>
              <w:rPr>
                <w:sz w:val="22"/>
                <w:szCs w:val="22"/>
              </w:rPr>
              <w:t>NCHHSTP, DSTDP, ESB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5B546F9C" w:rsidR="00253F03" w:rsidRPr="00121842" w:rsidRDefault="00192617" w:rsidP="00B16062">
            <w:pPr>
              <w:widowControl w:val="0"/>
              <w:rPr>
                <w:sz w:val="22"/>
                <w:szCs w:val="22"/>
              </w:rPr>
            </w:pPr>
            <w:r>
              <w:rPr>
                <w:sz w:val="22"/>
                <w:szCs w:val="22"/>
              </w:rPr>
              <w:t>Lauri Markowitz, MD</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2F63CE62" w:rsidR="00253F03" w:rsidRPr="00121842" w:rsidRDefault="00192617" w:rsidP="00841B53">
            <w:pPr>
              <w:widowControl w:val="0"/>
              <w:tabs>
                <w:tab w:val="left" w:pos="5040"/>
              </w:tabs>
              <w:rPr>
                <w:sz w:val="22"/>
                <w:szCs w:val="22"/>
              </w:rPr>
            </w:pPr>
            <w:r>
              <w:rPr>
                <w:sz w:val="22"/>
                <w:szCs w:val="22"/>
              </w:rPr>
              <w:t>Medical Epidemiologist, Epidemiology Team Lead</w:t>
            </w:r>
            <w:r w:rsidR="00841B53">
              <w:rPr>
                <w:sz w:val="22"/>
                <w:szCs w:val="22"/>
              </w:rPr>
              <w:tab/>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374E47CB" w:rsidR="00454AE5" w:rsidRPr="00121842" w:rsidRDefault="00192617" w:rsidP="00454AE5">
            <w:pPr>
              <w:widowControl w:val="0"/>
              <w:rPr>
                <w:sz w:val="22"/>
                <w:szCs w:val="22"/>
              </w:rPr>
            </w:pPr>
            <w:r>
              <w:rPr>
                <w:sz w:val="22"/>
                <w:szCs w:val="22"/>
              </w:rPr>
              <w:t>Sara Oliver, MD, MSPH</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3FAD6E6" w:rsidR="00454AE5" w:rsidRPr="00121842" w:rsidRDefault="00454AE5" w:rsidP="00454AE5">
            <w:pPr>
              <w:widowControl w:val="0"/>
              <w:rPr>
                <w:sz w:val="22"/>
                <w:szCs w:val="22"/>
              </w:rPr>
            </w:pP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727A40C0" w:rsidR="005E0528" w:rsidRPr="00121842" w:rsidRDefault="00134A45" w:rsidP="00FE2F37">
            <w:pPr>
              <w:widowControl w:val="0"/>
              <w:rPr>
                <w:sz w:val="22"/>
                <w:szCs w:val="22"/>
              </w:rPr>
            </w:pPr>
            <w:r>
              <w:rPr>
                <w:sz w:val="22"/>
                <w:szCs w:val="22"/>
              </w:rPr>
              <w:t>December 12</w:t>
            </w:r>
            <w:bookmarkStart w:id="3" w:name="_GoBack"/>
            <w:bookmarkEnd w:id="3"/>
            <w:r w:rsidR="0059588D">
              <w:rPr>
                <w:sz w:val="22"/>
                <w:szCs w:val="22"/>
              </w:rPr>
              <w:t>, 2015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13C881B" w14:textId="66BB1757" w:rsidR="005E0528" w:rsidRPr="00A53563" w:rsidRDefault="005E0528" w:rsidP="0059588D">
      <w:pPr>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318C8" w14:textId="77777777" w:rsidR="00EE7036" w:rsidRDefault="00EE7036">
      <w:r>
        <w:separator/>
      </w:r>
    </w:p>
  </w:endnote>
  <w:endnote w:type="continuationSeparator" w:id="0">
    <w:p w14:paraId="07292235" w14:textId="77777777" w:rsidR="00EE7036" w:rsidRDefault="00EE7036">
      <w:r>
        <w:continuationSeparator/>
      </w:r>
    </w:p>
  </w:endnote>
  <w:endnote w:type="continuationNotice" w:id="1">
    <w:p w14:paraId="5BC8303A" w14:textId="77777777" w:rsidR="00EE7036" w:rsidRDefault="00EE7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1726C6" w:rsidRDefault="001726C6"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34A45">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FE595" w14:textId="77777777" w:rsidR="00EE7036" w:rsidRDefault="00EE7036">
      <w:r>
        <w:separator/>
      </w:r>
    </w:p>
  </w:footnote>
  <w:footnote w:type="continuationSeparator" w:id="0">
    <w:p w14:paraId="28564E41" w14:textId="77777777" w:rsidR="00EE7036" w:rsidRDefault="00EE7036">
      <w:r>
        <w:continuationSeparator/>
      </w:r>
    </w:p>
  </w:footnote>
  <w:footnote w:type="continuationNotice" w:id="1">
    <w:p w14:paraId="61C010B1" w14:textId="77777777" w:rsidR="00EE7036" w:rsidRDefault="00EE70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1A36EEDF" w:rsidR="001726C6" w:rsidRDefault="001726C6" w:rsidP="00642212">
    <w:pPr>
      <w:pStyle w:val="Header"/>
      <w:jc w:val="right"/>
    </w:pPr>
    <w:r>
      <w:t xml:space="preserve">File Name: </w:t>
    </w:r>
    <w:r w:rsidR="009E299C">
      <w:t>2016006</w:t>
    </w:r>
    <w:r w:rsidR="0070053B">
      <w:t xml:space="preserve">-XXX Ocular </w:t>
    </w:r>
    <w:proofErr w:type="spellStart"/>
    <w:r w:rsidR="0070053B">
      <w:t>Syphilis_NC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14D"/>
    <w:rsid w:val="00121842"/>
    <w:rsid w:val="0012286F"/>
    <w:rsid w:val="00124840"/>
    <w:rsid w:val="00126D06"/>
    <w:rsid w:val="00132EF8"/>
    <w:rsid w:val="00133E27"/>
    <w:rsid w:val="00134A45"/>
    <w:rsid w:val="00135B5E"/>
    <w:rsid w:val="00140343"/>
    <w:rsid w:val="00143C2A"/>
    <w:rsid w:val="00146732"/>
    <w:rsid w:val="001543F5"/>
    <w:rsid w:val="001555EF"/>
    <w:rsid w:val="00157087"/>
    <w:rsid w:val="001726C6"/>
    <w:rsid w:val="00172A6E"/>
    <w:rsid w:val="001856FA"/>
    <w:rsid w:val="00190AA2"/>
    <w:rsid w:val="00192617"/>
    <w:rsid w:val="001A68F4"/>
    <w:rsid w:val="001B3D77"/>
    <w:rsid w:val="001C00CF"/>
    <w:rsid w:val="001C0117"/>
    <w:rsid w:val="001C06A5"/>
    <w:rsid w:val="001C1465"/>
    <w:rsid w:val="001C1FC4"/>
    <w:rsid w:val="001C655B"/>
    <w:rsid w:val="001D19B4"/>
    <w:rsid w:val="001D1C03"/>
    <w:rsid w:val="001E0652"/>
    <w:rsid w:val="001E5C91"/>
    <w:rsid w:val="001F09C0"/>
    <w:rsid w:val="001F1FAE"/>
    <w:rsid w:val="0021379E"/>
    <w:rsid w:val="00216AEA"/>
    <w:rsid w:val="002263D8"/>
    <w:rsid w:val="00234712"/>
    <w:rsid w:val="0023691D"/>
    <w:rsid w:val="002506A8"/>
    <w:rsid w:val="00253F03"/>
    <w:rsid w:val="00255B16"/>
    <w:rsid w:val="00260488"/>
    <w:rsid w:val="00267685"/>
    <w:rsid w:val="00272DE8"/>
    <w:rsid w:val="002A2DBD"/>
    <w:rsid w:val="002C4C0B"/>
    <w:rsid w:val="002C604D"/>
    <w:rsid w:val="002C7DC0"/>
    <w:rsid w:val="002E00AC"/>
    <w:rsid w:val="002E3A32"/>
    <w:rsid w:val="003026B7"/>
    <w:rsid w:val="003073BF"/>
    <w:rsid w:val="00312846"/>
    <w:rsid w:val="00316ADD"/>
    <w:rsid w:val="003270CF"/>
    <w:rsid w:val="00334037"/>
    <w:rsid w:val="00334F65"/>
    <w:rsid w:val="00336E95"/>
    <w:rsid w:val="00356DF1"/>
    <w:rsid w:val="00364051"/>
    <w:rsid w:val="00364DE4"/>
    <w:rsid w:val="00381101"/>
    <w:rsid w:val="00386D2B"/>
    <w:rsid w:val="00392637"/>
    <w:rsid w:val="003A0C50"/>
    <w:rsid w:val="003A1D66"/>
    <w:rsid w:val="003A48F2"/>
    <w:rsid w:val="003B2B91"/>
    <w:rsid w:val="003B5356"/>
    <w:rsid w:val="003B5608"/>
    <w:rsid w:val="003C5E96"/>
    <w:rsid w:val="003C6823"/>
    <w:rsid w:val="003D4160"/>
    <w:rsid w:val="003E2CA8"/>
    <w:rsid w:val="003E2FE8"/>
    <w:rsid w:val="003E31A4"/>
    <w:rsid w:val="003F1BDD"/>
    <w:rsid w:val="003F1C7A"/>
    <w:rsid w:val="003F24D2"/>
    <w:rsid w:val="00407C60"/>
    <w:rsid w:val="00411133"/>
    <w:rsid w:val="00411149"/>
    <w:rsid w:val="00430E84"/>
    <w:rsid w:val="00443F0A"/>
    <w:rsid w:val="00454AE5"/>
    <w:rsid w:val="004810DB"/>
    <w:rsid w:val="0049419A"/>
    <w:rsid w:val="00495F11"/>
    <w:rsid w:val="004B654F"/>
    <w:rsid w:val="004B694D"/>
    <w:rsid w:val="004C338F"/>
    <w:rsid w:val="004C522A"/>
    <w:rsid w:val="004C6CC4"/>
    <w:rsid w:val="004D6CB5"/>
    <w:rsid w:val="004E1FEC"/>
    <w:rsid w:val="004E5336"/>
    <w:rsid w:val="00502622"/>
    <w:rsid w:val="00505C1A"/>
    <w:rsid w:val="00512489"/>
    <w:rsid w:val="00513EF5"/>
    <w:rsid w:val="00517F9E"/>
    <w:rsid w:val="00525795"/>
    <w:rsid w:val="00534B60"/>
    <w:rsid w:val="00535D71"/>
    <w:rsid w:val="00553C10"/>
    <w:rsid w:val="00563861"/>
    <w:rsid w:val="00567BC9"/>
    <w:rsid w:val="005839F9"/>
    <w:rsid w:val="005937D9"/>
    <w:rsid w:val="0059588D"/>
    <w:rsid w:val="005A18A4"/>
    <w:rsid w:val="005C3741"/>
    <w:rsid w:val="005D0CA5"/>
    <w:rsid w:val="005D7133"/>
    <w:rsid w:val="005E0106"/>
    <w:rsid w:val="005E0528"/>
    <w:rsid w:val="005E09ED"/>
    <w:rsid w:val="005E23BA"/>
    <w:rsid w:val="005E4981"/>
    <w:rsid w:val="005E7EED"/>
    <w:rsid w:val="005F1B67"/>
    <w:rsid w:val="005F718A"/>
    <w:rsid w:val="00620122"/>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053B"/>
    <w:rsid w:val="0070547F"/>
    <w:rsid w:val="0071153D"/>
    <w:rsid w:val="0072214F"/>
    <w:rsid w:val="00722614"/>
    <w:rsid w:val="00730EB1"/>
    <w:rsid w:val="00736155"/>
    <w:rsid w:val="007408D4"/>
    <w:rsid w:val="00744577"/>
    <w:rsid w:val="0074463A"/>
    <w:rsid w:val="00744F5B"/>
    <w:rsid w:val="00762972"/>
    <w:rsid w:val="00762C3E"/>
    <w:rsid w:val="007759FD"/>
    <w:rsid w:val="00786E59"/>
    <w:rsid w:val="007931ED"/>
    <w:rsid w:val="007A1FCD"/>
    <w:rsid w:val="007A2662"/>
    <w:rsid w:val="007A4303"/>
    <w:rsid w:val="007A4331"/>
    <w:rsid w:val="007B045B"/>
    <w:rsid w:val="007B4DB9"/>
    <w:rsid w:val="007D0028"/>
    <w:rsid w:val="00801423"/>
    <w:rsid w:val="008278CE"/>
    <w:rsid w:val="00831DE4"/>
    <w:rsid w:val="008344F9"/>
    <w:rsid w:val="008368EE"/>
    <w:rsid w:val="00841B53"/>
    <w:rsid w:val="00844B25"/>
    <w:rsid w:val="0085037A"/>
    <w:rsid w:val="0086523C"/>
    <w:rsid w:val="00882AE4"/>
    <w:rsid w:val="008863D0"/>
    <w:rsid w:val="008874DD"/>
    <w:rsid w:val="008B3D9F"/>
    <w:rsid w:val="008D7831"/>
    <w:rsid w:val="008E6145"/>
    <w:rsid w:val="008F6DCA"/>
    <w:rsid w:val="008F6E91"/>
    <w:rsid w:val="00910BA6"/>
    <w:rsid w:val="00920A24"/>
    <w:rsid w:val="00933866"/>
    <w:rsid w:val="00951CEC"/>
    <w:rsid w:val="00957E47"/>
    <w:rsid w:val="00963002"/>
    <w:rsid w:val="00965697"/>
    <w:rsid w:val="00985F9A"/>
    <w:rsid w:val="009B1708"/>
    <w:rsid w:val="009C480B"/>
    <w:rsid w:val="009C651E"/>
    <w:rsid w:val="009E2877"/>
    <w:rsid w:val="009E299C"/>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84DEE"/>
    <w:rsid w:val="00BD6E74"/>
    <w:rsid w:val="00BF4E59"/>
    <w:rsid w:val="00C00B38"/>
    <w:rsid w:val="00C05CB1"/>
    <w:rsid w:val="00C124F0"/>
    <w:rsid w:val="00C2223C"/>
    <w:rsid w:val="00C243A2"/>
    <w:rsid w:val="00C33692"/>
    <w:rsid w:val="00C34336"/>
    <w:rsid w:val="00C55A43"/>
    <w:rsid w:val="00C72504"/>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DF4C2F"/>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D225A"/>
    <w:rsid w:val="00EE7036"/>
    <w:rsid w:val="00EE7334"/>
    <w:rsid w:val="00EF082D"/>
    <w:rsid w:val="00EF448A"/>
    <w:rsid w:val="00F01792"/>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BBE1-7092-4681-A43F-7395D24B982E}">
  <ds:schemaRefs>
    <ds:schemaRef ds:uri="http://schemas.openxmlformats.org/officeDocument/2006/bibliography"/>
  </ds:schemaRefs>
</ds:datastoreItem>
</file>

<file path=customXml/itemProps2.xml><?xml version="1.0" encoding="utf-8"?>
<ds:datastoreItem xmlns:ds="http://schemas.openxmlformats.org/officeDocument/2006/customXml" ds:itemID="{4A6EF455-8A4A-4768-B79F-56A54903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2015-12-07T18:22:00Z</dcterms:created>
  <dcterms:modified xsi:type="dcterms:W3CDTF">2015-12-09T19:28:00Z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