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5FE8A" w14:textId="77777777" w:rsidR="006E3FDE" w:rsidRPr="00BC01ED" w:rsidRDefault="000E0B4D">
      <w:pPr>
        <w:pStyle w:val="NGLogo"/>
        <w:rPr>
          <w:rFonts w:ascii="Times New Roman" w:hAnsi="Times New Roman"/>
          <w:sz w:val="24"/>
          <w:szCs w:val="24"/>
        </w:rPr>
      </w:pPr>
      <w:r w:rsidRPr="000E0B4D">
        <w:rPr>
          <w:rFonts w:ascii="Times New Roman" w:hAnsi="Times New Roman"/>
          <w:noProof/>
          <w:sz w:val="24"/>
          <w:szCs w:val="24"/>
        </w:rPr>
        <w:drawing>
          <wp:anchor distT="0" distB="0" distL="114300" distR="114300" simplePos="0" relativeHeight="251659264" behindDoc="1" locked="0" layoutInCell="1" allowOverlap="1" wp14:anchorId="1CE609B1" wp14:editId="66F5159D">
            <wp:simplePos x="0" y="0"/>
            <wp:positionH relativeFrom="column">
              <wp:posOffset>3708400</wp:posOffset>
            </wp:positionH>
            <wp:positionV relativeFrom="paragraph">
              <wp:posOffset>-657726</wp:posOffset>
            </wp:positionV>
            <wp:extent cx="2171700" cy="867776"/>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enters for Medicare and Medicaid Services&#10;Office of Information Service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171700" cy="867776"/>
                    </a:xfrm>
                    <a:prstGeom prst="rect">
                      <a:avLst/>
                    </a:prstGeom>
                    <a:noFill/>
                  </pic:spPr>
                </pic:pic>
              </a:graphicData>
            </a:graphic>
            <wp14:sizeRelV relativeFrom="margin">
              <wp14:pctHeight>0</wp14:pctHeight>
            </wp14:sizeRelV>
          </wp:anchor>
        </w:drawing>
      </w:r>
    </w:p>
    <w:p w14:paraId="1CE5FE8B" w14:textId="77777777" w:rsidR="006E3FDE" w:rsidRPr="00BC01ED" w:rsidRDefault="006E3FDE">
      <w:pPr>
        <w:pBdr>
          <w:top w:val="thickThinMediumGap" w:sz="24" w:space="1" w:color="808080"/>
        </w:pBdr>
        <w:rPr>
          <w:rFonts w:ascii="Times New Roman" w:hAnsi="Times New Roman"/>
        </w:rPr>
      </w:pPr>
    </w:p>
    <w:p w14:paraId="1CE5FE8C" w14:textId="77777777" w:rsidR="001E184C" w:rsidRPr="00BC01ED" w:rsidRDefault="001E184C">
      <w:pPr>
        <w:pBdr>
          <w:top w:val="thickThinMediumGap" w:sz="24" w:space="1" w:color="808080"/>
        </w:pBdr>
        <w:rPr>
          <w:rFonts w:ascii="Times New Roman" w:hAnsi="Times New Roman"/>
        </w:rPr>
      </w:pPr>
    </w:p>
    <w:p w14:paraId="1CE5FE8E" w14:textId="229B56FA" w:rsidR="006E3FDE" w:rsidRPr="00BC01ED" w:rsidRDefault="00462B65" w:rsidP="004134BB">
      <w:pPr>
        <w:pStyle w:val="BodyTextIndent"/>
        <w:jc w:val="center"/>
        <w:rPr>
          <w:rFonts w:ascii="Times New Roman" w:hAnsi="Times New Roman"/>
          <w:sz w:val="48"/>
          <w:szCs w:val="48"/>
        </w:rPr>
      </w:pPr>
      <w:r w:rsidRPr="00BC01ED">
        <w:rPr>
          <w:rFonts w:ascii="Times New Roman" w:hAnsi="Times New Roman"/>
          <w:sz w:val="48"/>
          <w:szCs w:val="48"/>
        </w:rPr>
        <w:t>Medicare Modernization Act (MMA)</w:t>
      </w:r>
      <w:bookmarkStart w:id="0" w:name="Title"/>
      <w:r w:rsidR="004134BB">
        <w:rPr>
          <w:rFonts w:ascii="Times New Roman" w:hAnsi="Times New Roman"/>
          <w:sz w:val="48"/>
          <w:szCs w:val="48"/>
        </w:rPr>
        <w:t xml:space="preserve"> </w:t>
      </w:r>
      <w:r w:rsidRPr="00BC01ED">
        <w:rPr>
          <w:rFonts w:ascii="Times New Roman" w:hAnsi="Times New Roman"/>
          <w:sz w:val="48"/>
          <w:szCs w:val="48"/>
        </w:rPr>
        <w:t>State File Specifications and Data Dictionary</w:t>
      </w:r>
      <w:bookmarkEnd w:id="0"/>
    </w:p>
    <w:p w14:paraId="1CE5FE8F" w14:textId="77777777" w:rsidR="0034727F" w:rsidRPr="00BC01ED" w:rsidRDefault="0034727F">
      <w:pPr>
        <w:spacing w:after="120"/>
        <w:jc w:val="center"/>
        <w:rPr>
          <w:rFonts w:ascii="Times New Roman" w:hAnsi="Times New Roman"/>
          <w:color w:val="1D1B11" w:themeColor="background2" w:themeShade="1A"/>
        </w:rPr>
      </w:pPr>
    </w:p>
    <w:p w14:paraId="1CE5FE90" w14:textId="32B74C6E" w:rsidR="0052426B" w:rsidRPr="00BC01ED" w:rsidRDefault="0052426B" w:rsidP="0052426B">
      <w:pPr>
        <w:spacing w:after="120"/>
        <w:jc w:val="center"/>
        <w:rPr>
          <w:rFonts w:ascii="Times New Roman" w:hAnsi="Times New Roman"/>
          <w:color w:val="1D1B11" w:themeColor="background2" w:themeShade="1A"/>
        </w:rPr>
      </w:pPr>
      <w:bookmarkStart w:id="1" w:name="Version"/>
      <w:r w:rsidRPr="00BC01ED">
        <w:rPr>
          <w:rFonts w:ascii="Times New Roman" w:hAnsi="Times New Roman"/>
          <w:color w:val="1D1B11" w:themeColor="background2" w:themeShade="1A"/>
        </w:rPr>
        <w:t>Version</w:t>
      </w:r>
      <w:r w:rsidR="00EB0270">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2.</w:t>
      </w:r>
      <w:bookmarkEnd w:id="1"/>
      <w:r w:rsidR="00196085">
        <w:rPr>
          <w:rFonts w:ascii="Times New Roman" w:hAnsi="Times New Roman"/>
          <w:color w:val="1D1B11" w:themeColor="background2" w:themeShade="1A"/>
        </w:rPr>
        <w:t>8</w:t>
      </w:r>
    </w:p>
    <w:p w14:paraId="1CE5FE91" w14:textId="6A84BEB9" w:rsidR="0052426B" w:rsidRPr="00BC01ED" w:rsidRDefault="0052426B" w:rsidP="0052426B">
      <w:pPr>
        <w:spacing w:after="120"/>
        <w:jc w:val="center"/>
        <w:rPr>
          <w:rFonts w:ascii="Times New Roman" w:hAnsi="Times New Roman"/>
          <w:color w:val="1D1B11" w:themeColor="background2" w:themeShade="1A"/>
        </w:rPr>
      </w:pPr>
      <w:bookmarkStart w:id="2" w:name="Date"/>
      <w:r w:rsidRPr="00BC01ED">
        <w:rPr>
          <w:rFonts w:ascii="Times New Roman" w:hAnsi="Times New Roman"/>
          <w:color w:val="1D1B11" w:themeColor="background2" w:themeShade="1A"/>
        </w:rPr>
        <w:t xml:space="preserve">Last Modified: </w:t>
      </w:r>
      <w:bookmarkEnd w:id="2"/>
      <w:r w:rsidR="00454D49">
        <w:rPr>
          <w:rFonts w:ascii="Times New Roman" w:hAnsi="Times New Roman"/>
          <w:color w:val="1D1B11" w:themeColor="background2" w:themeShade="1A"/>
        </w:rPr>
        <w:t>May 1</w:t>
      </w:r>
      <w:r w:rsidR="00C837F8">
        <w:rPr>
          <w:rFonts w:ascii="Times New Roman" w:hAnsi="Times New Roman"/>
          <w:color w:val="1D1B11" w:themeColor="background2" w:themeShade="1A"/>
        </w:rPr>
        <w:t>9</w:t>
      </w:r>
      <w:r w:rsidR="00196085">
        <w:rPr>
          <w:rFonts w:ascii="Times New Roman" w:hAnsi="Times New Roman"/>
          <w:color w:val="1D1B11" w:themeColor="background2" w:themeShade="1A"/>
        </w:rPr>
        <w:t>, 2015</w:t>
      </w:r>
      <w:r w:rsidR="007C725F">
        <w:rPr>
          <w:rFonts w:ascii="Times New Roman" w:hAnsi="Times New Roman"/>
          <w:color w:val="1D1B11" w:themeColor="background2" w:themeShade="1A"/>
        </w:rPr>
        <w:t xml:space="preserve"> </w:t>
      </w:r>
    </w:p>
    <w:p w14:paraId="1CE5FE92" w14:textId="77777777" w:rsidR="006E3FDE" w:rsidRPr="00BC01ED" w:rsidRDefault="006E3FDE">
      <w:pPr>
        <w:pBdr>
          <w:bottom w:val="thinThickMediumGap" w:sz="24" w:space="1" w:color="808080"/>
        </w:pBdr>
        <w:rPr>
          <w:rFonts w:ascii="Times New Roman" w:hAnsi="Times New Roman"/>
          <w:color w:val="1D1B11" w:themeColor="background2" w:themeShade="1A"/>
        </w:rPr>
      </w:pPr>
    </w:p>
    <w:p w14:paraId="1CE5FE93" w14:textId="77777777" w:rsidR="001E184C" w:rsidRPr="00BC01ED" w:rsidRDefault="001E184C">
      <w:pPr>
        <w:pBdr>
          <w:bottom w:val="thinThickMediumGap" w:sz="24" w:space="1" w:color="808080"/>
        </w:pBdr>
        <w:rPr>
          <w:rFonts w:ascii="Times New Roman" w:hAnsi="Times New Roman"/>
          <w:color w:val="1D1B11" w:themeColor="background2" w:themeShade="1A"/>
        </w:rPr>
      </w:pPr>
    </w:p>
    <w:p w14:paraId="1CE5FE94" w14:textId="77777777" w:rsidR="006E3FDE" w:rsidRPr="00BC01ED" w:rsidRDefault="006E3FDE">
      <w:pPr>
        <w:pBdr>
          <w:bottom w:val="thinThickMediumGap" w:sz="24" w:space="1" w:color="808080"/>
        </w:pBdr>
        <w:rPr>
          <w:rFonts w:ascii="Times New Roman" w:hAnsi="Times New Roman"/>
          <w:color w:val="1D1B11" w:themeColor="background2" w:themeShade="1A"/>
        </w:rPr>
      </w:pPr>
    </w:p>
    <w:p w14:paraId="1CE5FE95" w14:textId="77777777" w:rsidR="006E3FDE" w:rsidRPr="00BC01ED" w:rsidRDefault="006E3FDE">
      <w:pPr>
        <w:rPr>
          <w:rFonts w:ascii="Times New Roman" w:hAnsi="Times New Roman"/>
          <w:color w:val="1D1B11" w:themeColor="background2" w:themeShade="1A"/>
        </w:rPr>
      </w:pPr>
    </w:p>
    <w:p w14:paraId="1CE5FE96" w14:textId="77777777" w:rsidR="001E184C" w:rsidRPr="00BC01ED" w:rsidRDefault="001E184C">
      <w:pPr>
        <w:rPr>
          <w:rFonts w:ascii="Times New Roman" w:hAnsi="Times New Roman"/>
          <w:color w:val="1D1B11" w:themeColor="background2" w:themeShade="1A"/>
        </w:rPr>
      </w:pPr>
    </w:p>
    <w:p w14:paraId="1CE5FE97" w14:textId="77777777" w:rsidR="001E184C" w:rsidRPr="00BC01ED" w:rsidRDefault="001E184C">
      <w:pPr>
        <w:rPr>
          <w:rFonts w:ascii="Times New Roman" w:hAnsi="Times New Roman"/>
          <w:color w:val="1D1B11" w:themeColor="background2" w:themeShade="1A"/>
        </w:rPr>
      </w:pPr>
    </w:p>
    <w:p w14:paraId="1CE5FE98" w14:textId="671C84FD" w:rsidR="006E3FDE" w:rsidRPr="00BC01ED" w:rsidRDefault="00462B65">
      <w:pPr>
        <w:jc w:val="center"/>
        <w:rPr>
          <w:rFonts w:ascii="Times New Roman" w:hAnsi="Times New Roman"/>
          <w:color w:val="1D1B11" w:themeColor="background2" w:themeShade="1A"/>
        </w:rPr>
      </w:pPr>
      <w:r w:rsidRPr="00BC01ED">
        <w:rPr>
          <w:rFonts w:ascii="Times New Roman" w:hAnsi="Times New Roman"/>
          <w:color w:val="1D1B11" w:themeColor="background2" w:themeShade="1A"/>
        </w:rPr>
        <w:t xml:space="preserve">Document No: </w:t>
      </w:r>
      <w:bookmarkStart w:id="3" w:name="DocNum"/>
      <w:r w:rsidR="0052426B" w:rsidRPr="00BC01ED">
        <w:rPr>
          <w:rFonts w:ascii="Times New Roman" w:hAnsi="Times New Roman"/>
          <w:color w:val="1D1B11" w:themeColor="background2" w:themeShade="1A"/>
        </w:rPr>
        <w:t>MMA.SPD.2701.02.</w:t>
      </w:r>
      <w:r w:rsidR="000D2A70">
        <w:rPr>
          <w:rFonts w:ascii="Times New Roman" w:hAnsi="Times New Roman"/>
          <w:color w:val="1D1B11" w:themeColor="background2" w:themeShade="1A"/>
        </w:rPr>
        <w:t>8</w:t>
      </w:r>
      <w:r w:rsidR="0052426B" w:rsidRPr="00BC01ED">
        <w:rPr>
          <w:rFonts w:ascii="Times New Roman" w:hAnsi="Times New Roman"/>
          <w:color w:val="1D1B11" w:themeColor="background2" w:themeShade="1A"/>
        </w:rPr>
        <w:t>.</w:t>
      </w:r>
      <w:bookmarkEnd w:id="3"/>
      <w:r w:rsidR="00A638D9">
        <w:rPr>
          <w:rFonts w:ascii="Times New Roman" w:hAnsi="Times New Roman"/>
          <w:color w:val="1D1B11" w:themeColor="background2" w:themeShade="1A"/>
        </w:rPr>
        <w:t>0414</w:t>
      </w:r>
    </w:p>
    <w:p w14:paraId="1CE5FE99" w14:textId="4C26D45F" w:rsidR="006E3FDE" w:rsidRPr="00BC01ED" w:rsidRDefault="00BC1BAE">
      <w:pPr>
        <w:spacing w:after="360"/>
        <w:jc w:val="center"/>
        <w:rPr>
          <w:rFonts w:ascii="Times New Roman" w:hAnsi="Times New Roman"/>
          <w:color w:val="1D1B11" w:themeColor="background2" w:themeShade="1A"/>
        </w:rPr>
      </w:pPr>
      <w:r w:rsidRPr="00BC01ED">
        <w:rPr>
          <w:rFonts w:ascii="Times New Roman" w:hAnsi="Times New Roman"/>
          <w:color w:val="1D1B11" w:themeColor="background2" w:themeShade="1A"/>
        </w:rPr>
        <w:t>Contract No.: 500-2007</w:t>
      </w:r>
      <w:r w:rsidR="00462B65" w:rsidRPr="00BC01ED">
        <w:rPr>
          <w:rFonts w:ascii="Times New Roman" w:hAnsi="Times New Roman"/>
          <w:color w:val="1D1B11" w:themeColor="background2" w:themeShade="1A"/>
        </w:rPr>
        <w:t>-00</w:t>
      </w:r>
      <w:r w:rsidRPr="00BC01ED">
        <w:rPr>
          <w:rFonts w:ascii="Times New Roman" w:hAnsi="Times New Roman"/>
          <w:color w:val="1D1B11" w:themeColor="background2" w:themeShade="1A"/>
        </w:rPr>
        <w:t>141</w:t>
      </w:r>
    </w:p>
    <w:p w14:paraId="1CE5FE9A" w14:textId="77777777" w:rsidR="0034727F" w:rsidRPr="00BC01ED" w:rsidRDefault="0034727F" w:rsidP="00880FB3">
      <w:pPr>
        <w:spacing w:after="120"/>
        <w:jc w:val="center"/>
        <w:rPr>
          <w:rFonts w:ascii="Times New Roman" w:hAnsi="Times New Roman"/>
          <w:color w:val="1D1B11" w:themeColor="background2" w:themeShade="1A"/>
        </w:rPr>
      </w:pPr>
      <w:r w:rsidRPr="00BC01ED">
        <w:rPr>
          <w:rFonts w:ascii="Times New Roman" w:hAnsi="Times New Roman"/>
          <w:color w:val="1D1B11" w:themeColor="background2" w:themeShade="1A"/>
        </w:rPr>
        <w:t>Centers for Medicare &amp; Medicaid Services</w:t>
      </w:r>
    </w:p>
    <w:p w14:paraId="1CE5FE9B" w14:textId="77777777" w:rsidR="0034727F" w:rsidRPr="00BC01ED" w:rsidRDefault="0034727F" w:rsidP="00880FB3">
      <w:pPr>
        <w:spacing w:after="120"/>
        <w:jc w:val="center"/>
        <w:rPr>
          <w:rFonts w:ascii="Times New Roman" w:hAnsi="Times New Roman"/>
          <w:color w:val="1D1B11" w:themeColor="background2" w:themeShade="1A"/>
        </w:rPr>
      </w:pPr>
      <w:r w:rsidRPr="00BC01ED">
        <w:rPr>
          <w:rFonts w:ascii="Times New Roman" w:hAnsi="Times New Roman"/>
          <w:color w:val="1D1B11" w:themeColor="background2" w:themeShade="1A"/>
        </w:rPr>
        <w:t xml:space="preserve">7500 Security </w:t>
      </w:r>
      <w:r w:rsidR="0052426B" w:rsidRPr="00BC01ED">
        <w:rPr>
          <w:rFonts w:ascii="Times New Roman" w:hAnsi="Times New Roman"/>
          <w:color w:val="1D1B11" w:themeColor="background2" w:themeShade="1A"/>
        </w:rPr>
        <w:t>B</w:t>
      </w:r>
      <w:r w:rsidR="0052426B">
        <w:rPr>
          <w:rFonts w:ascii="Times New Roman" w:hAnsi="Times New Roman"/>
          <w:color w:val="1D1B11" w:themeColor="background2" w:themeShade="1A"/>
        </w:rPr>
        <w:t>oulevard</w:t>
      </w:r>
    </w:p>
    <w:p w14:paraId="1CE5FE9C" w14:textId="08AE2C7D" w:rsidR="0034727F" w:rsidRPr="00BC01ED" w:rsidRDefault="0034727F" w:rsidP="00880FB3">
      <w:pPr>
        <w:spacing w:after="120"/>
        <w:jc w:val="center"/>
        <w:rPr>
          <w:rFonts w:ascii="Times New Roman" w:hAnsi="Times New Roman"/>
          <w:color w:val="1D1B11" w:themeColor="background2" w:themeShade="1A"/>
        </w:rPr>
      </w:pPr>
      <w:r w:rsidRPr="00BC01ED">
        <w:rPr>
          <w:rFonts w:ascii="Times New Roman" w:hAnsi="Times New Roman"/>
          <w:color w:val="1D1B11" w:themeColor="background2" w:themeShade="1A"/>
        </w:rPr>
        <w:t>Baltimore, M</w:t>
      </w:r>
      <w:r w:rsidR="000D2A70">
        <w:rPr>
          <w:rFonts w:ascii="Times New Roman" w:hAnsi="Times New Roman"/>
          <w:color w:val="1D1B11" w:themeColor="background2" w:themeShade="1A"/>
        </w:rPr>
        <w:t>aryland</w:t>
      </w:r>
      <w:r w:rsidRPr="00BC01ED">
        <w:rPr>
          <w:rFonts w:ascii="Times New Roman" w:hAnsi="Times New Roman"/>
          <w:color w:val="1D1B11" w:themeColor="background2" w:themeShade="1A"/>
        </w:rPr>
        <w:t xml:space="preserve"> 21244-1850</w:t>
      </w:r>
    </w:p>
    <w:p w14:paraId="1CE5FE9D" w14:textId="77777777" w:rsidR="0034727F" w:rsidRPr="00BC01ED" w:rsidRDefault="0034727F" w:rsidP="00880FB3">
      <w:pPr>
        <w:spacing w:after="120"/>
        <w:jc w:val="center"/>
        <w:rPr>
          <w:rFonts w:ascii="Times New Roman" w:hAnsi="Times New Roman"/>
          <w:color w:val="1D1B11" w:themeColor="background2" w:themeShade="1A"/>
        </w:rPr>
      </w:pPr>
    </w:p>
    <w:p w14:paraId="1CE5FE9E" w14:textId="77777777" w:rsidR="0034727F" w:rsidRPr="00BC01ED" w:rsidRDefault="0034727F" w:rsidP="0034727F">
      <w:pPr>
        <w:rPr>
          <w:rFonts w:ascii="Times New Roman" w:hAnsi="Times New Roman"/>
        </w:rPr>
      </w:pPr>
    </w:p>
    <w:p w14:paraId="1CE5FE9F" w14:textId="77777777" w:rsidR="001E184C" w:rsidRPr="00BC01ED" w:rsidRDefault="001E184C" w:rsidP="001E184C">
      <w:pPr>
        <w:pBdr>
          <w:bottom w:val="thinThickMediumGap" w:sz="24" w:space="1" w:color="808080"/>
        </w:pBdr>
        <w:rPr>
          <w:rFonts w:ascii="Times New Roman" w:hAnsi="Times New Roman"/>
          <w:color w:val="1D1B11" w:themeColor="background2" w:themeShade="1A"/>
        </w:rPr>
      </w:pPr>
    </w:p>
    <w:p w14:paraId="1CE5FEA0" w14:textId="77777777" w:rsidR="001E184C" w:rsidRPr="00BC01ED" w:rsidRDefault="001E184C" w:rsidP="001E184C">
      <w:pPr>
        <w:pBdr>
          <w:bottom w:val="thinThickMediumGap" w:sz="24" w:space="1" w:color="808080"/>
        </w:pBdr>
        <w:rPr>
          <w:rFonts w:ascii="Times New Roman" w:hAnsi="Times New Roman"/>
          <w:color w:val="1D1B11" w:themeColor="background2" w:themeShade="1A"/>
        </w:rPr>
      </w:pPr>
    </w:p>
    <w:p w14:paraId="1CE5FEA1" w14:textId="77777777" w:rsidR="001E184C" w:rsidRPr="00BC01ED" w:rsidRDefault="001E184C" w:rsidP="001E184C">
      <w:pPr>
        <w:pBdr>
          <w:bottom w:val="thinThickMediumGap" w:sz="24" w:space="1" w:color="808080"/>
        </w:pBdr>
        <w:rPr>
          <w:rFonts w:ascii="Times New Roman" w:hAnsi="Times New Roman"/>
          <w:color w:val="1D1B11" w:themeColor="background2" w:themeShade="1A"/>
        </w:rPr>
      </w:pPr>
    </w:p>
    <w:p w14:paraId="1CE5FEA2" w14:textId="77777777" w:rsidR="001E184C" w:rsidRPr="00BC01ED" w:rsidRDefault="001E184C" w:rsidP="001E184C">
      <w:pPr>
        <w:rPr>
          <w:rFonts w:ascii="Times New Roman" w:hAnsi="Times New Roman"/>
          <w:color w:val="1D1B11" w:themeColor="background2" w:themeShade="1A"/>
        </w:rPr>
      </w:pPr>
    </w:p>
    <w:p w14:paraId="1CE5FEA3" w14:textId="77777777" w:rsidR="006E3FDE" w:rsidRPr="00BC01ED" w:rsidRDefault="006E3FDE">
      <w:pPr>
        <w:autoSpaceDE w:val="0"/>
        <w:autoSpaceDN w:val="0"/>
        <w:adjustRightInd w:val="0"/>
        <w:rPr>
          <w:rFonts w:ascii="Times New Roman" w:hAnsi="Times New Roman"/>
          <w:b/>
          <w:bCs/>
          <w:color w:val="1D1B11" w:themeColor="background2" w:themeShade="1A"/>
        </w:rPr>
        <w:sectPr w:rsidR="006E3FDE" w:rsidRPr="00BC01ED" w:rsidSect="00487B76">
          <w:headerReference w:type="default" r:id="rId13"/>
          <w:footerReference w:type="default" r:id="rId14"/>
          <w:pgSz w:w="12240" w:h="15840" w:code="1"/>
          <w:pgMar w:top="1440" w:right="1440" w:bottom="1440" w:left="1440" w:header="720" w:footer="720" w:gutter="0"/>
          <w:pgNumType w:start="1"/>
          <w:cols w:space="720"/>
          <w:noEndnote/>
          <w:titlePg/>
          <w:docGrid w:linePitch="326"/>
        </w:sectPr>
      </w:pPr>
    </w:p>
    <w:p w14:paraId="1CE5FEA4" w14:textId="77777777" w:rsidR="00CF07E0" w:rsidRPr="00BC01ED" w:rsidRDefault="00462B65" w:rsidP="00F701B2">
      <w:pPr>
        <w:pStyle w:val="Subtitle"/>
        <w:rPr>
          <w:rFonts w:ascii="Times New Roman" w:hAnsi="Times New Roman" w:cs="Times New Roman"/>
          <w:color w:val="1D1B11" w:themeColor="background2" w:themeShade="1A"/>
          <w:sz w:val="24"/>
        </w:rPr>
      </w:pPr>
      <w:r w:rsidRPr="00BC01ED">
        <w:rPr>
          <w:rFonts w:ascii="Times New Roman" w:hAnsi="Times New Roman" w:cs="Times New Roman"/>
          <w:color w:val="1D1B11" w:themeColor="background2" w:themeShade="1A"/>
          <w:sz w:val="24"/>
        </w:rPr>
        <w:lastRenderedPageBreak/>
        <w:t>REVISION HISTORY</w:t>
      </w:r>
    </w:p>
    <w:tbl>
      <w:tblPr>
        <w:tblW w:w="97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9" w:type="dxa"/>
          <w:left w:w="115" w:type="dxa"/>
          <w:bottom w:w="29" w:type="dxa"/>
          <w:right w:w="115" w:type="dxa"/>
        </w:tblCellMar>
        <w:tblLook w:val="00A0" w:firstRow="1" w:lastRow="0" w:firstColumn="1" w:lastColumn="0" w:noHBand="0" w:noVBand="0"/>
      </w:tblPr>
      <w:tblGrid>
        <w:gridCol w:w="1755"/>
        <w:gridCol w:w="1080"/>
        <w:gridCol w:w="3820"/>
        <w:gridCol w:w="3052"/>
      </w:tblGrid>
      <w:tr w:rsidR="00CF07E0" w:rsidRPr="00BC01ED" w14:paraId="1CE5FEA9" w14:textId="77777777" w:rsidTr="0029008B">
        <w:trPr>
          <w:cantSplit/>
          <w:tblHeader/>
          <w:jc w:val="center"/>
        </w:trPr>
        <w:tc>
          <w:tcPr>
            <w:tcW w:w="1755" w:type="dxa"/>
            <w:shd w:val="clear" w:color="auto" w:fill="D9D9D9" w:themeFill="background1" w:themeFillShade="D9"/>
          </w:tcPr>
          <w:p w14:paraId="1CE5FEA5" w14:textId="77777777" w:rsidR="00CF07E0" w:rsidRPr="00BC01ED" w:rsidRDefault="00462B65" w:rsidP="00CF07E0">
            <w:pPr>
              <w:pStyle w:val="tabletitle"/>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Date</w:t>
            </w:r>
          </w:p>
        </w:tc>
        <w:tc>
          <w:tcPr>
            <w:tcW w:w="1080" w:type="dxa"/>
            <w:shd w:val="clear" w:color="auto" w:fill="D9D9D9" w:themeFill="background1" w:themeFillShade="D9"/>
          </w:tcPr>
          <w:p w14:paraId="1CE5FEA6" w14:textId="77777777" w:rsidR="00CF07E0" w:rsidRPr="00BC01ED" w:rsidRDefault="00462B65" w:rsidP="00CF07E0">
            <w:pPr>
              <w:pStyle w:val="tabletitle"/>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Version</w:t>
            </w:r>
          </w:p>
        </w:tc>
        <w:tc>
          <w:tcPr>
            <w:tcW w:w="3820" w:type="dxa"/>
            <w:shd w:val="clear" w:color="auto" w:fill="D9D9D9" w:themeFill="background1" w:themeFillShade="D9"/>
          </w:tcPr>
          <w:p w14:paraId="1CE5FEA7" w14:textId="77777777" w:rsidR="00CF07E0" w:rsidRPr="00BC01ED" w:rsidRDefault="00462B65" w:rsidP="00CF07E0">
            <w:pPr>
              <w:pStyle w:val="tabletitle"/>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Reason for Change</w:t>
            </w:r>
          </w:p>
        </w:tc>
        <w:tc>
          <w:tcPr>
            <w:tcW w:w="3052" w:type="dxa"/>
            <w:shd w:val="clear" w:color="auto" w:fill="D9D9D9" w:themeFill="background1" w:themeFillShade="D9"/>
          </w:tcPr>
          <w:p w14:paraId="1CE5FEA8" w14:textId="77777777" w:rsidR="00CF07E0" w:rsidRPr="00BC01ED" w:rsidRDefault="00462B65" w:rsidP="00CF07E0">
            <w:pPr>
              <w:pStyle w:val="tabletitle"/>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Author</w:t>
            </w:r>
          </w:p>
        </w:tc>
      </w:tr>
      <w:tr w:rsidR="00CF07E0" w:rsidRPr="00BC01ED" w14:paraId="1CE5FEAE" w14:textId="77777777" w:rsidTr="00966B4F">
        <w:trPr>
          <w:cantSplit/>
          <w:jc w:val="center"/>
        </w:trPr>
        <w:tc>
          <w:tcPr>
            <w:tcW w:w="1755" w:type="dxa"/>
          </w:tcPr>
          <w:p w14:paraId="1CE5FEAA" w14:textId="77777777" w:rsidR="00CF07E0" w:rsidRPr="00BC01ED" w:rsidRDefault="00462B65" w:rsidP="00CF07E0">
            <w:pPr>
              <w:pStyle w:val="tabletext"/>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04/18/2008</w:t>
            </w:r>
          </w:p>
        </w:tc>
        <w:tc>
          <w:tcPr>
            <w:tcW w:w="1080" w:type="dxa"/>
          </w:tcPr>
          <w:p w14:paraId="1CE5FEAB" w14:textId="77777777" w:rsidR="00CF07E0" w:rsidRPr="00BC01ED" w:rsidRDefault="00462B65" w:rsidP="00CF07E0">
            <w:pPr>
              <w:pStyle w:val="tabletext"/>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1.0</w:t>
            </w:r>
          </w:p>
        </w:tc>
        <w:tc>
          <w:tcPr>
            <w:tcW w:w="3820" w:type="dxa"/>
          </w:tcPr>
          <w:p w14:paraId="1CE5FEAC" w14:textId="77777777" w:rsidR="00CF07E0" w:rsidRPr="00BC01ED" w:rsidRDefault="00462B65" w:rsidP="00CF07E0">
            <w:pPr>
              <w:pStyle w:val="tabletext"/>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Initial Draft</w:t>
            </w:r>
          </w:p>
        </w:tc>
        <w:tc>
          <w:tcPr>
            <w:tcW w:w="3052" w:type="dxa"/>
          </w:tcPr>
          <w:p w14:paraId="1CE5FEAD" w14:textId="77777777" w:rsidR="00CF07E0" w:rsidRPr="00BC01ED" w:rsidRDefault="00462B65" w:rsidP="00CF07E0">
            <w:pPr>
              <w:pStyle w:val="tabletext"/>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Marie Pusloskie</w:t>
            </w:r>
          </w:p>
        </w:tc>
      </w:tr>
      <w:tr w:rsidR="00CF07E0" w:rsidRPr="00BC01ED" w14:paraId="1CE5FEB3" w14:textId="77777777" w:rsidTr="00966B4F">
        <w:trPr>
          <w:cantSplit/>
          <w:jc w:val="center"/>
        </w:trPr>
        <w:tc>
          <w:tcPr>
            <w:tcW w:w="1755" w:type="dxa"/>
          </w:tcPr>
          <w:p w14:paraId="1CE5FEAF" w14:textId="77777777" w:rsidR="00CF07E0" w:rsidRPr="00BC01ED" w:rsidRDefault="0034727F" w:rsidP="00CF07E0">
            <w:pPr>
              <w:pStyle w:val="tabletext"/>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0</w:t>
            </w:r>
            <w:r w:rsidR="00462B65" w:rsidRPr="00BC01ED">
              <w:rPr>
                <w:rFonts w:ascii="Times New Roman" w:hAnsi="Times New Roman"/>
                <w:color w:val="1D1B11" w:themeColor="background2" w:themeShade="1A"/>
                <w:sz w:val="24"/>
                <w:szCs w:val="24"/>
              </w:rPr>
              <w:t>6/11/2008</w:t>
            </w:r>
          </w:p>
        </w:tc>
        <w:tc>
          <w:tcPr>
            <w:tcW w:w="1080" w:type="dxa"/>
          </w:tcPr>
          <w:p w14:paraId="1CE5FEB0" w14:textId="77777777" w:rsidR="00CF07E0" w:rsidRPr="00BC01ED" w:rsidRDefault="00462B65" w:rsidP="00CF07E0">
            <w:pPr>
              <w:pStyle w:val="tabletext"/>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1.1</w:t>
            </w:r>
          </w:p>
        </w:tc>
        <w:tc>
          <w:tcPr>
            <w:tcW w:w="3820" w:type="dxa"/>
          </w:tcPr>
          <w:p w14:paraId="1CE5FEB1" w14:textId="77777777" w:rsidR="00CF07E0" w:rsidRPr="00BC01ED" w:rsidRDefault="00462B65" w:rsidP="00CF07E0">
            <w:pPr>
              <w:pStyle w:val="tabletext"/>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 xml:space="preserve">Revisions to the output detail record for valid values. </w:t>
            </w:r>
          </w:p>
        </w:tc>
        <w:tc>
          <w:tcPr>
            <w:tcW w:w="3052" w:type="dxa"/>
          </w:tcPr>
          <w:p w14:paraId="1CE5FEB2" w14:textId="77777777" w:rsidR="00CF07E0" w:rsidRPr="00BC01ED" w:rsidRDefault="00462B65" w:rsidP="00CF07E0">
            <w:pPr>
              <w:pStyle w:val="tabletext"/>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Marie Pusloskie</w:t>
            </w:r>
          </w:p>
        </w:tc>
      </w:tr>
      <w:tr w:rsidR="007C73D4" w:rsidRPr="00BC01ED" w14:paraId="1CE5FEB8" w14:textId="77777777" w:rsidTr="00966B4F">
        <w:trPr>
          <w:cantSplit/>
          <w:jc w:val="center"/>
        </w:trPr>
        <w:tc>
          <w:tcPr>
            <w:tcW w:w="1755" w:type="dxa"/>
          </w:tcPr>
          <w:p w14:paraId="1CE5FEB4" w14:textId="77777777" w:rsidR="007C73D4" w:rsidRPr="00BC01ED" w:rsidRDefault="007C73D4" w:rsidP="00CF07E0">
            <w:pPr>
              <w:pStyle w:val="tabletext"/>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08/</w:t>
            </w:r>
            <w:r w:rsidR="00925A08" w:rsidRPr="00BC01ED">
              <w:rPr>
                <w:rFonts w:ascii="Times New Roman" w:hAnsi="Times New Roman"/>
                <w:color w:val="1D1B11" w:themeColor="background2" w:themeShade="1A"/>
                <w:sz w:val="24"/>
                <w:szCs w:val="24"/>
              </w:rPr>
              <w:t>30</w:t>
            </w:r>
            <w:r w:rsidR="00BC1BAE" w:rsidRPr="00BC01ED">
              <w:rPr>
                <w:rFonts w:ascii="Times New Roman" w:hAnsi="Times New Roman"/>
                <w:color w:val="1D1B11" w:themeColor="background2" w:themeShade="1A"/>
                <w:sz w:val="24"/>
                <w:szCs w:val="24"/>
              </w:rPr>
              <w:t>/2010</w:t>
            </w:r>
          </w:p>
        </w:tc>
        <w:tc>
          <w:tcPr>
            <w:tcW w:w="1080" w:type="dxa"/>
          </w:tcPr>
          <w:p w14:paraId="1CE5FEB5" w14:textId="77777777" w:rsidR="007C73D4" w:rsidRPr="00BC01ED" w:rsidRDefault="007C73D4" w:rsidP="00CF07E0">
            <w:pPr>
              <w:pStyle w:val="tabletext"/>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2.0</w:t>
            </w:r>
          </w:p>
        </w:tc>
        <w:tc>
          <w:tcPr>
            <w:tcW w:w="3820" w:type="dxa"/>
          </w:tcPr>
          <w:p w14:paraId="1CE5FEB6" w14:textId="42B81BEA" w:rsidR="007C73D4" w:rsidRPr="00BC01ED" w:rsidRDefault="00BC1BAE" w:rsidP="00CF07E0">
            <w:pPr>
              <w:pStyle w:val="tabletext"/>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Incorporate CMCS Changes</w:t>
            </w:r>
            <w:r w:rsidR="00BB2634">
              <w:rPr>
                <w:rFonts w:ascii="Times New Roman" w:hAnsi="Times New Roman"/>
                <w:color w:val="1D1B11" w:themeColor="background2" w:themeShade="1A"/>
                <w:sz w:val="24"/>
                <w:szCs w:val="24"/>
              </w:rPr>
              <w:t>.</w:t>
            </w:r>
          </w:p>
        </w:tc>
        <w:tc>
          <w:tcPr>
            <w:tcW w:w="3052" w:type="dxa"/>
          </w:tcPr>
          <w:p w14:paraId="1CE5FEB7" w14:textId="77777777" w:rsidR="007C73D4" w:rsidRPr="00BC01ED" w:rsidRDefault="007C73D4" w:rsidP="00CF07E0">
            <w:pPr>
              <w:pStyle w:val="tabletext"/>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Nancy Porter</w:t>
            </w:r>
          </w:p>
        </w:tc>
      </w:tr>
      <w:tr w:rsidR="00D73576" w:rsidRPr="00BC01ED" w14:paraId="1CE5FEBD" w14:textId="77777777" w:rsidTr="00966B4F">
        <w:trPr>
          <w:cantSplit/>
          <w:jc w:val="center"/>
        </w:trPr>
        <w:tc>
          <w:tcPr>
            <w:tcW w:w="1755" w:type="dxa"/>
          </w:tcPr>
          <w:p w14:paraId="1CE5FEB9" w14:textId="77777777" w:rsidR="00D73576" w:rsidRPr="00BC01ED" w:rsidRDefault="00D73576" w:rsidP="00CF07E0">
            <w:pPr>
              <w:pStyle w:val="tabletext"/>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09/17/2010</w:t>
            </w:r>
          </w:p>
        </w:tc>
        <w:tc>
          <w:tcPr>
            <w:tcW w:w="1080" w:type="dxa"/>
          </w:tcPr>
          <w:p w14:paraId="1CE5FEBA" w14:textId="77777777" w:rsidR="00D73576" w:rsidRPr="00BC01ED" w:rsidRDefault="00D73576" w:rsidP="00CF07E0">
            <w:pPr>
              <w:pStyle w:val="tabletext"/>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2.1</w:t>
            </w:r>
          </w:p>
        </w:tc>
        <w:tc>
          <w:tcPr>
            <w:tcW w:w="3820" w:type="dxa"/>
          </w:tcPr>
          <w:p w14:paraId="1CE5FEBB" w14:textId="2C13B3C7" w:rsidR="00D73576" w:rsidRPr="00BC01ED" w:rsidRDefault="00D73576" w:rsidP="00CF07E0">
            <w:pPr>
              <w:pStyle w:val="tabletext"/>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Incorporate additional CMCS Changes</w:t>
            </w:r>
            <w:r w:rsidR="00BB2634">
              <w:rPr>
                <w:rFonts w:ascii="Times New Roman" w:hAnsi="Times New Roman"/>
                <w:color w:val="1D1B11" w:themeColor="background2" w:themeShade="1A"/>
                <w:sz w:val="24"/>
                <w:szCs w:val="24"/>
              </w:rPr>
              <w:t>.</w:t>
            </w:r>
          </w:p>
        </w:tc>
        <w:tc>
          <w:tcPr>
            <w:tcW w:w="3052" w:type="dxa"/>
          </w:tcPr>
          <w:p w14:paraId="1CE5FEBC" w14:textId="77777777" w:rsidR="00D73576" w:rsidRPr="00BC01ED" w:rsidRDefault="00D73576" w:rsidP="00CF07E0">
            <w:pPr>
              <w:pStyle w:val="tabletext"/>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Nancy Porter</w:t>
            </w:r>
          </w:p>
        </w:tc>
      </w:tr>
      <w:tr w:rsidR="0034727F" w:rsidRPr="00BC01ED" w14:paraId="1CE5FEC2" w14:textId="77777777" w:rsidTr="00966B4F">
        <w:trPr>
          <w:cantSplit/>
          <w:jc w:val="center"/>
        </w:trPr>
        <w:tc>
          <w:tcPr>
            <w:tcW w:w="1755" w:type="dxa"/>
          </w:tcPr>
          <w:p w14:paraId="1CE5FEBE" w14:textId="77777777" w:rsidR="0034727F" w:rsidRPr="00BC01ED" w:rsidRDefault="0034727F" w:rsidP="0034727F">
            <w:pPr>
              <w:pStyle w:val="tabletext"/>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11/03/2010</w:t>
            </w:r>
          </w:p>
        </w:tc>
        <w:tc>
          <w:tcPr>
            <w:tcW w:w="1080" w:type="dxa"/>
          </w:tcPr>
          <w:p w14:paraId="1CE5FEBF" w14:textId="77777777" w:rsidR="0034727F" w:rsidRPr="00BC01ED" w:rsidRDefault="0034727F" w:rsidP="00CF07E0">
            <w:pPr>
              <w:pStyle w:val="tabletext"/>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2.2</w:t>
            </w:r>
          </w:p>
        </w:tc>
        <w:tc>
          <w:tcPr>
            <w:tcW w:w="3820" w:type="dxa"/>
          </w:tcPr>
          <w:p w14:paraId="1CE5FEC0" w14:textId="65A3CE27" w:rsidR="0034727F" w:rsidRPr="00BC01ED" w:rsidRDefault="0034727F" w:rsidP="00BB2634">
            <w:pPr>
              <w:pStyle w:val="tabletext"/>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Update</w:t>
            </w:r>
            <w:r w:rsidR="000F4AFD" w:rsidRPr="00BC01ED">
              <w:rPr>
                <w:rFonts w:ascii="Times New Roman" w:hAnsi="Times New Roman"/>
                <w:color w:val="1D1B11" w:themeColor="background2" w:themeShade="1A"/>
                <w:sz w:val="24"/>
                <w:szCs w:val="24"/>
              </w:rPr>
              <w:t>d</w:t>
            </w:r>
            <w:r w:rsidRPr="00BC01ED">
              <w:rPr>
                <w:rFonts w:ascii="Times New Roman" w:hAnsi="Times New Roman"/>
                <w:color w:val="1D1B11" w:themeColor="background2" w:themeShade="1A"/>
                <w:sz w:val="24"/>
                <w:szCs w:val="24"/>
              </w:rPr>
              <w:t xml:space="preserve"> document to 508</w:t>
            </w:r>
            <w:r w:rsidR="00BB2634">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Compliant </w:t>
            </w:r>
            <w:r w:rsidR="00966B4F" w:rsidRPr="00BC01ED">
              <w:rPr>
                <w:rFonts w:ascii="Times New Roman" w:hAnsi="Times New Roman"/>
                <w:color w:val="1D1B11" w:themeColor="background2" w:themeShade="1A"/>
                <w:sz w:val="24"/>
                <w:szCs w:val="24"/>
              </w:rPr>
              <w:t>version</w:t>
            </w:r>
            <w:r w:rsidRPr="00BC01ED">
              <w:rPr>
                <w:rFonts w:ascii="Times New Roman" w:hAnsi="Times New Roman"/>
                <w:color w:val="1D1B11" w:themeColor="background2" w:themeShade="1A"/>
                <w:sz w:val="24"/>
                <w:szCs w:val="24"/>
              </w:rPr>
              <w:t>.</w:t>
            </w:r>
          </w:p>
        </w:tc>
        <w:tc>
          <w:tcPr>
            <w:tcW w:w="3052" w:type="dxa"/>
          </w:tcPr>
          <w:p w14:paraId="1CE5FEC1" w14:textId="77777777" w:rsidR="0034727F" w:rsidRPr="00BC01ED" w:rsidRDefault="0034727F" w:rsidP="00CF07E0">
            <w:pPr>
              <w:pStyle w:val="tabletext"/>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NGC</w:t>
            </w:r>
          </w:p>
        </w:tc>
      </w:tr>
      <w:tr w:rsidR="00966B4F" w:rsidRPr="00BC01ED" w14:paraId="1CE5FEC7" w14:textId="77777777" w:rsidTr="00966B4F">
        <w:trPr>
          <w:cantSplit/>
          <w:jc w:val="center"/>
        </w:trPr>
        <w:tc>
          <w:tcPr>
            <w:tcW w:w="1755" w:type="dxa"/>
          </w:tcPr>
          <w:p w14:paraId="1CE5FEC3" w14:textId="77777777" w:rsidR="00966B4F" w:rsidRPr="00BC01ED" w:rsidRDefault="00966B4F" w:rsidP="00966B4F">
            <w:pPr>
              <w:pStyle w:val="tabletext"/>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11/16/2010</w:t>
            </w:r>
          </w:p>
        </w:tc>
        <w:tc>
          <w:tcPr>
            <w:tcW w:w="1080" w:type="dxa"/>
          </w:tcPr>
          <w:p w14:paraId="1CE5FEC4" w14:textId="77777777" w:rsidR="00966B4F" w:rsidRPr="00BC01ED" w:rsidRDefault="00966B4F" w:rsidP="00966B4F">
            <w:pPr>
              <w:pStyle w:val="tabletext"/>
              <w:jc w:val="center"/>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2.3</w:t>
            </w:r>
          </w:p>
        </w:tc>
        <w:tc>
          <w:tcPr>
            <w:tcW w:w="3820" w:type="dxa"/>
          </w:tcPr>
          <w:p w14:paraId="1CE5FEC5" w14:textId="582893C5" w:rsidR="00966B4F" w:rsidRPr="00BC01ED" w:rsidRDefault="00966B4F" w:rsidP="00BB2634">
            <w:pPr>
              <w:pStyle w:val="tabletext"/>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Updated document to address 508</w:t>
            </w:r>
            <w:r w:rsidR="00BB2634">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Compliance identified by CMS.</w:t>
            </w:r>
          </w:p>
        </w:tc>
        <w:tc>
          <w:tcPr>
            <w:tcW w:w="3052" w:type="dxa"/>
          </w:tcPr>
          <w:p w14:paraId="1CE5FEC6" w14:textId="77777777" w:rsidR="00966B4F" w:rsidRPr="00BC01ED" w:rsidRDefault="00966B4F" w:rsidP="00966B4F">
            <w:pPr>
              <w:pStyle w:val="tabletext"/>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NGC</w:t>
            </w:r>
          </w:p>
        </w:tc>
      </w:tr>
      <w:tr w:rsidR="00D1736E" w:rsidRPr="00BC01ED" w14:paraId="1CE5FECC" w14:textId="77777777" w:rsidTr="00966B4F">
        <w:trPr>
          <w:cantSplit/>
          <w:jc w:val="center"/>
        </w:trPr>
        <w:tc>
          <w:tcPr>
            <w:tcW w:w="1755" w:type="dxa"/>
          </w:tcPr>
          <w:p w14:paraId="1CE5FEC8" w14:textId="77777777" w:rsidR="00D1736E" w:rsidRPr="00BC01ED" w:rsidRDefault="00D1736E" w:rsidP="00966B4F">
            <w:pPr>
              <w:pStyle w:val="tabletext"/>
              <w:jc w:val="center"/>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01/20/2012</w:t>
            </w:r>
          </w:p>
        </w:tc>
        <w:tc>
          <w:tcPr>
            <w:tcW w:w="1080" w:type="dxa"/>
          </w:tcPr>
          <w:p w14:paraId="1CE5FEC9" w14:textId="77777777" w:rsidR="00D1736E" w:rsidRPr="00BC01ED" w:rsidRDefault="00D1736E" w:rsidP="00966B4F">
            <w:pPr>
              <w:pStyle w:val="tabletext"/>
              <w:jc w:val="center"/>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2.4</w:t>
            </w:r>
          </w:p>
        </w:tc>
        <w:tc>
          <w:tcPr>
            <w:tcW w:w="3820" w:type="dxa"/>
          </w:tcPr>
          <w:p w14:paraId="1CE5FECA" w14:textId="77777777" w:rsidR="00D1736E" w:rsidRPr="00BC01ED" w:rsidRDefault="00D1736E" w:rsidP="004D3ED4">
            <w:pPr>
              <w:pStyle w:val="tabletext"/>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 xml:space="preserve">Updated document to address </w:t>
            </w:r>
            <w:r w:rsidR="004D3ED4">
              <w:rPr>
                <w:rFonts w:ascii="Times New Roman" w:hAnsi="Times New Roman"/>
                <w:color w:val="1D1B11" w:themeColor="background2" w:themeShade="1A"/>
                <w:sz w:val="24"/>
                <w:szCs w:val="24"/>
              </w:rPr>
              <w:t xml:space="preserve">additions to ESRD dates </w:t>
            </w:r>
            <w:r>
              <w:rPr>
                <w:rFonts w:ascii="Times New Roman" w:hAnsi="Times New Roman"/>
                <w:color w:val="1D1B11" w:themeColor="background2" w:themeShade="1A"/>
                <w:sz w:val="24"/>
                <w:szCs w:val="24"/>
              </w:rPr>
              <w:t>for MAPD2182.</w:t>
            </w:r>
          </w:p>
        </w:tc>
        <w:tc>
          <w:tcPr>
            <w:tcW w:w="3052" w:type="dxa"/>
          </w:tcPr>
          <w:p w14:paraId="1CE5FECB" w14:textId="77777777" w:rsidR="00D1736E" w:rsidRPr="00BC01ED" w:rsidRDefault="00D1736E" w:rsidP="00966B4F">
            <w:pPr>
              <w:pStyle w:val="tabletext"/>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Nancy Porter</w:t>
            </w:r>
          </w:p>
        </w:tc>
      </w:tr>
      <w:tr w:rsidR="008F6C66" w:rsidRPr="00BC01ED" w14:paraId="1CE5FED1" w14:textId="77777777" w:rsidTr="00966B4F">
        <w:trPr>
          <w:cantSplit/>
          <w:jc w:val="center"/>
        </w:trPr>
        <w:tc>
          <w:tcPr>
            <w:tcW w:w="1755" w:type="dxa"/>
          </w:tcPr>
          <w:p w14:paraId="1CE5FECD" w14:textId="77777777" w:rsidR="008F6C66" w:rsidRDefault="008F6C66" w:rsidP="000B136A">
            <w:pPr>
              <w:pStyle w:val="tabletext"/>
              <w:jc w:val="center"/>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0</w:t>
            </w:r>
            <w:r w:rsidR="000B136A">
              <w:rPr>
                <w:rFonts w:ascii="Times New Roman" w:hAnsi="Times New Roman"/>
                <w:color w:val="1D1B11" w:themeColor="background2" w:themeShade="1A"/>
                <w:sz w:val="24"/>
                <w:szCs w:val="24"/>
              </w:rPr>
              <w:t>7</w:t>
            </w:r>
            <w:r>
              <w:rPr>
                <w:rFonts w:ascii="Times New Roman" w:hAnsi="Times New Roman"/>
                <w:color w:val="1D1B11" w:themeColor="background2" w:themeShade="1A"/>
                <w:sz w:val="24"/>
                <w:szCs w:val="24"/>
              </w:rPr>
              <w:t>/1</w:t>
            </w:r>
            <w:r w:rsidR="000B136A">
              <w:rPr>
                <w:rFonts w:ascii="Times New Roman" w:hAnsi="Times New Roman"/>
                <w:color w:val="1D1B11" w:themeColor="background2" w:themeShade="1A"/>
                <w:sz w:val="24"/>
                <w:szCs w:val="24"/>
              </w:rPr>
              <w:t>2</w:t>
            </w:r>
            <w:r>
              <w:rPr>
                <w:rFonts w:ascii="Times New Roman" w:hAnsi="Times New Roman"/>
                <w:color w:val="1D1B11" w:themeColor="background2" w:themeShade="1A"/>
                <w:sz w:val="24"/>
                <w:szCs w:val="24"/>
              </w:rPr>
              <w:t>/2013</w:t>
            </w:r>
          </w:p>
        </w:tc>
        <w:tc>
          <w:tcPr>
            <w:tcW w:w="1080" w:type="dxa"/>
          </w:tcPr>
          <w:p w14:paraId="1CE5FECE" w14:textId="77777777" w:rsidR="008F6C66" w:rsidRDefault="008F6C66" w:rsidP="00966B4F">
            <w:pPr>
              <w:pStyle w:val="tabletext"/>
              <w:jc w:val="center"/>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2.5</w:t>
            </w:r>
          </w:p>
        </w:tc>
        <w:tc>
          <w:tcPr>
            <w:tcW w:w="3820" w:type="dxa"/>
          </w:tcPr>
          <w:p w14:paraId="1CE5FECF" w14:textId="0AE4B5FC" w:rsidR="008F6C66" w:rsidRDefault="008F6C66">
            <w:pPr>
              <w:pStyle w:val="tabletext"/>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Incorporate change</w:t>
            </w:r>
            <w:r w:rsidR="008C626F">
              <w:rPr>
                <w:rFonts w:ascii="Times New Roman" w:hAnsi="Times New Roman"/>
                <w:color w:val="1D1B11" w:themeColor="background2" w:themeShade="1A"/>
                <w:sz w:val="24"/>
                <w:szCs w:val="24"/>
              </w:rPr>
              <w:t>s since January 2012, including the addition of the archive and MMP opt out indicators</w:t>
            </w:r>
            <w:r w:rsidR="00BB2634">
              <w:rPr>
                <w:rFonts w:ascii="Times New Roman" w:hAnsi="Times New Roman"/>
                <w:color w:val="1D1B11" w:themeColor="background2" w:themeShade="1A"/>
                <w:sz w:val="24"/>
                <w:szCs w:val="24"/>
              </w:rPr>
              <w:t>.</w:t>
            </w:r>
          </w:p>
        </w:tc>
        <w:tc>
          <w:tcPr>
            <w:tcW w:w="3052" w:type="dxa"/>
          </w:tcPr>
          <w:p w14:paraId="1CE5FED0" w14:textId="77777777" w:rsidR="008F6C66" w:rsidRDefault="008C626F" w:rsidP="00966B4F">
            <w:pPr>
              <w:pStyle w:val="tabletext"/>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NGC</w:t>
            </w:r>
          </w:p>
        </w:tc>
      </w:tr>
      <w:tr w:rsidR="008F6C66" w:rsidRPr="00BC01ED" w14:paraId="1CE5FED6" w14:textId="77777777" w:rsidTr="00966B4F">
        <w:trPr>
          <w:cantSplit/>
          <w:jc w:val="center"/>
        </w:trPr>
        <w:tc>
          <w:tcPr>
            <w:tcW w:w="1755" w:type="dxa"/>
          </w:tcPr>
          <w:p w14:paraId="1CE5FED2" w14:textId="77777777" w:rsidR="008F6C66" w:rsidRDefault="0074618B" w:rsidP="007E7CBD">
            <w:pPr>
              <w:pStyle w:val="tabletext"/>
              <w:jc w:val="center"/>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09/</w:t>
            </w:r>
            <w:r w:rsidR="007E7CBD">
              <w:rPr>
                <w:rFonts w:ascii="Times New Roman" w:hAnsi="Times New Roman"/>
                <w:color w:val="1D1B11" w:themeColor="background2" w:themeShade="1A"/>
                <w:sz w:val="24"/>
                <w:szCs w:val="24"/>
              </w:rPr>
              <w:t>05/</w:t>
            </w:r>
            <w:r>
              <w:rPr>
                <w:rFonts w:ascii="Times New Roman" w:hAnsi="Times New Roman"/>
                <w:color w:val="1D1B11" w:themeColor="background2" w:themeShade="1A"/>
                <w:sz w:val="24"/>
                <w:szCs w:val="24"/>
              </w:rPr>
              <w:t>2013</w:t>
            </w:r>
          </w:p>
        </w:tc>
        <w:tc>
          <w:tcPr>
            <w:tcW w:w="1080" w:type="dxa"/>
          </w:tcPr>
          <w:p w14:paraId="1CE5FED3" w14:textId="77777777" w:rsidR="008F6C66" w:rsidRDefault="0074618B" w:rsidP="00966B4F">
            <w:pPr>
              <w:pStyle w:val="tabletext"/>
              <w:jc w:val="center"/>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2.6</w:t>
            </w:r>
          </w:p>
        </w:tc>
        <w:tc>
          <w:tcPr>
            <w:tcW w:w="3820" w:type="dxa"/>
          </w:tcPr>
          <w:p w14:paraId="1CE5FED4" w14:textId="03262C1D" w:rsidR="008F6C66" w:rsidRDefault="000C2412" w:rsidP="004D3ED4">
            <w:pPr>
              <w:pStyle w:val="tabletext"/>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 xml:space="preserve">Replaced </w:t>
            </w:r>
            <w:r w:rsidR="00E03022">
              <w:rPr>
                <w:rFonts w:ascii="Times New Roman" w:hAnsi="Times New Roman"/>
                <w:color w:val="1D1B11" w:themeColor="background2" w:themeShade="1A"/>
                <w:sz w:val="24"/>
                <w:szCs w:val="24"/>
              </w:rPr>
              <w:t>section 2.1 to specify weekend last day of month cutoffs</w:t>
            </w:r>
            <w:r w:rsidR="00BB2634">
              <w:rPr>
                <w:rFonts w:ascii="Times New Roman" w:hAnsi="Times New Roman"/>
                <w:color w:val="1D1B11" w:themeColor="background2" w:themeShade="1A"/>
                <w:sz w:val="24"/>
                <w:szCs w:val="24"/>
              </w:rPr>
              <w:t>.</w:t>
            </w:r>
          </w:p>
        </w:tc>
        <w:tc>
          <w:tcPr>
            <w:tcW w:w="3052" w:type="dxa"/>
          </w:tcPr>
          <w:p w14:paraId="1CE5FED5" w14:textId="77777777" w:rsidR="008F6C66" w:rsidRDefault="0074618B" w:rsidP="00966B4F">
            <w:pPr>
              <w:pStyle w:val="tabletext"/>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NGC</w:t>
            </w:r>
          </w:p>
        </w:tc>
      </w:tr>
      <w:tr w:rsidR="00EE51D0" w:rsidRPr="00BC01ED" w14:paraId="1CE5FEDB" w14:textId="77777777" w:rsidTr="00966B4F">
        <w:trPr>
          <w:cantSplit/>
          <w:jc w:val="center"/>
        </w:trPr>
        <w:tc>
          <w:tcPr>
            <w:tcW w:w="1755" w:type="dxa"/>
          </w:tcPr>
          <w:p w14:paraId="1CE5FED7" w14:textId="77777777" w:rsidR="00EE51D0" w:rsidRDefault="00EE51D0" w:rsidP="002D5FD4">
            <w:pPr>
              <w:pStyle w:val="tabletext"/>
              <w:jc w:val="center"/>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04/0</w:t>
            </w:r>
            <w:r w:rsidR="002D5FD4">
              <w:rPr>
                <w:rFonts w:ascii="Times New Roman" w:hAnsi="Times New Roman"/>
                <w:color w:val="1D1B11" w:themeColor="background2" w:themeShade="1A"/>
                <w:sz w:val="24"/>
                <w:szCs w:val="24"/>
              </w:rPr>
              <w:t>4</w:t>
            </w:r>
            <w:r>
              <w:rPr>
                <w:rFonts w:ascii="Times New Roman" w:hAnsi="Times New Roman"/>
                <w:color w:val="1D1B11" w:themeColor="background2" w:themeShade="1A"/>
                <w:sz w:val="24"/>
                <w:szCs w:val="24"/>
              </w:rPr>
              <w:t>/2014</w:t>
            </w:r>
          </w:p>
        </w:tc>
        <w:tc>
          <w:tcPr>
            <w:tcW w:w="1080" w:type="dxa"/>
          </w:tcPr>
          <w:p w14:paraId="1CE5FED8" w14:textId="77777777" w:rsidR="00EE51D0" w:rsidRDefault="00EE51D0" w:rsidP="00966B4F">
            <w:pPr>
              <w:pStyle w:val="tabletext"/>
              <w:jc w:val="center"/>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2.7</w:t>
            </w:r>
          </w:p>
        </w:tc>
        <w:tc>
          <w:tcPr>
            <w:tcW w:w="3820" w:type="dxa"/>
          </w:tcPr>
          <w:p w14:paraId="1CE5FED9" w14:textId="6F5D9F78" w:rsidR="00454D49" w:rsidRDefault="00EE51D0">
            <w:pPr>
              <w:pStyle w:val="tabletext"/>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 xml:space="preserve">Added explanation for PBP number </w:t>
            </w:r>
            <w:r w:rsidR="0046006B">
              <w:rPr>
                <w:rFonts w:ascii="Times New Roman" w:hAnsi="Times New Roman"/>
                <w:color w:val="1D1B11" w:themeColor="background2" w:themeShade="1A"/>
                <w:sz w:val="24"/>
                <w:szCs w:val="24"/>
              </w:rPr>
              <w:t>‘</w:t>
            </w:r>
            <w:r>
              <w:rPr>
                <w:rFonts w:ascii="Times New Roman" w:hAnsi="Times New Roman"/>
                <w:color w:val="1D1B11" w:themeColor="background2" w:themeShade="1A"/>
                <w:sz w:val="24"/>
                <w:szCs w:val="24"/>
              </w:rPr>
              <w:t>999</w:t>
            </w:r>
            <w:r w:rsidR="0046006B">
              <w:rPr>
                <w:rFonts w:ascii="Times New Roman" w:hAnsi="Times New Roman"/>
                <w:color w:val="1D1B11" w:themeColor="background2" w:themeShade="1A"/>
                <w:sz w:val="24"/>
                <w:szCs w:val="24"/>
              </w:rPr>
              <w:t>’</w:t>
            </w:r>
            <w:r>
              <w:rPr>
                <w:rFonts w:ascii="Times New Roman" w:hAnsi="Times New Roman"/>
                <w:color w:val="1D1B11" w:themeColor="background2" w:themeShade="1A"/>
                <w:sz w:val="24"/>
                <w:szCs w:val="24"/>
              </w:rPr>
              <w:t xml:space="preserve"> for Position 1697 on page </w:t>
            </w:r>
            <w:r w:rsidR="00627BE3">
              <w:rPr>
                <w:rFonts w:ascii="Times New Roman" w:hAnsi="Times New Roman"/>
                <w:color w:val="1D1B11" w:themeColor="background2" w:themeShade="1A"/>
                <w:sz w:val="24"/>
                <w:szCs w:val="24"/>
              </w:rPr>
              <w:t>45.</w:t>
            </w:r>
            <w:r w:rsidR="002D5FD4">
              <w:rPr>
                <w:rFonts w:ascii="Times New Roman" w:hAnsi="Times New Roman"/>
                <w:color w:val="1D1B11" w:themeColor="background2" w:themeShade="1A"/>
                <w:sz w:val="24"/>
                <w:szCs w:val="24"/>
              </w:rPr>
              <w:t xml:space="preserve"> Revised explanation based on C. Lawson</w:t>
            </w:r>
            <w:r w:rsidR="0046006B">
              <w:rPr>
                <w:rFonts w:ascii="Times New Roman" w:hAnsi="Times New Roman"/>
                <w:color w:val="1D1B11" w:themeColor="background2" w:themeShade="1A"/>
                <w:sz w:val="24"/>
                <w:szCs w:val="24"/>
              </w:rPr>
              <w:t>’</w:t>
            </w:r>
            <w:r w:rsidR="002D5FD4">
              <w:rPr>
                <w:rFonts w:ascii="Times New Roman" w:hAnsi="Times New Roman"/>
                <w:color w:val="1D1B11" w:themeColor="background2" w:themeShade="1A"/>
                <w:sz w:val="24"/>
                <w:szCs w:val="24"/>
              </w:rPr>
              <w:t>s comments.</w:t>
            </w:r>
          </w:p>
        </w:tc>
        <w:tc>
          <w:tcPr>
            <w:tcW w:w="3052" w:type="dxa"/>
          </w:tcPr>
          <w:p w14:paraId="1CE5FEDA" w14:textId="77777777" w:rsidR="00EE51D0" w:rsidRDefault="00627BE3" w:rsidP="00966B4F">
            <w:pPr>
              <w:pStyle w:val="tabletext"/>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NGC</w:t>
            </w:r>
          </w:p>
        </w:tc>
      </w:tr>
      <w:tr w:rsidR="00B41E2F" w:rsidRPr="00BC01ED" w14:paraId="1BE90182" w14:textId="77777777" w:rsidTr="00966B4F">
        <w:trPr>
          <w:cantSplit/>
          <w:jc w:val="center"/>
        </w:trPr>
        <w:tc>
          <w:tcPr>
            <w:tcW w:w="1755" w:type="dxa"/>
          </w:tcPr>
          <w:p w14:paraId="40D7D373" w14:textId="0F386A45" w:rsidR="00B41E2F" w:rsidRDefault="00821509">
            <w:pPr>
              <w:pStyle w:val="tabletext"/>
              <w:jc w:val="center"/>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5</w:t>
            </w:r>
            <w:r w:rsidR="00B41E2F">
              <w:rPr>
                <w:rFonts w:ascii="Times New Roman" w:hAnsi="Times New Roman"/>
                <w:color w:val="1D1B11" w:themeColor="background2" w:themeShade="1A"/>
                <w:sz w:val="24"/>
                <w:szCs w:val="24"/>
              </w:rPr>
              <w:t>/1</w:t>
            </w:r>
            <w:r w:rsidR="00C837F8">
              <w:rPr>
                <w:rFonts w:ascii="Times New Roman" w:hAnsi="Times New Roman"/>
                <w:color w:val="1D1B11" w:themeColor="background2" w:themeShade="1A"/>
                <w:sz w:val="24"/>
                <w:szCs w:val="24"/>
              </w:rPr>
              <w:t>9</w:t>
            </w:r>
            <w:r w:rsidR="00B41E2F">
              <w:rPr>
                <w:rFonts w:ascii="Times New Roman" w:hAnsi="Times New Roman"/>
                <w:color w:val="1D1B11" w:themeColor="background2" w:themeShade="1A"/>
                <w:sz w:val="24"/>
                <w:szCs w:val="24"/>
              </w:rPr>
              <w:t>/2015</w:t>
            </w:r>
          </w:p>
        </w:tc>
        <w:tc>
          <w:tcPr>
            <w:tcW w:w="1080" w:type="dxa"/>
          </w:tcPr>
          <w:p w14:paraId="32D7A77D" w14:textId="54EB9FA2" w:rsidR="00B41E2F" w:rsidRDefault="00B41E2F" w:rsidP="00966B4F">
            <w:pPr>
              <w:pStyle w:val="tabletext"/>
              <w:jc w:val="center"/>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2.8</w:t>
            </w:r>
          </w:p>
        </w:tc>
        <w:tc>
          <w:tcPr>
            <w:tcW w:w="3820" w:type="dxa"/>
          </w:tcPr>
          <w:p w14:paraId="16412F8B" w14:textId="27B9D219" w:rsidR="00B41E2F" w:rsidRDefault="00454D49">
            <w:pPr>
              <w:pStyle w:val="tabletext"/>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Changed title for</w:t>
            </w:r>
            <w:r w:rsidR="00666F4B">
              <w:rPr>
                <w:rFonts w:ascii="Times New Roman" w:hAnsi="Times New Roman"/>
                <w:color w:val="1D1B11" w:themeColor="background2" w:themeShade="1A"/>
                <w:sz w:val="24"/>
                <w:szCs w:val="24"/>
              </w:rPr>
              <w:t xml:space="preserve"> </w:t>
            </w:r>
            <w:r>
              <w:rPr>
                <w:rFonts w:ascii="Times New Roman" w:hAnsi="Times New Roman"/>
                <w:color w:val="1D1B11" w:themeColor="background2" w:themeShade="1A"/>
                <w:sz w:val="24"/>
                <w:szCs w:val="24"/>
              </w:rPr>
              <w:t xml:space="preserve">3.2.1, Updated PBP Coverage Type Codes, Enrollment Type Codes, Beneficiary Language Indicator Codes, Part B Third Party Eligibility Codes, DIB Justification Codes, Part A Entitlement Reason Codes, </w:t>
            </w:r>
            <w:r w:rsidR="00BB2634">
              <w:rPr>
                <w:rFonts w:ascii="Times New Roman" w:hAnsi="Times New Roman"/>
                <w:color w:val="1D1B11" w:themeColor="background2" w:themeShade="1A"/>
                <w:sz w:val="24"/>
                <w:szCs w:val="24"/>
              </w:rPr>
              <w:t xml:space="preserve">and </w:t>
            </w:r>
            <w:r>
              <w:rPr>
                <w:rFonts w:ascii="Times New Roman" w:hAnsi="Times New Roman"/>
                <w:color w:val="1D1B11" w:themeColor="background2" w:themeShade="1A"/>
                <w:sz w:val="24"/>
                <w:szCs w:val="24"/>
              </w:rPr>
              <w:t>Part B Enrollment Reason Codes</w:t>
            </w:r>
            <w:r w:rsidR="00C837F8">
              <w:rPr>
                <w:rFonts w:ascii="Times New Roman" w:hAnsi="Times New Roman"/>
                <w:color w:val="1D1B11" w:themeColor="background2" w:themeShade="1A"/>
                <w:sz w:val="24"/>
                <w:szCs w:val="24"/>
              </w:rPr>
              <w:t>. Added obsolete designation to TP Part A Buy-In Eligibility Code.</w:t>
            </w:r>
          </w:p>
        </w:tc>
        <w:tc>
          <w:tcPr>
            <w:tcW w:w="3052" w:type="dxa"/>
          </w:tcPr>
          <w:p w14:paraId="5DC9A5C3" w14:textId="3D5F281E" w:rsidR="00B41E2F" w:rsidRDefault="00B41E2F" w:rsidP="00966B4F">
            <w:pPr>
              <w:pStyle w:val="tabletext"/>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NGC</w:t>
            </w:r>
          </w:p>
        </w:tc>
      </w:tr>
    </w:tbl>
    <w:p w14:paraId="1CE5FEDC" w14:textId="77777777" w:rsidR="00CF07E0" w:rsidRPr="00BC01ED" w:rsidRDefault="00CF07E0" w:rsidP="00CF07E0">
      <w:pPr>
        <w:rPr>
          <w:rFonts w:ascii="Times New Roman" w:hAnsi="Times New Roman"/>
          <w:color w:val="1D1B11" w:themeColor="background2" w:themeShade="1A"/>
        </w:rPr>
      </w:pPr>
    </w:p>
    <w:p w14:paraId="1CE5FEDD" w14:textId="75BBB1AE" w:rsidR="00042473" w:rsidRDefault="00042473" w:rsidP="00042473">
      <w:pPr>
        <w:pStyle w:val="Subtitle"/>
        <w:tabs>
          <w:tab w:val="left" w:pos="3492"/>
          <w:tab w:val="center" w:pos="4680"/>
        </w:tabs>
        <w:jc w:val="left"/>
        <w:rPr>
          <w:rFonts w:ascii="Times New Roman" w:hAnsi="Times New Roman" w:cs="Times New Roman"/>
          <w:color w:val="1D1B11" w:themeColor="background2" w:themeShade="1A"/>
          <w:sz w:val="24"/>
        </w:rPr>
      </w:pPr>
    </w:p>
    <w:p w14:paraId="1CE5FEDE" w14:textId="77777777" w:rsidR="00CF07E0" w:rsidRPr="00BC01ED" w:rsidRDefault="00CF07E0" w:rsidP="00BB2634">
      <w:pPr>
        <w:pStyle w:val="Subtitle"/>
        <w:jc w:val="left"/>
        <w:rPr>
          <w:rFonts w:ascii="Times New Roman" w:hAnsi="Times New Roman" w:cs="Times New Roman"/>
          <w:color w:val="1D1B11" w:themeColor="background2" w:themeShade="1A"/>
          <w:sz w:val="24"/>
        </w:rPr>
        <w:sectPr w:rsidR="00CF07E0" w:rsidRPr="00BC01ED" w:rsidSect="00B37098">
          <w:headerReference w:type="first" r:id="rId15"/>
          <w:footerReference w:type="first" r:id="rId16"/>
          <w:pgSz w:w="12240" w:h="15840" w:code="1"/>
          <w:pgMar w:top="1440" w:right="1440" w:bottom="1440" w:left="1440" w:header="720" w:footer="720" w:gutter="0"/>
          <w:pgNumType w:fmt="lowerRoman" w:start="1"/>
          <w:cols w:space="720"/>
          <w:noEndnote/>
          <w:titlePg/>
          <w:docGrid w:linePitch="326"/>
        </w:sectPr>
      </w:pPr>
    </w:p>
    <w:p w14:paraId="1CE5FEDF" w14:textId="77777777" w:rsidR="006E3FDE" w:rsidRPr="00BC01ED" w:rsidRDefault="00462B65" w:rsidP="00F701B2">
      <w:pPr>
        <w:pStyle w:val="Subtitle"/>
        <w:rPr>
          <w:rFonts w:ascii="Times New Roman" w:hAnsi="Times New Roman" w:cs="Times New Roman"/>
          <w:color w:val="1D1B11" w:themeColor="background2" w:themeShade="1A"/>
          <w:sz w:val="24"/>
        </w:rPr>
      </w:pPr>
      <w:r w:rsidRPr="00BC01ED">
        <w:rPr>
          <w:rFonts w:ascii="Times New Roman" w:hAnsi="Times New Roman" w:cs="Times New Roman"/>
          <w:color w:val="1D1B11" w:themeColor="background2" w:themeShade="1A"/>
          <w:sz w:val="24"/>
        </w:rPr>
        <w:lastRenderedPageBreak/>
        <w:t>CONTENTS</w:t>
      </w:r>
    </w:p>
    <w:p w14:paraId="1132A64C" w14:textId="77777777" w:rsidR="004E479B" w:rsidRDefault="00A16509">
      <w:pPr>
        <w:pStyle w:val="TOC1"/>
        <w:rPr>
          <w:rFonts w:asciiTheme="minorHAnsi" w:eastAsiaTheme="minorEastAsia" w:hAnsiTheme="minorHAnsi" w:cstheme="minorBidi"/>
          <w:b w:val="0"/>
          <w:noProof/>
          <w:color w:val="auto"/>
          <w:sz w:val="22"/>
          <w:szCs w:val="22"/>
        </w:rPr>
      </w:pPr>
      <w:r>
        <w:fldChar w:fldCharType="begin"/>
      </w:r>
      <w:r w:rsidR="00CD2BEE">
        <w:instrText xml:space="preserve"> TOC \o "1-3" \h \z \u </w:instrText>
      </w:r>
      <w:r>
        <w:fldChar w:fldCharType="separate"/>
      </w:r>
      <w:hyperlink w:anchor="_Toc421000824" w:history="1">
        <w:r w:rsidR="004E479B" w:rsidRPr="008B050F">
          <w:rPr>
            <w:rStyle w:val="Hyperlink"/>
            <w:noProof/>
          </w:rPr>
          <w:t>1.</w:t>
        </w:r>
        <w:r w:rsidR="004E479B">
          <w:rPr>
            <w:rFonts w:asciiTheme="minorHAnsi" w:eastAsiaTheme="minorEastAsia" w:hAnsiTheme="minorHAnsi" w:cstheme="minorBidi"/>
            <w:b w:val="0"/>
            <w:noProof/>
            <w:color w:val="auto"/>
            <w:sz w:val="22"/>
            <w:szCs w:val="22"/>
          </w:rPr>
          <w:tab/>
        </w:r>
        <w:r w:rsidR="004E479B" w:rsidRPr="008B050F">
          <w:rPr>
            <w:rStyle w:val="Hyperlink"/>
            <w:noProof/>
          </w:rPr>
          <w:t>Technical Instructions for Submitting State Data for Medicare Modernization Act (MMA) Provisions</w:t>
        </w:r>
        <w:r w:rsidR="004E479B">
          <w:rPr>
            <w:noProof/>
            <w:webHidden/>
          </w:rPr>
          <w:tab/>
        </w:r>
        <w:r w:rsidR="004E479B">
          <w:rPr>
            <w:noProof/>
            <w:webHidden/>
          </w:rPr>
          <w:fldChar w:fldCharType="begin"/>
        </w:r>
        <w:r w:rsidR="004E479B">
          <w:rPr>
            <w:noProof/>
            <w:webHidden/>
          </w:rPr>
          <w:instrText xml:space="preserve"> PAGEREF _Toc421000824 \h </w:instrText>
        </w:r>
        <w:r w:rsidR="004E479B">
          <w:rPr>
            <w:noProof/>
            <w:webHidden/>
          </w:rPr>
        </w:r>
        <w:r w:rsidR="004E479B">
          <w:rPr>
            <w:noProof/>
            <w:webHidden/>
          </w:rPr>
          <w:fldChar w:fldCharType="separate"/>
        </w:r>
        <w:r w:rsidR="004E479B">
          <w:rPr>
            <w:noProof/>
            <w:webHidden/>
          </w:rPr>
          <w:t>1</w:t>
        </w:r>
        <w:r w:rsidR="004E479B">
          <w:rPr>
            <w:noProof/>
            <w:webHidden/>
          </w:rPr>
          <w:fldChar w:fldCharType="end"/>
        </w:r>
      </w:hyperlink>
    </w:p>
    <w:p w14:paraId="5F225FEA" w14:textId="77777777" w:rsidR="004E479B" w:rsidRDefault="00670DDA">
      <w:pPr>
        <w:pStyle w:val="TOC2"/>
        <w:rPr>
          <w:rFonts w:asciiTheme="minorHAnsi" w:eastAsiaTheme="minorEastAsia" w:hAnsiTheme="minorHAnsi" w:cstheme="minorBidi"/>
          <w:b w:val="0"/>
          <w:noProof/>
          <w:color w:val="auto"/>
          <w:sz w:val="22"/>
          <w:szCs w:val="22"/>
        </w:rPr>
      </w:pPr>
      <w:hyperlink w:anchor="_Toc421000825" w:history="1">
        <w:r w:rsidR="004E479B" w:rsidRPr="008B050F">
          <w:rPr>
            <w:rStyle w:val="Hyperlink"/>
            <w:noProof/>
          </w:rPr>
          <w:t>1.1</w:t>
        </w:r>
        <w:r w:rsidR="004E479B">
          <w:rPr>
            <w:rFonts w:asciiTheme="minorHAnsi" w:eastAsiaTheme="minorEastAsia" w:hAnsiTheme="minorHAnsi" w:cstheme="minorBidi"/>
            <w:b w:val="0"/>
            <w:noProof/>
            <w:color w:val="auto"/>
            <w:sz w:val="22"/>
            <w:szCs w:val="22"/>
          </w:rPr>
          <w:tab/>
        </w:r>
        <w:r w:rsidR="004E479B" w:rsidRPr="008B050F">
          <w:rPr>
            <w:rStyle w:val="Hyperlink"/>
            <w:noProof/>
          </w:rPr>
          <w:t>State Monthly MMA File Submission Requirements</w:t>
        </w:r>
        <w:r w:rsidR="004E479B">
          <w:rPr>
            <w:noProof/>
            <w:webHidden/>
          </w:rPr>
          <w:tab/>
        </w:r>
        <w:r w:rsidR="004E479B">
          <w:rPr>
            <w:noProof/>
            <w:webHidden/>
          </w:rPr>
          <w:fldChar w:fldCharType="begin"/>
        </w:r>
        <w:r w:rsidR="004E479B">
          <w:rPr>
            <w:noProof/>
            <w:webHidden/>
          </w:rPr>
          <w:instrText xml:space="preserve"> PAGEREF _Toc421000825 \h </w:instrText>
        </w:r>
        <w:r w:rsidR="004E479B">
          <w:rPr>
            <w:noProof/>
            <w:webHidden/>
          </w:rPr>
        </w:r>
        <w:r w:rsidR="004E479B">
          <w:rPr>
            <w:noProof/>
            <w:webHidden/>
          </w:rPr>
          <w:fldChar w:fldCharType="separate"/>
        </w:r>
        <w:r w:rsidR="004E479B">
          <w:rPr>
            <w:noProof/>
            <w:webHidden/>
          </w:rPr>
          <w:t>1</w:t>
        </w:r>
        <w:r w:rsidR="004E479B">
          <w:rPr>
            <w:noProof/>
            <w:webHidden/>
          </w:rPr>
          <w:fldChar w:fldCharType="end"/>
        </w:r>
      </w:hyperlink>
    </w:p>
    <w:p w14:paraId="44C685F4" w14:textId="77777777" w:rsidR="004E479B" w:rsidRDefault="00670DDA">
      <w:pPr>
        <w:pStyle w:val="TOC2"/>
        <w:rPr>
          <w:rFonts w:asciiTheme="minorHAnsi" w:eastAsiaTheme="minorEastAsia" w:hAnsiTheme="minorHAnsi" w:cstheme="minorBidi"/>
          <w:b w:val="0"/>
          <w:noProof/>
          <w:color w:val="auto"/>
          <w:sz w:val="22"/>
          <w:szCs w:val="22"/>
        </w:rPr>
      </w:pPr>
      <w:hyperlink w:anchor="_Toc421000826" w:history="1">
        <w:r w:rsidR="004E479B" w:rsidRPr="008B050F">
          <w:rPr>
            <w:rStyle w:val="Hyperlink"/>
            <w:noProof/>
          </w:rPr>
          <w:t>1.2</w:t>
        </w:r>
        <w:r w:rsidR="004E479B">
          <w:rPr>
            <w:rFonts w:asciiTheme="minorHAnsi" w:eastAsiaTheme="minorEastAsia" w:hAnsiTheme="minorHAnsi" w:cstheme="minorBidi"/>
            <w:b w:val="0"/>
            <w:noProof/>
            <w:color w:val="auto"/>
            <w:sz w:val="22"/>
            <w:szCs w:val="22"/>
          </w:rPr>
          <w:tab/>
        </w:r>
        <w:r w:rsidR="004E479B" w:rsidRPr="008B050F">
          <w:rPr>
            <w:rStyle w:val="Hyperlink"/>
            <w:noProof/>
          </w:rPr>
          <w:t>Dual Eligible Enrollment</w:t>
        </w:r>
        <w:r w:rsidR="004E479B">
          <w:rPr>
            <w:noProof/>
            <w:webHidden/>
          </w:rPr>
          <w:tab/>
        </w:r>
        <w:r w:rsidR="004E479B">
          <w:rPr>
            <w:noProof/>
            <w:webHidden/>
          </w:rPr>
          <w:fldChar w:fldCharType="begin"/>
        </w:r>
        <w:r w:rsidR="004E479B">
          <w:rPr>
            <w:noProof/>
            <w:webHidden/>
          </w:rPr>
          <w:instrText xml:space="preserve"> PAGEREF _Toc421000826 \h </w:instrText>
        </w:r>
        <w:r w:rsidR="004E479B">
          <w:rPr>
            <w:noProof/>
            <w:webHidden/>
          </w:rPr>
        </w:r>
        <w:r w:rsidR="004E479B">
          <w:rPr>
            <w:noProof/>
            <w:webHidden/>
          </w:rPr>
          <w:fldChar w:fldCharType="separate"/>
        </w:r>
        <w:r w:rsidR="004E479B">
          <w:rPr>
            <w:noProof/>
            <w:webHidden/>
          </w:rPr>
          <w:t>1</w:t>
        </w:r>
        <w:r w:rsidR="004E479B">
          <w:rPr>
            <w:noProof/>
            <w:webHidden/>
          </w:rPr>
          <w:fldChar w:fldCharType="end"/>
        </w:r>
      </w:hyperlink>
    </w:p>
    <w:p w14:paraId="0F0DCDEA" w14:textId="77777777" w:rsidR="004E479B" w:rsidRDefault="00670DDA">
      <w:pPr>
        <w:pStyle w:val="TOC2"/>
        <w:rPr>
          <w:rFonts w:asciiTheme="minorHAnsi" w:eastAsiaTheme="minorEastAsia" w:hAnsiTheme="minorHAnsi" w:cstheme="minorBidi"/>
          <w:b w:val="0"/>
          <w:noProof/>
          <w:color w:val="auto"/>
          <w:sz w:val="22"/>
          <w:szCs w:val="22"/>
        </w:rPr>
      </w:pPr>
      <w:hyperlink w:anchor="_Toc421000827" w:history="1">
        <w:r w:rsidR="004E479B" w:rsidRPr="008B050F">
          <w:rPr>
            <w:rStyle w:val="Hyperlink"/>
            <w:noProof/>
          </w:rPr>
          <w:t>1.3</w:t>
        </w:r>
        <w:r w:rsidR="004E479B">
          <w:rPr>
            <w:rFonts w:asciiTheme="minorHAnsi" w:eastAsiaTheme="minorEastAsia" w:hAnsiTheme="minorHAnsi" w:cstheme="minorBidi"/>
            <w:b w:val="0"/>
            <w:noProof/>
            <w:color w:val="auto"/>
            <w:sz w:val="22"/>
            <w:szCs w:val="22"/>
          </w:rPr>
          <w:tab/>
        </w:r>
        <w:r w:rsidR="004E479B" w:rsidRPr="008B050F">
          <w:rPr>
            <w:rStyle w:val="Hyperlink"/>
            <w:noProof/>
          </w:rPr>
          <w:t>Phased Down State Calculation</w:t>
        </w:r>
        <w:r w:rsidR="004E479B">
          <w:rPr>
            <w:noProof/>
            <w:webHidden/>
          </w:rPr>
          <w:tab/>
        </w:r>
        <w:r w:rsidR="004E479B">
          <w:rPr>
            <w:noProof/>
            <w:webHidden/>
          </w:rPr>
          <w:fldChar w:fldCharType="begin"/>
        </w:r>
        <w:r w:rsidR="004E479B">
          <w:rPr>
            <w:noProof/>
            <w:webHidden/>
          </w:rPr>
          <w:instrText xml:space="preserve"> PAGEREF _Toc421000827 \h </w:instrText>
        </w:r>
        <w:r w:rsidR="004E479B">
          <w:rPr>
            <w:noProof/>
            <w:webHidden/>
          </w:rPr>
        </w:r>
        <w:r w:rsidR="004E479B">
          <w:rPr>
            <w:noProof/>
            <w:webHidden/>
          </w:rPr>
          <w:fldChar w:fldCharType="separate"/>
        </w:r>
        <w:r w:rsidR="004E479B">
          <w:rPr>
            <w:noProof/>
            <w:webHidden/>
          </w:rPr>
          <w:t>1</w:t>
        </w:r>
        <w:r w:rsidR="004E479B">
          <w:rPr>
            <w:noProof/>
            <w:webHidden/>
          </w:rPr>
          <w:fldChar w:fldCharType="end"/>
        </w:r>
      </w:hyperlink>
    </w:p>
    <w:p w14:paraId="1FA14F8B" w14:textId="77777777" w:rsidR="004E479B" w:rsidRDefault="00670DDA">
      <w:pPr>
        <w:pStyle w:val="TOC2"/>
        <w:rPr>
          <w:rFonts w:asciiTheme="minorHAnsi" w:eastAsiaTheme="minorEastAsia" w:hAnsiTheme="minorHAnsi" w:cstheme="minorBidi"/>
          <w:b w:val="0"/>
          <w:noProof/>
          <w:color w:val="auto"/>
          <w:sz w:val="22"/>
          <w:szCs w:val="22"/>
        </w:rPr>
      </w:pPr>
      <w:hyperlink w:anchor="_Toc421000828" w:history="1">
        <w:r w:rsidR="004E479B" w:rsidRPr="008B050F">
          <w:rPr>
            <w:rStyle w:val="Hyperlink"/>
            <w:noProof/>
          </w:rPr>
          <w:t>1.4</w:t>
        </w:r>
        <w:r w:rsidR="004E479B">
          <w:rPr>
            <w:rFonts w:asciiTheme="minorHAnsi" w:eastAsiaTheme="minorEastAsia" w:hAnsiTheme="minorHAnsi" w:cstheme="minorBidi"/>
            <w:b w:val="0"/>
            <w:noProof/>
            <w:color w:val="auto"/>
            <w:sz w:val="22"/>
            <w:szCs w:val="22"/>
          </w:rPr>
          <w:tab/>
        </w:r>
        <w:r w:rsidR="004E479B" w:rsidRPr="008B050F">
          <w:rPr>
            <w:rStyle w:val="Hyperlink"/>
            <w:noProof/>
          </w:rPr>
          <w:t>State LIS Applications</w:t>
        </w:r>
        <w:r w:rsidR="004E479B">
          <w:rPr>
            <w:noProof/>
            <w:webHidden/>
          </w:rPr>
          <w:tab/>
        </w:r>
        <w:r w:rsidR="004E479B">
          <w:rPr>
            <w:noProof/>
            <w:webHidden/>
          </w:rPr>
          <w:fldChar w:fldCharType="begin"/>
        </w:r>
        <w:r w:rsidR="004E479B">
          <w:rPr>
            <w:noProof/>
            <w:webHidden/>
          </w:rPr>
          <w:instrText xml:space="preserve"> PAGEREF _Toc421000828 \h </w:instrText>
        </w:r>
        <w:r w:rsidR="004E479B">
          <w:rPr>
            <w:noProof/>
            <w:webHidden/>
          </w:rPr>
        </w:r>
        <w:r w:rsidR="004E479B">
          <w:rPr>
            <w:noProof/>
            <w:webHidden/>
          </w:rPr>
          <w:fldChar w:fldCharType="separate"/>
        </w:r>
        <w:r w:rsidR="004E479B">
          <w:rPr>
            <w:noProof/>
            <w:webHidden/>
          </w:rPr>
          <w:t>1</w:t>
        </w:r>
        <w:r w:rsidR="004E479B">
          <w:rPr>
            <w:noProof/>
            <w:webHidden/>
          </w:rPr>
          <w:fldChar w:fldCharType="end"/>
        </w:r>
      </w:hyperlink>
    </w:p>
    <w:p w14:paraId="0A75508E" w14:textId="77777777" w:rsidR="004E479B" w:rsidRDefault="00670DDA">
      <w:pPr>
        <w:pStyle w:val="TOC1"/>
        <w:rPr>
          <w:rFonts w:asciiTheme="minorHAnsi" w:eastAsiaTheme="minorEastAsia" w:hAnsiTheme="minorHAnsi" w:cstheme="minorBidi"/>
          <w:b w:val="0"/>
          <w:noProof/>
          <w:color w:val="auto"/>
          <w:sz w:val="22"/>
          <w:szCs w:val="22"/>
        </w:rPr>
      </w:pPr>
      <w:hyperlink w:anchor="_Toc421000829" w:history="1">
        <w:r w:rsidR="004E479B" w:rsidRPr="008B050F">
          <w:rPr>
            <w:rStyle w:val="Hyperlink"/>
            <w:noProof/>
          </w:rPr>
          <w:t>2.</w:t>
        </w:r>
        <w:r w:rsidR="004E479B">
          <w:rPr>
            <w:rFonts w:asciiTheme="minorHAnsi" w:eastAsiaTheme="minorEastAsia" w:hAnsiTheme="minorHAnsi" w:cstheme="minorBidi"/>
            <w:b w:val="0"/>
            <w:noProof/>
            <w:color w:val="auto"/>
            <w:sz w:val="22"/>
            <w:szCs w:val="22"/>
          </w:rPr>
          <w:tab/>
        </w:r>
        <w:r w:rsidR="004E479B" w:rsidRPr="008B050F">
          <w:rPr>
            <w:rStyle w:val="Hyperlink"/>
            <w:noProof/>
          </w:rPr>
          <w:t>State Enrollment File(s) Timing and Content</w:t>
        </w:r>
        <w:r w:rsidR="004E479B">
          <w:rPr>
            <w:noProof/>
            <w:webHidden/>
          </w:rPr>
          <w:tab/>
        </w:r>
        <w:r w:rsidR="004E479B">
          <w:rPr>
            <w:noProof/>
            <w:webHidden/>
          </w:rPr>
          <w:fldChar w:fldCharType="begin"/>
        </w:r>
        <w:r w:rsidR="004E479B">
          <w:rPr>
            <w:noProof/>
            <w:webHidden/>
          </w:rPr>
          <w:instrText xml:space="preserve"> PAGEREF _Toc421000829 \h </w:instrText>
        </w:r>
        <w:r w:rsidR="004E479B">
          <w:rPr>
            <w:noProof/>
            <w:webHidden/>
          </w:rPr>
        </w:r>
        <w:r w:rsidR="004E479B">
          <w:rPr>
            <w:noProof/>
            <w:webHidden/>
          </w:rPr>
          <w:fldChar w:fldCharType="separate"/>
        </w:r>
        <w:r w:rsidR="004E479B">
          <w:rPr>
            <w:noProof/>
            <w:webHidden/>
          </w:rPr>
          <w:t>2</w:t>
        </w:r>
        <w:r w:rsidR="004E479B">
          <w:rPr>
            <w:noProof/>
            <w:webHidden/>
          </w:rPr>
          <w:fldChar w:fldCharType="end"/>
        </w:r>
      </w:hyperlink>
    </w:p>
    <w:p w14:paraId="51A00EE2" w14:textId="77777777" w:rsidR="004E479B" w:rsidRDefault="00670DDA">
      <w:pPr>
        <w:pStyle w:val="TOC2"/>
        <w:rPr>
          <w:rFonts w:asciiTheme="minorHAnsi" w:eastAsiaTheme="minorEastAsia" w:hAnsiTheme="minorHAnsi" w:cstheme="minorBidi"/>
          <w:b w:val="0"/>
          <w:noProof/>
          <w:color w:val="auto"/>
          <w:sz w:val="22"/>
          <w:szCs w:val="22"/>
        </w:rPr>
      </w:pPr>
      <w:hyperlink w:anchor="_Toc421000830" w:history="1">
        <w:r w:rsidR="004E479B" w:rsidRPr="008B050F">
          <w:rPr>
            <w:rStyle w:val="Hyperlink"/>
            <w:noProof/>
          </w:rPr>
          <w:t>2.1</w:t>
        </w:r>
        <w:r w:rsidR="004E479B">
          <w:rPr>
            <w:rFonts w:asciiTheme="minorHAnsi" w:eastAsiaTheme="minorEastAsia" w:hAnsiTheme="minorHAnsi" w:cstheme="minorBidi"/>
            <w:b w:val="0"/>
            <w:noProof/>
            <w:color w:val="auto"/>
            <w:sz w:val="22"/>
            <w:szCs w:val="22"/>
          </w:rPr>
          <w:tab/>
        </w:r>
        <w:r w:rsidR="004E479B" w:rsidRPr="008B050F">
          <w:rPr>
            <w:rStyle w:val="Hyperlink"/>
            <w:noProof/>
          </w:rPr>
          <w:t>Enrollment File Timing</w:t>
        </w:r>
        <w:r w:rsidR="004E479B">
          <w:rPr>
            <w:noProof/>
            <w:webHidden/>
          </w:rPr>
          <w:tab/>
        </w:r>
        <w:r w:rsidR="004E479B">
          <w:rPr>
            <w:noProof/>
            <w:webHidden/>
          </w:rPr>
          <w:fldChar w:fldCharType="begin"/>
        </w:r>
        <w:r w:rsidR="004E479B">
          <w:rPr>
            <w:noProof/>
            <w:webHidden/>
          </w:rPr>
          <w:instrText xml:space="preserve"> PAGEREF _Toc421000830 \h </w:instrText>
        </w:r>
        <w:r w:rsidR="004E479B">
          <w:rPr>
            <w:noProof/>
            <w:webHidden/>
          </w:rPr>
        </w:r>
        <w:r w:rsidR="004E479B">
          <w:rPr>
            <w:noProof/>
            <w:webHidden/>
          </w:rPr>
          <w:fldChar w:fldCharType="separate"/>
        </w:r>
        <w:r w:rsidR="004E479B">
          <w:rPr>
            <w:noProof/>
            <w:webHidden/>
          </w:rPr>
          <w:t>2</w:t>
        </w:r>
        <w:r w:rsidR="004E479B">
          <w:rPr>
            <w:noProof/>
            <w:webHidden/>
          </w:rPr>
          <w:fldChar w:fldCharType="end"/>
        </w:r>
      </w:hyperlink>
    </w:p>
    <w:p w14:paraId="0467CFE5" w14:textId="77777777" w:rsidR="004E479B" w:rsidRDefault="00670DDA">
      <w:pPr>
        <w:pStyle w:val="TOC2"/>
        <w:rPr>
          <w:rFonts w:asciiTheme="minorHAnsi" w:eastAsiaTheme="minorEastAsia" w:hAnsiTheme="minorHAnsi" w:cstheme="minorBidi"/>
          <w:b w:val="0"/>
          <w:noProof/>
          <w:color w:val="auto"/>
          <w:sz w:val="22"/>
          <w:szCs w:val="22"/>
        </w:rPr>
      </w:pPr>
      <w:hyperlink w:anchor="_Toc421000831" w:history="1">
        <w:r w:rsidR="004E479B" w:rsidRPr="008B050F">
          <w:rPr>
            <w:rStyle w:val="Hyperlink"/>
            <w:noProof/>
          </w:rPr>
          <w:t>2.2</w:t>
        </w:r>
        <w:r w:rsidR="004E479B">
          <w:rPr>
            <w:rFonts w:asciiTheme="minorHAnsi" w:eastAsiaTheme="minorEastAsia" w:hAnsiTheme="minorHAnsi" w:cstheme="minorBidi"/>
            <w:b w:val="0"/>
            <w:noProof/>
            <w:color w:val="auto"/>
            <w:sz w:val="22"/>
            <w:szCs w:val="22"/>
          </w:rPr>
          <w:tab/>
        </w:r>
        <w:r w:rsidR="004E479B" w:rsidRPr="008B050F">
          <w:rPr>
            <w:rStyle w:val="Hyperlink"/>
            <w:noProof/>
          </w:rPr>
          <w:t>Enrollment File Content</w:t>
        </w:r>
        <w:r w:rsidR="004E479B">
          <w:rPr>
            <w:noProof/>
            <w:webHidden/>
          </w:rPr>
          <w:tab/>
        </w:r>
        <w:r w:rsidR="004E479B">
          <w:rPr>
            <w:noProof/>
            <w:webHidden/>
          </w:rPr>
          <w:fldChar w:fldCharType="begin"/>
        </w:r>
        <w:r w:rsidR="004E479B">
          <w:rPr>
            <w:noProof/>
            <w:webHidden/>
          </w:rPr>
          <w:instrText xml:space="preserve"> PAGEREF _Toc421000831 \h </w:instrText>
        </w:r>
        <w:r w:rsidR="004E479B">
          <w:rPr>
            <w:noProof/>
            <w:webHidden/>
          </w:rPr>
        </w:r>
        <w:r w:rsidR="004E479B">
          <w:rPr>
            <w:noProof/>
            <w:webHidden/>
          </w:rPr>
          <w:fldChar w:fldCharType="separate"/>
        </w:r>
        <w:r w:rsidR="004E479B">
          <w:rPr>
            <w:noProof/>
            <w:webHidden/>
          </w:rPr>
          <w:t>3</w:t>
        </w:r>
        <w:r w:rsidR="004E479B">
          <w:rPr>
            <w:noProof/>
            <w:webHidden/>
          </w:rPr>
          <w:fldChar w:fldCharType="end"/>
        </w:r>
      </w:hyperlink>
    </w:p>
    <w:p w14:paraId="1D9F24DD" w14:textId="77777777" w:rsidR="004E479B" w:rsidRDefault="00670DDA">
      <w:pPr>
        <w:pStyle w:val="TOC2"/>
        <w:rPr>
          <w:rFonts w:asciiTheme="minorHAnsi" w:eastAsiaTheme="minorEastAsia" w:hAnsiTheme="minorHAnsi" w:cstheme="minorBidi"/>
          <w:b w:val="0"/>
          <w:noProof/>
          <w:color w:val="auto"/>
          <w:sz w:val="22"/>
          <w:szCs w:val="22"/>
        </w:rPr>
      </w:pPr>
      <w:hyperlink w:anchor="_Toc421000832" w:history="1">
        <w:r w:rsidR="004E479B" w:rsidRPr="008B050F">
          <w:rPr>
            <w:rStyle w:val="Hyperlink"/>
            <w:noProof/>
          </w:rPr>
          <w:t>2.3</w:t>
        </w:r>
        <w:r w:rsidR="004E479B">
          <w:rPr>
            <w:rFonts w:asciiTheme="minorHAnsi" w:eastAsiaTheme="minorEastAsia" w:hAnsiTheme="minorHAnsi" w:cstheme="minorBidi"/>
            <w:b w:val="0"/>
            <w:noProof/>
            <w:color w:val="auto"/>
            <w:sz w:val="22"/>
            <w:szCs w:val="22"/>
          </w:rPr>
          <w:tab/>
        </w:r>
        <w:r w:rsidR="004E479B" w:rsidRPr="008B050F">
          <w:rPr>
            <w:rStyle w:val="Hyperlink"/>
            <w:noProof/>
          </w:rPr>
          <w:t>PROspective Full Dual Eligibles</w:t>
        </w:r>
        <w:r w:rsidR="004E479B">
          <w:rPr>
            <w:noProof/>
            <w:webHidden/>
          </w:rPr>
          <w:tab/>
        </w:r>
        <w:r w:rsidR="004E479B">
          <w:rPr>
            <w:noProof/>
            <w:webHidden/>
          </w:rPr>
          <w:fldChar w:fldCharType="begin"/>
        </w:r>
        <w:r w:rsidR="004E479B">
          <w:rPr>
            <w:noProof/>
            <w:webHidden/>
          </w:rPr>
          <w:instrText xml:space="preserve"> PAGEREF _Toc421000832 \h </w:instrText>
        </w:r>
        <w:r w:rsidR="004E479B">
          <w:rPr>
            <w:noProof/>
            <w:webHidden/>
          </w:rPr>
        </w:r>
        <w:r w:rsidR="004E479B">
          <w:rPr>
            <w:noProof/>
            <w:webHidden/>
          </w:rPr>
          <w:fldChar w:fldCharType="separate"/>
        </w:r>
        <w:r w:rsidR="004E479B">
          <w:rPr>
            <w:noProof/>
            <w:webHidden/>
          </w:rPr>
          <w:t>4</w:t>
        </w:r>
        <w:r w:rsidR="004E479B">
          <w:rPr>
            <w:noProof/>
            <w:webHidden/>
          </w:rPr>
          <w:fldChar w:fldCharType="end"/>
        </w:r>
      </w:hyperlink>
    </w:p>
    <w:p w14:paraId="7D55ED40" w14:textId="77777777" w:rsidR="004E479B" w:rsidRDefault="00670DDA">
      <w:pPr>
        <w:pStyle w:val="TOC2"/>
        <w:rPr>
          <w:rFonts w:asciiTheme="minorHAnsi" w:eastAsiaTheme="minorEastAsia" w:hAnsiTheme="minorHAnsi" w:cstheme="minorBidi"/>
          <w:b w:val="0"/>
          <w:noProof/>
          <w:color w:val="auto"/>
          <w:sz w:val="22"/>
          <w:szCs w:val="22"/>
        </w:rPr>
      </w:pPr>
      <w:hyperlink w:anchor="_Toc421000833" w:history="1">
        <w:r w:rsidR="004E479B" w:rsidRPr="008B050F">
          <w:rPr>
            <w:rStyle w:val="Hyperlink"/>
            <w:noProof/>
          </w:rPr>
          <w:t>2.4</w:t>
        </w:r>
        <w:r w:rsidR="004E479B">
          <w:rPr>
            <w:rFonts w:asciiTheme="minorHAnsi" w:eastAsiaTheme="minorEastAsia" w:hAnsiTheme="minorHAnsi" w:cstheme="minorBidi"/>
            <w:b w:val="0"/>
            <w:noProof/>
            <w:color w:val="auto"/>
            <w:sz w:val="22"/>
            <w:szCs w:val="22"/>
          </w:rPr>
          <w:tab/>
        </w:r>
        <w:r w:rsidR="004E479B" w:rsidRPr="008B050F">
          <w:rPr>
            <w:rStyle w:val="Hyperlink"/>
            <w:noProof/>
          </w:rPr>
          <w:t>PRO Enrollment Process</w:t>
        </w:r>
        <w:r w:rsidR="004E479B">
          <w:rPr>
            <w:noProof/>
            <w:webHidden/>
          </w:rPr>
          <w:tab/>
        </w:r>
        <w:r w:rsidR="004E479B">
          <w:rPr>
            <w:noProof/>
            <w:webHidden/>
          </w:rPr>
          <w:fldChar w:fldCharType="begin"/>
        </w:r>
        <w:r w:rsidR="004E479B">
          <w:rPr>
            <w:noProof/>
            <w:webHidden/>
          </w:rPr>
          <w:instrText xml:space="preserve"> PAGEREF _Toc421000833 \h </w:instrText>
        </w:r>
        <w:r w:rsidR="004E479B">
          <w:rPr>
            <w:noProof/>
            <w:webHidden/>
          </w:rPr>
        </w:r>
        <w:r w:rsidR="004E479B">
          <w:rPr>
            <w:noProof/>
            <w:webHidden/>
          </w:rPr>
          <w:fldChar w:fldCharType="separate"/>
        </w:r>
        <w:r w:rsidR="004E479B">
          <w:rPr>
            <w:noProof/>
            <w:webHidden/>
          </w:rPr>
          <w:t>4</w:t>
        </w:r>
        <w:r w:rsidR="004E479B">
          <w:rPr>
            <w:noProof/>
            <w:webHidden/>
          </w:rPr>
          <w:fldChar w:fldCharType="end"/>
        </w:r>
      </w:hyperlink>
    </w:p>
    <w:p w14:paraId="647BAE94" w14:textId="77777777" w:rsidR="004E479B" w:rsidRDefault="00670DDA">
      <w:pPr>
        <w:pStyle w:val="TOC2"/>
        <w:rPr>
          <w:rFonts w:asciiTheme="minorHAnsi" w:eastAsiaTheme="minorEastAsia" w:hAnsiTheme="minorHAnsi" w:cstheme="minorBidi"/>
          <w:b w:val="0"/>
          <w:noProof/>
          <w:color w:val="auto"/>
          <w:sz w:val="22"/>
          <w:szCs w:val="22"/>
        </w:rPr>
      </w:pPr>
      <w:hyperlink w:anchor="_Toc421000834" w:history="1">
        <w:r w:rsidR="004E479B" w:rsidRPr="008B050F">
          <w:rPr>
            <w:rStyle w:val="Hyperlink"/>
            <w:noProof/>
          </w:rPr>
          <w:t>2.5</w:t>
        </w:r>
        <w:r w:rsidR="004E479B">
          <w:rPr>
            <w:rFonts w:asciiTheme="minorHAnsi" w:eastAsiaTheme="minorEastAsia" w:hAnsiTheme="minorHAnsi" w:cstheme="minorBidi"/>
            <w:b w:val="0"/>
            <w:noProof/>
            <w:color w:val="auto"/>
            <w:sz w:val="22"/>
            <w:szCs w:val="22"/>
          </w:rPr>
          <w:tab/>
        </w:r>
        <w:r w:rsidR="004E479B" w:rsidRPr="008B050F">
          <w:rPr>
            <w:rStyle w:val="Hyperlink"/>
            <w:noProof/>
          </w:rPr>
          <w:t>Submission of PRO Records</w:t>
        </w:r>
        <w:r w:rsidR="004E479B">
          <w:rPr>
            <w:noProof/>
            <w:webHidden/>
          </w:rPr>
          <w:tab/>
        </w:r>
        <w:r w:rsidR="004E479B">
          <w:rPr>
            <w:noProof/>
            <w:webHidden/>
          </w:rPr>
          <w:fldChar w:fldCharType="begin"/>
        </w:r>
        <w:r w:rsidR="004E479B">
          <w:rPr>
            <w:noProof/>
            <w:webHidden/>
          </w:rPr>
          <w:instrText xml:space="preserve"> PAGEREF _Toc421000834 \h </w:instrText>
        </w:r>
        <w:r w:rsidR="004E479B">
          <w:rPr>
            <w:noProof/>
            <w:webHidden/>
          </w:rPr>
        </w:r>
        <w:r w:rsidR="004E479B">
          <w:rPr>
            <w:noProof/>
            <w:webHidden/>
          </w:rPr>
          <w:fldChar w:fldCharType="separate"/>
        </w:r>
        <w:r w:rsidR="004E479B">
          <w:rPr>
            <w:noProof/>
            <w:webHidden/>
          </w:rPr>
          <w:t>5</w:t>
        </w:r>
        <w:r w:rsidR="004E479B">
          <w:rPr>
            <w:noProof/>
            <w:webHidden/>
          </w:rPr>
          <w:fldChar w:fldCharType="end"/>
        </w:r>
      </w:hyperlink>
    </w:p>
    <w:p w14:paraId="77E5470B" w14:textId="77777777" w:rsidR="004E479B" w:rsidRDefault="00670DDA">
      <w:pPr>
        <w:pStyle w:val="TOC2"/>
        <w:rPr>
          <w:rFonts w:asciiTheme="minorHAnsi" w:eastAsiaTheme="minorEastAsia" w:hAnsiTheme="minorHAnsi" w:cstheme="minorBidi"/>
          <w:b w:val="0"/>
          <w:noProof/>
          <w:color w:val="auto"/>
          <w:sz w:val="22"/>
          <w:szCs w:val="22"/>
        </w:rPr>
      </w:pPr>
      <w:hyperlink w:anchor="_Toc421000835" w:history="1">
        <w:r w:rsidR="004E479B" w:rsidRPr="008B050F">
          <w:rPr>
            <w:rStyle w:val="Hyperlink"/>
            <w:noProof/>
          </w:rPr>
          <w:t>2.6</w:t>
        </w:r>
        <w:r w:rsidR="004E479B">
          <w:rPr>
            <w:rFonts w:asciiTheme="minorHAnsi" w:eastAsiaTheme="minorEastAsia" w:hAnsiTheme="minorHAnsi" w:cstheme="minorBidi"/>
            <w:b w:val="0"/>
            <w:noProof/>
            <w:color w:val="auto"/>
            <w:sz w:val="22"/>
            <w:szCs w:val="22"/>
          </w:rPr>
          <w:tab/>
        </w:r>
        <w:r w:rsidR="004E479B" w:rsidRPr="008B050F">
          <w:rPr>
            <w:rStyle w:val="Hyperlink"/>
            <w:noProof/>
          </w:rPr>
          <w:t>Processing of Returned PRO Records</w:t>
        </w:r>
        <w:r w:rsidR="004E479B">
          <w:rPr>
            <w:noProof/>
            <w:webHidden/>
          </w:rPr>
          <w:tab/>
        </w:r>
        <w:r w:rsidR="004E479B">
          <w:rPr>
            <w:noProof/>
            <w:webHidden/>
          </w:rPr>
          <w:fldChar w:fldCharType="begin"/>
        </w:r>
        <w:r w:rsidR="004E479B">
          <w:rPr>
            <w:noProof/>
            <w:webHidden/>
          </w:rPr>
          <w:instrText xml:space="preserve"> PAGEREF _Toc421000835 \h </w:instrText>
        </w:r>
        <w:r w:rsidR="004E479B">
          <w:rPr>
            <w:noProof/>
            <w:webHidden/>
          </w:rPr>
        </w:r>
        <w:r w:rsidR="004E479B">
          <w:rPr>
            <w:noProof/>
            <w:webHidden/>
          </w:rPr>
          <w:fldChar w:fldCharType="separate"/>
        </w:r>
        <w:r w:rsidR="004E479B">
          <w:rPr>
            <w:noProof/>
            <w:webHidden/>
          </w:rPr>
          <w:t>6</w:t>
        </w:r>
        <w:r w:rsidR="004E479B">
          <w:rPr>
            <w:noProof/>
            <w:webHidden/>
          </w:rPr>
          <w:fldChar w:fldCharType="end"/>
        </w:r>
      </w:hyperlink>
    </w:p>
    <w:p w14:paraId="31E364B0" w14:textId="77777777" w:rsidR="004E479B" w:rsidRDefault="00670DDA">
      <w:pPr>
        <w:pStyle w:val="TOC2"/>
        <w:rPr>
          <w:rFonts w:asciiTheme="minorHAnsi" w:eastAsiaTheme="minorEastAsia" w:hAnsiTheme="minorHAnsi" w:cstheme="minorBidi"/>
          <w:b w:val="0"/>
          <w:noProof/>
          <w:color w:val="auto"/>
          <w:sz w:val="22"/>
          <w:szCs w:val="22"/>
        </w:rPr>
      </w:pPr>
      <w:hyperlink w:anchor="_Toc421000836" w:history="1">
        <w:r w:rsidR="004E479B" w:rsidRPr="008B050F">
          <w:rPr>
            <w:rStyle w:val="Hyperlink"/>
            <w:noProof/>
          </w:rPr>
          <w:t>2.7</w:t>
        </w:r>
        <w:r w:rsidR="004E479B">
          <w:rPr>
            <w:rFonts w:asciiTheme="minorHAnsi" w:eastAsiaTheme="minorEastAsia" w:hAnsiTheme="minorHAnsi" w:cstheme="minorBidi"/>
            <w:b w:val="0"/>
            <w:noProof/>
            <w:color w:val="auto"/>
            <w:sz w:val="22"/>
            <w:szCs w:val="22"/>
          </w:rPr>
          <w:tab/>
        </w:r>
        <w:r w:rsidR="004E479B" w:rsidRPr="008B050F">
          <w:rPr>
            <w:rStyle w:val="Hyperlink"/>
            <w:noProof/>
          </w:rPr>
          <w:t>Enrollment File and Record Specifications</w:t>
        </w:r>
        <w:r w:rsidR="004E479B">
          <w:rPr>
            <w:noProof/>
            <w:webHidden/>
          </w:rPr>
          <w:tab/>
        </w:r>
        <w:r w:rsidR="004E479B">
          <w:rPr>
            <w:noProof/>
            <w:webHidden/>
          </w:rPr>
          <w:fldChar w:fldCharType="begin"/>
        </w:r>
        <w:r w:rsidR="004E479B">
          <w:rPr>
            <w:noProof/>
            <w:webHidden/>
          </w:rPr>
          <w:instrText xml:space="preserve"> PAGEREF _Toc421000836 \h </w:instrText>
        </w:r>
        <w:r w:rsidR="004E479B">
          <w:rPr>
            <w:noProof/>
            <w:webHidden/>
          </w:rPr>
        </w:r>
        <w:r w:rsidR="004E479B">
          <w:rPr>
            <w:noProof/>
            <w:webHidden/>
          </w:rPr>
          <w:fldChar w:fldCharType="separate"/>
        </w:r>
        <w:r w:rsidR="004E479B">
          <w:rPr>
            <w:noProof/>
            <w:webHidden/>
          </w:rPr>
          <w:t>7</w:t>
        </w:r>
        <w:r w:rsidR="004E479B">
          <w:rPr>
            <w:noProof/>
            <w:webHidden/>
          </w:rPr>
          <w:fldChar w:fldCharType="end"/>
        </w:r>
      </w:hyperlink>
    </w:p>
    <w:p w14:paraId="7B9A78CB" w14:textId="77777777" w:rsidR="004E479B" w:rsidRDefault="00670DDA">
      <w:pPr>
        <w:pStyle w:val="TOC3"/>
        <w:tabs>
          <w:tab w:val="left" w:pos="1760"/>
          <w:tab w:val="right" w:leader="dot" w:pos="9350"/>
        </w:tabs>
        <w:rPr>
          <w:rFonts w:asciiTheme="minorHAnsi" w:eastAsiaTheme="minorEastAsia" w:hAnsiTheme="minorHAnsi" w:cstheme="minorBidi"/>
          <w:noProof/>
          <w:color w:val="auto"/>
          <w:szCs w:val="22"/>
        </w:rPr>
      </w:pPr>
      <w:hyperlink w:anchor="_Toc421000837" w:history="1">
        <w:r w:rsidR="004E479B" w:rsidRPr="008B050F">
          <w:rPr>
            <w:rStyle w:val="Hyperlink"/>
            <w:noProof/>
          </w:rPr>
          <w:t>2.7.1</w:t>
        </w:r>
        <w:r w:rsidR="004E479B">
          <w:rPr>
            <w:rFonts w:asciiTheme="minorHAnsi" w:eastAsiaTheme="minorEastAsia" w:hAnsiTheme="minorHAnsi" w:cstheme="minorBidi"/>
            <w:noProof/>
            <w:color w:val="auto"/>
            <w:szCs w:val="22"/>
          </w:rPr>
          <w:tab/>
        </w:r>
        <w:r w:rsidR="004E479B" w:rsidRPr="008B050F">
          <w:rPr>
            <w:rStyle w:val="Hyperlink"/>
            <w:noProof/>
          </w:rPr>
          <w:t>File Transfer Methods</w:t>
        </w:r>
        <w:r w:rsidR="004E479B">
          <w:rPr>
            <w:noProof/>
            <w:webHidden/>
          </w:rPr>
          <w:tab/>
        </w:r>
        <w:r w:rsidR="004E479B">
          <w:rPr>
            <w:noProof/>
            <w:webHidden/>
          </w:rPr>
          <w:fldChar w:fldCharType="begin"/>
        </w:r>
        <w:r w:rsidR="004E479B">
          <w:rPr>
            <w:noProof/>
            <w:webHidden/>
          </w:rPr>
          <w:instrText xml:space="preserve"> PAGEREF _Toc421000837 \h </w:instrText>
        </w:r>
        <w:r w:rsidR="004E479B">
          <w:rPr>
            <w:noProof/>
            <w:webHidden/>
          </w:rPr>
        </w:r>
        <w:r w:rsidR="004E479B">
          <w:rPr>
            <w:noProof/>
            <w:webHidden/>
          </w:rPr>
          <w:fldChar w:fldCharType="separate"/>
        </w:r>
        <w:r w:rsidR="004E479B">
          <w:rPr>
            <w:noProof/>
            <w:webHidden/>
          </w:rPr>
          <w:t>7</w:t>
        </w:r>
        <w:r w:rsidR="004E479B">
          <w:rPr>
            <w:noProof/>
            <w:webHidden/>
          </w:rPr>
          <w:fldChar w:fldCharType="end"/>
        </w:r>
      </w:hyperlink>
    </w:p>
    <w:p w14:paraId="7019012C" w14:textId="77777777" w:rsidR="004E479B" w:rsidRDefault="00670DDA">
      <w:pPr>
        <w:pStyle w:val="TOC3"/>
        <w:tabs>
          <w:tab w:val="left" w:pos="1760"/>
          <w:tab w:val="right" w:leader="dot" w:pos="9350"/>
        </w:tabs>
        <w:rPr>
          <w:rFonts w:asciiTheme="minorHAnsi" w:eastAsiaTheme="minorEastAsia" w:hAnsiTheme="minorHAnsi" w:cstheme="minorBidi"/>
          <w:noProof/>
          <w:color w:val="auto"/>
          <w:szCs w:val="22"/>
        </w:rPr>
      </w:pPr>
      <w:hyperlink w:anchor="_Toc421000838" w:history="1">
        <w:r w:rsidR="004E479B" w:rsidRPr="008B050F">
          <w:rPr>
            <w:rStyle w:val="Hyperlink"/>
            <w:noProof/>
          </w:rPr>
          <w:t>2.7.2</w:t>
        </w:r>
        <w:r w:rsidR="004E479B">
          <w:rPr>
            <w:rFonts w:asciiTheme="minorHAnsi" w:eastAsiaTheme="minorEastAsia" w:hAnsiTheme="minorHAnsi" w:cstheme="minorBidi"/>
            <w:noProof/>
            <w:color w:val="auto"/>
            <w:szCs w:val="22"/>
          </w:rPr>
          <w:tab/>
        </w:r>
        <w:r w:rsidR="004E479B" w:rsidRPr="008B050F">
          <w:rPr>
            <w:rStyle w:val="Hyperlink"/>
            <w:noProof/>
          </w:rPr>
          <w:t>Data Types</w:t>
        </w:r>
        <w:r w:rsidR="004E479B">
          <w:rPr>
            <w:noProof/>
            <w:webHidden/>
          </w:rPr>
          <w:tab/>
        </w:r>
        <w:r w:rsidR="004E479B">
          <w:rPr>
            <w:noProof/>
            <w:webHidden/>
          </w:rPr>
          <w:fldChar w:fldCharType="begin"/>
        </w:r>
        <w:r w:rsidR="004E479B">
          <w:rPr>
            <w:noProof/>
            <w:webHidden/>
          </w:rPr>
          <w:instrText xml:space="preserve"> PAGEREF _Toc421000838 \h </w:instrText>
        </w:r>
        <w:r w:rsidR="004E479B">
          <w:rPr>
            <w:noProof/>
            <w:webHidden/>
          </w:rPr>
        </w:r>
        <w:r w:rsidR="004E479B">
          <w:rPr>
            <w:noProof/>
            <w:webHidden/>
          </w:rPr>
          <w:fldChar w:fldCharType="separate"/>
        </w:r>
        <w:r w:rsidR="004E479B">
          <w:rPr>
            <w:noProof/>
            <w:webHidden/>
          </w:rPr>
          <w:t>7</w:t>
        </w:r>
        <w:r w:rsidR="004E479B">
          <w:rPr>
            <w:noProof/>
            <w:webHidden/>
          </w:rPr>
          <w:fldChar w:fldCharType="end"/>
        </w:r>
      </w:hyperlink>
    </w:p>
    <w:p w14:paraId="0A4EF7BD" w14:textId="77777777" w:rsidR="004E479B" w:rsidRDefault="00670DDA">
      <w:pPr>
        <w:pStyle w:val="TOC3"/>
        <w:tabs>
          <w:tab w:val="left" w:pos="1760"/>
          <w:tab w:val="right" w:leader="dot" w:pos="9350"/>
        </w:tabs>
        <w:rPr>
          <w:rFonts w:asciiTheme="minorHAnsi" w:eastAsiaTheme="minorEastAsia" w:hAnsiTheme="minorHAnsi" w:cstheme="minorBidi"/>
          <w:noProof/>
          <w:color w:val="auto"/>
          <w:szCs w:val="22"/>
        </w:rPr>
      </w:pPr>
      <w:hyperlink w:anchor="_Toc421000839" w:history="1">
        <w:r w:rsidR="004E479B" w:rsidRPr="008B050F">
          <w:rPr>
            <w:rStyle w:val="Hyperlink"/>
            <w:noProof/>
          </w:rPr>
          <w:t>2.7.2</w:t>
        </w:r>
        <w:r w:rsidR="004E479B">
          <w:rPr>
            <w:rFonts w:asciiTheme="minorHAnsi" w:eastAsiaTheme="minorEastAsia" w:hAnsiTheme="minorHAnsi" w:cstheme="minorBidi"/>
            <w:noProof/>
            <w:color w:val="auto"/>
            <w:szCs w:val="22"/>
          </w:rPr>
          <w:tab/>
        </w:r>
        <w:r w:rsidR="004E479B" w:rsidRPr="008B050F">
          <w:rPr>
            <w:rStyle w:val="Hyperlink"/>
            <w:noProof/>
          </w:rPr>
          <w:t>File Format</w:t>
        </w:r>
        <w:r w:rsidR="004E479B">
          <w:rPr>
            <w:noProof/>
            <w:webHidden/>
          </w:rPr>
          <w:tab/>
        </w:r>
        <w:r w:rsidR="004E479B">
          <w:rPr>
            <w:noProof/>
            <w:webHidden/>
          </w:rPr>
          <w:fldChar w:fldCharType="begin"/>
        </w:r>
        <w:r w:rsidR="004E479B">
          <w:rPr>
            <w:noProof/>
            <w:webHidden/>
          </w:rPr>
          <w:instrText xml:space="preserve"> PAGEREF _Toc421000839 \h </w:instrText>
        </w:r>
        <w:r w:rsidR="004E479B">
          <w:rPr>
            <w:noProof/>
            <w:webHidden/>
          </w:rPr>
        </w:r>
        <w:r w:rsidR="004E479B">
          <w:rPr>
            <w:noProof/>
            <w:webHidden/>
          </w:rPr>
          <w:fldChar w:fldCharType="separate"/>
        </w:r>
        <w:r w:rsidR="004E479B">
          <w:rPr>
            <w:noProof/>
            <w:webHidden/>
          </w:rPr>
          <w:t>7</w:t>
        </w:r>
        <w:r w:rsidR="004E479B">
          <w:rPr>
            <w:noProof/>
            <w:webHidden/>
          </w:rPr>
          <w:fldChar w:fldCharType="end"/>
        </w:r>
      </w:hyperlink>
    </w:p>
    <w:p w14:paraId="1282BFCA" w14:textId="77777777" w:rsidR="004E479B" w:rsidRDefault="00670DDA">
      <w:pPr>
        <w:pStyle w:val="TOC1"/>
        <w:rPr>
          <w:rFonts w:asciiTheme="minorHAnsi" w:eastAsiaTheme="minorEastAsia" w:hAnsiTheme="minorHAnsi" w:cstheme="minorBidi"/>
          <w:b w:val="0"/>
          <w:noProof/>
          <w:color w:val="auto"/>
          <w:sz w:val="22"/>
          <w:szCs w:val="22"/>
        </w:rPr>
      </w:pPr>
      <w:hyperlink w:anchor="_Toc421000840" w:history="1">
        <w:r w:rsidR="004E479B" w:rsidRPr="008B050F">
          <w:rPr>
            <w:rStyle w:val="Hyperlink"/>
            <w:noProof/>
          </w:rPr>
          <w:t>3.</w:t>
        </w:r>
        <w:r w:rsidR="004E479B">
          <w:rPr>
            <w:rFonts w:asciiTheme="minorHAnsi" w:eastAsiaTheme="minorEastAsia" w:hAnsiTheme="minorHAnsi" w:cstheme="minorBidi"/>
            <w:b w:val="0"/>
            <w:noProof/>
            <w:color w:val="auto"/>
            <w:sz w:val="22"/>
            <w:szCs w:val="22"/>
          </w:rPr>
          <w:tab/>
        </w:r>
        <w:r w:rsidR="004E479B" w:rsidRPr="008B050F">
          <w:rPr>
            <w:rStyle w:val="Hyperlink"/>
            <w:noProof/>
          </w:rPr>
          <w:t>Special Key Fields/User Tips</w:t>
        </w:r>
        <w:r w:rsidR="004E479B">
          <w:rPr>
            <w:noProof/>
            <w:webHidden/>
          </w:rPr>
          <w:tab/>
        </w:r>
        <w:r w:rsidR="004E479B">
          <w:rPr>
            <w:noProof/>
            <w:webHidden/>
          </w:rPr>
          <w:fldChar w:fldCharType="begin"/>
        </w:r>
        <w:r w:rsidR="004E479B">
          <w:rPr>
            <w:noProof/>
            <w:webHidden/>
          </w:rPr>
          <w:instrText xml:space="preserve"> PAGEREF _Toc421000840 \h </w:instrText>
        </w:r>
        <w:r w:rsidR="004E479B">
          <w:rPr>
            <w:noProof/>
            <w:webHidden/>
          </w:rPr>
        </w:r>
        <w:r w:rsidR="004E479B">
          <w:rPr>
            <w:noProof/>
            <w:webHidden/>
          </w:rPr>
          <w:fldChar w:fldCharType="separate"/>
        </w:r>
        <w:r w:rsidR="004E479B">
          <w:rPr>
            <w:noProof/>
            <w:webHidden/>
          </w:rPr>
          <w:t>7</w:t>
        </w:r>
        <w:r w:rsidR="004E479B">
          <w:rPr>
            <w:noProof/>
            <w:webHidden/>
          </w:rPr>
          <w:fldChar w:fldCharType="end"/>
        </w:r>
      </w:hyperlink>
    </w:p>
    <w:p w14:paraId="3D046FB7" w14:textId="77777777" w:rsidR="004E479B" w:rsidRDefault="00670DDA">
      <w:pPr>
        <w:pStyle w:val="TOC2"/>
        <w:rPr>
          <w:rFonts w:asciiTheme="minorHAnsi" w:eastAsiaTheme="minorEastAsia" w:hAnsiTheme="minorHAnsi" w:cstheme="minorBidi"/>
          <w:b w:val="0"/>
          <w:noProof/>
          <w:color w:val="auto"/>
          <w:sz w:val="22"/>
          <w:szCs w:val="22"/>
        </w:rPr>
      </w:pPr>
      <w:hyperlink w:anchor="_Toc421000841" w:history="1">
        <w:r w:rsidR="004E479B" w:rsidRPr="008B050F">
          <w:rPr>
            <w:rStyle w:val="Hyperlink"/>
            <w:noProof/>
          </w:rPr>
          <w:t>3.1</w:t>
        </w:r>
        <w:r w:rsidR="004E479B">
          <w:rPr>
            <w:rFonts w:asciiTheme="minorHAnsi" w:eastAsiaTheme="minorEastAsia" w:hAnsiTheme="minorHAnsi" w:cstheme="minorBidi"/>
            <w:b w:val="0"/>
            <w:noProof/>
            <w:color w:val="auto"/>
            <w:sz w:val="22"/>
            <w:szCs w:val="22"/>
          </w:rPr>
          <w:tab/>
        </w:r>
        <w:r w:rsidR="004E479B" w:rsidRPr="008B050F">
          <w:rPr>
            <w:rStyle w:val="Hyperlink"/>
            <w:noProof/>
          </w:rPr>
          <w:t>Fields submitted by the State on monthly MMA File</w:t>
        </w:r>
        <w:r w:rsidR="004E479B">
          <w:rPr>
            <w:noProof/>
            <w:webHidden/>
          </w:rPr>
          <w:tab/>
        </w:r>
        <w:r w:rsidR="004E479B">
          <w:rPr>
            <w:noProof/>
            <w:webHidden/>
          </w:rPr>
          <w:fldChar w:fldCharType="begin"/>
        </w:r>
        <w:r w:rsidR="004E479B">
          <w:rPr>
            <w:noProof/>
            <w:webHidden/>
          </w:rPr>
          <w:instrText xml:space="preserve"> PAGEREF _Toc421000841 \h </w:instrText>
        </w:r>
        <w:r w:rsidR="004E479B">
          <w:rPr>
            <w:noProof/>
            <w:webHidden/>
          </w:rPr>
        </w:r>
        <w:r w:rsidR="004E479B">
          <w:rPr>
            <w:noProof/>
            <w:webHidden/>
          </w:rPr>
          <w:fldChar w:fldCharType="separate"/>
        </w:r>
        <w:r w:rsidR="004E479B">
          <w:rPr>
            <w:noProof/>
            <w:webHidden/>
          </w:rPr>
          <w:t>7</w:t>
        </w:r>
        <w:r w:rsidR="004E479B">
          <w:rPr>
            <w:noProof/>
            <w:webHidden/>
          </w:rPr>
          <w:fldChar w:fldCharType="end"/>
        </w:r>
      </w:hyperlink>
    </w:p>
    <w:p w14:paraId="6E3E9652" w14:textId="77777777" w:rsidR="004E479B" w:rsidRDefault="00670DDA">
      <w:pPr>
        <w:pStyle w:val="TOC3"/>
        <w:tabs>
          <w:tab w:val="left" w:pos="1760"/>
          <w:tab w:val="right" w:leader="dot" w:pos="9350"/>
        </w:tabs>
        <w:rPr>
          <w:rFonts w:asciiTheme="minorHAnsi" w:eastAsiaTheme="minorEastAsia" w:hAnsiTheme="minorHAnsi" w:cstheme="minorBidi"/>
          <w:noProof/>
          <w:color w:val="auto"/>
          <w:szCs w:val="22"/>
        </w:rPr>
      </w:pPr>
      <w:hyperlink w:anchor="_Toc421000842" w:history="1">
        <w:r w:rsidR="004E479B" w:rsidRPr="008B050F">
          <w:rPr>
            <w:rStyle w:val="Hyperlink"/>
            <w:noProof/>
          </w:rPr>
          <w:t>3.1.1</w:t>
        </w:r>
        <w:r w:rsidR="004E479B">
          <w:rPr>
            <w:rFonts w:asciiTheme="minorHAnsi" w:eastAsiaTheme="minorEastAsia" w:hAnsiTheme="minorHAnsi" w:cstheme="minorBidi"/>
            <w:noProof/>
            <w:color w:val="auto"/>
            <w:szCs w:val="22"/>
          </w:rPr>
          <w:tab/>
        </w:r>
        <w:r w:rsidR="004E479B" w:rsidRPr="008B050F">
          <w:rPr>
            <w:rStyle w:val="Hyperlink"/>
            <w:noProof/>
          </w:rPr>
          <w:t>Beneficiary Date of Birth</w:t>
        </w:r>
        <w:r w:rsidR="004E479B">
          <w:rPr>
            <w:noProof/>
            <w:webHidden/>
          </w:rPr>
          <w:tab/>
        </w:r>
        <w:r w:rsidR="004E479B">
          <w:rPr>
            <w:noProof/>
            <w:webHidden/>
          </w:rPr>
          <w:fldChar w:fldCharType="begin"/>
        </w:r>
        <w:r w:rsidR="004E479B">
          <w:rPr>
            <w:noProof/>
            <w:webHidden/>
          </w:rPr>
          <w:instrText xml:space="preserve"> PAGEREF _Toc421000842 \h </w:instrText>
        </w:r>
        <w:r w:rsidR="004E479B">
          <w:rPr>
            <w:noProof/>
            <w:webHidden/>
          </w:rPr>
        </w:r>
        <w:r w:rsidR="004E479B">
          <w:rPr>
            <w:noProof/>
            <w:webHidden/>
          </w:rPr>
          <w:fldChar w:fldCharType="separate"/>
        </w:r>
        <w:r w:rsidR="004E479B">
          <w:rPr>
            <w:noProof/>
            <w:webHidden/>
          </w:rPr>
          <w:t>7</w:t>
        </w:r>
        <w:r w:rsidR="004E479B">
          <w:rPr>
            <w:noProof/>
            <w:webHidden/>
          </w:rPr>
          <w:fldChar w:fldCharType="end"/>
        </w:r>
      </w:hyperlink>
    </w:p>
    <w:p w14:paraId="7219B5A2" w14:textId="77777777" w:rsidR="004E479B" w:rsidRDefault="00670DDA">
      <w:pPr>
        <w:pStyle w:val="TOC3"/>
        <w:tabs>
          <w:tab w:val="left" w:pos="1760"/>
          <w:tab w:val="right" w:leader="dot" w:pos="9350"/>
        </w:tabs>
        <w:rPr>
          <w:rFonts w:asciiTheme="minorHAnsi" w:eastAsiaTheme="minorEastAsia" w:hAnsiTheme="minorHAnsi" w:cstheme="minorBidi"/>
          <w:noProof/>
          <w:color w:val="auto"/>
          <w:szCs w:val="22"/>
        </w:rPr>
      </w:pPr>
      <w:hyperlink w:anchor="_Toc421000843" w:history="1">
        <w:r w:rsidR="004E479B" w:rsidRPr="008B050F">
          <w:rPr>
            <w:rStyle w:val="Hyperlink"/>
            <w:noProof/>
          </w:rPr>
          <w:t>3.1.2</w:t>
        </w:r>
        <w:r w:rsidR="004E479B">
          <w:rPr>
            <w:rFonts w:asciiTheme="minorHAnsi" w:eastAsiaTheme="minorEastAsia" w:hAnsiTheme="minorHAnsi" w:cstheme="minorBidi"/>
            <w:noProof/>
            <w:color w:val="auto"/>
            <w:szCs w:val="22"/>
          </w:rPr>
          <w:tab/>
        </w:r>
        <w:r w:rsidR="004E479B" w:rsidRPr="008B050F">
          <w:rPr>
            <w:rStyle w:val="Hyperlink"/>
            <w:noProof/>
          </w:rPr>
          <w:t>Institutional Status Indicator</w:t>
        </w:r>
        <w:r w:rsidR="004E479B">
          <w:rPr>
            <w:noProof/>
            <w:webHidden/>
          </w:rPr>
          <w:tab/>
        </w:r>
        <w:r w:rsidR="004E479B">
          <w:rPr>
            <w:noProof/>
            <w:webHidden/>
          </w:rPr>
          <w:fldChar w:fldCharType="begin"/>
        </w:r>
        <w:r w:rsidR="004E479B">
          <w:rPr>
            <w:noProof/>
            <w:webHidden/>
          </w:rPr>
          <w:instrText xml:space="preserve"> PAGEREF _Toc421000843 \h </w:instrText>
        </w:r>
        <w:r w:rsidR="004E479B">
          <w:rPr>
            <w:noProof/>
            <w:webHidden/>
          </w:rPr>
        </w:r>
        <w:r w:rsidR="004E479B">
          <w:rPr>
            <w:noProof/>
            <w:webHidden/>
          </w:rPr>
          <w:fldChar w:fldCharType="separate"/>
        </w:r>
        <w:r w:rsidR="004E479B">
          <w:rPr>
            <w:noProof/>
            <w:webHidden/>
          </w:rPr>
          <w:t>8</w:t>
        </w:r>
        <w:r w:rsidR="004E479B">
          <w:rPr>
            <w:noProof/>
            <w:webHidden/>
          </w:rPr>
          <w:fldChar w:fldCharType="end"/>
        </w:r>
      </w:hyperlink>
    </w:p>
    <w:p w14:paraId="5F59ECA1" w14:textId="77777777" w:rsidR="004E479B" w:rsidRDefault="00670DDA">
      <w:pPr>
        <w:pStyle w:val="TOC2"/>
        <w:rPr>
          <w:rFonts w:asciiTheme="minorHAnsi" w:eastAsiaTheme="minorEastAsia" w:hAnsiTheme="minorHAnsi" w:cstheme="minorBidi"/>
          <w:b w:val="0"/>
          <w:noProof/>
          <w:color w:val="auto"/>
          <w:sz w:val="22"/>
          <w:szCs w:val="22"/>
        </w:rPr>
      </w:pPr>
      <w:hyperlink w:anchor="_Toc421000844" w:history="1">
        <w:r w:rsidR="004E479B" w:rsidRPr="008B050F">
          <w:rPr>
            <w:rStyle w:val="Hyperlink"/>
            <w:noProof/>
          </w:rPr>
          <w:t>3.2</w:t>
        </w:r>
        <w:r w:rsidR="004E479B">
          <w:rPr>
            <w:rFonts w:asciiTheme="minorHAnsi" w:eastAsiaTheme="minorEastAsia" w:hAnsiTheme="minorHAnsi" w:cstheme="minorBidi"/>
            <w:b w:val="0"/>
            <w:noProof/>
            <w:color w:val="auto"/>
            <w:sz w:val="22"/>
            <w:szCs w:val="22"/>
          </w:rPr>
          <w:tab/>
        </w:r>
        <w:r w:rsidR="004E479B" w:rsidRPr="008B050F">
          <w:rPr>
            <w:rStyle w:val="Hyperlink"/>
            <w:noProof/>
          </w:rPr>
          <w:t>Fields Received by the State on monthly MMA Response File</w:t>
        </w:r>
        <w:r w:rsidR="004E479B">
          <w:rPr>
            <w:noProof/>
            <w:webHidden/>
          </w:rPr>
          <w:tab/>
        </w:r>
        <w:r w:rsidR="004E479B">
          <w:rPr>
            <w:noProof/>
            <w:webHidden/>
          </w:rPr>
          <w:fldChar w:fldCharType="begin"/>
        </w:r>
        <w:r w:rsidR="004E479B">
          <w:rPr>
            <w:noProof/>
            <w:webHidden/>
          </w:rPr>
          <w:instrText xml:space="preserve"> PAGEREF _Toc421000844 \h </w:instrText>
        </w:r>
        <w:r w:rsidR="004E479B">
          <w:rPr>
            <w:noProof/>
            <w:webHidden/>
          </w:rPr>
        </w:r>
        <w:r w:rsidR="004E479B">
          <w:rPr>
            <w:noProof/>
            <w:webHidden/>
          </w:rPr>
          <w:fldChar w:fldCharType="separate"/>
        </w:r>
        <w:r w:rsidR="004E479B">
          <w:rPr>
            <w:noProof/>
            <w:webHidden/>
          </w:rPr>
          <w:t>9</w:t>
        </w:r>
        <w:r w:rsidR="004E479B">
          <w:rPr>
            <w:noProof/>
            <w:webHidden/>
          </w:rPr>
          <w:fldChar w:fldCharType="end"/>
        </w:r>
      </w:hyperlink>
    </w:p>
    <w:p w14:paraId="17D7C22B" w14:textId="77777777" w:rsidR="004E479B" w:rsidRDefault="00670DDA">
      <w:pPr>
        <w:pStyle w:val="TOC3"/>
        <w:tabs>
          <w:tab w:val="left" w:pos="1760"/>
          <w:tab w:val="right" w:leader="dot" w:pos="9350"/>
        </w:tabs>
        <w:rPr>
          <w:rFonts w:asciiTheme="minorHAnsi" w:eastAsiaTheme="minorEastAsia" w:hAnsiTheme="minorHAnsi" w:cstheme="minorBidi"/>
          <w:noProof/>
          <w:color w:val="auto"/>
          <w:szCs w:val="22"/>
        </w:rPr>
      </w:pPr>
      <w:hyperlink w:anchor="_Toc421000845" w:history="1">
        <w:r w:rsidR="004E479B" w:rsidRPr="008B050F">
          <w:rPr>
            <w:rStyle w:val="Hyperlink"/>
            <w:noProof/>
          </w:rPr>
          <w:t>3.2.1</w:t>
        </w:r>
        <w:r w:rsidR="004E479B">
          <w:rPr>
            <w:rFonts w:asciiTheme="minorHAnsi" w:eastAsiaTheme="minorEastAsia" w:hAnsiTheme="minorHAnsi" w:cstheme="minorBidi"/>
            <w:noProof/>
            <w:color w:val="auto"/>
            <w:szCs w:val="22"/>
          </w:rPr>
          <w:tab/>
        </w:r>
        <w:r w:rsidR="004E479B" w:rsidRPr="008B050F">
          <w:rPr>
            <w:rStyle w:val="Hyperlink"/>
            <w:noProof/>
          </w:rPr>
          <w:t>Medicare Part D Enrollment Indicator</w:t>
        </w:r>
        <w:r w:rsidR="004E479B">
          <w:rPr>
            <w:noProof/>
            <w:webHidden/>
          </w:rPr>
          <w:tab/>
        </w:r>
        <w:r w:rsidR="004E479B">
          <w:rPr>
            <w:noProof/>
            <w:webHidden/>
          </w:rPr>
          <w:fldChar w:fldCharType="begin"/>
        </w:r>
        <w:r w:rsidR="004E479B">
          <w:rPr>
            <w:noProof/>
            <w:webHidden/>
          </w:rPr>
          <w:instrText xml:space="preserve"> PAGEREF _Toc421000845 \h </w:instrText>
        </w:r>
        <w:r w:rsidR="004E479B">
          <w:rPr>
            <w:noProof/>
            <w:webHidden/>
          </w:rPr>
        </w:r>
        <w:r w:rsidR="004E479B">
          <w:rPr>
            <w:noProof/>
            <w:webHidden/>
          </w:rPr>
          <w:fldChar w:fldCharType="separate"/>
        </w:r>
        <w:r w:rsidR="004E479B">
          <w:rPr>
            <w:noProof/>
            <w:webHidden/>
          </w:rPr>
          <w:t>9</w:t>
        </w:r>
        <w:r w:rsidR="004E479B">
          <w:rPr>
            <w:noProof/>
            <w:webHidden/>
          </w:rPr>
          <w:fldChar w:fldCharType="end"/>
        </w:r>
      </w:hyperlink>
    </w:p>
    <w:p w14:paraId="4B40B1C1" w14:textId="77777777" w:rsidR="004E479B" w:rsidRDefault="00670DDA">
      <w:pPr>
        <w:pStyle w:val="TOC3"/>
        <w:tabs>
          <w:tab w:val="left" w:pos="1760"/>
          <w:tab w:val="right" w:leader="dot" w:pos="9350"/>
        </w:tabs>
        <w:rPr>
          <w:rFonts w:asciiTheme="minorHAnsi" w:eastAsiaTheme="minorEastAsia" w:hAnsiTheme="minorHAnsi" w:cstheme="minorBidi"/>
          <w:noProof/>
          <w:color w:val="auto"/>
          <w:szCs w:val="22"/>
        </w:rPr>
      </w:pPr>
      <w:hyperlink w:anchor="_Toc421000846" w:history="1">
        <w:r w:rsidR="004E479B" w:rsidRPr="008B050F">
          <w:rPr>
            <w:rStyle w:val="Hyperlink"/>
            <w:noProof/>
          </w:rPr>
          <w:t>3.2.2</w:t>
        </w:r>
        <w:r w:rsidR="004E479B">
          <w:rPr>
            <w:rFonts w:asciiTheme="minorHAnsi" w:eastAsiaTheme="minorEastAsia" w:hAnsiTheme="minorHAnsi" w:cstheme="minorBidi"/>
            <w:noProof/>
            <w:color w:val="auto"/>
            <w:szCs w:val="22"/>
          </w:rPr>
          <w:tab/>
        </w:r>
        <w:r w:rsidR="004E479B" w:rsidRPr="008B050F">
          <w:rPr>
            <w:rStyle w:val="Hyperlink"/>
            <w:noProof/>
          </w:rPr>
          <w:t>Managed Care Organization (MCO) (10 Occurrences)</w:t>
        </w:r>
        <w:r w:rsidR="004E479B">
          <w:rPr>
            <w:noProof/>
            <w:webHidden/>
          </w:rPr>
          <w:tab/>
        </w:r>
        <w:r w:rsidR="004E479B">
          <w:rPr>
            <w:noProof/>
            <w:webHidden/>
          </w:rPr>
          <w:fldChar w:fldCharType="begin"/>
        </w:r>
        <w:r w:rsidR="004E479B">
          <w:rPr>
            <w:noProof/>
            <w:webHidden/>
          </w:rPr>
          <w:instrText xml:space="preserve"> PAGEREF _Toc421000846 \h </w:instrText>
        </w:r>
        <w:r w:rsidR="004E479B">
          <w:rPr>
            <w:noProof/>
            <w:webHidden/>
          </w:rPr>
        </w:r>
        <w:r w:rsidR="004E479B">
          <w:rPr>
            <w:noProof/>
            <w:webHidden/>
          </w:rPr>
          <w:fldChar w:fldCharType="separate"/>
        </w:r>
        <w:r w:rsidR="004E479B">
          <w:rPr>
            <w:noProof/>
            <w:webHidden/>
          </w:rPr>
          <w:t>9</w:t>
        </w:r>
        <w:r w:rsidR="004E479B">
          <w:rPr>
            <w:noProof/>
            <w:webHidden/>
          </w:rPr>
          <w:fldChar w:fldCharType="end"/>
        </w:r>
      </w:hyperlink>
    </w:p>
    <w:p w14:paraId="0BF0138E" w14:textId="77777777" w:rsidR="004E479B" w:rsidRDefault="00670DDA">
      <w:pPr>
        <w:pStyle w:val="TOC3"/>
        <w:tabs>
          <w:tab w:val="left" w:pos="1760"/>
          <w:tab w:val="right" w:leader="dot" w:pos="9350"/>
        </w:tabs>
        <w:rPr>
          <w:rFonts w:asciiTheme="minorHAnsi" w:eastAsiaTheme="minorEastAsia" w:hAnsiTheme="minorHAnsi" w:cstheme="minorBidi"/>
          <w:noProof/>
          <w:color w:val="auto"/>
          <w:szCs w:val="22"/>
        </w:rPr>
      </w:pPr>
      <w:hyperlink w:anchor="_Toc421000847" w:history="1">
        <w:r w:rsidR="004E479B" w:rsidRPr="008B050F">
          <w:rPr>
            <w:rStyle w:val="Hyperlink"/>
            <w:noProof/>
          </w:rPr>
          <w:t>3.2.3</w:t>
        </w:r>
        <w:r w:rsidR="004E479B">
          <w:rPr>
            <w:rFonts w:asciiTheme="minorHAnsi" w:eastAsiaTheme="minorEastAsia" w:hAnsiTheme="minorHAnsi" w:cstheme="minorBidi"/>
            <w:noProof/>
            <w:color w:val="auto"/>
            <w:szCs w:val="22"/>
          </w:rPr>
          <w:tab/>
        </w:r>
        <w:r w:rsidR="004E479B" w:rsidRPr="008B050F">
          <w:rPr>
            <w:rStyle w:val="Hyperlink"/>
            <w:noProof/>
          </w:rPr>
          <w:t>Plan Benefit Package Enrollment (10 Occurrences)</w:t>
        </w:r>
        <w:r w:rsidR="004E479B">
          <w:rPr>
            <w:noProof/>
            <w:webHidden/>
          </w:rPr>
          <w:tab/>
        </w:r>
        <w:r w:rsidR="004E479B">
          <w:rPr>
            <w:noProof/>
            <w:webHidden/>
          </w:rPr>
          <w:fldChar w:fldCharType="begin"/>
        </w:r>
        <w:r w:rsidR="004E479B">
          <w:rPr>
            <w:noProof/>
            <w:webHidden/>
          </w:rPr>
          <w:instrText xml:space="preserve"> PAGEREF _Toc421000847 \h </w:instrText>
        </w:r>
        <w:r w:rsidR="004E479B">
          <w:rPr>
            <w:noProof/>
            <w:webHidden/>
          </w:rPr>
        </w:r>
        <w:r w:rsidR="004E479B">
          <w:rPr>
            <w:noProof/>
            <w:webHidden/>
          </w:rPr>
          <w:fldChar w:fldCharType="separate"/>
        </w:r>
        <w:r w:rsidR="004E479B">
          <w:rPr>
            <w:noProof/>
            <w:webHidden/>
          </w:rPr>
          <w:t>9</w:t>
        </w:r>
        <w:r w:rsidR="004E479B">
          <w:rPr>
            <w:noProof/>
            <w:webHidden/>
          </w:rPr>
          <w:fldChar w:fldCharType="end"/>
        </w:r>
      </w:hyperlink>
    </w:p>
    <w:p w14:paraId="142AEB48" w14:textId="77777777" w:rsidR="004E479B" w:rsidRDefault="00670DDA">
      <w:pPr>
        <w:pStyle w:val="TOC3"/>
        <w:tabs>
          <w:tab w:val="left" w:pos="1760"/>
          <w:tab w:val="right" w:leader="dot" w:pos="9350"/>
        </w:tabs>
        <w:rPr>
          <w:rFonts w:asciiTheme="minorHAnsi" w:eastAsiaTheme="minorEastAsia" w:hAnsiTheme="minorHAnsi" w:cstheme="minorBidi"/>
          <w:noProof/>
          <w:color w:val="auto"/>
          <w:szCs w:val="22"/>
        </w:rPr>
      </w:pPr>
      <w:hyperlink w:anchor="_Toc421000848" w:history="1">
        <w:r w:rsidR="004E479B" w:rsidRPr="008B050F">
          <w:rPr>
            <w:rStyle w:val="Hyperlink"/>
            <w:noProof/>
          </w:rPr>
          <w:t>3.2.4</w:t>
        </w:r>
        <w:r w:rsidR="004E479B">
          <w:rPr>
            <w:rFonts w:asciiTheme="minorHAnsi" w:eastAsiaTheme="minorEastAsia" w:hAnsiTheme="minorHAnsi" w:cstheme="minorBidi"/>
            <w:noProof/>
            <w:color w:val="auto"/>
            <w:szCs w:val="22"/>
          </w:rPr>
          <w:tab/>
        </w:r>
        <w:r w:rsidR="004E479B" w:rsidRPr="008B050F">
          <w:rPr>
            <w:rStyle w:val="Hyperlink"/>
            <w:noProof/>
          </w:rPr>
          <w:t>Part D Plan Benefit Package (10 Occurrences)</w:t>
        </w:r>
        <w:r w:rsidR="004E479B">
          <w:rPr>
            <w:noProof/>
            <w:webHidden/>
          </w:rPr>
          <w:tab/>
        </w:r>
        <w:r w:rsidR="004E479B">
          <w:rPr>
            <w:noProof/>
            <w:webHidden/>
          </w:rPr>
          <w:fldChar w:fldCharType="begin"/>
        </w:r>
        <w:r w:rsidR="004E479B">
          <w:rPr>
            <w:noProof/>
            <w:webHidden/>
          </w:rPr>
          <w:instrText xml:space="preserve"> PAGEREF _Toc421000848 \h </w:instrText>
        </w:r>
        <w:r w:rsidR="004E479B">
          <w:rPr>
            <w:noProof/>
            <w:webHidden/>
          </w:rPr>
        </w:r>
        <w:r w:rsidR="004E479B">
          <w:rPr>
            <w:noProof/>
            <w:webHidden/>
          </w:rPr>
          <w:fldChar w:fldCharType="separate"/>
        </w:r>
        <w:r w:rsidR="004E479B">
          <w:rPr>
            <w:noProof/>
            <w:webHidden/>
          </w:rPr>
          <w:t>10</w:t>
        </w:r>
        <w:r w:rsidR="004E479B">
          <w:rPr>
            <w:noProof/>
            <w:webHidden/>
          </w:rPr>
          <w:fldChar w:fldCharType="end"/>
        </w:r>
      </w:hyperlink>
    </w:p>
    <w:p w14:paraId="4D90E194" w14:textId="77777777" w:rsidR="004E479B" w:rsidRDefault="00670DDA">
      <w:pPr>
        <w:pStyle w:val="TOC1"/>
        <w:rPr>
          <w:rFonts w:asciiTheme="minorHAnsi" w:eastAsiaTheme="minorEastAsia" w:hAnsiTheme="minorHAnsi" w:cstheme="minorBidi"/>
          <w:b w:val="0"/>
          <w:noProof/>
          <w:color w:val="auto"/>
          <w:sz w:val="22"/>
          <w:szCs w:val="22"/>
        </w:rPr>
      </w:pPr>
      <w:hyperlink w:anchor="_Toc421000849" w:history="1">
        <w:r w:rsidR="004E479B" w:rsidRPr="008B050F">
          <w:rPr>
            <w:rStyle w:val="Hyperlink"/>
            <w:noProof/>
          </w:rPr>
          <w:t>4.</w:t>
        </w:r>
        <w:r w:rsidR="004E479B">
          <w:rPr>
            <w:rFonts w:asciiTheme="minorHAnsi" w:eastAsiaTheme="minorEastAsia" w:hAnsiTheme="minorHAnsi" w:cstheme="minorBidi"/>
            <w:b w:val="0"/>
            <w:noProof/>
            <w:color w:val="auto"/>
            <w:sz w:val="22"/>
            <w:szCs w:val="22"/>
          </w:rPr>
          <w:tab/>
        </w:r>
        <w:r w:rsidR="004E479B" w:rsidRPr="008B050F">
          <w:rPr>
            <w:rStyle w:val="Hyperlink"/>
            <w:noProof/>
          </w:rPr>
          <w:t>Enrollment File to CMS</w:t>
        </w:r>
        <w:r w:rsidR="004E479B">
          <w:rPr>
            <w:noProof/>
            <w:webHidden/>
          </w:rPr>
          <w:tab/>
        </w:r>
        <w:r w:rsidR="004E479B">
          <w:rPr>
            <w:noProof/>
            <w:webHidden/>
          </w:rPr>
          <w:fldChar w:fldCharType="begin"/>
        </w:r>
        <w:r w:rsidR="004E479B">
          <w:rPr>
            <w:noProof/>
            <w:webHidden/>
          </w:rPr>
          <w:instrText xml:space="preserve"> PAGEREF _Toc421000849 \h </w:instrText>
        </w:r>
        <w:r w:rsidR="004E479B">
          <w:rPr>
            <w:noProof/>
            <w:webHidden/>
          </w:rPr>
        </w:r>
        <w:r w:rsidR="004E479B">
          <w:rPr>
            <w:noProof/>
            <w:webHidden/>
          </w:rPr>
          <w:fldChar w:fldCharType="separate"/>
        </w:r>
        <w:r w:rsidR="004E479B">
          <w:rPr>
            <w:noProof/>
            <w:webHidden/>
          </w:rPr>
          <w:t>11</w:t>
        </w:r>
        <w:r w:rsidR="004E479B">
          <w:rPr>
            <w:noProof/>
            <w:webHidden/>
          </w:rPr>
          <w:fldChar w:fldCharType="end"/>
        </w:r>
      </w:hyperlink>
    </w:p>
    <w:p w14:paraId="4A2ABBFD" w14:textId="77777777" w:rsidR="004E479B" w:rsidRDefault="00670DDA">
      <w:pPr>
        <w:pStyle w:val="TOC1"/>
        <w:rPr>
          <w:rFonts w:asciiTheme="minorHAnsi" w:eastAsiaTheme="minorEastAsia" w:hAnsiTheme="minorHAnsi" w:cstheme="minorBidi"/>
          <w:b w:val="0"/>
          <w:noProof/>
          <w:color w:val="auto"/>
          <w:sz w:val="22"/>
          <w:szCs w:val="22"/>
        </w:rPr>
      </w:pPr>
      <w:hyperlink w:anchor="_Toc421000850" w:history="1">
        <w:r w:rsidR="004E479B" w:rsidRPr="008B050F">
          <w:rPr>
            <w:rStyle w:val="Hyperlink"/>
            <w:noProof/>
          </w:rPr>
          <w:t>5.</w:t>
        </w:r>
        <w:r w:rsidR="004E479B">
          <w:rPr>
            <w:rFonts w:asciiTheme="minorHAnsi" w:eastAsiaTheme="minorEastAsia" w:hAnsiTheme="minorHAnsi" w:cstheme="minorBidi"/>
            <w:b w:val="0"/>
            <w:noProof/>
            <w:color w:val="auto"/>
            <w:sz w:val="22"/>
            <w:szCs w:val="22"/>
          </w:rPr>
          <w:tab/>
        </w:r>
        <w:r w:rsidR="004E479B" w:rsidRPr="008B050F">
          <w:rPr>
            <w:rStyle w:val="Hyperlink"/>
            <w:noProof/>
          </w:rPr>
          <w:t>Enrollment Return File Specifications</w:t>
        </w:r>
        <w:r w:rsidR="004E479B">
          <w:rPr>
            <w:noProof/>
            <w:webHidden/>
          </w:rPr>
          <w:tab/>
        </w:r>
        <w:r w:rsidR="004E479B">
          <w:rPr>
            <w:noProof/>
            <w:webHidden/>
          </w:rPr>
          <w:fldChar w:fldCharType="begin"/>
        </w:r>
        <w:r w:rsidR="004E479B">
          <w:rPr>
            <w:noProof/>
            <w:webHidden/>
          </w:rPr>
          <w:instrText xml:space="preserve"> PAGEREF _Toc421000850 \h </w:instrText>
        </w:r>
        <w:r w:rsidR="004E479B">
          <w:rPr>
            <w:noProof/>
            <w:webHidden/>
          </w:rPr>
        </w:r>
        <w:r w:rsidR="004E479B">
          <w:rPr>
            <w:noProof/>
            <w:webHidden/>
          </w:rPr>
          <w:fldChar w:fldCharType="separate"/>
        </w:r>
        <w:r w:rsidR="004E479B">
          <w:rPr>
            <w:noProof/>
            <w:webHidden/>
          </w:rPr>
          <w:t>19</w:t>
        </w:r>
        <w:r w:rsidR="004E479B">
          <w:rPr>
            <w:noProof/>
            <w:webHidden/>
          </w:rPr>
          <w:fldChar w:fldCharType="end"/>
        </w:r>
      </w:hyperlink>
    </w:p>
    <w:p w14:paraId="647AAEDA" w14:textId="77777777" w:rsidR="004E479B" w:rsidRDefault="00670DDA">
      <w:pPr>
        <w:pStyle w:val="TOC1"/>
        <w:rPr>
          <w:rFonts w:asciiTheme="minorHAnsi" w:eastAsiaTheme="minorEastAsia" w:hAnsiTheme="minorHAnsi" w:cstheme="minorBidi"/>
          <w:b w:val="0"/>
          <w:noProof/>
          <w:color w:val="auto"/>
          <w:sz w:val="22"/>
          <w:szCs w:val="22"/>
        </w:rPr>
      </w:pPr>
      <w:hyperlink w:anchor="_Toc421000851" w:history="1">
        <w:r w:rsidR="004E479B" w:rsidRPr="008B050F">
          <w:rPr>
            <w:rStyle w:val="Hyperlink"/>
            <w:noProof/>
          </w:rPr>
          <w:t>6.</w:t>
        </w:r>
        <w:r w:rsidR="004E479B">
          <w:rPr>
            <w:rFonts w:asciiTheme="minorHAnsi" w:eastAsiaTheme="minorEastAsia" w:hAnsiTheme="minorHAnsi" w:cstheme="minorBidi"/>
            <w:b w:val="0"/>
            <w:noProof/>
            <w:color w:val="auto"/>
            <w:sz w:val="22"/>
            <w:szCs w:val="22"/>
          </w:rPr>
          <w:tab/>
        </w:r>
        <w:r w:rsidR="004E479B" w:rsidRPr="008B050F">
          <w:rPr>
            <w:rStyle w:val="Hyperlink"/>
            <w:noProof/>
          </w:rPr>
          <w:t>File Summary Record</w:t>
        </w:r>
        <w:r w:rsidR="004E479B">
          <w:rPr>
            <w:noProof/>
            <w:webHidden/>
          </w:rPr>
          <w:tab/>
        </w:r>
        <w:r w:rsidR="004E479B">
          <w:rPr>
            <w:noProof/>
            <w:webHidden/>
          </w:rPr>
          <w:fldChar w:fldCharType="begin"/>
        </w:r>
        <w:r w:rsidR="004E479B">
          <w:rPr>
            <w:noProof/>
            <w:webHidden/>
          </w:rPr>
          <w:instrText xml:space="preserve"> PAGEREF _Toc421000851 \h </w:instrText>
        </w:r>
        <w:r w:rsidR="004E479B">
          <w:rPr>
            <w:noProof/>
            <w:webHidden/>
          </w:rPr>
        </w:r>
        <w:r w:rsidR="004E479B">
          <w:rPr>
            <w:noProof/>
            <w:webHidden/>
          </w:rPr>
          <w:fldChar w:fldCharType="separate"/>
        </w:r>
        <w:r w:rsidR="004E479B">
          <w:rPr>
            <w:noProof/>
            <w:webHidden/>
          </w:rPr>
          <w:t>61</w:t>
        </w:r>
        <w:r w:rsidR="004E479B">
          <w:rPr>
            <w:noProof/>
            <w:webHidden/>
          </w:rPr>
          <w:fldChar w:fldCharType="end"/>
        </w:r>
      </w:hyperlink>
    </w:p>
    <w:p w14:paraId="5192C825" w14:textId="77777777" w:rsidR="004E479B" w:rsidRDefault="00670DDA">
      <w:pPr>
        <w:pStyle w:val="TOC1"/>
        <w:rPr>
          <w:rFonts w:asciiTheme="minorHAnsi" w:eastAsiaTheme="minorEastAsia" w:hAnsiTheme="minorHAnsi" w:cstheme="minorBidi"/>
          <w:b w:val="0"/>
          <w:noProof/>
          <w:color w:val="auto"/>
          <w:sz w:val="22"/>
          <w:szCs w:val="22"/>
        </w:rPr>
      </w:pPr>
      <w:hyperlink w:anchor="_Toc421000852" w:history="1">
        <w:r w:rsidR="004E479B" w:rsidRPr="008B050F">
          <w:rPr>
            <w:rStyle w:val="Hyperlink"/>
            <w:noProof/>
          </w:rPr>
          <w:t>7.</w:t>
        </w:r>
        <w:r w:rsidR="004E479B">
          <w:rPr>
            <w:rFonts w:asciiTheme="minorHAnsi" w:eastAsiaTheme="minorEastAsia" w:hAnsiTheme="minorHAnsi" w:cstheme="minorBidi"/>
            <w:b w:val="0"/>
            <w:noProof/>
            <w:color w:val="auto"/>
            <w:sz w:val="22"/>
            <w:szCs w:val="22"/>
          </w:rPr>
          <w:tab/>
        </w:r>
        <w:r w:rsidR="004E479B" w:rsidRPr="008B050F">
          <w:rPr>
            <w:rStyle w:val="Hyperlink"/>
            <w:noProof/>
          </w:rPr>
          <w:t>Month Summary Record</w:t>
        </w:r>
        <w:r w:rsidR="004E479B">
          <w:rPr>
            <w:noProof/>
            <w:webHidden/>
          </w:rPr>
          <w:tab/>
        </w:r>
        <w:r w:rsidR="004E479B">
          <w:rPr>
            <w:noProof/>
            <w:webHidden/>
          </w:rPr>
          <w:fldChar w:fldCharType="begin"/>
        </w:r>
        <w:r w:rsidR="004E479B">
          <w:rPr>
            <w:noProof/>
            <w:webHidden/>
          </w:rPr>
          <w:instrText xml:space="preserve"> PAGEREF _Toc421000852 \h </w:instrText>
        </w:r>
        <w:r w:rsidR="004E479B">
          <w:rPr>
            <w:noProof/>
            <w:webHidden/>
          </w:rPr>
        </w:r>
        <w:r w:rsidR="004E479B">
          <w:rPr>
            <w:noProof/>
            <w:webHidden/>
          </w:rPr>
          <w:fldChar w:fldCharType="separate"/>
        </w:r>
        <w:r w:rsidR="004E479B">
          <w:rPr>
            <w:noProof/>
            <w:webHidden/>
          </w:rPr>
          <w:t>65</w:t>
        </w:r>
        <w:r w:rsidR="004E479B">
          <w:rPr>
            <w:noProof/>
            <w:webHidden/>
          </w:rPr>
          <w:fldChar w:fldCharType="end"/>
        </w:r>
      </w:hyperlink>
    </w:p>
    <w:p w14:paraId="07152350" w14:textId="77777777" w:rsidR="004E479B" w:rsidRDefault="00670DDA">
      <w:pPr>
        <w:pStyle w:val="TOC1"/>
        <w:rPr>
          <w:rFonts w:asciiTheme="minorHAnsi" w:eastAsiaTheme="minorEastAsia" w:hAnsiTheme="minorHAnsi" w:cstheme="minorBidi"/>
          <w:b w:val="0"/>
          <w:noProof/>
          <w:color w:val="auto"/>
          <w:sz w:val="22"/>
          <w:szCs w:val="22"/>
        </w:rPr>
      </w:pPr>
      <w:hyperlink w:anchor="_Toc421000853" w:history="1">
        <w:r w:rsidR="004E479B" w:rsidRPr="008B050F">
          <w:rPr>
            <w:rStyle w:val="Hyperlink"/>
            <w:noProof/>
          </w:rPr>
          <w:t>8.</w:t>
        </w:r>
        <w:r w:rsidR="004E479B">
          <w:rPr>
            <w:rFonts w:asciiTheme="minorHAnsi" w:eastAsiaTheme="minorEastAsia" w:hAnsiTheme="minorHAnsi" w:cstheme="minorBidi"/>
            <w:b w:val="0"/>
            <w:noProof/>
            <w:color w:val="auto"/>
            <w:sz w:val="22"/>
            <w:szCs w:val="22"/>
          </w:rPr>
          <w:tab/>
        </w:r>
        <w:r w:rsidR="004E479B" w:rsidRPr="008B050F">
          <w:rPr>
            <w:rStyle w:val="Hyperlink"/>
            <w:noProof/>
          </w:rPr>
          <w:t>Trailer Record</w:t>
        </w:r>
        <w:r w:rsidR="004E479B">
          <w:rPr>
            <w:noProof/>
            <w:webHidden/>
          </w:rPr>
          <w:tab/>
        </w:r>
        <w:r w:rsidR="004E479B">
          <w:rPr>
            <w:noProof/>
            <w:webHidden/>
          </w:rPr>
          <w:fldChar w:fldCharType="begin"/>
        </w:r>
        <w:r w:rsidR="004E479B">
          <w:rPr>
            <w:noProof/>
            <w:webHidden/>
          </w:rPr>
          <w:instrText xml:space="preserve"> PAGEREF _Toc421000853 \h </w:instrText>
        </w:r>
        <w:r w:rsidR="004E479B">
          <w:rPr>
            <w:noProof/>
            <w:webHidden/>
          </w:rPr>
        </w:r>
        <w:r w:rsidR="004E479B">
          <w:rPr>
            <w:noProof/>
            <w:webHidden/>
          </w:rPr>
          <w:fldChar w:fldCharType="separate"/>
        </w:r>
        <w:r w:rsidR="004E479B">
          <w:rPr>
            <w:noProof/>
            <w:webHidden/>
          </w:rPr>
          <w:t>67</w:t>
        </w:r>
        <w:r w:rsidR="004E479B">
          <w:rPr>
            <w:noProof/>
            <w:webHidden/>
          </w:rPr>
          <w:fldChar w:fldCharType="end"/>
        </w:r>
      </w:hyperlink>
    </w:p>
    <w:p w14:paraId="50F86ECE" w14:textId="77777777" w:rsidR="004E479B" w:rsidRDefault="00670DDA">
      <w:pPr>
        <w:pStyle w:val="TOC1"/>
        <w:rPr>
          <w:rFonts w:asciiTheme="minorHAnsi" w:eastAsiaTheme="minorEastAsia" w:hAnsiTheme="minorHAnsi" w:cstheme="minorBidi"/>
          <w:b w:val="0"/>
          <w:noProof/>
          <w:color w:val="auto"/>
          <w:sz w:val="22"/>
          <w:szCs w:val="22"/>
        </w:rPr>
      </w:pPr>
      <w:hyperlink w:anchor="_Toc421000854" w:history="1">
        <w:r w:rsidR="004E479B" w:rsidRPr="008B050F">
          <w:rPr>
            <w:rStyle w:val="Hyperlink"/>
            <w:noProof/>
          </w:rPr>
          <w:t>9.</w:t>
        </w:r>
        <w:r w:rsidR="004E479B">
          <w:rPr>
            <w:rFonts w:asciiTheme="minorHAnsi" w:eastAsiaTheme="minorEastAsia" w:hAnsiTheme="minorHAnsi" w:cstheme="minorBidi"/>
            <w:b w:val="0"/>
            <w:noProof/>
            <w:color w:val="auto"/>
            <w:sz w:val="22"/>
            <w:szCs w:val="22"/>
          </w:rPr>
          <w:tab/>
        </w:r>
        <w:r w:rsidR="004E479B" w:rsidRPr="008B050F">
          <w:rPr>
            <w:rStyle w:val="Hyperlink"/>
            <w:noProof/>
          </w:rPr>
          <w:t>Appendix A – State Codes</w:t>
        </w:r>
        <w:r w:rsidR="004E479B">
          <w:rPr>
            <w:noProof/>
            <w:webHidden/>
          </w:rPr>
          <w:tab/>
        </w:r>
        <w:r w:rsidR="004E479B">
          <w:rPr>
            <w:noProof/>
            <w:webHidden/>
          </w:rPr>
          <w:fldChar w:fldCharType="begin"/>
        </w:r>
        <w:r w:rsidR="004E479B">
          <w:rPr>
            <w:noProof/>
            <w:webHidden/>
          </w:rPr>
          <w:instrText xml:space="preserve"> PAGEREF _Toc421000854 \h </w:instrText>
        </w:r>
        <w:r w:rsidR="004E479B">
          <w:rPr>
            <w:noProof/>
            <w:webHidden/>
          </w:rPr>
        </w:r>
        <w:r w:rsidR="004E479B">
          <w:rPr>
            <w:noProof/>
            <w:webHidden/>
          </w:rPr>
          <w:fldChar w:fldCharType="separate"/>
        </w:r>
        <w:r w:rsidR="004E479B">
          <w:rPr>
            <w:noProof/>
            <w:webHidden/>
          </w:rPr>
          <w:t>68</w:t>
        </w:r>
        <w:r w:rsidR="004E479B">
          <w:rPr>
            <w:noProof/>
            <w:webHidden/>
          </w:rPr>
          <w:fldChar w:fldCharType="end"/>
        </w:r>
      </w:hyperlink>
    </w:p>
    <w:p w14:paraId="1CE5FEFE" w14:textId="77777777" w:rsidR="00CD2BEE" w:rsidRDefault="00A16509" w:rsidP="00B9438E">
      <w:pPr>
        <w:pStyle w:val="TOC2"/>
        <w:rPr>
          <w:szCs w:val="24"/>
        </w:rPr>
      </w:pPr>
      <w:r>
        <w:rPr>
          <w:szCs w:val="24"/>
        </w:rPr>
        <w:fldChar w:fldCharType="end"/>
      </w:r>
    </w:p>
    <w:p w14:paraId="1CE5FEFF" w14:textId="77777777" w:rsidR="00EB0270" w:rsidRDefault="00CD2BEE">
      <w:pPr>
        <w:rPr>
          <w:rFonts w:ascii="Times New Roman" w:hAnsi="Times New Roman"/>
          <w:color w:val="1D1B11" w:themeColor="background2" w:themeShade="1A"/>
        </w:rPr>
      </w:pPr>
      <w:r>
        <w:br w:type="page"/>
      </w:r>
    </w:p>
    <w:p w14:paraId="1CE5FF01" w14:textId="77777777" w:rsidR="00E039AB" w:rsidRDefault="00B9438E" w:rsidP="00B9438E">
      <w:pPr>
        <w:pStyle w:val="TOC2"/>
        <w:rPr>
          <w:szCs w:val="24"/>
        </w:rPr>
      </w:pPr>
      <w:r w:rsidRPr="00BC01ED">
        <w:rPr>
          <w:szCs w:val="24"/>
        </w:rPr>
        <w:lastRenderedPageBreak/>
        <w:t>List of Tables</w:t>
      </w:r>
    </w:p>
    <w:p w14:paraId="1CE5FF02" w14:textId="77777777" w:rsidR="00EB0270" w:rsidRDefault="00EB0270"/>
    <w:p w14:paraId="5CEFA76A" w14:textId="77777777" w:rsidR="004E479B" w:rsidRDefault="00A16509">
      <w:pPr>
        <w:pStyle w:val="TableofFigures"/>
        <w:tabs>
          <w:tab w:val="right" w:leader="dot" w:pos="9350"/>
        </w:tabs>
        <w:rPr>
          <w:rFonts w:asciiTheme="minorHAnsi" w:eastAsiaTheme="minorEastAsia" w:hAnsiTheme="minorHAnsi" w:cstheme="minorBidi"/>
          <w:noProof/>
          <w:color w:val="auto"/>
          <w:sz w:val="22"/>
          <w:szCs w:val="22"/>
        </w:rPr>
      </w:pPr>
      <w:r>
        <w:rPr>
          <w:b/>
        </w:rPr>
        <w:fldChar w:fldCharType="begin"/>
      </w:r>
      <w:r w:rsidR="00CD2BEE">
        <w:rPr>
          <w:b/>
        </w:rPr>
        <w:instrText xml:space="preserve"> TOC \h \z \c "Table" </w:instrText>
      </w:r>
      <w:r>
        <w:rPr>
          <w:b/>
        </w:rPr>
        <w:fldChar w:fldCharType="separate"/>
      </w:r>
      <w:hyperlink w:anchor="_Toc421000815" w:history="1">
        <w:r w:rsidR="004E479B" w:rsidRPr="004B4833">
          <w:rPr>
            <w:rStyle w:val="Hyperlink"/>
            <w:noProof/>
          </w:rPr>
          <w:t>Table 1: Enrollment File to CMS Header Record</w:t>
        </w:r>
        <w:r w:rsidR="004E479B">
          <w:rPr>
            <w:noProof/>
            <w:webHidden/>
          </w:rPr>
          <w:tab/>
        </w:r>
        <w:r w:rsidR="004E479B">
          <w:rPr>
            <w:noProof/>
            <w:webHidden/>
          </w:rPr>
          <w:fldChar w:fldCharType="begin"/>
        </w:r>
        <w:r w:rsidR="004E479B">
          <w:rPr>
            <w:noProof/>
            <w:webHidden/>
          </w:rPr>
          <w:instrText xml:space="preserve"> PAGEREF _Toc421000815 \h </w:instrText>
        </w:r>
        <w:r w:rsidR="004E479B">
          <w:rPr>
            <w:noProof/>
            <w:webHidden/>
          </w:rPr>
        </w:r>
        <w:r w:rsidR="004E479B">
          <w:rPr>
            <w:noProof/>
            <w:webHidden/>
          </w:rPr>
          <w:fldChar w:fldCharType="separate"/>
        </w:r>
        <w:r w:rsidR="004E479B">
          <w:rPr>
            <w:noProof/>
            <w:webHidden/>
          </w:rPr>
          <w:t>11</w:t>
        </w:r>
        <w:r w:rsidR="004E479B">
          <w:rPr>
            <w:noProof/>
            <w:webHidden/>
          </w:rPr>
          <w:fldChar w:fldCharType="end"/>
        </w:r>
      </w:hyperlink>
    </w:p>
    <w:p w14:paraId="70F686AA" w14:textId="77777777" w:rsidR="004E479B" w:rsidRDefault="00670DDA">
      <w:pPr>
        <w:pStyle w:val="TableofFigures"/>
        <w:tabs>
          <w:tab w:val="right" w:leader="dot" w:pos="9350"/>
        </w:tabs>
        <w:rPr>
          <w:rFonts w:asciiTheme="minorHAnsi" w:eastAsiaTheme="minorEastAsia" w:hAnsiTheme="minorHAnsi" w:cstheme="minorBidi"/>
          <w:noProof/>
          <w:color w:val="auto"/>
          <w:sz w:val="22"/>
          <w:szCs w:val="22"/>
        </w:rPr>
      </w:pPr>
      <w:hyperlink w:anchor="_Toc421000816" w:history="1">
        <w:r w:rsidR="004E479B" w:rsidRPr="004B4833">
          <w:rPr>
            <w:rStyle w:val="Hyperlink"/>
            <w:noProof/>
          </w:rPr>
          <w:t>Table 2: Enrollment File to CMS Detail Record</w:t>
        </w:r>
        <w:r w:rsidR="004E479B">
          <w:rPr>
            <w:noProof/>
            <w:webHidden/>
          </w:rPr>
          <w:tab/>
        </w:r>
        <w:r w:rsidR="004E479B">
          <w:rPr>
            <w:noProof/>
            <w:webHidden/>
          </w:rPr>
          <w:fldChar w:fldCharType="begin"/>
        </w:r>
        <w:r w:rsidR="004E479B">
          <w:rPr>
            <w:noProof/>
            <w:webHidden/>
          </w:rPr>
          <w:instrText xml:space="preserve"> PAGEREF _Toc421000816 \h </w:instrText>
        </w:r>
        <w:r w:rsidR="004E479B">
          <w:rPr>
            <w:noProof/>
            <w:webHidden/>
          </w:rPr>
        </w:r>
        <w:r w:rsidR="004E479B">
          <w:rPr>
            <w:noProof/>
            <w:webHidden/>
          </w:rPr>
          <w:fldChar w:fldCharType="separate"/>
        </w:r>
        <w:r w:rsidR="004E479B">
          <w:rPr>
            <w:noProof/>
            <w:webHidden/>
          </w:rPr>
          <w:t>12</w:t>
        </w:r>
        <w:r w:rsidR="004E479B">
          <w:rPr>
            <w:noProof/>
            <w:webHidden/>
          </w:rPr>
          <w:fldChar w:fldCharType="end"/>
        </w:r>
      </w:hyperlink>
    </w:p>
    <w:p w14:paraId="3C991CF2" w14:textId="77777777" w:rsidR="004E479B" w:rsidRDefault="00670DDA">
      <w:pPr>
        <w:pStyle w:val="TableofFigures"/>
        <w:tabs>
          <w:tab w:val="right" w:leader="dot" w:pos="9350"/>
        </w:tabs>
        <w:rPr>
          <w:rFonts w:asciiTheme="minorHAnsi" w:eastAsiaTheme="minorEastAsia" w:hAnsiTheme="minorHAnsi" w:cstheme="minorBidi"/>
          <w:noProof/>
          <w:color w:val="auto"/>
          <w:sz w:val="22"/>
          <w:szCs w:val="22"/>
        </w:rPr>
      </w:pPr>
      <w:hyperlink w:anchor="_Toc421000817" w:history="1">
        <w:r w:rsidR="004E479B" w:rsidRPr="004B4833">
          <w:rPr>
            <w:rStyle w:val="Hyperlink"/>
            <w:noProof/>
          </w:rPr>
          <w:t>Table 3: Enrollment File to CMS Trailer Record</w:t>
        </w:r>
        <w:r w:rsidR="004E479B">
          <w:rPr>
            <w:noProof/>
            <w:webHidden/>
          </w:rPr>
          <w:tab/>
        </w:r>
        <w:r w:rsidR="004E479B">
          <w:rPr>
            <w:noProof/>
            <w:webHidden/>
          </w:rPr>
          <w:fldChar w:fldCharType="begin"/>
        </w:r>
        <w:r w:rsidR="004E479B">
          <w:rPr>
            <w:noProof/>
            <w:webHidden/>
          </w:rPr>
          <w:instrText xml:space="preserve"> PAGEREF _Toc421000817 \h </w:instrText>
        </w:r>
        <w:r w:rsidR="004E479B">
          <w:rPr>
            <w:noProof/>
            <w:webHidden/>
          </w:rPr>
        </w:r>
        <w:r w:rsidR="004E479B">
          <w:rPr>
            <w:noProof/>
            <w:webHidden/>
          </w:rPr>
          <w:fldChar w:fldCharType="separate"/>
        </w:r>
        <w:r w:rsidR="004E479B">
          <w:rPr>
            <w:noProof/>
            <w:webHidden/>
          </w:rPr>
          <w:t>18</w:t>
        </w:r>
        <w:r w:rsidR="004E479B">
          <w:rPr>
            <w:noProof/>
            <w:webHidden/>
          </w:rPr>
          <w:fldChar w:fldCharType="end"/>
        </w:r>
      </w:hyperlink>
    </w:p>
    <w:p w14:paraId="58F84D0C" w14:textId="77777777" w:rsidR="004E479B" w:rsidRDefault="00670DDA">
      <w:pPr>
        <w:pStyle w:val="TableofFigures"/>
        <w:tabs>
          <w:tab w:val="right" w:leader="dot" w:pos="9350"/>
        </w:tabs>
        <w:rPr>
          <w:rFonts w:asciiTheme="minorHAnsi" w:eastAsiaTheme="minorEastAsia" w:hAnsiTheme="minorHAnsi" w:cstheme="minorBidi"/>
          <w:noProof/>
          <w:color w:val="auto"/>
          <w:sz w:val="22"/>
          <w:szCs w:val="22"/>
        </w:rPr>
      </w:pPr>
      <w:hyperlink w:anchor="_Toc421000818" w:history="1">
        <w:r w:rsidR="004E479B" w:rsidRPr="004B4833">
          <w:rPr>
            <w:rStyle w:val="Hyperlink"/>
            <w:noProof/>
          </w:rPr>
          <w:t>Table 4: Enrollment Return File Specifications Header Record</w:t>
        </w:r>
        <w:r w:rsidR="004E479B">
          <w:rPr>
            <w:noProof/>
            <w:webHidden/>
          </w:rPr>
          <w:tab/>
        </w:r>
        <w:r w:rsidR="004E479B">
          <w:rPr>
            <w:noProof/>
            <w:webHidden/>
          </w:rPr>
          <w:fldChar w:fldCharType="begin"/>
        </w:r>
        <w:r w:rsidR="004E479B">
          <w:rPr>
            <w:noProof/>
            <w:webHidden/>
          </w:rPr>
          <w:instrText xml:space="preserve"> PAGEREF _Toc421000818 \h </w:instrText>
        </w:r>
        <w:r w:rsidR="004E479B">
          <w:rPr>
            <w:noProof/>
            <w:webHidden/>
          </w:rPr>
        </w:r>
        <w:r w:rsidR="004E479B">
          <w:rPr>
            <w:noProof/>
            <w:webHidden/>
          </w:rPr>
          <w:fldChar w:fldCharType="separate"/>
        </w:r>
        <w:r w:rsidR="004E479B">
          <w:rPr>
            <w:noProof/>
            <w:webHidden/>
          </w:rPr>
          <w:t>19</w:t>
        </w:r>
        <w:r w:rsidR="004E479B">
          <w:rPr>
            <w:noProof/>
            <w:webHidden/>
          </w:rPr>
          <w:fldChar w:fldCharType="end"/>
        </w:r>
      </w:hyperlink>
    </w:p>
    <w:p w14:paraId="48B0BD18" w14:textId="77777777" w:rsidR="004E479B" w:rsidRDefault="00670DDA">
      <w:pPr>
        <w:pStyle w:val="TableofFigures"/>
        <w:tabs>
          <w:tab w:val="right" w:leader="dot" w:pos="9350"/>
        </w:tabs>
        <w:rPr>
          <w:rFonts w:asciiTheme="minorHAnsi" w:eastAsiaTheme="minorEastAsia" w:hAnsiTheme="minorHAnsi" w:cstheme="minorBidi"/>
          <w:noProof/>
          <w:color w:val="auto"/>
          <w:sz w:val="22"/>
          <w:szCs w:val="22"/>
        </w:rPr>
      </w:pPr>
      <w:hyperlink w:anchor="_Toc421000819" w:history="1">
        <w:r w:rsidR="004E479B" w:rsidRPr="004B4833">
          <w:rPr>
            <w:rStyle w:val="Hyperlink"/>
            <w:noProof/>
          </w:rPr>
          <w:t>Table 5: Enrollment Return File Specifications Detail Record</w:t>
        </w:r>
        <w:r w:rsidR="004E479B">
          <w:rPr>
            <w:noProof/>
            <w:webHidden/>
          </w:rPr>
          <w:tab/>
        </w:r>
        <w:r w:rsidR="004E479B">
          <w:rPr>
            <w:noProof/>
            <w:webHidden/>
          </w:rPr>
          <w:fldChar w:fldCharType="begin"/>
        </w:r>
        <w:r w:rsidR="004E479B">
          <w:rPr>
            <w:noProof/>
            <w:webHidden/>
          </w:rPr>
          <w:instrText xml:space="preserve"> PAGEREF _Toc421000819 \h </w:instrText>
        </w:r>
        <w:r w:rsidR="004E479B">
          <w:rPr>
            <w:noProof/>
            <w:webHidden/>
          </w:rPr>
        </w:r>
        <w:r w:rsidR="004E479B">
          <w:rPr>
            <w:noProof/>
            <w:webHidden/>
          </w:rPr>
          <w:fldChar w:fldCharType="separate"/>
        </w:r>
        <w:r w:rsidR="004E479B">
          <w:rPr>
            <w:noProof/>
            <w:webHidden/>
          </w:rPr>
          <w:t>21</w:t>
        </w:r>
        <w:r w:rsidR="004E479B">
          <w:rPr>
            <w:noProof/>
            <w:webHidden/>
          </w:rPr>
          <w:fldChar w:fldCharType="end"/>
        </w:r>
      </w:hyperlink>
    </w:p>
    <w:p w14:paraId="3F532599" w14:textId="77777777" w:rsidR="004E479B" w:rsidRDefault="00670DDA">
      <w:pPr>
        <w:pStyle w:val="TableofFigures"/>
        <w:tabs>
          <w:tab w:val="right" w:leader="dot" w:pos="9350"/>
        </w:tabs>
        <w:rPr>
          <w:rFonts w:asciiTheme="minorHAnsi" w:eastAsiaTheme="minorEastAsia" w:hAnsiTheme="minorHAnsi" w:cstheme="minorBidi"/>
          <w:noProof/>
          <w:color w:val="auto"/>
          <w:sz w:val="22"/>
          <w:szCs w:val="22"/>
        </w:rPr>
      </w:pPr>
      <w:hyperlink w:anchor="_Toc421000820" w:history="1">
        <w:r w:rsidR="004E479B" w:rsidRPr="004B4833">
          <w:rPr>
            <w:rStyle w:val="Hyperlink"/>
            <w:noProof/>
          </w:rPr>
          <w:t>Table 6: File Summary Record</w:t>
        </w:r>
        <w:r w:rsidR="004E479B">
          <w:rPr>
            <w:noProof/>
            <w:webHidden/>
          </w:rPr>
          <w:tab/>
        </w:r>
        <w:r w:rsidR="004E479B">
          <w:rPr>
            <w:noProof/>
            <w:webHidden/>
          </w:rPr>
          <w:fldChar w:fldCharType="begin"/>
        </w:r>
        <w:r w:rsidR="004E479B">
          <w:rPr>
            <w:noProof/>
            <w:webHidden/>
          </w:rPr>
          <w:instrText xml:space="preserve"> PAGEREF _Toc421000820 \h </w:instrText>
        </w:r>
        <w:r w:rsidR="004E479B">
          <w:rPr>
            <w:noProof/>
            <w:webHidden/>
          </w:rPr>
        </w:r>
        <w:r w:rsidR="004E479B">
          <w:rPr>
            <w:noProof/>
            <w:webHidden/>
          </w:rPr>
          <w:fldChar w:fldCharType="separate"/>
        </w:r>
        <w:r w:rsidR="004E479B">
          <w:rPr>
            <w:noProof/>
            <w:webHidden/>
          </w:rPr>
          <w:t>61</w:t>
        </w:r>
        <w:r w:rsidR="004E479B">
          <w:rPr>
            <w:noProof/>
            <w:webHidden/>
          </w:rPr>
          <w:fldChar w:fldCharType="end"/>
        </w:r>
      </w:hyperlink>
    </w:p>
    <w:p w14:paraId="73D63D4A" w14:textId="77777777" w:rsidR="004E479B" w:rsidRDefault="00670DDA">
      <w:pPr>
        <w:pStyle w:val="TableofFigures"/>
        <w:tabs>
          <w:tab w:val="right" w:leader="dot" w:pos="9350"/>
        </w:tabs>
        <w:rPr>
          <w:rFonts w:asciiTheme="minorHAnsi" w:eastAsiaTheme="minorEastAsia" w:hAnsiTheme="minorHAnsi" w:cstheme="minorBidi"/>
          <w:noProof/>
          <w:color w:val="auto"/>
          <w:sz w:val="22"/>
          <w:szCs w:val="22"/>
        </w:rPr>
      </w:pPr>
      <w:hyperlink w:anchor="_Toc421000821" w:history="1">
        <w:r w:rsidR="004E479B" w:rsidRPr="004B4833">
          <w:rPr>
            <w:rStyle w:val="Hyperlink"/>
            <w:noProof/>
          </w:rPr>
          <w:t>Table 7: Month Summary Record</w:t>
        </w:r>
        <w:r w:rsidR="004E479B">
          <w:rPr>
            <w:noProof/>
            <w:webHidden/>
          </w:rPr>
          <w:tab/>
        </w:r>
        <w:r w:rsidR="004E479B">
          <w:rPr>
            <w:noProof/>
            <w:webHidden/>
          </w:rPr>
          <w:fldChar w:fldCharType="begin"/>
        </w:r>
        <w:r w:rsidR="004E479B">
          <w:rPr>
            <w:noProof/>
            <w:webHidden/>
          </w:rPr>
          <w:instrText xml:space="preserve"> PAGEREF _Toc421000821 \h </w:instrText>
        </w:r>
        <w:r w:rsidR="004E479B">
          <w:rPr>
            <w:noProof/>
            <w:webHidden/>
          </w:rPr>
        </w:r>
        <w:r w:rsidR="004E479B">
          <w:rPr>
            <w:noProof/>
            <w:webHidden/>
          </w:rPr>
          <w:fldChar w:fldCharType="separate"/>
        </w:r>
        <w:r w:rsidR="004E479B">
          <w:rPr>
            <w:noProof/>
            <w:webHidden/>
          </w:rPr>
          <w:t>65</w:t>
        </w:r>
        <w:r w:rsidR="004E479B">
          <w:rPr>
            <w:noProof/>
            <w:webHidden/>
          </w:rPr>
          <w:fldChar w:fldCharType="end"/>
        </w:r>
      </w:hyperlink>
    </w:p>
    <w:p w14:paraId="7CFA307F" w14:textId="77777777" w:rsidR="004E479B" w:rsidRDefault="00670DDA">
      <w:pPr>
        <w:pStyle w:val="TableofFigures"/>
        <w:tabs>
          <w:tab w:val="right" w:leader="dot" w:pos="9350"/>
        </w:tabs>
        <w:rPr>
          <w:rFonts w:asciiTheme="minorHAnsi" w:eastAsiaTheme="minorEastAsia" w:hAnsiTheme="minorHAnsi" w:cstheme="minorBidi"/>
          <w:noProof/>
          <w:color w:val="auto"/>
          <w:sz w:val="22"/>
          <w:szCs w:val="22"/>
        </w:rPr>
      </w:pPr>
      <w:hyperlink w:anchor="_Toc421000822" w:history="1">
        <w:r w:rsidR="004E479B" w:rsidRPr="004B4833">
          <w:rPr>
            <w:rStyle w:val="Hyperlink"/>
            <w:noProof/>
          </w:rPr>
          <w:t>Table 8: Trailer Record</w:t>
        </w:r>
        <w:r w:rsidR="004E479B">
          <w:rPr>
            <w:noProof/>
            <w:webHidden/>
          </w:rPr>
          <w:tab/>
        </w:r>
        <w:r w:rsidR="004E479B">
          <w:rPr>
            <w:noProof/>
            <w:webHidden/>
          </w:rPr>
          <w:fldChar w:fldCharType="begin"/>
        </w:r>
        <w:r w:rsidR="004E479B">
          <w:rPr>
            <w:noProof/>
            <w:webHidden/>
          </w:rPr>
          <w:instrText xml:space="preserve"> PAGEREF _Toc421000822 \h </w:instrText>
        </w:r>
        <w:r w:rsidR="004E479B">
          <w:rPr>
            <w:noProof/>
            <w:webHidden/>
          </w:rPr>
        </w:r>
        <w:r w:rsidR="004E479B">
          <w:rPr>
            <w:noProof/>
            <w:webHidden/>
          </w:rPr>
          <w:fldChar w:fldCharType="separate"/>
        </w:r>
        <w:r w:rsidR="004E479B">
          <w:rPr>
            <w:noProof/>
            <w:webHidden/>
          </w:rPr>
          <w:t>67</w:t>
        </w:r>
        <w:r w:rsidR="004E479B">
          <w:rPr>
            <w:noProof/>
            <w:webHidden/>
          </w:rPr>
          <w:fldChar w:fldCharType="end"/>
        </w:r>
      </w:hyperlink>
    </w:p>
    <w:p w14:paraId="1CE5FF0B" w14:textId="77777777" w:rsidR="006E3FDE" w:rsidRPr="00BC01ED" w:rsidRDefault="00A16509" w:rsidP="00B9438E">
      <w:pPr>
        <w:pStyle w:val="TOC2"/>
        <w:rPr>
          <w:szCs w:val="24"/>
        </w:rPr>
        <w:sectPr w:rsidR="006E3FDE" w:rsidRPr="00BC01ED" w:rsidSect="00487B76">
          <w:pgSz w:w="12240" w:h="15840" w:code="1"/>
          <w:pgMar w:top="1440" w:right="1440" w:bottom="1440" w:left="1440" w:header="720" w:footer="720" w:gutter="0"/>
          <w:pgNumType w:fmt="lowerRoman" w:start="2"/>
          <w:cols w:space="720"/>
          <w:noEndnote/>
          <w:titlePg/>
          <w:docGrid w:linePitch="326"/>
        </w:sectPr>
      </w:pPr>
      <w:r>
        <w:rPr>
          <w:b w:val="0"/>
          <w:color w:val="000000" w:themeColor="text1" w:themeShade="80"/>
          <w:szCs w:val="24"/>
        </w:rPr>
        <w:fldChar w:fldCharType="end"/>
      </w:r>
    </w:p>
    <w:p w14:paraId="1CE5FF0C" w14:textId="77777777" w:rsidR="006E3FDE" w:rsidRPr="00BC01ED" w:rsidRDefault="00462B65" w:rsidP="00527231">
      <w:pPr>
        <w:pStyle w:val="Heading1"/>
        <w:rPr>
          <w:rFonts w:ascii="Times New Roman" w:hAnsi="Times New Roman"/>
          <w:color w:val="1D1B11" w:themeColor="background2" w:themeShade="1A"/>
        </w:rPr>
      </w:pPr>
      <w:bookmarkStart w:id="4" w:name="_Toc421000824"/>
      <w:r w:rsidRPr="00BC01ED">
        <w:rPr>
          <w:rFonts w:ascii="Times New Roman" w:hAnsi="Times New Roman"/>
          <w:color w:val="1D1B11" w:themeColor="background2" w:themeShade="1A"/>
        </w:rPr>
        <w:lastRenderedPageBreak/>
        <w:t>Technical Instructions for Submitting State Data for Medicare Modernization Act (MMA) Provisions</w:t>
      </w:r>
      <w:bookmarkEnd w:id="4"/>
      <w:r w:rsidRPr="00BC01ED">
        <w:rPr>
          <w:rFonts w:ascii="Times New Roman" w:hAnsi="Times New Roman"/>
          <w:color w:val="1D1B11" w:themeColor="background2" w:themeShade="1A"/>
        </w:rPr>
        <w:t xml:space="preserve"> </w:t>
      </w:r>
    </w:p>
    <w:p w14:paraId="1CE5FF0D" w14:textId="4513098F" w:rsidR="006E3FDE" w:rsidRPr="00BC01ED" w:rsidRDefault="00CB584F" w:rsidP="00BB2634">
      <w:pPr>
        <w:pStyle w:val="Heading20"/>
        <w:ind w:left="900" w:hanging="540"/>
        <w:rPr>
          <w:sz w:val="24"/>
          <w:szCs w:val="24"/>
        </w:rPr>
      </w:pPr>
      <w:bookmarkStart w:id="5" w:name="_Toc421000825"/>
      <w:r w:rsidRPr="00BC01ED">
        <w:rPr>
          <w:sz w:val="24"/>
          <w:szCs w:val="24"/>
        </w:rPr>
        <w:t>1.1</w:t>
      </w:r>
      <w:r w:rsidR="004233AC">
        <w:rPr>
          <w:sz w:val="24"/>
          <w:szCs w:val="24"/>
        </w:rPr>
        <w:tab/>
      </w:r>
      <w:r w:rsidR="00462B65" w:rsidRPr="00BC01ED">
        <w:rPr>
          <w:sz w:val="24"/>
          <w:szCs w:val="24"/>
        </w:rPr>
        <w:t>State Monthly MMA File Submission Requirements</w:t>
      </w:r>
      <w:bookmarkEnd w:id="5"/>
    </w:p>
    <w:p w14:paraId="1CE5FF0E" w14:textId="60A50384" w:rsidR="006E3FDE" w:rsidRDefault="00E7215E" w:rsidP="004233AC">
      <w:pPr>
        <w:pStyle w:val="BodyText"/>
        <w:spacing w:before="0" w:after="0"/>
        <w:ind w:left="900"/>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The Centers for Medicare &amp; Medicaid Services (</w:t>
      </w:r>
      <w:r w:rsidR="00462B65" w:rsidRPr="00BC01ED">
        <w:rPr>
          <w:rFonts w:ascii="Times New Roman" w:hAnsi="Times New Roman"/>
          <w:color w:val="1D1B11" w:themeColor="background2" w:themeShade="1A"/>
          <w:sz w:val="24"/>
          <w:szCs w:val="24"/>
        </w:rPr>
        <w:t>CMS</w:t>
      </w:r>
      <w:r>
        <w:rPr>
          <w:rFonts w:ascii="Times New Roman" w:hAnsi="Times New Roman"/>
          <w:color w:val="1D1B11" w:themeColor="background2" w:themeShade="1A"/>
          <w:sz w:val="24"/>
          <w:szCs w:val="24"/>
        </w:rPr>
        <w:t>)</w:t>
      </w:r>
      <w:r w:rsidR="00462B65" w:rsidRPr="00BC01ED">
        <w:rPr>
          <w:rFonts w:ascii="Times New Roman" w:hAnsi="Times New Roman"/>
          <w:color w:val="1D1B11" w:themeColor="background2" w:themeShade="1A"/>
          <w:sz w:val="24"/>
          <w:szCs w:val="24"/>
        </w:rPr>
        <w:t xml:space="preserve"> data collection for MMA implementation will be met by States submitting at least one monthly file.  States have the option to submit a single monthly file including all known dual eligibles, or multiple files throu</w:t>
      </w:r>
      <w:r w:rsidR="009824A1">
        <w:rPr>
          <w:rFonts w:ascii="Times New Roman" w:hAnsi="Times New Roman"/>
          <w:color w:val="1D1B11" w:themeColor="background2" w:themeShade="1A"/>
          <w:sz w:val="24"/>
          <w:szCs w:val="24"/>
        </w:rPr>
        <w:t>gho</w:t>
      </w:r>
      <w:r w:rsidR="00462B65" w:rsidRPr="00BC01ED">
        <w:rPr>
          <w:rFonts w:ascii="Times New Roman" w:hAnsi="Times New Roman"/>
          <w:color w:val="1D1B11" w:themeColor="background2" w:themeShade="1A"/>
          <w:sz w:val="24"/>
          <w:szCs w:val="24"/>
        </w:rPr>
        <w:t>ut the month (up to one per day).  Multiple files are intended to give the States the opportunity to provide current information on updated dual eligibility status.  Multiple submittals should represent only those individual person-months with changes in status.</w:t>
      </w:r>
      <w:r w:rsidR="005163C4">
        <w:rPr>
          <w:rFonts w:ascii="Times New Roman" w:hAnsi="Times New Roman"/>
          <w:color w:val="1D1B11" w:themeColor="background2" w:themeShade="1A"/>
          <w:sz w:val="24"/>
          <w:szCs w:val="24"/>
        </w:rPr>
        <w:t xml:space="preserve"> </w:t>
      </w:r>
      <w:r w:rsidR="00462B65" w:rsidRPr="00BC01ED">
        <w:rPr>
          <w:rFonts w:ascii="Times New Roman" w:hAnsi="Times New Roman"/>
          <w:color w:val="1D1B11" w:themeColor="background2" w:themeShade="1A"/>
          <w:sz w:val="24"/>
          <w:szCs w:val="24"/>
        </w:rPr>
        <w:t xml:space="preserve"> </w:t>
      </w:r>
      <w:r w:rsidR="007C1F92">
        <w:rPr>
          <w:rFonts w:ascii="Times New Roman" w:hAnsi="Times New Roman"/>
          <w:color w:val="1D1B11" w:themeColor="background2" w:themeShade="1A"/>
          <w:sz w:val="24"/>
          <w:szCs w:val="24"/>
        </w:rPr>
        <w:t>CMS</w:t>
      </w:r>
      <w:r w:rsidR="00462B65" w:rsidRPr="00BC01ED">
        <w:rPr>
          <w:rFonts w:ascii="Times New Roman" w:hAnsi="Times New Roman"/>
          <w:color w:val="1D1B11" w:themeColor="background2" w:themeShade="1A"/>
          <w:sz w:val="24"/>
          <w:szCs w:val="24"/>
        </w:rPr>
        <w:t xml:space="preserve"> expect</w:t>
      </w:r>
      <w:r w:rsidR="007C1F92">
        <w:rPr>
          <w:rFonts w:ascii="Times New Roman" w:hAnsi="Times New Roman"/>
          <w:color w:val="1D1B11" w:themeColor="background2" w:themeShade="1A"/>
          <w:sz w:val="24"/>
          <w:szCs w:val="24"/>
        </w:rPr>
        <w:t>s</w:t>
      </w:r>
      <w:r w:rsidR="00462B65" w:rsidRPr="00BC01ED">
        <w:rPr>
          <w:rFonts w:ascii="Times New Roman" w:hAnsi="Times New Roman"/>
          <w:color w:val="1D1B11" w:themeColor="background2" w:themeShade="1A"/>
          <w:sz w:val="24"/>
          <w:szCs w:val="24"/>
        </w:rPr>
        <w:t xml:space="preserve"> that many States will opt to submit a large initial file including the bulk of enrollments for the reporting month, and smaller incremental files providing updates for changes in dual eligibility status (additions, deletions, or changes).  States should not submit multiple full replacement files as CMS will no</w:t>
      </w:r>
      <w:r w:rsidR="007865BE" w:rsidRPr="00BC01ED">
        <w:rPr>
          <w:rFonts w:ascii="Times New Roman" w:hAnsi="Times New Roman"/>
          <w:color w:val="1D1B11" w:themeColor="background2" w:themeShade="1A"/>
          <w:sz w:val="24"/>
          <w:szCs w:val="24"/>
        </w:rPr>
        <w:t>t be able to process the files.</w:t>
      </w:r>
    </w:p>
    <w:p w14:paraId="1CE5FF0F" w14:textId="77777777" w:rsidR="00EB0270" w:rsidRPr="00BC01ED" w:rsidRDefault="00EB0270" w:rsidP="004233AC">
      <w:pPr>
        <w:pStyle w:val="BodyText"/>
        <w:spacing w:before="0" w:after="0"/>
        <w:ind w:left="900"/>
        <w:rPr>
          <w:rFonts w:ascii="Times New Roman" w:hAnsi="Times New Roman"/>
          <w:color w:val="1D1B11" w:themeColor="background2" w:themeShade="1A"/>
          <w:sz w:val="24"/>
          <w:szCs w:val="24"/>
        </w:rPr>
      </w:pPr>
    </w:p>
    <w:p w14:paraId="1CE5FF10" w14:textId="06628C1E" w:rsidR="006E3FDE" w:rsidRPr="00BC01ED" w:rsidRDefault="00462B65" w:rsidP="004233AC">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The monthly files will address the following program needs</w:t>
      </w:r>
      <w:r w:rsidR="004233AC">
        <w:rPr>
          <w:rFonts w:ascii="Times New Roman" w:hAnsi="Times New Roman"/>
          <w:color w:val="1D1B11" w:themeColor="background2" w:themeShade="1A"/>
          <w:sz w:val="24"/>
          <w:szCs w:val="24"/>
        </w:rPr>
        <w:t>.</w:t>
      </w:r>
    </w:p>
    <w:p w14:paraId="1CE5FF11" w14:textId="77777777" w:rsidR="006E3FDE" w:rsidRPr="00BC01ED" w:rsidRDefault="00CB584F" w:rsidP="00BB2634">
      <w:pPr>
        <w:pStyle w:val="Heading20"/>
        <w:ind w:left="900" w:hanging="540"/>
        <w:rPr>
          <w:sz w:val="24"/>
          <w:szCs w:val="24"/>
        </w:rPr>
      </w:pPr>
      <w:bookmarkStart w:id="6" w:name="_Toc421000826"/>
      <w:r w:rsidRPr="00BC01ED">
        <w:rPr>
          <w:sz w:val="24"/>
          <w:szCs w:val="24"/>
        </w:rPr>
        <w:t>1.2</w:t>
      </w:r>
      <w:r w:rsidRPr="00BC01ED">
        <w:rPr>
          <w:sz w:val="24"/>
          <w:szCs w:val="24"/>
        </w:rPr>
        <w:tab/>
      </w:r>
      <w:r w:rsidR="00462B65" w:rsidRPr="00BC01ED">
        <w:rPr>
          <w:sz w:val="24"/>
          <w:szCs w:val="24"/>
        </w:rPr>
        <w:t>Dual Eligible Enrollment</w:t>
      </w:r>
      <w:bookmarkEnd w:id="6"/>
      <w:r w:rsidR="00462B65" w:rsidRPr="00BC01ED">
        <w:rPr>
          <w:sz w:val="24"/>
          <w:szCs w:val="24"/>
        </w:rPr>
        <w:t xml:space="preserve"> </w:t>
      </w:r>
    </w:p>
    <w:p w14:paraId="1CE5FF12" w14:textId="0DA61439" w:rsidR="00AC1208" w:rsidRPr="00BC01ED" w:rsidRDefault="00462B65" w:rsidP="00BB2634">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 xml:space="preserve">The monthly file submittals will include all Medicare/Medicaid dual eligibles in the State (full benefit) as well as </w:t>
      </w:r>
      <w:r w:rsidR="005163C4" w:rsidRPr="005163C4">
        <w:rPr>
          <w:rFonts w:ascii="Times New Roman" w:hAnsi="Times New Roman"/>
          <w:color w:val="1D1B11" w:themeColor="background2" w:themeShade="1A"/>
          <w:sz w:val="24"/>
          <w:szCs w:val="24"/>
        </w:rPr>
        <w:t xml:space="preserve">Qualified Medicare Beneficiary </w:t>
      </w:r>
      <w:r w:rsidR="005163C4">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QMB</w:t>
      </w:r>
      <w:r w:rsidR="005163C4">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w:t>
      </w:r>
      <w:r w:rsidR="005163C4" w:rsidRPr="005163C4">
        <w:rPr>
          <w:rFonts w:ascii="Times New Roman" w:hAnsi="Times New Roman"/>
          <w:color w:val="1D1B11" w:themeColor="background2" w:themeShade="1A"/>
          <w:sz w:val="24"/>
          <w:szCs w:val="24"/>
        </w:rPr>
        <w:t xml:space="preserve">Specified Low-Income Medicare Beneficiary </w:t>
      </w:r>
      <w:r w:rsidR="005163C4">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SLMB</w:t>
      </w:r>
      <w:r w:rsidR="005163C4">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and </w:t>
      </w:r>
      <w:r w:rsidR="005163C4" w:rsidRPr="005163C4">
        <w:rPr>
          <w:rFonts w:ascii="Times New Roman" w:hAnsi="Times New Roman"/>
          <w:color w:val="1D1B11" w:themeColor="background2" w:themeShade="1A"/>
          <w:sz w:val="24"/>
          <w:szCs w:val="24"/>
        </w:rPr>
        <w:t xml:space="preserve">Qualified Individual </w:t>
      </w:r>
      <w:r w:rsidR="005163C4">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QI</w:t>
      </w:r>
      <w:r w:rsidR="005163C4">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(partial benefits), </w:t>
      </w:r>
      <w:r w:rsidR="008C00AF">
        <w:rPr>
          <w:rFonts w:ascii="Times New Roman" w:hAnsi="Times New Roman"/>
          <w:color w:val="1D1B11" w:themeColor="background2" w:themeShade="1A"/>
          <w:sz w:val="24"/>
          <w:szCs w:val="24"/>
        </w:rPr>
        <w:t>PRO</w:t>
      </w:r>
      <w:r w:rsidR="008C00AF" w:rsidRPr="00BC01ED">
        <w:rPr>
          <w:rFonts w:ascii="Times New Roman" w:hAnsi="Times New Roman"/>
          <w:color w:val="1D1B11" w:themeColor="background2" w:themeShade="1A"/>
          <w:sz w:val="24"/>
          <w:szCs w:val="24"/>
        </w:rPr>
        <w:t xml:space="preserve">spective </w:t>
      </w:r>
      <w:r w:rsidRPr="00BC01ED">
        <w:rPr>
          <w:rFonts w:ascii="Times New Roman" w:hAnsi="Times New Roman"/>
          <w:color w:val="1D1B11" w:themeColor="background2" w:themeShade="1A"/>
          <w:sz w:val="24"/>
          <w:szCs w:val="24"/>
        </w:rPr>
        <w:t xml:space="preserve">(PRO) records, and State </w:t>
      </w:r>
      <w:r w:rsidR="005163C4" w:rsidRPr="00BC01ED">
        <w:rPr>
          <w:rFonts w:ascii="Times New Roman" w:hAnsi="Times New Roman"/>
          <w:color w:val="1D1B11" w:themeColor="background2" w:themeShade="1A"/>
          <w:sz w:val="24"/>
          <w:szCs w:val="24"/>
        </w:rPr>
        <w:t>Low</w:t>
      </w:r>
      <w:r w:rsidR="005163C4">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Income Subsidy</w:t>
      </w:r>
      <w:r w:rsidR="008C00AF">
        <w:rPr>
          <w:rFonts w:ascii="Times New Roman" w:hAnsi="Times New Roman"/>
          <w:color w:val="1D1B11" w:themeColor="background2" w:themeShade="1A"/>
          <w:sz w:val="24"/>
          <w:szCs w:val="24"/>
        </w:rPr>
        <w:t xml:space="preserve"> (LIS)</w:t>
      </w:r>
      <w:r w:rsidRPr="00BC01ED">
        <w:rPr>
          <w:rFonts w:ascii="Times New Roman" w:hAnsi="Times New Roman"/>
          <w:color w:val="1D1B11" w:themeColor="background2" w:themeShade="1A"/>
          <w:sz w:val="24"/>
          <w:szCs w:val="24"/>
        </w:rPr>
        <w:t xml:space="preserve"> applications for Part D subsidy processed through the file creation date.  This will allow CMS to establish the </w:t>
      </w:r>
      <w:r w:rsidR="005163C4">
        <w:rPr>
          <w:rFonts w:ascii="Times New Roman" w:hAnsi="Times New Roman"/>
          <w:color w:val="1D1B11" w:themeColor="background2" w:themeShade="1A"/>
          <w:sz w:val="24"/>
          <w:szCs w:val="24"/>
        </w:rPr>
        <w:t>L</w:t>
      </w:r>
      <w:r w:rsidRPr="00BC01ED">
        <w:rPr>
          <w:rFonts w:ascii="Times New Roman" w:hAnsi="Times New Roman"/>
          <w:color w:val="1D1B11" w:themeColor="background2" w:themeShade="1A"/>
          <w:sz w:val="24"/>
          <w:szCs w:val="24"/>
        </w:rPr>
        <w:t>ow-</w:t>
      </w:r>
      <w:r w:rsidR="005163C4">
        <w:rPr>
          <w:rFonts w:ascii="Times New Roman" w:hAnsi="Times New Roman"/>
          <w:color w:val="1D1B11" w:themeColor="background2" w:themeShade="1A"/>
          <w:sz w:val="24"/>
          <w:szCs w:val="24"/>
        </w:rPr>
        <w:t>I</w:t>
      </w:r>
      <w:r w:rsidRPr="00BC01ED">
        <w:rPr>
          <w:rFonts w:ascii="Times New Roman" w:hAnsi="Times New Roman"/>
          <w:color w:val="1D1B11" w:themeColor="background2" w:themeShade="1A"/>
          <w:sz w:val="24"/>
          <w:szCs w:val="24"/>
        </w:rPr>
        <w:t>ncome</w:t>
      </w:r>
      <w:r w:rsidR="003375EC">
        <w:rPr>
          <w:rFonts w:ascii="Times New Roman" w:hAnsi="Times New Roman"/>
          <w:color w:val="1D1B11" w:themeColor="background2" w:themeShade="1A"/>
          <w:sz w:val="24"/>
          <w:szCs w:val="24"/>
        </w:rPr>
        <w:t xml:space="preserve"> </w:t>
      </w:r>
      <w:r w:rsidR="005163C4">
        <w:rPr>
          <w:rFonts w:ascii="Times New Roman" w:hAnsi="Times New Roman"/>
          <w:color w:val="1D1B11" w:themeColor="background2" w:themeShade="1A"/>
          <w:sz w:val="24"/>
          <w:szCs w:val="24"/>
        </w:rPr>
        <w:t>S</w:t>
      </w:r>
      <w:r w:rsidRPr="00BC01ED">
        <w:rPr>
          <w:rFonts w:ascii="Times New Roman" w:hAnsi="Times New Roman"/>
          <w:color w:val="1D1B11" w:themeColor="background2" w:themeShade="1A"/>
          <w:sz w:val="24"/>
          <w:szCs w:val="24"/>
        </w:rPr>
        <w:t xml:space="preserve">ubsidy (LIS) status of dual eligibles, and to perform auto-assignment of individuals to Medicare Part D plans. </w:t>
      </w:r>
    </w:p>
    <w:p w14:paraId="1CE5FF13" w14:textId="77777777" w:rsidR="006E3FDE" w:rsidRPr="00BC01ED" w:rsidRDefault="00CB584F" w:rsidP="00BB2634">
      <w:pPr>
        <w:pStyle w:val="Heading20"/>
        <w:ind w:left="900" w:hanging="540"/>
        <w:rPr>
          <w:sz w:val="24"/>
          <w:szCs w:val="24"/>
        </w:rPr>
      </w:pPr>
      <w:bookmarkStart w:id="7" w:name="_Toc252965751"/>
      <w:bookmarkStart w:id="8" w:name="_Toc252867807"/>
      <w:bookmarkStart w:id="9" w:name="_Toc252878042"/>
      <w:bookmarkStart w:id="10" w:name="_Toc252965195"/>
      <w:bookmarkStart w:id="11" w:name="_Toc252965752"/>
      <w:bookmarkStart w:id="12" w:name="_Toc252867808"/>
      <w:bookmarkStart w:id="13" w:name="_Toc252878043"/>
      <w:bookmarkStart w:id="14" w:name="_Toc252965196"/>
      <w:bookmarkStart w:id="15" w:name="_Toc252965753"/>
      <w:bookmarkStart w:id="16" w:name="_Toc421000827"/>
      <w:bookmarkEnd w:id="7"/>
      <w:bookmarkEnd w:id="8"/>
      <w:bookmarkEnd w:id="9"/>
      <w:bookmarkEnd w:id="10"/>
      <w:bookmarkEnd w:id="11"/>
      <w:bookmarkEnd w:id="12"/>
      <w:bookmarkEnd w:id="13"/>
      <w:bookmarkEnd w:id="14"/>
      <w:bookmarkEnd w:id="15"/>
      <w:r w:rsidRPr="00BC01ED">
        <w:rPr>
          <w:sz w:val="24"/>
          <w:szCs w:val="24"/>
        </w:rPr>
        <w:t>1.3</w:t>
      </w:r>
      <w:r w:rsidRPr="00BC01ED">
        <w:rPr>
          <w:sz w:val="24"/>
          <w:szCs w:val="24"/>
        </w:rPr>
        <w:tab/>
      </w:r>
      <w:r w:rsidR="00462B65" w:rsidRPr="00BC01ED">
        <w:rPr>
          <w:sz w:val="24"/>
          <w:szCs w:val="24"/>
        </w:rPr>
        <w:t>Phased Down State Calculation</w:t>
      </w:r>
      <w:bookmarkEnd w:id="16"/>
    </w:p>
    <w:p w14:paraId="1CE5FF14" w14:textId="58E6F9B8" w:rsidR="001E5C33" w:rsidRPr="00BC01ED" w:rsidRDefault="00462B65" w:rsidP="00BB2634">
      <w:pPr>
        <w:pStyle w:val="BodyText"/>
        <w:spacing w:before="0" w:after="0"/>
        <w:ind w:left="900"/>
        <w:rPr>
          <w:rFonts w:ascii="Times New Roman" w:hAnsi="Times New Roman"/>
          <w:b/>
          <w:color w:val="1D1B11" w:themeColor="background2" w:themeShade="1A"/>
          <w:sz w:val="24"/>
          <w:szCs w:val="24"/>
        </w:rPr>
      </w:pPr>
      <w:r w:rsidRPr="00BC01ED">
        <w:rPr>
          <w:rFonts w:ascii="Times New Roman" w:hAnsi="Times New Roman"/>
          <w:color w:val="1D1B11" w:themeColor="background2" w:themeShade="1A"/>
          <w:sz w:val="24"/>
          <w:szCs w:val="24"/>
        </w:rPr>
        <w:t>One of the purposes for which the State</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s monthly MMA file submission will be used is to calculate the State</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s </w:t>
      </w:r>
      <w:r w:rsidR="008C626F">
        <w:rPr>
          <w:rFonts w:ascii="Times New Roman" w:hAnsi="Times New Roman"/>
          <w:color w:val="1D1B11" w:themeColor="background2" w:themeShade="1A"/>
          <w:sz w:val="24"/>
          <w:szCs w:val="24"/>
        </w:rPr>
        <w:t>P</w:t>
      </w:r>
      <w:r w:rsidRPr="00BC01ED">
        <w:rPr>
          <w:rFonts w:ascii="Times New Roman" w:hAnsi="Times New Roman"/>
          <w:color w:val="1D1B11" w:themeColor="background2" w:themeShade="1A"/>
          <w:sz w:val="24"/>
          <w:szCs w:val="24"/>
        </w:rPr>
        <w:t>hase</w:t>
      </w:r>
      <w:r w:rsidR="008C626F">
        <w:rPr>
          <w:rFonts w:ascii="Times New Roman" w:hAnsi="Times New Roman"/>
          <w:color w:val="1D1B11" w:themeColor="background2" w:themeShade="1A"/>
          <w:sz w:val="24"/>
          <w:szCs w:val="24"/>
        </w:rPr>
        <w:t>-D</w:t>
      </w:r>
      <w:r w:rsidRPr="00BC01ED">
        <w:rPr>
          <w:rFonts w:ascii="Times New Roman" w:hAnsi="Times New Roman"/>
          <w:color w:val="1D1B11" w:themeColor="background2" w:themeShade="1A"/>
          <w:sz w:val="24"/>
          <w:szCs w:val="24"/>
        </w:rPr>
        <w:t xml:space="preserve">own contribution payment.  The </w:t>
      </w:r>
      <w:r w:rsidR="008C626F">
        <w:rPr>
          <w:rFonts w:ascii="Times New Roman" w:hAnsi="Times New Roman"/>
          <w:color w:val="1D1B11" w:themeColor="background2" w:themeShade="1A"/>
          <w:sz w:val="24"/>
          <w:szCs w:val="24"/>
        </w:rPr>
        <w:t>P</w:t>
      </w:r>
      <w:r w:rsidRPr="00BC01ED">
        <w:rPr>
          <w:rFonts w:ascii="Times New Roman" w:hAnsi="Times New Roman"/>
          <w:color w:val="1D1B11" w:themeColor="background2" w:themeShade="1A"/>
          <w:sz w:val="24"/>
          <w:szCs w:val="24"/>
        </w:rPr>
        <w:t>hase</w:t>
      </w:r>
      <w:r w:rsidR="008C626F">
        <w:rPr>
          <w:rFonts w:ascii="Times New Roman" w:hAnsi="Times New Roman"/>
          <w:color w:val="1D1B11" w:themeColor="background2" w:themeShade="1A"/>
          <w:sz w:val="24"/>
          <w:szCs w:val="24"/>
        </w:rPr>
        <w:t>-D</w:t>
      </w:r>
      <w:r w:rsidRPr="00BC01ED">
        <w:rPr>
          <w:rFonts w:ascii="Times New Roman" w:hAnsi="Times New Roman"/>
          <w:color w:val="1D1B11" w:themeColor="background2" w:themeShade="1A"/>
          <w:sz w:val="24"/>
          <w:szCs w:val="24"/>
        </w:rPr>
        <w:t xml:space="preserve">own process requires a monthly count of all full benefit dual eligibles with an active Part D plan enrollment in the month. </w:t>
      </w:r>
      <w:r w:rsidR="005163C4">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CMS will make this selection of records using dual eligibility status codes contained in the person-month record to identify all full-benefit dual eligibles (codes 02, 04 and 08). </w:t>
      </w:r>
      <w:r w:rsidR="005163C4">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In the case where in a given month, multiple records were submitted for the same </w:t>
      </w:r>
      <w:r w:rsidR="00FC31E2">
        <w:rPr>
          <w:rFonts w:ascii="Times New Roman" w:hAnsi="Times New Roman"/>
          <w:color w:val="1D1B11" w:themeColor="background2" w:themeShade="1A"/>
          <w:sz w:val="24"/>
          <w:szCs w:val="24"/>
        </w:rPr>
        <w:t xml:space="preserve">individual </w:t>
      </w:r>
      <w:r w:rsidRPr="00BC01ED">
        <w:rPr>
          <w:rFonts w:ascii="Times New Roman" w:hAnsi="Times New Roman"/>
          <w:color w:val="1D1B11" w:themeColor="background2" w:themeShade="1A"/>
          <w:sz w:val="24"/>
          <w:szCs w:val="24"/>
        </w:rPr>
        <w:t xml:space="preserve">in multiple file submittals, the last record submitted for that </w:t>
      </w:r>
      <w:r w:rsidR="00FC31E2">
        <w:rPr>
          <w:rFonts w:ascii="Times New Roman" w:hAnsi="Times New Roman"/>
          <w:color w:val="1D1B11" w:themeColor="background2" w:themeShade="1A"/>
          <w:sz w:val="24"/>
          <w:szCs w:val="24"/>
        </w:rPr>
        <w:t>individual</w:t>
      </w:r>
      <w:r w:rsidR="006739DB">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shall be used to determine the final effect on the Phase</w:t>
      </w:r>
      <w:r w:rsidR="008C626F">
        <w:rPr>
          <w:rFonts w:ascii="Times New Roman" w:hAnsi="Times New Roman"/>
          <w:color w:val="1D1B11" w:themeColor="background2" w:themeShade="1A"/>
          <w:sz w:val="24"/>
          <w:szCs w:val="24"/>
        </w:rPr>
        <w:t>-D</w:t>
      </w:r>
      <w:r w:rsidRPr="00BC01ED">
        <w:rPr>
          <w:rFonts w:ascii="Times New Roman" w:hAnsi="Times New Roman"/>
          <w:color w:val="1D1B11" w:themeColor="background2" w:themeShade="1A"/>
          <w:sz w:val="24"/>
          <w:szCs w:val="24"/>
        </w:rPr>
        <w:t>own count.</w:t>
      </w:r>
    </w:p>
    <w:p w14:paraId="1CE5FF15" w14:textId="77777777" w:rsidR="006E3FDE" w:rsidRPr="00BC01ED" w:rsidRDefault="00CB584F" w:rsidP="00BB2634">
      <w:pPr>
        <w:pStyle w:val="Heading20"/>
        <w:ind w:left="900" w:hanging="540"/>
        <w:rPr>
          <w:sz w:val="24"/>
          <w:szCs w:val="24"/>
        </w:rPr>
      </w:pPr>
      <w:bookmarkStart w:id="17" w:name="_Toc252878045"/>
      <w:bookmarkStart w:id="18" w:name="_Toc252965198"/>
      <w:bookmarkStart w:id="19" w:name="_Toc252965755"/>
      <w:bookmarkStart w:id="20" w:name="_Toc421000828"/>
      <w:bookmarkEnd w:id="17"/>
      <w:bookmarkEnd w:id="18"/>
      <w:bookmarkEnd w:id="19"/>
      <w:r w:rsidRPr="00BC01ED">
        <w:rPr>
          <w:sz w:val="24"/>
          <w:szCs w:val="24"/>
        </w:rPr>
        <w:t>1.4</w:t>
      </w:r>
      <w:r w:rsidRPr="00BC01ED">
        <w:rPr>
          <w:sz w:val="24"/>
          <w:szCs w:val="24"/>
        </w:rPr>
        <w:tab/>
      </w:r>
      <w:r w:rsidR="00462B65" w:rsidRPr="00BC01ED">
        <w:rPr>
          <w:sz w:val="24"/>
          <w:szCs w:val="24"/>
        </w:rPr>
        <w:t>State LIS Applications</w:t>
      </w:r>
      <w:bookmarkEnd w:id="20"/>
      <w:r w:rsidR="00462B65" w:rsidRPr="00BC01ED">
        <w:rPr>
          <w:sz w:val="24"/>
          <w:szCs w:val="24"/>
        </w:rPr>
        <w:t xml:space="preserve"> </w:t>
      </w:r>
    </w:p>
    <w:p w14:paraId="1CE5FF16" w14:textId="3006F34B" w:rsidR="006E3FDE" w:rsidRDefault="00462B65" w:rsidP="004233AC">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The file may also include records for those individuals for whom the State has made a low</w:t>
      </w:r>
      <w:r w:rsidR="001A4C0F">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income subsidy determination. </w:t>
      </w:r>
      <w:r w:rsidR="001A4C0F">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A record for each Medicare Part D </w:t>
      </w:r>
      <w:r w:rsidR="00150331">
        <w:rPr>
          <w:rFonts w:ascii="Times New Roman" w:hAnsi="Times New Roman"/>
          <w:color w:val="1D1B11" w:themeColor="background2" w:themeShade="1A"/>
          <w:sz w:val="24"/>
          <w:szCs w:val="24"/>
        </w:rPr>
        <w:t>LIS</w:t>
      </w:r>
      <w:r w:rsidRPr="00BC01ED">
        <w:rPr>
          <w:rFonts w:ascii="Times New Roman" w:hAnsi="Times New Roman"/>
          <w:color w:val="1D1B11" w:themeColor="background2" w:themeShade="1A"/>
          <w:sz w:val="24"/>
          <w:szCs w:val="24"/>
        </w:rPr>
        <w:t xml:space="preserve"> application processed </w:t>
      </w:r>
      <w:r w:rsidR="008C626F">
        <w:rPr>
          <w:rFonts w:ascii="Times New Roman" w:hAnsi="Times New Roman"/>
          <w:color w:val="1D1B11" w:themeColor="background2" w:themeShade="1A"/>
          <w:sz w:val="24"/>
          <w:szCs w:val="24"/>
        </w:rPr>
        <w:t xml:space="preserve">during the month </w:t>
      </w:r>
      <w:r w:rsidRPr="00BC01ED">
        <w:rPr>
          <w:rFonts w:ascii="Times New Roman" w:hAnsi="Times New Roman"/>
          <w:color w:val="1D1B11" w:themeColor="background2" w:themeShade="1A"/>
          <w:sz w:val="24"/>
          <w:szCs w:val="24"/>
        </w:rPr>
        <w:t>by the State must be included in the file.</w:t>
      </w:r>
    </w:p>
    <w:p w14:paraId="1CE5FF17" w14:textId="77777777" w:rsidR="00EB0270" w:rsidRPr="00BC01ED" w:rsidRDefault="00EB0270" w:rsidP="004233AC">
      <w:pPr>
        <w:pStyle w:val="BodyText"/>
        <w:spacing w:before="0" w:after="0"/>
        <w:ind w:left="900"/>
        <w:rPr>
          <w:rFonts w:ascii="Times New Roman" w:hAnsi="Times New Roman"/>
          <w:color w:val="1D1B11" w:themeColor="background2" w:themeShade="1A"/>
          <w:sz w:val="24"/>
          <w:szCs w:val="24"/>
        </w:rPr>
      </w:pPr>
    </w:p>
    <w:p w14:paraId="1CE5FF18" w14:textId="30096EB1" w:rsidR="001E5C33" w:rsidRPr="00BC01ED" w:rsidRDefault="00462B65" w:rsidP="00BB2634">
      <w:pPr>
        <w:ind w:left="900"/>
        <w:rPr>
          <w:rFonts w:ascii="Times New Roman" w:hAnsi="Times New Roman"/>
          <w:color w:val="1D1B11" w:themeColor="background2" w:themeShade="1A"/>
        </w:rPr>
      </w:pPr>
      <w:r w:rsidRPr="00BC01ED">
        <w:rPr>
          <w:rFonts w:ascii="Times New Roman" w:hAnsi="Times New Roman"/>
          <w:color w:val="1D1B11" w:themeColor="background2" w:themeShade="1A"/>
        </w:rPr>
        <w:lastRenderedPageBreak/>
        <w:t xml:space="preserve">States are strongly encouraged to use the </w:t>
      </w:r>
      <w:r w:rsidR="006739DB">
        <w:rPr>
          <w:rFonts w:ascii="Times New Roman" w:hAnsi="Times New Roman"/>
          <w:color w:val="1D1B11" w:themeColor="background2" w:themeShade="1A"/>
        </w:rPr>
        <w:t>Social Security Administration</w:t>
      </w:r>
      <w:r w:rsidR="0046006B">
        <w:rPr>
          <w:rFonts w:ascii="Times New Roman" w:hAnsi="Times New Roman"/>
          <w:color w:val="1D1B11" w:themeColor="background2" w:themeShade="1A"/>
        </w:rPr>
        <w:t>’</w:t>
      </w:r>
      <w:r w:rsidR="006739DB">
        <w:rPr>
          <w:rFonts w:ascii="Times New Roman" w:hAnsi="Times New Roman"/>
          <w:color w:val="1D1B11" w:themeColor="background2" w:themeShade="1A"/>
        </w:rPr>
        <w:t>s (</w:t>
      </w:r>
      <w:r w:rsidRPr="00BC01ED">
        <w:rPr>
          <w:rFonts w:ascii="Times New Roman" w:hAnsi="Times New Roman"/>
          <w:color w:val="1D1B11" w:themeColor="background2" w:themeShade="1A"/>
        </w:rPr>
        <w:t>SSA</w:t>
      </w:r>
      <w:r w:rsidR="006739DB">
        <w:rPr>
          <w:rFonts w:ascii="Times New Roman" w:hAnsi="Times New Roman"/>
          <w:color w:val="1D1B11" w:themeColor="background2" w:themeShade="1A"/>
        </w:rPr>
        <w:t>)</w:t>
      </w:r>
      <w:r w:rsidRPr="00BC01ED">
        <w:rPr>
          <w:rFonts w:ascii="Times New Roman" w:hAnsi="Times New Roman"/>
          <w:color w:val="1D1B11" w:themeColor="background2" w:themeShade="1A"/>
        </w:rPr>
        <w:t xml:space="preserve"> subsidy application (SSA-1020) for subsidy applicants unless an individual specifically requests the State make the subsidy determination using a State application form.</w:t>
      </w:r>
      <w:r w:rsidR="008C00AF">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States should ask applicants if they have already applied for the subsidy with SSA and, if so, urge them to wait for a decision from SSA.</w:t>
      </w:r>
      <w:r w:rsidR="008C00AF">
        <w:rPr>
          <w:rFonts w:ascii="Times New Roman" w:hAnsi="Times New Roman"/>
          <w:color w:val="1D1B11" w:themeColor="background2" w:themeShade="1A"/>
        </w:rPr>
        <w:t xml:space="preserve">  </w:t>
      </w:r>
      <w:r w:rsidRPr="00BC01ED">
        <w:rPr>
          <w:rStyle w:val="Strong"/>
          <w:rFonts w:ascii="Times New Roman" w:hAnsi="Times New Roman"/>
          <w:b w:val="0"/>
          <w:iCs/>
          <w:color w:val="1D1B11" w:themeColor="background2" w:themeShade="1A"/>
        </w:rPr>
        <w:t>However, if the applicant insists on filing with the State prior to an SSA decision, the State must comply.</w:t>
      </w:r>
      <w:r w:rsidR="008C00AF">
        <w:rPr>
          <w:rStyle w:val="Strong"/>
          <w:rFonts w:ascii="Times New Roman" w:hAnsi="Times New Roman"/>
          <w:b w:val="0"/>
          <w:iCs/>
          <w:color w:val="1D1B11" w:themeColor="background2" w:themeShade="1A"/>
        </w:rPr>
        <w:t xml:space="preserve">  </w:t>
      </w:r>
      <w:r w:rsidRPr="00BC01ED">
        <w:rPr>
          <w:rStyle w:val="Strong"/>
          <w:rFonts w:ascii="Times New Roman" w:hAnsi="Times New Roman"/>
          <w:b w:val="0"/>
          <w:iCs/>
          <w:color w:val="1D1B11" w:themeColor="background2" w:themeShade="1A"/>
        </w:rPr>
        <w:t xml:space="preserve">If an individual requests a State determination or refuses to use the SSA application, the State must use its own application and process the case using Federal </w:t>
      </w:r>
      <w:r w:rsidR="00150331">
        <w:rPr>
          <w:rStyle w:val="Strong"/>
          <w:rFonts w:ascii="Times New Roman" w:hAnsi="Times New Roman"/>
          <w:b w:val="0"/>
          <w:iCs/>
          <w:color w:val="1D1B11" w:themeColor="background2" w:themeShade="1A"/>
        </w:rPr>
        <w:t>LIS</w:t>
      </w:r>
      <w:r w:rsidRPr="00BC01ED">
        <w:rPr>
          <w:rStyle w:val="Strong"/>
          <w:rFonts w:ascii="Times New Roman" w:hAnsi="Times New Roman"/>
          <w:b w:val="0"/>
          <w:iCs/>
          <w:color w:val="1D1B11" w:themeColor="background2" w:themeShade="1A"/>
        </w:rPr>
        <w:t xml:space="preserve"> income, family size, and resource rules.</w:t>
      </w:r>
      <w:r w:rsidR="008C00AF">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The State follows its process for taking applications.</w:t>
      </w:r>
      <w:r w:rsidR="008C00AF">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The State is then responsible for notices, appeals, and redeterminations for subsidy cases it has determined using a State application form.</w:t>
      </w:r>
    </w:p>
    <w:p w14:paraId="1CE5FF19" w14:textId="77777777" w:rsidR="006E3FDE" w:rsidRPr="00BC01ED" w:rsidRDefault="00462B65" w:rsidP="00527231">
      <w:pPr>
        <w:pStyle w:val="Heading1"/>
        <w:rPr>
          <w:rFonts w:ascii="Times New Roman" w:hAnsi="Times New Roman"/>
          <w:color w:val="1D1B11" w:themeColor="background2" w:themeShade="1A"/>
        </w:rPr>
      </w:pPr>
      <w:bookmarkStart w:id="21" w:name="_Toc252965200"/>
      <w:bookmarkStart w:id="22" w:name="_Toc252965757"/>
      <w:bookmarkStart w:id="23" w:name="_Toc252965201"/>
      <w:bookmarkStart w:id="24" w:name="_Toc252965758"/>
      <w:bookmarkStart w:id="25" w:name="_Toc252965202"/>
      <w:bookmarkStart w:id="26" w:name="_Toc252965759"/>
      <w:bookmarkStart w:id="27" w:name="_Toc252965203"/>
      <w:bookmarkStart w:id="28" w:name="_Toc252965760"/>
      <w:bookmarkStart w:id="29" w:name="_Toc252965204"/>
      <w:bookmarkStart w:id="30" w:name="_Toc252965761"/>
      <w:bookmarkStart w:id="31" w:name="_Toc252965205"/>
      <w:bookmarkStart w:id="32" w:name="_Toc252965762"/>
      <w:bookmarkStart w:id="33" w:name="_Toc252965206"/>
      <w:bookmarkStart w:id="34" w:name="_Toc252965763"/>
      <w:bookmarkStart w:id="35" w:name="_Toc252965207"/>
      <w:bookmarkStart w:id="36" w:name="_Toc252965764"/>
      <w:bookmarkStart w:id="37" w:name="_Toc42100082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BC01ED">
        <w:rPr>
          <w:rFonts w:ascii="Times New Roman" w:hAnsi="Times New Roman"/>
          <w:color w:val="1D1B11" w:themeColor="background2" w:themeShade="1A"/>
        </w:rPr>
        <w:t>State Enrollment File(s) Timing and Content</w:t>
      </w:r>
      <w:bookmarkEnd w:id="37"/>
    </w:p>
    <w:p w14:paraId="1CE5FF1A" w14:textId="77777777" w:rsidR="00AC1208" w:rsidRDefault="00CB584F" w:rsidP="00BB2634">
      <w:pPr>
        <w:pStyle w:val="Heading20"/>
        <w:ind w:left="900" w:hanging="540"/>
        <w:rPr>
          <w:sz w:val="24"/>
          <w:szCs w:val="24"/>
        </w:rPr>
      </w:pPr>
      <w:bookmarkStart w:id="38" w:name="_Toc421000830"/>
      <w:r w:rsidRPr="00BC01ED">
        <w:rPr>
          <w:sz w:val="24"/>
          <w:szCs w:val="24"/>
        </w:rPr>
        <w:t>2.1</w:t>
      </w:r>
      <w:r w:rsidRPr="00BC01ED">
        <w:rPr>
          <w:sz w:val="24"/>
          <w:szCs w:val="24"/>
        </w:rPr>
        <w:tab/>
      </w:r>
      <w:r w:rsidR="00462B65" w:rsidRPr="00BC01ED">
        <w:rPr>
          <w:sz w:val="24"/>
          <w:szCs w:val="24"/>
        </w:rPr>
        <w:t>Enrollment File Timing</w:t>
      </w:r>
      <w:bookmarkEnd w:id="38"/>
    </w:p>
    <w:p w14:paraId="1CE5FF1B" w14:textId="0F0422DA" w:rsidR="00221C10" w:rsidRDefault="00221C10" w:rsidP="004233AC">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Each month</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s enrollment file(s) is sent to CMS between the </w:t>
      </w:r>
      <w:r>
        <w:rPr>
          <w:rFonts w:ascii="Times New Roman" w:hAnsi="Times New Roman"/>
          <w:color w:val="1D1B11" w:themeColor="background2" w:themeShade="1A"/>
          <w:sz w:val="24"/>
          <w:szCs w:val="24"/>
        </w:rPr>
        <w:t>fir</w:t>
      </w:r>
      <w:r w:rsidRPr="00BC01ED">
        <w:rPr>
          <w:rFonts w:ascii="Times New Roman" w:hAnsi="Times New Roman"/>
          <w:color w:val="1D1B11" w:themeColor="background2" w:themeShade="1A"/>
          <w:sz w:val="24"/>
          <w:szCs w:val="24"/>
        </w:rPr>
        <w:t>st and the end</w:t>
      </w:r>
      <w:r>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of the enrollment month</w:t>
      </w:r>
      <w:r>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If a State submits only one file, this submittal must be a complete monthly dual eligible enrollment file</w:t>
      </w:r>
      <w:r>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If a State chooses to submit multiple files, a State may either submit one complete enrollment file and submit subsequent files including only file accretions and deletions, or a State may conceivably also submit multiple files throu</w:t>
      </w:r>
      <w:r>
        <w:rPr>
          <w:rFonts w:ascii="Times New Roman" w:hAnsi="Times New Roman"/>
          <w:color w:val="1D1B11" w:themeColor="background2" w:themeShade="1A"/>
          <w:sz w:val="24"/>
          <w:szCs w:val="24"/>
        </w:rPr>
        <w:t>gho</w:t>
      </w:r>
      <w:r w:rsidRPr="00BC01ED">
        <w:rPr>
          <w:rFonts w:ascii="Times New Roman" w:hAnsi="Times New Roman"/>
          <w:color w:val="1D1B11" w:themeColor="background2" w:themeShade="1A"/>
          <w:sz w:val="24"/>
          <w:szCs w:val="24"/>
        </w:rPr>
        <w:t>ut the month each consisting only of partial enrollments, as long as the accrual of all those file submission would deliver, by month</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s end, a complete representation of all dual eligible enrollment in the State for that month.   </w:t>
      </w:r>
    </w:p>
    <w:p w14:paraId="1CE5FF1C" w14:textId="77777777" w:rsidR="00221C10" w:rsidRDefault="00221C10" w:rsidP="004233AC">
      <w:pPr>
        <w:pStyle w:val="BodyText"/>
        <w:spacing w:before="0" w:after="0"/>
        <w:ind w:left="900"/>
        <w:rPr>
          <w:rFonts w:ascii="Times New Roman" w:hAnsi="Times New Roman"/>
          <w:color w:val="1D1B11" w:themeColor="background2" w:themeShade="1A"/>
          <w:sz w:val="24"/>
          <w:szCs w:val="24"/>
        </w:rPr>
      </w:pPr>
    </w:p>
    <w:p w14:paraId="1CE5FF1D" w14:textId="77777777" w:rsidR="00221C10" w:rsidRDefault="00221C10" w:rsidP="004233AC">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If the State submits multiple enrollment files per any given month, once a file has been accepted, any subsequent submissions in the same month will be treated as a unique submission and processed like the first file</w:t>
      </w:r>
      <w:r>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For each State file accepted and processed successfully, CMS will send a response file within 24 to 48 hours</w:t>
      </w:r>
      <w:r>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CMS will process all files nightly for the deeming and auto-assignment process</w:t>
      </w:r>
      <w:r>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Resulting enrollment tr</w:t>
      </w:r>
      <w:r>
        <w:rPr>
          <w:rFonts w:ascii="Times New Roman" w:hAnsi="Times New Roman"/>
          <w:color w:val="1D1B11" w:themeColor="background2" w:themeShade="1A"/>
          <w:sz w:val="24"/>
          <w:szCs w:val="24"/>
        </w:rPr>
        <w:t xml:space="preserve">ansactions shall be sent daily with the exception of </w:t>
      </w:r>
      <w:r w:rsidRPr="00BC01ED">
        <w:rPr>
          <w:rFonts w:ascii="Times New Roman" w:hAnsi="Times New Roman"/>
          <w:color w:val="1D1B11" w:themeColor="background2" w:themeShade="1A"/>
          <w:sz w:val="24"/>
          <w:szCs w:val="24"/>
        </w:rPr>
        <w:t>Sundays to the Part D plans</w:t>
      </w:r>
      <w:r>
        <w:rPr>
          <w:rFonts w:ascii="Times New Roman" w:hAnsi="Times New Roman"/>
          <w:color w:val="1D1B11" w:themeColor="background2" w:themeShade="1A"/>
          <w:sz w:val="24"/>
          <w:szCs w:val="24"/>
        </w:rPr>
        <w:t>.  CMS does not change the 180 bytes of data sent by the States.</w:t>
      </w:r>
    </w:p>
    <w:p w14:paraId="1CE5FF1E" w14:textId="77777777" w:rsidR="00221C10" w:rsidRDefault="00221C10" w:rsidP="004233AC">
      <w:pPr>
        <w:pStyle w:val="BodyText"/>
        <w:spacing w:before="0" w:after="0"/>
        <w:ind w:left="900"/>
        <w:rPr>
          <w:rFonts w:ascii="Times New Roman" w:hAnsi="Times New Roman"/>
          <w:color w:val="1D1B11" w:themeColor="background2" w:themeShade="1A"/>
          <w:sz w:val="24"/>
          <w:szCs w:val="24"/>
        </w:rPr>
      </w:pPr>
    </w:p>
    <w:p w14:paraId="1CE5FF1F" w14:textId="77777777" w:rsidR="00221C10" w:rsidRDefault="00221C10" w:rsidP="004233AC">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 xml:space="preserve">Files that are rejected based on data quality validation must be </w:t>
      </w:r>
      <w:r>
        <w:rPr>
          <w:rFonts w:ascii="Times New Roman" w:hAnsi="Times New Roman"/>
          <w:color w:val="1D1B11" w:themeColor="background2" w:themeShade="1A"/>
          <w:sz w:val="24"/>
          <w:szCs w:val="24"/>
        </w:rPr>
        <w:t xml:space="preserve">resubmitted to </w:t>
      </w:r>
      <w:r w:rsidRPr="00BC01ED">
        <w:rPr>
          <w:rFonts w:ascii="Times New Roman" w:hAnsi="Times New Roman"/>
          <w:color w:val="1D1B11" w:themeColor="background2" w:themeShade="1A"/>
          <w:sz w:val="24"/>
          <w:szCs w:val="24"/>
        </w:rPr>
        <w:t xml:space="preserve">CMS by the last day of the month if this is to be the sole submission of the month.  </w:t>
      </w:r>
    </w:p>
    <w:p w14:paraId="1CE5FF20" w14:textId="77777777" w:rsidR="00221C10" w:rsidRDefault="00221C10" w:rsidP="004233AC">
      <w:pPr>
        <w:pStyle w:val="BodyText"/>
        <w:spacing w:before="0" w:after="0"/>
        <w:ind w:left="900"/>
        <w:rPr>
          <w:rFonts w:ascii="Times New Roman" w:hAnsi="Times New Roman"/>
          <w:color w:val="1D1B11" w:themeColor="background2" w:themeShade="1A"/>
          <w:sz w:val="24"/>
          <w:szCs w:val="24"/>
        </w:rPr>
      </w:pPr>
    </w:p>
    <w:p w14:paraId="1CE5FF21" w14:textId="77777777" w:rsidR="00221C10" w:rsidRDefault="00221C10" w:rsidP="004233AC">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If a State submits a</w:t>
      </w:r>
      <w:r>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file on the last day of the month, and it is received on or after our cutoff processing time, the file will be processed the first day of the subsequent month. </w:t>
      </w:r>
      <w:r w:rsidR="00150331">
        <w:rPr>
          <w:rFonts w:ascii="Times New Roman" w:hAnsi="Times New Roman"/>
          <w:color w:val="1D1B11" w:themeColor="background2" w:themeShade="1A"/>
          <w:sz w:val="24"/>
          <w:szCs w:val="24"/>
        </w:rPr>
        <w:t xml:space="preserve"> </w:t>
      </w:r>
      <w:r>
        <w:rPr>
          <w:rFonts w:ascii="Times New Roman" w:hAnsi="Times New Roman"/>
          <w:color w:val="1D1B11" w:themeColor="background2" w:themeShade="1A"/>
          <w:sz w:val="24"/>
          <w:szCs w:val="24"/>
        </w:rPr>
        <w:t>The cutoff processing times are:</w:t>
      </w:r>
    </w:p>
    <w:p w14:paraId="1CE5FF22" w14:textId="77777777" w:rsidR="00221C10" w:rsidRDefault="00221C10" w:rsidP="00D11AEB">
      <w:pPr>
        <w:pStyle w:val="BodyText"/>
        <w:spacing w:before="0" w:after="0"/>
        <w:ind w:left="720"/>
        <w:rPr>
          <w:rFonts w:ascii="Times New Roman" w:hAnsi="Times New Roman"/>
          <w:color w:val="1D1B11" w:themeColor="background2" w:themeShade="1A"/>
          <w:sz w:val="24"/>
          <w:szCs w:val="24"/>
        </w:rPr>
      </w:pPr>
    </w:p>
    <w:tbl>
      <w:tblPr>
        <w:tblStyle w:val="TableGrid"/>
        <w:tblW w:w="7038" w:type="dxa"/>
        <w:tblInd w:w="1558" w:type="dxa"/>
        <w:tblLook w:val="04A0" w:firstRow="1" w:lastRow="0" w:firstColumn="1" w:lastColumn="0" w:noHBand="0" w:noVBand="1"/>
      </w:tblPr>
      <w:tblGrid>
        <w:gridCol w:w="3618"/>
        <w:gridCol w:w="3420"/>
      </w:tblGrid>
      <w:tr w:rsidR="00221C10" w:rsidRPr="00711346" w14:paraId="1CE5FF25" w14:textId="77777777" w:rsidTr="00BB2634">
        <w:tc>
          <w:tcPr>
            <w:tcW w:w="3618" w:type="dxa"/>
          </w:tcPr>
          <w:p w14:paraId="1CE5FF23" w14:textId="2C045B06" w:rsidR="00221C10" w:rsidRPr="00711346" w:rsidRDefault="009F429B" w:rsidP="000C2412">
            <w:pPr>
              <w:pStyle w:val="BodyText"/>
              <w:spacing w:before="0" w:after="0"/>
              <w:rPr>
                <w:rFonts w:ascii="Times New Roman" w:hAnsi="Times New Roman"/>
                <w:b/>
                <w:color w:val="1D1B11" w:themeColor="background2" w:themeShade="1A"/>
                <w:sz w:val="24"/>
                <w:szCs w:val="24"/>
              </w:rPr>
            </w:pPr>
            <w:r>
              <w:rPr>
                <w:rFonts w:ascii="Times New Roman" w:hAnsi="Times New Roman"/>
                <w:b/>
                <w:color w:val="1D1B11" w:themeColor="background2" w:themeShade="1A"/>
                <w:sz w:val="24"/>
                <w:szCs w:val="24"/>
              </w:rPr>
              <w:t xml:space="preserve">If </w:t>
            </w:r>
            <w:r w:rsidR="00221C10" w:rsidRPr="000C5349">
              <w:rPr>
                <w:rFonts w:ascii="Times New Roman" w:hAnsi="Times New Roman"/>
                <w:b/>
                <w:color w:val="1D1B11" w:themeColor="background2" w:themeShade="1A"/>
                <w:sz w:val="24"/>
                <w:szCs w:val="24"/>
              </w:rPr>
              <w:t>Last Day of Month</w:t>
            </w:r>
            <w:r>
              <w:rPr>
                <w:rFonts w:ascii="Times New Roman" w:hAnsi="Times New Roman"/>
                <w:b/>
                <w:color w:val="1D1B11" w:themeColor="background2" w:themeShade="1A"/>
                <w:sz w:val="24"/>
                <w:szCs w:val="24"/>
              </w:rPr>
              <w:t xml:space="preserve"> Is A:</w:t>
            </w:r>
          </w:p>
        </w:tc>
        <w:tc>
          <w:tcPr>
            <w:tcW w:w="3420" w:type="dxa"/>
          </w:tcPr>
          <w:p w14:paraId="1CE5FF24" w14:textId="77777777" w:rsidR="00221C10" w:rsidRPr="00711346" w:rsidRDefault="00221C10" w:rsidP="000C2412">
            <w:pPr>
              <w:pStyle w:val="BodyText"/>
              <w:spacing w:before="0" w:after="0"/>
              <w:rPr>
                <w:rFonts w:ascii="Times New Roman" w:hAnsi="Times New Roman"/>
                <w:b/>
                <w:color w:val="1D1B11" w:themeColor="background2" w:themeShade="1A"/>
                <w:sz w:val="24"/>
                <w:szCs w:val="24"/>
              </w:rPr>
            </w:pPr>
            <w:r w:rsidRPr="000C5349">
              <w:rPr>
                <w:rFonts w:ascii="Times New Roman" w:hAnsi="Times New Roman"/>
                <w:b/>
                <w:color w:val="1D1B11" w:themeColor="background2" w:themeShade="1A"/>
                <w:sz w:val="24"/>
                <w:szCs w:val="24"/>
              </w:rPr>
              <w:t xml:space="preserve">Cutoff Processing Time </w:t>
            </w:r>
          </w:p>
        </w:tc>
      </w:tr>
      <w:tr w:rsidR="00221C10" w14:paraId="1CE5FF28" w14:textId="77777777" w:rsidTr="00BB2634">
        <w:tc>
          <w:tcPr>
            <w:tcW w:w="3618" w:type="dxa"/>
          </w:tcPr>
          <w:p w14:paraId="1CE5FF26" w14:textId="77777777" w:rsidR="00221C10" w:rsidRDefault="00221C10" w:rsidP="000C2412">
            <w:pPr>
              <w:pStyle w:val="BodyText"/>
              <w:spacing w:before="0" w:after="0"/>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Weekday (including holidays)</w:t>
            </w:r>
          </w:p>
        </w:tc>
        <w:tc>
          <w:tcPr>
            <w:tcW w:w="3420" w:type="dxa"/>
          </w:tcPr>
          <w:p w14:paraId="1CE5FF27" w14:textId="77777777" w:rsidR="00221C10" w:rsidRDefault="00221C10" w:rsidP="000C2412">
            <w:pPr>
              <w:pStyle w:val="BodyText"/>
              <w:spacing w:before="0" w:after="0"/>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6:00 PM Eastern Time</w:t>
            </w:r>
          </w:p>
        </w:tc>
      </w:tr>
      <w:tr w:rsidR="00221C10" w14:paraId="1CE5FF2B" w14:textId="77777777" w:rsidTr="00BB2634">
        <w:tc>
          <w:tcPr>
            <w:tcW w:w="3618" w:type="dxa"/>
          </w:tcPr>
          <w:p w14:paraId="1CE5FF29" w14:textId="77777777" w:rsidR="00221C10" w:rsidRDefault="00221C10" w:rsidP="000C2412">
            <w:pPr>
              <w:pStyle w:val="BodyText"/>
              <w:spacing w:before="0" w:after="0"/>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Saturday or Sunday</w:t>
            </w:r>
          </w:p>
        </w:tc>
        <w:tc>
          <w:tcPr>
            <w:tcW w:w="3420" w:type="dxa"/>
          </w:tcPr>
          <w:p w14:paraId="1CE5FF2A" w14:textId="77777777" w:rsidR="00221C10" w:rsidRDefault="00221C10" w:rsidP="000C2412">
            <w:pPr>
              <w:pStyle w:val="BodyText"/>
              <w:spacing w:before="0" w:after="0"/>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1:00 PM Eastern Time</w:t>
            </w:r>
          </w:p>
        </w:tc>
      </w:tr>
    </w:tbl>
    <w:p w14:paraId="1CE5FF2C" w14:textId="77777777" w:rsidR="00221C10" w:rsidRDefault="00221C10" w:rsidP="00221C10">
      <w:pPr>
        <w:pStyle w:val="BodyText"/>
        <w:spacing w:before="0" w:after="0"/>
        <w:rPr>
          <w:rFonts w:ascii="Times New Roman" w:hAnsi="Times New Roman"/>
          <w:color w:val="1D1B11" w:themeColor="background2" w:themeShade="1A"/>
          <w:sz w:val="24"/>
          <w:szCs w:val="24"/>
        </w:rPr>
      </w:pPr>
    </w:p>
    <w:p w14:paraId="1CE5FF2D" w14:textId="4C4DFCA6" w:rsidR="00221C10" w:rsidRDefault="00221C10" w:rsidP="00BB2634">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Thus if a file is submitted</w:t>
      </w:r>
      <w:r>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to CMS on January 31, 201</w:t>
      </w:r>
      <w:r>
        <w:rPr>
          <w:rFonts w:ascii="Times New Roman" w:hAnsi="Times New Roman"/>
          <w:color w:val="1D1B11" w:themeColor="background2" w:themeShade="1A"/>
          <w:sz w:val="24"/>
          <w:szCs w:val="24"/>
        </w:rPr>
        <w:t>3</w:t>
      </w:r>
      <w:r w:rsidRPr="00BC01ED">
        <w:rPr>
          <w:rFonts w:ascii="Times New Roman" w:hAnsi="Times New Roman"/>
          <w:color w:val="1D1B11" w:themeColor="background2" w:themeShade="1A"/>
          <w:sz w:val="24"/>
          <w:szCs w:val="24"/>
        </w:rPr>
        <w:t>, at 11</w:t>
      </w:r>
      <w:r>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pm </w:t>
      </w:r>
      <w:r w:rsidR="00150331">
        <w:rPr>
          <w:rFonts w:ascii="Times New Roman" w:hAnsi="Times New Roman"/>
          <w:color w:val="1D1B11" w:themeColor="background2" w:themeShade="1A"/>
          <w:sz w:val="24"/>
          <w:szCs w:val="24"/>
        </w:rPr>
        <w:t>Easter Standard Time (</w:t>
      </w:r>
      <w:r w:rsidRPr="00BC01ED">
        <w:rPr>
          <w:rFonts w:ascii="Times New Roman" w:hAnsi="Times New Roman"/>
          <w:color w:val="1D1B11" w:themeColor="background2" w:themeShade="1A"/>
          <w:sz w:val="24"/>
          <w:szCs w:val="24"/>
        </w:rPr>
        <w:t>EST</w:t>
      </w:r>
      <w:r w:rsidR="00150331">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it would not be processed until February 1</w:t>
      </w:r>
      <w:r>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and all </w:t>
      </w:r>
      <w:r w:rsidR="00D339AD">
        <w:rPr>
          <w:rFonts w:ascii="Times New Roman" w:hAnsi="Times New Roman"/>
          <w:color w:val="1D1B11" w:themeColor="background2" w:themeShade="1A"/>
          <w:sz w:val="24"/>
          <w:szCs w:val="24"/>
        </w:rPr>
        <w:t>DET</w:t>
      </w:r>
      <w:r w:rsidR="002E4371">
        <w:rPr>
          <w:rFonts w:ascii="Times New Roman" w:hAnsi="Times New Roman"/>
          <w:color w:val="1D1B11" w:themeColor="background2" w:themeShade="1A"/>
          <w:sz w:val="24"/>
          <w:szCs w:val="24"/>
        </w:rPr>
        <w:t>ail (</w:t>
      </w:r>
      <w:r w:rsidRPr="00BC01ED">
        <w:rPr>
          <w:rFonts w:ascii="Times New Roman" w:hAnsi="Times New Roman"/>
          <w:color w:val="1D1B11" w:themeColor="background2" w:themeShade="1A"/>
          <w:sz w:val="24"/>
          <w:szCs w:val="24"/>
        </w:rPr>
        <w:t>DET</w:t>
      </w:r>
      <w:r w:rsidR="002E4371">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records submitted as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current</w:t>
      </w:r>
      <w:r w:rsidR="008C00AF">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for January 201</w:t>
      </w:r>
      <w:r>
        <w:rPr>
          <w:rFonts w:ascii="Times New Roman" w:hAnsi="Times New Roman"/>
          <w:color w:val="1D1B11" w:themeColor="background2" w:themeShade="1A"/>
          <w:sz w:val="24"/>
          <w:szCs w:val="24"/>
        </w:rPr>
        <w:t>3</w:t>
      </w:r>
      <w:r w:rsidRPr="00BC01ED">
        <w:rPr>
          <w:rFonts w:ascii="Times New Roman" w:hAnsi="Times New Roman"/>
          <w:color w:val="1D1B11" w:themeColor="background2" w:themeShade="1A"/>
          <w:sz w:val="24"/>
          <w:szCs w:val="24"/>
        </w:rPr>
        <w:t xml:space="preserve"> would now be treated as retroactive records, </w:t>
      </w:r>
      <w:r w:rsidRPr="00BC01ED">
        <w:rPr>
          <w:rFonts w:ascii="Times New Roman" w:hAnsi="Times New Roman"/>
          <w:color w:val="1D1B11" w:themeColor="background2" w:themeShade="1A"/>
          <w:sz w:val="24"/>
          <w:szCs w:val="24"/>
        </w:rPr>
        <w:lastRenderedPageBreak/>
        <w:t>any (one month into the future) DET records would be processed as current records</w:t>
      </w:r>
      <w:r>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If no file is successfully submitted for the month, CMS will project enrollment from the prior month</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s file and apply retroactive updates based on the subsequent months</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submittals for the purpose of the </w:t>
      </w:r>
      <w:r>
        <w:rPr>
          <w:rFonts w:ascii="Times New Roman" w:hAnsi="Times New Roman"/>
          <w:color w:val="1D1B11" w:themeColor="background2" w:themeShade="1A"/>
          <w:sz w:val="24"/>
          <w:szCs w:val="24"/>
        </w:rPr>
        <w:t>P</w:t>
      </w:r>
      <w:r w:rsidRPr="00BC01ED">
        <w:rPr>
          <w:rFonts w:ascii="Times New Roman" w:hAnsi="Times New Roman"/>
          <w:color w:val="1D1B11" w:themeColor="background2" w:themeShade="1A"/>
          <w:sz w:val="24"/>
          <w:szCs w:val="24"/>
        </w:rPr>
        <w:t>hase</w:t>
      </w:r>
      <w:r>
        <w:rPr>
          <w:rFonts w:ascii="Times New Roman" w:hAnsi="Times New Roman"/>
          <w:color w:val="1D1B11" w:themeColor="background2" w:themeShade="1A"/>
          <w:sz w:val="24"/>
          <w:szCs w:val="24"/>
        </w:rPr>
        <w:t>-D</w:t>
      </w:r>
      <w:r w:rsidRPr="00BC01ED">
        <w:rPr>
          <w:rFonts w:ascii="Times New Roman" w:hAnsi="Times New Roman"/>
          <w:color w:val="1D1B11" w:themeColor="background2" w:themeShade="1A"/>
          <w:sz w:val="24"/>
          <w:szCs w:val="24"/>
        </w:rPr>
        <w:t>own calculation.</w:t>
      </w:r>
    </w:p>
    <w:p w14:paraId="1CE5FF2E" w14:textId="77777777" w:rsidR="00AC1208" w:rsidRPr="00BC01ED" w:rsidRDefault="00CB584F" w:rsidP="00BB2634">
      <w:pPr>
        <w:pStyle w:val="Heading20"/>
        <w:ind w:left="900" w:hanging="540"/>
        <w:rPr>
          <w:sz w:val="24"/>
          <w:szCs w:val="24"/>
        </w:rPr>
      </w:pPr>
      <w:bookmarkStart w:id="39" w:name="_Toc421000831"/>
      <w:r w:rsidRPr="00BC01ED">
        <w:rPr>
          <w:sz w:val="24"/>
          <w:szCs w:val="24"/>
        </w:rPr>
        <w:t>2.2</w:t>
      </w:r>
      <w:r w:rsidRPr="00BC01ED">
        <w:rPr>
          <w:sz w:val="24"/>
          <w:szCs w:val="24"/>
        </w:rPr>
        <w:tab/>
      </w:r>
      <w:r w:rsidR="00462B65" w:rsidRPr="00BC01ED">
        <w:rPr>
          <w:sz w:val="24"/>
          <w:szCs w:val="24"/>
        </w:rPr>
        <w:t>Enrollment File Content</w:t>
      </w:r>
      <w:bookmarkEnd w:id="39"/>
    </w:p>
    <w:p w14:paraId="1CE5FF2F" w14:textId="35CB1D6D" w:rsidR="006E3FDE" w:rsidRPr="00BC01ED" w:rsidRDefault="00462B65" w:rsidP="00BB2634">
      <w:pPr>
        <w:pStyle w:val="BodyText"/>
        <w:spacing w:before="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The Record Identifi</w:t>
      </w:r>
      <w:r w:rsidR="00BA5960">
        <w:rPr>
          <w:rFonts w:ascii="Times New Roman" w:hAnsi="Times New Roman"/>
          <w:color w:val="1D1B11" w:themeColor="background2" w:themeShade="1A"/>
          <w:sz w:val="24"/>
          <w:szCs w:val="24"/>
        </w:rPr>
        <w:t xml:space="preserve">cation Code </w:t>
      </w:r>
      <w:r w:rsidRPr="00BC01ED">
        <w:rPr>
          <w:rFonts w:ascii="Times New Roman" w:hAnsi="Times New Roman"/>
          <w:color w:val="1D1B11" w:themeColor="background2" w:themeShade="1A"/>
          <w:sz w:val="24"/>
          <w:szCs w:val="24"/>
        </w:rPr>
        <w:t>field will identify if the record is an enrollment detail record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DET</w:t>
      </w:r>
      <w:r w:rsidR="008C00AF">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for a known dual eligible or future Medicaid eligible (not to exceed one month into the future), a prospective full dual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PRO</w:t>
      </w:r>
      <w:r w:rsidR="008C00AF">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or a </w:t>
      </w:r>
      <w:r w:rsidR="001A4C0F">
        <w:rPr>
          <w:rFonts w:ascii="Times New Roman" w:hAnsi="Times New Roman"/>
          <w:color w:val="1D1B11" w:themeColor="background2" w:themeShade="1A"/>
          <w:sz w:val="24"/>
          <w:szCs w:val="24"/>
        </w:rPr>
        <w:t>L</w:t>
      </w:r>
      <w:r w:rsidRPr="00BC01ED">
        <w:rPr>
          <w:rFonts w:ascii="Times New Roman" w:hAnsi="Times New Roman"/>
          <w:color w:val="1D1B11" w:themeColor="background2" w:themeShade="1A"/>
          <w:sz w:val="24"/>
          <w:szCs w:val="24"/>
        </w:rPr>
        <w:t>ow-</w:t>
      </w:r>
      <w:r w:rsidR="001A4C0F">
        <w:rPr>
          <w:rFonts w:ascii="Times New Roman" w:hAnsi="Times New Roman"/>
          <w:color w:val="1D1B11" w:themeColor="background2" w:themeShade="1A"/>
          <w:sz w:val="24"/>
          <w:szCs w:val="24"/>
        </w:rPr>
        <w:t>I</w:t>
      </w:r>
      <w:r w:rsidRPr="00BC01ED">
        <w:rPr>
          <w:rFonts w:ascii="Times New Roman" w:hAnsi="Times New Roman"/>
          <w:color w:val="1D1B11" w:themeColor="background2" w:themeShade="1A"/>
          <w:sz w:val="24"/>
          <w:szCs w:val="24"/>
        </w:rPr>
        <w:t xml:space="preserve">ncome </w:t>
      </w:r>
      <w:r w:rsidR="001A4C0F">
        <w:rPr>
          <w:rFonts w:ascii="Times New Roman" w:hAnsi="Times New Roman"/>
          <w:color w:val="1D1B11" w:themeColor="background2" w:themeShade="1A"/>
          <w:sz w:val="24"/>
          <w:szCs w:val="24"/>
        </w:rPr>
        <w:t>S</w:t>
      </w:r>
      <w:r w:rsidRPr="00BC01ED">
        <w:rPr>
          <w:rFonts w:ascii="Times New Roman" w:hAnsi="Times New Roman"/>
          <w:color w:val="1D1B11" w:themeColor="background2" w:themeShade="1A"/>
          <w:sz w:val="24"/>
          <w:szCs w:val="24"/>
        </w:rPr>
        <w:t>ubsidy determination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LIS</w:t>
      </w:r>
      <w:r w:rsidR="008C00AF">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record.  Medically-needy and other spend-down individuals who have not met their incurred liability for the month and are in inactive enrollment status for the reporting month should not be included.  Below are the types of records States should include in </w:t>
      </w:r>
      <w:r w:rsidR="00173313">
        <w:rPr>
          <w:rFonts w:ascii="Times New Roman" w:hAnsi="Times New Roman"/>
          <w:color w:val="1D1B11" w:themeColor="background2" w:themeShade="1A"/>
          <w:sz w:val="24"/>
          <w:szCs w:val="24"/>
        </w:rPr>
        <w:t xml:space="preserve">its </w:t>
      </w:r>
      <w:r w:rsidRPr="00BC01ED">
        <w:rPr>
          <w:rFonts w:ascii="Times New Roman" w:hAnsi="Times New Roman"/>
          <w:color w:val="1D1B11" w:themeColor="background2" w:themeShade="1A"/>
          <w:sz w:val="24"/>
          <w:szCs w:val="24"/>
        </w:rPr>
        <w:t>file:</w:t>
      </w:r>
    </w:p>
    <w:p w14:paraId="1CE5FF30" w14:textId="68D73497" w:rsidR="00F6564F" w:rsidRPr="00BC01ED" w:rsidRDefault="00462B65" w:rsidP="00BB2634">
      <w:pPr>
        <w:pStyle w:val="BodyText"/>
        <w:numPr>
          <w:ilvl w:val="0"/>
          <w:numId w:val="12"/>
        </w:numPr>
        <w:adjustRightInd/>
        <w:spacing w:before="0" w:after="0"/>
        <w:ind w:left="1260"/>
        <w:rPr>
          <w:rFonts w:ascii="Times New Roman" w:hAnsi="Times New Roman"/>
          <w:color w:val="1D1B11" w:themeColor="background2" w:themeShade="1A"/>
          <w:sz w:val="24"/>
          <w:szCs w:val="24"/>
        </w:rPr>
      </w:pPr>
      <w:r w:rsidRPr="00BC01ED">
        <w:rPr>
          <w:rFonts w:ascii="Times New Roman" w:hAnsi="Times New Roman"/>
          <w:b/>
          <w:bCs/>
          <w:color w:val="1D1B11" w:themeColor="background2" w:themeShade="1A"/>
          <w:sz w:val="24"/>
          <w:szCs w:val="24"/>
          <w:u w:val="single"/>
        </w:rPr>
        <w:t>Current DET records</w:t>
      </w:r>
      <w:r w:rsidRPr="00BC01ED">
        <w:rPr>
          <w:rFonts w:ascii="Times New Roman" w:hAnsi="Times New Roman"/>
          <w:color w:val="1D1B11" w:themeColor="background2" w:themeShade="1A"/>
          <w:sz w:val="24"/>
          <w:szCs w:val="24"/>
        </w:rPr>
        <w:t xml:space="preserve"> – States must include a person-month record for each individual eligible for the current reporting month</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If a State submits only </w:t>
      </w:r>
      <w:r w:rsidRPr="00BC01ED">
        <w:rPr>
          <w:rFonts w:ascii="Times New Roman" w:hAnsi="Times New Roman"/>
          <w:color w:val="1D1B11" w:themeColor="background2" w:themeShade="1A"/>
          <w:sz w:val="24"/>
          <w:szCs w:val="24"/>
          <w:u w:val="single"/>
        </w:rPr>
        <w:t>one</w:t>
      </w:r>
      <w:r w:rsidRPr="00BC01ED">
        <w:rPr>
          <w:rFonts w:ascii="Times New Roman" w:hAnsi="Times New Roman"/>
          <w:color w:val="1D1B11" w:themeColor="background2" w:themeShade="1A"/>
          <w:sz w:val="24"/>
          <w:szCs w:val="24"/>
        </w:rPr>
        <w:t xml:space="preserve"> file per month, the Medicaid Eligibility Status Field must be populated with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Y</w:t>
      </w:r>
      <w:r w:rsidR="008C00AF">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w:t>
      </w:r>
      <w:r w:rsidR="00D11AEB">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If a State submits </w:t>
      </w:r>
      <w:r w:rsidRPr="00BC01ED">
        <w:rPr>
          <w:rFonts w:ascii="Times New Roman" w:hAnsi="Times New Roman"/>
          <w:color w:val="1D1B11" w:themeColor="background2" w:themeShade="1A"/>
          <w:sz w:val="24"/>
          <w:szCs w:val="24"/>
          <w:u w:val="single"/>
        </w:rPr>
        <w:t xml:space="preserve">multiple </w:t>
      </w:r>
      <w:r w:rsidRPr="00BC01ED">
        <w:rPr>
          <w:rFonts w:ascii="Times New Roman" w:hAnsi="Times New Roman"/>
          <w:color w:val="1D1B11" w:themeColor="background2" w:themeShade="1A"/>
          <w:sz w:val="24"/>
          <w:szCs w:val="24"/>
        </w:rPr>
        <w:t xml:space="preserve">files per month, the Medicaid Eligibility Status Field can be populated with a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Y</w:t>
      </w:r>
      <w:r w:rsidR="008C00AF">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or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N</w:t>
      </w:r>
      <w:r w:rsidR="008C00AF">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w:t>
      </w:r>
      <w:r w:rsidR="00D339AD">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For example, if a</w:t>
      </w:r>
      <w:r w:rsidR="006A3F2F">
        <w:rPr>
          <w:rFonts w:ascii="Times New Roman" w:hAnsi="Times New Roman"/>
          <w:color w:val="1D1B11" w:themeColor="background2" w:themeShade="1A"/>
          <w:sz w:val="24"/>
          <w:szCs w:val="24"/>
        </w:rPr>
        <w:t>n individual</w:t>
      </w:r>
      <w:r w:rsidRPr="00BC01ED">
        <w:rPr>
          <w:rFonts w:ascii="Times New Roman" w:hAnsi="Times New Roman"/>
          <w:color w:val="1D1B11" w:themeColor="background2" w:themeShade="1A"/>
          <w:sz w:val="24"/>
          <w:szCs w:val="24"/>
        </w:rPr>
        <w:t xml:space="preserve"> was submitted as a Current DET record in a previous submission during the current reporting month as a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Y</w:t>
      </w:r>
      <w:r w:rsidR="008C00AF">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but the State discovered the </w:t>
      </w:r>
      <w:r w:rsidR="006A3F2F">
        <w:rPr>
          <w:rFonts w:ascii="Times New Roman" w:hAnsi="Times New Roman"/>
          <w:color w:val="1D1B11" w:themeColor="background2" w:themeShade="1A"/>
          <w:sz w:val="24"/>
          <w:szCs w:val="24"/>
        </w:rPr>
        <w:t xml:space="preserve">individual </w:t>
      </w:r>
      <w:r w:rsidRPr="00BC01ED">
        <w:rPr>
          <w:rFonts w:ascii="Times New Roman" w:hAnsi="Times New Roman"/>
          <w:color w:val="1D1B11" w:themeColor="background2" w:themeShade="1A"/>
          <w:sz w:val="24"/>
          <w:szCs w:val="24"/>
        </w:rPr>
        <w:t xml:space="preserve">was not Medicaid eligible, the State may correct the eligibility status by resubmitting the </w:t>
      </w:r>
      <w:r w:rsidR="006A3F2F">
        <w:rPr>
          <w:rFonts w:ascii="Times New Roman" w:hAnsi="Times New Roman"/>
          <w:color w:val="1D1B11" w:themeColor="background2" w:themeShade="1A"/>
          <w:sz w:val="24"/>
          <w:szCs w:val="24"/>
        </w:rPr>
        <w:t>individual</w:t>
      </w:r>
      <w:r w:rsidR="0046006B">
        <w:rPr>
          <w:rFonts w:ascii="Times New Roman" w:hAnsi="Times New Roman"/>
          <w:color w:val="1D1B11" w:themeColor="background2" w:themeShade="1A"/>
          <w:sz w:val="24"/>
          <w:szCs w:val="24"/>
        </w:rPr>
        <w:t>’</w:t>
      </w:r>
      <w:r w:rsidR="006A3F2F">
        <w:rPr>
          <w:rFonts w:ascii="Times New Roman" w:hAnsi="Times New Roman"/>
          <w:color w:val="1D1B11" w:themeColor="background2" w:themeShade="1A"/>
          <w:sz w:val="24"/>
          <w:szCs w:val="24"/>
        </w:rPr>
        <w:t>s</w:t>
      </w:r>
      <w:r w:rsidR="006739DB">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record with an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N</w:t>
      </w:r>
      <w:r w:rsidR="008C00AF">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in the Medicaid Eligibility Status Field for the current reporting month within the same month.</w:t>
      </w:r>
    </w:p>
    <w:p w14:paraId="1CE5FF31" w14:textId="3BDB694F" w:rsidR="001C077E" w:rsidRPr="00997E93" w:rsidRDefault="00462B65" w:rsidP="00BB2634">
      <w:pPr>
        <w:pStyle w:val="BodyText"/>
        <w:numPr>
          <w:ilvl w:val="0"/>
          <w:numId w:val="12"/>
        </w:numPr>
        <w:adjustRightInd/>
        <w:spacing w:before="0" w:after="0"/>
        <w:ind w:left="1260"/>
        <w:rPr>
          <w:rFonts w:ascii="Times New Roman" w:hAnsi="Times New Roman"/>
          <w:bCs/>
          <w:color w:val="1D1B11" w:themeColor="background2" w:themeShade="1A"/>
          <w:sz w:val="24"/>
          <w:szCs w:val="24"/>
        </w:rPr>
      </w:pPr>
      <w:r w:rsidRPr="00997E93">
        <w:rPr>
          <w:rFonts w:ascii="Times New Roman" w:hAnsi="Times New Roman"/>
          <w:b/>
          <w:bCs/>
          <w:color w:val="1D1B11" w:themeColor="background2" w:themeShade="1A"/>
          <w:sz w:val="24"/>
          <w:szCs w:val="24"/>
          <w:u w:val="single"/>
        </w:rPr>
        <w:t>Retro DET records</w:t>
      </w:r>
      <w:r w:rsidRPr="00997E93">
        <w:rPr>
          <w:rFonts w:ascii="Times New Roman" w:hAnsi="Times New Roman"/>
          <w:bCs/>
          <w:color w:val="1D1B11" w:themeColor="background2" w:themeShade="1A"/>
          <w:sz w:val="24"/>
          <w:szCs w:val="24"/>
        </w:rPr>
        <w:t xml:space="preserve"> – Additionally, all files will include a full person-month record to report information on changes in the circumstances for individuals that were effective in a prior month.  These records are referred to as </w:t>
      </w:r>
      <w:r w:rsidR="0046006B">
        <w:rPr>
          <w:rFonts w:ascii="Times New Roman" w:hAnsi="Times New Roman"/>
          <w:bCs/>
          <w:color w:val="1D1B11" w:themeColor="background2" w:themeShade="1A"/>
          <w:sz w:val="24"/>
          <w:szCs w:val="24"/>
        </w:rPr>
        <w:t>‘</w:t>
      </w:r>
      <w:r w:rsidRPr="00BB2634">
        <w:rPr>
          <w:rFonts w:ascii="Times New Roman" w:hAnsi="Times New Roman"/>
          <w:bCs/>
          <w:color w:val="1D1B11" w:themeColor="background2" w:themeShade="1A"/>
          <w:sz w:val="24"/>
          <w:szCs w:val="24"/>
        </w:rPr>
        <w:t>retroactive</w:t>
      </w:r>
      <w:r w:rsidR="008C00AF">
        <w:rPr>
          <w:rFonts w:ascii="Times New Roman" w:hAnsi="Times New Roman"/>
          <w:bCs/>
          <w:color w:val="1D1B11" w:themeColor="background2" w:themeShade="1A"/>
          <w:sz w:val="24"/>
          <w:szCs w:val="24"/>
        </w:rPr>
        <w:t>’</w:t>
      </w:r>
      <w:r w:rsidRPr="00997E93">
        <w:rPr>
          <w:rFonts w:ascii="Times New Roman" w:hAnsi="Times New Roman"/>
          <w:bCs/>
          <w:color w:val="1D1B11" w:themeColor="background2" w:themeShade="1A"/>
          <w:sz w:val="24"/>
          <w:szCs w:val="24"/>
        </w:rPr>
        <w:t xml:space="preserve"> records and will be identified in the monthly file by the effective month and year to which the retroactive record data are to be applied.  Illustrative examples of possible situations that would lead to retroactive changes include:</w:t>
      </w:r>
    </w:p>
    <w:p w14:paraId="1CE5FF32" w14:textId="6D5A9F74" w:rsidR="001C077E" w:rsidRPr="00BC01ED" w:rsidRDefault="00D339AD" w:rsidP="00BB2634">
      <w:pPr>
        <w:numPr>
          <w:ilvl w:val="0"/>
          <w:numId w:val="1"/>
        </w:numPr>
        <w:tabs>
          <w:tab w:val="clear" w:pos="720"/>
          <w:tab w:val="num" w:pos="1890"/>
          <w:tab w:val="center" w:pos="5040"/>
          <w:tab w:val="left" w:pos="6048"/>
          <w:tab w:val="left" w:pos="7056"/>
          <w:tab w:val="left" w:pos="7920"/>
        </w:tabs>
        <w:ind w:left="1890" w:hanging="450"/>
        <w:rPr>
          <w:rFonts w:ascii="Times New Roman" w:hAnsi="Times New Roman"/>
          <w:color w:val="1D1B11" w:themeColor="background2" w:themeShade="1A"/>
        </w:rPr>
      </w:pPr>
      <w:r>
        <w:rPr>
          <w:rFonts w:ascii="Times New Roman" w:hAnsi="Times New Roman"/>
          <w:color w:val="1D1B11" w:themeColor="background2" w:themeShade="1A"/>
        </w:rPr>
        <w:t>A</w:t>
      </w:r>
      <w:r w:rsidR="00462B65" w:rsidRPr="00BC01ED">
        <w:rPr>
          <w:rFonts w:ascii="Times New Roman" w:hAnsi="Times New Roman"/>
          <w:color w:val="1D1B11" w:themeColor="background2" w:themeShade="1A"/>
        </w:rPr>
        <w:t>n individual not previously reported who was determined by the State to be</w:t>
      </w:r>
      <w:r w:rsidR="00D11AEB">
        <w:rPr>
          <w:rFonts w:ascii="Times New Roman" w:hAnsi="Times New Roman"/>
          <w:color w:val="1D1B11" w:themeColor="background2" w:themeShade="1A"/>
        </w:rPr>
        <w:t xml:space="preserve"> </w:t>
      </w:r>
      <w:r w:rsidR="00462B65" w:rsidRPr="00BC01ED">
        <w:rPr>
          <w:rFonts w:ascii="Times New Roman" w:hAnsi="Times New Roman"/>
          <w:color w:val="1D1B11" w:themeColor="background2" w:themeShade="1A"/>
        </w:rPr>
        <w:t>retroactively eligible three months prior to the reporting month,</w:t>
      </w:r>
    </w:p>
    <w:p w14:paraId="1CE5FF33" w14:textId="590ED72F" w:rsidR="001C077E" w:rsidRPr="00BC01ED" w:rsidRDefault="00D339AD" w:rsidP="00BB2634">
      <w:pPr>
        <w:numPr>
          <w:ilvl w:val="0"/>
          <w:numId w:val="1"/>
        </w:numPr>
        <w:tabs>
          <w:tab w:val="clear" w:pos="720"/>
          <w:tab w:val="num" w:pos="1890"/>
          <w:tab w:val="center" w:pos="5040"/>
          <w:tab w:val="left" w:pos="6048"/>
          <w:tab w:val="left" w:pos="7056"/>
          <w:tab w:val="left" w:pos="7920"/>
        </w:tabs>
        <w:ind w:left="1890" w:hanging="450"/>
        <w:rPr>
          <w:rFonts w:ascii="Times New Roman" w:hAnsi="Times New Roman"/>
          <w:color w:val="1D1B11" w:themeColor="background2" w:themeShade="1A"/>
        </w:rPr>
      </w:pPr>
      <w:r>
        <w:rPr>
          <w:rFonts w:ascii="Times New Roman" w:hAnsi="Times New Roman"/>
          <w:color w:val="1D1B11" w:themeColor="background2" w:themeShade="1A"/>
        </w:rPr>
        <w:t>A</w:t>
      </w:r>
      <w:r w:rsidR="00462B65" w:rsidRPr="00BC01ED">
        <w:rPr>
          <w:rFonts w:ascii="Times New Roman" w:hAnsi="Times New Roman"/>
          <w:color w:val="1D1B11" w:themeColor="background2" w:themeShade="1A"/>
        </w:rPr>
        <w:t>n individual having a change in dual status code two months prior to the reporting month, but for whom the State was not aware of the change until the reporting month</w:t>
      </w:r>
      <w:r>
        <w:rPr>
          <w:rFonts w:ascii="Times New Roman" w:hAnsi="Times New Roman"/>
          <w:color w:val="1D1B11" w:themeColor="background2" w:themeShade="1A"/>
        </w:rPr>
        <w:t>, and</w:t>
      </w:r>
    </w:p>
    <w:p w14:paraId="1CE5FF34" w14:textId="296211AC" w:rsidR="001C077E" w:rsidRPr="00BC01ED" w:rsidRDefault="00D339AD" w:rsidP="00BB2634">
      <w:pPr>
        <w:numPr>
          <w:ilvl w:val="0"/>
          <w:numId w:val="1"/>
        </w:numPr>
        <w:tabs>
          <w:tab w:val="clear" w:pos="720"/>
          <w:tab w:val="num" w:pos="1890"/>
          <w:tab w:val="center" w:pos="5040"/>
          <w:tab w:val="left" w:pos="6048"/>
          <w:tab w:val="left" w:pos="7056"/>
          <w:tab w:val="left" w:pos="7920"/>
        </w:tabs>
        <w:spacing w:after="120"/>
        <w:ind w:left="1886" w:hanging="446"/>
        <w:rPr>
          <w:rFonts w:ascii="Times New Roman" w:hAnsi="Times New Roman"/>
          <w:color w:val="1D1B11" w:themeColor="background2" w:themeShade="1A"/>
        </w:rPr>
      </w:pPr>
      <w:r>
        <w:rPr>
          <w:rFonts w:ascii="Times New Roman" w:hAnsi="Times New Roman"/>
          <w:color w:val="1D1B11" w:themeColor="background2" w:themeShade="1A"/>
        </w:rPr>
        <w:t>A</w:t>
      </w:r>
      <w:r w:rsidR="00462B65" w:rsidRPr="00BC01ED">
        <w:rPr>
          <w:rFonts w:ascii="Times New Roman" w:hAnsi="Times New Roman"/>
          <w:color w:val="1D1B11" w:themeColor="background2" w:themeShade="1A"/>
        </w:rPr>
        <w:t>n individual who was previously reported eligible but is deceased or ineligible for another reason.</w:t>
      </w:r>
    </w:p>
    <w:p w14:paraId="1CE5FF36" w14:textId="77777777" w:rsidR="001C077E" w:rsidRDefault="00462B65" w:rsidP="004233AC">
      <w:pPr>
        <w:pStyle w:val="BodyText"/>
        <w:spacing w:before="0" w:after="0"/>
        <w:ind w:left="900"/>
        <w:rPr>
          <w:rFonts w:ascii="Times New Roman" w:hAnsi="Times New Roman"/>
          <w:color w:val="1D1B11" w:themeColor="background2" w:themeShade="1A"/>
          <w:sz w:val="24"/>
          <w:szCs w:val="24"/>
        </w:rPr>
      </w:pPr>
      <w:bookmarkStart w:id="40" w:name="_GoBack"/>
      <w:bookmarkEnd w:id="40"/>
      <w:r w:rsidRPr="00BC01ED">
        <w:rPr>
          <w:rFonts w:ascii="Times New Roman" w:hAnsi="Times New Roman"/>
          <w:color w:val="1D1B11" w:themeColor="background2" w:themeShade="1A"/>
          <w:sz w:val="24"/>
          <w:szCs w:val="24"/>
        </w:rPr>
        <w:t xml:space="preserve">In each of these cases, the state file will include a complete person-month record for that individual for the current month, and a second (or more, as needed) record providing a replacement record for the effective month and year of the change.  </w:t>
      </w:r>
    </w:p>
    <w:p w14:paraId="1CE5FF37" w14:textId="77777777" w:rsidR="00EB0270" w:rsidRPr="00BC01ED" w:rsidRDefault="00EB0270" w:rsidP="004233AC">
      <w:pPr>
        <w:pStyle w:val="BodyText"/>
        <w:spacing w:before="0" w:after="0"/>
        <w:ind w:left="900"/>
        <w:rPr>
          <w:rFonts w:ascii="Times New Roman" w:hAnsi="Times New Roman"/>
          <w:color w:val="1D1B11" w:themeColor="background2" w:themeShade="1A"/>
          <w:sz w:val="24"/>
          <w:szCs w:val="24"/>
        </w:rPr>
      </w:pPr>
    </w:p>
    <w:p w14:paraId="1CE5FF38" w14:textId="288A4B3A" w:rsidR="00663439" w:rsidRDefault="00462B65" w:rsidP="004233AC">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For example, in the January 201</w:t>
      </w:r>
      <w:r w:rsidR="00FA7773">
        <w:rPr>
          <w:rFonts w:ascii="Times New Roman" w:hAnsi="Times New Roman"/>
          <w:color w:val="1D1B11" w:themeColor="background2" w:themeShade="1A"/>
          <w:sz w:val="24"/>
          <w:szCs w:val="24"/>
        </w:rPr>
        <w:t>3</w:t>
      </w:r>
      <w:r w:rsidRPr="00BC01ED">
        <w:rPr>
          <w:rFonts w:ascii="Times New Roman" w:hAnsi="Times New Roman"/>
          <w:color w:val="1D1B11" w:themeColor="background2" w:themeShade="1A"/>
          <w:sz w:val="24"/>
          <w:szCs w:val="24"/>
        </w:rPr>
        <w:t xml:space="preserve"> reporting month file due by January 31, a dual eligible that became retroactively eligible in October 20</w:t>
      </w:r>
      <w:r w:rsidR="00FA7773">
        <w:rPr>
          <w:rFonts w:ascii="Times New Roman" w:hAnsi="Times New Roman"/>
          <w:color w:val="1D1B11" w:themeColor="background2" w:themeShade="1A"/>
          <w:sz w:val="24"/>
          <w:szCs w:val="24"/>
        </w:rPr>
        <w:t>12</w:t>
      </w:r>
      <w:r w:rsidRPr="00BC01ED">
        <w:rPr>
          <w:rFonts w:ascii="Times New Roman" w:hAnsi="Times New Roman"/>
          <w:color w:val="1D1B11" w:themeColor="background2" w:themeShade="1A"/>
          <w:sz w:val="24"/>
          <w:szCs w:val="24"/>
        </w:rPr>
        <w:t xml:space="preserve">, the State would submit a full, complete record for each month of eligibility through the reporting month i.e., </w:t>
      </w:r>
      <w:r w:rsidR="001A4C0F">
        <w:rPr>
          <w:rFonts w:ascii="Times New Roman" w:hAnsi="Times New Roman"/>
          <w:color w:val="1D1B11" w:themeColor="background2" w:themeShade="1A"/>
          <w:sz w:val="24"/>
          <w:szCs w:val="24"/>
        </w:rPr>
        <w:t>four</w:t>
      </w:r>
      <w:r w:rsidR="001A4C0F" w:rsidRPr="00BC01ED">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records (October 20</w:t>
      </w:r>
      <w:r w:rsidR="00FA7773">
        <w:rPr>
          <w:rFonts w:ascii="Times New Roman" w:hAnsi="Times New Roman"/>
          <w:color w:val="1D1B11" w:themeColor="background2" w:themeShade="1A"/>
          <w:sz w:val="24"/>
          <w:szCs w:val="24"/>
        </w:rPr>
        <w:t>12</w:t>
      </w:r>
      <w:r w:rsidRPr="00BC01ED">
        <w:rPr>
          <w:rFonts w:ascii="Times New Roman" w:hAnsi="Times New Roman"/>
          <w:color w:val="1D1B11" w:themeColor="background2" w:themeShade="1A"/>
          <w:sz w:val="24"/>
          <w:szCs w:val="24"/>
        </w:rPr>
        <w:t xml:space="preserve"> – January 201</w:t>
      </w:r>
      <w:r w:rsidR="00FA7773">
        <w:rPr>
          <w:rFonts w:ascii="Times New Roman" w:hAnsi="Times New Roman"/>
          <w:color w:val="1D1B11" w:themeColor="background2" w:themeShade="1A"/>
          <w:sz w:val="24"/>
          <w:szCs w:val="24"/>
        </w:rPr>
        <w:t>3</w:t>
      </w:r>
      <w:r w:rsidRPr="00BC01ED">
        <w:rPr>
          <w:rFonts w:ascii="Times New Roman" w:hAnsi="Times New Roman"/>
          <w:color w:val="1D1B11" w:themeColor="background2" w:themeShade="1A"/>
          <w:sz w:val="24"/>
          <w:szCs w:val="24"/>
        </w:rPr>
        <w:t xml:space="preserve">).  Since this is a replacement record, the record will include data in </w:t>
      </w:r>
      <w:r w:rsidRPr="00BC01ED">
        <w:rPr>
          <w:rFonts w:ascii="Times New Roman" w:hAnsi="Times New Roman"/>
          <w:b/>
          <w:iCs w:val="0"/>
          <w:color w:val="1D1B11" w:themeColor="background2" w:themeShade="1A"/>
          <w:sz w:val="24"/>
          <w:szCs w:val="24"/>
        </w:rPr>
        <w:t>all required fields</w:t>
      </w:r>
      <w:r w:rsidRPr="00BC01ED">
        <w:rPr>
          <w:rFonts w:ascii="Times New Roman" w:hAnsi="Times New Roman"/>
          <w:color w:val="1D1B11" w:themeColor="background2" w:themeShade="1A"/>
          <w:sz w:val="24"/>
          <w:szCs w:val="24"/>
        </w:rPr>
        <w:t>; not just those fields that have changed</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A</w:t>
      </w:r>
      <w:r w:rsidR="006A3F2F">
        <w:rPr>
          <w:rFonts w:ascii="Times New Roman" w:hAnsi="Times New Roman"/>
          <w:color w:val="1D1B11" w:themeColor="background2" w:themeShade="1A"/>
          <w:sz w:val="24"/>
          <w:szCs w:val="24"/>
        </w:rPr>
        <w:t xml:space="preserve">n </w:t>
      </w:r>
      <w:r w:rsidR="006A3F2F">
        <w:rPr>
          <w:rFonts w:ascii="Times New Roman" w:hAnsi="Times New Roman"/>
          <w:color w:val="1D1B11" w:themeColor="background2" w:themeShade="1A"/>
          <w:sz w:val="24"/>
          <w:szCs w:val="24"/>
        </w:rPr>
        <w:lastRenderedPageBreak/>
        <w:t xml:space="preserve">individual </w:t>
      </w:r>
      <w:r w:rsidRPr="00BC01ED">
        <w:rPr>
          <w:rFonts w:ascii="Times New Roman" w:hAnsi="Times New Roman"/>
          <w:color w:val="1D1B11" w:themeColor="background2" w:themeShade="1A"/>
          <w:sz w:val="24"/>
          <w:szCs w:val="24"/>
        </w:rPr>
        <w:t xml:space="preserve">who was reported eligible for November but was discovered in December to be deceased during the </w:t>
      </w:r>
      <w:r w:rsidRPr="00BC01ED">
        <w:rPr>
          <w:rFonts w:ascii="Times New Roman" w:hAnsi="Times New Roman"/>
          <w:b/>
          <w:iCs w:val="0"/>
          <w:color w:val="1D1B11" w:themeColor="background2" w:themeShade="1A"/>
          <w:sz w:val="24"/>
          <w:szCs w:val="24"/>
        </w:rPr>
        <w:t>full month</w:t>
      </w:r>
      <w:r w:rsidRPr="00BC01ED">
        <w:rPr>
          <w:rFonts w:ascii="Times New Roman" w:hAnsi="Times New Roman"/>
          <w:color w:val="1D1B11" w:themeColor="background2" w:themeShade="1A"/>
          <w:sz w:val="24"/>
          <w:szCs w:val="24"/>
        </w:rPr>
        <w:t xml:space="preserve"> of November would have a change record for November showing an eligibility status of ineligible (coded value of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N</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for the November enrollment month.</w:t>
      </w:r>
    </w:p>
    <w:p w14:paraId="1CE5FF39" w14:textId="77777777" w:rsidR="00EB0270" w:rsidRPr="00BC01ED" w:rsidRDefault="00EB0270" w:rsidP="00997E93">
      <w:pPr>
        <w:pStyle w:val="BodyText"/>
        <w:spacing w:before="0" w:after="0"/>
        <w:ind w:left="720"/>
        <w:rPr>
          <w:rFonts w:ascii="Times New Roman" w:hAnsi="Times New Roman"/>
          <w:color w:val="1D1B11" w:themeColor="background2" w:themeShade="1A"/>
          <w:sz w:val="24"/>
          <w:szCs w:val="24"/>
        </w:rPr>
      </w:pPr>
    </w:p>
    <w:p w14:paraId="1CE5FF3A" w14:textId="5C74C530" w:rsidR="00EB0270" w:rsidRDefault="00462B65" w:rsidP="00BB2634">
      <w:pPr>
        <w:pStyle w:val="BodyText"/>
        <w:spacing w:before="0"/>
        <w:ind w:left="900"/>
        <w:rPr>
          <w:rFonts w:ascii="Times New Roman" w:hAnsi="Times New Roman"/>
          <w:b/>
          <w:color w:val="1D1B11" w:themeColor="background2" w:themeShade="1A"/>
          <w:sz w:val="24"/>
          <w:szCs w:val="24"/>
        </w:rPr>
      </w:pPr>
      <w:r w:rsidRPr="00BC01ED">
        <w:rPr>
          <w:rFonts w:ascii="Times New Roman" w:hAnsi="Times New Roman"/>
          <w:b/>
          <w:color w:val="1D1B11" w:themeColor="background2" w:themeShade="1A"/>
          <w:sz w:val="24"/>
          <w:szCs w:val="24"/>
          <w:u w:val="single"/>
        </w:rPr>
        <w:t>NOTE:</w:t>
      </w:r>
      <w:r w:rsidR="007865BE" w:rsidRPr="00BC01ED">
        <w:rPr>
          <w:rFonts w:ascii="Times New Roman" w:hAnsi="Times New Roman"/>
          <w:b/>
          <w:color w:val="1D1B11" w:themeColor="background2" w:themeShade="1A"/>
          <w:sz w:val="24"/>
          <w:szCs w:val="24"/>
        </w:rPr>
        <w:t xml:space="preserve"> </w:t>
      </w:r>
      <w:r w:rsidRPr="00BC01ED">
        <w:rPr>
          <w:rFonts w:ascii="Times New Roman" w:hAnsi="Times New Roman"/>
          <w:b/>
          <w:color w:val="1D1B11" w:themeColor="background2" w:themeShade="1A"/>
          <w:sz w:val="24"/>
          <w:szCs w:val="24"/>
        </w:rPr>
        <w:t xml:space="preserve">CMS is only able to process records up to 36 months of retroactivity from the current reporting month.  Any records older than </w:t>
      </w:r>
      <w:r w:rsidR="007865BE" w:rsidRPr="00BC01ED">
        <w:rPr>
          <w:rFonts w:ascii="Times New Roman" w:hAnsi="Times New Roman"/>
          <w:b/>
          <w:color w:val="1D1B11" w:themeColor="background2" w:themeShade="1A"/>
          <w:sz w:val="24"/>
          <w:szCs w:val="24"/>
        </w:rPr>
        <w:t>36 months will be rejected.</w:t>
      </w:r>
    </w:p>
    <w:p w14:paraId="1CE5FF3C" w14:textId="06BDA978" w:rsidR="00EB0270" w:rsidRDefault="00462B65" w:rsidP="00BB2634">
      <w:pPr>
        <w:pStyle w:val="BodyText"/>
        <w:numPr>
          <w:ilvl w:val="0"/>
          <w:numId w:val="12"/>
        </w:numPr>
        <w:adjustRightInd/>
        <w:spacing w:before="0" w:after="0"/>
        <w:ind w:left="1260"/>
        <w:rPr>
          <w:rFonts w:ascii="Times New Roman" w:hAnsi="Times New Roman"/>
          <w:color w:val="1D1B11" w:themeColor="background2" w:themeShade="1A"/>
          <w:sz w:val="24"/>
          <w:szCs w:val="24"/>
        </w:rPr>
      </w:pPr>
      <w:r w:rsidRPr="00BC01ED">
        <w:rPr>
          <w:rFonts w:ascii="Times New Roman" w:hAnsi="Times New Roman"/>
          <w:b/>
          <w:color w:val="1D1B11" w:themeColor="background2" w:themeShade="1A"/>
          <w:sz w:val="24"/>
          <w:szCs w:val="24"/>
          <w:u w:val="single"/>
        </w:rPr>
        <w:t>Future DET records</w:t>
      </w:r>
      <w:r w:rsidRPr="00BC01ED">
        <w:rPr>
          <w:rFonts w:ascii="Times New Roman" w:hAnsi="Times New Roman"/>
          <w:color w:val="1D1B11" w:themeColor="background2" w:themeShade="1A"/>
          <w:sz w:val="24"/>
          <w:szCs w:val="24"/>
        </w:rPr>
        <w:t xml:space="preserve"> – The file(s) may also include Medicare beneficiaries who will be identified as Medicaid beneficiaries </w:t>
      </w:r>
      <w:r w:rsidRPr="00BC01ED">
        <w:rPr>
          <w:rFonts w:ascii="Times New Roman" w:hAnsi="Times New Roman"/>
          <w:b/>
          <w:color w:val="1D1B11" w:themeColor="background2" w:themeShade="1A"/>
          <w:sz w:val="24"/>
          <w:szCs w:val="24"/>
          <w:u w:val="single"/>
        </w:rPr>
        <w:t>one</w:t>
      </w:r>
      <w:r w:rsidRPr="00BC01ED">
        <w:rPr>
          <w:rFonts w:ascii="Times New Roman" w:hAnsi="Times New Roman"/>
          <w:color w:val="1D1B11" w:themeColor="background2" w:themeShade="1A"/>
          <w:sz w:val="24"/>
          <w:szCs w:val="24"/>
        </w:rPr>
        <w:t xml:space="preserve"> month into the future.</w:t>
      </w:r>
    </w:p>
    <w:p w14:paraId="1CE5FF3D" w14:textId="351B0AB4" w:rsidR="00EB0270" w:rsidRDefault="00462B65" w:rsidP="00BB2634">
      <w:pPr>
        <w:pStyle w:val="ListParagraph"/>
        <w:numPr>
          <w:ilvl w:val="0"/>
          <w:numId w:val="4"/>
        </w:numPr>
        <w:tabs>
          <w:tab w:val="clear" w:pos="1080"/>
          <w:tab w:val="num" w:pos="1260"/>
        </w:tabs>
        <w:ind w:left="1260"/>
        <w:rPr>
          <w:rFonts w:ascii="Times New Roman" w:hAnsi="Times New Roman"/>
          <w:color w:val="1D1B11" w:themeColor="background2" w:themeShade="1A"/>
        </w:rPr>
      </w:pPr>
      <w:r w:rsidRPr="00BC01ED">
        <w:rPr>
          <w:rFonts w:ascii="Times New Roman" w:hAnsi="Times New Roman"/>
          <w:b/>
          <w:color w:val="1D1B11" w:themeColor="background2" w:themeShade="1A"/>
          <w:u w:val="single"/>
        </w:rPr>
        <w:t>LIS records</w:t>
      </w:r>
      <w:r w:rsidRPr="00BC01ED">
        <w:rPr>
          <w:rFonts w:ascii="Times New Roman" w:hAnsi="Times New Roman"/>
          <w:color w:val="1D1B11" w:themeColor="background2" w:themeShade="1A"/>
        </w:rPr>
        <w:t xml:space="preserve"> – The monthly file submittal may also include all State LIS applications for Part D subsidy processed through the file creation date.</w:t>
      </w:r>
    </w:p>
    <w:p w14:paraId="1CE5FF3E" w14:textId="69767860" w:rsidR="00EB0270" w:rsidRDefault="00462B65" w:rsidP="00BB2634">
      <w:pPr>
        <w:pStyle w:val="ListParagraph"/>
        <w:numPr>
          <w:ilvl w:val="0"/>
          <w:numId w:val="4"/>
        </w:numPr>
        <w:tabs>
          <w:tab w:val="clear" w:pos="1080"/>
          <w:tab w:val="num" w:pos="1260"/>
        </w:tabs>
        <w:ind w:left="1260"/>
        <w:rPr>
          <w:rFonts w:ascii="Times New Roman" w:hAnsi="Times New Roman"/>
          <w:b/>
          <w:color w:val="1D1B11" w:themeColor="background2" w:themeShade="1A"/>
        </w:rPr>
      </w:pPr>
      <w:r w:rsidRPr="00BC01ED">
        <w:rPr>
          <w:rFonts w:ascii="Times New Roman" w:hAnsi="Times New Roman"/>
          <w:b/>
          <w:color w:val="1D1B11" w:themeColor="background2" w:themeShade="1A"/>
          <w:u w:val="single"/>
        </w:rPr>
        <w:t>PRO</w:t>
      </w:r>
      <w:r w:rsidRPr="00BC01ED">
        <w:rPr>
          <w:rFonts w:ascii="Times New Roman" w:hAnsi="Times New Roman"/>
          <w:b/>
          <w:iCs/>
          <w:color w:val="1D1B11" w:themeColor="background2" w:themeShade="1A"/>
          <w:u w:val="single"/>
        </w:rPr>
        <w:t xml:space="preserve"> records</w:t>
      </w:r>
      <w:r w:rsidRPr="00BC01ED">
        <w:rPr>
          <w:rFonts w:ascii="Times New Roman" w:hAnsi="Times New Roman"/>
          <w:color w:val="1D1B11" w:themeColor="background2" w:themeShade="1A"/>
        </w:rPr>
        <w:t xml:space="preserve"> – States should include individuals in state Medicaid programs who are not known to be full dual eligibles, but are Medicaid eligibles approaching an age (64 and </w:t>
      </w:r>
      <w:r w:rsidR="00D339AD">
        <w:rPr>
          <w:rFonts w:ascii="Times New Roman" w:hAnsi="Times New Roman"/>
          <w:color w:val="1D1B11" w:themeColor="background2" w:themeShade="1A"/>
        </w:rPr>
        <w:t>seven</w:t>
      </w:r>
      <w:r w:rsidRPr="00BC01ED">
        <w:rPr>
          <w:rFonts w:ascii="Times New Roman" w:hAnsi="Times New Roman"/>
          <w:color w:val="1D1B11" w:themeColor="background2" w:themeShade="1A"/>
        </w:rPr>
        <w:t xml:space="preserve"> months or older in the reporting month) or disability status that is likely to lead to a future determination of full dual eligibility</w:t>
      </w:r>
      <w:r w:rsidR="006E6196">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 xml:space="preserve"> </w:t>
      </w:r>
      <w:r w:rsidRPr="00BC01ED">
        <w:rPr>
          <w:rFonts w:ascii="Times New Roman" w:hAnsi="Times New Roman"/>
          <w:b/>
          <w:color w:val="1D1B11" w:themeColor="background2" w:themeShade="1A"/>
        </w:rPr>
        <w:t>(See Section 2.3 – 2.6 for detailed information on PRO Records</w:t>
      </w:r>
      <w:r w:rsidRPr="00BC01ED">
        <w:rPr>
          <w:rFonts w:ascii="Times New Roman" w:hAnsi="Times New Roman"/>
          <w:b/>
          <w:iCs/>
          <w:color w:val="1D1B11" w:themeColor="background2" w:themeShade="1A"/>
        </w:rPr>
        <w:t>).</w:t>
      </w:r>
    </w:p>
    <w:p w14:paraId="1CE5FF3F" w14:textId="77777777" w:rsidR="00753D24" w:rsidRPr="00BC01ED" w:rsidRDefault="00CB584F" w:rsidP="00BB2634">
      <w:pPr>
        <w:pStyle w:val="Heading20"/>
        <w:ind w:left="900" w:hanging="540"/>
        <w:rPr>
          <w:sz w:val="24"/>
          <w:szCs w:val="24"/>
        </w:rPr>
      </w:pPr>
      <w:bookmarkStart w:id="41" w:name="_Toc421000832"/>
      <w:r w:rsidRPr="00BC01ED">
        <w:rPr>
          <w:sz w:val="24"/>
          <w:szCs w:val="24"/>
        </w:rPr>
        <w:t>2.3</w:t>
      </w:r>
      <w:r w:rsidRPr="00BC01ED">
        <w:rPr>
          <w:sz w:val="24"/>
          <w:szCs w:val="24"/>
        </w:rPr>
        <w:tab/>
      </w:r>
      <w:r w:rsidR="00462B65" w:rsidRPr="00BC01ED">
        <w:rPr>
          <w:sz w:val="24"/>
          <w:szCs w:val="24"/>
        </w:rPr>
        <w:t>PROspective Full Dual Eligibles</w:t>
      </w:r>
      <w:bookmarkEnd w:id="41"/>
    </w:p>
    <w:p w14:paraId="1CE5FF40" w14:textId="77777777" w:rsidR="000D39CF" w:rsidRDefault="00462B65" w:rsidP="003C77DA">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One of the concerns related to the monthly MMA reporting cycle is the effect on Medicaid-only individuals who transition to dual eligible status and the difficulty in ensuring a seamless transition in drug coverage.  This section will clarify a few key elements that are part of the submission, as well as processing, of these PROspective records.</w:t>
      </w:r>
    </w:p>
    <w:p w14:paraId="1CE5FF41" w14:textId="77777777" w:rsidR="00EB0270" w:rsidRPr="00BC01ED" w:rsidRDefault="00EB0270" w:rsidP="003C77DA">
      <w:pPr>
        <w:pStyle w:val="BodyText"/>
        <w:spacing w:before="0" w:after="0"/>
        <w:ind w:left="900"/>
        <w:rPr>
          <w:rFonts w:ascii="Times New Roman" w:hAnsi="Times New Roman"/>
          <w:color w:val="1D1B11" w:themeColor="background2" w:themeShade="1A"/>
          <w:sz w:val="24"/>
          <w:szCs w:val="24"/>
        </w:rPr>
      </w:pPr>
    </w:p>
    <w:p w14:paraId="1CE5FF42" w14:textId="3584BFD6" w:rsidR="00753D24" w:rsidRPr="00BC01ED" w:rsidRDefault="00170598" w:rsidP="003C77DA">
      <w:pPr>
        <w:pStyle w:val="BodyText"/>
        <w:spacing w:before="0" w:after="0"/>
        <w:ind w:left="900"/>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The State should o</w:t>
      </w:r>
      <w:r w:rsidR="00462B65" w:rsidRPr="00BC01ED">
        <w:rPr>
          <w:rFonts w:ascii="Times New Roman" w:hAnsi="Times New Roman"/>
          <w:color w:val="1D1B11" w:themeColor="background2" w:themeShade="1A"/>
          <w:sz w:val="24"/>
          <w:szCs w:val="24"/>
        </w:rPr>
        <w:t xml:space="preserve">nly submit PROspective records for individuals with full Medicaid benefits; i.e., individuals who, if they have Medicare coverage, would be full dual eligibles.  Do not include individuals who would only represent partial dual eligibles; i.e., QMB-only, SLMB-only, or QIs.  In the Dual Status Code field in the PRO record, include a full dual eligible status </w:t>
      </w:r>
      <w:r w:rsidR="00AF0706" w:rsidRPr="00BC01ED">
        <w:rPr>
          <w:rFonts w:ascii="Times New Roman" w:hAnsi="Times New Roman"/>
          <w:color w:val="1D1B11" w:themeColor="background2" w:themeShade="1A"/>
          <w:sz w:val="24"/>
          <w:szCs w:val="24"/>
        </w:rPr>
        <w:t xml:space="preserve">code </w:t>
      </w:r>
      <w:r w:rsidR="00462B65" w:rsidRPr="00BC01ED">
        <w:rPr>
          <w:rFonts w:ascii="Times New Roman" w:hAnsi="Times New Roman"/>
          <w:color w:val="1D1B11" w:themeColor="background2" w:themeShade="1A"/>
          <w:sz w:val="24"/>
          <w:szCs w:val="24"/>
        </w:rPr>
        <w:t>(i.e., 02-QMB plus, 04-SLMB plus, or 08-Other) which best describes the dual status assuming that individual is Medicare eligible.</w:t>
      </w:r>
    </w:p>
    <w:p w14:paraId="1CE5FF43" w14:textId="77777777" w:rsidR="00753D24" w:rsidRPr="00BC01ED" w:rsidRDefault="00CB584F" w:rsidP="00BB2634">
      <w:pPr>
        <w:pStyle w:val="Heading20"/>
        <w:ind w:left="900" w:hanging="540"/>
        <w:rPr>
          <w:sz w:val="24"/>
          <w:szCs w:val="24"/>
        </w:rPr>
      </w:pPr>
      <w:bookmarkStart w:id="42" w:name="_Toc421000833"/>
      <w:r w:rsidRPr="00BC01ED">
        <w:rPr>
          <w:sz w:val="24"/>
          <w:szCs w:val="24"/>
        </w:rPr>
        <w:t>2.4</w:t>
      </w:r>
      <w:r w:rsidRPr="00BC01ED">
        <w:rPr>
          <w:sz w:val="24"/>
          <w:szCs w:val="24"/>
        </w:rPr>
        <w:tab/>
      </w:r>
      <w:r w:rsidR="00462B65" w:rsidRPr="00BC01ED">
        <w:rPr>
          <w:sz w:val="24"/>
          <w:szCs w:val="24"/>
        </w:rPr>
        <w:t>PRO Enrollment Process</w:t>
      </w:r>
      <w:bookmarkEnd w:id="42"/>
    </w:p>
    <w:p w14:paraId="1CE5FF44" w14:textId="40C04943" w:rsidR="00753D24" w:rsidRDefault="00462B65" w:rsidP="003C77DA">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By including these PROspective individuals on the monthly files, CMS will be able to return information to the States on the response files for individuals already in Medicare and those projected to get Medicare coverage in the near future</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w:t>
      </w:r>
      <w:r w:rsidR="00170598">
        <w:rPr>
          <w:rFonts w:ascii="Times New Roman" w:hAnsi="Times New Roman"/>
          <w:color w:val="1D1B11" w:themeColor="background2" w:themeShade="1A"/>
          <w:sz w:val="24"/>
          <w:szCs w:val="24"/>
        </w:rPr>
        <w:t>CMS</w:t>
      </w:r>
      <w:r w:rsidRPr="00BC01ED">
        <w:rPr>
          <w:rFonts w:ascii="Times New Roman" w:hAnsi="Times New Roman"/>
          <w:color w:val="1D1B11" w:themeColor="background2" w:themeShade="1A"/>
          <w:sz w:val="24"/>
          <w:szCs w:val="24"/>
        </w:rPr>
        <w:t xml:space="preserve"> will also be able to set up subsidy status and auto-enroll individuals into a Part D plan so their coverage will be in place when they become Part D eligible.</w:t>
      </w:r>
    </w:p>
    <w:p w14:paraId="1CE5FF45" w14:textId="77777777" w:rsidR="00EB0270" w:rsidRPr="00BC01ED" w:rsidRDefault="00EB0270" w:rsidP="003C77DA">
      <w:pPr>
        <w:pStyle w:val="BodyText"/>
        <w:spacing w:before="0" w:after="0"/>
        <w:ind w:left="900"/>
        <w:rPr>
          <w:rFonts w:ascii="Times New Roman" w:hAnsi="Times New Roman"/>
          <w:color w:val="1D1B11" w:themeColor="background2" w:themeShade="1A"/>
          <w:sz w:val="24"/>
          <w:szCs w:val="24"/>
        </w:rPr>
      </w:pPr>
    </w:p>
    <w:p w14:paraId="1CE5FF46" w14:textId="77777777" w:rsidR="00753D24" w:rsidRPr="00BC01ED" w:rsidRDefault="00462B65" w:rsidP="003C77DA">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This is a process that has been advocated by many States to help minimize the transitional drug coverage issues for individuals becoming eligible for Part D</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This process also provides an opportunity to better synchronize State information on Medicare enrollment.</w:t>
      </w:r>
    </w:p>
    <w:p w14:paraId="1CE5FF47" w14:textId="77777777" w:rsidR="00753D24" w:rsidRPr="00BC01ED" w:rsidRDefault="00CB584F" w:rsidP="00BB2634">
      <w:pPr>
        <w:pStyle w:val="Heading20"/>
        <w:ind w:left="900" w:hanging="540"/>
        <w:rPr>
          <w:sz w:val="24"/>
          <w:szCs w:val="24"/>
        </w:rPr>
      </w:pPr>
      <w:bookmarkStart w:id="43" w:name="_Toc421000834"/>
      <w:r w:rsidRPr="00BC01ED">
        <w:rPr>
          <w:sz w:val="24"/>
          <w:szCs w:val="24"/>
        </w:rPr>
        <w:lastRenderedPageBreak/>
        <w:t>2.5</w:t>
      </w:r>
      <w:r w:rsidRPr="00BC01ED">
        <w:rPr>
          <w:sz w:val="24"/>
          <w:szCs w:val="24"/>
        </w:rPr>
        <w:tab/>
      </w:r>
      <w:r w:rsidR="00462B65" w:rsidRPr="00BC01ED">
        <w:rPr>
          <w:sz w:val="24"/>
          <w:szCs w:val="24"/>
        </w:rPr>
        <w:t>Submission of PRO Records</w:t>
      </w:r>
      <w:bookmarkEnd w:id="43"/>
    </w:p>
    <w:p w14:paraId="1CE5FF48" w14:textId="77777777" w:rsidR="00753D24" w:rsidRPr="00BC01ED" w:rsidRDefault="00462B65" w:rsidP="00BB2634">
      <w:pPr>
        <w:pStyle w:val="BodyText"/>
        <w:spacing w:before="0"/>
        <w:ind w:left="900"/>
        <w:rPr>
          <w:rFonts w:ascii="Times New Roman" w:hAnsi="Times New Roman"/>
          <w:b/>
          <w:color w:val="1D1B11" w:themeColor="background2" w:themeShade="1A"/>
          <w:sz w:val="24"/>
          <w:szCs w:val="24"/>
        </w:rPr>
      </w:pPr>
      <w:r w:rsidRPr="00BC01ED">
        <w:rPr>
          <w:rFonts w:ascii="Times New Roman" w:hAnsi="Times New Roman"/>
          <w:color w:val="1D1B11" w:themeColor="background2" w:themeShade="1A"/>
          <w:sz w:val="24"/>
          <w:szCs w:val="24"/>
        </w:rPr>
        <w:t>In order for CMS to successfully process a PRO record the following conditions must be met/elements must be in place</w:t>
      </w:r>
      <w:r w:rsidRPr="00BC01ED">
        <w:rPr>
          <w:rFonts w:ascii="Times New Roman" w:hAnsi="Times New Roman"/>
          <w:b/>
          <w:color w:val="1D1B11" w:themeColor="background2" w:themeShade="1A"/>
          <w:sz w:val="24"/>
          <w:szCs w:val="24"/>
        </w:rPr>
        <w:t>:</w:t>
      </w:r>
    </w:p>
    <w:p w14:paraId="1CE5FF49" w14:textId="4DF5869B" w:rsidR="00753D24" w:rsidRPr="00C845BD" w:rsidRDefault="00462B65" w:rsidP="00BB2634">
      <w:pPr>
        <w:pStyle w:val="ListParagraph"/>
        <w:numPr>
          <w:ilvl w:val="0"/>
          <w:numId w:val="4"/>
        </w:numPr>
        <w:tabs>
          <w:tab w:val="clear" w:pos="1080"/>
          <w:tab w:val="num" w:pos="1260"/>
        </w:tabs>
        <w:ind w:left="1260"/>
        <w:rPr>
          <w:rFonts w:ascii="Times New Roman" w:hAnsi="Times New Roman"/>
          <w:color w:val="1D1B11" w:themeColor="background2" w:themeShade="1A"/>
        </w:rPr>
      </w:pPr>
      <w:r w:rsidRPr="00C845BD">
        <w:rPr>
          <w:rFonts w:ascii="Times New Roman" w:hAnsi="Times New Roman"/>
          <w:color w:val="1D1B11" w:themeColor="background2" w:themeShade="1A"/>
        </w:rPr>
        <w:t>RECORD IDENTIFI</w:t>
      </w:r>
      <w:r w:rsidR="004F585E" w:rsidRPr="00C845BD">
        <w:rPr>
          <w:rFonts w:ascii="Times New Roman" w:hAnsi="Times New Roman"/>
          <w:color w:val="1D1B11" w:themeColor="background2" w:themeShade="1A"/>
        </w:rPr>
        <w:t>CATION</w:t>
      </w:r>
      <w:r w:rsidRPr="00C845BD">
        <w:rPr>
          <w:rFonts w:ascii="Times New Roman" w:hAnsi="Times New Roman"/>
          <w:color w:val="1D1B11" w:themeColor="background2" w:themeShade="1A"/>
        </w:rPr>
        <w:t xml:space="preserve"> CODE field (position 1-3) must contain </w:t>
      </w:r>
      <w:r w:rsidR="0046006B">
        <w:rPr>
          <w:rFonts w:ascii="Times New Roman" w:hAnsi="Times New Roman"/>
          <w:color w:val="1D1B11" w:themeColor="background2" w:themeShade="1A"/>
        </w:rPr>
        <w:t>‘</w:t>
      </w:r>
      <w:r w:rsidRPr="00C845BD">
        <w:rPr>
          <w:rFonts w:ascii="Times New Roman" w:hAnsi="Times New Roman"/>
          <w:color w:val="1D1B11" w:themeColor="background2" w:themeShade="1A"/>
        </w:rPr>
        <w:t>PRO</w:t>
      </w:r>
      <w:r w:rsidR="0046006B">
        <w:rPr>
          <w:rFonts w:ascii="Times New Roman" w:hAnsi="Times New Roman"/>
          <w:color w:val="1D1B11" w:themeColor="background2" w:themeShade="1A"/>
        </w:rPr>
        <w:t>’</w:t>
      </w:r>
      <w:r w:rsidRPr="00C845BD">
        <w:rPr>
          <w:rFonts w:ascii="Times New Roman" w:hAnsi="Times New Roman"/>
          <w:color w:val="1D1B11" w:themeColor="background2" w:themeShade="1A"/>
        </w:rPr>
        <w:t>.</w:t>
      </w:r>
    </w:p>
    <w:p w14:paraId="1CE5FF4A" w14:textId="77777777" w:rsidR="00753D24" w:rsidRPr="00C845BD" w:rsidRDefault="00462B65" w:rsidP="00BB2634">
      <w:pPr>
        <w:pStyle w:val="ListParagraph"/>
        <w:numPr>
          <w:ilvl w:val="0"/>
          <w:numId w:val="4"/>
        </w:numPr>
        <w:tabs>
          <w:tab w:val="clear" w:pos="1080"/>
          <w:tab w:val="num" w:pos="1260"/>
        </w:tabs>
        <w:ind w:left="1260"/>
        <w:rPr>
          <w:rFonts w:ascii="Times New Roman" w:hAnsi="Times New Roman"/>
          <w:color w:val="1D1B11" w:themeColor="background2" w:themeShade="1A"/>
        </w:rPr>
      </w:pPr>
      <w:r w:rsidRPr="00C845BD">
        <w:rPr>
          <w:rFonts w:ascii="Times New Roman" w:hAnsi="Times New Roman"/>
          <w:color w:val="1D1B11" w:themeColor="background2" w:themeShade="1A"/>
        </w:rPr>
        <w:t>ELIGIBILITY MONTH/YEAR (position 4-9) of submission must be the CURRENT PROCESSING MONTH/YEAR</w:t>
      </w:r>
      <w:r w:rsidR="006E6196" w:rsidRPr="00C845BD">
        <w:rPr>
          <w:rFonts w:ascii="Times New Roman" w:hAnsi="Times New Roman"/>
          <w:color w:val="1D1B11" w:themeColor="background2" w:themeShade="1A"/>
        </w:rPr>
        <w:t xml:space="preserve">. </w:t>
      </w:r>
      <w:r w:rsidRPr="00C845BD">
        <w:rPr>
          <w:rFonts w:ascii="Times New Roman" w:hAnsi="Times New Roman"/>
          <w:color w:val="1D1B11" w:themeColor="background2" w:themeShade="1A"/>
        </w:rPr>
        <w:t xml:space="preserve"> CMS will reject past or future dates. </w:t>
      </w:r>
    </w:p>
    <w:p w14:paraId="1CE5FF4B" w14:textId="467821D4" w:rsidR="00753D24" w:rsidRPr="00C845BD" w:rsidRDefault="00462B65" w:rsidP="00BB2634">
      <w:pPr>
        <w:pStyle w:val="ListParagraph"/>
        <w:numPr>
          <w:ilvl w:val="0"/>
          <w:numId w:val="4"/>
        </w:numPr>
        <w:tabs>
          <w:tab w:val="clear" w:pos="1080"/>
          <w:tab w:val="num" w:pos="1260"/>
        </w:tabs>
        <w:ind w:left="1260"/>
        <w:rPr>
          <w:rFonts w:ascii="Times New Roman" w:hAnsi="Times New Roman"/>
          <w:color w:val="1D1B11" w:themeColor="background2" w:themeShade="1A"/>
        </w:rPr>
      </w:pPr>
      <w:r w:rsidRPr="00C845BD">
        <w:rPr>
          <w:rFonts w:ascii="Times New Roman" w:hAnsi="Times New Roman"/>
          <w:color w:val="1D1B11" w:themeColor="background2" w:themeShade="1A"/>
        </w:rPr>
        <w:t>Record must contain a</w:t>
      </w:r>
      <w:r w:rsidRPr="00C845BD">
        <w:rPr>
          <w:rFonts w:ascii="Times New Roman" w:hAnsi="Times New Roman"/>
          <w:b/>
          <w:color w:val="1D1B11" w:themeColor="background2" w:themeShade="1A"/>
        </w:rPr>
        <w:t xml:space="preserve"> </w:t>
      </w:r>
      <w:r w:rsidR="0046006B">
        <w:rPr>
          <w:rFonts w:ascii="Times New Roman" w:hAnsi="Times New Roman"/>
          <w:color w:val="1D1B11" w:themeColor="background2" w:themeShade="1A"/>
        </w:rPr>
        <w:t>‘</w:t>
      </w:r>
      <w:r w:rsidRPr="00C845BD">
        <w:rPr>
          <w:rFonts w:ascii="Times New Roman" w:hAnsi="Times New Roman"/>
          <w:color w:val="1D1B11" w:themeColor="background2" w:themeShade="1A"/>
        </w:rPr>
        <w:t>Y</w:t>
      </w:r>
      <w:r w:rsidR="00D339AD">
        <w:rPr>
          <w:rFonts w:ascii="Times New Roman" w:hAnsi="Times New Roman"/>
          <w:color w:val="1D1B11" w:themeColor="background2" w:themeShade="1A"/>
        </w:rPr>
        <w:t>’</w:t>
      </w:r>
      <w:r w:rsidRPr="00C845BD">
        <w:rPr>
          <w:rFonts w:ascii="Times New Roman" w:hAnsi="Times New Roman"/>
          <w:color w:val="1D1B11" w:themeColor="background2" w:themeShade="1A"/>
        </w:rPr>
        <w:t xml:space="preserve"> in the ELIGIBILITY STATUS field (position 10) </w:t>
      </w:r>
    </w:p>
    <w:p w14:paraId="1CE5FF4C" w14:textId="09B696EA" w:rsidR="00753D24" w:rsidRPr="0053577E" w:rsidRDefault="00462B65" w:rsidP="00BB2634">
      <w:pPr>
        <w:pStyle w:val="ListParagraph"/>
        <w:numPr>
          <w:ilvl w:val="0"/>
          <w:numId w:val="4"/>
        </w:numPr>
        <w:tabs>
          <w:tab w:val="clear" w:pos="1080"/>
          <w:tab w:val="num" w:pos="1260"/>
        </w:tabs>
        <w:ind w:left="1260"/>
        <w:rPr>
          <w:rFonts w:ascii="Times New Roman" w:hAnsi="Times New Roman"/>
          <w:color w:val="1D1B11" w:themeColor="background2" w:themeShade="1A"/>
        </w:rPr>
      </w:pPr>
      <w:r w:rsidRPr="0046006B">
        <w:rPr>
          <w:rFonts w:ascii="Times New Roman" w:hAnsi="Times New Roman"/>
          <w:color w:val="1D1B11" w:themeColor="background2" w:themeShade="1A"/>
        </w:rPr>
        <w:t xml:space="preserve">Record must contain a valid </w:t>
      </w:r>
      <w:r w:rsidR="00567CFE" w:rsidRPr="0046006B">
        <w:rPr>
          <w:rFonts w:ascii="Times New Roman" w:hAnsi="Times New Roman"/>
          <w:color w:val="1D1B11" w:themeColor="background2" w:themeShade="1A"/>
        </w:rPr>
        <w:t>Social Security Number (</w:t>
      </w:r>
      <w:r w:rsidRPr="0046006B">
        <w:rPr>
          <w:rFonts w:ascii="Times New Roman" w:hAnsi="Times New Roman"/>
          <w:color w:val="1D1B11" w:themeColor="background2" w:themeShade="1A"/>
        </w:rPr>
        <w:t>SSN</w:t>
      </w:r>
      <w:r w:rsidR="00567CFE" w:rsidRPr="00275B68">
        <w:rPr>
          <w:rFonts w:ascii="Times New Roman" w:hAnsi="Times New Roman"/>
          <w:color w:val="1D1B11" w:themeColor="background2" w:themeShade="1A"/>
        </w:rPr>
        <w:t>)</w:t>
      </w:r>
      <w:r w:rsidRPr="00275B68">
        <w:rPr>
          <w:rFonts w:ascii="Times New Roman" w:hAnsi="Times New Roman"/>
          <w:color w:val="1D1B11" w:themeColor="background2" w:themeShade="1A"/>
        </w:rPr>
        <w:t xml:space="preserve"> (position 27-35).  This field cannot be 9-filled or blank. </w:t>
      </w:r>
    </w:p>
    <w:p w14:paraId="1CE5FF4D" w14:textId="3CC83AC4" w:rsidR="00753D24" w:rsidRPr="00997E93" w:rsidRDefault="00462B65" w:rsidP="00BB2634">
      <w:pPr>
        <w:pStyle w:val="ListParagraph"/>
        <w:numPr>
          <w:ilvl w:val="0"/>
          <w:numId w:val="4"/>
        </w:numPr>
        <w:tabs>
          <w:tab w:val="clear" w:pos="1080"/>
          <w:tab w:val="num" w:pos="1260"/>
        </w:tabs>
        <w:ind w:left="1260"/>
        <w:rPr>
          <w:rFonts w:ascii="Times New Roman" w:hAnsi="Times New Roman"/>
          <w:color w:val="1D1B11" w:themeColor="background2" w:themeShade="1A"/>
        </w:rPr>
      </w:pPr>
      <w:r w:rsidRPr="00341227">
        <w:rPr>
          <w:rFonts w:ascii="Times New Roman" w:hAnsi="Times New Roman"/>
          <w:color w:val="1D1B11" w:themeColor="background2" w:themeShade="1A"/>
        </w:rPr>
        <w:t>Record must contain a valid DATE OF BIRTH (position 108-115)</w:t>
      </w:r>
      <w:r w:rsidR="006E6196" w:rsidRPr="009F1036">
        <w:rPr>
          <w:rFonts w:ascii="Times New Roman" w:hAnsi="Times New Roman"/>
          <w:color w:val="1D1B11" w:themeColor="background2" w:themeShade="1A"/>
        </w:rPr>
        <w:t xml:space="preserve">. </w:t>
      </w:r>
      <w:r w:rsidRPr="004233AC">
        <w:rPr>
          <w:rFonts w:ascii="Times New Roman" w:hAnsi="Times New Roman"/>
          <w:color w:val="1D1B11" w:themeColor="background2" w:themeShade="1A"/>
        </w:rPr>
        <w:t xml:space="preserve"> If date of birth is unknown, enter best available data</w:t>
      </w:r>
      <w:r w:rsidR="006E6196" w:rsidRPr="004233AC">
        <w:rPr>
          <w:rFonts w:ascii="Times New Roman" w:hAnsi="Times New Roman"/>
          <w:color w:val="1D1B11" w:themeColor="background2" w:themeShade="1A"/>
        </w:rPr>
        <w:t xml:space="preserve">. </w:t>
      </w:r>
      <w:r w:rsidRPr="004233AC">
        <w:rPr>
          <w:rFonts w:ascii="Times New Roman" w:hAnsi="Times New Roman"/>
          <w:color w:val="1D1B11" w:themeColor="background2" w:themeShade="1A"/>
        </w:rPr>
        <w:t xml:space="preserve"> This policy applies to DET records as well.</w:t>
      </w:r>
      <w:r w:rsidR="001A4C0F" w:rsidRPr="004233AC">
        <w:rPr>
          <w:rFonts w:ascii="Times New Roman" w:hAnsi="Times New Roman"/>
          <w:color w:val="1D1B11" w:themeColor="background2" w:themeShade="1A"/>
        </w:rPr>
        <w:t xml:space="preserve"> </w:t>
      </w:r>
      <w:r w:rsidRPr="004233AC">
        <w:rPr>
          <w:rFonts w:ascii="Times New Roman" w:hAnsi="Times New Roman"/>
          <w:color w:val="1D1B11" w:themeColor="background2" w:themeShade="1A"/>
        </w:rPr>
        <w:t xml:space="preserve"> Records containing no date of birth </w:t>
      </w:r>
      <w:r w:rsidR="000673CA" w:rsidRPr="004233AC">
        <w:rPr>
          <w:rFonts w:ascii="Times New Roman" w:hAnsi="Times New Roman"/>
          <w:color w:val="1D1B11" w:themeColor="background2" w:themeShade="1A"/>
        </w:rPr>
        <w:t xml:space="preserve">or incorrect birth date format </w:t>
      </w:r>
      <w:r w:rsidRPr="004233AC">
        <w:rPr>
          <w:rFonts w:ascii="Times New Roman" w:hAnsi="Times New Roman"/>
          <w:color w:val="1D1B11" w:themeColor="background2" w:themeShade="1A"/>
        </w:rPr>
        <w:t>will be</w:t>
      </w:r>
      <w:r w:rsidR="00626768" w:rsidRPr="00997E93">
        <w:rPr>
          <w:rFonts w:ascii="Times New Roman" w:hAnsi="Times New Roman"/>
          <w:color w:val="1D1B11" w:themeColor="background2" w:themeShade="1A"/>
        </w:rPr>
        <w:t xml:space="preserve"> </w:t>
      </w:r>
      <w:r w:rsidR="00D02F47" w:rsidRPr="00997E93">
        <w:rPr>
          <w:rFonts w:ascii="Times New Roman" w:hAnsi="Times New Roman"/>
          <w:color w:val="1D1B11" w:themeColor="background2" w:themeShade="1A"/>
        </w:rPr>
        <w:t>rejected</w:t>
      </w:r>
      <w:r w:rsidRPr="00997E93">
        <w:rPr>
          <w:rFonts w:ascii="Times New Roman" w:hAnsi="Times New Roman"/>
          <w:color w:val="1D1B11" w:themeColor="background2" w:themeShade="1A"/>
        </w:rPr>
        <w:t xml:space="preserve">. </w:t>
      </w:r>
    </w:p>
    <w:p w14:paraId="1CE5FF4E" w14:textId="2678F673" w:rsidR="00753D24" w:rsidRPr="00C845BD" w:rsidRDefault="00462B65" w:rsidP="00BB2634">
      <w:pPr>
        <w:pStyle w:val="ListParagraph"/>
        <w:numPr>
          <w:ilvl w:val="0"/>
          <w:numId w:val="4"/>
        </w:numPr>
        <w:tabs>
          <w:tab w:val="clear" w:pos="1080"/>
          <w:tab w:val="num" w:pos="1260"/>
        </w:tabs>
        <w:spacing w:after="120"/>
        <w:ind w:left="1260"/>
        <w:rPr>
          <w:rFonts w:ascii="Times New Roman" w:hAnsi="Times New Roman"/>
          <w:color w:val="1D1B11" w:themeColor="background2" w:themeShade="1A"/>
        </w:rPr>
      </w:pPr>
      <w:r w:rsidRPr="00C845BD">
        <w:rPr>
          <w:rFonts w:ascii="Times New Roman" w:hAnsi="Times New Roman"/>
          <w:color w:val="1D1B11" w:themeColor="background2" w:themeShade="1A"/>
        </w:rPr>
        <w:t>Record must contain a valid, two byte DUAL STATUS CODE (position 116-11</w:t>
      </w:r>
      <w:r w:rsidR="00EB45D9" w:rsidRPr="00C845BD">
        <w:rPr>
          <w:rFonts w:ascii="Times New Roman" w:hAnsi="Times New Roman"/>
          <w:color w:val="1D1B11" w:themeColor="background2" w:themeShade="1A"/>
        </w:rPr>
        <w:t>7</w:t>
      </w:r>
      <w:r w:rsidRPr="00C845BD">
        <w:rPr>
          <w:rFonts w:ascii="Times New Roman" w:hAnsi="Times New Roman"/>
          <w:color w:val="1D1B11" w:themeColor="background2" w:themeShade="1A"/>
        </w:rPr>
        <w:t xml:space="preserve">) of </w:t>
      </w:r>
      <w:r w:rsidR="0046006B">
        <w:rPr>
          <w:rFonts w:ascii="Times New Roman" w:hAnsi="Times New Roman"/>
          <w:color w:val="1D1B11" w:themeColor="background2" w:themeShade="1A"/>
        </w:rPr>
        <w:t>‘</w:t>
      </w:r>
      <w:r w:rsidRPr="00C845BD">
        <w:rPr>
          <w:rFonts w:ascii="Times New Roman" w:hAnsi="Times New Roman"/>
          <w:color w:val="1D1B11" w:themeColor="background2" w:themeShade="1A"/>
        </w:rPr>
        <w:t>02</w:t>
      </w:r>
      <w:r w:rsidR="0046006B">
        <w:rPr>
          <w:rFonts w:ascii="Times New Roman" w:hAnsi="Times New Roman"/>
          <w:color w:val="1D1B11" w:themeColor="background2" w:themeShade="1A"/>
        </w:rPr>
        <w:t>’</w:t>
      </w:r>
      <w:r w:rsidRPr="00C845BD">
        <w:rPr>
          <w:rFonts w:ascii="Times New Roman" w:hAnsi="Times New Roman"/>
          <w:color w:val="1D1B11" w:themeColor="background2" w:themeShade="1A"/>
        </w:rPr>
        <w:t xml:space="preserve">, </w:t>
      </w:r>
      <w:r w:rsidR="0046006B">
        <w:rPr>
          <w:rFonts w:ascii="Times New Roman" w:hAnsi="Times New Roman"/>
          <w:color w:val="1D1B11" w:themeColor="background2" w:themeShade="1A"/>
        </w:rPr>
        <w:t>‘</w:t>
      </w:r>
      <w:r w:rsidRPr="00C845BD">
        <w:rPr>
          <w:rFonts w:ascii="Times New Roman" w:hAnsi="Times New Roman"/>
          <w:color w:val="1D1B11" w:themeColor="background2" w:themeShade="1A"/>
        </w:rPr>
        <w:t>04</w:t>
      </w:r>
      <w:r w:rsidR="0046006B">
        <w:rPr>
          <w:rFonts w:ascii="Times New Roman" w:hAnsi="Times New Roman"/>
          <w:color w:val="1D1B11" w:themeColor="background2" w:themeShade="1A"/>
        </w:rPr>
        <w:t>’</w:t>
      </w:r>
      <w:r w:rsidRPr="00C845BD">
        <w:rPr>
          <w:rFonts w:ascii="Times New Roman" w:hAnsi="Times New Roman"/>
          <w:color w:val="1D1B11" w:themeColor="background2" w:themeShade="1A"/>
        </w:rPr>
        <w:t xml:space="preserve"> or </w:t>
      </w:r>
      <w:r w:rsidR="0046006B">
        <w:rPr>
          <w:rFonts w:ascii="Times New Roman" w:hAnsi="Times New Roman"/>
          <w:color w:val="1D1B11" w:themeColor="background2" w:themeShade="1A"/>
        </w:rPr>
        <w:t>‘</w:t>
      </w:r>
      <w:r w:rsidRPr="00C845BD">
        <w:rPr>
          <w:rFonts w:ascii="Times New Roman" w:hAnsi="Times New Roman"/>
          <w:color w:val="1D1B11" w:themeColor="background2" w:themeShade="1A"/>
        </w:rPr>
        <w:t>08</w:t>
      </w:r>
      <w:r w:rsidR="0046006B">
        <w:rPr>
          <w:rFonts w:ascii="Times New Roman" w:hAnsi="Times New Roman"/>
          <w:color w:val="1D1B11" w:themeColor="background2" w:themeShade="1A"/>
        </w:rPr>
        <w:t>’</w:t>
      </w:r>
      <w:r w:rsidR="006E6196" w:rsidRPr="00C845BD">
        <w:rPr>
          <w:rFonts w:ascii="Times New Roman" w:hAnsi="Times New Roman"/>
          <w:color w:val="1D1B11" w:themeColor="background2" w:themeShade="1A"/>
        </w:rPr>
        <w:t xml:space="preserve">. </w:t>
      </w:r>
      <w:r w:rsidRPr="00C845BD">
        <w:rPr>
          <w:rFonts w:ascii="Times New Roman" w:hAnsi="Times New Roman"/>
          <w:color w:val="1D1B11" w:themeColor="background2" w:themeShade="1A"/>
        </w:rPr>
        <w:t xml:space="preserve"> CMS will reject any other dual status codes.</w:t>
      </w:r>
    </w:p>
    <w:p w14:paraId="1CE5FF50" w14:textId="09935280" w:rsidR="000E0BF1" w:rsidRDefault="00462B65" w:rsidP="003C77DA">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 xml:space="preserve">Based on this coding, these records will be subjected to special processing.  This processing will bypass counting for the </w:t>
      </w:r>
      <w:r w:rsidR="00A64016">
        <w:rPr>
          <w:rFonts w:ascii="Times New Roman" w:hAnsi="Times New Roman"/>
          <w:color w:val="1D1B11" w:themeColor="background2" w:themeShade="1A"/>
          <w:sz w:val="24"/>
          <w:szCs w:val="24"/>
        </w:rPr>
        <w:t>P</w:t>
      </w:r>
      <w:r w:rsidRPr="00BC01ED">
        <w:rPr>
          <w:rFonts w:ascii="Times New Roman" w:hAnsi="Times New Roman"/>
          <w:color w:val="1D1B11" w:themeColor="background2" w:themeShade="1A"/>
          <w:sz w:val="24"/>
          <w:szCs w:val="24"/>
        </w:rPr>
        <w:t>hased-</w:t>
      </w:r>
      <w:r w:rsidR="00A64016">
        <w:rPr>
          <w:rFonts w:ascii="Times New Roman" w:hAnsi="Times New Roman"/>
          <w:color w:val="1D1B11" w:themeColor="background2" w:themeShade="1A"/>
          <w:sz w:val="24"/>
          <w:szCs w:val="24"/>
        </w:rPr>
        <w:t>D</w:t>
      </w:r>
      <w:r w:rsidRPr="00BC01ED">
        <w:rPr>
          <w:rFonts w:ascii="Times New Roman" w:hAnsi="Times New Roman"/>
          <w:color w:val="1D1B11" w:themeColor="background2" w:themeShade="1A"/>
          <w:sz w:val="24"/>
          <w:szCs w:val="24"/>
        </w:rPr>
        <w:t xml:space="preserve">own State contribution but will allow us to prospectively auto-enroll these individuals and to establish an appropriate Part D </w:t>
      </w:r>
      <w:r w:rsidR="00150331">
        <w:rPr>
          <w:rFonts w:ascii="Times New Roman" w:hAnsi="Times New Roman"/>
          <w:color w:val="1D1B11" w:themeColor="background2" w:themeShade="1A"/>
          <w:sz w:val="24"/>
          <w:szCs w:val="24"/>
        </w:rPr>
        <w:t>LIS</w:t>
      </w:r>
      <w:r w:rsidRPr="00BC01ED">
        <w:rPr>
          <w:rFonts w:ascii="Times New Roman" w:hAnsi="Times New Roman"/>
          <w:color w:val="1D1B11" w:themeColor="background2" w:themeShade="1A"/>
          <w:sz w:val="24"/>
          <w:szCs w:val="24"/>
        </w:rPr>
        <w:t xml:space="preserve"> level.  These records will also be excluded from the file acceptance threshold for a 90-percent Medicare match rate.</w:t>
      </w:r>
    </w:p>
    <w:p w14:paraId="1CE5FF51" w14:textId="77777777" w:rsidR="00EB0270" w:rsidRPr="00BC01ED" w:rsidRDefault="00EB0270" w:rsidP="003C77DA">
      <w:pPr>
        <w:pStyle w:val="BodyText"/>
        <w:spacing w:before="0" w:after="0"/>
        <w:ind w:left="900"/>
        <w:rPr>
          <w:rFonts w:ascii="Times New Roman" w:hAnsi="Times New Roman"/>
          <w:color w:val="1D1B11" w:themeColor="background2" w:themeShade="1A"/>
          <w:sz w:val="24"/>
          <w:szCs w:val="24"/>
        </w:rPr>
      </w:pPr>
    </w:p>
    <w:p w14:paraId="1CE5FF52" w14:textId="77777777" w:rsidR="00753D24" w:rsidRDefault="00462B65" w:rsidP="003C77DA">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PRO records may be submitted in any order within the monthly MMA File(s).  They may be intermingled with the monthly DET records or separated</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CMS will sort the file upon receipt and process each record per the record </w:t>
      </w:r>
      <w:r w:rsidR="00596EE7">
        <w:rPr>
          <w:rFonts w:ascii="Times New Roman" w:hAnsi="Times New Roman"/>
          <w:color w:val="1D1B11" w:themeColor="background2" w:themeShade="1A"/>
          <w:sz w:val="24"/>
          <w:szCs w:val="24"/>
        </w:rPr>
        <w:t xml:space="preserve">identification code </w:t>
      </w:r>
      <w:r w:rsidRPr="00BC01ED">
        <w:rPr>
          <w:rFonts w:ascii="Times New Roman" w:hAnsi="Times New Roman"/>
          <w:color w:val="1D1B11" w:themeColor="background2" w:themeShade="1A"/>
          <w:sz w:val="24"/>
          <w:szCs w:val="24"/>
        </w:rPr>
        <w:t xml:space="preserve">located in the first </w:t>
      </w:r>
      <w:r w:rsidR="006E6196">
        <w:rPr>
          <w:rFonts w:ascii="Times New Roman" w:hAnsi="Times New Roman"/>
          <w:color w:val="1D1B11" w:themeColor="background2" w:themeShade="1A"/>
          <w:sz w:val="24"/>
          <w:szCs w:val="24"/>
        </w:rPr>
        <w:t>three</w:t>
      </w:r>
      <w:r w:rsidR="006E6196" w:rsidRPr="00BC01ED">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bytes of the record (i.e. DET, PRO, </w:t>
      </w:r>
      <w:r w:rsidR="00AB04BD">
        <w:rPr>
          <w:rFonts w:ascii="Times New Roman" w:hAnsi="Times New Roman"/>
          <w:color w:val="1D1B11" w:themeColor="background2" w:themeShade="1A"/>
          <w:sz w:val="24"/>
          <w:szCs w:val="24"/>
        </w:rPr>
        <w:t>LIS</w:t>
      </w:r>
      <w:r w:rsidRPr="00BC01ED">
        <w:rPr>
          <w:rFonts w:ascii="Times New Roman" w:hAnsi="Times New Roman"/>
          <w:color w:val="1D1B11" w:themeColor="background2" w:themeShade="1A"/>
          <w:sz w:val="24"/>
          <w:szCs w:val="24"/>
        </w:rPr>
        <w:t>).</w:t>
      </w:r>
    </w:p>
    <w:p w14:paraId="1CE5FF53" w14:textId="77777777" w:rsidR="00EB0270" w:rsidRPr="00BC01ED" w:rsidRDefault="00EB0270" w:rsidP="003C77DA">
      <w:pPr>
        <w:pStyle w:val="BodyText"/>
        <w:spacing w:before="0" w:after="0"/>
        <w:ind w:left="900"/>
        <w:rPr>
          <w:rFonts w:ascii="Times New Roman" w:hAnsi="Times New Roman"/>
          <w:color w:val="1D1B11" w:themeColor="background2" w:themeShade="1A"/>
          <w:sz w:val="24"/>
          <w:szCs w:val="24"/>
        </w:rPr>
      </w:pPr>
    </w:p>
    <w:p w14:paraId="1CE5FF54" w14:textId="2A452642" w:rsidR="00F736AB" w:rsidRDefault="00462B65" w:rsidP="003C77DA">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 xml:space="preserve">The information on Medicare status (for Medicare Parts A, B, C and D) will be returned to the State in the normal response file format (see </w:t>
      </w:r>
      <w:r w:rsidRPr="00BC01ED">
        <w:rPr>
          <w:rFonts w:ascii="Times New Roman" w:hAnsi="Times New Roman"/>
          <w:b/>
          <w:color w:val="1D1B11" w:themeColor="background2" w:themeShade="1A"/>
          <w:sz w:val="24"/>
          <w:szCs w:val="24"/>
          <w:u w:val="single"/>
        </w:rPr>
        <w:t xml:space="preserve">Section 2.7, </w:t>
      </w:r>
      <w:r w:rsidRPr="00BC01ED">
        <w:rPr>
          <w:rFonts w:ascii="Times New Roman" w:hAnsi="Times New Roman"/>
          <w:color w:val="1D1B11" w:themeColor="background2" w:themeShade="1A"/>
          <w:sz w:val="24"/>
          <w:szCs w:val="24"/>
          <w:u w:val="single"/>
        </w:rPr>
        <w:t>Enrollment Return File Specifications for details)</w:t>
      </w:r>
      <w:r w:rsidRPr="00BC01ED">
        <w:rPr>
          <w:rFonts w:ascii="Times New Roman" w:hAnsi="Times New Roman"/>
          <w:color w:val="1D1B11" w:themeColor="background2" w:themeShade="1A"/>
          <w:sz w:val="24"/>
          <w:szCs w:val="24"/>
        </w:rPr>
        <w:t>.  For records which do not match Medicare records, the Medicare enrollment information will be blank.  For records having current Medicare enrollment, all available enrollment information will be returned on the response file, including any prospective enrollment dates derived from the SSA prospective enrollment information.  NOTE: Medicare enrollment systems can only return auto-enrollment information for prospective periods two months prior to the enrollment effective date.</w:t>
      </w:r>
    </w:p>
    <w:p w14:paraId="1CE5FF55" w14:textId="77777777" w:rsidR="00EB0270" w:rsidRPr="00BC01ED" w:rsidRDefault="00EB0270" w:rsidP="003C77DA">
      <w:pPr>
        <w:pStyle w:val="BodyText"/>
        <w:spacing w:before="0" w:after="0"/>
        <w:ind w:left="900"/>
        <w:rPr>
          <w:rFonts w:ascii="Times New Roman" w:hAnsi="Times New Roman"/>
          <w:color w:val="1D1B11" w:themeColor="background2" w:themeShade="1A"/>
          <w:sz w:val="24"/>
          <w:szCs w:val="24"/>
        </w:rPr>
      </w:pPr>
    </w:p>
    <w:p w14:paraId="1CE5FF56" w14:textId="7514B0D9" w:rsidR="00765A13" w:rsidRPr="00BC01ED" w:rsidRDefault="00462B65" w:rsidP="003C77DA">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Once an individual is identified as a prospective full dual, the person should be submitted with a Record Identifi</w:t>
      </w:r>
      <w:r w:rsidR="00596EE7">
        <w:rPr>
          <w:rFonts w:ascii="Times New Roman" w:hAnsi="Times New Roman"/>
          <w:color w:val="1D1B11" w:themeColor="background2" w:themeShade="1A"/>
          <w:sz w:val="24"/>
          <w:szCs w:val="24"/>
        </w:rPr>
        <w:t xml:space="preserve">cation Code </w:t>
      </w:r>
      <w:r w:rsidRPr="00BC01ED">
        <w:rPr>
          <w:rFonts w:ascii="Times New Roman" w:hAnsi="Times New Roman"/>
          <w:color w:val="1D1B11" w:themeColor="background2" w:themeShade="1A"/>
          <w:sz w:val="24"/>
          <w:szCs w:val="24"/>
        </w:rPr>
        <w:t xml:space="preserve">of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DET</w:t>
      </w:r>
      <w:r w:rsidR="00D339AD">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in the first month Medicare eligibility is effective.  If an individual is identified on the response file as having current or retroactive Medicare coverage, submit retroactive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DET</w:t>
      </w:r>
      <w:r w:rsidR="00D339AD">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records covering the missed months of dual eligibility status.  Full duals submitted as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DET</w:t>
      </w:r>
      <w:r w:rsidR="00D339AD">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records should not be submitted as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PRO</w:t>
      </w:r>
      <w:r w:rsidR="00D339AD">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records for the same eligibility month.</w:t>
      </w:r>
    </w:p>
    <w:p w14:paraId="1CE5FF57" w14:textId="77777777" w:rsidR="00753D24" w:rsidRPr="00BC01ED" w:rsidRDefault="00CB584F" w:rsidP="00BB2634">
      <w:pPr>
        <w:pStyle w:val="Heading20"/>
        <w:ind w:left="900" w:hanging="540"/>
        <w:rPr>
          <w:sz w:val="24"/>
          <w:szCs w:val="24"/>
        </w:rPr>
      </w:pPr>
      <w:bookmarkStart w:id="44" w:name="_Toc421000835"/>
      <w:r w:rsidRPr="00BC01ED">
        <w:rPr>
          <w:sz w:val="24"/>
          <w:szCs w:val="24"/>
        </w:rPr>
        <w:lastRenderedPageBreak/>
        <w:t>2.6</w:t>
      </w:r>
      <w:r w:rsidRPr="00BC01ED">
        <w:rPr>
          <w:sz w:val="24"/>
          <w:szCs w:val="24"/>
        </w:rPr>
        <w:tab/>
      </w:r>
      <w:r w:rsidR="00462B65" w:rsidRPr="00BC01ED">
        <w:rPr>
          <w:sz w:val="24"/>
          <w:szCs w:val="24"/>
        </w:rPr>
        <w:t>Processing of Returned PRO Records</w:t>
      </w:r>
      <w:bookmarkEnd w:id="44"/>
    </w:p>
    <w:p w14:paraId="1CE5FF58" w14:textId="77777777" w:rsidR="00753D24" w:rsidRDefault="00462B65" w:rsidP="003C77DA">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 xml:space="preserve">Once the State has submitted </w:t>
      </w:r>
      <w:r w:rsidR="00AB0425">
        <w:rPr>
          <w:rFonts w:ascii="Times New Roman" w:hAnsi="Times New Roman"/>
          <w:color w:val="1D1B11" w:themeColor="background2" w:themeShade="1A"/>
          <w:sz w:val="24"/>
          <w:szCs w:val="24"/>
        </w:rPr>
        <w:t>its</w:t>
      </w:r>
      <w:r w:rsidR="006739DB">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PRO records to CMS for processing, CMS will respond by returning a PRO record for each PRO record submitted, regardless if found on CMS </w:t>
      </w:r>
      <w:r w:rsidR="00150331">
        <w:rPr>
          <w:rFonts w:ascii="Times New Roman" w:hAnsi="Times New Roman"/>
          <w:color w:val="1D1B11" w:themeColor="background2" w:themeShade="1A"/>
          <w:sz w:val="24"/>
          <w:szCs w:val="24"/>
        </w:rPr>
        <w:t>Medicare Beneficiary Database (</w:t>
      </w:r>
      <w:r w:rsidRPr="00BC01ED">
        <w:rPr>
          <w:rFonts w:ascii="Times New Roman" w:hAnsi="Times New Roman"/>
          <w:color w:val="1D1B11" w:themeColor="background2" w:themeShade="1A"/>
          <w:sz w:val="24"/>
          <w:szCs w:val="24"/>
        </w:rPr>
        <w:t>MBD</w:t>
      </w:r>
      <w:r w:rsidR="00150331">
        <w:rPr>
          <w:rFonts w:ascii="Times New Roman" w:hAnsi="Times New Roman"/>
          <w:color w:val="1D1B11" w:themeColor="background2" w:themeShade="1A"/>
          <w:sz w:val="24"/>
          <w:szCs w:val="24"/>
        </w:rPr>
        <w:t>)</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A State will receive PRO statistics in the FILE SUMMARY RECORD</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The layout has been changed to accommodate PRO processing.</w:t>
      </w:r>
    </w:p>
    <w:p w14:paraId="1CE5FF59" w14:textId="77777777" w:rsidR="00EB0270" w:rsidRDefault="00EB0270" w:rsidP="003C77DA">
      <w:pPr>
        <w:pStyle w:val="BodyText"/>
        <w:spacing w:before="0" w:after="0"/>
        <w:ind w:left="900"/>
        <w:rPr>
          <w:rFonts w:ascii="Times New Roman" w:hAnsi="Times New Roman"/>
          <w:color w:val="1D1B11" w:themeColor="background2" w:themeShade="1A"/>
          <w:sz w:val="24"/>
          <w:szCs w:val="24"/>
        </w:rPr>
      </w:pPr>
    </w:p>
    <w:p w14:paraId="1CE5FF5A" w14:textId="3CC64B93" w:rsidR="002402A2" w:rsidRDefault="002402A2" w:rsidP="003C77DA">
      <w:pPr>
        <w:pStyle w:val="BodyText"/>
        <w:spacing w:before="0" w:after="0"/>
        <w:ind w:left="900"/>
        <w:rPr>
          <w:rFonts w:ascii="Times New Roman" w:hAnsi="Times New Roman"/>
          <w:color w:val="1D1B11" w:themeColor="background2" w:themeShade="1A"/>
          <w:sz w:val="24"/>
          <w:szCs w:val="24"/>
        </w:rPr>
      </w:pPr>
      <w:r>
        <w:rPr>
          <w:rFonts w:ascii="Times New Roman" w:hAnsi="Times New Roman"/>
          <w:color w:val="1D1B11" w:themeColor="background2" w:themeShade="1A"/>
          <w:sz w:val="24"/>
          <w:szCs w:val="24"/>
        </w:rPr>
        <w:t>Record Return Summary Codes 000009 – 000012 apply to PRO records</w:t>
      </w:r>
      <w:r w:rsidR="00F679A1">
        <w:rPr>
          <w:rFonts w:ascii="Times New Roman" w:hAnsi="Times New Roman"/>
          <w:color w:val="1D1B11" w:themeColor="background2" w:themeShade="1A"/>
          <w:sz w:val="24"/>
          <w:szCs w:val="24"/>
        </w:rPr>
        <w:t xml:space="preserve"> only</w:t>
      </w:r>
      <w:r w:rsidR="006E6196">
        <w:rPr>
          <w:rFonts w:ascii="Times New Roman" w:hAnsi="Times New Roman"/>
          <w:color w:val="1D1B11" w:themeColor="background2" w:themeShade="1A"/>
          <w:sz w:val="24"/>
          <w:szCs w:val="24"/>
        </w:rPr>
        <w:t xml:space="preserve">. </w:t>
      </w:r>
      <w:r>
        <w:rPr>
          <w:rFonts w:ascii="Times New Roman" w:hAnsi="Times New Roman"/>
          <w:color w:val="1D1B11" w:themeColor="background2" w:themeShade="1A"/>
          <w:sz w:val="24"/>
          <w:szCs w:val="24"/>
        </w:rPr>
        <w:t xml:space="preserve"> See data element</w:t>
      </w:r>
      <w:r w:rsidR="00E7215E">
        <w:rPr>
          <w:rFonts w:ascii="Times New Roman" w:hAnsi="Times New Roman"/>
          <w:color w:val="1D1B11" w:themeColor="background2" w:themeShade="1A"/>
          <w:sz w:val="24"/>
          <w:szCs w:val="24"/>
        </w:rPr>
        <w:t xml:space="preserve"> </w:t>
      </w:r>
      <w:r w:rsidR="0046006B">
        <w:rPr>
          <w:rFonts w:ascii="Times New Roman" w:hAnsi="Times New Roman"/>
          <w:color w:val="1D1B11" w:themeColor="background2" w:themeShade="1A"/>
          <w:sz w:val="24"/>
          <w:szCs w:val="24"/>
        </w:rPr>
        <w:t>‘</w:t>
      </w:r>
      <w:r>
        <w:rPr>
          <w:rFonts w:ascii="Times New Roman" w:hAnsi="Times New Roman"/>
          <w:color w:val="1D1B11" w:themeColor="background2" w:themeShade="1A"/>
          <w:sz w:val="24"/>
          <w:szCs w:val="24"/>
        </w:rPr>
        <w:t>Record Return Summary Code</w:t>
      </w:r>
      <w:r w:rsidR="00D339AD">
        <w:rPr>
          <w:rFonts w:ascii="Times New Roman" w:hAnsi="Times New Roman"/>
          <w:color w:val="1D1B11" w:themeColor="background2" w:themeShade="1A"/>
          <w:sz w:val="24"/>
          <w:szCs w:val="24"/>
        </w:rPr>
        <w:t>’</w:t>
      </w:r>
      <w:r>
        <w:rPr>
          <w:rFonts w:ascii="Times New Roman" w:hAnsi="Times New Roman"/>
          <w:color w:val="1D1B11" w:themeColor="background2" w:themeShade="1A"/>
          <w:sz w:val="24"/>
          <w:szCs w:val="24"/>
        </w:rPr>
        <w:t xml:space="preserve"> </w:t>
      </w:r>
      <w:r w:rsidR="007A4DEB">
        <w:rPr>
          <w:rFonts w:ascii="Times New Roman" w:hAnsi="Times New Roman"/>
          <w:color w:val="1D1B11" w:themeColor="background2" w:themeShade="1A"/>
          <w:sz w:val="24"/>
          <w:szCs w:val="24"/>
        </w:rPr>
        <w:t xml:space="preserve">(Positions 229-234) </w:t>
      </w:r>
      <w:r>
        <w:rPr>
          <w:rFonts w:ascii="Times New Roman" w:hAnsi="Times New Roman"/>
          <w:color w:val="1D1B11" w:themeColor="background2" w:themeShade="1A"/>
          <w:sz w:val="24"/>
          <w:szCs w:val="24"/>
        </w:rPr>
        <w:t xml:space="preserve">in </w:t>
      </w:r>
      <w:r w:rsidR="00AB0425">
        <w:rPr>
          <w:rFonts w:ascii="Times New Roman" w:hAnsi="Times New Roman"/>
          <w:color w:val="1D1B11" w:themeColor="background2" w:themeShade="1A"/>
          <w:sz w:val="24"/>
          <w:szCs w:val="24"/>
        </w:rPr>
        <w:t>T</w:t>
      </w:r>
      <w:r>
        <w:rPr>
          <w:rFonts w:ascii="Times New Roman" w:hAnsi="Times New Roman"/>
          <w:color w:val="1D1B11" w:themeColor="background2" w:themeShade="1A"/>
          <w:sz w:val="24"/>
          <w:szCs w:val="24"/>
        </w:rPr>
        <w:t xml:space="preserve">able 5 for descriptions. </w:t>
      </w:r>
    </w:p>
    <w:p w14:paraId="1CE5FF5B" w14:textId="77777777" w:rsidR="00EB0270" w:rsidRPr="00BC01ED" w:rsidRDefault="00EB0270" w:rsidP="003C77DA">
      <w:pPr>
        <w:pStyle w:val="BodyText"/>
        <w:spacing w:before="0" w:after="0"/>
        <w:ind w:left="900"/>
        <w:rPr>
          <w:rFonts w:ascii="Times New Roman" w:hAnsi="Times New Roman"/>
          <w:color w:val="1D1B11" w:themeColor="background2" w:themeShade="1A"/>
          <w:sz w:val="24"/>
          <w:szCs w:val="24"/>
        </w:rPr>
      </w:pPr>
    </w:p>
    <w:p w14:paraId="1CE5FF5C" w14:textId="77777777" w:rsidR="00753D24" w:rsidRDefault="00462B65" w:rsidP="003C77DA">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 xml:space="preserve">Valid PRO records that have been matched to the database will contain the same information as matched DETail records: </w:t>
      </w:r>
      <w:r w:rsidR="00567CFE">
        <w:rPr>
          <w:rFonts w:ascii="Times New Roman" w:hAnsi="Times New Roman"/>
          <w:color w:val="1D1B11" w:themeColor="background2" w:themeShade="1A"/>
          <w:sz w:val="24"/>
          <w:szCs w:val="24"/>
        </w:rPr>
        <w:t xml:space="preserve"> </w:t>
      </w:r>
      <w:r w:rsidR="00567CFE" w:rsidRPr="00BC01ED">
        <w:rPr>
          <w:rFonts w:ascii="Times New Roman" w:hAnsi="Times New Roman"/>
          <w:color w:val="1D1B11" w:themeColor="background2" w:themeShade="1A"/>
          <w:sz w:val="24"/>
          <w:szCs w:val="24"/>
        </w:rPr>
        <w:t>P</w:t>
      </w:r>
      <w:r w:rsidR="00567CFE">
        <w:rPr>
          <w:rFonts w:ascii="Times New Roman" w:hAnsi="Times New Roman"/>
          <w:color w:val="1D1B11" w:themeColor="background2" w:themeShade="1A"/>
          <w:sz w:val="24"/>
          <w:szCs w:val="24"/>
        </w:rPr>
        <w:t>art</w:t>
      </w:r>
      <w:r w:rsidR="00567CFE" w:rsidRPr="00BC01ED">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A/B/C Entitlement dates, </w:t>
      </w:r>
      <w:r w:rsidR="00567CFE">
        <w:rPr>
          <w:rFonts w:ascii="Times New Roman" w:hAnsi="Times New Roman"/>
          <w:color w:val="1D1B11" w:themeColor="background2" w:themeShade="1A"/>
          <w:sz w:val="24"/>
          <w:szCs w:val="24"/>
        </w:rPr>
        <w:t>Health Insurance Claim Number (</w:t>
      </w:r>
      <w:r w:rsidRPr="00BC01ED">
        <w:rPr>
          <w:rFonts w:ascii="Times New Roman" w:hAnsi="Times New Roman"/>
          <w:color w:val="1D1B11" w:themeColor="background2" w:themeShade="1A"/>
          <w:sz w:val="24"/>
          <w:szCs w:val="24"/>
        </w:rPr>
        <w:t>HICN</w:t>
      </w:r>
      <w:r w:rsidR="00567CFE">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SSNs, </w:t>
      </w:r>
      <w:r w:rsidR="00567CFE">
        <w:rPr>
          <w:rFonts w:ascii="Times New Roman" w:hAnsi="Times New Roman"/>
          <w:color w:val="1D1B11" w:themeColor="background2" w:themeShade="1A"/>
          <w:sz w:val="24"/>
          <w:szCs w:val="24"/>
        </w:rPr>
        <w:t>End Stage Renal Disease</w:t>
      </w:r>
      <w:r w:rsidRPr="00BC01ED">
        <w:rPr>
          <w:rFonts w:ascii="Times New Roman" w:hAnsi="Times New Roman"/>
          <w:color w:val="1D1B11" w:themeColor="background2" w:themeShade="1A"/>
          <w:sz w:val="24"/>
          <w:szCs w:val="24"/>
        </w:rPr>
        <w:t xml:space="preserve"> </w:t>
      </w:r>
      <w:r w:rsidR="00567CFE">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ESRD</w:t>
      </w:r>
      <w:r w:rsidR="00567CFE">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P</w:t>
      </w:r>
      <w:r w:rsidR="00567CFE">
        <w:rPr>
          <w:rFonts w:ascii="Times New Roman" w:hAnsi="Times New Roman"/>
          <w:color w:val="1D1B11" w:themeColor="background2" w:themeShade="1A"/>
          <w:sz w:val="24"/>
          <w:szCs w:val="24"/>
        </w:rPr>
        <w:t>art</w:t>
      </w:r>
      <w:r w:rsidRPr="00BC01ED">
        <w:rPr>
          <w:rFonts w:ascii="Times New Roman" w:hAnsi="Times New Roman"/>
          <w:color w:val="1D1B11" w:themeColor="background2" w:themeShade="1A"/>
          <w:sz w:val="24"/>
          <w:szCs w:val="24"/>
        </w:rPr>
        <w:t xml:space="preserve"> C, Part D, etc.  </w:t>
      </w:r>
    </w:p>
    <w:p w14:paraId="1CE5FF5D" w14:textId="77777777" w:rsidR="00EB0270" w:rsidRPr="00BC01ED" w:rsidRDefault="00EB0270" w:rsidP="003C77DA">
      <w:pPr>
        <w:pStyle w:val="BodyText"/>
        <w:spacing w:before="0" w:after="0"/>
        <w:ind w:left="900"/>
        <w:rPr>
          <w:rFonts w:ascii="Times New Roman" w:hAnsi="Times New Roman"/>
          <w:color w:val="1D1B11" w:themeColor="background2" w:themeShade="1A"/>
          <w:sz w:val="24"/>
          <w:szCs w:val="24"/>
        </w:rPr>
      </w:pPr>
    </w:p>
    <w:p w14:paraId="1CE5FF5E" w14:textId="2BC764FC" w:rsidR="00753D24" w:rsidRDefault="00462B65" w:rsidP="003C77DA">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 xml:space="preserve">For matched PRO records, a State should submit a DET record once the period of current dual eligibility has been reached and the beneficiary is assigned to a </w:t>
      </w:r>
      <w:r w:rsidR="001A4C0F">
        <w:rPr>
          <w:rFonts w:ascii="Times New Roman" w:hAnsi="Times New Roman"/>
          <w:color w:val="1D1B11" w:themeColor="background2" w:themeShade="1A"/>
          <w:sz w:val="24"/>
          <w:szCs w:val="24"/>
        </w:rPr>
        <w:t>Part D Plan (</w:t>
      </w:r>
      <w:r w:rsidRPr="00BC01ED">
        <w:rPr>
          <w:rFonts w:ascii="Times New Roman" w:hAnsi="Times New Roman"/>
          <w:color w:val="1D1B11" w:themeColor="background2" w:themeShade="1A"/>
          <w:sz w:val="24"/>
          <w:szCs w:val="24"/>
        </w:rPr>
        <w:t>PDP</w:t>
      </w:r>
      <w:r w:rsidR="001A4C0F">
        <w:rPr>
          <w:rFonts w:ascii="Times New Roman" w:hAnsi="Times New Roman"/>
          <w:color w:val="1D1B11" w:themeColor="background2" w:themeShade="1A"/>
          <w:sz w:val="24"/>
          <w:szCs w:val="24"/>
        </w:rPr>
        <w:t>)</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This information is contained in the Eligibility Information for Parts A/B and D in the MMA Response File</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If, for example, a PRO record is returned in the December Response File as matched (Record Return Code Field =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00000</w:t>
      </w:r>
      <w:r w:rsidR="00F679A1">
        <w:rPr>
          <w:rFonts w:ascii="Times New Roman" w:hAnsi="Times New Roman"/>
          <w:color w:val="1D1B11" w:themeColor="background2" w:themeShade="1A"/>
          <w:sz w:val="24"/>
          <w:szCs w:val="24"/>
        </w:rPr>
        <w:t>0</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or </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00000</w:t>
      </w:r>
      <w:r w:rsidR="00F679A1">
        <w:rPr>
          <w:rFonts w:ascii="Times New Roman" w:hAnsi="Times New Roman"/>
          <w:color w:val="1D1B11" w:themeColor="background2" w:themeShade="1A"/>
          <w:sz w:val="24"/>
          <w:szCs w:val="24"/>
        </w:rPr>
        <w:t>1</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and the Part A/B/D Entitlement Start Date is 01/01/201</w:t>
      </w:r>
      <w:r w:rsidR="00FA7773">
        <w:rPr>
          <w:rFonts w:ascii="Times New Roman" w:hAnsi="Times New Roman"/>
          <w:color w:val="1D1B11" w:themeColor="background2" w:themeShade="1A"/>
          <w:sz w:val="24"/>
          <w:szCs w:val="24"/>
        </w:rPr>
        <w:t>3</w:t>
      </w:r>
      <w:r w:rsidRPr="00BC01ED">
        <w:rPr>
          <w:rFonts w:ascii="Times New Roman" w:hAnsi="Times New Roman"/>
          <w:color w:val="1D1B11" w:themeColor="background2" w:themeShade="1A"/>
          <w:sz w:val="24"/>
          <w:szCs w:val="24"/>
        </w:rPr>
        <w:t>, it is anticipated that a DETail record will be submitted for this beneficiary in the January 201</w:t>
      </w:r>
      <w:r w:rsidR="00FA7773">
        <w:rPr>
          <w:rFonts w:ascii="Times New Roman" w:hAnsi="Times New Roman"/>
          <w:color w:val="1D1B11" w:themeColor="background2" w:themeShade="1A"/>
          <w:sz w:val="24"/>
          <w:szCs w:val="24"/>
        </w:rPr>
        <w:t>3</w:t>
      </w:r>
      <w:r w:rsidRPr="00BC01ED">
        <w:rPr>
          <w:rFonts w:ascii="Times New Roman" w:hAnsi="Times New Roman"/>
          <w:color w:val="1D1B11" w:themeColor="background2" w:themeShade="1A"/>
          <w:sz w:val="24"/>
          <w:szCs w:val="24"/>
        </w:rPr>
        <w:t xml:space="preserve"> file.</w:t>
      </w:r>
    </w:p>
    <w:p w14:paraId="1CE5FF5F" w14:textId="77777777" w:rsidR="00EB0270" w:rsidRPr="00BC01ED" w:rsidRDefault="00EB0270" w:rsidP="003C77DA">
      <w:pPr>
        <w:pStyle w:val="BodyText"/>
        <w:spacing w:before="0" w:after="0"/>
        <w:ind w:left="900"/>
        <w:rPr>
          <w:rFonts w:ascii="Times New Roman" w:hAnsi="Times New Roman"/>
          <w:color w:val="1D1B11" w:themeColor="background2" w:themeShade="1A"/>
          <w:sz w:val="24"/>
          <w:szCs w:val="24"/>
        </w:rPr>
      </w:pPr>
    </w:p>
    <w:p w14:paraId="1CE5FF60" w14:textId="4CE07D10" w:rsidR="00F736AB" w:rsidRDefault="00462B65" w:rsidP="003C77DA">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Valid PRO records which were matched and are found to be PART A/B entitled within two months of submission, will be auto-assigned to a PDP</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Auto-assignment may only occur up to two months into the future</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For example, if a beneficiary PRO record was submitted in a December 20</w:t>
      </w:r>
      <w:r w:rsidR="00FA7773">
        <w:rPr>
          <w:rFonts w:ascii="Times New Roman" w:hAnsi="Times New Roman"/>
          <w:color w:val="1D1B11" w:themeColor="background2" w:themeShade="1A"/>
          <w:sz w:val="24"/>
          <w:szCs w:val="24"/>
        </w:rPr>
        <w:t>12</w:t>
      </w:r>
      <w:r w:rsidRPr="00BC01ED">
        <w:rPr>
          <w:rFonts w:ascii="Times New Roman" w:hAnsi="Times New Roman"/>
          <w:color w:val="1D1B11" w:themeColor="background2" w:themeShade="1A"/>
          <w:sz w:val="24"/>
          <w:szCs w:val="24"/>
        </w:rPr>
        <w:t xml:space="preserve"> State File and was found to be PART A/B/D entitled 03/01/201</w:t>
      </w:r>
      <w:r w:rsidR="00FA7773">
        <w:rPr>
          <w:rFonts w:ascii="Times New Roman" w:hAnsi="Times New Roman"/>
          <w:color w:val="1D1B11" w:themeColor="background2" w:themeShade="1A"/>
          <w:sz w:val="24"/>
          <w:szCs w:val="24"/>
        </w:rPr>
        <w:t>3</w:t>
      </w:r>
      <w:r w:rsidRPr="00BC01ED">
        <w:rPr>
          <w:rFonts w:ascii="Times New Roman" w:hAnsi="Times New Roman"/>
          <w:color w:val="1D1B11" w:themeColor="background2" w:themeShade="1A"/>
          <w:sz w:val="24"/>
          <w:szCs w:val="24"/>
        </w:rPr>
        <w:t>, the member would be submitted to the deeming process the evening of file submission, and be returned in the RESPONSE FILE within 24 – 48 hours with a deeming onset date of 03/01/201</w:t>
      </w:r>
      <w:r w:rsidR="00EE6573">
        <w:rPr>
          <w:rFonts w:ascii="Times New Roman" w:hAnsi="Times New Roman"/>
          <w:color w:val="1D1B11" w:themeColor="background2" w:themeShade="1A"/>
          <w:sz w:val="24"/>
          <w:szCs w:val="24"/>
        </w:rPr>
        <w:t>3</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The enrollment information would be available in any January created response file, given the beneficiary is submitted by the State at some point in January</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This auto-assignment </w:t>
      </w:r>
      <w:r w:rsidR="00A64016">
        <w:rPr>
          <w:rFonts w:ascii="Times New Roman" w:hAnsi="Times New Roman"/>
          <w:color w:val="1D1B11" w:themeColor="background2" w:themeShade="1A"/>
          <w:sz w:val="24"/>
          <w:szCs w:val="24"/>
        </w:rPr>
        <w:t xml:space="preserve">to a </w:t>
      </w:r>
      <w:r w:rsidR="00D339AD">
        <w:rPr>
          <w:rFonts w:ascii="Times New Roman" w:hAnsi="Times New Roman"/>
          <w:color w:val="1D1B11" w:themeColor="background2" w:themeShade="1A"/>
          <w:sz w:val="24"/>
          <w:szCs w:val="24"/>
        </w:rPr>
        <w:t>Part D Plan (</w:t>
      </w:r>
      <w:r w:rsidR="00A64016">
        <w:rPr>
          <w:rFonts w:ascii="Times New Roman" w:hAnsi="Times New Roman"/>
          <w:color w:val="1D1B11" w:themeColor="background2" w:themeShade="1A"/>
          <w:sz w:val="24"/>
          <w:szCs w:val="24"/>
        </w:rPr>
        <w:t>PDP</w:t>
      </w:r>
      <w:r w:rsidR="00D339AD">
        <w:rPr>
          <w:rFonts w:ascii="Times New Roman" w:hAnsi="Times New Roman"/>
          <w:color w:val="1D1B11" w:themeColor="background2" w:themeShade="1A"/>
          <w:sz w:val="24"/>
          <w:szCs w:val="24"/>
        </w:rPr>
        <w:t>)</w:t>
      </w:r>
      <w:r w:rsidR="00A6401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would occur even if the member is not resubmitted after December</w:t>
      </w:r>
      <w:r w:rsidR="0046006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s submission.</w:t>
      </w:r>
    </w:p>
    <w:p w14:paraId="1CE5FF61" w14:textId="77777777" w:rsidR="00EB0270" w:rsidRPr="00BC01ED" w:rsidRDefault="00EB0270" w:rsidP="00997E93">
      <w:pPr>
        <w:pStyle w:val="BodyText"/>
        <w:spacing w:before="0" w:after="0"/>
        <w:ind w:left="720"/>
        <w:rPr>
          <w:rFonts w:ascii="Times New Roman" w:hAnsi="Times New Roman"/>
          <w:color w:val="1D1B11" w:themeColor="background2" w:themeShade="1A"/>
          <w:sz w:val="24"/>
          <w:szCs w:val="24"/>
        </w:rPr>
      </w:pPr>
    </w:p>
    <w:p w14:paraId="1CE5FF62" w14:textId="77777777" w:rsidR="00EB0270" w:rsidRDefault="00462B65" w:rsidP="003C77DA">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If the eligibility date is more than two months into the future, CMS will not auto-assign them until the appropriate time frame has been reached (for this example, any record with a future entitlement date beyond March 201</w:t>
      </w:r>
      <w:r w:rsidR="00FA7773">
        <w:rPr>
          <w:rFonts w:ascii="Times New Roman" w:hAnsi="Times New Roman"/>
          <w:color w:val="1D1B11" w:themeColor="background2" w:themeShade="1A"/>
          <w:sz w:val="24"/>
          <w:szCs w:val="24"/>
        </w:rPr>
        <w:t>3</w:t>
      </w:r>
      <w:r w:rsidRPr="00BC01ED">
        <w:rPr>
          <w:rFonts w:ascii="Times New Roman" w:hAnsi="Times New Roman"/>
          <w:color w:val="1D1B11" w:themeColor="background2" w:themeShade="1A"/>
          <w:sz w:val="24"/>
          <w:szCs w:val="24"/>
        </w:rPr>
        <w:t xml:space="preserve">).  Deeming, however, will occur </w:t>
      </w:r>
      <w:r w:rsidR="00D71B8C">
        <w:rPr>
          <w:rFonts w:ascii="Times New Roman" w:hAnsi="Times New Roman"/>
          <w:color w:val="1D1B11" w:themeColor="background2" w:themeShade="1A"/>
          <w:sz w:val="24"/>
          <w:szCs w:val="24"/>
        </w:rPr>
        <w:t>when the record is received</w:t>
      </w:r>
      <w:r w:rsidR="00E7215E">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for the appropriate time span, regardless if onset is more than two months into the future. </w:t>
      </w:r>
    </w:p>
    <w:p w14:paraId="1CE5FF63" w14:textId="77777777" w:rsidR="00EB0270" w:rsidRDefault="00EB0270" w:rsidP="003C77DA">
      <w:pPr>
        <w:pStyle w:val="BodyText"/>
        <w:spacing w:before="0" w:after="0"/>
        <w:ind w:left="900"/>
        <w:rPr>
          <w:rFonts w:ascii="Times New Roman" w:hAnsi="Times New Roman"/>
          <w:color w:val="1D1B11" w:themeColor="background2" w:themeShade="1A"/>
          <w:sz w:val="24"/>
          <w:szCs w:val="24"/>
        </w:rPr>
      </w:pPr>
    </w:p>
    <w:p w14:paraId="1CE5FF64" w14:textId="5B2A9D56" w:rsidR="00EB0270" w:rsidRDefault="00462B65" w:rsidP="00BB2634">
      <w:pPr>
        <w:pStyle w:val="BodyText"/>
        <w:spacing w:before="0" w:after="0"/>
        <w:ind w:left="900"/>
        <w:rPr>
          <w:rFonts w:ascii="Times New Roman" w:hAnsi="Times New Roman"/>
          <w:color w:val="1D1B11" w:themeColor="background2" w:themeShade="1A"/>
          <w:sz w:val="24"/>
          <w:szCs w:val="24"/>
        </w:rPr>
      </w:pPr>
      <w:r w:rsidRPr="00BC01ED">
        <w:rPr>
          <w:rFonts w:ascii="Times New Roman" w:hAnsi="Times New Roman"/>
          <w:iCs w:val="0"/>
          <w:color w:val="1D1B11" w:themeColor="background2" w:themeShade="1A"/>
          <w:sz w:val="24"/>
          <w:szCs w:val="24"/>
        </w:rPr>
        <w:t xml:space="preserve">Already existing eligibility / enrollment may be returned for individuals submitted by a State on a PRO record </w:t>
      </w:r>
      <w:r w:rsidR="006E6196">
        <w:rPr>
          <w:rFonts w:ascii="Times New Roman" w:hAnsi="Times New Roman"/>
          <w:iCs w:val="0"/>
          <w:color w:val="1D1B11" w:themeColor="background2" w:themeShade="1A"/>
          <w:sz w:val="24"/>
          <w:szCs w:val="24"/>
        </w:rPr>
        <w:t>of which</w:t>
      </w:r>
      <w:r w:rsidRPr="00BC01ED">
        <w:rPr>
          <w:rFonts w:ascii="Times New Roman" w:hAnsi="Times New Roman"/>
          <w:iCs w:val="0"/>
          <w:color w:val="1D1B11" w:themeColor="background2" w:themeShade="1A"/>
          <w:sz w:val="24"/>
          <w:szCs w:val="24"/>
        </w:rPr>
        <w:t xml:space="preserve"> a State was otherwise not aware.  When that occurs, the State should submit retroactive monthly DET records covering the newly-identified period of dual eligibility in the following month</w:t>
      </w:r>
      <w:r w:rsidR="0046006B">
        <w:rPr>
          <w:rFonts w:ascii="Times New Roman" w:hAnsi="Times New Roman"/>
          <w:iCs w:val="0"/>
          <w:color w:val="1D1B11" w:themeColor="background2" w:themeShade="1A"/>
          <w:sz w:val="24"/>
          <w:szCs w:val="24"/>
        </w:rPr>
        <w:t>’</w:t>
      </w:r>
      <w:r w:rsidRPr="00BC01ED">
        <w:rPr>
          <w:rFonts w:ascii="Times New Roman" w:hAnsi="Times New Roman"/>
          <w:iCs w:val="0"/>
          <w:color w:val="1D1B11" w:themeColor="background2" w:themeShade="1A"/>
          <w:sz w:val="24"/>
          <w:szCs w:val="24"/>
        </w:rPr>
        <w:t xml:space="preserve">s </w:t>
      </w:r>
      <w:r w:rsidR="00D71B8C">
        <w:rPr>
          <w:rFonts w:ascii="Times New Roman" w:hAnsi="Times New Roman"/>
          <w:iCs w:val="0"/>
          <w:color w:val="1D1B11" w:themeColor="background2" w:themeShade="1A"/>
          <w:sz w:val="24"/>
          <w:szCs w:val="24"/>
        </w:rPr>
        <w:t>Enrollment</w:t>
      </w:r>
      <w:r w:rsidR="00E7215E">
        <w:rPr>
          <w:rFonts w:ascii="Times New Roman" w:hAnsi="Times New Roman"/>
          <w:iCs w:val="0"/>
          <w:color w:val="1D1B11" w:themeColor="background2" w:themeShade="1A"/>
          <w:sz w:val="24"/>
          <w:szCs w:val="24"/>
        </w:rPr>
        <w:t xml:space="preserve"> </w:t>
      </w:r>
      <w:r w:rsidR="00D71B8C">
        <w:rPr>
          <w:rFonts w:ascii="Times New Roman" w:hAnsi="Times New Roman"/>
          <w:iCs w:val="0"/>
          <w:color w:val="1D1B11" w:themeColor="background2" w:themeShade="1A"/>
          <w:sz w:val="24"/>
          <w:szCs w:val="24"/>
        </w:rPr>
        <w:t>F</w:t>
      </w:r>
      <w:r w:rsidRPr="00BC01ED">
        <w:rPr>
          <w:rFonts w:ascii="Times New Roman" w:hAnsi="Times New Roman"/>
          <w:iCs w:val="0"/>
          <w:color w:val="1D1B11" w:themeColor="background2" w:themeShade="1A"/>
          <w:sz w:val="24"/>
          <w:szCs w:val="24"/>
        </w:rPr>
        <w:t>ile submission.</w:t>
      </w:r>
    </w:p>
    <w:p w14:paraId="1CE5FF65" w14:textId="77777777" w:rsidR="00753D24" w:rsidRPr="00BC01ED" w:rsidRDefault="00CB584F" w:rsidP="00BB2634">
      <w:pPr>
        <w:pStyle w:val="Heading20"/>
        <w:ind w:left="907" w:hanging="547"/>
        <w:rPr>
          <w:sz w:val="24"/>
          <w:szCs w:val="24"/>
        </w:rPr>
      </w:pPr>
      <w:bookmarkStart w:id="45" w:name="_Toc421000836"/>
      <w:r w:rsidRPr="00BC01ED">
        <w:rPr>
          <w:sz w:val="24"/>
          <w:szCs w:val="24"/>
        </w:rPr>
        <w:lastRenderedPageBreak/>
        <w:t>2.7</w:t>
      </w:r>
      <w:r w:rsidRPr="00BC01ED">
        <w:rPr>
          <w:sz w:val="24"/>
          <w:szCs w:val="24"/>
        </w:rPr>
        <w:tab/>
      </w:r>
      <w:r w:rsidR="00462B65" w:rsidRPr="00BC01ED">
        <w:rPr>
          <w:sz w:val="24"/>
          <w:szCs w:val="24"/>
        </w:rPr>
        <w:t>Enrollment File and Record Specifications</w:t>
      </w:r>
      <w:bookmarkEnd w:id="45"/>
    </w:p>
    <w:p w14:paraId="24DCE182" w14:textId="77777777" w:rsidR="00C351E7" w:rsidRPr="00C351E7" w:rsidRDefault="00C351E7" w:rsidP="00826744">
      <w:pPr>
        <w:pStyle w:val="ListParagraph"/>
        <w:rPr>
          <w:rFonts w:ascii="Times New Roman" w:hAnsi="Times New Roman"/>
          <w:color w:val="1D1B11" w:themeColor="background2" w:themeShade="1A"/>
        </w:rPr>
      </w:pPr>
    </w:p>
    <w:p w14:paraId="48C3F465" w14:textId="56F37CCE" w:rsidR="00C351E7" w:rsidRDefault="00C351E7" w:rsidP="00826744">
      <w:pPr>
        <w:pStyle w:val="Heading3"/>
        <w:tabs>
          <w:tab w:val="left" w:pos="720"/>
        </w:tabs>
        <w:spacing w:after="120"/>
        <w:ind w:left="720"/>
      </w:pPr>
      <w:bookmarkStart w:id="46" w:name="_Toc421000837"/>
      <w:r w:rsidRPr="00BC01ED">
        <w:t>2.7.1</w:t>
      </w:r>
      <w:r w:rsidRPr="00BC01ED">
        <w:tab/>
      </w:r>
      <w:r>
        <w:t>File Transfer Methods</w:t>
      </w:r>
      <w:bookmarkEnd w:id="46"/>
    </w:p>
    <w:p w14:paraId="3A3E8CC7" w14:textId="77777777" w:rsidR="00C351E7" w:rsidRPr="00826744" w:rsidRDefault="00C351E7" w:rsidP="00826744">
      <w:pPr>
        <w:tabs>
          <w:tab w:val="left" w:pos="900"/>
          <w:tab w:val="center" w:pos="5040"/>
          <w:tab w:val="left" w:pos="6048"/>
          <w:tab w:val="left" w:pos="7056"/>
          <w:tab w:val="left" w:pos="7920"/>
        </w:tabs>
        <w:spacing w:after="120"/>
        <w:ind w:left="1886"/>
      </w:pPr>
    </w:p>
    <w:p w14:paraId="1CE5FF6A" w14:textId="74E6CD80" w:rsidR="009E0CCC" w:rsidRPr="009E0CCC" w:rsidRDefault="009E0CCC" w:rsidP="00BB2634">
      <w:pPr>
        <w:pStyle w:val="BodyText"/>
        <w:spacing w:before="0" w:after="0"/>
        <w:ind w:left="900"/>
        <w:rPr>
          <w:rFonts w:ascii="Times New Roman" w:hAnsi="Times New Roman"/>
          <w:color w:val="1D1B11"/>
          <w:sz w:val="24"/>
          <w:szCs w:val="24"/>
        </w:rPr>
      </w:pPr>
      <w:r w:rsidRPr="009E0CCC">
        <w:rPr>
          <w:rFonts w:ascii="Times New Roman" w:hAnsi="Times New Roman"/>
          <w:color w:val="1D1B11"/>
          <w:sz w:val="24"/>
          <w:szCs w:val="24"/>
        </w:rPr>
        <w:t xml:space="preserve">The State Enrollment File(s) will be transferred using Gentran, </w:t>
      </w:r>
      <w:r w:rsidR="00150331">
        <w:rPr>
          <w:rFonts w:ascii="Times New Roman" w:hAnsi="Times New Roman"/>
          <w:color w:val="1D1B11"/>
          <w:sz w:val="24"/>
          <w:szCs w:val="24"/>
        </w:rPr>
        <w:t>Managed File Transfer (</w:t>
      </w:r>
      <w:r w:rsidRPr="009E0CCC">
        <w:rPr>
          <w:rFonts w:ascii="Times New Roman" w:hAnsi="Times New Roman"/>
          <w:color w:val="1D1B11"/>
          <w:sz w:val="24"/>
          <w:szCs w:val="24"/>
        </w:rPr>
        <w:t>MFT</w:t>
      </w:r>
      <w:r w:rsidR="00150331">
        <w:rPr>
          <w:rFonts w:ascii="Times New Roman" w:hAnsi="Times New Roman"/>
          <w:color w:val="1D1B11"/>
          <w:sz w:val="24"/>
          <w:szCs w:val="24"/>
        </w:rPr>
        <w:t>)</w:t>
      </w:r>
      <w:r w:rsidRPr="009E0CCC">
        <w:rPr>
          <w:rFonts w:ascii="Times New Roman" w:hAnsi="Times New Roman"/>
          <w:color w:val="1D1B11"/>
          <w:sz w:val="24"/>
          <w:szCs w:val="24"/>
        </w:rPr>
        <w:t xml:space="preserve"> Platform</w:t>
      </w:r>
      <w:r>
        <w:rPr>
          <w:rFonts w:ascii="Times New Roman" w:hAnsi="Times New Roman"/>
          <w:color w:val="1D1B11"/>
          <w:sz w:val="24"/>
          <w:szCs w:val="24"/>
        </w:rPr>
        <w:t xml:space="preserve"> </w:t>
      </w:r>
      <w:r w:rsidR="00F716E4">
        <w:rPr>
          <w:rFonts w:ascii="Times New Roman" w:hAnsi="Times New Roman"/>
          <w:color w:val="1D1B11"/>
          <w:sz w:val="24"/>
          <w:szCs w:val="24"/>
        </w:rPr>
        <w:t>Server</w:t>
      </w:r>
      <w:r w:rsidR="00FA7773">
        <w:rPr>
          <w:rFonts w:ascii="Times New Roman" w:hAnsi="Times New Roman"/>
          <w:color w:val="1D1B11"/>
          <w:sz w:val="24"/>
          <w:szCs w:val="24"/>
        </w:rPr>
        <w:t>,</w:t>
      </w:r>
      <w:r w:rsidR="00F716E4">
        <w:rPr>
          <w:rFonts w:ascii="Times New Roman" w:hAnsi="Times New Roman"/>
          <w:color w:val="1D1B11"/>
          <w:sz w:val="24"/>
          <w:szCs w:val="24"/>
        </w:rPr>
        <w:t xml:space="preserve"> </w:t>
      </w:r>
      <w:r w:rsidR="00FA7773">
        <w:rPr>
          <w:rFonts w:ascii="Times New Roman" w:hAnsi="Times New Roman"/>
          <w:color w:val="1D1B11" w:themeColor="background2" w:themeShade="1A"/>
          <w:sz w:val="24"/>
          <w:szCs w:val="24"/>
        </w:rPr>
        <w:t xml:space="preserve">MFT </w:t>
      </w:r>
      <w:r w:rsidRPr="009E0CCC">
        <w:rPr>
          <w:rFonts w:ascii="Times New Roman" w:hAnsi="Times New Roman"/>
          <w:color w:val="1D1B11"/>
          <w:sz w:val="24"/>
          <w:szCs w:val="24"/>
        </w:rPr>
        <w:t>Internet Server, or Connect:Direct (C:D) electronic file transfer.</w:t>
      </w:r>
      <w:r w:rsidR="00C845BD">
        <w:rPr>
          <w:rFonts w:ascii="Times New Roman" w:hAnsi="Times New Roman"/>
          <w:color w:val="1D1B11"/>
          <w:sz w:val="24"/>
          <w:szCs w:val="24"/>
        </w:rPr>
        <w:t xml:space="preserve">  </w:t>
      </w:r>
      <w:r w:rsidRPr="009E0CCC">
        <w:rPr>
          <w:rFonts w:ascii="Times New Roman" w:hAnsi="Times New Roman"/>
          <w:color w:val="1D1B11"/>
          <w:sz w:val="24"/>
          <w:szCs w:val="24"/>
        </w:rPr>
        <w:t xml:space="preserve">The Enrollment Return File from CMS will be transferred to the State using the same electronic file transfer the State used to submit their file to CMS. </w:t>
      </w:r>
    </w:p>
    <w:p w14:paraId="1CE5FF6B" w14:textId="77777777" w:rsidR="000E0BF1" w:rsidRPr="00BC01ED" w:rsidRDefault="000E0BF1" w:rsidP="00997E93">
      <w:pPr>
        <w:ind w:left="720"/>
        <w:rPr>
          <w:rFonts w:ascii="Times New Roman" w:hAnsi="Times New Roman"/>
          <w:color w:val="1D1B11" w:themeColor="background2" w:themeShade="1A"/>
        </w:rPr>
      </w:pPr>
    </w:p>
    <w:p w14:paraId="1CE5FF6C" w14:textId="2B1B79D5" w:rsidR="00753D24" w:rsidRDefault="00CB584F" w:rsidP="00BB2634">
      <w:pPr>
        <w:pStyle w:val="Heading3"/>
        <w:spacing w:after="120"/>
        <w:ind w:left="720"/>
      </w:pPr>
      <w:bookmarkStart w:id="47" w:name="_Toc421000838"/>
      <w:r w:rsidRPr="00BC01ED">
        <w:t>2.7.</w:t>
      </w:r>
      <w:r w:rsidR="00C351E7">
        <w:t>2</w:t>
      </w:r>
      <w:r w:rsidRPr="00BC01ED">
        <w:tab/>
      </w:r>
      <w:r w:rsidR="00462B65" w:rsidRPr="00BC01ED">
        <w:t>Data Types</w:t>
      </w:r>
      <w:bookmarkEnd w:id="47"/>
    </w:p>
    <w:p w14:paraId="1CE5FF6E" w14:textId="4E08DCFE" w:rsidR="000E0BF1" w:rsidRPr="00A638D9" w:rsidRDefault="00A16509" w:rsidP="003C77DA">
      <w:pPr>
        <w:pStyle w:val="Header"/>
        <w:ind w:left="1440"/>
        <w:rPr>
          <w:rFonts w:ascii="Times New Roman" w:hAnsi="Times New Roman"/>
          <w:b w:val="0"/>
          <w:sz w:val="24"/>
          <w:szCs w:val="24"/>
        </w:rPr>
      </w:pPr>
      <w:r w:rsidRPr="00A16509">
        <w:rPr>
          <w:rFonts w:ascii="Times New Roman" w:hAnsi="Times New Roman"/>
          <w:b w:val="0"/>
          <w:sz w:val="24"/>
          <w:szCs w:val="24"/>
        </w:rPr>
        <w:t xml:space="preserve">9(x) = Numeric characters; where </w:t>
      </w:r>
      <w:r w:rsidR="0046006B">
        <w:rPr>
          <w:rFonts w:ascii="Times New Roman" w:hAnsi="Times New Roman"/>
          <w:b w:val="0"/>
          <w:sz w:val="24"/>
          <w:szCs w:val="24"/>
        </w:rPr>
        <w:t>‘</w:t>
      </w:r>
      <w:r w:rsidRPr="00A16509">
        <w:rPr>
          <w:rFonts w:ascii="Times New Roman" w:hAnsi="Times New Roman"/>
          <w:b w:val="0"/>
          <w:sz w:val="24"/>
          <w:szCs w:val="24"/>
        </w:rPr>
        <w:t>9</w:t>
      </w:r>
      <w:r w:rsidR="00D339AD">
        <w:rPr>
          <w:rFonts w:ascii="Times New Roman" w:hAnsi="Times New Roman"/>
          <w:b w:val="0"/>
          <w:sz w:val="24"/>
          <w:szCs w:val="24"/>
        </w:rPr>
        <w:t>’</w:t>
      </w:r>
      <w:r w:rsidRPr="00A16509">
        <w:rPr>
          <w:rFonts w:ascii="Times New Roman" w:hAnsi="Times New Roman"/>
          <w:b w:val="0"/>
          <w:sz w:val="24"/>
          <w:szCs w:val="24"/>
        </w:rPr>
        <w:t xml:space="preserve"> indicates a numeric data type and </w:t>
      </w:r>
      <w:r w:rsidR="0046006B">
        <w:rPr>
          <w:rFonts w:ascii="Times New Roman" w:hAnsi="Times New Roman"/>
          <w:b w:val="0"/>
          <w:sz w:val="24"/>
          <w:szCs w:val="24"/>
        </w:rPr>
        <w:t>‘</w:t>
      </w:r>
      <w:r w:rsidRPr="00A16509">
        <w:rPr>
          <w:rFonts w:ascii="Times New Roman" w:hAnsi="Times New Roman"/>
          <w:b w:val="0"/>
          <w:sz w:val="24"/>
          <w:szCs w:val="24"/>
        </w:rPr>
        <w:t>x</w:t>
      </w:r>
      <w:r w:rsidR="00D339AD">
        <w:rPr>
          <w:rFonts w:ascii="Times New Roman" w:hAnsi="Times New Roman"/>
          <w:b w:val="0"/>
          <w:sz w:val="24"/>
          <w:szCs w:val="24"/>
        </w:rPr>
        <w:t>’</w:t>
      </w:r>
      <w:r w:rsidRPr="00A16509">
        <w:rPr>
          <w:rFonts w:ascii="Times New Roman" w:hAnsi="Times New Roman"/>
          <w:b w:val="0"/>
          <w:sz w:val="24"/>
          <w:szCs w:val="24"/>
        </w:rPr>
        <w:t xml:space="preserve"> is the field length</w:t>
      </w:r>
      <w:r w:rsidR="003C77DA">
        <w:rPr>
          <w:rFonts w:ascii="Times New Roman" w:hAnsi="Times New Roman"/>
          <w:b w:val="0"/>
          <w:sz w:val="24"/>
          <w:szCs w:val="24"/>
        </w:rPr>
        <w:t>,</w:t>
      </w:r>
    </w:p>
    <w:p w14:paraId="1CE5FF6F" w14:textId="3FC1AE79" w:rsidR="000E0BF1" w:rsidRPr="00A638D9" w:rsidRDefault="00A16509" w:rsidP="003C77DA">
      <w:pPr>
        <w:pStyle w:val="Header"/>
        <w:ind w:left="1440"/>
        <w:rPr>
          <w:rFonts w:ascii="Times New Roman" w:hAnsi="Times New Roman"/>
          <w:b w:val="0"/>
          <w:sz w:val="24"/>
          <w:szCs w:val="24"/>
        </w:rPr>
      </w:pPr>
      <w:r w:rsidRPr="00A16509">
        <w:rPr>
          <w:rFonts w:ascii="Times New Roman" w:hAnsi="Times New Roman"/>
          <w:b w:val="0"/>
          <w:sz w:val="24"/>
          <w:szCs w:val="24"/>
        </w:rPr>
        <w:t>X(x) = Alphanumeric characters with field length (x)</w:t>
      </w:r>
      <w:r w:rsidR="003C77DA">
        <w:rPr>
          <w:rFonts w:ascii="Times New Roman" w:hAnsi="Times New Roman"/>
          <w:b w:val="0"/>
          <w:sz w:val="24"/>
          <w:szCs w:val="24"/>
        </w:rPr>
        <w:t>, and</w:t>
      </w:r>
    </w:p>
    <w:p w14:paraId="1CE5FF70" w14:textId="044F3E9D" w:rsidR="000E0BF1" w:rsidRPr="00A638D9" w:rsidRDefault="00A16509" w:rsidP="003C77DA">
      <w:pPr>
        <w:pStyle w:val="Header"/>
        <w:ind w:left="1440"/>
        <w:rPr>
          <w:rFonts w:ascii="Times New Roman" w:hAnsi="Times New Roman"/>
          <w:b w:val="0"/>
          <w:sz w:val="24"/>
          <w:szCs w:val="24"/>
        </w:rPr>
      </w:pPr>
      <w:r w:rsidRPr="00A16509">
        <w:rPr>
          <w:rFonts w:ascii="Times New Roman" w:hAnsi="Times New Roman"/>
          <w:b w:val="0"/>
          <w:sz w:val="24"/>
          <w:szCs w:val="24"/>
        </w:rPr>
        <w:t>DATES = ALL DATES WILL BE IN MMDDCCYY FORMAT (month, day, century, year)</w:t>
      </w:r>
      <w:r w:rsidR="003C77DA">
        <w:rPr>
          <w:rFonts w:ascii="Times New Roman" w:hAnsi="Times New Roman"/>
          <w:b w:val="0"/>
          <w:sz w:val="24"/>
          <w:szCs w:val="24"/>
        </w:rPr>
        <w:t>.</w:t>
      </w:r>
    </w:p>
    <w:p w14:paraId="1CE5FF71" w14:textId="77777777" w:rsidR="000E0BF1" w:rsidRPr="001A4C0F" w:rsidRDefault="000E0BF1" w:rsidP="003C77DA">
      <w:pPr>
        <w:pStyle w:val="Header"/>
        <w:ind w:left="1440"/>
        <w:rPr>
          <w:rFonts w:ascii="Times New Roman" w:hAnsi="Times New Roman"/>
          <w:b w:val="0"/>
          <w:sz w:val="22"/>
          <w:szCs w:val="22"/>
        </w:rPr>
      </w:pPr>
    </w:p>
    <w:p w14:paraId="1CE5FF72" w14:textId="4512E938" w:rsidR="000E0BF1" w:rsidRPr="001A4C0F" w:rsidRDefault="00A16509" w:rsidP="003C77DA">
      <w:pPr>
        <w:pStyle w:val="Header"/>
        <w:ind w:left="1440"/>
        <w:rPr>
          <w:rFonts w:ascii="Times New Roman" w:hAnsi="Times New Roman"/>
          <w:b w:val="0"/>
          <w:sz w:val="22"/>
          <w:szCs w:val="22"/>
          <w:u w:val="single"/>
        </w:rPr>
      </w:pPr>
      <w:r w:rsidRPr="00A16509">
        <w:rPr>
          <w:rFonts w:ascii="Times New Roman" w:hAnsi="Times New Roman"/>
          <w:b w:val="0"/>
          <w:sz w:val="24"/>
          <w:szCs w:val="24"/>
          <w:u w:val="single"/>
        </w:rPr>
        <w:t>NOTE:</w:t>
      </w:r>
      <w:r w:rsidRPr="00A16509">
        <w:rPr>
          <w:rFonts w:ascii="Times New Roman" w:hAnsi="Times New Roman"/>
          <w:b w:val="0"/>
          <w:sz w:val="24"/>
          <w:szCs w:val="24"/>
        </w:rPr>
        <w:t xml:space="preserve"> Entries of numeric data fields will be right-justified within the field and entries alphanumeric data fields will be left-justified within the field</w:t>
      </w:r>
      <w:r w:rsidR="00CF63E7" w:rsidRPr="00CF63E7">
        <w:rPr>
          <w:rFonts w:ascii="Times New Roman" w:hAnsi="Times New Roman"/>
          <w:b w:val="0"/>
          <w:sz w:val="22"/>
          <w:szCs w:val="22"/>
        </w:rPr>
        <w:t xml:space="preserve">. </w:t>
      </w:r>
    </w:p>
    <w:p w14:paraId="1CE5FF73" w14:textId="77777777" w:rsidR="000E0BF1" w:rsidRPr="001A4C0F" w:rsidRDefault="000E0BF1" w:rsidP="003C77DA">
      <w:pPr>
        <w:pStyle w:val="Header"/>
        <w:ind w:left="1440"/>
        <w:rPr>
          <w:rFonts w:ascii="Times New Roman" w:hAnsi="Times New Roman"/>
          <w:sz w:val="22"/>
          <w:szCs w:val="22"/>
        </w:rPr>
      </w:pPr>
    </w:p>
    <w:p w14:paraId="1CE5FF74" w14:textId="0189E73C" w:rsidR="00753D24" w:rsidRPr="00BC01ED" w:rsidRDefault="00CB584F" w:rsidP="00BB2634">
      <w:pPr>
        <w:pStyle w:val="Heading3"/>
        <w:spacing w:after="120"/>
        <w:ind w:left="720"/>
      </w:pPr>
      <w:bookmarkStart w:id="48" w:name="_Toc421000839"/>
      <w:r w:rsidRPr="00BC01ED">
        <w:t>2.7.2</w:t>
      </w:r>
      <w:r w:rsidRPr="00BC01ED">
        <w:tab/>
      </w:r>
      <w:r w:rsidR="00462B65" w:rsidRPr="00BC01ED">
        <w:t>File Forma</w:t>
      </w:r>
      <w:r w:rsidR="009F1036">
        <w:t>t</w:t>
      </w:r>
      <w:bookmarkEnd w:id="48"/>
    </w:p>
    <w:p w14:paraId="5F734703" w14:textId="581DA516" w:rsidR="00EC7CE2" w:rsidRPr="00826744" w:rsidRDefault="00EC7CE2" w:rsidP="00826744">
      <w:pPr>
        <w:pStyle w:val="Header"/>
        <w:tabs>
          <w:tab w:val="clear" w:pos="4320"/>
        </w:tabs>
        <w:ind w:left="1440"/>
        <w:rPr>
          <w:rFonts w:ascii="Times New Roman" w:hAnsi="Times New Roman"/>
          <w:b w:val="0"/>
          <w:sz w:val="24"/>
          <w:szCs w:val="24"/>
          <w:u w:val="single"/>
        </w:rPr>
      </w:pPr>
      <w:r>
        <w:rPr>
          <w:rFonts w:ascii="Times New Roman" w:hAnsi="Times New Roman"/>
          <w:b w:val="0"/>
          <w:sz w:val="24"/>
          <w:szCs w:val="24"/>
          <w:u w:val="single"/>
        </w:rPr>
        <w:t>The following file formats are used:</w:t>
      </w:r>
      <w:r w:rsidRPr="00826744">
        <w:rPr>
          <w:rFonts w:ascii="Times New Roman" w:hAnsi="Times New Roman"/>
          <w:b w:val="0"/>
          <w:sz w:val="24"/>
          <w:szCs w:val="24"/>
          <w:u w:val="single"/>
        </w:rPr>
        <w:t xml:space="preserve"> </w:t>
      </w:r>
    </w:p>
    <w:p w14:paraId="0EBBFCDF" w14:textId="77777777" w:rsidR="00EC7CE2" w:rsidRPr="00826744" w:rsidRDefault="00EC7CE2" w:rsidP="00826744">
      <w:pPr>
        <w:ind w:left="1440"/>
        <w:rPr>
          <w:rFonts w:ascii="Times New Roman" w:hAnsi="Times New Roman"/>
          <w:color w:val="1D1B11" w:themeColor="background2" w:themeShade="1A"/>
        </w:rPr>
      </w:pPr>
    </w:p>
    <w:p w14:paraId="1CE5FF76" w14:textId="22788CC4" w:rsidR="009E0CCC" w:rsidRPr="00C845BD" w:rsidRDefault="009E0CCC" w:rsidP="00BB2634">
      <w:pPr>
        <w:pStyle w:val="ListParagraph"/>
        <w:numPr>
          <w:ilvl w:val="0"/>
          <w:numId w:val="4"/>
        </w:numPr>
        <w:tabs>
          <w:tab w:val="clear" w:pos="1080"/>
        </w:tabs>
        <w:ind w:left="1800"/>
        <w:rPr>
          <w:rFonts w:ascii="Times New Roman" w:hAnsi="Times New Roman"/>
          <w:color w:val="1D1B11" w:themeColor="background2" w:themeShade="1A"/>
        </w:rPr>
      </w:pPr>
      <w:r w:rsidRPr="00C845BD">
        <w:rPr>
          <w:rFonts w:ascii="Times New Roman" w:hAnsi="Times New Roman"/>
          <w:color w:val="1D1B11" w:themeColor="background2" w:themeShade="1A"/>
        </w:rPr>
        <w:t xml:space="preserve">File naming standard for </w:t>
      </w:r>
      <w:r w:rsidRPr="00C845BD">
        <w:rPr>
          <w:rFonts w:ascii="Times New Roman" w:hAnsi="Times New Roman"/>
          <w:b/>
          <w:bCs/>
          <w:color w:val="1D1B11" w:themeColor="background2" w:themeShade="1A"/>
          <w:u w:val="single"/>
        </w:rPr>
        <w:t>MFT Platform Server and Connect:Direct (C:D)</w:t>
      </w:r>
      <w:r w:rsidRPr="00C845BD">
        <w:rPr>
          <w:rFonts w:ascii="Times New Roman" w:hAnsi="Times New Roman"/>
          <w:color w:val="1D1B11" w:themeColor="background2" w:themeShade="1A"/>
        </w:rPr>
        <w:t xml:space="preserve"> electronic file transfers – P#EFT.IN.ELIGIBLE.CMSxx.Dyymmdd.Thhmmsst</w:t>
      </w:r>
      <w:r w:rsidR="003C77DA">
        <w:rPr>
          <w:rFonts w:ascii="Times New Roman" w:hAnsi="Times New Roman"/>
          <w:color w:val="1D1B11" w:themeColor="background2" w:themeShade="1A"/>
        </w:rPr>
        <w:t>, and</w:t>
      </w:r>
    </w:p>
    <w:p w14:paraId="1CE5FF78" w14:textId="2EF4E66B" w:rsidR="000E0BF1" w:rsidRPr="002E4371" w:rsidRDefault="00462B65" w:rsidP="00BB2634">
      <w:pPr>
        <w:pStyle w:val="BodyText"/>
        <w:numPr>
          <w:ilvl w:val="0"/>
          <w:numId w:val="12"/>
        </w:numPr>
        <w:adjustRightInd/>
        <w:spacing w:before="0"/>
        <w:ind w:left="1800"/>
        <w:rPr>
          <w:rFonts w:ascii="Times New Roman" w:hAnsi="Times New Roman"/>
          <w:color w:val="1D1B11" w:themeColor="background2" w:themeShade="1A"/>
        </w:rPr>
      </w:pPr>
      <w:r w:rsidRPr="00997E93">
        <w:rPr>
          <w:rFonts w:ascii="Times New Roman" w:hAnsi="Times New Roman"/>
          <w:color w:val="1D1B11" w:themeColor="background2" w:themeShade="1A"/>
          <w:sz w:val="24"/>
          <w:szCs w:val="24"/>
        </w:rPr>
        <w:t xml:space="preserve">File naming standard for </w:t>
      </w:r>
      <w:r w:rsidRPr="00997E93">
        <w:rPr>
          <w:rFonts w:ascii="Times New Roman" w:hAnsi="Times New Roman"/>
          <w:b/>
          <w:color w:val="1D1B11" w:themeColor="background2" w:themeShade="1A"/>
          <w:sz w:val="24"/>
          <w:szCs w:val="24"/>
          <w:u w:val="single"/>
        </w:rPr>
        <w:t>GENTRAN</w:t>
      </w:r>
      <w:r w:rsidR="002E1287" w:rsidRPr="00997E93">
        <w:rPr>
          <w:rFonts w:ascii="Times New Roman" w:hAnsi="Times New Roman"/>
          <w:b/>
          <w:color w:val="1D1B11" w:themeColor="background2" w:themeShade="1A"/>
          <w:sz w:val="24"/>
          <w:szCs w:val="24"/>
          <w:u w:val="single"/>
        </w:rPr>
        <w:t xml:space="preserve"> and </w:t>
      </w:r>
      <w:r w:rsidR="00D0477A" w:rsidRPr="00997E93">
        <w:rPr>
          <w:rFonts w:ascii="Times New Roman" w:hAnsi="Times New Roman"/>
          <w:b/>
          <w:color w:val="1D1B11" w:themeColor="background2" w:themeShade="1A"/>
          <w:sz w:val="24"/>
          <w:szCs w:val="24"/>
          <w:u w:val="single"/>
        </w:rPr>
        <w:t>MFT Internet Server</w:t>
      </w:r>
      <w:r w:rsidRPr="00997E93">
        <w:rPr>
          <w:rFonts w:ascii="Times New Roman" w:hAnsi="Times New Roman"/>
          <w:color w:val="1D1B11" w:themeColor="background2" w:themeShade="1A"/>
          <w:sz w:val="24"/>
          <w:szCs w:val="24"/>
        </w:rPr>
        <w:t xml:space="preserve"> electronic file transfers –</w:t>
      </w:r>
      <w:r w:rsidR="00E7215E" w:rsidRPr="00997E93">
        <w:rPr>
          <w:rFonts w:ascii="Times New Roman" w:hAnsi="Times New Roman"/>
          <w:color w:val="1D1B11" w:themeColor="background2" w:themeShade="1A"/>
          <w:sz w:val="24"/>
          <w:szCs w:val="24"/>
        </w:rPr>
        <w:t xml:space="preserve"> </w:t>
      </w:r>
      <w:r w:rsidRPr="00997E93">
        <w:rPr>
          <w:rFonts w:ascii="Times New Roman" w:hAnsi="Times New Roman"/>
          <w:color w:val="1D1B11" w:themeColor="background2" w:themeShade="1A"/>
          <w:sz w:val="24"/>
          <w:szCs w:val="24"/>
        </w:rPr>
        <w:t>Guid.NONE.MBD.M.CMSxx.ELIGIBLE.P</w:t>
      </w:r>
      <w:r w:rsidR="003C77DA">
        <w:rPr>
          <w:rFonts w:ascii="Times New Roman" w:hAnsi="Times New Roman"/>
          <w:color w:val="1D1B11" w:themeColor="background2" w:themeShade="1A"/>
          <w:sz w:val="24"/>
          <w:szCs w:val="24"/>
        </w:rPr>
        <w:t>.</w:t>
      </w:r>
    </w:p>
    <w:p w14:paraId="1CE5FF7A" w14:textId="3D3159F8" w:rsidR="001744C1" w:rsidRPr="00BC01ED" w:rsidRDefault="00462B65" w:rsidP="003C77DA">
      <w:pPr>
        <w:autoSpaceDE w:val="0"/>
        <w:autoSpaceDN w:val="0"/>
        <w:adjustRightInd w:val="0"/>
        <w:ind w:left="1440"/>
        <w:rPr>
          <w:rFonts w:ascii="Times New Roman" w:hAnsi="Times New Roman"/>
          <w:color w:val="1D1B11" w:themeColor="background2" w:themeShade="1A"/>
        </w:rPr>
      </w:pPr>
      <w:r w:rsidRPr="00BC01ED">
        <w:rPr>
          <w:rFonts w:ascii="Times New Roman" w:hAnsi="Times New Roman"/>
          <w:color w:val="1D1B11" w:themeColor="background2" w:themeShade="1A"/>
        </w:rPr>
        <w:t xml:space="preserve">Where </w:t>
      </w:r>
      <w:r w:rsidR="0046006B">
        <w:rPr>
          <w:rFonts w:ascii="Times New Roman" w:hAnsi="Times New Roman"/>
          <w:color w:val="1D1B11" w:themeColor="background2" w:themeShade="1A"/>
        </w:rPr>
        <w:t>‘</w:t>
      </w:r>
      <w:r w:rsidRPr="00BC01ED">
        <w:rPr>
          <w:rFonts w:ascii="Times New Roman" w:hAnsi="Times New Roman"/>
          <w:color w:val="1D1B11" w:themeColor="background2" w:themeShade="1A"/>
        </w:rPr>
        <w:t>xx</w:t>
      </w:r>
      <w:r w:rsidR="00D339AD">
        <w:rPr>
          <w:rFonts w:ascii="Times New Roman" w:hAnsi="Times New Roman"/>
          <w:color w:val="1D1B11" w:themeColor="background2" w:themeShade="1A"/>
        </w:rPr>
        <w:t>’</w:t>
      </w:r>
      <w:r w:rsidRPr="00BC01ED">
        <w:rPr>
          <w:rFonts w:ascii="Times New Roman" w:hAnsi="Times New Roman"/>
          <w:color w:val="1D1B11" w:themeColor="background2" w:themeShade="1A"/>
        </w:rPr>
        <w:t xml:space="preserve"> = State abbreviation</w:t>
      </w:r>
      <w:r w:rsidR="003C77DA">
        <w:rPr>
          <w:rFonts w:ascii="Times New Roman" w:hAnsi="Times New Roman"/>
          <w:color w:val="1D1B11" w:themeColor="background2" w:themeShade="1A"/>
        </w:rPr>
        <w:t>, and</w:t>
      </w:r>
    </w:p>
    <w:p w14:paraId="1CE5FF7B" w14:textId="06EF773D" w:rsidR="00753D24" w:rsidRPr="00BC01ED" w:rsidRDefault="00462B65" w:rsidP="003C77DA">
      <w:pPr>
        <w:autoSpaceDE w:val="0"/>
        <w:autoSpaceDN w:val="0"/>
        <w:adjustRightInd w:val="0"/>
        <w:ind w:left="1440"/>
        <w:rPr>
          <w:rFonts w:ascii="Times New Roman" w:hAnsi="Times New Roman"/>
          <w:color w:val="1D1B11" w:themeColor="background2" w:themeShade="1A"/>
        </w:rPr>
      </w:pPr>
      <w:r w:rsidRPr="00BC01ED">
        <w:rPr>
          <w:rFonts w:ascii="Times New Roman" w:hAnsi="Times New Roman"/>
          <w:color w:val="1D1B11" w:themeColor="background2" w:themeShade="1A"/>
        </w:rPr>
        <w:t xml:space="preserve">Where </w:t>
      </w:r>
      <w:r w:rsidR="0046006B">
        <w:rPr>
          <w:rFonts w:ascii="Times New Roman" w:hAnsi="Times New Roman"/>
          <w:color w:val="1D1B11" w:themeColor="background2" w:themeShade="1A"/>
        </w:rPr>
        <w:t>‘</w:t>
      </w:r>
      <w:r w:rsidRPr="00BC01ED">
        <w:rPr>
          <w:rFonts w:ascii="Times New Roman" w:hAnsi="Times New Roman"/>
          <w:color w:val="1D1B11" w:themeColor="background2" w:themeShade="1A"/>
        </w:rPr>
        <w:t>GUID</w:t>
      </w:r>
      <w:r w:rsidR="00D339AD">
        <w:rPr>
          <w:rFonts w:ascii="Times New Roman" w:hAnsi="Times New Roman"/>
          <w:color w:val="1D1B11" w:themeColor="background2" w:themeShade="1A"/>
        </w:rPr>
        <w:t>’</w:t>
      </w:r>
      <w:r w:rsidRPr="00BC01ED">
        <w:rPr>
          <w:rFonts w:ascii="Times New Roman" w:hAnsi="Times New Roman"/>
          <w:color w:val="1D1B11" w:themeColor="background2" w:themeShade="1A"/>
        </w:rPr>
        <w:t xml:space="preserve"> = </w:t>
      </w:r>
      <w:r w:rsidR="00AE4F15">
        <w:rPr>
          <w:rFonts w:ascii="Times New Roman" w:hAnsi="Times New Roman"/>
          <w:color w:val="1D1B11" w:themeColor="background2" w:themeShade="1A"/>
        </w:rPr>
        <w:t>EIDM</w:t>
      </w:r>
      <w:r w:rsidRPr="00BC01ED">
        <w:rPr>
          <w:rFonts w:ascii="Times New Roman" w:hAnsi="Times New Roman"/>
          <w:color w:val="1D1B11" w:themeColor="background2" w:themeShade="1A"/>
        </w:rPr>
        <w:t xml:space="preserve"> ID</w:t>
      </w:r>
      <w:r w:rsidR="00C85731">
        <w:rPr>
          <w:rFonts w:ascii="Times New Roman" w:hAnsi="Times New Roman"/>
          <w:color w:val="1D1B11" w:themeColor="background2" w:themeShade="1A"/>
        </w:rPr>
        <w:t>/System ID</w:t>
      </w:r>
      <w:r w:rsidR="003C77DA">
        <w:rPr>
          <w:rFonts w:ascii="Times New Roman" w:hAnsi="Times New Roman"/>
          <w:color w:val="1D1B11" w:themeColor="background2" w:themeShade="1A"/>
        </w:rPr>
        <w:t>.</w:t>
      </w:r>
    </w:p>
    <w:p w14:paraId="1CE5FF7C" w14:textId="77777777" w:rsidR="000E0BF1" w:rsidRPr="00BC01ED" w:rsidRDefault="000E0BF1" w:rsidP="003C77DA">
      <w:pPr>
        <w:pStyle w:val="Header"/>
        <w:ind w:left="1440"/>
      </w:pPr>
    </w:p>
    <w:p w14:paraId="1CE5FF7D" w14:textId="38590C4E" w:rsidR="009D7700" w:rsidRPr="00BC01ED" w:rsidRDefault="00462B65" w:rsidP="003C77DA">
      <w:pPr>
        <w:ind w:left="1440"/>
        <w:rPr>
          <w:rFonts w:ascii="Times New Roman" w:hAnsi="Times New Roman"/>
          <w:color w:val="1D1B11" w:themeColor="background2" w:themeShade="1A"/>
        </w:rPr>
      </w:pPr>
      <w:r w:rsidRPr="00BC01ED">
        <w:rPr>
          <w:rFonts w:ascii="Times New Roman" w:hAnsi="Times New Roman"/>
          <w:bCs/>
          <w:color w:val="1D1B11" w:themeColor="background2" w:themeShade="1A"/>
        </w:rPr>
        <w:t xml:space="preserve">Mainframe with EBCDIC data format. </w:t>
      </w:r>
      <w:r w:rsidR="009D7700" w:rsidRPr="00BC01ED">
        <w:rPr>
          <w:rFonts w:ascii="Times New Roman" w:hAnsi="Times New Roman"/>
          <w:bCs/>
          <w:color w:val="1D1B11" w:themeColor="background2" w:themeShade="1A"/>
        </w:rPr>
        <w:t xml:space="preserve"> </w:t>
      </w:r>
      <w:r w:rsidRPr="00BC01ED">
        <w:rPr>
          <w:rFonts w:ascii="Times New Roman" w:hAnsi="Times New Roman"/>
          <w:bCs/>
          <w:color w:val="1D1B11" w:themeColor="background2" w:themeShade="1A"/>
        </w:rPr>
        <w:t xml:space="preserve">File format is </w:t>
      </w:r>
      <w:r w:rsidR="0046006B">
        <w:rPr>
          <w:rFonts w:ascii="Times New Roman" w:hAnsi="Times New Roman"/>
          <w:bCs/>
          <w:color w:val="1D1B11" w:themeColor="background2" w:themeShade="1A"/>
        </w:rPr>
        <w:t>‘</w:t>
      </w:r>
      <w:r w:rsidRPr="00BC01ED">
        <w:rPr>
          <w:rFonts w:ascii="Times New Roman" w:hAnsi="Times New Roman"/>
          <w:bCs/>
          <w:color w:val="1D1B11" w:themeColor="background2" w:themeShade="1A"/>
        </w:rPr>
        <w:t>FB</w:t>
      </w:r>
      <w:r w:rsidR="00D339AD">
        <w:rPr>
          <w:rFonts w:ascii="Times New Roman" w:hAnsi="Times New Roman"/>
          <w:bCs/>
          <w:color w:val="1D1B11" w:themeColor="background2" w:themeShade="1A"/>
        </w:rPr>
        <w:t>’</w:t>
      </w:r>
      <w:r w:rsidRPr="00BC01ED">
        <w:rPr>
          <w:rFonts w:ascii="Times New Roman" w:hAnsi="Times New Roman"/>
          <w:bCs/>
          <w:color w:val="1D1B11" w:themeColor="background2" w:themeShade="1A"/>
        </w:rPr>
        <w:t xml:space="preserve"> (fixed block) and record length is 180 (LR</w:t>
      </w:r>
      <w:r w:rsidR="007865BE" w:rsidRPr="00BC01ED">
        <w:rPr>
          <w:rFonts w:ascii="Times New Roman" w:hAnsi="Times New Roman"/>
          <w:bCs/>
          <w:color w:val="1D1B11" w:themeColor="background2" w:themeShade="1A"/>
        </w:rPr>
        <w:t>ECL=180)</w:t>
      </w:r>
      <w:r w:rsidR="003C77DA">
        <w:rPr>
          <w:rFonts w:ascii="Times New Roman" w:hAnsi="Times New Roman"/>
          <w:bCs/>
          <w:color w:val="1D1B11" w:themeColor="background2" w:themeShade="1A"/>
        </w:rPr>
        <w:t>.</w:t>
      </w:r>
    </w:p>
    <w:p w14:paraId="1CE5FF7E" w14:textId="77777777" w:rsidR="000E0BF1" w:rsidRPr="00BC01ED" w:rsidRDefault="000E0BF1" w:rsidP="00997E93">
      <w:pPr>
        <w:pStyle w:val="BodyText"/>
        <w:pBdr>
          <w:bottom w:val="single" w:sz="4" w:space="1" w:color="auto"/>
        </w:pBdr>
        <w:spacing w:before="0" w:after="0"/>
        <w:ind w:left="720"/>
        <w:rPr>
          <w:rFonts w:ascii="Times New Roman" w:hAnsi="Times New Roman"/>
          <w:color w:val="1D1B11" w:themeColor="background2" w:themeShade="1A"/>
          <w:sz w:val="24"/>
          <w:szCs w:val="24"/>
        </w:rPr>
      </w:pPr>
    </w:p>
    <w:p w14:paraId="1CE5FF7F" w14:textId="77777777" w:rsidR="006E3FDE" w:rsidRPr="00567CFE" w:rsidRDefault="00462B65" w:rsidP="00FC184F">
      <w:pPr>
        <w:pStyle w:val="Heading1"/>
        <w:rPr>
          <w:rFonts w:ascii="Times New Roman" w:hAnsi="Times New Roman"/>
        </w:rPr>
      </w:pPr>
      <w:bookmarkStart w:id="49" w:name="_Toc252867820"/>
      <w:bookmarkStart w:id="50" w:name="_Toc252878057"/>
      <w:bookmarkStart w:id="51" w:name="_Toc252965218"/>
      <w:bookmarkStart w:id="52" w:name="_Toc252965775"/>
      <w:bookmarkStart w:id="53" w:name="_Toc252878058"/>
      <w:bookmarkStart w:id="54" w:name="_Toc252965776"/>
      <w:bookmarkStart w:id="55" w:name="_Toc421000840"/>
      <w:bookmarkEnd w:id="49"/>
      <w:bookmarkEnd w:id="50"/>
      <w:bookmarkEnd w:id="51"/>
      <w:bookmarkEnd w:id="52"/>
      <w:r w:rsidRPr="00567CFE">
        <w:rPr>
          <w:rFonts w:ascii="Times New Roman" w:hAnsi="Times New Roman"/>
        </w:rPr>
        <w:t>Special Key</w:t>
      </w:r>
      <w:bookmarkEnd w:id="53"/>
      <w:bookmarkEnd w:id="54"/>
      <w:r w:rsidRPr="00567CFE">
        <w:rPr>
          <w:rFonts w:ascii="Times New Roman" w:hAnsi="Times New Roman"/>
        </w:rPr>
        <w:t xml:space="preserve"> </w:t>
      </w:r>
      <w:bookmarkStart w:id="56" w:name="_Toc252867822"/>
      <w:bookmarkStart w:id="57" w:name="_Toc252878059"/>
      <w:bookmarkStart w:id="58" w:name="_Toc252965220"/>
      <w:bookmarkStart w:id="59" w:name="_Toc252965777"/>
      <w:bookmarkStart w:id="60" w:name="_Toc252867823"/>
      <w:bookmarkStart w:id="61" w:name="_Toc252878060"/>
      <w:bookmarkStart w:id="62" w:name="_Toc252965221"/>
      <w:bookmarkStart w:id="63" w:name="_Toc252965778"/>
      <w:bookmarkStart w:id="64" w:name="_Toc252867824"/>
      <w:bookmarkStart w:id="65" w:name="_Toc252878061"/>
      <w:bookmarkStart w:id="66" w:name="_Toc252965222"/>
      <w:bookmarkStart w:id="67" w:name="_Toc252965779"/>
      <w:bookmarkStart w:id="68" w:name="_Toc252867825"/>
      <w:bookmarkStart w:id="69" w:name="_Toc252878062"/>
      <w:bookmarkStart w:id="70" w:name="_Toc252965223"/>
      <w:bookmarkStart w:id="71" w:name="_Toc252965780"/>
      <w:bookmarkStart w:id="72" w:name="_Toc252867826"/>
      <w:bookmarkStart w:id="73" w:name="_Toc252878063"/>
      <w:bookmarkStart w:id="74" w:name="_Toc252965224"/>
      <w:bookmarkStart w:id="75" w:name="_Toc25296578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567CFE">
        <w:rPr>
          <w:rFonts w:ascii="Times New Roman" w:hAnsi="Times New Roman"/>
        </w:rPr>
        <w:t>Fields/User Tips</w:t>
      </w:r>
      <w:bookmarkEnd w:id="55"/>
      <w:r w:rsidRPr="00567CFE">
        <w:rPr>
          <w:rFonts w:ascii="Times New Roman" w:hAnsi="Times New Roman"/>
        </w:rPr>
        <w:t xml:space="preserve"> </w:t>
      </w:r>
    </w:p>
    <w:p w14:paraId="1CE5FF80" w14:textId="77777777" w:rsidR="000E0BF1" w:rsidRPr="00BC01ED" w:rsidRDefault="003B7DDA" w:rsidP="00BB2634">
      <w:pPr>
        <w:pStyle w:val="Heading20"/>
        <w:ind w:left="900" w:hanging="540"/>
        <w:rPr>
          <w:sz w:val="24"/>
          <w:szCs w:val="24"/>
        </w:rPr>
      </w:pPr>
      <w:bookmarkStart w:id="76" w:name="_Toc421000841"/>
      <w:r w:rsidRPr="00BC01ED">
        <w:rPr>
          <w:sz w:val="24"/>
          <w:szCs w:val="24"/>
        </w:rPr>
        <w:t>3.1</w:t>
      </w:r>
      <w:r w:rsidRPr="00BC01ED">
        <w:rPr>
          <w:sz w:val="24"/>
          <w:szCs w:val="24"/>
        </w:rPr>
        <w:tab/>
      </w:r>
      <w:r w:rsidR="00462B65" w:rsidRPr="00BC01ED">
        <w:rPr>
          <w:sz w:val="24"/>
          <w:szCs w:val="24"/>
        </w:rPr>
        <w:t>Fields submitted by the State on monthly MMA File</w:t>
      </w:r>
      <w:bookmarkEnd w:id="76"/>
    </w:p>
    <w:p w14:paraId="1CE5FF81" w14:textId="05DE75AE" w:rsidR="006E3FDE" w:rsidRDefault="003B7DDA" w:rsidP="00BB2634">
      <w:pPr>
        <w:pStyle w:val="Heading3"/>
        <w:spacing w:after="120"/>
        <w:ind w:left="720"/>
      </w:pPr>
      <w:bookmarkStart w:id="77" w:name="_Toc421000842"/>
      <w:r w:rsidRPr="00BC01ED">
        <w:t>3.1.1</w:t>
      </w:r>
      <w:r w:rsidRPr="00BC01ED">
        <w:tab/>
      </w:r>
      <w:r w:rsidR="002775BA" w:rsidRPr="00BC01ED">
        <w:t>B</w:t>
      </w:r>
      <w:r w:rsidR="00462B65" w:rsidRPr="00BC01ED">
        <w:t xml:space="preserve">eneficiary </w:t>
      </w:r>
      <w:r w:rsidR="00AE40DA">
        <w:t>D</w:t>
      </w:r>
      <w:r w:rsidR="00462B65" w:rsidRPr="00BC01ED">
        <w:t xml:space="preserve">ate of </w:t>
      </w:r>
      <w:r w:rsidR="00AE40DA">
        <w:t>B</w:t>
      </w:r>
      <w:r w:rsidR="00462B65" w:rsidRPr="00BC01ED">
        <w:t>irth</w:t>
      </w:r>
      <w:bookmarkEnd w:id="77"/>
    </w:p>
    <w:p w14:paraId="1CE5FF83" w14:textId="57698790" w:rsidR="006E3FDE" w:rsidRPr="00EB0270" w:rsidRDefault="00AE40DA" w:rsidP="003C77DA">
      <w:pPr>
        <w:autoSpaceDE w:val="0"/>
        <w:autoSpaceDN w:val="0"/>
        <w:adjustRightInd w:val="0"/>
        <w:ind w:left="1440"/>
        <w:rPr>
          <w:rFonts w:ascii="Times New Roman" w:hAnsi="Times New Roman"/>
          <w:color w:val="1D1B11" w:themeColor="background2" w:themeShade="1A"/>
        </w:rPr>
      </w:pPr>
      <w:r>
        <w:rPr>
          <w:rFonts w:ascii="Times New Roman" w:hAnsi="Times New Roman"/>
          <w:color w:val="1D1B11" w:themeColor="background2" w:themeShade="1A"/>
        </w:rPr>
        <w:t xml:space="preserve">A </w:t>
      </w:r>
      <w:r w:rsidR="00462B65" w:rsidRPr="00EB0270">
        <w:rPr>
          <w:rFonts w:ascii="Times New Roman" w:hAnsi="Times New Roman"/>
          <w:color w:val="1D1B11" w:themeColor="background2" w:themeShade="1A"/>
        </w:rPr>
        <w:t xml:space="preserve">Key field used to corroborate </w:t>
      </w:r>
      <w:r>
        <w:rPr>
          <w:rFonts w:ascii="Times New Roman" w:hAnsi="Times New Roman"/>
          <w:color w:val="1D1B11" w:themeColor="background2" w:themeShade="1A"/>
        </w:rPr>
        <w:t xml:space="preserve">a </w:t>
      </w:r>
      <w:r w:rsidR="00462B65" w:rsidRPr="00EB0270">
        <w:rPr>
          <w:rFonts w:ascii="Times New Roman" w:hAnsi="Times New Roman"/>
          <w:color w:val="1D1B11" w:themeColor="background2" w:themeShade="1A"/>
        </w:rPr>
        <w:t xml:space="preserve">match between </w:t>
      </w:r>
      <w:r>
        <w:rPr>
          <w:rFonts w:ascii="Times New Roman" w:hAnsi="Times New Roman"/>
          <w:color w:val="1D1B11" w:themeColor="background2" w:themeShade="1A"/>
        </w:rPr>
        <w:t xml:space="preserve">the </w:t>
      </w:r>
      <w:r w:rsidR="00462B65" w:rsidRPr="00EB0270">
        <w:rPr>
          <w:rFonts w:ascii="Times New Roman" w:hAnsi="Times New Roman"/>
          <w:color w:val="1D1B11" w:themeColor="background2" w:themeShade="1A"/>
        </w:rPr>
        <w:t>State</w:t>
      </w:r>
      <w:r>
        <w:rPr>
          <w:rFonts w:ascii="Times New Roman" w:hAnsi="Times New Roman"/>
          <w:color w:val="1D1B11" w:themeColor="background2" w:themeShade="1A"/>
        </w:rPr>
        <w:t>’s</w:t>
      </w:r>
      <w:r w:rsidR="00462B65" w:rsidRPr="00EB0270">
        <w:rPr>
          <w:rFonts w:ascii="Times New Roman" w:hAnsi="Times New Roman"/>
          <w:color w:val="1D1B11" w:themeColor="background2" w:themeShade="1A"/>
        </w:rPr>
        <w:t xml:space="preserve"> incoming beneficiary record to CMS</w:t>
      </w:r>
      <w:r w:rsidR="0046006B">
        <w:rPr>
          <w:rFonts w:ascii="Times New Roman" w:hAnsi="Times New Roman"/>
          <w:color w:val="1D1B11" w:themeColor="background2" w:themeShade="1A"/>
        </w:rPr>
        <w:t>’</w:t>
      </w:r>
      <w:r w:rsidR="00462B65" w:rsidRPr="00EB0270">
        <w:rPr>
          <w:rFonts w:ascii="Times New Roman" w:hAnsi="Times New Roman"/>
          <w:color w:val="1D1B11" w:themeColor="background2" w:themeShade="1A"/>
        </w:rPr>
        <w:t xml:space="preserve"> </w:t>
      </w:r>
      <w:r w:rsidR="00567CFE" w:rsidRPr="00EB0270">
        <w:rPr>
          <w:rFonts w:ascii="Times New Roman" w:hAnsi="Times New Roman"/>
          <w:color w:val="1D1B11" w:themeColor="background2" w:themeShade="1A"/>
        </w:rPr>
        <w:t>MBD</w:t>
      </w:r>
      <w:r w:rsidR="00462B65" w:rsidRPr="00EB0270">
        <w:rPr>
          <w:rFonts w:ascii="Times New Roman" w:hAnsi="Times New Roman"/>
          <w:color w:val="1D1B11" w:themeColor="background2" w:themeShade="1A"/>
        </w:rPr>
        <w:t>, which receives this date from</w:t>
      </w:r>
      <w:r w:rsidR="00E7215E" w:rsidRPr="00EB0270">
        <w:rPr>
          <w:rFonts w:ascii="Times New Roman" w:hAnsi="Times New Roman"/>
          <w:color w:val="1D1B11" w:themeColor="background2" w:themeShade="1A"/>
        </w:rPr>
        <w:t xml:space="preserve"> </w:t>
      </w:r>
      <w:r w:rsidR="00462B65" w:rsidRPr="00EB0270">
        <w:rPr>
          <w:rFonts w:ascii="Times New Roman" w:hAnsi="Times New Roman"/>
          <w:color w:val="1D1B11" w:themeColor="background2" w:themeShade="1A"/>
        </w:rPr>
        <w:t>the</w:t>
      </w:r>
      <w:r w:rsidR="00E7215E" w:rsidRPr="00EB0270">
        <w:rPr>
          <w:rFonts w:ascii="Times New Roman" w:hAnsi="Times New Roman"/>
          <w:color w:val="1D1B11" w:themeColor="background2" w:themeShade="1A"/>
        </w:rPr>
        <w:t xml:space="preserve"> </w:t>
      </w:r>
      <w:r w:rsidR="00567CFE">
        <w:rPr>
          <w:rFonts w:ascii="Times New Roman" w:hAnsi="Times New Roman"/>
          <w:color w:val="1D1B11" w:themeColor="background2" w:themeShade="1A"/>
        </w:rPr>
        <w:t>SSA</w:t>
      </w:r>
      <w:r w:rsidR="0046006B">
        <w:rPr>
          <w:rFonts w:ascii="Times New Roman" w:hAnsi="Times New Roman"/>
          <w:color w:val="1D1B11" w:themeColor="background2" w:themeShade="1A"/>
        </w:rPr>
        <w:t>’</w:t>
      </w:r>
      <w:r w:rsidR="00567CFE">
        <w:rPr>
          <w:rFonts w:ascii="Times New Roman" w:hAnsi="Times New Roman"/>
          <w:color w:val="1D1B11" w:themeColor="background2" w:themeShade="1A"/>
        </w:rPr>
        <w:t>s</w:t>
      </w:r>
      <w:r w:rsidR="00462B65" w:rsidRPr="00EB0270">
        <w:rPr>
          <w:rFonts w:ascii="Times New Roman" w:hAnsi="Times New Roman"/>
          <w:color w:val="1D1B11" w:themeColor="background2" w:themeShade="1A"/>
        </w:rPr>
        <w:t xml:space="preserve"> Master Beneficiary Record</w:t>
      </w:r>
      <w:r w:rsidR="00567CFE">
        <w:rPr>
          <w:rFonts w:ascii="Times New Roman" w:hAnsi="Times New Roman"/>
          <w:color w:val="1D1B11" w:themeColor="background2" w:themeShade="1A"/>
        </w:rPr>
        <w:t xml:space="preserve"> (</w:t>
      </w:r>
      <w:r w:rsidR="00567CFE" w:rsidRPr="00EB0270">
        <w:rPr>
          <w:rFonts w:ascii="Times New Roman" w:hAnsi="Times New Roman"/>
          <w:color w:val="1D1B11" w:themeColor="background2" w:themeShade="1A"/>
        </w:rPr>
        <w:t>MBR</w:t>
      </w:r>
      <w:r w:rsidR="00462B65" w:rsidRPr="00EB0270">
        <w:rPr>
          <w:rFonts w:ascii="Times New Roman" w:hAnsi="Times New Roman"/>
          <w:color w:val="1D1B11" w:themeColor="background2" w:themeShade="1A"/>
        </w:rPr>
        <w:t>)</w:t>
      </w:r>
      <w:r>
        <w:rPr>
          <w:rFonts w:ascii="Times New Roman" w:hAnsi="Times New Roman"/>
          <w:color w:val="1D1B11" w:themeColor="background2" w:themeShade="1A"/>
        </w:rPr>
        <w:t>.</w:t>
      </w:r>
      <w:r w:rsidRPr="00AE40DA">
        <w:rPr>
          <w:rFonts w:ascii="Times New Roman" w:hAnsi="Times New Roman"/>
          <w:color w:val="1D1B11" w:themeColor="background2" w:themeShade="1A"/>
        </w:rPr>
        <w:t xml:space="preserve"> </w:t>
      </w:r>
      <w:r>
        <w:rPr>
          <w:rFonts w:ascii="Times New Roman" w:hAnsi="Times New Roman"/>
          <w:color w:val="1D1B11" w:themeColor="background2" w:themeShade="1A"/>
        </w:rPr>
        <w:t>The following is the matching criteria logic used</w:t>
      </w:r>
      <w:r w:rsidR="00EC7CE2">
        <w:rPr>
          <w:rFonts w:ascii="Times New Roman" w:hAnsi="Times New Roman"/>
          <w:color w:val="1D1B11" w:themeColor="background2" w:themeShade="1A"/>
        </w:rPr>
        <w:t>:</w:t>
      </w:r>
    </w:p>
    <w:p w14:paraId="08F33774" w14:textId="6093763C" w:rsidR="00AE40DA" w:rsidRPr="00BC01ED" w:rsidRDefault="00AE40DA" w:rsidP="00997E93">
      <w:pPr>
        <w:autoSpaceDE w:val="0"/>
        <w:autoSpaceDN w:val="0"/>
        <w:adjustRightInd w:val="0"/>
        <w:ind w:left="720"/>
        <w:rPr>
          <w:rFonts w:ascii="Times New Roman" w:hAnsi="Times New Roman"/>
          <w:color w:val="1D1B11" w:themeColor="background2" w:themeShade="1A"/>
        </w:rPr>
      </w:pPr>
    </w:p>
    <w:p w14:paraId="1CE5FF85" w14:textId="77777777" w:rsidR="006E3FDE" w:rsidRPr="00BC01ED" w:rsidRDefault="00462B65" w:rsidP="00BB2634">
      <w:pPr>
        <w:pStyle w:val="BodyText"/>
        <w:numPr>
          <w:ilvl w:val="0"/>
          <w:numId w:val="12"/>
        </w:numPr>
        <w:adjustRightInd/>
        <w:spacing w:before="0"/>
        <w:ind w:left="1800"/>
        <w:rPr>
          <w:rFonts w:ascii="Times New Roman" w:hAnsi="Times New Roman"/>
          <w:b/>
          <w:color w:val="1D1B11" w:themeColor="background2" w:themeShade="1A"/>
        </w:rPr>
      </w:pPr>
      <w:r w:rsidRPr="00C845BD">
        <w:rPr>
          <w:rFonts w:ascii="Times New Roman" w:hAnsi="Times New Roman"/>
          <w:b/>
          <w:color w:val="1D1B11" w:themeColor="background2" w:themeShade="1A"/>
        </w:rPr>
        <w:t>PRIMARY MATCHING Criteria is based on the following algorithm</w:t>
      </w:r>
      <w:r w:rsidRPr="00BB2634">
        <w:rPr>
          <w:rFonts w:ascii="Times New Roman" w:hAnsi="Times New Roman"/>
          <w:b/>
          <w:color w:val="1D1B11" w:themeColor="background2" w:themeShade="1A"/>
          <w:sz w:val="24"/>
          <w:szCs w:val="24"/>
        </w:rPr>
        <w:t>:</w:t>
      </w:r>
    </w:p>
    <w:p w14:paraId="1CE5FF86" w14:textId="77777777" w:rsidR="006E3FDE" w:rsidRPr="00BC01ED" w:rsidRDefault="00000E39" w:rsidP="00EB0270">
      <w:pPr>
        <w:autoSpaceDE w:val="0"/>
        <w:autoSpaceDN w:val="0"/>
        <w:adjustRightInd w:val="0"/>
        <w:ind w:left="2160" w:firstLine="720"/>
        <w:rPr>
          <w:rFonts w:ascii="Times New Roman" w:hAnsi="Times New Roman"/>
          <w:color w:val="1D1B11" w:themeColor="background2" w:themeShade="1A"/>
        </w:rPr>
      </w:pPr>
      <w:r w:rsidRPr="00BC01ED">
        <w:rPr>
          <w:rFonts w:ascii="Times New Roman" w:hAnsi="Times New Roman"/>
          <w:color w:val="1D1B11" w:themeColor="background2" w:themeShade="1A"/>
        </w:rPr>
        <w:lastRenderedPageBreak/>
        <w:t>EITHER</w:t>
      </w:r>
    </w:p>
    <w:p w14:paraId="1CE5FF87" w14:textId="77777777" w:rsidR="006E3FDE" w:rsidRPr="00BC01ED" w:rsidRDefault="00462B65" w:rsidP="00BB2634">
      <w:pPr>
        <w:numPr>
          <w:ilvl w:val="1"/>
          <w:numId w:val="7"/>
        </w:numPr>
        <w:tabs>
          <w:tab w:val="clear" w:pos="1440"/>
          <w:tab w:val="num" w:pos="1530"/>
        </w:tabs>
        <w:autoSpaceDE w:val="0"/>
        <w:autoSpaceDN w:val="0"/>
        <w:adjustRightInd w:val="0"/>
        <w:ind w:left="1620" w:firstLine="180"/>
        <w:rPr>
          <w:rFonts w:ascii="Times New Roman" w:hAnsi="Times New Roman"/>
          <w:color w:val="1D1B11" w:themeColor="background2" w:themeShade="1A"/>
        </w:rPr>
      </w:pPr>
      <w:r w:rsidRPr="00BC01ED">
        <w:rPr>
          <w:rFonts w:ascii="Times New Roman" w:hAnsi="Times New Roman"/>
          <w:color w:val="1D1B11" w:themeColor="background2" w:themeShade="1A"/>
        </w:rPr>
        <w:t>S</w:t>
      </w:r>
      <w:r w:rsidR="00000E39" w:rsidRPr="00BC01ED">
        <w:rPr>
          <w:rFonts w:ascii="Times New Roman" w:hAnsi="Times New Roman"/>
          <w:color w:val="1D1B11" w:themeColor="background2" w:themeShade="1A"/>
        </w:rPr>
        <w:t>SN</w:t>
      </w:r>
      <w:r w:rsidR="00000E39" w:rsidRPr="00BC01ED">
        <w:rPr>
          <w:rFonts w:ascii="Times New Roman" w:hAnsi="Times New Roman"/>
          <w:color w:val="1D1B11" w:themeColor="background2" w:themeShade="1A"/>
        </w:rPr>
        <w:tab/>
      </w:r>
      <w:r w:rsidR="00000E39" w:rsidRPr="00BC01ED">
        <w:rPr>
          <w:rFonts w:ascii="Times New Roman" w:hAnsi="Times New Roman"/>
          <w:color w:val="1D1B11" w:themeColor="background2" w:themeShade="1A"/>
        </w:rPr>
        <w:tab/>
      </w:r>
      <w:r w:rsidR="00000E39" w:rsidRPr="00BC01ED">
        <w:rPr>
          <w:rFonts w:ascii="Times New Roman" w:hAnsi="Times New Roman"/>
          <w:color w:val="1D1B11" w:themeColor="background2" w:themeShade="1A"/>
        </w:rPr>
        <w:tab/>
      </w:r>
      <w:r w:rsidR="00000E39" w:rsidRPr="00BC01ED">
        <w:rPr>
          <w:rFonts w:ascii="Times New Roman" w:hAnsi="Times New Roman"/>
          <w:color w:val="1D1B11" w:themeColor="background2" w:themeShade="1A"/>
        </w:rPr>
        <w:tab/>
      </w:r>
      <w:r w:rsidR="00000E39" w:rsidRPr="00BC01ED">
        <w:rPr>
          <w:rFonts w:ascii="Times New Roman" w:hAnsi="Times New Roman"/>
          <w:color w:val="1D1B11" w:themeColor="background2" w:themeShade="1A"/>
        </w:rPr>
        <w:tab/>
      </w:r>
      <w:r w:rsidR="00000E39" w:rsidRPr="00BC01ED">
        <w:rPr>
          <w:rFonts w:ascii="Times New Roman" w:hAnsi="Times New Roman"/>
          <w:color w:val="1D1B11" w:themeColor="background2" w:themeShade="1A"/>
        </w:rPr>
        <w:tab/>
      </w:r>
      <w:r w:rsidR="00000E39" w:rsidRPr="00BC01ED">
        <w:rPr>
          <w:rFonts w:ascii="Times New Roman" w:hAnsi="Times New Roman"/>
          <w:color w:val="1D1B11" w:themeColor="background2" w:themeShade="1A"/>
        </w:rPr>
        <w:tab/>
        <w:t>5.0 points</w:t>
      </w:r>
    </w:p>
    <w:p w14:paraId="1CE5FF88" w14:textId="77777777" w:rsidR="006E3FDE" w:rsidRPr="00BC01ED" w:rsidRDefault="00462B65" w:rsidP="00BB2634">
      <w:pPr>
        <w:autoSpaceDE w:val="0"/>
        <w:autoSpaceDN w:val="0"/>
        <w:adjustRightInd w:val="0"/>
        <w:spacing w:before="120" w:after="120"/>
        <w:ind w:left="2160" w:firstLine="720"/>
        <w:rPr>
          <w:rFonts w:ascii="Times New Roman" w:hAnsi="Times New Roman"/>
          <w:color w:val="1D1B11" w:themeColor="background2" w:themeShade="1A"/>
        </w:rPr>
      </w:pPr>
      <w:r w:rsidRPr="00BC01ED">
        <w:rPr>
          <w:rFonts w:ascii="Times New Roman" w:hAnsi="Times New Roman"/>
          <w:color w:val="1D1B11" w:themeColor="background2" w:themeShade="1A"/>
        </w:rPr>
        <w:t>OR</w:t>
      </w:r>
    </w:p>
    <w:p w14:paraId="1CE5FF89" w14:textId="77777777" w:rsidR="006E3FDE" w:rsidRPr="00BC01ED" w:rsidRDefault="00462B65" w:rsidP="00BB2634">
      <w:pPr>
        <w:numPr>
          <w:ilvl w:val="1"/>
          <w:numId w:val="7"/>
        </w:numPr>
        <w:tabs>
          <w:tab w:val="clear" w:pos="1440"/>
          <w:tab w:val="num" w:pos="1530"/>
        </w:tabs>
        <w:autoSpaceDE w:val="0"/>
        <w:autoSpaceDN w:val="0"/>
        <w:adjustRightInd w:val="0"/>
        <w:ind w:left="1620" w:firstLine="180"/>
        <w:rPr>
          <w:rFonts w:ascii="Times New Roman" w:hAnsi="Times New Roman"/>
          <w:color w:val="1D1B11" w:themeColor="background2" w:themeShade="1A"/>
        </w:rPr>
      </w:pPr>
      <w:r w:rsidRPr="00BC01ED">
        <w:rPr>
          <w:rFonts w:ascii="Times New Roman" w:hAnsi="Times New Roman"/>
          <w:color w:val="1D1B11" w:themeColor="background2" w:themeShade="1A"/>
        </w:rPr>
        <w:t>BENE CAN Number (1</w:t>
      </w:r>
      <w:r w:rsidRPr="00BC01ED">
        <w:rPr>
          <w:rFonts w:ascii="Times New Roman" w:hAnsi="Times New Roman"/>
          <w:color w:val="1D1B11" w:themeColor="background2" w:themeShade="1A"/>
          <w:vertAlign w:val="superscript"/>
        </w:rPr>
        <w:t>st</w:t>
      </w:r>
      <w:r w:rsidR="00000E39" w:rsidRPr="00BC01ED">
        <w:rPr>
          <w:rFonts w:ascii="Times New Roman" w:hAnsi="Times New Roman"/>
          <w:color w:val="1D1B11" w:themeColor="background2" w:themeShade="1A"/>
        </w:rPr>
        <w:t xml:space="preserve"> 9 positions of HIC)</w:t>
      </w:r>
      <w:r w:rsidR="00000E39" w:rsidRPr="00BC01ED">
        <w:rPr>
          <w:rFonts w:ascii="Times New Roman" w:hAnsi="Times New Roman"/>
          <w:color w:val="1D1B11" w:themeColor="background2" w:themeShade="1A"/>
        </w:rPr>
        <w:tab/>
        <w:t xml:space="preserve">3.5 </w:t>
      </w:r>
      <w:r w:rsidRPr="00BC01ED">
        <w:rPr>
          <w:rFonts w:ascii="Times New Roman" w:hAnsi="Times New Roman"/>
          <w:color w:val="1D1B11" w:themeColor="background2" w:themeShade="1A"/>
        </w:rPr>
        <w:t>points</w:t>
      </w:r>
    </w:p>
    <w:p w14:paraId="1CE5FF8A" w14:textId="77777777" w:rsidR="006E3FDE" w:rsidRPr="00BC01ED" w:rsidRDefault="00000E39" w:rsidP="00BB2634">
      <w:pPr>
        <w:numPr>
          <w:ilvl w:val="1"/>
          <w:numId w:val="7"/>
        </w:numPr>
        <w:tabs>
          <w:tab w:val="clear" w:pos="1440"/>
          <w:tab w:val="num" w:pos="1530"/>
        </w:tabs>
        <w:autoSpaceDE w:val="0"/>
        <w:autoSpaceDN w:val="0"/>
        <w:adjustRightInd w:val="0"/>
        <w:ind w:left="1620" w:firstLine="180"/>
        <w:rPr>
          <w:rFonts w:ascii="Times New Roman" w:hAnsi="Times New Roman"/>
          <w:color w:val="1D1B11" w:themeColor="background2" w:themeShade="1A"/>
        </w:rPr>
      </w:pPr>
      <w:r w:rsidRPr="00BC01ED">
        <w:rPr>
          <w:rFonts w:ascii="Times New Roman" w:hAnsi="Times New Roman"/>
          <w:color w:val="1D1B11" w:themeColor="background2" w:themeShade="1A"/>
        </w:rPr>
        <w:t>BENE BIC CODE</w:t>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t>1.2 points</w:t>
      </w:r>
    </w:p>
    <w:p w14:paraId="1CE5FF8C" w14:textId="77777777" w:rsidR="000E0BF1" w:rsidRPr="00BC01ED" w:rsidRDefault="00462B65" w:rsidP="00BB2634">
      <w:pPr>
        <w:autoSpaceDE w:val="0"/>
        <w:autoSpaceDN w:val="0"/>
        <w:adjustRightInd w:val="0"/>
        <w:spacing w:before="120" w:after="120"/>
        <w:ind w:left="2160" w:firstLine="720"/>
        <w:rPr>
          <w:rFonts w:ascii="Times New Roman" w:hAnsi="Times New Roman"/>
          <w:color w:val="1D1B11" w:themeColor="background2" w:themeShade="1A"/>
        </w:rPr>
      </w:pPr>
      <w:r w:rsidRPr="00BC01ED">
        <w:rPr>
          <w:rFonts w:ascii="Times New Roman" w:hAnsi="Times New Roman"/>
          <w:color w:val="1D1B11" w:themeColor="background2" w:themeShade="1A"/>
        </w:rPr>
        <w:t>AND</w:t>
      </w:r>
    </w:p>
    <w:p w14:paraId="1CE5FF8E" w14:textId="77777777" w:rsidR="006E3FDE" w:rsidRPr="00BC01ED" w:rsidRDefault="00000E39" w:rsidP="00BB2634">
      <w:pPr>
        <w:numPr>
          <w:ilvl w:val="1"/>
          <w:numId w:val="7"/>
        </w:numPr>
        <w:tabs>
          <w:tab w:val="clear" w:pos="1440"/>
          <w:tab w:val="num" w:pos="1530"/>
        </w:tabs>
        <w:autoSpaceDE w:val="0"/>
        <w:autoSpaceDN w:val="0"/>
        <w:adjustRightInd w:val="0"/>
        <w:ind w:left="1620" w:firstLine="180"/>
        <w:rPr>
          <w:rFonts w:ascii="Times New Roman" w:hAnsi="Times New Roman"/>
          <w:color w:val="1D1B11" w:themeColor="background2" w:themeShade="1A"/>
        </w:rPr>
      </w:pPr>
      <w:r w:rsidRPr="00BC01ED">
        <w:rPr>
          <w:rFonts w:ascii="Times New Roman" w:hAnsi="Times New Roman"/>
          <w:color w:val="1D1B11" w:themeColor="background2" w:themeShade="1A"/>
        </w:rPr>
        <w:t>BENE DOB CCYY</w:t>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t>3.25</w:t>
      </w:r>
      <w:r w:rsidR="00462B65" w:rsidRPr="00BC01ED">
        <w:rPr>
          <w:rFonts w:ascii="Times New Roman" w:hAnsi="Times New Roman"/>
          <w:color w:val="1D1B11" w:themeColor="background2" w:themeShade="1A"/>
        </w:rPr>
        <w:t xml:space="preserve"> points</w:t>
      </w:r>
    </w:p>
    <w:p w14:paraId="1CE5FF8F" w14:textId="77777777" w:rsidR="006E3FDE" w:rsidRPr="00BC01ED" w:rsidRDefault="00000E39" w:rsidP="00BB2634">
      <w:pPr>
        <w:numPr>
          <w:ilvl w:val="1"/>
          <w:numId w:val="7"/>
        </w:numPr>
        <w:tabs>
          <w:tab w:val="clear" w:pos="1440"/>
          <w:tab w:val="num" w:pos="1530"/>
        </w:tabs>
        <w:autoSpaceDE w:val="0"/>
        <w:autoSpaceDN w:val="0"/>
        <w:adjustRightInd w:val="0"/>
        <w:ind w:left="1620" w:firstLine="180"/>
        <w:rPr>
          <w:rFonts w:ascii="Times New Roman" w:hAnsi="Times New Roman"/>
          <w:color w:val="1D1B11" w:themeColor="background2" w:themeShade="1A"/>
        </w:rPr>
      </w:pPr>
      <w:r w:rsidRPr="00BC01ED">
        <w:rPr>
          <w:rFonts w:ascii="Times New Roman" w:hAnsi="Times New Roman"/>
          <w:color w:val="1D1B11" w:themeColor="background2" w:themeShade="1A"/>
        </w:rPr>
        <w:t>BENE DOB MM</w:t>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t>3.0</w:t>
      </w:r>
      <w:r w:rsidR="00E7215E">
        <w:rPr>
          <w:rFonts w:ascii="Times New Roman" w:hAnsi="Times New Roman"/>
          <w:color w:val="1D1B11" w:themeColor="background2" w:themeShade="1A"/>
        </w:rPr>
        <w:t xml:space="preserve"> </w:t>
      </w:r>
      <w:r w:rsidR="00462B65" w:rsidRPr="00BC01ED">
        <w:rPr>
          <w:rFonts w:ascii="Times New Roman" w:hAnsi="Times New Roman"/>
          <w:color w:val="1D1B11" w:themeColor="background2" w:themeShade="1A"/>
        </w:rPr>
        <w:t>points</w:t>
      </w:r>
    </w:p>
    <w:p w14:paraId="1CE5FF90" w14:textId="77777777" w:rsidR="006E3FDE" w:rsidRPr="00BC01ED" w:rsidRDefault="00000E39" w:rsidP="00BB2634">
      <w:pPr>
        <w:numPr>
          <w:ilvl w:val="1"/>
          <w:numId w:val="7"/>
        </w:numPr>
        <w:tabs>
          <w:tab w:val="clear" w:pos="1440"/>
          <w:tab w:val="num" w:pos="1530"/>
        </w:tabs>
        <w:autoSpaceDE w:val="0"/>
        <w:autoSpaceDN w:val="0"/>
        <w:adjustRightInd w:val="0"/>
        <w:ind w:left="1620" w:firstLine="180"/>
        <w:rPr>
          <w:rFonts w:ascii="Times New Roman" w:hAnsi="Times New Roman"/>
          <w:color w:val="1D1B11" w:themeColor="background2" w:themeShade="1A"/>
        </w:rPr>
      </w:pPr>
      <w:r w:rsidRPr="00BC01ED">
        <w:rPr>
          <w:rFonts w:ascii="Times New Roman" w:hAnsi="Times New Roman"/>
          <w:color w:val="1D1B11" w:themeColor="background2" w:themeShade="1A"/>
        </w:rPr>
        <w:t>BENE DOB DD</w:t>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00462B65" w:rsidRPr="00BC01ED">
        <w:rPr>
          <w:rFonts w:ascii="Times New Roman" w:hAnsi="Times New Roman"/>
          <w:color w:val="1D1B11" w:themeColor="background2" w:themeShade="1A"/>
        </w:rPr>
        <w:t>2.25</w:t>
      </w:r>
      <w:r w:rsidR="00E7215E">
        <w:rPr>
          <w:rFonts w:ascii="Times New Roman" w:hAnsi="Times New Roman"/>
          <w:color w:val="1D1B11" w:themeColor="background2" w:themeShade="1A"/>
        </w:rPr>
        <w:t xml:space="preserve"> </w:t>
      </w:r>
      <w:r w:rsidR="00462B65" w:rsidRPr="00BC01ED">
        <w:rPr>
          <w:rFonts w:ascii="Times New Roman" w:hAnsi="Times New Roman"/>
          <w:color w:val="1D1B11" w:themeColor="background2" w:themeShade="1A"/>
        </w:rPr>
        <w:t>points</w:t>
      </w:r>
    </w:p>
    <w:p w14:paraId="1CE5FF91" w14:textId="77777777" w:rsidR="006E3FDE" w:rsidRPr="00BC01ED" w:rsidRDefault="00000E39" w:rsidP="00BB2634">
      <w:pPr>
        <w:numPr>
          <w:ilvl w:val="1"/>
          <w:numId w:val="7"/>
        </w:numPr>
        <w:tabs>
          <w:tab w:val="clear" w:pos="1440"/>
          <w:tab w:val="num" w:pos="1530"/>
        </w:tabs>
        <w:autoSpaceDE w:val="0"/>
        <w:autoSpaceDN w:val="0"/>
        <w:adjustRightInd w:val="0"/>
        <w:ind w:left="1620" w:firstLine="180"/>
        <w:rPr>
          <w:rFonts w:ascii="Times New Roman" w:hAnsi="Times New Roman"/>
          <w:color w:val="1D1B11" w:themeColor="background2" w:themeShade="1A"/>
        </w:rPr>
      </w:pPr>
      <w:r w:rsidRPr="00BC01ED">
        <w:rPr>
          <w:rFonts w:ascii="Times New Roman" w:hAnsi="Times New Roman"/>
          <w:color w:val="1D1B11" w:themeColor="background2" w:themeShade="1A"/>
        </w:rPr>
        <w:t>GENDER</w:t>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00462B65" w:rsidRPr="00BC01ED">
        <w:rPr>
          <w:rFonts w:ascii="Times New Roman" w:hAnsi="Times New Roman"/>
          <w:color w:val="1D1B11" w:themeColor="background2" w:themeShade="1A"/>
        </w:rPr>
        <w:t>2.5</w:t>
      </w:r>
      <w:r w:rsidR="00E7215E">
        <w:rPr>
          <w:rFonts w:ascii="Times New Roman" w:hAnsi="Times New Roman"/>
          <w:color w:val="1D1B11" w:themeColor="background2" w:themeShade="1A"/>
        </w:rPr>
        <w:t xml:space="preserve"> </w:t>
      </w:r>
      <w:r w:rsidR="00462B65" w:rsidRPr="00BC01ED">
        <w:rPr>
          <w:rFonts w:ascii="Times New Roman" w:hAnsi="Times New Roman"/>
          <w:color w:val="1D1B11" w:themeColor="background2" w:themeShade="1A"/>
        </w:rPr>
        <w:t>points</w:t>
      </w:r>
    </w:p>
    <w:p w14:paraId="1CE5FF92" w14:textId="0014AC3C" w:rsidR="001B2FCB" w:rsidRPr="00BC01ED" w:rsidRDefault="001B2FCB" w:rsidP="00BB2634">
      <w:pPr>
        <w:tabs>
          <w:tab w:val="left" w:pos="7395"/>
        </w:tabs>
        <w:autoSpaceDE w:val="0"/>
        <w:autoSpaceDN w:val="0"/>
        <w:adjustRightInd w:val="0"/>
        <w:rPr>
          <w:rFonts w:ascii="Times New Roman" w:hAnsi="Times New Roman"/>
          <w:color w:val="1D1B11" w:themeColor="background2" w:themeShade="1A"/>
        </w:rPr>
      </w:pPr>
    </w:p>
    <w:p w14:paraId="1CE5FF93" w14:textId="77777777" w:rsidR="006E3FDE" w:rsidRPr="00BC01ED" w:rsidRDefault="00462B65" w:rsidP="00BB2634">
      <w:pPr>
        <w:autoSpaceDE w:val="0"/>
        <w:autoSpaceDN w:val="0"/>
        <w:adjustRightInd w:val="0"/>
        <w:spacing w:after="120"/>
        <w:ind w:left="1440"/>
        <w:rPr>
          <w:rFonts w:ascii="Times New Roman" w:hAnsi="Times New Roman"/>
          <w:color w:val="1D1B11" w:themeColor="background2" w:themeShade="1A"/>
        </w:rPr>
      </w:pPr>
      <w:r w:rsidRPr="00BC01ED">
        <w:rPr>
          <w:rFonts w:ascii="Times New Roman" w:hAnsi="Times New Roman"/>
          <w:color w:val="1D1B11" w:themeColor="background2" w:themeShade="1A"/>
        </w:rPr>
        <w:t>A score of 12.25 must be attained for a record to be successfully matched.  If the primary matching is unsuccessful, a secondary matching is entered:</w:t>
      </w:r>
    </w:p>
    <w:p w14:paraId="1CE5FF95" w14:textId="77777777" w:rsidR="006E3FDE" w:rsidRPr="00C845BD" w:rsidRDefault="00462B65" w:rsidP="00BB2634">
      <w:pPr>
        <w:pStyle w:val="ListParagraph"/>
        <w:numPr>
          <w:ilvl w:val="0"/>
          <w:numId w:val="4"/>
        </w:numPr>
        <w:tabs>
          <w:tab w:val="clear" w:pos="1080"/>
          <w:tab w:val="num" w:pos="1800"/>
        </w:tabs>
        <w:spacing w:after="120"/>
        <w:ind w:firstLine="360"/>
        <w:rPr>
          <w:rFonts w:ascii="Times New Roman" w:hAnsi="Times New Roman"/>
          <w:b/>
          <w:color w:val="1D1B11" w:themeColor="background2" w:themeShade="1A"/>
        </w:rPr>
      </w:pPr>
      <w:r w:rsidRPr="00C845BD">
        <w:rPr>
          <w:rFonts w:ascii="Times New Roman" w:hAnsi="Times New Roman"/>
          <w:b/>
          <w:color w:val="1D1B11" w:themeColor="background2" w:themeShade="1A"/>
        </w:rPr>
        <w:t>SECONDARY MATCHING Criteria is based on:</w:t>
      </w:r>
    </w:p>
    <w:p w14:paraId="1CE5FF96" w14:textId="5C58A05C" w:rsidR="00EB0270" w:rsidRDefault="00CF63E7" w:rsidP="00BB2634">
      <w:pPr>
        <w:numPr>
          <w:ilvl w:val="1"/>
          <w:numId w:val="7"/>
        </w:numPr>
        <w:tabs>
          <w:tab w:val="clear" w:pos="1440"/>
          <w:tab w:val="num" w:pos="1530"/>
        </w:tabs>
        <w:autoSpaceDE w:val="0"/>
        <w:autoSpaceDN w:val="0"/>
        <w:adjustRightInd w:val="0"/>
        <w:ind w:left="1620" w:firstLine="180"/>
        <w:rPr>
          <w:rFonts w:ascii="Times New Roman" w:hAnsi="Times New Roman"/>
          <w:color w:val="1D1B11" w:themeColor="background2" w:themeShade="1A"/>
        </w:rPr>
      </w:pPr>
      <w:r w:rsidRPr="00CF63E7">
        <w:rPr>
          <w:rFonts w:ascii="Times New Roman" w:hAnsi="Times New Roman"/>
          <w:color w:val="1D1B11" w:themeColor="background2" w:themeShade="1A"/>
        </w:rPr>
        <w:t xml:space="preserve">First six positions of the </w:t>
      </w:r>
      <w:r w:rsidR="00AE40DA">
        <w:rPr>
          <w:rFonts w:ascii="Times New Roman" w:hAnsi="Times New Roman"/>
          <w:color w:val="1D1B11" w:themeColor="background2" w:themeShade="1A"/>
        </w:rPr>
        <w:t>L</w:t>
      </w:r>
      <w:r w:rsidRPr="00CF63E7">
        <w:rPr>
          <w:rFonts w:ascii="Times New Roman" w:hAnsi="Times New Roman"/>
          <w:color w:val="1D1B11" w:themeColor="background2" w:themeShade="1A"/>
        </w:rPr>
        <w:t xml:space="preserve">ast </w:t>
      </w:r>
      <w:r w:rsidR="00AE40DA">
        <w:rPr>
          <w:rFonts w:ascii="Times New Roman" w:hAnsi="Times New Roman"/>
          <w:color w:val="1D1B11" w:themeColor="background2" w:themeShade="1A"/>
        </w:rPr>
        <w:t>N</w:t>
      </w:r>
      <w:r w:rsidRPr="00CF63E7">
        <w:rPr>
          <w:rFonts w:ascii="Times New Roman" w:hAnsi="Times New Roman"/>
          <w:color w:val="1D1B11" w:themeColor="background2" w:themeShade="1A"/>
        </w:rPr>
        <w:t>ame</w:t>
      </w:r>
      <w:r w:rsidR="005A1F9B">
        <w:rPr>
          <w:rFonts w:ascii="Times New Roman" w:hAnsi="Times New Roman"/>
          <w:color w:val="1D1B11" w:themeColor="background2" w:themeShade="1A"/>
        </w:rPr>
        <w:t>,</w:t>
      </w:r>
    </w:p>
    <w:p w14:paraId="1CE5FF97" w14:textId="38440C29" w:rsidR="00EB0270" w:rsidRDefault="00E7215E" w:rsidP="00BB2634">
      <w:pPr>
        <w:numPr>
          <w:ilvl w:val="1"/>
          <w:numId w:val="7"/>
        </w:numPr>
        <w:tabs>
          <w:tab w:val="clear" w:pos="1440"/>
          <w:tab w:val="num" w:pos="1530"/>
        </w:tabs>
        <w:autoSpaceDE w:val="0"/>
        <w:autoSpaceDN w:val="0"/>
        <w:adjustRightInd w:val="0"/>
        <w:ind w:left="1620" w:firstLine="180"/>
        <w:rPr>
          <w:rFonts w:ascii="Times New Roman" w:hAnsi="Times New Roman"/>
          <w:color w:val="1D1B11" w:themeColor="background2" w:themeShade="1A"/>
        </w:rPr>
      </w:pPr>
      <w:r>
        <w:rPr>
          <w:rFonts w:ascii="Times New Roman" w:hAnsi="Times New Roman"/>
          <w:color w:val="1D1B11" w:themeColor="background2" w:themeShade="1A"/>
        </w:rPr>
        <w:t>First</w:t>
      </w:r>
      <w:r w:rsidR="00CF63E7" w:rsidRPr="00CF63E7">
        <w:rPr>
          <w:rFonts w:ascii="Times New Roman" w:hAnsi="Times New Roman"/>
          <w:color w:val="1D1B11" w:themeColor="background2" w:themeShade="1A"/>
        </w:rPr>
        <w:t xml:space="preserve"> position of the </w:t>
      </w:r>
      <w:r w:rsidR="00AE40DA">
        <w:rPr>
          <w:rFonts w:ascii="Times New Roman" w:hAnsi="Times New Roman"/>
          <w:color w:val="1D1B11" w:themeColor="background2" w:themeShade="1A"/>
        </w:rPr>
        <w:t>F</w:t>
      </w:r>
      <w:r w:rsidR="00CF63E7" w:rsidRPr="00CF63E7">
        <w:rPr>
          <w:rFonts w:ascii="Times New Roman" w:hAnsi="Times New Roman"/>
          <w:color w:val="1D1B11" w:themeColor="background2" w:themeShade="1A"/>
        </w:rPr>
        <w:t xml:space="preserve">irst </w:t>
      </w:r>
      <w:r w:rsidR="00AE40DA">
        <w:rPr>
          <w:rFonts w:ascii="Times New Roman" w:hAnsi="Times New Roman"/>
          <w:color w:val="1D1B11" w:themeColor="background2" w:themeShade="1A"/>
        </w:rPr>
        <w:t>N</w:t>
      </w:r>
      <w:r w:rsidR="00CF63E7" w:rsidRPr="00CF63E7">
        <w:rPr>
          <w:rFonts w:ascii="Times New Roman" w:hAnsi="Times New Roman"/>
          <w:color w:val="1D1B11" w:themeColor="background2" w:themeShade="1A"/>
        </w:rPr>
        <w:t>ame</w:t>
      </w:r>
      <w:r w:rsidR="005A1F9B">
        <w:rPr>
          <w:rFonts w:ascii="Times New Roman" w:hAnsi="Times New Roman"/>
          <w:color w:val="1D1B11" w:themeColor="background2" w:themeShade="1A"/>
        </w:rPr>
        <w:t>,</w:t>
      </w:r>
    </w:p>
    <w:p w14:paraId="1CE5FF98" w14:textId="1EC9F7BB" w:rsidR="00EB0270" w:rsidRDefault="00567CFE" w:rsidP="00BB2634">
      <w:pPr>
        <w:numPr>
          <w:ilvl w:val="1"/>
          <w:numId w:val="7"/>
        </w:numPr>
        <w:tabs>
          <w:tab w:val="clear" w:pos="1440"/>
          <w:tab w:val="num" w:pos="1530"/>
        </w:tabs>
        <w:autoSpaceDE w:val="0"/>
        <w:autoSpaceDN w:val="0"/>
        <w:adjustRightInd w:val="0"/>
        <w:ind w:left="1620" w:firstLine="180"/>
        <w:rPr>
          <w:rFonts w:ascii="Times New Roman" w:hAnsi="Times New Roman"/>
          <w:color w:val="1D1B11" w:themeColor="background2" w:themeShade="1A"/>
        </w:rPr>
      </w:pPr>
      <w:r>
        <w:rPr>
          <w:rFonts w:ascii="Times New Roman" w:hAnsi="Times New Roman"/>
          <w:color w:val="1D1B11" w:themeColor="background2" w:themeShade="1A"/>
        </w:rPr>
        <w:t>Claim Account Number (</w:t>
      </w:r>
      <w:r w:rsidR="00CF63E7" w:rsidRPr="00CF63E7">
        <w:rPr>
          <w:rFonts w:ascii="Times New Roman" w:hAnsi="Times New Roman"/>
          <w:color w:val="1D1B11" w:themeColor="background2" w:themeShade="1A"/>
        </w:rPr>
        <w:t>CAN</w:t>
      </w:r>
      <w:r>
        <w:rPr>
          <w:rFonts w:ascii="Times New Roman" w:hAnsi="Times New Roman"/>
          <w:color w:val="1D1B11" w:themeColor="background2" w:themeShade="1A"/>
        </w:rPr>
        <w:t>)</w:t>
      </w:r>
      <w:r w:rsidR="00CF63E7" w:rsidRPr="00CF63E7">
        <w:rPr>
          <w:rFonts w:ascii="Times New Roman" w:hAnsi="Times New Roman"/>
          <w:color w:val="1D1B11" w:themeColor="background2" w:themeShade="1A"/>
        </w:rPr>
        <w:t xml:space="preserve"> or SSN</w:t>
      </w:r>
      <w:r w:rsidR="005A1F9B">
        <w:rPr>
          <w:rFonts w:ascii="Times New Roman" w:hAnsi="Times New Roman"/>
          <w:color w:val="1D1B11" w:themeColor="background2" w:themeShade="1A"/>
        </w:rPr>
        <w:t>, and</w:t>
      </w:r>
    </w:p>
    <w:p w14:paraId="1CE5FF99" w14:textId="45318079" w:rsidR="00EB0270" w:rsidRDefault="00CF63E7" w:rsidP="00BB2634">
      <w:pPr>
        <w:numPr>
          <w:ilvl w:val="1"/>
          <w:numId w:val="7"/>
        </w:numPr>
        <w:tabs>
          <w:tab w:val="clear" w:pos="1440"/>
          <w:tab w:val="num" w:pos="1530"/>
        </w:tabs>
        <w:autoSpaceDE w:val="0"/>
        <w:autoSpaceDN w:val="0"/>
        <w:adjustRightInd w:val="0"/>
        <w:ind w:left="1620" w:firstLine="180"/>
        <w:rPr>
          <w:rFonts w:ascii="Times New Roman" w:hAnsi="Times New Roman"/>
          <w:b/>
          <w:color w:val="1D1B11" w:themeColor="background2" w:themeShade="1A"/>
        </w:rPr>
      </w:pPr>
      <w:r w:rsidRPr="00CF63E7">
        <w:rPr>
          <w:rFonts w:ascii="Times New Roman" w:hAnsi="Times New Roman"/>
          <w:color w:val="1D1B11" w:themeColor="background2" w:themeShade="1A"/>
        </w:rPr>
        <w:t>Exact Gender</w:t>
      </w:r>
      <w:r w:rsidR="005A1F9B">
        <w:rPr>
          <w:rFonts w:ascii="Times New Roman" w:hAnsi="Times New Roman"/>
          <w:color w:val="1D1B11" w:themeColor="background2" w:themeShade="1A"/>
        </w:rPr>
        <w:t>.</w:t>
      </w:r>
    </w:p>
    <w:p w14:paraId="1CE5FF9A" w14:textId="77777777" w:rsidR="006E3FDE" w:rsidRPr="00BC01ED" w:rsidRDefault="006E3FDE">
      <w:pPr>
        <w:autoSpaceDE w:val="0"/>
        <w:autoSpaceDN w:val="0"/>
        <w:adjustRightInd w:val="0"/>
        <w:rPr>
          <w:rFonts w:ascii="Times New Roman" w:hAnsi="Times New Roman"/>
          <w:color w:val="1D1B11" w:themeColor="background2" w:themeShade="1A"/>
        </w:rPr>
      </w:pPr>
    </w:p>
    <w:p w14:paraId="1CE5FF9B" w14:textId="77777777" w:rsidR="006E3FDE" w:rsidRPr="00BC01ED" w:rsidRDefault="003B7DDA" w:rsidP="00BB2634">
      <w:pPr>
        <w:pStyle w:val="Heading3"/>
        <w:spacing w:after="120"/>
        <w:ind w:left="720"/>
      </w:pPr>
      <w:bookmarkStart w:id="78" w:name="_Toc421000843"/>
      <w:r w:rsidRPr="00BC01ED">
        <w:t>3.</w:t>
      </w:r>
      <w:r w:rsidR="00567CFE">
        <w:t>1</w:t>
      </w:r>
      <w:r w:rsidRPr="00BC01ED">
        <w:t>.2</w:t>
      </w:r>
      <w:r w:rsidRPr="00BC01ED">
        <w:tab/>
      </w:r>
      <w:r w:rsidR="00462B65" w:rsidRPr="00BC01ED">
        <w:t>Institutional Status Indicator</w:t>
      </w:r>
      <w:bookmarkEnd w:id="78"/>
    </w:p>
    <w:p w14:paraId="1CE5FF9C" w14:textId="7D7C43F3" w:rsidR="00EB0270" w:rsidRDefault="00AE40DA" w:rsidP="00BB2634">
      <w:pPr>
        <w:autoSpaceDE w:val="0"/>
        <w:autoSpaceDN w:val="0"/>
        <w:ind w:left="1440"/>
        <w:rPr>
          <w:rFonts w:ascii="Times New Roman" w:hAnsi="Times New Roman"/>
          <w:color w:val="1D1B11" w:themeColor="background2" w:themeShade="1A"/>
        </w:rPr>
      </w:pPr>
      <w:r>
        <w:rPr>
          <w:rFonts w:ascii="Times New Roman" w:hAnsi="Times New Roman"/>
          <w:color w:val="1D1B11" w:themeColor="background2" w:themeShade="1A"/>
        </w:rPr>
        <w:t>An i</w:t>
      </w:r>
      <w:r w:rsidR="00462B65" w:rsidRPr="00BC01ED">
        <w:rPr>
          <w:rFonts w:ascii="Times New Roman" w:hAnsi="Times New Roman"/>
          <w:color w:val="1D1B11" w:themeColor="background2" w:themeShade="1A"/>
        </w:rPr>
        <w:t>ndicator of nursing facility, ICFMR or inpatient psychiatric hospital) or home and community based services</w:t>
      </w:r>
      <w:r>
        <w:rPr>
          <w:rFonts w:ascii="Times New Roman" w:hAnsi="Times New Roman"/>
          <w:color w:val="1D1B11" w:themeColor="background2" w:themeShade="1A"/>
        </w:rPr>
        <w:t>.  Information about the indicator:</w:t>
      </w:r>
    </w:p>
    <w:p w14:paraId="1CE5FF9D" w14:textId="77777777" w:rsidR="006E3FDE" w:rsidRPr="00BC01ED" w:rsidRDefault="006E3FDE" w:rsidP="00EB0270">
      <w:pPr>
        <w:autoSpaceDE w:val="0"/>
        <w:autoSpaceDN w:val="0"/>
        <w:adjustRightInd w:val="0"/>
        <w:rPr>
          <w:rFonts w:ascii="Times New Roman" w:hAnsi="Times New Roman"/>
          <w:color w:val="1D1B11" w:themeColor="background2" w:themeShade="1A"/>
        </w:rPr>
      </w:pPr>
    </w:p>
    <w:p w14:paraId="1CE5FF9E" w14:textId="49CA5DEF" w:rsidR="002A31BF" w:rsidRDefault="00462B65" w:rsidP="00BB2634">
      <w:pPr>
        <w:pStyle w:val="ListParagraph"/>
        <w:numPr>
          <w:ilvl w:val="0"/>
          <w:numId w:val="4"/>
        </w:numPr>
        <w:tabs>
          <w:tab w:val="clear" w:pos="1080"/>
          <w:tab w:val="num" w:pos="1800"/>
        </w:tabs>
        <w:spacing w:after="120"/>
        <w:ind w:left="1800"/>
        <w:rPr>
          <w:rFonts w:ascii="Times New Roman" w:hAnsi="Times New Roman"/>
          <w:color w:val="1D1B11" w:themeColor="background2" w:themeShade="1A"/>
        </w:rPr>
      </w:pPr>
      <w:r w:rsidRPr="003C175E">
        <w:rPr>
          <w:rFonts w:ascii="Times New Roman" w:hAnsi="Times New Roman"/>
          <w:color w:val="1D1B11" w:themeColor="background2" w:themeShade="1A"/>
        </w:rPr>
        <w:t xml:space="preserve">Values are </w:t>
      </w:r>
      <w:r w:rsidR="0046006B">
        <w:rPr>
          <w:rFonts w:ascii="Times New Roman" w:hAnsi="Times New Roman"/>
          <w:color w:val="1D1B11" w:themeColor="background2" w:themeShade="1A"/>
        </w:rPr>
        <w:t>‘</w:t>
      </w:r>
      <w:r w:rsidRPr="003C175E">
        <w:rPr>
          <w:rFonts w:ascii="Times New Roman" w:hAnsi="Times New Roman"/>
          <w:color w:val="1D1B11" w:themeColor="background2" w:themeShade="1A"/>
        </w:rPr>
        <w:t>Y</w:t>
      </w:r>
      <w:r w:rsidR="0046006B">
        <w:rPr>
          <w:rFonts w:ascii="Times New Roman" w:hAnsi="Times New Roman"/>
          <w:color w:val="1D1B11" w:themeColor="background2" w:themeShade="1A"/>
        </w:rPr>
        <w:t>’</w:t>
      </w:r>
      <w:r w:rsidR="002A31BF">
        <w:rPr>
          <w:rFonts w:ascii="Times New Roman" w:hAnsi="Times New Roman"/>
          <w:color w:val="1D1B11" w:themeColor="background2" w:themeShade="1A"/>
        </w:rPr>
        <w:t>,</w:t>
      </w:r>
      <w:r w:rsidR="00E7215E">
        <w:rPr>
          <w:rFonts w:ascii="Times New Roman" w:hAnsi="Times New Roman"/>
          <w:color w:val="1D1B11" w:themeColor="background2" w:themeShade="1A"/>
        </w:rPr>
        <w:t xml:space="preserve"> </w:t>
      </w:r>
      <w:r w:rsidR="0046006B">
        <w:rPr>
          <w:rFonts w:ascii="Times New Roman" w:hAnsi="Times New Roman"/>
          <w:color w:val="1D1B11" w:themeColor="background2" w:themeShade="1A"/>
        </w:rPr>
        <w:t>‘</w:t>
      </w:r>
      <w:r w:rsidRPr="003C175E">
        <w:rPr>
          <w:rFonts w:ascii="Times New Roman" w:hAnsi="Times New Roman"/>
          <w:color w:val="1D1B11" w:themeColor="background2" w:themeShade="1A"/>
        </w:rPr>
        <w:t>N</w:t>
      </w:r>
      <w:r w:rsidR="0046006B">
        <w:rPr>
          <w:rFonts w:ascii="Times New Roman" w:hAnsi="Times New Roman"/>
          <w:color w:val="1D1B11" w:themeColor="background2" w:themeShade="1A"/>
        </w:rPr>
        <w:t>’</w:t>
      </w:r>
      <w:r w:rsidR="003C175E" w:rsidRPr="003C175E">
        <w:rPr>
          <w:rFonts w:ascii="Times New Roman" w:hAnsi="Times New Roman"/>
          <w:color w:val="1D1B11" w:themeColor="background2" w:themeShade="1A"/>
        </w:rPr>
        <w:t xml:space="preserve"> or </w:t>
      </w:r>
      <w:r w:rsidR="0046006B">
        <w:rPr>
          <w:rFonts w:ascii="Times New Roman" w:hAnsi="Times New Roman"/>
          <w:color w:val="1D1B11" w:themeColor="background2" w:themeShade="1A"/>
        </w:rPr>
        <w:t>‘</w:t>
      </w:r>
      <w:r w:rsidR="003C175E" w:rsidRPr="003C175E">
        <w:rPr>
          <w:rFonts w:ascii="Times New Roman" w:hAnsi="Times New Roman"/>
          <w:color w:val="1D1B11" w:themeColor="background2" w:themeShade="1A"/>
        </w:rPr>
        <w:t>H</w:t>
      </w:r>
      <w:r w:rsidR="0046006B">
        <w:rPr>
          <w:rFonts w:ascii="Times New Roman" w:hAnsi="Times New Roman"/>
          <w:color w:val="1D1B11" w:themeColor="background2" w:themeShade="1A"/>
        </w:rPr>
        <w:t>’</w:t>
      </w:r>
      <w:r w:rsidRPr="003C175E">
        <w:rPr>
          <w:rFonts w:ascii="Times New Roman" w:hAnsi="Times New Roman"/>
          <w:color w:val="1D1B11" w:themeColor="background2" w:themeShade="1A"/>
        </w:rPr>
        <w:t xml:space="preserve"> – A value of </w:t>
      </w:r>
      <w:r w:rsidR="0046006B">
        <w:rPr>
          <w:rFonts w:ascii="Times New Roman" w:hAnsi="Times New Roman"/>
          <w:color w:val="1D1B11" w:themeColor="background2" w:themeShade="1A"/>
        </w:rPr>
        <w:t>‘</w:t>
      </w:r>
      <w:r w:rsidRPr="003C175E">
        <w:rPr>
          <w:rFonts w:ascii="Times New Roman" w:hAnsi="Times New Roman"/>
          <w:color w:val="1D1B11" w:themeColor="background2" w:themeShade="1A"/>
        </w:rPr>
        <w:t>Y</w:t>
      </w:r>
      <w:r w:rsidR="0046006B">
        <w:rPr>
          <w:rFonts w:ascii="Times New Roman" w:hAnsi="Times New Roman"/>
          <w:color w:val="1D1B11" w:themeColor="background2" w:themeShade="1A"/>
        </w:rPr>
        <w:t>’</w:t>
      </w:r>
      <w:r w:rsidRPr="003C175E">
        <w:rPr>
          <w:rFonts w:ascii="Times New Roman" w:hAnsi="Times New Roman"/>
          <w:color w:val="1D1B11" w:themeColor="background2" w:themeShade="1A"/>
        </w:rPr>
        <w:t xml:space="preserve"> indicates that the ind</w:t>
      </w:r>
      <w:r w:rsidR="007865BE" w:rsidRPr="003C175E">
        <w:rPr>
          <w:rFonts w:ascii="Times New Roman" w:hAnsi="Times New Roman"/>
          <w:color w:val="1D1B11" w:themeColor="background2" w:themeShade="1A"/>
        </w:rPr>
        <w:t xml:space="preserve">ividual was enrolled in a </w:t>
      </w:r>
      <w:r w:rsidRPr="003C175E">
        <w:rPr>
          <w:rFonts w:ascii="Times New Roman" w:hAnsi="Times New Roman"/>
          <w:color w:val="1D1B11" w:themeColor="background2" w:themeShade="1A"/>
        </w:rPr>
        <w:t>Medicaid paid institution for the full reporting month, or is projected by the State to remain in the institution for the remainder of the month.</w:t>
      </w:r>
      <w:r w:rsidR="003C175E" w:rsidRPr="003C175E">
        <w:rPr>
          <w:rFonts w:ascii="Times New Roman" w:hAnsi="Times New Roman"/>
          <w:color w:val="1D1B11" w:themeColor="background2" w:themeShade="1A"/>
        </w:rPr>
        <w:t xml:space="preserve"> </w:t>
      </w:r>
    </w:p>
    <w:p w14:paraId="1CE5FF9F" w14:textId="6EB03186" w:rsidR="003C175E" w:rsidRPr="00BC01ED" w:rsidRDefault="003C175E" w:rsidP="00BB2634">
      <w:pPr>
        <w:pStyle w:val="ListParagraph"/>
        <w:numPr>
          <w:ilvl w:val="0"/>
          <w:numId w:val="4"/>
        </w:numPr>
        <w:tabs>
          <w:tab w:val="clear" w:pos="1080"/>
          <w:tab w:val="num" w:pos="1800"/>
        </w:tabs>
        <w:spacing w:after="120"/>
        <w:ind w:left="1800"/>
        <w:rPr>
          <w:rFonts w:ascii="Times New Roman" w:hAnsi="Times New Roman"/>
          <w:color w:val="1D1B11" w:themeColor="background2" w:themeShade="1A"/>
        </w:rPr>
      </w:pPr>
      <w:r w:rsidRPr="003C175E">
        <w:rPr>
          <w:rFonts w:ascii="Times New Roman" w:hAnsi="Times New Roman"/>
          <w:color w:val="1D1B11" w:themeColor="background2" w:themeShade="1A"/>
        </w:rPr>
        <w:t xml:space="preserve">A value of </w:t>
      </w:r>
      <w:r w:rsidR="0046006B">
        <w:rPr>
          <w:rFonts w:ascii="Times New Roman" w:hAnsi="Times New Roman"/>
          <w:color w:val="1D1B11" w:themeColor="background2" w:themeShade="1A"/>
        </w:rPr>
        <w:t>‘</w:t>
      </w:r>
      <w:r w:rsidRPr="003C175E">
        <w:rPr>
          <w:rFonts w:ascii="Times New Roman" w:hAnsi="Times New Roman"/>
          <w:color w:val="1D1B11" w:themeColor="background2" w:themeShade="1A"/>
        </w:rPr>
        <w:t>H</w:t>
      </w:r>
      <w:r w:rsidR="0046006B">
        <w:rPr>
          <w:rFonts w:ascii="Times New Roman" w:hAnsi="Times New Roman"/>
          <w:color w:val="1D1B11" w:themeColor="background2" w:themeShade="1A"/>
        </w:rPr>
        <w:t>’</w:t>
      </w:r>
      <w:r w:rsidRPr="003C175E">
        <w:rPr>
          <w:rFonts w:ascii="Times New Roman" w:hAnsi="Times New Roman"/>
          <w:color w:val="1D1B11" w:themeColor="background2" w:themeShade="1A"/>
        </w:rPr>
        <w:t xml:space="preserve"> </w:t>
      </w:r>
      <w:r>
        <w:rPr>
          <w:rFonts w:ascii="Times New Roman" w:hAnsi="Times New Roman"/>
          <w:color w:val="1D1B11" w:themeColor="background2" w:themeShade="1A"/>
        </w:rPr>
        <w:t xml:space="preserve">(HCBS) </w:t>
      </w:r>
      <w:r w:rsidR="002A31BF">
        <w:rPr>
          <w:rFonts w:ascii="Times New Roman" w:hAnsi="Times New Roman"/>
          <w:color w:val="1D1B11" w:themeColor="background2" w:themeShade="1A"/>
        </w:rPr>
        <w:t xml:space="preserve">is valid </w:t>
      </w:r>
      <w:r>
        <w:rPr>
          <w:rFonts w:ascii="Times New Roman" w:hAnsi="Times New Roman"/>
          <w:color w:val="1D1B11" w:themeColor="background2" w:themeShade="1A"/>
        </w:rPr>
        <w:t xml:space="preserve">for </w:t>
      </w:r>
      <w:r w:rsidRPr="00BC01ED">
        <w:rPr>
          <w:rFonts w:ascii="Times New Roman" w:hAnsi="Times New Roman"/>
          <w:color w:val="1D1B11" w:themeColor="background2" w:themeShade="1A"/>
        </w:rPr>
        <w:t xml:space="preserve">an eligibility month/year no earlier than January 2012, in which a </w:t>
      </w:r>
      <w:r w:rsidRPr="00BC01ED">
        <w:rPr>
          <w:rFonts w:ascii="Times New Roman" w:hAnsi="Times New Roman"/>
          <w:color w:val="1D1B11" w:themeColor="background2" w:themeShade="1A"/>
          <w:u w:val="single"/>
        </w:rPr>
        <w:t>full-benefit dual eligible</w:t>
      </w:r>
      <w:r w:rsidRPr="00BC01ED">
        <w:rPr>
          <w:rFonts w:ascii="Times New Roman" w:hAnsi="Times New Roman"/>
          <w:color w:val="1D1B11" w:themeColor="background2" w:themeShade="1A"/>
        </w:rPr>
        <w:t xml:space="preserve"> individual received home and community based services.  This includes home and community based services delivered</w:t>
      </w:r>
      <w:r w:rsidR="00E7215E">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under a section 1115 demonstration, under a 1915(c) or (d) waiver, under a State plan amendment under 1915(i), or through enrollment in a Medicaid managed care organization with a contract under section 1903(m) or under section 1932 of the Social Security Act.</w:t>
      </w:r>
    </w:p>
    <w:p w14:paraId="1CE5FFA0" w14:textId="13D3520D" w:rsidR="00EB0270" w:rsidRDefault="00462B65" w:rsidP="00BB2634">
      <w:pPr>
        <w:pStyle w:val="ListParagraph"/>
        <w:numPr>
          <w:ilvl w:val="0"/>
          <w:numId w:val="4"/>
        </w:numPr>
        <w:tabs>
          <w:tab w:val="clear" w:pos="1080"/>
          <w:tab w:val="num" w:pos="1800"/>
        </w:tabs>
        <w:spacing w:after="120"/>
        <w:ind w:left="1800"/>
        <w:rPr>
          <w:rFonts w:ascii="Times New Roman" w:hAnsi="Times New Roman"/>
          <w:color w:val="1D1B11" w:themeColor="background2" w:themeShade="1A"/>
        </w:rPr>
      </w:pPr>
      <w:r w:rsidRPr="00BC01ED">
        <w:rPr>
          <w:rFonts w:ascii="Times New Roman" w:hAnsi="Times New Roman"/>
          <w:color w:val="1D1B11" w:themeColor="background2" w:themeShade="1A"/>
        </w:rPr>
        <w:t>This is a key field in establishing correct beneficiary copays</w:t>
      </w:r>
      <w:r w:rsidR="006E6196">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 xml:space="preserve"> States need to submit not only accurate current-month institutional status,</w:t>
      </w:r>
      <w:r w:rsidRPr="00BC01ED">
        <w:rPr>
          <w:rFonts w:ascii="Times New Roman" w:hAnsi="Times New Roman"/>
          <w:b/>
          <w:color w:val="1D1B11" w:themeColor="background2" w:themeShade="1A"/>
        </w:rPr>
        <w:t xml:space="preserve"> </w:t>
      </w:r>
      <w:r w:rsidRPr="00BC01ED">
        <w:rPr>
          <w:rFonts w:ascii="Times New Roman" w:hAnsi="Times New Roman"/>
          <w:color w:val="1D1B11" w:themeColor="background2" w:themeShade="1A"/>
        </w:rPr>
        <w:t>but</w:t>
      </w:r>
      <w:r w:rsidRPr="00BC01ED">
        <w:rPr>
          <w:rFonts w:ascii="Times New Roman" w:hAnsi="Times New Roman"/>
          <w:b/>
          <w:color w:val="1D1B11" w:themeColor="background2" w:themeShade="1A"/>
        </w:rPr>
        <w:t xml:space="preserve"> retroactive records</w:t>
      </w:r>
      <w:r w:rsidRPr="00BC01ED">
        <w:rPr>
          <w:rFonts w:ascii="Times New Roman" w:hAnsi="Times New Roman"/>
          <w:color w:val="1D1B11" w:themeColor="background2" w:themeShade="1A"/>
        </w:rPr>
        <w:t xml:space="preserve"> reflecting institutional status changes in prior months.  This is necessary to ensure that there is closure on the Part D plan</w:t>
      </w:r>
      <w:r w:rsidR="0046006B">
        <w:rPr>
          <w:rFonts w:ascii="Times New Roman" w:hAnsi="Times New Roman"/>
          <w:color w:val="1D1B11" w:themeColor="background2" w:themeShade="1A"/>
        </w:rPr>
        <w:t>’</w:t>
      </w:r>
      <w:r w:rsidRPr="00BC01ED">
        <w:rPr>
          <w:rFonts w:ascii="Times New Roman" w:hAnsi="Times New Roman"/>
          <w:color w:val="1D1B11" w:themeColor="background2" w:themeShade="1A"/>
        </w:rPr>
        <w:t>s responsibility for copay amounts during the span of coverage</w:t>
      </w:r>
      <w:r w:rsidR="006E6196">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 xml:space="preserve"> States </w:t>
      </w:r>
      <w:r w:rsidR="00EC7CE2">
        <w:rPr>
          <w:rFonts w:ascii="Times New Roman" w:hAnsi="Times New Roman"/>
          <w:color w:val="1D1B11" w:themeColor="background2" w:themeShade="1A"/>
        </w:rPr>
        <w:t xml:space="preserve">that </w:t>
      </w:r>
      <w:r w:rsidRPr="00BC01ED">
        <w:rPr>
          <w:rFonts w:ascii="Times New Roman" w:hAnsi="Times New Roman"/>
          <w:color w:val="1D1B11" w:themeColor="background2" w:themeShade="1A"/>
        </w:rPr>
        <w:t xml:space="preserve">submit retroactive records in their files </w:t>
      </w:r>
      <w:r w:rsidR="00EC7CE2">
        <w:rPr>
          <w:rFonts w:ascii="Times New Roman" w:hAnsi="Times New Roman"/>
          <w:color w:val="1D1B11" w:themeColor="background2" w:themeShade="1A"/>
        </w:rPr>
        <w:t xml:space="preserve">are asked </w:t>
      </w:r>
      <w:r w:rsidRPr="00BC01ED">
        <w:rPr>
          <w:rFonts w:ascii="Times New Roman" w:hAnsi="Times New Roman"/>
          <w:color w:val="1D1B11" w:themeColor="background2" w:themeShade="1A"/>
        </w:rPr>
        <w:t xml:space="preserve">to cover any unreported past changes in institutional status.  For example, if a State has reported an individual for the first time as having institutional status in February, even though the first full </w:t>
      </w:r>
      <w:r w:rsidRPr="00BC01ED">
        <w:rPr>
          <w:rFonts w:ascii="Times New Roman" w:hAnsi="Times New Roman"/>
          <w:color w:val="1D1B11" w:themeColor="background2" w:themeShade="1A"/>
        </w:rPr>
        <w:lastRenderedPageBreak/>
        <w:t xml:space="preserve">month in the institution was January, a retroactive enrollment record </w:t>
      </w:r>
      <w:r w:rsidR="00EC7CE2">
        <w:rPr>
          <w:rFonts w:ascii="Times New Roman" w:hAnsi="Times New Roman"/>
          <w:color w:val="1D1B11" w:themeColor="background2" w:themeShade="1A"/>
        </w:rPr>
        <w:t xml:space="preserve">is needed </w:t>
      </w:r>
      <w:r w:rsidRPr="00BC01ED">
        <w:rPr>
          <w:rFonts w:ascii="Times New Roman" w:hAnsi="Times New Roman"/>
          <w:color w:val="1D1B11" w:themeColor="background2" w:themeShade="1A"/>
        </w:rPr>
        <w:t>showing this update.</w:t>
      </w:r>
    </w:p>
    <w:p w14:paraId="1CE5FFA2" w14:textId="664D5F49" w:rsidR="006E3FDE" w:rsidRPr="00BC01ED" w:rsidRDefault="003B7DDA" w:rsidP="00BB2634">
      <w:pPr>
        <w:pStyle w:val="Heading20"/>
        <w:ind w:left="900" w:hanging="540"/>
        <w:rPr>
          <w:sz w:val="24"/>
          <w:szCs w:val="24"/>
        </w:rPr>
      </w:pPr>
      <w:bookmarkStart w:id="79" w:name="_Toc421000844"/>
      <w:r w:rsidRPr="00BC01ED">
        <w:rPr>
          <w:sz w:val="24"/>
          <w:szCs w:val="24"/>
        </w:rPr>
        <w:t>3.2</w:t>
      </w:r>
      <w:r w:rsidRPr="00BC01ED">
        <w:rPr>
          <w:sz w:val="24"/>
          <w:szCs w:val="24"/>
        </w:rPr>
        <w:tab/>
      </w:r>
      <w:r w:rsidR="00462B65" w:rsidRPr="00BC01ED">
        <w:rPr>
          <w:sz w:val="24"/>
          <w:szCs w:val="24"/>
        </w:rPr>
        <w:t>Fields Received by the State on monthly MMA Response File</w:t>
      </w:r>
      <w:bookmarkEnd w:id="79"/>
      <w:r w:rsidR="00462B65" w:rsidRPr="00BC01ED">
        <w:rPr>
          <w:sz w:val="24"/>
          <w:szCs w:val="24"/>
        </w:rPr>
        <w:t xml:space="preserve"> </w:t>
      </w:r>
    </w:p>
    <w:p w14:paraId="1CE5FFA3" w14:textId="77777777" w:rsidR="006E3FDE" w:rsidRPr="00BC01ED" w:rsidRDefault="006E3FDE">
      <w:pPr>
        <w:autoSpaceDE w:val="0"/>
        <w:autoSpaceDN w:val="0"/>
        <w:adjustRightInd w:val="0"/>
        <w:ind w:left="720"/>
        <w:rPr>
          <w:rFonts w:ascii="Times New Roman" w:hAnsi="Times New Roman"/>
          <w:color w:val="1D1B11" w:themeColor="background2" w:themeShade="1A"/>
        </w:rPr>
      </w:pPr>
    </w:p>
    <w:p w14:paraId="1CE5FFA4" w14:textId="4DFF4FB2" w:rsidR="006E3FDE" w:rsidRPr="00BC01ED" w:rsidRDefault="003B7DDA" w:rsidP="00BB2634">
      <w:pPr>
        <w:pStyle w:val="Heading3"/>
        <w:spacing w:after="120"/>
        <w:ind w:left="720"/>
      </w:pPr>
      <w:bookmarkStart w:id="80" w:name="_Toc421000845"/>
      <w:r w:rsidRPr="00BC01ED">
        <w:t>3.2.1</w:t>
      </w:r>
      <w:r w:rsidRPr="00BC01ED">
        <w:tab/>
      </w:r>
      <w:r w:rsidR="00462B65" w:rsidRPr="00BC01ED">
        <w:t>Medicare Part D E</w:t>
      </w:r>
      <w:r w:rsidR="005470DD">
        <w:t xml:space="preserve">nrollment </w:t>
      </w:r>
      <w:r w:rsidR="00462B65" w:rsidRPr="00BC01ED">
        <w:t>Indicator</w:t>
      </w:r>
      <w:bookmarkEnd w:id="80"/>
      <w:r w:rsidR="00462B65" w:rsidRPr="00BC01ED">
        <w:t xml:space="preserve"> </w:t>
      </w:r>
    </w:p>
    <w:p w14:paraId="1953AC54" w14:textId="19D25CFD" w:rsidR="00AE40DA" w:rsidRDefault="00AE40DA" w:rsidP="00826744">
      <w:pPr>
        <w:tabs>
          <w:tab w:val="center" w:pos="1440"/>
        </w:tabs>
        <w:autoSpaceDE w:val="0"/>
        <w:autoSpaceDN w:val="0"/>
        <w:adjustRightInd w:val="0"/>
        <w:ind w:left="990"/>
        <w:jc w:val="both"/>
        <w:rPr>
          <w:rFonts w:ascii="Times New Roman" w:hAnsi="Times New Roman"/>
          <w:bCs/>
          <w:color w:val="1D1B11" w:themeColor="background2" w:themeShade="1A"/>
        </w:rPr>
      </w:pPr>
      <w:r>
        <w:rPr>
          <w:rFonts w:ascii="Times New Roman" w:hAnsi="Times New Roman"/>
          <w:color w:val="1D1B11" w:themeColor="background2" w:themeShade="1A"/>
        </w:rPr>
        <w:t>Information about the indicator:</w:t>
      </w:r>
    </w:p>
    <w:p w14:paraId="1CE5FFA6" w14:textId="0416454C" w:rsidR="006E3FDE" w:rsidRPr="00BC01ED" w:rsidRDefault="00462B65" w:rsidP="00BB2634">
      <w:pPr>
        <w:numPr>
          <w:ilvl w:val="0"/>
          <w:numId w:val="4"/>
        </w:numPr>
        <w:autoSpaceDE w:val="0"/>
        <w:autoSpaceDN w:val="0"/>
        <w:adjustRightInd w:val="0"/>
        <w:ind w:left="1800"/>
        <w:rPr>
          <w:rFonts w:ascii="Times New Roman" w:hAnsi="Times New Roman"/>
          <w:bCs/>
          <w:color w:val="1D1B11" w:themeColor="background2" w:themeShade="1A"/>
        </w:rPr>
      </w:pPr>
      <w:r w:rsidRPr="00BC01ED">
        <w:rPr>
          <w:rFonts w:ascii="Times New Roman" w:hAnsi="Times New Roman"/>
          <w:bCs/>
          <w:color w:val="1D1B11" w:themeColor="background2" w:themeShade="1A"/>
        </w:rPr>
        <w:t xml:space="preserve">Value will be </w:t>
      </w:r>
      <w:r w:rsidR="0046006B">
        <w:rPr>
          <w:rFonts w:ascii="Times New Roman" w:hAnsi="Times New Roman"/>
          <w:bCs/>
          <w:color w:val="1D1B11" w:themeColor="background2" w:themeShade="1A"/>
        </w:rPr>
        <w:t>‘</w:t>
      </w:r>
      <w:r w:rsidRPr="00BC01ED">
        <w:rPr>
          <w:rFonts w:ascii="Times New Roman" w:hAnsi="Times New Roman"/>
          <w:bCs/>
          <w:color w:val="1D1B11" w:themeColor="background2" w:themeShade="1A"/>
        </w:rPr>
        <w:t>0</w:t>
      </w:r>
      <w:r w:rsidR="0046006B">
        <w:rPr>
          <w:rFonts w:ascii="Times New Roman" w:hAnsi="Times New Roman"/>
          <w:bCs/>
          <w:color w:val="1D1B11" w:themeColor="background2" w:themeShade="1A"/>
        </w:rPr>
        <w:t>’</w:t>
      </w:r>
      <w:r w:rsidRPr="00BC01ED">
        <w:rPr>
          <w:rFonts w:ascii="Times New Roman" w:hAnsi="Times New Roman"/>
          <w:bCs/>
          <w:color w:val="1D1B11" w:themeColor="background2" w:themeShade="1A"/>
        </w:rPr>
        <w:t xml:space="preserve"> for dual eligibles who are enrolled in a Part D plan during eligibility month/year</w:t>
      </w:r>
    </w:p>
    <w:p w14:paraId="068C70DD" w14:textId="723BE156" w:rsidR="00C845BD" w:rsidRPr="00C845BD" w:rsidRDefault="00C845BD" w:rsidP="005A1F9B">
      <w:pPr>
        <w:pStyle w:val="ListParagraph"/>
        <w:numPr>
          <w:ilvl w:val="0"/>
          <w:numId w:val="6"/>
        </w:numPr>
        <w:ind w:left="1800"/>
        <w:rPr>
          <w:rFonts w:ascii="Times New Roman" w:hAnsi="Times New Roman"/>
          <w:bCs/>
          <w:color w:val="1D1B11" w:themeColor="background2" w:themeShade="1A"/>
        </w:rPr>
      </w:pPr>
      <w:r w:rsidRPr="00C845BD">
        <w:rPr>
          <w:rFonts w:ascii="Times New Roman" w:hAnsi="Times New Roman"/>
          <w:bCs/>
          <w:color w:val="1D1B11" w:themeColor="background2" w:themeShade="1A"/>
        </w:rPr>
        <w:t xml:space="preserve">Value will be </w:t>
      </w:r>
      <w:r w:rsidR="0046006B">
        <w:rPr>
          <w:rFonts w:ascii="Times New Roman" w:hAnsi="Times New Roman"/>
          <w:bCs/>
          <w:color w:val="1D1B11" w:themeColor="background2" w:themeShade="1A"/>
        </w:rPr>
        <w:t>‘</w:t>
      </w:r>
      <w:r w:rsidRPr="00C845BD">
        <w:rPr>
          <w:rFonts w:ascii="Times New Roman" w:hAnsi="Times New Roman"/>
          <w:bCs/>
          <w:color w:val="1D1B11" w:themeColor="background2" w:themeShade="1A"/>
        </w:rPr>
        <w:t>1</w:t>
      </w:r>
      <w:r w:rsidR="0046006B">
        <w:rPr>
          <w:rFonts w:ascii="Times New Roman" w:hAnsi="Times New Roman"/>
          <w:bCs/>
          <w:color w:val="1D1B11" w:themeColor="background2" w:themeShade="1A"/>
        </w:rPr>
        <w:t>’</w:t>
      </w:r>
      <w:r w:rsidRPr="00C845BD">
        <w:rPr>
          <w:rFonts w:ascii="Times New Roman" w:hAnsi="Times New Roman"/>
          <w:bCs/>
          <w:color w:val="1D1B11" w:themeColor="background2" w:themeShade="1A"/>
        </w:rPr>
        <w:t xml:space="preserve"> for dual eligibles who are not enrolled in a Part D Plan during eligibility month/year</w:t>
      </w:r>
    </w:p>
    <w:p w14:paraId="2DC2D625" w14:textId="400F5E54" w:rsidR="00170598" w:rsidRPr="004E479B" w:rsidRDefault="00170598" w:rsidP="00826744">
      <w:pPr>
        <w:autoSpaceDE w:val="0"/>
        <w:autoSpaceDN w:val="0"/>
        <w:adjustRightInd w:val="0"/>
        <w:ind w:left="720"/>
      </w:pPr>
      <w:bookmarkStart w:id="81" w:name="OLE_LINK7"/>
      <w:bookmarkStart w:id="82" w:name="OLE_LINK8"/>
    </w:p>
    <w:p w14:paraId="1CE5FFA9" w14:textId="269E0922" w:rsidR="006E3FDE" w:rsidRPr="00BC01ED" w:rsidRDefault="003B7DDA" w:rsidP="00BB2634">
      <w:pPr>
        <w:pStyle w:val="Heading3"/>
        <w:spacing w:after="120"/>
        <w:ind w:left="720"/>
      </w:pPr>
      <w:bookmarkStart w:id="83" w:name="_Toc421000846"/>
      <w:r w:rsidRPr="00BC01ED">
        <w:t>3.2.2</w:t>
      </w:r>
      <w:r w:rsidRPr="00BC01ED">
        <w:tab/>
      </w:r>
      <w:r w:rsidR="00907667">
        <w:t xml:space="preserve">Managed Care </w:t>
      </w:r>
      <w:r w:rsidR="00462B65" w:rsidRPr="00BC01ED">
        <w:t>Organization</w:t>
      </w:r>
      <w:r w:rsidR="00231AFE">
        <w:t xml:space="preserve"> (MCO)</w:t>
      </w:r>
      <w:r w:rsidR="009F1036">
        <w:t xml:space="preserve"> </w:t>
      </w:r>
      <w:r w:rsidR="00462B65" w:rsidRPr="00BC01ED">
        <w:t xml:space="preserve">(10 </w:t>
      </w:r>
      <w:r w:rsidR="00760D07" w:rsidRPr="00BC01ED">
        <w:t>Occurrences</w:t>
      </w:r>
      <w:r w:rsidR="00462B65" w:rsidRPr="00BC01ED">
        <w:t>)</w:t>
      </w:r>
      <w:bookmarkEnd w:id="83"/>
    </w:p>
    <w:p w14:paraId="1CE5FFAB" w14:textId="6D3B0BB9" w:rsidR="006E3FDE" w:rsidRDefault="00462B65" w:rsidP="00BB2634">
      <w:pPr>
        <w:pStyle w:val="BodyText"/>
        <w:spacing w:before="0"/>
        <w:ind w:left="144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 xml:space="preserve">This area of the response file contains both Medicare Advantage Plans, </w:t>
      </w:r>
      <w:r w:rsidR="001A4C0F" w:rsidRPr="001A4C0F">
        <w:rPr>
          <w:rFonts w:ascii="Times New Roman" w:hAnsi="Times New Roman"/>
          <w:color w:val="1D1B11" w:themeColor="background2" w:themeShade="1A"/>
          <w:sz w:val="24"/>
          <w:szCs w:val="24"/>
        </w:rPr>
        <w:t xml:space="preserve">Program for All Inclusive Care for the Elderly </w:t>
      </w:r>
      <w:r w:rsidR="001A4C0F">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PACE</w:t>
      </w:r>
      <w:r w:rsidR="001A4C0F">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 and Demo </w:t>
      </w:r>
      <w:r w:rsidR="00CA58DB">
        <w:rPr>
          <w:rFonts w:ascii="Times New Roman" w:hAnsi="Times New Roman"/>
          <w:color w:val="1D1B11" w:themeColor="background2" w:themeShade="1A"/>
          <w:sz w:val="24"/>
          <w:szCs w:val="24"/>
        </w:rPr>
        <w:t>e</w:t>
      </w:r>
      <w:r w:rsidRPr="00BC01ED">
        <w:rPr>
          <w:rFonts w:ascii="Times New Roman" w:hAnsi="Times New Roman"/>
          <w:color w:val="1D1B11" w:themeColor="background2" w:themeShade="1A"/>
          <w:sz w:val="24"/>
          <w:szCs w:val="24"/>
        </w:rPr>
        <w:t>nrollments offering and not offering Part D drug benefits</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The information represents the overall contract/organization within which a beneficiary may have a choice of plans (</w:t>
      </w:r>
      <w:r w:rsidR="00DD5AEC">
        <w:rPr>
          <w:rFonts w:ascii="Times New Roman" w:hAnsi="Times New Roman"/>
          <w:color w:val="1D1B11" w:themeColor="background2" w:themeShade="1A"/>
          <w:sz w:val="24"/>
          <w:szCs w:val="24"/>
        </w:rPr>
        <w:t xml:space="preserve">Plan Benefit Packages or </w:t>
      </w:r>
      <w:r w:rsidRPr="00BC01ED">
        <w:rPr>
          <w:rFonts w:ascii="Times New Roman" w:hAnsi="Times New Roman"/>
          <w:color w:val="1D1B11" w:themeColor="background2" w:themeShade="1A"/>
          <w:sz w:val="24"/>
          <w:szCs w:val="24"/>
        </w:rPr>
        <w:t>PBPs)</w:t>
      </w:r>
      <w:r w:rsidR="006E6196">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 If a rollover from a non</w:t>
      </w:r>
      <w:r w:rsidR="005A1F9B">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drug covering plan into one that d</w:t>
      </w:r>
      <w:r w:rsidR="00512CB8">
        <w:rPr>
          <w:rFonts w:ascii="Times New Roman" w:hAnsi="Times New Roman"/>
          <w:color w:val="1D1B11" w:themeColor="background2" w:themeShade="1A"/>
          <w:sz w:val="24"/>
          <w:szCs w:val="24"/>
        </w:rPr>
        <w:t>oes</w:t>
      </w:r>
      <w:r w:rsidRPr="00BC01ED">
        <w:rPr>
          <w:rFonts w:ascii="Times New Roman" w:hAnsi="Times New Roman"/>
          <w:color w:val="1D1B11" w:themeColor="background2" w:themeShade="1A"/>
          <w:sz w:val="24"/>
          <w:szCs w:val="24"/>
        </w:rPr>
        <w:t xml:space="preserve"> occurs, the enrollment effective date of the </w:t>
      </w:r>
      <w:r w:rsidR="00907667">
        <w:rPr>
          <w:rFonts w:ascii="Times New Roman" w:hAnsi="Times New Roman"/>
          <w:color w:val="1D1B11" w:themeColor="background2" w:themeShade="1A"/>
          <w:sz w:val="24"/>
          <w:szCs w:val="24"/>
        </w:rPr>
        <w:t xml:space="preserve">MCO </w:t>
      </w:r>
      <w:r w:rsidRPr="00BC01ED">
        <w:rPr>
          <w:rFonts w:ascii="Times New Roman" w:hAnsi="Times New Roman"/>
          <w:color w:val="1D1B11" w:themeColor="background2" w:themeShade="1A"/>
          <w:sz w:val="24"/>
          <w:szCs w:val="24"/>
        </w:rPr>
        <w:t>would not change but</w:t>
      </w:r>
      <w:r w:rsidR="000F4AFD" w:rsidRPr="00BC01ED">
        <w:rPr>
          <w:rFonts w:ascii="Times New Roman" w:hAnsi="Times New Roman"/>
          <w:color w:val="1D1B11" w:themeColor="background2" w:themeShade="1A"/>
          <w:sz w:val="24"/>
          <w:szCs w:val="24"/>
        </w:rPr>
        <w:t xml:space="preserve"> the enrollment periods of the a</w:t>
      </w:r>
      <w:r w:rsidRPr="00BC01ED">
        <w:rPr>
          <w:rFonts w:ascii="Times New Roman" w:hAnsi="Times New Roman"/>
          <w:color w:val="1D1B11" w:themeColor="background2" w:themeShade="1A"/>
          <w:sz w:val="24"/>
          <w:szCs w:val="24"/>
        </w:rPr>
        <w:t>ffected PBPs would be updated</w:t>
      </w:r>
      <w:r w:rsidR="00CA58DB">
        <w:rPr>
          <w:rFonts w:ascii="Times New Roman" w:hAnsi="Times New Roman"/>
          <w:color w:val="1D1B11" w:themeColor="background2" w:themeShade="1A"/>
          <w:sz w:val="24"/>
          <w:szCs w:val="24"/>
        </w:rPr>
        <w:t>.</w:t>
      </w:r>
    </w:p>
    <w:p w14:paraId="1CE5FFAD" w14:textId="1203DAE6" w:rsidR="006E3FDE" w:rsidRPr="00BC01ED" w:rsidRDefault="00462B65" w:rsidP="00BB2634">
      <w:pPr>
        <w:numPr>
          <w:ilvl w:val="0"/>
          <w:numId w:val="5"/>
        </w:numPr>
        <w:tabs>
          <w:tab w:val="clear" w:pos="1080"/>
          <w:tab w:val="num" w:pos="1800"/>
        </w:tabs>
        <w:autoSpaceDE w:val="0"/>
        <w:autoSpaceDN w:val="0"/>
        <w:adjustRightInd w:val="0"/>
        <w:spacing w:after="120"/>
        <w:ind w:left="1800"/>
        <w:rPr>
          <w:rFonts w:ascii="Times New Roman" w:hAnsi="Times New Roman"/>
          <w:bCs/>
          <w:color w:val="1D1B11" w:themeColor="background2" w:themeShade="1A"/>
        </w:rPr>
      </w:pPr>
      <w:r w:rsidRPr="00BC01ED">
        <w:rPr>
          <w:rFonts w:ascii="Times New Roman" w:hAnsi="Times New Roman"/>
          <w:bCs/>
          <w:color w:val="1D1B11" w:themeColor="background2" w:themeShade="1A"/>
        </w:rPr>
        <w:t xml:space="preserve">The first occurrence is the active (current or future) or most recent Medicare </w:t>
      </w:r>
      <w:r w:rsidR="00907667">
        <w:rPr>
          <w:rFonts w:ascii="Times New Roman" w:hAnsi="Times New Roman"/>
          <w:bCs/>
          <w:color w:val="1D1B11" w:themeColor="background2" w:themeShade="1A"/>
        </w:rPr>
        <w:t>MCO</w:t>
      </w:r>
      <w:r w:rsidR="00E7215E">
        <w:rPr>
          <w:rFonts w:ascii="Times New Roman" w:hAnsi="Times New Roman"/>
          <w:bCs/>
          <w:color w:val="1D1B11" w:themeColor="background2" w:themeShade="1A"/>
        </w:rPr>
        <w:t xml:space="preserve"> </w:t>
      </w:r>
      <w:r w:rsidRPr="00BC01ED">
        <w:rPr>
          <w:rFonts w:ascii="Times New Roman" w:hAnsi="Times New Roman"/>
          <w:bCs/>
          <w:color w:val="1D1B11" w:themeColor="background2" w:themeShade="1A"/>
        </w:rPr>
        <w:t>coverage (i.e. plan enrollment).  Presently, this section is populated with Medicare Part C and Medicare Part D Organizations enrollments</w:t>
      </w:r>
      <w:r w:rsidR="006E6196">
        <w:rPr>
          <w:rFonts w:ascii="Times New Roman" w:hAnsi="Times New Roman"/>
          <w:bCs/>
          <w:color w:val="1D1B11" w:themeColor="background2" w:themeShade="1A"/>
        </w:rPr>
        <w:t xml:space="preserve">. </w:t>
      </w:r>
      <w:r w:rsidRPr="00BC01ED">
        <w:rPr>
          <w:rFonts w:ascii="Times New Roman" w:hAnsi="Times New Roman"/>
          <w:bCs/>
          <w:color w:val="1D1B11" w:themeColor="background2" w:themeShade="1A"/>
        </w:rPr>
        <w:t xml:space="preserve"> The organizations can be distinguished by the first position of</w:t>
      </w:r>
      <w:r w:rsidR="00E7215E">
        <w:rPr>
          <w:rFonts w:ascii="Times New Roman" w:hAnsi="Times New Roman"/>
          <w:bCs/>
          <w:color w:val="1D1B11" w:themeColor="background2" w:themeShade="1A"/>
        </w:rPr>
        <w:t xml:space="preserve"> </w:t>
      </w:r>
      <w:r w:rsidR="0046006B">
        <w:rPr>
          <w:rFonts w:ascii="Times New Roman" w:hAnsi="Times New Roman"/>
          <w:bCs/>
          <w:color w:val="1D1B11" w:themeColor="background2" w:themeShade="1A"/>
        </w:rPr>
        <w:t>‘</w:t>
      </w:r>
      <w:r w:rsidRPr="00BC01ED">
        <w:rPr>
          <w:rFonts w:ascii="Times New Roman" w:hAnsi="Times New Roman"/>
          <w:bCs/>
          <w:color w:val="1D1B11" w:themeColor="background2" w:themeShade="1A"/>
        </w:rPr>
        <w:t xml:space="preserve">BENE </w:t>
      </w:r>
      <w:r w:rsidR="00907667">
        <w:rPr>
          <w:rFonts w:ascii="Times New Roman" w:hAnsi="Times New Roman"/>
          <w:bCs/>
          <w:color w:val="1D1B11" w:themeColor="background2" w:themeShade="1A"/>
        </w:rPr>
        <w:t xml:space="preserve">MCO </w:t>
      </w:r>
      <w:r w:rsidRPr="00BC01ED">
        <w:rPr>
          <w:rFonts w:ascii="Times New Roman" w:hAnsi="Times New Roman"/>
          <w:bCs/>
          <w:color w:val="1D1B11" w:themeColor="background2" w:themeShade="1A"/>
        </w:rPr>
        <w:t>CNTRCT NUM</w:t>
      </w:r>
      <w:r w:rsidR="0046006B">
        <w:rPr>
          <w:rFonts w:ascii="Times New Roman" w:hAnsi="Times New Roman"/>
          <w:bCs/>
          <w:color w:val="1D1B11" w:themeColor="background2" w:themeShade="1A"/>
        </w:rPr>
        <w:t>’</w:t>
      </w:r>
      <w:r w:rsidRPr="00BC01ED">
        <w:rPr>
          <w:rFonts w:ascii="Times New Roman" w:hAnsi="Times New Roman"/>
          <w:bCs/>
          <w:color w:val="1D1B11" w:themeColor="background2" w:themeShade="1A"/>
        </w:rPr>
        <w:t>:</w:t>
      </w:r>
    </w:p>
    <w:p w14:paraId="1CE5FFAE" w14:textId="77777777" w:rsidR="006E3FDE" w:rsidRPr="00BC01ED" w:rsidRDefault="00462B65" w:rsidP="005A1F9B">
      <w:pPr>
        <w:numPr>
          <w:ilvl w:val="1"/>
          <w:numId w:val="5"/>
        </w:numPr>
        <w:tabs>
          <w:tab w:val="clear" w:pos="1440"/>
          <w:tab w:val="num" w:pos="2160"/>
        </w:tabs>
        <w:autoSpaceDE w:val="0"/>
        <w:autoSpaceDN w:val="0"/>
        <w:adjustRightInd w:val="0"/>
        <w:ind w:left="2160"/>
        <w:rPr>
          <w:rFonts w:ascii="Times New Roman" w:hAnsi="Times New Roman"/>
          <w:bCs/>
          <w:color w:val="1D1B11" w:themeColor="background2" w:themeShade="1A"/>
        </w:rPr>
      </w:pPr>
      <w:r w:rsidRPr="00BC01ED">
        <w:rPr>
          <w:rFonts w:ascii="Times New Roman" w:hAnsi="Times New Roman"/>
          <w:color w:val="1D1B11" w:themeColor="background2" w:themeShade="1A"/>
        </w:rPr>
        <w:t xml:space="preserve">H# is for local </w:t>
      </w:r>
      <w:r w:rsidR="00DD5AEC">
        <w:rPr>
          <w:rFonts w:ascii="Times New Roman" w:hAnsi="Times New Roman"/>
          <w:color w:val="1D1B11" w:themeColor="background2" w:themeShade="1A"/>
        </w:rPr>
        <w:t>Medicare Advantage (</w:t>
      </w:r>
      <w:r w:rsidRPr="00BC01ED">
        <w:rPr>
          <w:rFonts w:ascii="Times New Roman" w:hAnsi="Times New Roman"/>
          <w:color w:val="1D1B11" w:themeColor="background2" w:themeShade="1A"/>
        </w:rPr>
        <w:t>MA</w:t>
      </w:r>
      <w:r w:rsidR="00DD5AEC">
        <w:rPr>
          <w:rFonts w:ascii="Times New Roman" w:hAnsi="Times New Roman"/>
          <w:color w:val="1D1B11" w:themeColor="background2" w:themeShade="1A"/>
        </w:rPr>
        <w:t>)</w:t>
      </w:r>
      <w:r w:rsidRPr="00BC01ED">
        <w:rPr>
          <w:rFonts w:ascii="Times New Roman" w:hAnsi="Times New Roman"/>
          <w:color w:val="1D1B11" w:themeColor="background2" w:themeShade="1A"/>
        </w:rPr>
        <w:t xml:space="preserve"> and </w:t>
      </w:r>
      <w:r w:rsidR="00DD5AEC">
        <w:rPr>
          <w:rFonts w:ascii="Times New Roman" w:hAnsi="Times New Roman"/>
          <w:color w:val="1D1B11" w:themeColor="background2" w:themeShade="1A"/>
        </w:rPr>
        <w:t>Medicare Advantage Part D (</w:t>
      </w:r>
      <w:r w:rsidRPr="00BC01ED">
        <w:rPr>
          <w:rFonts w:ascii="Times New Roman" w:hAnsi="Times New Roman"/>
          <w:color w:val="1D1B11" w:themeColor="background2" w:themeShade="1A"/>
        </w:rPr>
        <w:t>MAPD</w:t>
      </w:r>
      <w:r w:rsidR="00DD5AEC">
        <w:rPr>
          <w:rFonts w:ascii="Times New Roman" w:hAnsi="Times New Roman"/>
          <w:color w:val="1D1B11" w:themeColor="background2" w:themeShade="1A"/>
        </w:rPr>
        <w:t>)</w:t>
      </w:r>
      <w:r w:rsidRPr="00BC01ED">
        <w:rPr>
          <w:rFonts w:ascii="Times New Roman" w:hAnsi="Times New Roman"/>
          <w:color w:val="1D1B11" w:themeColor="background2" w:themeShade="1A"/>
        </w:rPr>
        <w:t>; PACE, Cost Plans, and Demos</w:t>
      </w:r>
    </w:p>
    <w:p w14:paraId="1CE5FFAF" w14:textId="77777777" w:rsidR="006E3FDE" w:rsidRPr="00BC01ED" w:rsidRDefault="00462B65" w:rsidP="005A1F9B">
      <w:pPr>
        <w:numPr>
          <w:ilvl w:val="1"/>
          <w:numId w:val="5"/>
        </w:numPr>
        <w:tabs>
          <w:tab w:val="clear" w:pos="1440"/>
          <w:tab w:val="num" w:pos="2160"/>
        </w:tabs>
        <w:autoSpaceDE w:val="0"/>
        <w:autoSpaceDN w:val="0"/>
        <w:adjustRightInd w:val="0"/>
        <w:ind w:left="2160"/>
        <w:rPr>
          <w:rFonts w:ascii="Times New Roman" w:hAnsi="Times New Roman"/>
          <w:bCs/>
          <w:color w:val="1D1B11" w:themeColor="background2" w:themeShade="1A"/>
        </w:rPr>
      </w:pPr>
      <w:r w:rsidRPr="00BC01ED">
        <w:rPr>
          <w:rFonts w:ascii="Times New Roman" w:hAnsi="Times New Roman"/>
          <w:color w:val="1D1B11" w:themeColor="background2" w:themeShade="1A"/>
        </w:rPr>
        <w:t>S# is for STAND ALONE PDP</w:t>
      </w:r>
      <w:r w:rsidR="003375EC">
        <w:rPr>
          <w:rFonts w:ascii="Times New Roman" w:hAnsi="Times New Roman"/>
          <w:color w:val="1D1B11" w:themeColor="background2" w:themeShade="1A"/>
        </w:rPr>
        <w:t>s</w:t>
      </w:r>
    </w:p>
    <w:p w14:paraId="1CE5FFB0" w14:textId="77777777" w:rsidR="006E3FDE" w:rsidRPr="00BC01ED" w:rsidRDefault="00462B65" w:rsidP="005A1F9B">
      <w:pPr>
        <w:numPr>
          <w:ilvl w:val="1"/>
          <w:numId w:val="5"/>
        </w:numPr>
        <w:tabs>
          <w:tab w:val="clear" w:pos="1440"/>
          <w:tab w:val="num" w:pos="2160"/>
        </w:tabs>
        <w:autoSpaceDE w:val="0"/>
        <w:autoSpaceDN w:val="0"/>
        <w:adjustRightInd w:val="0"/>
        <w:ind w:left="2160"/>
        <w:rPr>
          <w:rFonts w:ascii="Times New Roman" w:hAnsi="Times New Roman"/>
          <w:bCs/>
          <w:color w:val="1D1B11" w:themeColor="background2" w:themeShade="1A"/>
        </w:rPr>
      </w:pPr>
      <w:r w:rsidRPr="00BC01ED">
        <w:rPr>
          <w:rFonts w:ascii="Times New Roman" w:hAnsi="Times New Roman"/>
          <w:color w:val="1D1B11" w:themeColor="background2" w:themeShade="1A"/>
        </w:rPr>
        <w:t>R# is for Regional MA and MAPDs</w:t>
      </w:r>
    </w:p>
    <w:p w14:paraId="1CE5FFB1" w14:textId="77777777" w:rsidR="00596EE7" w:rsidRDefault="00462B65" w:rsidP="005A1F9B">
      <w:pPr>
        <w:numPr>
          <w:ilvl w:val="1"/>
          <w:numId w:val="5"/>
        </w:numPr>
        <w:tabs>
          <w:tab w:val="clear" w:pos="1440"/>
          <w:tab w:val="num" w:pos="2160"/>
        </w:tabs>
        <w:autoSpaceDE w:val="0"/>
        <w:autoSpaceDN w:val="0"/>
        <w:adjustRightInd w:val="0"/>
        <w:ind w:left="2160"/>
        <w:rPr>
          <w:rFonts w:ascii="Times New Roman" w:hAnsi="Times New Roman"/>
          <w:bCs/>
          <w:color w:val="1D1B11" w:themeColor="background2" w:themeShade="1A"/>
        </w:rPr>
      </w:pPr>
      <w:r w:rsidRPr="00BC01ED">
        <w:rPr>
          <w:rFonts w:ascii="Times New Roman" w:hAnsi="Times New Roman"/>
          <w:bCs/>
          <w:color w:val="1D1B11" w:themeColor="background2" w:themeShade="1A"/>
        </w:rPr>
        <w:t>9 in the first position may denote a Demo Plan; or a Chronic Care Improvement Pilot</w:t>
      </w:r>
    </w:p>
    <w:p w14:paraId="1CE5FFB2" w14:textId="77777777" w:rsidR="006E3FDE" w:rsidRPr="00596EE7" w:rsidRDefault="00462B65" w:rsidP="005A1F9B">
      <w:pPr>
        <w:numPr>
          <w:ilvl w:val="1"/>
          <w:numId w:val="5"/>
        </w:numPr>
        <w:tabs>
          <w:tab w:val="clear" w:pos="1440"/>
          <w:tab w:val="num" w:pos="2160"/>
        </w:tabs>
        <w:autoSpaceDE w:val="0"/>
        <w:autoSpaceDN w:val="0"/>
        <w:adjustRightInd w:val="0"/>
        <w:ind w:left="2160"/>
        <w:rPr>
          <w:rFonts w:ascii="Times New Roman" w:hAnsi="Times New Roman"/>
          <w:bCs/>
          <w:color w:val="1D1B11" w:themeColor="background2" w:themeShade="1A"/>
        </w:rPr>
      </w:pPr>
      <w:r w:rsidRPr="00596EE7">
        <w:rPr>
          <w:rFonts w:ascii="Times New Roman" w:hAnsi="Times New Roman"/>
          <w:bCs/>
          <w:color w:val="1D1B11" w:themeColor="background2" w:themeShade="1A"/>
        </w:rPr>
        <w:t xml:space="preserve">E# </w:t>
      </w:r>
      <w:r w:rsidR="003375EC" w:rsidRPr="00596EE7">
        <w:rPr>
          <w:rFonts w:ascii="Times New Roman" w:hAnsi="Times New Roman"/>
          <w:bCs/>
          <w:color w:val="1D1B11" w:themeColor="background2" w:themeShade="1A"/>
        </w:rPr>
        <w:t>–</w:t>
      </w:r>
      <w:r w:rsidRPr="00596EE7">
        <w:rPr>
          <w:rFonts w:ascii="Times New Roman" w:hAnsi="Times New Roman"/>
          <w:bCs/>
          <w:color w:val="1D1B11" w:themeColor="background2" w:themeShade="1A"/>
        </w:rPr>
        <w:t xml:space="preserve"> an employer sponsored prescription drug plan (began with contract year 2007)</w:t>
      </w:r>
    </w:p>
    <w:p w14:paraId="1CE5FFB3" w14:textId="2167CC9A" w:rsidR="00DB7440" w:rsidRPr="00BC01ED" w:rsidRDefault="00F67649" w:rsidP="00BB2634">
      <w:pPr>
        <w:numPr>
          <w:ilvl w:val="1"/>
          <w:numId w:val="5"/>
        </w:numPr>
        <w:tabs>
          <w:tab w:val="clear" w:pos="1440"/>
          <w:tab w:val="num" w:pos="2160"/>
        </w:tabs>
        <w:autoSpaceDE w:val="0"/>
        <w:autoSpaceDN w:val="0"/>
        <w:adjustRightInd w:val="0"/>
        <w:spacing w:after="120"/>
        <w:ind w:left="2160"/>
        <w:rPr>
          <w:rFonts w:ascii="Times New Roman" w:hAnsi="Times New Roman"/>
          <w:bCs/>
          <w:color w:val="1D1B11" w:themeColor="background2" w:themeShade="1A"/>
        </w:rPr>
      </w:pPr>
      <w:r w:rsidRPr="00F67649">
        <w:rPr>
          <w:rFonts w:ascii="Times New Roman" w:hAnsi="Times New Roman"/>
          <w:bCs/>
          <w:color w:val="1D1B11" w:themeColor="background2" w:themeShade="1A"/>
        </w:rPr>
        <w:t>Cont</w:t>
      </w:r>
      <w:r>
        <w:rPr>
          <w:rFonts w:ascii="Times New Roman" w:hAnsi="Times New Roman"/>
          <w:color w:val="1D1B11" w:themeColor="background2" w:themeShade="1A"/>
        </w:rPr>
        <w:t xml:space="preserve">ract number </w:t>
      </w:r>
      <w:r w:rsidR="0046006B">
        <w:rPr>
          <w:rFonts w:ascii="Times New Roman" w:hAnsi="Times New Roman"/>
          <w:color w:val="1D1B11" w:themeColor="background2" w:themeShade="1A"/>
        </w:rPr>
        <w:t>‘</w:t>
      </w:r>
      <w:r>
        <w:rPr>
          <w:rFonts w:ascii="Times New Roman" w:hAnsi="Times New Roman"/>
          <w:color w:val="1D1B11" w:themeColor="background2" w:themeShade="1A"/>
        </w:rPr>
        <w:t>X0001</w:t>
      </w:r>
      <w:r w:rsidR="0046006B">
        <w:rPr>
          <w:rFonts w:ascii="Times New Roman" w:hAnsi="Times New Roman"/>
          <w:color w:val="1D1B11" w:themeColor="background2" w:themeShade="1A"/>
        </w:rPr>
        <w:t>‘</w:t>
      </w:r>
      <w:r>
        <w:rPr>
          <w:rFonts w:ascii="Times New Roman" w:hAnsi="Times New Roman"/>
          <w:color w:val="1D1B11" w:themeColor="background2" w:themeShade="1A"/>
        </w:rPr>
        <w:t xml:space="preserve"> is for the Limited Income </w:t>
      </w:r>
      <w:r w:rsidR="00A638D9">
        <w:rPr>
          <w:rFonts w:ascii="Times New Roman" w:hAnsi="Times New Roman"/>
          <w:color w:val="1D1B11" w:themeColor="background2" w:themeShade="1A"/>
        </w:rPr>
        <w:t>–</w:t>
      </w:r>
      <w:r>
        <w:rPr>
          <w:rFonts w:ascii="Times New Roman" w:hAnsi="Times New Roman"/>
          <w:color w:val="1D1B11" w:themeColor="background2" w:themeShade="1A"/>
        </w:rPr>
        <w:t xml:space="preserve"> Newly Eligible Transition (LI-NET</w:t>
      </w:r>
      <w:r w:rsidRPr="00F67649">
        <w:rPr>
          <w:rFonts w:ascii="Times New Roman" w:hAnsi="Times New Roman"/>
          <w:bCs/>
          <w:color w:val="1D1B11" w:themeColor="background2" w:themeShade="1A"/>
        </w:rPr>
        <w:t>)</w:t>
      </w:r>
      <w:r w:rsidR="00462B65" w:rsidRPr="00BC01ED">
        <w:rPr>
          <w:rFonts w:ascii="Times New Roman" w:hAnsi="Times New Roman"/>
          <w:color w:val="1D1B11" w:themeColor="background2" w:themeShade="1A"/>
        </w:rPr>
        <w:t xml:space="preserve"> program</w:t>
      </w:r>
      <w:r w:rsidR="006E6196">
        <w:rPr>
          <w:rFonts w:ascii="Times New Roman" w:hAnsi="Times New Roman"/>
          <w:color w:val="1D1B11" w:themeColor="background2" w:themeShade="1A"/>
        </w:rPr>
        <w:t>.</w:t>
      </w:r>
    </w:p>
    <w:p w14:paraId="1CE5FFB5" w14:textId="77777777" w:rsidR="006E3FDE" w:rsidRPr="00BC01ED" w:rsidRDefault="003B7DDA" w:rsidP="00BB2634">
      <w:pPr>
        <w:pStyle w:val="Heading3"/>
        <w:spacing w:after="120"/>
        <w:ind w:left="720"/>
      </w:pPr>
      <w:bookmarkStart w:id="84" w:name="_Toc421000847"/>
      <w:bookmarkEnd w:id="81"/>
      <w:bookmarkEnd w:id="82"/>
      <w:r w:rsidRPr="00BC01ED">
        <w:t>3.2.3</w:t>
      </w:r>
      <w:r w:rsidRPr="00BC01ED">
        <w:tab/>
      </w:r>
      <w:r w:rsidR="00462B65" w:rsidRPr="00BC01ED">
        <w:t>Plan Benefit Package E</w:t>
      </w:r>
      <w:r w:rsidR="00596EE7">
        <w:t xml:space="preserve">nrollment </w:t>
      </w:r>
      <w:r w:rsidR="00462B65" w:rsidRPr="00BC01ED">
        <w:t xml:space="preserve">(10 </w:t>
      </w:r>
      <w:r w:rsidR="00760D07" w:rsidRPr="00BC01ED">
        <w:t>Occurrences</w:t>
      </w:r>
      <w:r w:rsidR="00462B65" w:rsidRPr="00BC01ED">
        <w:t>)</w:t>
      </w:r>
      <w:bookmarkEnd w:id="84"/>
      <w:r w:rsidR="00462B65" w:rsidRPr="00BC01ED">
        <w:t xml:space="preserve"> </w:t>
      </w:r>
    </w:p>
    <w:p w14:paraId="1CE5FFB7" w14:textId="019FA507" w:rsidR="006E3FDE" w:rsidRDefault="00462B65" w:rsidP="00BB2634">
      <w:pPr>
        <w:autoSpaceDE w:val="0"/>
        <w:autoSpaceDN w:val="0"/>
        <w:adjustRightInd w:val="0"/>
        <w:spacing w:after="120"/>
        <w:ind w:left="1440"/>
        <w:rPr>
          <w:rFonts w:ascii="Times New Roman" w:hAnsi="Times New Roman"/>
          <w:color w:val="1D1B11" w:themeColor="background2" w:themeShade="1A"/>
        </w:rPr>
      </w:pPr>
      <w:r w:rsidRPr="00BC01ED">
        <w:rPr>
          <w:rFonts w:ascii="Times New Roman" w:hAnsi="Times New Roman"/>
          <w:color w:val="1D1B11" w:themeColor="background2" w:themeShade="1A"/>
        </w:rPr>
        <w:t xml:space="preserve">This area of the response file describes the various PBP enrollments within the given </w:t>
      </w:r>
      <w:r w:rsidR="00907667">
        <w:rPr>
          <w:rFonts w:ascii="Times New Roman" w:hAnsi="Times New Roman"/>
          <w:color w:val="1D1B11" w:themeColor="background2" w:themeShade="1A"/>
        </w:rPr>
        <w:t xml:space="preserve">MCO </w:t>
      </w:r>
      <w:r w:rsidRPr="00BC01ED">
        <w:rPr>
          <w:rFonts w:ascii="Times New Roman" w:hAnsi="Times New Roman"/>
          <w:color w:val="1D1B11" w:themeColor="background2" w:themeShade="1A"/>
        </w:rPr>
        <w:t>periods mentioned above</w:t>
      </w:r>
      <w:r w:rsidR="00CF0559">
        <w:rPr>
          <w:rFonts w:ascii="Times New Roman" w:hAnsi="Times New Roman"/>
          <w:color w:val="1D1B11" w:themeColor="background2" w:themeShade="1A"/>
        </w:rPr>
        <w:t>:</w:t>
      </w:r>
    </w:p>
    <w:p w14:paraId="1CE5FFB9" w14:textId="77777777" w:rsidR="006E3FDE" w:rsidRPr="00BC01ED" w:rsidRDefault="00462B65" w:rsidP="005A1F9B">
      <w:pPr>
        <w:numPr>
          <w:ilvl w:val="0"/>
          <w:numId w:val="5"/>
        </w:numPr>
        <w:autoSpaceDE w:val="0"/>
        <w:autoSpaceDN w:val="0"/>
        <w:adjustRightInd w:val="0"/>
        <w:ind w:left="1800"/>
        <w:rPr>
          <w:rFonts w:ascii="Times New Roman" w:hAnsi="Times New Roman"/>
          <w:color w:val="1D1B11" w:themeColor="background2" w:themeShade="1A"/>
        </w:rPr>
      </w:pPr>
      <w:r w:rsidRPr="00BC01ED">
        <w:rPr>
          <w:rFonts w:ascii="Times New Roman" w:hAnsi="Times New Roman"/>
          <w:color w:val="1D1B11" w:themeColor="background2" w:themeShade="1A"/>
        </w:rPr>
        <w:t xml:space="preserve">The most </w:t>
      </w:r>
      <w:r w:rsidR="0022733E">
        <w:rPr>
          <w:rFonts w:ascii="Times New Roman" w:hAnsi="Times New Roman"/>
          <w:color w:val="1D1B11" w:themeColor="background2" w:themeShade="1A"/>
        </w:rPr>
        <w:t xml:space="preserve">recent </w:t>
      </w:r>
      <w:r w:rsidRPr="00BC01ED">
        <w:rPr>
          <w:rFonts w:ascii="Times New Roman" w:hAnsi="Times New Roman"/>
          <w:color w:val="1D1B11" w:themeColor="background2" w:themeShade="1A"/>
        </w:rPr>
        <w:t>plan enrollment will reside in occurrence 1, followed by historical enrollments.</w:t>
      </w:r>
    </w:p>
    <w:p w14:paraId="1CE5FFBA" w14:textId="77777777" w:rsidR="006E3FDE" w:rsidRPr="00BC01ED" w:rsidRDefault="00462B65" w:rsidP="005A1F9B">
      <w:pPr>
        <w:numPr>
          <w:ilvl w:val="0"/>
          <w:numId w:val="5"/>
        </w:numPr>
        <w:autoSpaceDE w:val="0"/>
        <w:autoSpaceDN w:val="0"/>
        <w:adjustRightInd w:val="0"/>
        <w:ind w:left="1800"/>
        <w:rPr>
          <w:rFonts w:ascii="Times New Roman" w:hAnsi="Times New Roman"/>
          <w:bCs/>
          <w:color w:val="1D1B11" w:themeColor="background2" w:themeShade="1A"/>
        </w:rPr>
      </w:pPr>
      <w:r w:rsidRPr="00BC01ED">
        <w:rPr>
          <w:rFonts w:ascii="Times New Roman" w:hAnsi="Times New Roman"/>
          <w:bCs/>
          <w:color w:val="1D1B11" w:themeColor="background2" w:themeShade="1A"/>
        </w:rPr>
        <w:t>Presently, this section is populated with Medicare Part C offering no drug coverage as well as offering drug coverage and Part D standalone plans</w:t>
      </w:r>
      <w:r w:rsidR="00E7215E">
        <w:rPr>
          <w:rFonts w:ascii="Times New Roman" w:hAnsi="Times New Roman"/>
          <w:bCs/>
          <w:color w:val="1D1B11" w:themeColor="background2" w:themeShade="1A"/>
        </w:rPr>
        <w:t>.</w:t>
      </w:r>
    </w:p>
    <w:p w14:paraId="1CE5FFBB" w14:textId="77777777" w:rsidR="006E3FDE" w:rsidRPr="00BC01ED" w:rsidRDefault="00462B65" w:rsidP="00BB2634">
      <w:pPr>
        <w:numPr>
          <w:ilvl w:val="0"/>
          <w:numId w:val="5"/>
        </w:numPr>
        <w:autoSpaceDE w:val="0"/>
        <w:autoSpaceDN w:val="0"/>
        <w:adjustRightInd w:val="0"/>
        <w:ind w:left="1800"/>
        <w:rPr>
          <w:rFonts w:ascii="Times New Roman" w:hAnsi="Times New Roman"/>
          <w:bCs/>
          <w:color w:val="1D1B11" w:themeColor="background2" w:themeShade="1A"/>
        </w:rPr>
      </w:pPr>
      <w:r w:rsidRPr="00BC01ED">
        <w:rPr>
          <w:rFonts w:ascii="Times New Roman" w:hAnsi="Times New Roman"/>
          <w:bCs/>
          <w:color w:val="1D1B11" w:themeColor="background2" w:themeShade="1A"/>
        </w:rPr>
        <w:lastRenderedPageBreak/>
        <w:t>It is possible for a beneficiary to have two open enrollment periods, one signifying a managed care plan offering no drug coverage and a PDP standalone</w:t>
      </w:r>
      <w:r w:rsidR="006E6196">
        <w:rPr>
          <w:rFonts w:ascii="Times New Roman" w:hAnsi="Times New Roman"/>
          <w:bCs/>
          <w:color w:val="1D1B11" w:themeColor="background2" w:themeShade="1A"/>
        </w:rPr>
        <w:t xml:space="preserve">. </w:t>
      </w:r>
      <w:r w:rsidRPr="00BC01ED">
        <w:rPr>
          <w:rFonts w:ascii="Times New Roman" w:hAnsi="Times New Roman"/>
          <w:bCs/>
          <w:color w:val="1D1B11" w:themeColor="background2" w:themeShade="1A"/>
        </w:rPr>
        <w:t xml:space="preserve"> In that case, the </w:t>
      </w:r>
      <w:r w:rsidR="00907667">
        <w:rPr>
          <w:rFonts w:ascii="Times New Roman" w:hAnsi="Times New Roman"/>
          <w:bCs/>
          <w:color w:val="1D1B11" w:themeColor="background2" w:themeShade="1A"/>
        </w:rPr>
        <w:t>MCO</w:t>
      </w:r>
      <w:r w:rsidR="00E7215E">
        <w:rPr>
          <w:rFonts w:ascii="Times New Roman" w:hAnsi="Times New Roman"/>
          <w:bCs/>
          <w:color w:val="1D1B11" w:themeColor="background2" w:themeShade="1A"/>
        </w:rPr>
        <w:t xml:space="preserve"> </w:t>
      </w:r>
      <w:r w:rsidRPr="00BC01ED">
        <w:rPr>
          <w:rFonts w:ascii="Times New Roman" w:hAnsi="Times New Roman"/>
          <w:bCs/>
          <w:color w:val="1D1B11" w:themeColor="background2" w:themeShade="1A"/>
        </w:rPr>
        <w:t xml:space="preserve">contract numbers will be different. </w:t>
      </w:r>
    </w:p>
    <w:p w14:paraId="1CE5FFBD" w14:textId="2620FA47" w:rsidR="006E3FDE" w:rsidRPr="00CF0559" w:rsidRDefault="00462B65" w:rsidP="00BB2634">
      <w:pPr>
        <w:numPr>
          <w:ilvl w:val="0"/>
          <w:numId w:val="5"/>
        </w:numPr>
        <w:tabs>
          <w:tab w:val="clear" w:pos="1080"/>
          <w:tab w:val="num" w:pos="1800"/>
        </w:tabs>
        <w:autoSpaceDE w:val="0"/>
        <w:autoSpaceDN w:val="0"/>
        <w:adjustRightInd w:val="0"/>
        <w:spacing w:after="120"/>
        <w:ind w:firstLine="360"/>
        <w:rPr>
          <w:rFonts w:ascii="Times New Roman" w:hAnsi="Times New Roman"/>
          <w:color w:val="1D1B11" w:themeColor="background2" w:themeShade="1A"/>
        </w:rPr>
      </w:pPr>
      <w:r w:rsidRPr="00BC01ED">
        <w:rPr>
          <w:rFonts w:ascii="Times New Roman" w:hAnsi="Times New Roman"/>
          <w:color w:val="1D1B11" w:themeColor="background2" w:themeShade="1A"/>
        </w:rPr>
        <w:t>Updated list of values for the</w:t>
      </w:r>
      <w:r w:rsidR="00CF0559">
        <w:rPr>
          <w:rFonts w:ascii="Times New Roman" w:hAnsi="Times New Roman"/>
          <w:b/>
          <w:color w:val="1D1B11" w:themeColor="background2" w:themeShade="1A"/>
        </w:rPr>
        <w:t xml:space="preserve"> </w:t>
      </w:r>
      <w:r w:rsidRPr="00CF0559">
        <w:rPr>
          <w:rFonts w:ascii="Times New Roman" w:hAnsi="Times New Roman"/>
          <w:b/>
          <w:color w:val="1D1B11" w:themeColor="background2" w:themeShade="1A"/>
        </w:rPr>
        <w:t xml:space="preserve">PBP </w:t>
      </w:r>
      <w:r w:rsidR="003020B8" w:rsidRPr="00CF0559">
        <w:rPr>
          <w:rFonts w:ascii="Times New Roman" w:hAnsi="Times New Roman"/>
          <w:b/>
          <w:color w:val="1D1B11" w:themeColor="background2" w:themeShade="1A"/>
        </w:rPr>
        <w:t xml:space="preserve">ORG </w:t>
      </w:r>
      <w:r w:rsidRPr="00CF0559">
        <w:rPr>
          <w:rFonts w:ascii="Times New Roman" w:hAnsi="Times New Roman"/>
          <w:b/>
          <w:color w:val="1D1B11" w:themeColor="background2" w:themeShade="1A"/>
        </w:rPr>
        <w:t>CVRG TYPE CD:</w:t>
      </w:r>
    </w:p>
    <w:p w14:paraId="1CE5FFBE" w14:textId="39060153" w:rsidR="006E3FDE" w:rsidRPr="00BC01ED" w:rsidRDefault="00462B65" w:rsidP="005A1F9B">
      <w:pPr>
        <w:autoSpaceDE w:val="0"/>
        <w:autoSpaceDN w:val="0"/>
        <w:adjustRightInd w:val="0"/>
        <w:ind w:left="1800"/>
        <w:rPr>
          <w:rFonts w:ascii="Times New Roman" w:hAnsi="Times New Roman"/>
          <w:color w:val="1D1B11" w:themeColor="background2" w:themeShade="1A"/>
        </w:rPr>
      </w:pPr>
      <w:r w:rsidRPr="00BC01ED">
        <w:rPr>
          <w:rFonts w:ascii="Times New Roman" w:hAnsi="Times New Roman"/>
          <w:color w:val="1D1B11" w:themeColor="background2" w:themeShade="1A"/>
        </w:rPr>
        <w:t>NF</w:t>
      </w:r>
      <w:r w:rsidR="009177B0" w:rsidRPr="00BC01ED">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w:t>
      </w:r>
      <w:r w:rsidR="009177B0" w:rsidRPr="00BC01ED">
        <w:rPr>
          <w:rFonts w:ascii="Times New Roman" w:hAnsi="Times New Roman"/>
          <w:color w:val="1D1B11" w:themeColor="background2" w:themeShade="1A"/>
        </w:rPr>
        <w:t xml:space="preserve"> </w:t>
      </w:r>
      <w:r w:rsidR="0032022D">
        <w:rPr>
          <w:rFonts w:ascii="Times New Roman" w:hAnsi="Times New Roman"/>
          <w:color w:val="1D1B11" w:themeColor="background2" w:themeShade="1A"/>
        </w:rPr>
        <w:t>Pay bill option was not found for the contract</w:t>
      </w:r>
      <w:r w:rsidR="005A1F9B">
        <w:rPr>
          <w:rFonts w:ascii="Times New Roman" w:hAnsi="Times New Roman"/>
          <w:color w:val="1D1B11" w:themeColor="background2" w:themeShade="1A"/>
        </w:rPr>
        <w:t>,</w:t>
      </w:r>
    </w:p>
    <w:p w14:paraId="1CE5FFBF" w14:textId="648AA1BB" w:rsidR="006E3FDE" w:rsidRPr="00BC01ED" w:rsidRDefault="00462B65" w:rsidP="00EC7CE2">
      <w:pPr>
        <w:tabs>
          <w:tab w:val="right" w:pos="3690"/>
        </w:tabs>
        <w:autoSpaceDE w:val="0"/>
        <w:autoSpaceDN w:val="0"/>
        <w:adjustRightInd w:val="0"/>
        <w:ind w:left="1800"/>
        <w:rPr>
          <w:rFonts w:ascii="Times New Roman" w:hAnsi="Times New Roman"/>
          <w:color w:val="1D1B11" w:themeColor="background2" w:themeShade="1A"/>
        </w:rPr>
      </w:pPr>
      <w:r w:rsidRPr="00BC01ED">
        <w:rPr>
          <w:rFonts w:ascii="Times New Roman" w:hAnsi="Times New Roman"/>
          <w:color w:val="1D1B11" w:themeColor="background2" w:themeShade="1A"/>
        </w:rPr>
        <w:t>3 =</w:t>
      </w:r>
      <w:r w:rsidR="002B6A4F" w:rsidRPr="00BC01ED">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CCP</w:t>
      </w:r>
      <w:r w:rsidR="00EC7CE2">
        <w:rPr>
          <w:rFonts w:ascii="Times New Roman" w:hAnsi="Times New Roman"/>
          <w:color w:val="1D1B11" w:themeColor="background2" w:themeShade="1A"/>
        </w:rPr>
        <w:t xml:space="preserve"> – </w:t>
      </w:r>
      <w:r w:rsidR="00EC7CE2">
        <w:rPr>
          <w:rFonts w:ascii="Times New Roman" w:hAnsi="Times New Roman"/>
          <w:color w:val="1D1B11" w:themeColor="background2" w:themeShade="1A"/>
        </w:rPr>
        <w:tab/>
      </w:r>
      <w:r w:rsidRPr="00BC01ED">
        <w:rPr>
          <w:rFonts w:ascii="Times New Roman" w:hAnsi="Times New Roman"/>
          <w:color w:val="1D1B11" w:themeColor="background2" w:themeShade="1A"/>
        </w:rPr>
        <w:t>C</w:t>
      </w:r>
      <w:r w:rsidR="0032022D">
        <w:rPr>
          <w:rFonts w:ascii="Times New Roman" w:hAnsi="Times New Roman"/>
          <w:color w:val="1D1B11" w:themeColor="background2" w:themeShade="1A"/>
        </w:rPr>
        <w:t xml:space="preserve">oordinated </w:t>
      </w:r>
      <w:r w:rsidRPr="00BC01ED">
        <w:rPr>
          <w:rFonts w:ascii="Times New Roman" w:hAnsi="Times New Roman"/>
          <w:color w:val="1D1B11" w:themeColor="background2" w:themeShade="1A"/>
        </w:rPr>
        <w:t>C</w:t>
      </w:r>
      <w:r w:rsidR="0032022D">
        <w:rPr>
          <w:rFonts w:ascii="Times New Roman" w:hAnsi="Times New Roman"/>
          <w:color w:val="1D1B11" w:themeColor="background2" w:themeShade="1A"/>
        </w:rPr>
        <w:t>are</w:t>
      </w:r>
      <w:r w:rsidRPr="00BC01ED">
        <w:rPr>
          <w:rFonts w:ascii="Times New Roman" w:hAnsi="Times New Roman"/>
          <w:color w:val="1D1B11" w:themeColor="background2" w:themeShade="1A"/>
        </w:rPr>
        <w:t xml:space="preserve"> P</w:t>
      </w:r>
      <w:r w:rsidR="0032022D">
        <w:rPr>
          <w:rFonts w:ascii="Times New Roman" w:hAnsi="Times New Roman"/>
          <w:color w:val="1D1B11" w:themeColor="background2" w:themeShade="1A"/>
        </w:rPr>
        <w:t>lan</w:t>
      </w:r>
      <w:r w:rsidR="005A1F9B">
        <w:rPr>
          <w:rFonts w:ascii="Times New Roman" w:hAnsi="Times New Roman"/>
          <w:color w:val="1D1B11" w:themeColor="background2" w:themeShade="1A"/>
        </w:rPr>
        <w:t>,</w:t>
      </w:r>
    </w:p>
    <w:p w14:paraId="1CE5FFC0" w14:textId="356B78DF" w:rsidR="002B6A4F" w:rsidRPr="00BC01ED" w:rsidRDefault="002B6A4F" w:rsidP="00EC7CE2">
      <w:pPr>
        <w:tabs>
          <w:tab w:val="right" w:pos="3690"/>
        </w:tabs>
        <w:autoSpaceDE w:val="0"/>
        <w:autoSpaceDN w:val="0"/>
        <w:adjustRightInd w:val="0"/>
        <w:ind w:left="1800"/>
        <w:rPr>
          <w:rFonts w:ascii="Times New Roman" w:hAnsi="Times New Roman"/>
          <w:color w:val="1D1B11" w:themeColor="background2" w:themeShade="1A"/>
        </w:rPr>
      </w:pPr>
      <w:r w:rsidRPr="00BC01ED">
        <w:rPr>
          <w:rFonts w:ascii="Times New Roman" w:hAnsi="Times New Roman"/>
          <w:color w:val="1D1B11" w:themeColor="background2" w:themeShade="1A"/>
        </w:rPr>
        <w:t>4 = MSA</w:t>
      </w:r>
      <w:r w:rsidR="00EC7CE2">
        <w:rPr>
          <w:rFonts w:ascii="Times New Roman" w:hAnsi="Times New Roman"/>
          <w:color w:val="1D1B11" w:themeColor="background2" w:themeShade="1A"/>
        </w:rPr>
        <w:t xml:space="preserve"> – </w:t>
      </w:r>
      <w:r w:rsidR="00EC7CE2">
        <w:rPr>
          <w:rFonts w:ascii="Times New Roman" w:hAnsi="Times New Roman"/>
          <w:color w:val="1D1B11" w:themeColor="background2" w:themeShade="1A"/>
        </w:rPr>
        <w:tab/>
      </w:r>
      <w:r w:rsidR="003020B8" w:rsidRPr="00BC01ED">
        <w:rPr>
          <w:rFonts w:ascii="Times New Roman" w:hAnsi="Times New Roman"/>
          <w:color w:val="1D1B11" w:themeColor="background2" w:themeShade="1A"/>
        </w:rPr>
        <w:t>M</w:t>
      </w:r>
      <w:r w:rsidR="0032022D">
        <w:rPr>
          <w:rFonts w:ascii="Times New Roman" w:hAnsi="Times New Roman"/>
          <w:color w:val="1D1B11" w:themeColor="background2" w:themeShade="1A"/>
        </w:rPr>
        <w:t>edicare Medical Savings Account</w:t>
      </w:r>
      <w:r w:rsidR="005A1F9B">
        <w:rPr>
          <w:rFonts w:ascii="Times New Roman" w:hAnsi="Times New Roman"/>
          <w:color w:val="1D1B11" w:themeColor="background2" w:themeShade="1A"/>
        </w:rPr>
        <w:t>,</w:t>
      </w:r>
    </w:p>
    <w:p w14:paraId="1CE5FFC1" w14:textId="7708E491" w:rsidR="006E3FDE" w:rsidRPr="00BC01ED" w:rsidRDefault="00000E39" w:rsidP="00EC7CE2">
      <w:pPr>
        <w:tabs>
          <w:tab w:val="right" w:pos="3690"/>
        </w:tabs>
        <w:autoSpaceDE w:val="0"/>
        <w:autoSpaceDN w:val="0"/>
        <w:adjustRightInd w:val="0"/>
        <w:ind w:left="1800"/>
        <w:rPr>
          <w:rFonts w:ascii="Times New Roman" w:hAnsi="Times New Roman"/>
          <w:color w:val="1D1B11" w:themeColor="background2" w:themeShade="1A"/>
        </w:rPr>
      </w:pPr>
      <w:r w:rsidRPr="00BC01ED">
        <w:rPr>
          <w:rFonts w:ascii="Times New Roman" w:hAnsi="Times New Roman"/>
          <w:color w:val="1D1B11" w:themeColor="background2" w:themeShade="1A"/>
        </w:rPr>
        <w:t>5 = PFFS</w:t>
      </w:r>
      <w:r w:rsidR="00EC7CE2">
        <w:rPr>
          <w:rFonts w:ascii="Times New Roman" w:hAnsi="Times New Roman"/>
          <w:color w:val="1D1B11" w:themeColor="background2" w:themeShade="1A"/>
        </w:rPr>
        <w:t xml:space="preserve"> – </w:t>
      </w:r>
      <w:r w:rsidR="00EC7CE2">
        <w:rPr>
          <w:rFonts w:ascii="Times New Roman" w:hAnsi="Times New Roman"/>
          <w:color w:val="1D1B11" w:themeColor="background2" w:themeShade="1A"/>
        </w:rPr>
        <w:tab/>
      </w:r>
      <w:r w:rsidR="00462B65" w:rsidRPr="00BC01ED">
        <w:rPr>
          <w:rFonts w:ascii="Times New Roman" w:hAnsi="Times New Roman"/>
          <w:color w:val="1D1B11" w:themeColor="background2" w:themeShade="1A"/>
        </w:rPr>
        <w:t>P</w:t>
      </w:r>
      <w:r w:rsidR="0032022D">
        <w:rPr>
          <w:rFonts w:ascii="Times New Roman" w:hAnsi="Times New Roman"/>
          <w:color w:val="1D1B11" w:themeColor="background2" w:themeShade="1A"/>
        </w:rPr>
        <w:t xml:space="preserve">rivate </w:t>
      </w:r>
      <w:r w:rsidR="00462B65" w:rsidRPr="00BC01ED">
        <w:rPr>
          <w:rFonts w:ascii="Times New Roman" w:hAnsi="Times New Roman"/>
          <w:color w:val="1D1B11" w:themeColor="background2" w:themeShade="1A"/>
        </w:rPr>
        <w:t>F</w:t>
      </w:r>
      <w:r w:rsidR="0032022D">
        <w:rPr>
          <w:rFonts w:ascii="Times New Roman" w:hAnsi="Times New Roman"/>
          <w:color w:val="1D1B11" w:themeColor="background2" w:themeShade="1A"/>
        </w:rPr>
        <w:t>ee</w:t>
      </w:r>
      <w:r w:rsidR="00462B65" w:rsidRPr="00BC01ED">
        <w:rPr>
          <w:rFonts w:ascii="Times New Roman" w:hAnsi="Times New Roman"/>
          <w:color w:val="1D1B11" w:themeColor="background2" w:themeShade="1A"/>
        </w:rPr>
        <w:t xml:space="preserve"> F</w:t>
      </w:r>
      <w:r w:rsidR="0032022D">
        <w:rPr>
          <w:rFonts w:ascii="Times New Roman" w:hAnsi="Times New Roman"/>
          <w:color w:val="1D1B11" w:themeColor="background2" w:themeShade="1A"/>
        </w:rPr>
        <w:t>or</w:t>
      </w:r>
      <w:r w:rsidR="00462B65" w:rsidRPr="00BC01ED">
        <w:rPr>
          <w:rFonts w:ascii="Times New Roman" w:hAnsi="Times New Roman"/>
          <w:color w:val="1D1B11" w:themeColor="background2" w:themeShade="1A"/>
        </w:rPr>
        <w:t xml:space="preserve"> S</w:t>
      </w:r>
      <w:r w:rsidR="0032022D">
        <w:rPr>
          <w:rFonts w:ascii="Times New Roman" w:hAnsi="Times New Roman"/>
          <w:color w:val="1D1B11" w:themeColor="background2" w:themeShade="1A"/>
        </w:rPr>
        <w:t>ervice</w:t>
      </w:r>
      <w:r w:rsidR="005A1F9B">
        <w:rPr>
          <w:rFonts w:ascii="Times New Roman" w:hAnsi="Times New Roman"/>
          <w:color w:val="1D1B11" w:themeColor="background2" w:themeShade="1A"/>
        </w:rPr>
        <w:t>,</w:t>
      </w:r>
    </w:p>
    <w:p w14:paraId="1CE5FFC2" w14:textId="2B357B8C" w:rsidR="006E3FDE" w:rsidRPr="00BC01ED" w:rsidRDefault="00000E39" w:rsidP="00EC7CE2">
      <w:pPr>
        <w:tabs>
          <w:tab w:val="right" w:pos="3690"/>
        </w:tabs>
        <w:autoSpaceDE w:val="0"/>
        <w:autoSpaceDN w:val="0"/>
        <w:adjustRightInd w:val="0"/>
        <w:ind w:left="1800"/>
        <w:rPr>
          <w:rFonts w:ascii="Times New Roman" w:hAnsi="Times New Roman"/>
          <w:color w:val="1D1B11" w:themeColor="background2" w:themeShade="1A"/>
        </w:rPr>
      </w:pPr>
      <w:r w:rsidRPr="00BC01ED">
        <w:rPr>
          <w:rFonts w:ascii="Times New Roman" w:hAnsi="Times New Roman"/>
          <w:color w:val="1D1B11" w:themeColor="background2" w:themeShade="1A"/>
        </w:rPr>
        <w:t>6 = PACE</w:t>
      </w:r>
      <w:r w:rsidR="00EC7CE2">
        <w:rPr>
          <w:rFonts w:ascii="Times New Roman" w:hAnsi="Times New Roman"/>
          <w:color w:val="1D1B11" w:themeColor="background2" w:themeShade="1A"/>
        </w:rPr>
        <w:t xml:space="preserve"> – </w:t>
      </w:r>
      <w:r w:rsidR="00EC7CE2">
        <w:rPr>
          <w:rFonts w:ascii="Times New Roman" w:hAnsi="Times New Roman"/>
          <w:color w:val="1D1B11" w:themeColor="background2" w:themeShade="1A"/>
        </w:rPr>
        <w:tab/>
      </w:r>
      <w:r w:rsidR="0032022D">
        <w:rPr>
          <w:rFonts w:ascii="Times New Roman" w:hAnsi="Times New Roman"/>
          <w:color w:val="1D1B11" w:themeColor="background2" w:themeShade="1A"/>
        </w:rPr>
        <w:t xml:space="preserve">Program </w:t>
      </w:r>
      <w:r w:rsidR="00462B65" w:rsidRPr="00BC01ED">
        <w:rPr>
          <w:rFonts w:ascii="Times New Roman" w:hAnsi="Times New Roman"/>
          <w:color w:val="1D1B11" w:themeColor="background2" w:themeShade="1A"/>
        </w:rPr>
        <w:t>O</w:t>
      </w:r>
      <w:r w:rsidR="0032022D">
        <w:rPr>
          <w:rFonts w:ascii="Times New Roman" w:hAnsi="Times New Roman"/>
          <w:color w:val="1D1B11" w:themeColor="background2" w:themeShade="1A"/>
        </w:rPr>
        <w:t>f</w:t>
      </w:r>
      <w:r w:rsidR="00462B65" w:rsidRPr="00BC01ED">
        <w:rPr>
          <w:rFonts w:ascii="Times New Roman" w:hAnsi="Times New Roman"/>
          <w:color w:val="1D1B11" w:themeColor="background2" w:themeShade="1A"/>
        </w:rPr>
        <w:t xml:space="preserve"> A</w:t>
      </w:r>
      <w:r w:rsidR="0032022D">
        <w:rPr>
          <w:rFonts w:ascii="Times New Roman" w:hAnsi="Times New Roman"/>
          <w:color w:val="1D1B11" w:themeColor="background2" w:themeShade="1A"/>
        </w:rPr>
        <w:t>ll</w:t>
      </w:r>
      <w:r w:rsidR="00462B65" w:rsidRPr="00BC01ED">
        <w:rPr>
          <w:rFonts w:ascii="Times New Roman" w:hAnsi="Times New Roman"/>
          <w:color w:val="1D1B11" w:themeColor="background2" w:themeShade="1A"/>
        </w:rPr>
        <w:t xml:space="preserve"> I</w:t>
      </w:r>
      <w:r w:rsidR="0032022D">
        <w:rPr>
          <w:rFonts w:ascii="Times New Roman" w:hAnsi="Times New Roman"/>
          <w:color w:val="1D1B11" w:themeColor="background2" w:themeShade="1A"/>
        </w:rPr>
        <w:t xml:space="preserve">nclusive </w:t>
      </w:r>
      <w:r w:rsidR="00462B65" w:rsidRPr="00BC01ED">
        <w:rPr>
          <w:rFonts w:ascii="Times New Roman" w:hAnsi="Times New Roman"/>
          <w:color w:val="1D1B11" w:themeColor="background2" w:themeShade="1A"/>
        </w:rPr>
        <w:t>C</w:t>
      </w:r>
      <w:r w:rsidR="0032022D">
        <w:rPr>
          <w:rFonts w:ascii="Times New Roman" w:hAnsi="Times New Roman"/>
          <w:color w:val="1D1B11" w:themeColor="background2" w:themeShade="1A"/>
        </w:rPr>
        <w:t xml:space="preserve">are </w:t>
      </w:r>
      <w:r w:rsidRPr="00BC01ED">
        <w:rPr>
          <w:rFonts w:ascii="Times New Roman" w:hAnsi="Times New Roman"/>
          <w:color w:val="1D1B11" w:themeColor="background2" w:themeShade="1A"/>
        </w:rPr>
        <w:t>F</w:t>
      </w:r>
      <w:r w:rsidR="0032022D">
        <w:rPr>
          <w:rFonts w:ascii="Times New Roman" w:hAnsi="Times New Roman"/>
          <w:color w:val="1D1B11" w:themeColor="background2" w:themeShade="1A"/>
        </w:rPr>
        <w:t>or</w:t>
      </w:r>
      <w:r w:rsidRPr="00BC01ED">
        <w:rPr>
          <w:rFonts w:ascii="Times New Roman" w:hAnsi="Times New Roman"/>
          <w:color w:val="1D1B11" w:themeColor="background2" w:themeShade="1A"/>
        </w:rPr>
        <w:t xml:space="preserve"> T</w:t>
      </w:r>
      <w:r w:rsidR="0032022D">
        <w:rPr>
          <w:rFonts w:ascii="Times New Roman" w:hAnsi="Times New Roman"/>
          <w:color w:val="1D1B11" w:themeColor="background2" w:themeShade="1A"/>
        </w:rPr>
        <w:t xml:space="preserve">he </w:t>
      </w:r>
      <w:r w:rsidRPr="00BC01ED">
        <w:rPr>
          <w:rFonts w:ascii="Times New Roman" w:hAnsi="Times New Roman"/>
          <w:color w:val="1D1B11" w:themeColor="background2" w:themeShade="1A"/>
        </w:rPr>
        <w:t>E</w:t>
      </w:r>
      <w:r w:rsidR="0032022D">
        <w:rPr>
          <w:rFonts w:ascii="Times New Roman" w:hAnsi="Times New Roman"/>
          <w:color w:val="1D1B11" w:themeColor="background2" w:themeShade="1A"/>
        </w:rPr>
        <w:t>lderly</w:t>
      </w:r>
      <w:r w:rsidR="005A1F9B">
        <w:rPr>
          <w:rFonts w:ascii="Times New Roman" w:hAnsi="Times New Roman"/>
          <w:color w:val="1D1B11" w:themeColor="background2" w:themeShade="1A"/>
        </w:rPr>
        <w:t>,</w:t>
      </w:r>
    </w:p>
    <w:p w14:paraId="1CE5FFC3" w14:textId="02A81E8A" w:rsidR="002B6A4F" w:rsidRPr="00BC01ED" w:rsidRDefault="002B6A4F" w:rsidP="00EC7CE2">
      <w:pPr>
        <w:tabs>
          <w:tab w:val="right" w:pos="3690"/>
        </w:tabs>
        <w:autoSpaceDE w:val="0"/>
        <w:autoSpaceDN w:val="0"/>
        <w:adjustRightInd w:val="0"/>
        <w:ind w:left="1800"/>
        <w:rPr>
          <w:rFonts w:ascii="Times New Roman" w:hAnsi="Times New Roman"/>
          <w:color w:val="1D1B11" w:themeColor="background2" w:themeShade="1A"/>
        </w:rPr>
      </w:pPr>
      <w:r w:rsidRPr="00BC01ED">
        <w:rPr>
          <w:rFonts w:ascii="Times New Roman" w:hAnsi="Times New Roman"/>
          <w:color w:val="1D1B11" w:themeColor="background2" w:themeShade="1A"/>
        </w:rPr>
        <w:t xml:space="preserve">7 = Regional </w:t>
      </w:r>
      <w:r w:rsidR="0032022D">
        <w:rPr>
          <w:rFonts w:ascii="Times New Roman" w:hAnsi="Times New Roman"/>
          <w:color w:val="1D1B11" w:themeColor="background2" w:themeShade="1A"/>
        </w:rPr>
        <w:t>Plan</w:t>
      </w:r>
      <w:r w:rsidR="005A1F9B">
        <w:rPr>
          <w:rFonts w:ascii="Times New Roman" w:hAnsi="Times New Roman"/>
          <w:color w:val="1D1B11" w:themeColor="background2" w:themeShade="1A"/>
        </w:rPr>
        <w:t>,</w:t>
      </w:r>
    </w:p>
    <w:p w14:paraId="1CE5FFC4" w14:textId="70A96392" w:rsidR="006E3FDE" w:rsidRPr="00BC01ED" w:rsidRDefault="00000E39" w:rsidP="00EC7CE2">
      <w:pPr>
        <w:tabs>
          <w:tab w:val="right" w:pos="3690"/>
        </w:tabs>
        <w:autoSpaceDE w:val="0"/>
        <w:autoSpaceDN w:val="0"/>
        <w:adjustRightInd w:val="0"/>
        <w:ind w:left="1800"/>
        <w:rPr>
          <w:rFonts w:ascii="Times New Roman" w:hAnsi="Times New Roman"/>
          <w:color w:val="1D1B11" w:themeColor="background2" w:themeShade="1A"/>
        </w:rPr>
      </w:pPr>
      <w:r w:rsidRPr="00BC01ED">
        <w:rPr>
          <w:rFonts w:ascii="Times New Roman" w:hAnsi="Times New Roman"/>
          <w:color w:val="1D1B11" w:themeColor="background2" w:themeShade="1A"/>
        </w:rPr>
        <w:t>8 =</w:t>
      </w:r>
      <w:r w:rsidR="00EC7CE2">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DEMO</w:t>
      </w:r>
      <w:r w:rsidR="00EC7CE2">
        <w:rPr>
          <w:rFonts w:ascii="Times New Roman" w:hAnsi="Times New Roman"/>
          <w:color w:val="1D1B11" w:themeColor="background2" w:themeShade="1A"/>
        </w:rPr>
        <w:t xml:space="preserve"> – </w:t>
      </w:r>
      <w:r w:rsidR="00EC7CE2">
        <w:rPr>
          <w:rFonts w:ascii="Times New Roman" w:hAnsi="Times New Roman"/>
          <w:color w:val="1D1B11" w:themeColor="background2" w:themeShade="1A"/>
        </w:rPr>
        <w:tab/>
      </w:r>
      <w:r w:rsidR="00EC7CE2" w:rsidRPr="00BC01ED">
        <w:rPr>
          <w:rFonts w:ascii="Times New Roman" w:hAnsi="Times New Roman"/>
          <w:color w:val="1D1B11" w:themeColor="background2" w:themeShade="1A"/>
        </w:rPr>
        <w:t>D</w:t>
      </w:r>
      <w:r w:rsidR="00EC7CE2">
        <w:rPr>
          <w:rFonts w:ascii="Times New Roman" w:hAnsi="Times New Roman"/>
          <w:color w:val="1D1B11" w:themeColor="background2" w:themeShade="1A"/>
        </w:rPr>
        <w:t>emonstration</w:t>
      </w:r>
      <w:r w:rsidR="005A1F9B">
        <w:rPr>
          <w:rFonts w:ascii="Times New Roman" w:hAnsi="Times New Roman"/>
          <w:color w:val="1D1B11" w:themeColor="background2" w:themeShade="1A"/>
        </w:rPr>
        <w:t>,</w:t>
      </w:r>
    </w:p>
    <w:p w14:paraId="1CE5FFC6" w14:textId="2D5DBE64" w:rsidR="000E0BF1" w:rsidRPr="00BC01ED" w:rsidRDefault="00000E39" w:rsidP="00EC7CE2">
      <w:pPr>
        <w:tabs>
          <w:tab w:val="right" w:pos="3690"/>
        </w:tabs>
        <w:autoSpaceDE w:val="0"/>
        <w:autoSpaceDN w:val="0"/>
        <w:adjustRightInd w:val="0"/>
        <w:ind w:left="1800"/>
        <w:rPr>
          <w:rFonts w:ascii="Times New Roman" w:hAnsi="Times New Roman"/>
          <w:color w:val="1D1B11" w:themeColor="background2" w:themeShade="1A"/>
        </w:rPr>
      </w:pPr>
      <w:r w:rsidRPr="00BC01ED">
        <w:rPr>
          <w:rFonts w:ascii="Times New Roman" w:hAnsi="Times New Roman"/>
          <w:color w:val="1D1B11" w:themeColor="background2" w:themeShade="1A"/>
        </w:rPr>
        <w:t>10 = Cost/HCPP</w:t>
      </w:r>
      <w:r w:rsidR="00EC7CE2">
        <w:rPr>
          <w:rFonts w:ascii="Times New Roman" w:hAnsi="Times New Roman"/>
          <w:color w:val="1D1B11" w:themeColor="background2" w:themeShade="1A"/>
        </w:rPr>
        <w:t xml:space="preserve"> – </w:t>
      </w:r>
      <w:r w:rsidR="00EC7CE2">
        <w:rPr>
          <w:rFonts w:ascii="Times New Roman" w:hAnsi="Times New Roman"/>
          <w:color w:val="1D1B11" w:themeColor="background2" w:themeShade="1A"/>
        </w:rPr>
        <w:tab/>
      </w:r>
      <w:r w:rsidR="00462B65" w:rsidRPr="00BC01ED">
        <w:rPr>
          <w:rFonts w:ascii="Times New Roman" w:hAnsi="Times New Roman"/>
          <w:color w:val="1D1B11" w:themeColor="background2" w:themeShade="1A"/>
        </w:rPr>
        <w:t>C</w:t>
      </w:r>
      <w:r w:rsidR="009C189D">
        <w:rPr>
          <w:rFonts w:ascii="Times New Roman" w:hAnsi="Times New Roman"/>
          <w:color w:val="1D1B11" w:themeColor="background2" w:themeShade="1A"/>
        </w:rPr>
        <w:t>ost</w:t>
      </w:r>
      <w:r w:rsidR="00462B65" w:rsidRPr="00BC01ED">
        <w:rPr>
          <w:rFonts w:ascii="Times New Roman" w:hAnsi="Times New Roman"/>
          <w:color w:val="1D1B11" w:themeColor="background2" w:themeShade="1A"/>
        </w:rPr>
        <w:t>/H</w:t>
      </w:r>
      <w:r w:rsidR="009C189D">
        <w:rPr>
          <w:rFonts w:ascii="Times New Roman" w:hAnsi="Times New Roman"/>
          <w:color w:val="1D1B11" w:themeColor="background2" w:themeShade="1A"/>
        </w:rPr>
        <w:t>ealth Care Prepayment Plan</w:t>
      </w:r>
      <w:r w:rsidR="005A1F9B">
        <w:rPr>
          <w:rFonts w:ascii="Times New Roman" w:hAnsi="Times New Roman"/>
          <w:color w:val="1D1B11" w:themeColor="background2" w:themeShade="1A"/>
        </w:rPr>
        <w:t>,</w:t>
      </w:r>
    </w:p>
    <w:p w14:paraId="1CE5FFC7" w14:textId="2C866747" w:rsidR="006E3FDE" w:rsidRPr="00BC01ED" w:rsidRDefault="00000E39" w:rsidP="00EC7CE2">
      <w:pPr>
        <w:tabs>
          <w:tab w:val="right" w:pos="3690"/>
        </w:tabs>
        <w:autoSpaceDE w:val="0"/>
        <w:autoSpaceDN w:val="0"/>
        <w:adjustRightInd w:val="0"/>
        <w:ind w:left="1800"/>
        <w:rPr>
          <w:rFonts w:ascii="Times New Roman" w:hAnsi="Times New Roman"/>
          <w:color w:val="1D1B11" w:themeColor="background2" w:themeShade="1A"/>
        </w:rPr>
      </w:pPr>
      <w:r w:rsidRPr="00BC01ED">
        <w:rPr>
          <w:rFonts w:ascii="Times New Roman" w:hAnsi="Times New Roman"/>
          <w:color w:val="1D1B11" w:themeColor="background2" w:themeShade="1A"/>
        </w:rPr>
        <w:t>11</w:t>
      </w:r>
      <w:r w:rsidR="00A638D9">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w:t>
      </w:r>
      <w:r w:rsidR="00A638D9">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PDP</w:t>
      </w:r>
      <w:r w:rsidR="0032022D">
        <w:rPr>
          <w:rFonts w:ascii="Times New Roman" w:hAnsi="Times New Roman"/>
          <w:color w:val="1D1B11" w:themeColor="background2" w:themeShade="1A"/>
        </w:rPr>
        <w:t xml:space="preserve"> Election </w:t>
      </w:r>
      <w:r w:rsidR="00EC7CE2">
        <w:rPr>
          <w:rFonts w:ascii="Times New Roman" w:hAnsi="Times New Roman"/>
          <w:color w:val="1D1B11" w:themeColor="background2" w:themeShade="1A"/>
        </w:rPr>
        <w:t xml:space="preserve">– </w:t>
      </w:r>
      <w:r w:rsidR="00462B65" w:rsidRPr="00BC01ED">
        <w:rPr>
          <w:rFonts w:ascii="Times New Roman" w:hAnsi="Times New Roman"/>
          <w:color w:val="1D1B11" w:themeColor="background2" w:themeShade="1A"/>
        </w:rPr>
        <w:t xml:space="preserve">Part D Drug Plan </w:t>
      </w:r>
      <w:r w:rsidR="00E85F4C">
        <w:rPr>
          <w:rFonts w:ascii="Times New Roman" w:hAnsi="Times New Roman"/>
          <w:color w:val="1D1B11" w:themeColor="background2" w:themeShade="1A"/>
        </w:rPr>
        <w:t>Election</w:t>
      </w:r>
      <w:r w:rsidR="005A1F9B">
        <w:rPr>
          <w:rFonts w:ascii="Times New Roman" w:hAnsi="Times New Roman"/>
          <w:color w:val="1D1B11" w:themeColor="background2" w:themeShade="1A"/>
        </w:rPr>
        <w:t>,</w:t>
      </w:r>
    </w:p>
    <w:p w14:paraId="1CE5FFC8" w14:textId="2626FA40" w:rsidR="002B6A4F" w:rsidRPr="00BC01ED" w:rsidRDefault="002B6A4F" w:rsidP="00EC7CE2">
      <w:pPr>
        <w:tabs>
          <w:tab w:val="right" w:pos="3690"/>
        </w:tabs>
        <w:autoSpaceDE w:val="0"/>
        <w:autoSpaceDN w:val="0"/>
        <w:adjustRightInd w:val="0"/>
        <w:ind w:left="1800"/>
        <w:rPr>
          <w:rFonts w:ascii="Times New Roman" w:hAnsi="Times New Roman"/>
          <w:color w:val="1D1B11" w:themeColor="background2" w:themeShade="1A"/>
        </w:rPr>
      </w:pPr>
      <w:r w:rsidRPr="00BC01ED">
        <w:rPr>
          <w:rFonts w:ascii="Times New Roman" w:hAnsi="Times New Roman"/>
          <w:color w:val="1D1B11" w:themeColor="background2" w:themeShade="1A"/>
        </w:rPr>
        <w:t>12</w:t>
      </w:r>
      <w:r w:rsidR="00A638D9">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 Chronic Care Demo</w:t>
      </w:r>
      <w:r w:rsidR="005A1F9B">
        <w:rPr>
          <w:rFonts w:ascii="Times New Roman" w:hAnsi="Times New Roman"/>
          <w:color w:val="1D1B11" w:themeColor="background2" w:themeShade="1A"/>
        </w:rPr>
        <w:t>,</w:t>
      </w:r>
    </w:p>
    <w:p w14:paraId="1CE5FFC9" w14:textId="73F09B65" w:rsidR="002B6A4F" w:rsidRDefault="002B6A4F" w:rsidP="00EC7CE2">
      <w:pPr>
        <w:tabs>
          <w:tab w:val="right" w:pos="3690"/>
        </w:tabs>
        <w:autoSpaceDE w:val="0"/>
        <w:autoSpaceDN w:val="0"/>
        <w:adjustRightInd w:val="0"/>
        <w:ind w:left="1800"/>
        <w:rPr>
          <w:rFonts w:ascii="Times New Roman" w:hAnsi="Times New Roman"/>
          <w:color w:val="1D1B11" w:themeColor="background2" w:themeShade="1A"/>
        </w:rPr>
      </w:pPr>
      <w:r w:rsidRPr="00BC01ED">
        <w:rPr>
          <w:rFonts w:ascii="Times New Roman" w:hAnsi="Times New Roman"/>
          <w:color w:val="1D1B11" w:themeColor="background2" w:themeShade="1A"/>
        </w:rPr>
        <w:t>13 = MSA Demo</w:t>
      </w:r>
      <w:r w:rsidR="00EC7CE2">
        <w:rPr>
          <w:rFonts w:ascii="Times New Roman" w:hAnsi="Times New Roman"/>
          <w:color w:val="1D1B11" w:themeColor="background2" w:themeShade="1A"/>
        </w:rPr>
        <w:t xml:space="preserve"> – </w:t>
      </w:r>
      <w:r w:rsidR="003020B8" w:rsidRPr="00BC01ED">
        <w:rPr>
          <w:rFonts w:ascii="Times New Roman" w:hAnsi="Times New Roman"/>
          <w:color w:val="1D1B11" w:themeColor="background2" w:themeShade="1A"/>
        </w:rPr>
        <w:t>M</w:t>
      </w:r>
      <w:r w:rsidR="009C189D">
        <w:rPr>
          <w:rFonts w:ascii="Times New Roman" w:hAnsi="Times New Roman"/>
          <w:color w:val="1D1B11" w:themeColor="background2" w:themeShade="1A"/>
        </w:rPr>
        <w:t xml:space="preserve">edicare Medical Savings Account </w:t>
      </w:r>
      <w:r w:rsidR="004B5292">
        <w:rPr>
          <w:rFonts w:ascii="Times New Roman" w:hAnsi="Times New Roman"/>
          <w:color w:val="1D1B11" w:themeColor="background2" w:themeShade="1A"/>
        </w:rPr>
        <w:t>Demonstration</w:t>
      </w:r>
      <w:r w:rsidR="005A1F9B">
        <w:rPr>
          <w:rFonts w:ascii="Times New Roman" w:hAnsi="Times New Roman"/>
          <w:color w:val="1D1B11" w:themeColor="background2" w:themeShade="1A"/>
        </w:rPr>
        <w:t>, and</w:t>
      </w:r>
    </w:p>
    <w:p w14:paraId="5B90F150" w14:textId="70866AD9" w:rsidR="00D60548" w:rsidRPr="00BC01ED" w:rsidRDefault="00D60548" w:rsidP="00EC7CE2">
      <w:pPr>
        <w:tabs>
          <w:tab w:val="right" w:pos="3690"/>
        </w:tabs>
        <w:autoSpaceDE w:val="0"/>
        <w:autoSpaceDN w:val="0"/>
        <w:adjustRightInd w:val="0"/>
        <w:ind w:left="1800"/>
        <w:rPr>
          <w:rFonts w:ascii="Times New Roman" w:hAnsi="Times New Roman"/>
          <w:color w:val="1D1B11" w:themeColor="background2" w:themeShade="1A"/>
        </w:rPr>
      </w:pPr>
      <w:r>
        <w:rPr>
          <w:rFonts w:ascii="Times New Roman" w:hAnsi="Times New Roman"/>
          <w:color w:val="1D1B11" w:themeColor="background2" w:themeShade="1A"/>
        </w:rPr>
        <w:t>14 = MMP</w:t>
      </w:r>
      <w:r w:rsidR="00EC7CE2">
        <w:rPr>
          <w:rFonts w:ascii="Times New Roman" w:hAnsi="Times New Roman"/>
          <w:color w:val="1D1B11" w:themeColor="background2" w:themeShade="1A"/>
        </w:rPr>
        <w:t xml:space="preserve"> – </w:t>
      </w:r>
      <w:r w:rsidR="00EC7CE2">
        <w:rPr>
          <w:rFonts w:ascii="Times New Roman" w:hAnsi="Times New Roman"/>
          <w:color w:val="1D1B11" w:themeColor="background2" w:themeShade="1A"/>
        </w:rPr>
        <w:tab/>
      </w:r>
      <w:r>
        <w:rPr>
          <w:rFonts w:ascii="Times New Roman" w:hAnsi="Times New Roman"/>
          <w:color w:val="1D1B11" w:themeColor="background2" w:themeShade="1A"/>
        </w:rPr>
        <w:t>Medicare Medicaid Plan</w:t>
      </w:r>
      <w:r w:rsidR="005A1F9B">
        <w:rPr>
          <w:rFonts w:ascii="Times New Roman" w:hAnsi="Times New Roman"/>
          <w:color w:val="1D1B11" w:themeColor="background2" w:themeShade="1A"/>
        </w:rPr>
        <w:t>.</w:t>
      </w:r>
    </w:p>
    <w:p w14:paraId="1CE5FFCA" w14:textId="77777777" w:rsidR="006E3FDE" w:rsidRPr="00BC01ED" w:rsidRDefault="006E3FDE" w:rsidP="00EB0270">
      <w:pPr>
        <w:autoSpaceDE w:val="0"/>
        <w:autoSpaceDN w:val="0"/>
        <w:adjustRightInd w:val="0"/>
        <w:rPr>
          <w:rFonts w:ascii="Times New Roman" w:hAnsi="Times New Roman"/>
          <w:color w:val="1D1B11" w:themeColor="background2" w:themeShade="1A"/>
        </w:rPr>
      </w:pPr>
    </w:p>
    <w:p w14:paraId="1CE5FFCB" w14:textId="77777777" w:rsidR="006E3FDE" w:rsidRPr="00BC01ED" w:rsidRDefault="003B7DDA" w:rsidP="00BB2634">
      <w:pPr>
        <w:pStyle w:val="Heading3"/>
        <w:spacing w:after="120"/>
        <w:ind w:left="720"/>
      </w:pPr>
      <w:bookmarkStart w:id="85" w:name="_Toc421000848"/>
      <w:r w:rsidRPr="00BC01ED">
        <w:t>3.2.4</w:t>
      </w:r>
      <w:r w:rsidRPr="00BC01ED">
        <w:tab/>
      </w:r>
      <w:r w:rsidR="00462B65" w:rsidRPr="00BC01ED">
        <w:t>Part D Plan Benefit Package (10 Occurrences)</w:t>
      </w:r>
      <w:bookmarkEnd w:id="85"/>
      <w:r w:rsidR="00462B65" w:rsidRPr="00BC01ED">
        <w:t xml:space="preserve"> </w:t>
      </w:r>
    </w:p>
    <w:p w14:paraId="1CE5FFCD" w14:textId="22A96F50" w:rsidR="006E3FDE" w:rsidRPr="00BC01ED" w:rsidRDefault="00462B65" w:rsidP="00BB2634">
      <w:pPr>
        <w:autoSpaceDE w:val="0"/>
        <w:autoSpaceDN w:val="0"/>
        <w:adjustRightInd w:val="0"/>
        <w:ind w:left="1440"/>
        <w:rPr>
          <w:rFonts w:ascii="Times New Roman" w:hAnsi="Times New Roman"/>
          <w:color w:val="1D1B11" w:themeColor="background2" w:themeShade="1A"/>
        </w:rPr>
      </w:pPr>
      <w:r w:rsidRPr="00BC01ED">
        <w:rPr>
          <w:rFonts w:ascii="Times New Roman" w:hAnsi="Times New Roman"/>
          <w:color w:val="1D1B11" w:themeColor="background2" w:themeShade="1A"/>
        </w:rPr>
        <w:t xml:space="preserve">This portion of the record will list the Part D Plans which also trigger the MEDICARE PART D ELIGIBILITY INDICATOR to reflect a </w:t>
      </w:r>
      <w:r w:rsidR="0046006B">
        <w:rPr>
          <w:rFonts w:ascii="Times New Roman" w:hAnsi="Times New Roman"/>
          <w:color w:val="1D1B11" w:themeColor="background2" w:themeShade="1A"/>
        </w:rPr>
        <w:t>‘</w:t>
      </w:r>
      <w:r w:rsidRPr="00BC01ED">
        <w:rPr>
          <w:rFonts w:ascii="Times New Roman" w:hAnsi="Times New Roman"/>
          <w:color w:val="1D1B11" w:themeColor="background2" w:themeShade="1A"/>
        </w:rPr>
        <w:t>0</w:t>
      </w:r>
      <w:r w:rsidR="0046006B">
        <w:rPr>
          <w:rFonts w:ascii="Times New Roman" w:hAnsi="Times New Roman"/>
          <w:color w:val="1D1B11" w:themeColor="background2" w:themeShade="1A"/>
        </w:rPr>
        <w:t>’</w:t>
      </w:r>
      <w:r w:rsidRPr="00BC01ED">
        <w:rPr>
          <w:rFonts w:ascii="Times New Roman" w:hAnsi="Times New Roman"/>
          <w:color w:val="1D1B11" w:themeColor="background2" w:themeShade="1A"/>
        </w:rPr>
        <w:t xml:space="preserve">, denoting </w:t>
      </w:r>
      <w:r w:rsidR="0046006B">
        <w:rPr>
          <w:rFonts w:ascii="Times New Roman" w:hAnsi="Times New Roman"/>
          <w:color w:val="1D1B11" w:themeColor="background2" w:themeShade="1A"/>
        </w:rPr>
        <w:t>‘</w:t>
      </w:r>
      <w:r w:rsidRPr="00BC01ED">
        <w:rPr>
          <w:rFonts w:ascii="Times New Roman" w:hAnsi="Times New Roman"/>
          <w:color w:val="1D1B11" w:themeColor="background2" w:themeShade="1A"/>
        </w:rPr>
        <w:t>Part D Enrollment found</w:t>
      </w:r>
      <w:r w:rsidR="0046006B">
        <w:rPr>
          <w:rFonts w:ascii="Times New Roman" w:hAnsi="Times New Roman"/>
          <w:color w:val="1D1B11" w:themeColor="background2" w:themeShade="1A"/>
        </w:rPr>
        <w:t>‘</w:t>
      </w:r>
      <w:r w:rsidRPr="00BC01ED">
        <w:rPr>
          <w:rFonts w:ascii="Times New Roman" w:hAnsi="Times New Roman"/>
          <w:color w:val="1D1B11" w:themeColor="background2" w:themeShade="1A"/>
        </w:rPr>
        <w:t xml:space="preserve"> </w:t>
      </w:r>
    </w:p>
    <w:p w14:paraId="1CE5FFCE" w14:textId="77777777" w:rsidR="006E3FDE" w:rsidRPr="00BC01ED" w:rsidRDefault="006E3FDE" w:rsidP="005A1F9B">
      <w:pPr>
        <w:autoSpaceDE w:val="0"/>
        <w:autoSpaceDN w:val="0"/>
        <w:adjustRightInd w:val="0"/>
        <w:ind w:left="1440"/>
        <w:rPr>
          <w:rFonts w:ascii="Times New Roman" w:hAnsi="Times New Roman"/>
          <w:color w:val="1D1B11" w:themeColor="background2" w:themeShade="1A"/>
        </w:rPr>
      </w:pPr>
    </w:p>
    <w:p w14:paraId="1CE5FFCF" w14:textId="2396E3CF" w:rsidR="006E3FDE" w:rsidRDefault="00462B65" w:rsidP="00BB2634">
      <w:pPr>
        <w:autoSpaceDE w:val="0"/>
        <w:autoSpaceDN w:val="0"/>
        <w:adjustRightInd w:val="0"/>
        <w:spacing w:after="120"/>
        <w:ind w:left="1440"/>
        <w:rPr>
          <w:rFonts w:ascii="Times New Roman" w:hAnsi="Times New Roman"/>
          <w:color w:val="1D1B11" w:themeColor="background2" w:themeShade="1A"/>
        </w:rPr>
      </w:pPr>
      <w:r w:rsidRPr="00BC01ED">
        <w:rPr>
          <w:rFonts w:ascii="Times New Roman" w:hAnsi="Times New Roman"/>
          <w:color w:val="1D1B11" w:themeColor="background2" w:themeShade="1A"/>
        </w:rPr>
        <w:t>(This area of the response file describes the various PBP enrollments within the given PDP only periods)</w:t>
      </w:r>
      <w:r w:rsidR="00CF0559">
        <w:rPr>
          <w:rFonts w:ascii="Times New Roman" w:hAnsi="Times New Roman"/>
          <w:color w:val="1D1B11" w:themeColor="background2" w:themeShade="1A"/>
        </w:rPr>
        <w:t>:</w:t>
      </w:r>
    </w:p>
    <w:p w14:paraId="1CE5FFD1" w14:textId="77777777" w:rsidR="006E3FDE" w:rsidRPr="00BC01ED" w:rsidRDefault="00462B65" w:rsidP="005A1F9B">
      <w:pPr>
        <w:numPr>
          <w:ilvl w:val="0"/>
          <w:numId w:val="5"/>
        </w:numPr>
        <w:tabs>
          <w:tab w:val="clear" w:pos="1080"/>
          <w:tab w:val="num" w:pos="1800"/>
        </w:tabs>
        <w:autoSpaceDE w:val="0"/>
        <w:autoSpaceDN w:val="0"/>
        <w:adjustRightInd w:val="0"/>
        <w:ind w:left="1800"/>
        <w:rPr>
          <w:rFonts w:ascii="Times New Roman" w:hAnsi="Times New Roman"/>
          <w:color w:val="1D1B11" w:themeColor="background2" w:themeShade="1A"/>
        </w:rPr>
      </w:pPr>
      <w:r w:rsidRPr="00BC01ED">
        <w:rPr>
          <w:rFonts w:ascii="Times New Roman" w:hAnsi="Times New Roman"/>
          <w:color w:val="1D1B11" w:themeColor="background2" w:themeShade="1A"/>
        </w:rPr>
        <w:t>The most active plan enrollment will reside in occurrence 1, followed by historical enrollments.</w:t>
      </w:r>
    </w:p>
    <w:p w14:paraId="1CE5FFD2" w14:textId="77777777" w:rsidR="006E3FDE" w:rsidRPr="00BC01ED" w:rsidRDefault="00462B65" w:rsidP="005A1F9B">
      <w:pPr>
        <w:numPr>
          <w:ilvl w:val="0"/>
          <w:numId w:val="5"/>
        </w:numPr>
        <w:tabs>
          <w:tab w:val="clear" w:pos="1080"/>
          <w:tab w:val="num" w:pos="1800"/>
        </w:tabs>
        <w:autoSpaceDE w:val="0"/>
        <w:autoSpaceDN w:val="0"/>
        <w:adjustRightInd w:val="0"/>
        <w:ind w:left="1800"/>
        <w:rPr>
          <w:rFonts w:ascii="Times New Roman" w:hAnsi="Times New Roman"/>
          <w:bCs/>
          <w:color w:val="1D1B11" w:themeColor="background2" w:themeShade="1A"/>
        </w:rPr>
      </w:pPr>
      <w:r w:rsidRPr="00BC01ED">
        <w:rPr>
          <w:rFonts w:ascii="Times New Roman" w:hAnsi="Times New Roman"/>
          <w:bCs/>
          <w:color w:val="1D1B11" w:themeColor="background2" w:themeShade="1A"/>
        </w:rPr>
        <w:t>Presently, this section is populated with Medicare Part C offering drug coverage as well as Part D stand</w:t>
      </w:r>
      <w:r w:rsidR="004058A2" w:rsidRPr="00BC01ED">
        <w:rPr>
          <w:rFonts w:ascii="Times New Roman" w:hAnsi="Times New Roman"/>
          <w:bCs/>
          <w:color w:val="1D1B11" w:themeColor="background2" w:themeShade="1A"/>
        </w:rPr>
        <w:t>alone plans</w:t>
      </w:r>
    </w:p>
    <w:p w14:paraId="1CE5FFD3" w14:textId="77777777" w:rsidR="006E3FDE" w:rsidRPr="00BC01ED" w:rsidRDefault="00462B65" w:rsidP="005A1F9B">
      <w:pPr>
        <w:numPr>
          <w:ilvl w:val="0"/>
          <w:numId w:val="5"/>
        </w:numPr>
        <w:tabs>
          <w:tab w:val="clear" w:pos="1080"/>
          <w:tab w:val="num" w:pos="1800"/>
        </w:tabs>
        <w:autoSpaceDE w:val="0"/>
        <w:autoSpaceDN w:val="0"/>
        <w:adjustRightInd w:val="0"/>
        <w:ind w:left="1800"/>
        <w:rPr>
          <w:rFonts w:ascii="Times New Roman" w:hAnsi="Times New Roman"/>
          <w:bCs/>
          <w:color w:val="1D1B11" w:themeColor="background2" w:themeShade="1A"/>
        </w:rPr>
      </w:pPr>
      <w:r w:rsidRPr="00BC01ED">
        <w:rPr>
          <w:rFonts w:ascii="Times New Roman" w:hAnsi="Times New Roman"/>
          <w:bCs/>
          <w:color w:val="1D1B11" w:themeColor="background2" w:themeShade="1A"/>
        </w:rPr>
        <w:t>It is possible for a beneficiary to have two open enrollment periods, one signifying a managed care plan offering no drug coverage and a PDP standalone</w:t>
      </w:r>
      <w:r w:rsidR="006E6196">
        <w:rPr>
          <w:rFonts w:ascii="Times New Roman" w:hAnsi="Times New Roman"/>
          <w:bCs/>
          <w:color w:val="1D1B11" w:themeColor="background2" w:themeShade="1A"/>
        </w:rPr>
        <w:t xml:space="preserve">. </w:t>
      </w:r>
      <w:r w:rsidRPr="00BC01ED">
        <w:rPr>
          <w:rFonts w:ascii="Times New Roman" w:hAnsi="Times New Roman"/>
          <w:bCs/>
          <w:color w:val="1D1B11" w:themeColor="background2" w:themeShade="1A"/>
        </w:rPr>
        <w:t xml:space="preserve"> In that case, the </w:t>
      </w:r>
      <w:r w:rsidR="00907667">
        <w:rPr>
          <w:rFonts w:ascii="Times New Roman" w:hAnsi="Times New Roman"/>
          <w:bCs/>
          <w:color w:val="1D1B11" w:themeColor="background2" w:themeShade="1A"/>
        </w:rPr>
        <w:t>MCO</w:t>
      </w:r>
      <w:r w:rsidR="00E7215E">
        <w:rPr>
          <w:rFonts w:ascii="Times New Roman" w:hAnsi="Times New Roman"/>
          <w:bCs/>
          <w:color w:val="1D1B11" w:themeColor="background2" w:themeShade="1A"/>
        </w:rPr>
        <w:t xml:space="preserve"> </w:t>
      </w:r>
      <w:r w:rsidRPr="00BC01ED">
        <w:rPr>
          <w:rFonts w:ascii="Times New Roman" w:hAnsi="Times New Roman"/>
          <w:bCs/>
          <w:color w:val="1D1B11" w:themeColor="background2" w:themeShade="1A"/>
        </w:rPr>
        <w:t xml:space="preserve">contract numbers will be different. </w:t>
      </w:r>
    </w:p>
    <w:p w14:paraId="1CE5FFD4" w14:textId="65CB33D9" w:rsidR="006E3FDE" w:rsidRPr="00BC01ED" w:rsidRDefault="00462B65" w:rsidP="00BB2634">
      <w:pPr>
        <w:numPr>
          <w:ilvl w:val="0"/>
          <w:numId w:val="5"/>
        </w:numPr>
        <w:tabs>
          <w:tab w:val="clear" w:pos="1080"/>
          <w:tab w:val="num" w:pos="1800"/>
        </w:tabs>
        <w:autoSpaceDE w:val="0"/>
        <w:autoSpaceDN w:val="0"/>
        <w:adjustRightInd w:val="0"/>
        <w:spacing w:after="120"/>
        <w:ind w:left="1800"/>
        <w:rPr>
          <w:rFonts w:ascii="Times New Roman" w:hAnsi="Times New Roman"/>
          <w:color w:val="1D1B11" w:themeColor="background2" w:themeShade="1A"/>
        </w:rPr>
      </w:pPr>
      <w:r w:rsidRPr="00BC01ED">
        <w:rPr>
          <w:rFonts w:ascii="Times New Roman" w:hAnsi="Times New Roman"/>
          <w:color w:val="1D1B11" w:themeColor="background2" w:themeShade="1A"/>
        </w:rPr>
        <w:t xml:space="preserve">Updated list of values </w:t>
      </w:r>
      <w:r w:rsidR="004B5292">
        <w:rPr>
          <w:rFonts w:ascii="Times New Roman" w:hAnsi="Times New Roman"/>
          <w:color w:val="1D1B11" w:themeColor="background2" w:themeShade="1A"/>
        </w:rPr>
        <w:t>E</w:t>
      </w:r>
      <w:r w:rsidR="00C66DB0" w:rsidRPr="00BC01ED">
        <w:rPr>
          <w:rFonts w:ascii="Times New Roman" w:hAnsi="Times New Roman"/>
          <w:color w:val="1D1B11" w:themeColor="background2" w:themeShade="1A"/>
        </w:rPr>
        <w:t>nrollment</w:t>
      </w:r>
      <w:r w:rsidR="00E7215E">
        <w:rPr>
          <w:rFonts w:ascii="Times New Roman" w:hAnsi="Times New Roman"/>
          <w:color w:val="1D1B11" w:themeColor="background2" w:themeShade="1A"/>
        </w:rPr>
        <w:t xml:space="preserve"> </w:t>
      </w:r>
      <w:r w:rsidR="004B5292">
        <w:rPr>
          <w:rFonts w:ascii="Times New Roman" w:hAnsi="Times New Roman"/>
          <w:color w:val="1D1B11" w:themeColor="background2" w:themeShade="1A"/>
        </w:rPr>
        <w:t>T</w:t>
      </w:r>
      <w:r w:rsidRPr="00BC01ED">
        <w:rPr>
          <w:rFonts w:ascii="Times New Roman" w:hAnsi="Times New Roman"/>
          <w:color w:val="1D1B11" w:themeColor="background2" w:themeShade="1A"/>
        </w:rPr>
        <w:t xml:space="preserve">ype </w:t>
      </w:r>
      <w:r w:rsidR="004B5292">
        <w:rPr>
          <w:rFonts w:ascii="Times New Roman" w:hAnsi="Times New Roman"/>
          <w:color w:val="1D1B11" w:themeColor="background2" w:themeShade="1A"/>
        </w:rPr>
        <w:t>C</w:t>
      </w:r>
      <w:r w:rsidRPr="00BC01ED">
        <w:rPr>
          <w:rFonts w:ascii="Times New Roman" w:hAnsi="Times New Roman"/>
          <w:color w:val="1D1B11" w:themeColor="background2" w:themeShade="1A"/>
        </w:rPr>
        <w:t>ode:</w:t>
      </w:r>
    </w:p>
    <w:p w14:paraId="1CE5FFD6" w14:textId="592024A8" w:rsidR="006E3FDE" w:rsidRPr="00BC01ED" w:rsidRDefault="00462B65" w:rsidP="00BB2634">
      <w:pPr>
        <w:autoSpaceDE w:val="0"/>
        <w:autoSpaceDN w:val="0"/>
        <w:adjustRightInd w:val="0"/>
        <w:spacing w:after="120"/>
        <w:ind w:left="1800"/>
        <w:rPr>
          <w:rFonts w:ascii="Times New Roman" w:hAnsi="Times New Roman"/>
          <w:b/>
          <w:bCs/>
          <w:color w:val="1D1B11" w:themeColor="background2" w:themeShade="1A"/>
        </w:rPr>
      </w:pPr>
      <w:r w:rsidRPr="00BC01ED">
        <w:rPr>
          <w:rFonts w:ascii="Times New Roman" w:hAnsi="Times New Roman"/>
          <w:b/>
          <w:bCs/>
          <w:color w:val="1D1B11" w:themeColor="background2" w:themeShade="1A"/>
        </w:rPr>
        <w:t>Values for Enrollment Type Code:</w:t>
      </w:r>
    </w:p>
    <w:p w14:paraId="1CE5FFD7" w14:textId="77777777" w:rsidR="006E3FDE" w:rsidRPr="00BC01ED" w:rsidRDefault="00462B65" w:rsidP="005A1F9B">
      <w:pPr>
        <w:autoSpaceDE w:val="0"/>
        <w:autoSpaceDN w:val="0"/>
        <w:adjustRightInd w:val="0"/>
        <w:ind w:left="1800"/>
        <w:rPr>
          <w:rFonts w:ascii="Times New Roman" w:hAnsi="Times New Roman"/>
          <w:bCs/>
          <w:color w:val="1D1B11" w:themeColor="background2" w:themeShade="1A"/>
        </w:rPr>
      </w:pPr>
      <w:r w:rsidRPr="00BC01ED">
        <w:rPr>
          <w:rFonts w:ascii="Times New Roman" w:hAnsi="Times New Roman"/>
          <w:b/>
          <w:bCs/>
          <w:color w:val="1D1B11" w:themeColor="background2" w:themeShade="1A"/>
        </w:rPr>
        <w:t xml:space="preserve">A </w:t>
      </w:r>
      <w:r w:rsidR="003375EC" w:rsidRPr="00826744">
        <w:rPr>
          <w:rFonts w:ascii="Times New Roman" w:hAnsi="Times New Roman"/>
          <w:bCs/>
          <w:color w:val="1D1B11" w:themeColor="background2" w:themeShade="1A"/>
        </w:rPr>
        <w:t>–</w:t>
      </w:r>
      <w:r w:rsidRPr="00BC01ED">
        <w:rPr>
          <w:rFonts w:ascii="Times New Roman" w:hAnsi="Times New Roman"/>
          <w:b/>
          <w:bCs/>
          <w:color w:val="1D1B11" w:themeColor="background2" w:themeShade="1A"/>
        </w:rPr>
        <w:t xml:space="preserve"> </w:t>
      </w:r>
      <w:r w:rsidRPr="00BC01ED">
        <w:rPr>
          <w:rFonts w:ascii="Times New Roman" w:hAnsi="Times New Roman"/>
          <w:bCs/>
          <w:color w:val="1D1B11" w:themeColor="background2" w:themeShade="1A"/>
        </w:rPr>
        <w:t xml:space="preserve">Beneficiary was auto-enrolled </w:t>
      </w:r>
      <w:r w:rsidR="00647F79">
        <w:rPr>
          <w:rFonts w:ascii="Times New Roman" w:hAnsi="Times New Roman"/>
          <w:bCs/>
          <w:color w:val="1D1B11" w:themeColor="background2" w:themeShade="1A"/>
        </w:rPr>
        <w:t>by</w:t>
      </w:r>
      <w:r w:rsidR="007949EE">
        <w:rPr>
          <w:rFonts w:ascii="Times New Roman" w:hAnsi="Times New Roman"/>
          <w:bCs/>
          <w:color w:val="1D1B11" w:themeColor="background2" w:themeShade="1A"/>
        </w:rPr>
        <w:t xml:space="preserve"> </w:t>
      </w:r>
      <w:r w:rsidRPr="00BC01ED">
        <w:rPr>
          <w:rFonts w:ascii="Times New Roman" w:hAnsi="Times New Roman"/>
          <w:bCs/>
          <w:color w:val="1D1B11" w:themeColor="background2" w:themeShade="1A"/>
        </w:rPr>
        <w:t>CMS (full duals)</w:t>
      </w:r>
      <w:r w:rsidR="0022733E">
        <w:rPr>
          <w:rFonts w:ascii="Times New Roman" w:hAnsi="Times New Roman"/>
          <w:bCs/>
          <w:color w:val="1D1B11" w:themeColor="background2" w:themeShade="1A"/>
        </w:rPr>
        <w:t>.</w:t>
      </w:r>
    </w:p>
    <w:p w14:paraId="1CE5FFD8" w14:textId="77777777" w:rsidR="006E3FDE" w:rsidRPr="00BC01ED" w:rsidRDefault="00462B65" w:rsidP="005A1F9B">
      <w:pPr>
        <w:autoSpaceDE w:val="0"/>
        <w:autoSpaceDN w:val="0"/>
        <w:adjustRightInd w:val="0"/>
        <w:ind w:left="1800"/>
        <w:rPr>
          <w:rFonts w:ascii="Times New Roman" w:hAnsi="Times New Roman"/>
          <w:bCs/>
          <w:color w:val="1D1B11" w:themeColor="background2" w:themeShade="1A"/>
        </w:rPr>
      </w:pPr>
      <w:r w:rsidRPr="00BC01ED">
        <w:rPr>
          <w:rFonts w:ascii="Times New Roman" w:hAnsi="Times New Roman"/>
          <w:b/>
          <w:bCs/>
          <w:color w:val="1D1B11" w:themeColor="background2" w:themeShade="1A"/>
        </w:rPr>
        <w:t>B</w:t>
      </w:r>
      <w:r w:rsidRPr="00BC01ED">
        <w:rPr>
          <w:rFonts w:ascii="Times New Roman" w:hAnsi="Times New Roman"/>
          <w:bCs/>
          <w:color w:val="1D1B11" w:themeColor="background2" w:themeShade="1A"/>
        </w:rPr>
        <w:t xml:space="preserve"> </w:t>
      </w:r>
      <w:r w:rsidR="003375EC">
        <w:rPr>
          <w:rFonts w:ascii="Times New Roman" w:hAnsi="Times New Roman"/>
          <w:bCs/>
          <w:color w:val="1D1B11" w:themeColor="background2" w:themeShade="1A"/>
        </w:rPr>
        <w:t>–</w:t>
      </w:r>
      <w:r w:rsidRPr="00BC01ED">
        <w:rPr>
          <w:rFonts w:ascii="Times New Roman" w:hAnsi="Times New Roman"/>
          <w:bCs/>
          <w:color w:val="1D1B11" w:themeColor="background2" w:themeShade="1A"/>
        </w:rPr>
        <w:t xml:space="preserve"> Beneficiary elected plan (overrides auto enrolled plan)</w:t>
      </w:r>
      <w:r w:rsidR="0022733E">
        <w:rPr>
          <w:rFonts w:ascii="Times New Roman" w:hAnsi="Times New Roman"/>
          <w:bCs/>
          <w:color w:val="1D1B11" w:themeColor="background2" w:themeShade="1A"/>
        </w:rPr>
        <w:t>.</w:t>
      </w:r>
    </w:p>
    <w:p w14:paraId="1CE5FFD9" w14:textId="412B1DA5" w:rsidR="006E3FDE" w:rsidRPr="00BC01ED" w:rsidRDefault="00462B65" w:rsidP="005A1F9B">
      <w:pPr>
        <w:autoSpaceDE w:val="0"/>
        <w:autoSpaceDN w:val="0"/>
        <w:adjustRightInd w:val="0"/>
        <w:ind w:left="1800"/>
        <w:rPr>
          <w:rFonts w:ascii="Times New Roman" w:hAnsi="Times New Roman"/>
          <w:bCs/>
          <w:color w:val="1D1B11" w:themeColor="background2" w:themeShade="1A"/>
        </w:rPr>
      </w:pPr>
      <w:r w:rsidRPr="00BC01ED">
        <w:rPr>
          <w:rFonts w:ascii="Times New Roman" w:hAnsi="Times New Roman"/>
          <w:b/>
          <w:bCs/>
          <w:color w:val="1D1B11" w:themeColor="background2" w:themeShade="1A"/>
        </w:rPr>
        <w:t>C</w:t>
      </w:r>
      <w:r w:rsidRPr="00BC01ED">
        <w:rPr>
          <w:rFonts w:ascii="Times New Roman" w:hAnsi="Times New Roman"/>
          <w:bCs/>
          <w:color w:val="1D1B11" w:themeColor="background2" w:themeShade="1A"/>
        </w:rPr>
        <w:t xml:space="preserve"> </w:t>
      </w:r>
      <w:r w:rsidR="003375EC">
        <w:rPr>
          <w:rFonts w:ascii="Times New Roman" w:hAnsi="Times New Roman"/>
          <w:bCs/>
          <w:color w:val="1D1B11" w:themeColor="background2" w:themeShade="1A"/>
        </w:rPr>
        <w:t>–</w:t>
      </w:r>
      <w:r w:rsidRPr="00BC01ED">
        <w:rPr>
          <w:rFonts w:ascii="Times New Roman" w:hAnsi="Times New Roman"/>
          <w:bCs/>
          <w:color w:val="1D1B11" w:themeColor="background2" w:themeShade="1A"/>
        </w:rPr>
        <w:t xml:space="preserve"> Facilitated enrollment: CMS facilitates enrollment of partial duals into a PDP</w:t>
      </w:r>
      <w:r w:rsidR="005A1F9B">
        <w:rPr>
          <w:rFonts w:ascii="Times New Roman" w:hAnsi="Times New Roman"/>
          <w:bCs/>
          <w:color w:val="1D1B11" w:themeColor="background2" w:themeShade="1A"/>
        </w:rPr>
        <w:t>.</w:t>
      </w:r>
    </w:p>
    <w:p w14:paraId="1CE5FFDA" w14:textId="2E1D09E6" w:rsidR="006E3FDE" w:rsidRPr="00BC01ED" w:rsidRDefault="00462B65" w:rsidP="005A1F9B">
      <w:pPr>
        <w:autoSpaceDE w:val="0"/>
        <w:autoSpaceDN w:val="0"/>
        <w:adjustRightInd w:val="0"/>
        <w:ind w:left="1800"/>
        <w:rPr>
          <w:rFonts w:ascii="Times New Roman" w:hAnsi="Times New Roman"/>
          <w:color w:val="1D1B11" w:themeColor="background2" w:themeShade="1A"/>
          <w:lang w:eastAsia="de-DE"/>
        </w:rPr>
      </w:pPr>
      <w:r w:rsidRPr="00BC01ED">
        <w:rPr>
          <w:rFonts w:ascii="Times New Roman" w:hAnsi="Times New Roman"/>
          <w:b/>
          <w:bCs/>
          <w:color w:val="1D1B11" w:themeColor="background2" w:themeShade="1A"/>
        </w:rPr>
        <w:t>D</w:t>
      </w:r>
      <w:r w:rsidRPr="00BC01ED">
        <w:rPr>
          <w:rFonts w:ascii="Times New Roman" w:hAnsi="Times New Roman"/>
          <w:bCs/>
          <w:color w:val="1D1B11" w:themeColor="background2" w:themeShade="1A"/>
        </w:rPr>
        <w:t xml:space="preserve"> </w:t>
      </w:r>
      <w:r w:rsidR="003375EC">
        <w:rPr>
          <w:rFonts w:ascii="Times New Roman" w:hAnsi="Times New Roman"/>
          <w:bCs/>
          <w:color w:val="1D1B11" w:themeColor="background2" w:themeShade="1A"/>
        </w:rPr>
        <w:t>–</w:t>
      </w:r>
      <w:r w:rsidRPr="00BC01ED">
        <w:rPr>
          <w:rFonts w:ascii="Times New Roman" w:hAnsi="Times New Roman"/>
          <w:bCs/>
          <w:color w:val="1D1B11" w:themeColor="background2" w:themeShade="1A"/>
        </w:rPr>
        <w:t xml:space="preserve"> System (plan) generated enrollment: </w:t>
      </w:r>
      <w:r w:rsidRPr="00BC01ED">
        <w:rPr>
          <w:rFonts w:ascii="Times New Roman" w:hAnsi="Times New Roman"/>
          <w:color w:val="1D1B11" w:themeColor="background2" w:themeShade="1A"/>
          <w:lang w:eastAsia="de-DE"/>
        </w:rPr>
        <w:t>the beneficiary is in a plan and either the contract or PBP # is changing and they are rolled over automatically into</w:t>
      </w:r>
      <w:r w:rsidR="009201FF" w:rsidRPr="00BC01ED">
        <w:rPr>
          <w:rFonts w:ascii="Times New Roman" w:hAnsi="Times New Roman"/>
          <w:color w:val="1D1B11" w:themeColor="background2" w:themeShade="1A"/>
          <w:lang w:eastAsia="de-DE"/>
        </w:rPr>
        <w:t xml:space="preserve"> </w:t>
      </w:r>
      <w:r w:rsidRPr="00BC01ED">
        <w:rPr>
          <w:rFonts w:ascii="Times New Roman" w:hAnsi="Times New Roman"/>
          <w:color w:val="1D1B11" w:themeColor="background2" w:themeShade="1A"/>
          <w:lang w:eastAsia="de-DE"/>
        </w:rPr>
        <w:t xml:space="preserve">the </w:t>
      </w:r>
      <w:r w:rsidR="009201FF" w:rsidRPr="00BC01ED">
        <w:rPr>
          <w:rFonts w:ascii="Times New Roman" w:hAnsi="Times New Roman"/>
          <w:color w:val="1D1B11" w:themeColor="background2" w:themeShade="1A"/>
          <w:lang w:eastAsia="de-DE"/>
        </w:rPr>
        <w:t>new number</w:t>
      </w:r>
      <w:r w:rsidR="006E6196">
        <w:rPr>
          <w:rFonts w:ascii="Times New Roman" w:hAnsi="Times New Roman"/>
          <w:color w:val="1D1B11" w:themeColor="background2" w:themeShade="1A"/>
          <w:lang w:eastAsia="de-DE"/>
        </w:rPr>
        <w:t xml:space="preserve">. </w:t>
      </w:r>
      <w:r w:rsidR="009201FF" w:rsidRPr="00BC01ED">
        <w:rPr>
          <w:rFonts w:ascii="Times New Roman" w:hAnsi="Times New Roman"/>
          <w:color w:val="1D1B11" w:themeColor="background2" w:themeShade="1A"/>
          <w:lang w:eastAsia="de-DE"/>
        </w:rPr>
        <w:t xml:space="preserve"> </w:t>
      </w:r>
      <w:r w:rsidRPr="00BC01ED">
        <w:rPr>
          <w:rFonts w:ascii="Times New Roman" w:hAnsi="Times New Roman"/>
          <w:color w:val="1D1B11" w:themeColor="background2" w:themeShade="1A"/>
          <w:lang w:eastAsia="de-DE"/>
        </w:rPr>
        <w:t>This usually occurs at the end of the calendar year (which coincides with contract year), when contracts/plans may transition to new numbers</w:t>
      </w:r>
      <w:r w:rsidR="0022733E">
        <w:rPr>
          <w:rFonts w:ascii="Times New Roman" w:hAnsi="Times New Roman"/>
          <w:color w:val="1D1B11" w:themeColor="background2" w:themeShade="1A"/>
          <w:lang w:eastAsia="de-DE"/>
        </w:rPr>
        <w:t>.</w:t>
      </w:r>
    </w:p>
    <w:p w14:paraId="1CE5FFDB" w14:textId="77777777" w:rsidR="006E3FDE" w:rsidRPr="00BC01ED" w:rsidRDefault="00462B65" w:rsidP="005A1F9B">
      <w:pPr>
        <w:autoSpaceDE w:val="0"/>
        <w:autoSpaceDN w:val="0"/>
        <w:adjustRightInd w:val="0"/>
        <w:ind w:left="1800"/>
        <w:rPr>
          <w:rFonts w:ascii="Times New Roman" w:hAnsi="Times New Roman"/>
          <w:color w:val="1D1B11" w:themeColor="background2" w:themeShade="1A"/>
          <w:lang w:eastAsia="de-DE"/>
        </w:rPr>
      </w:pPr>
      <w:r w:rsidRPr="00BC01ED">
        <w:rPr>
          <w:rFonts w:ascii="Times New Roman" w:hAnsi="Times New Roman"/>
          <w:b/>
          <w:bCs/>
          <w:color w:val="1D1B11" w:themeColor="background2" w:themeShade="1A"/>
        </w:rPr>
        <w:t xml:space="preserve">E </w:t>
      </w:r>
      <w:r w:rsidR="003375EC" w:rsidRPr="00826744">
        <w:rPr>
          <w:rFonts w:ascii="Times New Roman" w:hAnsi="Times New Roman"/>
          <w:bCs/>
          <w:color w:val="1D1B11" w:themeColor="background2" w:themeShade="1A"/>
        </w:rPr>
        <w:t>–</w:t>
      </w:r>
      <w:r w:rsidRPr="00BC01ED">
        <w:rPr>
          <w:rFonts w:ascii="Times New Roman" w:hAnsi="Times New Roman"/>
          <w:color w:val="1D1B11" w:themeColor="background2" w:themeShade="1A"/>
          <w:lang w:eastAsia="de-DE"/>
        </w:rPr>
        <w:t xml:space="preserve"> Plan submitted auto-enrollments</w:t>
      </w:r>
      <w:r w:rsidR="0022733E">
        <w:rPr>
          <w:rFonts w:ascii="Times New Roman" w:hAnsi="Times New Roman"/>
          <w:color w:val="1D1B11" w:themeColor="background2" w:themeShade="1A"/>
          <w:lang w:eastAsia="de-DE"/>
        </w:rPr>
        <w:t>.</w:t>
      </w:r>
    </w:p>
    <w:p w14:paraId="1CE5FFDC" w14:textId="77777777" w:rsidR="006E3FDE" w:rsidRPr="00BC01ED" w:rsidRDefault="00462B65" w:rsidP="005A1F9B">
      <w:pPr>
        <w:autoSpaceDE w:val="0"/>
        <w:autoSpaceDN w:val="0"/>
        <w:adjustRightInd w:val="0"/>
        <w:ind w:left="1800"/>
        <w:rPr>
          <w:rFonts w:ascii="Times New Roman" w:hAnsi="Times New Roman"/>
          <w:color w:val="1D1B11" w:themeColor="background2" w:themeShade="1A"/>
          <w:lang w:eastAsia="de-DE"/>
        </w:rPr>
      </w:pPr>
      <w:r w:rsidRPr="00BC01ED">
        <w:rPr>
          <w:rFonts w:ascii="Times New Roman" w:hAnsi="Times New Roman"/>
          <w:b/>
          <w:bCs/>
          <w:color w:val="1D1B11" w:themeColor="background2" w:themeShade="1A"/>
        </w:rPr>
        <w:t xml:space="preserve">F </w:t>
      </w:r>
      <w:r w:rsidR="003375EC">
        <w:rPr>
          <w:rFonts w:ascii="Times New Roman" w:hAnsi="Times New Roman"/>
          <w:color w:val="1D1B11" w:themeColor="background2" w:themeShade="1A"/>
          <w:lang w:eastAsia="de-DE"/>
        </w:rPr>
        <w:t>–</w:t>
      </w:r>
      <w:r w:rsidRPr="00BC01ED">
        <w:rPr>
          <w:rFonts w:ascii="Times New Roman" w:hAnsi="Times New Roman"/>
          <w:color w:val="1D1B11" w:themeColor="background2" w:themeShade="1A"/>
          <w:lang w:eastAsia="de-DE"/>
        </w:rPr>
        <w:t xml:space="preserve"> Plan submitted facilitated enrollments</w:t>
      </w:r>
      <w:r w:rsidR="0022733E">
        <w:rPr>
          <w:rFonts w:ascii="Times New Roman" w:hAnsi="Times New Roman"/>
          <w:color w:val="1D1B11" w:themeColor="background2" w:themeShade="1A"/>
          <w:lang w:eastAsia="de-DE"/>
        </w:rPr>
        <w:t>.</w:t>
      </w:r>
    </w:p>
    <w:p w14:paraId="1CE5FFDD" w14:textId="77777777" w:rsidR="006E3FDE" w:rsidRPr="00BB2634" w:rsidRDefault="00462B65" w:rsidP="00BB2634">
      <w:pPr>
        <w:autoSpaceDE w:val="0"/>
        <w:autoSpaceDN w:val="0"/>
        <w:adjustRightInd w:val="0"/>
        <w:ind w:left="1800"/>
        <w:rPr>
          <w:rFonts w:ascii="Times New Roman" w:hAnsi="Times New Roman"/>
          <w:bCs/>
          <w:color w:val="1D1B11" w:themeColor="background2" w:themeShade="1A"/>
        </w:rPr>
      </w:pPr>
      <w:r w:rsidRPr="00BB2634">
        <w:rPr>
          <w:rFonts w:ascii="Times New Roman" w:hAnsi="Times New Roman"/>
          <w:b/>
          <w:bCs/>
          <w:color w:val="1D1B11" w:themeColor="background2" w:themeShade="1A"/>
        </w:rPr>
        <w:lastRenderedPageBreak/>
        <w:t>G</w:t>
      </w:r>
      <w:r w:rsidRPr="00BB2634">
        <w:rPr>
          <w:rFonts w:ascii="Times New Roman" w:hAnsi="Times New Roman"/>
          <w:bCs/>
          <w:color w:val="1D1B11" w:themeColor="background2" w:themeShade="1A"/>
        </w:rPr>
        <w:t xml:space="preserve"> </w:t>
      </w:r>
      <w:r w:rsidR="003375EC" w:rsidRPr="00BB2634">
        <w:rPr>
          <w:rFonts w:ascii="Times New Roman" w:hAnsi="Times New Roman"/>
          <w:bCs/>
          <w:color w:val="1D1B11" w:themeColor="background2" w:themeShade="1A"/>
        </w:rPr>
        <w:t>–</w:t>
      </w:r>
      <w:r w:rsidRPr="00BB2634">
        <w:rPr>
          <w:rFonts w:ascii="Times New Roman" w:hAnsi="Times New Roman"/>
          <w:bCs/>
          <w:color w:val="1D1B11" w:themeColor="background2" w:themeShade="1A"/>
        </w:rPr>
        <w:t xml:space="preserve"> Point of Sale (POS) submitted enrollments</w:t>
      </w:r>
      <w:r w:rsidR="0022733E" w:rsidRPr="00BB2634">
        <w:rPr>
          <w:rFonts w:ascii="Times New Roman" w:hAnsi="Times New Roman"/>
          <w:bCs/>
          <w:color w:val="1D1B11" w:themeColor="background2" w:themeShade="1A"/>
        </w:rPr>
        <w:t>.</w:t>
      </w:r>
    </w:p>
    <w:p w14:paraId="1CE5FFDE" w14:textId="309AA111" w:rsidR="006E3FDE" w:rsidRPr="00BB2634" w:rsidRDefault="00462B65" w:rsidP="00BB2634">
      <w:pPr>
        <w:autoSpaceDE w:val="0"/>
        <w:autoSpaceDN w:val="0"/>
        <w:adjustRightInd w:val="0"/>
        <w:ind w:left="1800"/>
        <w:rPr>
          <w:rFonts w:ascii="Times New Roman" w:hAnsi="Times New Roman"/>
          <w:bCs/>
          <w:color w:val="1D1B11" w:themeColor="background2" w:themeShade="1A"/>
        </w:rPr>
      </w:pPr>
      <w:r w:rsidRPr="00BB2634">
        <w:rPr>
          <w:rFonts w:ascii="Times New Roman" w:hAnsi="Times New Roman"/>
          <w:b/>
          <w:bCs/>
          <w:color w:val="1D1B11" w:themeColor="background2" w:themeShade="1A"/>
        </w:rPr>
        <w:t>H</w:t>
      </w:r>
      <w:r w:rsidRPr="00BB2634">
        <w:rPr>
          <w:rFonts w:ascii="Times New Roman" w:hAnsi="Times New Roman"/>
          <w:bCs/>
          <w:color w:val="1D1B11" w:themeColor="background2" w:themeShade="1A"/>
        </w:rPr>
        <w:t xml:space="preserve"> </w:t>
      </w:r>
      <w:r w:rsidR="003375EC" w:rsidRPr="00BB2634">
        <w:rPr>
          <w:rFonts w:ascii="Times New Roman" w:hAnsi="Times New Roman"/>
          <w:bCs/>
          <w:color w:val="1D1B11" w:themeColor="background2" w:themeShade="1A"/>
        </w:rPr>
        <w:t>–</w:t>
      </w:r>
      <w:r w:rsidRPr="00BB2634">
        <w:rPr>
          <w:rFonts w:ascii="Times New Roman" w:hAnsi="Times New Roman"/>
          <w:bCs/>
          <w:color w:val="1D1B11" w:themeColor="background2" w:themeShade="1A"/>
        </w:rPr>
        <w:t xml:space="preserve"> CMS or Plan submitted re</w:t>
      </w:r>
      <w:r w:rsidR="00531116" w:rsidRPr="00BB2634">
        <w:rPr>
          <w:rFonts w:ascii="Times New Roman" w:hAnsi="Times New Roman"/>
          <w:bCs/>
          <w:color w:val="1D1B11" w:themeColor="background2" w:themeShade="1A"/>
        </w:rPr>
        <w:t>-</w:t>
      </w:r>
      <w:r w:rsidRPr="00BB2634">
        <w:rPr>
          <w:rFonts w:ascii="Times New Roman" w:hAnsi="Times New Roman"/>
          <w:bCs/>
          <w:color w:val="1D1B11" w:themeColor="background2" w:themeShade="1A"/>
        </w:rPr>
        <w:t>assignment enrollments</w:t>
      </w:r>
      <w:r w:rsidR="0022733E" w:rsidRPr="00BB2634">
        <w:rPr>
          <w:rFonts w:ascii="Times New Roman" w:hAnsi="Times New Roman"/>
          <w:bCs/>
          <w:color w:val="1D1B11" w:themeColor="background2" w:themeShade="1A"/>
        </w:rPr>
        <w:t>.</w:t>
      </w:r>
    </w:p>
    <w:p w14:paraId="1CE5FFDF" w14:textId="3F90F2EF" w:rsidR="006E3FDE" w:rsidRPr="00BB2634" w:rsidRDefault="00462B65" w:rsidP="00BB2634">
      <w:pPr>
        <w:autoSpaceDE w:val="0"/>
        <w:autoSpaceDN w:val="0"/>
        <w:adjustRightInd w:val="0"/>
        <w:ind w:left="1800"/>
        <w:rPr>
          <w:rFonts w:ascii="Times New Roman" w:hAnsi="Times New Roman"/>
          <w:bCs/>
          <w:color w:val="1D1B11" w:themeColor="background2" w:themeShade="1A"/>
        </w:rPr>
      </w:pPr>
      <w:r w:rsidRPr="00BB2634">
        <w:rPr>
          <w:rFonts w:ascii="Times New Roman" w:hAnsi="Times New Roman"/>
          <w:b/>
          <w:bCs/>
          <w:color w:val="1D1B11" w:themeColor="background2" w:themeShade="1A"/>
        </w:rPr>
        <w:t>I</w:t>
      </w:r>
      <w:r w:rsidRPr="00BB2634">
        <w:rPr>
          <w:rFonts w:ascii="Times New Roman" w:hAnsi="Times New Roman"/>
          <w:bCs/>
          <w:color w:val="1D1B11" w:themeColor="background2" w:themeShade="1A"/>
        </w:rPr>
        <w:t xml:space="preserve"> </w:t>
      </w:r>
      <w:r w:rsidR="003375EC" w:rsidRPr="00BB2634">
        <w:rPr>
          <w:rFonts w:ascii="Times New Roman" w:hAnsi="Times New Roman"/>
          <w:bCs/>
          <w:color w:val="1D1B11" w:themeColor="background2" w:themeShade="1A"/>
        </w:rPr>
        <w:t>–</w:t>
      </w:r>
      <w:r w:rsidRPr="00BB2634">
        <w:rPr>
          <w:rFonts w:ascii="Times New Roman" w:hAnsi="Times New Roman"/>
          <w:bCs/>
          <w:color w:val="1D1B11" w:themeColor="background2" w:themeShade="1A"/>
        </w:rPr>
        <w:t xml:space="preserve"> </w:t>
      </w:r>
      <w:r w:rsidR="008809FB" w:rsidRPr="00BB2634">
        <w:rPr>
          <w:rFonts w:ascii="Times New Roman" w:hAnsi="Times New Roman"/>
          <w:bCs/>
          <w:color w:val="1D1B11" w:themeColor="background2" w:themeShade="1A"/>
        </w:rPr>
        <w:t xml:space="preserve">Non-MMP </w:t>
      </w:r>
      <w:r w:rsidRPr="00BB2634">
        <w:rPr>
          <w:rFonts w:ascii="Times New Roman" w:hAnsi="Times New Roman"/>
          <w:bCs/>
          <w:color w:val="1D1B11" w:themeColor="background2" w:themeShade="1A"/>
        </w:rPr>
        <w:t>Plan submitted transactions with enrollment source other than any of the following:  B, E, F, G, and blank.</w:t>
      </w:r>
    </w:p>
    <w:p w14:paraId="3251949E" w14:textId="6B53221F" w:rsidR="008809FB" w:rsidRPr="00BB2634" w:rsidRDefault="008809FB" w:rsidP="00BB2634">
      <w:pPr>
        <w:autoSpaceDE w:val="0"/>
        <w:autoSpaceDN w:val="0"/>
        <w:adjustRightInd w:val="0"/>
        <w:ind w:left="1800"/>
        <w:rPr>
          <w:rFonts w:ascii="Times New Roman" w:hAnsi="Times New Roman"/>
          <w:bCs/>
          <w:color w:val="1D1B11" w:themeColor="background2" w:themeShade="1A"/>
        </w:rPr>
      </w:pPr>
      <w:r w:rsidRPr="00BB2634">
        <w:rPr>
          <w:rFonts w:ascii="Times New Roman" w:hAnsi="Times New Roman"/>
          <w:b/>
          <w:bCs/>
          <w:color w:val="1D1B11" w:themeColor="background2" w:themeShade="1A"/>
        </w:rPr>
        <w:t>J</w:t>
      </w:r>
      <w:r w:rsidRPr="00BB2634">
        <w:rPr>
          <w:rFonts w:ascii="Times New Roman" w:hAnsi="Times New Roman"/>
          <w:bCs/>
          <w:color w:val="1D1B11" w:themeColor="background2" w:themeShade="1A"/>
        </w:rPr>
        <w:t xml:space="preserve"> – State submitted MMP passive enrollment.</w:t>
      </w:r>
    </w:p>
    <w:p w14:paraId="7C311D14" w14:textId="6F50E40A" w:rsidR="008809FB" w:rsidRPr="00BB2634" w:rsidRDefault="008809FB" w:rsidP="00BB2634">
      <w:pPr>
        <w:autoSpaceDE w:val="0"/>
        <w:autoSpaceDN w:val="0"/>
        <w:adjustRightInd w:val="0"/>
        <w:ind w:left="1800"/>
        <w:rPr>
          <w:rFonts w:ascii="Times New Roman" w:hAnsi="Times New Roman"/>
          <w:bCs/>
          <w:color w:val="1D1B11" w:themeColor="background2" w:themeShade="1A"/>
        </w:rPr>
      </w:pPr>
      <w:r w:rsidRPr="00BB2634">
        <w:rPr>
          <w:rFonts w:ascii="Times New Roman" w:hAnsi="Times New Roman"/>
          <w:b/>
          <w:bCs/>
          <w:color w:val="1D1B11" w:themeColor="background2" w:themeShade="1A"/>
        </w:rPr>
        <w:t>K</w:t>
      </w:r>
      <w:r w:rsidRPr="00BB2634">
        <w:rPr>
          <w:rFonts w:ascii="Times New Roman" w:hAnsi="Times New Roman"/>
          <w:bCs/>
          <w:color w:val="1D1B11" w:themeColor="background2" w:themeShade="1A"/>
        </w:rPr>
        <w:t xml:space="preserve"> – CMS submitted MMP passive enrollment.</w:t>
      </w:r>
    </w:p>
    <w:p w14:paraId="1430317D" w14:textId="0D493950" w:rsidR="008809FB" w:rsidRPr="00BB2634" w:rsidRDefault="008809FB" w:rsidP="00BB2634">
      <w:pPr>
        <w:autoSpaceDE w:val="0"/>
        <w:autoSpaceDN w:val="0"/>
        <w:adjustRightInd w:val="0"/>
        <w:ind w:left="1800"/>
        <w:rPr>
          <w:rFonts w:ascii="Times New Roman" w:hAnsi="Times New Roman"/>
          <w:bCs/>
          <w:color w:val="1D1B11" w:themeColor="background2" w:themeShade="1A"/>
        </w:rPr>
      </w:pPr>
      <w:r w:rsidRPr="00BB2634">
        <w:rPr>
          <w:rFonts w:ascii="Times New Roman" w:hAnsi="Times New Roman"/>
          <w:b/>
          <w:bCs/>
          <w:color w:val="1D1B11" w:themeColor="background2" w:themeShade="1A"/>
        </w:rPr>
        <w:t>L</w:t>
      </w:r>
      <w:r w:rsidRPr="00BB2634">
        <w:rPr>
          <w:rFonts w:ascii="Times New Roman" w:hAnsi="Times New Roman"/>
          <w:bCs/>
          <w:color w:val="1D1B11" w:themeColor="background2" w:themeShade="1A"/>
        </w:rPr>
        <w:t xml:space="preserve"> – Beneficiary MMP election.</w:t>
      </w:r>
    </w:p>
    <w:p w14:paraId="1CE5FFE0" w14:textId="77777777" w:rsidR="004058A2" w:rsidRPr="00567CFE" w:rsidRDefault="00D6629E" w:rsidP="00D6629E">
      <w:pPr>
        <w:pStyle w:val="Heading1"/>
        <w:rPr>
          <w:rFonts w:ascii="Times New Roman" w:hAnsi="Times New Roman"/>
          <w:color w:val="auto"/>
        </w:rPr>
      </w:pPr>
      <w:bookmarkStart w:id="86" w:name="_Toc361827117"/>
      <w:bookmarkStart w:id="87" w:name="_Toc252867835"/>
      <w:bookmarkStart w:id="88" w:name="_Toc252878072"/>
      <w:bookmarkStart w:id="89" w:name="_Toc252965233"/>
      <w:bookmarkStart w:id="90" w:name="_Toc252867836"/>
      <w:bookmarkStart w:id="91" w:name="_Toc252878073"/>
      <w:bookmarkStart w:id="92" w:name="_Toc252965234"/>
      <w:bookmarkStart w:id="93" w:name="_Toc421000849"/>
      <w:bookmarkEnd w:id="86"/>
      <w:bookmarkEnd w:id="87"/>
      <w:bookmarkEnd w:id="88"/>
      <w:bookmarkEnd w:id="89"/>
      <w:bookmarkEnd w:id="90"/>
      <w:bookmarkEnd w:id="91"/>
      <w:bookmarkEnd w:id="92"/>
      <w:r>
        <w:rPr>
          <w:rFonts w:ascii="Times New Roman" w:hAnsi="Times New Roman"/>
        </w:rPr>
        <w:t>Enrollment File to CMS</w:t>
      </w:r>
      <w:bookmarkEnd w:id="93"/>
    </w:p>
    <w:p w14:paraId="1CE5FFE1" w14:textId="54F41869" w:rsidR="00567CFE" w:rsidRPr="00567CFE" w:rsidRDefault="00567CFE" w:rsidP="00567CFE">
      <w:pPr>
        <w:pStyle w:val="Caption"/>
        <w:keepNext/>
        <w:spacing w:after="0"/>
        <w:jc w:val="center"/>
        <w:rPr>
          <w:rFonts w:ascii="Times New Roman" w:hAnsi="Times New Roman"/>
          <w:color w:val="auto"/>
          <w:sz w:val="24"/>
          <w:szCs w:val="24"/>
        </w:rPr>
      </w:pPr>
      <w:bookmarkStart w:id="94" w:name="_Toc421000815"/>
      <w:r w:rsidRPr="00567CFE">
        <w:rPr>
          <w:rFonts w:ascii="Times New Roman" w:hAnsi="Times New Roman"/>
          <w:color w:val="auto"/>
          <w:sz w:val="24"/>
          <w:szCs w:val="24"/>
        </w:rPr>
        <w:t xml:space="preserve">Table </w:t>
      </w:r>
      <w:r w:rsidR="00A16509" w:rsidRPr="00567CFE">
        <w:rPr>
          <w:rFonts w:ascii="Times New Roman" w:hAnsi="Times New Roman"/>
          <w:color w:val="auto"/>
          <w:sz w:val="24"/>
          <w:szCs w:val="24"/>
        </w:rPr>
        <w:fldChar w:fldCharType="begin"/>
      </w:r>
      <w:r w:rsidRPr="00567CFE">
        <w:rPr>
          <w:rFonts w:ascii="Times New Roman" w:hAnsi="Times New Roman"/>
          <w:color w:val="auto"/>
          <w:sz w:val="24"/>
          <w:szCs w:val="24"/>
        </w:rPr>
        <w:instrText xml:space="preserve"> SEQ Table \* ARABIC </w:instrText>
      </w:r>
      <w:r w:rsidR="00A16509" w:rsidRPr="00567CFE">
        <w:rPr>
          <w:rFonts w:ascii="Times New Roman" w:hAnsi="Times New Roman"/>
          <w:color w:val="auto"/>
          <w:sz w:val="24"/>
          <w:szCs w:val="24"/>
        </w:rPr>
        <w:fldChar w:fldCharType="separate"/>
      </w:r>
      <w:r w:rsidR="00B858E0">
        <w:rPr>
          <w:rFonts w:ascii="Times New Roman" w:hAnsi="Times New Roman"/>
          <w:noProof/>
          <w:color w:val="auto"/>
          <w:sz w:val="24"/>
          <w:szCs w:val="24"/>
        </w:rPr>
        <w:t>1</w:t>
      </w:r>
      <w:r w:rsidR="00A16509" w:rsidRPr="00567CFE">
        <w:rPr>
          <w:rFonts w:ascii="Times New Roman" w:hAnsi="Times New Roman"/>
          <w:color w:val="auto"/>
          <w:sz w:val="24"/>
          <w:szCs w:val="24"/>
        </w:rPr>
        <w:fldChar w:fldCharType="end"/>
      </w:r>
      <w:r w:rsidRPr="00567CFE">
        <w:rPr>
          <w:rFonts w:ascii="Times New Roman" w:hAnsi="Times New Roman"/>
          <w:color w:val="auto"/>
          <w:sz w:val="24"/>
          <w:szCs w:val="24"/>
        </w:rPr>
        <w:t>: Enrollment File to CMS Header Record</w:t>
      </w:r>
      <w:bookmarkEnd w:id="94"/>
    </w:p>
    <w:tbl>
      <w:tblPr>
        <w:tblW w:w="5000" w:type="pct"/>
        <w:jc w:val="center"/>
        <w:tblLayout w:type="fixed"/>
        <w:tblLook w:val="04A0" w:firstRow="1" w:lastRow="0" w:firstColumn="1" w:lastColumn="0" w:noHBand="0" w:noVBand="1"/>
      </w:tblPr>
      <w:tblGrid>
        <w:gridCol w:w="3257"/>
        <w:gridCol w:w="1283"/>
        <w:gridCol w:w="1184"/>
        <w:gridCol w:w="3852"/>
      </w:tblGrid>
      <w:tr w:rsidR="005D4877" w:rsidRPr="00BC01ED" w14:paraId="1CE5FFE7" w14:textId="77777777" w:rsidTr="00BB2634">
        <w:trPr>
          <w:cantSplit/>
          <w:trHeight w:val="375"/>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CE5FFE3" w14:textId="7BE74FD6" w:rsidR="00EB0270" w:rsidRDefault="00923ED0" w:rsidP="00BB2634">
            <w:pPr>
              <w:jc w:val="center"/>
              <w:rPr>
                <w:rFonts w:ascii="Times New Roman" w:hAnsi="Times New Roman"/>
                <w:b/>
                <w:bCs/>
                <w:color w:val="000000"/>
                <w:u w:val="single"/>
              </w:rPr>
            </w:pPr>
            <w:r w:rsidRPr="00BC01ED">
              <w:rPr>
                <w:rFonts w:ascii="Times New Roman" w:hAnsi="Times New Roman"/>
                <w:b/>
                <w:bCs/>
                <w:color w:val="000000"/>
              </w:rPr>
              <w:t>Data Element Name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5FFE4" w14:textId="55EE0656" w:rsidR="00923ED0" w:rsidRPr="00BC01ED" w:rsidRDefault="00054356" w:rsidP="00BB2634">
            <w:pPr>
              <w:jc w:val="center"/>
              <w:rPr>
                <w:rFonts w:ascii="Times New Roman" w:hAnsi="Times New Roman"/>
                <w:b/>
                <w:bCs/>
                <w:color w:val="000000"/>
              </w:rPr>
            </w:pPr>
            <w:r w:rsidRPr="00BC01ED">
              <w:rPr>
                <w:rFonts w:ascii="Times New Roman" w:hAnsi="Times New Roman"/>
                <w:b/>
                <w:bCs/>
                <w:color w:val="000000"/>
              </w:rPr>
              <w:t>Position</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5FFE5" w14:textId="149FEA59" w:rsidR="00923ED0" w:rsidRPr="00BC01ED" w:rsidRDefault="00054356" w:rsidP="00BB2634">
            <w:pPr>
              <w:jc w:val="center"/>
              <w:rPr>
                <w:rFonts w:ascii="Times New Roman" w:hAnsi="Times New Roman"/>
                <w:b/>
                <w:bCs/>
                <w:color w:val="000000"/>
              </w:rPr>
            </w:pPr>
            <w:r w:rsidRPr="00BC01ED">
              <w:rPr>
                <w:rFonts w:ascii="Times New Roman" w:hAnsi="Times New Roman"/>
                <w:b/>
                <w:bCs/>
                <w:color w:val="000000"/>
              </w:rPr>
              <w:t>Format</w:t>
            </w:r>
          </w:p>
        </w:tc>
        <w:tc>
          <w:tcPr>
            <w:tcW w:w="3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5FFE6" w14:textId="2775FF50" w:rsidR="00923ED0" w:rsidRPr="00BC01ED" w:rsidRDefault="00054356" w:rsidP="00BB2634">
            <w:pPr>
              <w:jc w:val="center"/>
              <w:rPr>
                <w:rFonts w:ascii="Times New Roman" w:hAnsi="Times New Roman"/>
                <w:b/>
                <w:bCs/>
                <w:color w:val="000000"/>
              </w:rPr>
            </w:pPr>
            <w:r w:rsidRPr="00BC01ED">
              <w:rPr>
                <w:rFonts w:ascii="Times New Roman" w:hAnsi="Times New Roman"/>
                <w:b/>
                <w:bCs/>
                <w:color w:val="000000"/>
              </w:rPr>
              <w:t>Instructions</w:t>
            </w:r>
          </w:p>
        </w:tc>
      </w:tr>
      <w:tr w:rsidR="004058A2" w:rsidRPr="00BC01ED" w14:paraId="1CE5FFEC" w14:textId="77777777" w:rsidTr="00BB2634">
        <w:trPr>
          <w:cantSplit/>
          <w:trHeight w:val="300"/>
          <w:jc w:val="center"/>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5FFE8" w14:textId="77777777" w:rsidR="004058A2" w:rsidRPr="00BC01ED" w:rsidRDefault="004058A2" w:rsidP="004058A2">
            <w:pPr>
              <w:rPr>
                <w:rFonts w:ascii="Times New Roman" w:hAnsi="Times New Roman"/>
                <w:color w:val="000000"/>
              </w:rPr>
            </w:pPr>
            <w:r w:rsidRPr="00BC01ED">
              <w:rPr>
                <w:rFonts w:ascii="Times New Roman" w:hAnsi="Times New Roman"/>
                <w:color w:val="000000"/>
              </w:rPr>
              <w:t xml:space="preserve">Record Identification Code </w:t>
            </w:r>
          </w:p>
        </w:tc>
        <w:tc>
          <w:tcPr>
            <w:tcW w:w="1170" w:type="dxa"/>
            <w:tcBorders>
              <w:top w:val="single" w:sz="4" w:space="0" w:color="auto"/>
              <w:left w:val="nil"/>
              <w:bottom w:val="single" w:sz="4" w:space="0" w:color="auto"/>
              <w:right w:val="single" w:sz="4" w:space="0" w:color="auto"/>
            </w:tcBorders>
            <w:shd w:val="clear" w:color="auto" w:fill="auto"/>
            <w:noWrap/>
            <w:hideMark/>
          </w:tcPr>
          <w:p w14:paraId="1CE5FFE9" w14:textId="77777777" w:rsidR="004058A2" w:rsidRPr="00BC01ED" w:rsidRDefault="004058A2" w:rsidP="004058A2">
            <w:pPr>
              <w:jc w:val="center"/>
              <w:rPr>
                <w:rFonts w:ascii="Times New Roman" w:hAnsi="Times New Roman"/>
                <w:color w:val="000000"/>
              </w:rPr>
            </w:pPr>
            <w:r w:rsidRPr="00BC01ED">
              <w:rPr>
                <w:rFonts w:ascii="Times New Roman" w:hAnsi="Times New Roman"/>
                <w:color w:val="000000"/>
              </w:rPr>
              <w:t>1-3</w:t>
            </w:r>
          </w:p>
        </w:tc>
        <w:tc>
          <w:tcPr>
            <w:tcW w:w="1080" w:type="dxa"/>
            <w:tcBorders>
              <w:top w:val="single" w:sz="4" w:space="0" w:color="auto"/>
              <w:left w:val="nil"/>
              <w:bottom w:val="single" w:sz="4" w:space="0" w:color="auto"/>
              <w:right w:val="single" w:sz="4" w:space="0" w:color="auto"/>
            </w:tcBorders>
            <w:shd w:val="clear" w:color="auto" w:fill="auto"/>
            <w:hideMark/>
          </w:tcPr>
          <w:p w14:paraId="1CE5FFEA" w14:textId="77777777" w:rsidR="004058A2" w:rsidRPr="00BC01ED" w:rsidRDefault="004058A2" w:rsidP="004058A2">
            <w:pPr>
              <w:jc w:val="center"/>
              <w:rPr>
                <w:rFonts w:ascii="Times New Roman" w:hAnsi="Times New Roman"/>
                <w:color w:val="000000"/>
              </w:rPr>
            </w:pPr>
            <w:r w:rsidRPr="00BC01ED">
              <w:rPr>
                <w:rFonts w:ascii="Times New Roman" w:hAnsi="Times New Roman"/>
                <w:color w:val="000000"/>
              </w:rPr>
              <w:t>X(03)</w:t>
            </w:r>
          </w:p>
        </w:tc>
        <w:tc>
          <w:tcPr>
            <w:tcW w:w="3513" w:type="dxa"/>
            <w:tcBorders>
              <w:top w:val="single" w:sz="4" w:space="0" w:color="auto"/>
              <w:left w:val="nil"/>
              <w:bottom w:val="single" w:sz="4" w:space="0" w:color="auto"/>
              <w:right w:val="single" w:sz="4" w:space="0" w:color="auto"/>
            </w:tcBorders>
            <w:shd w:val="clear" w:color="auto" w:fill="auto"/>
            <w:hideMark/>
          </w:tcPr>
          <w:p w14:paraId="1CE5FFEB" w14:textId="02B89DBE" w:rsidR="004058A2" w:rsidRPr="00BC01ED" w:rsidRDefault="004058A2" w:rsidP="004058A2">
            <w:pPr>
              <w:rPr>
                <w:rFonts w:ascii="Times New Roman" w:hAnsi="Times New Roman"/>
                <w:color w:val="000000"/>
              </w:rPr>
            </w:pPr>
            <w:r w:rsidRPr="00BC01ED">
              <w:rPr>
                <w:rFonts w:ascii="Times New Roman" w:hAnsi="Times New Roman"/>
                <w:color w:val="000000"/>
              </w:rPr>
              <w:t xml:space="preserve">Enter </w:t>
            </w:r>
            <w:r w:rsidR="0046006B">
              <w:rPr>
                <w:rFonts w:ascii="Times New Roman" w:hAnsi="Times New Roman"/>
                <w:color w:val="000000"/>
              </w:rPr>
              <w:t>‘</w:t>
            </w:r>
            <w:r w:rsidRPr="00BC01ED">
              <w:rPr>
                <w:rFonts w:ascii="Times New Roman" w:hAnsi="Times New Roman"/>
                <w:color w:val="000000"/>
              </w:rPr>
              <w:t>MMA</w:t>
            </w:r>
            <w:r w:rsidR="0046006B">
              <w:rPr>
                <w:rFonts w:ascii="Times New Roman" w:hAnsi="Times New Roman"/>
                <w:color w:val="000000"/>
              </w:rPr>
              <w:t>’</w:t>
            </w:r>
            <w:r w:rsidRPr="00BC01ED">
              <w:rPr>
                <w:rFonts w:ascii="Times New Roman" w:hAnsi="Times New Roman"/>
                <w:color w:val="000000"/>
              </w:rPr>
              <w:t>.</w:t>
            </w:r>
          </w:p>
        </w:tc>
      </w:tr>
      <w:tr w:rsidR="004058A2" w:rsidRPr="00BC01ED" w14:paraId="1CE5FFF1" w14:textId="77777777" w:rsidTr="00BB2634">
        <w:trPr>
          <w:cantSplit/>
          <w:trHeight w:val="1020"/>
          <w:jc w:val="center"/>
        </w:trPr>
        <w:tc>
          <w:tcPr>
            <w:tcW w:w="2970" w:type="dxa"/>
            <w:tcBorders>
              <w:top w:val="nil"/>
              <w:left w:val="single" w:sz="4" w:space="0" w:color="auto"/>
              <w:bottom w:val="single" w:sz="4" w:space="0" w:color="auto"/>
              <w:right w:val="single" w:sz="4" w:space="0" w:color="auto"/>
            </w:tcBorders>
            <w:shd w:val="clear" w:color="auto" w:fill="auto"/>
            <w:noWrap/>
            <w:hideMark/>
          </w:tcPr>
          <w:p w14:paraId="1CE5FFED" w14:textId="77777777" w:rsidR="004058A2" w:rsidRPr="00BC01ED" w:rsidRDefault="004058A2" w:rsidP="004058A2">
            <w:pPr>
              <w:rPr>
                <w:rFonts w:ascii="Times New Roman" w:hAnsi="Times New Roman"/>
                <w:color w:val="000000"/>
              </w:rPr>
            </w:pPr>
            <w:r w:rsidRPr="00BC01ED">
              <w:rPr>
                <w:rFonts w:ascii="Times New Roman" w:hAnsi="Times New Roman"/>
                <w:color w:val="000000"/>
              </w:rPr>
              <w:t xml:space="preserve">State Code </w:t>
            </w:r>
          </w:p>
        </w:tc>
        <w:tc>
          <w:tcPr>
            <w:tcW w:w="1170" w:type="dxa"/>
            <w:tcBorders>
              <w:top w:val="nil"/>
              <w:left w:val="nil"/>
              <w:bottom w:val="single" w:sz="4" w:space="0" w:color="auto"/>
              <w:right w:val="single" w:sz="4" w:space="0" w:color="auto"/>
            </w:tcBorders>
            <w:shd w:val="clear" w:color="auto" w:fill="auto"/>
            <w:hideMark/>
          </w:tcPr>
          <w:p w14:paraId="1CE5FFEE" w14:textId="77777777" w:rsidR="004058A2" w:rsidRPr="00BC01ED" w:rsidRDefault="004058A2" w:rsidP="004058A2">
            <w:pPr>
              <w:jc w:val="center"/>
              <w:rPr>
                <w:rFonts w:ascii="Times New Roman" w:hAnsi="Times New Roman"/>
                <w:color w:val="000000"/>
              </w:rPr>
            </w:pPr>
            <w:r w:rsidRPr="00BC01ED">
              <w:rPr>
                <w:rFonts w:ascii="Times New Roman" w:hAnsi="Times New Roman"/>
                <w:color w:val="000000"/>
              </w:rPr>
              <w:t>4-5</w:t>
            </w:r>
          </w:p>
        </w:tc>
        <w:tc>
          <w:tcPr>
            <w:tcW w:w="1080" w:type="dxa"/>
            <w:tcBorders>
              <w:top w:val="nil"/>
              <w:left w:val="nil"/>
              <w:bottom w:val="single" w:sz="4" w:space="0" w:color="auto"/>
              <w:right w:val="single" w:sz="4" w:space="0" w:color="auto"/>
            </w:tcBorders>
            <w:shd w:val="clear" w:color="auto" w:fill="auto"/>
            <w:hideMark/>
          </w:tcPr>
          <w:p w14:paraId="1CE5FFEF" w14:textId="77777777" w:rsidR="004058A2" w:rsidRPr="00BC01ED" w:rsidRDefault="004058A2" w:rsidP="004058A2">
            <w:pPr>
              <w:jc w:val="center"/>
              <w:rPr>
                <w:rFonts w:ascii="Times New Roman" w:hAnsi="Times New Roman"/>
                <w:color w:val="000000"/>
              </w:rPr>
            </w:pPr>
            <w:r w:rsidRPr="00BC01ED">
              <w:rPr>
                <w:rFonts w:ascii="Times New Roman" w:hAnsi="Times New Roman"/>
                <w:color w:val="000000"/>
              </w:rPr>
              <w:t>X(02)</w:t>
            </w:r>
          </w:p>
        </w:tc>
        <w:tc>
          <w:tcPr>
            <w:tcW w:w="3513" w:type="dxa"/>
            <w:tcBorders>
              <w:top w:val="nil"/>
              <w:left w:val="nil"/>
              <w:bottom w:val="single" w:sz="4" w:space="0" w:color="auto"/>
              <w:right w:val="single" w:sz="4" w:space="0" w:color="auto"/>
            </w:tcBorders>
            <w:shd w:val="clear" w:color="auto" w:fill="auto"/>
            <w:hideMark/>
          </w:tcPr>
          <w:p w14:paraId="2E7B4E02" w14:textId="7F8830DA" w:rsidR="00210327" w:rsidRDefault="004058A2" w:rsidP="00210327">
            <w:pPr>
              <w:rPr>
                <w:rFonts w:ascii="Times New Roman" w:hAnsi="Times New Roman"/>
                <w:color w:val="000000"/>
              </w:rPr>
            </w:pPr>
            <w:r w:rsidRPr="00BC01ED">
              <w:rPr>
                <w:rFonts w:ascii="Times New Roman" w:hAnsi="Times New Roman"/>
                <w:color w:val="000000"/>
              </w:rPr>
              <w:t xml:space="preserve">Enter US Postal Service State Abbreviation. </w:t>
            </w:r>
          </w:p>
          <w:p w14:paraId="7BB5C868" w14:textId="0D1672F5" w:rsidR="00210327" w:rsidRDefault="004058A2" w:rsidP="00210327">
            <w:pPr>
              <w:rPr>
                <w:rFonts w:ascii="Times New Roman" w:hAnsi="Times New Roman"/>
                <w:color w:val="000000"/>
              </w:rPr>
            </w:pPr>
            <w:r w:rsidRPr="00BC01ED">
              <w:rPr>
                <w:rFonts w:ascii="Times New Roman" w:hAnsi="Times New Roman"/>
                <w:color w:val="000000"/>
              </w:rPr>
              <w:t xml:space="preserve">Example = </w:t>
            </w:r>
            <w:r w:rsidR="0046006B">
              <w:rPr>
                <w:rFonts w:ascii="Times New Roman" w:hAnsi="Times New Roman"/>
                <w:color w:val="000000"/>
              </w:rPr>
              <w:t>‘</w:t>
            </w:r>
            <w:r w:rsidRPr="00BC01ED">
              <w:rPr>
                <w:rFonts w:ascii="Times New Roman" w:hAnsi="Times New Roman"/>
                <w:color w:val="000000"/>
              </w:rPr>
              <w:t>MD</w:t>
            </w:r>
            <w:r w:rsidR="0046006B">
              <w:rPr>
                <w:rFonts w:ascii="Times New Roman" w:hAnsi="Times New Roman"/>
                <w:color w:val="000000"/>
              </w:rPr>
              <w:t>’</w:t>
            </w:r>
            <w:r w:rsidRPr="00BC01ED">
              <w:rPr>
                <w:rFonts w:ascii="Times New Roman" w:hAnsi="Times New Roman"/>
                <w:color w:val="000000"/>
              </w:rPr>
              <w:t xml:space="preserve">. </w:t>
            </w:r>
          </w:p>
          <w:p w14:paraId="1CE5FFF0" w14:textId="3144E5DD" w:rsidR="004058A2" w:rsidRPr="00BC01ED" w:rsidRDefault="004058A2" w:rsidP="00210327">
            <w:pPr>
              <w:rPr>
                <w:rFonts w:ascii="Times New Roman" w:hAnsi="Times New Roman"/>
                <w:color w:val="000000"/>
              </w:rPr>
            </w:pPr>
            <w:r w:rsidRPr="00BC01ED">
              <w:rPr>
                <w:rFonts w:ascii="Times New Roman" w:hAnsi="Times New Roman"/>
                <w:color w:val="000000"/>
              </w:rPr>
              <w:t xml:space="preserve">See Appendix </w:t>
            </w:r>
            <w:r w:rsidR="00EE6573">
              <w:rPr>
                <w:rFonts w:ascii="Times New Roman" w:hAnsi="Times New Roman"/>
                <w:color w:val="000000"/>
              </w:rPr>
              <w:t>A</w:t>
            </w:r>
            <w:r w:rsidR="00000E39" w:rsidRPr="00BC01ED">
              <w:rPr>
                <w:rFonts w:ascii="Times New Roman" w:hAnsi="Times New Roman"/>
                <w:color w:val="000000"/>
              </w:rPr>
              <w:t xml:space="preserve"> State Codes</w:t>
            </w:r>
            <w:r w:rsidRPr="00BC01ED">
              <w:rPr>
                <w:rFonts w:ascii="Times New Roman" w:hAnsi="Times New Roman"/>
                <w:color w:val="000000"/>
              </w:rPr>
              <w:t>.</w:t>
            </w:r>
          </w:p>
        </w:tc>
      </w:tr>
      <w:tr w:rsidR="004058A2" w:rsidRPr="00BC01ED" w14:paraId="1CE5FFF6" w14:textId="77777777" w:rsidTr="00BB2634">
        <w:trPr>
          <w:cantSplit/>
          <w:trHeight w:val="510"/>
          <w:jc w:val="center"/>
        </w:trPr>
        <w:tc>
          <w:tcPr>
            <w:tcW w:w="2970" w:type="dxa"/>
            <w:tcBorders>
              <w:top w:val="nil"/>
              <w:left w:val="single" w:sz="4" w:space="0" w:color="auto"/>
              <w:bottom w:val="single" w:sz="4" w:space="0" w:color="auto"/>
              <w:right w:val="single" w:sz="4" w:space="0" w:color="auto"/>
            </w:tcBorders>
            <w:shd w:val="clear" w:color="auto" w:fill="auto"/>
            <w:noWrap/>
            <w:hideMark/>
          </w:tcPr>
          <w:p w14:paraId="1CE5FFF2" w14:textId="77777777" w:rsidR="004058A2" w:rsidRPr="00BC01ED" w:rsidRDefault="004058A2" w:rsidP="004058A2">
            <w:pPr>
              <w:rPr>
                <w:rFonts w:ascii="Times New Roman" w:hAnsi="Times New Roman"/>
                <w:color w:val="000000"/>
              </w:rPr>
            </w:pPr>
            <w:r w:rsidRPr="00BC01ED">
              <w:rPr>
                <w:rFonts w:ascii="Times New Roman" w:hAnsi="Times New Roman"/>
                <w:color w:val="000000"/>
              </w:rPr>
              <w:t>Create Month</w:t>
            </w:r>
          </w:p>
        </w:tc>
        <w:tc>
          <w:tcPr>
            <w:tcW w:w="1170" w:type="dxa"/>
            <w:tcBorders>
              <w:top w:val="nil"/>
              <w:left w:val="nil"/>
              <w:bottom w:val="single" w:sz="4" w:space="0" w:color="auto"/>
              <w:right w:val="single" w:sz="4" w:space="0" w:color="auto"/>
            </w:tcBorders>
            <w:shd w:val="clear" w:color="auto" w:fill="auto"/>
            <w:noWrap/>
            <w:hideMark/>
          </w:tcPr>
          <w:p w14:paraId="1CE5FFF3" w14:textId="77777777" w:rsidR="004058A2" w:rsidRPr="00BC01ED" w:rsidRDefault="004058A2" w:rsidP="004058A2">
            <w:pPr>
              <w:jc w:val="center"/>
              <w:rPr>
                <w:rFonts w:ascii="Times New Roman" w:hAnsi="Times New Roman"/>
                <w:color w:val="000000"/>
              </w:rPr>
            </w:pPr>
            <w:r w:rsidRPr="00BC01ED">
              <w:rPr>
                <w:rFonts w:ascii="Times New Roman" w:hAnsi="Times New Roman"/>
                <w:color w:val="000000"/>
              </w:rPr>
              <w:t>6-7</w:t>
            </w:r>
          </w:p>
        </w:tc>
        <w:tc>
          <w:tcPr>
            <w:tcW w:w="1080" w:type="dxa"/>
            <w:tcBorders>
              <w:top w:val="nil"/>
              <w:left w:val="nil"/>
              <w:bottom w:val="single" w:sz="4" w:space="0" w:color="auto"/>
              <w:right w:val="single" w:sz="4" w:space="0" w:color="auto"/>
            </w:tcBorders>
            <w:shd w:val="clear" w:color="auto" w:fill="auto"/>
            <w:hideMark/>
          </w:tcPr>
          <w:p w14:paraId="1CE5FFF4" w14:textId="77777777" w:rsidR="004058A2" w:rsidRPr="00BC01ED" w:rsidRDefault="004058A2" w:rsidP="004058A2">
            <w:pPr>
              <w:jc w:val="center"/>
              <w:rPr>
                <w:rFonts w:ascii="Times New Roman" w:hAnsi="Times New Roman"/>
                <w:color w:val="000000"/>
              </w:rPr>
            </w:pPr>
            <w:r w:rsidRPr="00BC01ED">
              <w:rPr>
                <w:rFonts w:ascii="Times New Roman" w:hAnsi="Times New Roman"/>
                <w:color w:val="000000"/>
              </w:rPr>
              <w:t>9(02)</w:t>
            </w:r>
          </w:p>
        </w:tc>
        <w:tc>
          <w:tcPr>
            <w:tcW w:w="3513" w:type="dxa"/>
            <w:tcBorders>
              <w:top w:val="nil"/>
              <w:left w:val="nil"/>
              <w:bottom w:val="single" w:sz="4" w:space="0" w:color="auto"/>
              <w:right w:val="single" w:sz="4" w:space="0" w:color="auto"/>
            </w:tcBorders>
            <w:shd w:val="clear" w:color="auto" w:fill="auto"/>
            <w:hideMark/>
          </w:tcPr>
          <w:p w14:paraId="1CE5FFF5" w14:textId="34532715" w:rsidR="004058A2" w:rsidRPr="00BC01ED" w:rsidRDefault="00785280" w:rsidP="004058A2">
            <w:pPr>
              <w:rPr>
                <w:rFonts w:ascii="Times New Roman" w:hAnsi="Times New Roman"/>
                <w:color w:val="1D1B11" w:themeColor="background2" w:themeShade="1A"/>
              </w:rPr>
            </w:pPr>
            <w:r w:rsidRPr="00BC01ED">
              <w:rPr>
                <w:rFonts w:ascii="Times New Roman" w:hAnsi="Times New Roman"/>
                <w:color w:val="1D1B11" w:themeColor="background2" w:themeShade="1A"/>
              </w:rPr>
              <w:t>Enter month that the file is created</w:t>
            </w:r>
            <w:r w:rsidR="006E6196">
              <w:rPr>
                <w:rFonts w:ascii="Times New Roman" w:hAnsi="Times New Roman"/>
                <w:color w:val="1D1B11" w:themeColor="background2" w:themeShade="1A"/>
              </w:rPr>
              <w:t xml:space="preserve">. </w:t>
            </w:r>
            <w:r w:rsidRPr="00BC01ED">
              <w:rPr>
                <w:rFonts w:ascii="Times New Roman" w:hAnsi="Times New Roman"/>
                <w:color w:val="1D1B11" w:themeColor="background2" w:themeShade="1A"/>
              </w:rPr>
              <w:t xml:space="preserve"> </w:t>
            </w:r>
            <w:r w:rsidR="00E339B4" w:rsidRPr="00BC01ED">
              <w:rPr>
                <w:rFonts w:ascii="Times New Roman" w:hAnsi="Times New Roman"/>
                <w:color w:val="1D1B11" w:themeColor="background2" w:themeShade="1A"/>
              </w:rPr>
              <w:t>Examples, if month is May, enter</w:t>
            </w:r>
            <w:r w:rsidRPr="00BC01ED">
              <w:rPr>
                <w:rFonts w:ascii="Times New Roman" w:hAnsi="Times New Roman"/>
                <w:color w:val="1D1B11" w:themeColor="background2" w:themeShade="1A"/>
              </w:rPr>
              <w:t xml:space="preserve"> </w:t>
            </w:r>
            <w:r w:rsidR="0046006B">
              <w:rPr>
                <w:rFonts w:ascii="Times New Roman" w:hAnsi="Times New Roman"/>
                <w:color w:val="1D1B11" w:themeColor="background2" w:themeShade="1A"/>
              </w:rPr>
              <w:t>‘</w:t>
            </w:r>
            <w:r w:rsidRPr="00BC01ED">
              <w:rPr>
                <w:rFonts w:ascii="Times New Roman" w:hAnsi="Times New Roman"/>
                <w:color w:val="1D1B11" w:themeColor="background2" w:themeShade="1A"/>
              </w:rPr>
              <w:t>05</w:t>
            </w:r>
            <w:r w:rsidR="0046006B">
              <w:rPr>
                <w:rFonts w:ascii="Times New Roman" w:hAnsi="Times New Roman"/>
                <w:color w:val="1D1B11" w:themeColor="background2" w:themeShade="1A"/>
              </w:rPr>
              <w:t>’</w:t>
            </w:r>
            <w:r w:rsidRPr="00BC01ED">
              <w:rPr>
                <w:rFonts w:ascii="Times New Roman" w:hAnsi="Times New Roman"/>
                <w:color w:val="1D1B11" w:themeColor="background2" w:themeShade="1A"/>
              </w:rPr>
              <w:t>.</w:t>
            </w:r>
          </w:p>
        </w:tc>
      </w:tr>
      <w:tr w:rsidR="004058A2" w:rsidRPr="00BC01ED" w14:paraId="1CE5FFFB" w14:textId="77777777" w:rsidTr="00BB2634">
        <w:trPr>
          <w:cantSplit/>
          <w:trHeight w:val="510"/>
          <w:jc w:val="center"/>
        </w:trPr>
        <w:tc>
          <w:tcPr>
            <w:tcW w:w="2970" w:type="dxa"/>
            <w:tcBorders>
              <w:top w:val="nil"/>
              <w:left w:val="single" w:sz="4" w:space="0" w:color="auto"/>
              <w:bottom w:val="single" w:sz="4" w:space="0" w:color="auto"/>
              <w:right w:val="single" w:sz="4" w:space="0" w:color="auto"/>
            </w:tcBorders>
            <w:shd w:val="clear" w:color="auto" w:fill="auto"/>
            <w:noWrap/>
            <w:hideMark/>
          </w:tcPr>
          <w:p w14:paraId="1CE5FFF7" w14:textId="77777777" w:rsidR="004058A2" w:rsidRPr="00BC01ED" w:rsidRDefault="004058A2" w:rsidP="004058A2">
            <w:pPr>
              <w:rPr>
                <w:rFonts w:ascii="Times New Roman" w:hAnsi="Times New Roman"/>
                <w:color w:val="000000"/>
              </w:rPr>
            </w:pPr>
            <w:r w:rsidRPr="00BC01ED">
              <w:rPr>
                <w:rFonts w:ascii="Times New Roman" w:hAnsi="Times New Roman"/>
                <w:color w:val="000000"/>
              </w:rPr>
              <w:t>Create Year</w:t>
            </w:r>
          </w:p>
        </w:tc>
        <w:tc>
          <w:tcPr>
            <w:tcW w:w="1170" w:type="dxa"/>
            <w:tcBorders>
              <w:top w:val="nil"/>
              <w:left w:val="nil"/>
              <w:bottom w:val="single" w:sz="4" w:space="0" w:color="auto"/>
              <w:right w:val="single" w:sz="4" w:space="0" w:color="auto"/>
            </w:tcBorders>
            <w:shd w:val="clear" w:color="auto" w:fill="auto"/>
            <w:noWrap/>
            <w:hideMark/>
          </w:tcPr>
          <w:p w14:paraId="1CE5FFF8" w14:textId="77777777" w:rsidR="004058A2" w:rsidRPr="00BC01ED" w:rsidRDefault="004058A2" w:rsidP="004058A2">
            <w:pPr>
              <w:jc w:val="center"/>
              <w:rPr>
                <w:rFonts w:ascii="Times New Roman" w:hAnsi="Times New Roman"/>
                <w:color w:val="000000"/>
              </w:rPr>
            </w:pPr>
            <w:r w:rsidRPr="00BC01ED">
              <w:rPr>
                <w:rFonts w:ascii="Times New Roman" w:hAnsi="Times New Roman"/>
                <w:color w:val="000000"/>
              </w:rPr>
              <w:t>8-11</w:t>
            </w:r>
          </w:p>
        </w:tc>
        <w:tc>
          <w:tcPr>
            <w:tcW w:w="1080" w:type="dxa"/>
            <w:tcBorders>
              <w:top w:val="nil"/>
              <w:left w:val="nil"/>
              <w:bottom w:val="single" w:sz="4" w:space="0" w:color="auto"/>
              <w:right w:val="single" w:sz="4" w:space="0" w:color="auto"/>
            </w:tcBorders>
            <w:shd w:val="clear" w:color="auto" w:fill="auto"/>
            <w:noWrap/>
            <w:hideMark/>
          </w:tcPr>
          <w:p w14:paraId="1CE5FFF9" w14:textId="77777777" w:rsidR="004058A2" w:rsidRPr="00BC01ED" w:rsidRDefault="004058A2" w:rsidP="004058A2">
            <w:pPr>
              <w:jc w:val="center"/>
              <w:rPr>
                <w:rFonts w:ascii="Times New Roman" w:hAnsi="Times New Roman"/>
                <w:color w:val="000000"/>
              </w:rPr>
            </w:pPr>
            <w:r w:rsidRPr="00BC01ED">
              <w:rPr>
                <w:rFonts w:ascii="Times New Roman" w:hAnsi="Times New Roman"/>
                <w:color w:val="000000"/>
              </w:rPr>
              <w:t>9(04)</w:t>
            </w:r>
          </w:p>
        </w:tc>
        <w:tc>
          <w:tcPr>
            <w:tcW w:w="3513" w:type="dxa"/>
            <w:tcBorders>
              <w:top w:val="nil"/>
              <w:left w:val="nil"/>
              <w:bottom w:val="single" w:sz="4" w:space="0" w:color="auto"/>
              <w:right w:val="single" w:sz="4" w:space="0" w:color="auto"/>
            </w:tcBorders>
            <w:shd w:val="clear" w:color="auto" w:fill="auto"/>
            <w:hideMark/>
          </w:tcPr>
          <w:p w14:paraId="1CE5FFFA" w14:textId="61A671B9" w:rsidR="00EC1577" w:rsidRDefault="004058A2" w:rsidP="00EC1577">
            <w:pPr>
              <w:tabs>
                <w:tab w:val="left" w:pos="0"/>
                <w:tab w:val="left" w:pos="72"/>
              </w:tabs>
              <w:rPr>
                <w:rFonts w:ascii="Times New Roman" w:hAnsi="Times New Roman"/>
                <w:b/>
                <w:color w:val="000000"/>
                <w:u w:val="single"/>
              </w:rPr>
            </w:pPr>
            <w:r w:rsidRPr="00BC01ED">
              <w:rPr>
                <w:rFonts w:ascii="Times New Roman" w:hAnsi="Times New Roman"/>
                <w:color w:val="000000"/>
              </w:rPr>
              <w:t>Enter year that the file is created</w:t>
            </w:r>
            <w:r w:rsidR="006E6196">
              <w:rPr>
                <w:rFonts w:ascii="Times New Roman" w:hAnsi="Times New Roman"/>
                <w:color w:val="000000"/>
              </w:rPr>
              <w:t xml:space="preserve">. </w:t>
            </w:r>
            <w:r w:rsidRPr="00BC01ED">
              <w:rPr>
                <w:rFonts w:ascii="Times New Roman" w:hAnsi="Times New Roman"/>
                <w:color w:val="000000"/>
              </w:rPr>
              <w:t xml:space="preserve"> Example = </w:t>
            </w:r>
            <w:r w:rsidR="0046006B">
              <w:rPr>
                <w:rFonts w:ascii="Times New Roman" w:hAnsi="Times New Roman"/>
                <w:color w:val="000000"/>
              </w:rPr>
              <w:t>‘</w:t>
            </w:r>
            <w:r w:rsidR="002D0A99" w:rsidRPr="00BC01ED">
              <w:rPr>
                <w:rFonts w:ascii="Times New Roman" w:hAnsi="Times New Roman"/>
                <w:color w:val="000000"/>
              </w:rPr>
              <w:t>201</w:t>
            </w:r>
            <w:r w:rsidR="002D0A99">
              <w:rPr>
                <w:rFonts w:ascii="Times New Roman" w:hAnsi="Times New Roman"/>
                <w:color w:val="000000"/>
              </w:rPr>
              <w:t>3</w:t>
            </w:r>
            <w:r w:rsidR="0046006B">
              <w:rPr>
                <w:rFonts w:ascii="Times New Roman" w:hAnsi="Times New Roman"/>
                <w:color w:val="000000"/>
              </w:rPr>
              <w:t>’</w:t>
            </w:r>
            <w:r w:rsidRPr="00BC01ED">
              <w:rPr>
                <w:rFonts w:ascii="Times New Roman" w:hAnsi="Times New Roman"/>
                <w:color w:val="000000"/>
              </w:rPr>
              <w:t>.</w:t>
            </w:r>
          </w:p>
        </w:tc>
      </w:tr>
      <w:tr w:rsidR="004058A2" w:rsidRPr="00BC01ED" w14:paraId="1CE60000" w14:textId="77777777" w:rsidTr="00BB2634">
        <w:trPr>
          <w:cantSplit/>
          <w:trHeight w:val="300"/>
          <w:jc w:val="center"/>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1CE5FFFC" w14:textId="77777777" w:rsidR="004058A2" w:rsidRPr="00BC01ED" w:rsidRDefault="004058A2" w:rsidP="004058A2">
            <w:pPr>
              <w:rPr>
                <w:rFonts w:ascii="Times New Roman" w:hAnsi="Times New Roman"/>
                <w:color w:val="000000"/>
              </w:rPr>
            </w:pPr>
            <w:r w:rsidRPr="00BC01ED">
              <w:rPr>
                <w:rFonts w:ascii="Times New Roman" w:hAnsi="Times New Roman"/>
                <w:color w:val="000000"/>
              </w:rPr>
              <w:t>Filler</w:t>
            </w:r>
          </w:p>
        </w:tc>
        <w:tc>
          <w:tcPr>
            <w:tcW w:w="1170" w:type="dxa"/>
            <w:tcBorders>
              <w:top w:val="nil"/>
              <w:left w:val="nil"/>
              <w:bottom w:val="single" w:sz="4" w:space="0" w:color="auto"/>
              <w:right w:val="single" w:sz="4" w:space="0" w:color="auto"/>
            </w:tcBorders>
            <w:shd w:val="clear" w:color="auto" w:fill="auto"/>
            <w:noWrap/>
            <w:hideMark/>
          </w:tcPr>
          <w:p w14:paraId="1CE5FFFD" w14:textId="77777777" w:rsidR="004058A2" w:rsidRPr="00BC01ED" w:rsidRDefault="004058A2" w:rsidP="004058A2">
            <w:pPr>
              <w:jc w:val="center"/>
              <w:rPr>
                <w:rFonts w:ascii="Times New Roman" w:hAnsi="Times New Roman"/>
                <w:color w:val="000000"/>
              </w:rPr>
            </w:pPr>
            <w:r w:rsidRPr="00BC01ED">
              <w:rPr>
                <w:rFonts w:ascii="Times New Roman" w:hAnsi="Times New Roman"/>
                <w:color w:val="000000"/>
              </w:rPr>
              <w:t>12-180</w:t>
            </w:r>
          </w:p>
        </w:tc>
        <w:tc>
          <w:tcPr>
            <w:tcW w:w="1080" w:type="dxa"/>
            <w:tcBorders>
              <w:top w:val="nil"/>
              <w:left w:val="nil"/>
              <w:bottom w:val="single" w:sz="4" w:space="0" w:color="auto"/>
              <w:right w:val="single" w:sz="4" w:space="0" w:color="auto"/>
            </w:tcBorders>
            <w:shd w:val="clear" w:color="auto" w:fill="auto"/>
            <w:noWrap/>
            <w:hideMark/>
          </w:tcPr>
          <w:p w14:paraId="1CE5FFFE" w14:textId="77777777" w:rsidR="004058A2" w:rsidRPr="00BC01ED" w:rsidRDefault="004058A2" w:rsidP="004058A2">
            <w:pPr>
              <w:jc w:val="center"/>
              <w:rPr>
                <w:rFonts w:ascii="Times New Roman" w:hAnsi="Times New Roman"/>
                <w:color w:val="000000"/>
              </w:rPr>
            </w:pPr>
            <w:r w:rsidRPr="00BC01ED">
              <w:rPr>
                <w:rFonts w:ascii="Times New Roman" w:hAnsi="Times New Roman"/>
                <w:color w:val="000000"/>
              </w:rPr>
              <w:t>X(169)</w:t>
            </w:r>
          </w:p>
        </w:tc>
        <w:tc>
          <w:tcPr>
            <w:tcW w:w="3513" w:type="dxa"/>
            <w:tcBorders>
              <w:top w:val="nil"/>
              <w:left w:val="nil"/>
              <w:bottom w:val="single" w:sz="4" w:space="0" w:color="auto"/>
              <w:right w:val="single" w:sz="4" w:space="0" w:color="auto"/>
            </w:tcBorders>
            <w:shd w:val="clear" w:color="auto" w:fill="auto"/>
            <w:hideMark/>
          </w:tcPr>
          <w:p w14:paraId="1CE5FFFF" w14:textId="77777777" w:rsidR="004058A2" w:rsidRPr="00BC01ED" w:rsidRDefault="004058A2" w:rsidP="004058A2">
            <w:pPr>
              <w:rPr>
                <w:rFonts w:ascii="Times New Roman" w:hAnsi="Times New Roman"/>
                <w:color w:val="000000"/>
              </w:rPr>
            </w:pPr>
            <w:r w:rsidRPr="00BC01ED">
              <w:rPr>
                <w:rFonts w:ascii="Times New Roman" w:hAnsi="Times New Roman"/>
                <w:color w:val="000000"/>
              </w:rPr>
              <w:t>Enter spaces.</w:t>
            </w:r>
          </w:p>
        </w:tc>
      </w:tr>
    </w:tbl>
    <w:p w14:paraId="1CE60001" w14:textId="77777777" w:rsidR="00EB0270" w:rsidRDefault="00EB0270">
      <w:pPr>
        <w:rPr>
          <w:rFonts w:ascii="Times New Roman" w:hAnsi="Times New Roman"/>
        </w:rPr>
      </w:pPr>
    </w:p>
    <w:p w14:paraId="1CE60002" w14:textId="4965A13F" w:rsidR="00567CFE" w:rsidRPr="00567CFE" w:rsidRDefault="00B33F3F" w:rsidP="00D6629E">
      <w:pPr>
        <w:pStyle w:val="Caption"/>
        <w:keepNext/>
        <w:spacing w:after="0"/>
        <w:jc w:val="center"/>
        <w:rPr>
          <w:rFonts w:ascii="Times New Roman" w:hAnsi="Times New Roman"/>
          <w:color w:val="auto"/>
          <w:sz w:val="24"/>
          <w:szCs w:val="24"/>
        </w:rPr>
      </w:pPr>
      <w:r w:rsidRPr="00BC01ED">
        <w:rPr>
          <w:rFonts w:ascii="Times New Roman" w:hAnsi="Times New Roman"/>
        </w:rPr>
        <w:br w:type="page"/>
      </w:r>
      <w:bookmarkStart w:id="95" w:name="_Toc421000816"/>
      <w:r w:rsidR="00567CFE" w:rsidRPr="00567CFE">
        <w:rPr>
          <w:rFonts w:ascii="Times New Roman" w:hAnsi="Times New Roman"/>
          <w:color w:val="auto"/>
          <w:sz w:val="24"/>
          <w:szCs w:val="24"/>
        </w:rPr>
        <w:lastRenderedPageBreak/>
        <w:t xml:space="preserve">Table </w:t>
      </w:r>
      <w:r w:rsidR="00A16509" w:rsidRPr="00567CFE">
        <w:rPr>
          <w:rFonts w:ascii="Times New Roman" w:hAnsi="Times New Roman"/>
          <w:color w:val="auto"/>
          <w:sz w:val="24"/>
          <w:szCs w:val="24"/>
        </w:rPr>
        <w:fldChar w:fldCharType="begin"/>
      </w:r>
      <w:r w:rsidR="00567CFE" w:rsidRPr="00567CFE">
        <w:rPr>
          <w:rFonts w:ascii="Times New Roman" w:hAnsi="Times New Roman"/>
          <w:color w:val="auto"/>
          <w:sz w:val="24"/>
          <w:szCs w:val="24"/>
        </w:rPr>
        <w:instrText xml:space="preserve"> SEQ Table \* ARABIC </w:instrText>
      </w:r>
      <w:r w:rsidR="00A16509" w:rsidRPr="00567CFE">
        <w:rPr>
          <w:rFonts w:ascii="Times New Roman" w:hAnsi="Times New Roman"/>
          <w:color w:val="auto"/>
          <w:sz w:val="24"/>
          <w:szCs w:val="24"/>
        </w:rPr>
        <w:fldChar w:fldCharType="separate"/>
      </w:r>
      <w:r w:rsidR="00B858E0">
        <w:rPr>
          <w:rFonts w:ascii="Times New Roman" w:hAnsi="Times New Roman"/>
          <w:noProof/>
          <w:color w:val="auto"/>
          <w:sz w:val="24"/>
          <w:szCs w:val="24"/>
        </w:rPr>
        <w:t>2</w:t>
      </w:r>
      <w:r w:rsidR="00A16509" w:rsidRPr="00567CFE">
        <w:rPr>
          <w:rFonts w:ascii="Times New Roman" w:hAnsi="Times New Roman"/>
          <w:color w:val="auto"/>
          <w:sz w:val="24"/>
          <w:szCs w:val="24"/>
        </w:rPr>
        <w:fldChar w:fldCharType="end"/>
      </w:r>
      <w:r w:rsidR="00567CFE" w:rsidRPr="00567CFE">
        <w:rPr>
          <w:rFonts w:ascii="Times New Roman" w:hAnsi="Times New Roman"/>
          <w:color w:val="auto"/>
          <w:sz w:val="24"/>
          <w:szCs w:val="24"/>
        </w:rPr>
        <w:t>: Enrollment File to CMS Detail Record</w:t>
      </w:r>
      <w:bookmarkEnd w:id="95"/>
    </w:p>
    <w:tbl>
      <w:tblPr>
        <w:tblW w:w="5000" w:type="pct"/>
        <w:jc w:val="center"/>
        <w:tblLayout w:type="fixed"/>
        <w:tblLook w:val="04A0" w:firstRow="1" w:lastRow="0" w:firstColumn="1" w:lastColumn="0" w:noHBand="0" w:noVBand="1"/>
      </w:tblPr>
      <w:tblGrid>
        <w:gridCol w:w="3182"/>
        <w:gridCol w:w="1066"/>
        <w:gridCol w:w="1345"/>
        <w:gridCol w:w="3983"/>
      </w:tblGrid>
      <w:tr w:rsidR="00054356" w:rsidRPr="00C957B1" w14:paraId="1CE60008" w14:textId="77777777" w:rsidTr="00826744">
        <w:trPr>
          <w:trHeight w:val="375"/>
          <w:tblHeader/>
          <w:jc w:val="center"/>
        </w:trPr>
        <w:tc>
          <w:tcPr>
            <w:tcW w:w="3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CE60004" w14:textId="735A6C32" w:rsidR="00EB0270" w:rsidRDefault="00CF63E7" w:rsidP="00BB2634">
            <w:pPr>
              <w:jc w:val="center"/>
              <w:rPr>
                <w:rFonts w:ascii="Times New Roman" w:hAnsi="Times New Roman"/>
                <w:b/>
                <w:bCs/>
                <w:color w:val="000000"/>
              </w:rPr>
            </w:pPr>
            <w:r w:rsidRPr="00CF63E7">
              <w:rPr>
                <w:rFonts w:ascii="Times New Roman" w:hAnsi="Times New Roman"/>
                <w:b/>
                <w:bCs/>
                <w:color w:val="000000"/>
              </w:rPr>
              <w:t>Data Element Name</w:t>
            </w:r>
          </w:p>
        </w:tc>
        <w:tc>
          <w:tcPr>
            <w:tcW w:w="10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60005" w14:textId="6278024B" w:rsidR="00EB0270" w:rsidRDefault="00CF63E7" w:rsidP="00BB2634">
            <w:pPr>
              <w:jc w:val="center"/>
              <w:rPr>
                <w:rFonts w:ascii="Times New Roman" w:hAnsi="Times New Roman"/>
                <w:b/>
                <w:bCs/>
                <w:color w:val="000000"/>
              </w:rPr>
            </w:pPr>
            <w:r w:rsidRPr="00CF63E7">
              <w:rPr>
                <w:rFonts w:ascii="Times New Roman" w:hAnsi="Times New Roman"/>
                <w:b/>
                <w:bCs/>
                <w:color w:val="000000"/>
              </w:rPr>
              <w:t>Position</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60006" w14:textId="30FCF547" w:rsidR="00EB0270" w:rsidRDefault="00CF63E7" w:rsidP="00BB2634">
            <w:pPr>
              <w:jc w:val="center"/>
              <w:rPr>
                <w:rFonts w:ascii="Times New Roman" w:hAnsi="Times New Roman"/>
                <w:b/>
                <w:bCs/>
                <w:color w:val="000000"/>
              </w:rPr>
            </w:pPr>
            <w:r w:rsidRPr="00CF63E7">
              <w:rPr>
                <w:rFonts w:ascii="Times New Roman" w:hAnsi="Times New Roman"/>
                <w:b/>
                <w:bCs/>
                <w:color w:val="000000"/>
              </w:rPr>
              <w:t>Format</w:t>
            </w:r>
          </w:p>
        </w:tc>
        <w:tc>
          <w:tcPr>
            <w:tcW w:w="3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60007" w14:textId="6EF5BE56" w:rsidR="00EB0270" w:rsidRDefault="00CF63E7" w:rsidP="00BB2634">
            <w:pPr>
              <w:jc w:val="center"/>
              <w:rPr>
                <w:rFonts w:ascii="Times New Roman" w:hAnsi="Times New Roman"/>
                <w:b/>
                <w:bCs/>
                <w:color w:val="000000"/>
              </w:rPr>
            </w:pPr>
            <w:r w:rsidRPr="00CF63E7">
              <w:rPr>
                <w:rFonts w:ascii="Times New Roman" w:hAnsi="Times New Roman"/>
                <w:b/>
                <w:bCs/>
                <w:color w:val="000000"/>
              </w:rPr>
              <w:t>Instructions</w:t>
            </w:r>
          </w:p>
        </w:tc>
      </w:tr>
      <w:tr w:rsidR="004058A2" w:rsidRPr="00C957B1" w14:paraId="1CE6000D" w14:textId="77777777" w:rsidTr="00826744">
        <w:trPr>
          <w:trHeight w:val="3315"/>
          <w:jc w:val="center"/>
        </w:trPr>
        <w:tc>
          <w:tcPr>
            <w:tcW w:w="3182" w:type="dxa"/>
            <w:tcBorders>
              <w:top w:val="single" w:sz="4" w:space="0" w:color="auto"/>
              <w:left w:val="single" w:sz="4" w:space="0" w:color="auto"/>
              <w:bottom w:val="single" w:sz="4" w:space="0" w:color="auto"/>
              <w:right w:val="single" w:sz="4" w:space="0" w:color="auto"/>
            </w:tcBorders>
            <w:shd w:val="clear" w:color="auto" w:fill="auto"/>
            <w:noWrap/>
            <w:hideMark/>
          </w:tcPr>
          <w:p w14:paraId="1CE60009" w14:textId="77777777" w:rsidR="00EB0270" w:rsidRDefault="00CF63E7">
            <w:pPr>
              <w:rPr>
                <w:rFonts w:ascii="Times New Roman" w:hAnsi="Times New Roman"/>
                <w:color w:val="000000"/>
              </w:rPr>
            </w:pPr>
            <w:r w:rsidRPr="00CF63E7">
              <w:rPr>
                <w:rFonts w:ascii="Times New Roman" w:hAnsi="Times New Roman"/>
                <w:color w:val="000000"/>
              </w:rPr>
              <w:t xml:space="preserve">Record Identification Code </w:t>
            </w:r>
          </w:p>
        </w:tc>
        <w:tc>
          <w:tcPr>
            <w:tcW w:w="1066" w:type="dxa"/>
            <w:tcBorders>
              <w:top w:val="single" w:sz="4" w:space="0" w:color="auto"/>
              <w:left w:val="nil"/>
              <w:bottom w:val="single" w:sz="4" w:space="0" w:color="auto"/>
              <w:right w:val="nil"/>
            </w:tcBorders>
            <w:shd w:val="clear" w:color="auto" w:fill="auto"/>
            <w:noWrap/>
            <w:hideMark/>
          </w:tcPr>
          <w:p w14:paraId="1CE6000A" w14:textId="77777777" w:rsidR="00EB0270" w:rsidRDefault="00CF63E7">
            <w:pPr>
              <w:jc w:val="center"/>
              <w:rPr>
                <w:rFonts w:ascii="Times New Roman" w:hAnsi="Times New Roman"/>
                <w:color w:val="000000"/>
              </w:rPr>
            </w:pPr>
            <w:r w:rsidRPr="00CF63E7">
              <w:rPr>
                <w:rFonts w:ascii="Times New Roman" w:hAnsi="Times New Roman"/>
                <w:color w:val="000000"/>
              </w:rPr>
              <w:t>1-3</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1CE6000B" w14:textId="77777777" w:rsidR="00EB0270" w:rsidRDefault="00CF63E7">
            <w:pPr>
              <w:jc w:val="center"/>
              <w:rPr>
                <w:rFonts w:ascii="Times New Roman" w:hAnsi="Times New Roman"/>
                <w:color w:val="000000"/>
              </w:rPr>
            </w:pPr>
            <w:r w:rsidRPr="00CF63E7">
              <w:rPr>
                <w:rFonts w:ascii="Times New Roman" w:hAnsi="Times New Roman"/>
                <w:color w:val="000000"/>
              </w:rPr>
              <w:t>X(03)</w:t>
            </w:r>
          </w:p>
        </w:tc>
        <w:tc>
          <w:tcPr>
            <w:tcW w:w="3983" w:type="dxa"/>
            <w:tcBorders>
              <w:top w:val="single" w:sz="4" w:space="0" w:color="auto"/>
              <w:left w:val="nil"/>
              <w:bottom w:val="single" w:sz="4" w:space="0" w:color="auto"/>
              <w:right w:val="single" w:sz="4" w:space="0" w:color="auto"/>
            </w:tcBorders>
            <w:shd w:val="clear" w:color="auto" w:fill="auto"/>
            <w:hideMark/>
          </w:tcPr>
          <w:p w14:paraId="2BF4B36B" w14:textId="58DBBF14" w:rsidR="00210327" w:rsidRDefault="00CF63E7" w:rsidP="00210327">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DET</w:t>
            </w:r>
            <w:r w:rsidR="0046006B">
              <w:rPr>
                <w:rFonts w:ascii="Times New Roman" w:hAnsi="Times New Roman"/>
                <w:color w:val="000000"/>
              </w:rPr>
              <w:t>’</w:t>
            </w:r>
            <w:r w:rsidRPr="00CF63E7">
              <w:rPr>
                <w:rFonts w:ascii="Times New Roman" w:hAnsi="Times New Roman"/>
                <w:color w:val="000000"/>
              </w:rPr>
              <w:t xml:space="preserve"> if individual is eligible for Medicare and is currently eligible for Medicaid or will be eligible for Medicaid within the next month.</w:t>
            </w:r>
          </w:p>
          <w:p w14:paraId="0463E3D5" w14:textId="013E4267" w:rsidR="00210327" w:rsidRDefault="00210327" w:rsidP="00210327">
            <w:pPr>
              <w:rPr>
                <w:rFonts w:ascii="Times New Roman" w:hAnsi="Times New Roman"/>
                <w:color w:val="000000"/>
              </w:rPr>
            </w:pPr>
          </w:p>
          <w:p w14:paraId="66969EFB" w14:textId="5EA4DC9F" w:rsidR="00210327" w:rsidRDefault="00CF63E7" w:rsidP="00210327">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PRO</w:t>
            </w:r>
            <w:r w:rsidR="0046006B">
              <w:rPr>
                <w:rFonts w:ascii="Times New Roman" w:hAnsi="Times New Roman"/>
                <w:color w:val="000000"/>
              </w:rPr>
              <w:t>’</w:t>
            </w:r>
            <w:r w:rsidRPr="00CF63E7">
              <w:rPr>
                <w:rFonts w:ascii="Times New Roman" w:hAnsi="Times New Roman"/>
                <w:color w:val="000000"/>
              </w:rPr>
              <w:t xml:space="preserve"> if individual is eligible for full Medicaid benefits and although not known to the State as dually eligible is at least 64 years and seven months old or has a disability-related condition.</w:t>
            </w:r>
          </w:p>
          <w:p w14:paraId="57528A54" w14:textId="75B0B4F2" w:rsidR="00210327" w:rsidRDefault="00210327" w:rsidP="00210327">
            <w:pPr>
              <w:rPr>
                <w:rFonts w:ascii="Times New Roman" w:hAnsi="Times New Roman"/>
                <w:color w:val="000000"/>
              </w:rPr>
            </w:pPr>
          </w:p>
          <w:p w14:paraId="1CE6000C" w14:textId="752ED2F4" w:rsidR="00EB0270" w:rsidRDefault="00CF63E7" w:rsidP="00210327">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LIS</w:t>
            </w:r>
            <w:r w:rsidR="0046006B">
              <w:rPr>
                <w:rFonts w:ascii="Times New Roman" w:hAnsi="Times New Roman"/>
                <w:color w:val="000000"/>
              </w:rPr>
              <w:t>’</w:t>
            </w:r>
            <w:r w:rsidRPr="00CF63E7">
              <w:rPr>
                <w:rFonts w:ascii="Times New Roman" w:hAnsi="Times New Roman"/>
                <w:color w:val="000000"/>
              </w:rPr>
              <w:t xml:space="preserve"> if individual has undergone a low income subsidy determination within the current month.</w:t>
            </w:r>
          </w:p>
        </w:tc>
      </w:tr>
      <w:tr w:rsidR="004058A2" w:rsidRPr="00C957B1" w14:paraId="1CE6001C" w14:textId="77777777" w:rsidTr="00826744">
        <w:trPr>
          <w:trHeight w:val="5191"/>
          <w:jc w:val="center"/>
        </w:trPr>
        <w:tc>
          <w:tcPr>
            <w:tcW w:w="3182" w:type="dxa"/>
            <w:tcBorders>
              <w:top w:val="nil"/>
              <w:left w:val="single" w:sz="4" w:space="0" w:color="auto"/>
              <w:bottom w:val="single" w:sz="4" w:space="0" w:color="auto"/>
              <w:right w:val="single" w:sz="4" w:space="0" w:color="auto"/>
            </w:tcBorders>
            <w:shd w:val="clear" w:color="auto" w:fill="auto"/>
            <w:noWrap/>
            <w:hideMark/>
          </w:tcPr>
          <w:p w14:paraId="1CE6000E" w14:textId="77777777" w:rsidR="00EB0270" w:rsidRDefault="00CF63E7">
            <w:pPr>
              <w:rPr>
                <w:rFonts w:ascii="Times New Roman" w:hAnsi="Times New Roman"/>
                <w:color w:val="000000"/>
              </w:rPr>
            </w:pPr>
            <w:r w:rsidRPr="00CF63E7">
              <w:rPr>
                <w:rFonts w:ascii="Times New Roman" w:hAnsi="Times New Roman"/>
                <w:color w:val="000000"/>
              </w:rPr>
              <w:t>Eligibility Month/Year</w:t>
            </w:r>
          </w:p>
        </w:tc>
        <w:tc>
          <w:tcPr>
            <w:tcW w:w="1066" w:type="dxa"/>
            <w:tcBorders>
              <w:top w:val="nil"/>
              <w:left w:val="nil"/>
              <w:bottom w:val="single" w:sz="4" w:space="0" w:color="auto"/>
              <w:right w:val="single" w:sz="4" w:space="0" w:color="auto"/>
            </w:tcBorders>
            <w:shd w:val="clear" w:color="auto" w:fill="auto"/>
            <w:hideMark/>
          </w:tcPr>
          <w:p w14:paraId="1CE6000F" w14:textId="77777777" w:rsidR="00EB0270" w:rsidRDefault="00CF63E7">
            <w:pPr>
              <w:jc w:val="center"/>
              <w:rPr>
                <w:rFonts w:ascii="Times New Roman" w:hAnsi="Times New Roman"/>
                <w:color w:val="000000"/>
              </w:rPr>
            </w:pPr>
            <w:r w:rsidRPr="00CF63E7">
              <w:rPr>
                <w:rFonts w:ascii="Times New Roman" w:hAnsi="Times New Roman"/>
                <w:color w:val="000000"/>
              </w:rPr>
              <w:t>4-9</w:t>
            </w:r>
          </w:p>
        </w:tc>
        <w:tc>
          <w:tcPr>
            <w:tcW w:w="1345" w:type="dxa"/>
            <w:tcBorders>
              <w:top w:val="nil"/>
              <w:left w:val="nil"/>
              <w:bottom w:val="single" w:sz="4" w:space="0" w:color="auto"/>
              <w:right w:val="single" w:sz="4" w:space="0" w:color="auto"/>
            </w:tcBorders>
            <w:shd w:val="clear" w:color="auto" w:fill="auto"/>
            <w:hideMark/>
          </w:tcPr>
          <w:p w14:paraId="1CE60010" w14:textId="77777777" w:rsidR="00EB0270" w:rsidRDefault="00CF63E7">
            <w:pPr>
              <w:jc w:val="center"/>
              <w:rPr>
                <w:rFonts w:ascii="Times New Roman" w:hAnsi="Times New Roman"/>
                <w:color w:val="000000"/>
              </w:rPr>
            </w:pPr>
            <w:r w:rsidRPr="00CF63E7">
              <w:rPr>
                <w:rFonts w:ascii="Times New Roman" w:hAnsi="Times New Roman"/>
                <w:color w:val="000000"/>
              </w:rPr>
              <w:t>MMCCYY</w:t>
            </w:r>
          </w:p>
        </w:tc>
        <w:tc>
          <w:tcPr>
            <w:tcW w:w="3983" w:type="dxa"/>
            <w:tcBorders>
              <w:top w:val="nil"/>
              <w:left w:val="nil"/>
              <w:bottom w:val="single" w:sz="4" w:space="0" w:color="auto"/>
              <w:right w:val="single" w:sz="4" w:space="0" w:color="auto"/>
            </w:tcBorders>
            <w:shd w:val="clear" w:color="auto" w:fill="auto"/>
            <w:hideMark/>
          </w:tcPr>
          <w:p w14:paraId="6F7D14F5" w14:textId="205FC57E" w:rsidR="00210327" w:rsidRDefault="00CF63E7" w:rsidP="00EB0270">
            <w:pPr>
              <w:rPr>
                <w:rFonts w:ascii="Times New Roman" w:hAnsi="Times New Roman"/>
                <w:color w:val="000000"/>
              </w:rPr>
            </w:pPr>
            <w:r w:rsidRPr="00CF63E7">
              <w:rPr>
                <w:rFonts w:ascii="Times New Roman" w:hAnsi="Times New Roman"/>
                <w:color w:val="000000"/>
              </w:rPr>
              <w:t>Enter calendar month/year for applicable Medicaid eligibility for DET and PRO records.</w:t>
            </w:r>
          </w:p>
          <w:p w14:paraId="1AB2A38F" w14:textId="15282700" w:rsidR="00210327" w:rsidRDefault="00210327" w:rsidP="00EB0270">
            <w:pPr>
              <w:rPr>
                <w:rFonts w:ascii="Times New Roman" w:hAnsi="Times New Roman"/>
                <w:color w:val="000000"/>
              </w:rPr>
            </w:pPr>
          </w:p>
          <w:p w14:paraId="43214BD0" w14:textId="406CF5A1" w:rsidR="00210327" w:rsidRDefault="00CF63E7" w:rsidP="00EB0270">
            <w:pPr>
              <w:rPr>
                <w:rFonts w:ascii="Times New Roman" w:hAnsi="Times New Roman"/>
                <w:color w:val="000000"/>
              </w:rPr>
            </w:pPr>
            <w:r w:rsidRPr="00CF63E7">
              <w:rPr>
                <w:rFonts w:ascii="Times New Roman" w:hAnsi="Times New Roman"/>
                <w:color w:val="000000"/>
              </w:rPr>
              <w:t xml:space="preserve">Enter the effective month/year of the change for each retroactive record. </w:t>
            </w:r>
          </w:p>
          <w:p w14:paraId="1469DDA1" w14:textId="2F17F808" w:rsidR="00210327" w:rsidRDefault="00210327" w:rsidP="00EB0270">
            <w:pPr>
              <w:rPr>
                <w:rFonts w:ascii="Times New Roman" w:hAnsi="Times New Roman"/>
                <w:color w:val="000000"/>
              </w:rPr>
            </w:pPr>
          </w:p>
          <w:p w14:paraId="1CE60011" w14:textId="3C683684" w:rsidR="00EB0270" w:rsidRDefault="00CF63E7" w:rsidP="00BB2634">
            <w:pPr>
              <w:spacing w:after="120"/>
              <w:rPr>
                <w:rFonts w:ascii="Times New Roman" w:hAnsi="Times New Roman"/>
                <w:color w:val="000000"/>
              </w:rPr>
            </w:pPr>
            <w:r w:rsidRPr="00CF63E7">
              <w:rPr>
                <w:rFonts w:ascii="Times New Roman" w:hAnsi="Times New Roman"/>
                <w:color w:val="000000"/>
              </w:rPr>
              <w:t>Retroactive changes must be submitted to reflect prior month changes in one or more of the following fields:</w:t>
            </w:r>
          </w:p>
          <w:p w14:paraId="1CE60012" w14:textId="77777777" w:rsidR="00EB0270" w:rsidRDefault="00CF63E7" w:rsidP="000C4462">
            <w:pPr>
              <w:ind w:left="720" w:hanging="360"/>
              <w:rPr>
                <w:rFonts w:ascii="Times New Roman" w:hAnsi="Times New Roman"/>
                <w:color w:val="000000"/>
              </w:rPr>
            </w:pPr>
            <w:r w:rsidRPr="00CF63E7">
              <w:rPr>
                <w:rFonts w:ascii="Times New Roman" w:hAnsi="Times New Roman"/>
                <w:color w:val="000000"/>
              </w:rPr>
              <w:t>– Eligibility Status</w:t>
            </w:r>
          </w:p>
          <w:p w14:paraId="1CE60013" w14:textId="77777777" w:rsidR="00EB0270" w:rsidRDefault="00CF63E7" w:rsidP="000C4462">
            <w:pPr>
              <w:ind w:left="720" w:hanging="360"/>
              <w:rPr>
                <w:rFonts w:ascii="Times New Roman" w:hAnsi="Times New Roman"/>
                <w:color w:val="000000"/>
              </w:rPr>
            </w:pPr>
            <w:r w:rsidRPr="00CF63E7">
              <w:rPr>
                <w:rFonts w:ascii="Times New Roman" w:hAnsi="Times New Roman"/>
                <w:color w:val="000000"/>
              </w:rPr>
              <w:t xml:space="preserve">– </w:t>
            </w:r>
            <w:r w:rsidR="00DD5AEC" w:rsidRPr="00CF63E7">
              <w:rPr>
                <w:rFonts w:ascii="Times New Roman" w:hAnsi="Times New Roman"/>
                <w:color w:val="000000"/>
              </w:rPr>
              <w:t xml:space="preserve">Health Insurance Claim Number </w:t>
            </w:r>
            <w:r w:rsidR="00DD5AEC">
              <w:rPr>
                <w:rFonts w:ascii="Times New Roman" w:hAnsi="Times New Roman"/>
                <w:color w:val="000000"/>
              </w:rPr>
              <w:t>/</w:t>
            </w:r>
            <w:r w:rsidR="00DD5AEC" w:rsidRPr="00CF63E7">
              <w:rPr>
                <w:rFonts w:ascii="Times New Roman" w:hAnsi="Times New Roman"/>
                <w:color w:val="000000"/>
              </w:rPr>
              <w:t xml:space="preserve"> Railroad Retirement Board Number </w:t>
            </w:r>
            <w:r w:rsidRPr="00CF63E7">
              <w:rPr>
                <w:rFonts w:ascii="Times New Roman" w:hAnsi="Times New Roman"/>
                <w:color w:val="000000"/>
              </w:rPr>
              <w:t>HICN/RRB</w:t>
            </w:r>
          </w:p>
          <w:p w14:paraId="1CE60014" w14:textId="77777777" w:rsidR="00EB0270" w:rsidRDefault="00CF63E7" w:rsidP="000C4462">
            <w:pPr>
              <w:ind w:left="720" w:hanging="360"/>
              <w:rPr>
                <w:rFonts w:ascii="Times New Roman" w:hAnsi="Times New Roman"/>
                <w:color w:val="000000"/>
              </w:rPr>
            </w:pPr>
            <w:r w:rsidRPr="00CF63E7">
              <w:rPr>
                <w:rFonts w:ascii="Times New Roman" w:hAnsi="Times New Roman"/>
                <w:color w:val="000000"/>
              </w:rPr>
              <w:t>– Social Security Number</w:t>
            </w:r>
          </w:p>
          <w:p w14:paraId="1CE60015" w14:textId="77777777" w:rsidR="00EB0270" w:rsidRDefault="00CF63E7" w:rsidP="000C4462">
            <w:pPr>
              <w:ind w:left="720" w:hanging="360"/>
              <w:rPr>
                <w:rFonts w:ascii="Times New Roman" w:hAnsi="Times New Roman"/>
                <w:color w:val="000000"/>
              </w:rPr>
            </w:pPr>
            <w:r w:rsidRPr="00CF63E7">
              <w:rPr>
                <w:rFonts w:ascii="Times New Roman" w:hAnsi="Times New Roman"/>
                <w:color w:val="000000"/>
              </w:rPr>
              <w:t>– Sex</w:t>
            </w:r>
          </w:p>
          <w:p w14:paraId="1CE60016" w14:textId="77777777" w:rsidR="00EB0270" w:rsidRDefault="00CF63E7" w:rsidP="000C4462">
            <w:pPr>
              <w:ind w:left="720" w:hanging="360"/>
              <w:rPr>
                <w:rFonts w:ascii="Times New Roman" w:hAnsi="Times New Roman"/>
                <w:color w:val="000000"/>
              </w:rPr>
            </w:pPr>
            <w:r w:rsidRPr="00CF63E7">
              <w:rPr>
                <w:rFonts w:ascii="Times New Roman" w:hAnsi="Times New Roman"/>
                <w:color w:val="000000"/>
              </w:rPr>
              <w:t>– Date of Birth</w:t>
            </w:r>
          </w:p>
          <w:p w14:paraId="1CE60017" w14:textId="77777777" w:rsidR="00EB0270" w:rsidRDefault="00CF63E7" w:rsidP="000C4462">
            <w:pPr>
              <w:ind w:left="720" w:hanging="360"/>
              <w:rPr>
                <w:rFonts w:ascii="Times New Roman" w:hAnsi="Times New Roman"/>
                <w:color w:val="000000"/>
              </w:rPr>
            </w:pPr>
            <w:r w:rsidRPr="00CF63E7">
              <w:rPr>
                <w:rFonts w:ascii="Times New Roman" w:hAnsi="Times New Roman"/>
                <w:color w:val="000000"/>
              </w:rPr>
              <w:t>– Dual Status Code</w:t>
            </w:r>
          </w:p>
          <w:p w14:paraId="1CE60018" w14:textId="77777777" w:rsidR="00EB0270" w:rsidRDefault="00CF63E7" w:rsidP="000C4462">
            <w:pPr>
              <w:ind w:left="720" w:hanging="360"/>
              <w:rPr>
                <w:rFonts w:ascii="Times New Roman" w:hAnsi="Times New Roman"/>
                <w:color w:val="000000"/>
              </w:rPr>
            </w:pPr>
            <w:r w:rsidRPr="00CF63E7">
              <w:rPr>
                <w:rFonts w:ascii="Times New Roman" w:hAnsi="Times New Roman"/>
                <w:color w:val="000000"/>
              </w:rPr>
              <w:t xml:space="preserve">– </w:t>
            </w:r>
            <w:r w:rsidR="000C4462">
              <w:rPr>
                <w:rFonts w:ascii="Times New Roman" w:hAnsi="Times New Roman"/>
                <w:color w:val="000000"/>
              </w:rPr>
              <w:t>Federal Poverty Level (</w:t>
            </w:r>
            <w:r w:rsidRPr="00CF63E7">
              <w:rPr>
                <w:rFonts w:ascii="Times New Roman" w:hAnsi="Times New Roman"/>
                <w:color w:val="000000"/>
              </w:rPr>
              <w:t>FPL</w:t>
            </w:r>
            <w:r w:rsidR="000C4462">
              <w:rPr>
                <w:rFonts w:ascii="Times New Roman" w:hAnsi="Times New Roman"/>
                <w:color w:val="000000"/>
              </w:rPr>
              <w:t>)</w:t>
            </w:r>
            <w:r w:rsidRPr="00CF63E7">
              <w:rPr>
                <w:rFonts w:ascii="Times New Roman" w:hAnsi="Times New Roman"/>
                <w:color w:val="000000"/>
              </w:rPr>
              <w:t>% Indicator</w:t>
            </w:r>
          </w:p>
          <w:p w14:paraId="1CE60019" w14:textId="77777777" w:rsidR="00EB0270" w:rsidRDefault="00CF63E7" w:rsidP="00BB2634">
            <w:pPr>
              <w:spacing w:after="120"/>
              <w:ind w:left="720" w:hanging="360"/>
              <w:rPr>
                <w:rFonts w:ascii="Times New Roman" w:hAnsi="Times New Roman"/>
                <w:color w:val="000000"/>
              </w:rPr>
            </w:pPr>
            <w:r w:rsidRPr="00CF63E7">
              <w:rPr>
                <w:rFonts w:ascii="Times New Roman" w:hAnsi="Times New Roman"/>
                <w:color w:val="000000"/>
              </w:rPr>
              <w:t>– Institutional Status Indicator</w:t>
            </w:r>
          </w:p>
          <w:p w14:paraId="1CE6001B" w14:textId="77777777" w:rsidR="00EB0270" w:rsidRDefault="00CF63E7" w:rsidP="00EB0270">
            <w:pPr>
              <w:rPr>
                <w:rFonts w:ascii="Times New Roman" w:hAnsi="Times New Roman"/>
                <w:color w:val="000000"/>
              </w:rPr>
            </w:pPr>
            <w:r w:rsidRPr="00CF63E7">
              <w:rPr>
                <w:rFonts w:ascii="Times New Roman" w:hAnsi="Times New Roman"/>
                <w:color w:val="000000"/>
              </w:rPr>
              <w:t>Retroactive records must include replacement values for ALL fields for that record, NOT just for the fields that have changed.</w:t>
            </w:r>
          </w:p>
        </w:tc>
      </w:tr>
      <w:tr w:rsidR="004058A2" w:rsidRPr="00C957B1" w14:paraId="1CE60022" w14:textId="77777777" w:rsidTr="00826744">
        <w:trPr>
          <w:trHeight w:val="2055"/>
          <w:jc w:val="center"/>
        </w:trPr>
        <w:tc>
          <w:tcPr>
            <w:tcW w:w="3182" w:type="dxa"/>
            <w:tcBorders>
              <w:top w:val="single" w:sz="4" w:space="0" w:color="auto"/>
              <w:left w:val="single" w:sz="4" w:space="0" w:color="auto"/>
              <w:bottom w:val="single" w:sz="4" w:space="0" w:color="auto"/>
              <w:right w:val="single" w:sz="4" w:space="0" w:color="auto"/>
            </w:tcBorders>
            <w:shd w:val="clear" w:color="auto" w:fill="auto"/>
            <w:hideMark/>
          </w:tcPr>
          <w:p w14:paraId="1CE6001D" w14:textId="77777777" w:rsidR="00EB0270" w:rsidRDefault="00CF63E7">
            <w:pPr>
              <w:rPr>
                <w:rFonts w:ascii="Times New Roman" w:hAnsi="Times New Roman"/>
                <w:color w:val="000000"/>
              </w:rPr>
            </w:pPr>
            <w:r w:rsidRPr="00CF63E7">
              <w:rPr>
                <w:rFonts w:ascii="Times New Roman" w:hAnsi="Times New Roman"/>
                <w:color w:val="000000"/>
              </w:rPr>
              <w:lastRenderedPageBreak/>
              <w:t xml:space="preserve">Eligibility Status </w:t>
            </w:r>
          </w:p>
        </w:tc>
        <w:tc>
          <w:tcPr>
            <w:tcW w:w="1066" w:type="dxa"/>
            <w:tcBorders>
              <w:top w:val="single" w:sz="4" w:space="0" w:color="auto"/>
              <w:left w:val="nil"/>
              <w:bottom w:val="single" w:sz="4" w:space="0" w:color="auto"/>
              <w:right w:val="single" w:sz="4" w:space="0" w:color="auto"/>
            </w:tcBorders>
            <w:shd w:val="clear" w:color="auto" w:fill="auto"/>
            <w:noWrap/>
            <w:hideMark/>
          </w:tcPr>
          <w:p w14:paraId="1CE6001E" w14:textId="77777777" w:rsidR="00EB0270" w:rsidRDefault="00CF63E7">
            <w:pPr>
              <w:jc w:val="center"/>
              <w:rPr>
                <w:rFonts w:ascii="Times New Roman" w:hAnsi="Times New Roman"/>
                <w:color w:val="000000"/>
              </w:rPr>
            </w:pPr>
            <w:r w:rsidRPr="00CF63E7">
              <w:rPr>
                <w:rFonts w:ascii="Times New Roman" w:hAnsi="Times New Roman"/>
                <w:color w:val="000000"/>
              </w:rPr>
              <w:t>10</w:t>
            </w:r>
          </w:p>
        </w:tc>
        <w:tc>
          <w:tcPr>
            <w:tcW w:w="1345" w:type="dxa"/>
            <w:tcBorders>
              <w:top w:val="single" w:sz="4" w:space="0" w:color="auto"/>
              <w:left w:val="nil"/>
              <w:bottom w:val="single" w:sz="4" w:space="0" w:color="auto"/>
              <w:right w:val="single" w:sz="4" w:space="0" w:color="auto"/>
            </w:tcBorders>
            <w:shd w:val="clear" w:color="auto" w:fill="auto"/>
            <w:hideMark/>
          </w:tcPr>
          <w:p w14:paraId="1CE6001F" w14:textId="77777777" w:rsidR="00EB0270" w:rsidRDefault="00CF63E7">
            <w:pPr>
              <w:jc w:val="center"/>
              <w:rPr>
                <w:rFonts w:ascii="Times New Roman" w:hAnsi="Times New Roman"/>
                <w:color w:val="000000"/>
              </w:rPr>
            </w:pPr>
            <w:r w:rsidRPr="00CF63E7">
              <w:rPr>
                <w:rFonts w:ascii="Times New Roman" w:hAnsi="Times New Roman"/>
                <w:color w:val="000000"/>
              </w:rPr>
              <w:t>X(01)</w:t>
            </w:r>
          </w:p>
        </w:tc>
        <w:tc>
          <w:tcPr>
            <w:tcW w:w="3983" w:type="dxa"/>
            <w:tcBorders>
              <w:top w:val="single" w:sz="4" w:space="0" w:color="auto"/>
              <w:left w:val="nil"/>
              <w:bottom w:val="single" w:sz="4" w:space="0" w:color="auto"/>
              <w:right w:val="single" w:sz="4" w:space="0" w:color="auto"/>
            </w:tcBorders>
            <w:shd w:val="clear" w:color="auto" w:fill="auto"/>
            <w:hideMark/>
          </w:tcPr>
          <w:p w14:paraId="1CE60020" w14:textId="77777777" w:rsidR="00EB0270" w:rsidRDefault="00CF63E7">
            <w:pPr>
              <w:rPr>
                <w:rFonts w:ascii="Times New Roman" w:hAnsi="Times New Roman"/>
                <w:color w:val="000000"/>
              </w:rPr>
            </w:pPr>
            <w:r w:rsidRPr="00CF63E7">
              <w:rPr>
                <w:rFonts w:ascii="Times New Roman" w:hAnsi="Times New Roman"/>
                <w:color w:val="000000"/>
              </w:rPr>
              <w:t>For DET and PRO records</w:t>
            </w:r>
          </w:p>
          <w:p w14:paraId="6D14900D" w14:textId="031CFB53" w:rsidR="00210327" w:rsidRDefault="00CF63E7" w:rsidP="00210327">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Y</w:t>
            </w:r>
            <w:r w:rsidR="0046006B">
              <w:rPr>
                <w:rFonts w:ascii="Times New Roman" w:hAnsi="Times New Roman"/>
                <w:color w:val="000000"/>
              </w:rPr>
              <w:t>’</w:t>
            </w:r>
            <w:r w:rsidRPr="00CF63E7">
              <w:rPr>
                <w:rFonts w:ascii="Times New Roman" w:hAnsi="Times New Roman"/>
                <w:color w:val="000000"/>
              </w:rPr>
              <w:t xml:space="preserve"> (Yes) if individual is eligible for Medicaid for that Eligibility Month/Year.</w:t>
            </w:r>
          </w:p>
          <w:p w14:paraId="0F3E2513" w14:textId="09E2460B" w:rsidR="00210327" w:rsidRDefault="00210327" w:rsidP="00210327">
            <w:pPr>
              <w:rPr>
                <w:rFonts w:ascii="Times New Roman" w:hAnsi="Times New Roman"/>
                <w:color w:val="000000"/>
              </w:rPr>
            </w:pPr>
          </w:p>
          <w:p w14:paraId="1B03CE41" w14:textId="58371AF7" w:rsidR="00210327" w:rsidRDefault="00CF63E7" w:rsidP="00210327">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N</w:t>
            </w:r>
            <w:r w:rsidR="0046006B">
              <w:rPr>
                <w:rFonts w:ascii="Times New Roman" w:hAnsi="Times New Roman"/>
                <w:color w:val="000000"/>
              </w:rPr>
              <w:t>’</w:t>
            </w:r>
            <w:r w:rsidRPr="00CF63E7">
              <w:rPr>
                <w:rFonts w:ascii="Times New Roman" w:hAnsi="Times New Roman"/>
                <w:color w:val="000000"/>
              </w:rPr>
              <w:t xml:space="preserve"> (No) if individual is not eligible for Medicaid for that Eligibility Month/Year.</w:t>
            </w:r>
          </w:p>
          <w:p w14:paraId="6A8A840E" w14:textId="55125065" w:rsidR="00210327" w:rsidRDefault="00210327" w:rsidP="00210327">
            <w:pPr>
              <w:rPr>
                <w:rFonts w:ascii="Times New Roman" w:hAnsi="Times New Roman"/>
                <w:color w:val="000000"/>
              </w:rPr>
            </w:pPr>
          </w:p>
          <w:p w14:paraId="1CE60021" w14:textId="1AE85D4E" w:rsidR="00EB0270" w:rsidRDefault="00CF63E7" w:rsidP="00210327">
            <w:pPr>
              <w:rPr>
                <w:rFonts w:ascii="Times New Roman" w:hAnsi="Times New Roman"/>
                <w:color w:val="000000"/>
              </w:rPr>
            </w:pPr>
            <w:r w:rsidRPr="00CF63E7">
              <w:rPr>
                <w:rFonts w:ascii="Times New Roman" w:hAnsi="Times New Roman"/>
                <w:color w:val="000000"/>
              </w:rPr>
              <w:t xml:space="preserve">CMS will reject a PRO record with </w:t>
            </w:r>
            <w:r w:rsidR="0046006B">
              <w:rPr>
                <w:rFonts w:ascii="Times New Roman" w:hAnsi="Times New Roman"/>
                <w:color w:val="000000"/>
              </w:rPr>
              <w:t>‘</w:t>
            </w:r>
            <w:r w:rsidRPr="00CF63E7">
              <w:rPr>
                <w:rFonts w:ascii="Times New Roman" w:hAnsi="Times New Roman"/>
                <w:color w:val="000000"/>
              </w:rPr>
              <w:t>N</w:t>
            </w:r>
            <w:r w:rsidR="0046006B">
              <w:rPr>
                <w:rFonts w:ascii="Times New Roman" w:hAnsi="Times New Roman"/>
                <w:color w:val="000000"/>
              </w:rPr>
              <w:t>’</w:t>
            </w:r>
            <w:r w:rsidRPr="00CF63E7">
              <w:rPr>
                <w:rFonts w:ascii="Times New Roman" w:hAnsi="Times New Roman"/>
                <w:color w:val="000000"/>
              </w:rPr>
              <w:t xml:space="preserve"> in this field.</w:t>
            </w:r>
          </w:p>
        </w:tc>
      </w:tr>
      <w:tr w:rsidR="004058A2" w:rsidRPr="00C957B1" w14:paraId="1CE60027" w14:textId="77777777" w:rsidTr="00826744">
        <w:trPr>
          <w:trHeight w:val="791"/>
          <w:jc w:val="center"/>
        </w:trPr>
        <w:tc>
          <w:tcPr>
            <w:tcW w:w="3182" w:type="dxa"/>
            <w:tcBorders>
              <w:top w:val="nil"/>
              <w:left w:val="single" w:sz="4" w:space="0" w:color="auto"/>
              <w:bottom w:val="single" w:sz="4" w:space="0" w:color="auto"/>
              <w:right w:val="single" w:sz="4" w:space="0" w:color="auto"/>
            </w:tcBorders>
            <w:shd w:val="clear" w:color="auto" w:fill="auto"/>
            <w:noWrap/>
            <w:hideMark/>
          </w:tcPr>
          <w:p w14:paraId="1CE60023" w14:textId="77777777" w:rsidR="00EB0270" w:rsidRDefault="00CF63E7">
            <w:pPr>
              <w:rPr>
                <w:rFonts w:ascii="Times New Roman" w:hAnsi="Times New Roman"/>
                <w:color w:val="000000"/>
              </w:rPr>
            </w:pPr>
            <w:r w:rsidRPr="00CF63E7">
              <w:rPr>
                <w:rFonts w:ascii="Times New Roman" w:hAnsi="Times New Roman"/>
                <w:color w:val="000000"/>
              </w:rPr>
              <w:t>HICN/RRB</w:t>
            </w:r>
          </w:p>
        </w:tc>
        <w:tc>
          <w:tcPr>
            <w:tcW w:w="1066" w:type="dxa"/>
            <w:tcBorders>
              <w:top w:val="nil"/>
              <w:left w:val="nil"/>
              <w:bottom w:val="single" w:sz="4" w:space="0" w:color="auto"/>
              <w:right w:val="single" w:sz="4" w:space="0" w:color="auto"/>
            </w:tcBorders>
            <w:shd w:val="clear" w:color="auto" w:fill="auto"/>
            <w:noWrap/>
            <w:hideMark/>
          </w:tcPr>
          <w:p w14:paraId="1CE60024" w14:textId="77777777" w:rsidR="00EB0270" w:rsidRDefault="00CF63E7">
            <w:pPr>
              <w:jc w:val="center"/>
              <w:rPr>
                <w:rFonts w:ascii="Times New Roman" w:hAnsi="Times New Roman"/>
                <w:color w:val="000000"/>
              </w:rPr>
            </w:pPr>
            <w:r w:rsidRPr="00CF63E7">
              <w:rPr>
                <w:rFonts w:ascii="Times New Roman" w:hAnsi="Times New Roman"/>
                <w:color w:val="000000"/>
              </w:rPr>
              <w:t>11-25</w:t>
            </w:r>
          </w:p>
        </w:tc>
        <w:tc>
          <w:tcPr>
            <w:tcW w:w="1345" w:type="dxa"/>
            <w:tcBorders>
              <w:top w:val="nil"/>
              <w:left w:val="nil"/>
              <w:bottom w:val="single" w:sz="4" w:space="0" w:color="auto"/>
              <w:right w:val="single" w:sz="4" w:space="0" w:color="auto"/>
            </w:tcBorders>
            <w:shd w:val="clear" w:color="auto" w:fill="auto"/>
            <w:noWrap/>
            <w:hideMark/>
          </w:tcPr>
          <w:p w14:paraId="1CE60025" w14:textId="77777777" w:rsidR="00EB0270" w:rsidRDefault="00CF63E7">
            <w:pPr>
              <w:jc w:val="center"/>
              <w:rPr>
                <w:rFonts w:ascii="Times New Roman" w:hAnsi="Times New Roman"/>
                <w:color w:val="000000"/>
              </w:rPr>
            </w:pPr>
            <w:r w:rsidRPr="00CF63E7">
              <w:rPr>
                <w:rFonts w:ascii="Times New Roman" w:hAnsi="Times New Roman"/>
                <w:color w:val="000000"/>
              </w:rPr>
              <w:t>X(15)</w:t>
            </w:r>
          </w:p>
        </w:tc>
        <w:tc>
          <w:tcPr>
            <w:tcW w:w="3983" w:type="dxa"/>
            <w:tcBorders>
              <w:top w:val="nil"/>
              <w:left w:val="nil"/>
              <w:bottom w:val="single" w:sz="4" w:space="0" w:color="auto"/>
              <w:right w:val="single" w:sz="4" w:space="0" w:color="auto"/>
            </w:tcBorders>
            <w:shd w:val="clear" w:color="auto" w:fill="auto"/>
            <w:hideMark/>
          </w:tcPr>
          <w:p w14:paraId="1CE60026" w14:textId="77777777" w:rsidR="00EB0270" w:rsidRDefault="00CF63E7" w:rsidP="00DD5AEC">
            <w:pPr>
              <w:rPr>
                <w:rFonts w:ascii="Times New Roman" w:hAnsi="Times New Roman"/>
                <w:color w:val="000000"/>
              </w:rPr>
            </w:pPr>
            <w:r w:rsidRPr="00CF63E7">
              <w:rPr>
                <w:rFonts w:ascii="Times New Roman" w:hAnsi="Times New Roman"/>
                <w:color w:val="000000"/>
              </w:rPr>
              <w:t>Enter the Medicare HICN or the RRB</w:t>
            </w:r>
            <w:r w:rsidR="00DD5AEC">
              <w:rPr>
                <w:rFonts w:ascii="Times New Roman" w:hAnsi="Times New Roman"/>
                <w:color w:val="000000"/>
              </w:rPr>
              <w:t>,</w:t>
            </w:r>
            <w:r w:rsidRPr="00CF63E7">
              <w:rPr>
                <w:rFonts w:ascii="Times New Roman" w:hAnsi="Times New Roman"/>
                <w:color w:val="000000"/>
              </w:rPr>
              <w:t xml:space="preserve"> whichever the State has active and available for the individual.</w:t>
            </w:r>
          </w:p>
        </w:tc>
      </w:tr>
      <w:tr w:rsidR="004058A2" w:rsidRPr="00C957B1" w14:paraId="1CE6002E" w14:textId="77777777" w:rsidTr="00826744">
        <w:trPr>
          <w:trHeight w:val="255"/>
          <w:jc w:val="center"/>
        </w:trPr>
        <w:tc>
          <w:tcPr>
            <w:tcW w:w="3182" w:type="dxa"/>
            <w:tcBorders>
              <w:top w:val="nil"/>
              <w:left w:val="single" w:sz="4" w:space="0" w:color="auto"/>
              <w:bottom w:val="single" w:sz="4" w:space="0" w:color="auto"/>
              <w:right w:val="single" w:sz="4" w:space="0" w:color="auto"/>
            </w:tcBorders>
            <w:shd w:val="clear" w:color="auto" w:fill="auto"/>
            <w:noWrap/>
            <w:hideMark/>
          </w:tcPr>
          <w:p w14:paraId="1CE60028" w14:textId="77777777" w:rsidR="00EB0270" w:rsidRDefault="00CF63E7">
            <w:pPr>
              <w:rPr>
                <w:rFonts w:ascii="Times New Roman" w:hAnsi="Times New Roman"/>
                <w:color w:val="000000"/>
              </w:rPr>
            </w:pPr>
            <w:r w:rsidRPr="00CF63E7">
              <w:rPr>
                <w:rFonts w:ascii="Times New Roman" w:hAnsi="Times New Roman"/>
                <w:color w:val="000000"/>
              </w:rPr>
              <w:t>HICN/RRB Indicator</w:t>
            </w:r>
          </w:p>
        </w:tc>
        <w:tc>
          <w:tcPr>
            <w:tcW w:w="1066" w:type="dxa"/>
            <w:tcBorders>
              <w:top w:val="nil"/>
              <w:left w:val="nil"/>
              <w:bottom w:val="single" w:sz="4" w:space="0" w:color="auto"/>
              <w:right w:val="single" w:sz="4" w:space="0" w:color="auto"/>
            </w:tcBorders>
            <w:shd w:val="clear" w:color="auto" w:fill="auto"/>
            <w:noWrap/>
            <w:hideMark/>
          </w:tcPr>
          <w:p w14:paraId="1CE60029" w14:textId="77777777" w:rsidR="00EB0270" w:rsidRDefault="00CF63E7">
            <w:pPr>
              <w:jc w:val="center"/>
              <w:rPr>
                <w:rFonts w:ascii="Times New Roman" w:hAnsi="Times New Roman"/>
                <w:color w:val="000000"/>
              </w:rPr>
            </w:pPr>
            <w:r w:rsidRPr="00CF63E7">
              <w:rPr>
                <w:rFonts w:ascii="Times New Roman" w:hAnsi="Times New Roman"/>
                <w:color w:val="000000"/>
              </w:rPr>
              <w:t>26</w:t>
            </w:r>
          </w:p>
        </w:tc>
        <w:tc>
          <w:tcPr>
            <w:tcW w:w="1345" w:type="dxa"/>
            <w:tcBorders>
              <w:top w:val="nil"/>
              <w:left w:val="nil"/>
              <w:bottom w:val="single" w:sz="4" w:space="0" w:color="auto"/>
              <w:right w:val="single" w:sz="4" w:space="0" w:color="auto"/>
            </w:tcBorders>
            <w:shd w:val="clear" w:color="auto" w:fill="auto"/>
            <w:noWrap/>
            <w:hideMark/>
          </w:tcPr>
          <w:p w14:paraId="1CE6002A" w14:textId="77777777" w:rsidR="00EB0270" w:rsidRDefault="00CF63E7">
            <w:pPr>
              <w:jc w:val="center"/>
              <w:rPr>
                <w:rFonts w:ascii="Times New Roman" w:hAnsi="Times New Roman"/>
                <w:color w:val="000000"/>
              </w:rPr>
            </w:pPr>
            <w:r w:rsidRPr="00CF63E7">
              <w:rPr>
                <w:rFonts w:ascii="Times New Roman" w:hAnsi="Times New Roman"/>
                <w:color w:val="000000"/>
              </w:rPr>
              <w:t>X(01)</w:t>
            </w:r>
          </w:p>
        </w:tc>
        <w:tc>
          <w:tcPr>
            <w:tcW w:w="3983" w:type="dxa"/>
            <w:tcBorders>
              <w:top w:val="nil"/>
              <w:left w:val="nil"/>
              <w:bottom w:val="single" w:sz="4" w:space="0" w:color="auto"/>
              <w:right w:val="single" w:sz="4" w:space="0" w:color="auto"/>
            </w:tcBorders>
            <w:shd w:val="clear" w:color="auto" w:fill="auto"/>
            <w:hideMark/>
          </w:tcPr>
          <w:p w14:paraId="1CE6002B" w14:textId="5401AF34" w:rsidR="00EB0270" w:rsidRDefault="00CF63E7">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H</w:t>
            </w:r>
            <w:r w:rsidR="0046006B">
              <w:rPr>
                <w:rFonts w:ascii="Times New Roman" w:hAnsi="Times New Roman"/>
                <w:color w:val="000000"/>
              </w:rPr>
              <w:t>‘</w:t>
            </w:r>
            <w:r w:rsidRPr="00CF63E7">
              <w:rPr>
                <w:rFonts w:ascii="Times New Roman" w:hAnsi="Times New Roman"/>
                <w:color w:val="000000"/>
              </w:rPr>
              <w:t xml:space="preserve"> for HICN or </w:t>
            </w:r>
            <w:r w:rsidR="0046006B">
              <w:rPr>
                <w:rFonts w:ascii="Times New Roman" w:hAnsi="Times New Roman"/>
                <w:color w:val="000000"/>
              </w:rPr>
              <w:t>‘</w:t>
            </w:r>
            <w:r w:rsidRPr="00CF63E7">
              <w:rPr>
                <w:rFonts w:ascii="Times New Roman" w:hAnsi="Times New Roman"/>
                <w:color w:val="000000"/>
              </w:rPr>
              <w:t>R</w:t>
            </w:r>
            <w:r w:rsidR="00210327">
              <w:rPr>
                <w:rFonts w:ascii="Times New Roman" w:hAnsi="Times New Roman"/>
                <w:color w:val="000000"/>
              </w:rPr>
              <w:t>’</w:t>
            </w:r>
            <w:r w:rsidRPr="00CF63E7">
              <w:rPr>
                <w:rFonts w:ascii="Times New Roman" w:hAnsi="Times New Roman"/>
                <w:color w:val="000000"/>
              </w:rPr>
              <w:t xml:space="preserve"> for RRB #</w:t>
            </w:r>
          </w:p>
          <w:p w14:paraId="1CE6002C" w14:textId="77777777" w:rsidR="00EB0270" w:rsidRDefault="00EB0270">
            <w:pPr>
              <w:rPr>
                <w:rFonts w:ascii="Times New Roman" w:hAnsi="Times New Roman"/>
                <w:color w:val="000000"/>
              </w:rPr>
            </w:pPr>
          </w:p>
          <w:p w14:paraId="1CE6002D" w14:textId="77777777" w:rsidR="00EB0270" w:rsidRDefault="00CF63E7">
            <w:pPr>
              <w:rPr>
                <w:rFonts w:ascii="Times New Roman" w:hAnsi="Times New Roman"/>
                <w:color w:val="000000"/>
              </w:rPr>
            </w:pPr>
            <w:r w:rsidRPr="00CF63E7">
              <w:rPr>
                <w:rFonts w:ascii="Times New Roman" w:hAnsi="Times New Roman"/>
                <w:color w:val="000000"/>
              </w:rPr>
              <w:t>This field is not used by CMS.</w:t>
            </w:r>
          </w:p>
        </w:tc>
      </w:tr>
      <w:tr w:rsidR="004058A2" w:rsidRPr="00C957B1" w14:paraId="1CE60033" w14:textId="77777777" w:rsidTr="00826744">
        <w:trPr>
          <w:trHeight w:val="1020"/>
          <w:jc w:val="center"/>
        </w:trPr>
        <w:tc>
          <w:tcPr>
            <w:tcW w:w="3182" w:type="dxa"/>
            <w:tcBorders>
              <w:top w:val="nil"/>
              <w:left w:val="single" w:sz="4" w:space="0" w:color="auto"/>
              <w:bottom w:val="single" w:sz="4" w:space="0" w:color="auto"/>
              <w:right w:val="single" w:sz="4" w:space="0" w:color="auto"/>
            </w:tcBorders>
            <w:shd w:val="clear" w:color="auto" w:fill="auto"/>
            <w:noWrap/>
            <w:hideMark/>
          </w:tcPr>
          <w:p w14:paraId="1CE6002F" w14:textId="77777777" w:rsidR="00EB0270" w:rsidRDefault="00CF63E7">
            <w:pPr>
              <w:rPr>
                <w:rFonts w:ascii="Times New Roman" w:hAnsi="Times New Roman"/>
                <w:color w:val="000000"/>
              </w:rPr>
            </w:pPr>
            <w:r w:rsidRPr="00CF63E7">
              <w:rPr>
                <w:rFonts w:ascii="Times New Roman" w:hAnsi="Times New Roman"/>
                <w:color w:val="000000"/>
              </w:rPr>
              <w:t>Social Security Number</w:t>
            </w:r>
          </w:p>
        </w:tc>
        <w:tc>
          <w:tcPr>
            <w:tcW w:w="1066" w:type="dxa"/>
            <w:tcBorders>
              <w:top w:val="nil"/>
              <w:left w:val="nil"/>
              <w:bottom w:val="single" w:sz="4" w:space="0" w:color="auto"/>
              <w:right w:val="single" w:sz="4" w:space="0" w:color="auto"/>
            </w:tcBorders>
            <w:shd w:val="clear" w:color="auto" w:fill="auto"/>
            <w:noWrap/>
            <w:hideMark/>
          </w:tcPr>
          <w:p w14:paraId="1CE60030" w14:textId="77777777" w:rsidR="00EB0270" w:rsidRDefault="00CF63E7">
            <w:pPr>
              <w:jc w:val="center"/>
              <w:rPr>
                <w:rFonts w:ascii="Times New Roman" w:hAnsi="Times New Roman"/>
                <w:color w:val="000000"/>
              </w:rPr>
            </w:pPr>
            <w:r w:rsidRPr="00CF63E7">
              <w:rPr>
                <w:rFonts w:ascii="Times New Roman" w:hAnsi="Times New Roman"/>
                <w:color w:val="000000"/>
              </w:rPr>
              <w:t>27-35</w:t>
            </w:r>
          </w:p>
        </w:tc>
        <w:tc>
          <w:tcPr>
            <w:tcW w:w="1345" w:type="dxa"/>
            <w:tcBorders>
              <w:top w:val="nil"/>
              <w:left w:val="nil"/>
              <w:bottom w:val="single" w:sz="4" w:space="0" w:color="auto"/>
              <w:right w:val="single" w:sz="4" w:space="0" w:color="auto"/>
            </w:tcBorders>
            <w:shd w:val="clear" w:color="auto" w:fill="auto"/>
            <w:noWrap/>
            <w:hideMark/>
          </w:tcPr>
          <w:p w14:paraId="1CE60031" w14:textId="77777777" w:rsidR="00EB0270" w:rsidRDefault="00CF63E7">
            <w:pPr>
              <w:jc w:val="center"/>
              <w:rPr>
                <w:rFonts w:ascii="Times New Roman" w:hAnsi="Times New Roman"/>
                <w:color w:val="000000"/>
              </w:rPr>
            </w:pPr>
            <w:r w:rsidRPr="00CF63E7">
              <w:rPr>
                <w:rFonts w:ascii="Times New Roman" w:hAnsi="Times New Roman"/>
                <w:color w:val="000000"/>
              </w:rPr>
              <w:t>9(09)</w:t>
            </w:r>
          </w:p>
        </w:tc>
        <w:tc>
          <w:tcPr>
            <w:tcW w:w="3983" w:type="dxa"/>
            <w:tcBorders>
              <w:top w:val="nil"/>
              <w:left w:val="nil"/>
              <w:bottom w:val="single" w:sz="4" w:space="0" w:color="auto"/>
              <w:right w:val="single" w:sz="4" w:space="0" w:color="auto"/>
            </w:tcBorders>
            <w:shd w:val="clear" w:color="auto" w:fill="auto"/>
            <w:hideMark/>
          </w:tcPr>
          <w:p w14:paraId="11A63E29" w14:textId="4571DF05" w:rsidR="00210327" w:rsidRDefault="00CF63E7" w:rsidP="00210327">
            <w:pPr>
              <w:rPr>
                <w:rFonts w:ascii="Times New Roman" w:hAnsi="Times New Roman"/>
                <w:color w:val="000000"/>
              </w:rPr>
            </w:pPr>
            <w:r w:rsidRPr="00CF63E7">
              <w:rPr>
                <w:rFonts w:ascii="Times New Roman" w:hAnsi="Times New Roman"/>
                <w:color w:val="000000"/>
              </w:rPr>
              <w:t>Enter the individual</w:t>
            </w:r>
            <w:r w:rsidR="0046006B">
              <w:rPr>
                <w:rFonts w:ascii="Times New Roman" w:hAnsi="Times New Roman"/>
                <w:color w:val="000000"/>
              </w:rPr>
              <w:t>’</w:t>
            </w:r>
            <w:r w:rsidRPr="00CF63E7">
              <w:rPr>
                <w:rFonts w:ascii="Times New Roman" w:hAnsi="Times New Roman"/>
                <w:color w:val="000000"/>
              </w:rPr>
              <w:t xml:space="preserve">s SSN. </w:t>
            </w:r>
          </w:p>
          <w:p w14:paraId="173BE995" w14:textId="77777777" w:rsidR="00210327" w:rsidRDefault="00210327" w:rsidP="00210327">
            <w:pPr>
              <w:rPr>
                <w:rFonts w:ascii="Times New Roman" w:hAnsi="Times New Roman"/>
                <w:color w:val="000000"/>
              </w:rPr>
            </w:pPr>
          </w:p>
          <w:p w14:paraId="1CE60032" w14:textId="31AB6484" w:rsidR="00EB0270" w:rsidRDefault="00CF63E7" w:rsidP="00210327">
            <w:pPr>
              <w:rPr>
                <w:rFonts w:ascii="Times New Roman" w:hAnsi="Times New Roman"/>
                <w:color w:val="000000"/>
              </w:rPr>
            </w:pPr>
            <w:r w:rsidRPr="00CF63E7">
              <w:rPr>
                <w:rFonts w:ascii="Times New Roman" w:hAnsi="Times New Roman"/>
                <w:color w:val="000000"/>
              </w:rPr>
              <w:t>CMS will reject a record with no SSN if there is no HICN reported.</w:t>
            </w:r>
          </w:p>
        </w:tc>
      </w:tr>
      <w:tr w:rsidR="004058A2" w:rsidRPr="00C957B1" w14:paraId="1CE60038" w14:textId="77777777" w:rsidTr="00826744">
        <w:trPr>
          <w:trHeight w:val="1020"/>
          <w:jc w:val="center"/>
        </w:trPr>
        <w:tc>
          <w:tcPr>
            <w:tcW w:w="3182" w:type="dxa"/>
            <w:tcBorders>
              <w:top w:val="nil"/>
              <w:left w:val="single" w:sz="4" w:space="0" w:color="auto"/>
              <w:bottom w:val="single" w:sz="4" w:space="0" w:color="auto"/>
              <w:right w:val="single" w:sz="4" w:space="0" w:color="auto"/>
            </w:tcBorders>
            <w:shd w:val="clear" w:color="auto" w:fill="auto"/>
            <w:hideMark/>
          </w:tcPr>
          <w:p w14:paraId="1CE60034" w14:textId="77777777" w:rsidR="00EB0270" w:rsidRDefault="00DD5AEC">
            <w:pPr>
              <w:rPr>
                <w:rFonts w:ascii="Times New Roman" w:hAnsi="Times New Roman"/>
                <w:color w:val="000000"/>
              </w:rPr>
            </w:pPr>
            <w:r w:rsidRPr="00CF63E7">
              <w:rPr>
                <w:rFonts w:ascii="Times New Roman" w:hAnsi="Times New Roman"/>
                <w:color w:val="000000"/>
              </w:rPr>
              <w:t xml:space="preserve">State Medicaid Agency </w:t>
            </w:r>
            <w:r>
              <w:rPr>
                <w:rFonts w:ascii="Times New Roman" w:hAnsi="Times New Roman"/>
                <w:color w:val="000000"/>
              </w:rPr>
              <w:t>(</w:t>
            </w:r>
            <w:r w:rsidR="00CF63E7" w:rsidRPr="00CF63E7">
              <w:rPr>
                <w:rFonts w:ascii="Times New Roman" w:hAnsi="Times New Roman"/>
                <w:color w:val="000000"/>
              </w:rPr>
              <w:t>SMA</w:t>
            </w:r>
            <w:r>
              <w:rPr>
                <w:rFonts w:ascii="Times New Roman" w:hAnsi="Times New Roman"/>
                <w:color w:val="000000"/>
              </w:rPr>
              <w:t>)</w:t>
            </w:r>
            <w:r w:rsidR="00CF63E7" w:rsidRPr="00CF63E7">
              <w:rPr>
                <w:rFonts w:ascii="Times New Roman" w:hAnsi="Times New Roman"/>
                <w:color w:val="000000"/>
              </w:rPr>
              <w:t xml:space="preserve"> Identifier</w:t>
            </w:r>
          </w:p>
        </w:tc>
        <w:tc>
          <w:tcPr>
            <w:tcW w:w="1066" w:type="dxa"/>
            <w:tcBorders>
              <w:top w:val="nil"/>
              <w:left w:val="nil"/>
              <w:bottom w:val="single" w:sz="4" w:space="0" w:color="auto"/>
              <w:right w:val="single" w:sz="4" w:space="0" w:color="auto"/>
            </w:tcBorders>
            <w:shd w:val="clear" w:color="auto" w:fill="auto"/>
            <w:noWrap/>
            <w:hideMark/>
          </w:tcPr>
          <w:p w14:paraId="1CE60035" w14:textId="77777777" w:rsidR="00EB0270" w:rsidRDefault="00CF63E7">
            <w:pPr>
              <w:jc w:val="center"/>
              <w:rPr>
                <w:rFonts w:ascii="Times New Roman" w:hAnsi="Times New Roman"/>
                <w:color w:val="000000"/>
              </w:rPr>
            </w:pPr>
            <w:r w:rsidRPr="00CF63E7">
              <w:rPr>
                <w:rFonts w:ascii="Times New Roman" w:hAnsi="Times New Roman"/>
                <w:color w:val="000000"/>
              </w:rPr>
              <w:t>36-55</w:t>
            </w:r>
          </w:p>
        </w:tc>
        <w:tc>
          <w:tcPr>
            <w:tcW w:w="1345" w:type="dxa"/>
            <w:tcBorders>
              <w:top w:val="nil"/>
              <w:left w:val="nil"/>
              <w:bottom w:val="single" w:sz="4" w:space="0" w:color="auto"/>
              <w:right w:val="single" w:sz="4" w:space="0" w:color="auto"/>
            </w:tcBorders>
            <w:shd w:val="clear" w:color="auto" w:fill="auto"/>
            <w:noWrap/>
            <w:hideMark/>
          </w:tcPr>
          <w:p w14:paraId="1CE60036" w14:textId="77777777" w:rsidR="00EB0270" w:rsidRDefault="00CF63E7">
            <w:pPr>
              <w:jc w:val="center"/>
              <w:rPr>
                <w:rFonts w:ascii="Times New Roman" w:hAnsi="Times New Roman"/>
                <w:color w:val="000000"/>
              </w:rPr>
            </w:pPr>
            <w:r w:rsidRPr="00CF63E7">
              <w:rPr>
                <w:rFonts w:ascii="Times New Roman" w:hAnsi="Times New Roman"/>
                <w:color w:val="000000"/>
              </w:rPr>
              <w:t>X(20)</w:t>
            </w:r>
          </w:p>
        </w:tc>
        <w:tc>
          <w:tcPr>
            <w:tcW w:w="3983" w:type="dxa"/>
            <w:tcBorders>
              <w:top w:val="nil"/>
              <w:left w:val="nil"/>
              <w:bottom w:val="single" w:sz="4" w:space="0" w:color="auto"/>
              <w:right w:val="single" w:sz="4" w:space="0" w:color="auto"/>
            </w:tcBorders>
            <w:shd w:val="clear" w:color="auto" w:fill="auto"/>
            <w:hideMark/>
          </w:tcPr>
          <w:p w14:paraId="7AFEFC14" w14:textId="6E9256C9" w:rsidR="00210327" w:rsidRDefault="00CF63E7" w:rsidP="00210327">
            <w:pPr>
              <w:rPr>
                <w:rFonts w:ascii="Times New Roman" w:hAnsi="Times New Roman"/>
                <w:color w:val="000000"/>
              </w:rPr>
            </w:pPr>
            <w:r w:rsidRPr="00CF63E7">
              <w:rPr>
                <w:rFonts w:ascii="Times New Roman" w:hAnsi="Times New Roman"/>
                <w:color w:val="000000"/>
              </w:rPr>
              <w:t>Enter the individual</w:t>
            </w:r>
            <w:r w:rsidR="0046006B">
              <w:rPr>
                <w:rFonts w:ascii="Times New Roman" w:hAnsi="Times New Roman"/>
                <w:color w:val="000000"/>
              </w:rPr>
              <w:t>’</w:t>
            </w:r>
            <w:r w:rsidRPr="00CF63E7">
              <w:rPr>
                <w:rFonts w:ascii="Times New Roman" w:hAnsi="Times New Roman"/>
                <w:color w:val="000000"/>
              </w:rPr>
              <w:t>s State Medicaid Agency Enrollee Identifier.</w:t>
            </w:r>
          </w:p>
          <w:p w14:paraId="6A3FDC0F" w14:textId="7F1847F0" w:rsidR="00210327" w:rsidRDefault="00210327" w:rsidP="00210327">
            <w:pPr>
              <w:rPr>
                <w:rFonts w:ascii="Times New Roman" w:hAnsi="Times New Roman"/>
                <w:color w:val="000000"/>
              </w:rPr>
            </w:pPr>
          </w:p>
          <w:p w14:paraId="1CE60037" w14:textId="2EEA09C9" w:rsidR="00EB0270" w:rsidRDefault="00CF63E7" w:rsidP="00210327">
            <w:pPr>
              <w:rPr>
                <w:rFonts w:ascii="Times New Roman" w:hAnsi="Times New Roman"/>
                <w:color w:val="000000"/>
              </w:rPr>
            </w:pPr>
            <w:r w:rsidRPr="00CF63E7">
              <w:rPr>
                <w:rFonts w:ascii="Times New Roman" w:hAnsi="Times New Roman"/>
                <w:color w:val="000000"/>
              </w:rPr>
              <w:t>This field is optional as CMS does not use.</w:t>
            </w:r>
          </w:p>
        </w:tc>
      </w:tr>
      <w:tr w:rsidR="004058A2" w:rsidRPr="00C957B1" w14:paraId="1CE6003D" w14:textId="77777777" w:rsidTr="00826744">
        <w:trPr>
          <w:trHeight w:val="773"/>
          <w:jc w:val="center"/>
        </w:trPr>
        <w:tc>
          <w:tcPr>
            <w:tcW w:w="3182" w:type="dxa"/>
            <w:tcBorders>
              <w:top w:val="nil"/>
              <w:left w:val="single" w:sz="4" w:space="0" w:color="auto"/>
              <w:bottom w:val="single" w:sz="4" w:space="0" w:color="auto"/>
              <w:right w:val="single" w:sz="4" w:space="0" w:color="auto"/>
            </w:tcBorders>
            <w:shd w:val="clear" w:color="auto" w:fill="auto"/>
            <w:hideMark/>
          </w:tcPr>
          <w:p w14:paraId="1CE60039" w14:textId="618CCA2E" w:rsidR="00EB0270" w:rsidRDefault="00CF63E7">
            <w:pPr>
              <w:rPr>
                <w:rFonts w:ascii="Times New Roman" w:hAnsi="Times New Roman"/>
                <w:color w:val="000000"/>
              </w:rPr>
            </w:pPr>
            <w:r w:rsidRPr="00CF63E7">
              <w:rPr>
                <w:rFonts w:ascii="Times New Roman" w:hAnsi="Times New Roman"/>
                <w:color w:val="000000"/>
              </w:rPr>
              <w:t>Individual</w:t>
            </w:r>
            <w:r w:rsidR="0046006B">
              <w:rPr>
                <w:rFonts w:ascii="Times New Roman" w:hAnsi="Times New Roman"/>
                <w:color w:val="000000"/>
              </w:rPr>
              <w:t>’</w:t>
            </w:r>
            <w:r w:rsidRPr="00CF63E7">
              <w:rPr>
                <w:rFonts w:ascii="Times New Roman" w:hAnsi="Times New Roman"/>
                <w:color w:val="000000"/>
              </w:rPr>
              <w:t>s First Name</w:t>
            </w:r>
          </w:p>
        </w:tc>
        <w:tc>
          <w:tcPr>
            <w:tcW w:w="1066" w:type="dxa"/>
            <w:tcBorders>
              <w:top w:val="nil"/>
              <w:left w:val="nil"/>
              <w:bottom w:val="single" w:sz="4" w:space="0" w:color="auto"/>
              <w:right w:val="single" w:sz="4" w:space="0" w:color="auto"/>
            </w:tcBorders>
            <w:shd w:val="clear" w:color="auto" w:fill="auto"/>
            <w:noWrap/>
            <w:hideMark/>
          </w:tcPr>
          <w:p w14:paraId="1CE6003A" w14:textId="77777777" w:rsidR="00EB0270" w:rsidRDefault="00CF63E7">
            <w:pPr>
              <w:jc w:val="center"/>
              <w:rPr>
                <w:rFonts w:ascii="Times New Roman" w:hAnsi="Times New Roman"/>
                <w:color w:val="000000"/>
              </w:rPr>
            </w:pPr>
            <w:r w:rsidRPr="00CF63E7">
              <w:rPr>
                <w:rFonts w:ascii="Times New Roman" w:hAnsi="Times New Roman"/>
                <w:color w:val="000000"/>
              </w:rPr>
              <w:t>56-67</w:t>
            </w:r>
          </w:p>
        </w:tc>
        <w:tc>
          <w:tcPr>
            <w:tcW w:w="1345" w:type="dxa"/>
            <w:tcBorders>
              <w:top w:val="nil"/>
              <w:left w:val="nil"/>
              <w:bottom w:val="single" w:sz="4" w:space="0" w:color="auto"/>
              <w:right w:val="single" w:sz="4" w:space="0" w:color="auto"/>
            </w:tcBorders>
            <w:shd w:val="clear" w:color="auto" w:fill="auto"/>
            <w:noWrap/>
            <w:hideMark/>
          </w:tcPr>
          <w:p w14:paraId="1CE6003B" w14:textId="77777777" w:rsidR="00EB0270" w:rsidRDefault="00CF63E7">
            <w:pPr>
              <w:jc w:val="center"/>
              <w:rPr>
                <w:rFonts w:ascii="Times New Roman" w:hAnsi="Times New Roman"/>
                <w:color w:val="000000"/>
              </w:rPr>
            </w:pPr>
            <w:r w:rsidRPr="00CF63E7">
              <w:rPr>
                <w:rFonts w:ascii="Times New Roman" w:hAnsi="Times New Roman"/>
                <w:color w:val="000000"/>
              </w:rPr>
              <w:t>X(12)</w:t>
            </w:r>
          </w:p>
        </w:tc>
        <w:tc>
          <w:tcPr>
            <w:tcW w:w="3983" w:type="dxa"/>
            <w:tcBorders>
              <w:top w:val="nil"/>
              <w:left w:val="nil"/>
              <w:bottom w:val="single" w:sz="4" w:space="0" w:color="auto"/>
              <w:right w:val="single" w:sz="4" w:space="0" w:color="auto"/>
            </w:tcBorders>
            <w:shd w:val="clear" w:color="auto" w:fill="auto"/>
            <w:hideMark/>
          </w:tcPr>
          <w:p w14:paraId="1CE6003C" w14:textId="71353A9F" w:rsidR="00EB0270" w:rsidRDefault="00CF63E7">
            <w:pPr>
              <w:rPr>
                <w:rFonts w:ascii="Times New Roman" w:hAnsi="Times New Roman"/>
                <w:color w:val="000000"/>
              </w:rPr>
            </w:pPr>
            <w:r w:rsidRPr="00CF63E7">
              <w:rPr>
                <w:rFonts w:ascii="Times New Roman" w:hAnsi="Times New Roman"/>
                <w:color w:val="000000"/>
              </w:rPr>
              <w:t>Enter the individual</w:t>
            </w:r>
            <w:r w:rsidR="0046006B">
              <w:rPr>
                <w:rFonts w:ascii="Times New Roman" w:hAnsi="Times New Roman"/>
                <w:color w:val="000000"/>
              </w:rPr>
              <w:t>’</w:t>
            </w:r>
            <w:r w:rsidRPr="00CF63E7">
              <w:rPr>
                <w:rFonts w:ascii="Times New Roman" w:hAnsi="Times New Roman"/>
                <w:color w:val="000000"/>
              </w:rPr>
              <w:t>s first name (first 12 letters)</w:t>
            </w:r>
            <w:r w:rsidR="006E6196">
              <w:rPr>
                <w:rFonts w:ascii="Times New Roman" w:hAnsi="Times New Roman"/>
                <w:color w:val="000000"/>
              </w:rPr>
              <w:t xml:space="preserve">. </w:t>
            </w:r>
            <w:r w:rsidRPr="00CF63E7">
              <w:rPr>
                <w:rFonts w:ascii="Times New Roman" w:hAnsi="Times New Roman"/>
                <w:color w:val="000000"/>
              </w:rPr>
              <w:t xml:space="preserve"> This entry is used only for beneficiary secondary match.</w:t>
            </w:r>
          </w:p>
        </w:tc>
      </w:tr>
      <w:tr w:rsidR="004058A2" w:rsidRPr="00C957B1" w14:paraId="1CE60042" w14:textId="77777777" w:rsidTr="00826744">
        <w:trPr>
          <w:trHeight w:val="809"/>
          <w:jc w:val="center"/>
        </w:trPr>
        <w:tc>
          <w:tcPr>
            <w:tcW w:w="3182" w:type="dxa"/>
            <w:tcBorders>
              <w:top w:val="nil"/>
              <w:left w:val="single" w:sz="4" w:space="0" w:color="auto"/>
              <w:bottom w:val="single" w:sz="4" w:space="0" w:color="auto"/>
              <w:right w:val="single" w:sz="4" w:space="0" w:color="auto"/>
            </w:tcBorders>
            <w:shd w:val="clear" w:color="auto" w:fill="auto"/>
            <w:hideMark/>
          </w:tcPr>
          <w:p w14:paraId="1CE6003E" w14:textId="2216E5E4" w:rsidR="00EB0270" w:rsidRDefault="00CF63E7">
            <w:pPr>
              <w:rPr>
                <w:rFonts w:ascii="Times New Roman" w:hAnsi="Times New Roman"/>
                <w:color w:val="000000"/>
              </w:rPr>
            </w:pPr>
            <w:r w:rsidRPr="00CF63E7">
              <w:rPr>
                <w:rFonts w:ascii="Times New Roman" w:hAnsi="Times New Roman"/>
                <w:color w:val="000000"/>
              </w:rPr>
              <w:t>Individual</w:t>
            </w:r>
            <w:r w:rsidR="0046006B">
              <w:rPr>
                <w:rFonts w:ascii="Times New Roman" w:hAnsi="Times New Roman"/>
                <w:color w:val="000000"/>
              </w:rPr>
              <w:t>’</w:t>
            </w:r>
            <w:r w:rsidRPr="00CF63E7">
              <w:rPr>
                <w:rFonts w:ascii="Times New Roman" w:hAnsi="Times New Roman"/>
                <w:color w:val="000000"/>
              </w:rPr>
              <w:t>s Last Name</w:t>
            </w:r>
          </w:p>
        </w:tc>
        <w:tc>
          <w:tcPr>
            <w:tcW w:w="1066" w:type="dxa"/>
            <w:tcBorders>
              <w:top w:val="nil"/>
              <w:left w:val="nil"/>
              <w:bottom w:val="single" w:sz="4" w:space="0" w:color="auto"/>
              <w:right w:val="single" w:sz="4" w:space="0" w:color="auto"/>
            </w:tcBorders>
            <w:shd w:val="clear" w:color="auto" w:fill="auto"/>
            <w:noWrap/>
            <w:hideMark/>
          </w:tcPr>
          <w:p w14:paraId="1CE6003F" w14:textId="77777777" w:rsidR="00EB0270" w:rsidRDefault="00CF63E7">
            <w:pPr>
              <w:jc w:val="center"/>
              <w:rPr>
                <w:rFonts w:ascii="Times New Roman" w:hAnsi="Times New Roman"/>
                <w:color w:val="000000"/>
              </w:rPr>
            </w:pPr>
            <w:r w:rsidRPr="00CF63E7">
              <w:rPr>
                <w:rFonts w:ascii="Times New Roman" w:hAnsi="Times New Roman"/>
                <w:color w:val="000000"/>
              </w:rPr>
              <w:t>68-87</w:t>
            </w:r>
          </w:p>
        </w:tc>
        <w:tc>
          <w:tcPr>
            <w:tcW w:w="1345" w:type="dxa"/>
            <w:tcBorders>
              <w:top w:val="nil"/>
              <w:left w:val="nil"/>
              <w:bottom w:val="single" w:sz="4" w:space="0" w:color="auto"/>
              <w:right w:val="single" w:sz="4" w:space="0" w:color="auto"/>
            </w:tcBorders>
            <w:shd w:val="clear" w:color="auto" w:fill="auto"/>
            <w:noWrap/>
            <w:hideMark/>
          </w:tcPr>
          <w:p w14:paraId="1CE60040" w14:textId="77777777" w:rsidR="00EB0270" w:rsidRDefault="00CF63E7">
            <w:pPr>
              <w:jc w:val="center"/>
              <w:rPr>
                <w:rFonts w:ascii="Times New Roman" w:hAnsi="Times New Roman"/>
                <w:color w:val="000000"/>
              </w:rPr>
            </w:pPr>
            <w:r w:rsidRPr="00CF63E7">
              <w:rPr>
                <w:rFonts w:ascii="Times New Roman" w:hAnsi="Times New Roman"/>
                <w:color w:val="000000"/>
              </w:rPr>
              <w:t>X(20)</w:t>
            </w:r>
          </w:p>
        </w:tc>
        <w:tc>
          <w:tcPr>
            <w:tcW w:w="3983" w:type="dxa"/>
            <w:tcBorders>
              <w:top w:val="nil"/>
              <w:left w:val="nil"/>
              <w:bottom w:val="single" w:sz="4" w:space="0" w:color="auto"/>
              <w:right w:val="single" w:sz="4" w:space="0" w:color="auto"/>
            </w:tcBorders>
            <w:shd w:val="clear" w:color="auto" w:fill="auto"/>
            <w:hideMark/>
          </w:tcPr>
          <w:p w14:paraId="1CE60041" w14:textId="637E2688" w:rsidR="00EB0270" w:rsidRDefault="00CF63E7">
            <w:pPr>
              <w:rPr>
                <w:rFonts w:ascii="Times New Roman" w:hAnsi="Times New Roman"/>
                <w:color w:val="000000"/>
              </w:rPr>
            </w:pPr>
            <w:r w:rsidRPr="00CF63E7">
              <w:rPr>
                <w:rFonts w:ascii="Times New Roman" w:hAnsi="Times New Roman"/>
                <w:color w:val="000000"/>
              </w:rPr>
              <w:t>Enter the individual</w:t>
            </w:r>
            <w:r w:rsidR="0046006B">
              <w:rPr>
                <w:rFonts w:ascii="Times New Roman" w:hAnsi="Times New Roman"/>
                <w:color w:val="000000"/>
              </w:rPr>
              <w:t>’</w:t>
            </w:r>
            <w:r w:rsidRPr="00CF63E7">
              <w:rPr>
                <w:rFonts w:ascii="Times New Roman" w:hAnsi="Times New Roman"/>
                <w:color w:val="000000"/>
              </w:rPr>
              <w:t>s last name (first 20 letters)</w:t>
            </w:r>
            <w:r w:rsidR="006E6196">
              <w:rPr>
                <w:rFonts w:ascii="Times New Roman" w:hAnsi="Times New Roman"/>
                <w:color w:val="000000"/>
              </w:rPr>
              <w:t xml:space="preserve">. </w:t>
            </w:r>
            <w:r w:rsidRPr="00CF63E7">
              <w:rPr>
                <w:rFonts w:ascii="Times New Roman" w:hAnsi="Times New Roman"/>
                <w:color w:val="000000"/>
              </w:rPr>
              <w:t xml:space="preserve"> This entry is used only for beneficiary secondary match.</w:t>
            </w:r>
          </w:p>
        </w:tc>
      </w:tr>
      <w:tr w:rsidR="004058A2" w:rsidRPr="00C957B1" w14:paraId="1CE60047" w14:textId="77777777" w:rsidTr="00826744">
        <w:trPr>
          <w:trHeight w:val="611"/>
          <w:jc w:val="center"/>
        </w:trPr>
        <w:tc>
          <w:tcPr>
            <w:tcW w:w="3182" w:type="dxa"/>
            <w:tcBorders>
              <w:top w:val="nil"/>
              <w:left w:val="single" w:sz="4" w:space="0" w:color="auto"/>
              <w:bottom w:val="single" w:sz="4" w:space="0" w:color="auto"/>
              <w:right w:val="single" w:sz="4" w:space="0" w:color="auto"/>
            </w:tcBorders>
            <w:shd w:val="clear" w:color="auto" w:fill="auto"/>
            <w:hideMark/>
          </w:tcPr>
          <w:p w14:paraId="1CE60043" w14:textId="79990CEA" w:rsidR="00EB0270" w:rsidRDefault="00CF63E7">
            <w:pPr>
              <w:rPr>
                <w:rFonts w:ascii="Times New Roman" w:hAnsi="Times New Roman"/>
                <w:color w:val="000000"/>
              </w:rPr>
            </w:pPr>
            <w:r w:rsidRPr="00CF63E7">
              <w:rPr>
                <w:rFonts w:ascii="Times New Roman" w:hAnsi="Times New Roman"/>
                <w:color w:val="000000"/>
              </w:rPr>
              <w:t>Individual</w:t>
            </w:r>
            <w:r w:rsidR="0046006B">
              <w:rPr>
                <w:rFonts w:ascii="Times New Roman" w:hAnsi="Times New Roman"/>
                <w:color w:val="000000"/>
              </w:rPr>
              <w:t>’</w:t>
            </w:r>
            <w:r w:rsidRPr="00CF63E7">
              <w:rPr>
                <w:rFonts w:ascii="Times New Roman" w:hAnsi="Times New Roman"/>
                <w:color w:val="000000"/>
              </w:rPr>
              <w:t>s Middle Name</w:t>
            </w:r>
          </w:p>
        </w:tc>
        <w:tc>
          <w:tcPr>
            <w:tcW w:w="1066" w:type="dxa"/>
            <w:tcBorders>
              <w:top w:val="nil"/>
              <w:left w:val="nil"/>
              <w:bottom w:val="single" w:sz="4" w:space="0" w:color="auto"/>
              <w:right w:val="single" w:sz="4" w:space="0" w:color="auto"/>
            </w:tcBorders>
            <w:shd w:val="clear" w:color="auto" w:fill="auto"/>
            <w:noWrap/>
            <w:hideMark/>
          </w:tcPr>
          <w:p w14:paraId="1CE60044" w14:textId="77777777" w:rsidR="00EB0270" w:rsidRDefault="00CF63E7">
            <w:pPr>
              <w:jc w:val="center"/>
              <w:rPr>
                <w:rFonts w:ascii="Times New Roman" w:hAnsi="Times New Roman"/>
                <w:color w:val="000000"/>
              </w:rPr>
            </w:pPr>
            <w:r w:rsidRPr="00CF63E7">
              <w:rPr>
                <w:rFonts w:ascii="Times New Roman" w:hAnsi="Times New Roman"/>
                <w:color w:val="000000"/>
              </w:rPr>
              <w:t>88-102</w:t>
            </w:r>
          </w:p>
        </w:tc>
        <w:tc>
          <w:tcPr>
            <w:tcW w:w="1345" w:type="dxa"/>
            <w:tcBorders>
              <w:top w:val="nil"/>
              <w:left w:val="nil"/>
              <w:bottom w:val="single" w:sz="4" w:space="0" w:color="auto"/>
              <w:right w:val="single" w:sz="4" w:space="0" w:color="auto"/>
            </w:tcBorders>
            <w:shd w:val="clear" w:color="auto" w:fill="auto"/>
            <w:noWrap/>
            <w:hideMark/>
          </w:tcPr>
          <w:p w14:paraId="1CE60045" w14:textId="77777777" w:rsidR="00EB0270" w:rsidRDefault="00CF63E7">
            <w:pPr>
              <w:jc w:val="center"/>
              <w:rPr>
                <w:rFonts w:ascii="Times New Roman" w:hAnsi="Times New Roman"/>
                <w:color w:val="000000"/>
              </w:rPr>
            </w:pPr>
            <w:r w:rsidRPr="00CF63E7">
              <w:rPr>
                <w:rFonts w:ascii="Times New Roman" w:hAnsi="Times New Roman"/>
                <w:color w:val="000000"/>
              </w:rPr>
              <w:t>X(15)</w:t>
            </w:r>
          </w:p>
        </w:tc>
        <w:tc>
          <w:tcPr>
            <w:tcW w:w="3983" w:type="dxa"/>
            <w:tcBorders>
              <w:top w:val="nil"/>
              <w:left w:val="nil"/>
              <w:bottom w:val="single" w:sz="4" w:space="0" w:color="auto"/>
              <w:right w:val="single" w:sz="4" w:space="0" w:color="auto"/>
            </w:tcBorders>
            <w:shd w:val="clear" w:color="auto" w:fill="auto"/>
            <w:hideMark/>
          </w:tcPr>
          <w:p w14:paraId="1CE60046" w14:textId="79EEDBB5" w:rsidR="00EB0270" w:rsidRDefault="00CF63E7" w:rsidP="00210327">
            <w:pPr>
              <w:rPr>
                <w:rFonts w:ascii="Times New Roman" w:hAnsi="Times New Roman"/>
                <w:color w:val="000000"/>
              </w:rPr>
            </w:pPr>
            <w:r w:rsidRPr="00CF63E7">
              <w:rPr>
                <w:rFonts w:ascii="Times New Roman" w:hAnsi="Times New Roman"/>
                <w:color w:val="000000"/>
              </w:rPr>
              <w:t>Enter the individual</w:t>
            </w:r>
            <w:r w:rsidR="0046006B">
              <w:rPr>
                <w:rFonts w:ascii="Times New Roman" w:hAnsi="Times New Roman"/>
                <w:color w:val="000000"/>
              </w:rPr>
              <w:t>’</w:t>
            </w:r>
            <w:r w:rsidRPr="00CF63E7">
              <w:rPr>
                <w:rFonts w:ascii="Times New Roman" w:hAnsi="Times New Roman"/>
                <w:color w:val="000000"/>
              </w:rPr>
              <w:t>s middle name (first 15 letters).</w:t>
            </w:r>
          </w:p>
        </w:tc>
      </w:tr>
      <w:tr w:rsidR="004058A2" w:rsidRPr="00C957B1" w14:paraId="1CE6004C" w14:textId="77777777" w:rsidTr="00826744">
        <w:trPr>
          <w:trHeight w:val="539"/>
          <w:jc w:val="center"/>
        </w:trPr>
        <w:tc>
          <w:tcPr>
            <w:tcW w:w="3182" w:type="dxa"/>
            <w:tcBorders>
              <w:top w:val="nil"/>
              <w:left w:val="single" w:sz="4" w:space="0" w:color="auto"/>
              <w:bottom w:val="single" w:sz="4" w:space="0" w:color="auto"/>
              <w:right w:val="single" w:sz="4" w:space="0" w:color="auto"/>
            </w:tcBorders>
            <w:shd w:val="clear" w:color="auto" w:fill="auto"/>
            <w:hideMark/>
          </w:tcPr>
          <w:p w14:paraId="1CE60048" w14:textId="5B6FB6F9" w:rsidR="00EB0270" w:rsidRDefault="00CF63E7">
            <w:pPr>
              <w:rPr>
                <w:rFonts w:ascii="Times New Roman" w:hAnsi="Times New Roman"/>
                <w:color w:val="000000"/>
              </w:rPr>
            </w:pPr>
            <w:r w:rsidRPr="00CF63E7">
              <w:rPr>
                <w:rFonts w:ascii="Times New Roman" w:hAnsi="Times New Roman"/>
                <w:color w:val="000000"/>
              </w:rPr>
              <w:t>Individual</w:t>
            </w:r>
            <w:r w:rsidR="0046006B">
              <w:rPr>
                <w:rFonts w:ascii="Times New Roman" w:hAnsi="Times New Roman"/>
                <w:color w:val="000000"/>
              </w:rPr>
              <w:t>’</w:t>
            </w:r>
            <w:r w:rsidRPr="00CF63E7">
              <w:rPr>
                <w:rFonts w:ascii="Times New Roman" w:hAnsi="Times New Roman"/>
                <w:color w:val="000000"/>
              </w:rPr>
              <w:t>s Suffix Name</w:t>
            </w:r>
          </w:p>
        </w:tc>
        <w:tc>
          <w:tcPr>
            <w:tcW w:w="1066" w:type="dxa"/>
            <w:tcBorders>
              <w:top w:val="nil"/>
              <w:left w:val="nil"/>
              <w:bottom w:val="single" w:sz="4" w:space="0" w:color="auto"/>
              <w:right w:val="single" w:sz="4" w:space="0" w:color="auto"/>
            </w:tcBorders>
            <w:shd w:val="clear" w:color="auto" w:fill="auto"/>
            <w:noWrap/>
            <w:hideMark/>
          </w:tcPr>
          <w:p w14:paraId="1CE60049" w14:textId="77777777" w:rsidR="00EB0270" w:rsidRDefault="00CF63E7">
            <w:pPr>
              <w:jc w:val="center"/>
              <w:rPr>
                <w:rFonts w:ascii="Times New Roman" w:hAnsi="Times New Roman"/>
                <w:color w:val="000000"/>
              </w:rPr>
            </w:pPr>
            <w:r w:rsidRPr="00CF63E7">
              <w:rPr>
                <w:rFonts w:ascii="Times New Roman" w:hAnsi="Times New Roman"/>
                <w:color w:val="000000"/>
              </w:rPr>
              <w:t>103-106</w:t>
            </w:r>
          </w:p>
        </w:tc>
        <w:tc>
          <w:tcPr>
            <w:tcW w:w="1345" w:type="dxa"/>
            <w:tcBorders>
              <w:top w:val="nil"/>
              <w:left w:val="nil"/>
              <w:bottom w:val="single" w:sz="4" w:space="0" w:color="auto"/>
              <w:right w:val="single" w:sz="4" w:space="0" w:color="auto"/>
            </w:tcBorders>
            <w:shd w:val="clear" w:color="auto" w:fill="auto"/>
            <w:noWrap/>
            <w:hideMark/>
          </w:tcPr>
          <w:p w14:paraId="1CE6004A" w14:textId="77777777" w:rsidR="00EB0270" w:rsidRDefault="00CF63E7">
            <w:pPr>
              <w:jc w:val="center"/>
              <w:rPr>
                <w:rFonts w:ascii="Times New Roman" w:hAnsi="Times New Roman"/>
                <w:color w:val="000000"/>
              </w:rPr>
            </w:pPr>
            <w:r w:rsidRPr="00CF63E7">
              <w:rPr>
                <w:rFonts w:ascii="Times New Roman" w:hAnsi="Times New Roman"/>
                <w:color w:val="000000"/>
              </w:rPr>
              <w:t>X(04)</w:t>
            </w:r>
          </w:p>
        </w:tc>
        <w:tc>
          <w:tcPr>
            <w:tcW w:w="3983" w:type="dxa"/>
            <w:tcBorders>
              <w:top w:val="nil"/>
              <w:left w:val="nil"/>
              <w:bottom w:val="single" w:sz="4" w:space="0" w:color="auto"/>
              <w:right w:val="single" w:sz="4" w:space="0" w:color="auto"/>
            </w:tcBorders>
            <w:shd w:val="clear" w:color="auto" w:fill="auto"/>
            <w:hideMark/>
          </w:tcPr>
          <w:p w14:paraId="1CE6004B" w14:textId="6A83B0C1" w:rsidR="00EB0270" w:rsidRDefault="00CF63E7">
            <w:pPr>
              <w:rPr>
                <w:rFonts w:ascii="Times New Roman" w:hAnsi="Times New Roman"/>
                <w:color w:val="000000"/>
              </w:rPr>
            </w:pPr>
            <w:r w:rsidRPr="00CF63E7">
              <w:rPr>
                <w:rFonts w:ascii="Times New Roman" w:hAnsi="Times New Roman"/>
                <w:color w:val="000000"/>
              </w:rPr>
              <w:t>Enter the individual</w:t>
            </w:r>
            <w:r w:rsidR="0046006B">
              <w:rPr>
                <w:rFonts w:ascii="Times New Roman" w:hAnsi="Times New Roman"/>
                <w:color w:val="000000"/>
              </w:rPr>
              <w:t>’</w:t>
            </w:r>
            <w:r w:rsidRPr="00CF63E7">
              <w:rPr>
                <w:rFonts w:ascii="Times New Roman" w:hAnsi="Times New Roman"/>
                <w:color w:val="000000"/>
              </w:rPr>
              <w:t xml:space="preserve">s suffix name (first four letters). </w:t>
            </w:r>
            <w:r w:rsidR="000C4462">
              <w:rPr>
                <w:rFonts w:ascii="Times New Roman" w:hAnsi="Times New Roman"/>
                <w:color w:val="000000"/>
              </w:rPr>
              <w:t xml:space="preserve"> </w:t>
            </w:r>
            <w:r w:rsidRPr="00CF63E7">
              <w:rPr>
                <w:rFonts w:ascii="Times New Roman" w:hAnsi="Times New Roman"/>
                <w:color w:val="000000"/>
              </w:rPr>
              <w:t xml:space="preserve">Examples – </w:t>
            </w:r>
            <w:r w:rsidR="0046006B">
              <w:rPr>
                <w:rFonts w:ascii="Times New Roman" w:hAnsi="Times New Roman"/>
                <w:color w:val="000000"/>
              </w:rPr>
              <w:t>‘</w:t>
            </w:r>
            <w:r w:rsidRPr="00CF63E7">
              <w:rPr>
                <w:rFonts w:ascii="Times New Roman" w:hAnsi="Times New Roman"/>
                <w:color w:val="000000"/>
              </w:rPr>
              <w:t>JR</w:t>
            </w:r>
            <w:r w:rsidR="0046006B">
              <w:rPr>
                <w:rFonts w:ascii="Times New Roman" w:hAnsi="Times New Roman"/>
                <w:color w:val="000000"/>
              </w:rPr>
              <w:t>’</w:t>
            </w:r>
            <w:r w:rsidRPr="00CF63E7">
              <w:rPr>
                <w:rFonts w:ascii="Times New Roman" w:hAnsi="Times New Roman"/>
                <w:color w:val="000000"/>
              </w:rPr>
              <w:t xml:space="preserve">, </w:t>
            </w:r>
            <w:r w:rsidR="0046006B">
              <w:rPr>
                <w:rFonts w:ascii="Times New Roman" w:hAnsi="Times New Roman"/>
                <w:color w:val="000000"/>
              </w:rPr>
              <w:t>‘</w:t>
            </w:r>
            <w:r w:rsidRPr="00CF63E7">
              <w:rPr>
                <w:rFonts w:ascii="Times New Roman" w:hAnsi="Times New Roman"/>
                <w:color w:val="000000"/>
              </w:rPr>
              <w:t>III</w:t>
            </w:r>
            <w:r w:rsidR="0046006B">
              <w:rPr>
                <w:rFonts w:ascii="Times New Roman" w:hAnsi="Times New Roman"/>
                <w:color w:val="000000"/>
              </w:rPr>
              <w:t>’</w:t>
            </w:r>
            <w:r w:rsidRPr="00CF63E7">
              <w:rPr>
                <w:rFonts w:ascii="Times New Roman" w:hAnsi="Times New Roman"/>
                <w:color w:val="000000"/>
              </w:rPr>
              <w:t>.</w:t>
            </w:r>
          </w:p>
        </w:tc>
      </w:tr>
      <w:tr w:rsidR="00CF0559" w:rsidRPr="00C957B1" w14:paraId="603E1FFF" w14:textId="77777777" w:rsidTr="00826744">
        <w:trPr>
          <w:trHeight w:val="539"/>
          <w:jc w:val="center"/>
        </w:trPr>
        <w:tc>
          <w:tcPr>
            <w:tcW w:w="3182" w:type="dxa"/>
            <w:tcBorders>
              <w:top w:val="nil"/>
              <w:left w:val="single" w:sz="4" w:space="0" w:color="auto"/>
              <w:bottom w:val="single" w:sz="4" w:space="0" w:color="auto"/>
              <w:right w:val="single" w:sz="4" w:space="0" w:color="auto"/>
            </w:tcBorders>
            <w:shd w:val="clear" w:color="auto" w:fill="auto"/>
          </w:tcPr>
          <w:p w14:paraId="696F1984" w14:textId="1849FAE5" w:rsidR="00CF0559" w:rsidRPr="00CF63E7" w:rsidRDefault="00CF0559">
            <w:pPr>
              <w:rPr>
                <w:rFonts w:ascii="Times New Roman" w:hAnsi="Times New Roman"/>
                <w:color w:val="000000"/>
              </w:rPr>
            </w:pPr>
            <w:r w:rsidRPr="00CF63E7">
              <w:rPr>
                <w:rFonts w:ascii="Times New Roman" w:hAnsi="Times New Roman"/>
                <w:color w:val="000000"/>
              </w:rPr>
              <w:t>Individual</w:t>
            </w:r>
            <w:r w:rsidR="0046006B">
              <w:rPr>
                <w:rFonts w:ascii="Times New Roman" w:hAnsi="Times New Roman"/>
                <w:color w:val="000000"/>
              </w:rPr>
              <w:t>’</w:t>
            </w:r>
            <w:r w:rsidRPr="00CF63E7">
              <w:rPr>
                <w:rFonts w:ascii="Times New Roman" w:hAnsi="Times New Roman"/>
                <w:color w:val="000000"/>
              </w:rPr>
              <w:t>s Gender</w:t>
            </w:r>
          </w:p>
        </w:tc>
        <w:tc>
          <w:tcPr>
            <w:tcW w:w="1066" w:type="dxa"/>
            <w:tcBorders>
              <w:top w:val="nil"/>
              <w:left w:val="nil"/>
              <w:bottom w:val="single" w:sz="4" w:space="0" w:color="auto"/>
              <w:right w:val="single" w:sz="4" w:space="0" w:color="auto"/>
            </w:tcBorders>
            <w:shd w:val="clear" w:color="auto" w:fill="auto"/>
            <w:noWrap/>
          </w:tcPr>
          <w:p w14:paraId="6632D835" w14:textId="649A6D58" w:rsidR="00CF0559" w:rsidRPr="00CF63E7" w:rsidRDefault="00CF0559">
            <w:pPr>
              <w:jc w:val="center"/>
              <w:rPr>
                <w:rFonts w:ascii="Times New Roman" w:hAnsi="Times New Roman"/>
                <w:color w:val="000000"/>
              </w:rPr>
            </w:pPr>
            <w:r w:rsidRPr="00CF63E7">
              <w:rPr>
                <w:rFonts w:ascii="Times New Roman" w:hAnsi="Times New Roman"/>
                <w:color w:val="000000"/>
              </w:rPr>
              <w:t>107</w:t>
            </w:r>
          </w:p>
        </w:tc>
        <w:tc>
          <w:tcPr>
            <w:tcW w:w="1345" w:type="dxa"/>
            <w:tcBorders>
              <w:top w:val="nil"/>
              <w:left w:val="nil"/>
              <w:bottom w:val="single" w:sz="4" w:space="0" w:color="auto"/>
              <w:right w:val="single" w:sz="4" w:space="0" w:color="auto"/>
            </w:tcBorders>
            <w:shd w:val="clear" w:color="auto" w:fill="auto"/>
            <w:noWrap/>
          </w:tcPr>
          <w:p w14:paraId="479D61BD" w14:textId="1361B6BE" w:rsidR="00CF0559" w:rsidRPr="00CF63E7" w:rsidRDefault="00CF0559">
            <w:pPr>
              <w:jc w:val="center"/>
              <w:rPr>
                <w:rFonts w:ascii="Times New Roman" w:hAnsi="Times New Roman"/>
                <w:color w:val="000000"/>
              </w:rPr>
            </w:pPr>
            <w:r w:rsidRPr="00CF63E7">
              <w:rPr>
                <w:rFonts w:ascii="Times New Roman" w:hAnsi="Times New Roman"/>
                <w:color w:val="000000"/>
              </w:rPr>
              <w:t>X(01)</w:t>
            </w:r>
          </w:p>
        </w:tc>
        <w:tc>
          <w:tcPr>
            <w:tcW w:w="3983" w:type="dxa"/>
            <w:tcBorders>
              <w:top w:val="nil"/>
              <w:left w:val="nil"/>
              <w:bottom w:val="single" w:sz="4" w:space="0" w:color="auto"/>
              <w:right w:val="single" w:sz="4" w:space="0" w:color="auto"/>
            </w:tcBorders>
            <w:shd w:val="clear" w:color="auto" w:fill="auto"/>
          </w:tcPr>
          <w:p w14:paraId="26AC4E79" w14:textId="2F00C730" w:rsidR="00CF0559" w:rsidRDefault="00CF0559" w:rsidP="00BB2634">
            <w:pPr>
              <w:spacing w:after="120"/>
              <w:rPr>
                <w:rFonts w:ascii="Times New Roman" w:hAnsi="Times New Roman"/>
                <w:color w:val="000000"/>
              </w:rPr>
            </w:pPr>
            <w:r w:rsidRPr="00CF63E7">
              <w:rPr>
                <w:rFonts w:ascii="Times New Roman" w:hAnsi="Times New Roman"/>
                <w:color w:val="000000"/>
              </w:rPr>
              <w:t>Enter the individual</w:t>
            </w:r>
            <w:r w:rsidR="0046006B">
              <w:rPr>
                <w:rFonts w:ascii="Times New Roman" w:hAnsi="Times New Roman"/>
                <w:color w:val="000000"/>
              </w:rPr>
              <w:t>’</w:t>
            </w:r>
            <w:r w:rsidRPr="00CF63E7">
              <w:rPr>
                <w:rFonts w:ascii="Times New Roman" w:hAnsi="Times New Roman"/>
                <w:color w:val="000000"/>
              </w:rPr>
              <w:t>s gender:</w:t>
            </w:r>
          </w:p>
          <w:p w14:paraId="3B4B3B51" w14:textId="77777777" w:rsidR="00CF0559" w:rsidRDefault="00CF0559" w:rsidP="0053577E">
            <w:pPr>
              <w:ind w:left="360"/>
              <w:rPr>
                <w:rFonts w:ascii="Times New Roman" w:hAnsi="Times New Roman"/>
                <w:color w:val="000000"/>
              </w:rPr>
            </w:pPr>
            <w:r w:rsidRPr="00CF63E7">
              <w:rPr>
                <w:rFonts w:ascii="Times New Roman" w:hAnsi="Times New Roman"/>
                <w:color w:val="000000"/>
              </w:rPr>
              <w:t>M = Male</w:t>
            </w:r>
          </w:p>
          <w:p w14:paraId="502F7794" w14:textId="77777777" w:rsidR="00CF0559" w:rsidRDefault="00CF0559" w:rsidP="00BB2634">
            <w:pPr>
              <w:spacing w:after="120"/>
              <w:ind w:left="360"/>
              <w:rPr>
                <w:rFonts w:ascii="Times New Roman" w:hAnsi="Times New Roman"/>
                <w:color w:val="000000"/>
              </w:rPr>
            </w:pPr>
            <w:r w:rsidRPr="00CF63E7">
              <w:rPr>
                <w:rFonts w:ascii="Times New Roman" w:hAnsi="Times New Roman"/>
                <w:color w:val="000000"/>
              </w:rPr>
              <w:t>F = Female</w:t>
            </w:r>
          </w:p>
          <w:p w14:paraId="7BBB6C7E" w14:textId="744337C0" w:rsidR="00CF0559" w:rsidRPr="00CF63E7" w:rsidRDefault="00CF0559">
            <w:pPr>
              <w:rPr>
                <w:rFonts w:ascii="Times New Roman" w:hAnsi="Times New Roman"/>
                <w:color w:val="000000"/>
              </w:rPr>
            </w:pPr>
            <w:r w:rsidRPr="00CF63E7">
              <w:rPr>
                <w:rFonts w:ascii="Times New Roman" w:hAnsi="Times New Roman"/>
                <w:color w:val="000000"/>
              </w:rPr>
              <w:t>This entry is used for beneficiary secondary match.</w:t>
            </w:r>
          </w:p>
        </w:tc>
      </w:tr>
      <w:tr w:rsidR="00CF0559" w:rsidRPr="00C957B1" w14:paraId="1CE6005A" w14:textId="77777777" w:rsidTr="00826744">
        <w:trPr>
          <w:trHeight w:val="1275"/>
          <w:jc w:val="center"/>
        </w:trPr>
        <w:tc>
          <w:tcPr>
            <w:tcW w:w="3182" w:type="dxa"/>
            <w:tcBorders>
              <w:top w:val="single" w:sz="4" w:space="0" w:color="auto"/>
              <w:left w:val="single" w:sz="4" w:space="0" w:color="auto"/>
              <w:bottom w:val="single" w:sz="4" w:space="0" w:color="auto"/>
              <w:right w:val="single" w:sz="4" w:space="0" w:color="auto"/>
            </w:tcBorders>
            <w:shd w:val="clear" w:color="auto" w:fill="auto"/>
            <w:hideMark/>
          </w:tcPr>
          <w:p w14:paraId="1CE60056" w14:textId="5920C875" w:rsidR="00CF0559" w:rsidRDefault="00CF0559">
            <w:pPr>
              <w:rPr>
                <w:rFonts w:ascii="Times New Roman" w:hAnsi="Times New Roman"/>
                <w:color w:val="000000"/>
              </w:rPr>
            </w:pPr>
            <w:r w:rsidRPr="00CF63E7">
              <w:rPr>
                <w:rFonts w:ascii="Times New Roman" w:hAnsi="Times New Roman"/>
                <w:color w:val="000000"/>
              </w:rPr>
              <w:lastRenderedPageBreak/>
              <w:t>Individual</w:t>
            </w:r>
            <w:r w:rsidR="0046006B">
              <w:rPr>
                <w:rFonts w:ascii="Times New Roman" w:hAnsi="Times New Roman"/>
                <w:color w:val="000000"/>
              </w:rPr>
              <w:t>’</w:t>
            </w:r>
            <w:r w:rsidRPr="00CF63E7">
              <w:rPr>
                <w:rFonts w:ascii="Times New Roman" w:hAnsi="Times New Roman"/>
                <w:color w:val="000000"/>
              </w:rPr>
              <w:t>s Date of Birth</w:t>
            </w:r>
          </w:p>
        </w:tc>
        <w:tc>
          <w:tcPr>
            <w:tcW w:w="1066" w:type="dxa"/>
            <w:tcBorders>
              <w:top w:val="single" w:sz="4" w:space="0" w:color="auto"/>
              <w:left w:val="nil"/>
              <w:bottom w:val="single" w:sz="4" w:space="0" w:color="auto"/>
              <w:right w:val="single" w:sz="4" w:space="0" w:color="auto"/>
            </w:tcBorders>
            <w:shd w:val="clear" w:color="auto" w:fill="auto"/>
            <w:noWrap/>
            <w:hideMark/>
          </w:tcPr>
          <w:p w14:paraId="1CE60057" w14:textId="77777777" w:rsidR="00CF0559" w:rsidRDefault="00CF0559">
            <w:pPr>
              <w:jc w:val="center"/>
              <w:rPr>
                <w:rFonts w:ascii="Times New Roman" w:hAnsi="Times New Roman"/>
                <w:color w:val="000000"/>
              </w:rPr>
            </w:pPr>
            <w:r w:rsidRPr="00CF63E7">
              <w:rPr>
                <w:rFonts w:ascii="Times New Roman" w:hAnsi="Times New Roman"/>
                <w:color w:val="000000"/>
              </w:rPr>
              <w:t>108-115</w:t>
            </w:r>
          </w:p>
        </w:tc>
        <w:tc>
          <w:tcPr>
            <w:tcW w:w="1345" w:type="dxa"/>
            <w:tcBorders>
              <w:top w:val="single" w:sz="4" w:space="0" w:color="auto"/>
              <w:left w:val="nil"/>
              <w:bottom w:val="single" w:sz="4" w:space="0" w:color="auto"/>
              <w:right w:val="single" w:sz="4" w:space="0" w:color="auto"/>
            </w:tcBorders>
            <w:shd w:val="clear" w:color="auto" w:fill="auto"/>
            <w:noWrap/>
            <w:hideMark/>
          </w:tcPr>
          <w:p w14:paraId="1CE60058" w14:textId="77777777" w:rsidR="00CF0559" w:rsidRDefault="00CF0559">
            <w:pPr>
              <w:jc w:val="center"/>
              <w:rPr>
                <w:rFonts w:ascii="Times New Roman" w:hAnsi="Times New Roman"/>
                <w:color w:val="000000"/>
              </w:rPr>
            </w:pPr>
            <w:r w:rsidRPr="00CF63E7">
              <w:rPr>
                <w:rFonts w:ascii="Times New Roman" w:hAnsi="Times New Roman"/>
                <w:color w:val="000000"/>
              </w:rPr>
              <w:t>MMDDCCYY</w:t>
            </w:r>
          </w:p>
        </w:tc>
        <w:tc>
          <w:tcPr>
            <w:tcW w:w="3983" w:type="dxa"/>
            <w:tcBorders>
              <w:top w:val="single" w:sz="4" w:space="0" w:color="auto"/>
              <w:left w:val="nil"/>
              <w:bottom w:val="single" w:sz="4" w:space="0" w:color="auto"/>
              <w:right w:val="single" w:sz="4" w:space="0" w:color="auto"/>
            </w:tcBorders>
            <w:shd w:val="clear" w:color="auto" w:fill="auto"/>
            <w:hideMark/>
          </w:tcPr>
          <w:p w14:paraId="65AF2E57" w14:textId="61D4B872" w:rsidR="00210327" w:rsidRDefault="00CF0559" w:rsidP="00210327">
            <w:pPr>
              <w:rPr>
                <w:rFonts w:ascii="Times New Roman" w:hAnsi="Times New Roman"/>
                <w:color w:val="000000"/>
              </w:rPr>
            </w:pPr>
            <w:r w:rsidRPr="00CF63E7">
              <w:rPr>
                <w:rFonts w:ascii="Times New Roman" w:hAnsi="Times New Roman"/>
                <w:color w:val="000000"/>
              </w:rPr>
              <w:t>Enter the individual</w:t>
            </w:r>
            <w:r w:rsidR="0046006B">
              <w:rPr>
                <w:rFonts w:ascii="Times New Roman" w:hAnsi="Times New Roman"/>
                <w:color w:val="000000"/>
              </w:rPr>
              <w:t>’</w:t>
            </w:r>
            <w:r w:rsidRPr="00CF63E7">
              <w:rPr>
                <w:rFonts w:ascii="Times New Roman" w:hAnsi="Times New Roman"/>
                <w:color w:val="000000"/>
              </w:rPr>
              <w:t>s date of birth.</w:t>
            </w:r>
          </w:p>
          <w:p w14:paraId="078703F1" w14:textId="38B4CB73" w:rsidR="00210327" w:rsidRDefault="00210327" w:rsidP="00210327">
            <w:pPr>
              <w:rPr>
                <w:rFonts w:ascii="Times New Roman" w:hAnsi="Times New Roman"/>
                <w:color w:val="000000"/>
              </w:rPr>
            </w:pPr>
          </w:p>
          <w:p w14:paraId="1CE60059" w14:textId="61AEEDB8" w:rsidR="00CF0559" w:rsidRDefault="00CF0559" w:rsidP="00210327">
            <w:pPr>
              <w:rPr>
                <w:rFonts w:ascii="Times New Roman" w:hAnsi="Times New Roman"/>
                <w:color w:val="000000"/>
              </w:rPr>
            </w:pPr>
            <w:r w:rsidRPr="00CF63E7">
              <w:rPr>
                <w:rFonts w:ascii="Times New Roman" w:hAnsi="Times New Roman"/>
                <w:color w:val="000000"/>
              </w:rPr>
              <w:t>CMS will reject a detail record without a date of birth</w:t>
            </w:r>
            <w:r>
              <w:rPr>
                <w:rFonts w:ascii="Times New Roman" w:hAnsi="Times New Roman"/>
                <w:color w:val="000000"/>
              </w:rPr>
              <w:t xml:space="preserve"> or with an invalid date of birth.</w:t>
            </w:r>
          </w:p>
        </w:tc>
      </w:tr>
      <w:tr w:rsidR="00CF0559" w:rsidRPr="00C957B1" w14:paraId="1CE6006A" w14:textId="77777777" w:rsidTr="00826744">
        <w:trPr>
          <w:trHeight w:val="6375"/>
          <w:jc w:val="center"/>
        </w:trPr>
        <w:tc>
          <w:tcPr>
            <w:tcW w:w="3182" w:type="dxa"/>
            <w:tcBorders>
              <w:top w:val="nil"/>
              <w:left w:val="single" w:sz="4" w:space="0" w:color="auto"/>
              <w:bottom w:val="single" w:sz="4" w:space="0" w:color="auto"/>
              <w:right w:val="single" w:sz="4" w:space="0" w:color="auto"/>
            </w:tcBorders>
            <w:shd w:val="clear" w:color="auto" w:fill="auto"/>
            <w:noWrap/>
            <w:hideMark/>
          </w:tcPr>
          <w:p w14:paraId="1CE6005B" w14:textId="0AEDD30C" w:rsidR="00CF0559" w:rsidRDefault="00CF0559">
            <w:pPr>
              <w:rPr>
                <w:rFonts w:ascii="Times New Roman" w:hAnsi="Times New Roman"/>
                <w:color w:val="000000"/>
              </w:rPr>
            </w:pPr>
            <w:r w:rsidRPr="00CF63E7">
              <w:rPr>
                <w:rFonts w:ascii="Times New Roman" w:hAnsi="Times New Roman"/>
                <w:color w:val="000000"/>
              </w:rPr>
              <w:t>Individual</w:t>
            </w:r>
            <w:r w:rsidR="0046006B">
              <w:rPr>
                <w:rFonts w:ascii="Times New Roman" w:hAnsi="Times New Roman"/>
                <w:color w:val="000000"/>
              </w:rPr>
              <w:t>’</w:t>
            </w:r>
            <w:r w:rsidRPr="00CF63E7">
              <w:rPr>
                <w:rFonts w:ascii="Times New Roman" w:hAnsi="Times New Roman"/>
                <w:color w:val="000000"/>
              </w:rPr>
              <w:t>s Dual Status Code</w:t>
            </w:r>
          </w:p>
        </w:tc>
        <w:tc>
          <w:tcPr>
            <w:tcW w:w="1066" w:type="dxa"/>
            <w:tcBorders>
              <w:top w:val="nil"/>
              <w:left w:val="nil"/>
              <w:bottom w:val="single" w:sz="4" w:space="0" w:color="auto"/>
              <w:right w:val="single" w:sz="4" w:space="0" w:color="auto"/>
            </w:tcBorders>
            <w:shd w:val="clear" w:color="auto" w:fill="auto"/>
            <w:noWrap/>
            <w:hideMark/>
          </w:tcPr>
          <w:p w14:paraId="1CE6005C" w14:textId="77777777" w:rsidR="00CF0559" w:rsidRDefault="00CF0559">
            <w:pPr>
              <w:jc w:val="center"/>
              <w:rPr>
                <w:rFonts w:ascii="Times New Roman" w:hAnsi="Times New Roman"/>
                <w:color w:val="000000"/>
              </w:rPr>
            </w:pPr>
            <w:r w:rsidRPr="00CF63E7">
              <w:rPr>
                <w:rFonts w:ascii="Times New Roman" w:hAnsi="Times New Roman"/>
                <w:color w:val="000000"/>
              </w:rPr>
              <w:t>116-117</w:t>
            </w:r>
          </w:p>
        </w:tc>
        <w:tc>
          <w:tcPr>
            <w:tcW w:w="1345" w:type="dxa"/>
            <w:tcBorders>
              <w:top w:val="nil"/>
              <w:left w:val="nil"/>
              <w:bottom w:val="single" w:sz="4" w:space="0" w:color="auto"/>
              <w:right w:val="single" w:sz="4" w:space="0" w:color="auto"/>
            </w:tcBorders>
            <w:shd w:val="clear" w:color="auto" w:fill="auto"/>
            <w:noWrap/>
            <w:hideMark/>
          </w:tcPr>
          <w:p w14:paraId="1CE6005D" w14:textId="77777777" w:rsidR="00CF0559" w:rsidRDefault="00CF0559">
            <w:pPr>
              <w:jc w:val="center"/>
              <w:rPr>
                <w:rFonts w:ascii="Times New Roman" w:hAnsi="Times New Roman"/>
                <w:color w:val="000000"/>
              </w:rPr>
            </w:pPr>
            <w:r w:rsidRPr="00CF63E7">
              <w:rPr>
                <w:rFonts w:ascii="Times New Roman" w:hAnsi="Times New Roman"/>
                <w:color w:val="000000"/>
              </w:rPr>
              <w:t>9(02)</w:t>
            </w:r>
          </w:p>
        </w:tc>
        <w:tc>
          <w:tcPr>
            <w:tcW w:w="3983" w:type="dxa"/>
            <w:tcBorders>
              <w:top w:val="nil"/>
              <w:left w:val="nil"/>
              <w:bottom w:val="single" w:sz="4" w:space="0" w:color="auto"/>
              <w:right w:val="single" w:sz="4" w:space="0" w:color="auto"/>
            </w:tcBorders>
            <w:shd w:val="clear" w:color="auto" w:fill="auto"/>
            <w:hideMark/>
          </w:tcPr>
          <w:p w14:paraId="1CE6005E" w14:textId="77777777" w:rsidR="00CF0559" w:rsidRDefault="00CF0559" w:rsidP="00BB2634">
            <w:pPr>
              <w:spacing w:after="120"/>
              <w:rPr>
                <w:rFonts w:ascii="Times New Roman" w:hAnsi="Times New Roman"/>
                <w:color w:val="000000"/>
              </w:rPr>
            </w:pPr>
            <w:r w:rsidRPr="00CF63E7">
              <w:rPr>
                <w:rFonts w:ascii="Times New Roman" w:hAnsi="Times New Roman"/>
                <w:color w:val="000000"/>
              </w:rPr>
              <w:t>Enter one of the following values for DET records:</w:t>
            </w:r>
          </w:p>
          <w:p w14:paraId="1CE6005F" w14:textId="77777777" w:rsidR="00CF0559" w:rsidRDefault="00CF0559">
            <w:pPr>
              <w:ind w:left="360" w:hanging="360"/>
              <w:rPr>
                <w:rFonts w:ascii="Times New Roman" w:hAnsi="Times New Roman"/>
                <w:color w:val="000000"/>
              </w:rPr>
            </w:pPr>
            <w:r w:rsidRPr="00CF63E7">
              <w:rPr>
                <w:rFonts w:ascii="Times New Roman" w:hAnsi="Times New Roman"/>
                <w:color w:val="000000"/>
              </w:rPr>
              <w:t>01 – Eligible is entitled to Medicare – QMB only</w:t>
            </w:r>
          </w:p>
          <w:p w14:paraId="1CE60060" w14:textId="77777777" w:rsidR="00CF0559" w:rsidRDefault="00CF0559">
            <w:pPr>
              <w:ind w:left="360" w:hanging="360"/>
              <w:rPr>
                <w:rFonts w:ascii="Times New Roman" w:hAnsi="Times New Roman"/>
                <w:color w:val="000000"/>
              </w:rPr>
            </w:pPr>
            <w:r w:rsidRPr="00CF63E7">
              <w:rPr>
                <w:rFonts w:ascii="Times New Roman" w:hAnsi="Times New Roman"/>
                <w:color w:val="000000"/>
              </w:rPr>
              <w:t>02 – Eligible is entitled to Medicare – QMB and full Medicaid coverage</w:t>
            </w:r>
          </w:p>
          <w:p w14:paraId="1CE60061" w14:textId="77777777" w:rsidR="00CF0559" w:rsidRDefault="00CF0559">
            <w:pPr>
              <w:ind w:left="360" w:hanging="360"/>
              <w:rPr>
                <w:rFonts w:ascii="Times New Roman" w:hAnsi="Times New Roman"/>
                <w:color w:val="000000"/>
              </w:rPr>
            </w:pPr>
            <w:r w:rsidRPr="00CF63E7">
              <w:rPr>
                <w:rFonts w:ascii="Times New Roman" w:hAnsi="Times New Roman"/>
                <w:color w:val="000000"/>
              </w:rPr>
              <w:t>03 – Eligible is entitled to Medicare – SLMB only</w:t>
            </w:r>
          </w:p>
          <w:p w14:paraId="1CE60062" w14:textId="77777777" w:rsidR="00CF0559" w:rsidRDefault="00CF0559">
            <w:pPr>
              <w:ind w:left="360" w:hanging="360"/>
              <w:rPr>
                <w:rFonts w:ascii="Times New Roman" w:hAnsi="Times New Roman"/>
                <w:color w:val="000000"/>
              </w:rPr>
            </w:pPr>
            <w:r w:rsidRPr="00CF63E7">
              <w:rPr>
                <w:rFonts w:ascii="Times New Roman" w:hAnsi="Times New Roman"/>
                <w:color w:val="000000"/>
              </w:rPr>
              <w:t>04 – Eligible is entitled to Medicare – SLMB and full Medicaid coverage</w:t>
            </w:r>
          </w:p>
          <w:p w14:paraId="1CE60063" w14:textId="77777777" w:rsidR="00CF0559" w:rsidRDefault="00CF0559">
            <w:pPr>
              <w:ind w:left="360" w:hanging="360"/>
              <w:rPr>
                <w:rFonts w:ascii="Times New Roman" w:hAnsi="Times New Roman"/>
                <w:color w:val="000000"/>
              </w:rPr>
            </w:pPr>
            <w:r w:rsidRPr="00CF63E7">
              <w:rPr>
                <w:rFonts w:ascii="Times New Roman" w:hAnsi="Times New Roman"/>
                <w:color w:val="000000"/>
              </w:rPr>
              <w:t>05 – Eligible is entitled to Medicare – QDWI</w:t>
            </w:r>
          </w:p>
          <w:p w14:paraId="1CE60064" w14:textId="77777777" w:rsidR="00CF0559" w:rsidRDefault="00CF0559">
            <w:pPr>
              <w:ind w:left="360" w:hanging="360"/>
              <w:rPr>
                <w:rFonts w:ascii="Times New Roman" w:hAnsi="Times New Roman"/>
                <w:color w:val="000000"/>
              </w:rPr>
            </w:pPr>
            <w:r w:rsidRPr="00CF63E7">
              <w:rPr>
                <w:rFonts w:ascii="Times New Roman" w:hAnsi="Times New Roman"/>
                <w:color w:val="000000"/>
              </w:rPr>
              <w:t>06 – Eligible is entitled to Medicare – Qualifying individuals</w:t>
            </w:r>
          </w:p>
          <w:p w14:paraId="1CE60065" w14:textId="77777777" w:rsidR="00CF0559" w:rsidRDefault="00CF0559" w:rsidP="00BB2634">
            <w:pPr>
              <w:spacing w:after="120"/>
              <w:ind w:left="360" w:hanging="360"/>
              <w:rPr>
                <w:rFonts w:ascii="Times New Roman" w:hAnsi="Times New Roman"/>
                <w:color w:val="000000"/>
              </w:rPr>
            </w:pPr>
            <w:r w:rsidRPr="00CF63E7">
              <w:rPr>
                <w:rFonts w:ascii="Times New Roman" w:hAnsi="Times New Roman"/>
                <w:color w:val="000000"/>
              </w:rPr>
              <w:t>08 – Eligible is entitled to Medicare –Other Full Dual Eligibles with full Medicaid coverage</w:t>
            </w:r>
          </w:p>
          <w:p w14:paraId="1CE60067" w14:textId="3F2F686F" w:rsidR="00CF0559" w:rsidRDefault="00CF0559" w:rsidP="006E6196">
            <w:pPr>
              <w:rPr>
                <w:rFonts w:ascii="Times New Roman" w:hAnsi="Times New Roman"/>
                <w:color w:val="000000"/>
              </w:rPr>
            </w:pPr>
            <w:r w:rsidRPr="00CF63E7">
              <w:rPr>
                <w:rFonts w:ascii="Times New Roman" w:hAnsi="Times New Roman"/>
                <w:color w:val="000000"/>
              </w:rPr>
              <w:t xml:space="preserve">States should submit a PRO record only for an individual with full Medicaid benefits, that is, an individual who if he /she had Medicare would qualify for a full dual status code of </w:t>
            </w:r>
            <w:r w:rsidR="0046006B">
              <w:rPr>
                <w:rFonts w:ascii="Times New Roman" w:hAnsi="Times New Roman"/>
                <w:color w:val="000000"/>
              </w:rPr>
              <w:t>‘</w:t>
            </w:r>
            <w:r w:rsidRPr="00CF63E7">
              <w:rPr>
                <w:rFonts w:ascii="Times New Roman" w:hAnsi="Times New Roman"/>
                <w:color w:val="000000"/>
              </w:rPr>
              <w:t>02</w:t>
            </w:r>
            <w:r w:rsidR="0046006B">
              <w:rPr>
                <w:rFonts w:ascii="Times New Roman" w:hAnsi="Times New Roman"/>
                <w:color w:val="000000"/>
              </w:rPr>
              <w:t>’</w:t>
            </w:r>
            <w:r w:rsidRPr="00CF63E7">
              <w:rPr>
                <w:rFonts w:ascii="Times New Roman" w:hAnsi="Times New Roman"/>
                <w:color w:val="000000"/>
              </w:rPr>
              <w:t xml:space="preserve"> , </w:t>
            </w:r>
            <w:r w:rsidR="0046006B">
              <w:rPr>
                <w:rFonts w:ascii="Times New Roman" w:hAnsi="Times New Roman"/>
                <w:color w:val="000000"/>
              </w:rPr>
              <w:t>‘</w:t>
            </w:r>
            <w:r w:rsidRPr="00CF63E7">
              <w:rPr>
                <w:rFonts w:ascii="Times New Roman" w:hAnsi="Times New Roman"/>
                <w:color w:val="000000"/>
              </w:rPr>
              <w:t>04</w:t>
            </w:r>
            <w:r w:rsidR="0046006B">
              <w:rPr>
                <w:rFonts w:ascii="Times New Roman" w:hAnsi="Times New Roman"/>
                <w:color w:val="000000"/>
              </w:rPr>
              <w:t>’</w:t>
            </w:r>
            <w:r w:rsidRPr="00CF63E7">
              <w:rPr>
                <w:rFonts w:ascii="Times New Roman" w:hAnsi="Times New Roman"/>
                <w:color w:val="000000"/>
              </w:rPr>
              <w:t xml:space="preserve"> or </w:t>
            </w:r>
            <w:r w:rsidR="0046006B">
              <w:rPr>
                <w:rFonts w:ascii="Times New Roman" w:hAnsi="Times New Roman"/>
                <w:color w:val="000000"/>
              </w:rPr>
              <w:t>‘</w:t>
            </w:r>
            <w:r w:rsidRPr="00CF63E7">
              <w:rPr>
                <w:rFonts w:ascii="Times New Roman" w:hAnsi="Times New Roman"/>
                <w:color w:val="000000"/>
              </w:rPr>
              <w:t>08</w:t>
            </w:r>
            <w:r w:rsidR="0046006B">
              <w:rPr>
                <w:rFonts w:ascii="Times New Roman" w:hAnsi="Times New Roman"/>
                <w:color w:val="000000"/>
              </w:rPr>
              <w:t>’</w:t>
            </w:r>
            <w:r w:rsidRPr="00CF63E7">
              <w:rPr>
                <w:rFonts w:ascii="Times New Roman" w:hAnsi="Times New Roman"/>
                <w:color w:val="000000"/>
              </w:rPr>
              <w:t>.</w:t>
            </w:r>
          </w:p>
          <w:p w14:paraId="1CE60068" w14:textId="77777777" w:rsidR="00CF0559" w:rsidRDefault="00CF0559" w:rsidP="006E6196">
            <w:pPr>
              <w:rPr>
                <w:rFonts w:ascii="Times New Roman" w:hAnsi="Times New Roman"/>
                <w:color w:val="000000"/>
              </w:rPr>
            </w:pPr>
          </w:p>
          <w:p w14:paraId="1CE60069" w14:textId="77777777" w:rsidR="00CF0559" w:rsidRDefault="00CF0559" w:rsidP="006E6196">
            <w:pPr>
              <w:rPr>
                <w:rFonts w:ascii="Times New Roman" w:hAnsi="Times New Roman"/>
                <w:color w:val="000000"/>
              </w:rPr>
            </w:pPr>
            <w:r w:rsidRPr="00CF63E7">
              <w:rPr>
                <w:rFonts w:ascii="Times New Roman" w:hAnsi="Times New Roman"/>
                <w:color w:val="000000"/>
              </w:rPr>
              <w:t>CMS will reject PRO records with any other dual codes.</w:t>
            </w:r>
          </w:p>
        </w:tc>
      </w:tr>
      <w:tr w:rsidR="00CF0559" w:rsidRPr="00C957B1" w14:paraId="1CE60073" w14:textId="77777777" w:rsidTr="00826744">
        <w:trPr>
          <w:trHeight w:val="1785"/>
          <w:jc w:val="center"/>
        </w:trPr>
        <w:tc>
          <w:tcPr>
            <w:tcW w:w="3182" w:type="dxa"/>
            <w:tcBorders>
              <w:top w:val="nil"/>
              <w:left w:val="single" w:sz="4" w:space="0" w:color="auto"/>
              <w:bottom w:val="single" w:sz="4" w:space="0" w:color="auto"/>
              <w:right w:val="single" w:sz="4" w:space="0" w:color="auto"/>
            </w:tcBorders>
            <w:shd w:val="clear" w:color="auto" w:fill="auto"/>
            <w:hideMark/>
          </w:tcPr>
          <w:p w14:paraId="1CE6006B" w14:textId="77777777" w:rsidR="00CF0559" w:rsidRDefault="00CF0559">
            <w:pPr>
              <w:rPr>
                <w:rFonts w:ascii="Times New Roman" w:hAnsi="Times New Roman"/>
                <w:color w:val="000000"/>
              </w:rPr>
            </w:pPr>
            <w:r w:rsidRPr="00CF63E7">
              <w:rPr>
                <w:rFonts w:ascii="Times New Roman" w:hAnsi="Times New Roman"/>
                <w:color w:val="000000"/>
              </w:rPr>
              <w:t>Federal Poverty Level Percentage Indicator</w:t>
            </w:r>
          </w:p>
        </w:tc>
        <w:tc>
          <w:tcPr>
            <w:tcW w:w="1066" w:type="dxa"/>
            <w:tcBorders>
              <w:top w:val="nil"/>
              <w:left w:val="nil"/>
              <w:bottom w:val="single" w:sz="4" w:space="0" w:color="auto"/>
              <w:right w:val="single" w:sz="4" w:space="0" w:color="auto"/>
            </w:tcBorders>
            <w:shd w:val="clear" w:color="auto" w:fill="auto"/>
            <w:noWrap/>
            <w:hideMark/>
          </w:tcPr>
          <w:p w14:paraId="1CE6006C" w14:textId="77777777" w:rsidR="00CF0559" w:rsidRDefault="00CF0559">
            <w:pPr>
              <w:jc w:val="center"/>
              <w:rPr>
                <w:rFonts w:ascii="Times New Roman" w:hAnsi="Times New Roman"/>
                <w:color w:val="000000"/>
              </w:rPr>
            </w:pPr>
            <w:r w:rsidRPr="00CF63E7">
              <w:rPr>
                <w:rFonts w:ascii="Times New Roman" w:hAnsi="Times New Roman"/>
                <w:color w:val="000000"/>
              </w:rPr>
              <w:t>118</w:t>
            </w:r>
          </w:p>
        </w:tc>
        <w:tc>
          <w:tcPr>
            <w:tcW w:w="1345" w:type="dxa"/>
            <w:tcBorders>
              <w:top w:val="nil"/>
              <w:left w:val="nil"/>
              <w:bottom w:val="single" w:sz="4" w:space="0" w:color="auto"/>
              <w:right w:val="single" w:sz="4" w:space="0" w:color="auto"/>
            </w:tcBorders>
            <w:shd w:val="clear" w:color="auto" w:fill="auto"/>
            <w:noWrap/>
            <w:hideMark/>
          </w:tcPr>
          <w:p w14:paraId="1CE6006D" w14:textId="77777777" w:rsidR="00CF0559" w:rsidRDefault="00CF0559">
            <w:pPr>
              <w:jc w:val="center"/>
              <w:rPr>
                <w:rFonts w:ascii="Times New Roman" w:hAnsi="Times New Roman"/>
                <w:color w:val="000000"/>
              </w:rPr>
            </w:pPr>
            <w:r w:rsidRPr="00CF63E7">
              <w:rPr>
                <w:rFonts w:ascii="Times New Roman" w:hAnsi="Times New Roman"/>
                <w:color w:val="000000"/>
              </w:rPr>
              <w:t>9(01)</w:t>
            </w:r>
          </w:p>
        </w:tc>
        <w:tc>
          <w:tcPr>
            <w:tcW w:w="3983" w:type="dxa"/>
            <w:tcBorders>
              <w:top w:val="nil"/>
              <w:left w:val="nil"/>
              <w:bottom w:val="single" w:sz="4" w:space="0" w:color="auto"/>
              <w:right w:val="single" w:sz="4" w:space="0" w:color="auto"/>
            </w:tcBorders>
            <w:shd w:val="clear" w:color="auto" w:fill="auto"/>
            <w:hideMark/>
          </w:tcPr>
          <w:p w14:paraId="1CE6006E" w14:textId="77777777" w:rsidR="00CF0559" w:rsidRDefault="00CF0559" w:rsidP="00BB2634">
            <w:pPr>
              <w:spacing w:after="120"/>
              <w:rPr>
                <w:rFonts w:ascii="Times New Roman" w:hAnsi="Times New Roman"/>
                <w:color w:val="000000"/>
              </w:rPr>
            </w:pPr>
            <w:r w:rsidRPr="00CF63E7">
              <w:rPr>
                <w:rFonts w:ascii="Times New Roman" w:hAnsi="Times New Roman"/>
                <w:color w:val="000000"/>
              </w:rPr>
              <w:t>Enter one of the following values for DET and PRO record types:</w:t>
            </w:r>
          </w:p>
          <w:p w14:paraId="1CE6006F" w14:textId="18C630FC" w:rsidR="00CF0559" w:rsidRDefault="00CF0559">
            <w:pPr>
              <w:ind w:left="360" w:hanging="360"/>
              <w:rPr>
                <w:rFonts w:ascii="Times New Roman" w:hAnsi="Times New Roman"/>
                <w:color w:val="000000"/>
              </w:rPr>
            </w:pPr>
            <w:r w:rsidRPr="00CF63E7">
              <w:rPr>
                <w:rFonts w:ascii="Times New Roman" w:hAnsi="Times New Roman"/>
                <w:color w:val="000000"/>
              </w:rPr>
              <w:t>1 – Individual</w:t>
            </w:r>
            <w:r w:rsidR="0046006B">
              <w:rPr>
                <w:rFonts w:ascii="Times New Roman" w:hAnsi="Times New Roman"/>
                <w:color w:val="000000"/>
              </w:rPr>
              <w:t>’</w:t>
            </w:r>
            <w:r w:rsidRPr="00CF63E7">
              <w:rPr>
                <w:rFonts w:ascii="Times New Roman" w:hAnsi="Times New Roman"/>
                <w:color w:val="000000"/>
              </w:rPr>
              <w:t>s income at or below 100% FPL.</w:t>
            </w:r>
          </w:p>
          <w:p w14:paraId="1CE60070" w14:textId="0651F20A" w:rsidR="00CF0559" w:rsidRDefault="00CF0559" w:rsidP="00BB2634">
            <w:pPr>
              <w:spacing w:after="120"/>
              <w:ind w:left="360" w:hanging="360"/>
              <w:rPr>
                <w:rFonts w:ascii="Times New Roman" w:hAnsi="Times New Roman"/>
                <w:color w:val="000000"/>
              </w:rPr>
            </w:pPr>
            <w:r w:rsidRPr="00CF63E7">
              <w:rPr>
                <w:rFonts w:ascii="Times New Roman" w:hAnsi="Times New Roman"/>
                <w:color w:val="000000"/>
              </w:rPr>
              <w:t>2 – Individual</w:t>
            </w:r>
            <w:r w:rsidR="0046006B">
              <w:rPr>
                <w:rFonts w:ascii="Times New Roman" w:hAnsi="Times New Roman"/>
                <w:color w:val="000000"/>
              </w:rPr>
              <w:t>’</w:t>
            </w:r>
            <w:r w:rsidRPr="00CF63E7">
              <w:rPr>
                <w:rFonts w:ascii="Times New Roman" w:hAnsi="Times New Roman"/>
                <w:color w:val="000000"/>
              </w:rPr>
              <w:t>s income above 100% FPL.</w:t>
            </w:r>
          </w:p>
          <w:p w14:paraId="1CE60072" w14:textId="77777777" w:rsidR="00CF0559" w:rsidRDefault="00CF0559">
            <w:pPr>
              <w:rPr>
                <w:rFonts w:ascii="Times New Roman" w:hAnsi="Times New Roman"/>
                <w:color w:val="000000"/>
              </w:rPr>
            </w:pPr>
            <w:r w:rsidRPr="00CF63E7">
              <w:rPr>
                <w:rFonts w:ascii="Times New Roman" w:hAnsi="Times New Roman"/>
                <w:color w:val="000000"/>
              </w:rPr>
              <w:t>Do not derive this value from the Dual Status Code.</w:t>
            </w:r>
          </w:p>
        </w:tc>
      </w:tr>
      <w:tr w:rsidR="00CF0559" w:rsidRPr="00C957B1" w14:paraId="1CE6007A" w14:textId="77777777" w:rsidTr="00826744">
        <w:trPr>
          <w:trHeight w:val="255"/>
          <w:jc w:val="center"/>
        </w:trPr>
        <w:tc>
          <w:tcPr>
            <w:tcW w:w="3182" w:type="dxa"/>
            <w:tcBorders>
              <w:top w:val="nil"/>
              <w:left w:val="single" w:sz="4" w:space="0" w:color="auto"/>
              <w:bottom w:val="single" w:sz="4" w:space="0" w:color="auto"/>
              <w:right w:val="single" w:sz="4" w:space="0" w:color="auto"/>
            </w:tcBorders>
            <w:shd w:val="clear" w:color="auto" w:fill="auto"/>
            <w:hideMark/>
          </w:tcPr>
          <w:p w14:paraId="1CE60074" w14:textId="77777777" w:rsidR="00CF0559" w:rsidRDefault="00CF0559">
            <w:pPr>
              <w:rPr>
                <w:rFonts w:ascii="Times New Roman" w:hAnsi="Times New Roman"/>
                <w:color w:val="000000"/>
              </w:rPr>
            </w:pPr>
            <w:r w:rsidRPr="00CF63E7">
              <w:rPr>
                <w:rFonts w:ascii="Times New Roman" w:hAnsi="Times New Roman"/>
                <w:color w:val="000000"/>
              </w:rPr>
              <w:t>Drug Coverage Indicator</w:t>
            </w:r>
          </w:p>
        </w:tc>
        <w:tc>
          <w:tcPr>
            <w:tcW w:w="1066" w:type="dxa"/>
            <w:tcBorders>
              <w:top w:val="nil"/>
              <w:left w:val="nil"/>
              <w:bottom w:val="single" w:sz="4" w:space="0" w:color="auto"/>
              <w:right w:val="single" w:sz="4" w:space="0" w:color="auto"/>
            </w:tcBorders>
            <w:shd w:val="clear" w:color="auto" w:fill="auto"/>
            <w:noWrap/>
            <w:hideMark/>
          </w:tcPr>
          <w:p w14:paraId="1CE60075" w14:textId="77777777" w:rsidR="00CF0559" w:rsidRDefault="00CF0559">
            <w:pPr>
              <w:jc w:val="center"/>
              <w:rPr>
                <w:rFonts w:ascii="Times New Roman" w:hAnsi="Times New Roman"/>
                <w:color w:val="000000"/>
              </w:rPr>
            </w:pPr>
            <w:r w:rsidRPr="00CF63E7">
              <w:rPr>
                <w:rFonts w:ascii="Times New Roman" w:hAnsi="Times New Roman"/>
                <w:color w:val="000000"/>
              </w:rPr>
              <w:t>119</w:t>
            </w:r>
          </w:p>
        </w:tc>
        <w:tc>
          <w:tcPr>
            <w:tcW w:w="1345" w:type="dxa"/>
            <w:tcBorders>
              <w:top w:val="nil"/>
              <w:left w:val="nil"/>
              <w:bottom w:val="single" w:sz="4" w:space="0" w:color="auto"/>
              <w:right w:val="single" w:sz="4" w:space="0" w:color="auto"/>
            </w:tcBorders>
            <w:shd w:val="clear" w:color="auto" w:fill="auto"/>
            <w:noWrap/>
            <w:hideMark/>
          </w:tcPr>
          <w:p w14:paraId="1CE60076" w14:textId="77777777" w:rsidR="00CF0559" w:rsidRDefault="00CF0559">
            <w:pPr>
              <w:jc w:val="center"/>
              <w:rPr>
                <w:rFonts w:ascii="Times New Roman" w:hAnsi="Times New Roman"/>
                <w:color w:val="000000"/>
              </w:rPr>
            </w:pPr>
            <w:r w:rsidRPr="00CF63E7">
              <w:rPr>
                <w:rFonts w:ascii="Times New Roman" w:hAnsi="Times New Roman"/>
                <w:color w:val="000000"/>
              </w:rPr>
              <w:t>9(01)</w:t>
            </w:r>
          </w:p>
        </w:tc>
        <w:tc>
          <w:tcPr>
            <w:tcW w:w="3983" w:type="dxa"/>
            <w:tcBorders>
              <w:top w:val="nil"/>
              <w:left w:val="nil"/>
              <w:bottom w:val="single" w:sz="4" w:space="0" w:color="auto"/>
              <w:right w:val="single" w:sz="4" w:space="0" w:color="auto"/>
            </w:tcBorders>
            <w:shd w:val="clear" w:color="auto" w:fill="auto"/>
            <w:hideMark/>
          </w:tcPr>
          <w:p w14:paraId="1CE60077" w14:textId="119B2C84" w:rsidR="00CF0559" w:rsidRDefault="00CF0559">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9</w:t>
            </w:r>
            <w:r w:rsidR="0046006B">
              <w:rPr>
                <w:rFonts w:ascii="Times New Roman" w:hAnsi="Times New Roman"/>
                <w:color w:val="000000"/>
              </w:rPr>
              <w:t>’</w:t>
            </w:r>
            <w:r w:rsidRPr="00CF63E7">
              <w:rPr>
                <w:rFonts w:ascii="Times New Roman" w:hAnsi="Times New Roman"/>
                <w:color w:val="000000"/>
              </w:rPr>
              <w:t xml:space="preserve"> in this field.</w:t>
            </w:r>
          </w:p>
          <w:p w14:paraId="1CE60078" w14:textId="77777777" w:rsidR="00CF0559" w:rsidRDefault="00CF0559">
            <w:pPr>
              <w:rPr>
                <w:rFonts w:ascii="Times New Roman" w:hAnsi="Times New Roman"/>
                <w:color w:val="000000"/>
              </w:rPr>
            </w:pPr>
          </w:p>
          <w:p w14:paraId="1CE60079" w14:textId="77777777" w:rsidR="00CF0559" w:rsidRDefault="00CF0559">
            <w:pPr>
              <w:rPr>
                <w:rFonts w:ascii="Times New Roman" w:hAnsi="Times New Roman"/>
                <w:color w:val="000000"/>
              </w:rPr>
            </w:pPr>
            <w:r w:rsidRPr="00CF63E7">
              <w:rPr>
                <w:rFonts w:ascii="Times New Roman" w:hAnsi="Times New Roman"/>
                <w:color w:val="000000"/>
              </w:rPr>
              <w:t>This field is not used by CMS.</w:t>
            </w:r>
          </w:p>
        </w:tc>
      </w:tr>
      <w:tr w:rsidR="00CF0559" w:rsidRPr="00C957B1" w14:paraId="1CE60085" w14:textId="77777777" w:rsidTr="00826744">
        <w:trPr>
          <w:trHeight w:val="4335"/>
          <w:jc w:val="center"/>
        </w:trPr>
        <w:tc>
          <w:tcPr>
            <w:tcW w:w="3182" w:type="dxa"/>
            <w:tcBorders>
              <w:top w:val="single" w:sz="4" w:space="0" w:color="auto"/>
              <w:left w:val="single" w:sz="4" w:space="0" w:color="auto"/>
              <w:bottom w:val="single" w:sz="4" w:space="0" w:color="auto"/>
              <w:right w:val="single" w:sz="4" w:space="0" w:color="auto"/>
            </w:tcBorders>
            <w:shd w:val="clear" w:color="auto" w:fill="auto"/>
            <w:hideMark/>
          </w:tcPr>
          <w:p w14:paraId="1CE6007B" w14:textId="77777777" w:rsidR="00CF0559" w:rsidRDefault="00CF0559">
            <w:pPr>
              <w:rPr>
                <w:rFonts w:ascii="Times New Roman" w:hAnsi="Times New Roman"/>
                <w:color w:val="000000"/>
              </w:rPr>
            </w:pPr>
            <w:r w:rsidRPr="00CF63E7">
              <w:rPr>
                <w:rFonts w:ascii="Times New Roman" w:hAnsi="Times New Roman"/>
                <w:color w:val="000000"/>
              </w:rPr>
              <w:lastRenderedPageBreak/>
              <w:t>Institutional Status Indicator</w:t>
            </w:r>
          </w:p>
          <w:p w14:paraId="1CE6007C" w14:textId="77777777" w:rsidR="00CF0559" w:rsidRDefault="00CF0559">
            <w:pPr>
              <w:autoSpaceDE w:val="0"/>
              <w:autoSpaceDN w:val="0"/>
              <w:adjustRightInd w:val="0"/>
              <w:rPr>
                <w:rFonts w:ascii="Times New Roman" w:hAnsi="Times New Roman"/>
                <w:b/>
                <w:color w:val="000000"/>
              </w:rPr>
            </w:pPr>
          </w:p>
        </w:tc>
        <w:tc>
          <w:tcPr>
            <w:tcW w:w="1066" w:type="dxa"/>
            <w:tcBorders>
              <w:top w:val="single" w:sz="4" w:space="0" w:color="auto"/>
              <w:left w:val="nil"/>
              <w:bottom w:val="single" w:sz="4" w:space="0" w:color="auto"/>
              <w:right w:val="single" w:sz="4" w:space="0" w:color="auto"/>
            </w:tcBorders>
            <w:shd w:val="clear" w:color="auto" w:fill="auto"/>
            <w:hideMark/>
          </w:tcPr>
          <w:p w14:paraId="1CE6007D" w14:textId="77777777" w:rsidR="00CF0559" w:rsidRDefault="00CF0559">
            <w:pPr>
              <w:jc w:val="center"/>
              <w:rPr>
                <w:rFonts w:ascii="Times New Roman" w:hAnsi="Times New Roman"/>
                <w:color w:val="000000"/>
              </w:rPr>
            </w:pPr>
            <w:r w:rsidRPr="00CF63E7">
              <w:rPr>
                <w:rFonts w:ascii="Times New Roman" w:hAnsi="Times New Roman"/>
                <w:color w:val="000000"/>
              </w:rPr>
              <w:t>120</w:t>
            </w:r>
          </w:p>
        </w:tc>
        <w:tc>
          <w:tcPr>
            <w:tcW w:w="1345" w:type="dxa"/>
            <w:tcBorders>
              <w:top w:val="single" w:sz="4" w:space="0" w:color="auto"/>
              <w:left w:val="nil"/>
              <w:bottom w:val="single" w:sz="4" w:space="0" w:color="auto"/>
              <w:right w:val="single" w:sz="4" w:space="0" w:color="auto"/>
            </w:tcBorders>
            <w:shd w:val="clear" w:color="auto" w:fill="auto"/>
            <w:hideMark/>
          </w:tcPr>
          <w:p w14:paraId="1CE6007E" w14:textId="77777777" w:rsidR="00CF0559" w:rsidRDefault="00CF0559">
            <w:pPr>
              <w:jc w:val="center"/>
              <w:rPr>
                <w:rFonts w:ascii="Times New Roman" w:hAnsi="Times New Roman"/>
                <w:color w:val="000000"/>
              </w:rPr>
            </w:pPr>
            <w:r w:rsidRPr="00CF63E7">
              <w:rPr>
                <w:rFonts w:ascii="Times New Roman" w:hAnsi="Times New Roman"/>
                <w:color w:val="000000"/>
              </w:rPr>
              <w:t>X(01)</w:t>
            </w:r>
          </w:p>
        </w:tc>
        <w:tc>
          <w:tcPr>
            <w:tcW w:w="3983" w:type="dxa"/>
            <w:tcBorders>
              <w:top w:val="single" w:sz="4" w:space="0" w:color="auto"/>
              <w:left w:val="nil"/>
              <w:bottom w:val="single" w:sz="4" w:space="0" w:color="auto"/>
              <w:right w:val="single" w:sz="4" w:space="0" w:color="auto"/>
            </w:tcBorders>
            <w:shd w:val="clear" w:color="auto" w:fill="auto"/>
            <w:vAlign w:val="bottom"/>
            <w:hideMark/>
          </w:tcPr>
          <w:p w14:paraId="1CE6007F" w14:textId="77777777" w:rsidR="00CF0559" w:rsidRDefault="00CF0559" w:rsidP="00BB2634">
            <w:pPr>
              <w:spacing w:after="120"/>
              <w:rPr>
                <w:rFonts w:ascii="Times New Roman" w:hAnsi="Times New Roman"/>
                <w:color w:val="000000"/>
              </w:rPr>
            </w:pPr>
            <w:r w:rsidRPr="00CF63E7">
              <w:rPr>
                <w:rFonts w:ascii="Times New Roman" w:hAnsi="Times New Roman"/>
                <w:color w:val="000000"/>
              </w:rPr>
              <w:t>Enter one of the following values for DET and PRO records:</w:t>
            </w:r>
          </w:p>
          <w:p w14:paraId="702C788B" w14:textId="7BA3A8CE" w:rsidR="00210327" w:rsidRDefault="0046006B" w:rsidP="00BB2634">
            <w:pPr>
              <w:spacing w:after="120"/>
              <w:ind w:left="360" w:hanging="360"/>
              <w:rPr>
                <w:rFonts w:ascii="Times New Roman" w:hAnsi="Times New Roman"/>
                <w:color w:val="000000"/>
              </w:rPr>
            </w:pPr>
            <w:r>
              <w:rPr>
                <w:rFonts w:ascii="Times New Roman" w:hAnsi="Times New Roman"/>
                <w:color w:val="000000"/>
              </w:rPr>
              <w:t>‘</w:t>
            </w:r>
            <w:r w:rsidR="00CF0559" w:rsidRPr="00CF63E7">
              <w:rPr>
                <w:rFonts w:ascii="Times New Roman" w:hAnsi="Times New Roman"/>
                <w:color w:val="000000"/>
              </w:rPr>
              <w:t>Y</w:t>
            </w:r>
            <w:r>
              <w:rPr>
                <w:rFonts w:ascii="Times New Roman" w:hAnsi="Times New Roman"/>
                <w:color w:val="000000"/>
              </w:rPr>
              <w:t>’</w:t>
            </w:r>
            <w:r w:rsidR="00CF0559" w:rsidRPr="00CF63E7">
              <w:rPr>
                <w:rFonts w:ascii="Times New Roman" w:hAnsi="Times New Roman"/>
                <w:color w:val="000000"/>
              </w:rPr>
              <w:t xml:space="preserve"> (Yes) – Individual is institutionalized in a nursing facility, intermediate care facility or inpatient psychiatric hospital for the entire span of eligibility for the month</w:t>
            </w:r>
            <w:r w:rsidR="00CF0559">
              <w:rPr>
                <w:rFonts w:ascii="Times New Roman" w:hAnsi="Times New Roman"/>
                <w:color w:val="000000"/>
              </w:rPr>
              <w:t xml:space="preserve">. </w:t>
            </w:r>
            <w:r w:rsidR="00CF0559" w:rsidRPr="00CF63E7">
              <w:rPr>
                <w:rFonts w:ascii="Times New Roman" w:hAnsi="Times New Roman"/>
                <w:color w:val="000000"/>
              </w:rPr>
              <w:t xml:space="preserve"> </w:t>
            </w:r>
            <w:r w:rsidR="00CF0559" w:rsidRPr="00CF63E7">
              <w:rPr>
                <w:rFonts w:ascii="Times New Roman" w:hAnsi="Times New Roman"/>
                <w:b/>
                <w:bCs/>
                <w:color w:val="000000"/>
              </w:rPr>
              <w:t>Only full-benefit dual eligibles will receive the $0 co-pay.</w:t>
            </w:r>
          </w:p>
          <w:p w14:paraId="1CE60082" w14:textId="37F6268A" w:rsidR="00CF0559" w:rsidRDefault="0046006B" w:rsidP="00BB2634">
            <w:pPr>
              <w:spacing w:after="120"/>
              <w:ind w:left="360" w:hanging="360"/>
              <w:rPr>
                <w:rFonts w:ascii="Times New Roman" w:hAnsi="Times New Roman"/>
                <w:color w:val="000000"/>
              </w:rPr>
            </w:pPr>
            <w:r>
              <w:rPr>
                <w:rFonts w:ascii="Times New Roman" w:hAnsi="Times New Roman"/>
                <w:color w:val="000000"/>
              </w:rPr>
              <w:t>‘</w:t>
            </w:r>
            <w:r w:rsidR="00CF0559" w:rsidRPr="00CF63E7">
              <w:rPr>
                <w:rFonts w:ascii="Times New Roman" w:hAnsi="Times New Roman"/>
                <w:color w:val="000000"/>
              </w:rPr>
              <w:t>N</w:t>
            </w:r>
            <w:r>
              <w:rPr>
                <w:rFonts w:ascii="Times New Roman" w:hAnsi="Times New Roman"/>
                <w:color w:val="000000"/>
              </w:rPr>
              <w:t>’</w:t>
            </w:r>
            <w:r w:rsidR="00CF0559" w:rsidRPr="00CF63E7">
              <w:rPr>
                <w:rFonts w:ascii="Times New Roman" w:hAnsi="Times New Roman"/>
                <w:color w:val="000000"/>
              </w:rPr>
              <w:t xml:space="preserve"> (No) – Individual is not institutionalized in a nursing facility, intermediate care facility or inpatient psychiatric hospital for the entire span of eligibility for the month.</w:t>
            </w:r>
          </w:p>
          <w:p w14:paraId="1CE60084" w14:textId="36C49244" w:rsidR="00CF0559" w:rsidRDefault="0046006B" w:rsidP="000C4462">
            <w:pPr>
              <w:ind w:left="360" w:hanging="360"/>
              <w:rPr>
                <w:rFonts w:ascii="Times New Roman" w:hAnsi="Times New Roman"/>
                <w:color w:val="000000"/>
              </w:rPr>
            </w:pPr>
            <w:r>
              <w:rPr>
                <w:rFonts w:ascii="Times New Roman" w:hAnsi="Times New Roman"/>
                <w:color w:val="000000"/>
              </w:rPr>
              <w:t>‘</w:t>
            </w:r>
            <w:r w:rsidR="00CF0559" w:rsidRPr="00CF63E7">
              <w:rPr>
                <w:rFonts w:ascii="Times New Roman" w:hAnsi="Times New Roman"/>
                <w:color w:val="000000"/>
              </w:rPr>
              <w:t>H</w:t>
            </w:r>
            <w:r>
              <w:rPr>
                <w:rFonts w:ascii="Times New Roman" w:hAnsi="Times New Roman"/>
                <w:color w:val="000000"/>
              </w:rPr>
              <w:t>’</w:t>
            </w:r>
            <w:r w:rsidR="00CF0559" w:rsidRPr="00CF63E7">
              <w:rPr>
                <w:rFonts w:ascii="Times New Roman" w:hAnsi="Times New Roman"/>
                <w:color w:val="000000"/>
              </w:rPr>
              <w:t xml:space="preserve"> (Home and Community Based) – Individual is receiving home and community based services at any period during the month (</w:t>
            </w:r>
            <w:r>
              <w:rPr>
                <w:rFonts w:ascii="Times New Roman" w:hAnsi="Times New Roman"/>
                <w:color w:val="000000"/>
              </w:rPr>
              <w:t>‘</w:t>
            </w:r>
            <w:r w:rsidR="00CF0559" w:rsidRPr="00CF63E7">
              <w:rPr>
                <w:rFonts w:ascii="Times New Roman" w:hAnsi="Times New Roman"/>
                <w:color w:val="000000"/>
              </w:rPr>
              <w:t>H</w:t>
            </w:r>
            <w:r>
              <w:rPr>
                <w:rFonts w:ascii="Times New Roman" w:hAnsi="Times New Roman"/>
                <w:color w:val="000000"/>
              </w:rPr>
              <w:t>’</w:t>
            </w:r>
            <w:r w:rsidR="00CF0559" w:rsidRPr="00CF63E7">
              <w:rPr>
                <w:rFonts w:ascii="Times New Roman" w:hAnsi="Times New Roman"/>
                <w:color w:val="000000"/>
              </w:rPr>
              <w:t xml:space="preserve"> can be used for Eligibility Month/Year of January 2012 and later.)</w:t>
            </w:r>
          </w:p>
        </w:tc>
      </w:tr>
      <w:tr w:rsidR="00CF0559" w:rsidRPr="00C957B1" w14:paraId="1CE6008B" w14:textId="77777777" w:rsidTr="00826744">
        <w:trPr>
          <w:trHeight w:val="1275"/>
          <w:jc w:val="center"/>
        </w:trPr>
        <w:tc>
          <w:tcPr>
            <w:tcW w:w="3182" w:type="dxa"/>
            <w:tcBorders>
              <w:top w:val="nil"/>
              <w:left w:val="single" w:sz="4" w:space="0" w:color="auto"/>
              <w:bottom w:val="single" w:sz="4" w:space="0" w:color="auto"/>
              <w:right w:val="single" w:sz="4" w:space="0" w:color="auto"/>
            </w:tcBorders>
            <w:shd w:val="clear" w:color="auto" w:fill="auto"/>
            <w:hideMark/>
          </w:tcPr>
          <w:p w14:paraId="1CE60086" w14:textId="77777777" w:rsidR="00CF0559" w:rsidRDefault="00CF0559">
            <w:pPr>
              <w:rPr>
                <w:rFonts w:ascii="Times New Roman" w:hAnsi="Times New Roman"/>
                <w:color w:val="000000"/>
              </w:rPr>
            </w:pPr>
            <w:r w:rsidRPr="00CF63E7">
              <w:rPr>
                <w:rFonts w:ascii="Times New Roman" w:hAnsi="Times New Roman"/>
                <w:color w:val="000000"/>
              </w:rPr>
              <w:t>Low-Income Subsidy Application Approval Code</w:t>
            </w:r>
          </w:p>
        </w:tc>
        <w:tc>
          <w:tcPr>
            <w:tcW w:w="1066" w:type="dxa"/>
            <w:tcBorders>
              <w:top w:val="nil"/>
              <w:left w:val="nil"/>
              <w:bottom w:val="single" w:sz="4" w:space="0" w:color="auto"/>
              <w:right w:val="single" w:sz="4" w:space="0" w:color="auto"/>
            </w:tcBorders>
            <w:shd w:val="clear" w:color="auto" w:fill="auto"/>
            <w:noWrap/>
            <w:hideMark/>
          </w:tcPr>
          <w:p w14:paraId="1CE60087" w14:textId="77777777" w:rsidR="00CF0559" w:rsidRDefault="00CF0559">
            <w:pPr>
              <w:jc w:val="center"/>
              <w:rPr>
                <w:rFonts w:ascii="Times New Roman" w:hAnsi="Times New Roman"/>
                <w:color w:val="000000"/>
              </w:rPr>
            </w:pPr>
            <w:r w:rsidRPr="00CF63E7">
              <w:rPr>
                <w:rFonts w:ascii="Times New Roman" w:hAnsi="Times New Roman"/>
                <w:color w:val="000000"/>
              </w:rPr>
              <w:t>121</w:t>
            </w:r>
          </w:p>
        </w:tc>
        <w:tc>
          <w:tcPr>
            <w:tcW w:w="1345" w:type="dxa"/>
            <w:tcBorders>
              <w:top w:val="nil"/>
              <w:left w:val="nil"/>
              <w:bottom w:val="single" w:sz="4" w:space="0" w:color="auto"/>
              <w:right w:val="single" w:sz="4" w:space="0" w:color="auto"/>
            </w:tcBorders>
            <w:shd w:val="clear" w:color="auto" w:fill="auto"/>
            <w:noWrap/>
            <w:hideMark/>
          </w:tcPr>
          <w:p w14:paraId="1CE60088" w14:textId="77777777" w:rsidR="00CF0559" w:rsidRDefault="00CF0559">
            <w:pPr>
              <w:jc w:val="center"/>
              <w:rPr>
                <w:rFonts w:ascii="Times New Roman" w:hAnsi="Times New Roman"/>
                <w:color w:val="000000"/>
              </w:rPr>
            </w:pPr>
            <w:r w:rsidRPr="00CF63E7">
              <w:rPr>
                <w:rFonts w:ascii="Times New Roman" w:hAnsi="Times New Roman"/>
                <w:color w:val="000000"/>
              </w:rPr>
              <w:t>X(01)</w:t>
            </w:r>
          </w:p>
        </w:tc>
        <w:tc>
          <w:tcPr>
            <w:tcW w:w="3983" w:type="dxa"/>
            <w:tcBorders>
              <w:top w:val="nil"/>
              <w:left w:val="nil"/>
              <w:bottom w:val="single" w:sz="4" w:space="0" w:color="auto"/>
              <w:right w:val="single" w:sz="4" w:space="0" w:color="auto"/>
            </w:tcBorders>
            <w:shd w:val="clear" w:color="auto" w:fill="auto"/>
            <w:hideMark/>
          </w:tcPr>
          <w:p w14:paraId="1CE60089" w14:textId="77777777" w:rsidR="00CF0559" w:rsidRDefault="00CF0559">
            <w:pPr>
              <w:rPr>
                <w:rFonts w:ascii="Times New Roman" w:hAnsi="Times New Roman"/>
                <w:color w:val="000000"/>
              </w:rPr>
            </w:pPr>
            <w:r w:rsidRPr="00CF63E7">
              <w:rPr>
                <w:rFonts w:ascii="Times New Roman" w:hAnsi="Times New Roman"/>
                <w:color w:val="000000"/>
              </w:rPr>
              <w:t>For LIS records</w:t>
            </w:r>
          </w:p>
          <w:p w14:paraId="3E24CDCA" w14:textId="21FE9185" w:rsidR="00210327" w:rsidRDefault="00CF0559" w:rsidP="00210327">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Y</w:t>
            </w:r>
            <w:r w:rsidR="0046006B">
              <w:rPr>
                <w:rFonts w:ascii="Times New Roman" w:hAnsi="Times New Roman"/>
                <w:color w:val="000000"/>
              </w:rPr>
              <w:t>’</w:t>
            </w:r>
            <w:r w:rsidRPr="00CF63E7">
              <w:rPr>
                <w:rFonts w:ascii="Times New Roman" w:hAnsi="Times New Roman"/>
                <w:color w:val="000000"/>
              </w:rPr>
              <w:t xml:space="preserve"> (Yes) if individual</w:t>
            </w:r>
            <w:r w:rsidR="0046006B">
              <w:rPr>
                <w:rFonts w:ascii="Times New Roman" w:hAnsi="Times New Roman"/>
                <w:color w:val="000000"/>
              </w:rPr>
              <w:t>’</w:t>
            </w:r>
            <w:r w:rsidRPr="00CF63E7">
              <w:rPr>
                <w:rFonts w:ascii="Times New Roman" w:hAnsi="Times New Roman"/>
                <w:color w:val="000000"/>
              </w:rPr>
              <w:t>s subsidy application is approved.</w:t>
            </w:r>
          </w:p>
          <w:p w14:paraId="46E8934A" w14:textId="77777777" w:rsidR="00210327" w:rsidRDefault="00210327" w:rsidP="00210327">
            <w:pPr>
              <w:rPr>
                <w:rFonts w:ascii="Times New Roman" w:hAnsi="Times New Roman"/>
                <w:color w:val="000000"/>
              </w:rPr>
            </w:pPr>
          </w:p>
          <w:p w14:paraId="1CE6008A" w14:textId="35D50CA7" w:rsidR="00CF0559" w:rsidRDefault="00CF0559" w:rsidP="00210327">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N</w:t>
            </w:r>
            <w:r w:rsidR="0046006B">
              <w:rPr>
                <w:rFonts w:ascii="Times New Roman" w:hAnsi="Times New Roman"/>
                <w:color w:val="000000"/>
              </w:rPr>
              <w:t>’</w:t>
            </w:r>
            <w:r w:rsidRPr="00CF63E7">
              <w:rPr>
                <w:rFonts w:ascii="Times New Roman" w:hAnsi="Times New Roman"/>
                <w:color w:val="000000"/>
              </w:rPr>
              <w:t xml:space="preserve"> (No) if individual</w:t>
            </w:r>
            <w:r w:rsidR="0046006B">
              <w:rPr>
                <w:rFonts w:ascii="Times New Roman" w:hAnsi="Times New Roman"/>
                <w:color w:val="000000"/>
              </w:rPr>
              <w:t>’</w:t>
            </w:r>
            <w:r w:rsidRPr="00CF63E7">
              <w:rPr>
                <w:rFonts w:ascii="Times New Roman" w:hAnsi="Times New Roman"/>
                <w:color w:val="000000"/>
              </w:rPr>
              <w:t>s subsidy application is not approved.</w:t>
            </w:r>
          </w:p>
        </w:tc>
      </w:tr>
      <w:tr w:rsidR="00CF0559" w:rsidRPr="00C957B1" w14:paraId="1CE60091" w14:textId="77777777" w:rsidTr="00826744">
        <w:trPr>
          <w:trHeight w:val="510"/>
          <w:jc w:val="center"/>
        </w:trPr>
        <w:tc>
          <w:tcPr>
            <w:tcW w:w="3182" w:type="dxa"/>
            <w:tcBorders>
              <w:top w:val="single" w:sz="4" w:space="0" w:color="auto"/>
              <w:left w:val="single" w:sz="4" w:space="0" w:color="auto"/>
              <w:bottom w:val="single" w:sz="4" w:space="0" w:color="auto"/>
              <w:right w:val="single" w:sz="4" w:space="0" w:color="auto"/>
            </w:tcBorders>
            <w:shd w:val="clear" w:color="auto" w:fill="auto"/>
            <w:hideMark/>
          </w:tcPr>
          <w:p w14:paraId="1CE6008C" w14:textId="77777777" w:rsidR="00CF0559" w:rsidRDefault="00CF0559">
            <w:pPr>
              <w:rPr>
                <w:rFonts w:ascii="Times New Roman" w:hAnsi="Times New Roman"/>
                <w:color w:val="000000"/>
              </w:rPr>
            </w:pPr>
            <w:r w:rsidRPr="00CF63E7">
              <w:rPr>
                <w:rFonts w:ascii="Times New Roman" w:hAnsi="Times New Roman"/>
                <w:color w:val="000000"/>
              </w:rPr>
              <w:t>Low-Income Subsidy Approved/Disapproved Date</w:t>
            </w:r>
          </w:p>
        </w:tc>
        <w:tc>
          <w:tcPr>
            <w:tcW w:w="1066" w:type="dxa"/>
            <w:tcBorders>
              <w:top w:val="single" w:sz="4" w:space="0" w:color="auto"/>
              <w:left w:val="nil"/>
              <w:bottom w:val="single" w:sz="4" w:space="0" w:color="auto"/>
              <w:right w:val="single" w:sz="4" w:space="0" w:color="auto"/>
            </w:tcBorders>
            <w:shd w:val="clear" w:color="auto" w:fill="auto"/>
            <w:hideMark/>
          </w:tcPr>
          <w:p w14:paraId="1CE6008D" w14:textId="77777777" w:rsidR="00CF0559" w:rsidRDefault="00CF0559">
            <w:pPr>
              <w:jc w:val="center"/>
              <w:rPr>
                <w:rFonts w:ascii="Times New Roman" w:hAnsi="Times New Roman"/>
                <w:color w:val="000000"/>
              </w:rPr>
            </w:pPr>
            <w:r w:rsidRPr="00CF63E7">
              <w:rPr>
                <w:rFonts w:ascii="Times New Roman" w:hAnsi="Times New Roman"/>
                <w:color w:val="000000"/>
              </w:rPr>
              <w:t>122-129</w:t>
            </w:r>
          </w:p>
        </w:tc>
        <w:tc>
          <w:tcPr>
            <w:tcW w:w="1345" w:type="dxa"/>
            <w:tcBorders>
              <w:top w:val="single" w:sz="4" w:space="0" w:color="auto"/>
              <w:left w:val="nil"/>
              <w:bottom w:val="single" w:sz="4" w:space="0" w:color="auto"/>
              <w:right w:val="single" w:sz="4" w:space="0" w:color="auto"/>
            </w:tcBorders>
            <w:shd w:val="clear" w:color="auto" w:fill="auto"/>
            <w:noWrap/>
            <w:hideMark/>
          </w:tcPr>
          <w:p w14:paraId="1CE6008E" w14:textId="77777777" w:rsidR="00CF0559" w:rsidRDefault="00CF0559">
            <w:pPr>
              <w:jc w:val="center"/>
              <w:rPr>
                <w:rFonts w:ascii="Times New Roman" w:hAnsi="Times New Roman"/>
                <w:color w:val="000000"/>
              </w:rPr>
            </w:pPr>
            <w:r w:rsidRPr="00CF63E7">
              <w:rPr>
                <w:rFonts w:ascii="Times New Roman" w:hAnsi="Times New Roman"/>
                <w:color w:val="000000"/>
              </w:rPr>
              <w:t>MMDDCCYY</w:t>
            </w:r>
          </w:p>
        </w:tc>
        <w:tc>
          <w:tcPr>
            <w:tcW w:w="3983" w:type="dxa"/>
            <w:tcBorders>
              <w:top w:val="single" w:sz="4" w:space="0" w:color="auto"/>
              <w:left w:val="nil"/>
              <w:bottom w:val="single" w:sz="4" w:space="0" w:color="auto"/>
              <w:right w:val="single" w:sz="4" w:space="0" w:color="auto"/>
            </w:tcBorders>
            <w:shd w:val="clear" w:color="auto" w:fill="auto"/>
            <w:hideMark/>
          </w:tcPr>
          <w:p w14:paraId="1CE6008F" w14:textId="77777777" w:rsidR="00CF0559" w:rsidRDefault="00CF0559">
            <w:pPr>
              <w:rPr>
                <w:rFonts w:ascii="Times New Roman" w:hAnsi="Times New Roman"/>
                <w:color w:val="000000"/>
              </w:rPr>
            </w:pPr>
            <w:r w:rsidRPr="00CF63E7">
              <w:rPr>
                <w:rFonts w:ascii="Times New Roman" w:hAnsi="Times New Roman"/>
                <w:color w:val="000000"/>
              </w:rPr>
              <w:t>For LIS records</w:t>
            </w:r>
          </w:p>
          <w:p w14:paraId="1CE60090" w14:textId="77777777" w:rsidR="00CF0559" w:rsidRDefault="00CF0559">
            <w:pPr>
              <w:rPr>
                <w:rFonts w:ascii="Times New Roman" w:hAnsi="Times New Roman"/>
                <w:color w:val="000000"/>
              </w:rPr>
            </w:pPr>
            <w:r w:rsidRPr="00CF63E7">
              <w:rPr>
                <w:rFonts w:ascii="Times New Roman" w:hAnsi="Times New Roman"/>
                <w:color w:val="000000"/>
              </w:rPr>
              <w:t>Enter date that State approved or disapproved low-income subsidy application.</w:t>
            </w:r>
          </w:p>
        </w:tc>
      </w:tr>
      <w:tr w:rsidR="00CF0559" w:rsidRPr="00C957B1" w14:paraId="1CE60097" w14:textId="77777777" w:rsidTr="00826744">
        <w:trPr>
          <w:trHeight w:val="1302"/>
          <w:jc w:val="center"/>
        </w:trPr>
        <w:tc>
          <w:tcPr>
            <w:tcW w:w="3182" w:type="dxa"/>
            <w:tcBorders>
              <w:top w:val="single" w:sz="4" w:space="0" w:color="auto"/>
              <w:left w:val="single" w:sz="4" w:space="0" w:color="auto"/>
              <w:bottom w:val="single" w:sz="4" w:space="0" w:color="auto"/>
              <w:right w:val="single" w:sz="4" w:space="0" w:color="auto"/>
            </w:tcBorders>
            <w:shd w:val="clear" w:color="auto" w:fill="auto"/>
            <w:hideMark/>
          </w:tcPr>
          <w:p w14:paraId="1CE60092" w14:textId="77777777" w:rsidR="00CF0559" w:rsidRDefault="00CF0559">
            <w:pPr>
              <w:rPr>
                <w:rFonts w:ascii="Times New Roman" w:hAnsi="Times New Roman"/>
                <w:color w:val="000000"/>
              </w:rPr>
            </w:pPr>
            <w:r w:rsidRPr="00CF63E7">
              <w:rPr>
                <w:rFonts w:ascii="Times New Roman" w:hAnsi="Times New Roman"/>
                <w:color w:val="000000"/>
              </w:rPr>
              <w:t>Low-Income Subsidy Start Date</w:t>
            </w:r>
          </w:p>
        </w:tc>
        <w:tc>
          <w:tcPr>
            <w:tcW w:w="1066" w:type="dxa"/>
            <w:tcBorders>
              <w:top w:val="single" w:sz="4" w:space="0" w:color="auto"/>
              <w:left w:val="nil"/>
              <w:bottom w:val="single" w:sz="4" w:space="0" w:color="auto"/>
              <w:right w:val="single" w:sz="4" w:space="0" w:color="auto"/>
            </w:tcBorders>
            <w:shd w:val="clear" w:color="auto" w:fill="auto"/>
            <w:noWrap/>
            <w:hideMark/>
          </w:tcPr>
          <w:p w14:paraId="1CE60093" w14:textId="77777777" w:rsidR="00CF0559" w:rsidRDefault="00CF0559">
            <w:pPr>
              <w:jc w:val="center"/>
              <w:rPr>
                <w:rFonts w:ascii="Times New Roman" w:hAnsi="Times New Roman"/>
                <w:color w:val="000000"/>
              </w:rPr>
            </w:pPr>
            <w:r w:rsidRPr="00CF63E7">
              <w:rPr>
                <w:rFonts w:ascii="Times New Roman" w:hAnsi="Times New Roman"/>
                <w:color w:val="000000"/>
              </w:rPr>
              <w:t>130-137</w:t>
            </w:r>
          </w:p>
        </w:tc>
        <w:tc>
          <w:tcPr>
            <w:tcW w:w="1345" w:type="dxa"/>
            <w:tcBorders>
              <w:top w:val="single" w:sz="4" w:space="0" w:color="auto"/>
              <w:left w:val="nil"/>
              <w:bottom w:val="single" w:sz="4" w:space="0" w:color="auto"/>
              <w:right w:val="single" w:sz="4" w:space="0" w:color="auto"/>
            </w:tcBorders>
            <w:shd w:val="clear" w:color="auto" w:fill="auto"/>
            <w:noWrap/>
            <w:hideMark/>
          </w:tcPr>
          <w:p w14:paraId="1CE60094" w14:textId="77777777" w:rsidR="00CF0559" w:rsidRDefault="00CF0559">
            <w:pPr>
              <w:jc w:val="center"/>
              <w:rPr>
                <w:rFonts w:ascii="Times New Roman" w:hAnsi="Times New Roman"/>
                <w:color w:val="000000"/>
              </w:rPr>
            </w:pPr>
            <w:r w:rsidRPr="00CF63E7">
              <w:rPr>
                <w:rFonts w:ascii="Times New Roman" w:hAnsi="Times New Roman"/>
                <w:color w:val="000000"/>
              </w:rPr>
              <w:t>MMDDCCYY</w:t>
            </w:r>
          </w:p>
        </w:tc>
        <w:tc>
          <w:tcPr>
            <w:tcW w:w="3983" w:type="dxa"/>
            <w:tcBorders>
              <w:top w:val="single" w:sz="4" w:space="0" w:color="auto"/>
              <w:left w:val="nil"/>
              <w:bottom w:val="single" w:sz="4" w:space="0" w:color="auto"/>
              <w:right w:val="single" w:sz="4" w:space="0" w:color="auto"/>
            </w:tcBorders>
            <w:shd w:val="clear" w:color="auto" w:fill="auto"/>
            <w:hideMark/>
          </w:tcPr>
          <w:p w14:paraId="1CE60095" w14:textId="77777777" w:rsidR="00CF0559" w:rsidRDefault="00CF0559">
            <w:pPr>
              <w:rPr>
                <w:rFonts w:ascii="Times New Roman" w:hAnsi="Times New Roman"/>
                <w:color w:val="000000"/>
              </w:rPr>
            </w:pPr>
            <w:r w:rsidRPr="00CF63E7">
              <w:rPr>
                <w:rFonts w:ascii="Times New Roman" w:hAnsi="Times New Roman"/>
                <w:color w:val="000000"/>
              </w:rPr>
              <w:t>For LIS records</w:t>
            </w:r>
          </w:p>
          <w:p w14:paraId="382D730B" w14:textId="4953304B" w:rsidR="00210327" w:rsidRDefault="00CF0559" w:rsidP="00210327">
            <w:pPr>
              <w:rPr>
                <w:rFonts w:ascii="Times New Roman" w:hAnsi="Times New Roman"/>
                <w:color w:val="000000"/>
              </w:rPr>
            </w:pPr>
            <w:r w:rsidRPr="00CF63E7">
              <w:rPr>
                <w:rFonts w:ascii="Times New Roman" w:hAnsi="Times New Roman"/>
                <w:color w:val="000000"/>
              </w:rPr>
              <w:t>Enter the date that the subsidy begins.</w:t>
            </w:r>
          </w:p>
          <w:p w14:paraId="0CECD0E6" w14:textId="77777777" w:rsidR="00210327" w:rsidRDefault="00210327" w:rsidP="00210327">
            <w:pPr>
              <w:rPr>
                <w:rFonts w:ascii="Times New Roman" w:hAnsi="Times New Roman"/>
                <w:color w:val="000000"/>
              </w:rPr>
            </w:pPr>
          </w:p>
          <w:p w14:paraId="1CE60096" w14:textId="42A34723" w:rsidR="00CF0559" w:rsidRDefault="00CF0559" w:rsidP="00210327">
            <w:pPr>
              <w:rPr>
                <w:rFonts w:ascii="Times New Roman" w:hAnsi="Times New Roman"/>
                <w:color w:val="000000"/>
              </w:rPr>
            </w:pPr>
            <w:r w:rsidRPr="00CF63E7">
              <w:rPr>
                <w:rFonts w:ascii="Times New Roman" w:hAnsi="Times New Roman"/>
                <w:color w:val="000000"/>
              </w:rPr>
              <w:t>The day of this entry must be the first day of the month in which the State received the application.</w:t>
            </w:r>
          </w:p>
        </w:tc>
      </w:tr>
      <w:tr w:rsidR="00CF0559" w:rsidRPr="00C957B1" w14:paraId="1CE6009D" w14:textId="77777777" w:rsidTr="00826744">
        <w:trPr>
          <w:trHeight w:val="2040"/>
          <w:jc w:val="center"/>
        </w:trPr>
        <w:tc>
          <w:tcPr>
            <w:tcW w:w="3182" w:type="dxa"/>
            <w:tcBorders>
              <w:top w:val="single" w:sz="4" w:space="0" w:color="auto"/>
              <w:left w:val="single" w:sz="4" w:space="0" w:color="auto"/>
              <w:bottom w:val="single" w:sz="4" w:space="0" w:color="auto"/>
              <w:right w:val="single" w:sz="4" w:space="0" w:color="auto"/>
            </w:tcBorders>
            <w:shd w:val="clear" w:color="auto" w:fill="auto"/>
            <w:hideMark/>
          </w:tcPr>
          <w:p w14:paraId="1CE60098" w14:textId="77777777" w:rsidR="00CF0559" w:rsidRDefault="00CF0559">
            <w:pPr>
              <w:rPr>
                <w:rFonts w:ascii="Times New Roman" w:hAnsi="Times New Roman"/>
                <w:color w:val="000000"/>
              </w:rPr>
            </w:pPr>
            <w:r w:rsidRPr="00CF63E7">
              <w:rPr>
                <w:rFonts w:ascii="Times New Roman" w:hAnsi="Times New Roman"/>
                <w:color w:val="000000"/>
              </w:rPr>
              <w:lastRenderedPageBreak/>
              <w:t>Low-Income Subsidy End Date</w:t>
            </w:r>
          </w:p>
        </w:tc>
        <w:tc>
          <w:tcPr>
            <w:tcW w:w="1066" w:type="dxa"/>
            <w:tcBorders>
              <w:top w:val="single" w:sz="4" w:space="0" w:color="auto"/>
              <w:left w:val="nil"/>
              <w:bottom w:val="single" w:sz="4" w:space="0" w:color="auto"/>
              <w:right w:val="single" w:sz="4" w:space="0" w:color="auto"/>
            </w:tcBorders>
            <w:shd w:val="clear" w:color="auto" w:fill="auto"/>
            <w:noWrap/>
            <w:hideMark/>
          </w:tcPr>
          <w:p w14:paraId="1CE60099" w14:textId="77777777" w:rsidR="00CF0559" w:rsidRDefault="00CF0559">
            <w:pPr>
              <w:jc w:val="center"/>
              <w:rPr>
                <w:rFonts w:ascii="Times New Roman" w:hAnsi="Times New Roman"/>
                <w:color w:val="000000"/>
              </w:rPr>
            </w:pPr>
            <w:r w:rsidRPr="00CF63E7">
              <w:rPr>
                <w:rFonts w:ascii="Times New Roman" w:hAnsi="Times New Roman"/>
                <w:color w:val="000000"/>
              </w:rPr>
              <w:t>138-145</w:t>
            </w:r>
          </w:p>
        </w:tc>
        <w:tc>
          <w:tcPr>
            <w:tcW w:w="1345" w:type="dxa"/>
            <w:tcBorders>
              <w:top w:val="single" w:sz="4" w:space="0" w:color="auto"/>
              <w:left w:val="nil"/>
              <w:bottom w:val="single" w:sz="4" w:space="0" w:color="auto"/>
              <w:right w:val="single" w:sz="4" w:space="0" w:color="auto"/>
            </w:tcBorders>
            <w:shd w:val="clear" w:color="auto" w:fill="auto"/>
            <w:noWrap/>
            <w:hideMark/>
          </w:tcPr>
          <w:p w14:paraId="1CE6009A" w14:textId="77777777" w:rsidR="00CF0559" w:rsidRDefault="00CF0559">
            <w:pPr>
              <w:jc w:val="center"/>
              <w:rPr>
                <w:rFonts w:ascii="Times New Roman" w:hAnsi="Times New Roman"/>
                <w:color w:val="000000"/>
              </w:rPr>
            </w:pPr>
            <w:r w:rsidRPr="00CF63E7">
              <w:rPr>
                <w:rFonts w:ascii="Times New Roman" w:hAnsi="Times New Roman"/>
                <w:color w:val="000000"/>
              </w:rPr>
              <w:t>MMDDCCYY</w:t>
            </w:r>
          </w:p>
        </w:tc>
        <w:tc>
          <w:tcPr>
            <w:tcW w:w="3983" w:type="dxa"/>
            <w:tcBorders>
              <w:top w:val="single" w:sz="4" w:space="0" w:color="auto"/>
              <w:left w:val="nil"/>
              <w:bottom w:val="single" w:sz="4" w:space="0" w:color="auto"/>
              <w:right w:val="single" w:sz="4" w:space="0" w:color="auto"/>
            </w:tcBorders>
            <w:shd w:val="clear" w:color="auto" w:fill="auto"/>
            <w:hideMark/>
          </w:tcPr>
          <w:p w14:paraId="1CE6009B" w14:textId="77777777" w:rsidR="00CF0559" w:rsidRDefault="00CF0559">
            <w:pPr>
              <w:rPr>
                <w:rFonts w:ascii="Times New Roman" w:hAnsi="Times New Roman"/>
                <w:color w:val="000000"/>
              </w:rPr>
            </w:pPr>
            <w:r w:rsidRPr="00CF63E7">
              <w:rPr>
                <w:rFonts w:ascii="Times New Roman" w:hAnsi="Times New Roman"/>
                <w:color w:val="000000"/>
              </w:rPr>
              <w:t>For LIS records</w:t>
            </w:r>
          </w:p>
          <w:p w14:paraId="29649AE3" w14:textId="17708DFB" w:rsidR="00210327" w:rsidRDefault="00CF0559" w:rsidP="00210327">
            <w:pPr>
              <w:rPr>
                <w:rFonts w:ascii="Times New Roman" w:hAnsi="Times New Roman"/>
                <w:color w:val="000000"/>
              </w:rPr>
            </w:pPr>
            <w:r w:rsidRPr="00CF63E7">
              <w:rPr>
                <w:rFonts w:ascii="Times New Roman" w:hAnsi="Times New Roman"/>
                <w:color w:val="000000"/>
              </w:rPr>
              <w:t>Enter the date that the subsidy ends.</w:t>
            </w:r>
          </w:p>
          <w:p w14:paraId="18D3D3C4" w14:textId="77777777" w:rsidR="00210327" w:rsidRDefault="00210327" w:rsidP="00210327">
            <w:pPr>
              <w:rPr>
                <w:rFonts w:ascii="Times New Roman" w:hAnsi="Times New Roman"/>
                <w:color w:val="000000"/>
              </w:rPr>
            </w:pPr>
          </w:p>
          <w:p w14:paraId="0B082D13" w14:textId="54039CC4" w:rsidR="00210327" w:rsidRDefault="00CF0559" w:rsidP="00210327">
            <w:pPr>
              <w:rPr>
                <w:rFonts w:ascii="Times New Roman" w:hAnsi="Times New Roman"/>
                <w:color w:val="000000"/>
              </w:rPr>
            </w:pPr>
            <w:r w:rsidRPr="00CF63E7">
              <w:rPr>
                <w:rFonts w:ascii="Times New Roman" w:hAnsi="Times New Roman"/>
                <w:color w:val="000000"/>
              </w:rPr>
              <w:t>The day of this entry must be the last day of the month in which the subsidy ends.</w:t>
            </w:r>
          </w:p>
          <w:p w14:paraId="032AD78E" w14:textId="77777777" w:rsidR="00210327" w:rsidRDefault="00210327" w:rsidP="00210327">
            <w:pPr>
              <w:rPr>
                <w:rFonts w:ascii="Times New Roman" w:hAnsi="Times New Roman"/>
                <w:color w:val="000000"/>
              </w:rPr>
            </w:pPr>
          </w:p>
          <w:p w14:paraId="1CE6009C" w14:textId="53B5DEA2" w:rsidR="00CF0559" w:rsidRDefault="00CF0559" w:rsidP="00210327">
            <w:pPr>
              <w:rPr>
                <w:rFonts w:ascii="Times New Roman" w:hAnsi="Times New Roman"/>
                <w:color w:val="000000"/>
              </w:rPr>
            </w:pPr>
            <w:r w:rsidRPr="00CF63E7">
              <w:rPr>
                <w:rFonts w:ascii="Times New Roman" w:hAnsi="Times New Roman"/>
                <w:color w:val="000000"/>
              </w:rPr>
              <w:t>This field is not required and should be left blank or filled with 9s unless the State has a definite knowledge of when the subsidy award ends.</w:t>
            </w:r>
          </w:p>
        </w:tc>
      </w:tr>
      <w:tr w:rsidR="00CF0559" w:rsidRPr="00C957B1" w14:paraId="1CE600A3" w14:textId="77777777" w:rsidTr="00826744">
        <w:trPr>
          <w:trHeight w:val="765"/>
          <w:jc w:val="center"/>
        </w:trPr>
        <w:tc>
          <w:tcPr>
            <w:tcW w:w="3182" w:type="dxa"/>
            <w:tcBorders>
              <w:top w:val="single" w:sz="4" w:space="0" w:color="auto"/>
              <w:left w:val="single" w:sz="4" w:space="0" w:color="auto"/>
              <w:bottom w:val="single" w:sz="4" w:space="0" w:color="auto"/>
              <w:right w:val="single" w:sz="4" w:space="0" w:color="auto"/>
            </w:tcBorders>
            <w:shd w:val="clear" w:color="auto" w:fill="auto"/>
            <w:hideMark/>
          </w:tcPr>
          <w:p w14:paraId="1CE6009E" w14:textId="77777777" w:rsidR="00CF0559" w:rsidRDefault="00CF0559">
            <w:pPr>
              <w:rPr>
                <w:rFonts w:ascii="Times New Roman" w:hAnsi="Times New Roman"/>
                <w:color w:val="000000"/>
              </w:rPr>
            </w:pPr>
            <w:r w:rsidRPr="00CF63E7">
              <w:rPr>
                <w:rFonts w:ascii="Times New Roman" w:hAnsi="Times New Roman"/>
                <w:color w:val="000000"/>
              </w:rPr>
              <w:t>Income as % of FPL</w:t>
            </w:r>
          </w:p>
        </w:tc>
        <w:tc>
          <w:tcPr>
            <w:tcW w:w="1066" w:type="dxa"/>
            <w:tcBorders>
              <w:top w:val="single" w:sz="4" w:space="0" w:color="auto"/>
              <w:left w:val="nil"/>
              <w:bottom w:val="single" w:sz="4" w:space="0" w:color="auto"/>
              <w:right w:val="nil"/>
            </w:tcBorders>
            <w:shd w:val="clear" w:color="auto" w:fill="auto"/>
            <w:noWrap/>
            <w:hideMark/>
          </w:tcPr>
          <w:p w14:paraId="1CE6009F" w14:textId="77777777" w:rsidR="00CF0559" w:rsidRDefault="00CF0559">
            <w:pPr>
              <w:jc w:val="center"/>
              <w:rPr>
                <w:rFonts w:ascii="Times New Roman" w:hAnsi="Times New Roman"/>
                <w:color w:val="000000"/>
              </w:rPr>
            </w:pPr>
            <w:r w:rsidRPr="00CF63E7">
              <w:rPr>
                <w:rFonts w:ascii="Times New Roman" w:hAnsi="Times New Roman"/>
                <w:color w:val="000000"/>
              </w:rPr>
              <w:t>146-148</w:t>
            </w:r>
          </w:p>
        </w:tc>
        <w:tc>
          <w:tcPr>
            <w:tcW w:w="1345" w:type="dxa"/>
            <w:tcBorders>
              <w:top w:val="single" w:sz="4" w:space="0" w:color="auto"/>
              <w:left w:val="single" w:sz="4" w:space="0" w:color="auto"/>
              <w:bottom w:val="single" w:sz="4" w:space="0" w:color="auto"/>
              <w:right w:val="single" w:sz="4" w:space="0" w:color="auto"/>
            </w:tcBorders>
            <w:shd w:val="clear" w:color="auto" w:fill="auto"/>
            <w:noWrap/>
            <w:hideMark/>
          </w:tcPr>
          <w:p w14:paraId="1CE600A0" w14:textId="77777777" w:rsidR="00CF0559" w:rsidRDefault="00CF0559">
            <w:pPr>
              <w:jc w:val="center"/>
              <w:rPr>
                <w:rFonts w:ascii="Times New Roman" w:hAnsi="Times New Roman"/>
                <w:color w:val="000000"/>
              </w:rPr>
            </w:pPr>
            <w:r w:rsidRPr="00CF63E7">
              <w:rPr>
                <w:rFonts w:ascii="Times New Roman" w:hAnsi="Times New Roman"/>
                <w:color w:val="000000"/>
              </w:rPr>
              <w:t>9(03)</w:t>
            </w:r>
          </w:p>
        </w:tc>
        <w:tc>
          <w:tcPr>
            <w:tcW w:w="3983" w:type="dxa"/>
            <w:tcBorders>
              <w:top w:val="single" w:sz="4" w:space="0" w:color="auto"/>
              <w:left w:val="nil"/>
              <w:bottom w:val="single" w:sz="4" w:space="0" w:color="auto"/>
              <w:right w:val="single" w:sz="4" w:space="0" w:color="auto"/>
            </w:tcBorders>
            <w:shd w:val="clear" w:color="auto" w:fill="auto"/>
            <w:hideMark/>
          </w:tcPr>
          <w:p w14:paraId="1CE600A1" w14:textId="77777777" w:rsidR="00CF0559" w:rsidRDefault="00CF0559">
            <w:pPr>
              <w:rPr>
                <w:rFonts w:ascii="Times New Roman" w:hAnsi="Times New Roman"/>
                <w:color w:val="000000"/>
              </w:rPr>
            </w:pPr>
            <w:r w:rsidRPr="00CF63E7">
              <w:rPr>
                <w:rFonts w:ascii="Times New Roman" w:hAnsi="Times New Roman"/>
                <w:color w:val="000000"/>
              </w:rPr>
              <w:t>For LIS records</w:t>
            </w:r>
          </w:p>
          <w:p w14:paraId="1CE600A2" w14:textId="77777777" w:rsidR="00CF0559" w:rsidRDefault="00CF0559">
            <w:pPr>
              <w:rPr>
                <w:rFonts w:ascii="Times New Roman" w:hAnsi="Times New Roman"/>
                <w:color w:val="000000"/>
              </w:rPr>
            </w:pPr>
            <w:r w:rsidRPr="00CF63E7">
              <w:rPr>
                <w:rFonts w:ascii="Times New Roman" w:hAnsi="Times New Roman"/>
                <w:color w:val="000000"/>
              </w:rPr>
              <w:t>Enter percentage of income to Federal Poverty Level as defined by Federal LIS income determination policy.</w:t>
            </w:r>
          </w:p>
        </w:tc>
      </w:tr>
      <w:tr w:rsidR="00CF0559" w:rsidRPr="00C957B1" w14:paraId="1CE600AD" w14:textId="77777777" w:rsidTr="00826744">
        <w:trPr>
          <w:trHeight w:val="2555"/>
          <w:jc w:val="center"/>
        </w:trPr>
        <w:tc>
          <w:tcPr>
            <w:tcW w:w="3182" w:type="dxa"/>
            <w:tcBorders>
              <w:top w:val="single" w:sz="4" w:space="0" w:color="auto"/>
              <w:left w:val="single" w:sz="4" w:space="0" w:color="auto"/>
              <w:bottom w:val="single" w:sz="4" w:space="0" w:color="auto"/>
              <w:right w:val="single" w:sz="4" w:space="0" w:color="auto"/>
            </w:tcBorders>
            <w:shd w:val="clear" w:color="auto" w:fill="auto"/>
            <w:hideMark/>
          </w:tcPr>
          <w:p w14:paraId="1CE600A4" w14:textId="77777777" w:rsidR="00CF0559" w:rsidRDefault="00CF0559">
            <w:pPr>
              <w:rPr>
                <w:rFonts w:ascii="Times New Roman" w:hAnsi="Times New Roman"/>
                <w:color w:val="000000"/>
              </w:rPr>
            </w:pPr>
            <w:r w:rsidRPr="00CF63E7">
              <w:rPr>
                <w:rFonts w:ascii="Times New Roman" w:hAnsi="Times New Roman"/>
                <w:color w:val="000000"/>
              </w:rPr>
              <w:t>Low-Income Subsidy Level</w:t>
            </w:r>
            <w:r w:rsidRPr="00CF63E7">
              <w:rPr>
                <w:rFonts w:ascii="Times New Roman" w:hAnsi="Times New Roman"/>
                <w:color w:val="000000"/>
              </w:rPr>
              <w:br/>
            </w:r>
            <w:r w:rsidRPr="00CF63E7">
              <w:rPr>
                <w:rFonts w:ascii="Times New Roman" w:hAnsi="Times New Roman"/>
                <w:color w:val="000000"/>
              </w:rPr>
              <w:br/>
              <w:t>Identifies portion of Part D premium subsidized, based on sliding scale linked to income as % of FPL.</w:t>
            </w:r>
          </w:p>
        </w:tc>
        <w:tc>
          <w:tcPr>
            <w:tcW w:w="1066" w:type="dxa"/>
            <w:tcBorders>
              <w:top w:val="single" w:sz="4" w:space="0" w:color="auto"/>
              <w:left w:val="nil"/>
              <w:bottom w:val="single" w:sz="4" w:space="0" w:color="auto"/>
              <w:right w:val="single" w:sz="4" w:space="0" w:color="auto"/>
            </w:tcBorders>
            <w:shd w:val="clear" w:color="auto" w:fill="auto"/>
            <w:noWrap/>
            <w:hideMark/>
          </w:tcPr>
          <w:p w14:paraId="1CE600A5" w14:textId="77777777" w:rsidR="00CF0559" w:rsidRDefault="00CF0559">
            <w:pPr>
              <w:jc w:val="center"/>
              <w:rPr>
                <w:rFonts w:ascii="Times New Roman" w:hAnsi="Times New Roman"/>
                <w:color w:val="000000"/>
              </w:rPr>
            </w:pPr>
            <w:r w:rsidRPr="00CF63E7">
              <w:rPr>
                <w:rFonts w:ascii="Times New Roman" w:hAnsi="Times New Roman"/>
                <w:color w:val="000000"/>
              </w:rPr>
              <w:t>149-151</w:t>
            </w:r>
          </w:p>
        </w:tc>
        <w:tc>
          <w:tcPr>
            <w:tcW w:w="1345" w:type="dxa"/>
            <w:tcBorders>
              <w:top w:val="single" w:sz="4" w:space="0" w:color="auto"/>
              <w:left w:val="nil"/>
              <w:bottom w:val="single" w:sz="4" w:space="0" w:color="auto"/>
              <w:right w:val="single" w:sz="4" w:space="0" w:color="auto"/>
            </w:tcBorders>
            <w:shd w:val="clear" w:color="auto" w:fill="auto"/>
            <w:noWrap/>
            <w:hideMark/>
          </w:tcPr>
          <w:p w14:paraId="1CE600A6" w14:textId="77777777" w:rsidR="00CF0559" w:rsidRDefault="00CF0559">
            <w:pPr>
              <w:jc w:val="center"/>
              <w:rPr>
                <w:rFonts w:ascii="Times New Roman" w:hAnsi="Times New Roman"/>
                <w:color w:val="000000"/>
              </w:rPr>
            </w:pPr>
            <w:r w:rsidRPr="00CF63E7">
              <w:rPr>
                <w:rFonts w:ascii="Times New Roman" w:hAnsi="Times New Roman"/>
                <w:color w:val="000000"/>
              </w:rPr>
              <w:t>9(03)</w:t>
            </w:r>
          </w:p>
        </w:tc>
        <w:tc>
          <w:tcPr>
            <w:tcW w:w="3983" w:type="dxa"/>
            <w:tcBorders>
              <w:top w:val="single" w:sz="4" w:space="0" w:color="auto"/>
              <w:left w:val="nil"/>
              <w:bottom w:val="single" w:sz="4" w:space="0" w:color="auto"/>
              <w:right w:val="single" w:sz="4" w:space="0" w:color="auto"/>
            </w:tcBorders>
            <w:shd w:val="clear" w:color="auto" w:fill="auto"/>
            <w:hideMark/>
          </w:tcPr>
          <w:p w14:paraId="1CE600A7" w14:textId="77777777" w:rsidR="00CF0559" w:rsidRDefault="00CF0559">
            <w:pPr>
              <w:rPr>
                <w:rFonts w:ascii="Times New Roman" w:hAnsi="Times New Roman"/>
                <w:color w:val="000000"/>
              </w:rPr>
            </w:pPr>
            <w:r w:rsidRPr="00CF63E7">
              <w:rPr>
                <w:rFonts w:ascii="Times New Roman" w:hAnsi="Times New Roman"/>
                <w:color w:val="000000"/>
              </w:rPr>
              <w:t>For LIS records</w:t>
            </w:r>
          </w:p>
          <w:p w14:paraId="1CE600A8" w14:textId="77777777" w:rsidR="00CF0559" w:rsidRDefault="00CF0559" w:rsidP="00BB2634">
            <w:pPr>
              <w:spacing w:after="120"/>
              <w:rPr>
                <w:rFonts w:ascii="Times New Roman" w:hAnsi="Times New Roman"/>
                <w:color w:val="000000"/>
              </w:rPr>
            </w:pPr>
            <w:r w:rsidRPr="00CF63E7">
              <w:rPr>
                <w:rFonts w:ascii="Times New Roman" w:hAnsi="Times New Roman"/>
                <w:color w:val="000000"/>
              </w:rPr>
              <w:t>Enter one of the following values to describe the portion of Part D premium subsidized, based on sliding scale linked to FPL %:</w:t>
            </w:r>
          </w:p>
          <w:p w14:paraId="1CE600A9" w14:textId="1D9C08E0" w:rsidR="00CF0559" w:rsidRDefault="00CF0559">
            <w:pPr>
              <w:ind w:left="360"/>
              <w:rPr>
                <w:rFonts w:ascii="Times New Roman" w:hAnsi="Times New Roman"/>
                <w:color w:val="000000"/>
              </w:rPr>
            </w:pPr>
            <w:r w:rsidRPr="00CF63E7">
              <w:rPr>
                <w:rFonts w:ascii="Times New Roman" w:hAnsi="Times New Roman"/>
                <w:color w:val="000000"/>
              </w:rPr>
              <w:t>100 – under 136 % FPL</w:t>
            </w:r>
            <w:r w:rsidR="00210327">
              <w:rPr>
                <w:rFonts w:ascii="Times New Roman" w:hAnsi="Times New Roman"/>
                <w:color w:val="000000"/>
              </w:rPr>
              <w:t>,</w:t>
            </w:r>
          </w:p>
          <w:p w14:paraId="1CE600AA" w14:textId="4377E1AF" w:rsidR="00CF0559" w:rsidRDefault="00CF0559">
            <w:pPr>
              <w:ind w:left="360"/>
              <w:rPr>
                <w:rFonts w:ascii="Times New Roman" w:hAnsi="Times New Roman"/>
                <w:color w:val="000000"/>
              </w:rPr>
            </w:pPr>
            <w:r w:rsidRPr="00CF63E7">
              <w:rPr>
                <w:rFonts w:ascii="Times New Roman" w:hAnsi="Times New Roman"/>
                <w:color w:val="000000"/>
              </w:rPr>
              <w:t>075 – 136</w:t>
            </w:r>
            <w:r w:rsidR="00210327">
              <w:rPr>
                <w:rFonts w:ascii="Times New Roman" w:hAnsi="Times New Roman"/>
                <w:color w:val="000000"/>
              </w:rPr>
              <w:t>%</w:t>
            </w:r>
            <w:r w:rsidRPr="00CF63E7">
              <w:rPr>
                <w:rFonts w:ascii="Times New Roman" w:hAnsi="Times New Roman"/>
                <w:color w:val="000000"/>
              </w:rPr>
              <w:t>-140</w:t>
            </w:r>
            <w:r w:rsidR="00210327">
              <w:rPr>
                <w:rFonts w:ascii="Times New Roman" w:hAnsi="Times New Roman"/>
                <w:color w:val="000000"/>
              </w:rPr>
              <w:t>%,</w:t>
            </w:r>
          </w:p>
          <w:p w14:paraId="1CE600AB" w14:textId="7B393D1C" w:rsidR="00CF0559" w:rsidRDefault="00CF0559">
            <w:pPr>
              <w:ind w:left="360"/>
              <w:rPr>
                <w:rFonts w:ascii="Times New Roman" w:hAnsi="Times New Roman"/>
                <w:color w:val="000000"/>
              </w:rPr>
            </w:pPr>
            <w:r w:rsidRPr="00CF63E7">
              <w:rPr>
                <w:rFonts w:ascii="Times New Roman" w:hAnsi="Times New Roman"/>
                <w:color w:val="000000"/>
              </w:rPr>
              <w:t>050 – 141</w:t>
            </w:r>
            <w:r w:rsidR="00210327">
              <w:rPr>
                <w:rFonts w:ascii="Times New Roman" w:hAnsi="Times New Roman"/>
                <w:color w:val="000000"/>
              </w:rPr>
              <w:t>%</w:t>
            </w:r>
            <w:r w:rsidRPr="00CF63E7">
              <w:rPr>
                <w:rFonts w:ascii="Times New Roman" w:hAnsi="Times New Roman"/>
                <w:color w:val="000000"/>
              </w:rPr>
              <w:t>-145</w:t>
            </w:r>
            <w:r w:rsidR="00210327">
              <w:rPr>
                <w:rFonts w:ascii="Times New Roman" w:hAnsi="Times New Roman"/>
                <w:color w:val="000000"/>
              </w:rPr>
              <w:t>%,</w:t>
            </w:r>
            <w:r w:rsidR="004E1BFD">
              <w:rPr>
                <w:rFonts w:ascii="Times New Roman" w:hAnsi="Times New Roman"/>
                <w:color w:val="000000"/>
              </w:rPr>
              <w:t xml:space="preserve"> and</w:t>
            </w:r>
          </w:p>
          <w:p w14:paraId="1CE600AC" w14:textId="6919D79B" w:rsidR="00CF0559" w:rsidRDefault="00CF0559">
            <w:pPr>
              <w:ind w:left="360"/>
              <w:rPr>
                <w:rFonts w:ascii="Times New Roman" w:hAnsi="Times New Roman"/>
                <w:color w:val="000000"/>
              </w:rPr>
            </w:pPr>
            <w:r w:rsidRPr="00CF63E7">
              <w:rPr>
                <w:rFonts w:ascii="Times New Roman" w:hAnsi="Times New Roman"/>
                <w:color w:val="000000"/>
              </w:rPr>
              <w:t>025 – 146</w:t>
            </w:r>
            <w:r w:rsidR="00210327">
              <w:rPr>
                <w:rFonts w:ascii="Times New Roman" w:hAnsi="Times New Roman"/>
                <w:color w:val="000000"/>
              </w:rPr>
              <w:t>%</w:t>
            </w:r>
            <w:r w:rsidRPr="00CF63E7">
              <w:rPr>
                <w:rFonts w:ascii="Times New Roman" w:hAnsi="Times New Roman"/>
                <w:color w:val="000000"/>
              </w:rPr>
              <w:t>-149</w:t>
            </w:r>
            <w:r w:rsidR="00210327">
              <w:rPr>
                <w:rFonts w:ascii="Times New Roman" w:hAnsi="Times New Roman"/>
                <w:color w:val="000000"/>
              </w:rPr>
              <w:t>%</w:t>
            </w:r>
            <w:r w:rsidR="004E1BFD">
              <w:rPr>
                <w:rFonts w:ascii="Times New Roman" w:hAnsi="Times New Roman"/>
                <w:color w:val="000000"/>
              </w:rPr>
              <w:t>.</w:t>
            </w:r>
          </w:p>
        </w:tc>
      </w:tr>
      <w:tr w:rsidR="00CF0559" w:rsidRPr="00C957B1" w14:paraId="1CE600B4" w14:textId="77777777" w:rsidTr="00826744">
        <w:trPr>
          <w:trHeight w:val="1275"/>
          <w:jc w:val="center"/>
        </w:trPr>
        <w:tc>
          <w:tcPr>
            <w:tcW w:w="3182" w:type="dxa"/>
            <w:tcBorders>
              <w:top w:val="nil"/>
              <w:left w:val="single" w:sz="4" w:space="0" w:color="auto"/>
              <w:bottom w:val="single" w:sz="4" w:space="0" w:color="auto"/>
              <w:right w:val="single" w:sz="4" w:space="0" w:color="auto"/>
            </w:tcBorders>
            <w:shd w:val="clear" w:color="auto" w:fill="auto"/>
            <w:hideMark/>
          </w:tcPr>
          <w:p w14:paraId="1CE600AE" w14:textId="77777777" w:rsidR="00CF0559" w:rsidRDefault="00CF0559">
            <w:pPr>
              <w:rPr>
                <w:rFonts w:ascii="Times New Roman" w:hAnsi="Times New Roman"/>
                <w:color w:val="1D1B11" w:themeColor="background2" w:themeShade="1A"/>
              </w:rPr>
            </w:pPr>
            <w:r w:rsidRPr="00CF63E7">
              <w:rPr>
                <w:rFonts w:ascii="Times New Roman" w:hAnsi="Times New Roman"/>
                <w:color w:val="1D1B11" w:themeColor="background2" w:themeShade="1A"/>
              </w:rPr>
              <w:t xml:space="preserve">Income Used for Determination </w:t>
            </w:r>
          </w:p>
        </w:tc>
        <w:tc>
          <w:tcPr>
            <w:tcW w:w="1066" w:type="dxa"/>
            <w:tcBorders>
              <w:top w:val="nil"/>
              <w:left w:val="nil"/>
              <w:bottom w:val="single" w:sz="4" w:space="0" w:color="auto"/>
              <w:right w:val="single" w:sz="4" w:space="0" w:color="auto"/>
            </w:tcBorders>
            <w:shd w:val="clear" w:color="auto" w:fill="auto"/>
            <w:noWrap/>
            <w:hideMark/>
          </w:tcPr>
          <w:p w14:paraId="1CE600AF" w14:textId="77777777" w:rsidR="00CF0559" w:rsidRDefault="00CF0559">
            <w:pPr>
              <w:jc w:val="center"/>
              <w:rPr>
                <w:rFonts w:ascii="Times New Roman" w:hAnsi="Times New Roman"/>
                <w:color w:val="1D1B11" w:themeColor="background2" w:themeShade="1A"/>
              </w:rPr>
            </w:pPr>
            <w:r w:rsidRPr="00CF63E7">
              <w:rPr>
                <w:rFonts w:ascii="Times New Roman" w:hAnsi="Times New Roman"/>
                <w:color w:val="1D1B11" w:themeColor="background2" w:themeShade="1A"/>
              </w:rPr>
              <w:t>152</w:t>
            </w:r>
          </w:p>
        </w:tc>
        <w:tc>
          <w:tcPr>
            <w:tcW w:w="1345" w:type="dxa"/>
            <w:tcBorders>
              <w:top w:val="nil"/>
              <w:left w:val="nil"/>
              <w:bottom w:val="single" w:sz="4" w:space="0" w:color="auto"/>
              <w:right w:val="single" w:sz="4" w:space="0" w:color="auto"/>
            </w:tcBorders>
            <w:shd w:val="clear" w:color="auto" w:fill="auto"/>
            <w:noWrap/>
            <w:hideMark/>
          </w:tcPr>
          <w:p w14:paraId="1CE600B0" w14:textId="77777777" w:rsidR="00CF0559" w:rsidRDefault="00CF0559">
            <w:pPr>
              <w:jc w:val="center"/>
              <w:rPr>
                <w:rFonts w:ascii="Times New Roman" w:hAnsi="Times New Roman"/>
                <w:color w:val="1D1B11" w:themeColor="background2" w:themeShade="1A"/>
              </w:rPr>
            </w:pPr>
            <w:r w:rsidRPr="00CF63E7">
              <w:rPr>
                <w:rFonts w:ascii="Times New Roman" w:hAnsi="Times New Roman"/>
                <w:color w:val="1D1B11" w:themeColor="background2" w:themeShade="1A"/>
              </w:rPr>
              <w:t xml:space="preserve"> X(01) </w:t>
            </w:r>
          </w:p>
        </w:tc>
        <w:tc>
          <w:tcPr>
            <w:tcW w:w="3983" w:type="dxa"/>
            <w:tcBorders>
              <w:top w:val="nil"/>
              <w:left w:val="nil"/>
              <w:bottom w:val="single" w:sz="4" w:space="0" w:color="auto"/>
              <w:right w:val="single" w:sz="4" w:space="0" w:color="auto"/>
            </w:tcBorders>
            <w:shd w:val="clear" w:color="auto" w:fill="auto"/>
            <w:hideMark/>
          </w:tcPr>
          <w:p w14:paraId="1CE600B1" w14:textId="77777777" w:rsidR="00CF0559" w:rsidRDefault="00CF0559">
            <w:pPr>
              <w:rPr>
                <w:rFonts w:ascii="Times New Roman" w:hAnsi="Times New Roman"/>
                <w:color w:val="1D1B11" w:themeColor="background2" w:themeShade="1A"/>
              </w:rPr>
            </w:pPr>
            <w:r w:rsidRPr="00CF63E7">
              <w:rPr>
                <w:rFonts w:ascii="Times New Roman" w:hAnsi="Times New Roman"/>
                <w:color w:val="1D1B11" w:themeColor="background2" w:themeShade="1A"/>
              </w:rPr>
              <w:t>For LIS records</w:t>
            </w:r>
          </w:p>
          <w:p w14:paraId="1CE600B2" w14:textId="77777777" w:rsidR="00CF0559" w:rsidRDefault="00CF0559">
            <w:pPr>
              <w:rPr>
                <w:rFonts w:ascii="Times New Roman" w:hAnsi="Times New Roman"/>
                <w:color w:val="1D1B11" w:themeColor="background2" w:themeShade="1A"/>
              </w:rPr>
            </w:pPr>
          </w:p>
          <w:p w14:paraId="47D1177E" w14:textId="0A7D3124" w:rsidR="004E1BFD" w:rsidRDefault="00CF0559">
            <w:pPr>
              <w:rPr>
                <w:rFonts w:ascii="Times New Roman" w:hAnsi="Times New Roman"/>
                <w:color w:val="1D1B11" w:themeColor="background2" w:themeShade="1A"/>
              </w:rPr>
            </w:pPr>
            <w:r w:rsidRPr="00CF63E7">
              <w:rPr>
                <w:rFonts w:ascii="Times New Roman" w:hAnsi="Times New Roman"/>
                <w:color w:val="1D1B11" w:themeColor="background2" w:themeShade="1A"/>
              </w:rPr>
              <w:t xml:space="preserve">Enter </w:t>
            </w:r>
            <w:r w:rsidR="0046006B">
              <w:rPr>
                <w:rFonts w:ascii="Times New Roman" w:hAnsi="Times New Roman"/>
                <w:color w:val="1D1B11" w:themeColor="background2" w:themeShade="1A"/>
              </w:rPr>
              <w:t>‘</w:t>
            </w:r>
            <w:r w:rsidRPr="00CF63E7">
              <w:rPr>
                <w:rFonts w:ascii="Times New Roman" w:hAnsi="Times New Roman"/>
                <w:color w:val="1D1B11" w:themeColor="background2" w:themeShade="1A"/>
              </w:rPr>
              <w:t>1</w:t>
            </w:r>
            <w:r w:rsidR="0046006B">
              <w:rPr>
                <w:rFonts w:ascii="Times New Roman" w:hAnsi="Times New Roman"/>
                <w:color w:val="1D1B11" w:themeColor="background2" w:themeShade="1A"/>
              </w:rPr>
              <w:t>’</w:t>
            </w:r>
            <w:r w:rsidRPr="00CF63E7">
              <w:rPr>
                <w:rFonts w:ascii="Times New Roman" w:hAnsi="Times New Roman"/>
                <w:color w:val="1D1B11" w:themeColor="background2" w:themeShade="1A"/>
              </w:rPr>
              <w:t xml:space="preserve"> if income used for determination is based on that of individual.</w:t>
            </w:r>
          </w:p>
          <w:p w14:paraId="187055BB" w14:textId="77777777" w:rsidR="004E1BFD" w:rsidRDefault="004E1BFD">
            <w:pPr>
              <w:rPr>
                <w:rFonts w:ascii="Times New Roman" w:hAnsi="Times New Roman"/>
                <w:color w:val="1D1B11" w:themeColor="background2" w:themeShade="1A"/>
              </w:rPr>
            </w:pPr>
          </w:p>
          <w:p w14:paraId="1CE600B3" w14:textId="57B4D628" w:rsidR="00CF0559" w:rsidRDefault="00CF0559">
            <w:pPr>
              <w:rPr>
                <w:rFonts w:ascii="Times New Roman" w:hAnsi="Times New Roman"/>
                <w:color w:val="1D1B11" w:themeColor="background2" w:themeShade="1A"/>
              </w:rPr>
            </w:pPr>
            <w:r w:rsidRPr="00CF63E7">
              <w:rPr>
                <w:rFonts w:ascii="Times New Roman" w:hAnsi="Times New Roman"/>
                <w:color w:val="1D1B11" w:themeColor="background2" w:themeShade="1A"/>
              </w:rPr>
              <w:t xml:space="preserve">Enter </w:t>
            </w:r>
            <w:r w:rsidR="0046006B">
              <w:rPr>
                <w:rFonts w:ascii="Times New Roman" w:hAnsi="Times New Roman"/>
                <w:color w:val="1D1B11" w:themeColor="background2" w:themeShade="1A"/>
              </w:rPr>
              <w:t>‘</w:t>
            </w:r>
            <w:r w:rsidRPr="00CF63E7">
              <w:rPr>
                <w:rFonts w:ascii="Times New Roman" w:hAnsi="Times New Roman"/>
                <w:color w:val="1D1B11" w:themeColor="background2" w:themeShade="1A"/>
              </w:rPr>
              <w:t>2</w:t>
            </w:r>
            <w:r w:rsidR="0046006B">
              <w:rPr>
                <w:rFonts w:ascii="Times New Roman" w:hAnsi="Times New Roman"/>
                <w:color w:val="1D1B11" w:themeColor="background2" w:themeShade="1A"/>
              </w:rPr>
              <w:t>’</w:t>
            </w:r>
            <w:r w:rsidRPr="00CF63E7">
              <w:rPr>
                <w:rFonts w:ascii="Times New Roman" w:hAnsi="Times New Roman"/>
                <w:color w:val="1D1B11" w:themeColor="background2" w:themeShade="1A"/>
              </w:rPr>
              <w:t xml:space="preserve"> if income used for determination is based on that of couple. </w:t>
            </w:r>
          </w:p>
        </w:tc>
      </w:tr>
      <w:tr w:rsidR="00CF0559" w:rsidRPr="00C957B1" w14:paraId="1CE600BB" w14:textId="77777777" w:rsidTr="00826744">
        <w:trPr>
          <w:trHeight w:val="1275"/>
          <w:jc w:val="center"/>
        </w:trPr>
        <w:tc>
          <w:tcPr>
            <w:tcW w:w="3182" w:type="dxa"/>
            <w:tcBorders>
              <w:top w:val="nil"/>
              <w:left w:val="single" w:sz="4" w:space="0" w:color="auto"/>
              <w:bottom w:val="single" w:sz="4" w:space="0" w:color="auto"/>
              <w:right w:val="single" w:sz="4" w:space="0" w:color="auto"/>
            </w:tcBorders>
            <w:shd w:val="clear" w:color="auto" w:fill="auto"/>
            <w:hideMark/>
          </w:tcPr>
          <w:p w14:paraId="1CE600B5" w14:textId="77777777" w:rsidR="00CF0559" w:rsidRDefault="00CF0559">
            <w:pPr>
              <w:rPr>
                <w:rFonts w:ascii="Times New Roman" w:hAnsi="Times New Roman"/>
                <w:color w:val="000000"/>
              </w:rPr>
            </w:pPr>
            <w:r w:rsidRPr="00CF63E7">
              <w:rPr>
                <w:rFonts w:ascii="Times New Roman" w:hAnsi="Times New Roman"/>
                <w:color w:val="000000"/>
              </w:rPr>
              <w:t>Resource Level</w:t>
            </w:r>
          </w:p>
        </w:tc>
        <w:tc>
          <w:tcPr>
            <w:tcW w:w="1066" w:type="dxa"/>
            <w:tcBorders>
              <w:top w:val="nil"/>
              <w:left w:val="nil"/>
              <w:bottom w:val="single" w:sz="4" w:space="0" w:color="auto"/>
              <w:right w:val="single" w:sz="4" w:space="0" w:color="auto"/>
            </w:tcBorders>
            <w:shd w:val="clear" w:color="auto" w:fill="auto"/>
            <w:noWrap/>
            <w:hideMark/>
          </w:tcPr>
          <w:p w14:paraId="1CE600B6" w14:textId="77777777" w:rsidR="00CF0559" w:rsidRDefault="00CF0559">
            <w:pPr>
              <w:jc w:val="center"/>
              <w:rPr>
                <w:rFonts w:ascii="Times New Roman" w:hAnsi="Times New Roman"/>
                <w:color w:val="000000"/>
              </w:rPr>
            </w:pPr>
            <w:r w:rsidRPr="00CF63E7">
              <w:rPr>
                <w:rFonts w:ascii="Times New Roman" w:hAnsi="Times New Roman"/>
                <w:color w:val="000000"/>
              </w:rPr>
              <w:t>153</w:t>
            </w:r>
          </w:p>
        </w:tc>
        <w:tc>
          <w:tcPr>
            <w:tcW w:w="1345" w:type="dxa"/>
            <w:tcBorders>
              <w:top w:val="nil"/>
              <w:left w:val="nil"/>
              <w:bottom w:val="single" w:sz="4" w:space="0" w:color="auto"/>
              <w:right w:val="single" w:sz="4" w:space="0" w:color="auto"/>
            </w:tcBorders>
            <w:shd w:val="clear" w:color="auto" w:fill="auto"/>
            <w:noWrap/>
            <w:hideMark/>
          </w:tcPr>
          <w:p w14:paraId="1CE600B7" w14:textId="77777777" w:rsidR="00CF0559" w:rsidRDefault="00CF0559">
            <w:pPr>
              <w:jc w:val="center"/>
              <w:rPr>
                <w:rFonts w:ascii="Times New Roman" w:hAnsi="Times New Roman"/>
                <w:color w:val="000000"/>
              </w:rPr>
            </w:pPr>
            <w:r w:rsidRPr="00CF63E7">
              <w:rPr>
                <w:rFonts w:ascii="Times New Roman" w:hAnsi="Times New Roman"/>
                <w:color w:val="000000"/>
              </w:rPr>
              <w:t>X(01)</w:t>
            </w:r>
          </w:p>
        </w:tc>
        <w:tc>
          <w:tcPr>
            <w:tcW w:w="3983" w:type="dxa"/>
            <w:tcBorders>
              <w:top w:val="nil"/>
              <w:left w:val="nil"/>
              <w:bottom w:val="single" w:sz="4" w:space="0" w:color="auto"/>
              <w:right w:val="single" w:sz="4" w:space="0" w:color="auto"/>
            </w:tcBorders>
            <w:shd w:val="clear" w:color="auto" w:fill="auto"/>
            <w:hideMark/>
          </w:tcPr>
          <w:p w14:paraId="1CE600B8" w14:textId="77777777" w:rsidR="00CF0559" w:rsidRDefault="00CF0559">
            <w:pPr>
              <w:rPr>
                <w:rFonts w:ascii="Times New Roman" w:hAnsi="Times New Roman"/>
                <w:color w:val="000000"/>
              </w:rPr>
            </w:pPr>
            <w:r w:rsidRPr="00CF63E7">
              <w:rPr>
                <w:rFonts w:ascii="Times New Roman" w:hAnsi="Times New Roman"/>
                <w:color w:val="000000"/>
              </w:rPr>
              <w:t>For LIS records</w:t>
            </w:r>
          </w:p>
          <w:p w14:paraId="1CE600B9" w14:textId="77777777" w:rsidR="00CF0559" w:rsidRDefault="00CF0559">
            <w:pPr>
              <w:rPr>
                <w:rFonts w:ascii="Times New Roman" w:hAnsi="Times New Roman"/>
                <w:color w:val="000000"/>
              </w:rPr>
            </w:pPr>
          </w:p>
          <w:p w14:paraId="6FBE93D6" w14:textId="23F2B613" w:rsidR="004E1BFD" w:rsidRDefault="00CF0559">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1</w:t>
            </w:r>
            <w:r w:rsidR="0046006B">
              <w:rPr>
                <w:rFonts w:ascii="Times New Roman" w:hAnsi="Times New Roman"/>
                <w:color w:val="000000"/>
              </w:rPr>
              <w:t>’</w:t>
            </w:r>
            <w:r w:rsidRPr="00CF63E7">
              <w:rPr>
                <w:rFonts w:ascii="Times New Roman" w:hAnsi="Times New Roman"/>
                <w:color w:val="000000"/>
              </w:rPr>
              <w:t xml:space="preserve"> if individual</w:t>
            </w:r>
            <w:r w:rsidR="0046006B">
              <w:rPr>
                <w:rFonts w:ascii="Times New Roman" w:hAnsi="Times New Roman"/>
                <w:color w:val="000000"/>
              </w:rPr>
              <w:t>’</w:t>
            </w:r>
            <w:r w:rsidRPr="00CF63E7">
              <w:rPr>
                <w:rFonts w:ascii="Times New Roman" w:hAnsi="Times New Roman"/>
                <w:color w:val="000000"/>
              </w:rPr>
              <w:t>s resource limit is over the limit.</w:t>
            </w:r>
          </w:p>
          <w:p w14:paraId="43AC96C9" w14:textId="77777777" w:rsidR="004E1BFD" w:rsidRDefault="004E1BFD">
            <w:pPr>
              <w:rPr>
                <w:rFonts w:ascii="Times New Roman" w:hAnsi="Times New Roman"/>
                <w:color w:val="000000"/>
              </w:rPr>
            </w:pPr>
          </w:p>
          <w:p w14:paraId="1CE600BA" w14:textId="02585D55" w:rsidR="00CF0559" w:rsidRDefault="00CF0559">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2</w:t>
            </w:r>
            <w:r w:rsidR="0046006B">
              <w:rPr>
                <w:rFonts w:ascii="Times New Roman" w:hAnsi="Times New Roman"/>
                <w:color w:val="000000"/>
              </w:rPr>
              <w:t>’</w:t>
            </w:r>
            <w:r w:rsidRPr="00CF63E7">
              <w:rPr>
                <w:rFonts w:ascii="Times New Roman" w:hAnsi="Times New Roman"/>
                <w:color w:val="000000"/>
              </w:rPr>
              <w:t xml:space="preserve"> if individual</w:t>
            </w:r>
            <w:r w:rsidR="0046006B">
              <w:rPr>
                <w:rFonts w:ascii="Times New Roman" w:hAnsi="Times New Roman"/>
                <w:color w:val="000000"/>
              </w:rPr>
              <w:t>’</w:t>
            </w:r>
            <w:r w:rsidRPr="00CF63E7">
              <w:rPr>
                <w:rFonts w:ascii="Times New Roman" w:hAnsi="Times New Roman"/>
                <w:color w:val="000000"/>
              </w:rPr>
              <w:t>s resource limit is under the limit.</w:t>
            </w:r>
          </w:p>
        </w:tc>
      </w:tr>
      <w:tr w:rsidR="00CF0559" w:rsidRPr="00C957B1" w14:paraId="1CE600C7" w14:textId="77777777" w:rsidTr="00826744">
        <w:trPr>
          <w:trHeight w:val="2059"/>
          <w:jc w:val="center"/>
        </w:trPr>
        <w:tc>
          <w:tcPr>
            <w:tcW w:w="3182" w:type="dxa"/>
            <w:tcBorders>
              <w:top w:val="nil"/>
              <w:left w:val="single" w:sz="4" w:space="0" w:color="auto"/>
              <w:bottom w:val="single" w:sz="4" w:space="0" w:color="auto"/>
              <w:right w:val="single" w:sz="4" w:space="0" w:color="auto"/>
            </w:tcBorders>
            <w:shd w:val="clear" w:color="auto" w:fill="auto"/>
            <w:hideMark/>
          </w:tcPr>
          <w:p w14:paraId="1CE600BC" w14:textId="77777777" w:rsidR="00CF0559" w:rsidRDefault="00CF0559">
            <w:pPr>
              <w:rPr>
                <w:rFonts w:ascii="Times New Roman" w:hAnsi="Times New Roman"/>
                <w:color w:val="000000"/>
              </w:rPr>
            </w:pPr>
            <w:r w:rsidRPr="00CF63E7">
              <w:rPr>
                <w:rFonts w:ascii="Times New Roman" w:hAnsi="Times New Roman"/>
                <w:color w:val="000000"/>
              </w:rPr>
              <w:lastRenderedPageBreak/>
              <w:t>Basis of Low-Income Subsidy Denial</w:t>
            </w:r>
          </w:p>
        </w:tc>
        <w:tc>
          <w:tcPr>
            <w:tcW w:w="1066" w:type="dxa"/>
            <w:tcBorders>
              <w:top w:val="nil"/>
              <w:left w:val="nil"/>
              <w:bottom w:val="single" w:sz="4" w:space="0" w:color="auto"/>
              <w:right w:val="single" w:sz="4" w:space="0" w:color="auto"/>
            </w:tcBorders>
            <w:shd w:val="clear" w:color="auto" w:fill="auto"/>
            <w:noWrap/>
            <w:hideMark/>
          </w:tcPr>
          <w:p w14:paraId="1CE600BD" w14:textId="77777777" w:rsidR="00CF0559" w:rsidRDefault="00CF0559">
            <w:pPr>
              <w:jc w:val="center"/>
              <w:rPr>
                <w:rFonts w:ascii="Times New Roman" w:hAnsi="Times New Roman"/>
                <w:color w:val="000000"/>
              </w:rPr>
            </w:pPr>
            <w:r w:rsidRPr="00CF63E7">
              <w:rPr>
                <w:rFonts w:ascii="Times New Roman" w:hAnsi="Times New Roman"/>
                <w:color w:val="000000"/>
              </w:rPr>
              <w:t>154</w:t>
            </w:r>
          </w:p>
        </w:tc>
        <w:tc>
          <w:tcPr>
            <w:tcW w:w="1345" w:type="dxa"/>
            <w:tcBorders>
              <w:top w:val="nil"/>
              <w:left w:val="nil"/>
              <w:bottom w:val="single" w:sz="4" w:space="0" w:color="auto"/>
              <w:right w:val="single" w:sz="4" w:space="0" w:color="auto"/>
            </w:tcBorders>
            <w:shd w:val="clear" w:color="auto" w:fill="auto"/>
            <w:noWrap/>
            <w:hideMark/>
          </w:tcPr>
          <w:p w14:paraId="1CE600BE" w14:textId="77777777" w:rsidR="00CF0559" w:rsidRDefault="00CF0559">
            <w:pPr>
              <w:jc w:val="center"/>
              <w:rPr>
                <w:rFonts w:ascii="Times New Roman" w:hAnsi="Times New Roman"/>
                <w:color w:val="000000"/>
              </w:rPr>
            </w:pPr>
            <w:r w:rsidRPr="00CF63E7">
              <w:rPr>
                <w:rFonts w:ascii="Times New Roman" w:hAnsi="Times New Roman"/>
                <w:color w:val="000000"/>
              </w:rPr>
              <w:t>X(01)</w:t>
            </w:r>
          </w:p>
        </w:tc>
        <w:tc>
          <w:tcPr>
            <w:tcW w:w="3983" w:type="dxa"/>
            <w:tcBorders>
              <w:top w:val="nil"/>
              <w:left w:val="nil"/>
              <w:bottom w:val="single" w:sz="4" w:space="0" w:color="auto"/>
              <w:right w:val="single" w:sz="4" w:space="0" w:color="auto"/>
            </w:tcBorders>
            <w:shd w:val="clear" w:color="auto" w:fill="auto"/>
            <w:hideMark/>
          </w:tcPr>
          <w:p w14:paraId="1CE600BF" w14:textId="77777777" w:rsidR="00CF0559" w:rsidRDefault="00CF0559">
            <w:pPr>
              <w:rPr>
                <w:rFonts w:ascii="Times New Roman" w:hAnsi="Times New Roman"/>
                <w:color w:val="000000"/>
              </w:rPr>
            </w:pPr>
            <w:r w:rsidRPr="00CF63E7">
              <w:rPr>
                <w:rFonts w:ascii="Times New Roman" w:hAnsi="Times New Roman"/>
                <w:color w:val="000000"/>
              </w:rPr>
              <w:t>For LIS records</w:t>
            </w:r>
          </w:p>
          <w:p w14:paraId="1CE600C0" w14:textId="77777777" w:rsidR="00CF0559" w:rsidRDefault="00CF0559">
            <w:pPr>
              <w:rPr>
                <w:rFonts w:ascii="Times New Roman" w:hAnsi="Times New Roman"/>
                <w:color w:val="000000"/>
              </w:rPr>
            </w:pPr>
          </w:p>
          <w:p w14:paraId="1CE600C1" w14:textId="77777777" w:rsidR="00CF0559" w:rsidRDefault="00CF0559" w:rsidP="00BB2634">
            <w:pPr>
              <w:spacing w:after="120"/>
              <w:rPr>
                <w:rFonts w:ascii="Times New Roman" w:hAnsi="Times New Roman"/>
                <w:color w:val="000000"/>
              </w:rPr>
            </w:pPr>
            <w:r w:rsidRPr="00CF63E7">
              <w:rPr>
                <w:rFonts w:ascii="Times New Roman" w:hAnsi="Times New Roman"/>
                <w:color w:val="000000"/>
              </w:rPr>
              <w:t>Enter the reason that the State denied the subsidy application:</w:t>
            </w:r>
          </w:p>
          <w:p w14:paraId="1CE600C2" w14:textId="01C7E10A" w:rsidR="00CF0559" w:rsidRDefault="00CF0559">
            <w:pPr>
              <w:ind w:left="360" w:hanging="360"/>
              <w:rPr>
                <w:rFonts w:ascii="Times New Roman" w:hAnsi="Times New Roman"/>
                <w:color w:val="000000"/>
              </w:rPr>
            </w:pPr>
            <w:r w:rsidRPr="00CF63E7">
              <w:rPr>
                <w:rFonts w:ascii="Times New Roman" w:hAnsi="Times New Roman"/>
                <w:color w:val="000000"/>
              </w:rPr>
              <w:t>1 = NAB (Not enrolled in Medicare Part A or Part B)</w:t>
            </w:r>
            <w:r w:rsidR="004E1BFD">
              <w:rPr>
                <w:rFonts w:ascii="Times New Roman" w:hAnsi="Times New Roman"/>
                <w:color w:val="000000"/>
              </w:rPr>
              <w:t>,</w:t>
            </w:r>
          </w:p>
          <w:p w14:paraId="1CE600C3" w14:textId="6C10FCD8" w:rsidR="00CF0559" w:rsidRDefault="00CF0559">
            <w:pPr>
              <w:ind w:left="360" w:hanging="360"/>
              <w:rPr>
                <w:rFonts w:ascii="Times New Roman" w:hAnsi="Times New Roman"/>
                <w:color w:val="000000"/>
              </w:rPr>
            </w:pPr>
            <w:r w:rsidRPr="00CF63E7">
              <w:rPr>
                <w:rFonts w:ascii="Times New Roman" w:hAnsi="Times New Roman"/>
                <w:color w:val="000000"/>
              </w:rPr>
              <w:t>2 = NUS (Does not reside in the USA)</w:t>
            </w:r>
            <w:r w:rsidR="004E1BFD">
              <w:rPr>
                <w:rFonts w:ascii="Times New Roman" w:hAnsi="Times New Roman"/>
                <w:color w:val="000000"/>
              </w:rPr>
              <w:t>,</w:t>
            </w:r>
          </w:p>
          <w:p w14:paraId="1CE600C4" w14:textId="62C0DDDC" w:rsidR="00CF0559" w:rsidRDefault="00CF0559">
            <w:pPr>
              <w:ind w:left="360" w:hanging="360"/>
              <w:rPr>
                <w:rFonts w:ascii="Times New Roman" w:hAnsi="Times New Roman"/>
                <w:color w:val="000000"/>
              </w:rPr>
            </w:pPr>
            <w:r w:rsidRPr="00CF63E7">
              <w:rPr>
                <w:rFonts w:ascii="Times New Roman" w:hAnsi="Times New Roman"/>
                <w:color w:val="000000"/>
              </w:rPr>
              <w:t>3 = FTC (Failure to cooperate)</w:t>
            </w:r>
            <w:r w:rsidR="004E1BFD">
              <w:rPr>
                <w:rFonts w:ascii="Times New Roman" w:hAnsi="Times New Roman"/>
                <w:color w:val="000000"/>
              </w:rPr>
              <w:t>,</w:t>
            </w:r>
          </w:p>
          <w:p w14:paraId="1CE600C5" w14:textId="1C0C2734" w:rsidR="00CF0559" w:rsidRDefault="00CF0559">
            <w:pPr>
              <w:ind w:left="360" w:hanging="360"/>
              <w:rPr>
                <w:rFonts w:ascii="Times New Roman" w:hAnsi="Times New Roman"/>
                <w:color w:val="000000"/>
              </w:rPr>
            </w:pPr>
            <w:r w:rsidRPr="00CF63E7">
              <w:rPr>
                <w:rFonts w:ascii="Times New Roman" w:hAnsi="Times New Roman"/>
                <w:color w:val="000000"/>
              </w:rPr>
              <w:t>4 = RES (Resources too high)</w:t>
            </w:r>
            <w:r w:rsidR="004E1BFD">
              <w:rPr>
                <w:rFonts w:ascii="Times New Roman" w:hAnsi="Times New Roman"/>
                <w:color w:val="000000"/>
              </w:rPr>
              <w:t>, and</w:t>
            </w:r>
            <w:r w:rsidRPr="00CF63E7">
              <w:rPr>
                <w:rFonts w:ascii="Times New Roman" w:hAnsi="Times New Roman"/>
                <w:color w:val="000000"/>
              </w:rPr>
              <w:t xml:space="preserve"> </w:t>
            </w:r>
          </w:p>
          <w:p w14:paraId="1CE600C6" w14:textId="1948A70C" w:rsidR="00CF0559" w:rsidRDefault="00CF0559">
            <w:pPr>
              <w:ind w:left="360" w:hanging="360"/>
              <w:rPr>
                <w:rFonts w:ascii="Times New Roman" w:hAnsi="Times New Roman"/>
                <w:color w:val="000000"/>
              </w:rPr>
            </w:pPr>
            <w:r w:rsidRPr="00CF63E7">
              <w:rPr>
                <w:rFonts w:ascii="Times New Roman" w:hAnsi="Times New Roman"/>
                <w:color w:val="000000"/>
              </w:rPr>
              <w:t>5 = INC (Income too high)</w:t>
            </w:r>
            <w:r w:rsidR="004E1BFD">
              <w:rPr>
                <w:rFonts w:ascii="Times New Roman" w:hAnsi="Times New Roman"/>
                <w:color w:val="000000"/>
              </w:rPr>
              <w:t>.</w:t>
            </w:r>
          </w:p>
        </w:tc>
      </w:tr>
      <w:tr w:rsidR="00CF0559" w:rsidRPr="00C957B1" w14:paraId="1CE600CE" w14:textId="77777777" w:rsidTr="00826744">
        <w:trPr>
          <w:trHeight w:val="1020"/>
          <w:jc w:val="center"/>
        </w:trPr>
        <w:tc>
          <w:tcPr>
            <w:tcW w:w="3182" w:type="dxa"/>
            <w:tcBorders>
              <w:top w:val="nil"/>
              <w:left w:val="single" w:sz="4" w:space="0" w:color="auto"/>
              <w:bottom w:val="single" w:sz="4" w:space="0" w:color="auto"/>
              <w:right w:val="single" w:sz="4" w:space="0" w:color="auto"/>
            </w:tcBorders>
            <w:shd w:val="clear" w:color="auto" w:fill="auto"/>
            <w:hideMark/>
          </w:tcPr>
          <w:p w14:paraId="1CE600C8" w14:textId="77777777" w:rsidR="00CF0559" w:rsidRDefault="00CF0559">
            <w:pPr>
              <w:rPr>
                <w:rFonts w:ascii="Times New Roman" w:hAnsi="Times New Roman"/>
                <w:color w:val="000000"/>
              </w:rPr>
            </w:pPr>
            <w:r w:rsidRPr="00CF63E7">
              <w:rPr>
                <w:rFonts w:ascii="Times New Roman" w:hAnsi="Times New Roman"/>
                <w:color w:val="000000"/>
              </w:rPr>
              <w:t>Result of an Appeal</w:t>
            </w:r>
          </w:p>
        </w:tc>
        <w:tc>
          <w:tcPr>
            <w:tcW w:w="1066" w:type="dxa"/>
            <w:tcBorders>
              <w:top w:val="nil"/>
              <w:left w:val="nil"/>
              <w:bottom w:val="single" w:sz="4" w:space="0" w:color="auto"/>
              <w:right w:val="single" w:sz="4" w:space="0" w:color="auto"/>
            </w:tcBorders>
            <w:shd w:val="clear" w:color="auto" w:fill="auto"/>
            <w:noWrap/>
            <w:hideMark/>
          </w:tcPr>
          <w:p w14:paraId="1CE600C9" w14:textId="77777777" w:rsidR="00CF0559" w:rsidRDefault="00CF0559">
            <w:pPr>
              <w:jc w:val="center"/>
              <w:rPr>
                <w:rFonts w:ascii="Times New Roman" w:hAnsi="Times New Roman"/>
                <w:color w:val="000000"/>
              </w:rPr>
            </w:pPr>
            <w:r w:rsidRPr="00CF63E7">
              <w:rPr>
                <w:rFonts w:ascii="Times New Roman" w:hAnsi="Times New Roman"/>
                <w:color w:val="000000"/>
              </w:rPr>
              <w:t>155</w:t>
            </w:r>
          </w:p>
        </w:tc>
        <w:tc>
          <w:tcPr>
            <w:tcW w:w="1345" w:type="dxa"/>
            <w:tcBorders>
              <w:top w:val="nil"/>
              <w:left w:val="nil"/>
              <w:bottom w:val="single" w:sz="4" w:space="0" w:color="auto"/>
              <w:right w:val="single" w:sz="4" w:space="0" w:color="auto"/>
            </w:tcBorders>
            <w:shd w:val="clear" w:color="auto" w:fill="auto"/>
            <w:noWrap/>
            <w:hideMark/>
          </w:tcPr>
          <w:p w14:paraId="1CE600CA" w14:textId="77777777" w:rsidR="00CF0559" w:rsidRDefault="00CF0559">
            <w:pPr>
              <w:jc w:val="center"/>
              <w:rPr>
                <w:rFonts w:ascii="Times New Roman" w:hAnsi="Times New Roman"/>
                <w:color w:val="000000"/>
              </w:rPr>
            </w:pPr>
            <w:r w:rsidRPr="00CF63E7">
              <w:rPr>
                <w:rFonts w:ascii="Times New Roman" w:hAnsi="Times New Roman"/>
                <w:color w:val="000000"/>
              </w:rPr>
              <w:t>X(01)</w:t>
            </w:r>
          </w:p>
        </w:tc>
        <w:tc>
          <w:tcPr>
            <w:tcW w:w="3983" w:type="dxa"/>
            <w:tcBorders>
              <w:top w:val="nil"/>
              <w:left w:val="nil"/>
              <w:bottom w:val="single" w:sz="4" w:space="0" w:color="auto"/>
              <w:right w:val="single" w:sz="4" w:space="0" w:color="auto"/>
            </w:tcBorders>
            <w:shd w:val="clear" w:color="auto" w:fill="auto"/>
            <w:hideMark/>
          </w:tcPr>
          <w:p w14:paraId="1CE600CB" w14:textId="77777777" w:rsidR="00CF0559" w:rsidRDefault="00CF0559">
            <w:pPr>
              <w:rPr>
                <w:rFonts w:ascii="Times New Roman" w:hAnsi="Times New Roman"/>
                <w:color w:val="000000"/>
              </w:rPr>
            </w:pPr>
            <w:r w:rsidRPr="00CF63E7">
              <w:rPr>
                <w:rFonts w:ascii="Times New Roman" w:hAnsi="Times New Roman"/>
                <w:color w:val="000000"/>
              </w:rPr>
              <w:t>For LIS records</w:t>
            </w:r>
          </w:p>
          <w:p w14:paraId="1CE600CC" w14:textId="77777777" w:rsidR="00CF0559" w:rsidRDefault="00CF0559">
            <w:pPr>
              <w:rPr>
                <w:rFonts w:ascii="Times New Roman" w:hAnsi="Times New Roman"/>
                <w:color w:val="000000"/>
              </w:rPr>
            </w:pPr>
          </w:p>
          <w:p w14:paraId="33264427" w14:textId="3108F295" w:rsidR="004E1BFD" w:rsidRDefault="00CF0559">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Y</w:t>
            </w:r>
            <w:r w:rsidR="0046006B">
              <w:rPr>
                <w:rFonts w:ascii="Times New Roman" w:hAnsi="Times New Roman"/>
                <w:color w:val="000000"/>
              </w:rPr>
              <w:t>’</w:t>
            </w:r>
            <w:r w:rsidRPr="00CF63E7">
              <w:rPr>
                <w:rFonts w:ascii="Times New Roman" w:hAnsi="Times New Roman"/>
                <w:color w:val="000000"/>
              </w:rPr>
              <w:t xml:space="preserve"> (Yes) if this record is the result of an appeal.</w:t>
            </w:r>
          </w:p>
          <w:p w14:paraId="5983AEED" w14:textId="77777777" w:rsidR="004E1BFD" w:rsidRDefault="004E1BFD">
            <w:pPr>
              <w:rPr>
                <w:rFonts w:ascii="Times New Roman" w:hAnsi="Times New Roman"/>
                <w:color w:val="000000"/>
              </w:rPr>
            </w:pPr>
          </w:p>
          <w:p w14:paraId="1CE600CD" w14:textId="3F30E4C5" w:rsidR="00CF0559" w:rsidRDefault="00CF0559">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N</w:t>
            </w:r>
            <w:r w:rsidR="0046006B">
              <w:rPr>
                <w:rFonts w:ascii="Times New Roman" w:hAnsi="Times New Roman"/>
                <w:color w:val="000000"/>
              </w:rPr>
              <w:t>’</w:t>
            </w:r>
            <w:r w:rsidRPr="00CF63E7">
              <w:rPr>
                <w:rFonts w:ascii="Times New Roman" w:hAnsi="Times New Roman"/>
                <w:color w:val="000000"/>
              </w:rPr>
              <w:t xml:space="preserve"> (No) if </w:t>
            </w:r>
            <w:r w:rsidR="0046006B">
              <w:rPr>
                <w:rFonts w:ascii="Times New Roman" w:hAnsi="Times New Roman"/>
                <w:color w:val="000000"/>
              </w:rPr>
              <w:t>‘</w:t>
            </w:r>
            <w:r w:rsidRPr="00CF63E7">
              <w:rPr>
                <w:rFonts w:ascii="Times New Roman" w:hAnsi="Times New Roman"/>
                <w:color w:val="000000"/>
              </w:rPr>
              <w:t>Y</w:t>
            </w:r>
            <w:r w:rsidR="0046006B">
              <w:rPr>
                <w:rFonts w:ascii="Times New Roman" w:hAnsi="Times New Roman"/>
                <w:color w:val="000000"/>
              </w:rPr>
              <w:t>’</w:t>
            </w:r>
            <w:r w:rsidRPr="00CF63E7">
              <w:rPr>
                <w:rFonts w:ascii="Times New Roman" w:hAnsi="Times New Roman"/>
                <w:color w:val="000000"/>
              </w:rPr>
              <w:t xml:space="preserve"> not entered.</w:t>
            </w:r>
          </w:p>
        </w:tc>
      </w:tr>
      <w:tr w:rsidR="00CF0559" w:rsidRPr="00C957B1" w14:paraId="1CE600D9" w14:textId="77777777" w:rsidTr="00826744">
        <w:trPr>
          <w:trHeight w:val="510"/>
          <w:jc w:val="center"/>
        </w:trPr>
        <w:tc>
          <w:tcPr>
            <w:tcW w:w="3182" w:type="dxa"/>
            <w:tcBorders>
              <w:top w:val="nil"/>
              <w:left w:val="single" w:sz="4" w:space="0" w:color="auto"/>
              <w:bottom w:val="single" w:sz="4" w:space="0" w:color="auto"/>
              <w:right w:val="single" w:sz="4" w:space="0" w:color="auto"/>
            </w:tcBorders>
            <w:shd w:val="clear" w:color="auto" w:fill="auto"/>
            <w:hideMark/>
          </w:tcPr>
          <w:p w14:paraId="1CE600CF" w14:textId="77777777" w:rsidR="00CF0559" w:rsidRDefault="00CF0559">
            <w:pPr>
              <w:rPr>
                <w:rFonts w:ascii="Times New Roman" w:hAnsi="Times New Roman"/>
                <w:color w:val="000000"/>
              </w:rPr>
            </w:pPr>
            <w:r w:rsidRPr="00CF63E7">
              <w:rPr>
                <w:rFonts w:ascii="Times New Roman" w:hAnsi="Times New Roman"/>
                <w:color w:val="000000"/>
              </w:rPr>
              <w:t>Change to Previous Determination</w:t>
            </w:r>
          </w:p>
        </w:tc>
        <w:tc>
          <w:tcPr>
            <w:tcW w:w="1066" w:type="dxa"/>
            <w:tcBorders>
              <w:top w:val="nil"/>
              <w:left w:val="nil"/>
              <w:bottom w:val="single" w:sz="4" w:space="0" w:color="auto"/>
              <w:right w:val="single" w:sz="4" w:space="0" w:color="auto"/>
            </w:tcBorders>
            <w:shd w:val="clear" w:color="auto" w:fill="auto"/>
            <w:noWrap/>
            <w:hideMark/>
          </w:tcPr>
          <w:p w14:paraId="1CE600D0" w14:textId="77777777" w:rsidR="00CF0559" w:rsidRDefault="00CF0559">
            <w:pPr>
              <w:jc w:val="center"/>
              <w:rPr>
                <w:rFonts w:ascii="Times New Roman" w:hAnsi="Times New Roman"/>
                <w:color w:val="000000"/>
              </w:rPr>
            </w:pPr>
            <w:r w:rsidRPr="00CF63E7">
              <w:rPr>
                <w:rFonts w:ascii="Times New Roman" w:hAnsi="Times New Roman"/>
                <w:color w:val="000000"/>
              </w:rPr>
              <w:t>156</w:t>
            </w:r>
          </w:p>
        </w:tc>
        <w:tc>
          <w:tcPr>
            <w:tcW w:w="1345" w:type="dxa"/>
            <w:tcBorders>
              <w:top w:val="nil"/>
              <w:left w:val="nil"/>
              <w:bottom w:val="single" w:sz="4" w:space="0" w:color="auto"/>
              <w:right w:val="single" w:sz="4" w:space="0" w:color="auto"/>
            </w:tcBorders>
            <w:shd w:val="clear" w:color="auto" w:fill="auto"/>
            <w:noWrap/>
            <w:hideMark/>
          </w:tcPr>
          <w:p w14:paraId="1CE600D1" w14:textId="77777777" w:rsidR="00CF0559" w:rsidRDefault="00CF0559">
            <w:pPr>
              <w:jc w:val="center"/>
              <w:rPr>
                <w:rFonts w:ascii="Times New Roman" w:hAnsi="Times New Roman"/>
                <w:color w:val="000000"/>
              </w:rPr>
            </w:pPr>
            <w:r w:rsidRPr="00CF63E7">
              <w:rPr>
                <w:rFonts w:ascii="Times New Roman" w:hAnsi="Times New Roman"/>
                <w:color w:val="000000"/>
              </w:rPr>
              <w:t>X(01)</w:t>
            </w:r>
          </w:p>
        </w:tc>
        <w:tc>
          <w:tcPr>
            <w:tcW w:w="3983" w:type="dxa"/>
            <w:tcBorders>
              <w:top w:val="nil"/>
              <w:left w:val="nil"/>
              <w:bottom w:val="single" w:sz="4" w:space="0" w:color="auto"/>
              <w:right w:val="single" w:sz="4" w:space="0" w:color="auto"/>
            </w:tcBorders>
            <w:shd w:val="clear" w:color="auto" w:fill="auto"/>
            <w:hideMark/>
          </w:tcPr>
          <w:p w14:paraId="1CE600D2" w14:textId="77777777" w:rsidR="00CF0559" w:rsidRDefault="00CF0559">
            <w:pPr>
              <w:rPr>
                <w:rFonts w:ascii="Times New Roman" w:hAnsi="Times New Roman"/>
                <w:color w:val="000000"/>
              </w:rPr>
            </w:pPr>
            <w:r w:rsidRPr="00CF63E7">
              <w:rPr>
                <w:rFonts w:ascii="Times New Roman" w:hAnsi="Times New Roman"/>
                <w:color w:val="000000"/>
              </w:rPr>
              <w:t>For LIS records</w:t>
            </w:r>
          </w:p>
          <w:p w14:paraId="1CE600D3" w14:textId="77777777" w:rsidR="00CF0559" w:rsidRDefault="00CF0559">
            <w:pPr>
              <w:rPr>
                <w:rFonts w:ascii="Times New Roman" w:hAnsi="Times New Roman"/>
                <w:color w:val="000000"/>
              </w:rPr>
            </w:pPr>
          </w:p>
          <w:p w14:paraId="1CE600D4" w14:textId="16C1DDE7" w:rsidR="00CF0559" w:rsidRDefault="00CF0559">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Y</w:t>
            </w:r>
            <w:r w:rsidR="0046006B">
              <w:rPr>
                <w:rFonts w:ascii="Times New Roman" w:hAnsi="Times New Roman"/>
                <w:color w:val="000000"/>
              </w:rPr>
              <w:t>’</w:t>
            </w:r>
            <w:r w:rsidRPr="00CF63E7">
              <w:rPr>
                <w:rFonts w:ascii="Times New Roman" w:hAnsi="Times New Roman"/>
                <w:color w:val="000000"/>
              </w:rPr>
              <w:t xml:space="preserve"> if this record changes a determination sent previously</w:t>
            </w:r>
            <w:r w:rsidR="004E1BFD">
              <w:rPr>
                <w:rFonts w:ascii="Times New Roman" w:hAnsi="Times New Roman"/>
                <w:color w:val="000000"/>
              </w:rPr>
              <w:t>.</w:t>
            </w:r>
          </w:p>
          <w:p w14:paraId="1CE600D5" w14:textId="77777777" w:rsidR="00CF0559" w:rsidRDefault="00CF0559">
            <w:pPr>
              <w:rPr>
                <w:rFonts w:ascii="Times New Roman" w:hAnsi="Times New Roman"/>
                <w:color w:val="000000"/>
              </w:rPr>
            </w:pPr>
          </w:p>
          <w:p w14:paraId="1CE600D6" w14:textId="6E7E604F" w:rsidR="00CF0559" w:rsidRDefault="00CF0559">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Pr>
                <w:rFonts w:ascii="Times New Roman" w:hAnsi="Times New Roman"/>
                <w:color w:val="000000"/>
              </w:rPr>
              <w:t>N</w:t>
            </w:r>
            <w:r w:rsidR="0046006B">
              <w:rPr>
                <w:rFonts w:ascii="Times New Roman" w:hAnsi="Times New Roman"/>
                <w:color w:val="000000"/>
              </w:rPr>
              <w:t>’</w:t>
            </w:r>
            <w:r w:rsidRPr="00CF63E7">
              <w:rPr>
                <w:rFonts w:ascii="Times New Roman" w:hAnsi="Times New Roman"/>
                <w:color w:val="000000"/>
              </w:rPr>
              <w:t xml:space="preserve"> </w:t>
            </w:r>
            <w:r>
              <w:rPr>
                <w:rFonts w:ascii="Times New Roman" w:hAnsi="Times New Roman"/>
                <w:color w:val="000000"/>
              </w:rPr>
              <w:t xml:space="preserve">or </w:t>
            </w:r>
            <w:r w:rsidR="0046006B">
              <w:rPr>
                <w:rFonts w:ascii="Times New Roman" w:hAnsi="Times New Roman"/>
                <w:color w:val="000000"/>
              </w:rPr>
              <w:t>‘</w:t>
            </w:r>
            <w:r>
              <w:rPr>
                <w:rFonts w:ascii="Times New Roman" w:hAnsi="Times New Roman"/>
                <w:color w:val="000000"/>
              </w:rPr>
              <w:t>9</w:t>
            </w:r>
            <w:r w:rsidR="0046006B">
              <w:rPr>
                <w:rFonts w:ascii="Times New Roman" w:hAnsi="Times New Roman"/>
                <w:color w:val="000000"/>
              </w:rPr>
              <w:t>’</w:t>
            </w:r>
            <w:r>
              <w:rPr>
                <w:rFonts w:ascii="Times New Roman" w:hAnsi="Times New Roman"/>
                <w:color w:val="000000"/>
              </w:rPr>
              <w:t xml:space="preserve"> </w:t>
            </w:r>
            <w:r w:rsidRPr="00CF63E7">
              <w:rPr>
                <w:rFonts w:ascii="Times New Roman" w:hAnsi="Times New Roman"/>
                <w:color w:val="000000"/>
              </w:rPr>
              <w:t>if this record does not change a determination sent previously</w:t>
            </w:r>
            <w:r w:rsidR="004E1BFD">
              <w:rPr>
                <w:rFonts w:ascii="Times New Roman" w:hAnsi="Times New Roman"/>
                <w:color w:val="000000"/>
              </w:rPr>
              <w:t>.</w:t>
            </w:r>
          </w:p>
          <w:p w14:paraId="1CE600D7" w14:textId="77777777" w:rsidR="00CF0559" w:rsidRDefault="00CF0559">
            <w:pPr>
              <w:rPr>
                <w:rFonts w:ascii="Times New Roman" w:hAnsi="Times New Roman"/>
                <w:color w:val="000000"/>
              </w:rPr>
            </w:pPr>
          </w:p>
          <w:p w14:paraId="1CE600D8" w14:textId="77777777" w:rsidR="00CF0559" w:rsidRDefault="00CF0559">
            <w:pPr>
              <w:rPr>
                <w:rFonts w:ascii="Times New Roman" w:hAnsi="Times New Roman"/>
                <w:color w:val="000000"/>
              </w:rPr>
            </w:pPr>
            <w:r w:rsidRPr="00CF63E7">
              <w:rPr>
                <w:rFonts w:ascii="Times New Roman" w:hAnsi="Times New Roman"/>
                <w:color w:val="000000"/>
              </w:rPr>
              <w:t>This is a future element.</w:t>
            </w:r>
          </w:p>
        </w:tc>
      </w:tr>
      <w:tr w:rsidR="00CF0559" w:rsidRPr="00C957B1" w14:paraId="1CE600E0" w14:textId="77777777" w:rsidTr="00826744">
        <w:trPr>
          <w:trHeight w:val="1020"/>
          <w:jc w:val="center"/>
        </w:trPr>
        <w:tc>
          <w:tcPr>
            <w:tcW w:w="3182" w:type="dxa"/>
            <w:tcBorders>
              <w:top w:val="nil"/>
              <w:left w:val="single" w:sz="4" w:space="0" w:color="auto"/>
              <w:bottom w:val="single" w:sz="4" w:space="0" w:color="auto"/>
              <w:right w:val="single" w:sz="4" w:space="0" w:color="auto"/>
            </w:tcBorders>
            <w:shd w:val="clear" w:color="auto" w:fill="auto"/>
            <w:noWrap/>
            <w:hideMark/>
          </w:tcPr>
          <w:p w14:paraId="1CE600DA" w14:textId="77777777" w:rsidR="00CF0559" w:rsidRDefault="00CF0559" w:rsidP="00BA36D4">
            <w:pPr>
              <w:rPr>
                <w:rFonts w:ascii="Times New Roman" w:hAnsi="Times New Roman"/>
                <w:color w:val="000000"/>
              </w:rPr>
            </w:pPr>
            <w:r w:rsidRPr="00CF63E7">
              <w:rPr>
                <w:rFonts w:ascii="Times New Roman" w:hAnsi="Times New Roman"/>
                <w:color w:val="000000"/>
              </w:rPr>
              <w:t>Determination Cancelled</w:t>
            </w:r>
          </w:p>
        </w:tc>
        <w:tc>
          <w:tcPr>
            <w:tcW w:w="1066" w:type="dxa"/>
            <w:tcBorders>
              <w:top w:val="nil"/>
              <w:left w:val="nil"/>
              <w:bottom w:val="single" w:sz="4" w:space="0" w:color="auto"/>
              <w:right w:val="single" w:sz="4" w:space="0" w:color="auto"/>
            </w:tcBorders>
            <w:shd w:val="clear" w:color="auto" w:fill="auto"/>
            <w:noWrap/>
            <w:hideMark/>
          </w:tcPr>
          <w:p w14:paraId="1CE600DB" w14:textId="77777777" w:rsidR="00CF0559" w:rsidRDefault="00CF0559">
            <w:pPr>
              <w:jc w:val="center"/>
              <w:rPr>
                <w:rFonts w:ascii="Times New Roman" w:hAnsi="Times New Roman"/>
                <w:color w:val="000000"/>
              </w:rPr>
            </w:pPr>
            <w:r w:rsidRPr="00CF63E7">
              <w:rPr>
                <w:rFonts w:ascii="Times New Roman" w:hAnsi="Times New Roman"/>
                <w:color w:val="000000"/>
              </w:rPr>
              <w:t>157</w:t>
            </w:r>
          </w:p>
        </w:tc>
        <w:tc>
          <w:tcPr>
            <w:tcW w:w="1345" w:type="dxa"/>
            <w:tcBorders>
              <w:top w:val="nil"/>
              <w:left w:val="nil"/>
              <w:bottom w:val="single" w:sz="4" w:space="0" w:color="auto"/>
              <w:right w:val="single" w:sz="4" w:space="0" w:color="auto"/>
            </w:tcBorders>
            <w:shd w:val="clear" w:color="auto" w:fill="auto"/>
            <w:noWrap/>
            <w:hideMark/>
          </w:tcPr>
          <w:p w14:paraId="1CE600DC" w14:textId="77777777" w:rsidR="00CF0559" w:rsidRDefault="00CF0559">
            <w:pPr>
              <w:jc w:val="center"/>
              <w:rPr>
                <w:rFonts w:ascii="Times New Roman" w:hAnsi="Times New Roman"/>
                <w:color w:val="000000"/>
              </w:rPr>
            </w:pPr>
            <w:r w:rsidRPr="00CF63E7">
              <w:rPr>
                <w:rFonts w:ascii="Times New Roman" w:hAnsi="Times New Roman"/>
                <w:color w:val="000000"/>
              </w:rPr>
              <w:t>X(01)</w:t>
            </w:r>
          </w:p>
        </w:tc>
        <w:tc>
          <w:tcPr>
            <w:tcW w:w="3983" w:type="dxa"/>
            <w:tcBorders>
              <w:top w:val="nil"/>
              <w:left w:val="nil"/>
              <w:bottom w:val="single" w:sz="4" w:space="0" w:color="auto"/>
              <w:right w:val="single" w:sz="4" w:space="0" w:color="auto"/>
            </w:tcBorders>
            <w:shd w:val="clear" w:color="auto" w:fill="auto"/>
            <w:hideMark/>
          </w:tcPr>
          <w:p w14:paraId="1CE600DD" w14:textId="77777777" w:rsidR="00CF0559" w:rsidRDefault="00CF0559">
            <w:pPr>
              <w:rPr>
                <w:rFonts w:ascii="Times New Roman" w:hAnsi="Times New Roman"/>
                <w:color w:val="000000"/>
              </w:rPr>
            </w:pPr>
            <w:r w:rsidRPr="00CF63E7">
              <w:rPr>
                <w:rFonts w:ascii="Times New Roman" w:hAnsi="Times New Roman"/>
                <w:color w:val="000000"/>
              </w:rPr>
              <w:t>For LIS records</w:t>
            </w:r>
          </w:p>
          <w:p w14:paraId="1CE600DE" w14:textId="77777777" w:rsidR="00CF0559" w:rsidRDefault="00CF0559">
            <w:pPr>
              <w:rPr>
                <w:rFonts w:ascii="Times New Roman" w:hAnsi="Times New Roman"/>
                <w:color w:val="000000"/>
              </w:rPr>
            </w:pPr>
          </w:p>
          <w:p w14:paraId="36CD3547" w14:textId="640D9ED3" w:rsidR="004E1BFD" w:rsidRDefault="00CF0559">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Y</w:t>
            </w:r>
            <w:r w:rsidR="0046006B">
              <w:rPr>
                <w:rFonts w:ascii="Times New Roman" w:hAnsi="Times New Roman"/>
                <w:color w:val="000000"/>
              </w:rPr>
              <w:t>’</w:t>
            </w:r>
            <w:r w:rsidRPr="00CF63E7">
              <w:rPr>
                <w:rFonts w:ascii="Times New Roman" w:hAnsi="Times New Roman"/>
                <w:color w:val="000000"/>
              </w:rPr>
              <w:t xml:space="preserve"> (Yes) if this record cancels previously sent record.</w:t>
            </w:r>
          </w:p>
          <w:p w14:paraId="7F22598D" w14:textId="77777777" w:rsidR="004E1BFD" w:rsidRDefault="004E1BFD">
            <w:pPr>
              <w:rPr>
                <w:rFonts w:ascii="Times New Roman" w:hAnsi="Times New Roman"/>
                <w:color w:val="000000"/>
              </w:rPr>
            </w:pPr>
          </w:p>
          <w:p w14:paraId="1CE600DF" w14:textId="1D5FF9D0" w:rsidR="00CF0559" w:rsidRDefault="00CF0559">
            <w:pPr>
              <w:rPr>
                <w:rFonts w:ascii="Times New Roman" w:hAnsi="Times New Roman"/>
                <w:color w:val="000000"/>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N</w:t>
            </w:r>
            <w:r w:rsidR="0046006B">
              <w:rPr>
                <w:rFonts w:ascii="Times New Roman" w:hAnsi="Times New Roman"/>
                <w:color w:val="000000"/>
              </w:rPr>
              <w:t>’</w:t>
            </w:r>
            <w:r w:rsidRPr="00CF63E7">
              <w:rPr>
                <w:rFonts w:ascii="Times New Roman" w:hAnsi="Times New Roman"/>
                <w:color w:val="000000"/>
              </w:rPr>
              <w:t xml:space="preserve"> (No) if </w:t>
            </w:r>
            <w:r w:rsidR="0046006B">
              <w:rPr>
                <w:rFonts w:ascii="Times New Roman" w:hAnsi="Times New Roman"/>
                <w:color w:val="000000"/>
              </w:rPr>
              <w:t>‘</w:t>
            </w:r>
            <w:r w:rsidRPr="00CF63E7">
              <w:rPr>
                <w:rFonts w:ascii="Times New Roman" w:hAnsi="Times New Roman"/>
                <w:color w:val="000000"/>
              </w:rPr>
              <w:t>Y</w:t>
            </w:r>
            <w:r w:rsidR="0046006B">
              <w:rPr>
                <w:rFonts w:ascii="Times New Roman" w:hAnsi="Times New Roman"/>
                <w:color w:val="000000"/>
              </w:rPr>
              <w:t>’</w:t>
            </w:r>
            <w:r w:rsidRPr="00CF63E7">
              <w:rPr>
                <w:rFonts w:ascii="Times New Roman" w:hAnsi="Times New Roman"/>
                <w:color w:val="000000"/>
              </w:rPr>
              <w:t xml:space="preserve"> not entered.</w:t>
            </w:r>
          </w:p>
        </w:tc>
      </w:tr>
      <w:tr w:rsidR="00CF0559" w:rsidRPr="00C957B1" w14:paraId="1CE600E5" w14:textId="77777777" w:rsidTr="00826744">
        <w:trPr>
          <w:trHeight w:val="255"/>
          <w:jc w:val="center"/>
        </w:trPr>
        <w:tc>
          <w:tcPr>
            <w:tcW w:w="3182" w:type="dxa"/>
            <w:tcBorders>
              <w:top w:val="single" w:sz="4" w:space="0" w:color="auto"/>
              <w:left w:val="single" w:sz="4" w:space="0" w:color="auto"/>
              <w:bottom w:val="single" w:sz="6" w:space="0" w:color="auto"/>
              <w:right w:val="single" w:sz="6" w:space="0" w:color="auto"/>
            </w:tcBorders>
            <w:shd w:val="clear" w:color="auto" w:fill="auto"/>
            <w:noWrap/>
            <w:vAlign w:val="bottom"/>
            <w:hideMark/>
          </w:tcPr>
          <w:p w14:paraId="1CE600E1" w14:textId="77777777" w:rsidR="00CF0559" w:rsidRDefault="00CF0559">
            <w:pPr>
              <w:rPr>
                <w:rFonts w:ascii="Times New Roman" w:hAnsi="Times New Roman"/>
                <w:color w:val="000000"/>
              </w:rPr>
            </w:pPr>
            <w:r w:rsidRPr="00CF63E7">
              <w:rPr>
                <w:rFonts w:ascii="Times New Roman" w:hAnsi="Times New Roman"/>
                <w:color w:val="000000"/>
              </w:rPr>
              <w:t>Filler</w:t>
            </w:r>
          </w:p>
        </w:tc>
        <w:tc>
          <w:tcPr>
            <w:tcW w:w="1066" w:type="dxa"/>
            <w:tcBorders>
              <w:top w:val="single" w:sz="4" w:space="0" w:color="auto"/>
              <w:left w:val="single" w:sz="6" w:space="0" w:color="auto"/>
              <w:bottom w:val="single" w:sz="6" w:space="0" w:color="auto"/>
              <w:right w:val="single" w:sz="6" w:space="0" w:color="auto"/>
            </w:tcBorders>
            <w:shd w:val="clear" w:color="auto" w:fill="auto"/>
            <w:noWrap/>
            <w:hideMark/>
          </w:tcPr>
          <w:p w14:paraId="1CE600E2" w14:textId="77777777" w:rsidR="00CF0559" w:rsidRDefault="00CF0559">
            <w:pPr>
              <w:jc w:val="center"/>
              <w:rPr>
                <w:rFonts w:ascii="Times New Roman" w:hAnsi="Times New Roman"/>
                <w:color w:val="000000"/>
              </w:rPr>
            </w:pPr>
            <w:r w:rsidRPr="00CF63E7">
              <w:rPr>
                <w:rFonts w:ascii="Times New Roman" w:hAnsi="Times New Roman"/>
                <w:color w:val="000000"/>
              </w:rPr>
              <w:t>158-180</w:t>
            </w:r>
          </w:p>
        </w:tc>
        <w:tc>
          <w:tcPr>
            <w:tcW w:w="1345" w:type="dxa"/>
            <w:tcBorders>
              <w:top w:val="single" w:sz="4" w:space="0" w:color="auto"/>
              <w:left w:val="single" w:sz="6" w:space="0" w:color="auto"/>
              <w:bottom w:val="single" w:sz="6" w:space="0" w:color="auto"/>
              <w:right w:val="single" w:sz="6" w:space="0" w:color="auto"/>
            </w:tcBorders>
            <w:shd w:val="clear" w:color="auto" w:fill="auto"/>
            <w:noWrap/>
            <w:hideMark/>
          </w:tcPr>
          <w:p w14:paraId="1CE600E3" w14:textId="77777777" w:rsidR="00CF0559" w:rsidRDefault="00CF0559">
            <w:pPr>
              <w:jc w:val="center"/>
              <w:rPr>
                <w:rFonts w:ascii="Times New Roman" w:hAnsi="Times New Roman"/>
                <w:color w:val="000000"/>
              </w:rPr>
            </w:pPr>
            <w:r w:rsidRPr="00CF63E7">
              <w:rPr>
                <w:rFonts w:ascii="Times New Roman" w:hAnsi="Times New Roman"/>
                <w:color w:val="000000"/>
              </w:rPr>
              <w:t>X(23)</w:t>
            </w:r>
          </w:p>
        </w:tc>
        <w:tc>
          <w:tcPr>
            <w:tcW w:w="3983" w:type="dxa"/>
            <w:tcBorders>
              <w:top w:val="single" w:sz="4" w:space="0" w:color="auto"/>
              <w:left w:val="single" w:sz="6" w:space="0" w:color="auto"/>
              <w:bottom w:val="single" w:sz="6" w:space="0" w:color="auto"/>
              <w:right w:val="single" w:sz="4" w:space="0" w:color="auto"/>
            </w:tcBorders>
            <w:shd w:val="clear" w:color="auto" w:fill="auto"/>
            <w:noWrap/>
            <w:hideMark/>
          </w:tcPr>
          <w:p w14:paraId="1CE600E4" w14:textId="77777777" w:rsidR="00CF0559" w:rsidRDefault="00CF0559">
            <w:pPr>
              <w:rPr>
                <w:rFonts w:ascii="Times New Roman" w:hAnsi="Times New Roman"/>
                <w:color w:val="000000"/>
              </w:rPr>
            </w:pPr>
            <w:r w:rsidRPr="00CF63E7">
              <w:rPr>
                <w:rFonts w:ascii="Times New Roman" w:hAnsi="Times New Roman"/>
                <w:color w:val="000000"/>
              </w:rPr>
              <w:t>Enter spaces.</w:t>
            </w:r>
          </w:p>
        </w:tc>
      </w:tr>
    </w:tbl>
    <w:p w14:paraId="1CE600E6" w14:textId="77777777" w:rsidR="005009CA" w:rsidRDefault="005009CA" w:rsidP="00D57811">
      <w:pPr>
        <w:rPr>
          <w:rFonts w:ascii="Times New Roman" w:hAnsi="Times New Roman"/>
          <w:color w:val="1D1B11" w:themeColor="background2" w:themeShade="1A"/>
        </w:rPr>
      </w:pPr>
    </w:p>
    <w:p w14:paraId="1CE600E7" w14:textId="77777777" w:rsidR="000C4462" w:rsidRPr="000C4462" w:rsidRDefault="000C4462" w:rsidP="00567CFE">
      <w:r>
        <w:rPr>
          <w:rFonts w:ascii="Times New Roman" w:hAnsi="Times New Roman"/>
          <w:color w:val="1D1B11" w:themeColor="background2" w:themeShade="1A"/>
        </w:rPr>
        <w:br w:type="page"/>
      </w:r>
    </w:p>
    <w:p w14:paraId="1CE600E8" w14:textId="05FF7529" w:rsidR="00567CFE" w:rsidRDefault="00567CFE" w:rsidP="00567CFE">
      <w:pPr>
        <w:pStyle w:val="Caption"/>
        <w:keepNext/>
        <w:spacing w:after="0"/>
        <w:jc w:val="center"/>
        <w:rPr>
          <w:rFonts w:ascii="Times New Roman" w:hAnsi="Times New Roman"/>
          <w:color w:val="auto"/>
          <w:sz w:val="24"/>
          <w:szCs w:val="24"/>
        </w:rPr>
      </w:pPr>
      <w:bookmarkStart w:id="96" w:name="_Toc421000817"/>
      <w:r w:rsidRPr="00567CFE">
        <w:rPr>
          <w:rFonts w:ascii="Times New Roman" w:hAnsi="Times New Roman"/>
          <w:color w:val="auto"/>
          <w:sz w:val="24"/>
          <w:szCs w:val="24"/>
        </w:rPr>
        <w:lastRenderedPageBreak/>
        <w:t xml:space="preserve">Table </w:t>
      </w:r>
      <w:r w:rsidR="00A16509" w:rsidRPr="00567CFE">
        <w:rPr>
          <w:rFonts w:ascii="Times New Roman" w:hAnsi="Times New Roman"/>
          <w:color w:val="auto"/>
          <w:sz w:val="24"/>
          <w:szCs w:val="24"/>
        </w:rPr>
        <w:fldChar w:fldCharType="begin"/>
      </w:r>
      <w:r w:rsidRPr="00567CFE">
        <w:rPr>
          <w:rFonts w:ascii="Times New Roman" w:hAnsi="Times New Roman"/>
          <w:color w:val="auto"/>
          <w:sz w:val="24"/>
          <w:szCs w:val="24"/>
        </w:rPr>
        <w:instrText xml:space="preserve"> SEQ Table \* ARABIC </w:instrText>
      </w:r>
      <w:r w:rsidR="00A16509" w:rsidRPr="00567CFE">
        <w:rPr>
          <w:rFonts w:ascii="Times New Roman" w:hAnsi="Times New Roman"/>
          <w:color w:val="auto"/>
          <w:sz w:val="24"/>
          <w:szCs w:val="24"/>
        </w:rPr>
        <w:fldChar w:fldCharType="separate"/>
      </w:r>
      <w:r w:rsidR="00B858E0">
        <w:rPr>
          <w:rFonts w:ascii="Times New Roman" w:hAnsi="Times New Roman"/>
          <w:noProof/>
          <w:color w:val="auto"/>
          <w:sz w:val="24"/>
          <w:szCs w:val="24"/>
        </w:rPr>
        <w:t>3</w:t>
      </w:r>
      <w:r w:rsidR="00A16509" w:rsidRPr="00567CFE">
        <w:rPr>
          <w:rFonts w:ascii="Times New Roman" w:hAnsi="Times New Roman"/>
          <w:color w:val="auto"/>
          <w:sz w:val="24"/>
          <w:szCs w:val="24"/>
        </w:rPr>
        <w:fldChar w:fldCharType="end"/>
      </w:r>
      <w:r w:rsidRPr="00567CFE">
        <w:rPr>
          <w:rFonts w:ascii="Times New Roman" w:hAnsi="Times New Roman"/>
          <w:color w:val="auto"/>
          <w:sz w:val="24"/>
          <w:szCs w:val="24"/>
        </w:rPr>
        <w:t>: Enrollment File to CMS Trailer Record</w:t>
      </w:r>
      <w:bookmarkEnd w:id="96"/>
    </w:p>
    <w:tbl>
      <w:tblPr>
        <w:tblStyle w:val="TableGrid"/>
        <w:tblW w:w="5000" w:type="pct"/>
        <w:jc w:val="center"/>
        <w:tblLook w:val="04A0" w:firstRow="1" w:lastRow="0" w:firstColumn="1" w:lastColumn="0" w:noHBand="0" w:noVBand="1"/>
      </w:tblPr>
      <w:tblGrid>
        <w:gridCol w:w="2394"/>
        <w:gridCol w:w="1404"/>
        <w:gridCol w:w="1710"/>
        <w:gridCol w:w="4068"/>
      </w:tblGrid>
      <w:tr w:rsidR="000C4462" w14:paraId="1CE600EE" w14:textId="77777777" w:rsidTr="00BB2634">
        <w:trPr>
          <w:trHeight w:val="71"/>
          <w:jc w:val="center"/>
        </w:trPr>
        <w:tc>
          <w:tcPr>
            <w:tcW w:w="2394" w:type="dxa"/>
            <w:shd w:val="clear" w:color="auto" w:fill="D9D9D9" w:themeFill="background1" w:themeFillShade="D9"/>
          </w:tcPr>
          <w:p w14:paraId="1CE600EA"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b/>
                <w:bCs/>
                <w:color w:val="000000"/>
              </w:rPr>
              <w:t>Data Element Name</w:t>
            </w:r>
          </w:p>
        </w:tc>
        <w:tc>
          <w:tcPr>
            <w:tcW w:w="1404" w:type="dxa"/>
            <w:shd w:val="clear" w:color="auto" w:fill="D9D9D9" w:themeFill="background1" w:themeFillShade="D9"/>
          </w:tcPr>
          <w:p w14:paraId="1CE600EB"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b/>
                <w:bCs/>
                <w:color w:val="000000"/>
              </w:rPr>
              <w:t>Position</w:t>
            </w:r>
          </w:p>
        </w:tc>
        <w:tc>
          <w:tcPr>
            <w:tcW w:w="1710" w:type="dxa"/>
            <w:shd w:val="clear" w:color="auto" w:fill="D9D9D9" w:themeFill="background1" w:themeFillShade="D9"/>
          </w:tcPr>
          <w:p w14:paraId="1CE600EC"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b/>
                <w:bCs/>
                <w:color w:val="000000"/>
              </w:rPr>
              <w:t>Format</w:t>
            </w:r>
          </w:p>
        </w:tc>
        <w:tc>
          <w:tcPr>
            <w:tcW w:w="4068" w:type="dxa"/>
            <w:shd w:val="clear" w:color="auto" w:fill="D9D9D9" w:themeFill="background1" w:themeFillShade="D9"/>
          </w:tcPr>
          <w:p w14:paraId="1CE600ED"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b/>
                <w:bCs/>
                <w:color w:val="000000"/>
              </w:rPr>
              <w:t>Instructions</w:t>
            </w:r>
          </w:p>
        </w:tc>
      </w:tr>
      <w:tr w:rsidR="000C4462" w14:paraId="1CE600F3" w14:textId="77777777" w:rsidTr="00BB2634">
        <w:trPr>
          <w:jc w:val="center"/>
        </w:trPr>
        <w:tc>
          <w:tcPr>
            <w:tcW w:w="2394" w:type="dxa"/>
            <w:vAlign w:val="bottom"/>
          </w:tcPr>
          <w:p w14:paraId="1CE600EF" w14:textId="77777777" w:rsidR="000C4462" w:rsidRDefault="000C4462" w:rsidP="00D57811">
            <w:pPr>
              <w:rPr>
                <w:rFonts w:ascii="Times New Roman" w:hAnsi="Times New Roman"/>
                <w:color w:val="1D1B11" w:themeColor="background2" w:themeShade="1A"/>
              </w:rPr>
            </w:pPr>
            <w:r w:rsidRPr="00CF63E7">
              <w:rPr>
                <w:rFonts w:ascii="Times New Roman" w:hAnsi="Times New Roman"/>
                <w:color w:val="000000"/>
              </w:rPr>
              <w:t xml:space="preserve">Record Identification Code </w:t>
            </w:r>
          </w:p>
        </w:tc>
        <w:tc>
          <w:tcPr>
            <w:tcW w:w="1404" w:type="dxa"/>
          </w:tcPr>
          <w:p w14:paraId="1CE600F0"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color w:val="000000"/>
              </w:rPr>
              <w:t>1-3</w:t>
            </w:r>
          </w:p>
        </w:tc>
        <w:tc>
          <w:tcPr>
            <w:tcW w:w="1710" w:type="dxa"/>
          </w:tcPr>
          <w:p w14:paraId="1CE600F1"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color w:val="000000"/>
              </w:rPr>
              <w:t>X(03)</w:t>
            </w:r>
          </w:p>
        </w:tc>
        <w:tc>
          <w:tcPr>
            <w:tcW w:w="4068" w:type="dxa"/>
          </w:tcPr>
          <w:p w14:paraId="1CE600F2" w14:textId="5761BE66" w:rsidR="000C4462" w:rsidRDefault="000C4462" w:rsidP="00D57811">
            <w:pPr>
              <w:rPr>
                <w:rFonts w:ascii="Times New Roman" w:hAnsi="Times New Roman"/>
                <w:color w:val="1D1B11" w:themeColor="background2" w:themeShade="1A"/>
              </w:rPr>
            </w:pPr>
            <w:r w:rsidRPr="00CF63E7">
              <w:rPr>
                <w:rFonts w:ascii="Times New Roman" w:hAnsi="Times New Roman"/>
                <w:color w:val="000000"/>
              </w:rPr>
              <w:t xml:space="preserve">Enter </w:t>
            </w:r>
            <w:r w:rsidR="0046006B">
              <w:rPr>
                <w:rFonts w:ascii="Times New Roman" w:hAnsi="Times New Roman"/>
                <w:color w:val="000000"/>
              </w:rPr>
              <w:t>‘</w:t>
            </w:r>
            <w:r w:rsidRPr="00CF63E7">
              <w:rPr>
                <w:rFonts w:ascii="Times New Roman" w:hAnsi="Times New Roman"/>
                <w:color w:val="000000"/>
              </w:rPr>
              <w:t>TRL</w:t>
            </w:r>
            <w:r w:rsidR="0046006B">
              <w:rPr>
                <w:rFonts w:ascii="Times New Roman" w:hAnsi="Times New Roman"/>
                <w:color w:val="000000"/>
              </w:rPr>
              <w:t>’</w:t>
            </w:r>
            <w:r w:rsidRPr="00CF63E7">
              <w:rPr>
                <w:rFonts w:ascii="Times New Roman" w:hAnsi="Times New Roman"/>
                <w:color w:val="000000"/>
              </w:rPr>
              <w:t>.</w:t>
            </w:r>
          </w:p>
        </w:tc>
      </w:tr>
      <w:tr w:rsidR="000C4462" w14:paraId="1CE600F8" w14:textId="77777777" w:rsidTr="00BB2634">
        <w:trPr>
          <w:jc w:val="center"/>
        </w:trPr>
        <w:tc>
          <w:tcPr>
            <w:tcW w:w="2394" w:type="dxa"/>
          </w:tcPr>
          <w:p w14:paraId="1CE600F4" w14:textId="77777777" w:rsidR="000C4462" w:rsidRDefault="000C4462" w:rsidP="00D57811">
            <w:pPr>
              <w:rPr>
                <w:rFonts w:ascii="Times New Roman" w:hAnsi="Times New Roman"/>
                <w:color w:val="1D1B11" w:themeColor="background2" w:themeShade="1A"/>
              </w:rPr>
            </w:pPr>
            <w:r w:rsidRPr="00CF63E7">
              <w:rPr>
                <w:rFonts w:ascii="Times New Roman" w:hAnsi="Times New Roman"/>
                <w:color w:val="000000"/>
              </w:rPr>
              <w:t xml:space="preserve">Record Count </w:t>
            </w:r>
          </w:p>
        </w:tc>
        <w:tc>
          <w:tcPr>
            <w:tcW w:w="1404" w:type="dxa"/>
          </w:tcPr>
          <w:p w14:paraId="1CE600F5"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color w:val="000000"/>
              </w:rPr>
              <w:t>4-11</w:t>
            </w:r>
          </w:p>
        </w:tc>
        <w:tc>
          <w:tcPr>
            <w:tcW w:w="1710" w:type="dxa"/>
          </w:tcPr>
          <w:p w14:paraId="1CE600F6"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color w:val="000000"/>
              </w:rPr>
              <w:t>9(08)</w:t>
            </w:r>
          </w:p>
        </w:tc>
        <w:tc>
          <w:tcPr>
            <w:tcW w:w="4068" w:type="dxa"/>
          </w:tcPr>
          <w:p w14:paraId="1CE600F7" w14:textId="77777777" w:rsidR="000C4462" w:rsidRDefault="000C4462" w:rsidP="00D57811">
            <w:pPr>
              <w:rPr>
                <w:rFonts w:ascii="Times New Roman" w:hAnsi="Times New Roman"/>
                <w:color w:val="1D1B11" w:themeColor="background2" w:themeShade="1A"/>
              </w:rPr>
            </w:pPr>
            <w:r w:rsidRPr="00CF63E7">
              <w:rPr>
                <w:rFonts w:ascii="Times New Roman" w:hAnsi="Times New Roman"/>
                <w:color w:val="000000"/>
              </w:rPr>
              <w:t>Enter total number of DET, PRO and LIS records in the file.</w:t>
            </w:r>
          </w:p>
        </w:tc>
      </w:tr>
      <w:tr w:rsidR="000C4462" w14:paraId="1CE600FD" w14:textId="77777777" w:rsidTr="00BB2634">
        <w:trPr>
          <w:jc w:val="center"/>
        </w:trPr>
        <w:tc>
          <w:tcPr>
            <w:tcW w:w="2394" w:type="dxa"/>
          </w:tcPr>
          <w:p w14:paraId="1CE600F9" w14:textId="77777777" w:rsidR="000C4462" w:rsidRDefault="000C4462" w:rsidP="00D57811">
            <w:pPr>
              <w:rPr>
                <w:rFonts w:ascii="Times New Roman" w:hAnsi="Times New Roman"/>
                <w:color w:val="1D1B11" w:themeColor="background2" w:themeShade="1A"/>
              </w:rPr>
            </w:pPr>
            <w:r w:rsidRPr="00CF63E7">
              <w:rPr>
                <w:rFonts w:ascii="Times New Roman" w:hAnsi="Times New Roman"/>
                <w:color w:val="000000"/>
              </w:rPr>
              <w:t xml:space="preserve">State Code </w:t>
            </w:r>
          </w:p>
        </w:tc>
        <w:tc>
          <w:tcPr>
            <w:tcW w:w="1404" w:type="dxa"/>
          </w:tcPr>
          <w:p w14:paraId="1CE600FA"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color w:val="000000"/>
              </w:rPr>
              <w:t>12-13</w:t>
            </w:r>
          </w:p>
        </w:tc>
        <w:tc>
          <w:tcPr>
            <w:tcW w:w="1710" w:type="dxa"/>
          </w:tcPr>
          <w:p w14:paraId="1CE600FB"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color w:val="000000"/>
              </w:rPr>
              <w:t>X(02)</w:t>
            </w:r>
          </w:p>
        </w:tc>
        <w:tc>
          <w:tcPr>
            <w:tcW w:w="4068" w:type="dxa"/>
          </w:tcPr>
          <w:p w14:paraId="3A19D128" w14:textId="5AE1B83D" w:rsidR="00816EAE" w:rsidRDefault="000C4462" w:rsidP="00816EAE">
            <w:pPr>
              <w:rPr>
                <w:rFonts w:ascii="Times New Roman" w:hAnsi="Times New Roman"/>
                <w:color w:val="000000"/>
              </w:rPr>
            </w:pPr>
            <w:r w:rsidRPr="00CF63E7">
              <w:rPr>
                <w:rFonts w:ascii="Times New Roman" w:hAnsi="Times New Roman"/>
                <w:color w:val="000000"/>
              </w:rPr>
              <w:t>Enter US Postal Service State Abbreviation</w:t>
            </w:r>
            <w:r w:rsidR="00816EAE">
              <w:rPr>
                <w:rFonts w:ascii="Times New Roman" w:hAnsi="Times New Roman"/>
                <w:color w:val="000000"/>
              </w:rPr>
              <w:t xml:space="preserve">.  </w:t>
            </w:r>
            <w:r w:rsidRPr="00CF63E7">
              <w:rPr>
                <w:rFonts w:ascii="Times New Roman" w:hAnsi="Times New Roman"/>
                <w:color w:val="000000"/>
              </w:rPr>
              <w:t xml:space="preserve">Example = </w:t>
            </w:r>
            <w:r w:rsidR="0046006B">
              <w:rPr>
                <w:rFonts w:ascii="Times New Roman" w:hAnsi="Times New Roman"/>
                <w:color w:val="000000"/>
              </w:rPr>
              <w:t>‘</w:t>
            </w:r>
            <w:r w:rsidRPr="00CF63E7">
              <w:rPr>
                <w:rFonts w:ascii="Times New Roman" w:hAnsi="Times New Roman"/>
                <w:color w:val="000000"/>
              </w:rPr>
              <w:t>MD</w:t>
            </w:r>
            <w:r w:rsidR="0046006B">
              <w:rPr>
                <w:rFonts w:ascii="Times New Roman" w:hAnsi="Times New Roman"/>
                <w:color w:val="000000"/>
              </w:rPr>
              <w:t>’</w:t>
            </w:r>
            <w:r w:rsidRPr="00CF63E7">
              <w:rPr>
                <w:rFonts w:ascii="Times New Roman" w:hAnsi="Times New Roman"/>
                <w:color w:val="000000"/>
              </w:rPr>
              <w:t>.</w:t>
            </w:r>
          </w:p>
          <w:p w14:paraId="1CE600FC" w14:textId="0B79B03E" w:rsidR="000C4462" w:rsidRDefault="000C4462" w:rsidP="00816EAE">
            <w:pPr>
              <w:rPr>
                <w:rFonts w:ascii="Times New Roman" w:hAnsi="Times New Roman"/>
                <w:color w:val="1D1B11" w:themeColor="background2" w:themeShade="1A"/>
              </w:rPr>
            </w:pPr>
            <w:r w:rsidRPr="00CF63E7">
              <w:rPr>
                <w:rFonts w:ascii="Times New Roman" w:hAnsi="Times New Roman"/>
                <w:color w:val="000000"/>
              </w:rPr>
              <w:t>See Appendix A State Codes.</w:t>
            </w:r>
          </w:p>
        </w:tc>
      </w:tr>
      <w:tr w:rsidR="000C4462" w14:paraId="1CE60102" w14:textId="77777777" w:rsidTr="00BB2634">
        <w:trPr>
          <w:jc w:val="center"/>
        </w:trPr>
        <w:tc>
          <w:tcPr>
            <w:tcW w:w="2394" w:type="dxa"/>
          </w:tcPr>
          <w:p w14:paraId="1CE600FE" w14:textId="77777777" w:rsidR="000C4462" w:rsidRDefault="000C4462" w:rsidP="00D57811">
            <w:pPr>
              <w:rPr>
                <w:rFonts w:ascii="Times New Roman" w:hAnsi="Times New Roman"/>
                <w:color w:val="1D1B11" w:themeColor="background2" w:themeShade="1A"/>
              </w:rPr>
            </w:pPr>
            <w:r w:rsidRPr="00CF63E7">
              <w:rPr>
                <w:rFonts w:ascii="Times New Roman" w:hAnsi="Times New Roman"/>
                <w:color w:val="000000"/>
              </w:rPr>
              <w:t>Create Month</w:t>
            </w:r>
          </w:p>
        </w:tc>
        <w:tc>
          <w:tcPr>
            <w:tcW w:w="1404" w:type="dxa"/>
          </w:tcPr>
          <w:p w14:paraId="1CE600FF"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color w:val="000000"/>
              </w:rPr>
              <w:t>14-15</w:t>
            </w:r>
          </w:p>
        </w:tc>
        <w:tc>
          <w:tcPr>
            <w:tcW w:w="1710" w:type="dxa"/>
          </w:tcPr>
          <w:p w14:paraId="1CE60100"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color w:val="000000"/>
              </w:rPr>
              <w:t>9(02)</w:t>
            </w:r>
          </w:p>
        </w:tc>
        <w:tc>
          <w:tcPr>
            <w:tcW w:w="4068" w:type="dxa"/>
          </w:tcPr>
          <w:p w14:paraId="1CE60101" w14:textId="69B9EDA7" w:rsidR="000C4462" w:rsidRDefault="000C4462" w:rsidP="00D57811">
            <w:pPr>
              <w:rPr>
                <w:rFonts w:ascii="Times New Roman" w:hAnsi="Times New Roman"/>
                <w:color w:val="1D1B11" w:themeColor="background2" w:themeShade="1A"/>
              </w:rPr>
            </w:pPr>
            <w:r w:rsidRPr="00CF63E7">
              <w:rPr>
                <w:rFonts w:ascii="Times New Roman" w:hAnsi="Times New Roman"/>
                <w:color w:val="1D1B11" w:themeColor="background2" w:themeShade="1A"/>
              </w:rPr>
              <w:t>Enter month that the file is created</w:t>
            </w:r>
            <w:r w:rsidR="006E6196">
              <w:rPr>
                <w:rFonts w:ascii="Times New Roman" w:hAnsi="Times New Roman"/>
                <w:color w:val="1D1B11" w:themeColor="background2" w:themeShade="1A"/>
              </w:rPr>
              <w:t xml:space="preserve">. </w:t>
            </w:r>
            <w:r w:rsidRPr="00CF63E7">
              <w:rPr>
                <w:rFonts w:ascii="Times New Roman" w:hAnsi="Times New Roman"/>
                <w:color w:val="1D1B11" w:themeColor="background2" w:themeShade="1A"/>
              </w:rPr>
              <w:t xml:space="preserve"> Example</w:t>
            </w:r>
            <w:r w:rsidR="00DD5AEC">
              <w:rPr>
                <w:rFonts w:ascii="Times New Roman" w:hAnsi="Times New Roman"/>
                <w:color w:val="1D1B11" w:themeColor="background2" w:themeShade="1A"/>
              </w:rPr>
              <w:t xml:space="preserve">: </w:t>
            </w:r>
            <w:r w:rsidRPr="00CF63E7">
              <w:rPr>
                <w:rFonts w:ascii="Times New Roman" w:hAnsi="Times New Roman"/>
                <w:color w:val="1D1B11" w:themeColor="background2" w:themeShade="1A"/>
              </w:rPr>
              <w:t xml:space="preserve">if month is January, enter </w:t>
            </w:r>
            <w:r w:rsidR="0046006B">
              <w:rPr>
                <w:rFonts w:ascii="Times New Roman" w:hAnsi="Times New Roman"/>
                <w:color w:val="1D1B11" w:themeColor="background2" w:themeShade="1A"/>
              </w:rPr>
              <w:t>‘</w:t>
            </w:r>
            <w:r w:rsidRPr="00CF63E7">
              <w:rPr>
                <w:rFonts w:ascii="Times New Roman" w:hAnsi="Times New Roman"/>
                <w:color w:val="1D1B11" w:themeColor="background2" w:themeShade="1A"/>
              </w:rPr>
              <w:t>01</w:t>
            </w:r>
            <w:r w:rsidR="0046006B">
              <w:rPr>
                <w:rFonts w:ascii="Times New Roman" w:hAnsi="Times New Roman"/>
                <w:color w:val="1D1B11" w:themeColor="background2" w:themeShade="1A"/>
              </w:rPr>
              <w:t>’</w:t>
            </w:r>
            <w:r w:rsidRPr="00CF63E7">
              <w:rPr>
                <w:rFonts w:ascii="Times New Roman" w:hAnsi="Times New Roman"/>
                <w:color w:val="1D1B11" w:themeColor="background2" w:themeShade="1A"/>
              </w:rPr>
              <w:t>.</w:t>
            </w:r>
          </w:p>
        </w:tc>
      </w:tr>
      <w:tr w:rsidR="000C4462" w14:paraId="1CE60107" w14:textId="77777777" w:rsidTr="00BB2634">
        <w:trPr>
          <w:jc w:val="center"/>
        </w:trPr>
        <w:tc>
          <w:tcPr>
            <w:tcW w:w="2394" w:type="dxa"/>
          </w:tcPr>
          <w:p w14:paraId="1CE60103" w14:textId="77777777" w:rsidR="000C4462" w:rsidRDefault="000C4462" w:rsidP="00D57811">
            <w:pPr>
              <w:rPr>
                <w:rFonts w:ascii="Times New Roman" w:hAnsi="Times New Roman"/>
                <w:color w:val="1D1B11" w:themeColor="background2" w:themeShade="1A"/>
              </w:rPr>
            </w:pPr>
            <w:r w:rsidRPr="00CF63E7">
              <w:rPr>
                <w:rFonts w:ascii="Times New Roman" w:hAnsi="Times New Roman"/>
                <w:color w:val="000000"/>
              </w:rPr>
              <w:t>Create Year</w:t>
            </w:r>
          </w:p>
        </w:tc>
        <w:tc>
          <w:tcPr>
            <w:tcW w:w="1404" w:type="dxa"/>
          </w:tcPr>
          <w:p w14:paraId="1CE60104"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color w:val="000000"/>
              </w:rPr>
              <w:t>16-19</w:t>
            </w:r>
          </w:p>
        </w:tc>
        <w:tc>
          <w:tcPr>
            <w:tcW w:w="1710" w:type="dxa"/>
          </w:tcPr>
          <w:p w14:paraId="1CE60105"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color w:val="000000"/>
              </w:rPr>
              <w:t>9(04)</w:t>
            </w:r>
          </w:p>
        </w:tc>
        <w:tc>
          <w:tcPr>
            <w:tcW w:w="4068" w:type="dxa"/>
          </w:tcPr>
          <w:p w14:paraId="1CE60106" w14:textId="31A0BBB1" w:rsidR="000C4462" w:rsidRDefault="000C4462" w:rsidP="00D57811">
            <w:pPr>
              <w:rPr>
                <w:rFonts w:ascii="Times New Roman" w:hAnsi="Times New Roman"/>
                <w:color w:val="1D1B11" w:themeColor="background2" w:themeShade="1A"/>
              </w:rPr>
            </w:pPr>
            <w:r w:rsidRPr="00CF63E7">
              <w:rPr>
                <w:rFonts w:ascii="Times New Roman" w:hAnsi="Times New Roman"/>
                <w:color w:val="000000"/>
              </w:rPr>
              <w:t xml:space="preserve">Enter year that the file is created. </w:t>
            </w:r>
            <w:r w:rsidR="006E6196">
              <w:rPr>
                <w:rFonts w:ascii="Times New Roman" w:hAnsi="Times New Roman"/>
                <w:color w:val="000000"/>
              </w:rPr>
              <w:t xml:space="preserve"> </w:t>
            </w:r>
            <w:r w:rsidRPr="00CF63E7">
              <w:rPr>
                <w:rFonts w:ascii="Times New Roman" w:hAnsi="Times New Roman"/>
                <w:color w:val="000000"/>
              </w:rPr>
              <w:t xml:space="preserve">Example = </w:t>
            </w:r>
            <w:r w:rsidR="0046006B">
              <w:rPr>
                <w:rFonts w:ascii="Times New Roman" w:hAnsi="Times New Roman"/>
                <w:color w:val="000000"/>
              </w:rPr>
              <w:t>‘</w:t>
            </w:r>
            <w:r w:rsidRPr="00CF63E7">
              <w:rPr>
                <w:rFonts w:ascii="Times New Roman" w:hAnsi="Times New Roman"/>
                <w:color w:val="000000"/>
              </w:rPr>
              <w:t>2013</w:t>
            </w:r>
            <w:r w:rsidR="0046006B">
              <w:rPr>
                <w:rFonts w:ascii="Times New Roman" w:hAnsi="Times New Roman"/>
                <w:color w:val="000000"/>
              </w:rPr>
              <w:t>’</w:t>
            </w:r>
            <w:r w:rsidRPr="00CF63E7">
              <w:rPr>
                <w:rFonts w:ascii="Times New Roman" w:hAnsi="Times New Roman"/>
                <w:color w:val="000000"/>
              </w:rPr>
              <w:t>.</w:t>
            </w:r>
          </w:p>
        </w:tc>
      </w:tr>
      <w:tr w:rsidR="000C4462" w14:paraId="1CE6010C" w14:textId="77777777" w:rsidTr="00BB2634">
        <w:trPr>
          <w:jc w:val="center"/>
        </w:trPr>
        <w:tc>
          <w:tcPr>
            <w:tcW w:w="2394" w:type="dxa"/>
            <w:vAlign w:val="bottom"/>
          </w:tcPr>
          <w:p w14:paraId="1CE60108" w14:textId="77777777" w:rsidR="000C4462" w:rsidRDefault="000C4462" w:rsidP="00D57811">
            <w:pPr>
              <w:rPr>
                <w:rFonts w:ascii="Times New Roman" w:hAnsi="Times New Roman"/>
                <w:color w:val="1D1B11" w:themeColor="background2" w:themeShade="1A"/>
              </w:rPr>
            </w:pPr>
            <w:r w:rsidRPr="00CF63E7">
              <w:rPr>
                <w:rFonts w:ascii="Times New Roman" w:hAnsi="Times New Roman"/>
                <w:color w:val="000000"/>
              </w:rPr>
              <w:t>Filler</w:t>
            </w:r>
          </w:p>
        </w:tc>
        <w:tc>
          <w:tcPr>
            <w:tcW w:w="1404" w:type="dxa"/>
          </w:tcPr>
          <w:p w14:paraId="1CE60109"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color w:val="000000"/>
              </w:rPr>
              <w:t>20-180</w:t>
            </w:r>
          </w:p>
        </w:tc>
        <w:tc>
          <w:tcPr>
            <w:tcW w:w="1710" w:type="dxa"/>
          </w:tcPr>
          <w:p w14:paraId="1CE6010A" w14:textId="77777777" w:rsidR="000C4462" w:rsidRDefault="000C4462" w:rsidP="00BB2634">
            <w:pPr>
              <w:jc w:val="center"/>
              <w:rPr>
                <w:rFonts w:ascii="Times New Roman" w:hAnsi="Times New Roman"/>
                <w:color w:val="1D1B11" w:themeColor="background2" w:themeShade="1A"/>
              </w:rPr>
            </w:pPr>
            <w:r w:rsidRPr="00CF63E7">
              <w:rPr>
                <w:rFonts w:ascii="Times New Roman" w:hAnsi="Times New Roman"/>
                <w:color w:val="000000"/>
              </w:rPr>
              <w:t>X(161)</w:t>
            </w:r>
          </w:p>
        </w:tc>
        <w:tc>
          <w:tcPr>
            <w:tcW w:w="4068" w:type="dxa"/>
          </w:tcPr>
          <w:p w14:paraId="1CE6010B" w14:textId="77777777" w:rsidR="000C4462" w:rsidRDefault="000C4462" w:rsidP="00D57811">
            <w:pPr>
              <w:rPr>
                <w:rFonts w:ascii="Times New Roman" w:hAnsi="Times New Roman"/>
                <w:color w:val="1D1B11" w:themeColor="background2" w:themeShade="1A"/>
              </w:rPr>
            </w:pPr>
            <w:r w:rsidRPr="00CF63E7">
              <w:rPr>
                <w:rFonts w:ascii="Times New Roman" w:hAnsi="Times New Roman"/>
                <w:color w:val="000000"/>
              </w:rPr>
              <w:t>Enter spaces.</w:t>
            </w:r>
          </w:p>
        </w:tc>
      </w:tr>
    </w:tbl>
    <w:p w14:paraId="1CE6010D" w14:textId="77777777" w:rsidR="000C4462" w:rsidRPr="00BC01ED" w:rsidRDefault="000C4462" w:rsidP="00D57811">
      <w:pPr>
        <w:rPr>
          <w:rFonts w:ascii="Times New Roman" w:hAnsi="Times New Roman"/>
          <w:color w:val="1D1B11" w:themeColor="background2" w:themeShade="1A"/>
        </w:rPr>
      </w:pPr>
    </w:p>
    <w:p w14:paraId="1CE6010E" w14:textId="77777777" w:rsidR="005009CA" w:rsidRPr="00BC01ED" w:rsidRDefault="005009CA">
      <w:pPr>
        <w:rPr>
          <w:rFonts w:ascii="Times New Roman" w:hAnsi="Times New Roman"/>
          <w:color w:val="1D1B11" w:themeColor="background2" w:themeShade="1A"/>
        </w:rPr>
      </w:pPr>
      <w:r w:rsidRPr="00BC01ED">
        <w:rPr>
          <w:rFonts w:ascii="Times New Roman" w:hAnsi="Times New Roman"/>
          <w:color w:val="1D1B11" w:themeColor="background2" w:themeShade="1A"/>
        </w:rPr>
        <w:br w:type="page"/>
      </w:r>
    </w:p>
    <w:p w14:paraId="1CE6010F" w14:textId="77777777" w:rsidR="00D57811" w:rsidRPr="00BC01ED" w:rsidRDefault="00462B65" w:rsidP="00D57811">
      <w:pPr>
        <w:pStyle w:val="Heading1"/>
        <w:rPr>
          <w:rFonts w:ascii="Times New Roman" w:hAnsi="Times New Roman"/>
          <w:color w:val="1D1B11" w:themeColor="background2" w:themeShade="1A"/>
        </w:rPr>
      </w:pPr>
      <w:bookmarkStart w:id="97" w:name="_Toc421000850"/>
      <w:r w:rsidRPr="00BC01ED">
        <w:rPr>
          <w:rFonts w:ascii="Times New Roman" w:hAnsi="Times New Roman"/>
          <w:color w:val="1D1B11" w:themeColor="background2" w:themeShade="1A"/>
        </w:rPr>
        <w:lastRenderedPageBreak/>
        <w:t>Enrollment Return File Specifications</w:t>
      </w:r>
      <w:bookmarkEnd w:id="97"/>
    </w:p>
    <w:p w14:paraId="1CE60111" w14:textId="75EAB4DE" w:rsidR="000C4462" w:rsidRDefault="00462B65" w:rsidP="00816EAE">
      <w:pPr>
        <w:pStyle w:val="BodyText"/>
        <w:spacing w:before="0" w:after="0"/>
        <w:ind w:left="36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 xml:space="preserve">This file will be automatically returned to the State upon the successful processing of a State Enrollment File through the same electronic file transfer used to submit the file to CMS </w:t>
      </w:r>
      <w:r w:rsidR="00DE792D" w:rsidRPr="00BC01ED">
        <w:rPr>
          <w:rFonts w:ascii="Times New Roman" w:hAnsi="Times New Roman"/>
          <w:color w:val="1D1B11" w:themeColor="background2" w:themeShade="1A"/>
          <w:sz w:val="24"/>
          <w:szCs w:val="24"/>
        </w:rPr>
        <w:t>[</w:t>
      </w:r>
      <w:r w:rsidRPr="00BC01ED">
        <w:rPr>
          <w:rFonts w:ascii="Times New Roman" w:hAnsi="Times New Roman"/>
          <w:color w:val="1D1B11" w:themeColor="background2" w:themeShade="1A"/>
          <w:sz w:val="24"/>
          <w:szCs w:val="24"/>
        </w:rPr>
        <w:t xml:space="preserve">i.e. Gentran, </w:t>
      </w:r>
      <w:r w:rsidR="00F716E4">
        <w:rPr>
          <w:rFonts w:ascii="Times New Roman" w:hAnsi="Times New Roman"/>
          <w:color w:val="1D1B11" w:themeColor="background2" w:themeShade="1A"/>
          <w:sz w:val="24"/>
          <w:szCs w:val="24"/>
        </w:rPr>
        <w:t>MFT Platform Server</w:t>
      </w:r>
      <w:r w:rsidR="008A1D0F">
        <w:rPr>
          <w:rFonts w:ascii="Times New Roman" w:hAnsi="Times New Roman"/>
          <w:color w:val="1D1B11" w:themeColor="background2" w:themeShade="1A"/>
          <w:sz w:val="24"/>
          <w:szCs w:val="24"/>
        </w:rPr>
        <w:t xml:space="preserve">, MFT </w:t>
      </w:r>
      <w:r w:rsidR="00F716E4">
        <w:rPr>
          <w:rFonts w:ascii="Times New Roman" w:hAnsi="Times New Roman"/>
          <w:color w:val="1D1B11" w:themeColor="background2" w:themeShade="1A"/>
          <w:sz w:val="24"/>
          <w:szCs w:val="24"/>
        </w:rPr>
        <w:t>Internet Server</w:t>
      </w:r>
      <w:r w:rsidR="008A1D0F">
        <w:rPr>
          <w:rFonts w:ascii="Times New Roman" w:hAnsi="Times New Roman"/>
          <w:color w:val="1D1B11" w:themeColor="background2" w:themeShade="1A"/>
          <w:sz w:val="24"/>
          <w:szCs w:val="24"/>
        </w:rPr>
        <w:t xml:space="preserve"> or </w:t>
      </w:r>
      <w:r w:rsidRPr="00BC01ED">
        <w:rPr>
          <w:rFonts w:ascii="Times New Roman" w:hAnsi="Times New Roman"/>
          <w:color w:val="1D1B11" w:themeColor="background2" w:themeShade="1A"/>
          <w:sz w:val="24"/>
          <w:szCs w:val="24"/>
        </w:rPr>
        <w:t>Connect:Direct (C:D</w:t>
      </w:r>
      <w:r w:rsidR="00F716E4">
        <w:rPr>
          <w:rFonts w:ascii="Times New Roman" w:hAnsi="Times New Roman"/>
          <w:color w:val="1D1B11" w:themeColor="background2" w:themeShade="1A"/>
          <w:sz w:val="24"/>
          <w:szCs w:val="24"/>
        </w:rPr>
        <w:t>)</w:t>
      </w:r>
      <w:r w:rsidR="00DE792D" w:rsidRPr="00BC01ED">
        <w:rPr>
          <w:rFonts w:ascii="Times New Roman" w:hAnsi="Times New Roman"/>
          <w:color w:val="1D1B11" w:themeColor="background2" w:themeShade="1A"/>
          <w:sz w:val="24"/>
          <w:szCs w:val="24"/>
        </w:rPr>
        <w:t xml:space="preserve">].  </w:t>
      </w:r>
      <w:r w:rsidRPr="00BC01ED">
        <w:rPr>
          <w:rFonts w:ascii="Times New Roman" w:hAnsi="Times New Roman"/>
          <w:color w:val="1D1B11" w:themeColor="background2" w:themeShade="1A"/>
          <w:sz w:val="24"/>
          <w:szCs w:val="24"/>
        </w:rPr>
        <w:t xml:space="preserve">There may be a delay in sending the response file based upon other scheduling issues. </w:t>
      </w:r>
    </w:p>
    <w:p w14:paraId="382A5B9C" w14:textId="77777777" w:rsidR="00842031" w:rsidRDefault="00842031" w:rsidP="00816EAE">
      <w:pPr>
        <w:pStyle w:val="BodyText"/>
        <w:spacing w:before="0" w:after="0"/>
        <w:ind w:left="360"/>
        <w:rPr>
          <w:rFonts w:ascii="Times New Roman" w:hAnsi="Times New Roman"/>
          <w:color w:val="1D1B11" w:themeColor="background2" w:themeShade="1A"/>
          <w:sz w:val="24"/>
          <w:szCs w:val="24"/>
        </w:rPr>
      </w:pPr>
    </w:p>
    <w:p w14:paraId="1CE60112" w14:textId="77777777" w:rsidR="00EB0270" w:rsidRDefault="00462B65" w:rsidP="00BB2634">
      <w:pPr>
        <w:pStyle w:val="BodyText"/>
        <w:spacing w:before="0"/>
        <w:ind w:left="360"/>
        <w:rPr>
          <w:rFonts w:ascii="Times New Roman" w:hAnsi="Times New Roman"/>
          <w:color w:val="1D1B11" w:themeColor="background2" w:themeShade="1A"/>
          <w:sz w:val="24"/>
          <w:szCs w:val="24"/>
        </w:rPr>
      </w:pPr>
      <w:r w:rsidRPr="00BC01ED">
        <w:rPr>
          <w:rFonts w:ascii="Times New Roman" w:hAnsi="Times New Roman"/>
          <w:color w:val="1D1B11" w:themeColor="background2" w:themeShade="1A"/>
          <w:sz w:val="24"/>
          <w:szCs w:val="24"/>
        </w:rPr>
        <w:t>The content of the enrollment return file will include the following:</w:t>
      </w:r>
    </w:p>
    <w:p w14:paraId="1CE60113" w14:textId="77777777" w:rsidR="00D57811" w:rsidRPr="00BC01ED" w:rsidRDefault="00462B65" w:rsidP="000C4462">
      <w:pPr>
        <w:numPr>
          <w:ilvl w:val="0"/>
          <w:numId w:val="3"/>
        </w:numPr>
        <w:rPr>
          <w:rFonts w:ascii="Times New Roman" w:hAnsi="Times New Roman"/>
          <w:color w:val="1D1B11" w:themeColor="background2" w:themeShade="1A"/>
        </w:rPr>
      </w:pPr>
      <w:r w:rsidRPr="00BC01ED">
        <w:rPr>
          <w:rFonts w:ascii="Times New Roman" w:hAnsi="Times New Roman"/>
          <w:color w:val="1D1B11" w:themeColor="background2" w:themeShade="1A"/>
        </w:rPr>
        <w:t>Header Record with identifying information, record count summaries, and a copy of the incoming header record</w:t>
      </w:r>
    </w:p>
    <w:p w14:paraId="1CE60114" w14:textId="0EC71BD4" w:rsidR="00D57811" w:rsidRPr="00BC01ED" w:rsidRDefault="00462B65" w:rsidP="00BB2634">
      <w:pPr>
        <w:numPr>
          <w:ilvl w:val="0"/>
          <w:numId w:val="3"/>
        </w:numPr>
        <w:spacing w:after="120"/>
        <w:rPr>
          <w:rFonts w:ascii="Times New Roman" w:hAnsi="Times New Roman"/>
          <w:color w:val="1D1B11" w:themeColor="background2" w:themeShade="1A"/>
        </w:rPr>
      </w:pPr>
      <w:r w:rsidRPr="00BC01ED">
        <w:rPr>
          <w:rFonts w:ascii="Times New Roman" w:hAnsi="Times New Roman"/>
          <w:color w:val="1D1B11" w:themeColor="background2" w:themeShade="1A"/>
        </w:rPr>
        <w:t>Detail Record</w:t>
      </w:r>
      <w:r w:rsidR="00816EAE">
        <w:rPr>
          <w:rFonts w:ascii="Times New Roman" w:hAnsi="Times New Roman"/>
          <w:color w:val="1D1B11" w:themeColor="background2" w:themeShade="1A"/>
        </w:rPr>
        <w:t>:</w:t>
      </w:r>
    </w:p>
    <w:p w14:paraId="1CE60115" w14:textId="77777777" w:rsidR="00D57811" w:rsidRPr="00BC01ED" w:rsidRDefault="00462B65" w:rsidP="000C4462">
      <w:pPr>
        <w:numPr>
          <w:ilvl w:val="1"/>
          <w:numId w:val="3"/>
        </w:numPr>
        <w:rPr>
          <w:rFonts w:ascii="Times New Roman" w:hAnsi="Times New Roman"/>
          <w:color w:val="1D1B11" w:themeColor="background2" w:themeShade="1A"/>
        </w:rPr>
      </w:pPr>
      <w:r w:rsidRPr="00BC01ED">
        <w:rPr>
          <w:rFonts w:ascii="Times New Roman" w:hAnsi="Times New Roman"/>
          <w:color w:val="1D1B11" w:themeColor="background2" w:themeShade="1A"/>
        </w:rPr>
        <w:t>Copy of the incoming State detail record</w:t>
      </w:r>
    </w:p>
    <w:p w14:paraId="1CE60116" w14:textId="77777777" w:rsidR="00D57811" w:rsidRPr="00BC01ED" w:rsidRDefault="00462B65" w:rsidP="000C4462">
      <w:pPr>
        <w:numPr>
          <w:ilvl w:val="1"/>
          <w:numId w:val="3"/>
        </w:numPr>
        <w:rPr>
          <w:rFonts w:ascii="Times New Roman" w:hAnsi="Times New Roman"/>
          <w:color w:val="1D1B11" w:themeColor="background2" w:themeShade="1A"/>
        </w:rPr>
      </w:pPr>
      <w:r w:rsidRPr="00BC01ED">
        <w:rPr>
          <w:rFonts w:ascii="Times New Roman" w:hAnsi="Times New Roman"/>
          <w:color w:val="1D1B11" w:themeColor="background2" w:themeShade="1A"/>
        </w:rPr>
        <w:t>Series of edit error return codes</w:t>
      </w:r>
    </w:p>
    <w:p w14:paraId="1CE60117" w14:textId="77777777" w:rsidR="00D57811" w:rsidRPr="00BC01ED" w:rsidRDefault="00462B65" w:rsidP="00BB2634">
      <w:pPr>
        <w:numPr>
          <w:ilvl w:val="1"/>
          <w:numId w:val="3"/>
        </w:numPr>
        <w:spacing w:after="120"/>
        <w:rPr>
          <w:rFonts w:ascii="Times New Roman" w:hAnsi="Times New Roman"/>
          <w:color w:val="1D1B11" w:themeColor="background2" w:themeShade="1A"/>
        </w:rPr>
      </w:pPr>
      <w:r w:rsidRPr="00BC01ED">
        <w:rPr>
          <w:rFonts w:ascii="Times New Roman" w:hAnsi="Times New Roman"/>
          <w:color w:val="1D1B11" w:themeColor="background2" w:themeShade="1A"/>
        </w:rPr>
        <w:t xml:space="preserve">Data from the </w:t>
      </w:r>
      <w:r w:rsidR="00DD5AEC">
        <w:rPr>
          <w:rFonts w:ascii="Times New Roman" w:hAnsi="Times New Roman"/>
          <w:color w:val="1D1B11" w:themeColor="background2" w:themeShade="1A"/>
        </w:rPr>
        <w:t>MBD</w:t>
      </w:r>
      <w:r w:rsidRPr="00BC01ED">
        <w:rPr>
          <w:rFonts w:ascii="Times New Roman" w:hAnsi="Times New Roman"/>
          <w:color w:val="1D1B11" w:themeColor="background2" w:themeShade="1A"/>
        </w:rPr>
        <w:t xml:space="preserve"> </w:t>
      </w:r>
    </w:p>
    <w:p w14:paraId="1CE60118" w14:textId="77777777" w:rsidR="00D57811" w:rsidRPr="00BC01ED" w:rsidRDefault="00462B65" w:rsidP="000C4462">
      <w:pPr>
        <w:numPr>
          <w:ilvl w:val="0"/>
          <w:numId w:val="3"/>
        </w:numPr>
        <w:rPr>
          <w:rFonts w:ascii="Times New Roman" w:hAnsi="Times New Roman"/>
          <w:color w:val="1D1B11" w:themeColor="background2" w:themeShade="1A"/>
        </w:rPr>
      </w:pPr>
      <w:r w:rsidRPr="00BC01ED">
        <w:rPr>
          <w:rFonts w:ascii="Times New Roman" w:hAnsi="Times New Roman"/>
          <w:color w:val="1D1B11" w:themeColor="background2" w:themeShade="1A"/>
        </w:rPr>
        <w:t>File summary including record validation and matching outcomes</w:t>
      </w:r>
    </w:p>
    <w:p w14:paraId="1CE60119" w14:textId="77777777" w:rsidR="00D57811" w:rsidRPr="00BC01ED" w:rsidRDefault="00462B65" w:rsidP="000C4462">
      <w:pPr>
        <w:numPr>
          <w:ilvl w:val="0"/>
          <w:numId w:val="3"/>
        </w:numPr>
        <w:rPr>
          <w:rFonts w:ascii="Times New Roman" w:hAnsi="Times New Roman"/>
          <w:color w:val="1D1B11" w:themeColor="background2" w:themeShade="1A"/>
        </w:rPr>
      </w:pPr>
      <w:r w:rsidRPr="00BC01ED">
        <w:rPr>
          <w:rFonts w:ascii="Times New Roman" w:hAnsi="Times New Roman"/>
          <w:color w:val="1D1B11" w:themeColor="background2" w:themeShade="1A"/>
        </w:rPr>
        <w:t>Summary enrollment count record by month for each month of enrollment information on the incoming file, and</w:t>
      </w:r>
    </w:p>
    <w:p w14:paraId="1CE6011A" w14:textId="77777777" w:rsidR="00D57811" w:rsidRPr="00BC01ED" w:rsidRDefault="00462B65" w:rsidP="000C4462">
      <w:pPr>
        <w:numPr>
          <w:ilvl w:val="0"/>
          <w:numId w:val="3"/>
        </w:numPr>
        <w:rPr>
          <w:rFonts w:ascii="Times New Roman" w:hAnsi="Times New Roman"/>
          <w:color w:val="1D1B11" w:themeColor="background2" w:themeShade="1A"/>
        </w:rPr>
      </w:pPr>
      <w:r w:rsidRPr="00BC01ED">
        <w:rPr>
          <w:rFonts w:ascii="Times New Roman" w:hAnsi="Times New Roman"/>
          <w:color w:val="1D1B11" w:themeColor="background2" w:themeShade="1A"/>
        </w:rPr>
        <w:t>Trailer Record with identifying information and a copy of</w:t>
      </w:r>
      <w:r w:rsidR="00834D7B" w:rsidRPr="00BC01ED">
        <w:rPr>
          <w:rFonts w:ascii="Times New Roman" w:hAnsi="Times New Roman"/>
          <w:color w:val="1D1B11" w:themeColor="background2" w:themeShade="1A"/>
        </w:rPr>
        <w:t xml:space="preserve"> the incoming trailer record.</w:t>
      </w:r>
    </w:p>
    <w:p w14:paraId="1CE6011B" w14:textId="4829B18B" w:rsidR="00266996" w:rsidRPr="00BC01ED" w:rsidRDefault="00266996" w:rsidP="00567CFE">
      <w:pPr>
        <w:pStyle w:val="Caption"/>
        <w:keepNext/>
        <w:spacing w:after="0"/>
        <w:rPr>
          <w:rFonts w:ascii="Times New Roman" w:hAnsi="Times New Roman"/>
          <w:color w:val="auto"/>
          <w:sz w:val="24"/>
          <w:szCs w:val="24"/>
        </w:rPr>
      </w:pPr>
    </w:p>
    <w:p w14:paraId="1CE6011C" w14:textId="028CF5F2" w:rsidR="00567CFE" w:rsidRDefault="00567CFE" w:rsidP="00567CFE">
      <w:pPr>
        <w:pStyle w:val="Caption"/>
        <w:keepNext/>
        <w:spacing w:after="0"/>
        <w:jc w:val="center"/>
        <w:rPr>
          <w:rFonts w:ascii="Times New Roman" w:hAnsi="Times New Roman"/>
          <w:color w:val="auto"/>
          <w:sz w:val="24"/>
          <w:szCs w:val="24"/>
        </w:rPr>
      </w:pPr>
      <w:bookmarkStart w:id="98" w:name="_Toc421000818"/>
      <w:r w:rsidRPr="00567CFE">
        <w:rPr>
          <w:rFonts w:ascii="Times New Roman" w:hAnsi="Times New Roman"/>
          <w:color w:val="auto"/>
          <w:sz w:val="24"/>
          <w:szCs w:val="24"/>
        </w:rPr>
        <w:t xml:space="preserve">Table </w:t>
      </w:r>
      <w:r w:rsidR="00A16509" w:rsidRPr="00567CFE">
        <w:rPr>
          <w:rFonts w:ascii="Times New Roman" w:hAnsi="Times New Roman"/>
          <w:color w:val="auto"/>
          <w:sz w:val="24"/>
          <w:szCs w:val="24"/>
        </w:rPr>
        <w:fldChar w:fldCharType="begin"/>
      </w:r>
      <w:r w:rsidRPr="00567CFE">
        <w:rPr>
          <w:rFonts w:ascii="Times New Roman" w:hAnsi="Times New Roman"/>
          <w:color w:val="auto"/>
          <w:sz w:val="24"/>
          <w:szCs w:val="24"/>
        </w:rPr>
        <w:instrText xml:space="preserve"> SEQ Table \* ARABIC </w:instrText>
      </w:r>
      <w:r w:rsidR="00A16509" w:rsidRPr="00567CFE">
        <w:rPr>
          <w:rFonts w:ascii="Times New Roman" w:hAnsi="Times New Roman"/>
          <w:color w:val="auto"/>
          <w:sz w:val="24"/>
          <w:szCs w:val="24"/>
        </w:rPr>
        <w:fldChar w:fldCharType="separate"/>
      </w:r>
      <w:r w:rsidR="00B858E0">
        <w:rPr>
          <w:rFonts w:ascii="Times New Roman" w:hAnsi="Times New Roman"/>
          <w:noProof/>
          <w:color w:val="auto"/>
          <w:sz w:val="24"/>
          <w:szCs w:val="24"/>
        </w:rPr>
        <w:t>4</w:t>
      </w:r>
      <w:r w:rsidR="00A16509" w:rsidRPr="00567CFE">
        <w:rPr>
          <w:rFonts w:ascii="Times New Roman" w:hAnsi="Times New Roman"/>
          <w:color w:val="auto"/>
          <w:sz w:val="24"/>
          <w:szCs w:val="24"/>
        </w:rPr>
        <w:fldChar w:fldCharType="end"/>
      </w:r>
      <w:r w:rsidRPr="00567CFE">
        <w:rPr>
          <w:rFonts w:ascii="Times New Roman" w:hAnsi="Times New Roman"/>
          <w:color w:val="auto"/>
          <w:sz w:val="24"/>
          <w:szCs w:val="24"/>
        </w:rPr>
        <w:t>: Enrollment Return File Specifications Header Record</w:t>
      </w:r>
      <w:bookmarkEnd w:id="98"/>
    </w:p>
    <w:tbl>
      <w:tblPr>
        <w:tblW w:w="5000" w:type="pct"/>
        <w:jc w:val="center"/>
        <w:tblLayout w:type="fixed"/>
        <w:tblLook w:val="0480" w:firstRow="0" w:lastRow="0" w:firstColumn="1" w:lastColumn="0" w:noHBand="0" w:noVBand="1"/>
      </w:tblPr>
      <w:tblGrid>
        <w:gridCol w:w="3648"/>
        <w:gridCol w:w="1550"/>
        <w:gridCol w:w="1277"/>
        <w:gridCol w:w="3101"/>
      </w:tblGrid>
      <w:tr w:rsidR="00054356" w:rsidRPr="00BC01ED" w14:paraId="1CE60122" w14:textId="77777777" w:rsidTr="00BB2634">
        <w:trPr>
          <w:cantSplit/>
          <w:trHeight w:val="375"/>
          <w:tblHeader/>
          <w:jc w:val="center"/>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E6011E" w14:textId="6493D2F7" w:rsidR="00EB0270" w:rsidRDefault="00054356" w:rsidP="00BB2634">
            <w:pPr>
              <w:jc w:val="center"/>
              <w:rPr>
                <w:rFonts w:ascii="Times New Roman" w:hAnsi="Times New Roman"/>
                <w:b/>
                <w:bCs/>
                <w:color w:val="000000"/>
                <w:u w:val="single"/>
              </w:rPr>
            </w:pPr>
            <w:r w:rsidRPr="00BC01ED">
              <w:rPr>
                <w:rFonts w:ascii="Times New Roman" w:hAnsi="Times New Roman"/>
                <w:b/>
                <w:bCs/>
                <w:color w:val="000000"/>
              </w:rPr>
              <w:t>Data Element Name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E6011F" w14:textId="4CC2DC83" w:rsidR="00054356" w:rsidRPr="00BC01ED" w:rsidRDefault="00054356" w:rsidP="00BB2634">
            <w:pPr>
              <w:jc w:val="center"/>
              <w:rPr>
                <w:rFonts w:ascii="Times New Roman" w:hAnsi="Times New Roman"/>
                <w:b/>
                <w:bCs/>
                <w:color w:val="000000"/>
              </w:rPr>
            </w:pPr>
            <w:r w:rsidRPr="00BC01ED">
              <w:rPr>
                <w:rFonts w:ascii="Times New Roman" w:hAnsi="Times New Roman"/>
                <w:b/>
                <w:bCs/>
                <w:color w:val="000000"/>
              </w:rPr>
              <w:t>Position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E60120" w14:textId="0FDA823B" w:rsidR="00054356" w:rsidRPr="00BC01ED" w:rsidRDefault="00054356" w:rsidP="00BB2634">
            <w:pPr>
              <w:jc w:val="center"/>
              <w:rPr>
                <w:rFonts w:ascii="Times New Roman" w:hAnsi="Times New Roman"/>
                <w:b/>
                <w:bCs/>
                <w:color w:val="000000"/>
              </w:rPr>
            </w:pPr>
            <w:r w:rsidRPr="00BC01ED">
              <w:rPr>
                <w:rFonts w:ascii="Times New Roman" w:hAnsi="Times New Roman"/>
                <w:b/>
                <w:bCs/>
                <w:color w:val="000000"/>
              </w:rPr>
              <w:t>Format</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E60121" w14:textId="161132F6" w:rsidR="00054356" w:rsidRPr="00BC01ED" w:rsidRDefault="00054356" w:rsidP="00BB2634">
            <w:pPr>
              <w:jc w:val="center"/>
              <w:rPr>
                <w:rFonts w:ascii="Times New Roman" w:hAnsi="Times New Roman"/>
                <w:b/>
                <w:bCs/>
                <w:color w:val="000000"/>
              </w:rPr>
            </w:pPr>
            <w:r w:rsidRPr="00BC01ED">
              <w:rPr>
                <w:rFonts w:ascii="Times New Roman" w:hAnsi="Times New Roman"/>
                <w:b/>
                <w:bCs/>
                <w:color w:val="000000"/>
              </w:rPr>
              <w:t>Description</w:t>
            </w:r>
          </w:p>
        </w:tc>
      </w:tr>
      <w:tr w:rsidR="00B37098" w:rsidRPr="00BC01ED" w14:paraId="1CE60127" w14:textId="77777777" w:rsidTr="00BB2634">
        <w:trPr>
          <w:cantSplit/>
          <w:trHeight w:val="30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60123"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 xml:space="preserve">Record Identification Code </w:t>
            </w:r>
          </w:p>
        </w:tc>
        <w:tc>
          <w:tcPr>
            <w:tcW w:w="1530" w:type="dxa"/>
            <w:tcBorders>
              <w:top w:val="single" w:sz="4" w:space="0" w:color="auto"/>
              <w:left w:val="nil"/>
              <w:bottom w:val="single" w:sz="4" w:space="0" w:color="auto"/>
              <w:right w:val="single" w:sz="4" w:space="0" w:color="auto"/>
            </w:tcBorders>
            <w:shd w:val="clear" w:color="auto" w:fill="auto"/>
            <w:noWrap/>
            <w:hideMark/>
          </w:tcPr>
          <w:p w14:paraId="1CE60124"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1-3</w:t>
            </w:r>
          </w:p>
        </w:tc>
        <w:tc>
          <w:tcPr>
            <w:tcW w:w="1260" w:type="dxa"/>
            <w:tcBorders>
              <w:top w:val="single" w:sz="4" w:space="0" w:color="auto"/>
              <w:left w:val="nil"/>
              <w:bottom w:val="single" w:sz="4" w:space="0" w:color="auto"/>
              <w:right w:val="single" w:sz="4" w:space="0" w:color="auto"/>
            </w:tcBorders>
            <w:shd w:val="clear" w:color="auto" w:fill="auto"/>
            <w:hideMark/>
          </w:tcPr>
          <w:p w14:paraId="1CE60125"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X(03)</w:t>
            </w:r>
          </w:p>
        </w:tc>
        <w:tc>
          <w:tcPr>
            <w:tcW w:w="3060" w:type="dxa"/>
            <w:tcBorders>
              <w:top w:val="single" w:sz="4" w:space="0" w:color="auto"/>
              <w:left w:val="nil"/>
              <w:bottom w:val="single" w:sz="4" w:space="0" w:color="auto"/>
              <w:right w:val="single" w:sz="4" w:space="0" w:color="auto"/>
            </w:tcBorders>
            <w:shd w:val="clear" w:color="auto" w:fill="auto"/>
            <w:hideMark/>
          </w:tcPr>
          <w:p w14:paraId="1CE60126"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SRF</w:t>
            </w:r>
          </w:p>
        </w:tc>
      </w:tr>
      <w:tr w:rsidR="00B37098" w:rsidRPr="00BC01ED" w14:paraId="1CE6012C" w14:textId="77777777" w:rsidTr="00BB2634">
        <w:trPr>
          <w:cantSplit/>
          <w:trHeight w:val="2805"/>
          <w:jc w:val="center"/>
        </w:trPr>
        <w:tc>
          <w:tcPr>
            <w:tcW w:w="3600" w:type="dxa"/>
            <w:tcBorders>
              <w:top w:val="nil"/>
              <w:left w:val="single" w:sz="4" w:space="0" w:color="auto"/>
              <w:bottom w:val="single" w:sz="4" w:space="0" w:color="auto"/>
              <w:right w:val="single" w:sz="4" w:space="0" w:color="auto"/>
            </w:tcBorders>
            <w:shd w:val="clear" w:color="auto" w:fill="auto"/>
            <w:noWrap/>
            <w:hideMark/>
          </w:tcPr>
          <w:p w14:paraId="1CE60128"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File Process Timestamp</w:t>
            </w:r>
          </w:p>
        </w:tc>
        <w:tc>
          <w:tcPr>
            <w:tcW w:w="1530" w:type="dxa"/>
            <w:tcBorders>
              <w:top w:val="nil"/>
              <w:left w:val="nil"/>
              <w:bottom w:val="single" w:sz="4" w:space="0" w:color="auto"/>
              <w:right w:val="single" w:sz="4" w:space="0" w:color="auto"/>
            </w:tcBorders>
            <w:shd w:val="clear" w:color="auto" w:fill="auto"/>
            <w:hideMark/>
          </w:tcPr>
          <w:p w14:paraId="1CE60129"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4-29</w:t>
            </w:r>
          </w:p>
        </w:tc>
        <w:tc>
          <w:tcPr>
            <w:tcW w:w="1260" w:type="dxa"/>
            <w:tcBorders>
              <w:top w:val="nil"/>
              <w:left w:val="nil"/>
              <w:bottom w:val="single" w:sz="4" w:space="0" w:color="auto"/>
              <w:right w:val="single" w:sz="4" w:space="0" w:color="auto"/>
            </w:tcBorders>
            <w:shd w:val="clear" w:color="auto" w:fill="auto"/>
            <w:hideMark/>
          </w:tcPr>
          <w:p w14:paraId="1CE6012A"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X(26)</w:t>
            </w:r>
          </w:p>
        </w:tc>
        <w:tc>
          <w:tcPr>
            <w:tcW w:w="3060" w:type="dxa"/>
            <w:tcBorders>
              <w:top w:val="nil"/>
              <w:left w:val="nil"/>
              <w:bottom w:val="single" w:sz="4" w:space="0" w:color="auto"/>
              <w:right w:val="single" w:sz="4" w:space="0" w:color="auto"/>
            </w:tcBorders>
            <w:shd w:val="clear" w:color="auto" w:fill="auto"/>
            <w:hideMark/>
          </w:tcPr>
          <w:p w14:paraId="5DFAAEF2" w14:textId="74C3ED39" w:rsidR="00842031" w:rsidRDefault="00B37098">
            <w:pPr>
              <w:rPr>
                <w:rFonts w:ascii="Times New Roman" w:hAnsi="Times New Roman"/>
                <w:color w:val="000000"/>
              </w:rPr>
            </w:pPr>
            <w:r w:rsidRPr="00BC01ED">
              <w:rPr>
                <w:rFonts w:ascii="Times New Roman" w:hAnsi="Times New Roman"/>
                <w:color w:val="000000"/>
              </w:rPr>
              <w:t>The exact time that the State file is processed.</w:t>
            </w:r>
          </w:p>
          <w:p w14:paraId="74E5814A" w14:textId="77777777" w:rsidR="00842031" w:rsidRDefault="00842031">
            <w:pPr>
              <w:rPr>
                <w:rFonts w:ascii="Times New Roman" w:hAnsi="Times New Roman"/>
                <w:color w:val="000000"/>
              </w:rPr>
            </w:pPr>
          </w:p>
          <w:p w14:paraId="1CE6012B" w14:textId="751655C6" w:rsidR="00B37098" w:rsidRPr="00BC01ED" w:rsidRDefault="00B37098">
            <w:pPr>
              <w:rPr>
                <w:rFonts w:ascii="Times New Roman" w:hAnsi="Times New Roman"/>
                <w:color w:val="000000"/>
              </w:rPr>
            </w:pPr>
            <w:r w:rsidRPr="00BC01ED">
              <w:rPr>
                <w:rFonts w:ascii="Times New Roman" w:hAnsi="Times New Roman"/>
                <w:color w:val="000000"/>
              </w:rPr>
              <w:t>Format: CCYY-MM-DD-hh.mm.ss.nnnnnn</w:t>
            </w:r>
            <w:r w:rsidRPr="00BC01ED">
              <w:rPr>
                <w:rFonts w:ascii="Times New Roman" w:hAnsi="Times New Roman"/>
                <w:color w:val="000000"/>
              </w:rPr>
              <w:br/>
              <w:t xml:space="preserve">CCYY </w:t>
            </w:r>
            <w:r w:rsidR="003375EC">
              <w:rPr>
                <w:rFonts w:ascii="Times New Roman" w:hAnsi="Times New Roman"/>
                <w:color w:val="000000"/>
              </w:rPr>
              <w:t>–</w:t>
            </w:r>
            <w:r w:rsidRPr="00BC01ED">
              <w:rPr>
                <w:rFonts w:ascii="Times New Roman" w:hAnsi="Times New Roman"/>
                <w:color w:val="000000"/>
              </w:rPr>
              <w:t xml:space="preserve"> Year</w:t>
            </w:r>
            <w:r w:rsidRPr="00BC01ED">
              <w:rPr>
                <w:rFonts w:ascii="Times New Roman" w:hAnsi="Times New Roman"/>
                <w:color w:val="000000"/>
              </w:rPr>
              <w:br/>
              <w:t xml:space="preserve">MM </w:t>
            </w:r>
            <w:r w:rsidR="003375EC">
              <w:rPr>
                <w:rFonts w:ascii="Times New Roman" w:hAnsi="Times New Roman"/>
                <w:color w:val="000000"/>
              </w:rPr>
              <w:t>–</w:t>
            </w:r>
            <w:r w:rsidRPr="00BC01ED">
              <w:rPr>
                <w:rFonts w:ascii="Times New Roman" w:hAnsi="Times New Roman"/>
                <w:color w:val="000000"/>
              </w:rPr>
              <w:t xml:space="preserve"> Month</w:t>
            </w:r>
            <w:r w:rsidRPr="00BC01ED">
              <w:rPr>
                <w:rFonts w:ascii="Times New Roman" w:hAnsi="Times New Roman"/>
                <w:color w:val="000000"/>
              </w:rPr>
              <w:br/>
              <w:t xml:space="preserve">DD </w:t>
            </w:r>
            <w:r w:rsidR="003375EC">
              <w:rPr>
                <w:rFonts w:ascii="Times New Roman" w:hAnsi="Times New Roman"/>
                <w:color w:val="000000"/>
              </w:rPr>
              <w:t>–</w:t>
            </w:r>
            <w:r w:rsidRPr="00BC01ED">
              <w:rPr>
                <w:rFonts w:ascii="Times New Roman" w:hAnsi="Times New Roman"/>
                <w:color w:val="000000"/>
              </w:rPr>
              <w:t xml:space="preserve"> Day</w:t>
            </w:r>
            <w:r w:rsidRPr="00BC01ED">
              <w:rPr>
                <w:rFonts w:ascii="Times New Roman" w:hAnsi="Times New Roman"/>
                <w:color w:val="000000"/>
              </w:rPr>
              <w:br/>
              <w:t xml:space="preserve">hh </w:t>
            </w:r>
            <w:r w:rsidR="003375EC">
              <w:rPr>
                <w:rFonts w:ascii="Times New Roman" w:hAnsi="Times New Roman"/>
                <w:color w:val="000000"/>
              </w:rPr>
              <w:t>–</w:t>
            </w:r>
            <w:r w:rsidRPr="00BC01ED">
              <w:rPr>
                <w:rFonts w:ascii="Times New Roman" w:hAnsi="Times New Roman"/>
                <w:color w:val="000000"/>
              </w:rPr>
              <w:t xml:space="preserve"> Hour</w:t>
            </w:r>
            <w:r w:rsidRPr="00BC01ED">
              <w:rPr>
                <w:rFonts w:ascii="Times New Roman" w:hAnsi="Times New Roman"/>
                <w:color w:val="000000"/>
              </w:rPr>
              <w:br/>
              <w:t xml:space="preserve">mm </w:t>
            </w:r>
            <w:r w:rsidR="003375EC">
              <w:rPr>
                <w:rFonts w:ascii="Times New Roman" w:hAnsi="Times New Roman"/>
                <w:color w:val="000000"/>
              </w:rPr>
              <w:t>–</w:t>
            </w:r>
            <w:r w:rsidRPr="00BC01ED">
              <w:rPr>
                <w:rFonts w:ascii="Times New Roman" w:hAnsi="Times New Roman"/>
                <w:color w:val="000000"/>
              </w:rPr>
              <w:t xml:space="preserve"> Minute</w:t>
            </w:r>
            <w:r w:rsidRPr="00BC01ED">
              <w:rPr>
                <w:rFonts w:ascii="Times New Roman" w:hAnsi="Times New Roman"/>
                <w:color w:val="000000"/>
              </w:rPr>
              <w:br/>
              <w:t xml:space="preserve">ss </w:t>
            </w:r>
            <w:r w:rsidR="003375EC">
              <w:rPr>
                <w:rFonts w:ascii="Times New Roman" w:hAnsi="Times New Roman"/>
                <w:color w:val="000000"/>
              </w:rPr>
              <w:t>–</w:t>
            </w:r>
            <w:r w:rsidRPr="00BC01ED">
              <w:rPr>
                <w:rFonts w:ascii="Times New Roman" w:hAnsi="Times New Roman"/>
                <w:color w:val="000000"/>
              </w:rPr>
              <w:t xml:space="preserve"> Second</w:t>
            </w:r>
            <w:r w:rsidRPr="00BC01ED">
              <w:rPr>
                <w:rFonts w:ascii="Times New Roman" w:hAnsi="Times New Roman"/>
                <w:color w:val="000000"/>
              </w:rPr>
              <w:br/>
              <w:t xml:space="preserve">nnnnnn </w:t>
            </w:r>
            <w:r w:rsidR="003375EC">
              <w:rPr>
                <w:rFonts w:ascii="Times New Roman" w:hAnsi="Times New Roman"/>
                <w:color w:val="000000"/>
              </w:rPr>
              <w:t>–</w:t>
            </w:r>
            <w:r w:rsidRPr="00BC01ED">
              <w:rPr>
                <w:rFonts w:ascii="Times New Roman" w:hAnsi="Times New Roman"/>
                <w:color w:val="000000"/>
              </w:rPr>
              <w:t xml:space="preserve"> Microsecond </w:t>
            </w:r>
          </w:p>
        </w:tc>
      </w:tr>
      <w:tr w:rsidR="00B37098" w:rsidRPr="00BC01ED" w14:paraId="1CE60131" w14:textId="77777777" w:rsidTr="00BB2634">
        <w:trPr>
          <w:cantSplit/>
          <w:trHeight w:val="510"/>
          <w:jc w:val="center"/>
        </w:trPr>
        <w:tc>
          <w:tcPr>
            <w:tcW w:w="3600" w:type="dxa"/>
            <w:tcBorders>
              <w:top w:val="nil"/>
              <w:left w:val="single" w:sz="4" w:space="0" w:color="auto"/>
              <w:bottom w:val="single" w:sz="4" w:space="0" w:color="auto"/>
              <w:right w:val="single" w:sz="4" w:space="0" w:color="auto"/>
            </w:tcBorders>
            <w:shd w:val="clear" w:color="auto" w:fill="auto"/>
            <w:noWrap/>
            <w:hideMark/>
          </w:tcPr>
          <w:p w14:paraId="1CE6012D"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File Accept Indicator</w:t>
            </w:r>
          </w:p>
        </w:tc>
        <w:tc>
          <w:tcPr>
            <w:tcW w:w="1530" w:type="dxa"/>
            <w:tcBorders>
              <w:top w:val="nil"/>
              <w:left w:val="nil"/>
              <w:bottom w:val="single" w:sz="4" w:space="0" w:color="auto"/>
              <w:right w:val="single" w:sz="4" w:space="0" w:color="auto"/>
            </w:tcBorders>
            <w:shd w:val="clear" w:color="auto" w:fill="auto"/>
            <w:noWrap/>
            <w:hideMark/>
          </w:tcPr>
          <w:p w14:paraId="1CE6012E"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30</w:t>
            </w:r>
          </w:p>
        </w:tc>
        <w:tc>
          <w:tcPr>
            <w:tcW w:w="1260" w:type="dxa"/>
            <w:tcBorders>
              <w:top w:val="nil"/>
              <w:left w:val="nil"/>
              <w:bottom w:val="single" w:sz="4" w:space="0" w:color="auto"/>
              <w:right w:val="single" w:sz="4" w:space="0" w:color="auto"/>
            </w:tcBorders>
            <w:shd w:val="clear" w:color="auto" w:fill="auto"/>
            <w:hideMark/>
          </w:tcPr>
          <w:p w14:paraId="1CE6012F"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X(01)</w:t>
            </w:r>
          </w:p>
        </w:tc>
        <w:tc>
          <w:tcPr>
            <w:tcW w:w="3060" w:type="dxa"/>
            <w:tcBorders>
              <w:top w:val="nil"/>
              <w:left w:val="nil"/>
              <w:bottom w:val="single" w:sz="4" w:space="0" w:color="auto"/>
              <w:right w:val="single" w:sz="4" w:space="0" w:color="auto"/>
            </w:tcBorders>
            <w:shd w:val="clear" w:color="auto" w:fill="auto"/>
            <w:hideMark/>
          </w:tcPr>
          <w:p w14:paraId="1CE60130" w14:textId="77777777" w:rsidR="00EC1577" w:rsidRDefault="00B37098">
            <w:pPr>
              <w:rPr>
                <w:rFonts w:ascii="Times New Roman" w:hAnsi="Times New Roman"/>
                <w:b/>
                <w:color w:val="auto"/>
                <w:u w:val="single"/>
              </w:rPr>
            </w:pPr>
            <w:r w:rsidRPr="00BC01ED">
              <w:rPr>
                <w:rFonts w:ascii="Times New Roman" w:hAnsi="Times New Roman"/>
                <w:color w:val="auto"/>
              </w:rPr>
              <w:t xml:space="preserve">Y </w:t>
            </w:r>
            <w:r w:rsidR="003375EC">
              <w:rPr>
                <w:rFonts w:ascii="Times New Roman" w:hAnsi="Times New Roman"/>
                <w:color w:val="auto"/>
              </w:rPr>
              <w:t>–</w:t>
            </w:r>
            <w:r w:rsidRPr="00BC01ED">
              <w:rPr>
                <w:rFonts w:ascii="Times New Roman" w:hAnsi="Times New Roman"/>
                <w:color w:val="auto"/>
              </w:rPr>
              <w:t xml:space="preserve"> The State file to CMS is accepted.</w:t>
            </w:r>
          </w:p>
        </w:tc>
      </w:tr>
      <w:tr w:rsidR="00B37098" w:rsidRPr="00BC01ED" w14:paraId="1CE60136" w14:textId="77777777" w:rsidTr="00BB2634">
        <w:trPr>
          <w:cantSplit/>
          <w:trHeight w:val="300"/>
          <w:jc w:val="center"/>
        </w:trPr>
        <w:tc>
          <w:tcPr>
            <w:tcW w:w="3600" w:type="dxa"/>
            <w:tcBorders>
              <w:top w:val="nil"/>
              <w:left w:val="single" w:sz="4" w:space="0" w:color="auto"/>
              <w:bottom w:val="single" w:sz="4" w:space="0" w:color="auto"/>
              <w:right w:val="single" w:sz="4" w:space="0" w:color="auto"/>
            </w:tcBorders>
            <w:shd w:val="clear" w:color="auto" w:fill="auto"/>
            <w:noWrap/>
            <w:hideMark/>
          </w:tcPr>
          <w:p w14:paraId="1CE60132"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Filler</w:t>
            </w:r>
          </w:p>
        </w:tc>
        <w:tc>
          <w:tcPr>
            <w:tcW w:w="1530" w:type="dxa"/>
            <w:tcBorders>
              <w:top w:val="nil"/>
              <w:left w:val="nil"/>
              <w:bottom w:val="single" w:sz="4" w:space="0" w:color="auto"/>
              <w:right w:val="single" w:sz="4" w:space="0" w:color="auto"/>
            </w:tcBorders>
            <w:shd w:val="clear" w:color="auto" w:fill="auto"/>
            <w:noWrap/>
            <w:hideMark/>
          </w:tcPr>
          <w:p w14:paraId="1CE60133"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31</w:t>
            </w:r>
          </w:p>
        </w:tc>
        <w:tc>
          <w:tcPr>
            <w:tcW w:w="1260" w:type="dxa"/>
            <w:tcBorders>
              <w:top w:val="nil"/>
              <w:left w:val="nil"/>
              <w:bottom w:val="single" w:sz="4" w:space="0" w:color="auto"/>
              <w:right w:val="single" w:sz="4" w:space="0" w:color="auto"/>
            </w:tcBorders>
            <w:shd w:val="clear" w:color="auto" w:fill="auto"/>
            <w:hideMark/>
          </w:tcPr>
          <w:p w14:paraId="1CE60134"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X(01)</w:t>
            </w:r>
          </w:p>
        </w:tc>
        <w:tc>
          <w:tcPr>
            <w:tcW w:w="3060" w:type="dxa"/>
            <w:tcBorders>
              <w:top w:val="nil"/>
              <w:left w:val="nil"/>
              <w:bottom w:val="single" w:sz="4" w:space="0" w:color="auto"/>
              <w:right w:val="single" w:sz="4" w:space="0" w:color="auto"/>
            </w:tcBorders>
            <w:shd w:val="clear" w:color="auto" w:fill="auto"/>
            <w:hideMark/>
          </w:tcPr>
          <w:p w14:paraId="1CE60135" w14:textId="1B709946" w:rsidR="00B37098" w:rsidRPr="00BC01ED" w:rsidRDefault="00B37098" w:rsidP="00B37098">
            <w:pPr>
              <w:rPr>
                <w:rFonts w:ascii="Times New Roman" w:hAnsi="Times New Roman"/>
                <w:color w:val="000000"/>
              </w:rPr>
            </w:pPr>
          </w:p>
        </w:tc>
      </w:tr>
      <w:tr w:rsidR="00B37098" w:rsidRPr="00BC01ED" w14:paraId="1CE6013D" w14:textId="77777777" w:rsidTr="00BB2634">
        <w:trPr>
          <w:cantSplit/>
          <w:trHeight w:val="2040"/>
          <w:jc w:val="center"/>
        </w:trPr>
        <w:tc>
          <w:tcPr>
            <w:tcW w:w="3600" w:type="dxa"/>
            <w:tcBorders>
              <w:top w:val="nil"/>
              <w:left w:val="single" w:sz="4" w:space="0" w:color="auto"/>
              <w:bottom w:val="single" w:sz="4" w:space="0" w:color="auto"/>
              <w:right w:val="single" w:sz="4" w:space="0" w:color="auto"/>
            </w:tcBorders>
            <w:shd w:val="clear" w:color="auto" w:fill="auto"/>
            <w:hideMark/>
          </w:tcPr>
          <w:p w14:paraId="1CE60137" w14:textId="77777777" w:rsidR="00B37098" w:rsidRPr="00BC01ED" w:rsidRDefault="00B37098" w:rsidP="00B37098">
            <w:pPr>
              <w:rPr>
                <w:rFonts w:ascii="Times New Roman" w:hAnsi="Times New Roman"/>
                <w:color w:val="000000"/>
              </w:rPr>
            </w:pPr>
            <w:r w:rsidRPr="00BC01ED">
              <w:rPr>
                <w:rFonts w:ascii="Times New Roman" w:hAnsi="Times New Roman"/>
                <w:color w:val="000000"/>
              </w:rPr>
              <w:lastRenderedPageBreak/>
              <w:t xml:space="preserve">Total Records in State File </w:t>
            </w:r>
          </w:p>
        </w:tc>
        <w:tc>
          <w:tcPr>
            <w:tcW w:w="1530" w:type="dxa"/>
            <w:tcBorders>
              <w:top w:val="nil"/>
              <w:left w:val="nil"/>
              <w:bottom w:val="single" w:sz="4" w:space="0" w:color="auto"/>
              <w:right w:val="single" w:sz="4" w:space="0" w:color="auto"/>
            </w:tcBorders>
            <w:shd w:val="clear" w:color="auto" w:fill="auto"/>
            <w:noWrap/>
            <w:hideMark/>
          </w:tcPr>
          <w:p w14:paraId="1CE60138"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32-39</w:t>
            </w:r>
          </w:p>
        </w:tc>
        <w:tc>
          <w:tcPr>
            <w:tcW w:w="1260" w:type="dxa"/>
            <w:tcBorders>
              <w:top w:val="nil"/>
              <w:left w:val="nil"/>
              <w:bottom w:val="single" w:sz="4" w:space="0" w:color="auto"/>
              <w:right w:val="single" w:sz="4" w:space="0" w:color="auto"/>
            </w:tcBorders>
            <w:shd w:val="clear" w:color="auto" w:fill="auto"/>
            <w:noWrap/>
            <w:hideMark/>
          </w:tcPr>
          <w:p w14:paraId="1CE60139"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9(08)</w:t>
            </w:r>
          </w:p>
        </w:tc>
        <w:tc>
          <w:tcPr>
            <w:tcW w:w="3060" w:type="dxa"/>
            <w:tcBorders>
              <w:top w:val="nil"/>
              <w:left w:val="nil"/>
              <w:bottom w:val="single" w:sz="4" w:space="0" w:color="auto"/>
              <w:right w:val="single" w:sz="4" w:space="0" w:color="auto"/>
            </w:tcBorders>
            <w:shd w:val="clear" w:color="auto" w:fill="auto"/>
            <w:hideMark/>
          </w:tcPr>
          <w:p w14:paraId="452156FD" w14:textId="6A2996C5" w:rsidR="00842031" w:rsidRDefault="00B37098" w:rsidP="0019578A">
            <w:pPr>
              <w:rPr>
                <w:rFonts w:ascii="Times New Roman" w:hAnsi="Times New Roman"/>
                <w:color w:val="000000"/>
              </w:rPr>
            </w:pPr>
            <w:r w:rsidRPr="00BC01ED">
              <w:rPr>
                <w:rFonts w:ascii="Times New Roman" w:hAnsi="Times New Roman"/>
                <w:color w:val="000000"/>
              </w:rPr>
              <w:t>The total number of DET and LIS records in the file</w:t>
            </w:r>
            <w:r w:rsidR="006E6196">
              <w:rPr>
                <w:rFonts w:ascii="Times New Roman" w:hAnsi="Times New Roman"/>
                <w:color w:val="000000"/>
              </w:rPr>
              <w:t xml:space="preserve">. </w:t>
            </w:r>
            <w:r w:rsidRPr="00BC01ED">
              <w:rPr>
                <w:rFonts w:ascii="Times New Roman" w:hAnsi="Times New Roman"/>
                <w:color w:val="000000"/>
              </w:rPr>
              <w:t xml:space="preserve"> Note:</w:t>
            </w:r>
            <w:r w:rsidR="00842031">
              <w:rPr>
                <w:rFonts w:ascii="Times New Roman" w:hAnsi="Times New Roman"/>
                <w:color w:val="000000"/>
              </w:rPr>
              <w:t xml:space="preserve"> </w:t>
            </w:r>
            <w:r w:rsidRPr="00BC01ED">
              <w:rPr>
                <w:rFonts w:ascii="Times New Roman" w:hAnsi="Times New Roman"/>
                <w:color w:val="000000"/>
              </w:rPr>
              <w:t>This count excludes PRO records.</w:t>
            </w:r>
          </w:p>
          <w:p w14:paraId="137071D7" w14:textId="77777777" w:rsidR="00842031" w:rsidRDefault="00842031" w:rsidP="0019578A">
            <w:pPr>
              <w:rPr>
                <w:rFonts w:ascii="Times New Roman" w:hAnsi="Times New Roman"/>
                <w:color w:val="000000"/>
              </w:rPr>
            </w:pPr>
          </w:p>
          <w:p w14:paraId="1CE6013A" w14:textId="402D0058" w:rsidR="0019578A" w:rsidRPr="00BC01ED" w:rsidRDefault="009C1B17" w:rsidP="0019578A">
            <w:pPr>
              <w:rPr>
                <w:rFonts w:ascii="Times New Roman" w:hAnsi="Times New Roman"/>
                <w:color w:val="000000"/>
              </w:rPr>
            </w:pPr>
            <w:r w:rsidRPr="00BC01ED">
              <w:rPr>
                <w:rFonts w:ascii="Times New Roman" w:hAnsi="Times New Roman"/>
                <w:color w:val="000000"/>
              </w:rPr>
              <w:t xml:space="preserve">Total Records = Valid Records </w:t>
            </w:r>
            <w:r w:rsidR="00B37098" w:rsidRPr="00BC01ED">
              <w:rPr>
                <w:rFonts w:ascii="Times New Roman" w:hAnsi="Times New Roman"/>
                <w:color w:val="000000"/>
              </w:rPr>
              <w:t>+ Invalid Records</w:t>
            </w:r>
            <w:r w:rsidR="0019578A" w:rsidRPr="00BC01ED">
              <w:rPr>
                <w:rFonts w:ascii="Times New Roman" w:hAnsi="Times New Roman"/>
                <w:color w:val="000000"/>
              </w:rPr>
              <w:t>.</w:t>
            </w:r>
          </w:p>
          <w:p w14:paraId="1CE6013B" w14:textId="77777777" w:rsidR="0019578A" w:rsidRPr="00BC01ED" w:rsidRDefault="0019578A" w:rsidP="0019578A">
            <w:pPr>
              <w:rPr>
                <w:rFonts w:ascii="Times New Roman" w:hAnsi="Times New Roman"/>
                <w:color w:val="000000"/>
              </w:rPr>
            </w:pPr>
          </w:p>
          <w:p w14:paraId="1CE6013C" w14:textId="77777777" w:rsidR="00B37098" w:rsidRPr="00BC01ED" w:rsidRDefault="0019578A" w:rsidP="0019578A">
            <w:pPr>
              <w:rPr>
                <w:rFonts w:ascii="Times New Roman" w:hAnsi="Times New Roman"/>
                <w:color w:val="000000"/>
              </w:rPr>
            </w:pPr>
            <w:r w:rsidRPr="00BC01ED">
              <w:rPr>
                <w:rFonts w:ascii="Times New Roman" w:hAnsi="Times New Roman"/>
                <w:color w:val="000000"/>
              </w:rPr>
              <w:t>Total Records = Matched Records + Not Matched</w:t>
            </w:r>
            <w:r w:rsidR="00E7215E">
              <w:rPr>
                <w:rFonts w:ascii="Times New Roman" w:hAnsi="Times New Roman"/>
                <w:color w:val="000000"/>
              </w:rPr>
              <w:t xml:space="preserve"> </w:t>
            </w:r>
            <w:r w:rsidRPr="00BC01ED">
              <w:rPr>
                <w:rFonts w:ascii="Times New Roman" w:hAnsi="Times New Roman"/>
                <w:color w:val="000000"/>
              </w:rPr>
              <w:t>Records</w:t>
            </w:r>
          </w:p>
        </w:tc>
      </w:tr>
      <w:tr w:rsidR="00B37098" w:rsidRPr="00BC01ED" w14:paraId="1CE60142" w14:textId="77777777" w:rsidTr="00BB2634">
        <w:trPr>
          <w:cantSplit/>
          <w:trHeight w:val="1020"/>
          <w:jc w:val="center"/>
        </w:trPr>
        <w:tc>
          <w:tcPr>
            <w:tcW w:w="3600" w:type="dxa"/>
            <w:tcBorders>
              <w:top w:val="nil"/>
              <w:left w:val="single" w:sz="4" w:space="0" w:color="auto"/>
              <w:bottom w:val="single" w:sz="4" w:space="0" w:color="auto"/>
              <w:right w:val="single" w:sz="4" w:space="0" w:color="auto"/>
            </w:tcBorders>
            <w:shd w:val="clear" w:color="auto" w:fill="auto"/>
            <w:noWrap/>
            <w:hideMark/>
          </w:tcPr>
          <w:p w14:paraId="1CE6013E"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Duplicate Records in State File</w:t>
            </w:r>
          </w:p>
        </w:tc>
        <w:tc>
          <w:tcPr>
            <w:tcW w:w="1530" w:type="dxa"/>
            <w:tcBorders>
              <w:top w:val="nil"/>
              <w:left w:val="nil"/>
              <w:bottom w:val="single" w:sz="4" w:space="0" w:color="auto"/>
              <w:right w:val="single" w:sz="4" w:space="0" w:color="auto"/>
            </w:tcBorders>
            <w:shd w:val="clear" w:color="auto" w:fill="auto"/>
            <w:noWrap/>
            <w:hideMark/>
          </w:tcPr>
          <w:p w14:paraId="1CE6013F"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40-47</w:t>
            </w:r>
          </w:p>
        </w:tc>
        <w:tc>
          <w:tcPr>
            <w:tcW w:w="1260" w:type="dxa"/>
            <w:tcBorders>
              <w:top w:val="nil"/>
              <w:left w:val="nil"/>
              <w:bottom w:val="single" w:sz="4" w:space="0" w:color="auto"/>
              <w:right w:val="single" w:sz="4" w:space="0" w:color="auto"/>
            </w:tcBorders>
            <w:shd w:val="clear" w:color="auto" w:fill="auto"/>
            <w:noWrap/>
            <w:hideMark/>
          </w:tcPr>
          <w:p w14:paraId="1CE60140"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9(08)</w:t>
            </w:r>
          </w:p>
        </w:tc>
        <w:tc>
          <w:tcPr>
            <w:tcW w:w="3060" w:type="dxa"/>
            <w:tcBorders>
              <w:top w:val="nil"/>
              <w:left w:val="nil"/>
              <w:bottom w:val="single" w:sz="4" w:space="0" w:color="auto"/>
              <w:right w:val="single" w:sz="4" w:space="0" w:color="auto"/>
            </w:tcBorders>
            <w:shd w:val="clear" w:color="auto" w:fill="auto"/>
            <w:hideMark/>
          </w:tcPr>
          <w:p w14:paraId="4BBACDE2" w14:textId="19730ADC" w:rsidR="00842031" w:rsidRDefault="00B37098">
            <w:pPr>
              <w:rPr>
                <w:rFonts w:ascii="Times New Roman" w:hAnsi="Times New Roman"/>
                <w:color w:val="000000"/>
              </w:rPr>
            </w:pPr>
            <w:r w:rsidRPr="00BC01ED">
              <w:rPr>
                <w:rFonts w:ascii="Times New Roman" w:hAnsi="Times New Roman"/>
                <w:color w:val="000000"/>
              </w:rPr>
              <w:t>The total number of duplicate DET and LIS records in the State file.</w:t>
            </w:r>
          </w:p>
          <w:p w14:paraId="3D43149E" w14:textId="77777777" w:rsidR="00842031" w:rsidRDefault="00842031">
            <w:pPr>
              <w:rPr>
                <w:rFonts w:ascii="Times New Roman" w:hAnsi="Times New Roman"/>
                <w:color w:val="000000"/>
              </w:rPr>
            </w:pPr>
          </w:p>
          <w:p w14:paraId="1CE60141" w14:textId="58793715" w:rsidR="00B37098" w:rsidRPr="00BC01ED" w:rsidRDefault="00B37098">
            <w:pPr>
              <w:rPr>
                <w:rFonts w:ascii="Times New Roman" w:hAnsi="Times New Roman"/>
                <w:color w:val="000000"/>
              </w:rPr>
            </w:pPr>
            <w:r w:rsidRPr="00BC01ED">
              <w:rPr>
                <w:rFonts w:ascii="Times New Roman" w:hAnsi="Times New Roman"/>
                <w:color w:val="000000"/>
              </w:rPr>
              <w:t>This count excludes PRO records.</w:t>
            </w:r>
          </w:p>
        </w:tc>
      </w:tr>
      <w:tr w:rsidR="00B37098" w:rsidRPr="00BC01ED" w14:paraId="1CE60147" w14:textId="77777777" w:rsidTr="00BB2634">
        <w:trPr>
          <w:cantSplit/>
          <w:trHeight w:val="1020"/>
          <w:jc w:val="center"/>
        </w:trPr>
        <w:tc>
          <w:tcPr>
            <w:tcW w:w="3600" w:type="dxa"/>
            <w:tcBorders>
              <w:top w:val="nil"/>
              <w:left w:val="single" w:sz="4" w:space="0" w:color="auto"/>
              <w:bottom w:val="single" w:sz="4" w:space="0" w:color="auto"/>
              <w:right w:val="single" w:sz="4" w:space="0" w:color="auto"/>
            </w:tcBorders>
            <w:shd w:val="clear" w:color="auto" w:fill="auto"/>
            <w:hideMark/>
          </w:tcPr>
          <w:p w14:paraId="1CE60143"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Non-Duplicate Records in State File</w:t>
            </w:r>
          </w:p>
        </w:tc>
        <w:tc>
          <w:tcPr>
            <w:tcW w:w="1530" w:type="dxa"/>
            <w:tcBorders>
              <w:top w:val="nil"/>
              <w:left w:val="nil"/>
              <w:bottom w:val="single" w:sz="4" w:space="0" w:color="auto"/>
              <w:right w:val="single" w:sz="4" w:space="0" w:color="auto"/>
            </w:tcBorders>
            <w:shd w:val="clear" w:color="auto" w:fill="auto"/>
            <w:noWrap/>
            <w:hideMark/>
          </w:tcPr>
          <w:p w14:paraId="1CE60144"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48-55</w:t>
            </w:r>
          </w:p>
        </w:tc>
        <w:tc>
          <w:tcPr>
            <w:tcW w:w="1260" w:type="dxa"/>
            <w:tcBorders>
              <w:top w:val="nil"/>
              <w:left w:val="nil"/>
              <w:bottom w:val="single" w:sz="4" w:space="0" w:color="auto"/>
              <w:right w:val="single" w:sz="4" w:space="0" w:color="auto"/>
            </w:tcBorders>
            <w:shd w:val="clear" w:color="auto" w:fill="auto"/>
            <w:noWrap/>
            <w:hideMark/>
          </w:tcPr>
          <w:p w14:paraId="1CE60145"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9(08)</w:t>
            </w:r>
          </w:p>
        </w:tc>
        <w:tc>
          <w:tcPr>
            <w:tcW w:w="3060" w:type="dxa"/>
            <w:tcBorders>
              <w:top w:val="nil"/>
              <w:left w:val="nil"/>
              <w:bottom w:val="single" w:sz="4" w:space="0" w:color="auto"/>
              <w:right w:val="single" w:sz="4" w:space="0" w:color="auto"/>
            </w:tcBorders>
            <w:shd w:val="clear" w:color="auto" w:fill="auto"/>
            <w:hideMark/>
          </w:tcPr>
          <w:p w14:paraId="6C1B36B5" w14:textId="6D745A0F" w:rsidR="00842031" w:rsidRDefault="00B37098">
            <w:pPr>
              <w:rPr>
                <w:rFonts w:ascii="Times New Roman" w:hAnsi="Times New Roman"/>
                <w:color w:val="000000"/>
              </w:rPr>
            </w:pPr>
            <w:r w:rsidRPr="00BC01ED">
              <w:rPr>
                <w:rFonts w:ascii="Times New Roman" w:hAnsi="Times New Roman"/>
                <w:color w:val="000000"/>
              </w:rPr>
              <w:t>The total number of non-duplicate DET and LIS detail records in the State file.</w:t>
            </w:r>
          </w:p>
          <w:p w14:paraId="2D4A0C65" w14:textId="77777777" w:rsidR="00842031" w:rsidRDefault="00842031">
            <w:pPr>
              <w:rPr>
                <w:rFonts w:ascii="Times New Roman" w:hAnsi="Times New Roman"/>
                <w:color w:val="000000"/>
              </w:rPr>
            </w:pPr>
          </w:p>
          <w:p w14:paraId="1CE60146" w14:textId="6B0EAE85" w:rsidR="00B37098" w:rsidRPr="00BC01ED" w:rsidRDefault="00B37098">
            <w:pPr>
              <w:rPr>
                <w:rFonts w:ascii="Times New Roman" w:hAnsi="Times New Roman"/>
                <w:color w:val="000000"/>
              </w:rPr>
            </w:pPr>
            <w:r w:rsidRPr="00BC01ED">
              <w:rPr>
                <w:rFonts w:ascii="Times New Roman" w:hAnsi="Times New Roman"/>
                <w:color w:val="000000"/>
              </w:rPr>
              <w:t>This count excludes PRO records.</w:t>
            </w:r>
          </w:p>
        </w:tc>
      </w:tr>
      <w:tr w:rsidR="00B37098" w:rsidRPr="00BC01ED" w14:paraId="1CE6014C" w14:textId="77777777" w:rsidTr="00BB2634">
        <w:trPr>
          <w:cantSplit/>
          <w:trHeight w:val="1020"/>
          <w:jc w:val="center"/>
        </w:trPr>
        <w:tc>
          <w:tcPr>
            <w:tcW w:w="3600" w:type="dxa"/>
            <w:tcBorders>
              <w:top w:val="nil"/>
              <w:left w:val="single" w:sz="4" w:space="0" w:color="auto"/>
              <w:bottom w:val="single" w:sz="4" w:space="0" w:color="auto"/>
              <w:right w:val="single" w:sz="4" w:space="0" w:color="auto"/>
            </w:tcBorders>
            <w:shd w:val="clear" w:color="auto" w:fill="auto"/>
            <w:noWrap/>
            <w:hideMark/>
          </w:tcPr>
          <w:p w14:paraId="1CE60148"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Valid Records in State File</w:t>
            </w:r>
          </w:p>
        </w:tc>
        <w:tc>
          <w:tcPr>
            <w:tcW w:w="1530" w:type="dxa"/>
            <w:tcBorders>
              <w:top w:val="nil"/>
              <w:left w:val="nil"/>
              <w:bottom w:val="single" w:sz="4" w:space="0" w:color="auto"/>
              <w:right w:val="single" w:sz="4" w:space="0" w:color="auto"/>
            </w:tcBorders>
            <w:shd w:val="clear" w:color="auto" w:fill="auto"/>
            <w:noWrap/>
            <w:hideMark/>
          </w:tcPr>
          <w:p w14:paraId="1CE60149"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56-63</w:t>
            </w:r>
          </w:p>
        </w:tc>
        <w:tc>
          <w:tcPr>
            <w:tcW w:w="1260" w:type="dxa"/>
            <w:tcBorders>
              <w:top w:val="nil"/>
              <w:left w:val="nil"/>
              <w:bottom w:val="single" w:sz="4" w:space="0" w:color="auto"/>
              <w:right w:val="single" w:sz="4" w:space="0" w:color="auto"/>
            </w:tcBorders>
            <w:shd w:val="clear" w:color="auto" w:fill="auto"/>
            <w:noWrap/>
            <w:hideMark/>
          </w:tcPr>
          <w:p w14:paraId="1CE6014A"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9(08)</w:t>
            </w:r>
          </w:p>
        </w:tc>
        <w:tc>
          <w:tcPr>
            <w:tcW w:w="3060" w:type="dxa"/>
            <w:tcBorders>
              <w:top w:val="nil"/>
              <w:left w:val="nil"/>
              <w:bottom w:val="single" w:sz="4" w:space="0" w:color="auto"/>
              <w:right w:val="single" w:sz="4" w:space="0" w:color="auto"/>
            </w:tcBorders>
            <w:shd w:val="clear" w:color="auto" w:fill="auto"/>
            <w:hideMark/>
          </w:tcPr>
          <w:p w14:paraId="431062CC" w14:textId="23AFDDDF" w:rsidR="00842031" w:rsidRDefault="00B37098">
            <w:pPr>
              <w:rPr>
                <w:rFonts w:ascii="Times New Roman" w:hAnsi="Times New Roman"/>
                <w:color w:val="000000"/>
              </w:rPr>
            </w:pPr>
            <w:r w:rsidRPr="00BC01ED">
              <w:rPr>
                <w:rFonts w:ascii="Times New Roman" w:hAnsi="Times New Roman"/>
                <w:color w:val="000000"/>
              </w:rPr>
              <w:t>The total number of valid DET and LIS records in the State file.</w:t>
            </w:r>
          </w:p>
          <w:p w14:paraId="4B381FA1" w14:textId="77777777" w:rsidR="00842031" w:rsidRDefault="00842031">
            <w:pPr>
              <w:rPr>
                <w:rFonts w:ascii="Times New Roman" w:hAnsi="Times New Roman"/>
                <w:color w:val="000000"/>
              </w:rPr>
            </w:pPr>
          </w:p>
          <w:p w14:paraId="1CE6014B" w14:textId="66AB0DAA" w:rsidR="00B37098" w:rsidRPr="00BC01ED" w:rsidRDefault="00B37098">
            <w:pPr>
              <w:rPr>
                <w:rFonts w:ascii="Times New Roman" w:hAnsi="Times New Roman"/>
                <w:color w:val="000000"/>
              </w:rPr>
            </w:pPr>
            <w:r w:rsidRPr="00BC01ED">
              <w:rPr>
                <w:rFonts w:ascii="Times New Roman" w:hAnsi="Times New Roman"/>
                <w:color w:val="000000"/>
              </w:rPr>
              <w:t>This count excludes PRO records.</w:t>
            </w:r>
          </w:p>
        </w:tc>
      </w:tr>
      <w:tr w:rsidR="00B37098" w:rsidRPr="00BC01ED" w14:paraId="1CE60151" w14:textId="77777777" w:rsidTr="00BB2634">
        <w:trPr>
          <w:cantSplit/>
          <w:trHeight w:val="1020"/>
          <w:jc w:val="center"/>
        </w:trPr>
        <w:tc>
          <w:tcPr>
            <w:tcW w:w="3600" w:type="dxa"/>
            <w:tcBorders>
              <w:top w:val="nil"/>
              <w:left w:val="single" w:sz="4" w:space="0" w:color="auto"/>
              <w:bottom w:val="single" w:sz="4" w:space="0" w:color="auto"/>
              <w:right w:val="single" w:sz="4" w:space="0" w:color="auto"/>
            </w:tcBorders>
            <w:shd w:val="clear" w:color="auto" w:fill="auto"/>
            <w:noWrap/>
            <w:hideMark/>
          </w:tcPr>
          <w:p w14:paraId="1CE6014D"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Invalid Records in State File</w:t>
            </w:r>
          </w:p>
        </w:tc>
        <w:tc>
          <w:tcPr>
            <w:tcW w:w="1530" w:type="dxa"/>
            <w:tcBorders>
              <w:top w:val="nil"/>
              <w:left w:val="nil"/>
              <w:bottom w:val="single" w:sz="4" w:space="0" w:color="auto"/>
              <w:right w:val="single" w:sz="4" w:space="0" w:color="auto"/>
            </w:tcBorders>
            <w:shd w:val="clear" w:color="auto" w:fill="auto"/>
            <w:noWrap/>
            <w:hideMark/>
          </w:tcPr>
          <w:p w14:paraId="1CE6014E"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64-71</w:t>
            </w:r>
          </w:p>
        </w:tc>
        <w:tc>
          <w:tcPr>
            <w:tcW w:w="1260" w:type="dxa"/>
            <w:tcBorders>
              <w:top w:val="nil"/>
              <w:left w:val="nil"/>
              <w:bottom w:val="single" w:sz="4" w:space="0" w:color="auto"/>
              <w:right w:val="single" w:sz="4" w:space="0" w:color="auto"/>
            </w:tcBorders>
            <w:shd w:val="clear" w:color="auto" w:fill="auto"/>
            <w:noWrap/>
            <w:hideMark/>
          </w:tcPr>
          <w:p w14:paraId="1CE6014F"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9(08)</w:t>
            </w:r>
          </w:p>
        </w:tc>
        <w:tc>
          <w:tcPr>
            <w:tcW w:w="3060" w:type="dxa"/>
            <w:tcBorders>
              <w:top w:val="nil"/>
              <w:left w:val="nil"/>
              <w:bottom w:val="single" w:sz="4" w:space="0" w:color="auto"/>
              <w:right w:val="single" w:sz="4" w:space="0" w:color="auto"/>
            </w:tcBorders>
            <w:shd w:val="clear" w:color="auto" w:fill="auto"/>
            <w:hideMark/>
          </w:tcPr>
          <w:p w14:paraId="6BEF9617" w14:textId="2CDF878F" w:rsidR="00842031" w:rsidRDefault="00B37098">
            <w:pPr>
              <w:rPr>
                <w:rFonts w:ascii="Times New Roman" w:hAnsi="Times New Roman"/>
                <w:color w:val="000000"/>
              </w:rPr>
            </w:pPr>
            <w:r w:rsidRPr="00BC01ED">
              <w:rPr>
                <w:rFonts w:ascii="Times New Roman" w:hAnsi="Times New Roman"/>
                <w:color w:val="000000"/>
              </w:rPr>
              <w:t>The total number of invalid DET and LIS records in the State file.</w:t>
            </w:r>
          </w:p>
          <w:p w14:paraId="67F45CF5" w14:textId="77777777" w:rsidR="00842031" w:rsidRDefault="00842031">
            <w:pPr>
              <w:rPr>
                <w:rFonts w:ascii="Times New Roman" w:hAnsi="Times New Roman"/>
                <w:color w:val="000000"/>
              </w:rPr>
            </w:pPr>
          </w:p>
          <w:p w14:paraId="1CE60150" w14:textId="615DD655" w:rsidR="00B37098" w:rsidRPr="00BC01ED" w:rsidRDefault="00B37098">
            <w:pPr>
              <w:rPr>
                <w:rFonts w:ascii="Times New Roman" w:hAnsi="Times New Roman"/>
                <w:color w:val="000000"/>
              </w:rPr>
            </w:pPr>
            <w:r w:rsidRPr="00BC01ED">
              <w:rPr>
                <w:rFonts w:ascii="Times New Roman" w:hAnsi="Times New Roman"/>
                <w:color w:val="000000"/>
              </w:rPr>
              <w:t>This count excludes PRO records.</w:t>
            </w:r>
          </w:p>
        </w:tc>
      </w:tr>
      <w:tr w:rsidR="00B37098" w:rsidRPr="00BC01ED" w14:paraId="1CE60156" w14:textId="77777777" w:rsidTr="00BB2634">
        <w:trPr>
          <w:cantSplit/>
          <w:trHeight w:val="1275"/>
          <w:jc w:val="center"/>
        </w:trPr>
        <w:tc>
          <w:tcPr>
            <w:tcW w:w="3600" w:type="dxa"/>
            <w:tcBorders>
              <w:top w:val="nil"/>
              <w:left w:val="single" w:sz="4" w:space="0" w:color="auto"/>
              <w:bottom w:val="single" w:sz="4" w:space="0" w:color="auto"/>
              <w:right w:val="single" w:sz="4" w:space="0" w:color="auto"/>
            </w:tcBorders>
            <w:shd w:val="clear" w:color="auto" w:fill="auto"/>
            <w:noWrap/>
            <w:hideMark/>
          </w:tcPr>
          <w:p w14:paraId="1CE60152"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Matched Records in State File</w:t>
            </w:r>
          </w:p>
        </w:tc>
        <w:tc>
          <w:tcPr>
            <w:tcW w:w="1530" w:type="dxa"/>
            <w:tcBorders>
              <w:top w:val="nil"/>
              <w:left w:val="nil"/>
              <w:bottom w:val="single" w:sz="4" w:space="0" w:color="auto"/>
              <w:right w:val="single" w:sz="4" w:space="0" w:color="auto"/>
            </w:tcBorders>
            <w:shd w:val="clear" w:color="auto" w:fill="auto"/>
            <w:noWrap/>
            <w:hideMark/>
          </w:tcPr>
          <w:p w14:paraId="1CE60153"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72-79</w:t>
            </w:r>
          </w:p>
        </w:tc>
        <w:tc>
          <w:tcPr>
            <w:tcW w:w="1260" w:type="dxa"/>
            <w:tcBorders>
              <w:top w:val="nil"/>
              <w:left w:val="nil"/>
              <w:bottom w:val="single" w:sz="4" w:space="0" w:color="auto"/>
              <w:right w:val="single" w:sz="4" w:space="0" w:color="auto"/>
            </w:tcBorders>
            <w:shd w:val="clear" w:color="auto" w:fill="auto"/>
            <w:noWrap/>
            <w:hideMark/>
          </w:tcPr>
          <w:p w14:paraId="1CE60154"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9(08)</w:t>
            </w:r>
          </w:p>
        </w:tc>
        <w:tc>
          <w:tcPr>
            <w:tcW w:w="3060" w:type="dxa"/>
            <w:tcBorders>
              <w:top w:val="nil"/>
              <w:left w:val="nil"/>
              <w:bottom w:val="single" w:sz="4" w:space="0" w:color="auto"/>
              <w:right w:val="single" w:sz="4" w:space="0" w:color="auto"/>
            </w:tcBorders>
            <w:shd w:val="clear" w:color="auto" w:fill="auto"/>
            <w:hideMark/>
          </w:tcPr>
          <w:p w14:paraId="1E951980" w14:textId="166040BC" w:rsidR="00842031" w:rsidRDefault="00B37098">
            <w:pPr>
              <w:rPr>
                <w:rFonts w:ascii="Times New Roman" w:hAnsi="Times New Roman"/>
                <w:color w:val="000000"/>
              </w:rPr>
            </w:pPr>
            <w:r w:rsidRPr="00BC01ED">
              <w:rPr>
                <w:rFonts w:ascii="Times New Roman" w:hAnsi="Times New Roman"/>
                <w:color w:val="000000"/>
              </w:rPr>
              <w:t>The total number of DET and LIS records in the file</w:t>
            </w:r>
            <w:r w:rsidR="009C1B17" w:rsidRPr="00BC01ED">
              <w:rPr>
                <w:rFonts w:ascii="Times New Roman" w:hAnsi="Times New Roman"/>
                <w:color w:val="000000"/>
              </w:rPr>
              <w:t>s</w:t>
            </w:r>
            <w:r w:rsidRPr="00BC01ED">
              <w:rPr>
                <w:rFonts w:ascii="Times New Roman" w:hAnsi="Times New Roman"/>
                <w:color w:val="000000"/>
              </w:rPr>
              <w:t xml:space="preserve"> that are successfully matched to an individual on the </w:t>
            </w:r>
            <w:r w:rsidR="00AC6B9E">
              <w:rPr>
                <w:rFonts w:ascii="Times New Roman" w:hAnsi="Times New Roman"/>
                <w:color w:val="000000"/>
              </w:rPr>
              <w:t>Active</w:t>
            </w:r>
            <w:r w:rsidR="006739DB">
              <w:rPr>
                <w:rFonts w:ascii="Times New Roman" w:hAnsi="Times New Roman"/>
                <w:color w:val="000000"/>
              </w:rPr>
              <w:t xml:space="preserve"> </w:t>
            </w:r>
            <w:r w:rsidRPr="00BC01ED">
              <w:rPr>
                <w:rFonts w:ascii="Times New Roman" w:hAnsi="Times New Roman"/>
                <w:color w:val="000000"/>
              </w:rPr>
              <w:t>Medicare Beneficiary Database.</w:t>
            </w:r>
          </w:p>
          <w:p w14:paraId="71C6430E" w14:textId="77777777" w:rsidR="00842031" w:rsidRDefault="00842031">
            <w:pPr>
              <w:rPr>
                <w:rFonts w:ascii="Times New Roman" w:hAnsi="Times New Roman"/>
                <w:color w:val="000000"/>
              </w:rPr>
            </w:pPr>
          </w:p>
          <w:p w14:paraId="1CE60155" w14:textId="59000B81" w:rsidR="00B37098" w:rsidRPr="00BC01ED" w:rsidRDefault="00B37098">
            <w:pPr>
              <w:rPr>
                <w:rFonts w:ascii="Times New Roman" w:hAnsi="Times New Roman"/>
                <w:color w:val="000000"/>
              </w:rPr>
            </w:pPr>
            <w:r w:rsidRPr="00BC01ED">
              <w:rPr>
                <w:rFonts w:ascii="Times New Roman" w:hAnsi="Times New Roman"/>
                <w:color w:val="000000"/>
              </w:rPr>
              <w:t>This count excludes PRO records.</w:t>
            </w:r>
          </w:p>
        </w:tc>
      </w:tr>
      <w:tr w:rsidR="00B37098" w:rsidRPr="00BC01ED" w14:paraId="1CE6015B" w14:textId="77777777" w:rsidTr="00BB2634">
        <w:trPr>
          <w:cantSplit/>
          <w:trHeight w:val="1275"/>
          <w:jc w:val="center"/>
        </w:trPr>
        <w:tc>
          <w:tcPr>
            <w:tcW w:w="3600" w:type="dxa"/>
            <w:tcBorders>
              <w:top w:val="nil"/>
              <w:left w:val="single" w:sz="4" w:space="0" w:color="auto"/>
              <w:bottom w:val="single" w:sz="4" w:space="0" w:color="auto"/>
              <w:right w:val="single" w:sz="4" w:space="0" w:color="auto"/>
            </w:tcBorders>
            <w:shd w:val="clear" w:color="auto" w:fill="auto"/>
            <w:hideMark/>
          </w:tcPr>
          <w:p w14:paraId="1CE60157" w14:textId="77777777" w:rsidR="00B37098" w:rsidRPr="00BC01ED" w:rsidRDefault="00B37098" w:rsidP="00B37098">
            <w:pPr>
              <w:rPr>
                <w:rFonts w:ascii="Times New Roman" w:hAnsi="Times New Roman"/>
                <w:color w:val="000000"/>
              </w:rPr>
            </w:pPr>
            <w:r w:rsidRPr="00BC01ED">
              <w:rPr>
                <w:rFonts w:ascii="Times New Roman" w:hAnsi="Times New Roman"/>
                <w:color w:val="000000"/>
              </w:rPr>
              <w:lastRenderedPageBreak/>
              <w:t>Not Matched Records in State File</w:t>
            </w:r>
          </w:p>
        </w:tc>
        <w:tc>
          <w:tcPr>
            <w:tcW w:w="1530" w:type="dxa"/>
            <w:tcBorders>
              <w:top w:val="nil"/>
              <w:left w:val="nil"/>
              <w:bottom w:val="single" w:sz="4" w:space="0" w:color="auto"/>
              <w:right w:val="single" w:sz="4" w:space="0" w:color="auto"/>
            </w:tcBorders>
            <w:shd w:val="clear" w:color="auto" w:fill="auto"/>
            <w:noWrap/>
            <w:hideMark/>
          </w:tcPr>
          <w:p w14:paraId="1CE60158"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80-87</w:t>
            </w:r>
          </w:p>
        </w:tc>
        <w:tc>
          <w:tcPr>
            <w:tcW w:w="1260" w:type="dxa"/>
            <w:tcBorders>
              <w:top w:val="nil"/>
              <w:left w:val="nil"/>
              <w:bottom w:val="single" w:sz="4" w:space="0" w:color="auto"/>
              <w:right w:val="single" w:sz="4" w:space="0" w:color="auto"/>
            </w:tcBorders>
            <w:shd w:val="clear" w:color="auto" w:fill="auto"/>
            <w:noWrap/>
            <w:hideMark/>
          </w:tcPr>
          <w:p w14:paraId="1CE60159"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9(08)</w:t>
            </w:r>
          </w:p>
        </w:tc>
        <w:tc>
          <w:tcPr>
            <w:tcW w:w="3060" w:type="dxa"/>
            <w:tcBorders>
              <w:top w:val="nil"/>
              <w:left w:val="nil"/>
              <w:bottom w:val="single" w:sz="4" w:space="0" w:color="auto"/>
              <w:right w:val="single" w:sz="4" w:space="0" w:color="auto"/>
            </w:tcBorders>
            <w:shd w:val="clear" w:color="auto" w:fill="auto"/>
            <w:hideMark/>
          </w:tcPr>
          <w:p w14:paraId="2A14E9C7" w14:textId="05A0203A" w:rsidR="00842031" w:rsidRDefault="00B37098">
            <w:pPr>
              <w:rPr>
                <w:rFonts w:ascii="Times New Roman" w:hAnsi="Times New Roman"/>
                <w:color w:val="000000"/>
              </w:rPr>
            </w:pPr>
            <w:r w:rsidRPr="00BC01ED">
              <w:rPr>
                <w:rFonts w:ascii="Times New Roman" w:hAnsi="Times New Roman"/>
                <w:color w:val="000000"/>
              </w:rPr>
              <w:t>The total number of DET and LIS records in the file</w:t>
            </w:r>
            <w:r w:rsidR="009C1B17" w:rsidRPr="00BC01ED">
              <w:rPr>
                <w:rFonts w:ascii="Times New Roman" w:hAnsi="Times New Roman"/>
                <w:color w:val="000000"/>
              </w:rPr>
              <w:t>s</w:t>
            </w:r>
            <w:r w:rsidRPr="00BC01ED">
              <w:rPr>
                <w:rFonts w:ascii="Times New Roman" w:hAnsi="Times New Roman"/>
                <w:color w:val="000000"/>
              </w:rPr>
              <w:t xml:space="preserve"> that are not matched to an individual on the </w:t>
            </w:r>
            <w:r w:rsidR="005C1587">
              <w:rPr>
                <w:rFonts w:ascii="Times New Roman" w:hAnsi="Times New Roman"/>
                <w:color w:val="000000"/>
              </w:rPr>
              <w:t xml:space="preserve">Active </w:t>
            </w:r>
            <w:r w:rsidRPr="00BC01ED">
              <w:rPr>
                <w:rFonts w:ascii="Times New Roman" w:hAnsi="Times New Roman"/>
                <w:color w:val="000000"/>
              </w:rPr>
              <w:t>Medicare Beneficiary Database.</w:t>
            </w:r>
          </w:p>
          <w:p w14:paraId="1CE14130" w14:textId="77777777" w:rsidR="00842031" w:rsidRDefault="00842031">
            <w:pPr>
              <w:rPr>
                <w:rFonts w:ascii="Times New Roman" w:hAnsi="Times New Roman"/>
                <w:color w:val="000000"/>
              </w:rPr>
            </w:pPr>
          </w:p>
          <w:p w14:paraId="1CE6015A" w14:textId="7F5938B4" w:rsidR="00B37098" w:rsidRPr="00BC01ED" w:rsidRDefault="00B37098">
            <w:pPr>
              <w:rPr>
                <w:rFonts w:ascii="Times New Roman" w:hAnsi="Times New Roman"/>
                <w:color w:val="000000"/>
              </w:rPr>
            </w:pPr>
            <w:r w:rsidRPr="00BC01ED">
              <w:rPr>
                <w:rFonts w:ascii="Times New Roman" w:hAnsi="Times New Roman"/>
                <w:color w:val="000000"/>
              </w:rPr>
              <w:t>This count excludes PRO records.</w:t>
            </w:r>
          </w:p>
        </w:tc>
      </w:tr>
      <w:tr w:rsidR="00B37098" w:rsidRPr="00BC01ED" w14:paraId="1CE60160" w14:textId="77777777" w:rsidTr="00BB2634">
        <w:trPr>
          <w:cantSplit/>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CE6015C"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File Create Month</w:t>
            </w:r>
          </w:p>
        </w:tc>
        <w:tc>
          <w:tcPr>
            <w:tcW w:w="1530" w:type="dxa"/>
            <w:tcBorders>
              <w:top w:val="nil"/>
              <w:left w:val="nil"/>
              <w:bottom w:val="single" w:sz="4" w:space="0" w:color="auto"/>
              <w:right w:val="single" w:sz="4" w:space="0" w:color="auto"/>
            </w:tcBorders>
            <w:shd w:val="clear" w:color="auto" w:fill="auto"/>
            <w:noWrap/>
            <w:hideMark/>
          </w:tcPr>
          <w:p w14:paraId="1CE6015D" w14:textId="77777777" w:rsidR="00B37098" w:rsidRPr="00BC01ED" w:rsidRDefault="00785280" w:rsidP="00B37098">
            <w:pPr>
              <w:jc w:val="center"/>
              <w:rPr>
                <w:rFonts w:ascii="Times New Roman" w:hAnsi="Times New Roman"/>
                <w:color w:val="000000"/>
              </w:rPr>
            </w:pPr>
            <w:r w:rsidRPr="00BC01ED">
              <w:rPr>
                <w:rFonts w:ascii="Times New Roman" w:hAnsi="Times New Roman"/>
                <w:color w:val="000000"/>
              </w:rPr>
              <w:t>88-89</w:t>
            </w:r>
          </w:p>
        </w:tc>
        <w:tc>
          <w:tcPr>
            <w:tcW w:w="1260" w:type="dxa"/>
            <w:tcBorders>
              <w:top w:val="nil"/>
              <w:left w:val="nil"/>
              <w:bottom w:val="single" w:sz="4" w:space="0" w:color="auto"/>
              <w:right w:val="single" w:sz="4" w:space="0" w:color="auto"/>
            </w:tcBorders>
            <w:shd w:val="clear" w:color="auto" w:fill="auto"/>
            <w:noWrap/>
            <w:hideMark/>
          </w:tcPr>
          <w:p w14:paraId="1CE6015E"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9(02)</w:t>
            </w:r>
          </w:p>
        </w:tc>
        <w:tc>
          <w:tcPr>
            <w:tcW w:w="3060" w:type="dxa"/>
            <w:tcBorders>
              <w:top w:val="nil"/>
              <w:left w:val="nil"/>
              <w:bottom w:val="single" w:sz="4" w:space="0" w:color="auto"/>
              <w:right w:val="single" w:sz="4" w:space="0" w:color="auto"/>
            </w:tcBorders>
            <w:shd w:val="clear" w:color="auto" w:fill="auto"/>
            <w:hideMark/>
          </w:tcPr>
          <w:p w14:paraId="1CE6015F" w14:textId="088E8237" w:rsidR="00B37098" w:rsidRPr="00BC01ED" w:rsidRDefault="00B37098" w:rsidP="00B37098">
            <w:pPr>
              <w:rPr>
                <w:rFonts w:ascii="Times New Roman" w:hAnsi="Times New Roman"/>
                <w:color w:val="000000"/>
              </w:rPr>
            </w:pPr>
            <w:r w:rsidRPr="00BC01ED">
              <w:rPr>
                <w:rFonts w:ascii="Times New Roman" w:hAnsi="Times New Roman"/>
                <w:color w:val="000000"/>
              </w:rPr>
              <w:t>Month that file is created</w:t>
            </w:r>
            <w:r w:rsidR="00842031">
              <w:rPr>
                <w:rFonts w:ascii="Times New Roman" w:hAnsi="Times New Roman"/>
                <w:color w:val="000000"/>
              </w:rPr>
              <w:t>.</w:t>
            </w:r>
            <w:r w:rsidRPr="00BC01ED">
              <w:rPr>
                <w:rFonts w:ascii="Times New Roman" w:hAnsi="Times New Roman"/>
                <w:color w:val="000000"/>
              </w:rPr>
              <w:t xml:space="preserve"> </w:t>
            </w:r>
          </w:p>
        </w:tc>
      </w:tr>
      <w:tr w:rsidR="00B37098" w:rsidRPr="00BC01ED" w14:paraId="1CE60165" w14:textId="77777777" w:rsidTr="00BB2634">
        <w:trPr>
          <w:cantSplit/>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CE60161"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File Create Year</w:t>
            </w:r>
          </w:p>
        </w:tc>
        <w:tc>
          <w:tcPr>
            <w:tcW w:w="1530" w:type="dxa"/>
            <w:tcBorders>
              <w:top w:val="nil"/>
              <w:left w:val="nil"/>
              <w:bottom w:val="single" w:sz="4" w:space="0" w:color="auto"/>
              <w:right w:val="single" w:sz="4" w:space="0" w:color="auto"/>
            </w:tcBorders>
            <w:shd w:val="clear" w:color="auto" w:fill="auto"/>
            <w:noWrap/>
            <w:hideMark/>
          </w:tcPr>
          <w:p w14:paraId="1CE60162" w14:textId="77777777" w:rsidR="00B37098" w:rsidRPr="00BC01ED" w:rsidRDefault="00785280" w:rsidP="00B37098">
            <w:pPr>
              <w:jc w:val="center"/>
              <w:rPr>
                <w:rFonts w:ascii="Times New Roman" w:hAnsi="Times New Roman"/>
                <w:color w:val="000000"/>
              </w:rPr>
            </w:pPr>
            <w:r w:rsidRPr="00BC01ED">
              <w:rPr>
                <w:rFonts w:ascii="Times New Roman" w:hAnsi="Times New Roman"/>
                <w:color w:val="000000"/>
              </w:rPr>
              <w:t>90-93</w:t>
            </w:r>
          </w:p>
        </w:tc>
        <w:tc>
          <w:tcPr>
            <w:tcW w:w="1260" w:type="dxa"/>
            <w:tcBorders>
              <w:top w:val="nil"/>
              <w:left w:val="nil"/>
              <w:bottom w:val="single" w:sz="4" w:space="0" w:color="auto"/>
              <w:right w:val="single" w:sz="4" w:space="0" w:color="auto"/>
            </w:tcBorders>
            <w:shd w:val="clear" w:color="auto" w:fill="auto"/>
            <w:noWrap/>
            <w:hideMark/>
          </w:tcPr>
          <w:p w14:paraId="1CE60163"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9(04)</w:t>
            </w:r>
          </w:p>
        </w:tc>
        <w:tc>
          <w:tcPr>
            <w:tcW w:w="3060" w:type="dxa"/>
            <w:tcBorders>
              <w:top w:val="nil"/>
              <w:left w:val="nil"/>
              <w:bottom w:val="single" w:sz="4" w:space="0" w:color="auto"/>
              <w:right w:val="single" w:sz="4" w:space="0" w:color="auto"/>
            </w:tcBorders>
            <w:shd w:val="clear" w:color="auto" w:fill="auto"/>
            <w:hideMark/>
          </w:tcPr>
          <w:p w14:paraId="1CE60164" w14:textId="5E263F29" w:rsidR="00B37098" w:rsidRPr="00BC01ED" w:rsidRDefault="00B37098" w:rsidP="00B37098">
            <w:pPr>
              <w:rPr>
                <w:rFonts w:ascii="Times New Roman" w:hAnsi="Times New Roman"/>
                <w:color w:val="000000"/>
              </w:rPr>
            </w:pPr>
            <w:r w:rsidRPr="00BC01ED">
              <w:rPr>
                <w:rFonts w:ascii="Times New Roman" w:hAnsi="Times New Roman"/>
                <w:color w:val="000000"/>
              </w:rPr>
              <w:t>Year that file is created</w:t>
            </w:r>
            <w:r w:rsidR="00842031">
              <w:rPr>
                <w:rFonts w:ascii="Times New Roman" w:hAnsi="Times New Roman"/>
                <w:color w:val="000000"/>
              </w:rPr>
              <w:t>.</w:t>
            </w:r>
          </w:p>
        </w:tc>
      </w:tr>
      <w:tr w:rsidR="00B37098" w:rsidRPr="00BC01ED" w14:paraId="1CE6016A" w14:textId="77777777" w:rsidTr="00BB2634">
        <w:trPr>
          <w:cantSplit/>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CE60166"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Filler</w:t>
            </w:r>
          </w:p>
        </w:tc>
        <w:tc>
          <w:tcPr>
            <w:tcW w:w="1530" w:type="dxa"/>
            <w:tcBorders>
              <w:top w:val="nil"/>
              <w:left w:val="nil"/>
              <w:bottom w:val="single" w:sz="4" w:space="0" w:color="auto"/>
              <w:right w:val="single" w:sz="4" w:space="0" w:color="auto"/>
            </w:tcBorders>
            <w:shd w:val="clear" w:color="auto" w:fill="auto"/>
            <w:noWrap/>
            <w:hideMark/>
          </w:tcPr>
          <w:p w14:paraId="1CE60167"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94-115</w:t>
            </w:r>
          </w:p>
        </w:tc>
        <w:tc>
          <w:tcPr>
            <w:tcW w:w="1260" w:type="dxa"/>
            <w:tcBorders>
              <w:top w:val="nil"/>
              <w:left w:val="nil"/>
              <w:bottom w:val="single" w:sz="4" w:space="0" w:color="auto"/>
              <w:right w:val="single" w:sz="4" w:space="0" w:color="auto"/>
            </w:tcBorders>
            <w:shd w:val="clear" w:color="auto" w:fill="auto"/>
            <w:noWrap/>
            <w:hideMark/>
          </w:tcPr>
          <w:p w14:paraId="1CE60168"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X(22)</w:t>
            </w:r>
          </w:p>
        </w:tc>
        <w:tc>
          <w:tcPr>
            <w:tcW w:w="3060" w:type="dxa"/>
            <w:tcBorders>
              <w:top w:val="nil"/>
              <w:left w:val="nil"/>
              <w:bottom w:val="single" w:sz="4" w:space="0" w:color="auto"/>
              <w:right w:val="single" w:sz="4" w:space="0" w:color="auto"/>
            </w:tcBorders>
            <w:shd w:val="clear" w:color="auto" w:fill="auto"/>
            <w:noWrap/>
            <w:hideMark/>
          </w:tcPr>
          <w:p w14:paraId="1CE60169" w14:textId="6B00FFD3" w:rsidR="00B37098" w:rsidRPr="00BC01ED" w:rsidRDefault="00B37098" w:rsidP="00B37098">
            <w:pPr>
              <w:rPr>
                <w:rFonts w:ascii="Times New Roman" w:hAnsi="Times New Roman"/>
                <w:color w:val="000000"/>
              </w:rPr>
            </w:pPr>
          </w:p>
        </w:tc>
      </w:tr>
      <w:tr w:rsidR="00B37098" w:rsidRPr="00BC01ED" w14:paraId="1CE6016F" w14:textId="77777777" w:rsidTr="00BB2634">
        <w:trPr>
          <w:cantSplit/>
          <w:trHeight w:val="300"/>
          <w:jc w:val="center"/>
        </w:trPr>
        <w:tc>
          <w:tcPr>
            <w:tcW w:w="3600" w:type="dxa"/>
            <w:tcBorders>
              <w:top w:val="nil"/>
              <w:left w:val="single" w:sz="4" w:space="0" w:color="auto"/>
              <w:bottom w:val="single" w:sz="4" w:space="0" w:color="auto"/>
              <w:right w:val="single" w:sz="4" w:space="0" w:color="auto"/>
            </w:tcBorders>
            <w:shd w:val="clear" w:color="auto" w:fill="auto"/>
            <w:hideMark/>
          </w:tcPr>
          <w:p w14:paraId="1CE6016B"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 xml:space="preserve">Record Identification Code </w:t>
            </w:r>
          </w:p>
        </w:tc>
        <w:tc>
          <w:tcPr>
            <w:tcW w:w="1530" w:type="dxa"/>
            <w:tcBorders>
              <w:top w:val="nil"/>
              <w:left w:val="nil"/>
              <w:bottom w:val="single" w:sz="4" w:space="0" w:color="auto"/>
              <w:right w:val="single" w:sz="4" w:space="0" w:color="auto"/>
            </w:tcBorders>
            <w:shd w:val="clear" w:color="auto" w:fill="auto"/>
            <w:noWrap/>
            <w:hideMark/>
          </w:tcPr>
          <w:p w14:paraId="1CE6016C"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116-118</w:t>
            </w:r>
          </w:p>
        </w:tc>
        <w:tc>
          <w:tcPr>
            <w:tcW w:w="1260" w:type="dxa"/>
            <w:tcBorders>
              <w:top w:val="nil"/>
              <w:left w:val="nil"/>
              <w:bottom w:val="single" w:sz="4" w:space="0" w:color="auto"/>
              <w:right w:val="single" w:sz="4" w:space="0" w:color="auto"/>
            </w:tcBorders>
            <w:shd w:val="clear" w:color="auto" w:fill="auto"/>
            <w:hideMark/>
          </w:tcPr>
          <w:p w14:paraId="1CE6016D"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X(03)</w:t>
            </w:r>
          </w:p>
        </w:tc>
        <w:tc>
          <w:tcPr>
            <w:tcW w:w="3060" w:type="dxa"/>
            <w:tcBorders>
              <w:top w:val="nil"/>
              <w:left w:val="nil"/>
              <w:bottom w:val="single" w:sz="4" w:space="0" w:color="auto"/>
              <w:right w:val="single" w:sz="4" w:space="0" w:color="auto"/>
            </w:tcBorders>
            <w:shd w:val="clear" w:color="auto" w:fill="auto"/>
            <w:noWrap/>
            <w:vAlign w:val="bottom"/>
            <w:hideMark/>
          </w:tcPr>
          <w:p w14:paraId="1CE6016E" w14:textId="171C6BC3" w:rsidR="00B37098" w:rsidRPr="00BC01ED" w:rsidRDefault="00FC5565" w:rsidP="000C4462">
            <w:pPr>
              <w:rPr>
                <w:rFonts w:ascii="Times New Roman" w:hAnsi="Times New Roman"/>
                <w:color w:val="000000"/>
              </w:rPr>
            </w:pPr>
            <w:r>
              <w:rPr>
                <w:rFonts w:ascii="Times New Roman" w:hAnsi="Times New Roman"/>
                <w:color w:val="000000"/>
              </w:rPr>
              <w:t>A copy of the header record in the incoming file is displayed in positions 116</w:t>
            </w:r>
            <w:r w:rsidR="000C4462">
              <w:rPr>
                <w:rFonts w:ascii="Times New Roman" w:hAnsi="Times New Roman"/>
                <w:color w:val="000000"/>
              </w:rPr>
              <w:t>-</w:t>
            </w:r>
            <w:r>
              <w:rPr>
                <w:rFonts w:ascii="Times New Roman" w:hAnsi="Times New Roman"/>
                <w:color w:val="000000"/>
              </w:rPr>
              <w:t>295.</w:t>
            </w:r>
          </w:p>
        </w:tc>
      </w:tr>
      <w:tr w:rsidR="00B37098" w:rsidRPr="00BC01ED" w14:paraId="1CE60174" w14:textId="77777777" w:rsidTr="00BB2634">
        <w:trPr>
          <w:cantSplit/>
          <w:trHeight w:val="300"/>
          <w:jc w:val="center"/>
        </w:trPr>
        <w:tc>
          <w:tcPr>
            <w:tcW w:w="3600" w:type="dxa"/>
            <w:tcBorders>
              <w:top w:val="nil"/>
              <w:left w:val="single" w:sz="4" w:space="0" w:color="auto"/>
              <w:bottom w:val="single" w:sz="4" w:space="0" w:color="auto"/>
              <w:right w:val="single" w:sz="4" w:space="0" w:color="auto"/>
            </w:tcBorders>
            <w:shd w:val="clear" w:color="auto" w:fill="auto"/>
            <w:hideMark/>
          </w:tcPr>
          <w:p w14:paraId="1CE60170"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State Code</w:t>
            </w:r>
          </w:p>
        </w:tc>
        <w:tc>
          <w:tcPr>
            <w:tcW w:w="1530" w:type="dxa"/>
            <w:tcBorders>
              <w:top w:val="nil"/>
              <w:left w:val="nil"/>
              <w:bottom w:val="single" w:sz="4" w:space="0" w:color="auto"/>
              <w:right w:val="single" w:sz="4" w:space="0" w:color="auto"/>
            </w:tcBorders>
            <w:shd w:val="clear" w:color="auto" w:fill="auto"/>
            <w:noWrap/>
            <w:hideMark/>
          </w:tcPr>
          <w:p w14:paraId="1CE60171"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119-120</w:t>
            </w:r>
          </w:p>
        </w:tc>
        <w:tc>
          <w:tcPr>
            <w:tcW w:w="1260" w:type="dxa"/>
            <w:tcBorders>
              <w:top w:val="nil"/>
              <w:left w:val="nil"/>
              <w:bottom w:val="single" w:sz="4" w:space="0" w:color="auto"/>
              <w:right w:val="single" w:sz="4" w:space="0" w:color="auto"/>
            </w:tcBorders>
            <w:shd w:val="clear" w:color="auto" w:fill="auto"/>
            <w:hideMark/>
          </w:tcPr>
          <w:p w14:paraId="1CE60172"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X(02)</w:t>
            </w:r>
          </w:p>
        </w:tc>
        <w:tc>
          <w:tcPr>
            <w:tcW w:w="3060" w:type="dxa"/>
            <w:tcBorders>
              <w:top w:val="nil"/>
              <w:left w:val="nil"/>
              <w:bottom w:val="single" w:sz="4" w:space="0" w:color="auto"/>
              <w:right w:val="single" w:sz="4" w:space="0" w:color="auto"/>
            </w:tcBorders>
            <w:shd w:val="clear" w:color="auto" w:fill="auto"/>
            <w:noWrap/>
            <w:vAlign w:val="bottom"/>
            <w:hideMark/>
          </w:tcPr>
          <w:p w14:paraId="1CE60173" w14:textId="385ED56F" w:rsidR="00B37098" w:rsidRPr="00BC01ED" w:rsidRDefault="00B37098" w:rsidP="00B37098">
            <w:pPr>
              <w:rPr>
                <w:rFonts w:ascii="Times New Roman" w:hAnsi="Times New Roman"/>
                <w:color w:val="000000"/>
              </w:rPr>
            </w:pPr>
          </w:p>
        </w:tc>
      </w:tr>
      <w:tr w:rsidR="00B37098" w:rsidRPr="00BC01ED" w14:paraId="1CE60179" w14:textId="77777777" w:rsidTr="00BB2634">
        <w:trPr>
          <w:cantSplit/>
          <w:trHeight w:val="300"/>
          <w:jc w:val="center"/>
        </w:trPr>
        <w:tc>
          <w:tcPr>
            <w:tcW w:w="3600" w:type="dxa"/>
            <w:tcBorders>
              <w:top w:val="nil"/>
              <w:left w:val="single" w:sz="4" w:space="0" w:color="auto"/>
              <w:bottom w:val="single" w:sz="4" w:space="0" w:color="auto"/>
              <w:right w:val="single" w:sz="4" w:space="0" w:color="auto"/>
            </w:tcBorders>
            <w:shd w:val="clear" w:color="auto" w:fill="auto"/>
            <w:hideMark/>
          </w:tcPr>
          <w:p w14:paraId="1CE60175"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Create Month</w:t>
            </w:r>
          </w:p>
        </w:tc>
        <w:tc>
          <w:tcPr>
            <w:tcW w:w="1530" w:type="dxa"/>
            <w:tcBorders>
              <w:top w:val="nil"/>
              <w:left w:val="nil"/>
              <w:bottom w:val="single" w:sz="4" w:space="0" w:color="auto"/>
              <w:right w:val="single" w:sz="4" w:space="0" w:color="auto"/>
            </w:tcBorders>
            <w:shd w:val="clear" w:color="auto" w:fill="auto"/>
            <w:noWrap/>
            <w:hideMark/>
          </w:tcPr>
          <w:p w14:paraId="1CE60176"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121-122</w:t>
            </w:r>
          </w:p>
        </w:tc>
        <w:tc>
          <w:tcPr>
            <w:tcW w:w="1260" w:type="dxa"/>
            <w:tcBorders>
              <w:top w:val="nil"/>
              <w:left w:val="nil"/>
              <w:bottom w:val="single" w:sz="4" w:space="0" w:color="auto"/>
              <w:right w:val="single" w:sz="4" w:space="0" w:color="auto"/>
            </w:tcBorders>
            <w:shd w:val="clear" w:color="auto" w:fill="auto"/>
            <w:noWrap/>
            <w:hideMark/>
          </w:tcPr>
          <w:p w14:paraId="1CE60177"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9(02)</w:t>
            </w:r>
          </w:p>
        </w:tc>
        <w:tc>
          <w:tcPr>
            <w:tcW w:w="3060" w:type="dxa"/>
            <w:tcBorders>
              <w:top w:val="nil"/>
              <w:left w:val="nil"/>
              <w:bottom w:val="single" w:sz="4" w:space="0" w:color="auto"/>
              <w:right w:val="single" w:sz="4" w:space="0" w:color="auto"/>
            </w:tcBorders>
            <w:shd w:val="clear" w:color="auto" w:fill="auto"/>
            <w:noWrap/>
            <w:vAlign w:val="bottom"/>
            <w:hideMark/>
          </w:tcPr>
          <w:p w14:paraId="1CE60178" w14:textId="292EC2A4" w:rsidR="00B37098" w:rsidRPr="00BC01ED" w:rsidRDefault="00B37098" w:rsidP="00B37098">
            <w:pPr>
              <w:rPr>
                <w:rFonts w:ascii="Times New Roman" w:hAnsi="Times New Roman"/>
                <w:color w:val="000000"/>
              </w:rPr>
            </w:pPr>
          </w:p>
        </w:tc>
      </w:tr>
      <w:tr w:rsidR="00B37098" w:rsidRPr="00BC01ED" w14:paraId="1CE6017E" w14:textId="77777777" w:rsidTr="00BB2634">
        <w:trPr>
          <w:cantSplit/>
          <w:trHeight w:val="300"/>
          <w:jc w:val="center"/>
        </w:trPr>
        <w:tc>
          <w:tcPr>
            <w:tcW w:w="3600" w:type="dxa"/>
            <w:tcBorders>
              <w:top w:val="nil"/>
              <w:left w:val="single" w:sz="4" w:space="0" w:color="auto"/>
              <w:bottom w:val="single" w:sz="4" w:space="0" w:color="auto"/>
              <w:right w:val="single" w:sz="4" w:space="0" w:color="auto"/>
            </w:tcBorders>
            <w:shd w:val="clear" w:color="auto" w:fill="auto"/>
            <w:hideMark/>
          </w:tcPr>
          <w:p w14:paraId="1CE6017A"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Create Year</w:t>
            </w:r>
          </w:p>
        </w:tc>
        <w:tc>
          <w:tcPr>
            <w:tcW w:w="1530" w:type="dxa"/>
            <w:tcBorders>
              <w:top w:val="nil"/>
              <w:left w:val="nil"/>
              <w:bottom w:val="single" w:sz="4" w:space="0" w:color="auto"/>
              <w:right w:val="single" w:sz="4" w:space="0" w:color="auto"/>
            </w:tcBorders>
            <w:shd w:val="clear" w:color="auto" w:fill="auto"/>
            <w:noWrap/>
            <w:hideMark/>
          </w:tcPr>
          <w:p w14:paraId="1CE6017B"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123-126</w:t>
            </w:r>
          </w:p>
        </w:tc>
        <w:tc>
          <w:tcPr>
            <w:tcW w:w="1260" w:type="dxa"/>
            <w:tcBorders>
              <w:top w:val="nil"/>
              <w:left w:val="nil"/>
              <w:bottom w:val="single" w:sz="4" w:space="0" w:color="auto"/>
              <w:right w:val="single" w:sz="4" w:space="0" w:color="auto"/>
            </w:tcBorders>
            <w:shd w:val="clear" w:color="auto" w:fill="auto"/>
            <w:noWrap/>
            <w:hideMark/>
          </w:tcPr>
          <w:p w14:paraId="1CE6017C"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9(04)</w:t>
            </w:r>
          </w:p>
        </w:tc>
        <w:tc>
          <w:tcPr>
            <w:tcW w:w="3060" w:type="dxa"/>
            <w:tcBorders>
              <w:top w:val="nil"/>
              <w:left w:val="nil"/>
              <w:bottom w:val="single" w:sz="4" w:space="0" w:color="auto"/>
              <w:right w:val="single" w:sz="4" w:space="0" w:color="auto"/>
            </w:tcBorders>
            <w:shd w:val="clear" w:color="auto" w:fill="auto"/>
            <w:noWrap/>
            <w:vAlign w:val="bottom"/>
            <w:hideMark/>
          </w:tcPr>
          <w:p w14:paraId="1CE6017D" w14:textId="01EDD3B7" w:rsidR="00B37098" w:rsidRPr="00BC01ED" w:rsidRDefault="00B37098" w:rsidP="00B37098">
            <w:pPr>
              <w:rPr>
                <w:rFonts w:ascii="Times New Roman" w:hAnsi="Times New Roman"/>
                <w:color w:val="000000"/>
              </w:rPr>
            </w:pPr>
          </w:p>
        </w:tc>
      </w:tr>
      <w:tr w:rsidR="00B37098" w:rsidRPr="00BC01ED" w14:paraId="1CE60183" w14:textId="77777777" w:rsidTr="00BB2634">
        <w:trPr>
          <w:cantSplit/>
          <w:trHeight w:val="300"/>
          <w:jc w:val="center"/>
        </w:trPr>
        <w:tc>
          <w:tcPr>
            <w:tcW w:w="3600" w:type="dxa"/>
            <w:tcBorders>
              <w:top w:val="nil"/>
              <w:left w:val="single" w:sz="4" w:space="0" w:color="auto"/>
              <w:bottom w:val="single" w:sz="4" w:space="0" w:color="auto"/>
              <w:right w:val="single" w:sz="4" w:space="0" w:color="auto"/>
            </w:tcBorders>
            <w:shd w:val="clear" w:color="auto" w:fill="auto"/>
            <w:hideMark/>
          </w:tcPr>
          <w:p w14:paraId="1CE6017F"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Filler</w:t>
            </w:r>
          </w:p>
        </w:tc>
        <w:tc>
          <w:tcPr>
            <w:tcW w:w="1530" w:type="dxa"/>
            <w:tcBorders>
              <w:top w:val="nil"/>
              <w:left w:val="nil"/>
              <w:bottom w:val="single" w:sz="4" w:space="0" w:color="auto"/>
              <w:right w:val="single" w:sz="4" w:space="0" w:color="auto"/>
            </w:tcBorders>
            <w:shd w:val="clear" w:color="auto" w:fill="auto"/>
            <w:noWrap/>
            <w:hideMark/>
          </w:tcPr>
          <w:p w14:paraId="1CE60180"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127-295</w:t>
            </w:r>
          </w:p>
        </w:tc>
        <w:tc>
          <w:tcPr>
            <w:tcW w:w="1260" w:type="dxa"/>
            <w:tcBorders>
              <w:top w:val="nil"/>
              <w:left w:val="nil"/>
              <w:bottom w:val="single" w:sz="4" w:space="0" w:color="auto"/>
              <w:right w:val="single" w:sz="4" w:space="0" w:color="auto"/>
            </w:tcBorders>
            <w:shd w:val="clear" w:color="auto" w:fill="auto"/>
            <w:noWrap/>
            <w:hideMark/>
          </w:tcPr>
          <w:p w14:paraId="1CE60181"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X(169)</w:t>
            </w:r>
          </w:p>
        </w:tc>
        <w:tc>
          <w:tcPr>
            <w:tcW w:w="3060" w:type="dxa"/>
            <w:tcBorders>
              <w:top w:val="nil"/>
              <w:left w:val="nil"/>
              <w:bottom w:val="single" w:sz="4" w:space="0" w:color="auto"/>
              <w:right w:val="single" w:sz="4" w:space="0" w:color="auto"/>
            </w:tcBorders>
            <w:shd w:val="clear" w:color="auto" w:fill="auto"/>
            <w:noWrap/>
            <w:vAlign w:val="bottom"/>
            <w:hideMark/>
          </w:tcPr>
          <w:p w14:paraId="1CE60182" w14:textId="1BDFC78F" w:rsidR="00B37098" w:rsidRPr="00BC01ED" w:rsidRDefault="00B37098" w:rsidP="00B37098">
            <w:pPr>
              <w:rPr>
                <w:rFonts w:ascii="Times New Roman" w:hAnsi="Times New Roman"/>
                <w:color w:val="000000"/>
              </w:rPr>
            </w:pPr>
          </w:p>
        </w:tc>
      </w:tr>
      <w:tr w:rsidR="00B37098" w:rsidRPr="00BC01ED" w14:paraId="1CE60188" w14:textId="77777777" w:rsidTr="00BB2634">
        <w:trPr>
          <w:cantSplit/>
          <w:trHeight w:val="30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60184" w14:textId="77777777" w:rsidR="00B37098" w:rsidRPr="00BC01ED" w:rsidRDefault="00B37098" w:rsidP="00B37098">
            <w:pPr>
              <w:rPr>
                <w:rFonts w:ascii="Times New Roman" w:hAnsi="Times New Roman"/>
                <w:color w:val="000000"/>
              </w:rPr>
            </w:pPr>
            <w:r w:rsidRPr="00BC01ED">
              <w:rPr>
                <w:rFonts w:ascii="Times New Roman" w:hAnsi="Times New Roman"/>
                <w:color w:val="000000"/>
              </w:rPr>
              <w:t>Filler</w:t>
            </w:r>
          </w:p>
        </w:tc>
        <w:tc>
          <w:tcPr>
            <w:tcW w:w="1530" w:type="dxa"/>
            <w:tcBorders>
              <w:top w:val="single" w:sz="4" w:space="0" w:color="auto"/>
              <w:left w:val="nil"/>
              <w:bottom w:val="single" w:sz="4" w:space="0" w:color="auto"/>
              <w:right w:val="single" w:sz="4" w:space="0" w:color="auto"/>
            </w:tcBorders>
            <w:shd w:val="clear" w:color="auto" w:fill="auto"/>
            <w:noWrap/>
            <w:hideMark/>
          </w:tcPr>
          <w:p w14:paraId="1CE60185"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296-3400</w:t>
            </w:r>
          </w:p>
        </w:tc>
        <w:tc>
          <w:tcPr>
            <w:tcW w:w="1260" w:type="dxa"/>
            <w:tcBorders>
              <w:top w:val="single" w:sz="4" w:space="0" w:color="auto"/>
              <w:left w:val="nil"/>
              <w:bottom w:val="single" w:sz="4" w:space="0" w:color="auto"/>
              <w:right w:val="single" w:sz="4" w:space="0" w:color="auto"/>
            </w:tcBorders>
            <w:shd w:val="clear" w:color="auto" w:fill="auto"/>
            <w:noWrap/>
            <w:hideMark/>
          </w:tcPr>
          <w:p w14:paraId="1CE60186" w14:textId="77777777" w:rsidR="00B37098" w:rsidRPr="00BC01ED" w:rsidRDefault="00B37098" w:rsidP="00B37098">
            <w:pPr>
              <w:jc w:val="center"/>
              <w:rPr>
                <w:rFonts w:ascii="Times New Roman" w:hAnsi="Times New Roman"/>
                <w:color w:val="000000"/>
              </w:rPr>
            </w:pPr>
            <w:r w:rsidRPr="00BC01ED">
              <w:rPr>
                <w:rFonts w:ascii="Times New Roman" w:hAnsi="Times New Roman"/>
                <w:color w:val="000000"/>
              </w:rPr>
              <w:t>X(3105)</w:t>
            </w:r>
          </w:p>
        </w:tc>
        <w:tc>
          <w:tcPr>
            <w:tcW w:w="3060" w:type="dxa"/>
            <w:tcBorders>
              <w:top w:val="single" w:sz="4" w:space="0" w:color="auto"/>
              <w:left w:val="nil"/>
              <w:bottom w:val="single" w:sz="4" w:space="0" w:color="auto"/>
              <w:right w:val="single" w:sz="4" w:space="0" w:color="auto"/>
            </w:tcBorders>
            <w:shd w:val="clear" w:color="auto" w:fill="auto"/>
            <w:hideMark/>
          </w:tcPr>
          <w:p w14:paraId="1CE60187" w14:textId="72F775A4" w:rsidR="00B37098" w:rsidRPr="00BC01ED" w:rsidRDefault="00B37098" w:rsidP="00B37098">
            <w:pPr>
              <w:rPr>
                <w:rFonts w:ascii="Times New Roman" w:hAnsi="Times New Roman"/>
                <w:color w:val="000000"/>
              </w:rPr>
            </w:pPr>
          </w:p>
        </w:tc>
      </w:tr>
    </w:tbl>
    <w:p w14:paraId="1CE60189" w14:textId="77777777" w:rsidR="00F810EA" w:rsidRPr="00567CFE" w:rsidRDefault="00F810EA" w:rsidP="00567CFE">
      <w:pPr>
        <w:pStyle w:val="Caption"/>
        <w:keepNext/>
        <w:spacing w:after="0"/>
        <w:rPr>
          <w:rFonts w:ascii="Times New Roman" w:hAnsi="Times New Roman"/>
          <w:color w:val="auto"/>
          <w:sz w:val="24"/>
          <w:szCs w:val="24"/>
        </w:rPr>
      </w:pPr>
      <w:r w:rsidRPr="00F810EA">
        <w:rPr>
          <w:rFonts w:ascii="Times New Roman" w:hAnsi="Times New Roman"/>
          <w:color w:val="auto"/>
          <w:sz w:val="24"/>
          <w:szCs w:val="24"/>
        </w:rPr>
        <w:t xml:space="preserve"> </w:t>
      </w:r>
    </w:p>
    <w:p w14:paraId="1CE6018A" w14:textId="1A690A5E" w:rsidR="00567CFE" w:rsidRPr="00567CFE" w:rsidRDefault="00567CFE" w:rsidP="00567CFE">
      <w:pPr>
        <w:pStyle w:val="Caption"/>
        <w:keepNext/>
        <w:spacing w:after="0"/>
        <w:jc w:val="center"/>
        <w:rPr>
          <w:rFonts w:ascii="Times New Roman" w:hAnsi="Times New Roman"/>
          <w:color w:val="auto"/>
          <w:sz w:val="24"/>
          <w:szCs w:val="24"/>
        </w:rPr>
      </w:pPr>
      <w:bookmarkStart w:id="99" w:name="_Toc421000819"/>
      <w:r w:rsidRPr="00567CFE">
        <w:rPr>
          <w:rFonts w:ascii="Times New Roman" w:hAnsi="Times New Roman"/>
          <w:color w:val="auto"/>
          <w:sz w:val="24"/>
          <w:szCs w:val="24"/>
        </w:rPr>
        <w:t xml:space="preserve">Table </w:t>
      </w:r>
      <w:r w:rsidR="00A16509" w:rsidRPr="00567CFE">
        <w:rPr>
          <w:rFonts w:ascii="Times New Roman" w:hAnsi="Times New Roman"/>
          <w:color w:val="auto"/>
          <w:sz w:val="24"/>
          <w:szCs w:val="24"/>
        </w:rPr>
        <w:fldChar w:fldCharType="begin"/>
      </w:r>
      <w:r w:rsidRPr="00567CFE">
        <w:rPr>
          <w:rFonts w:ascii="Times New Roman" w:hAnsi="Times New Roman"/>
          <w:color w:val="auto"/>
          <w:sz w:val="24"/>
          <w:szCs w:val="24"/>
        </w:rPr>
        <w:instrText xml:space="preserve"> SEQ Table \* ARABIC </w:instrText>
      </w:r>
      <w:r w:rsidR="00A16509" w:rsidRPr="00567CFE">
        <w:rPr>
          <w:rFonts w:ascii="Times New Roman" w:hAnsi="Times New Roman"/>
          <w:color w:val="auto"/>
          <w:sz w:val="24"/>
          <w:szCs w:val="24"/>
        </w:rPr>
        <w:fldChar w:fldCharType="separate"/>
      </w:r>
      <w:r w:rsidR="00B858E0">
        <w:rPr>
          <w:rFonts w:ascii="Times New Roman" w:hAnsi="Times New Roman"/>
          <w:noProof/>
          <w:color w:val="auto"/>
          <w:sz w:val="24"/>
          <w:szCs w:val="24"/>
        </w:rPr>
        <w:t>5</w:t>
      </w:r>
      <w:r w:rsidR="00A16509" w:rsidRPr="00567CFE">
        <w:rPr>
          <w:rFonts w:ascii="Times New Roman" w:hAnsi="Times New Roman"/>
          <w:color w:val="auto"/>
          <w:sz w:val="24"/>
          <w:szCs w:val="24"/>
        </w:rPr>
        <w:fldChar w:fldCharType="end"/>
      </w:r>
      <w:r w:rsidRPr="00567CFE">
        <w:rPr>
          <w:rFonts w:ascii="Times New Roman" w:hAnsi="Times New Roman"/>
          <w:color w:val="auto"/>
          <w:sz w:val="24"/>
          <w:szCs w:val="24"/>
        </w:rPr>
        <w:t>: Enrollment Return File Specifications Detail Record</w:t>
      </w:r>
      <w:bookmarkEnd w:id="99"/>
    </w:p>
    <w:tbl>
      <w:tblPr>
        <w:tblW w:w="5000" w:type="pct"/>
        <w:jc w:val="center"/>
        <w:tblLayout w:type="fixed"/>
        <w:tblLook w:val="0480" w:firstRow="0" w:lastRow="0" w:firstColumn="1" w:lastColumn="0" w:noHBand="0" w:noVBand="1"/>
      </w:tblPr>
      <w:tblGrid>
        <w:gridCol w:w="3648"/>
        <w:gridCol w:w="1320"/>
        <w:gridCol w:w="1507"/>
        <w:gridCol w:w="3101"/>
      </w:tblGrid>
      <w:tr w:rsidR="00F810EA" w:rsidRPr="00BC01ED" w14:paraId="1CE60190" w14:textId="77777777" w:rsidTr="00826744">
        <w:trPr>
          <w:trHeight w:val="375"/>
          <w:tblHeader/>
          <w:jc w:val="center"/>
        </w:trPr>
        <w:tc>
          <w:tcPr>
            <w:tcW w:w="3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E6018C" w14:textId="2CDCCA0E" w:rsidR="00F810EA" w:rsidRDefault="00F810EA" w:rsidP="00BB2634">
            <w:pPr>
              <w:jc w:val="center"/>
              <w:rPr>
                <w:rFonts w:ascii="Times New Roman" w:hAnsi="Times New Roman"/>
                <w:b/>
                <w:bCs/>
                <w:color w:val="000000"/>
              </w:rPr>
            </w:pPr>
            <w:r w:rsidRPr="00BC01ED">
              <w:rPr>
                <w:rFonts w:ascii="Times New Roman" w:hAnsi="Times New Roman"/>
                <w:b/>
                <w:bCs/>
                <w:color w:val="000000"/>
              </w:rPr>
              <w:t>Data Element Name</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E6018D" w14:textId="3756AAF7" w:rsidR="00F810EA" w:rsidRPr="00BC01ED" w:rsidRDefault="00F810EA" w:rsidP="00BB2634">
            <w:pPr>
              <w:jc w:val="center"/>
              <w:rPr>
                <w:rFonts w:ascii="Times New Roman" w:hAnsi="Times New Roman"/>
                <w:b/>
                <w:bCs/>
                <w:color w:val="000000"/>
              </w:rPr>
            </w:pPr>
            <w:r w:rsidRPr="00BC01ED">
              <w:rPr>
                <w:rFonts w:ascii="Times New Roman" w:hAnsi="Times New Roman"/>
                <w:b/>
                <w:bCs/>
                <w:color w:val="000000"/>
              </w:rPr>
              <w:t>Position</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E6018E" w14:textId="12E9A69E" w:rsidR="00F810EA" w:rsidRPr="00BC01ED" w:rsidRDefault="00F810EA" w:rsidP="00BB2634">
            <w:pPr>
              <w:jc w:val="center"/>
              <w:rPr>
                <w:rFonts w:ascii="Times New Roman" w:hAnsi="Times New Roman"/>
                <w:b/>
                <w:bCs/>
                <w:color w:val="000000"/>
              </w:rPr>
            </w:pPr>
            <w:r w:rsidRPr="00BC01ED">
              <w:rPr>
                <w:rFonts w:ascii="Times New Roman" w:hAnsi="Times New Roman"/>
                <w:b/>
                <w:bCs/>
                <w:color w:val="000000"/>
              </w:rPr>
              <w:t>Format</w:t>
            </w:r>
          </w:p>
        </w:tc>
        <w:tc>
          <w:tcPr>
            <w:tcW w:w="3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E6018F" w14:textId="2D4047E4" w:rsidR="00F810EA" w:rsidRPr="00BC01ED" w:rsidRDefault="00F810EA" w:rsidP="00BB2634">
            <w:pPr>
              <w:jc w:val="center"/>
              <w:rPr>
                <w:rFonts w:ascii="Times New Roman" w:hAnsi="Times New Roman"/>
                <w:b/>
                <w:bCs/>
                <w:color w:val="000000"/>
              </w:rPr>
            </w:pPr>
            <w:r w:rsidRPr="00BC01ED">
              <w:rPr>
                <w:rFonts w:ascii="Times New Roman" w:hAnsi="Times New Roman"/>
                <w:b/>
                <w:bCs/>
                <w:color w:val="000000"/>
              </w:rPr>
              <w:t>Description</w:t>
            </w:r>
          </w:p>
        </w:tc>
      </w:tr>
      <w:tr w:rsidR="00F810EA" w:rsidRPr="00BC01ED" w14:paraId="1CE60195"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noWrap/>
            <w:hideMark/>
          </w:tcPr>
          <w:p w14:paraId="1CE60191" w14:textId="77777777" w:rsidR="00F810EA" w:rsidRPr="00BC01ED" w:rsidRDefault="00F810EA" w:rsidP="00F810EA">
            <w:pPr>
              <w:rPr>
                <w:rFonts w:ascii="Times New Roman" w:hAnsi="Times New Roman"/>
                <w:color w:val="000000"/>
              </w:rPr>
            </w:pPr>
            <w:r w:rsidRPr="00BC01ED">
              <w:rPr>
                <w:rFonts w:ascii="Times New Roman" w:hAnsi="Times New Roman"/>
                <w:color w:val="000000"/>
              </w:rPr>
              <w:t xml:space="preserve">Record Identification Code </w:t>
            </w:r>
          </w:p>
        </w:tc>
        <w:tc>
          <w:tcPr>
            <w:tcW w:w="1320" w:type="dxa"/>
            <w:tcBorders>
              <w:top w:val="nil"/>
              <w:left w:val="nil"/>
              <w:bottom w:val="single" w:sz="4" w:space="0" w:color="auto"/>
              <w:right w:val="single" w:sz="4" w:space="0" w:color="auto"/>
            </w:tcBorders>
            <w:shd w:val="clear" w:color="auto" w:fill="auto"/>
            <w:noWrap/>
            <w:hideMark/>
          </w:tcPr>
          <w:p w14:paraId="1CE60192"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1-3</w:t>
            </w:r>
          </w:p>
        </w:tc>
        <w:tc>
          <w:tcPr>
            <w:tcW w:w="1507" w:type="dxa"/>
            <w:tcBorders>
              <w:top w:val="nil"/>
              <w:left w:val="nil"/>
              <w:bottom w:val="single" w:sz="4" w:space="0" w:color="auto"/>
              <w:right w:val="single" w:sz="4" w:space="0" w:color="auto"/>
            </w:tcBorders>
            <w:shd w:val="clear" w:color="auto" w:fill="auto"/>
            <w:hideMark/>
          </w:tcPr>
          <w:p w14:paraId="1CE60193"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X(03)</w:t>
            </w:r>
          </w:p>
        </w:tc>
        <w:tc>
          <w:tcPr>
            <w:tcW w:w="3101" w:type="dxa"/>
            <w:tcBorders>
              <w:top w:val="nil"/>
              <w:left w:val="nil"/>
              <w:bottom w:val="single" w:sz="4" w:space="0" w:color="auto"/>
              <w:right w:val="single" w:sz="4" w:space="0" w:color="auto"/>
            </w:tcBorders>
            <w:shd w:val="clear" w:color="auto" w:fill="auto"/>
            <w:hideMark/>
          </w:tcPr>
          <w:p w14:paraId="1CE60194" w14:textId="4ABF804E" w:rsidR="00F810EA" w:rsidRPr="00BC01ED" w:rsidRDefault="00F810EA" w:rsidP="00F810EA">
            <w:pPr>
              <w:rPr>
                <w:rFonts w:ascii="Times New Roman" w:hAnsi="Times New Roman"/>
                <w:color w:val="000000"/>
              </w:rPr>
            </w:pPr>
            <w:r>
              <w:rPr>
                <w:rFonts w:ascii="Times New Roman" w:hAnsi="Times New Roman"/>
                <w:color w:val="000000"/>
              </w:rPr>
              <w:t>A copy of the detail record in the incoming file is displayed in positions 1-180.</w:t>
            </w:r>
          </w:p>
        </w:tc>
      </w:tr>
      <w:tr w:rsidR="00F810EA" w:rsidRPr="00BC01ED" w14:paraId="1CE6019A"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noWrap/>
            <w:hideMark/>
          </w:tcPr>
          <w:p w14:paraId="1CE60196" w14:textId="77777777" w:rsidR="00F810EA" w:rsidRPr="00BC01ED" w:rsidRDefault="00F810EA" w:rsidP="00F810EA">
            <w:pPr>
              <w:rPr>
                <w:rFonts w:ascii="Times New Roman" w:hAnsi="Times New Roman"/>
                <w:color w:val="000000"/>
              </w:rPr>
            </w:pPr>
            <w:r w:rsidRPr="00BC01ED">
              <w:rPr>
                <w:rFonts w:ascii="Times New Roman" w:hAnsi="Times New Roman"/>
                <w:color w:val="000000"/>
              </w:rPr>
              <w:t>Eligibility Month/Year</w:t>
            </w:r>
          </w:p>
        </w:tc>
        <w:tc>
          <w:tcPr>
            <w:tcW w:w="1320" w:type="dxa"/>
            <w:tcBorders>
              <w:top w:val="nil"/>
              <w:left w:val="nil"/>
              <w:bottom w:val="single" w:sz="4" w:space="0" w:color="auto"/>
              <w:right w:val="single" w:sz="4" w:space="0" w:color="auto"/>
            </w:tcBorders>
            <w:shd w:val="clear" w:color="auto" w:fill="auto"/>
            <w:hideMark/>
          </w:tcPr>
          <w:p w14:paraId="1CE60197"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4-9</w:t>
            </w:r>
          </w:p>
        </w:tc>
        <w:tc>
          <w:tcPr>
            <w:tcW w:w="1507" w:type="dxa"/>
            <w:tcBorders>
              <w:top w:val="nil"/>
              <w:left w:val="nil"/>
              <w:bottom w:val="single" w:sz="4" w:space="0" w:color="auto"/>
              <w:right w:val="single" w:sz="4" w:space="0" w:color="auto"/>
            </w:tcBorders>
            <w:shd w:val="clear" w:color="auto" w:fill="auto"/>
            <w:hideMark/>
          </w:tcPr>
          <w:p w14:paraId="1CE60198"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MMCCYY</w:t>
            </w:r>
          </w:p>
        </w:tc>
        <w:tc>
          <w:tcPr>
            <w:tcW w:w="3101" w:type="dxa"/>
            <w:tcBorders>
              <w:top w:val="nil"/>
              <w:left w:val="nil"/>
              <w:bottom w:val="single" w:sz="4" w:space="0" w:color="auto"/>
              <w:right w:val="single" w:sz="4" w:space="0" w:color="auto"/>
            </w:tcBorders>
            <w:shd w:val="clear" w:color="auto" w:fill="auto"/>
            <w:hideMark/>
          </w:tcPr>
          <w:p w14:paraId="1CE60199" w14:textId="2FAA071B" w:rsidR="00F810EA" w:rsidRPr="00BC01ED" w:rsidRDefault="00F810EA" w:rsidP="00F810EA">
            <w:pPr>
              <w:rPr>
                <w:rFonts w:ascii="Times New Roman" w:hAnsi="Times New Roman"/>
                <w:color w:val="000000"/>
              </w:rPr>
            </w:pPr>
          </w:p>
        </w:tc>
      </w:tr>
      <w:tr w:rsidR="00F810EA" w:rsidRPr="00BC01ED" w14:paraId="1CE6019F" w14:textId="77777777" w:rsidTr="00826744">
        <w:trPr>
          <w:trHeight w:val="422"/>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9B" w14:textId="77777777" w:rsidR="00F810EA" w:rsidRPr="00BC01ED" w:rsidRDefault="00F810EA" w:rsidP="00F810EA">
            <w:pPr>
              <w:rPr>
                <w:rFonts w:ascii="Times New Roman" w:hAnsi="Times New Roman"/>
                <w:color w:val="000000"/>
              </w:rPr>
            </w:pPr>
            <w:r w:rsidRPr="00BC01ED">
              <w:rPr>
                <w:rFonts w:ascii="Times New Roman" w:hAnsi="Times New Roman"/>
                <w:color w:val="000000"/>
              </w:rPr>
              <w:t xml:space="preserve">Eligibility Status </w:t>
            </w:r>
          </w:p>
        </w:tc>
        <w:tc>
          <w:tcPr>
            <w:tcW w:w="1320" w:type="dxa"/>
            <w:tcBorders>
              <w:top w:val="nil"/>
              <w:left w:val="nil"/>
              <w:bottom w:val="single" w:sz="4" w:space="0" w:color="auto"/>
              <w:right w:val="single" w:sz="4" w:space="0" w:color="auto"/>
            </w:tcBorders>
            <w:shd w:val="clear" w:color="auto" w:fill="auto"/>
            <w:noWrap/>
            <w:hideMark/>
          </w:tcPr>
          <w:p w14:paraId="1CE6019C"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10</w:t>
            </w:r>
          </w:p>
        </w:tc>
        <w:tc>
          <w:tcPr>
            <w:tcW w:w="1507" w:type="dxa"/>
            <w:tcBorders>
              <w:top w:val="nil"/>
              <w:left w:val="nil"/>
              <w:bottom w:val="single" w:sz="4" w:space="0" w:color="auto"/>
              <w:right w:val="single" w:sz="4" w:space="0" w:color="auto"/>
            </w:tcBorders>
            <w:shd w:val="clear" w:color="auto" w:fill="auto"/>
            <w:hideMark/>
          </w:tcPr>
          <w:p w14:paraId="1CE6019D"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X(01)</w:t>
            </w:r>
          </w:p>
        </w:tc>
        <w:tc>
          <w:tcPr>
            <w:tcW w:w="3101" w:type="dxa"/>
            <w:tcBorders>
              <w:top w:val="nil"/>
              <w:left w:val="nil"/>
              <w:bottom w:val="single" w:sz="4" w:space="0" w:color="auto"/>
              <w:right w:val="single" w:sz="4" w:space="0" w:color="auto"/>
            </w:tcBorders>
            <w:shd w:val="clear" w:color="auto" w:fill="auto"/>
            <w:hideMark/>
          </w:tcPr>
          <w:p w14:paraId="1CE6019E" w14:textId="28DF5753" w:rsidR="00F810EA" w:rsidRPr="00BC01ED" w:rsidRDefault="00F810EA" w:rsidP="00F810EA">
            <w:pPr>
              <w:rPr>
                <w:rFonts w:ascii="Times New Roman" w:hAnsi="Times New Roman"/>
                <w:color w:val="000000"/>
              </w:rPr>
            </w:pPr>
          </w:p>
        </w:tc>
      </w:tr>
      <w:tr w:rsidR="00F810EA" w:rsidRPr="00BC01ED" w14:paraId="1CE601A4"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noWrap/>
            <w:hideMark/>
          </w:tcPr>
          <w:p w14:paraId="1CE601A0" w14:textId="77777777" w:rsidR="00F810EA" w:rsidRPr="00BC01ED" w:rsidRDefault="00F810EA" w:rsidP="00F810EA">
            <w:pPr>
              <w:rPr>
                <w:rFonts w:ascii="Times New Roman" w:hAnsi="Times New Roman"/>
                <w:color w:val="000000"/>
              </w:rPr>
            </w:pPr>
            <w:r w:rsidRPr="00BC01ED">
              <w:rPr>
                <w:rFonts w:ascii="Times New Roman" w:hAnsi="Times New Roman"/>
                <w:color w:val="000000"/>
              </w:rPr>
              <w:t>HICN/RRB</w:t>
            </w:r>
          </w:p>
        </w:tc>
        <w:tc>
          <w:tcPr>
            <w:tcW w:w="1320" w:type="dxa"/>
            <w:tcBorders>
              <w:top w:val="nil"/>
              <w:left w:val="nil"/>
              <w:bottom w:val="single" w:sz="4" w:space="0" w:color="auto"/>
              <w:right w:val="single" w:sz="4" w:space="0" w:color="auto"/>
            </w:tcBorders>
            <w:shd w:val="clear" w:color="auto" w:fill="auto"/>
            <w:noWrap/>
            <w:hideMark/>
          </w:tcPr>
          <w:p w14:paraId="1CE601A1"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11-25</w:t>
            </w:r>
          </w:p>
        </w:tc>
        <w:tc>
          <w:tcPr>
            <w:tcW w:w="1507" w:type="dxa"/>
            <w:tcBorders>
              <w:top w:val="nil"/>
              <w:left w:val="nil"/>
              <w:bottom w:val="single" w:sz="4" w:space="0" w:color="auto"/>
              <w:right w:val="single" w:sz="4" w:space="0" w:color="auto"/>
            </w:tcBorders>
            <w:shd w:val="clear" w:color="auto" w:fill="auto"/>
            <w:noWrap/>
            <w:hideMark/>
          </w:tcPr>
          <w:p w14:paraId="1CE601A2"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X(15)</w:t>
            </w:r>
          </w:p>
        </w:tc>
        <w:tc>
          <w:tcPr>
            <w:tcW w:w="3101" w:type="dxa"/>
            <w:tcBorders>
              <w:top w:val="nil"/>
              <w:left w:val="nil"/>
              <w:bottom w:val="single" w:sz="4" w:space="0" w:color="auto"/>
              <w:right w:val="single" w:sz="4" w:space="0" w:color="auto"/>
            </w:tcBorders>
            <w:shd w:val="clear" w:color="auto" w:fill="auto"/>
            <w:hideMark/>
          </w:tcPr>
          <w:p w14:paraId="1CE601A3" w14:textId="1B25CDB1" w:rsidR="00F810EA" w:rsidRPr="00BC01ED" w:rsidRDefault="00F810EA" w:rsidP="00F810EA">
            <w:pPr>
              <w:rPr>
                <w:rFonts w:ascii="Times New Roman" w:hAnsi="Times New Roman"/>
                <w:color w:val="000000"/>
              </w:rPr>
            </w:pPr>
          </w:p>
        </w:tc>
      </w:tr>
      <w:tr w:rsidR="00F810EA" w:rsidRPr="00BC01ED" w14:paraId="1CE601A9"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noWrap/>
            <w:hideMark/>
          </w:tcPr>
          <w:p w14:paraId="1CE601A5" w14:textId="77777777" w:rsidR="00F810EA" w:rsidRPr="00BC01ED" w:rsidRDefault="00F810EA" w:rsidP="00F810EA">
            <w:pPr>
              <w:rPr>
                <w:rFonts w:ascii="Times New Roman" w:hAnsi="Times New Roman"/>
                <w:color w:val="000000"/>
              </w:rPr>
            </w:pPr>
            <w:r w:rsidRPr="00BC01ED">
              <w:rPr>
                <w:rFonts w:ascii="Times New Roman" w:hAnsi="Times New Roman"/>
                <w:color w:val="000000"/>
              </w:rPr>
              <w:t>HICN/RRB Indicator</w:t>
            </w:r>
          </w:p>
        </w:tc>
        <w:tc>
          <w:tcPr>
            <w:tcW w:w="1320" w:type="dxa"/>
            <w:tcBorders>
              <w:top w:val="nil"/>
              <w:left w:val="nil"/>
              <w:bottom w:val="single" w:sz="4" w:space="0" w:color="auto"/>
              <w:right w:val="single" w:sz="4" w:space="0" w:color="auto"/>
            </w:tcBorders>
            <w:shd w:val="clear" w:color="auto" w:fill="auto"/>
            <w:noWrap/>
            <w:hideMark/>
          </w:tcPr>
          <w:p w14:paraId="1CE601A6"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26</w:t>
            </w:r>
          </w:p>
        </w:tc>
        <w:tc>
          <w:tcPr>
            <w:tcW w:w="1507" w:type="dxa"/>
            <w:tcBorders>
              <w:top w:val="nil"/>
              <w:left w:val="nil"/>
              <w:bottom w:val="single" w:sz="4" w:space="0" w:color="auto"/>
              <w:right w:val="single" w:sz="4" w:space="0" w:color="auto"/>
            </w:tcBorders>
            <w:shd w:val="clear" w:color="auto" w:fill="auto"/>
            <w:noWrap/>
            <w:hideMark/>
          </w:tcPr>
          <w:p w14:paraId="1CE601A7"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X(01)</w:t>
            </w:r>
          </w:p>
        </w:tc>
        <w:tc>
          <w:tcPr>
            <w:tcW w:w="3101" w:type="dxa"/>
            <w:tcBorders>
              <w:top w:val="nil"/>
              <w:left w:val="nil"/>
              <w:bottom w:val="single" w:sz="4" w:space="0" w:color="auto"/>
              <w:right w:val="single" w:sz="4" w:space="0" w:color="auto"/>
            </w:tcBorders>
            <w:shd w:val="clear" w:color="auto" w:fill="auto"/>
            <w:hideMark/>
          </w:tcPr>
          <w:p w14:paraId="1CE601A8" w14:textId="1450BE2B" w:rsidR="00F810EA" w:rsidRPr="00BC01ED" w:rsidRDefault="00F810EA" w:rsidP="00F810EA">
            <w:pPr>
              <w:rPr>
                <w:rFonts w:ascii="Times New Roman" w:hAnsi="Times New Roman"/>
                <w:color w:val="000000"/>
              </w:rPr>
            </w:pPr>
          </w:p>
        </w:tc>
      </w:tr>
      <w:tr w:rsidR="00F810EA" w:rsidRPr="00BC01ED" w14:paraId="1CE601AE"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noWrap/>
            <w:hideMark/>
          </w:tcPr>
          <w:p w14:paraId="1CE601AA" w14:textId="77777777" w:rsidR="00F810EA" w:rsidRPr="00BC01ED" w:rsidRDefault="00F810EA" w:rsidP="00F810EA">
            <w:pPr>
              <w:rPr>
                <w:rFonts w:ascii="Times New Roman" w:hAnsi="Times New Roman"/>
                <w:color w:val="000000"/>
              </w:rPr>
            </w:pPr>
            <w:r w:rsidRPr="00BC01ED">
              <w:rPr>
                <w:rFonts w:ascii="Times New Roman" w:hAnsi="Times New Roman"/>
                <w:color w:val="000000"/>
              </w:rPr>
              <w:t>Social Security Number</w:t>
            </w:r>
          </w:p>
        </w:tc>
        <w:tc>
          <w:tcPr>
            <w:tcW w:w="1320" w:type="dxa"/>
            <w:tcBorders>
              <w:top w:val="nil"/>
              <w:left w:val="nil"/>
              <w:bottom w:val="single" w:sz="4" w:space="0" w:color="auto"/>
              <w:right w:val="single" w:sz="4" w:space="0" w:color="auto"/>
            </w:tcBorders>
            <w:shd w:val="clear" w:color="auto" w:fill="auto"/>
            <w:noWrap/>
            <w:hideMark/>
          </w:tcPr>
          <w:p w14:paraId="1CE601AB"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27-35</w:t>
            </w:r>
          </w:p>
        </w:tc>
        <w:tc>
          <w:tcPr>
            <w:tcW w:w="1507" w:type="dxa"/>
            <w:tcBorders>
              <w:top w:val="nil"/>
              <w:left w:val="nil"/>
              <w:bottom w:val="single" w:sz="4" w:space="0" w:color="auto"/>
              <w:right w:val="single" w:sz="4" w:space="0" w:color="auto"/>
            </w:tcBorders>
            <w:shd w:val="clear" w:color="auto" w:fill="auto"/>
            <w:noWrap/>
            <w:hideMark/>
          </w:tcPr>
          <w:p w14:paraId="1CE601AC"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9(09)</w:t>
            </w:r>
          </w:p>
        </w:tc>
        <w:tc>
          <w:tcPr>
            <w:tcW w:w="3101" w:type="dxa"/>
            <w:tcBorders>
              <w:top w:val="nil"/>
              <w:left w:val="nil"/>
              <w:bottom w:val="single" w:sz="4" w:space="0" w:color="auto"/>
              <w:right w:val="single" w:sz="4" w:space="0" w:color="auto"/>
            </w:tcBorders>
            <w:shd w:val="clear" w:color="auto" w:fill="auto"/>
            <w:hideMark/>
          </w:tcPr>
          <w:p w14:paraId="1CE601AD" w14:textId="789C3A4E" w:rsidR="00F810EA" w:rsidRPr="00BC01ED" w:rsidRDefault="00F810EA" w:rsidP="00F810EA">
            <w:pPr>
              <w:rPr>
                <w:rFonts w:ascii="Times New Roman" w:hAnsi="Times New Roman"/>
                <w:color w:val="000000"/>
              </w:rPr>
            </w:pPr>
          </w:p>
        </w:tc>
      </w:tr>
      <w:tr w:rsidR="00F810EA" w:rsidRPr="00BC01ED" w14:paraId="1CE601B3" w14:textId="77777777" w:rsidTr="00826744">
        <w:trPr>
          <w:trHeight w:val="39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AF" w14:textId="77777777" w:rsidR="00F810EA" w:rsidRPr="00BC01ED" w:rsidRDefault="00F810EA" w:rsidP="00F810EA">
            <w:pPr>
              <w:rPr>
                <w:rFonts w:ascii="Times New Roman" w:hAnsi="Times New Roman"/>
                <w:color w:val="000000"/>
              </w:rPr>
            </w:pPr>
            <w:r w:rsidRPr="00BC01ED">
              <w:rPr>
                <w:rFonts w:ascii="Times New Roman" w:hAnsi="Times New Roman"/>
                <w:color w:val="000000"/>
              </w:rPr>
              <w:t>SMA Identifier</w:t>
            </w:r>
          </w:p>
        </w:tc>
        <w:tc>
          <w:tcPr>
            <w:tcW w:w="1320" w:type="dxa"/>
            <w:tcBorders>
              <w:top w:val="nil"/>
              <w:left w:val="nil"/>
              <w:bottom w:val="single" w:sz="4" w:space="0" w:color="auto"/>
              <w:right w:val="single" w:sz="4" w:space="0" w:color="auto"/>
            </w:tcBorders>
            <w:shd w:val="clear" w:color="auto" w:fill="auto"/>
            <w:noWrap/>
            <w:hideMark/>
          </w:tcPr>
          <w:p w14:paraId="1CE601B0"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36-55</w:t>
            </w:r>
          </w:p>
        </w:tc>
        <w:tc>
          <w:tcPr>
            <w:tcW w:w="1507" w:type="dxa"/>
            <w:tcBorders>
              <w:top w:val="nil"/>
              <w:left w:val="nil"/>
              <w:bottom w:val="single" w:sz="4" w:space="0" w:color="auto"/>
              <w:right w:val="single" w:sz="4" w:space="0" w:color="auto"/>
            </w:tcBorders>
            <w:shd w:val="clear" w:color="auto" w:fill="auto"/>
            <w:noWrap/>
            <w:hideMark/>
          </w:tcPr>
          <w:p w14:paraId="1CE601B1" w14:textId="77777777" w:rsidR="00F810EA" w:rsidRPr="00BC01ED" w:rsidRDefault="00F810EA" w:rsidP="00F810EA">
            <w:pPr>
              <w:jc w:val="center"/>
              <w:rPr>
                <w:rFonts w:ascii="Times New Roman" w:hAnsi="Times New Roman"/>
                <w:color w:val="000000"/>
              </w:rPr>
            </w:pPr>
            <w:r w:rsidRPr="00BC01ED">
              <w:rPr>
                <w:rFonts w:ascii="Times New Roman" w:hAnsi="Times New Roman"/>
                <w:color w:val="000000"/>
              </w:rPr>
              <w:t>X(20)</w:t>
            </w:r>
          </w:p>
        </w:tc>
        <w:tc>
          <w:tcPr>
            <w:tcW w:w="3101" w:type="dxa"/>
            <w:tcBorders>
              <w:top w:val="nil"/>
              <w:left w:val="nil"/>
              <w:bottom w:val="single" w:sz="4" w:space="0" w:color="auto"/>
              <w:right w:val="single" w:sz="4" w:space="0" w:color="auto"/>
            </w:tcBorders>
            <w:shd w:val="clear" w:color="auto" w:fill="auto"/>
            <w:hideMark/>
          </w:tcPr>
          <w:p w14:paraId="1CE601B2" w14:textId="1C75B581" w:rsidR="00F810EA" w:rsidRPr="00BC01ED" w:rsidRDefault="00F810EA" w:rsidP="00F810EA">
            <w:pPr>
              <w:rPr>
                <w:rFonts w:ascii="Times New Roman" w:hAnsi="Times New Roman"/>
                <w:color w:val="000000"/>
              </w:rPr>
            </w:pPr>
          </w:p>
        </w:tc>
      </w:tr>
      <w:tr w:rsidR="00F810EA" w:rsidRPr="00D33522" w14:paraId="1CE601B8" w14:textId="77777777" w:rsidTr="00826744">
        <w:trPr>
          <w:trHeight w:val="35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B4"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First Name</w:t>
            </w:r>
          </w:p>
        </w:tc>
        <w:tc>
          <w:tcPr>
            <w:tcW w:w="1320" w:type="dxa"/>
            <w:tcBorders>
              <w:top w:val="nil"/>
              <w:left w:val="nil"/>
              <w:bottom w:val="single" w:sz="4" w:space="0" w:color="auto"/>
              <w:right w:val="single" w:sz="4" w:space="0" w:color="auto"/>
            </w:tcBorders>
            <w:shd w:val="clear" w:color="auto" w:fill="auto"/>
            <w:noWrap/>
            <w:hideMark/>
          </w:tcPr>
          <w:p w14:paraId="1CE601B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56-67</w:t>
            </w:r>
          </w:p>
        </w:tc>
        <w:tc>
          <w:tcPr>
            <w:tcW w:w="1507" w:type="dxa"/>
            <w:tcBorders>
              <w:top w:val="nil"/>
              <w:left w:val="nil"/>
              <w:bottom w:val="single" w:sz="4" w:space="0" w:color="auto"/>
              <w:right w:val="single" w:sz="4" w:space="0" w:color="auto"/>
            </w:tcBorders>
            <w:shd w:val="clear" w:color="auto" w:fill="auto"/>
            <w:noWrap/>
            <w:hideMark/>
          </w:tcPr>
          <w:p w14:paraId="1CE601B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X(12)</w:t>
            </w:r>
          </w:p>
        </w:tc>
        <w:tc>
          <w:tcPr>
            <w:tcW w:w="3101" w:type="dxa"/>
            <w:tcBorders>
              <w:top w:val="nil"/>
              <w:left w:val="nil"/>
              <w:bottom w:val="single" w:sz="4" w:space="0" w:color="auto"/>
              <w:right w:val="single" w:sz="4" w:space="0" w:color="auto"/>
            </w:tcBorders>
            <w:shd w:val="clear" w:color="auto" w:fill="auto"/>
            <w:hideMark/>
          </w:tcPr>
          <w:p w14:paraId="1CE601B7" w14:textId="6AC0D061" w:rsidR="00F810EA" w:rsidRPr="00D33522" w:rsidRDefault="00F810EA" w:rsidP="00F810EA">
            <w:pPr>
              <w:rPr>
                <w:rFonts w:ascii="Times New Roman" w:hAnsi="Times New Roman"/>
                <w:color w:val="000000"/>
              </w:rPr>
            </w:pPr>
          </w:p>
        </w:tc>
      </w:tr>
      <w:tr w:rsidR="00F810EA" w:rsidRPr="00D33522" w14:paraId="1CE601BD" w14:textId="77777777" w:rsidTr="00826744">
        <w:trPr>
          <w:trHeight w:val="332"/>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B9"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Last Name</w:t>
            </w:r>
          </w:p>
        </w:tc>
        <w:tc>
          <w:tcPr>
            <w:tcW w:w="1320" w:type="dxa"/>
            <w:tcBorders>
              <w:top w:val="nil"/>
              <w:left w:val="nil"/>
              <w:bottom w:val="single" w:sz="4" w:space="0" w:color="auto"/>
              <w:right w:val="single" w:sz="4" w:space="0" w:color="auto"/>
            </w:tcBorders>
            <w:shd w:val="clear" w:color="auto" w:fill="auto"/>
            <w:noWrap/>
            <w:hideMark/>
          </w:tcPr>
          <w:p w14:paraId="1CE601B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68-87</w:t>
            </w:r>
          </w:p>
        </w:tc>
        <w:tc>
          <w:tcPr>
            <w:tcW w:w="1507" w:type="dxa"/>
            <w:tcBorders>
              <w:top w:val="nil"/>
              <w:left w:val="nil"/>
              <w:bottom w:val="single" w:sz="4" w:space="0" w:color="auto"/>
              <w:right w:val="single" w:sz="4" w:space="0" w:color="auto"/>
            </w:tcBorders>
            <w:shd w:val="clear" w:color="auto" w:fill="auto"/>
            <w:noWrap/>
            <w:hideMark/>
          </w:tcPr>
          <w:p w14:paraId="1CE601B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X(20)</w:t>
            </w:r>
          </w:p>
        </w:tc>
        <w:tc>
          <w:tcPr>
            <w:tcW w:w="3101" w:type="dxa"/>
            <w:tcBorders>
              <w:top w:val="nil"/>
              <w:left w:val="nil"/>
              <w:bottom w:val="single" w:sz="4" w:space="0" w:color="auto"/>
              <w:right w:val="single" w:sz="4" w:space="0" w:color="auto"/>
            </w:tcBorders>
            <w:shd w:val="clear" w:color="auto" w:fill="auto"/>
            <w:hideMark/>
          </w:tcPr>
          <w:p w14:paraId="1CE601BC" w14:textId="02071420" w:rsidR="00F810EA" w:rsidRPr="00D33522" w:rsidRDefault="00F810EA" w:rsidP="00F810EA">
            <w:pPr>
              <w:rPr>
                <w:rFonts w:ascii="Times New Roman" w:hAnsi="Times New Roman"/>
                <w:color w:val="000000"/>
              </w:rPr>
            </w:pPr>
          </w:p>
        </w:tc>
      </w:tr>
      <w:tr w:rsidR="00F810EA" w:rsidRPr="00D33522" w14:paraId="1CE601C2" w14:textId="77777777" w:rsidTr="00826744">
        <w:trPr>
          <w:trHeight w:val="332"/>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BE"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Middle Name</w:t>
            </w:r>
          </w:p>
        </w:tc>
        <w:tc>
          <w:tcPr>
            <w:tcW w:w="1320" w:type="dxa"/>
            <w:tcBorders>
              <w:top w:val="nil"/>
              <w:left w:val="nil"/>
              <w:bottom w:val="single" w:sz="4" w:space="0" w:color="auto"/>
              <w:right w:val="single" w:sz="4" w:space="0" w:color="auto"/>
            </w:tcBorders>
            <w:shd w:val="clear" w:color="auto" w:fill="auto"/>
            <w:noWrap/>
            <w:hideMark/>
          </w:tcPr>
          <w:p w14:paraId="1CE601B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88-102</w:t>
            </w:r>
          </w:p>
        </w:tc>
        <w:tc>
          <w:tcPr>
            <w:tcW w:w="1507" w:type="dxa"/>
            <w:tcBorders>
              <w:top w:val="nil"/>
              <w:left w:val="nil"/>
              <w:bottom w:val="single" w:sz="4" w:space="0" w:color="auto"/>
              <w:right w:val="single" w:sz="4" w:space="0" w:color="auto"/>
            </w:tcBorders>
            <w:shd w:val="clear" w:color="auto" w:fill="auto"/>
            <w:noWrap/>
            <w:hideMark/>
          </w:tcPr>
          <w:p w14:paraId="1CE601C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X(15)</w:t>
            </w:r>
          </w:p>
        </w:tc>
        <w:tc>
          <w:tcPr>
            <w:tcW w:w="3101" w:type="dxa"/>
            <w:tcBorders>
              <w:top w:val="nil"/>
              <w:left w:val="nil"/>
              <w:bottom w:val="single" w:sz="4" w:space="0" w:color="auto"/>
              <w:right w:val="single" w:sz="4" w:space="0" w:color="auto"/>
            </w:tcBorders>
            <w:shd w:val="clear" w:color="auto" w:fill="auto"/>
            <w:hideMark/>
          </w:tcPr>
          <w:p w14:paraId="1CE601C1" w14:textId="649BBEE7" w:rsidR="00F810EA" w:rsidRPr="00D33522" w:rsidRDefault="00F810EA" w:rsidP="00F810EA">
            <w:pPr>
              <w:rPr>
                <w:rFonts w:ascii="Times New Roman" w:hAnsi="Times New Roman"/>
                <w:color w:val="000000"/>
              </w:rPr>
            </w:pPr>
          </w:p>
        </w:tc>
      </w:tr>
      <w:tr w:rsidR="00F810EA" w:rsidRPr="00D33522" w14:paraId="1CE601C7" w14:textId="77777777" w:rsidTr="00826744">
        <w:trPr>
          <w:trHeight w:val="323"/>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C3"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Suffix Name</w:t>
            </w:r>
          </w:p>
        </w:tc>
        <w:tc>
          <w:tcPr>
            <w:tcW w:w="1320" w:type="dxa"/>
            <w:tcBorders>
              <w:top w:val="nil"/>
              <w:left w:val="nil"/>
              <w:bottom w:val="single" w:sz="4" w:space="0" w:color="auto"/>
              <w:right w:val="single" w:sz="4" w:space="0" w:color="auto"/>
            </w:tcBorders>
            <w:shd w:val="clear" w:color="auto" w:fill="auto"/>
            <w:noWrap/>
            <w:hideMark/>
          </w:tcPr>
          <w:p w14:paraId="1CE601C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103-106</w:t>
            </w:r>
          </w:p>
        </w:tc>
        <w:tc>
          <w:tcPr>
            <w:tcW w:w="1507" w:type="dxa"/>
            <w:tcBorders>
              <w:top w:val="nil"/>
              <w:left w:val="nil"/>
              <w:bottom w:val="single" w:sz="4" w:space="0" w:color="auto"/>
              <w:right w:val="single" w:sz="4" w:space="0" w:color="auto"/>
            </w:tcBorders>
            <w:shd w:val="clear" w:color="auto" w:fill="auto"/>
            <w:noWrap/>
            <w:hideMark/>
          </w:tcPr>
          <w:p w14:paraId="1CE601C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X(04)</w:t>
            </w:r>
          </w:p>
        </w:tc>
        <w:tc>
          <w:tcPr>
            <w:tcW w:w="3101" w:type="dxa"/>
            <w:tcBorders>
              <w:top w:val="nil"/>
              <w:left w:val="nil"/>
              <w:bottom w:val="single" w:sz="4" w:space="0" w:color="auto"/>
              <w:right w:val="single" w:sz="4" w:space="0" w:color="auto"/>
            </w:tcBorders>
            <w:shd w:val="clear" w:color="auto" w:fill="auto"/>
            <w:hideMark/>
          </w:tcPr>
          <w:p w14:paraId="1CE601C6" w14:textId="45F7955D" w:rsidR="00F810EA" w:rsidRPr="00D33522" w:rsidRDefault="00F810EA" w:rsidP="00F810EA">
            <w:pPr>
              <w:rPr>
                <w:rFonts w:ascii="Times New Roman" w:hAnsi="Times New Roman"/>
                <w:color w:val="000000"/>
              </w:rPr>
            </w:pPr>
          </w:p>
        </w:tc>
      </w:tr>
      <w:tr w:rsidR="00F810EA" w:rsidRPr="00D33522" w14:paraId="1CE601CC" w14:textId="77777777" w:rsidTr="00826744">
        <w:trPr>
          <w:trHeight w:val="368"/>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C8"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Gender</w:t>
            </w:r>
          </w:p>
        </w:tc>
        <w:tc>
          <w:tcPr>
            <w:tcW w:w="1320" w:type="dxa"/>
            <w:tcBorders>
              <w:top w:val="nil"/>
              <w:left w:val="nil"/>
              <w:bottom w:val="single" w:sz="4" w:space="0" w:color="auto"/>
              <w:right w:val="single" w:sz="4" w:space="0" w:color="auto"/>
            </w:tcBorders>
            <w:shd w:val="clear" w:color="auto" w:fill="auto"/>
            <w:noWrap/>
            <w:hideMark/>
          </w:tcPr>
          <w:p w14:paraId="1CE601C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107</w:t>
            </w:r>
          </w:p>
        </w:tc>
        <w:tc>
          <w:tcPr>
            <w:tcW w:w="1507" w:type="dxa"/>
            <w:tcBorders>
              <w:top w:val="nil"/>
              <w:left w:val="nil"/>
              <w:bottom w:val="single" w:sz="4" w:space="0" w:color="auto"/>
              <w:right w:val="single" w:sz="4" w:space="0" w:color="auto"/>
            </w:tcBorders>
            <w:shd w:val="clear" w:color="auto" w:fill="auto"/>
            <w:noWrap/>
            <w:hideMark/>
          </w:tcPr>
          <w:p w14:paraId="1CE601C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nil"/>
              <w:left w:val="nil"/>
              <w:bottom w:val="single" w:sz="4" w:space="0" w:color="auto"/>
              <w:right w:val="single" w:sz="4" w:space="0" w:color="auto"/>
            </w:tcBorders>
            <w:shd w:val="clear" w:color="auto" w:fill="auto"/>
            <w:hideMark/>
          </w:tcPr>
          <w:p w14:paraId="1CE601CB" w14:textId="4629DB6A" w:rsidR="00F810EA" w:rsidRPr="00D33522" w:rsidRDefault="00F810EA" w:rsidP="00F810EA">
            <w:pPr>
              <w:rPr>
                <w:rFonts w:ascii="Times New Roman" w:hAnsi="Times New Roman"/>
                <w:color w:val="000000"/>
              </w:rPr>
            </w:pPr>
          </w:p>
        </w:tc>
      </w:tr>
      <w:tr w:rsidR="00F810EA" w:rsidRPr="00D33522" w14:paraId="1CE601D1" w14:textId="77777777" w:rsidTr="00826744">
        <w:trPr>
          <w:trHeight w:val="57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CD"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Date of Birth</w:t>
            </w:r>
          </w:p>
        </w:tc>
        <w:tc>
          <w:tcPr>
            <w:tcW w:w="1320" w:type="dxa"/>
            <w:tcBorders>
              <w:top w:val="nil"/>
              <w:left w:val="nil"/>
              <w:bottom w:val="single" w:sz="4" w:space="0" w:color="auto"/>
              <w:right w:val="single" w:sz="4" w:space="0" w:color="auto"/>
            </w:tcBorders>
            <w:shd w:val="clear" w:color="auto" w:fill="auto"/>
            <w:noWrap/>
            <w:hideMark/>
          </w:tcPr>
          <w:p w14:paraId="1CE601C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108-115</w:t>
            </w:r>
          </w:p>
        </w:tc>
        <w:tc>
          <w:tcPr>
            <w:tcW w:w="1507" w:type="dxa"/>
            <w:tcBorders>
              <w:top w:val="nil"/>
              <w:left w:val="nil"/>
              <w:bottom w:val="single" w:sz="4" w:space="0" w:color="auto"/>
              <w:right w:val="single" w:sz="4" w:space="0" w:color="auto"/>
            </w:tcBorders>
            <w:shd w:val="clear" w:color="auto" w:fill="auto"/>
            <w:hideMark/>
          </w:tcPr>
          <w:p w14:paraId="1CE601C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nil"/>
              <w:left w:val="nil"/>
              <w:bottom w:val="single" w:sz="4" w:space="0" w:color="auto"/>
              <w:right w:val="single" w:sz="4" w:space="0" w:color="auto"/>
            </w:tcBorders>
            <w:shd w:val="clear" w:color="auto" w:fill="auto"/>
            <w:hideMark/>
          </w:tcPr>
          <w:p w14:paraId="1CE601D0" w14:textId="4ED3480D" w:rsidR="00F810EA" w:rsidRPr="00D33522" w:rsidRDefault="00F810EA" w:rsidP="00F810EA">
            <w:pPr>
              <w:rPr>
                <w:rFonts w:ascii="Times New Roman" w:hAnsi="Times New Roman"/>
                <w:color w:val="000000"/>
              </w:rPr>
            </w:pPr>
          </w:p>
        </w:tc>
      </w:tr>
      <w:tr w:rsidR="00F810EA" w:rsidRPr="00D33522" w14:paraId="1CE601D6"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noWrap/>
            <w:hideMark/>
          </w:tcPr>
          <w:p w14:paraId="1CE601D2"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Dual Status Code</w:t>
            </w:r>
          </w:p>
        </w:tc>
        <w:tc>
          <w:tcPr>
            <w:tcW w:w="1320" w:type="dxa"/>
            <w:tcBorders>
              <w:top w:val="nil"/>
              <w:left w:val="nil"/>
              <w:bottom w:val="single" w:sz="4" w:space="0" w:color="auto"/>
              <w:right w:val="single" w:sz="4" w:space="0" w:color="auto"/>
            </w:tcBorders>
            <w:shd w:val="clear" w:color="auto" w:fill="auto"/>
            <w:noWrap/>
            <w:hideMark/>
          </w:tcPr>
          <w:p w14:paraId="1CE601D3"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116-117</w:t>
            </w:r>
          </w:p>
        </w:tc>
        <w:tc>
          <w:tcPr>
            <w:tcW w:w="1507" w:type="dxa"/>
            <w:tcBorders>
              <w:top w:val="nil"/>
              <w:left w:val="nil"/>
              <w:bottom w:val="single" w:sz="4" w:space="0" w:color="auto"/>
              <w:right w:val="single" w:sz="4" w:space="0" w:color="auto"/>
            </w:tcBorders>
            <w:shd w:val="clear" w:color="auto" w:fill="auto"/>
            <w:noWrap/>
            <w:hideMark/>
          </w:tcPr>
          <w:p w14:paraId="1CE601D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9(02)</w:t>
            </w:r>
          </w:p>
        </w:tc>
        <w:tc>
          <w:tcPr>
            <w:tcW w:w="3101" w:type="dxa"/>
            <w:tcBorders>
              <w:top w:val="nil"/>
              <w:left w:val="nil"/>
              <w:bottom w:val="single" w:sz="4" w:space="0" w:color="auto"/>
              <w:right w:val="single" w:sz="4" w:space="0" w:color="auto"/>
            </w:tcBorders>
            <w:shd w:val="clear" w:color="auto" w:fill="auto"/>
            <w:hideMark/>
          </w:tcPr>
          <w:p w14:paraId="1CE601D5" w14:textId="1A7FECB2" w:rsidR="00F810EA" w:rsidRPr="00D33522" w:rsidRDefault="00F810EA" w:rsidP="00F810EA">
            <w:pPr>
              <w:rPr>
                <w:rFonts w:ascii="Times New Roman" w:hAnsi="Times New Roman"/>
                <w:color w:val="000000"/>
              </w:rPr>
            </w:pPr>
          </w:p>
        </w:tc>
      </w:tr>
      <w:tr w:rsidR="00F810EA" w:rsidRPr="00D33522" w14:paraId="1CE601DB" w14:textId="77777777" w:rsidTr="00826744">
        <w:trPr>
          <w:trHeight w:val="51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D7" w14:textId="77777777" w:rsidR="00F810EA" w:rsidRPr="00D33522" w:rsidRDefault="00F810EA" w:rsidP="00F810EA">
            <w:pPr>
              <w:rPr>
                <w:rFonts w:ascii="Times New Roman" w:hAnsi="Times New Roman"/>
                <w:color w:val="000000"/>
              </w:rPr>
            </w:pPr>
            <w:r w:rsidRPr="00D33522">
              <w:rPr>
                <w:rFonts w:ascii="Times New Roman" w:hAnsi="Times New Roman"/>
                <w:color w:val="000000"/>
              </w:rPr>
              <w:lastRenderedPageBreak/>
              <w:t>Federal Poverty Level Percentage Indicator</w:t>
            </w:r>
          </w:p>
        </w:tc>
        <w:tc>
          <w:tcPr>
            <w:tcW w:w="1320" w:type="dxa"/>
            <w:tcBorders>
              <w:top w:val="nil"/>
              <w:left w:val="nil"/>
              <w:bottom w:val="single" w:sz="4" w:space="0" w:color="auto"/>
              <w:right w:val="single" w:sz="4" w:space="0" w:color="auto"/>
            </w:tcBorders>
            <w:shd w:val="clear" w:color="auto" w:fill="auto"/>
            <w:noWrap/>
            <w:hideMark/>
          </w:tcPr>
          <w:p w14:paraId="1CE601D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118</w:t>
            </w:r>
          </w:p>
        </w:tc>
        <w:tc>
          <w:tcPr>
            <w:tcW w:w="1507" w:type="dxa"/>
            <w:tcBorders>
              <w:top w:val="nil"/>
              <w:left w:val="nil"/>
              <w:bottom w:val="single" w:sz="4" w:space="0" w:color="auto"/>
              <w:right w:val="single" w:sz="4" w:space="0" w:color="auto"/>
            </w:tcBorders>
            <w:shd w:val="clear" w:color="auto" w:fill="auto"/>
            <w:noWrap/>
            <w:hideMark/>
          </w:tcPr>
          <w:p w14:paraId="1CE601D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9(01)</w:t>
            </w:r>
          </w:p>
        </w:tc>
        <w:tc>
          <w:tcPr>
            <w:tcW w:w="3101" w:type="dxa"/>
            <w:tcBorders>
              <w:top w:val="nil"/>
              <w:left w:val="nil"/>
              <w:bottom w:val="single" w:sz="4" w:space="0" w:color="auto"/>
              <w:right w:val="single" w:sz="4" w:space="0" w:color="auto"/>
            </w:tcBorders>
            <w:shd w:val="clear" w:color="auto" w:fill="auto"/>
            <w:hideMark/>
          </w:tcPr>
          <w:p w14:paraId="1CE601DA" w14:textId="38A83790" w:rsidR="00F810EA" w:rsidRPr="00D33522" w:rsidRDefault="00F810EA" w:rsidP="00F810EA">
            <w:pPr>
              <w:rPr>
                <w:rFonts w:ascii="Times New Roman" w:hAnsi="Times New Roman"/>
                <w:color w:val="000000"/>
              </w:rPr>
            </w:pPr>
          </w:p>
        </w:tc>
      </w:tr>
      <w:tr w:rsidR="00F810EA" w:rsidRPr="00D33522" w14:paraId="1CE601E0"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DC"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Drug Coverage Indicator</w:t>
            </w:r>
          </w:p>
        </w:tc>
        <w:tc>
          <w:tcPr>
            <w:tcW w:w="1320" w:type="dxa"/>
            <w:tcBorders>
              <w:top w:val="nil"/>
              <w:left w:val="nil"/>
              <w:bottom w:val="single" w:sz="4" w:space="0" w:color="auto"/>
              <w:right w:val="single" w:sz="4" w:space="0" w:color="auto"/>
            </w:tcBorders>
            <w:shd w:val="clear" w:color="auto" w:fill="auto"/>
            <w:noWrap/>
            <w:hideMark/>
          </w:tcPr>
          <w:p w14:paraId="1CE601DD"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119</w:t>
            </w:r>
          </w:p>
        </w:tc>
        <w:tc>
          <w:tcPr>
            <w:tcW w:w="1507" w:type="dxa"/>
            <w:tcBorders>
              <w:top w:val="nil"/>
              <w:left w:val="nil"/>
              <w:bottom w:val="single" w:sz="4" w:space="0" w:color="auto"/>
              <w:right w:val="single" w:sz="4" w:space="0" w:color="auto"/>
            </w:tcBorders>
            <w:shd w:val="clear" w:color="auto" w:fill="auto"/>
            <w:noWrap/>
            <w:hideMark/>
          </w:tcPr>
          <w:p w14:paraId="1CE601D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9(01)</w:t>
            </w:r>
          </w:p>
        </w:tc>
        <w:tc>
          <w:tcPr>
            <w:tcW w:w="3101" w:type="dxa"/>
            <w:tcBorders>
              <w:top w:val="nil"/>
              <w:left w:val="nil"/>
              <w:bottom w:val="single" w:sz="4" w:space="0" w:color="auto"/>
              <w:right w:val="single" w:sz="4" w:space="0" w:color="auto"/>
            </w:tcBorders>
            <w:shd w:val="clear" w:color="auto" w:fill="auto"/>
            <w:hideMark/>
          </w:tcPr>
          <w:p w14:paraId="1CE601DF" w14:textId="2868736B" w:rsidR="00F810EA" w:rsidRPr="00D33522" w:rsidRDefault="00F810EA" w:rsidP="00F810EA">
            <w:pPr>
              <w:rPr>
                <w:rFonts w:ascii="Times New Roman" w:hAnsi="Times New Roman"/>
                <w:color w:val="000000"/>
              </w:rPr>
            </w:pPr>
          </w:p>
        </w:tc>
      </w:tr>
      <w:tr w:rsidR="00F810EA" w:rsidRPr="00D33522" w14:paraId="1CE601E5"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E1"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Institutional Status Indicator</w:t>
            </w:r>
          </w:p>
        </w:tc>
        <w:tc>
          <w:tcPr>
            <w:tcW w:w="1320" w:type="dxa"/>
            <w:tcBorders>
              <w:top w:val="nil"/>
              <w:left w:val="nil"/>
              <w:bottom w:val="single" w:sz="4" w:space="0" w:color="auto"/>
              <w:right w:val="single" w:sz="4" w:space="0" w:color="auto"/>
            </w:tcBorders>
            <w:shd w:val="clear" w:color="auto" w:fill="auto"/>
            <w:hideMark/>
          </w:tcPr>
          <w:p w14:paraId="1CE601E2"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120</w:t>
            </w:r>
          </w:p>
        </w:tc>
        <w:tc>
          <w:tcPr>
            <w:tcW w:w="1507" w:type="dxa"/>
            <w:tcBorders>
              <w:top w:val="nil"/>
              <w:left w:val="nil"/>
              <w:bottom w:val="single" w:sz="4" w:space="0" w:color="auto"/>
              <w:right w:val="single" w:sz="4" w:space="0" w:color="auto"/>
            </w:tcBorders>
            <w:shd w:val="clear" w:color="auto" w:fill="auto"/>
            <w:hideMark/>
          </w:tcPr>
          <w:p w14:paraId="1CE601E3"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nil"/>
              <w:left w:val="nil"/>
              <w:bottom w:val="single" w:sz="4" w:space="0" w:color="auto"/>
              <w:right w:val="single" w:sz="4" w:space="0" w:color="auto"/>
            </w:tcBorders>
            <w:shd w:val="clear" w:color="auto" w:fill="auto"/>
            <w:vAlign w:val="bottom"/>
            <w:hideMark/>
          </w:tcPr>
          <w:p w14:paraId="1CE601E4" w14:textId="4A209D1F" w:rsidR="00F810EA" w:rsidRPr="00D33522" w:rsidRDefault="00F810EA" w:rsidP="00F810EA">
            <w:pPr>
              <w:rPr>
                <w:rFonts w:ascii="Times New Roman" w:hAnsi="Times New Roman"/>
                <w:color w:val="000000"/>
              </w:rPr>
            </w:pPr>
          </w:p>
        </w:tc>
      </w:tr>
      <w:tr w:rsidR="00F810EA" w:rsidRPr="00D33522" w14:paraId="1CE601EA" w14:textId="77777777" w:rsidTr="00826744">
        <w:trPr>
          <w:trHeight w:val="62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E6"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Low-Income Subsidy Application Approval Code</w:t>
            </w:r>
          </w:p>
        </w:tc>
        <w:tc>
          <w:tcPr>
            <w:tcW w:w="1320" w:type="dxa"/>
            <w:tcBorders>
              <w:top w:val="nil"/>
              <w:left w:val="nil"/>
              <w:bottom w:val="single" w:sz="4" w:space="0" w:color="auto"/>
              <w:right w:val="single" w:sz="4" w:space="0" w:color="auto"/>
            </w:tcBorders>
            <w:shd w:val="clear" w:color="auto" w:fill="auto"/>
            <w:noWrap/>
            <w:hideMark/>
          </w:tcPr>
          <w:p w14:paraId="1CE601E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121</w:t>
            </w:r>
          </w:p>
        </w:tc>
        <w:tc>
          <w:tcPr>
            <w:tcW w:w="1507" w:type="dxa"/>
            <w:tcBorders>
              <w:top w:val="nil"/>
              <w:left w:val="nil"/>
              <w:bottom w:val="single" w:sz="4" w:space="0" w:color="auto"/>
              <w:right w:val="single" w:sz="4" w:space="0" w:color="auto"/>
            </w:tcBorders>
            <w:shd w:val="clear" w:color="auto" w:fill="auto"/>
            <w:noWrap/>
            <w:hideMark/>
          </w:tcPr>
          <w:p w14:paraId="1CE601E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nil"/>
              <w:left w:val="nil"/>
              <w:bottom w:val="single" w:sz="4" w:space="0" w:color="auto"/>
              <w:right w:val="single" w:sz="4" w:space="0" w:color="auto"/>
            </w:tcBorders>
            <w:shd w:val="clear" w:color="auto" w:fill="auto"/>
            <w:hideMark/>
          </w:tcPr>
          <w:p w14:paraId="1CE601E9" w14:textId="60389284" w:rsidR="00F810EA" w:rsidRPr="00D33522" w:rsidRDefault="00F810EA" w:rsidP="00F810EA">
            <w:pPr>
              <w:rPr>
                <w:rFonts w:ascii="Times New Roman" w:hAnsi="Times New Roman"/>
                <w:color w:val="000000"/>
              </w:rPr>
            </w:pPr>
          </w:p>
        </w:tc>
      </w:tr>
      <w:tr w:rsidR="00F810EA" w:rsidRPr="00D33522" w14:paraId="1CE601EF" w14:textId="77777777" w:rsidTr="00826744">
        <w:trPr>
          <w:trHeight w:val="51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EB"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Low-Income Subsidy Approved/Disapproved Date</w:t>
            </w:r>
          </w:p>
        </w:tc>
        <w:tc>
          <w:tcPr>
            <w:tcW w:w="1320" w:type="dxa"/>
            <w:tcBorders>
              <w:top w:val="nil"/>
              <w:left w:val="nil"/>
              <w:bottom w:val="single" w:sz="4" w:space="0" w:color="auto"/>
              <w:right w:val="single" w:sz="4" w:space="0" w:color="auto"/>
            </w:tcBorders>
            <w:shd w:val="clear" w:color="auto" w:fill="auto"/>
            <w:hideMark/>
          </w:tcPr>
          <w:p w14:paraId="1CE601E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122-129</w:t>
            </w:r>
          </w:p>
        </w:tc>
        <w:tc>
          <w:tcPr>
            <w:tcW w:w="1507" w:type="dxa"/>
            <w:tcBorders>
              <w:top w:val="nil"/>
              <w:left w:val="nil"/>
              <w:bottom w:val="single" w:sz="4" w:space="0" w:color="auto"/>
              <w:right w:val="single" w:sz="4" w:space="0" w:color="auto"/>
            </w:tcBorders>
            <w:shd w:val="clear" w:color="auto" w:fill="auto"/>
            <w:noWrap/>
            <w:hideMark/>
          </w:tcPr>
          <w:p w14:paraId="1CE601ED"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nil"/>
              <w:left w:val="nil"/>
              <w:bottom w:val="single" w:sz="4" w:space="0" w:color="auto"/>
              <w:right w:val="single" w:sz="4" w:space="0" w:color="auto"/>
            </w:tcBorders>
            <w:shd w:val="clear" w:color="auto" w:fill="auto"/>
            <w:hideMark/>
          </w:tcPr>
          <w:p w14:paraId="1CE601EE" w14:textId="7559AD23" w:rsidR="00F810EA" w:rsidRPr="00D33522" w:rsidRDefault="00F810EA" w:rsidP="00F810EA">
            <w:pPr>
              <w:rPr>
                <w:rFonts w:ascii="Times New Roman" w:hAnsi="Times New Roman"/>
                <w:color w:val="000000"/>
              </w:rPr>
            </w:pPr>
          </w:p>
        </w:tc>
      </w:tr>
      <w:tr w:rsidR="00F810EA" w:rsidRPr="00D33522" w14:paraId="1CE601F4" w14:textId="77777777" w:rsidTr="00826744">
        <w:trPr>
          <w:trHeight w:val="51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F0"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Low-Income Subsidy Effective Date</w:t>
            </w:r>
          </w:p>
        </w:tc>
        <w:tc>
          <w:tcPr>
            <w:tcW w:w="1320" w:type="dxa"/>
            <w:tcBorders>
              <w:top w:val="nil"/>
              <w:left w:val="nil"/>
              <w:bottom w:val="single" w:sz="4" w:space="0" w:color="auto"/>
              <w:right w:val="single" w:sz="4" w:space="0" w:color="auto"/>
            </w:tcBorders>
            <w:shd w:val="clear" w:color="auto" w:fill="auto"/>
            <w:noWrap/>
            <w:hideMark/>
          </w:tcPr>
          <w:p w14:paraId="1CE601F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130-137</w:t>
            </w:r>
          </w:p>
        </w:tc>
        <w:tc>
          <w:tcPr>
            <w:tcW w:w="1507" w:type="dxa"/>
            <w:tcBorders>
              <w:top w:val="nil"/>
              <w:left w:val="nil"/>
              <w:bottom w:val="single" w:sz="4" w:space="0" w:color="auto"/>
              <w:right w:val="single" w:sz="4" w:space="0" w:color="auto"/>
            </w:tcBorders>
            <w:shd w:val="clear" w:color="auto" w:fill="auto"/>
            <w:noWrap/>
            <w:hideMark/>
          </w:tcPr>
          <w:p w14:paraId="1CE601F2"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nil"/>
              <w:left w:val="nil"/>
              <w:bottom w:val="single" w:sz="4" w:space="0" w:color="auto"/>
              <w:right w:val="single" w:sz="4" w:space="0" w:color="auto"/>
            </w:tcBorders>
            <w:shd w:val="clear" w:color="auto" w:fill="auto"/>
            <w:hideMark/>
          </w:tcPr>
          <w:p w14:paraId="1CE601F3" w14:textId="0C541A18" w:rsidR="00F810EA" w:rsidRPr="00D33522" w:rsidRDefault="00F810EA" w:rsidP="00F810EA">
            <w:pPr>
              <w:rPr>
                <w:rFonts w:ascii="Times New Roman" w:hAnsi="Times New Roman"/>
                <w:color w:val="000000"/>
              </w:rPr>
            </w:pPr>
          </w:p>
        </w:tc>
      </w:tr>
      <w:tr w:rsidR="00F810EA" w:rsidRPr="00D33522" w14:paraId="1CE601F9"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F5"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Low-Income Subsidy End Date</w:t>
            </w:r>
          </w:p>
        </w:tc>
        <w:tc>
          <w:tcPr>
            <w:tcW w:w="1320" w:type="dxa"/>
            <w:tcBorders>
              <w:top w:val="nil"/>
              <w:left w:val="nil"/>
              <w:bottom w:val="single" w:sz="4" w:space="0" w:color="auto"/>
              <w:right w:val="single" w:sz="4" w:space="0" w:color="auto"/>
            </w:tcBorders>
            <w:shd w:val="clear" w:color="auto" w:fill="auto"/>
            <w:noWrap/>
            <w:hideMark/>
          </w:tcPr>
          <w:p w14:paraId="1CE601F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138-145</w:t>
            </w:r>
          </w:p>
        </w:tc>
        <w:tc>
          <w:tcPr>
            <w:tcW w:w="1507" w:type="dxa"/>
            <w:tcBorders>
              <w:top w:val="nil"/>
              <w:left w:val="nil"/>
              <w:bottom w:val="single" w:sz="4" w:space="0" w:color="auto"/>
              <w:right w:val="single" w:sz="4" w:space="0" w:color="auto"/>
            </w:tcBorders>
            <w:shd w:val="clear" w:color="auto" w:fill="auto"/>
            <w:noWrap/>
            <w:hideMark/>
          </w:tcPr>
          <w:p w14:paraId="1CE601F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nil"/>
              <w:left w:val="nil"/>
              <w:bottom w:val="single" w:sz="4" w:space="0" w:color="auto"/>
              <w:right w:val="single" w:sz="4" w:space="0" w:color="auto"/>
            </w:tcBorders>
            <w:shd w:val="clear" w:color="auto" w:fill="auto"/>
            <w:hideMark/>
          </w:tcPr>
          <w:p w14:paraId="1CE601F8" w14:textId="1179C04C" w:rsidR="00F810EA" w:rsidRPr="00D33522" w:rsidRDefault="00F810EA" w:rsidP="00F810EA">
            <w:pPr>
              <w:rPr>
                <w:rFonts w:ascii="Times New Roman" w:hAnsi="Times New Roman"/>
                <w:color w:val="000000"/>
              </w:rPr>
            </w:pPr>
          </w:p>
        </w:tc>
      </w:tr>
      <w:tr w:rsidR="00F810EA" w:rsidRPr="00D33522" w14:paraId="1CE601FE"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FA"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Income as % of FPL</w:t>
            </w:r>
          </w:p>
        </w:tc>
        <w:tc>
          <w:tcPr>
            <w:tcW w:w="1320" w:type="dxa"/>
            <w:tcBorders>
              <w:top w:val="nil"/>
              <w:left w:val="nil"/>
              <w:bottom w:val="single" w:sz="4" w:space="0" w:color="auto"/>
              <w:right w:val="single" w:sz="4" w:space="0" w:color="auto"/>
            </w:tcBorders>
            <w:shd w:val="clear" w:color="auto" w:fill="auto"/>
            <w:noWrap/>
            <w:hideMark/>
          </w:tcPr>
          <w:p w14:paraId="1CE601F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146-148</w:t>
            </w:r>
          </w:p>
        </w:tc>
        <w:tc>
          <w:tcPr>
            <w:tcW w:w="1507" w:type="dxa"/>
            <w:tcBorders>
              <w:top w:val="nil"/>
              <w:left w:val="nil"/>
              <w:bottom w:val="single" w:sz="4" w:space="0" w:color="auto"/>
              <w:right w:val="single" w:sz="4" w:space="0" w:color="auto"/>
            </w:tcBorders>
            <w:shd w:val="clear" w:color="auto" w:fill="auto"/>
            <w:noWrap/>
            <w:hideMark/>
          </w:tcPr>
          <w:p w14:paraId="1CE601F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9(03)</w:t>
            </w:r>
          </w:p>
        </w:tc>
        <w:tc>
          <w:tcPr>
            <w:tcW w:w="3101" w:type="dxa"/>
            <w:tcBorders>
              <w:top w:val="nil"/>
              <w:left w:val="nil"/>
              <w:bottom w:val="single" w:sz="4" w:space="0" w:color="auto"/>
              <w:right w:val="single" w:sz="4" w:space="0" w:color="auto"/>
            </w:tcBorders>
            <w:shd w:val="clear" w:color="auto" w:fill="auto"/>
            <w:hideMark/>
          </w:tcPr>
          <w:p w14:paraId="1CE601FD" w14:textId="06D2D238" w:rsidR="00F810EA" w:rsidRPr="00D33522" w:rsidRDefault="00F810EA" w:rsidP="00F810EA">
            <w:pPr>
              <w:rPr>
                <w:rFonts w:ascii="Times New Roman" w:hAnsi="Times New Roman"/>
                <w:color w:val="000000"/>
              </w:rPr>
            </w:pPr>
          </w:p>
        </w:tc>
      </w:tr>
      <w:tr w:rsidR="00F810EA" w:rsidRPr="00D33522" w14:paraId="1CE60203" w14:textId="77777777" w:rsidTr="00826744">
        <w:trPr>
          <w:trHeight w:val="153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1FF"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Low-Income Subsidy Level</w:t>
            </w:r>
            <w:r w:rsidRPr="00D33522">
              <w:rPr>
                <w:rFonts w:ascii="Times New Roman" w:hAnsi="Times New Roman"/>
                <w:color w:val="000000"/>
              </w:rPr>
              <w:br/>
            </w:r>
            <w:r w:rsidRPr="00D33522">
              <w:rPr>
                <w:rFonts w:ascii="Times New Roman" w:hAnsi="Times New Roman"/>
                <w:color w:val="000000"/>
              </w:rPr>
              <w:br/>
              <w:t>Identifies portion of Part D premium subsidized, based on sliding sca</w:t>
            </w:r>
            <w:r w:rsidR="006E6196">
              <w:rPr>
                <w:rFonts w:ascii="Times New Roman" w:hAnsi="Times New Roman"/>
                <w:color w:val="000000"/>
              </w:rPr>
              <w:t>le linked to income as % of FPL</w:t>
            </w:r>
          </w:p>
        </w:tc>
        <w:tc>
          <w:tcPr>
            <w:tcW w:w="1320" w:type="dxa"/>
            <w:tcBorders>
              <w:top w:val="nil"/>
              <w:left w:val="nil"/>
              <w:bottom w:val="single" w:sz="4" w:space="0" w:color="auto"/>
              <w:right w:val="single" w:sz="4" w:space="0" w:color="auto"/>
            </w:tcBorders>
            <w:shd w:val="clear" w:color="auto" w:fill="auto"/>
            <w:noWrap/>
            <w:hideMark/>
          </w:tcPr>
          <w:p w14:paraId="1CE6020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149-151</w:t>
            </w:r>
          </w:p>
        </w:tc>
        <w:tc>
          <w:tcPr>
            <w:tcW w:w="1507" w:type="dxa"/>
            <w:tcBorders>
              <w:top w:val="nil"/>
              <w:left w:val="nil"/>
              <w:bottom w:val="single" w:sz="4" w:space="0" w:color="auto"/>
              <w:right w:val="single" w:sz="4" w:space="0" w:color="auto"/>
            </w:tcBorders>
            <w:shd w:val="clear" w:color="auto" w:fill="auto"/>
            <w:noWrap/>
            <w:hideMark/>
          </w:tcPr>
          <w:p w14:paraId="1CE6020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9(03)</w:t>
            </w:r>
          </w:p>
        </w:tc>
        <w:tc>
          <w:tcPr>
            <w:tcW w:w="3101" w:type="dxa"/>
            <w:tcBorders>
              <w:top w:val="nil"/>
              <w:left w:val="nil"/>
              <w:bottom w:val="single" w:sz="4" w:space="0" w:color="auto"/>
              <w:right w:val="single" w:sz="4" w:space="0" w:color="auto"/>
            </w:tcBorders>
            <w:shd w:val="clear" w:color="auto" w:fill="auto"/>
            <w:hideMark/>
          </w:tcPr>
          <w:p w14:paraId="1CE60202" w14:textId="60D76112" w:rsidR="00F810EA" w:rsidRPr="00D33522" w:rsidRDefault="00F810EA" w:rsidP="00F810EA">
            <w:pPr>
              <w:rPr>
                <w:rFonts w:ascii="Times New Roman" w:hAnsi="Times New Roman"/>
                <w:color w:val="000000"/>
              </w:rPr>
            </w:pPr>
          </w:p>
        </w:tc>
      </w:tr>
      <w:tr w:rsidR="00F810EA" w:rsidRPr="00D33522" w14:paraId="1CE60208"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04" w14:textId="77777777" w:rsidR="00F810EA" w:rsidRPr="00D33522" w:rsidRDefault="00F810EA" w:rsidP="00F810EA">
            <w:pPr>
              <w:rPr>
                <w:rFonts w:ascii="Times New Roman" w:hAnsi="Times New Roman"/>
                <w:color w:val="auto"/>
              </w:rPr>
            </w:pPr>
            <w:r w:rsidRPr="00D33522">
              <w:rPr>
                <w:rFonts w:ascii="Times New Roman" w:hAnsi="Times New Roman"/>
                <w:color w:val="auto"/>
              </w:rPr>
              <w:t xml:space="preserve">Income used for Determination </w:t>
            </w:r>
          </w:p>
        </w:tc>
        <w:tc>
          <w:tcPr>
            <w:tcW w:w="1320" w:type="dxa"/>
            <w:tcBorders>
              <w:top w:val="nil"/>
              <w:left w:val="nil"/>
              <w:bottom w:val="single" w:sz="4" w:space="0" w:color="auto"/>
              <w:right w:val="single" w:sz="4" w:space="0" w:color="auto"/>
            </w:tcBorders>
            <w:shd w:val="clear" w:color="auto" w:fill="auto"/>
            <w:noWrap/>
            <w:hideMark/>
          </w:tcPr>
          <w:p w14:paraId="1CE60205" w14:textId="77777777" w:rsidR="00F810EA" w:rsidRPr="00D33522" w:rsidRDefault="00F810EA" w:rsidP="00F810EA">
            <w:pPr>
              <w:jc w:val="center"/>
              <w:rPr>
                <w:rFonts w:ascii="Times New Roman" w:hAnsi="Times New Roman"/>
                <w:color w:val="auto"/>
              </w:rPr>
            </w:pPr>
            <w:r w:rsidRPr="00D33522">
              <w:rPr>
                <w:rFonts w:ascii="Times New Roman" w:hAnsi="Times New Roman"/>
                <w:color w:val="auto"/>
              </w:rPr>
              <w:t>152</w:t>
            </w:r>
          </w:p>
        </w:tc>
        <w:tc>
          <w:tcPr>
            <w:tcW w:w="1507" w:type="dxa"/>
            <w:tcBorders>
              <w:top w:val="nil"/>
              <w:left w:val="nil"/>
              <w:bottom w:val="single" w:sz="4" w:space="0" w:color="auto"/>
              <w:right w:val="single" w:sz="4" w:space="0" w:color="auto"/>
            </w:tcBorders>
            <w:shd w:val="clear" w:color="auto" w:fill="auto"/>
            <w:noWrap/>
            <w:hideMark/>
          </w:tcPr>
          <w:p w14:paraId="1CE60206" w14:textId="77777777" w:rsidR="00F810EA" w:rsidRPr="00D33522" w:rsidRDefault="00F810EA" w:rsidP="00F810EA">
            <w:pPr>
              <w:jc w:val="center"/>
              <w:rPr>
                <w:rFonts w:ascii="Times New Roman" w:hAnsi="Times New Roman"/>
                <w:color w:val="auto"/>
              </w:rPr>
            </w:pPr>
            <w:r w:rsidRPr="00D33522">
              <w:rPr>
                <w:rFonts w:ascii="Times New Roman" w:hAnsi="Times New Roman"/>
                <w:color w:val="auto"/>
              </w:rPr>
              <w:t xml:space="preserve">X(01) </w:t>
            </w:r>
          </w:p>
        </w:tc>
        <w:tc>
          <w:tcPr>
            <w:tcW w:w="3101" w:type="dxa"/>
            <w:tcBorders>
              <w:top w:val="nil"/>
              <w:left w:val="nil"/>
              <w:bottom w:val="single" w:sz="4" w:space="0" w:color="auto"/>
              <w:right w:val="single" w:sz="4" w:space="0" w:color="auto"/>
            </w:tcBorders>
            <w:shd w:val="clear" w:color="auto" w:fill="auto"/>
            <w:hideMark/>
          </w:tcPr>
          <w:p w14:paraId="1CE60207" w14:textId="41B3C841" w:rsidR="00F810EA" w:rsidRPr="00D33522" w:rsidRDefault="00F810EA" w:rsidP="00F810EA">
            <w:pPr>
              <w:rPr>
                <w:rFonts w:ascii="Times New Roman" w:hAnsi="Times New Roman"/>
                <w:color w:val="auto"/>
              </w:rPr>
            </w:pPr>
          </w:p>
        </w:tc>
      </w:tr>
      <w:tr w:rsidR="00F810EA" w:rsidRPr="00D33522" w14:paraId="1CE6020D"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09"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Resource Level</w:t>
            </w:r>
          </w:p>
        </w:tc>
        <w:tc>
          <w:tcPr>
            <w:tcW w:w="1320" w:type="dxa"/>
            <w:tcBorders>
              <w:top w:val="nil"/>
              <w:left w:val="nil"/>
              <w:bottom w:val="single" w:sz="4" w:space="0" w:color="auto"/>
              <w:right w:val="single" w:sz="4" w:space="0" w:color="auto"/>
            </w:tcBorders>
            <w:shd w:val="clear" w:color="auto" w:fill="auto"/>
            <w:noWrap/>
            <w:hideMark/>
          </w:tcPr>
          <w:p w14:paraId="1CE6020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153</w:t>
            </w:r>
          </w:p>
        </w:tc>
        <w:tc>
          <w:tcPr>
            <w:tcW w:w="1507" w:type="dxa"/>
            <w:tcBorders>
              <w:top w:val="nil"/>
              <w:left w:val="nil"/>
              <w:bottom w:val="single" w:sz="4" w:space="0" w:color="auto"/>
              <w:right w:val="single" w:sz="4" w:space="0" w:color="auto"/>
            </w:tcBorders>
            <w:shd w:val="clear" w:color="auto" w:fill="auto"/>
            <w:noWrap/>
            <w:hideMark/>
          </w:tcPr>
          <w:p w14:paraId="1CE6020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nil"/>
              <w:left w:val="nil"/>
              <w:bottom w:val="single" w:sz="4" w:space="0" w:color="auto"/>
              <w:right w:val="single" w:sz="4" w:space="0" w:color="auto"/>
            </w:tcBorders>
            <w:shd w:val="clear" w:color="auto" w:fill="auto"/>
            <w:hideMark/>
          </w:tcPr>
          <w:p w14:paraId="1CE6020C" w14:textId="291641DA" w:rsidR="00F810EA" w:rsidRPr="00D33522" w:rsidRDefault="00F810EA" w:rsidP="00F810EA">
            <w:pPr>
              <w:rPr>
                <w:rFonts w:ascii="Times New Roman" w:hAnsi="Times New Roman"/>
                <w:color w:val="000000"/>
              </w:rPr>
            </w:pPr>
          </w:p>
        </w:tc>
      </w:tr>
      <w:tr w:rsidR="00F810EA" w:rsidRPr="00D33522" w14:paraId="1CE60212" w14:textId="77777777" w:rsidTr="00826744">
        <w:trPr>
          <w:trHeight w:val="51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0E"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Basis of Low-Income Subsidy Denial</w:t>
            </w:r>
          </w:p>
        </w:tc>
        <w:tc>
          <w:tcPr>
            <w:tcW w:w="1320" w:type="dxa"/>
            <w:tcBorders>
              <w:top w:val="nil"/>
              <w:left w:val="nil"/>
              <w:bottom w:val="single" w:sz="4" w:space="0" w:color="auto"/>
              <w:right w:val="single" w:sz="4" w:space="0" w:color="auto"/>
            </w:tcBorders>
            <w:shd w:val="clear" w:color="auto" w:fill="auto"/>
            <w:noWrap/>
            <w:hideMark/>
          </w:tcPr>
          <w:p w14:paraId="1CE6020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154</w:t>
            </w:r>
          </w:p>
        </w:tc>
        <w:tc>
          <w:tcPr>
            <w:tcW w:w="1507" w:type="dxa"/>
            <w:tcBorders>
              <w:top w:val="nil"/>
              <w:left w:val="nil"/>
              <w:bottom w:val="single" w:sz="4" w:space="0" w:color="auto"/>
              <w:right w:val="single" w:sz="4" w:space="0" w:color="auto"/>
            </w:tcBorders>
            <w:shd w:val="clear" w:color="auto" w:fill="auto"/>
            <w:noWrap/>
            <w:hideMark/>
          </w:tcPr>
          <w:p w14:paraId="1CE6021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nil"/>
              <w:left w:val="nil"/>
              <w:bottom w:val="single" w:sz="4" w:space="0" w:color="auto"/>
              <w:right w:val="single" w:sz="4" w:space="0" w:color="auto"/>
            </w:tcBorders>
            <w:shd w:val="clear" w:color="auto" w:fill="auto"/>
            <w:hideMark/>
          </w:tcPr>
          <w:p w14:paraId="1CE60211" w14:textId="55E912AC" w:rsidR="00F810EA" w:rsidRPr="00D33522" w:rsidRDefault="00F810EA" w:rsidP="00F810EA">
            <w:pPr>
              <w:rPr>
                <w:rFonts w:ascii="Times New Roman" w:hAnsi="Times New Roman"/>
                <w:color w:val="000000"/>
              </w:rPr>
            </w:pPr>
          </w:p>
        </w:tc>
      </w:tr>
      <w:tr w:rsidR="00F810EA" w:rsidRPr="00D33522" w14:paraId="1CE60217"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13"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Result of an Appeal</w:t>
            </w:r>
          </w:p>
        </w:tc>
        <w:tc>
          <w:tcPr>
            <w:tcW w:w="1320" w:type="dxa"/>
            <w:tcBorders>
              <w:top w:val="nil"/>
              <w:left w:val="nil"/>
              <w:bottom w:val="single" w:sz="4" w:space="0" w:color="auto"/>
              <w:right w:val="single" w:sz="4" w:space="0" w:color="auto"/>
            </w:tcBorders>
            <w:shd w:val="clear" w:color="auto" w:fill="auto"/>
            <w:noWrap/>
            <w:hideMark/>
          </w:tcPr>
          <w:p w14:paraId="1CE6021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155</w:t>
            </w:r>
          </w:p>
        </w:tc>
        <w:tc>
          <w:tcPr>
            <w:tcW w:w="1507" w:type="dxa"/>
            <w:tcBorders>
              <w:top w:val="nil"/>
              <w:left w:val="nil"/>
              <w:bottom w:val="single" w:sz="4" w:space="0" w:color="auto"/>
              <w:right w:val="single" w:sz="4" w:space="0" w:color="auto"/>
            </w:tcBorders>
            <w:shd w:val="clear" w:color="auto" w:fill="auto"/>
            <w:noWrap/>
            <w:hideMark/>
          </w:tcPr>
          <w:p w14:paraId="1CE6021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nil"/>
              <w:left w:val="nil"/>
              <w:bottom w:val="single" w:sz="4" w:space="0" w:color="auto"/>
              <w:right w:val="single" w:sz="4" w:space="0" w:color="auto"/>
            </w:tcBorders>
            <w:shd w:val="clear" w:color="auto" w:fill="auto"/>
            <w:hideMark/>
          </w:tcPr>
          <w:p w14:paraId="1CE60216" w14:textId="697E3F73" w:rsidR="00F810EA" w:rsidRPr="00D33522" w:rsidRDefault="00F810EA" w:rsidP="00F810EA">
            <w:pPr>
              <w:rPr>
                <w:rFonts w:ascii="Times New Roman" w:hAnsi="Times New Roman"/>
                <w:color w:val="000000"/>
              </w:rPr>
            </w:pPr>
          </w:p>
        </w:tc>
      </w:tr>
      <w:tr w:rsidR="00F810EA" w:rsidRPr="00D33522" w14:paraId="1CE6021C" w14:textId="77777777" w:rsidTr="00826744">
        <w:trPr>
          <w:trHeight w:val="332"/>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18"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Change to Previous Determination</w:t>
            </w:r>
          </w:p>
        </w:tc>
        <w:tc>
          <w:tcPr>
            <w:tcW w:w="1320" w:type="dxa"/>
            <w:tcBorders>
              <w:top w:val="nil"/>
              <w:left w:val="nil"/>
              <w:bottom w:val="single" w:sz="4" w:space="0" w:color="auto"/>
              <w:right w:val="single" w:sz="4" w:space="0" w:color="auto"/>
            </w:tcBorders>
            <w:shd w:val="clear" w:color="auto" w:fill="auto"/>
            <w:noWrap/>
            <w:hideMark/>
          </w:tcPr>
          <w:p w14:paraId="1CE6021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156</w:t>
            </w:r>
          </w:p>
        </w:tc>
        <w:tc>
          <w:tcPr>
            <w:tcW w:w="1507" w:type="dxa"/>
            <w:tcBorders>
              <w:top w:val="nil"/>
              <w:left w:val="nil"/>
              <w:bottom w:val="single" w:sz="4" w:space="0" w:color="auto"/>
              <w:right w:val="single" w:sz="4" w:space="0" w:color="auto"/>
            </w:tcBorders>
            <w:shd w:val="clear" w:color="auto" w:fill="auto"/>
            <w:noWrap/>
            <w:hideMark/>
          </w:tcPr>
          <w:p w14:paraId="1CE6021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nil"/>
              <w:left w:val="nil"/>
              <w:bottom w:val="single" w:sz="4" w:space="0" w:color="auto"/>
              <w:right w:val="single" w:sz="4" w:space="0" w:color="auto"/>
            </w:tcBorders>
            <w:shd w:val="clear" w:color="auto" w:fill="auto"/>
            <w:hideMark/>
          </w:tcPr>
          <w:p w14:paraId="1CE6021B" w14:textId="2B551F5B" w:rsidR="00F810EA" w:rsidRPr="00D33522" w:rsidRDefault="00F810EA" w:rsidP="00F810EA">
            <w:pPr>
              <w:rPr>
                <w:rFonts w:ascii="Times New Roman" w:hAnsi="Times New Roman"/>
                <w:color w:val="000000"/>
              </w:rPr>
            </w:pPr>
          </w:p>
        </w:tc>
      </w:tr>
      <w:tr w:rsidR="00F810EA" w:rsidRPr="00D33522" w14:paraId="1CE60221"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noWrap/>
            <w:hideMark/>
          </w:tcPr>
          <w:p w14:paraId="1CE6021D"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Determination Cancelled</w:t>
            </w:r>
          </w:p>
        </w:tc>
        <w:tc>
          <w:tcPr>
            <w:tcW w:w="1320" w:type="dxa"/>
            <w:tcBorders>
              <w:top w:val="nil"/>
              <w:left w:val="nil"/>
              <w:bottom w:val="single" w:sz="4" w:space="0" w:color="auto"/>
              <w:right w:val="single" w:sz="4" w:space="0" w:color="auto"/>
            </w:tcBorders>
            <w:shd w:val="clear" w:color="auto" w:fill="auto"/>
            <w:noWrap/>
            <w:hideMark/>
          </w:tcPr>
          <w:p w14:paraId="1CE6021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157</w:t>
            </w:r>
          </w:p>
        </w:tc>
        <w:tc>
          <w:tcPr>
            <w:tcW w:w="1507" w:type="dxa"/>
            <w:tcBorders>
              <w:top w:val="nil"/>
              <w:left w:val="nil"/>
              <w:bottom w:val="single" w:sz="4" w:space="0" w:color="auto"/>
              <w:right w:val="single" w:sz="4" w:space="0" w:color="auto"/>
            </w:tcBorders>
            <w:shd w:val="clear" w:color="auto" w:fill="auto"/>
            <w:noWrap/>
            <w:hideMark/>
          </w:tcPr>
          <w:p w14:paraId="1CE6021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nil"/>
              <w:left w:val="nil"/>
              <w:bottom w:val="single" w:sz="4" w:space="0" w:color="auto"/>
              <w:right w:val="single" w:sz="4" w:space="0" w:color="auto"/>
            </w:tcBorders>
            <w:shd w:val="clear" w:color="auto" w:fill="auto"/>
            <w:hideMark/>
          </w:tcPr>
          <w:p w14:paraId="1CE60220" w14:textId="7BA0B435" w:rsidR="00F810EA" w:rsidRPr="00D33522" w:rsidRDefault="00F810EA" w:rsidP="00F810EA">
            <w:pPr>
              <w:rPr>
                <w:rFonts w:ascii="Times New Roman" w:hAnsi="Times New Roman"/>
                <w:color w:val="000000"/>
              </w:rPr>
            </w:pPr>
          </w:p>
        </w:tc>
      </w:tr>
      <w:tr w:rsidR="00F810EA" w:rsidRPr="00D33522" w14:paraId="1CE60226" w14:textId="77777777" w:rsidTr="00826744">
        <w:trPr>
          <w:trHeight w:val="255"/>
          <w:jc w:val="center"/>
        </w:trPr>
        <w:tc>
          <w:tcPr>
            <w:tcW w:w="3648" w:type="dxa"/>
            <w:tcBorders>
              <w:top w:val="nil"/>
              <w:left w:val="single" w:sz="4" w:space="0" w:color="auto"/>
              <w:bottom w:val="single" w:sz="4" w:space="0" w:color="auto"/>
              <w:right w:val="single" w:sz="4" w:space="0" w:color="auto"/>
            </w:tcBorders>
            <w:shd w:val="clear" w:color="auto" w:fill="auto"/>
            <w:noWrap/>
            <w:hideMark/>
          </w:tcPr>
          <w:p w14:paraId="1CE60222"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Filler</w:t>
            </w:r>
          </w:p>
        </w:tc>
        <w:tc>
          <w:tcPr>
            <w:tcW w:w="1320" w:type="dxa"/>
            <w:tcBorders>
              <w:top w:val="nil"/>
              <w:left w:val="nil"/>
              <w:bottom w:val="single" w:sz="4" w:space="0" w:color="auto"/>
              <w:right w:val="single" w:sz="4" w:space="0" w:color="auto"/>
            </w:tcBorders>
            <w:shd w:val="clear" w:color="auto" w:fill="auto"/>
            <w:noWrap/>
            <w:hideMark/>
          </w:tcPr>
          <w:p w14:paraId="1CE60223"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158-180</w:t>
            </w:r>
          </w:p>
        </w:tc>
        <w:tc>
          <w:tcPr>
            <w:tcW w:w="1507" w:type="dxa"/>
            <w:tcBorders>
              <w:top w:val="nil"/>
              <w:left w:val="nil"/>
              <w:bottom w:val="single" w:sz="4" w:space="0" w:color="auto"/>
              <w:right w:val="single" w:sz="4" w:space="0" w:color="auto"/>
            </w:tcBorders>
            <w:shd w:val="clear" w:color="auto" w:fill="auto"/>
            <w:noWrap/>
            <w:hideMark/>
          </w:tcPr>
          <w:p w14:paraId="1CE6022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X(23)</w:t>
            </w:r>
          </w:p>
        </w:tc>
        <w:tc>
          <w:tcPr>
            <w:tcW w:w="3101" w:type="dxa"/>
            <w:tcBorders>
              <w:top w:val="nil"/>
              <w:left w:val="nil"/>
              <w:bottom w:val="single" w:sz="4" w:space="0" w:color="auto"/>
              <w:right w:val="single" w:sz="4" w:space="0" w:color="auto"/>
            </w:tcBorders>
            <w:shd w:val="clear" w:color="auto" w:fill="auto"/>
            <w:noWrap/>
            <w:hideMark/>
          </w:tcPr>
          <w:p w14:paraId="1CE60225" w14:textId="5F2E4066" w:rsidR="00F810EA" w:rsidRPr="00D33522" w:rsidRDefault="00F810EA" w:rsidP="00F810EA">
            <w:pPr>
              <w:rPr>
                <w:rFonts w:ascii="Times New Roman" w:hAnsi="Times New Roman"/>
                <w:color w:val="000000"/>
              </w:rPr>
            </w:pPr>
          </w:p>
        </w:tc>
      </w:tr>
      <w:tr w:rsidR="00F810EA" w:rsidRPr="00D33522" w14:paraId="1CE6022D" w14:textId="77777777" w:rsidTr="00826744">
        <w:trPr>
          <w:trHeight w:val="127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27"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Record Identification Code Error Code</w:t>
            </w:r>
          </w:p>
        </w:tc>
        <w:tc>
          <w:tcPr>
            <w:tcW w:w="1320" w:type="dxa"/>
            <w:tcBorders>
              <w:top w:val="nil"/>
              <w:left w:val="nil"/>
              <w:bottom w:val="single" w:sz="4" w:space="0" w:color="auto"/>
              <w:right w:val="single" w:sz="4" w:space="0" w:color="auto"/>
            </w:tcBorders>
            <w:shd w:val="clear" w:color="auto" w:fill="auto"/>
            <w:hideMark/>
          </w:tcPr>
          <w:p w14:paraId="1CE6022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181-182</w:t>
            </w:r>
          </w:p>
        </w:tc>
        <w:tc>
          <w:tcPr>
            <w:tcW w:w="1507" w:type="dxa"/>
            <w:tcBorders>
              <w:top w:val="nil"/>
              <w:left w:val="nil"/>
              <w:bottom w:val="single" w:sz="4" w:space="0" w:color="auto"/>
              <w:right w:val="single" w:sz="4" w:space="0" w:color="auto"/>
            </w:tcBorders>
            <w:shd w:val="clear" w:color="auto" w:fill="auto"/>
            <w:noWrap/>
            <w:hideMark/>
          </w:tcPr>
          <w:p w14:paraId="1CE6022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2A"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2B"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01 – Value is not in Valid Value Set.</w:t>
            </w:r>
          </w:p>
          <w:p w14:paraId="1CE6022C" w14:textId="464DCB76" w:rsidR="00F810EA" w:rsidRPr="00D33522" w:rsidRDefault="00F810EA">
            <w:pPr>
              <w:rPr>
                <w:rFonts w:ascii="Times New Roman" w:hAnsi="Times New Roman"/>
                <w:color w:val="000000"/>
              </w:rPr>
            </w:pPr>
            <w:r w:rsidRPr="00D33522">
              <w:rPr>
                <w:rFonts w:ascii="Times New Roman" w:hAnsi="Times New Roman"/>
                <w:color w:val="000000"/>
              </w:rPr>
              <w:t>Note: Detail record is valid if ERC = 00.</w:t>
            </w:r>
          </w:p>
        </w:tc>
      </w:tr>
      <w:tr w:rsidR="00F810EA" w:rsidRPr="00D33522" w14:paraId="1CE6023C" w14:textId="77777777" w:rsidTr="00826744">
        <w:trPr>
          <w:trHeight w:val="331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2E"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Eligibility Month/Year Error Code</w:t>
            </w:r>
          </w:p>
        </w:tc>
        <w:tc>
          <w:tcPr>
            <w:tcW w:w="1320" w:type="dxa"/>
            <w:tcBorders>
              <w:top w:val="nil"/>
              <w:left w:val="nil"/>
              <w:bottom w:val="single" w:sz="4" w:space="0" w:color="auto"/>
              <w:right w:val="single" w:sz="4" w:space="0" w:color="auto"/>
            </w:tcBorders>
            <w:shd w:val="clear" w:color="auto" w:fill="auto"/>
            <w:hideMark/>
          </w:tcPr>
          <w:p w14:paraId="1CE6022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183-184</w:t>
            </w:r>
          </w:p>
        </w:tc>
        <w:tc>
          <w:tcPr>
            <w:tcW w:w="1507" w:type="dxa"/>
            <w:tcBorders>
              <w:top w:val="nil"/>
              <w:left w:val="nil"/>
              <w:bottom w:val="single" w:sz="4" w:space="0" w:color="auto"/>
              <w:right w:val="single" w:sz="4" w:space="0" w:color="auto"/>
            </w:tcBorders>
            <w:shd w:val="clear" w:color="auto" w:fill="auto"/>
            <w:noWrap/>
            <w:hideMark/>
          </w:tcPr>
          <w:p w14:paraId="1CE6023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31"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32"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02 – Value is not numeric.</w:t>
            </w:r>
          </w:p>
          <w:p w14:paraId="1CE60233"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04 – Date is unknown.</w:t>
            </w:r>
          </w:p>
          <w:p w14:paraId="1CE60234"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05 – Eligibility Month/Year combination for PRO record not current month/year.</w:t>
            </w:r>
          </w:p>
          <w:p w14:paraId="1CE60235"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10 – Value is future.</w:t>
            </w:r>
          </w:p>
          <w:p w14:paraId="1CE60236"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11 – Month value is not within range of 01-12.</w:t>
            </w:r>
          </w:p>
          <w:p w14:paraId="1CE60237"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20 – Year &lt; 2004.</w:t>
            </w:r>
          </w:p>
          <w:p w14:paraId="1CE6023B" w14:textId="174A1162" w:rsidR="00F810EA" w:rsidRPr="00D33522" w:rsidRDefault="00F810EA" w:rsidP="00826744">
            <w:pPr>
              <w:ind w:left="360" w:hanging="360"/>
              <w:rPr>
                <w:rFonts w:ascii="Times New Roman" w:hAnsi="Times New Roman"/>
                <w:color w:val="000000"/>
              </w:rPr>
            </w:pPr>
            <w:r w:rsidRPr="00D33522">
              <w:rPr>
                <w:rFonts w:ascii="Times New Roman" w:hAnsi="Times New Roman"/>
                <w:color w:val="000000"/>
              </w:rPr>
              <w:t xml:space="preserve">37 – Month/year combination </w:t>
            </w:r>
          </w:p>
        </w:tc>
      </w:tr>
      <w:tr w:rsidR="004E479B" w:rsidRPr="00D33522" w14:paraId="1F994D2D" w14:textId="77777777" w:rsidTr="004B5292">
        <w:trPr>
          <w:trHeight w:val="1785"/>
          <w:jc w:val="center"/>
        </w:trPr>
        <w:tc>
          <w:tcPr>
            <w:tcW w:w="3648" w:type="dxa"/>
            <w:tcBorders>
              <w:top w:val="nil"/>
              <w:left w:val="single" w:sz="4" w:space="0" w:color="auto"/>
              <w:bottom w:val="single" w:sz="4" w:space="0" w:color="auto"/>
              <w:right w:val="single" w:sz="4" w:space="0" w:color="auto"/>
            </w:tcBorders>
            <w:shd w:val="clear" w:color="auto" w:fill="auto"/>
          </w:tcPr>
          <w:p w14:paraId="3BF05C46" w14:textId="77777777" w:rsidR="004E479B" w:rsidRDefault="004E479B" w:rsidP="00F810EA">
            <w:pPr>
              <w:rPr>
                <w:rFonts w:ascii="Times New Roman" w:hAnsi="Times New Roman"/>
                <w:color w:val="000000"/>
              </w:rPr>
            </w:pPr>
            <w:r w:rsidRPr="00D33522">
              <w:rPr>
                <w:rFonts w:ascii="Times New Roman" w:hAnsi="Times New Roman"/>
                <w:color w:val="000000"/>
              </w:rPr>
              <w:lastRenderedPageBreak/>
              <w:t>Eligibility Month/Year Error Code</w:t>
            </w:r>
          </w:p>
          <w:p w14:paraId="17E881B1" w14:textId="0F10CF30" w:rsidR="004E479B" w:rsidRPr="00D33522" w:rsidRDefault="004E479B" w:rsidP="00F810EA">
            <w:pPr>
              <w:rPr>
                <w:rFonts w:ascii="Times New Roman" w:hAnsi="Times New Roman"/>
                <w:color w:val="1D1B11" w:themeColor="background2" w:themeShade="1A"/>
              </w:rPr>
            </w:pPr>
            <w:r>
              <w:rPr>
                <w:rFonts w:ascii="Times New Roman" w:hAnsi="Times New Roman"/>
                <w:color w:val="000000"/>
              </w:rPr>
              <w:t>Cont.</w:t>
            </w:r>
          </w:p>
        </w:tc>
        <w:tc>
          <w:tcPr>
            <w:tcW w:w="1320" w:type="dxa"/>
            <w:tcBorders>
              <w:top w:val="nil"/>
              <w:left w:val="nil"/>
              <w:bottom w:val="single" w:sz="4" w:space="0" w:color="auto"/>
              <w:right w:val="single" w:sz="4" w:space="0" w:color="auto"/>
            </w:tcBorders>
            <w:shd w:val="clear" w:color="auto" w:fill="auto"/>
          </w:tcPr>
          <w:p w14:paraId="4DC413B4" w14:textId="77777777" w:rsidR="004E479B" w:rsidRPr="00D33522" w:rsidRDefault="004E479B" w:rsidP="00F810EA">
            <w:pPr>
              <w:jc w:val="center"/>
              <w:rPr>
                <w:rFonts w:ascii="Times New Roman" w:hAnsi="Times New Roman"/>
                <w:color w:val="1D1B11" w:themeColor="background2" w:themeShade="1A"/>
              </w:rPr>
            </w:pPr>
          </w:p>
        </w:tc>
        <w:tc>
          <w:tcPr>
            <w:tcW w:w="1507" w:type="dxa"/>
            <w:tcBorders>
              <w:top w:val="nil"/>
              <w:left w:val="nil"/>
              <w:bottom w:val="single" w:sz="4" w:space="0" w:color="auto"/>
              <w:right w:val="single" w:sz="4" w:space="0" w:color="auto"/>
            </w:tcBorders>
            <w:shd w:val="clear" w:color="auto" w:fill="auto"/>
            <w:noWrap/>
          </w:tcPr>
          <w:p w14:paraId="7634C744" w14:textId="77777777" w:rsidR="004E479B" w:rsidRPr="00D33522" w:rsidRDefault="004E479B" w:rsidP="00F810EA">
            <w:pPr>
              <w:jc w:val="center"/>
              <w:rPr>
                <w:rFonts w:ascii="Times New Roman" w:hAnsi="Times New Roman"/>
                <w:color w:val="1D1B11" w:themeColor="background2" w:themeShade="1A"/>
              </w:rPr>
            </w:pPr>
          </w:p>
        </w:tc>
        <w:tc>
          <w:tcPr>
            <w:tcW w:w="3101" w:type="dxa"/>
            <w:tcBorders>
              <w:top w:val="nil"/>
              <w:left w:val="nil"/>
              <w:bottom w:val="single" w:sz="4" w:space="0" w:color="auto"/>
              <w:right w:val="single" w:sz="4" w:space="0" w:color="auto"/>
            </w:tcBorders>
            <w:shd w:val="clear" w:color="auto" w:fill="auto"/>
          </w:tcPr>
          <w:p w14:paraId="487C9F31" w14:textId="77777777" w:rsidR="004E479B" w:rsidRPr="00D33522" w:rsidRDefault="004E479B" w:rsidP="004E479B">
            <w:pPr>
              <w:ind w:left="360" w:hanging="360"/>
              <w:rPr>
                <w:rFonts w:ascii="Times New Roman" w:hAnsi="Times New Roman"/>
                <w:color w:val="000000"/>
              </w:rPr>
            </w:pPr>
            <w:r w:rsidRPr="00D33522">
              <w:rPr>
                <w:rFonts w:ascii="Times New Roman" w:hAnsi="Times New Roman"/>
                <w:color w:val="000000"/>
              </w:rPr>
              <w:t xml:space="preserve">&gt; 36 months. </w:t>
            </w:r>
          </w:p>
          <w:p w14:paraId="6FF402E0" w14:textId="77777777" w:rsidR="004E479B" w:rsidRPr="00D33522" w:rsidRDefault="004E479B" w:rsidP="004E479B">
            <w:pPr>
              <w:ind w:left="360" w:hanging="360"/>
              <w:rPr>
                <w:rFonts w:ascii="Times New Roman" w:hAnsi="Times New Roman"/>
                <w:color w:val="000000"/>
              </w:rPr>
            </w:pPr>
            <w:r w:rsidRPr="00D33522">
              <w:rPr>
                <w:rFonts w:ascii="Times New Roman" w:hAnsi="Times New Roman"/>
                <w:color w:val="000000"/>
              </w:rPr>
              <w:t>99 – LIS record not scanned.</w:t>
            </w:r>
          </w:p>
          <w:p w14:paraId="7F1F30AD" w14:textId="77777777" w:rsidR="004E479B" w:rsidRPr="00D33522" w:rsidRDefault="004E479B" w:rsidP="004E479B">
            <w:pPr>
              <w:rPr>
                <w:rFonts w:ascii="Times New Roman" w:hAnsi="Times New Roman"/>
                <w:color w:val="000000"/>
              </w:rPr>
            </w:pPr>
          </w:p>
          <w:p w14:paraId="61CD649A" w14:textId="6A9B4CDD" w:rsidR="004E479B" w:rsidRPr="00D33522" w:rsidRDefault="004E479B" w:rsidP="004E479B">
            <w:pPr>
              <w:ind w:left="360" w:hanging="360"/>
              <w:rPr>
                <w:rFonts w:ascii="Times New Roman" w:hAnsi="Times New Roman"/>
                <w:color w:val="1D1B11" w:themeColor="background2" w:themeShade="1A"/>
              </w:rPr>
            </w:pPr>
            <w:r w:rsidRPr="00D33522">
              <w:rPr>
                <w:rFonts w:ascii="Times New Roman" w:hAnsi="Times New Roman"/>
                <w:color w:val="000000"/>
              </w:rPr>
              <w:t>Note: Detail record is valid if ERC = 00 or 99.</w:t>
            </w:r>
          </w:p>
        </w:tc>
      </w:tr>
      <w:tr w:rsidR="00F810EA" w:rsidRPr="00D33522" w14:paraId="1CE60246" w14:textId="77777777" w:rsidTr="00826744">
        <w:trPr>
          <w:trHeight w:val="178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3D" w14:textId="77777777" w:rsidR="00F810EA" w:rsidRPr="00D33522" w:rsidRDefault="00F810EA" w:rsidP="00F810EA">
            <w:pPr>
              <w:rPr>
                <w:rFonts w:ascii="Times New Roman" w:hAnsi="Times New Roman"/>
                <w:color w:val="1D1B11" w:themeColor="background2" w:themeShade="1A"/>
              </w:rPr>
            </w:pPr>
            <w:r w:rsidRPr="00D33522">
              <w:rPr>
                <w:rFonts w:ascii="Times New Roman" w:hAnsi="Times New Roman"/>
                <w:color w:val="1D1B11" w:themeColor="background2" w:themeShade="1A"/>
              </w:rPr>
              <w:t>Eligibility Status Error Code</w:t>
            </w:r>
          </w:p>
        </w:tc>
        <w:tc>
          <w:tcPr>
            <w:tcW w:w="1320" w:type="dxa"/>
            <w:tcBorders>
              <w:top w:val="nil"/>
              <w:left w:val="nil"/>
              <w:bottom w:val="single" w:sz="4" w:space="0" w:color="auto"/>
              <w:right w:val="single" w:sz="4" w:space="0" w:color="auto"/>
            </w:tcBorders>
            <w:shd w:val="clear" w:color="auto" w:fill="auto"/>
            <w:hideMark/>
          </w:tcPr>
          <w:p w14:paraId="1CE6023E" w14:textId="77777777" w:rsidR="00F810EA" w:rsidRPr="00D33522" w:rsidRDefault="00F810EA" w:rsidP="00F810EA">
            <w:pPr>
              <w:jc w:val="center"/>
              <w:rPr>
                <w:rFonts w:ascii="Times New Roman" w:hAnsi="Times New Roman"/>
                <w:color w:val="1D1B11" w:themeColor="background2" w:themeShade="1A"/>
              </w:rPr>
            </w:pPr>
            <w:r w:rsidRPr="00D33522">
              <w:rPr>
                <w:rFonts w:ascii="Times New Roman" w:hAnsi="Times New Roman"/>
                <w:color w:val="1D1B11" w:themeColor="background2" w:themeShade="1A"/>
              </w:rPr>
              <w:t>185-186</w:t>
            </w:r>
          </w:p>
        </w:tc>
        <w:tc>
          <w:tcPr>
            <w:tcW w:w="1507" w:type="dxa"/>
            <w:tcBorders>
              <w:top w:val="nil"/>
              <w:left w:val="nil"/>
              <w:bottom w:val="single" w:sz="4" w:space="0" w:color="auto"/>
              <w:right w:val="single" w:sz="4" w:space="0" w:color="auto"/>
            </w:tcBorders>
            <w:shd w:val="clear" w:color="auto" w:fill="auto"/>
            <w:noWrap/>
            <w:hideMark/>
          </w:tcPr>
          <w:p w14:paraId="1CE6023F" w14:textId="77777777" w:rsidR="00F810EA" w:rsidRPr="00D33522" w:rsidRDefault="00F810EA" w:rsidP="00F810EA">
            <w:pPr>
              <w:jc w:val="center"/>
              <w:rPr>
                <w:rFonts w:ascii="Times New Roman" w:hAnsi="Times New Roman"/>
                <w:color w:val="1D1B11" w:themeColor="background2" w:themeShade="1A"/>
              </w:rPr>
            </w:pPr>
            <w:r w:rsidRPr="00D33522">
              <w:rPr>
                <w:rFonts w:ascii="Times New Roman" w:hAnsi="Times New Roman"/>
                <w:color w:val="1D1B11" w:themeColor="background2" w:themeShade="1A"/>
              </w:rPr>
              <w:t>X(02)</w:t>
            </w:r>
          </w:p>
        </w:tc>
        <w:tc>
          <w:tcPr>
            <w:tcW w:w="3101" w:type="dxa"/>
            <w:tcBorders>
              <w:top w:val="nil"/>
              <w:left w:val="nil"/>
              <w:bottom w:val="single" w:sz="4" w:space="0" w:color="auto"/>
              <w:right w:val="single" w:sz="4" w:space="0" w:color="auto"/>
            </w:tcBorders>
            <w:shd w:val="clear" w:color="auto" w:fill="auto"/>
            <w:hideMark/>
          </w:tcPr>
          <w:p w14:paraId="1CE60240" w14:textId="77777777" w:rsidR="00F810EA" w:rsidRPr="00D33522" w:rsidRDefault="00F810EA" w:rsidP="00F810EA">
            <w:pPr>
              <w:ind w:left="360" w:hanging="360"/>
              <w:rPr>
                <w:rFonts w:ascii="Times New Roman" w:hAnsi="Times New Roman"/>
                <w:color w:val="1D1B11" w:themeColor="background2" w:themeShade="1A"/>
              </w:rPr>
            </w:pPr>
            <w:r w:rsidRPr="00D33522">
              <w:rPr>
                <w:rFonts w:ascii="Times New Roman" w:hAnsi="Times New Roman"/>
                <w:color w:val="1D1B11" w:themeColor="background2" w:themeShade="1A"/>
              </w:rPr>
              <w:t>00 – Value is valid.</w:t>
            </w:r>
          </w:p>
          <w:p w14:paraId="1CE60241" w14:textId="141DBF88" w:rsidR="00F810EA" w:rsidRPr="00D33522" w:rsidRDefault="00F810EA" w:rsidP="00BB2634">
            <w:pPr>
              <w:ind w:left="455" w:hanging="455"/>
              <w:rPr>
                <w:rFonts w:ascii="Times New Roman" w:hAnsi="Times New Roman"/>
                <w:color w:val="1D1B11" w:themeColor="background2" w:themeShade="1A"/>
              </w:rPr>
            </w:pPr>
            <w:r w:rsidRPr="00D33522">
              <w:rPr>
                <w:rFonts w:ascii="Times New Roman" w:hAnsi="Times New Roman"/>
                <w:color w:val="1D1B11" w:themeColor="background2" w:themeShade="1A"/>
              </w:rPr>
              <w:t>01 – Value is not in Valid</w:t>
            </w:r>
            <w:r w:rsidR="00842031">
              <w:rPr>
                <w:rFonts w:ascii="Times New Roman" w:hAnsi="Times New Roman"/>
                <w:color w:val="1D1B11" w:themeColor="background2" w:themeShade="1A"/>
              </w:rPr>
              <w:t xml:space="preserve"> </w:t>
            </w:r>
            <w:r w:rsidRPr="00D33522">
              <w:rPr>
                <w:rFonts w:ascii="Times New Roman" w:hAnsi="Times New Roman"/>
                <w:color w:val="1D1B11" w:themeColor="background2" w:themeShade="1A"/>
              </w:rPr>
              <w:t>Value Set.</w:t>
            </w:r>
          </w:p>
          <w:p w14:paraId="1CE60242" w14:textId="24CA8545" w:rsidR="00F810EA" w:rsidRPr="00D33522" w:rsidRDefault="00F810EA" w:rsidP="00BB2634">
            <w:pPr>
              <w:ind w:left="455" w:hanging="455"/>
              <w:rPr>
                <w:rFonts w:ascii="Times New Roman" w:hAnsi="Times New Roman"/>
                <w:color w:val="1D1B11" w:themeColor="background2" w:themeShade="1A"/>
              </w:rPr>
            </w:pPr>
            <w:r w:rsidRPr="00D33522">
              <w:rPr>
                <w:rFonts w:ascii="Times New Roman" w:hAnsi="Times New Roman"/>
                <w:color w:val="1D1B11" w:themeColor="background2" w:themeShade="1A"/>
              </w:rPr>
              <w:t xml:space="preserve">06 – PRO record Eligibility Status ≠ </w:t>
            </w:r>
            <w:r w:rsidR="0046006B">
              <w:rPr>
                <w:rFonts w:ascii="Times New Roman" w:hAnsi="Times New Roman"/>
                <w:color w:val="1D1B11" w:themeColor="background2" w:themeShade="1A"/>
              </w:rPr>
              <w:t>‘</w:t>
            </w:r>
            <w:r w:rsidRPr="00D33522">
              <w:rPr>
                <w:rFonts w:ascii="Times New Roman" w:hAnsi="Times New Roman"/>
                <w:color w:val="1D1B11" w:themeColor="background2" w:themeShade="1A"/>
              </w:rPr>
              <w:t>Y</w:t>
            </w:r>
            <w:r w:rsidR="0046006B">
              <w:rPr>
                <w:rFonts w:ascii="Times New Roman" w:hAnsi="Times New Roman"/>
                <w:color w:val="1D1B11" w:themeColor="background2" w:themeShade="1A"/>
              </w:rPr>
              <w:t>’</w:t>
            </w:r>
            <w:r w:rsidR="00842031">
              <w:rPr>
                <w:rFonts w:ascii="Times New Roman" w:hAnsi="Times New Roman"/>
                <w:color w:val="1D1B11" w:themeColor="background2" w:themeShade="1A"/>
              </w:rPr>
              <w:t>.</w:t>
            </w:r>
          </w:p>
          <w:p w14:paraId="1CE60243" w14:textId="7261CFFB" w:rsidR="00F810EA" w:rsidRPr="00D33522" w:rsidRDefault="00F810EA" w:rsidP="00F810EA">
            <w:pPr>
              <w:ind w:left="360" w:hanging="360"/>
              <w:rPr>
                <w:rFonts w:ascii="Times New Roman" w:hAnsi="Times New Roman"/>
                <w:color w:val="1D1B11" w:themeColor="background2" w:themeShade="1A"/>
              </w:rPr>
            </w:pPr>
            <w:r w:rsidRPr="00D33522">
              <w:rPr>
                <w:rFonts w:ascii="Times New Roman" w:hAnsi="Times New Roman"/>
                <w:color w:val="1D1B11" w:themeColor="background2" w:themeShade="1A"/>
              </w:rPr>
              <w:t>99 – LIS record not scanned</w:t>
            </w:r>
            <w:r w:rsidR="00842031">
              <w:rPr>
                <w:rFonts w:ascii="Times New Roman" w:hAnsi="Times New Roman"/>
                <w:color w:val="1D1B11" w:themeColor="background2" w:themeShade="1A"/>
              </w:rPr>
              <w:t>.</w:t>
            </w:r>
          </w:p>
          <w:p w14:paraId="1CE60244" w14:textId="77777777" w:rsidR="00F810EA" w:rsidRPr="00D33522" w:rsidRDefault="00F810EA" w:rsidP="00F810EA">
            <w:pPr>
              <w:rPr>
                <w:rFonts w:ascii="Times New Roman" w:hAnsi="Times New Roman"/>
                <w:color w:val="1D1B11" w:themeColor="background2" w:themeShade="1A"/>
              </w:rPr>
            </w:pPr>
          </w:p>
          <w:p w14:paraId="1CE60245" w14:textId="08677B9D" w:rsidR="00F810EA" w:rsidRPr="00D33522" w:rsidRDefault="00F810EA" w:rsidP="006E6196">
            <w:pPr>
              <w:rPr>
                <w:rFonts w:ascii="Times New Roman" w:hAnsi="Times New Roman"/>
                <w:color w:val="1D1B11" w:themeColor="background2" w:themeShade="1A"/>
              </w:rPr>
            </w:pPr>
            <w:r w:rsidRPr="00D33522">
              <w:rPr>
                <w:rFonts w:ascii="Times New Roman" w:hAnsi="Times New Roman"/>
                <w:color w:val="1D1B11" w:themeColor="background2" w:themeShade="1A"/>
              </w:rPr>
              <w:t>Note: Detail record is valid if ERC = 00 or 99</w:t>
            </w:r>
            <w:r w:rsidR="006E6196">
              <w:rPr>
                <w:rFonts w:ascii="Times New Roman" w:hAnsi="Times New Roman"/>
                <w:color w:val="1D1B11" w:themeColor="background2" w:themeShade="1A"/>
              </w:rPr>
              <w:t xml:space="preserve">. </w:t>
            </w:r>
          </w:p>
        </w:tc>
      </w:tr>
      <w:tr w:rsidR="00F810EA" w:rsidRPr="00D33522" w14:paraId="1CE60251" w14:textId="77777777" w:rsidTr="00826744">
        <w:trPr>
          <w:trHeight w:val="204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47"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HICN/RRB Error Code</w:t>
            </w:r>
          </w:p>
        </w:tc>
        <w:tc>
          <w:tcPr>
            <w:tcW w:w="1320" w:type="dxa"/>
            <w:tcBorders>
              <w:top w:val="nil"/>
              <w:left w:val="nil"/>
              <w:bottom w:val="single" w:sz="4" w:space="0" w:color="auto"/>
              <w:right w:val="single" w:sz="4" w:space="0" w:color="auto"/>
            </w:tcBorders>
            <w:shd w:val="clear" w:color="auto" w:fill="auto"/>
            <w:hideMark/>
          </w:tcPr>
          <w:p w14:paraId="1CE6024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187-188</w:t>
            </w:r>
          </w:p>
        </w:tc>
        <w:tc>
          <w:tcPr>
            <w:tcW w:w="1507" w:type="dxa"/>
            <w:tcBorders>
              <w:top w:val="nil"/>
              <w:left w:val="nil"/>
              <w:bottom w:val="single" w:sz="4" w:space="0" w:color="auto"/>
              <w:right w:val="single" w:sz="4" w:space="0" w:color="auto"/>
            </w:tcBorders>
            <w:shd w:val="clear" w:color="auto" w:fill="auto"/>
            <w:noWrap/>
            <w:hideMark/>
          </w:tcPr>
          <w:p w14:paraId="1CE6024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4A" w14:textId="77777777" w:rsidR="00F810EA" w:rsidRPr="00D33522" w:rsidRDefault="00F810EA" w:rsidP="00F810EA">
            <w:pPr>
              <w:ind w:left="360" w:hanging="360"/>
              <w:rPr>
                <w:rFonts w:ascii="Times New Roman" w:hAnsi="Times New Roman"/>
                <w:color w:val="1D1B11" w:themeColor="background2" w:themeShade="1A"/>
              </w:rPr>
            </w:pPr>
            <w:r w:rsidRPr="00D33522">
              <w:rPr>
                <w:rFonts w:ascii="Times New Roman" w:hAnsi="Times New Roman"/>
                <w:color w:val="1D1B11" w:themeColor="background2" w:themeShade="1A"/>
              </w:rPr>
              <w:t>00 – Value is valid.</w:t>
            </w:r>
          </w:p>
          <w:p w14:paraId="1CE6024B" w14:textId="77777777" w:rsidR="00F810EA" w:rsidRPr="00D33522" w:rsidRDefault="00F810EA" w:rsidP="00BB2634">
            <w:pPr>
              <w:ind w:left="455" w:hanging="455"/>
              <w:rPr>
                <w:rFonts w:ascii="Times New Roman" w:hAnsi="Times New Roman"/>
                <w:color w:val="1D1B11" w:themeColor="background2" w:themeShade="1A"/>
              </w:rPr>
            </w:pPr>
            <w:r w:rsidRPr="00D33522">
              <w:rPr>
                <w:rFonts w:ascii="Times New Roman" w:hAnsi="Times New Roman"/>
                <w:color w:val="1D1B11" w:themeColor="background2" w:themeShade="1A"/>
              </w:rPr>
              <w:t>01 – Value is not in Valid Value Set.</w:t>
            </w:r>
          </w:p>
          <w:p w14:paraId="1CE6024C"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1D1B11" w:themeColor="background2" w:themeShade="1A"/>
              </w:rPr>
              <w:t>03 – Field is empty</w:t>
            </w:r>
            <w:r w:rsidRPr="00D33522">
              <w:rPr>
                <w:rFonts w:ascii="Times New Roman" w:hAnsi="Times New Roman"/>
                <w:color w:val="000000"/>
              </w:rPr>
              <w:t>.</w:t>
            </w:r>
          </w:p>
          <w:p w14:paraId="1CE6024D" w14:textId="77777777" w:rsidR="00F810EA" w:rsidRPr="00D33522" w:rsidRDefault="00F810EA" w:rsidP="00F810EA">
            <w:pPr>
              <w:rPr>
                <w:rFonts w:ascii="Times New Roman" w:hAnsi="Times New Roman"/>
                <w:color w:val="000000"/>
              </w:rPr>
            </w:pPr>
          </w:p>
          <w:p w14:paraId="1CE6024E" w14:textId="04FDFDD2" w:rsidR="00F810EA" w:rsidRPr="00D33522" w:rsidRDefault="00F810EA" w:rsidP="00F810EA">
            <w:pPr>
              <w:rPr>
                <w:rFonts w:ascii="Times New Roman" w:hAnsi="Times New Roman"/>
                <w:color w:val="000000"/>
              </w:rPr>
            </w:pPr>
            <w:r w:rsidRPr="00D33522">
              <w:rPr>
                <w:rFonts w:ascii="Times New Roman" w:hAnsi="Times New Roman"/>
                <w:color w:val="000000"/>
              </w:rPr>
              <w:t>Note: Detail record is valid if ERC = 00.</w:t>
            </w:r>
          </w:p>
          <w:p w14:paraId="1CE6024F" w14:textId="77777777" w:rsidR="00F810EA" w:rsidRPr="00D33522" w:rsidRDefault="00F810EA" w:rsidP="00F810EA">
            <w:pPr>
              <w:rPr>
                <w:rFonts w:ascii="Times New Roman" w:hAnsi="Times New Roman"/>
                <w:color w:val="000000"/>
              </w:rPr>
            </w:pPr>
          </w:p>
          <w:p w14:paraId="1CE60250"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Detail record is also valid if ERC = 01 or 03 and Social Security ERC = 00.</w:t>
            </w:r>
          </w:p>
        </w:tc>
      </w:tr>
      <w:tr w:rsidR="00F810EA" w:rsidRPr="00D33522" w14:paraId="1CE60259" w14:textId="77777777" w:rsidTr="00826744">
        <w:trPr>
          <w:trHeight w:val="127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52"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HICN/RRB Indicator Error Code</w:t>
            </w:r>
          </w:p>
        </w:tc>
        <w:tc>
          <w:tcPr>
            <w:tcW w:w="1320" w:type="dxa"/>
            <w:tcBorders>
              <w:top w:val="nil"/>
              <w:left w:val="nil"/>
              <w:bottom w:val="single" w:sz="4" w:space="0" w:color="auto"/>
              <w:right w:val="single" w:sz="4" w:space="0" w:color="auto"/>
            </w:tcBorders>
            <w:shd w:val="clear" w:color="auto" w:fill="auto"/>
            <w:hideMark/>
          </w:tcPr>
          <w:p w14:paraId="1CE60253"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189-190</w:t>
            </w:r>
          </w:p>
        </w:tc>
        <w:tc>
          <w:tcPr>
            <w:tcW w:w="1507" w:type="dxa"/>
            <w:tcBorders>
              <w:top w:val="nil"/>
              <w:left w:val="nil"/>
              <w:bottom w:val="single" w:sz="4" w:space="0" w:color="auto"/>
              <w:right w:val="single" w:sz="4" w:space="0" w:color="auto"/>
            </w:tcBorders>
            <w:shd w:val="clear" w:color="auto" w:fill="auto"/>
            <w:noWrap/>
            <w:hideMark/>
          </w:tcPr>
          <w:p w14:paraId="1CE6025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55"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r w:rsidRPr="00D33522">
              <w:rPr>
                <w:rFonts w:ascii="Times New Roman" w:hAnsi="Times New Roman"/>
                <w:color w:val="000000"/>
              </w:rPr>
              <w:br w:type="page"/>
            </w:r>
          </w:p>
          <w:p w14:paraId="1CE60256" w14:textId="77777777" w:rsidR="00F810EA" w:rsidRPr="00D33522" w:rsidRDefault="00F810EA" w:rsidP="00BB2634">
            <w:pPr>
              <w:ind w:left="455" w:hanging="455"/>
              <w:rPr>
                <w:rFonts w:ascii="Times New Roman" w:hAnsi="Times New Roman"/>
                <w:color w:val="000000"/>
              </w:rPr>
            </w:pPr>
            <w:r w:rsidRPr="00D33522">
              <w:rPr>
                <w:rFonts w:ascii="Times New Roman" w:hAnsi="Times New Roman"/>
                <w:color w:val="000000"/>
              </w:rPr>
              <w:t>01 – Value is not in Valid Value Set.</w:t>
            </w:r>
            <w:r w:rsidRPr="00D33522">
              <w:rPr>
                <w:rFonts w:ascii="Times New Roman" w:hAnsi="Times New Roman"/>
                <w:color w:val="000000"/>
              </w:rPr>
              <w:br w:type="page"/>
            </w:r>
            <w:r w:rsidRPr="00D33522">
              <w:rPr>
                <w:rFonts w:ascii="Times New Roman" w:hAnsi="Times New Roman"/>
                <w:color w:val="000000"/>
              </w:rPr>
              <w:br w:type="page"/>
            </w:r>
          </w:p>
          <w:p w14:paraId="1CE60257" w14:textId="77777777" w:rsidR="00F810EA" w:rsidRPr="00D33522" w:rsidRDefault="00F810EA" w:rsidP="00F810EA">
            <w:pPr>
              <w:rPr>
                <w:rFonts w:ascii="Times New Roman" w:hAnsi="Times New Roman"/>
                <w:color w:val="000000"/>
              </w:rPr>
            </w:pPr>
          </w:p>
          <w:p w14:paraId="1CE60258" w14:textId="1EFF1537" w:rsidR="00F810EA" w:rsidRPr="00D33522" w:rsidRDefault="00F810EA" w:rsidP="00F810EA">
            <w:pPr>
              <w:rPr>
                <w:rFonts w:ascii="Times New Roman" w:hAnsi="Times New Roman"/>
                <w:color w:val="000000"/>
              </w:rPr>
            </w:pPr>
            <w:r w:rsidRPr="00D33522">
              <w:rPr>
                <w:rFonts w:ascii="Times New Roman" w:hAnsi="Times New Roman"/>
                <w:color w:val="000000"/>
              </w:rPr>
              <w:t>Note: Detail record is valid if ERC = 00.</w:t>
            </w:r>
            <w:r w:rsidRPr="00D33522">
              <w:rPr>
                <w:rFonts w:ascii="Times New Roman" w:hAnsi="Times New Roman"/>
                <w:color w:val="000000"/>
              </w:rPr>
              <w:br w:type="page"/>
            </w:r>
          </w:p>
        </w:tc>
      </w:tr>
      <w:tr w:rsidR="00F810EA" w:rsidRPr="00D33522" w14:paraId="1CE60264" w14:textId="77777777" w:rsidTr="00826744">
        <w:trPr>
          <w:trHeight w:val="229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5A"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Social Security Number Error Code</w:t>
            </w:r>
          </w:p>
        </w:tc>
        <w:tc>
          <w:tcPr>
            <w:tcW w:w="1320" w:type="dxa"/>
            <w:tcBorders>
              <w:top w:val="nil"/>
              <w:left w:val="nil"/>
              <w:bottom w:val="single" w:sz="4" w:space="0" w:color="auto"/>
              <w:right w:val="single" w:sz="4" w:space="0" w:color="auto"/>
            </w:tcBorders>
            <w:shd w:val="clear" w:color="auto" w:fill="auto"/>
            <w:hideMark/>
          </w:tcPr>
          <w:p w14:paraId="1CE6025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191-192</w:t>
            </w:r>
          </w:p>
        </w:tc>
        <w:tc>
          <w:tcPr>
            <w:tcW w:w="1507" w:type="dxa"/>
            <w:tcBorders>
              <w:top w:val="nil"/>
              <w:left w:val="nil"/>
              <w:bottom w:val="single" w:sz="4" w:space="0" w:color="auto"/>
              <w:right w:val="single" w:sz="4" w:space="0" w:color="auto"/>
            </w:tcBorders>
            <w:shd w:val="clear" w:color="auto" w:fill="auto"/>
            <w:noWrap/>
            <w:hideMark/>
          </w:tcPr>
          <w:p w14:paraId="1CE6025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5D"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5E"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01 – Value is not in Valid Value Set.</w:t>
            </w:r>
          </w:p>
          <w:p w14:paraId="1CE6025F"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02 – Value is not numeric.</w:t>
            </w:r>
          </w:p>
          <w:p w14:paraId="1CE60260"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03 – Value is missing.</w:t>
            </w:r>
          </w:p>
          <w:p w14:paraId="1E69292D" w14:textId="3ADDB41A" w:rsidR="00842031" w:rsidRDefault="00842031" w:rsidP="00F810EA">
            <w:pPr>
              <w:rPr>
                <w:rFonts w:ascii="Times New Roman" w:hAnsi="Times New Roman"/>
                <w:color w:val="000000"/>
              </w:rPr>
            </w:pPr>
          </w:p>
          <w:p w14:paraId="1CE60261" w14:textId="66530A1B" w:rsidR="00F810EA" w:rsidRPr="00D33522" w:rsidRDefault="00F810EA" w:rsidP="00F810EA">
            <w:pPr>
              <w:rPr>
                <w:rFonts w:ascii="Times New Roman" w:hAnsi="Times New Roman"/>
                <w:color w:val="000000"/>
              </w:rPr>
            </w:pPr>
            <w:r w:rsidRPr="00D33522">
              <w:rPr>
                <w:rFonts w:ascii="Times New Roman" w:hAnsi="Times New Roman"/>
                <w:color w:val="000000"/>
              </w:rPr>
              <w:t xml:space="preserve">Note: Detail record is valid if ERC = 00.  </w:t>
            </w:r>
          </w:p>
          <w:p w14:paraId="1CE60262" w14:textId="77777777" w:rsidR="00F810EA" w:rsidRPr="00D33522" w:rsidRDefault="00F810EA" w:rsidP="00F810EA">
            <w:pPr>
              <w:rPr>
                <w:rFonts w:ascii="Times New Roman" w:hAnsi="Times New Roman"/>
                <w:color w:val="000000"/>
              </w:rPr>
            </w:pPr>
          </w:p>
          <w:p w14:paraId="1CE60263"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Detail record is also valid if ERC = 01, 02 or 03 and HICN/RRB ERC = 00.</w:t>
            </w:r>
          </w:p>
        </w:tc>
      </w:tr>
      <w:tr w:rsidR="00F810EA" w:rsidRPr="00D33522" w14:paraId="1CE6026B" w14:textId="77777777" w:rsidTr="00826744">
        <w:trPr>
          <w:trHeight w:val="127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65" w14:textId="77777777" w:rsidR="00F810EA" w:rsidRPr="00D33522" w:rsidRDefault="00F810EA" w:rsidP="00F810EA">
            <w:pPr>
              <w:rPr>
                <w:rFonts w:ascii="Times New Roman" w:hAnsi="Times New Roman"/>
                <w:color w:val="000000"/>
              </w:rPr>
            </w:pPr>
            <w:r w:rsidRPr="00D33522">
              <w:rPr>
                <w:rFonts w:ascii="Times New Roman" w:hAnsi="Times New Roman"/>
                <w:color w:val="000000"/>
              </w:rPr>
              <w:lastRenderedPageBreak/>
              <w:t>Gender Error Code</w:t>
            </w:r>
          </w:p>
        </w:tc>
        <w:tc>
          <w:tcPr>
            <w:tcW w:w="1320" w:type="dxa"/>
            <w:tcBorders>
              <w:top w:val="nil"/>
              <w:left w:val="nil"/>
              <w:bottom w:val="single" w:sz="4" w:space="0" w:color="auto"/>
              <w:right w:val="single" w:sz="4" w:space="0" w:color="auto"/>
            </w:tcBorders>
            <w:shd w:val="clear" w:color="auto" w:fill="auto"/>
            <w:hideMark/>
          </w:tcPr>
          <w:p w14:paraId="1CE6026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193-194</w:t>
            </w:r>
          </w:p>
        </w:tc>
        <w:tc>
          <w:tcPr>
            <w:tcW w:w="1507" w:type="dxa"/>
            <w:tcBorders>
              <w:top w:val="nil"/>
              <w:left w:val="nil"/>
              <w:bottom w:val="single" w:sz="4" w:space="0" w:color="auto"/>
              <w:right w:val="single" w:sz="4" w:space="0" w:color="auto"/>
            </w:tcBorders>
            <w:shd w:val="clear" w:color="auto" w:fill="auto"/>
            <w:noWrap/>
            <w:hideMark/>
          </w:tcPr>
          <w:p w14:paraId="1CE6026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68"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69"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01 – Value is not in Valid Value Set.</w:t>
            </w:r>
          </w:p>
          <w:p w14:paraId="7B5B5A3C" w14:textId="1AB7A4A6" w:rsidR="00842031" w:rsidRDefault="00842031" w:rsidP="00F810EA">
            <w:pPr>
              <w:rPr>
                <w:rFonts w:ascii="Times New Roman" w:hAnsi="Times New Roman"/>
                <w:color w:val="000000"/>
              </w:rPr>
            </w:pPr>
          </w:p>
          <w:p w14:paraId="1CE6026A" w14:textId="12342AEE" w:rsidR="00F810EA" w:rsidRPr="00D33522" w:rsidRDefault="00F810EA" w:rsidP="00F810EA">
            <w:pPr>
              <w:rPr>
                <w:rFonts w:ascii="Times New Roman" w:hAnsi="Times New Roman"/>
                <w:color w:val="000000"/>
              </w:rPr>
            </w:pPr>
            <w:r w:rsidRPr="00D33522">
              <w:rPr>
                <w:rFonts w:ascii="Times New Roman" w:hAnsi="Times New Roman"/>
                <w:color w:val="000000"/>
              </w:rPr>
              <w:t>Note: Detail record is valid if ERC = 00.</w:t>
            </w:r>
          </w:p>
        </w:tc>
      </w:tr>
      <w:tr w:rsidR="00F810EA" w:rsidRPr="00D33522" w14:paraId="1CE60277" w14:textId="77777777" w:rsidTr="00826744">
        <w:trPr>
          <w:trHeight w:val="2550"/>
          <w:jc w:val="center"/>
        </w:trPr>
        <w:tc>
          <w:tcPr>
            <w:tcW w:w="3648" w:type="dxa"/>
            <w:tcBorders>
              <w:top w:val="nil"/>
              <w:left w:val="single" w:sz="4" w:space="0" w:color="auto"/>
              <w:bottom w:val="single" w:sz="4" w:space="0" w:color="auto"/>
              <w:right w:val="single" w:sz="4" w:space="0" w:color="auto"/>
            </w:tcBorders>
            <w:shd w:val="clear" w:color="auto" w:fill="auto"/>
            <w:noWrap/>
            <w:hideMark/>
          </w:tcPr>
          <w:p w14:paraId="1CE6026C"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Date of Birth Error Code</w:t>
            </w:r>
          </w:p>
        </w:tc>
        <w:tc>
          <w:tcPr>
            <w:tcW w:w="1320" w:type="dxa"/>
            <w:tcBorders>
              <w:top w:val="nil"/>
              <w:left w:val="nil"/>
              <w:bottom w:val="single" w:sz="4" w:space="0" w:color="auto"/>
              <w:right w:val="single" w:sz="4" w:space="0" w:color="auto"/>
            </w:tcBorders>
            <w:shd w:val="clear" w:color="auto" w:fill="auto"/>
            <w:hideMark/>
          </w:tcPr>
          <w:p w14:paraId="1CE6026D"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195-196</w:t>
            </w:r>
          </w:p>
        </w:tc>
        <w:tc>
          <w:tcPr>
            <w:tcW w:w="1507" w:type="dxa"/>
            <w:tcBorders>
              <w:top w:val="nil"/>
              <w:left w:val="nil"/>
              <w:bottom w:val="single" w:sz="4" w:space="0" w:color="auto"/>
              <w:right w:val="single" w:sz="4" w:space="0" w:color="auto"/>
            </w:tcBorders>
            <w:shd w:val="clear" w:color="auto" w:fill="auto"/>
            <w:noWrap/>
            <w:hideMark/>
          </w:tcPr>
          <w:p w14:paraId="1CE6026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6F"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70"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02 – Value is not numeric.</w:t>
            </w:r>
          </w:p>
          <w:p w14:paraId="1CE60271"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04 – Date is unknown.</w:t>
            </w:r>
          </w:p>
          <w:p w14:paraId="1CE60272"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10 – Value is future.</w:t>
            </w:r>
          </w:p>
          <w:p w14:paraId="1CE60273" w14:textId="77777777" w:rsidR="00F810EA" w:rsidRPr="00D33522" w:rsidRDefault="00F810EA" w:rsidP="00BB2634">
            <w:pPr>
              <w:ind w:left="545" w:hanging="540"/>
              <w:rPr>
                <w:rFonts w:ascii="Times New Roman" w:hAnsi="Times New Roman"/>
                <w:color w:val="000000"/>
              </w:rPr>
            </w:pPr>
            <w:r w:rsidRPr="00D33522">
              <w:rPr>
                <w:rFonts w:ascii="Times New Roman" w:hAnsi="Times New Roman"/>
                <w:color w:val="000000"/>
              </w:rPr>
              <w:t>11 – Month value is not within range of 01-12.</w:t>
            </w:r>
          </w:p>
          <w:p w14:paraId="1CE60274" w14:textId="77777777" w:rsidR="00F810EA" w:rsidRPr="00D33522" w:rsidRDefault="00F810EA" w:rsidP="00BB2634">
            <w:pPr>
              <w:ind w:left="545" w:hanging="540"/>
              <w:rPr>
                <w:rFonts w:ascii="Times New Roman" w:hAnsi="Times New Roman"/>
                <w:color w:val="000000"/>
              </w:rPr>
            </w:pPr>
            <w:r w:rsidRPr="00D33522">
              <w:rPr>
                <w:rFonts w:ascii="Times New Roman" w:hAnsi="Times New Roman"/>
                <w:color w:val="000000"/>
              </w:rPr>
              <w:t>12 – Day value is out of range.</w:t>
            </w:r>
          </w:p>
          <w:p w14:paraId="1CE60275"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21 – Year &lt; 1899.</w:t>
            </w:r>
          </w:p>
          <w:p w14:paraId="6F800291" w14:textId="765FAFE5" w:rsidR="00842031" w:rsidRDefault="00842031" w:rsidP="00F810EA">
            <w:pPr>
              <w:rPr>
                <w:rFonts w:ascii="Times New Roman" w:hAnsi="Times New Roman"/>
                <w:color w:val="000000"/>
              </w:rPr>
            </w:pPr>
          </w:p>
          <w:p w14:paraId="1CE60276" w14:textId="4FEBD050" w:rsidR="00F810EA" w:rsidRPr="00D33522" w:rsidRDefault="00F810EA" w:rsidP="00F810EA">
            <w:pPr>
              <w:rPr>
                <w:rFonts w:ascii="Times New Roman" w:hAnsi="Times New Roman"/>
                <w:color w:val="000000"/>
              </w:rPr>
            </w:pPr>
            <w:r w:rsidRPr="00D33522">
              <w:rPr>
                <w:rFonts w:ascii="Times New Roman" w:hAnsi="Times New Roman"/>
                <w:color w:val="000000"/>
              </w:rPr>
              <w:t>Note: Detail record is valid if ERC = 00 or 21.</w:t>
            </w:r>
          </w:p>
        </w:tc>
      </w:tr>
      <w:tr w:rsidR="00F810EA" w:rsidRPr="00D33522" w14:paraId="1CE60282" w14:textId="77777777" w:rsidTr="00826744">
        <w:trPr>
          <w:trHeight w:val="2295"/>
          <w:jc w:val="center"/>
        </w:trPr>
        <w:tc>
          <w:tcPr>
            <w:tcW w:w="3648" w:type="dxa"/>
            <w:tcBorders>
              <w:top w:val="nil"/>
              <w:left w:val="single" w:sz="4" w:space="0" w:color="auto"/>
              <w:bottom w:val="single" w:sz="4" w:space="0" w:color="auto"/>
              <w:right w:val="single" w:sz="4" w:space="0" w:color="auto"/>
            </w:tcBorders>
            <w:shd w:val="clear" w:color="auto" w:fill="auto"/>
            <w:noWrap/>
            <w:hideMark/>
          </w:tcPr>
          <w:p w14:paraId="1CE60278"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Dual Status Code Error Code</w:t>
            </w:r>
          </w:p>
        </w:tc>
        <w:tc>
          <w:tcPr>
            <w:tcW w:w="1320" w:type="dxa"/>
            <w:tcBorders>
              <w:top w:val="nil"/>
              <w:left w:val="nil"/>
              <w:bottom w:val="single" w:sz="4" w:space="0" w:color="auto"/>
              <w:right w:val="single" w:sz="4" w:space="0" w:color="auto"/>
            </w:tcBorders>
            <w:shd w:val="clear" w:color="auto" w:fill="auto"/>
            <w:hideMark/>
          </w:tcPr>
          <w:p w14:paraId="1CE6027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197-198</w:t>
            </w:r>
          </w:p>
        </w:tc>
        <w:tc>
          <w:tcPr>
            <w:tcW w:w="1507" w:type="dxa"/>
            <w:tcBorders>
              <w:top w:val="nil"/>
              <w:left w:val="nil"/>
              <w:bottom w:val="single" w:sz="4" w:space="0" w:color="auto"/>
              <w:right w:val="single" w:sz="4" w:space="0" w:color="auto"/>
            </w:tcBorders>
            <w:shd w:val="clear" w:color="auto" w:fill="auto"/>
            <w:noWrap/>
            <w:hideMark/>
          </w:tcPr>
          <w:p w14:paraId="1CE6027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7B"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7C" w14:textId="77777777" w:rsidR="00F810EA" w:rsidRPr="00D33522" w:rsidRDefault="00F810EA" w:rsidP="00BB2634">
            <w:pPr>
              <w:ind w:left="545" w:hanging="540"/>
              <w:rPr>
                <w:rFonts w:ascii="Times New Roman" w:hAnsi="Times New Roman"/>
                <w:color w:val="000000"/>
              </w:rPr>
            </w:pPr>
            <w:r w:rsidRPr="00D33522">
              <w:rPr>
                <w:rFonts w:ascii="Times New Roman" w:hAnsi="Times New Roman"/>
                <w:color w:val="000000"/>
              </w:rPr>
              <w:t>01 – Value is not in Valid Value Set.</w:t>
            </w:r>
          </w:p>
          <w:p w14:paraId="1CE6027D" w14:textId="77777777" w:rsidR="00F810EA" w:rsidRPr="00D33522" w:rsidRDefault="00F810EA" w:rsidP="00BB2634">
            <w:pPr>
              <w:ind w:left="545" w:hanging="540"/>
              <w:rPr>
                <w:rFonts w:ascii="Times New Roman" w:hAnsi="Times New Roman"/>
                <w:color w:val="000000"/>
              </w:rPr>
            </w:pPr>
            <w:r w:rsidRPr="00D33522">
              <w:rPr>
                <w:rFonts w:ascii="Times New Roman" w:hAnsi="Times New Roman"/>
                <w:color w:val="000000"/>
              </w:rPr>
              <w:t>07 – PRO record with Dual Status Code ≠ 02, 04 or 08</w:t>
            </w:r>
          </w:p>
          <w:p w14:paraId="1CE6027E" w14:textId="77777777" w:rsidR="00F810EA" w:rsidRPr="00D33522" w:rsidRDefault="00F810EA" w:rsidP="00BB2634">
            <w:pPr>
              <w:ind w:left="545" w:hanging="540"/>
              <w:rPr>
                <w:rFonts w:ascii="Times New Roman" w:hAnsi="Times New Roman"/>
                <w:color w:val="000000"/>
              </w:rPr>
            </w:pPr>
            <w:r w:rsidRPr="00D33522">
              <w:rPr>
                <w:rFonts w:ascii="Times New Roman" w:hAnsi="Times New Roman"/>
                <w:color w:val="000000"/>
              </w:rPr>
              <w:t>40 – DET record has dual status code of 99</w:t>
            </w:r>
          </w:p>
          <w:p w14:paraId="1CE6027F"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99 – LIS record not scanned.</w:t>
            </w:r>
          </w:p>
          <w:p w14:paraId="1CE60280" w14:textId="77777777" w:rsidR="00F810EA" w:rsidRPr="00D33522" w:rsidRDefault="00F810EA" w:rsidP="00F810EA">
            <w:pPr>
              <w:rPr>
                <w:rFonts w:ascii="Times New Roman" w:hAnsi="Times New Roman"/>
                <w:color w:val="000000"/>
              </w:rPr>
            </w:pPr>
          </w:p>
          <w:p w14:paraId="1CE60281" w14:textId="24A36B19" w:rsidR="00F810EA" w:rsidRPr="00D33522" w:rsidRDefault="00F810EA" w:rsidP="006E6196">
            <w:pPr>
              <w:rPr>
                <w:rFonts w:ascii="Times New Roman" w:hAnsi="Times New Roman"/>
                <w:color w:val="000000"/>
              </w:rPr>
            </w:pPr>
            <w:r w:rsidRPr="00D33522">
              <w:rPr>
                <w:rFonts w:ascii="Times New Roman" w:hAnsi="Times New Roman"/>
                <w:color w:val="000000"/>
              </w:rPr>
              <w:t>Note:</w:t>
            </w:r>
            <w:r w:rsidR="006E6196">
              <w:rPr>
                <w:rFonts w:ascii="Times New Roman" w:hAnsi="Times New Roman"/>
                <w:color w:val="000000"/>
              </w:rPr>
              <w:t xml:space="preserve"> </w:t>
            </w:r>
            <w:r w:rsidRPr="00D33522">
              <w:rPr>
                <w:rFonts w:ascii="Times New Roman" w:hAnsi="Times New Roman"/>
                <w:color w:val="000000"/>
              </w:rPr>
              <w:t>Detail record is valid if ERC = 00, 40 or 99.</w:t>
            </w:r>
          </w:p>
        </w:tc>
      </w:tr>
      <w:tr w:rsidR="00F810EA" w:rsidRPr="00D33522" w14:paraId="1CE6028A" w14:textId="77777777" w:rsidTr="00826744">
        <w:trPr>
          <w:trHeight w:val="1530"/>
          <w:jc w:val="center"/>
        </w:trPr>
        <w:tc>
          <w:tcPr>
            <w:tcW w:w="3648" w:type="dxa"/>
            <w:tcBorders>
              <w:top w:val="nil"/>
              <w:left w:val="single" w:sz="4" w:space="0" w:color="auto"/>
              <w:bottom w:val="single" w:sz="4" w:space="0" w:color="auto"/>
              <w:right w:val="single" w:sz="4" w:space="0" w:color="auto"/>
            </w:tcBorders>
            <w:shd w:val="clear" w:color="auto" w:fill="auto"/>
            <w:noWrap/>
            <w:hideMark/>
          </w:tcPr>
          <w:p w14:paraId="1CE60283"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FPL % Indicator Error Code</w:t>
            </w:r>
          </w:p>
        </w:tc>
        <w:tc>
          <w:tcPr>
            <w:tcW w:w="1320" w:type="dxa"/>
            <w:tcBorders>
              <w:top w:val="nil"/>
              <w:left w:val="nil"/>
              <w:bottom w:val="single" w:sz="4" w:space="0" w:color="auto"/>
              <w:right w:val="single" w:sz="4" w:space="0" w:color="auto"/>
            </w:tcBorders>
            <w:shd w:val="clear" w:color="auto" w:fill="auto"/>
            <w:hideMark/>
          </w:tcPr>
          <w:p w14:paraId="1CE6028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199-200</w:t>
            </w:r>
          </w:p>
        </w:tc>
        <w:tc>
          <w:tcPr>
            <w:tcW w:w="1507" w:type="dxa"/>
            <w:tcBorders>
              <w:top w:val="nil"/>
              <w:left w:val="nil"/>
              <w:bottom w:val="single" w:sz="4" w:space="0" w:color="auto"/>
              <w:right w:val="single" w:sz="4" w:space="0" w:color="auto"/>
            </w:tcBorders>
            <w:shd w:val="clear" w:color="auto" w:fill="auto"/>
            <w:noWrap/>
            <w:hideMark/>
          </w:tcPr>
          <w:p w14:paraId="1CE6028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86"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87"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01 – Value is not in Valid Value Set.</w:t>
            </w:r>
          </w:p>
          <w:p w14:paraId="1CE60288"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99 – LIS record not scanned.</w:t>
            </w:r>
          </w:p>
          <w:p w14:paraId="4B022609" w14:textId="2C507659" w:rsidR="00C55CC1" w:rsidRDefault="00C55CC1" w:rsidP="00F810EA">
            <w:pPr>
              <w:rPr>
                <w:rFonts w:ascii="Times New Roman" w:hAnsi="Times New Roman"/>
                <w:color w:val="000000"/>
              </w:rPr>
            </w:pPr>
          </w:p>
          <w:p w14:paraId="1CE60289" w14:textId="25D90D20" w:rsidR="00F810EA" w:rsidRPr="00D33522" w:rsidRDefault="00F810EA" w:rsidP="00F810EA">
            <w:pPr>
              <w:rPr>
                <w:rFonts w:ascii="Times New Roman" w:hAnsi="Times New Roman"/>
                <w:color w:val="000000"/>
              </w:rPr>
            </w:pPr>
            <w:r w:rsidRPr="00D33522">
              <w:rPr>
                <w:rFonts w:ascii="Times New Roman" w:hAnsi="Times New Roman"/>
                <w:color w:val="000000"/>
              </w:rPr>
              <w:t>Note: Detail record is valid if ERC = 00 or 99</w:t>
            </w:r>
            <w:r>
              <w:rPr>
                <w:rFonts w:ascii="Times New Roman" w:hAnsi="Times New Roman"/>
                <w:color w:val="000000"/>
              </w:rPr>
              <w:t>.</w:t>
            </w:r>
          </w:p>
        </w:tc>
      </w:tr>
      <w:tr w:rsidR="00F810EA" w:rsidRPr="00D33522" w14:paraId="1CE60292" w14:textId="77777777" w:rsidTr="00826744">
        <w:trPr>
          <w:trHeight w:val="153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8B"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Drug Coverage Indicator Error Code</w:t>
            </w:r>
          </w:p>
        </w:tc>
        <w:tc>
          <w:tcPr>
            <w:tcW w:w="1320" w:type="dxa"/>
            <w:tcBorders>
              <w:top w:val="nil"/>
              <w:left w:val="nil"/>
              <w:bottom w:val="single" w:sz="4" w:space="0" w:color="auto"/>
              <w:right w:val="single" w:sz="4" w:space="0" w:color="auto"/>
            </w:tcBorders>
            <w:shd w:val="clear" w:color="auto" w:fill="auto"/>
            <w:hideMark/>
          </w:tcPr>
          <w:p w14:paraId="1CE6028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201-202</w:t>
            </w:r>
          </w:p>
        </w:tc>
        <w:tc>
          <w:tcPr>
            <w:tcW w:w="1507" w:type="dxa"/>
            <w:tcBorders>
              <w:top w:val="nil"/>
              <w:left w:val="nil"/>
              <w:bottom w:val="single" w:sz="4" w:space="0" w:color="auto"/>
              <w:right w:val="single" w:sz="4" w:space="0" w:color="auto"/>
            </w:tcBorders>
            <w:shd w:val="clear" w:color="auto" w:fill="auto"/>
            <w:noWrap/>
            <w:hideMark/>
          </w:tcPr>
          <w:p w14:paraId="1CE6028D"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8E"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8F"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01 – Value is not in Valid Value Set.</w:t>
            </w:r>
          </w:p>
          <w:p w14:paraId="1CE60290"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99 – LIS record not scanned.</w:t>
            </w:r>
          </w:p>
          <w:p w14:paraId="3BF0A81D" w14:textId="12D94178" w:rsidR="00C55CC1" w:rsidRDefault="00C55CC1" w:rsidP="00F810EA">
            <w:pPr>
              <w:rPr>
                <w:rFonts w:ascii="Times New Roman" w:hAnsi="Times New Roman"/>
                <w:color w:val="000000"/>
              </w:rPr>
            </w:pPr>
          </w:p>
          <w:p w14:paraId="1CE60291" w14:textId="1A6E3E59" w:rsidR="00F810EA" w:rsidRPr="00D33522" w:rsidRDefault="00F810EA" w:rsidP="00F810EA">
            <w:pPr>
              <w:rPr>
                <w:rFonts w:ascii="Times New Roman" w:hAnsi="Times New Roman"/>
                <w:color w:val="000000"/>
              </w:rPr>
            </w:pPr>
            <w:r w:rsidRPr="00D33522">
              <w:rPr>
                <w:rFonts w:ascii="Times New Roman" w:hAnsi="Times New Roman"/>
                <w:color w:val="000000"/>
              </w:rPr>
              <w:t>Note: Detail record is valid if ERC = 00 or 99.</w:t>
            </w:r>
          </w:p>
        </w:tc>
      </w:tr>
      <w:tr w:rsidR="00F810EA" w:rsidRPr="00D33522" w14:paraId="1CE6029B" w14:textId="77777777" w:rsidTr="00826744">
        <w:trPr>
          <w:trHeight w:val="153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93" w14:textId="77777777" w:rsidR="00F810EA" w:rsidRPr="00D33522" w:rsidRDefault="00F810EA" w:rsidP="00F810EA">
            <w:pPr>
              <w:rPr>
                <w:rFonts w:ascii="Times New Roman" w:hAnsi="Times New Roman"/>
                <w:color w:val="000000"/>
              </w:rPr>
            </w:pPr>
            <w:r w:rsidRPr="00D33522">
              <w:rPr>
                <w:rFonts w:ascii="Times New Roman" w:hAnsi="Times New Roman"/>
                <w:color w:val="000000"/>
              </w:rPr>
              <w:lastRenderedPageBreak/>
              <w:t>Institutional Status Indicator Error Code</w:t>
            </w:r>
          </w:p>
        </w:tc>
        <w:tc>
          <w:tcPr>
            <w:tcW w:w="1320" w:type="dxa"/>
            <w:tcBorders>
              <w:top w:val="nil"/>
              <w:left w:val="nil"/>
              <w:bottom w:val="single" w:sz="4" w:space="0" w:color="auto"/>
              <w:right w:val="single" w:sz="4" w:space="0" w:color="auto"/>
            </w:tcBorders>
            <w:shd w:val="clear" w:color="auto" w:fill="auto"/>
            <w:hideMark/>
          </w:tcPr>
          <w:p w14:paraId="1CE6029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203-204</w:t>
            </w:r>
          </w:p>
        </w:tc>
        <w:tc>
          <w:tcPr>
            <w:tcW w:w="1507" w:type="dxa"/>
            <w:tcBorders>
              <w:top w:val="nil"/>
              <w:left w:val="nil"/>
              <w:bottom w:val="single" w:sz="4" w:space="0" w:color="auto"/>
              <w:right w:val="single" w:sz="4" w:space="0" w:color="auto"/>
            </w:tcBorders>
            <w:shd w:val="clear" w:color="auto" w:fill="auto"/>
            <w:noWrap/>
            <w:hideMark/>
          </w:tcPr>
          <w:p w14:paraId="1CE6029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96"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r w:rsidRPr="00D33522">
              <w:rPr>
                <w:rFonts w:ascii="Times New Roman" w:hAnsi="Times New Roman"/>
                <w:color w:val="000000"/>
              </w:rPr>
              <w:br w:type="page"/>
            </w:r>
          </w:p>
          <w:p w14:paraId="1CE60297" w14:textId="77777777" w:rsidR="00F810EA" w:rsidRPr="00D33522" w:rsidRDefault="00F810EA" w:rsidP="00BB2634">
            <w:pPr>
              <w:ind w:left="545" w:hanging="540"/>
              <w:rPr>
                <w:rFonts w:ascii="Times New Roman" w:hAnsi="Times New Roman"/>
                <w:color w:val="000000"/>
              </w:rPr>
            </w:pPr>
            <w:r w:rsidRPr="00D33522">
              <w:rPr>
                <w:rFonts w:ascii="Times New Roman" w:hAnsi="Times New Roman"/>
                <w:color w:val="000000"/>
              </w:rPr>
              <w:t>01 – Value is not in Valid Value Set.</w:t>
            </w:r>
          </w:p>
          <w:p w14:paraId="1CE60298"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br w:type="page"/>
              <w:t>99 – LIS record not scanned.</w:t>
            </w:r>
            <w:r w:rsidRPr="00D33522">
              <w:rPr>
                <w:rFonts w:ascii="Times New Roman" w:hAnsi="Times New Roman"/>
                <w:color w:val="000000"/>
              </w:rPr>
              <w:br w:type="page"/>
            </w:r>
            <w:r w:rsidRPr="00D33522">
              <w:rPr>
                <w:rFonts w:ascii="Times New Roman" w:hAnsi="Times New Roman"/>
                <w:color w:val="000000"/>
              </w:rPr>
              <w:br w:type="page"/>
            </w:r>
          </w:p>
          <w:p w14:paraId="1CE60299" w14:textId="77777777" w:rsidR="00F810EA" w:rsidRPr="00D33522" w:rsidRDefault="00F810EA" w:rsidP="00F810EA">
            <w:pPr>
              <w:rPr>
                <w:rFonts w:ascii="Times New Roman" w:hAnsi="Times New Roman"/>
                <w:color w:val="000000"/>
              </w:rPr>
            </w:pPr>
          </w:p>
          <w:p w14:paraId="1CE6029A" w14:textId="33B15EF4" w:rsidR="00F810EA" w:rsidRPr="00D33522" w:rsidRDefault="00F810EA" w:rsidP="00F810EA">
            <w:pPr>
              <w:rPr>
                <w:rFonts w:ascii="Times New Roman" w:hAnsi="Times New Roman"/>
                <w:color w:val="000000"/>
              </w:rPr>
            </w:pPr>
            <w:r w:rsidRPr="00D33522">
              <w:rPr>
                <w:rFonts w:ascii="Times New Roman" w:hAnsi="Times New Roman"/>
                <w:color w:val="000000"/>
              </w:rPr>
              <w:t>Note: Detail record is valid if ERC = 00 or 99.</w:t>
            </w:r>
            <w:r w:rsidRPr="00D33522">
              <w:rPr>
                <w:rFonts w:ascii="Times New Roman" w:hAnsi="Times New Roman"/>
                <w:color w:val="000000"/>
              </w:rPr>
              <w:br w:type="page"/>
            </w:r>
          </w:p>
        </w:tc>
      </w:tr>
      <w:tr w:rsidR="00F810EA" w:rsidRPr="00D33522" w14:paraId="1CE602A3" w14:textId="77777777" w:rsidTr="00826744">
        <w:trPr>
          <w:trHeight w:val="153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9C" w14:textId="77777777" w:rsidR="00F810EA" w:rsidRPr="00D33522" w:rsidRDefault="00F810EA" w:rsidP="00F810EA">
            <w:pPr>
              <w:rPr>
                <w:rFonts w:ascii="Times New Roman" w:hAnsi="Times New Roman"/>
                <w:color w:val="auto"/>
              </w:rPr>
            </w:pPr>
            <w:r w:rsidRPr="00D33522">
              <w:rPr>
                <w:rFonts w:ascii="Times New Roman" w:hAnsi="Times New Roman"/>
                <w:color w:val="auto"/>
              </w:rPr>
              <w:t>Low-Income Subsidy Application Approval Code Error Code</w:t>
            </w:r>
          </w:p>
        </w:tc>
        <w:tc>
          <w:tcPr>
            <w:tcW w:w="1320" w:type="dxa"/>
            <w:tcBorders>
              <w:top w:val="nil"/>
              <w:left w:val="nil"/>
              <w:bottom w:val="single" w:sz="4" w:space="0" w:color="auto"/>
              <w:right w:val="single" w:sz="4" w:space="0" w:color="auto"/>
            </w:tcBorders>
            <w:shd w:val="clear" w:color="auto" w:fill="auto"/>
            <w:noWrap/>
            <w:hideMark/>
          </w:tcPr>
          <w:p w14:paraId="1CE6029D" w14:textId="77777777" w:rsidR="00F810EA" w:rsidRPr="00D33522" w:rsidRDefault="00F810EA" w:rsidP="00F810EA">
            <w:pPr>
              <w:jc w:val="center"/>
              <w:rPr>
                <w:rFonts w:ascii="Times New Roman" w:hAnsi="Times New Roman"/>
                <w:color w:val="auto"/>
              </w:rPr>
            </w:pPr>
            <w:r w:rsidRPr="00D33522">
              <w:rPr>
                <w:rFonts w:ascii="Times New Roman" w:hAnsi="Times New Roman"/>
                <w:color w:val="auto"/>
              </w:rPr>
              <w:t>205-206</w:t>
            </w:r>
          </w:p>
        </w:tc>
        <w:tc>
          <w:tcPr>
            <w:tcW w:w="1507" w:type="dxa"/>
            <w:tcBorders>
              <w:top w:val="nil"/>
              <w:left w:val="nil"/>
              <w:bottom w:val="single" w:sz="4" w:space="0" w:color="auto"/>
              <w:right w:val="single" w:sz="4" w:space="0" w:color="auto"/>
            </w:tcBorders>
            <w:shd w:val="clear" w:color="auto" w:fill="auto"/>
            <w:noWrap/>
            <w:hideMark/>
          </w:tcPr>
          <w:p w14:paraId="1CE6029E" w14:textId="77777777" w:rsidR="00F810EA" w:rsidRPr="00D33522" w:rsidRDefault="00F810EA" w:rsidP="00F810EA">
            <w:pPr>
              <w:jc w:val="center"/>
              <w:rPr>
                <w:rFonts w:ascii="Times New Roman" w:hAnsi="Times New Roman"/>
                <w:color w:val="auto"/>
              </w:rPr>
            </w:pPr>
            <w:r w:rsidRPr="00D33522">
              <w:rPr>
                <w:rFonts w:ascii="Times New Roman" w:hAnsi="Times New Roman"/>
                <w:color w:val="auto"/>
              </w:rPr>
              <w:t>X(02)</w:t>
            </w:r>
          </w:p>
        </w:tc>
        <w:tc>
          <w:tcPr>
            <w:tcW w:w="3101" w:type="dxa"/>
            <w:tcBorders>
              <w:top w:val="nil"/>
              <w:left w:val="nil"/>
              <w:bottom w:val="single" w:sz="4" w:space="0" w:color="auto"/>
              <w:right w:val="single" w:sz="4" w:space="0" w:color="auto"/>
            </w:tcBorders>
            <w:shd w:val="clear" w:color="auto" w:fill="auto"/>
            <w:hideMark/>
          </w:tcPr>
          <w:p w14:paraId="1CE6029F" w14:textId="77777777" w:rsidR="00F810EA" w:rsidRDefault="00F810EA" w:rsidP="00F810EA">
            <w:pPr>
              <w:ind w:left="360" w:hanging="360"/>
              <w:rPr>
                <w:rFonts w:ascii="Times New Roman" w:hAnsi="Times New Roman"/>
                <w:color w:val="auto"/>
              </w:rPr>
            </w:pPr>
            <w:r w:rsidRPr="00D33522">
              <w:rPr>
                <w:rFonts w:ascii="Times New Roman" w:hAnsi="Times New Roman"/>
                <w:color w:val="auto"/>
              </w:rPr>
              <w:t>00 – Value is valid.</w:t>
            </w:r>
          </w:p>
          <w:p w14:paraId="1CE602A0" w14:textId="77777777" w:rsidR="00F810EA" w:rsidRDefault="00F810EA" w:rsidP="00BB2634">
            <w:pPr>
              <w:ind w:left="545" w:hanging="540"/>
              <w:rPr>
                <w:rFonts w:ascii="Times New Roman" w:hAnsi="Times New Roman"/>
                <w:color w:val="auto"/>
              </w:rPr>
            </w:pPr>
            <w:r w:rsidRPr="00D33522">
              <w:rPr>
                <w:rFonts w:ascii="Times New Roman" w:hAnsi="Times New Roman"/>
                <w:color w:val="auto"/>
              </w:rPr>
              <w:t>01 – Value is not in Valid Value Set.</w:t>
            </w:r>
          </w:p>
          <w:p w14:paraId="1CE602A1" w14:textId="77777777" w:rsidR="00F810EA" w:rsidRDefault="00F810EA" w:rsidP="00F810EA">
            <w:pPr>
              <w:ind w:left="360" w:hanging="360"/>
              <w:rPr>
                <w:rFonts w:ascii="Times New Roman" w:hAnsi="Times New Roman"/>
                <w:color w:val="auto"/>
              </w:rPr>
            </w:pPr>
            <w:r w:rsidRPr="00D33522">
              <w:rPr>
                <w:rFonts w:ascii="Times New Roman" w:hAnsi="Times New Roman"/>
                <w:color w:val="auto"/>
              </w:rPr>
              <w:t>98 – DET or PRO record not scanned.</w:t>
            </w:r>
          </w:p>
          <w:p w14:paraId="053A0E17" w14:textId="36947F9F" w:rsidR="00C55CC1" w:rsidRDefault="00C55CC1" w:rsidP="00F810EA">
            <w:pPr>
              <w:rPr>
                <w:rFonts w:ascii="Times New Roman" w:hAnsi="Times New Roman"/>
                <w:color w:val="auto"/>
              </w:rPr>
            </w:pPr>
          </w:p>
          <w:p w14:paraId="1CE602A2" w14:textId="79F0CD73" w:rsidR="00F810EA" w:rsidRPr="00D33522" w:rsidRDefault="00F810EA" w:rsidP="00F810EA">
            <w:pPr>
              <w:rPr>
                <w:rFonts w:ascii="Times New Roman" w:hAnsi="Times New Roman"/>
                <w:color w:val="auto"/>
              </w:rPr>
            </w:pPr>
            <w:r w:rsidRPr="00D33522">
              <w:rPr>
                <w:rFonts w:ascii="Times New Roman" w:hAnsi="Times New Roman"/>
                <w:color w:val="auto"/>
              </w:rPr>
              <w:t>Note: Detail record is valid if ERC = 00 or 98.</w:t>
            </w:r>
          </w:p>
        </w:tc>
      </w:tr>
      <w:tr w:rsidR="00F810EA" w:rsidRPr="00D33522" w14:paraId="1CE602B0" w14:textId="77777777" w:rsidTr="00826744">
        <w:trPr>
          <w:trHeight w:val="3102"/>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A4"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Low-Income Subsidy Approved/Disapproved Date Error Code</w:t>
            </w:r>
          </w:p>
        </w:tc>
        <w:tc>
          <w:tcPr>
            <w:tcW w:w="1320" w:type="dxa"/>
            <w:tcBorders>
              <w:top w:val="nil"/>
              <w:left w:val="nil"/>
              <w:bottom w:val="single" w:sz="4" w:space="0" w:color="auto"/>
              <w:right w:val="single" w:sz="4" w:space="0" w:color="auto"/>
            </w:tcBorders>
            <w:shd w:val="clear" w:color="auto" w:fill="auto"/>
            <w:noWrap/>
            <w:hideMark/>
          </w:tcPr>
          <w:p w14:paraId="1CE602A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207-208</w:t>
            </w:r>
          </w:p>
        </w:tc>
        <w:tc>
          <w:tcPr>
            <w:tcW w:w="1507" w:type="dxa"/>
            <w:tcBorders>
              <w:top w:val="nil"/>
              <w:left w:val="nil"/>
              <w:bottom w:val="single" w:sz="4" w:space="0" w:color="auto"/>
              <w:right w:val="single" w:sz="4" w:space="0" w:color="auto"/>
            </w:tcBorders>
            <w:shd w:val="clear" w:color="auto" w:fill="auto"/>
            <w:noWrap/>
            <w:hideMark/>
          </w:tcPr>
          <w:p w14:paraId="1CE602A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A7"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A8"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02 – Value is not numeric.</w:t>
            </w:r>
          </w:p>
          <w:p w14:paraId="1CE602A9"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04 – Date is unknown.</w:t>
            </w:r>
          </w:p>
          <w:p w14:paraId="1CE602AA"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10 – Value is future.</w:t>
            </w:r>
          </w:p>
          <w:p w14:paraId="1CE602AB"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11 – Month value is not within range of 01-12.</w:t>
            </w:r>
          </w:p>
          <w:p w14:paraId="1CE602AC"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12 – Day value is out of range.</w:t>
            </w:r>
          </w:p>
          <w:p w14:paraId="1CE602AD"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31 – Value is later than Low-Income Subsidy End Date.</w:t>
            </w:r>
          </w:p>
          <w:p w14:paraId="1CE602AE"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98 – DET or PRO record not scanned.</w:t>
            </w:r>
          </w:p>
          <w:p w14:paraId="6639FC54" w14:textId="77777777" w:rsidR="00C55CC1" w:rsidRDefault="00C55CC1" w:rsidP="00F810EA">
            <w:pPr>
              <w:rPr>
                <w:rFonts w:ascii="Times New Roman" w:hAnsi="Times New Roman"/>
                <w:color w:val="000000"/>
              </w:rPr>
            </w:pPr>
          </w:p>
          <w:p w14:paraId="1CE602AF" w14:textId="6B42A861" w:rsidR="00F810EA" w:rsidRPr="00D33522" w:rsidRDefault="00F810EA" w:rsidP="00F810EA">
            <w:pPr>
              <w:rPr>
                <w:rFonts w:ascii="Times New Roman" w:hAnsi="Times New Roman"/>
                <w:color w:val="000000"/>
              </w:rPr>
            </w:pPr>
            <w:r w:rsidRPr="00D33522">
              <w:rPr>
                <w:rFonts w:ascii="Times New Roman" w:hAnsi="Times New Roman"/>
                <w:color w:val="000000"/>
              </w:rPr>
              <w:t>Note: Detail record is valid if ERC = 00 or 98.</w:t>
            </w:r>
          </w:p>
        </w:tc>
      </w:tr>
      <w:tr w:rsidR="00F810EA" w:rsidRPr="00D33522" w14:paraId="1CE602BE" w14:textId="77777777" w:rsidTr="00826744">
        <w:trPr>
          <w:trHeight w:val="360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B1"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Low-Income Subsidy Effective Date Error Code</w:t>
            </w:r>
          </w:p>
        </w:tc>
        <w:tc>
          <w:tcPr>
            <w:tcW w:w="1320" w:type="dxa"/>
            <w:tcBorders>
              <w:top w:val="nil"/>
              <w:left w:val="nil"/>
              <w:bottom w:val="single" w:sz="4" w:space="0" w:color="auto"/>
              <w:right w:val="single" w:sz="4" w:space="0" w:color="auto"/>
            </w:tcBorders>
            <w:shd w:val="clear" w:color="auto" w:fill="auto"/>
            <w:noWrap/>
            <w:hideMark/>
          </w:tcPr>
          <w:p w14:paraId="1CE602B2"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209-210</w:t>
            </w:r>
          </w:p>
        </w:tc>
        <w:tc>
          <w:tcPr>
            <w:tcW w:w="1507" w:type="dxa"/>
            <w:tcBorders>
              <w:top w:val="nil"/>
              <w:left w:val="nil"/>
              <w:bottom w:val="single" w:sz="4" w:space="0" w:color="auto"/>
              <w:right w:val="single" w:sz="4" w:space="0" w:color="auto"/>
            </w:tcBorders>
            <w:shd w:val="clear" w:color="auto" w:fill="auto"/>
            <w:noWrap/>
            <w:hideMark/>
          </w:tcPr>
          <w:p w14:paraId="1CE602B3"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B4"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B5"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02 – Value is not numeric.</w:t>
            </w:r>
          </w:p>
          <w:p w14:paraId="1CE602B6"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04 – Date is unknown.</w:t>
            </w:r>
          </w:p>
          <w:p w14:paraId="1CE602B7"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11 – Month value is not within range of 01-12.</w:t>
            </w:r>
          </w:p>
          <w:p w14:paraId="1CE602B8"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12 – Day value is out of range.</w:t>
            </w:r>
          </w:p>
          <w:p w14:paraId="1CE602B9"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31 – Value is later than Low-Income Subsidy End Date.</w:t>
            </w:r>
          </w:p>
          <w:p w14:paraId="1CE602BA"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36 – Value is earlier than January 1, 2006.</w:t>
            </w:r>
          </w:p>
          <w:p w14:paraId="1CE602BD" w14:textId="362423C5" w:rsidR="00F810EA" w:rsidRPr="00D33522" w:rsidRDefault="00F810EA" w:rsidP="00826744">
            <w:pPr>
              <w:ind w:left="545" w:hanging="540"/>
              <w:rPr>
                <w:rFonts w:ascii="Times New Roman" w:hAnsi="Times New Roman"/>
                <w:color w:val="000000"/>
              </w:rPr>
            </w:pPr>
            <w:r w:rsidRPr="00D33522">
              <w:rPr>
                <w:rFonts w:ascii="Times New Roman" w:hAnsi="Times New Roman"/>
                <w:color w:val="000000"/>
              </w:rPr>
              <w:t>37 – Day value is not first day of the month.</w:t>
            </w:r>
          </w:p>
        </w:tc>
      </w:tr>
      <w:tr w:rsidR="004E479B" w:rsidRPr="00D33522" w14:paraId="7779A4F4" w14:textId="77777777" w:rsidTr="00826744">
        <w:trPr>
          <w:trHeight w:val="1673"/>
          <w:jc w:val="center"/>
        </w:trPr>
        <w:tc>
          <w:tcPr>
            <w:tcW w:w="3648" w:type="dxa"/>
            <w:tcBorders>
              <w:top w:val="nil"/>
              <w:left w:val="single" w:sz="4" w:space="0" w:color="auto"/>
              <w:bottom w:val="single" w:sz="4" w:space="0" w:color="auto"/>
              <w:right w:val="single" w:sz="4" w:space="0" w:color="auto"/>
            </w:tcBorders>
            <w:shd w:val="clear" w:color="auto" w:fill="auto"/>
          </w:tcPr>
          <w:p w14:paraId="47808595" w14:textId="77777777" w:rsidR="004E479B" w:rsidRDefault="004E479B" w:rsidP="00F810EA">
            <w:pPr>
              <w:rPr>
                <w:rFonts w:ascii="Times New Roman" w:hAnsi="Times New Roman"/>
                <w:color w:val="000000"/>
              </w:rPr>
            </w:pPr>
            <w:r w:rsidRPr="00D33522">
              <w:rPr>
                <w:rFonts w:ascii="Times New Roman" w:hAnsi="Times New Roman"/>
                <w:color w:val="000000"/>
              </w:rPr>
              <w:lastRenderedPageBreak/>
              <w:t>Low-Income Subsidy Effective Date Error Code</w:t>
            </w:r>
          </w:p>
          <w:p w14:paraId="54B0F602" w14:textId="2891905A" w:rsidR="004E479B" w:rsidRPr="00D33522" w:rsidRDefault="004E479B" w:rsidP="00F810EA">
            <w:pPr>
              <w:rPr>
                <w:rFonts w:ascii="Times New Roman" w:hAnsi="Times New Roman"/>
                <w:color w:val="000000"/>
              </w:rPr>
            </w:pPr>
            <w:r>
              <w:rPr>
                <w:rFonts w:ascii="Times New Roman" w:hAnsi="Times New Roman"/>
                <w:color w:val="000000"/>
              </w:rPr>
              <w:t>Cont.</w:t>
            </w:r>
          </w:p>
        </w:tc>
        <w:tc>
          <w:tcPr>
            <w:tcW w:w="1320" w:type="dxa"/>
            <w:tcBorders>
              <w:top w:val="nil"/>
              <w:left w:val="nil"/>
              <w:bottom w:val="single" w:sz="4" w:space="0" w:color="auto"/>
              <w:right w:val="single" w:sz="4" w:space="0" w:color="auto"/>
            </w:tcBorders>
            <w:shd w:val="clear" w:color="auto" w:fill="auto"/>
            <w:noWrap/>
          </w:tcPr>
          <w:p w14:paraId="23DA828B" w14:textId="77777777" w:rsidR="004E479B" w:rsidRPr="00D33522" w:rsidRDefault="004E479B" w:rsidP="00F810EA">
            <w:pPr>
              <w:jc w:val="center"/>
              <w:rPr>
                <w:rFonts w:ascii="Times New Roman" w:hAnsi="Times New Roman"/>
                <w:color w:val="000000"/>
              </w:rPr>
            </w:pPr>
          </w:p>
        </w:tc>
        <w:tc>
          <w:tcPr>
            <w:tcW w:w="1507" w:type="dxa"/>
            <w:tcBorders>
              <w:top w:val="nil"/>
              <w:left w:val="nil"/>
              <w:bottom w:val="single" w:sz="4" w:space="0" w:color="auto"/>
              <w:right w:val="single" w:sz="4" w:space="0" w:color="auto"/>
            </w:tcBorders>
            <w:shd w:val="clear" w:color="auto" w:fill="auto"/>
            <w:noWrap/>
          </w:tcPr>
          <w:p w14:paraId="10CEE3D8" w14:textId="77777777" w:rsidR="004E479B" w:rsidRPr="00D33522" w:rsidRDefault="004E479B" w:rsidP="00F810EA">
            <w:pPr>
              <w:jc w:val="center"/>
              <w:rPr>
                <w:rFonts w:ascii="Times New Roman" w:hAnsi="Times New Roman"/>
                <w:color w:val="000000"/>
              </w:rPr>
            </w:pPr>
          </w:p>
        </w:tc>
        <w:tc>
          <w:tcPr>
            <w:tcW w:w="3101" w:type="dxa"/>
            <w:tcBorders>
              <w:top w:val="nil"/>
              <w:left w:val="nil"/>
              <w:bottom w:val="single" w:sz="4" w:space="0" w:color="auto"/>
              <w:right w:val="single" w:sz="4" w:space="0" w:color="auto"/>
            </w:tcBorders>
            <w:shd w:val="clear" w:color="auto" w:fill="auto"/>
          </w:tcPr>
          <w:p w14:paraId="69A01BB7" w14:textId="77777777" w:rsidR="004E479B" w:rsidRDefault="004E479B" w:rsidP="004E479B">
            <w:pPr>
              <w:ind w:left="545" w:hanging="540"/>
              <w:rPr>
                <w:rFonts w:ascii="Times New Roman" w:hAnsi="Times New Roman"/>
                <w:color w:val="000000"/>
              </w:rPr>
            </w:pPr>
            <w:r w:rsidRPr="00D33522">
              <w:rPr>
                <w:rFonts w:ascii="Times New Roman" w:hAnsi="Times New Roman"/>
                <w:color w:val="000000"/>
              </w:rPr>
              <w:t>98 – DET or PRO record not scanned.</w:t>
            </w:r>
          </w:p>
          <w:p w14:paraId="3E543DA2" w14:textId="77777777" w:rsidR="004E479B" w:rsidRDefault="004E479B" w:rsidP="004E479B">
            <w:pPr>
              <w:rPr>
                <w:rFonts w:ascii="Times New Roman" w:hAnsi="Times New Roman"/>
                <w:color w:val="000000"/>
              </w:rPr>
            </w:pPr>
          </w:p>
          <w:p w14:paraId="6C0784AC" w14:textId="40CD36E2" w:rsidR="004E479B" w:rsidRPr="00D33522" w:rsidRDefault="004E479B" w:rsidP="004E479B">
            <w:pPr>
              <w:ind w:left="360" w:hanging="360"/>
              <w:rPr>
                <w:rFonts w:ascii="Times New Roman" w:hAnsi="Times New Roman"/>
                <w:color w:val="000000"/>
              </w:rPr>
            </w:pPr>
            <w:r w:rsidRPr="00D33522">
              <w:rPr>
                <w:rFonts w:ascii="Times New Roman" w:hAnsi="Times New Roman"/>
                <w:color w:val="000000"/>
              </w:rPr>
              <w:t>Note: Detail record is valid if ERC = 00, 37 or 98.</w:t>
            </w:r>
          </w:p>
        </w:tc>
      </w:tr>
      <w:tr w:rsidR="00F810EA" w:rsidRPr="00D33522" w14:paraId="1CE602CC" w14:textId="77777777" w:rsidTr="00826744">
        <w:trPr>
          <w:trHeight w:val="420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BF"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Low-Income Subsidy End Date Error Code</w:t>
            </w:r>
          </w:p>
        </w:tc>
        <w:tc>
          <w:tcPr>
            <w:tcW w:w="1320" w:type="dxa"/>
            <w:tcBorders>
              <w:top w:val="nil"/>
              <w:left w:val="nil"/>
              <w:bottom w:val="single" w:sz="4" w:space="0" w:color="auto"/>
              <w:right w:val="single" w:sz="4" w:space="0" w:color="auto"/>
            </w:tcBorders>
            <w:shd w:val="clear" w:color="auto" w:fill="auto"/>
            <w:noWrap/>
            <w:hideMark/>
          </w:tcPr>
          <w:p w14:paraId="1CE602C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211-212</w:t>
            </w:r>
          </w:p>
        </w:tc>
        <w:tc>
          <w:tcPr>
            <w:tcW w:w="1507" w:type="dxa"/>
            <w:tcBorders>
              <w:top w:val="nil"/>
              <w:left w:val="nil"/>
              <w:bottom w:val="single" w:sz="4" w:space="0" w:color="auto"/>
              <w:right w:val="single" w:sz="4" w:space="0" w:color="auto"/>
            </w:tcBorders>
            <w:shd w:val="clear" w:color="auto" w:fill="auto"/>
            <w:noWrap/>
            <w:hideMark/>
          </w:tcPr>
          <w:p w14:paraId="1CE602C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C2"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C3"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02 – Value is not numeric.</w:t>
            </w:r>
          </w:p>
          <w:p w14:paraId="1CE602C4"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04 – Date is unknown.</w:t>
            </w:r>
          </w:p>
          <w:p w14:paraId="1CE602C5"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11 – Month value is not within range of 01-12.</w:t>
            </w:r>
          </w:p>
          <w:p w14:paraId="1CE602C6"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12 – Day value is out of range.</w:t>
            </w:r>
          </w:p>
          <w:p w14:paraId="1CE602C7"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33 – Value is earlier than Low-Income Subsidy Approved/Disapproved Date.</w:t>
            </w:r>
          </w:p>
          <w:p w14:paraId="1CE602C8"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34 – Value is earlier than Low-Income Subsidy Effective Date.</w:t>
            </w:r>
          </w:p>
          <w:p w14:paraId="1CE602C9"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35 – Value is earlier than Low-Income Subsidy Approved/Disapproved Date and Low-Income Subsidy Effective Date</w:t>
            </w:r>
          </w:p>
          <w:p w14:paraId="1CE602CA"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98 – DET or PRO record not scanned.</w:t>
            </w:r>
          </w:p>
          <w:p w14:paraId="02235A2B" w14:textId="1C633195" w:rsidR="00C55CC1" w:rsidRDefault="00C55CC1" w:rsidP="00F810EA">
            <w:pPr>
              <w:rPr>
                <w:rFonts w:ascii="Times New Roman" w:hAnsi="Times New Roman"/>
                <w:color w:val="000000"/>
              </w:rPr>
            </w:pPr>
          </w:p>
          <w:p w14:paraId="1CE602CB" w14:textId="2471E0AC" w:rsidR="00F810EA" w:rsidRPr="00D33522" w:rsidRDefault="00F810EA" w:rsidP="00F810EA">
            <w:pPr>
              <w:rPr>
                <w:rFonts w:ascii="Times New Roman" w:hAnsi="Times New Roman"/>
                <w:color w:val="000000"/>
              </w:rPr>
            </w:pPr>
            <w:r w:rsidRPr="00D33522">
              <w:rPr>
                <w:rFonts w:ascii="Times New Roman" w:hAnsi="Times New Roman"/>
                <w:color w:val="000000"/>
              </w:rPr>
              <w:t>Note:</w:t>
            </w:r>
            <w:r w:rsidR="006E6196">
              <w:rPr>
                <w:rFonts w:ascii="Times New Roman" w:hAnsi="Times New Roman"/>
                <w:color w:val="000000"/>
              </w:rPr>
              <w:t xml:space="preserve"> </w:t>
            </w:r>
            <w:r w:rsidRPr="00D33522">
              <w:rPr>
                <w:rFonts w:ascii="Times New Roman" w:hAnsi="Times New Roman"/>
                <w:color w:val="000000"/>
              </w:rPr>
              <w:t>Detail record is valid if ERC = 00 or 98.</w:t>
            </w:r>
          </w:p>
        </w:tc>
      </w:tr>
      <w:tr w:rsidR="00F810EA" w:rsidRPr="00D33522" w14:paraId="1CE602D5" w14:textId="77777777" w:rsidTr="00826744">
        <w:trPr>
          <w:trHeight w:val="153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CD"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Income as % of FPL Error Code</w:t>
            </w:r>
          </w:p>
        </w:tc>
        <w:tc>
          <w:tcPr>
            <w:tcW w:w="1320" w:type="dxa"/>
            <w:tcBorders>
              <w:top w:val="nil"/>
              <w:left w:val="nil"/>
              <w:bottom w:val="single" w:sz="4" w:space="0" w:color="auto"/>
              <w:right w:val="single" w:sz="4" w:space="0" w:color="auto"/>
            </w:tcBorders>
            <w:shd w:val="clear" w:color="auto" w:fill="auto"/>
            <w:noWrap/>
            <w:hideMark/>
          </w:tcPr>
          <w:p w14:paraId="1CE602C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213-214</w:t>
            </w:r>
          </w:p>
        </w:tc>
        <w:tc>
          <w:tcPr>
            <w:tcW w:w="1507" w:type="dxa"/>
            <w:tcBorders>
              <w:top w:val="nil"/>
              <w:left w:val="nil"/>
              <w:bottom w:val="single" w:sz="4" w:space="0" w:color="auto"/>
              <w:right w:val="single" w:sz="4" w:space="0" w:color="auto"/>
            </w:tcBorders>
            <w:shd w:val="clear" w:color="auto" w:fill="auto"/>
            <w:noWrap/>
            <w:hideMark/>
          </w:tcPr>
          <w:p w14:paraId="1CE602C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D0"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D1" w14:textId="777777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br w:type="page"/>
              <w:t>02 – Value is not numeric</w:t>
            </w:r>
            <w:r w:rsidRPr="00D33522">
              <w:rPr>
                <w:rFonts w:ascii="Times New Roman" w:hAnsi="Times New Roman"/>
                <w:color w:val="000000"/>
              </w:rPr>
              <w:br w:type="page"/>
            </w:r>
          </w:p>
          <w:p w14:paraId="1CE602D2" w14:textId="77777777" w:rsidR="00F810EA" w:rsidRPr="00D33522" w:rsidRDefault="00F810EA" w:rsidP="00BB2634">
            <w:pPr>
              <w:ind w:left="545" w:hanging="540"/>
              <w:rPr>
                <w:rFonts w:ascii="Times New Roman" w:hAnsi="Times New Roman"/>
                <w:color w:val="000000"/>
              </w:rPr>
            </w:pPr>
            <w:r w:rsidRPr="00D33522">
              <w:rPr>
                <w:rFonts w:ascii="Times New Roman" w:hAnsi="Times New Roman"/>
                <w:color w:val="000000"/>
              </w:rPr>
              <w:t>98 – DET or PRO record not scanned.</w:t>
            </w:r>
            <w:r w:rsidRPr="00D33522">
              <w:rPr>
                <w:rFonts w:ascii="Times New Roman" w:hAnsi="Times New Roman"/>
                <w:color w:val="000000"/>
              </w:rPr>
              <w:br w:type="page"/>
            </w:r>
            <w:r w:rsidRPr="00D33522">
              <w:rPr>
                <w:rFonts w:ascii="Times New Roman" w:hAnsi="Times New Roman"/>
                <w:color w:val="000000"/>
              </w:rPr>
              <w:br w:type="page"/>
            </w:r>
          </w:p>
          <w:p w14:paraId="1CE602D3" w14:textId="77777777" w:rsidR="00F810EA" w:rsidRPr="00D33522" w:rsidRDefault="00F810EA" w:rsidP="00F810EA">
            <w:pPr>
              <w:rPr>
                <w:rFonts w:ascii="Times New Roman" w:hAnsi="Times New Roman"/>
                <w:color w:val="000000"/>
              </w:rPr>
            </w:pPr>
          </w:p>
          <w:p w14:paraId="1CE602D4" w14:textId="3FC4DB29" w:rsidR="00F810EA" w:rsidRPr="00D33522" w:rsidRDefault="00F810EA" w:rsidP="00F810EA">
            <w:pPr>
              <w:rPr>
                <w:rFonts w:ascii="Times New Roman" w:hAnsi="Times New Roman"/>
                <w:color w:val="000000"/>
              </w:rPr>
            </w:pPr>
            <w:r w:rsidRPr="00D33522">
              <w:rPr>
                <w:rFonts w:ascii="Times New Roman" w:hAnsi="Times New Roman"/>
                <w:color w:val="000000"/>
              </w:rPr>
              <w:t>Note: Detail record is valid if ERC = 00 or 98.</w:t>
            </w:r>
            <w:r w:rsidRPr="00D33522">
              <w:rPr>
                <w:rFonts w:ascii="Times New Roman" w:hAnsi="Times New Roman"/>
                <w:color w:val="000000"/>
              </w:rPr>
              <w:br w:type="page"/>
            </w:r>
          </w:p>
        </w:tc>
      </w:tr>
      <w:tr w:rsidR="00F810EA" w:rsidRPr="00D33522" w14:paraId="1CE602DD" w14:textId="77777777" w:rsidTr="00826744">
        <w:trPr>
          <w:trHeight w:val="153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D6"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Low-Income Subsidy Level Error Code</w:t>
            </w:r>
          </w:p>
        </w:tc>
        <w:tc>
          <w:tcPr>
            <w:tcW w:w="1320" w:type="dxa"/>
            <w:tcBorders>
              <w:top w:val="nil"/>
              <w:left w:val="nil"/>
              <w:bottom w:val="single" w:sz="4" w:space="0" w:color="auto"/>
              <w:right w:val="single" w:sz="4" w:space="0" w:color="auto"/>
            </w:tcBorders>
            <w:shd w:val="clear" w:color="auto" w:fill="auto"/>
            <w:noWrap/>
            <w:hideMark/>
          </w:tcPr>
          <w:p w14:paraId="1CE602D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215-216</w:t>
            </w:r>
          </w:p>
        </w:tc>
        <w:tc>
          <w:tcPr>
            <w:tcW w:w="1507" w:type="dxa"/>
            <w:tcBorders>
              <w:top w:val="nil"/>
              <w:left w:val="nil"/>
              <w:bottom w:val="single" w:sz="4" w:space="0" w:color="auto"/>
              <w:right w:val="single" w:sz="4" w:space="0" w:color="auto"/>
            </w:tcBorders>
            <w:shd w:val="clear" w:color="auto" w:fill="auto"/>
            <w:noWrap/>
            <w:hideMark/>
          </w:tcPr>
          <w:p w14:paraId="1CE602D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D9"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DA"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01 – Value is not in Valid Value Set.</w:t>
            </w:r>
          </w:p>
          <w:p w14:paraId="1CE602DB"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98 – DET or PRO record not scanned.</w:t>
            </w:r>
          </w:p>
          <w:p w14:paraId="590AE9FF" w14:textId="7E1881F7" w:rsidR="00C55CC1" w:rsidRDefault="00C55CC1" w:rsidP="00F810EA">
            <w:pPr>
              <w:rPr>
                <w:rFonts w:ascii="Times New Roman" w:hAnsi="Times New Roman"/>
                <w:color w:val="000000"/>
              </w:rPr>
            </w:pPr>
          </w:p>
          <w:p w14:paraId="1CE602DC" w14:textId="0D3EEB47" w:rsidR="00F810EA" w:rsidRPr="00D33522" w:rsidRDefault="00F810EA" w:rsidP="00F810EA">
            <w:pPr>
              <w:rPr>
                <w:rFonts w:ascii="Times New Roman" w:hAnsi="Times New Roman"/>
                <w:color w:val="000000"/>
              </w:rPr>
            </w:pPr>
            <w:r w:rsidRPr="00D33522">
              <w:rPr>
                <w:rFonts w:ascii="Times New Roman" w:hAnsi="Times New Roman"/>
                <w:color w:val="000000"/>
              </w:rPr>
              <w:t>Note: Detail record is valid if ERC = 00 or 98.</w:t>
            </w:r>
          </w:p>
        </w:tc>
      </w:tr>
      <w:tr w:rsidR="00F810EA" w:rsidRPr="00D33522" w14:paraId="1CE602E5" w14:textId="77777777" w:rsidTr="00826744">
        <w:trPr>
          <w:trHeight w:val="1275"/>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DE" w14:textId="77777777" w:rsidR="00F810EA" w:rsidRPr="00D33522" w:rsidRDefault="00F810EA" w:rsidP="00F810EA">
            <w:pPr>
              <w:rPr>
                <w:rFonts w:ascii="Times New Roman" w:hAnsi="Times New Roman"/>
                <w:color w:val="000000"/>
              </w:rPr>
            </w:pPr>
            <w:r w:rsidRPr="00D33522">
              <w:rPr>
                <w:rFonts w:ascii="Times New Roman" w:hAnsi="Times New Roman"/>
                <w:color w:val="000000"/>
              </w:rPr>
              <w:lastRenderedPageBreak/>
              <w:t>Income Used for Determination Error Code</w:t>
            </w:r>
          </w:p>
        </w:tc>
        <w:tc>
          <w:tcPr>
            <w:tcW w:w="1320" w:type="dxa"/>
            <w:tcBorders>
              <w:top w:val="nil"/>
              <w:left w:val="nil"/>
              <w:bottom w:val="single" w:sz="4" w:space="0" w:color="auto"/>
              <w:right w:val="single" w:sz="4" w:space="0" w:color="auto"/>
            </w:tcBorders>
            <w:shd w:val="clear" w:color="auto" w:fill="auto"/>
            <w:noWrap/>
            <w:hideMark/>
          </w:tcPr>
          <w:p w14:paraId="1CE602D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217-218</w:t>
            </w:r>
          </w:p>
        </w:tc>
        <w:tc>
          <w:tcPr>
            <w:tcW w:w="1507" w:type="dxa"/>
            <w:tcBorders>
              <w:top w:val="nil"/>
              <w:left w:val="nil"/>
              <w:bottom w:val="single" w:sz="4" w:space="0" w:color="auto"/>
              <w:right w:val="single" w:sz="4" w:space="0" w:color="auto"/>
            </w:tcBorders>
            <w:shd w:val="clear" w:color="auto" w:fill="auto"/>
            <w:noWrap/>
            <w:hideMark/>
          </w:tcPr>
          <w:p w14:paraId="1CE602E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E1"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E2"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01 – Value is not in Valid Value Set.</w:t>
            </w:r>
          </w:p>
          <w:p w14:paraId="1CE602E3"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98 – DET or PRO record not scanned.</w:t>
            </w:r>
          </w:p>
          <w:p w14:paraId="333B1D21" w14:textId="41D4B0B9" w:rsidR="00C55CC1" w:rsidRDefault="00C55CC1" w:rsidP="00F810EA">
            <w:pPr>
              <w:rPr>
                <w:rFonts w:ascii="Times New Roman" w:hAnsi="Times New Roman"/>
                <w:color w:val="000000"/>
              </w:rPr>
            </w:pPr>
          </w:p>
          <w:p w14:paraId="1CE602E4" w14:textId="178C9050" w:rsidR="00F810EA" w:rsidRPr="00D33522" w:rsidRDefault="00F810EA" w:rsidP="00F810EA">
            <w:pPr>
              <w:rPr>
                <w:rFonts w:ascii="Times New Roman" w:hAnsi="Times New Roman"/>
                <w:color w:val="000000"/>
              </w:rPr>
            </w:pPr>
            <w:r w:rsidRPr="00D33522">
              <w:rPr>
                <w:rFonts w:ascii="Times New Roman" w:hAnsi="Times New Roman"/>
                <w:color w:val="000000"/>
              </w:rPr>
              <w:t>Note: Detail record is valid if ERC = 00 or 98</w:t>
            </w:r>
          </w:p>
        </w:tc>
      </w:tr>
      <w:tr w:rsidR="00F810EA" w:rsidRPr="00D33522" w14:paraId="1CE602ED" w14:textId="77777777" w:rsidTr="00826744">
        <w:trPr>
          <w:trHeight w:val="2222"/>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E6"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Resource Level Error Code</w:t>
            </w:r>
          </w:p>
        </w:tc>
        <w:tc>
          <w:tcPr>
            <w:tcW w:w="1320" w:type="dxa"/>
            <w:tcBorders>
              <w:top w:val="nil"/>
              <w:left w:val="nil"/>
              <w:bottom w:val="single" w:sz="4" w:space="0" w:color="auto"/>
              <w:right w:val="single" w:sz="4" w:space="0" w:color="auto"/>
            </w:tcBorders>
            <w:shd w:val="clear" w:color="auto" w:fill="auto"/>
            <w:noWrap/>
            <w:hideMark/>
          </w:tcPr>
          <w:p w14:paraId="1CE602E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219-220</w:t>
            </w:r>
          </w:p>
        </w:tc>
        <w:tc>
          <w:tcPr>
            <w:tcW w:w="1507" w:type="dxa"/>
            <w:tcBorders>
              <w:top w:val="nil"/>
              <w:left w:val="nil"/>
              <w:bottom w:val="single" w:sz="4" w:space="0" w:color="auto"/>
              <w:right w:val="single" w:sz="4" w:space="0" w:color="auto"/>
            </w:tcBorders>
            <w:shd w:val="clear" w:color="auto" w:fill="auto"/>
            <w:noWrap/>
            <w:hideMark/>
          </w:tcPr>
          <w:p w14:paraId="1CE602E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E9"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EA"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01 – Value is not in Valid Value Set.</w:t>
            </w:r>
          </w:p>
          <w:p w14:paraId="1CE602EB"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98 – DET or PRO record not scanned.</w:t>
            </w:r>
          </w:p>
          <w:p w14:paraId="5237061B" w14:textId="0688FE25" w:rsidR="00C55CC1" w:rsidRDefault="00C55CC1" w:rsidP="00F810EA">
            <w:pPr>
              <w:rPr>
                <w:rFonts w:ascii="Times New Roman" w:hAnsi="Times New Roman"/>
                <w:color w:val="000000"/>
              </w:rPr>
            </w:pPr>
          </w:p>
          <w:p w14:paraId="1CE602EC" w14:textId="508A83F1" w:rsidR="00F810EA" w:rsidRPr="00D33522" w:rsidRDefault="00F810EA" w:rsidP="00F810EA">
            <w:pPr>
              <w:rPr>
                <w:rFonts w:ascii="Times New Roman" w:hAnsi="Times New Roman"/>
                <w:color w:val="000000"/>
              </w:rPr>
            </w:pPr>
            <w:r w:rsidRPr="00D33522">
              <w:rPr>
                <w:rFonts w:ascii="Times New Roman" w:hAnsi="Times New Roman"/>
                <w:color w:val="000000"/>
              </w:rPr>
              <w:t>Note:</w:t>
            </w:r>
            <w:r w:rsidR="006E6196">
              <w:rPr>
                <w:rFonts w:ascii="Times New Roman" w:hAnsi="Times New Roman"/>
                <w:color w:val="000000"/>
              </w:rPr>
              <w:t xml:space="preserve"> </w:t>
            </w:r>
            <w:r w:rsidRPr="00D33522">
              <w:rPr>
                <w:rFonts w:ascii="Times New Roman" w:hAnsi="Times New Roman"/>
                <w:color w:val="000000"/>
              </w:rPr>
              <w:t>Detail record is valid if ERC = 00 or 98.</w:t>
            </w:r>
          </w:p>
        </w:tc>
      </w:tr>
      <w:tr w:rsidR="00F810EA" w:rsidRPr="00D33522" w14:paraId="1CE602F5" w14:textId="77777777" w:rsidTr="00826744">
        <w:trPr>
          <w:trHeight w:val="153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EE"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Basis of Low-Income Subsidy Denial Error Code</w:t>
            </w:r>
          </w:p>
        </w:tc>
        <w:tc>
          <w:tcPr>
            <w:tcW w:w="1320" w:type="dxa"/>
            <w:tcBorders>
              <w:top w:val="nil"/>
              <w:left w:val="nil"/>
              <w:bottom w:val="single" w:sz="4" w:space="0" w:color="auto"/>
              <w:right w:val="single" w:sz="4" w:space="0" w:color="auto"/>
            </w:tcBorders>
            <w:shd w:val="clear" w:color="auto" w:fill="auto"/>
            <w:noWrap/>
            <w:hideMark/>
          </w:tcPr>
          <w:p w14:paraId="1CE602E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221-222</w:t>
            </w:r>
          </w:p>
        </w:tc>
        <w:tc>
          <w:tcPr>
            <w:tcW w:w="1507" w:type="dxa"/>
            <w:tcBorders>
              <w:top w:val="nil"/>
              <w:left w:val="nil"/>
              <w:bottom w:val="single" w:sz="4" w:space="0" w:color="auto"/>
              <w:right w:val="single" w:sz="4" w:space="0" w:color="auto"/>
            </w:tcBorders>
            <w:shd w:val="clear" w:color="auto" w:fill="auto"/>
            <w:noWrap/>
            <w:hideMark/>
          </w:tcPr>
          <w:p w14:paraId="1CE602F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F1"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F2"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01 – Value is not in Valid Value Set.</w:t>
            </w:r>
          </w:p>
          <w:p w14:paraId="1CE602F3"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98 – DET or PRO record not scanned.</w:t>
            </w:r>
          </w:p>
          <w:p w14:paraId="6D2EF912" w14:textId="6CF49EB9" w:rsidR="00C55CC1" w:rsidRDefault="00C55CC1" w:rsidP="00F810EA">
            <w:pPr>
              <w:rPr>
                <w:rFonts w:ascii="Times New Roman" w:hAnsi="Times New Roman"/>
                <w:color w:val="000000"/>
              </w:rPr>
            </w:pPr>
          </w:p>
          <w:p w14:paraId="1CE602F4" w14:textId="7F7A07CE" w:rsidR="00F810EA" w:rsidRPr="00D33522" w:rsidRDefault="00F810EA" w:rsidP="00F810EA">
            <w:pPr>
              <w:rPr>
                <w:rFonts w:ascii="Times New Roman" w:hAnsi="Times New Roman"/>
                <w:color w:val="000000"/>
              </w:rPr>
            </w:pPr>
            <w:r w:rsidRPr="00D33522">
              <w:rPr>
                <w:rFonts w:ascii="Times New Roman" w:hAnsi="Times New Roman"/>
                <w:color w:val="000000"/>
              </w:rPr>
              <w:t>Note: Detail record is valid if ERC = 00 or 98.</w:t>
            </w:r>
          </w:p>
        </w:tc>
      </w:tr>
      <w:tr w:rsidR="00F810EA" w:rsidRPr="00D33522" w14:paraId="1CE602FD" w14:textId="77777777" w:rsidTr="00826744">
        <w:trPr>
          <w:trHeight w:val="153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F6"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Result of an Appeal Error Code</w:t>
            </w:r>
          </w:p>
        </w:tc>
        <w:tc>
          <w:tcPr>
            <w:tcW w:w="1320" w:type="dxa"/>
            <w:tcBorders>
              <w:top w:val="nil"/>
              <w:left w:val="nil"/>
              <w:bottom w:val="single" w:sz="4" w:space="0" w:color="auto"/>
              <w:right w:val="single" w:sz="4" w:space="0" w:color="auto"/>
            </w:tcBorders>
            <w:shd w:val="clear" w:color="auto" w:fill="auto"/>
            <w:noWrap/>
            <w:hideMark/>
          </w:tcPr>
          <w:p w14:paraId="1CE602F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223-224</w:t>
            </w:r>
          </w:p>
        </w:tc>
        <w:tc>
          <w:tcPr>
            <w:tcW w:w="1507" w:type="dxa"/>
            <w:tcBorders>
              <w:top w:val="nil"/>
              <w:left w:val="nil"/>
              <w:bottom w:val="single" w:sz="4" w:space="0" w:color="auto"/>
              <w:right w:val="single" w:sz="4" w:space="0" w:color="auto"/>
            </w:tcBorders>
            <w:shd w:val="clear" w:color="auto" w:fill="auto"/>
            <w:noWrap/>
            <w:hideMark/>
          </w:tcPr>
          <w:p w14:paraId="1CE602F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2F9"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2FA"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01 – Value is not in Valid Value Set.</w:t>
            </w:r>
          </w:p>
          <w:p w14:paraId="1CE602FB" w14:textId="77777777" w:rsidR="00F810EA" w:rsidRDefault="00F810EA" w:rsidP="00BB2634">
            <w:pPr>
              <w:ind w:left="545" w:hanging="540"/>
              <w:rPr>
                <w:rFonts w:ascii="Times New Roman" w:hAnsi="Times New Roman"/>
                <w:color w:val="000000"/>
              </w:rPr>
            </w:pPr>
            <w:r w:rsidRPr="00D33522">
              <w:rPr>
                <w:rFonts w:ascii="Times New Roman" w:hAnsi="Times New Roman"/>
                <w:color w:val="000000"/>
              </w:rPr>
              <w:t>98 – DET or PRO record not scanned.</w:t>
            </w:r>
          </w:p>
          <w:p w14:paraId="1CE602FC" w14:textId="3C0042F6" w:rsidR="00F810EA" w:rsidRPr="00D33522" w:rsidRDefault="004E479B" w:rsidP="00F810EA">
            <w:pPr>
              <w:rPr>
                <w:rFonts w:ascii="Times New Roman" w:hAnsi="Times New Roman"/>
                <w:color w:val="000000"/>
              </w:rPr>
            </w:pPr>
            <w:r w:rsidRPr="00D33522">
              <w:rPr>
                <w:rFonts w:ascii="Times New Roman" w:hAnsi="Times New Roman"/>
                <w:color w:val="000000"/>
              </w:rPr>
              <w:t>Note: Detail record is valid if ERC = 00 or 98.</w:t>
            </w:r>
          </w:p>
        </w:tc>
      </w:tr>
      <w:tr w:rsidR="00F810EA" w:rsidRPr="00D33522" w14:paraId="1CE60305" w14:textId="77777777" w:rsidTr="00826744">
        <w:trPr>
          <w:trHeight w:val="153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2FE"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Change to Previous Determination Error Code</w:t>
            </w:r>
          </w:p>
        </w:tc>
        <w:tc>
          <w:tcPr>
            <w:tcW w:w="1320" w:type="dxa"/>
            <w:tcBorders>
              <w:top w:val="nil"/>
              <w:left w:val="nil"/>
              <w:bottom w:val="single" w:sz="4" w:space="0" w:color="auto"/>
              <w:right w:val="single" w:sz="4" w:space="0" w:color="auto"/>
            </w:tcBorders>
            <w:shd w:val="clear" w:color="auto" w:fill="auto"/>
            <w:noWrap/>
            <w:hideMark/>
          </w:tcPr>
          <w:p w14:paraId="1CE602F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225-226</w:t>
            </w:r>
          </w:p>
        </w:tc>
        <w:tc>
          <w:tcPr>
            <w:tcW w:w="1507" w:type="dxa"/>
            <w:tcBorders>
              <w:top w:val="nil"/>
              <w:left w:val="nil"/>
              <w:bottom w:val="single" w:sz="4" w:space="0" w:color="auto"/>
              <w:right w:val="single" w:sz="4" w:space="0" w:color="auto"/>
            </w:tcBorders>
            <w:shd w:val="clear" w:color="auto" w:fill="auto"/>
            <w:noWrap/>
            <w:hideMark/>
          </w:tcPr>
          <w:p w14:paraId="1CE6030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301"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302"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01 – Value is not in Valid Value Set.</w:t>
            </w:r>
          </w:p>
          <w:p w14:paraId="1CE60303"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98 – DET or PRO record not scanned</w:t>
            </w:r>
          </w:p>
          <w:p w14:paraId="548C49D4" w14:textId="15A89B15" w:rsidR="00C55CC1" w:rsidRDefault="00C55CC1" w:rsidP="00F810EA">
            <w:pPr>
              <w:rPr>
                <w:rFonts w:ascii="Times New Roman" w:hAnsi="Times New Roman"/>
                <w:color w:val="000000"/>
              </w:rPr>
            </w:pPr>
          </w:p>
          <w:p w14:paraId="1CE60304" w14:textId="005221F7" w:rsidR="00F810EA" w:rsidRPr="00D33522" w:rsidRDefault="00F810EA" w:rsidP="00F810EA">
            <w:pPr>
              <w:rPr>
                <w:rFonts w:ascii="Times New Roman" w:hAnsi="Times New Roman"/>
                <w:color w:val="000000"/>
              </w:rPr>
            </w:pPr>
            <w:r w:rsidRPr="00D33522">
              <w:rPr>
                <w:rFonts w:ascii="Times New Roman" w:hAnsi="Times New Roman"/>
                <w:color w:val="000000"/>
              </w:rPr>
              <w:t>Note: Detail record is valid if ERC = 00 or 98.</w:t>
            </w:r>
          </w:p>
        </w:tc>
      </w:tr>
      <w:tr w:rsidR="00F810EA" w:rsidRPr="00D33522" w14:paraId="1CE6030D" w14:textId="77777777" w:rsidTr="00826744">
        <w:trPr>
          <w:trHeight w:val="1530"/>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306"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Determination Cancelled Error Code</w:t>
            </w:r>
          </w:p>
        </w:tc>
        <w:tc>
          <w:tcPr>
            <w:tcW w:w="1320" w:type="dxa"/>
            <w:tcBorders>
              <w:top w:val="nil"/>
              <w:left w:val="nil"/>
              <w:bottom w:val="single" w:sz="4" w:space="0" w:color="auto"/>
              <w:right w:val="single" w:sz="4" w:space="0" w:color="auto"/>
            </w:tcBorders>
            <w:shd w:val="clear" w:color="auto" w:fill="auto"/>
            <w:noWrap/>
            <w:hideMark/>
          </w:tcPr>
          <w:p w14:paraId="1CE6030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227-228</w:t>
            </w:r>
          </w:p>
        </w:tc>
        <w:tc>
          <w:tcPr>
            <w:tcW w:w="1507" w:type="dxa"/>
            <w:tcBorders>
              <w:top w:val="nil"/>
              <w:left w:val="nil"/>
              <w:bottom w:val="single" w:sz="4" w:space="0" w:color="auto"/>
              <w:right w:val="single" w:sz="4" w:space="0" w:color="auto"/>
            </w:tcBorders>
            <w:shd w:val="clear" w:color="auto" w:fill="auto"/>
            <w:noWrap/>
            <w:hideMark/>
          </w:tcPr>
          <w:p w14:paraId="1CE6030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nil"/>
              <w:left w:val="nil"/>
              <w:bottom w:val="single" w:sz="4" w:space="0" w:color="auto"/>
              <w:right w:val="single" w:sz="4" w:space="0" w:color="auto"/>
            </w:tcBorders>
            <w:shd w:val="clear" w:color="auto" w:fill="auto"/>
            <w:hideMark/>
          </w:tcPr>
          <w:p w14:paraId="1CE60309"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00 – Value is valid.</w:t>
            </w:r>
          </w:p>
          <w:p w14:paraId="1CE6030A"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01 – Value is not in Valid Value Set.</w:t>
            </w:r>
          </w:p>
          <w:p w14:paraId="1CE6030B"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98 – DET or PRO record not scanned.</w:t>
            </w:r>
          </w:p>
          <w:p w14:paraId="1CE6030C" w14:textId="237D0B51" w:rsidR="00F810EA" w:rsidRPr="00D33522" w:rsidRDefault="00F810EA" w:rsidP="00F810EA">
            <w:pPr>
              <w:rPr>
                <w:rFonts w:ascii="Times New Roman" w:hAnsi="Times New Roman"/>
                <w:color w:val="000000"/>
              </w:rPr>
            </w:pPr>
          </w:p>
        </w:tc>
      </w:tr>
      <w:tr w:rsidR="004E479B" w:rsidRPr="00D33522" w14:paraId="28EB1025" w14:textId="77777777" w:rsidTr="00826744">
        <w:trPr>
          <w:trHeight w:val="863"/>
          <w:jc w:val="center"/>
        </w:trPr>
        <w:tc>
          <w:tcPr>
            <w:tcW w:w="3648" w:type="dxa"/>
            <w:tcBorders>
              <w:top w:val="nil"/>
              <w:left w:val="single" w:sz="4" w:space="0" w:color="auto"/>
              <w:bottom w:val="single" w:sz="4" w:space="0" w:color="auto"/>
              <w:right w:val="single" w:sz="4" w:space="0" w:color="auto"/>
            </w:tcBorders>
            <w:shd w:val="clear" w:color="auto" w:fill="auto"/>
          </w:tcPr>
          <w:p w14:paraId="6628603F" w14:textId="77777777" w:rsidR="004E479B" w:rsidRDefault="004E479B" w:rsidP="00F810EA">
            <w:pPr>
              <w:rPr>
                <w:rFonts w:ascii="Times New Roman" w:hAnsi="Times New Roman"/>
                <w:color w:val="000000"/>
              </w:rPr>
            </w:pPr>
            <w:r w:rsidRPr="00D33522">
              <w:rPr>
                <w:rFonts w:ascii="Times New Roman" w:hAnsi="Times New Roman"/>
                <w:color w:val="000000"/>
              </w:rPr>
              <w:lastRenderedPageBreak/>
              <w:t>Determination Cancelled Error Code</w:t>
            </w:r>
          </w:p>
          <w:p w14:paraId="3E96B80B" w14:textId="36014A45" w:rsidR="004E479B" w:rsidRPr="00D33522" w:rsidRDefault="004E479B" w:rsidP="00F810EA">
            <w:pPr>
              <w:rPr>
                <w:rFonts w:ascii="Times New Roman" w:hAnsi="Times New Roman"/>
                <w:color w:val="000000"/>
              </w:rPr>
            </w:pPr>
            <w:r>
              <w:rPr>
                <w:rFonts w:ascii="Times New Roman" w:hAnsi="Times New Roman"/>
                <w:color w:val="000000"/>
              </w:rPr>
              <w:t>Cont.</w:t>
            </w:r>
          </w:p>
        </w:tc>
        <w:tc>
          <w:tcPr>
            <w:tcW w:w="1320" w:type="dxa"/>
            <w:tcBorders>
              <w:top w:val="nil"/>
              <w:left w:val="nil"/>
              <w:bottom w:val="single" w:sz="4" w:space="0" w:color="auto"/>
              <w:right w:val="single" w:sz="4" w:space="0" w:color="auto"/>
            </w:tcBorders>
            <w:shd w:val="clear" w:color="auto" w:fill="auto"/>
            <w:noWrap/>
          </w:tcPr>
          <w:p w14:paraId="371F56DD" w14:textId="77777777" w:rsidR="004E479B" w:rsidRPr="00D33522" w:rsidRDefault="004E479B" w:rsidP="00F810EA">
            <w:pPr>
              <w:jc w:val="center"/>
              <w:rPr>
                <w:rFonts w:ascii="Times New Roman" w:hAnsi="Times New Roman"/>
                <w:color w:val="000000"/>
              </w:rPr>
            </w:pPr>
          </w:p>
        </w:tc>
        <w:tc>
          <w:tcPr>
            <w:tcW w:w="1507" w:type="dxa"/>
            <w:tcBorders>
              <w:top w:val="nil"/>
              <w:left w:val="nil"/>
              <w:bottom w:val="single" w:sz="4" w:space="0" w:color="auto"/>
              <w:right w:val="single" w:sz="4" w:space="0" w:color="auto"/>
            </w:tcBorders>
            <w:shd w:val="clear" w:color="auto" w:fill="auto"/>
            <w:noWrap/>
          </w:tcPr>
          <w:p w14:paraId="48542018" w14:textId="77777777" w:rsidR="004E479B" w:rsidRPr="00D33522" w:rsidRDefault="004E479B" w:rsidP="00F810EA">
            <w:pPr>
              <w:jc w:val="center"/>
              <w:rPr>
                <w:rFonts w:ascii="Times New Roman" w:hAnsi="Times New Roman"/>
                <w:color w:val="000000"/>
              </w:rPr>
            </w:pPr>
          </w:p>
        </w:tc>
        <w:tc>
          <w:tcPr>
            <w:tcW w:w="3101" w:type="dxa"/>
            <w:tcBorders>
              <w:top w:val="nil"/>
              <w:left w:val="nil"/>
              <w:bottom w:val="single" w:sz="4" w:space="0" w:color="auto"/>
              <w:right w:val="single" w:sz="4" w:space="0" w:color="auto"/>
            </w:tcBorders>
            <w:shd w:val="clear" w:color="auto" w:fill="auto"/>
          </w:tcPr>
          <w:p w14:paraId="5E602151" w14:textId="6CD1A3F5" w:rsidR="004E479B" w:rsidRPr="00D33522" w:rsidRDefault="004E479B" w:rsidP="00F810EA">
            <w:pPr>
              <w:rPr>
                <w:rFonts w:ascii="Times New Roman" w:hAnsi="Times New Roman"/>
                <w:color w:val="000000"/>
              </w:rPr>
            </w:pPr>
            <w:r w:rsidRPr="00D33522">
              <w:rPr>
                <w:rFonts w:ascii="Times New Roman" w:hAnsi="Times New Roman"/>
                <w:color w:val="000000"/>
              </w:rPr>
              <w:t>Note: Detail record is valid if ERC = 00 or 98.</w:t>
            </w:r>
          </w:p>
        </w:tc>
      </w:tr>
      <w:tr w:rsidR="00F810EA" w:rsidRPr="00D33522" w14:paraId="1CE6031D" w14:textId="77777777" w:rsidTr="00826744">
        <w:trPr>
          <w:trHeight w:val="6799"/>
          <w:jc w:val="center"/>
        </w:trPr>
        <w:tc>
          <w:tcPr>
            <w:tcW w:w="3648" w:type="dxa"/>
            <w:tcBorders>
              <w:top w:val="nil"/>
              <w:left w:val="single" w:sz="4" w:space="0" w:color="auto"/>
              <w:bottom w:val="single" w:sz="4" w:space="0" w:color="auto"/>
              <w:right w:val="single" w:sz="4" w:space="0" w:color="auto"/>
            </w:tcBorders>
            <w:shd w:val="clear" w:color="auto" w:fill="auto"/>
            <w:hideMark/>
          </w:tcPr>
          <w:p w14:paraId="1CE6030E"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 xml:space="preserve">Record Return Summary Code </w:t>
            </w:r>
          </w:p>
        </w:tc>
        <w:tc>
          <w:tcPr>
            <w:tcW w:w="1320" w:type="dxa"/>
            <w:tcBorders>
              <w:top w:val="nil"/>
              <w:left w:val="nil"/>
              <w:bottom w:val="single" w:sz="4" w:space="0" w:color="auto"/>
              <w:right w:val="single" w:sz="4" w:space="0" w:color="auto"/>
            </w:tcBorders>
            <w:shd w:val="clear" w:color="auto" w:fill="auto"/>
            <w:noWrap/>
            <w:hideMark/>
          </w:tcPr>
          <w:p w14:paraId="1CE6030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229-234</w:t>
            </w:r>
          </w:p>
        </w:tc>
        <w:tc>
          <w:tcPr>
            <w:tcW w:w="1507" w:type="dxa"/>
            <w:tcBorders>
              <w:top w:val="nil"/>
              <w:left w:val="nil"/>
              <w:bottom w:val="single" w:sz="4" w:space="0" w:color="auto"/>
              <w:right w:val="single" w:sz="4" w:space="0" w:color="auto"/>
            </w:tcBorders>
            <w:shd w:val="clear" w:color="auto" w:fill="auto"/>
            <w:noWrap/>
            <w:hideMark/>
          </w:tcPr>
          <w:p w14:paraId="1CE6031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X(06)</w:t>
            </w:r>
          </w:p>
        </w:tc>
        <w:tc>
          <w:tcPr>
            <w:tcW w:w="3101" w:type="dxa"/>
            <w:tcBorders>
              <w:top w:val="nil"/>
              <w:left w:val="nil"/>
              <w:bottom w:val="single" w:sz="4" w:space="0" w:color="auto"/>
              <w:right w:val="single" w:sz="4" w:space="0" w:color="auto"/>
            </w:tcBorders>
            <w:shd w:val="clear" w:color="auto" w:fill="auto"/>
            <w:hideMark/>
          </w:tcPr>
          <w:p w14:paraId="1CE60311" w14:textId="77777777" w:rsidR="00F810EA" w:rsidRDefault="00F810EA" w:rsidP="00F810EA">
            <w:pPr>
              <w:rPr>
                <w:rFonts w:ascii="Times New Roman" w:hAnsi="Times New Roman"/>
                <w:color w:val="000000"/>
              </w:rPr>
            </w:pPr>
            <w:r w:rsidRPr="00D33522">
              <w:rPr>
                <w:rFonts w:ascii="Times New Roman" w:hAnsi="Times New Roman"/>
                <w:color w:val="000000"/>
              </w:rPr>
              <w:t>This field is an assessment of the detail record.</w:t>
            </w:r>
            <w:r w:rsidRPr="00D33522">
              <w:rPr>
                <w:rFonts w:ascii="Times New Roman" w:hAnsi="Times New Roman"/>
                <w:color w:val="000000"/>
              </w:rPr>
              <w:br w:type="page"/>
            </w:r>
            <w:r w:rsidRPr="00D33522">
              <w:rPr>
                <w:rFonts w:ascii="Times New Roman" w:hAnsi="Times New Roman"/>
                <w:color w:val="000000"/>
              </w:rPr>
              <w:br w:type="page"/>
            </w:r>
          </w:p>
          <w:p w14:paraId="0C934FC4" w14:textId="77777777" w:rsidR="00C55CC1" w:rsidRPr="00D33522" w:rsidRDefault="00C55CC1" w:rsidP="00F810EA">
            <w:pPr>
              <w:rPr>
                <w:rFonts w:ascii="Times New Roman" w:hAnsi="Times New Roman"/>
                <w:color w:val="000000"/>
              </w:rPr>
            </w:pPr>
          </w:p>
          <w:p w14:paraId="1CE60312" w14:textId="4AEC79E3" w:rsidR="00F810EA" w:rsidRPr="00D33522" w:rsidRDefault="00F810EA" w:rsidP="00F810EA">
            <w:pPr>
              <w:rPr>
                <w:rFonts w:ascii="Times New Roman" w:hAnsi="Times New Roman"/>
                <w:color w:val="000000"/>
              </w:rPr>
            </w:pPr>
            <w:r w:rsidRPr="00D33522">
              <w:rPr>
                <w:rFonts w:ascii="Times New Roman" w:hAnsi="Times New Roman"/>
                <w:b/>
                <w:color w:val="000000"/>
                <w:u w:val="single"/>
              </w:rPr>
              <w:t>000000</w:t>
            </w:r>
            <w:r w:rsidRPr="00D33522">
              <w:rPr>
                <w:rFonts w:ascii="Times New Roman" w:hAnsi="Times New Roman"/>
                <w:color w:val="000000"/>
              </w:rPr>
              <w:t xml:space="preserve">: </w:t>
            </w:r>
            <w:r w:rsidR="00917F73">
              <w:rPr>
                <w:rFonts w:ascii="Times New Roman" w:hAnsi="Times New Roman"/>
                <w:color w:val="000000"/>
              </w:rPr>
              <w:t xml:space="preserve">DET, PRO or LIS record </w:t>
            </w:r>
            <w:r w:rsidRPr="00D33522">
              <w:rPr>
                <w:rFonts w:ascii="Times New Roman" w:hAnsi="Times New Roman"/>
                <w:color w:val="000000"/>
              </w:rPr>
              <w:t>is accepted with no errors or warnings.</w:t>
            </w:r>
            <w:r w:rsidRPr="00D33522">
              <w:rPr>
                <w:rFonts w:ascii="Times New Roman" w:hAnsi="Times New Roman"/>
                <w:color w:val="000000"/>
              </w:rPr>
              <w:br w:type="page"/>
            </w:r>
          </w:p>
          <w:p w14:paraId="1CE60313" w14:textId="6D0CD4A6" w:rsidR="00F810EA" w:rsidRPr="00D33522" w:rsidRDefault="00F810EA" w:rsidP="00F810EA">
            <w:pPr>
              <w:rPr>
                <w:rFonts w:ascii="Times New Roman" w:hAnsi="Times New Roman"/>
                <w:color w:val="000000"/>
              </w:rPr>
            </w:pPr>
            <w:r w:rsidRPr="00D33522">
              <w:rPr>
                <w:rFonts w:ascii="Times New Roman" w:hAnsi="Times New Roman"/>
                <w:b/>
                <w:color w:val="000000"/>
                <w:u w:val="single"/>
              </w:rPr>
              <w:t>000001</w:t>
            </w:r>
            <w:r w:rsidRPr="00D33522">
              <w:rPr>
                <w:rFonts w:ascii="Times New Roman" w:hAnsi="Times New Roman"/>
                <w:color w:val="000000"/>
              </w:rPr>
              <w:t xml:space="preserve">: </w:t>
            </w:r>
            <w:r w:rsidR="00AD3E37">
              <w:rPr>
                <w:rFonts w:ascii="Times New Roman" w:hAnsi="Times New Roman"/>
                <w:color w:val="000000"/>
              </w:rPr>
              <w:t>DET, PRO or LIS r</w:t>
            </w:r>
            <w:r w:rsidRPr="00D33522">
              <w:rPr>
                <w:rFonts w:ascii="Times New Roman" w:hAnsi="Times New Roman"/>
                <w:color w:val="000000"/>
              </w:rPr>
              <w:t>ecord is accepted with warnings.</w:t>
            </w:r>
            <w:r w:rsidRPr="00D33522">
              <w:rPr>
                <w:rFonts w:ascii="Times New Roman" w:hAnsi="Times New Roman"/>
                <w:color w:val="000000"/>
              </w:rPr>
              <w:br w:type="page"/>
            </w:r>
            <w:r w:rsidRPr="00D33522">
              <w:rPr>
                <w:rFonts w:ascii="Times New Roman" w:hAnsi="Times New Roman"/>
                <w:color w:val="000000"/>
              </w:rPr>
              <w:br w:type="page"/>
            </w:r>
          </w:p>
          <w:p w14:paraId="1CE60314" w14:textId="2046E6AF" w:rsidR="00F810EA" w:rsidRPr="00D33522" w:rsidRDefault="00F810EA" w:rsidP="00F810EA">
            <w:pPr>
              <w:rPr>
                <w:rFonts w:ascii="Times New Roman" w:hAnsi="Times New Roman"/>
                <w:color w:val="000000"/>
              </w:rPr>
            </w:pPr>
            <w:r w:rsidRPr="00D33522">
              <w:rPr>
                <w:rFonts w:ascii="Times New Roman" w:hAnsi="Times New Roman"/>
                <w:b/>
                <w:color w:val="000000"/>
                <w:u w:val="single"/>
              </w:rPr>
              <w:t>000002:</w:t>
            </w:r>
            <w:r w:rsidRPr="00D33522">
              <w:rPr>
                <w:rFonts w:ascii="Times New Roman" w:hAnsi="Times New Roman"/>
                <w:color w:val="000000"/>
              </w:rPr>
              <w:t xml:space="preserve"> </w:t>
            </w:r>
            <w:r w:rsidR="00AD3E37">
              <w:rPr>
                <w:rFonts w:ascii="Times New Roman" w:hAnsi="Times New Roman"/>
                <w:color w:val="000000"/>
              </w:rPr>
              <w:t>Detail r</w:t>
            </w:r>
            <w:r w:rsidRPr="00D33522">
              <w:rPr>
                <w:rFonts w:ascii="Times New Roman" w:hAnsi="Times New Roman"/>
                <w:color w:val="000000"/>
              </w:rPr>
              <w:t>ecord is rejected because Record Identification Code is not DET, PRO or LIS.</w:t>
            </w:r>
          </w:p>
          <w:p w14:paraId="1CE60315" w14:textId="5B0C7D26" w:rsidR="00F810EA" w:rsidRPr="00D33522" w:rsidRDefault="00F810EA" w:rsidP="00F810EA">
            <w:pPr>
              <w:rPr>
                <w:rFonts w:ascii="Times New Roman" w:hAnsi="Times New Roman"/>
                <w:color w:val="000000"/>
              </w:rPr>
            </w:pPr>
            <w:r w:rsidRPr="00D33522">
              <w:rPr>
                <w:rFonts w:ascii="Times New Roman" w:hAnsi="Times New Roman"/>
                <w:color w:val="000000"/>
              </w:rPr>
              <w:br w:type="page"/>
            </w:r>
            <w:r w:rsidRPr="00D33522">
              <w:rPr>
                <w:rFonts w:ascii="Times New Roman" w:hAnsi="Times New Roman"/>
                <w:b/>
                <w:color w:val="000000"/>
                <w:u w:val="single"/>
              </w:rPr>
              <w:t>000003</w:t>
            </w:r>
            <w:r w:rsidRPr="00D33522">
              <w:rPr>
                <w:rFonts w:ascii="Times New Roman" w:hAnsi="Times New Roman"/>
                <w:color w:val="000000"/>
              </w:rPr>
              <w:t xml:space="preserve">: </w:t>
            </w:r>
            <w:r w:rsidR="00A856E2">
              <w:rPr>
                <w:rFonts w:ascii="Times New Roman" w:hAnsi="Times New Roman"/>
                <w:color w:val="000000"/>
              </w:rPr>
              <w:t>DET, PRO or LIS r</w:t>
            </w:r>
            <w:r w:rsidRPr="00D33522">
              <w:rPr>
                <w:rFonts w:ascii="Times New Roman" w:hAnsi="Times New Roman"/>
                <w:color w:val="000000"/>
              </w:rPr>
              <w:t>ecord is rejected because it was not matched.</w:t>
            </w:r>
          </w:p>
          <w:p w14:paraId="1CE60316"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 xml:space="preserve"> (May indicate a mismatch on the submitted date of birth.)</w:t>
            </w:r>
          </w:p>
          <w:p w14:paraId="1CE60317" w14:textId="28E05805" w:rsidR="00F810EA" w:rsidRPr="00D33522" w:rsidRDefault="00F810EA" w:rsidP="00F810EA">
            <w:pPr>
              <w:rPr>
                <w:rFonts w:ascii="Times New Roman" w:hAnsi="Times New Roman"/>
                <w:color w:val="000000"/>
              </w:rPr>
            </w:pPr>
            <w:r w:rsidRPr="00D33522">
              <w:rPr>
                <w:rFonts w:ascii="Times New Roman" w:hAnsi="Times New Roman"/>
                <w:b/>
                <w:color w:val="000000"/>
                <w:u w:val="single"/>
              </w:rPr>
              <w:t>000004</w:t>
            </w:r>
            <w:r w:rsidRPr="00D33522">
              <w:rPr>
                <w:rFonts w:ascii="Times New Roman" w:hAnsi="Times New Roman"/>
                <w:color w:val="000000"/>
              </w:rPr>
              <w:t xml:space="preserve">: </w:t>
            </w:r>
            <w:r w:rsidR="00AD3E37">
              <w:rPr>
                <w:rFonts w:ascii="Times New Roman" w:hAnsi="Times New Roman"/>
                <w:color w:val="000000"/>
              </w:rPr>
              <w:t>DET r</w:t>
            </w:r>
            <w:r w:rsidRPr="00D33522">
              <w:rPr>
                <w:rFonts w:ascii="Times New Roman" w:hAnsi="Times New Roman"/>
                <w:color w:val="000000"/>
              </w:rPr>
              <w:t xml:space="preserve">ecord is rejected: record has no entry in required field or has entry that </w:t>
            </w:r>
            <w:r w:rsidR="006E6196">
              <w:rPr>
                <w:rFonts w:ascii="Times New Roman" w:hAnsi="Times New Roman"/>
                <w:color w:val="000000"/>
              </w:rPr>
              <w:t>does not pass validation edits.</w:t>
            </w:r>
          </w:p>
          <w:p w14:paraId="1CE60318" w14:textId="54BE8DA4" w:rsidR="00F810EA" w:rsidRPr="00D33522" w:rsidRDefault="00F810EA" w:rsidP="00F810EA">
            <w:pPr>
              <w:rPr>
                <w:rFonts w:ascii="Times New Roman" w:hAnsi="Times New Roman"/>
                <w:color w:val="000000"/>
              </w:rPr>
            </w:pPr>
            <w:r w:rsidRPr="00D33522">
              <w:rPr>
                <w:rFonts w:ascii="Times New Roman" w:hAnsi="Times New Roman"/>
                <w:b/>
                <w:color w:val="000000"/>
                <w:u w:val="single"/>
              </w:rPr>
              <w:t>000005</w:t>
            </w:r>
            <w:r w:rsidRPr="00D33522">
              <w:rPr>
                <w:rFonts w:ascii="Times New Roman" w:hAnsi="Times New Roman"/>
                <w:color w:val="000000"/>
              </w:rPr>
              <w:t xml:space="preserve">: </w:t>
            </w:r>
            <w:r w:rsidR="00AD3E37">
              <w:rPr>
                <w:rFonts w:ascii="Times New Roman" w:hAnsi="Times New Roman"/>
                <w:color w:val="000000"/>
              </w:rPr>
              <w:t>LIS r</w:t>
            </w:r>
            <w:r w:rsidRPr="00D33522">
              <w:rPr>
                <w:rFonts w:ascii="Times New Roman" w:hAnsi="Times New Roman"/>
                <w:color w:val="000000"/>
              </w:rPr>
              <w:t>ecord is rejected: record has no entry in required field or has entry that does not pass validation edits.</w:t>
            </w:r>
          </w:p>
          <w:p w14:paraId="1CE60319" w14:textId="740BA0D6" w:rsidR="00F810EA" w:rsidRPr="00D33522" w:rsidRDefault="00F810EA" w:rsidP="00F810EA">
            <w:pPr>
              <w:rPr>
                <w:rFonts w:ascii="Times New Roman" w:hAnsi="Times New Roman"/>
                <w:color w:val="000000"/>
              </w:rPr>
            </w:pPr>
            <w:r w:rsidRPr="00D33522">
              <w:rPr>
                <w:rFonts w:ascii="Times New Roman" w:hAnsi="Times New Roman"/>
                <w:color w:val="000000"/>
              </w:rPr>
              <w:br w:type="page"/>
            </w:r>
            <w:r w:rsidRPr="00D33522">
              <w:rPr>
                <w:rFonts w:ascii="Times New Roman" w:hAnsi="Times New Roman"/>
                <w:b/>
                <w:color w:val="000000"/>
                <w:u w:val="single"/>
              </w:rPr>
              <w:t>000006:</w:t>
            </w:r>
            <w:r w:rsidRPr="00D33522">
              <w:rPr>
                <w:rFonts w:ascii="Times New Roman" w:hAnsi="Times New Roman"/>
                <w:color w:val="000000"/>
              </w:rPr>
              <w:t xml:space="preserve"> </w:t>
            </w:r>
            <w:r w:rsidR="00AD3E37">
              <w:rPr>
                <w:rFonts w:ascii="Times New Roman" w:hAnsi="Times New Roman"/>
                <w:color w:val="000000"/>
              </w:rPr>
              <w:t>DET r</w:t>
            </w:r>
            <w:r w:rsidRPr="00D33522">
              <w:rPr>
                <w:rFonts w:ascii="Times New Roman" w:hAnsi="Times New Roman"/>
                <w:color w:val="000000"/>
              </w:rPr>
              <w:t xml:space="preserve">ecord is rejected: </w:t>
            </w:r>
            <w:r w:rsidR="00AD3E37">
              <w:rPr>
                <w:rFonts w:ascii="Times New Roman" w:hAnsi="Times New Roman"/>
                <w:color w:val="000000"/>
              </w:rPr>
              <w:t xml:space="preserve">record </w:t>
            </w:r>
            <w:r w:rsidRPr="00D33522">
              <w:rPr>
                <w:rFonts w:ascii="Times New Roman" w:hAnsi="Times New Roman"/>
                <w:color w:val="000000"/>
              </w:rPr>
              <w:t>is a duplicate of another DET record.</w:t>
            </w:r>
            <w:r w:rsidRPr="00D33522">
              <w:rPr>
                <w:rFonts w:ascii="Times New Roman" w:hAnsi="Times New Roman"/>
                <w:color w:val="000000"/>
              </w:rPr>
              <w:br w:type="page"/>
            </w:r>
          </w:p>
          <w:p w14:paraId="1CE6031A" w14:textId="3D6541F1" w:rsidR="00F810EA" w:rsidRPr="00D33522" w:rsidRDefault="00F810EA" w:rsidP="00F810EA">
            <w:pPr>
              <w:rPr>
                <w:rFonts w:ascii="Times New Roman" w:hAnsi="Times New Roman"/>
                <w:color w:val="000000"/>
              </w:rPr>
            </w:pPr>
            <w:r w:rsidRPr="00D33522">
              <w:rPr>
                <w:rFonts w:ascii="Times New Roman" w:hAnsi="Times New Roman"/>
                <w:b/>
                <w:color w:val="000000"/>
                <w:u w:val="single"/>
              </w:rPr>
              <w:t>000007</w:t>
            </w:r>
            <w:r w:rsidRPr="00D33522">
              <w:rPr>
                <w:rFonts w:ascii="Times New Roman" w:hAnsi="Times New Roman"/>
                <w:color w:val="000000"/>
              </w:rPr>
              <w:t xml:space="preserve">: </w:t>
            </w:r>
            <w:r w:rsidR="00AD3E37">
              <w:rPr>
                <w:rFonts w:ascii="Times New Roman" w:hAnsi="Times New Roman"/>
                <w:color w:val="000000"/>
              </w:rPr>
              <w:t>LIS r</w:t>
            </w:r>
            <w:r w:rsidRPr="00D33522">
              <w:rPr>
                <w:rFonts w:ascii="Times New Roman" w:hAnsi="Times New Roman"/>
                <w:color w:val="000000"/>
              </w:rPr>
              <w:t xml:space="preserve">ecord is rejected: </w:t>
            </w:r>
            <w:r w:rsidR="00AD3E37">
              <w:rPr>
                <w:rFonts w:ascii="Times New Roman" w:hAnsi="Times New Roman"/>
                <w:color w:val="000000"/>
              </w:rPr>
              <w:t>r</w:t>
            </w:r>
            <w:r w:rsidRPr="00D33522">
              <w:rPr>
                <w:rFonts w:ascii="Times New Roman" w:hAnsi="Times New Roman"/>
                <w:color w:val="000000"/>
              </w:rPr>
              <w:t>ecord is a duplicate of another LIS record.</w:t>
            </w:r>
          </w:p>
          <w:p w14:paraId="1CE6031B" w14:textId="31E7B636" w:rsidR="00F810EA" w:rsidRPr="00D33522" w:rsidRDefault="00F810EA" w:rsidP="00F810EA">
            <w:pPr>
              <w:rPr>
                <w:rFonts w:ascii="Times New Roman" w:hAnsi="Times New Roman"/>
                <w:color w:val="000000"/>
              </w:rPr>
            </w:pPr>
            <w:r w:rsidRPr="00D33522">
              <w:rPr>
                <w:rFonts w:ascii="Times New Roman" w:hAnsi="Times New Roman"/>
                <w:color w:val="000000"/>
              </w:rPr>
              <w:br w:type="page"/>
            </w:r>
            <w:r w:rsidRPr="00D33522">
              <w:rPr>
                <w:rFonts w:ascii="Times New Roman" w:hAnsi="Times New Roman"/>
                <w:b/>
                <w:color w:val="000000"/>
                <w:u w:val="single"/>
              </w:rPr>
              <w:t>000009</w:t>
            </w:r>
            <w:r w:rsidRPr="00D33522">
              <w:rPr>
                <w:rFonts w:ascii="Times New Roman" w:hAnsi="Times New Roman"/>
                <w:color w:val="000000"/>
              </w:rPr>
              <w:t xml:space="preserve">: </w:t>
            </w:r>
            <w:r w:rsidR="00AD3E37">
              <w:rPr>
                <w:rFonts w:ascii="Times New Roman" w:hAnsi="Times New Roman"/>
                <w:color w:val="000000"/>
              </w:rPr>
              <w:t>PRO r</w:t>
            </w:r>
            <w:r w:rsidRPr="00D33522">
              <w:rPr>
                <w:rFonts w:ascii="Times New Roman" w:hAnsi="Times New Roman"/>
                <w:color w:val="000000"/>
              </w:rPr>
              <w:t xml:space="preserve">ecord is rejected: </w:t>
            </w:r>
            <w:r w:rsidR="00AD3E37">
              <w:rPr>
                <w:rFonts w:ascii="Times New Roman" w:hAnsi="Times New Roman"/>
                <w:color w:val="000000"/>
              </w:rPr>
              <w:t>r</w:t>
            </w:r>
            <w:r w:rsidRPr="00D33522">
              <w:rPr>
                <w:rFonts w:ascii="Times New Roman" w:hAnsi="Times New Roman"/>
                <w:color w:val="000000"/>
              </w:rPr>
              <w:t>ecord has no entry in required field or has entry that does not pass validation edits.</w:t>
            </w:r>
          </w:p>
          <w:p w14:paraId="1CE6031C" w14:textId="182D88C8" w:rsidR="002A1374" w:rsidRDefault="00F810EA" w:rsidP="002A1374">
            <w:pPr>
              <w:tabs>
                <w:tab w:val="center" w:pos="1422"/>
              </w:tabs>
              <w:rPr>
                <w:rFonts w:ascii="Times New Roman" w:hAnsi="Times New Roman"/>
                <w:color w:val="000000"/>
              </w:rPr>
            </w:pPr>
            <w:r w:rsidRPr="00D33522">
              <w:rPr>
                <w:rFonts w:ascii="Times New Roman" w:hAnsi="Times New Roman"/>
                <w:b/>
                <w:color w:val="000000"/>
                <w:u w:val="single"/>
              </w:rPr>
              <w:t>000</w:t>
            </w:r>
            <w:r w:rsidR="00532648">
              <w:rPr>
                <w:rFonts w:ascii="Times New Roman" w:hAnsi="Times New Roman"/>
                <w:b/>
                <w:color w:val="000000"/>
                <w:u w:val="single"/>
              </w:rPr>
              <w:t>0</w:t>
            </w:r>
            <w:r w:rsidRPr="00D33522">
              <w:rPr>
                <w:rFonts w:ascii="Times New Roman" w:hAnsi="Times New Roman"/>
                <w:b/>
                <w:color w:val="000000"/>
                <w:u w:val="single"/>
              </w:rPr>
              <w:t>10</w:t>
            </w:r>
            <w:r w:rsidRPr="00D33522">
              <w:rPr>
                <w:rFonts w:ascii="Times New Roman" w:hAnsi="Times New Roman"/>
                <w:color w:val="000000"/>
              </w:rPr>
              <w:t xml:space="preserve">: </w:t>
            </w:r>
            <w:r w:rsidR="00AD3E37">
              <w:rPr>
                <w:rFonts w:ascii="Times New Roman" w:hAnsi="Times New Roman"/>
                <w:color w:val="000000"/>
              </w:rPr>
              <w:t>PRO r</w:t>
            </w:r>
            <w:r w:rsidRPr="00D33522">
              <w:rPr>
                <w:rFonts w:ascii="Times New Roman" w:hAnsi="Times New Roman"/>
                <w:color w:val="000000"/>
              </w:rPr>
              <w:t>ecord is</w:t>
            </w:r>
            <w:r w:rsidR="00C62F7F">
              <w:rPr>
                <w:rFonts w:ascii="Times New Roman" w:hAnsi="Times New Roman"/>
                <w:color w:val="000000"/>
              </w:rPr>
              <w:t xml:space="preserve"> </w:t>
            </w:r>
            <w:r w:rsidR="007B1FB5">
              <w:rPr>
                <w:rFonts w:ascii="Times New Roman" w:hAnsi="Times New Roman"/>
                <w:color w:val="000000"/>
              </w:rPr>
              <w:t>rejected</w:t>
            </w:r>
            <w:r w:rsidRPr="00D33522">
              <w:rPr>
                <w:rFonts w:ascii="Times New Roman" w:hAnsi="Times New Roman"/>
                <w:color w:val="000000"/>
              </w:rPr>
              <w:t xml:space="preserve">: </w:t>
            </w:r>
            <w:r w:rsidR="00AD3E37">
              <w:rPr>
                <w:rFonts w:ascii="Times New Roman" w:hAnsi="Times New Roman"/>
                <w:color w:val="000000"/>
              </w:rPr>
              <w:t xml:space="preserve">record </w:t>
            </w:r>
            <w:r w:rsidRPr="00D33522">
              <w:rPr>
                <w:rFonts w:ascii="Times New Roman" w:hAnsi="Times New Roman"/>
                <w:color w:val="000000"/>
              </w:rPr>
              <w:t>is a duplicate of another PRO record.</w:t>
            </w:r>
            <w:r w:rsidRPr="00D33522">
              <w:rPr>
                <w:rFonts w:ascii="Times New Roman" w:hAnsi="Times New Roman"/>
                <w:color w:val="000000"/>
              </w:rPr>
              <w:br w:type="page"/>
            </w:r>
          </w:p>
        </w:tc>
      </w:tr>
      <w:tr w:rsidR="00F810EA" w:rsidRPr="00D33522" w14:paraId="1CE60323" w14:textId="77777777" w:rsidTr="00826744">
        <w:trPr>
          <w:trHeight w:val="1223"/>
          <w:jc w:val="center"/>
        </w:trPr>
        <w:tc>
          <w:tcPr>
            <w:tcW w:w="3648" w:type="dxa"/>
            <w:tcBorders>
              <w:top w:val="single" w:sz="4" w:space="0" w:color="auto"/>
              <w:left w:val="single" w:sz="4" w:space="0" w:color="auto"/>
              <w:bottom w:val="single" w:sz="6" w:space="0" w:color="auto"/>
              <w:right w:val="single" w:sz="6" w:space="0" w:color="auto"/>
            </w:tcBorders>
            <w:shd w:val="clear" w:color="auto" w:fill="auto"/>
            <w:hideMark/>
          </w:tcPr>
          <w:p w14:paraId="334018DB" w14:textId="77777777" w:rsidR="00F810EA" w:rsidRDefault="00C55CC1" w:rsidP="00F810EA">
            <w:pPr>
              <w:rPr>
                <w:rFonts w:ascii="Times New Roman" w:hAnsi="Times New Roman"/>
                <w:color w:val="000000"/>
              </w:rPr>
            </w:pPr>
            <w:r w:rsidRPr="00C55CC1">
              <w:rPr>
                <w:rFonts w:ascii="Times New Roman" w:hAnsi="Times New Roman"/>
                <w:color w:val="000000"/>
              </w:rPr>
              <w:lastRenderedPageBreak/>
              <w:t>Record Return Summary Code</w:t>
            </w:r>
          </w:p>
          <w:p w14:paraId="1CE6031E" w14:textId="3D065529" w:rsidR="00C55CC1" w:rsidRPr="00D33522" w:rsidRDefault="00C55CC1" w:rsidP="00F810EA">
            <w:pPr>
              <w:rPr>
                <w:rFonts w:ascii="Times New Roman" w:hAnsi="Times New Roman"/>
                <w:color w:val="000000"/>
              </w:rPr>
            </w:pPr>
            <w:r>
              <w:rPr>
                <w:rFonts w:ascii="Times New Roman" w:hAnsi="Times New Roman"/>
                <w:color w:val="000000"/>
              </w:rPr>
              <w:t>Cont.</w:t>
            </w:r>
          </w:p>
        </w:tc>
        <w:tc>
          <w:tcPr>
            <w:tcW w:w="1320" w:type="dxa"/>
            <w:tcBorders>
              <w:top w:val="single" w:sz="4" w:space="0" w:color="auto"/>
              <w:left w:val="single" w:sz="6" w:space="0" w:color="auto"/>
              <w:bottom w:val="single" w:sz="6" w:space="0" w:color="auto"/>
              <w:right w:val="single" w:sz="6" w:space="0" w:color="auto"/>
            </w:tcBorders>
            <w:shd w:val="clear" w:color="auto" w:fill="auto"/>
            <w:noWrap/>
            <w:hideMark/>
          </w:tcPr>
          <w:p w14:paraId="1CE6031F" w14:textId="77777777" w:rsidR="00F810EA" w:rsidRPr="00D33522" w:rsidRDefault="00F810EA" w:rsidP="00F810EA">
            <w:pPr>
              <w:jc w:val="center"/>
              <w:rPr>
                <w:rFonts w:ascii="Times New Roman" w:hAnsi="Times New Roman"/>
                <w:color w:val="000000"/>
              </w:rPr>
            </w:pPr>
          </w:p>
        </w:tc>
        <w:tc>
          <w:tcPr>
            <w:tcW w:w="1507" w:type="dxa"/>
            <w:tcBorders>
              <w:top w:val="single" w:sz="4" w:space="0" w:color="auto"/>
              <w:left w:val="single" w:sz="6" w:space="0" w:color="auto"/>
              <w:bottom w:val="single" w:sz="6" w:space="0" w:color="auto"/>
              <w:right w:val="single" w:sz="6" w:space="0" w:color="auto"/>
            </w:tcBorders>
            <w:shd w:val="clear" w:color="auto" w:fill="auto"/>
            <w:noWrap/>
            <w:hideMark/>
          </w:tcPr>
          <w:p w14:paraId="1CE60320" w14:textId="77777777" w:rsidR="00F810EA" w:rsidRPr="00D33522" w:rsidRDefault="00F810EA" w:rsidP="00F810EA">
            <w:pPr>
              <w:jc w:val="center"/>
              <w:rPr>
                <w:rFonts w:ascii="Times New Roman" w:hAnsi="Times New Roman"/>
                <w:color w:val="000000"/>
              </w:rPr>
            </w:pPr>
          </w:p>
        </w:tc>
        <w:tc>
          <w:tcPr>
            <w:tcW w:w="3101" w:type="dxa"/>
            <w:tcBorders>
              <w:top w:val="single" w:sz="4" w:space="0" w:color="auto"/>
              <w:left w:val="single" w:sz="6" w:space="0" w:color="auto"/>
              <w:bottom w:val="single" w:sz="6" w:space="0" w:color="auto"/>
              <w:right w:val="single" w:sz="4" w:space="0" w:color="auto"/>
            </w:tcBorders>
            <w:shd w:val="clear" w:color="auto" w:fill="auto"/>
            <w:hideMark/>
          </w:tcPr>
          <w:p w14:paraId="1CE60321" w14:textId="623097C7" w:rsidR="00047190" w:rsidRDefault="00047190" w:rsidP="00047190">
            <w:pPr>
              <w:rPr>
                <w:rFonts w:ascii="Times New Roman" w:hAnsi="Times New Roman"/>
                <w:color w:val="000000"/>
              </w:rPr>
            </w:pPr>
            <w:r w:rsidRPr="00D33522">
              <w:rPr>
                <w:rFonts w:ascii="Times New Roman" w:hAnsi="Times New Roman"/>
                <w:b/>
                <w:color w:val="000000"/>
                <w:u w:val="single"/>
              </w:rPr>
              <w:t>000011</w:t>
            </w:r>
            <w:r w:rsidRPr="00D33522">
              <w:rPr>
                <w:rFonts w:ascii="Times New Roman" w:hAnsi="Times New Roman"/>
                <w:color w:val="000000"/>
              </w:rPr>
              <w:t xml:space="preserve">: </w:t>
            </w:r>
            <w:r>
              <w:rPr>
                <w:rFonts w:ascii="Times New Roman" w:hAnsi="Times New Roman"/>
                <w:color w:val="000000"/>
              </w:rPr>
              <w:t xml:space="preserve">PRO </w:t>
            </w:r>
            <w:r w:rsidRPr="00D33522">
              <w:rPr>
                <w:rFonts w:ascii="Times New Roman" w:hAnsi="Times New Roman"/>
                <w:color w:val="000000"/>
              </w:rPr>
              <w:t xml:space="preserve">Record is </w:t>
            </w:r>
            <w:r>
              <w:rPr>
                <w:rFonts w:ascii="Times New Roman" w:hAnsi="Times New Roman"/>
                <w:color w:val="000000"/>
              </w:rPr>
              <w:t>rejected</w:t>
            </w:r>
            <w:r w:rsidRPr="00D33522">
              <w:rPr>
                <w:rFonts w:ascii="Times New Roman" w:hAnsi="Times New Roman"/>
                <w:color w:val="000000"/>
              </w:rPr>
              <w:t xml:space="preserve">: </w:t>
            </w:r>
            <w:r>
              <w:rPr>
                <w:rFonts w:ascii="Times New Roman" w:hAnsi="Times New Roman"/>
                <w:color w:val="000000"/>
              </w:rPr>
              <w:t xml:space="preserve">record </w:t>
            </w:r>
            <w:r w:rsidRPr="00D33522">
              <w:rPr>
                <w:rFonts w:ascii="Times New Roman" w:hAnsi="Times New Roman"/>
                <w:color w:val="000000"/>
              </w:rPr>
              <w:t>is a duplicate of a DET record in same file.</w:t>
            </w:r>
            <w:r w:rsidRPr="00D33522">
              <w:rPr>
                <w:rFonts w:ascii="Times New Roman" w:hAnsi="Times New Roman"/>
                <w:color w:val="000000"/>
              </w:rPr>
              <w:br w:type="page"/>
            </w:r>
          </w:p>
          <w:p w14:paraId="1CE60322" w14:textId="72AD1323" w:rsidR="00F810EA" w:rsidRPr="00D33522" w:rsidRDefault="002A1374" w:rsidP="00047190">
            <w:pPr>
              <w:rPr>
                <w:rFonts w:ascii="Times New Roman" w:hAnsi="Times New Roman"/>
                <w:color w:val="000000"/>
              </w:rPr>
            </w:pPr>
            <w:r w:rsidRPr="002A1374">
              <w:rPr>
                <w:rFonts w:ascii="Times New Roman" w:hAnsi="Times New Roman"/>
                <w:b/>
                <w:color w:val="000000"/>
                <w:u w:val="single"/>
              </w:rPr>
              <w:t>000012:</w:t>
            </w:r>
            <w:r w:rsidR="00047190">
              <w:rPr>
                <w:rFonts w:ascii="Times New Roman" w:hAnsi="Times New Roman"/>
                <w:color w:val="000000"/>
              </w:rPr>
              <w:t xml:space="preserve"> PRO record is rejected</w:t>
            </w:r>
            <w:r w:rsidR="00C55CC1">
              <w:rPr>
                <w:rFonts w:ascii="Times New Roman" w:hAnsi="Times New Roman"/>
                <w:color w:val="000000"/>
              </w:rPr>
              <w:t>:</w:t>
            </w:r>
            <w:r w:rsidR="00047190">
              <w:rPr>
                <w:rFonts w:ascii="Times New Roman" w:hAnsi="Times New Roman"/>
                <w:color w:val="000000"/>
              </w:rPr>
              <w:t xml:space="preserve"> record is a duplicate of a DET record in previous file.</w:t>
            </w:r>
          </w:p>
        </w:tc>
      </w:tr>
      <w:tr w:rsidR="00F810EA" w:rsidRPr="00D33522" w14:paraId="1CE6032C" w14:textId="77777777" w:rsidTr="00826744">
        <w:trPr>
          <w:trHeight w:val="3303"/>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24"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 xml:space="preserve">Medicare Part D Eligibility Indicator </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2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235</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2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27" w14:textId="74C41FEC" w:rsidR="00F810EA" w:rsidRDefault="00F810EA" w:rsidP="00F810EA">
            <w:pPr>
              <w:rPr>
                <w:rFonts w:ascii="Times New Roman" w:hAnsi="Times New Roman"/>
                <w:color w:val="000000"/>
              </w:rPr>
            </w:pPr>
            <w:r w:rsidRPr="00D33522">
              <w:rPr>
                <w:rFonts w:ascii="Times New Roman" w:hAnsi="Times New Roman"/>
                <w:color w:val="000000"/>
              </w:rPr>
              <w:t>Values:</w:t>
            </w:r>
          </w:p>
          <w:p w14:paraId="1CE60328"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0 – Beneficiary is eligible for Medicare Part D.</w:t>
            </w:r>
          </w:p>
          <w:p w14:paraId="1CE60329"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1 – Beneficiary is not eligible for Medicare Part D.</w:t>
            </w:r>
          </w:p>
          <w:p w14:paraId="1CE6032A" w14:textId="77777777" w:rsidR="00F810EA" w:rsidRDefault="00F810EA" w:rsidP="00F810EA">
            <w:pPr>
              <w:ind w:left="360" w:hanging="360"/>
              <w:rPr>
                <w:rFonts w:ascii="Times New Roman" w:hAnsi="Times New Roman"/>
                <w:color w:val="000000"/>
              </w:rPr>
            </w:pPr>
          </w:p>
          <w:p w14:paraId="1CE6032B" w14:textId="77777777" w:rsidR="00F810EA" w:rsidRPr="00D33522" w:rsidRDefault="00F810EA" w:rsidP="00F810EA">
            <w:pPr>
              <w:rPr>
                <w:rFonts w:ascii="Times New Roman" w:hAnsi="Times New Roman"/>
                <w:b/>
                <w:color w:val="000000"/>
                <w:u w:val="single"/>
              </w:rPr>
            </w:pPr>
            <w:r w:rsidRPr="00D33522">
              <w:rPr>
                <w:rFonts w:ascii="Times New Roman" w:hAnsi="Times New Roman"/>
                <w:color w:val="000000"/>
              </w:rPr>
              <w:t>For DET and PRO records, this field indicates the presence of Medicare Part D eligibility during the Eligibility Month/Year.</w:t>
            </w:r>
          </w:p>
        </w:tc>
      </w:tr>
      <w:tr w:rsidR="00F810EA" w:rsidRPr="00D33522" w14:paraId="1CE60334" w14:textId="77777777" w:rsidTr="00826744">
        <w:trPr>
          <w:trHeight w:val="3135"/>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2D"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 xml:space="preserve">Medicare Part D Enrollment Indicator </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2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236</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2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68EA68FC" w14:textId="23098477" w:rsidR="00D625D8" w:rsidRDefault="00F810EA" w:rsidP="00BB2634">
            <w:pPr>
              <w:rPr>
                <w:rFonts w:ascii="Times New Roman" w:hAnsi="Times New Roman"/>
                <w:color w:val="000000"/>
              </w:rPr>
            </w:pPr>
            <w:r w:rsidRPr="00D33522">
              <w:rPr>
                <w:rFonts w:ascii="Times New Roman" w:hAnsi="Times New Roman"/>
                <w:color w:val="000000"/>
              </w:rPr>
              <w:t xml:space="preserve">Values: </w:t>
            </w:r>
          </w:p>
          <w:p w14:paraId="1CE60331" w14:textId="77777777" w:rsidR="00F810EA" w:rsidRDefault="00F810EA" w:rsidP="00BB2634">
            <w:pPr>
              <w:rPr>
                <w:rFonts w:ascii="Times New Roman" w:hAnsi="Times New Roman"/>
                <w:color w:val="000000"/>
              </w:rPr>
            </w:pPr>
            <w:r w:rsidRPr="00D33522">
              <w:rPr>
                <w:rFonts w:ascii="Times New Roman" w:hAnsi="Times New Roman"/>
                <w:color w:val="000000"/>
              </w:rPr>
              <w:t>0 – Beneficiary is enrolled in a Medicare Part D plan.</w:t>
            </w:r>
          </w:p>
          <w:p w14:paraId="1CE60332"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1 – Beneficiary is not enrolled in a Medicare Part D plan.</w:t>
            </w:r>
          </w:p>
          <w:p w14:paraId="4A4ADAA3" w14:textId="3F2B9A14" w:rsidR="00D625D8" w:rsidRDefault="00D625D8" w:rsidP="00F810EA">
            <w:pPr>
              <w:rPr>
                <w:rFonts w:ascii="Times New Roman" w:hAnsi="Times New Roman"/>
                <w:color w:val="000000"/>
              </w:rPr>
            </w:pPr>
          </w:p>
          <w:p w14:paraId="1CE60333" w14:textId="34B28C29" w:rsidR="00F810EA" w:rsidRPr="00D33522" w:rsidRDefault="00F810EA" w:rsidP="00F810EA">
            <w:pPr>
              <w:rPr>
                <w:rFonts w:ascii="Times New Roman" w:hAnsi="Times New Roman"/>
                <w:color w:val="000000"/>
              </w:rPr>
            </w:pPr>
            <w:r w:rsidRPr="00D33522">
              <w:rPr>
                <w:rFonts w:ascii="Times New Roman" w:hAnsi="Times New Roman"/>
                <w:color w:val="000000"/>
              </w:rPr>
              <w:t>For DET and PRO records, this field indicates Medicare Part D enrollment during the Eligibility Month/Year.</w:t>
            </w:r>
          </w:p>
        </w:tc>
      </w:tr>
      <w:tr w:rsidR="00F810EA" w:rsidRPr="00D33522" w14:paraId="1CE60339" w14:textId="77777777" w:rsidTr="00826744">
        <w:trPr>
          <w:trHeight w:val="2298"/>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35"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 xml:space="preserve">Beneficiary Claim Account Number </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3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237-245</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3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X(09)</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38"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The number identifying the primary Medicare beneficiary under the SSA or RRB programs.  This number along with the Beneficiary Identification Code uniquely identifies a Medicare beneficiary.</w:t>
            </w:r>
          </w:p>
        </w:tc>
      </w:tr>
      <w:tr w:rsidR="00F810EA" w:rsidRPr="00D33522" w14:paraId="1CE6033E" w14:textId="77777777" w:rsidTr="00826744">
        <w:trPr>
          <w:trHeight w:val="3198"/>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3A" w14:textId="77777777" w:rsidR="00F810EA" w:rsidRPr="00D33522" w:rsidRDefault="00F810EA" w:rsidP="00F810EA">
            <w:pPr>
              <w:rPr>
                <w:rFonts w:ascii="Times New Roman" w:hAnsi="Times New Roman"/>
                <w:color w:val="000000"/>
              </w:rPr>
            </w:pPr>
            <w:r w:rsidRPr="00D33522">
              <w:rPr>
                <w:rFonts w:ascii="Times New Roman" w:hAnsi="Times New Roman"/>
                <w:color w:val="000000"/>
              </w:rPr>
              <w:lastRenderedPageBreak/>
              <w:t xml:space="preserve">Beneficiary Identification Code </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3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246-247</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3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3D" w14:textId="06C2CABC" w:rsidR="00F810EA" w:rsidRPr="00D33522" w:rsidRDefault="00F810EA" w:rsidP="00DD5AEC">
            <w:pPr>
              <w:rPr>
                <w:rFonts w:ascii="Times New Roman" w:hAnsi="Times New Roman"/>
                <w:color w:val="000000"/>
              </w:rPr>
            </w:pPr>
            <w:r w:rsidRPr="00D33522">
              <w:rPr>
                <w:rFonts w:ascii="Times New Roman" w:hAnsi="Times New Roman"/>
                <w:color w:val="000000"/>
              </w:rPr>
              <w:t>A code that is used in conjunction with the Beneficiary Claim Account Number to uniquely identify a Medicare beneficiary.  The BIC Code establishes the beneficiary</w:t>
            </w:r>
            <w:r w:rsidR="0046006B">
              <w:rPr>
                <w:rFonts w:ascii="Times New Roman" w:hAnsi="Times New Roman"/>
                <w:color w:val="000000"/>
              </w:rPr>
              <w:t>’</w:t>
            </w:r>
            <w:r w:rsidRPr="00D33522">
              <w:rPr>
                <w:rFonts w:ascii="Times New Roman" w:hAnsi="Times New Roman"/>
                <w:color w:val="000000"/>
              </w:rPr>
              <w:t>s relationship to a primary SSA or RRB wage earner and is used to justify entitlement to Medicare benefits.</w:t>
            </w:r>
          </w:p>
        </w:tc>
      </w:tr>
      <w:tr w:rsidR="00F810EA" w:rsidRPr="00D33522" w14:paraId="1CE60343" w14:textId="77777777" w:rsidTr="00826744">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3F"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Birth Date</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4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248-255</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4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42" w14:textId="79E83D20" w:rsidR="00F810EA" w:rsidRPr="00D33522" w:rsidRDefault="00F810EA" w:rsidP="00F810EA">
            <w:pPr>
              <w:rPr>
                <w:rFonts w:ascii="Times New Roman" w:hAnsi="Times New Roman"/>
                <w:color w:val="000000"/>
              </w:rPr>
            </w:pPr>
          </w:p>
        </w:tc>
      </w:tr>
      <w:tr w:rsidR="00F810EA" w:rsidRPr="00D33522" w14:paraId="1CE60348" w14:textId="77777777" w:rsidTr="00826744">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44"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Death Date</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4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256-263</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4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47" w14:textId="5D7DE29E" w:rsidR="00F810EA" w:rsidRPr="00D33522" w:rsidRDefault="00F810EA" w:rsidP="00F810EA">
            <w:pPr>
              <w:rPr>
                <w:rFonts w:ascii="Times New Roman" w:hAnsi="Times New Roman"/>
                <w:color w:val="000000"/>
              </w:rPr>
            </w:pPr>
          </w:p>
        </w:tc>
      </w:tr>
      <w:tr w:rsidR="00F810EA" w:rsidRPr="00D33522" w14:paraId="1CE6034E" w14:textId="77777777" w:rsidTr="00826744">
        <w:trPr>
          <w:trHeight w:val="1083"/>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49"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 xml:space="preserve">Beneficiary Sex Identification Code </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4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264</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4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4C" w14:textId="77777777" w:rsidR="00F810EA" w:rsidRDefault="00F810EA" w:rsidP="00F810EA">
            <w:pPr>
              <w:rPr>
                <w:rFonts w:ascii="Times New Roman" w:hAnsi="Times New Roman"/>
                <w:color w:val="000000"/>
              </w:rPr>
            </w:pPr>
            <w:r w:rsidRPr="00D33522">
              <w:rPr>
                <w:rFonts w:ascii="Times New Roman" w:hAnsi="Times New Roman"/>
                <w:color w:val="000000"/>
              </w:rPr>
              <w:t>Values:</w:t>
            </w:r>
          </w:p>
          <w:p w14:paraId="1CE6034D" w14:textId="77777777" w:rsidR="00A16509" w:rsidRDefault="00F810EA" w:rsidP="00A16509">
            <w:pPr>
              <w:ind w:left="360"/>
              <w:rPr>
                <w:rFonts w:ascii="Times New Roman" w:hAnsi="Times New Roman"/>
                <w:color w:val="000000"/>
              </w:rPr>
            </w:pPr>
            <w:r w:rsidRPr="00D33522">
              <w:rPr>
                <w:rFonts w:ascii="Times New Roman" w:hAnsi="Times New Roman"/>
                <w:color w:val="000000"/>
              </w:rPr>
              <w:t>0 – Unknown</w:t>
            </w:r>
            <w:r w:rsidRPr="00D33522">
              <w:rPr>
                <w:rFonts w:ascii="Times New Roman" w:hAnsi="Times New Roman"/>
                <w:color w:val="000000"/>
              </w:rPr>
              <w:br/>
              <w:t>1 – Male</w:t>
            </w:r>
            <w:r w:rsidRPr="00D33522">
              <w:rPr>
                <w:rFonts w:ascii="Times New Roman" w:hAnsi="Times New Roman"/>
                <w:color w:val="000000"/>
              </w:rPr>
              <w:br/>
              <w:t>2 – Female</w:t>
            </w:r>
          </w:p>
        </w:tc>
      </w:tr>
      <w:tr w:rsidR="00F810EA" w:rsidRPr="00D33522" w14:paraId="1CE60353" w14:textId="77777777" w:rsidTr="00826744">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4F"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First Name</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5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265-294</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5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X(30)</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52"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First name of the Medicare beneficiary</w:t>
            </w:r>
          </w:p>
        </w:tc>
      </w:tr>
      <w:tr w:rsidR="00F810EA" w:rsidRPr="00D33522" w14:paraId="1CE60358" w14:textId="77777777" w:rsidTr="00826744">
        <w:trPr>
          <w:trHeight w:val="552"/>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54"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Middle Name</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5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295</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5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57"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Middle initial of the Medicare beneficiary</w:t>
            </w:r>
          </w:p>
        </w:tc>
      </w:tr>
      <w:tr w:rsidR="00F810EA" w:rsidRPr="00D33522" w14:paraId="1CE6035D" w14:textId="77777777" w:rsidTr="00826744">
        <w:trPr>
          <w:trHeight w:val="858"/>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59"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Last Name</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5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296-335</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5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X(40)</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5C"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Last name of the Medicare beneficiary including any titles or suffixes.</w:t>
            </w:r>
          </w:p>
        </w:tc>
      </w:tr>
      <w:tr w:rsidR="00F810EA" w:rsidRPr="00D33522" w14:paraId="1CE60362" w14:textId="77777777" w:rsidTr="00826744">
        <w:trPr>
          <w:trHeight w:val="2505"/>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5E"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Claim Account Number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5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336-344</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6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X(09)</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61" w14:textId="5CCFC7E5" w:rsidR="00F810EA" w:rsidRPr="00D33522" w:rsidRDefault="00F810EA" w:rsidP="00F810EA">
            <w:pPr>
              <w:rPr>
                <w:rFonts w:ascii="Times New Roman" w:hAnsi="Times New Roman"/>
                <w:color w:val="000000"/>
              </w:rPr>
            </w:pPr>
            <w:r w:rsidRPr="00D33522">
              <w:rPr>
                <w:rFonts w:ascii="Times New Roman" w:hAnsi="Times New Roman"/>
                <w:color w:val="000000"/>
              </w:rPr>
              <w:t>An additional beneficiary claim account number associated with the Medicare beneficiary.  The beneficiary</w:t>
            </w:r>
            <w:r w:rsidR="0046006B">
              <w:rPr>
                <w:rFonts w:ascii="Times New Roman" w:hAnsi="Times New Roman"/>
                <w:color w:val="000000"/>
              </w:rPr>
              <w:t>’</w:t>
            </w:r>
            <w:r w:rsidRPr="00D33522">
              <w:rPr>
                <w:rFonts w:ascii="Times New Roman" w:hAnsi="Times New Roman"/>
                <w:color w:val="000000"/>
              </w:rPr>
              <w:t>s entitlement has been cross-referenced from this number to the beneficiary</w:t>
            </w:r>
            <w:r w:rsidR="0046006B">
              <w:rPr>
                <w:rFonts w:ascii="Times New Roman" w:hAnsi="Times New Roman"/>
                <w:color w:val="000000"/>
              </w:rPr>
              <w:t>’</w:t>
            </w:r>
            <w:r w:rsidRPr="00D33522">
              <w:rPr>
                <w:rFonts w:ascii="Times New Roman" w:hAnsi="Times New Roman"/>
                <w:color w:val="000000"/>
              </w:rPr>
              <w:t>s active claim account number.</w:t>
            </w:r>
          </w:p>
        </w:tc>
      </w:tr>
      <w:tr w:rsidR="00F810EA" w:rsidRPr="00D33522" w14:paraId="1CE60367" w14:textId="77777777" w:rsidTr="00826744">
        <w:trPr>
          <w:trHeight w:val="1668"/>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63"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Identification Code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6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345-346</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6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66" w14:textId="3B7E0D1C" w:rsidR="00F810EA" w:rsidRPr="00D33522" w:rsidRDefault="00F810EA" w:rsidP="00F810EA">
            <w:pPr>
              <w:rPr>
                <w:rFonts w:ascii="Times New Roman" w:hAnsi="Times New Roman"/>
                <w:color w:val="000000"/>
              </w:rPr>
            </w:pPr>
            <w:r w:rsidRPr="00D33522">
              <w:rPr>
                <w:rFonts w:ascii="Times New Roman" w:hAnsi="Times New Roman"/>
                <w:color w:val="000000"/>
              </w:rPr>
              <w:t>The beneficiary</w:t>
            </w:r>
            <w:r w:rsidR="0046006B">
              <w:rPr>
                <w:rFonts w:ascii="Times New Roman" w:hAnsi="Times New Roman"/>
                <w:color w:val="000000"/>
              </w:rPr>
              <w:t>’</w:t>
            </w:r>
            <w:r w:rsidRPr="00D33522">
              <w:rPr>
                <w:rFonts w:ascii="Times New Roman" w:hAnsi="Times New Roman"/>
                <w:color w:val="000000"/>
              </w:rPr>
              <w:t>s identification code associated with the Medicare beneficiary</w:t>
            </w:r>
            <w:r w:rsidR="0046006B">
              <w:rPr>
                <w:rFonts w:ascii="Times New Roman" w:hAnsi="Times New Roman"/>
                <w:color w:val="000000"/>
              </w:rPr>
              <w:t>’</w:t>
            </w:r>
            <w:r w:rsidRPr="00D33522">
              <w:rPr>
                <w:rFonts w:ascii="Times New Roman" w:hAnsi="Times New Roman"/>
                <w:color w:val="000000"/>
              </w:rPr>
              <w:t xml:space="preserve">s cross-referenced claim account number. </w:t>
            </w:r>
          </w:p>
        </w:tc>
      </w:tr>
      <w:tr w:rsidR="00F810EA" w:rsidRPr="00D33522" w14:paraId="1CE6036C" w14:textId="77777777" w:rsidTr="00826744">
        <w:trPr>
          <w:trHeight w:val="768"/>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68" w14:textId="77777777" w:rsidR="00F810EA" w:rsidRPr="00D33522" w:rsidRDefault="00F810EA" w:rsidP="00F810EA">
            <w:pPr>
              <w:rPr>
                <w:rFonts w:ascii="Times New Roman" w:hAnsi="Times New Roman"/>
                <w:color w:val="000000"/>
              </w:rPr>
            </w:pPr>
            <w:r w:rsidRPr="00D33522">
              <w:rPr>
                <w:rFonts w:ascii="Times New Roman" w:hAnsi="Times New Roman"/>
                <w:color w:val="000000"/>
              </w:rPr>
              <w:lastRenderedPageBreak/>
              <w:t>Cross-Reference Beneficiary Claim Account Number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6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347-355</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6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X(09)</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6B" w14:textId="6DC9CB01" w:rsidR="00F810EA" w:rsidRPr="00D33522" w:rsidRDefault="00F810EA" w:rsidP="00F810EA">
            <w:pPr>
              <w:rPr>
                <w:rFonts w:ascii="Times New Roman" w:hAnsi="Times New Roman"/>
                <w:color w:val="000000"/>
              </w:rPr>
            </w:pPr>
          </w:p>
        </w:tc>
      </w:tr>
      <w:tr w:rsidR="00F810EA" w:rsidRPr="00D33522" w14:paraId="1CE60371" w14:textId="77777777" w:rsidTr="00826744">
        <w:trPr>
          <w:trHeight w:val="552"/>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6D"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Identification Code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6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356-357</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6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70" w14:textId="717DCB6A" w:rsidR="00F810EA" w:rsidRPr="00D33522" w:rsidRDefault="00F810EA" w:rsidP="00F810EA">
            <w:pPr>
              <w:rPr>
                <w:rFonts w:ascii="Times New Roman" w:hAnsi="Times New Roman"/>
                <w:color w:val="000000"/>
              </w:rPr>
            </w:pPr>
          </w:p>
        </w:tc>
      </w:tr>
      <w:tr w:rsidR="00F810EA" w:rsidRPr="00D33522" w14:paraId="1CE60376"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72"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Claim Account Number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73"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358-366</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7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X(09)</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75" w14:textId="01F18A7D" w:rsidR="00F810EA" w:rsidRPr="00D33522" w:rsidRDefault="00F810EA" w:rsidP="00F810EA">
            <w:pPr>
              <w:rPr>
                <w:rFonts w:ascii="Times New Roman" w:hAnsi="Times New Roman"/>
                <w:color w:val="000000"/>
              </w:rPr>
            </w:pPr>
          </w:p>
        </w:tc>
      </w:tr>
      <w:tr w:rsidR="00F810EA" w:rsidRPr="00D33522" w14:paraId="1CE6037B" w14:textId="77777777" w:rsidTr="00826744">
        <w:trPr>
          <w:trHeight w:val="678"/>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77"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Identification Code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7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367-368</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7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7A" w14:textId="2A5A7CF5" w:rsidR="00F810EA" w:rsidRPr="00D33522" w:rsidRDefault="00F810EA" w:rsidP="00F810EA">
            <w:pPr>
              <w:rPr>
                <w:rFonts w:ascii="Times New Roman" w:hAnsi="Times New Roman"/>
                <w:color w:val="000000"/>
              </w:rPr>
            </w:pPr>
          </w:p>
        </w:tc>
      </w:tr>
      <w:tr w:rsidR="00F810EA" w:rsidRPr="00D33522" w14:paraId="1CE60380" w14:textId="77777777" w:rsidTr="00826744">
        <w:trPr>
          <w:trHeight w:val="795"/>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7C"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Claim Account Number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7D"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369-377</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7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X(09)</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7F" w14:textId="6C78888A" w:rsidR="00F810EA" w:rsidRPr="00D33522" w:rsidRDefault="00F810EA" w:rsidP="00F810EA">
            <w:pPr>
              <w:rPr>
                <w:rFonts w:ascii="Times New Roman" w:hAnsi="Times New Roman"/>
                <w:color w:val="000000"/>
              </w:rPr>
            </w:pPr>
          </w:p>
        </w:tc>
      </w:tr>
      <w:tr w:rsidR="00F810EA" w:rsidRPr="00D33522" w14:paraId="1CE60385" w14:textId="77777777" w:rsidTr="00826744">
        <w:trPr>
          <w:trHeight w:val="525"/>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81"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Identification Code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82"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378-379</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83"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84" w14:textId="671AF630" w:rsidR="00F810EA" w:rsidRPr="00D33522" w:rsidRDefault="00F810EA" w:rsidP="00F810EA">
            <w:pPr>
              <w:rPr>
                <w:rFonts w:ascii="Times New Roman" w:hAnsi="Times New Roman"/>
                <w:color w:val="000000"/>
              </w:rPr>
            </w:pPr>
          </w:p>
        </w:tc>
      </w:tr>
      <w:tr w:rsidR="00F810EA" w:rsidRPr="00D33522" w14:paraId="1CE6038A"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86"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Claim Account Number (Occurrence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8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380-388</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8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X(09)</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89" w14:textId="10638A66" w:rsidR="00F810EA" w:rsidRPr="00D33522" w:rsidRDefault="00F810EA" w:rsidP="00F810EA">
            <w:pPr>
              <w:rPr>
                <w:rFonts w:ascii="Times New Roman" w:hAnsi="Times New Roman"/>
                <w:color w:val="000000"/>
              </w:rPr>
            </w:pPr>
          </w:p>
        </w:tc>
      </w:tr>
      <w:tr w:rsidR="00F810EA" w:rsidRPr="00D33522" w14:paraId="1CE6038F"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8B"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Identification Code (Occurrence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8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389-390</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8D"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8E" w14:textId="55C1214D" w:rsidR="00F810EA" w:rsidRPr="00D33522" w:rsidRDefault="00F810EA" w:rsidP="00F810EA">
            <w:pPr>
              <w:rPr>
                <w:rFonts w:ascii="Times New Roman" w:hAnsi="Times New Roman"/>
                <w:color w:val="000000"/>
              </w:rPr>
            </w:pPr>
          </w:p>
        </w:tc>
      </w:tr>
      <w:tr w:rsidR="00F810EA" w:rsidRPr="00D33522" w14:paraId="1CE60394" w14:textId="77777777" w:rsidTr="00826744">
        <w:trPr>
          <w:trHeight w:val="858"/>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90"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Claim Account Number (Occurrence 6)</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9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391-399</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92"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X(09)</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93" w14:textId="6D27744A" w:rsidR="00F810EA" w:rsidRPr="00D33522" w:rsidRDefault="00F810EA" w:rsidP="00F810EA">
            <w:pPr>
              <w:rPr>
                <w:rFonts w:ascii="Times New Roman" w:hAnsi="Times New Roman"/>
                <w:color w:val="000000"/>
              </w:rPr>
            </w:pPr>
          </w:p>
        </w:tc>
      </w:tr>
      <w:tr w:rsidR="00F810EA" w:rsidRPr="00D33522" w14:paraId="1CE60399" w14:textId="77777777" w:rsidTr="00826744">
        <w:trPr>
          <w:trHeight w:val="552"/>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95"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Identification Code (Occurrence 6)</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9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400-401</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9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98" w14:textId="1DA53B9D" w:rsidR="00F810EA" w:rsidRPr="00D33522" w:rsidRDefault="00F810EA" w:rsidP="00F810EA">
            <w:pPr>
              <w:rPr>
                <w:rFonts w:ascii="Times New Roman" w:hAnsi="Times New Roman"/>
                <w:color w:val="000000"/>
              </w:rPr>
            </w:pPr>
          </w:p>
        </w:tc>
      </w:tr>
      <w:tr w:rsidR="00F810EA" w:rsidRPr="00D33522" w14:paraId="1CE6039E" w14:textId="77777777" w:rsidTr="00826744">
        <w:trPr>
          <w:trHeight w:val="795"/>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9A"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Claim Account Number (Occurrence 7)</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9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402-410</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9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X(09)</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9D" w14:textId="66ECABC2" w:rsidR="00F810EA" w:rsidRPr="00D33522" w:rsidRDefault="00F810EA" w:rsidP="00F810EA">
            <w:pPr>
              <w:rPr>
                <w:rFonts w:ascii="Times New Roman" w:hAnsi="Times New Roman"/>
                <w:color w:val="000000"/>
              </w:rPr>
            </w:pPr>
          </w:p>
        </w:tc>
      </w:tr>
      <w:tr w:rsidR="00F810EA" w:rsidRPr="00D33522" w14:paraId="1CE603A3" w14:textId="77777777" w:rsidTr="00826744">
        <w:trPr>
          <w:trHeight w:val="633"/>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9F"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Identification Code (Occurrence 7)</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A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411-412</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A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A2" w14:textId="20861462" w:rsidR="00F810EA" w:rsidRPr="00D33522" w:rsidRDefault="00F810EA" w:rsidP="00F810EA">
            <w:pPr>
              <w:rPr>
                <w:rFonts w:ascii="Times New Roman" w:hAnsi="Times New Roman"/>
                <w:color w:val="000000"/>
              </w:rPr>
            </w:pPr>
          </w:p>
        </w:tc>
      </w:tr>
      <w:tr w:rsidR="00F810EA" w:rsidRPr="00D33522" w14:paraId="1CE603A8" w14:textId="77777777" w:rsidTr="00826744">
        <w:trPr>
          <w:trHeight w:val="795"/>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A4"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Claim Account Number (Occurrence 8)</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A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413-421</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A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X(09)</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A7" w14:textId="52C8C473" w:rsidR="00F810EA" w:rsidRPr="00D33522" w:rsidRDefault="00F810EA" w:rsidP="00F810EA">
            <w:pPr>
              <w:rPr>
                <w:rFonts w:ascii="Times New Roman" w:hAnsi="Times New Roman"/>
                <w:color w:val="000000"/>
              </w:rPr>
            </w:pPr>
          </w:p>
        </w:tc>
      </w:tr>
      <w:tr w:rsidR="00F810EA" w:rsidRPr="00D33522" w14:paraId="1CE603AD" w14:textId="77777777" w:rsidTr="00826744">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hideMark/>
          </w:tcPr>
          <w:p w14:paraId="1CE603A9"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Identification Code (Occurrence 8)</w:t>
            </w:r>
          </w:p>
        </w:tc>
        <w:tc>
          <w:tcPr>
            <w:tcW w:w="1320" w:type="dxa"/>
            <w:tcBorders>
              <w:top w:val="single" w:sz="6" w:space="0" w:color="auto"/>
              <w:left w:val="single" w:sz="6" w:space="0" w:color="auto"/>
              <w:bottom w:val="single" w:sz="6" w:space="0" w:color="auto"/>
              <w:right w:val="single" w:sz="6" w:space="0" w:color="auto"/>
            </w:tcBorders>
            <w:shd w:val="clear" w:color="auto" w:fill="auto"/>
            <w:noWrap/>
            <w:hideMark/>
          </w:tcPr>
          <w:p w14:paraId="1CE603A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422-423</w:t>
            </w:r>
          </w:p>
        </w:tc>
        <w:tc>
          <w:tcPr>
            <w:tcW w:w="1507" w:type="dxa"/>
            <w:tcBorders>
              <w:top w:val="single" w:sz="6" w:space="0" w:color="auto"/>
              <w:left w:val="single" w:sz="6" w:space="0" w:color="auto"/>
              <w:bottom w:val="single" w:sz="6" w:space="0" w:color="auto"/>
              <w:right w:val="single" w:sz="6" w:space="0" w:color="auto"/>
            </w:tcBorders>
            <w:shd w:val="clear" w:color="auto" w:fill="auto"/>
            <w:noWrap/>
            <w:hideMark/>
          </w:tcPr>
          <w:p w14:paraId="1CE603A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hideMark/>
          </w:tcPr>
          <w:p w14:paraId="1CE603AC" w14:textId="7B25493D" w:rsidR="00F810EA" w:rsidRPr="00D33522" w:rsidRDefault="00F810EA" w:rsidP="00F810EA">
            <w:pPr>
              <w:rPr>
                <w:rFonts w:ascii="Times New Roman" w:hAnsi="Times New Roman"/>
                <w:color w:val="000000"/>
              </w:rPr>
            </w:pPr>
          </w:p>
        </w:tc>
      </w:tr>
      <w:tr w:rsidR="00F810EA" w:rsidRPr="00D33522" w14:paraId="1CE603B2" w14:textId="77777777" w:rsidTr="00826744">
        <w:trPr>
          <w:trHeight w:val="885"/>
          <w:jc w:val="center"/>
        </w:trPr>
        <w:tc>
          <w:tcPr>
            <w:tcW w:w="3648" w:type="dxa"/>
            <w:tcBorders>
              <w:top w:val="single" w:sz="6" w:space="0" w:color="auto"/>
              <w:left w:val="single" w:sz="4" w:space="0" w:color="auto"/>
              <w:bottom w:val="single" w:sz="4" w:space="0" w:color="auto"/>
              <w:right w:val="single" w:sz="6" w:space="0" w:color="auto"/>
            </w:tcBorders>
            <w:shd w:val="clear" w:color="auto" w:fill="auto"/>
            <w:hideMark/>
          </w:tcPr>
          <w:p w14:paraId="1CE603AE"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Claim Account Number (Occurrence 9)</w:t>
            </w:r>
          </w:p>
        </w:tc>
        <w:tc>
          <w:tcPr>
            <w:tcW w:w="1320" w:type="dxa"/>
            <w:tcBorders>
              <w:top w:val="single" w:sz="6" w:space="0" w:color="auto"/>
              <w:left w:val="single" w:sz="6" w:space="0" w:color="auto"/>
              <w:bottom w:val="single" w:sz="4" w:space="0" w:color="auto"/>
              <w:right w:val="single" w:sz="6" w:space="0" w:color="auto"/>
            </w:tcBorders>
            <w:shd w:val="clear" w:color="auto" w:fill="auto"/>
            <w:noWrap/>
            <w:hideMark/>
          </w:tcPr>
          <w:p w14:paraId="1CE603A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424-432</w:t>
            </w:r>
          </w:p>
        </w:tc>
        <w:tc>
          <w:tcPr>
            <w:tcW w:w="1507" w:type="dxa"/>
            <w:tcBorders>
              <w:top w:val="single" w:sz="6" w:space="0" w:color="auto"/>
              <w:left w:val="single" w:sz="6" w:space="0" w:color="auto"/>
              <w:bottom w:val="single" w:sz="4" w:space="0" w:color="auto"/>
              <w:right w:val="single" w:sz="6" w:space="0" w:color="auto"/>
            </w:tcBorders>
            <w:shd w:val="clear" w:color="auto" w:fill="auto"/>
            <w:noWrap/>
            <w:hideMark/>
          </w:tcPr>
          <w:p w14:paraId="1CE603B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X(09)</w:t>
            </w:r>
          </w:p>
        </w:tc>
        <w:tc>
          <w:tcPr>
            <w:tcW w:w="3101" w:type="dxa"/>
            <w:tcBorders>
              <w:top w:val="single" w:sz="6" w:space="0" w:color="auto"/>
              <w:left w:val="single" w:sz="6" w:space="0" w:color="auto"/>
              <w:bottom w:val="single" w:sz="4" w:space="0" w:color="auto"/>
              <w:right w:val="single" w:sz="4" w:space="0" w:color="auto"/>
            </w:tcBorders>
            <w:shd w:val="clear" w:color="auto" w:fill="auto"/>
            <w:hideMark/>
          </w:tcPr>
          <w:p w14:paraId="1CE603B1" w14:textId="6077A4B7" w:rsidR="00F810EA" w:rsidRPr="00D33522" w:rsidRDefault="00F810EA" w:rsidP="00F810EA">
            <w:pPr>
              <w:rPr>
                <w:rFonts w:ascii="Times New Roman" w:hAnsi="Times New Roman"/>
                <w:color w:val="000000"/>
              </w:rPr>
            </w:pPr>
          </w:p>
        </w:tc>
      </w:tr>
      <w:tr w:rsidR="00F810EA" w:rsidRPr="00D33522" w14:paraId="1CE603B7"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B3"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Identification Code (Occurrence 9)</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B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433-434</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B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B6" w14:textId="68F6EE8C" w:rsidR="00F810EA" w:rsidRPr="00D33522" w:rsidRDefault="00F810EA" w:rsidP="00F810EA">
            <w:pPr>
              <w:rPr>
                <w:rFonts w:ascii="Times New Roman" w:hAnsi="Times New Roman"/>
                <w:color w:val="000000"/>
              </w:rPr>
            </w:pPr>
          </w:p>
        </w:tc>
      </w:tr>
      <w:tr w:rsidR="00F810EA" w:rsidRPr="00D33522" w14:paraId="1CE603BC"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B8" w14:textId="77777777" w:rsidR="00F810EA" w:rsidRPr="00D33522" w:rsidRDefault="00F810EA" w:rsidP="00F810EA">
            <w:pPr>
              <w:rPr>
                <w:rFonts w:ascii="Times New Roman" w:hAnsi="Times New Roman"/>
                <w:color w:val="000000"/>
              </w:rPr>
            </w:pPr>
            <w:r w:rsidRPr="00D33522">
              <w:rPr>
                <w:rFonts w:ascii="Times New Roman" w:hAnsi="Times New Roman"/>
                <w:color w:val="000000"/>
              </w:rPr>
              <w:lastRenderedPageBreak/>
              <w:t>Cross-Reference Beneficiary Claim Account Number (Occurrence 10)</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B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435-443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B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X(09)</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BB" w14:textId="642A6A8B" w:rsidR="00F810EA" w:rsidRPr="00D33522" w:rsidRDefault="00F810EA" w:rsidP="00F810EA">
            <w:pPr>
              <w:rPr>
                <w:rFonts w:ascii="Times New Roman" w:hAnsi="Times New Roman"/>
                <w:color w:val="000000"/>
              </w:rPr>
            </w:pPr>
          </w:p>
        </w:tc>
      </w:tr>
      <w:tr w:rsidR="00F810EA" w:rsidRPr="00D33522" w14:paraId="1CE603C1"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BD"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Cross-Reference Beneficiary Identification Code (Occurrence 10)</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B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444-445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B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C0" w14:textId="4A462FBC" w:rsidR="00F810EA" w:rsidRPr="00D33522" w:rsidRDefault="00F810EA" w:rsidP="00F810EA">
            <w:pPr>
              <w:rPr>
                <w:rFonts w:ascii="Times New Roman" w:hAnsi="Times New Roman"/>
                <w:color w:val="000000"/>
              </w:rPr>
            </w:pPr>
          </w:p>
        </w:tc>
      </w:tr>
      <w:tr w:rsidR="00F810EA" w:rsidRPr="00D33522" w14:paraId="1CE603C6"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C2"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Social Security Number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C3"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446-454</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C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9(09)</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C5" w14:textId="01A225F4" w:rsidR="00F810EA" w:rsidRPr="00D33522" w:rsidRDefault="00F810EA" w:rsidP="008C3C57">
            <w:pPr>
              <w:rPr>
                <w:rFonts w:ascii="Times New Roman" w:hAnsi="Times New Roman"/>
                <w:color w:val="000000"/>
              </w:rPr>
            </w:pPr>
            <w:r w:rsidRPr="00D33522">
              <w:rPr>
                <w:rFonts w:ascii="Times New Roman" w:hAnsi="Times New Roman"/>
                <w:color w:val="000000"/>
              </w:rPr>
              <w:t>The beneficiary</w:t>
            </w:r>
            <w:r w:rsidR="0046006B">
              <w:rPr>
                <w:rFonts w:ascii="Times New Roman" w:hAnsi="Times New Roman"/>
                <w:color w:val="000000"/>
              </w:rPr>
              <w:t>’</w:t>
            </w:r>
            <w:r w:rsidRPr="00D33522">
              <w:rPr>
                <w:rFonts w:ascii="Times New Roman" w:hAnsi="Times New Roman"/>
                <w:color w:val="000000"/>
              </w:rPr>
              <w:t xml:space="preserve">s identification number that was assigned by the </w:t>
            </w:r>
            <w:r w:rsidR="008C3C57">
              <w:rPr>
                <w:rFonts w:ascii="Times New Roman" w:hAnsi="Times New Roman"/>
                <w:color w:val="000000"/>
              </w:rPr>
              <w:t>SSA</w:t>
            </w:r>
            <w:r w:rsidRPr="00D33522">
              <w:rPr>
                <w:rFonts w:ascii="Times New Roman" w:hAnsi="Times New Roman"/>
                <w:color w:val="000000"/>
              </w:rPr>
              <w:t xml:space="preserve">. </w:t>
            </w:r>
          </w:p>
        </w:tc>
      </w:tr>
      <w:tr w:rsidR="00F810EA" w:rsidRPr="00D33522" w14:paraId="1CE603CB" w14:textId="77777777" w:rsidTr="00826744">
        <w:trPr>
          <w:trHeight w:val="642"/>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C7"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Social Security Number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C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455-463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C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9(09)</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CA" w14:textId="4496AF46" w:rsidR="00F810EA" w:rsidRPr="00D33522" w:rsidRDefault="00F810EA" w:rsidP="00F810EA">
            <w:pPr>
              <w:rPr>
                <w:rFonts w:ascii="Times New Roman" w:hAnsi="Times New Roman"/>
                <w:color w:val="000000"/>
              </w:rPr>
            </w:pPr>
          </w:p>
        </w:tc>
      </w:tr>
      <w:tr w:rsidR="00F810EA" w:rsidRPr="00D33522" w14:paraId="1CE603D0"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CC"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Social Security Number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CD"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464-472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C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9(09)</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CF" w14:textId="63CEDBA8" w:rsidR="00F810EA" w:rsidRPr="00D33522" w:rsidRDefault="00F810EA" w:rsidP="00F810EA">
            <w:pPr>
              <w:rPr>
                <w:rFonts w:ascii="Times New Roman" w:hAnsi="Times New Roman"/>
                <w:color w:val="000000"/>
              </w:rPr>
            </w:pPr>
          </w:p>
        </w:tc>
      </w:tr>
      <w:tr w:rsidR="00F810EA" w:rsidRPr="00D33522" w14:paraId="1CE603D5" w14:textId="77777777" w:rsidTr="00826744">
        <w:trPr>
          <w:trHeight w:val="52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D1"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Social Security Number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D2"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473-481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D3"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9(09)</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D4" w14:textId="11CDAF6D" w:rsidR="00F810EA" w:rsidRPr="00D33522" w:rsidRDefault="00F810EA" w:rsidP="00F810EA">
            <w:pPr>
              <w:rPr>
                <w:rFonts w:ascii="Times New Roman" w:hAnsi="Times New Roman"/>
                <w:color w:val="000000"/>
              </w:rPr>
            </w:pPr>
          </w:p>
        </w:tc>
      </w:tr>
      <w:tr w:rsidR="00F810EA" w:rsidRPr="00D33522" w14:paraId="1CE603DA"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D6"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Social Security Number (Occurrence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D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482-490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D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9(09)</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D9" w14:textId="1ACF9196" w:rsidR="00F810EA" w:rsidRPr="00D33522" w:rsidRDefault="00F810EA" w:rsidP="00F810EA">
            <w:pPr>
              <w:rPr>
                <w:rFonts w:ascii="Times New Roman" w:hAnsi="Times New Roman"/>
                <w:color w:val="000000"/>
              </w:rPr>
            </w:pPr>
          </w:p>
        </w:tc>
      </w:tr>
      <w:tr w:rsidR="00F810EA" w:rsidRPr="00D33522" w14:paraId="1CE603DF"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DB"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Mailing Address Line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D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491-530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DD"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X(40)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DE"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1st line of address</w:t>
            </w:r>
          </w:p>
        </w:tc>
      </w:tr>
      <w:tr w:rsidR="00F810EA" w:rsidRPr="00D33522" w14:paraId="1CE603E4"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E0"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Mailing Address Line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E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531-570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E2"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X(40)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E3"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2nd line of address</w:t>
            </w:r>
          </w:p>
        </w:tc>
      </w:tr>
      <w:tr w:rsidR="00F810EA" w:rsidRPr="00D33522" w14:paraId="1CE603E9"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E5"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Mailing Address Line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E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571-610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E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X(40)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E8"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3rd line of address</w:t>
            </w:r>
          </w:p>
        </w:tc>
      </w:tr>
      <w:tr w:rsidR="00F810EA" w:rsidRPr="00D33522" w14:paraId="1CE603EE"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EA"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Mailing Address Line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E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611-650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E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 xml:space="preserve">X(40) </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ED"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4th line of address</w:t>
            </w:r>
          </w:p>
        </w:tc>
      </w:tr>
      <w:tr w:rsidR="00F810EA" w:rsidRPr="00D33522" w14:paraId="1CE603F3"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EF"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Mailing Address Line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F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651-690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F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 xml:space="preserve">X(40) </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F2"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5th line of address</w:t>
            </w:r>
          </w:p>
        </w:tc>
      </w:tr>
      <w:tr w:rsidR="00F810EA" w:rsidRPr="00D33522" w14:paraId="1CE603F8"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F4"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Mailing Address Line 6</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F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691-730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F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X(40)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F7"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6th line of address</w:t>
            </w:r>
          </w:p>
        </w:tc>
      </w:tr>
      <w:tr w:rsidR="00F810EA" w:rsidRPr="00D33522" w14:paraId="1CE603FD"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F9"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Mailing Address City Name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F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731-770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3F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X(40)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3FC"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City name</w:t>
            </w:r>
          </w:p>
        </w:tc>
      </w:tr>
      <w:tr w:rsidR="00F810EA" w:rsidRPr="00D33522" w14:paraId="1CE60402" w14:textId="77777777" w:rsidTr="00826744">
        <w:trPr>
          <w:trHeight w:val="43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3FE"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Mailing Address State Code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3F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771-772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0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01"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Postal state code</w:t>
            </w:r>
          </w:p>
        </w:tc>
      </w:tr>
      <w:tr w:rsidR="00F810EA" w:rsidRPr="00D33522" w14:paraId="1CE60407"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03"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Mailing Address Zip Code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0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773-781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0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X(09)</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06"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 xml:space="preserve">ZIP </w:t>
            </w:r>
          </w:p>
        </w:tc>
      </w:tr>
      <w:tr w:rsidR="00F810EA" w:rsidRPr="00D33522" w14:paraId="1CE6040C"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08"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Mailing Address Change Date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0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782-789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0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0B"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The date a new or corrected address becomes effective for a Medicare beneficiary.</w:t>
            </w:r>
          </w:p>
        </w:tc>
      </w:tr>
      <w:tr w:rsidR="00F810EA" w:rsidRPr="00D33522" w14:paraId="1CE60411"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0D"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Residence Address Line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0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790-829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0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X(40)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10" w14:textId="2810E8AE" w:rsidR="00F810EA" w:rsidRPr="00D33522" w:rsidRDefault="00F810EA" w:rsidP="00F810EA">
            <w:pPr>
              <w:rPr>
                <w:rFonts w:ascii="Times New Roman" w:hAnsi="Times New Roman"/>
                <w:color w:val="000000"/>
              </w:rPr>
            </w:pPr>
          </w:p>
        </w:tc>
      </w:tr>
      <w:tr w:rsidR="00F810EA" w:rsidRPr="00D33522" w14:paraId="1CE60416"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12"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Residence Address Line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13"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830-869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1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X(40)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15" w14:textId="2BBB361A" w:rsidR="00F810EA" w:rsidRPr="00D33522" w:rsidRDefault="00F810EA" w:rsidP="00F810EA">
            <w:pPr>
              <w:rPr>
                <w:rFonts w:ascii="Times New Roman" w:hAnsi="Times New Roman"/>
                <w:color w:val="000000"/>
              </w:rPr>
            </w:pPr>
          </w:p>
        </w:tc>
      </w:tr>
      <w:tr w:rsidR="00F810EA" w:rsidRPr="00D33522" w14:paraId="1CE6041B"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17"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Residence Address Line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1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870-909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1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X(40)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1A" w14:textId="48174395" w:rsidR="00F810EA" w:rsidRPr="00D33522" w:rsidRDefault="00F810EA" w:rsidP="00F810EA">
            <w:pPr>
              <w:rPr>
                <w:rFonts w:ascii="Times New Roman" w:hAnsi="Times New Roman"/>
                <w:color w:val="000000"/>
              </w:rPr>
            </w:pPr>
          </w:p>
        </w:tc>
      </w:tr>
      <w:tr w:rsidR="00F810EA" w:rsidRPr="00D33522" w14:paraId="1CE60420"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1C"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Residence Address Line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1D"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910-949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1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X(40)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1F" w14:textId="3F88978D" w:rsidR="00F810EA" w:rsidRPr="00D33522" w:rsidRDefault="00F810EA" w:rsidP="00F810EA">
            <w:pPr>
              <w:rPr>
                <w:rFonts w:ascii="Times New Roman" w:hAnsi="Times New Roman"/>
                <w:color w:val="000000"/>
              </w:rPr>
            </w:pPr>
          </w:p>
        </w:tc>
      </w:tr>
      <w:tr w:rsidR="00F810EA" w:rsidRPr="00D33522" w14:paraId="1CE60425"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21"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Residence Address Line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22"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950-989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23"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X(40)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24" w14:textId="762ACFB1" w:rsidR="00F810EA" w:rsidRPr="00D33522" w:rsidRDefault="00F810EA" w:rsidP="00F810EA">
            <w:pPr>
              <w:rPr>
                <w:rFonts w:ascii="Times New Roman" w:hAnsi="Times New Roman"/>
                <w:color w:val="000000"/>
              </w:rPr>
            </w:pPr>
          </w:p>
        </w:tc>
      </w:tr>
      <w:tr w:rsidR="00F810EA" w:rsidRPr="00D33522" w14:paraId="1CE6042A"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26"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Residence Address Line 6</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2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990-1029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2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X(40)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29" w14:textId="636EA07A" w:rsidR="00F810EA" w:rsidRPr="00D33522" w:rsidRDefault="00F810EA" w:rsidP="00F810EA">
            <w:pPr>
              <w:rPr>
                <w:rFonts w:ascii="Times New Roman" w:hAnsi="Times New Roman"/>
                <w:color w:val="000000"/>
              </w:rPr>
            </w:pPr>
          </w:p>
        </w:tc>
      </w:tr>
      <w:tr w:rsidR="00F810EA" w:rsidRPr="00D33522" w14:paraId="1CE6042F"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2B"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 xml:space="preserve">Residence Address City Name </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2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1030-1069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2D"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X(40)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2E" w14:textId="260F46CF" w:rsidR="00F810EA" w:rsidRPr="00D33522" w:rsidRDefault="00F810EA" w:rsidP="00F810EA">
            <w:pPr>
              <w:rPr>
                <w:rFonts w:ascii="Times New Roman" w:hAnsi="Times New Roman"/>
                <w:color w:val="000000"/>
              </w:rPr>
            </w:pPr>
          </w:p>
        </w:tc>
      </w:tr>
      <w:tr w:rsidR="00F810EA" w:rsidRPr="00D33522" w14:paraId="1CE60434" w14:textId="77777777" w:rsidTr="00826744">
        <w:trPr>
          <w:trHeight w:val="31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30"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Residence Address State Code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3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1070-1071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32"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33" w14:textId="331C288D" w:rsidR="00F810EA" w:rsidRPr="00D33522" w:rsidRDefault="00F810EA" w:rsidP="00F810EA">
            <w:pPr>
              <w:rPr>
                <w:rFonts w:ascii="Times New Roman" w:hAnsi="Times New Roman"/>
                <w:color w:val="000000"/>
              </w:rPr>
            </w:pPr>
          </w:p>
        </w:tc>
      </w:tr>
      <w:tr w:rsidR="00F810EA" w:rsidRPr="00D33522" w14:paraId="1CE60439" w14:textId="77777777" w:rsidTr="00826744">
        <w:trPr>
          <w:trHeight w:val="40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35" w14:textId="77777777" w:rsidR="00F810EA" w:rsidRPr="00D33522" w:rsidRDefault="00F810EA" w:rsidP="00F810EA">
            <w:pPr>
              <w:rPr>
                <w:rFonts w:ascii="Times New Roman" w:hAnsi="Times New Roman"/>
                <w:color w:val="000000"/>
              </w:rPr>
            </w:pPr>
            <w:r w:rsidRPr="00D33522">
              <w:rPr>
                <w:rFonts w:ascii="Times New Roman" w:hAnsi="Times New Roman"/>
                <w:color w:val="000000"/>
              </w:rPr>
              <w:lastRenderedPageBreak/>
              <w:t>Residence Address Zip code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3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1072-1080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3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X(09)</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38" w14:textId="5A4C6949" w:rsidR="00F810EA" w:rsidRPr="00D33522" w:rsidRDefault="00F810EA" w:rsidP="00F810EA">
            <w:pPr>
              <w:rPr>
                <w:rFonts w:ascii="Times New Roman" w:hAnsi="Times New Roman"/>
                <w:color w:val="000000"/>
              </w:rPr>
            </w:pPr>
          </w:p>
        </w:tc>
      </w:tr>
      <w:tr w:rsidR="00F810EA" w:rsidRPr="00D33522" w14:paraId="1CE6043E"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3A"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Residence Address Change Date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3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1081-1088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3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X(08)</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3D" w14:textId="406FFAF9" w:rsidR="00F810EA" w:rsidRPr="00D33522" w:rsidRDefault="00F810EA" w:rsidP="00F810EA">
            <w:pPr>
              <w:rPr>
                <w:rFonts w:ascii="Times New Roman" w:hAnsi="Times New Roman"/>
                <w:color w:val="000000"/>
              </w:rPr>
            </w:pPr>
          </w:p>
        </w:tc>
      </w:tr>
      <w:tr w:rsidR="00F810EA" w:rsidRPr="00D33522" w14:paraId="1CE60447"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3F"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Representative Payee Switch</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4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1089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4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42" w14:textId="22FBFA0D" w:rsidR="00F810EA" w:rsidRDefault="00F810EA" w:rsidP="00F810EA">
            <w:pPr>
              <w:rPr>
                <w:rFonts w:ascii="Times New Roman" w:hAnsi="Times New Roman"/>
                <w:color w:val="000000"/>
              </w:rPr>
            </w:pPr>
            <w:r w:rsidRPr="00D33522">
              <w:rPr>
                <w:rFonts w:ascii="Times New Roman" w:hAnsi="Times New Roman"/>
                <w:color w:val="000000"/>
              </w:rPr>
              <w:t>A switch indicating whether the beneficiary has a representative payee according to SSA.</w:t>
            </w:r>
          </w:p>
          <w:p w14:paraId="07B44C3A" w14:textId="77777777" w:rsidR="00D625D8" w:rsidRPr="00D33522" w:rsidRDefault="00D625D8" w:rsidP="00F810EA">
            <w:pPr>
              <w:rPr>
                <w:rFonts w:ascii="Times New Roman" w:hAnsi="Times New Roman"/>
                <w:color w:val="000000"/>
              </w:rPr>
            </w:pPr>
          </w:p>
          <w:p w14:paraId="1CE60443" w14:textId="37B48529" w:rsidR="008C3C57" w:rsidRDefault="00F810EA" w:rsidP="00F810EA">
            <w:pPr>
              <w:rPr>
                <w:rFonts w:ascii="Times New Roman" w:hAnsi="Times New Roman"/>
                <w:color w:val="000000"/>
              </w:rPr>
            </w:pPr>
            <w:r w:rsidRPr="00D33522">
              <w:rPr>
                <w:rFonts w:ascii="Times New Roman" w:hAnsi="Times New Roman"/>
                <w:color w:val="000000"/>
              </w:rPr>
              <w:t>Values are:</w:t>
            </w:r>
          </w:p>
          <w:p w14:paraId="1CE60444" w14:textId="77777777" w:rsidR="00A16509" w:rsidRDefault="00F810EA" w:rsidP="00A16509">
            <w:pPr>
              <w:ind w:left="360" w:hanging="360"/>
              <w:rPr>
                <w:rFonts w:ascii="Times New Roman" w:hAnsi="Times New Roman"/>
                <w:color w:val="000000"/>
              </w:rPr>
            </w:pPr>
            <w:r w:rsidRPr="00D33522">
              <w:rPr>
                <w:rFonts w:ascii="Times New Roman" w:hAnsi="Times New Roman"/>
                <w:color w:val="000000"/>
              </w:rPr>
              <w:t>Y – beneficiary has a designated representative payee</w:t>
            </w:r>
          </w:p>
          <w:p w14:paraId="1CE60446" w14:textId="77777777" w:rsidR="00A16509" w:rsidRDefault="00F810EA" w:rsidP="00A16509">
            <w:pPr>
              <w:ind w:left="360" w:hanging="360"/>
              <w:rPr>
                <w:rFonts w:ascii="Times New Roman" w:hAnsi="Times New Roman"/>
                <w:color w:val="000000"/>
              </w:rPr>
            </w:pPr>
            <w:r w:rsidRPr="00D33522">
              <w:rPr>
                <w:rFonts w:ascii="Times New Roman" w:hAnsi="Times New Roman"/>
                <w:color w:val="000000"/>
              </w:rPr>
              <w:t>N or space – beneficiary has no designated representative payee</w:t>
            </w:r>
          </w:p>
        </w:tc>
      </w:tr>
      <w:tr w:rsidR="00F810EA" w:rsidRPr="00D33522" w14:paraId="1CE60454"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48"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 xml:space="preserve">Part A Non-Entitlement Status Code </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4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1090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4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4B" w14:textId="01E72301" w:rsidR="00F810EA" w:rsidRDefault="00F810EA" w:rsidP="00F810EA">
            <w:pPr>
              <w:rPr>
                <w:rFonts w:ascii="Times New Roman" w:hAnsi="Times New Roman"/>
                <w:color w:val="000000"/>
              </w:rPr>
            </w:pPr>
            <w:r w:rsidRPr="00D33522">
              <w:rPr>
                <w:rFonts w:ascii="Times New Roman" w:hAnsi="Times New Roman"/>
                <w:color w:val="000000"/>
              </w:rPr>
              <w:t>Indicator/reason for the beneficiary</w:t>
            </w:r>
            <w:r w:rsidR="0046006B">
              <w:rPr>
                <w:rFonts w:ascii="Times New Roman" w:hAnsi="Times New Roman"/>
                <w:color w:val="000000"/>
              </w:rPr>
              <w:t>’</w:t>
            </w:r>
            <w:r w:rsidRPr="00D33522">
              <w:rPr>
                <w:rFonts w:ascii="Times New Roman" w:hAnsi="Times New Roman"/>
                <w:color w:val="000000"/>
              </w:rPr>
              <w:t>s current non-entitlement status to Part A Medicare benefits.</w:t>
            </w:r>
          </w:p>
          <w:p w14:paraId="1CE6044C" w14:textId="77777777" w:rsidR="008C3C57" w:rsidRPr="00D33522" w:rsidRDefault="008C3C57" w:rsidP="00F810EA">
            <w:pPr>
              <w:rPr>
                <w:rFonts w:ascii="Times New Roman" w:hAnsi="Times New Roman"/>
                <w:color w:val="000000"/>
              </w:rPr>
            </w:pPr>
          </w:p>
          <w:p w14:paraId="1CE6044D" w14:textId="77777777" w:rsidR="00F810EA" w:rsidRDefault="00F810EA" w:rsidP="00F810EA">
            <w:pPr>
              <w:rPr>
                <w:rFonts w:ascii="Times New Roman" w:hAnsi="Times New Roman"/>
                <w:color w:val="000000"/>
              </w:rPr>
            </w:pPr>
            <w:r w:rsidRPr="00D33522">
              <w:rPr>
                <w:rFonts w:ascii="Times New Roman" w:hAnsi="Times New Roman"/>
                <w:color w:val="000000"/>
              </w:rPr>
              <w:t>Values are:</w:t>
            </w:r>
          </w:p>
          <w:p w14:paraId="1CE6044E"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D – Coverage was denied</w:t>
            </w:r>
          </w:p>
          <w:p w14:paraId="1CE6044F"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F – Terminated due to invalid enrollment or enrollment voided</w:t>
            </w:r>
          </w:p>
          <w:p w14:paraId="1CE60450"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H – Not eligible for free Part A, or did not enroll for premium Part A</w:t>
            </w:r>
          </w:p>
          <w:p w14:paraId="1CE60451"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N – Not valid SSA HIC, but used by CMS Third Party system to indicate potential Part A entitlement date</w:t>
            </w:r>
          </w:p>
          <w:p w14:paraId="1CE60452" w14:textId="77777777" w:rsidR="00F810EA" w:rsidRDefault="00F810EA" w:rsidP="00F810EA">
            <w:pPr>
              <w:ind w:left="360" w:hanging="360"/>
              <w:rPr>
                <w:rFonts w:ascii="Times New Roman" w:hAnsi="Times New Roman"/>
                <w:color w:val="000000"/>
              </w:rPr>
            </w:pPr>
            <w:r w:rsidRPr="00D33522">
              <w:rPr>
                <w:rFonts w:ascii="Times New Roman" w:hAnsi="Times New Roman"/>
                <w:color w:val="000000"/>
              </w:rPr>
              <w:t>R – Refused benefits</w:t>
            </w:r>
          </w:p>
          <w:p w14:paraId="1CE60453" w14:textId="77777777" w:rsidR="00F810EA" w:rsidRPr="00D33522" w:rsidRDefault="00F810EA" w:rsidP="00BB2634">
            <w:pPr>
              <w:ind w:left="365" w:hanging="365"/>
              <w:rPr>
                <w:rFonts w:ascii="Times New Roman" w:hAnsi="Times New Roman"/>
                <w:color w:val="000000"/>
              </w:rPr>
            </w:pPr>
            <w:r w:rsidRPr="00D33522">
              <w:rPr>
                <w:rFonts w:ascii="Times New Roman" w:hAnsi="Times New Roman"/>
                <w:color w:val="000000"/>
              </w:rPr>
              <w:t>Space – No non-entitlement reason applies</w:t>
            </w:r>
          </w:p>
        </w:tc>
      </w:tr>
      <w:tr w:rsidR="00F810EA" w:rsidRPr="00D33522" w14:paraId="1CE6045F"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55"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Part B Non-Entitlement Status Code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5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1091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5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58" w14:textId="1B369FAD" w:rsidR="00F810EA" w:rsidRPr="00D33522" w:rsidRDefault="00F810EA" w:rsidP="00F810EA">
            <w:pPr>
              <w:rPr>
                <w:rFonts w:ascii="Times New Roman" w:hAnsi="Times New Roman"/>
                <w:color w:val="000000"/>
              </w:rPr>
            </w:pPr>
            <w:r w:rsidRPr="00D33522">
              <w:rPr>
                <w:rFonts w:ascii="Times New Roman" w:hAnsi="Times New Roman"/>
                <w:color w:val="000000"/>
              </w:rPr>
              <w:t>Indicator/reason for a beneficiary</w:t>
            </w:r>
            <w:r w:rsidR="0046006B">
              <w:rPr>
                <w:rFonts w:ascii="Times New Roman" w:hAnsi="Times New Roman"/>
                <w:color w:val="000000"/>
              </w:rPr>
              <w:t>’</w:t>
            </w:r>
            <w:r w:rsidRPr="00D33522">
              <w:rPr>
                <w:rFonts w:ascii="Times New Roman" w:hAnsi="Times New Roman"/>
                <w:color w:val="000000"/>
              </w:rPr>
              <w:t>s current non-entitlement status to Part B Medicare benefits.</w:t>
            </w:r>
            <w:r w:rsidRPr="00D33522">
              <w:rPr>
                <w:rFonts w:ascii="Times New Roman" w:hAnsi="Times New Roman"/>
                <w:color w:val="000000"/>
              </w:rPr>
              <w:br w:type="page"/>
            </w:r>
          </w:p>
          <w:p w14:paraId="1CE60459" w14:textId="77777777" w:rsidR="00F810EA" w:rsidRPr="00D33522" w:rsidRDefault="00F810EA" w:rsidP="00F810EA">
            <w:pPr>
              <w:rPr>
                <w:rFonts w:ascii="Times New Roman" w:hAnsi="Times New Roman"/>
                <w:color w:val="000000"/>
              </w:rPr>
            </w:pPr>
          </w:p>
          <w:p w14:paraId="1CE6045A"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Values are:</w:t>
            </w:r>
            <w:r w:rsidRPr="00D33522">
              <w:rPr>
                <w:rFonts w:ascii="Times New Roman" w:hAnsi="Times New Roman"/>
                <w:color w:val="000000"/>
              </w:rPr>
              <w:br w:type="page"/>
            </w:r>
          </w:p>
          <w:p w14:paraId="1CE6045B" w14:textId="1998802D"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 xml:space="preserve">D – Coverage was denied </w:t>
            </w:r>
          </w:p>
          <w:p w14:paraId="1CE6045C" w14:textId="0A79FE0A"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N – Not entitled</w:t>
            </w:r>
          </w:p>
          <w:p w14:paraId="1CE6045E" w14:textId="0B78B4B7" w:rsidR="00F810EA" w:rsidRPr="00D33522" w:rsidRDefault="00F810EA" w:rsidP="00826744">
            <w:pPr>
              <w:ind w:left="360" w:hanging="360"/>
              <w:rPr>
                <w:rFonts w:ascii="Times New Roman" w:hAnsi="Times New Roman"/>
                <w:color w:val="000000"/>
              </w:rPr>
            </w:pPr>
            <w:r w:rsidRPr="00D33522">
              <w:rPr>
                <w:rFonts w:ascii="Times New Roman" w:hAnsi="Times New Roman"/>
                <w:color w:val="000000"/>
              </w:rPr>
              <w:t>R – Refused benefits</w:t>
            </w:r>
          </w:p>
        </w:tc>
      </w:tr>
      <w:tr w:rsidR="004E479B" w:rsidRPr="00D33522" w14:paraId="65A27EDD" w14:textId="77777777" w:rsidTr="004B5292">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7CF7DB0E" w14:textId="77777777" w:rsidR="004E479B" w:rsidRDefault="004E479B" w:rsidP="00F810EA">
            <w:pPr>
              <w:rPr>
                <w:rFonts w:ascii="Times New Roman" w:hAnsi="Times New Roman"/>
                <w:color w:val="000000"/>
              </w:rPr>
            </w:pPr>
            <w:r w:rsidRPr="00D33522">
              <w:rPr>
                <w:rFonts w:ascii="Times New Roman" w:hAnsi="Times New Roman"/>
                <w:color w:val="000000"/>
              </w:rPr>
              <w:lastRenderedPageBreak/>
              <w:t>Part B Non-Entitlement Status Code</w:t>
            </w:r>
          </w:p>
          <w:p w14:paraId="26AFBF54" w14:textId="4B9BA331" w:rsidR="004E479B" w:rsidRPr="00D33522" w:rsidRDefault="004E479B" w:rsidP="00F810EA">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3F4BC57E" w14:textId="77777777" w:rsidR="004E479B" w:rsidRPr="00D33522" w:rsidRDefault="004E479B"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58E453A8" w14:textId="77777777" w:rsidR="004E479B" w:rsidRPr="00D33522" w:rsidRDefault="004E479B"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4A6A288D" w14:textId="738DA218" w:rsidR="004E479B" w:rsidRPr="00D33522" w:rsidRDefault="004E479B" w:rsidP="00F810EA">
            <w:pPr>
              <w:rPr>
                <w:rFonts w:ascii="Times New Roman" w:hAnsi="Times New Roman"/>
                <w:color w:val="000000"/>
              </w:rPr>
            </w:pPr>
            <w:r w:rsidRPr="00D33522">
              <w:rPr>
                <w:rFonts w:ascii="Times New Roman" w:hAnsi="Times New Roman"/>
                <w:color w:val="000000"/>
              </w:rPr>
              <w:t>Space – No non-entitlement reason applies to the beneficiary.</w:t>
            </w:r>
          </w:p>
        </w:tc>
      </w:tr>
      <w:tr w:rsidR="00F810EA" w:rsidRPr="00D33522" w14:paraId="1CE60464" w14:textId="77777777" w:rsidTr="00826744">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60"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Entitlement Reason Code Change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6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1092-1099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62"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9(08)</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63" w14:textId="1DFBDDC6" w:rsidR="00F810EA" w:rsidRPr="00D33522" w:rsidRDefault="00F810EA" w:rsidP="00F810EA">
            <w:pPr>
              <w:rPr>
                <w:rFonts w:ascii="Times New Roman" w:hAnsi="Times New Roman"/>
                <w:color w:val="000000"/>
              </w:rPr>
            </w:pPr>
          </w:p>
        </w:tc>
      </w:tr>
      <w:tr w:rsidR="00F810EA" w:rsidRPr="00D33522" w14:paraId="1CE60469"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65" w14:textId="6277C21B" w:rsidR="00F810EA" w:rsidRPr="00D33522" w:rsidRDefault="00F810EA" w:rsidP="00F810EA">
            <w:pPr>
              <w:rPr>
                <w:rFonts w:ascii="Times New Roman" w:hAnsi="Times New Roman"/>
                <w:color w:val="000000"/>
              </w:rPr>
            </w:pPr>
            <w:r w:rsidRPr="00D33522">
              <w:rPr>
                <w:rFonts w:ascii="Times New Roman" w:hAnsi="Times New Roman"/>
                <w:color w:val="000000"/>
              </w:rPr>
              <w:t>Beneficiary</w:t>
            </w:r>
            <w:r w:rsidR="0046006B">
              <w:rPr>
                <w:rFonts w:ascii="Times New Roman" w:hAnsi="Times New Roman"/>
                <w:color w:val="000000"/>
              </w:rPr>
              <w:t>’</w:t>
            </w:r>
            <w:r w:rsidRPr="00D33522">
              <w:rPr>
                <w:rFonts w:ascii="Times New Roman" w:hAnsi="Times New Roman"/>
                <w:color w:val="000000"/>
              </w:rPr>
              <w:t xml:space="preserve"> Entitlement Reason Code (</w:t>
            </w:r>
            <w:r w:rsidR="00E75569">
              <w:rPr>
                <w:rFonts w:ascii="Times New Roman" w:hAnsi="Times New Roman"/>
                <w:color w:val="000000"/>
              </w:rPr>
              <w:t xml:space="preserve">Occurrence </w:t>
            </w:r>
            <w:r w:rsidRPr="00D33522">
              <w:rPr>
                <w:rFonts w:ascii="Times New Roman" w:hAnsi="Times New Roman"/>
                <w:color w:val="000000"/>
              </w:rPr>
              <w:t>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6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1100-1103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6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X(04)</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68" w14:textId="275E6319" w:rsidR="00F810EA" w:rsidRPr="00D33522" w:rsidRDefault="00F810EA" w:rsidP="00F810EA">
            <w:pPr>
              <w:rPr>
                <w:rFonts w:ascii="Times New Roman" w:hAnsi="Times New Roman"/>
                <w:color w:val="000000"/>
              </w:rPr>
            </w:pPr>
          </w:p>
        </w:tc>
      </w:tr>
      <w:tr w:rsidR="00F810EA" w:rsidRPr="00D33522" w14:paraId="1CE6046E" w14:textId="77777777" w:rsidTr="00826744">
        <w:trPr>
          <w:trHeight w:val="52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6A"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 xml:space="preserve">Beneficiary Entitlement Reason Code </w:t>
            </w:r>
            <w:r w:rsidR="00E75569">
              <w:rPr>
                <w:rFonts w:ascii="Times New Roman" w:hAnsi="Times New Roman"/>
                <w:color w:val="000000"/>
              </w:rPr>
              <w:t xml:space="preserve">Occurrence </w:t>
            </w:r>
            <w:r w:rsidRPr="00D33522">
              <w:rPr>
                <w:rFonts w:ascii="Times New Roman" w:hAnsi="Times New Roman"/>
                <w:color w:val="000000"/>
              </w:rPr>
              <w:t>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6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1104-1115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6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9(08) + X(04)</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6D" w14:textId="6B0C6F06" w:rsidR="00F810EA" w:rsidRPr="00D33522" w:rsidRDefault="00F810EA" w:rsidP="00F810EA">
            <w:pPr>
              <w:rPr>
                <w:rFonts w:ascii="Times New Roman" w:hAnsi="Times New Roman"/>
                <w:color w:val="000000"/>
              </w:rPr>
            </w:pPr>
          </w:p>
        </w:tc>
      </w:tr>
      <w:tr w:rsidR="00F810EA" w:rsidRPr="00D33522" w14:paraId="1CE60473"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6F"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Entitlement Reason Code (</w:t>
            </w:r>
            <w:r w:rsidR="00E75569">
              <w:rPr>
                <w:rFonts w:ascii="Times New Roman" w:hAnsi="Times New Roman"/>
                <w:color w:val="000000"/>
              </w:rPr>
              <w:t xml:space="preserve">Occurrence </w:t>
            </w:r>
            <w:r w:rsidRPr="00D33522">
              <w:rPr>
                <w:rFonts w:ascii="Times New Roman" w:hAnsi="Times New Roman"/>
                <w:color w:val="000000"/>
              </w:rPr>
              <w:t>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7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1116-1127</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7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9(08) + X(04)</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72" w14:textId="570C3B2E" w:rsidR="00F810EA" w:rsidRPr="00D33522" w:rsidRDefault="00F810EA" w:rsidP="00F810EA">
            <w:pPr>
              <w:rPr>
                <w:rFonts w:ascii="Times New Roman" w:hAnsi="Times New Roman"/>
                <w:color w:val="000000"/>
              </w:rPr>
            </w:pPr>
          </w:p>
        </w:tc>
      </w:tr>
      <w:tr w:rsidR="00F810EA" w:rsidRPr="00D33522" w14:paraId="1CE60478"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74" w14:textId="0B473340" w:rsidR="00F810EA" w:rsidRPr="00D33522" w:rsidRDefault="00F810EA" w:rsidP="00F810EA">
            <w:pPr>
              <w:rPr>
                <w:rFonts w:ascii="Times New Roman" w:hAnsi="Times New Roman"/>
                <w:color w:val="000000"/>
              </w:rPr>
            </w:pPr>
            <w:r w:rsidRPr="00D33522">
              <w:rPr>
                <w:rFonts w:ascii="Times New Roman" w:hAnsi="Times New Roman"/>
                <w:color w:val="000000"/>
              </w:rPr>
              <w:t>Beneficiary</w:t>
            </w:r>
            <w:r w:rsidR="0046006B">
              <w:rPr>
                <w:rFonts w:ascii="Times New Roman" w:hAnsi="Times New Roman"/>
                <w:color w:val="000000"/>
              </w:rPr>
              <w:t>’</w:t>
            </w:r>
            <w:r w:rsidRPr="00D33522">
              <w:rPr>
                <w:rFonts w:ascii="Times New Roman" w:hAnsi="Times New Roman"/>
                <w:color w:val="000000"/>
              </w:rPr>
              <w:t>s Entitlement Reason Code (</w:t>
            </w:r>
            <w:r w:rsidR="00E75569">
              <w:rPr>
                <w:rFonts w:ascii="Times New Roman" w:hAnsi="Times New Roman"/>
                <w:color w:val="000000"/>
              </w:rPr>
              <w:t xml:space="preserve">Occurrence </w:t>
            </w:r>
            <w:r w:rsidRPr="00D33522">
              <w:rPr>
                <w:rFonts w:ascii="Times New Roman" w:hAnsi="Times New Roman"/>
                <w:color w:val="000000"/>
              </w:rPr>
              <w:t>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7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1128-1139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7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9(08) + X(04)</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77" w14:textId="4585C211" w:rsidR="00F810EA" w:rsidRPr="00D33522" w:rsidRDefault="00F810EA" w:rsidP="00F810EA">
            <w:pPr>
              <w:rPr>
                <w:rFonts w:ascii="Times New Roman" w:hAnsi="Times New Roman"/>
                <w:color w:val="000000"/>
              </w:rPr>
            </w:pPr>
          </w:p>
        </w:tc>
      </w:tr>
      <w:tr w:rsidR="00F810EA" w:rsidRPr="00D33522" w14:paraId="1CE6047D" w14:textId="77777777" w:rsidTr="00826744">
        <w:trPr>
          <w:trHeight w:val="52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79"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Entitlement Reason Code (</w:t>
            </w:r>
            <w:r w:rsidR="00E75569">
              <w:rPr>
                <w:rFonts w:ascii="Times New Roman" w:hAnsi="Times New Roman"/>
                <w:color w:val="000000"/>
              </w:rPr>
              <w:t xml:space="preserve">Occurrence </w:t>
            </w:r>
            <w:r w:rsidRPr="00D33522">
              <w:rPr>
                <w:rFonts w:ascii="Times New Roman" w:hAnsi="Times New Roman"/>
                <w:color w:val="000000"/>
              </w:rPr>
              <w:t>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7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1140-1151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7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9(08) + X(04)</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7C" w14:textId="3772D946" w:rsidR="00F810EA" w:rsidRPr="00D33522" w:rsidRDefault="00F810EA" w:rsidP="00F810EA">
            <w:pPr>
              <w:rPr>
                <w:rFonts w:ascii="Times New Roman" w:hAnsi="Times New Roman"/>
                <w:color w:val="000000"/>
              </w:rPr>
            </w:pPr>
          </w:p>
        </w:tc>
      </w:tr>
      <w:tr w:rsidR="00F810EA" w:rsidRPr="00D33522" w14:paraId="1CE60482"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7E"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Part A Entitlement Start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7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1152-1159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80"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498CACF2" w14:textId="4C0616C4" w:rsidR="00D625D8" w:rsidRDefault="00F810EA">
            <w:pPr>
              <w:rPr>
                <w:rFonts w:ascii="Times New Roman" w:hAnsi="Times New Roman"/>
                <w:color w:val="000000"/>
              </w:rPr>
            </w:pPr>
            <w:r w:rsidRPr="00D33522">
              <w:rPr>
                <w:rFonts w:ascii="Times New Roman" w:hAnsi="Times New Roman"/>
                <w:color w:val="000000"/>
              </w:rPr>
              <w:t xml:space="preserve">The date beneficiary became entitled to Medicare benefits. </w:t>
            </w:r>
          </w:p>
          <w:p w14:paraId="35314D9D" w14:textId="77777777" w:rsidR="00D625D8" w:rsidRDefault="00D625D8">
            <w:pPr>
              <w:rPr>
                <w:rFonts w:ascii="Times New Roman" w:hAnsi="Times New Roman"/>
                <w:color w:val="000000"/>
              </w:rPr>
            </w:pPr>
          </w:p>
          <w:p w14:paraId="1CE60481" w14:textId="34D39CC0" w:rsidR="00F810EA" w:rsidRPr="00D33522" w:rsidRDefault="00F810EA">
            <w:pPr>
              <w:rPr>
                <w:rFonts w:ascii="Times New Roman" w:hAnsi="Times New Roman"/>
                <w:color w:val="000000"/>
              </w:rPr>
            </w:pPr>
            <w:r w:rsidRPr="00D33522">
              <w:rPr>
                <w:rFonts w:ascii="Times New Roman" w:hAnsi="Times New Roman"/>
                <w:color w:val="000000"/>
              </w:rPr>
              <w:t>This field is filled with zeroes if no Part A Entitlement Start Date is found.</w:t>
            </w:r>
          </w:p>
        </w:tc>
      </w:tr>
      <w:tr w:rsidR="00F810EA" w:rsidRPr="00D33522" w14:paraId="1CE60487"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83"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Part A Entitlement End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84"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1160-1167</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85"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DB32307" w14:textId="20A429DB" w:rsidR="00D625D8" w:rsidRDefault="00F810EA">
            <w:pPr>
              <w:rPr>
                <w:rFonts w:ascii="Times New Roman" w:hAnsi="Times New Roman"/>
                <w:color w:val="000000"/>
              </w:rPr>
            </w:pPr>
            <w:r w:rsidRPr="00D33522">
              <w:rPr>
                <w:rFonts w:ascii="Times New Roman" w:hAnsi="Times New Roman"/>
                <w:color w:val="000000"/>
              </w:rPr>
              <w:t>The last day that beneficiary is entitled to Medicare benefits.</w:t>
            </w:r>
          </w:p>
          <w:p w14:paraId="29EFC225" w14:textId="77777777" w:rsidR="00D625D8" w:rsidRDefault="00D625D8">
            <w:pPr>
              <w:rPr>
                <w:rFonts w:ascii="Times New Roman" w:hAnsi="Times New Roman"/>
                <w:color w:val="000000"/>
              </w:rPr>
            </w:pPr>
          </w:p>
          <w:p w14:paraId="22BECA4D" w14:textId="54E6896E" w:rsidR="00D625D8" w:rsidRDefault="00F810EA">
            <w:pPr>
              <w:rPr>
                <w:rFonts w:ascii="Times New Roman" w:hAnsi="Times New Roman"/>
                <w:color w:val="000000"/>
              </w:rPr>
            </w:pPr>
            <w:r w:rsidRPr="00D33522">
              <w:rPr>
                <w:rFonts w:ascii="Times New Roman" w:hAnsi="Times New Roman"/>
                <w:color w:val="000000"/>
              </w:rPr>
              <w:t xml:space="preserve">If both the Part A Entitlement Start and End Dates are filled with zeroes, then no entitlement period was found. </w:t>
            </w:r>
          </w:p>
          <w:p w14:paraId="68C2C417" w14:textId="77777777" w:rsidR="00D625D8" w:rsidRDefault="00D625D8">
            <w:pPr>
              <w:rPr>
                <w:rFonts w:ascii="Times New Roman" w:hAnsi="Times New Roman"/>
                <w:color w:val="000000"/>
              </w:rPr>
            </w:pPr>
          </w:p>
          <w:p w14:paraId="1CE60486" w14:textId="0C63B927" w:rsidR="00F810EA" w:rsidRPr="00D33522" w:rsidRDefault="00F810EA">
            <w:pPr>
              <w:rPr>
                <w:rFonts w:ascii="Times New Roman" w:hAnsi="Times New Roman"/>
                <w:color w:val="000000"/>
              </w:rPr>
            </w:pPr>
            <w:r w:rsidRPr="00D33522">
              <w:rPr>
                <w:rFonts w:ascii="Times New Roman" w:hAnsi="Times New Roman"/>
                <w:color w:val="000000"/>
              </w:rPr>
              <w:t xml:space="preserve">If the Part A Entitlement Start Date is a valid date and the Part A Entitlement End Date is filled with 9s, then the entitlement has not ended.  </w:t>
            </w:r>
          </w:p>
        </w:tc>
      </w:tr>
      <w:tr w:rsidR="00F810EA" w:rsidRPr="00D33522" w14:paraId="1CE6049C"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88"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Part A Entitlement Reason Code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89"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1168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8A"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8B"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 xml:space="preserve">Values: </w:t>
            </w:r>
            <w:r w:rsidRPr="00D33522">
              <w:rPr>
                <w:rFonts w:ascii="Times New Roman" w:hAnsi="Times New Roman"/>
                <w:color w:val="000000"/>
              </w:rPr>
              <w:br w:type="page"/>
            </w:r>
          </w:p>
          <w:p w14:paraId="1CE6048C" w14:textId="52D16F7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A – Attainment of age 65</w:t>
            </w:r>
            <w:r w:rsidR="00D625D8">
              <w:rPr>
                <w:rFonts w:ascii="Times New Roman" w:hAnsi="Times New Roman"/>
                <w:color w:val="000000"/>
              </w:rPr>
              <w:t>,</w:t>
            </w:r>
          </w:p>
          <w:p w14:paraId="1CE6048D" w14:textId="47ADF867"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br w:type="page"/>
              <w:t>B – Equitable relief</w:t>
            </w:r>
            <w:r w:rsidRPr="00D33522">
              <w:rPr>
                <w:rFonts w:ascii="Times New Roman" w:hAnsi="Times New Roman"/>
                <w:color w:val="000000"/>
              </w:rPr>
              <w:br w:type="page"/>
            </w:r>
            <w:r w:rsidR="00D625D8">
              <w:rPr>
                <w:rFonts w:ascii="Times New Roman" w:hAnsi="Times New Roman"/>
                <w:color w:val="000000"/>
              </w:rPr>
              <w:t>,</w:t>
            </w:r>
          </w:p>
          <w:p w14:paraId="1CE6048E" w14:textId="781F6EE4" w:rsidR="00F810EA" w:rsidRPr="00D33522" w:rsidRDefault="00F810EA" w:rsidP="00F810EA">
            <w:pPr>
              <w:ind w:left="360" w:hanging="360"/>
              <w:rPr>
                <w:rFonts w:ascii="Times New Roman" w:hAnsi="Times New Roman"/>
                <w:color w:val="000000"/>
              </w:rPr>
            </w:pPr>
            <w:r w:rsidRPr="00D33522">
              <w:rPr>
                <w:rFonts w:ascii="Times New Roman" w:hAnsi="Times New Roman"/>
                <w:color w:val="000000"/>
              </w:rPr>
              <w:t>D – Disability</w:t>
            </w:r>
            <w:r w:rsidRPr="00D33522">
              <w:rPr>
                <w:rFonts w:ascii="Times New Roman" w:hAnsi="Times New Roman"/>
                <w:color w:val="000000"/>
              </w:rPr>
              <w:br w:type="page"/>
            </w:r>
            <w:r w:rsidR="00D625D8">
              <w:rPr>
                <w:rFonts w:ascii="Times New Roman" w:hAnsi="Times New Roman"/>
                <w:color w:val="000000"/>
              </w:rPr>
              <w:t>,</w:t>
            </w:r>
          </w:p>
          <w:p w14:paraId="1CE6048F" w14:textId="68EE1B1C" w:rsidR="00F810EA" w:rsidRDefault="00F810EA" w:rsidP="00BB2634">
            <w:pPr>
              <w:ind w:left="455" w:hanging="455"/>
              <w:rPr>
                <w:rFonts w:ascii="Times New Roman" w:hAnsi="Times New Roman"/>
                <w:color w:val="000000"/>
              </w:rPr>
            </w:pPr>
            <w:r w:rsidRPr="00D33522">
              <w:rPr>
                <w:rFonts w:ascii="Times New Roman" w:hAnsi="Times New Roman"/>
                <w:color w:val="000000"/>
              </w:rPr>
              <w:t>G – General enrollment period</w:t>
            </w:r>
            <w:r w:rsidRPr="00D33522">
              <w:rPr>
                <w:rFonts w:ascii="Times New Roman" w:hAnsi="Times New Roman"/>
                <w:color w:val="000000"/>
              </w:rPr>
              <w:br w:type="page"/>
            </w:r>
            <w:r w:rsidR="00D625D8">
              <w:rPr>
                <w:rFonts w:ascii="Times New Roman" w:hAnsi="Times New Roman"/>
                <w:color w:val="000000"/>
              </w:rPr>
              <w:t>,</w:t>
            </w:r>
          </w:p>
          <w:p w14:paraId="59CD42EE" w14:textId="1192EBCC" w:rsidR="004D4879" w:rsidRPr="00D33522" w:rsidRDefault="004D4879" w:rsidP="00BB2634">
            <w:pPr>
              <w:ind w:left="455" w:hanging="455"/>
              <w:rPr>
                <w:rFonts w:ascii="Times New Roman" w:hAnsi="Times New Roman"/>
                <w:color w:val="000000"/>
              </w:rPr>
            </w:pPr>
            <w:r>
              <w:rPr>
                <w:rFonts w:ascii="Times New Roman" w:hAnsi="Times New Roman"/>
                <w:color w:val="000000"/>
              </w:rPr>
              <w:t xml:space="preserve">H </w:t>
            </w:r>
            <w:r w:rsidR="00753509">
              <w:rPr>
                <w:rFonts w:ascii="Times New Roman" w:hAnsi="Times New Roman"/>
                <w:color w:val="000000"/>
              </w:rPr>
              <w:t>–</w:t>
            </w:r>
            <w:r>
              <w:rPr>
                <w:rFonts w:ascii="Times New Roman" w:hAnsi="Times New Roman"/>
                <w:color w:val="000000"/>
              </w:rPr>
              <w:t xml:space="preserve"> </w:t>
            </w:r>
            <w:r w:rsidR="00753509">
              <w:rPr>
                <w:rFonts w:ascii="Times New Roman" w:hAnsi="Times New Roman"/>
                <w:color w:val="000000"/>
              </w:rPr>
              <w:t>Entitled based on health hazard</w:t>
            </w:r>
            <w:r w:rsidR="00D625D8">
              <w:rPr>
                <w:rFonts w:ascii="Times New Roman" w:hAnsi="Times New Roman"/>
                <w:color w:val="000000"/>
              </w:rPr>
              <w:t>,</w:t>
            </w:r>
          </w:p>
          <w:p w14:paraId="1CE6049B" w14:textId="30D89C1D" w:rsidR="00F810EA" w:rsidRPr="00D33522" w:rsidRDefault="00F810EA" w:rsidP="00826744">
            <w:pPr>
              <w:ind w:left="360" w:hanging="360"/>
              <w:rPr>
                <w:rFonts w:ascii="Times New Roman" w:hAnsi="Times New Roman"/>
                <w:color w:val="000000"/>
              </w:rPr>
            </w:pPr>
            <w:r w:rsidRPr="00D33522">
              <w:rPr>
                <w:rFonts w:ascii="Times New Roman" w:hAnsi="Times New Roman"/>
                <w:color w:val="000000"/>
              </w:rPr>
              <w:t>I – Initial enrollment period</w:t>
            </w:r>
            <w:r w:rsidRPr="00D33522">
              <w:rPr>
                <w:rFonts w:ascii="Times New Roman" w:hAnsi="Times New Roman"/>
                <w:color w:val="000000"/>
              </w:rPr>
              <w:br w:type="page"/>
            </w:r>
            <w:r w:rsidR="00D625D8">
              <w:rPr>
                <w:rFonts w:ascii="Times New Roman" w:hAnsi="Times New Roman"/>
                <w:color w:val="000000"/>
              </w:rPr>
              <w:t>,</w:t>
            </w:r>
          </w:p>
        </w:tc>
      </w:tr>
      <w:tr w:rsidR="004E479B" w:rsidRPr="00D33522" w14:paraId="03B40648" w14:textId="77777777" w:rsidTr="004B5292">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538D4A94" w14:textId="77777777" w:rsidR="004E479B" w:rsidRDefault="004E479B" w:rsidP="00F810EA">
            <w:pPr>
              <w:rPr>
                <w:rFonts w:ascii="Times New Roman" w:hAnsi="Times New Roman"/>
                <w:color w:val="000000"/>
              </w:rPr>
            </w:pPr>
            <w:r w:rsidRPr="00D33522">
              <w:rPr>
                <w:rFonts w:ascii="Times New Roman" w:hAnsi="Times New Roman"/>
                <w:color w:val="000000"/>
              </w:rPr>
              <w:lastRenderedPageBreak/>
              <w:t>Beneficiary Part A Entitlement Reason Code (Occurrence 1)</w:t>
            </w:r>
          </w:p>
          <w:p w14:paraId="23D02B3F" w14:textId="6E72F990" w:rsidR="004E479B" w:rsidRPr="00D33522" w:rsidRDefault="004E479B" w:rsidP="00F810EA">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0417CFE1" w14:textId="77777777" w:rsidR="004E479B" w:rsidRPr="00D33522" w:rsidRDefault="004E479B"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208EA2DD" w14:textId="77777777" w:rsidR="004E479B" w:rsidRPr="00D33522" w:rsidRDefault="004E479B"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6B66B2B" w14:textId="77777777" w:rsidR="004E479B" w:rsidRPr="00D33522" w:rsidRDefault="004E479B" w:rsidP="004E479B">
            <w:pPr>
              <w:ind w:left="360" w:hanging="360"/>
              <w:rPr>
                <w:rFonts w:ascii="Times New Roman" w:hAnsi="Times New Roman"/>
                <w:color w:val="000000"/>
              </w:rPr>
            </w:pPr>
            <w:r w:rsidRPr="00D33522">
              <w:rPr>
                <w:rFonts w:ascii="Times New Roman" w:hAnsi="Times New Roman"/>
                <w:color w:val="000000"/>
              </w:rPr>
              <w:t>J – MQGE entitlement</w:t>
            </w:r>
            <w:r>
              <w:rPr>
                <w:rFonts w:ascii="Times New Roman" w:hAnsi="Times New Roman"/>
                <w:color w:val="000000"/>
              </w:rPr>
              <w:t>,</w:t>
            </w:r>
          </w:p>
          <w:p w14:paraId="6F3A1DDF" w14:textId="77777777" w:rsidR="004E479B" w:rsidRPr="00D33522" w:rsidRDefault="004E479B" w:rsidP="004E479B">
            <w:pPr>
              <w:ind w:left="360" w:hanging="360"/>
              <w:rPr>
                <w:rFonts w:ascii="Times New Roman" w:hAnsi="Times New Roman"/>
                <w:color w:val="000000"/>
              </w:rPr>
            </w:pPr>
            <w:r w:rsidRPr="00D33522">
              <w:rPr>
                <w:rFonts w:ascii="Times New Roman" w:hAnsi="Times New Roman"/>
                <w:color w:val="000000"/>
              </w:rPr>
              <w:br w:type="page"/>
              <w:t>K – Renal disease is or was a reason for entitlement prior to age 65 or 25th month of disability</w:t>
            </w:r>
            <w:r w:rsidRPr="00D33522">
              <w:rPr>
                <w:rFonts w:ascii="Times New Roman" w:hAnsi="Times New Roman"/>
                <w:color w:val="000000"/>
              </w:rPr>
              <w:br w:type="page"/>
            </w:r>
            <w:r>
              <w:rPr>
                <w:rFonts w:ascii="Times New Roman" w:hAnsi="Times New Roman"/>
                <w:color w:val="000000"/>
              </w:rPr>
              <w:t>,</w:t>
            </w:r>
          </w:p>
          <w:p w14:paraId="2398D845" w14:textId="77777777" w:rsidR="004E479B" w:rsidRPr="00D33522" w:rsidRDefault="004E479B" w:rsidP="004E479B">
            <w:pPr>
              <w:ind w:left="360" w:hanging="360"/>
              <w:rPr>
                <w:rFonts w:ascii="Times New Roman" w:hAnsi="Times New Roman"/>
                <w:color w:val="000000"/>
              </w:rPr>
            </w:pPr>
            <w:r w:rsidRPr="00D33522">
              <w:rPr>
                <w:rFonts w:ascii="Times New Roman" w:hAnsi="Times New Roman"/>
                <w:color w:val="000000"/>
              </w:rPr>
              <w:t>L – Late filing</w:t>
            </w:r>
            <w:r w:rsidRPr="00D33522">
              <w:rPr>
                <w:rFonts w:ascii="Times New Roman" w:hAnsi="Times New Roman"/>
                <w:color w:val="000000"/>
              </w:rPr>
              <w:br w:type="page"/>
            </w:r>
            <w:r>
              <w:rPr>
                <w:rFonts w:ascii="Times New Roman" w:hAnsi="Times New Roman"/>
                <w:color w:val="000000"/>
              </w:rPr>
              <w:t>,</w:t>
            </w:r>
          </w:p>
          <w:p w14:paraId="39AD83E4" w14:textId="77777777" w:rsidR="004E479B" w:rsidRPr="00D33522" w:rsidRDefault="004E479B" w:rsidP="004E479B">
            <w:pPr>
              <w:ind w:left="360" w:hanging="360"/>
              <w:rPr>
                <w:rFonts w:ascii="Times New Roman" w:hAnsi="Times New Roman"/>
                <w:color w:val="000000"/>
              </w:rPr>
            </w:pPr>
            <w:r w:rsidRPr="00D33522">
              <w:rPr>
                <w:rFonts w:ascii="Times New Roman" w:hAnsi="Times New Roman"/>
                <w:color w:val="000000"/>
              </w:rPr>
              <w:t>M – Termination based on renal entitlement but entitlement based on disability continues</w:t>
            </w:r>
            <w:r>
              <w:rPr>
                <w:rFonts w:ascii="Times New Roman" w:hAnsi="Times New Roman"/>
                <w:color w:val="000000"/>
              </w:rPr>
              <w:t>,</w:t>
            </w:r>
          </w:p>
          <w:p w14:paraId="50A99DD7" w14:textId="77777777" w:rsidR="004E479B" w:rsidRPr="00D33522" w:rsidRDefault="004E479B" w:rsidP="004E479B">
            <w:pPr>
              <w:ind w:left="360" w:hanging="360"/>
              <w:rPr>
                <w:rFonts w:ascii="Times New Roman" w:hAnsi="Times New Roman"/>
                <w:color w:val="000000"/>
              </w:rPr>
            </w:pPr>
            <w:r w:rsidRPr="00D33522">
              <w:rPr>
                <w:rFonts w:ascii="Times New Roman" w:hAnsi="Times New Roman"/>
                <w:color w:val="000000"/>
              </w:rPr>
              <w:t>N – Age 65 and uninsured</w:t>
            </w:r>
            <w:r w:rsidRPr="00D33522">
              <w:rPr>
                <w:rFonts w:ascii="Times New Roman" w:hAnsi="Times New Roman"/>
                <w:color w:val="000000"/>
              </w:rPr>
              <w:br w:type="page"/>
            </w:r>
            <w:r>
              <w:rPr>
                <w:rFonts w:ascii="Times New Roman" w:hAnsi="Times New Roman"/>
                <w:color w:val="000000"/>
              </w:rPr>
              <w:t>,</w:t>
            </w:r>
          </w:p>
          <w:p w14:paraId="16191D0C" w14:textId="77777777" w:rsidR="004E479B" w:rsidRPr="00D33522" w:rsidRDefault="004E479B" w:rsidP="004E479B">
            <w:pPr>
              <w:ind w:left="360" w:hanging="360"/>
              <w:rPr>
                <w:rFonts w:ascii="Times New Roman" w:hAnsi="Times New Roman"/>
                <w:color w:val="000000"/>
              </w:rPr>
            </w:pPr>
            <w:r w:rsidRPr="00D33522">
              <w:rPr>
                <w:rFonts w:ascii="Times New Roman" w:hAnsi="Times New Roman"/>
                <w:color w:val="000000"/>
              </w:rPr>
              <w:t>P – Potentially insured beneficiary is enrolled for Medicare coverage only</w:t>
            </w:r>
            <w:r>
              <w:rPr>
                <w:rFonts w:ascii="Times New Roman" w:hAnsi="Times New Roman"/>
                <w:color w:val="000000"/>
              </w:rPr>
              <w:t>,</w:t>
            </w:r>
          </w:p>
          <w:p w14:paraId="5C7C03F7" w14:textId="77777777" w:rsidR="004E479B" w:rsidRPr="00D33522" w:rsidRDefault="004E479B" w:rsidP="004E479B">
            <w:pPr>
              <w:ind w:left="360" w:hanging="360"/>
              <w:rPr>
                <w:rFonts w:ascii="Times New Roman" w:hAnsi="Times New Roman"/>
                <w:color w:val="000000"/>
              </w:rPr>
            </w:pPr>
            <w:r w:rsidRPr="00D33522">
              <w:rPr>
                <w:rFonts w:ascii="Times New Roman" w:hAnsi="Times New Roman"/>
                <w:color w:val="000000"/>
              </w:rPr>
              <w:t>Q – Quarters of coverage requirements are involved</w:t>
            </w:r>
            <w:r>
              <w:rPr>
                <w:rFonts w:ascii="Times New Roman" w:hAnsi="Times New Roman"/>
                <w:color w:val="000000"/>
              </w:rPr>
              <w:t>,</w:t>
            </w:r>
          </w:p>
          <w:p w14:paraId="1CB0F3D3" w14:textId="77777777" w:rsidR="004E479B" w:rsidRPr="00D33522" w:rsidRDefault="004E479B" w:rsidP="004E479B">
            <w:pPr>
              <w:ind w:left="360" w:hanging="360"/>
              <w:rPr>
                <w:rFonts w:ascii="Times New Roman" w:hAnsi="Times New Roman"/>
                <w:color w:val="000000"/>
              </w:rPr>
            </w:pPr>
            <w:r w:rsidRPr="00D33522">
              <w:rPr>
                <w:rFonts w:ascii="Times New Roman" w:hAnsi="Times New Roman"/>
                <w:color w:val="000000"/>
              </w:rPr>
              <w:t>R – Residency requirements are involved</w:t>
            </w:r>
            <w:r>
              <w:rPr>
                <w:rFonts w:ascii="Times New Roman" w:hAnsi="Times New Roman"/>
                <w:color w:val="000000"/>
              </w:rPr>
              <w:t>,</w:t>
            </w:r>
          </w:p>
          <w:p w14:paraId="4B869801" w14:textId="77777777" w:rsidR="004E479B" w:rsidRPr="00D33522" w:rsidRDefault="004E479B" w:rsidP="004E479B">
            <w:pPr>
              <w:ind w:left="360" w:hanging="360"/>
              <w:rPr>
                <w:rFonts w:ascii="Times New Roman" w:hAnsi="Times New Roman"/>
                <w:color w:val="000000"/>
              </w:rPr>
            </w:pPr>
            <w:r w:rsidRPr="00D33522">
              <w:rPr>
                <w:rFonts w:ascii="Times New Roman" w:hAnsi="Times New Roman"/>
                <w:color w:val="000000"/>
              </w:rPr>
              <w:t>S – State buy-in</w:t>
            </w:r>
            <w:r w:rsidRPr="00D33522">
              <w:rPr>
                <w:rFonts w:ascii="Times New Roman" w:hAnsi="Times New Roman"/>
                <w:color w:val="000000"/>
              </w:rPr>
              <w:br w:type="page"/>
            </w:r>
            <w:r>
              <w:rPr>
                <w:rFonts w:ascii="Times New Roman" w:hAnsi="Times New Roman"/>
                <w:color w:val="000000"/>
              </w:rPr>
              <w:t>,</w:t>
            </w:r>
          </w:p>
          <w:p w14:paraId="05823A9B" w14:textId="77777777" w:rsidR="004E479B" w:rsidRPr="00D33522" w:rsidRDefault="004E479B" w:rsidP="004E479B">
            <w:pPr>
              <w:ind w:left="360" w:hanging="360"/>
              <w:rPr>
                <w:rFonts w:ascii="Times New Roman" w:hAnsi="Times New Roman"/>
                <w:color w:val="000000"/>
              </w:rPr>
            </w:pPr>
            <w:r w:rsidRPr="00D33522">
              <w:rPr>
                <w:rFonts w:ascii="Times New Roman" w:hAnsi="Times New Roman"/>
                <w:color w:val="000000"/>
              </w:rPr>
              <w:t>T – Disabled working individual</w:t>
            </w:r>
            <w:r w:rsidRPr="00D33522">
              <w:rPr>
                <w:rFonts w:ascii="Times New Roman" w:hAnsi="Times New Roman"/>
                <w:color w:val="000000"/>
              </w:rPr>
              <w:br w:type="page"/>
            </w:r>
            <w:r>
              <w:rPr>
                <w:rFonts w:ascii="Times New Roman" w:hAnsi="Times New Roman"/>
                <w:color w:val="000000"/>
              </w:rPr>
              <w:t>, and</w:t>
            </w:r>
          </w:p>
          <w:p w14:paraId="700EF06C" w14:textId="77777777" w:rsidR="004E479B" w:rsidRDefault="004E479B" w:rsidP="004E479B">
            <w:pPr>
              <w:ind w:left="360" w:hanging="360"/>
              <w:rPr>
                <w:rFonts w:ascii="Times New Roman" w:hAnsi="Times New Roman"/>
                <w:color w:val="000000"/>
              </w:rPr>
            </w:pPr>
            <w:r w:rsidRPr="00D33522">
              <w:rPr>
                <w:rFonts w:ascii="Times New Roman" w:hAnsi="Times New Roman"/>
                <w:color w:val="000000"/>
              </w:rPr>
              <w:t xml:space="preserve">U – Unknown. </w:t>
            </w:r>
          </w:p>
          <w:p w14:paraId="082A4E35" w14:textId="77777777" w:rsidR="004E479B" w:rsidRDefault="004E479B" w:rsidP="004E479B">
            <w:pPr>
              <w:ind w:left="360" w:hanging="360"/>
              <w:rPr>
                <w:rFonts w:ascii="Times New Roman" w:hAnsi="Times New Roman"/>
                <w:color w:val="000000"/>
              </w:rPr>
            </w:pPr>
          </w:p>
          <w:p w14:paraId="1B0AADA3" w14:textId="5A06FB2E" w:rsidR="004E479B" w:rsidRPr="00D33522" w:rsidRDefault="004E479B" w:rsidP="004E479B">
            <w:pPr>
              <w:rPr>
                <w:rFonts w:ascii="Times New Roman" w:hAnsi="Times New Roman"/>
                <w:color w:val="000000"/>
              </w:rPr>
            </w:pPr>
            <w:r w:rsidRPr="00D33522">
              <w:rPr>
                <w:rFonts w:ascii="Times New Roman" w:hAnsi="Times New Roman"/>
                <w:color w:val="000000"/>
              </w:rPr>
              <w:t>This field is filled with a</w:t>
            </w:r>
            <w:r>
              <w:rPr>
                <w:rFonts w:ascii="Times New Roman" w:hAnsi="Times New Roman"/>
                <w:color w:val="000000"/>
              </w:rPr>
              <w:t xml:space="preserve"> </w:t>
            </w:r>
            <w:r w:rsidRPr="00D33522">
              <w:rPr>
                <w:rFonts w:ascii="Times New Roman" w:hAnsi="Times New Roman"/>
                <w:color w:val="000000"/>
              </w:rPr>
              <w:t>space if no entitlement is found.</w:t>
            </w:r>
          </w:p>
        </w:tc>
      </w:tr>
      <w:tr w:rsidR="00F810EA" w:rsidRPr="00D33522" w14:paraId="1CE604AB"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9D"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Part A Entitlement Status Code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9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1169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9F"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A0" w14:textId="77777777" w:rsidR="00F810EA" w:rsidRDefault="00F810EA" w:rsidP="00F810EA">
            <w:pPr>
              <w:rPr>
                <w:rFonts w:ascii="Times New Roman" w:hAnsi="Times New Roman"/>
                <w:color w:val="000000"/>
              </w:rPr>
            </w:pPr>
            <w:r w:rsidRPr="00D33522">
              <w:rPr>
                <w:rFonts w:ascii="Times New Roman" w:hAnsi="Times New Roman"/>
                <w:color w:val="000000"/>
              </w:rPr>
              <w:t>Values:</w:t>
            </w:r>
          </w:p>
          <w:p w14:paraId="1CE604A1" w14:textId="26C0DA16" w:rsidR="00F810EA" w:rsidRDefault="00F810EA" w:rsidP="00F810EA">
            <w:pPr>
              <w:ind w:left="360" w:hanging="360"/>
              <w:rPr>
                <w:rFonts w:ascii="Times New Roman" w:hAnsi="Times New Roman"/>
                <w:color w:val="000000"/>
              </w:rPr>
            </w:pPr>
            <w:r w:rsidRPr="00D33522">
              <w:rPr>
                <w:rFonts w:ascii="Times New Roman" w:hAnsi="Times New Roman"/>
                <w:color w:val="000000"/>
              </w:rPr>
              <w:t>E – Free Part A Entitlement</w:t>
            </w:r>
            <w:r w:rsidR="00D625D8">
              <w:rPr>
                <w:rFonts w:ascii="Times New Roman" w:hAnsi="Times New Roman"/>
                <w:color w:val="000000"/>
              </w:rPr>
              <w:t>,</w:t>
            </w:r>
          </w:p>
          <w:p w14:paraId="1CE604A2" w14:textId="4F7B398F" w:rsidR="00F810EA" w:rsidRDefault="00F810EA" w:rsidP="00F810EA">
            <w:pPr>
              <w:ind w:left="360" w:hanging="360"/>
              <w:rPr>
                <w:rFonts w:ascii="Times New Roman" w:hAnsi="Times New Roman"/>
                <w:color w:val="000000"/>
              </w:rPr>
            </w:pPr>
            <w:r w:rsidRPr="00D33522">
              <w:rPr>
                <w:rFonts w:ascii="Times New Roman" w:hAnsi="Times New Roman"/>
                <w:color w:val="000000"/>
              </w:rPr>
              <w:t>G – Entitled due to good cause</w:t>
            </w:r>
            <w:r w:rsidR="00D625D8">
              <w:rPr>
                <w:rFonts w:ascii="Times New Roman" w:hAnsi="Times New Roman"/>
                <w:color w:val="000000"/>
              </w:rPr>
              <w:t>, and</w:t>
            </w:r>
          </w:p>
          <w:p w14:paraId="1CE604A3" w14:textId="38781E45" w:rsidR="00F810EA" w:rsidRDefault="00F810EA" w:rsidP="00F810EA">
            <w:pPr>
              <w:ind w:left="360" w:hanging="360"/>
              <w:rPr>
                <w:rFonts w:ascii="Times New Roman" w:hAnsi="Times New Roman"/>
                <w:color w:val="000000"/>
              </w:rPr>
            </w:pPr>
            <w:r w:rsidRPr="00D33522">
              <w:rPr>
                <w:rFonts w:ascii="Times New Roman" w:hAnsi="Times New Roman"/>
                <w:color w:val="000000"/>
              </w:rPr>
              <w:t>Y – Currently entitled, premium is payable</w:t>
            </w:r>
            <w:r w:rsidR="00D625D8">
              <w:rPr>
                <w:rFonts w:ascii="Times New Roman" w:hAnsi="Times New Roman"/>
                <w:color w:val="000000"/>
              </w:rPr>
              <w:t>.</w:t>
            </w:r>
          </w:p>
          <w:p w14:paraId="12DCAB62" w14:textId="732E0119" w:rsidR="00D625D8" w:rsidRDefault="00D625D8" w:rsidP="00F810EA">
            <w:pPr>
              <w:rPr>
                <w:rFonts w:ascii="Times New Roman" w:hAnsi="Times New Roman"/>
                <w:color w:val="000000"/>
              </w:rPr>
            </w:pPr>
          </w:p>
          <w:p w14:paraId="1CE604A4" w14:textId="36A77F75" w:rsidR="00F810EA" w:rsidRDefault="00F810EA" w:rsidP="00F810EA">
            <w:pPr>
              <w:rPr>
                <w:rFonts w:ascii="Times New Roman" w:hAnsi="Times New Roman"/>
                <w:color w:val="000000"/>
              </w:rPr>
            </w:pPr>
            <w:r w:rsidRPr="00D33522">
              <w:rPr>
                <w:rFonts w:ascii="Times New Roman" w:hAnsi="Times New Roman"/>
                <w:color w:val="000000"/>
              </w:rPr>
              <w:t>Values when there is a termination date:</w:t>
            </w:r>
          </w:p>
          <w:p w14:paraId="1CE604A5" w14:textId="7750A848" w:rsidR="00F810EA" w:rsidRDefault="00F810EA" w:rsidP="00F810EA">
            <w:pPr>
              <w:ind w:left="360" w:hanging="360"/>
              <w:rPr>
                <w:rFonts w:ascii="Times New Roman" w:hAnsi="Times New Roman"/>
                <w:color w:val="000000"/>
              </w:rPr>
            </w:pPr>
            <w:r w:rsidRPr="00D33522">
              <w:rPr>
                <w:rFonts w:ascii="Times New Roman" w:hAnsi="Times New Roman"/>
                <w:color w:val="000000"/>
              </w:rPr>
              <w:t>C – No longer entitled due to disability cessation</w:t>
            </w:r>
            <w:r w:rsidR="00D625D8">
              <w:rPr>
                <w:rFonts w:ascii="Times New Roman" w:hAnsi="Times New Roman"/>
                <w:color w:val="000000"/>
              </w:rPr>
              <w:t>,</w:t>
            </w:r>
          </w:p>
          <w:p w14:paraId="1CE604A6" w14:textId="6C54C8D7" w:rsidR="00F810EA" w:rsidRDefault="00F810EA" w:rsidP="00F810EA">
            <w:pPr>
              <w:ind w:left="360" w:hanging="360"/>
              <w:rPr>
                <w:rFonts w:ascii="Times New Roman" w:hAnsi="Times New Roman"/>
                <w:color w:val="000000"/>
              </w:rPr>
            </w:pPr>
            <w:r w:rsidRPr="00D33522">
              <w:rPr>
                <w:rFonts w:ascii="Times New Roman" w:hAnsi="Times New Roman"/>
                <w:color w:val="000000"/>
              </w:rPr>
              <w:t>S – Terminated, no longer entitled under ESRD provision</w:t>
            </w:r>
            <w:r w:rsidR="00D625D8">
              <w:rPr>
                <w:rFonts w:ascii="Times New Roman" w:hAnsi="Times New Roman"/>
                <w:color w:val="000000"/>
              </w:rPr>
              <w:t>,</w:t>
            </w:r>
          </w:p>
          <w:p w14:paraId="1CE604A7" w14:textId="0BA9D586" w:rsidR="00F810EA" w:rsidRDefault="00F810EA" w:rsidP="00F810EA">
            <w:pPr>
              <w:ind w:left="360" w:hanging="360"/>
              <w:rPr>
                <w:rFonts w:ascii="Times New Roman" w:hAnsi="Times New Roman"/>
                <w:color w:val="000000"/>
              </w:rPr>
            </w:pPr>
            <w:r w:rsidRPr="00D33522">
              <w:rPr>
                <w:rFonts w:ascii="Times New Roman" w:hAnsi="Times New Roman"/>
                <w:color w:val="000000"/>
              </w:rPr>
              <w:t>T – Terminated for non-payment of premiums</w:t>
            </w:r>
            <w:r w:rsidR="00D625D8">
              <w:rPr>
                <w:rFonts w:ascii="Times New Roman" w:hAnsi="Times New Roman"/>
                <w:color w:val="000000"/>
              </w:rPr>
              <w:t>,</w:t>
            </w:r>
          </w:p>
          <w:p w14:paraId="1CE604AA" w14:textId="175E58B9" w:rsidR="00F810EA" w:rsidRPr="00D33522" w:rsidRDefault="00F810EA" w:rsidP="00BB2634">
            <w:pPr>
              <w:ind w:left="360" w:hanging="360"/>
              <w:rPr>
                <w:rFonts w:ascii="Times New Roman" w:hAnsi="Times New Roman"/>
                <w:color w:val="000000"/>
              </w:rPr>
            </w:pPr>
            <w:r w:rsidRPr="00D33522">
              <w:rPr>
                <w:rFonts w:ascii="Times New Roman" w:hAnsi="Times New Roman"/>
                <w:color w:val="000000"/>
              </w:rPr>
              <w:t xml:space="preserve">W – Voluntary withdrawal </w:t>
            </w:r>
          </w:p>
        </w:tc>
      </w:tr>
      <w:tr w:rsidR="00D625D8" w:rsidRPr="00D33522" w14:paraId="54B627AD"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5172D96C" w14:textId="77777777" w:rsidR="00D625D8" w:rsidRDefault="00D625D8" w:rsidP="00F810EA">
            <w:pPr>
              <w:rPr>
                <w:rFonts w:ascii="Times New Roman" w:hAnsi="Times New Roman"/>
                <w:color w:val="000000"/>
              </w:rPr>
            </w:pPr>
            <w:r w:rsidRPr="00D33522">
              <w:rPr>
                <w:rFonts w:ascii="Times New Roman" w:hAnsi="Times New Roman"/>
                <w:color w:val="000000"/>
              </w:rPr>
              <w:lastRenderedPageBreak/>
              <w:t>Beneficiary Part A Entitlement Status Code (Occurrence 1)</w:t>
            </w:r>
          </w:p>
          <w:p w14:paraId="1F9EA497" w14:textId="3E0BE784" w:rsidR="00D625D8" w:rsidRPr="00D33522" w:rsidRDefault="00D625D8" w:rsidP="00F810EA">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241D03D5" w14:textId="77777777" w:rsidR="00D625D8" w:rsidRPr="00D33522" w:rsidRDefault="00D625D8"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0828C718" w14:textId="77777777" w:rsidR="00D625D8" w:rsidRPr="00D33522" w:rsidRDefault="00D625D8"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3C9CCAD3" w14:textId="77777777" w:rsidR="00D625D8" w:rsidRPr="00D625D8" w:rsidRDefault="00D625D8" w:rsidP="00D625D8">
            <w:pPr>
              <w:rPr>
                <w:rFonts w:ascii="Times New Roman" w:hAnsi="Times New Roman"/>
                <w:color w:val="000000"/>
              </w:rPr>
            </w:pPr>
            <w:r w:rsidRPr="00D625D8">
              <w:rPr>
                <w:rFonts w:ascii="Times New Roman" w:hAnsi="Times New Roman"/>
                <w:color w:val="000000"/>
              </w:rPr>
              <w:t>from premium coverage, and</w:t>
            </w:r>
          </w:p>
          <w:p w14:paraId="661DE488" w14:textId="77777777" w:rsidR="00D625D8" w:rsidRPr="00D625D8" w:rsidRDefault="00D625D8" w:rsidP="00D625D8">
            <w:pPr>
              <w:rPr>
                <w:rFonts w:ascii="Times New Roman" w:hAnsi="Times New Roman"/>
                <w:color w:val="000000"/>
              </w:rPr>
            </w:pPr>
            <w:r w:rsidRPr="00D625D8">
              <w:rPr>
                <w:rFonts w:ascii="Times New Roman" w:hAnsi="Times New Roman"/>
                <w:color w:val="000000"/>
              </w:rPr>
              <w:t>X – Free Part A terminated or refused HI.</w:t>
            </w:r>
          </w:p>
          <w:p w14:paraId="23D5141E" w14:textId="77777777" w:rsidR="00D625D8" w:rsidRPr="00D625D8" w:rsidRDefault="00D625D8" w:rsidP="00D625D8">
            <w:pPr>
              <w:rPr>
                <w:rFonts w:ascii="Times New Roman" w:hAnsi="Times New Roman"/>
                <w:color w:val="000000"/>
              </w:rPr>
            </w:pPr>
          </w:p>
          <w:p w14:paraId="1F6A867D" w14:textId="40718D27" w:rsidR="00D625D8" w:rsidRPr="00D33522" w:rsidRDefault="00D625D8" w:rsidP="00D625D8">
            <w:pPr>
              <w:rPr>
                <w:rFonts w:ascii="Times New Roman" w:hAnsi="Times New Roman"/>
                <w:color w:val="000000"/>
              </w:rPr>
            </w:pPr>
            <w:r w:rsidRPr="00D625D8">
              <w:rPr>
                <w:rFonts w:ascii="Times New Roman" w:hAnsi="Times New Roman"/>
                <w:color w:val="000000"/>
              </w:rPr>
              <w:t>This field is filled with a space if no entitlement period is found.</w:t>
            </w:r>
          </w:p>
        </w:tc>
      </w:tr>
      <w:tr w:rsidR="00F810EA" w:rsidRPr="00D33522" w14:paraId="1CE604B0"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AC"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Part A Entitlement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AD"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1170-1187</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A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X(18)</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AF"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Same as Occurrence 1</w:t>
            </w:r>
          </w:p>
        </w:tc>
      </w:tr>
      <w:tr w:rsidR="00F810EA" w:rsidRPr="00D33522" w14:paraId="1CE604B5"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B1"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Part A Entitlement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B2"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1188-1205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B3"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X(18)</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B4"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Same as Occurrence 1</w:t>
            </w:r>
          </w:p>
        </w:tc>
      </w:tr>
      <w:tr w:rsidR="00F810EA" w:rsidRPr="00D33522" w14:paraId="1CE604BA"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B6"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Part A Entitlement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B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1206-1223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B8"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 (18)</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B9"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Same as Occurrence 1</w:t>
            </w:r>
          </w:p>
        </w:tc>
      </w:tr>
      <w:tr w:rsidR="00F810EA" w:rsidRPr="00D33522" w14:paraId="1CE604BF"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BB"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Part A Entitlement (Occurrence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B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1224-1241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BD"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 xml:space="preserve">X (18) </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BE"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Same as Occurrence 1</w:t>
            </w:r>
          </w:p>
        </w:tc>
      </w:tr>
      <w:tr w:rsidR="00F810EA" w:rsidRPr="00D33522" w14:paraId="1CE604C4"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C0"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Part B Enrollment Start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C1"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1242-1249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C2"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C3"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This field is filled with zeroes if no Part B enrollment period is found.</w:t>
            </w:r>
          </w:p>
        </w:tc>
      </w:tr>
      <w:tr w:rsidR="00F810EA" w:rsidRPr="00D33522" w14:paraId="1CE604C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C5"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Part B Enrollment End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C6"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1250-1257</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C7"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5F1FE385" w14:textId="197E7552" w:rsidR="00D625D8" w:rsidRDefault="00F810EA">
            <w:pPr>
              <w:rPr>
                <w:rFonts w:ascii="Times New Roman" w:hAnsi="Times New Roman"/>
                <w:color w:val="000000"/>
              </w:rPr>
            </w:pPr>
            <w:r w:rsidRPr="00D33522">
              <w:rPr>
                <w:rFonts w:ascii="Times New Roman" w:hAnsi="Times New Roman"/>
                <w:color w:val="000000"/>
              </w:rPr>
              <w:t xml:space="preserve">When no Part B enrollment period is found, this field and the Part B Enrollment Start Date are filled with zeroes. </w:t>
            </w:r>
          </w:p>
          <w:p w14:paraId="6BAD6ECE" w14:textId="77777777" w:rsidR="00D625D8" w:rsidRDefault="00D625D8">
            <w:pPr>
              <w:rPr>
                <w:rFonts w:ascii="Times New Roman" w:hAnsi="Times New Roman"/>
                <w:color w:val="000000"/>
              </w:rPr>
            </w:pPr>
          </w:p>
          <w:p w14:paraId="1CE604C8" w14:textId="2367828A" w:rsidR="00F810EA" w:rsidRPr="00D33522" w:rsidRDefault="00F810EA">
            <w:pPr>
              <w:rPr>
                <w:rFonts w:ascii="Times New Roman" w:hAnsi="Times New Roman"/>
                <w:color w:val="000000"/>
              </w:rPr>
            </w:pPr>
            <w:r w:rsidRPr="00D33522">
              <w:rPr>
                <w:rFonts w:ascii="Times New Roman" w:hAnsi="Times New Roman"/>
                <w:color w:val="000000"/>
              </w:rPr>
              <w:t xml:space="preserve">If there is a valid Part B Enrollment Start Date </w:t>
            </w:r>
            <w:r w:rsidR="006E6196">
              <w:rPr>
                <w:rFonts w:ascii="Times New Roman" w:hAnsi="Times New Roman"/>
                <w:color w:val="000000"/>
              </w:rPr>
              <w:t>and the period is still active,</w:t>
            </w:r>
            <w:r w:rsidRPr="00D33522">
              <w:rPr>
                <w:rFonts w:ascii="Times New Roman" w:hAnsi="Times New Roman"/>
                <w:color w:val="000000"/>
              </w:rPr>
              <w:t xml:space="preserve"> then this field is filled with 9s.</w:t>
            </w:r>
          </w:p>
        </w:tc>
      </w:tr>
      <w:tr w:rsidR="00F810EA" w:rsidRPr="00D33522" w14:paraId="1CE604DB"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CA"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Part B Enrollment Reason Code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CB"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1258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CC"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CD"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 xml:space="preserve">Values: </w:t>
            </w:r>
          </w:p>
          <w:p w14:paraId="1CE604CE" w14:textId="7780BB8F" w:rsidR="00F810EA" w:rsidRDefault="00F810EA" w:rsidP="00F810EA">
            <w:pPr>
              <w:ind w:left="360" w:hanging="360"/>
              <w:rPr>
                <w:rFonts w:ascii="Times New Roman" w:hAnsi="Times New Roman"/>
                <w:color w:val="000000"/>
              </w:rPr>
            </w:pPr>
            <w:r w:rsidRPr="00D33522">
              <w:rPr>
                <w:rFonts w:ascii="Times New Roman" w:hAnsi="Times New Roman"/>
                <w:color w:val="000000"/>
              </w:rPr>
              <w:t>B – Equitable relief</w:t>
            </w:r>
            <w:r w:rsidR="00D625D8">
              <w:rPr>
                <w:rFonts w:ascii="Times New Roman" w:hAnsi="Times New Roman"/>
                <w:color w:val="000000"/>
              </w:rPr>
              <w:t>,</w:t>
            </w:r>
          </w:p>
          <w:p w14:paraId="1CE604CF" w14:textId="20A85E5A" w:rsidR="00F810EA" w:rsidRDefault="00F810EA" w:rsidP="00F810EA">
            <w:pPr>
              <w:ind w:left="360" w:hanging="360"/>
              <w:rPr>
                <w:rFonts w:ascii="Times New Roman" w:hAnsi="Times New Roman"/>
                <w:color w:val="000000"/>
              </w:rPr>
            </w:pPr>
            <w:r w:rsidRPr="00D33522">
              <w:rPr>
                <w:rFonts w:ascii="Times New Roman" w:hAnsi="Times New Roman"/>
                <w:color w:val="000000"/>
              </w:rPr>
              <w:t>C – Good cause</w:t>
            </w:r>
            <w:r w:rsidR="00D625D8">
              <w:rPr>
                <w:rFonts w:ascii="Times New Roman" w:hAnsi="Times New Roman"/>
                <w:color w:val="000000"/>
              </w:rPr>
              <w:t>,</w:t>
            </w:r>
          </w:p>
          <w:p w14:paraId="1CE604D0" w14:textId="763870D8" w:rsidR="00F810EA" w:rsidRDefault="00F810EA" w:rsidP="00F810EA">
            <w:pPr>
              <w:ind w:left="360" w:hanging="360"/>
              <w:rPr>
                <w:rFonts w:ascii="Times New Roman" w:hAnsi="Times New Roman"/>
                <w:color w:val="000000"/>
              </w:rPr>
            </w:pPr>
            <w:r w:rsidRPr="00D33522">
              <w:rPr>
                <w:rFonts w:ascii="Times New Roman" w:hAnsi="Times New Roman"/>
                <w:color w:val="000000"/>
              </w:rPr>
              <w:t>D – Deemed date of birth</w:t>
            </w:r>
            <w:r w:rsidR="00D625D8">
              <w:rPr>
                <w:rFonts w:ascii="Times New Roman" w:hAnsi="Times New Roman"/>
                <w:color w:val="000000"/>
              </w:rPr>
              <w:t>,</w:t>
            </w:r>
          </w:p>
          <w:p w14:paraId="1CE604D1" w14:textId="6E4DF99D" w:rsidR="00F810EA" w:rsidRDefault="00F810EA" w:rsidP="00F810EA">
            <w:pPr>
              <w:ind w:left="360" w:hanging="360"/>
              <w:rPr>
                <w:rFonts w:ascii="Times New Roman" w:hAnsi="Times New Roman"/>
                <w:color w:val="000000"/>
              </w:rPr>
            </w:pPr>
            <w:r w:rsidRPr="00D33522">
              <w:rPr>
                <w:rFonts w:ascii="Times New Roman" w:hAnsi="Times New Roman"/>
                <w:color w:val="000000"/>
              </w:rPr>
              <w:t>F – Working aged</w:t>
            </w:r>
            <w:r w:rsidR="00D625D8">
              <w:rPr>
                <w:rFonts w:ascii="Times New Roman" w:hAnsi="Times New Roman"/>
                <w:color w:val="000000"/>
              </w:rPr>
              <w:t>,</w:t>
            </w:r>
          </w:p>
          <w:p w14:paraId="1CE604D2" w14:textId="406DF27F" w:rsidR="00F810EA" w:rsidRDefault="00F810EA" w:rsidP="00BB2634">
            <w:pPr>
              <w:ind w:left="455" w:hanging="455"/>
              <w:rPr>
                <w:rFonts w:ascii="Times New Roman" w:hAnsi="Times New Roman"/>
                <w:color w:val="000000"/>
              </w:rPr>
            </w:pPr>
            <w:r w:rsidRPr="00D33522">
              <w:rPr>
                <w:rFonts w:ascii="Times New Roman" w:hAnsi="Times New Roman"/>
                <w:color w:val="000000"/>
              </w:rPr>
              <w:t>G – General enrollment period</w:t>
            </w:r>
            <w:r w:rsidR="00D625D8">
              <w:rPr>
                <w:rFonts w:ascii="Times New Roman" w:hAnsi="Times New Roman"/>
                <w:color w:val="000000"/>
              </w:rPr>
              <w:t>,</w:t>
            </w:r>
          </w:p>
          <w:p w14:paraId="1CE604D3" w14:textId="54FCD2B8" w:rsidR="00F810EA" w:rsidRDefault="00F810EA" w:rsidP="00F810EA">
            <w:pPr>
              <w:ind w:left="360" w:hanging="360"/>
              <w:rPr>
                <w:rFonts w:ascii="Times New Roman" w:hAnsi="Times New Roman"/>
                <w:color w:val="000000"/>
              </w:rPr>
            </w:pPr>
            <w:r w:rsidRPr="00D33522">
              <w:rPr>
                <w:rFonts w:ascii="Times New Roman" w:hAnsi="Times New Roman"/>
                <w:color w:val="000000"/>
              </w:rPr>
              <w:t>I – Initial enrollment period</w:t>
            </w:r>
            <w:r w:rsidR="00D625D8">
              <w:rPr>
                <w:rFonts w:ascii="Times New Roman" w:hAnsi="Times New Roman"/>
                <w:color w:val="000000"/>
              </w:rPr>
              <w:t>,</w:t>
            </w:r>
          </w:p>
          <w:p w14:paraId="0DA207E4" w14:textId="022CBBDB" w:rsidR="00FD01F4" w:rsidRDefault="00FD01F4" w:rsidP="00F810EA">
            <w:pPr>
              <w:ind w:left="360" w:hanging="360"/>
              <w:rPr>
                <w:rFonts w:ascii="Times New Roman" w:hAnsi="Times New Roman"/>
                <w:color w:val="000000"/>
              </w:rPr>
            </w:pPr>
            <w:r>
              <w:rPr>
                <w:rFonts w:ascii="Times New Roman" w:hAnsi="Times New Roman"/>
                <w:color w:val="000000"/>
              </w:rPr>
              <w:t>H – Health hazard</w:t>
            </w:r>
            <w:r w:rsidR="00D625D8">
              <w:rPr>
                <w:rFonts w:ascii="Times New Roman" w:hAnsi="Times New Roman"/>
                <w:color w:val="000000"/>
              </w:rPr>
              <w:t>,</w:t>
            </w:r>
          </w:p>
          <w:p w14:paraId="1CE604D4" w14:textId="5507A101" w:rsidR="00F810EA" w:rsidRDefault="00F810EA" w:rsidP="00F810EA">
            <w:pPr>
              <w:ind w:left="360" w:hanging="360"/>
              <w:rPr>
                <w:rFonts w:ascii="Times New Roman" w:hAnsi="Times New Roman"/>
                <w:color w:val="000000"/>
              </w:rPr>
            </w:pPr>
            <w:r w:rsidRPr="00D33522">
              <w:rPr>
                <w:rFonts w:ascii="Times New Roman" w:hAnsi="Times New Roman"/>
                <w:color w:val="000000"/>
              </w:rPr>
              <w:t>K – Renal disease is or was a reason for enrollment prior to age 65 or 25th month of disability</w:t>
            </w:r>
            <w:r w:rsidR="00D625D8">
              <w:rPr>
                <w:rFonts w:ascii="Times New Roman" w:hAnsi="Times New Roman"/>
                <w:color w:val="000000"/>
              </w:rPr>
              <w:t>,</w:t>
            </w:r>
          </w:p>
          <w:p w14:paraId="1CE604D5" w14:textId="20B87809" w:rsidR="00F810EA" w:rsidRDefault="00F810EA" w:rsidP="00F810EA">
            <w:pPr>
              <w:ind w:left="360" w:hanging="360"/>
              <w:rPr>
                <w:rFonts w:ascii="Times New Roman" w:hAnsi="Times New Roman"/>
                <w:color w:val="000000"/>
              </w:rPr>
            </w:pPr>
            <w:r w:rsidRPr="00D33522">
              <w:rPr>
                <w:rFonts w:ascii="Times New Roman" w:hAnsi="Times New Roman"/>
                <w:color w:val="000000"/>
              </w:rPr>
              <w:t>M –Termination based on renal enrollment but enrollment based on disability continues</w:t>
            </w:r>
            <w:r w:rsidR="00D625D8">
              <w:rPr>
                <w:rFonts w:ascii="Times New Roman" w:hAnsi="Times New Roman"/>
                <w:color w:val="000000"/>
              </w:rPr>
              <w:t>,</w:t>
            </w:r>
          </w:p>
          <w:p w14:paraId="1CE604D6" w14:textId="5FE1AE7C" w:rsidR="00F810EA" w:rsidRDefault="00F810EA" w:rsidP="00F810EA">
            <w:pPr>
              <w:ind w:left="360" w:hanging="360"/>
              <w:rPr>
                <w:rFonts w:ascii="Times New Roman" w:hAnsi="Times New Roman"/>
                <w:color w:val="000000"/>
              </w:rPr>
            </w:pPr>
            <w:r w:rsidRPr="00D33522">
              <w:rPr>
                <w:rFonts w:ascii="Times New Roman" w:hAnsi="Times New Roman"/>
                <w:color w:val="000000"/>
              </w:rPr>
              <w:t>R – Residency requirements are involved</w:t>
            </w:r>
            <w:r w:rsidR="00D625D8">
              <w:rPr>
                <w:rFonts w:ascii="Times New Roman" w:hAnsi="Times New Roman"/>
                <w:color w:val="000000"/>
              </w:rPr>
              <w:t>,</w:t>
            </w:r>
          </w:p>
          <w:p w14:paraId="1CE604DA" w14:textId="74632951" w:rsidR="00F810EA" w:rsidRPr="00D33522" w:rsidRDefault="00F810EA" w:rsidP="00BB2634">
            <w:pPr>
              <w:ind w:left="360" w:hanging="360"/>
              <w:rPr>
                <w:rFonts w:ascii="Times New Roman" w:hAnsi="Times New Roman"/>
                <w:color w:val="000000"/>
              </w:rPr>
            </w:pPr>
            <w:r w:rsidRPr="00D33522">
              <w:rPr>
                <w:rFonts w:ascii="Times New Roman" w:hAnsi="Times New Roman"/>
                <w:color w:val="000000"/>
              </w:rPr>
              <w:t>S – State buy-in</w:t>
            </w:r>
            <w:r w:rsidR="00D625D8">
              <w:rPr>
                <w:rFonts w:ascii="Times New Roman" w:hAnsi="Times New Roman"/>
                <w:color w:val="000000"/>
              </w:rPr>
              <w:t>,</w:t>
            </w:r>
          </w:p>
        </w:tc>
      </w:tr>
      <w:tr w:rsidR="00D625D8" w:rsidRPr="00D33522" w14:paraId="776DDAA5"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3E158EA3" w14:textId="77777777" w:rsidR="00D625D8" w:rsidRDefault="00D625D8" w:rsidP="00F810EA">
            <w:pPr>
              <w:rPr>
                <w:rFonts w:ascii="Times New Roman" w:hAnsi="Times New Roman"/>
                <w:color w:val="000000"/>
              </w:rPr>
            </w:pPr>
            <w:r w:rsidRPr="00D625D8">
              <w:rPr>
                <w:rFonts w:ascii="Times New Roman" w:hAnsi="Times New Roman"/>
                <w:color w:val="000000"/>
              </w:rPr>
              <w:lastRenderedPageBreak/>
              <w:t>Beneficiary Part B Enrollment Reason Code (Occurrence 1)</w:t>
            </w:r>
          </w:p>
          <w:p w14:paraId="07801D96" w14:textId="5C0DCC32" w:rsidR="00D625D8" w:rsidRPr="00D33522" w:rsidRDefault="00D625D8" w:rsidP="00F810EA">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58FBC74D" w14:textId="77777777" w:rsidR="00D625D8" w:rsidRPr="00D33522" w:rsidRDefault="00D625D8"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4E19BD92" w14:textId="77777777" w:rsidR="00D625D8" w:rsidRPr="00D33522" w:rsidRDefault="00D625D8"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5BE66A3C" w14:textId="77777777" w:rsidR="00D625D8" w:rsidRPr="00D625D8" w:rsidRDefault="00D625D8" w:rsidP="00D625D8">
            <w:pPr>
              <w:rPr>
                <w:rFonts w:ascii="Times New Roman" w:hAnsi="Times New Roman"/>
                <w:color w:val="000000"/>
              </w:rPr>
            </w:pPr>
            <w:r w:rsidRPr="00D625D8">
              <w:rPr>
                <w:rFonts w:ascii="Times New Roman" w:hAnsi="Times New Roman"/>
                <w:color w:val="000000"/>
              </w:rPr>
              <w:t>T – Disabled working beneficiary, and</w:t>
            </w:r>
          </w:p>
          <w:p w14:paraId="3186634E" w14:textId="77777777" w:rsidR="00D625D8" w:rsidRPr="00D625D8" w:rsidRDefault="00D625D8" w:rsidP="00D625D8">
            <w:pPr>
              <w:rPr>
                <w:rFonts w:ascii="Times New Roman" w:hAnsi="Times New Roman"/>
                <w:color w:val="000000"/>
              </w:rPr>
            </w:pPr>
            <w:r w:rsidRPr="00D625D8">
              <w:rPr>
                <w:rFonts w:ascii="Times New Roman" w:hAnsi="Times New Roman"/>
                <w:color w:val="000000"/>
              </w:rPr>
              <w:t>U –Unknown.</w:t>
            </w:r>
          </w:p>
          <w:p w14:paraId="0B9C6335" w14:textId="77777777" w:rsidR="00D625D8" w:rsidRPr="00D625D8" w:rsidRDefault="00D625D8" w:rsidP="00D625D8">
            <w:pPr>
              <w:rPr>
                <w:rFonts w:ascii="Times New Roman" w:hAnsi="Times New Roman"/>
                <w:color w:val="000000"/>
              </w:rPr>
            </w:pPr>
          </w:p>
          <w:p w14:paraId="4C8A79C2" w14:textId="0996A0C1" w:rsidR="00D625D8" w:rsidRPr="00D33522" w:rsidRDefault="00D625D8" w:rsidP="00D625D8">
            <w:pPr>
              <w:rPr>
                <w:rFonts w:ascii="Times New Roman" w:hAnsi="Times New Roman"/>
                <w:color w:val="000000"/>
              </w:rPr>
            </w:pPr>
            <w:r w:rsidRPr="00D625D8">
              <w:rPr>
                <w:rFonts w:ascii="Times New Roman" w:hAnsi="Times New Roman"/>
                <w:color w:val="000000"/>
              </w:rPr>
              <w:t>This field is filled with a space if no enrollment is found.</w:t>
            </w:r>
          </w:p>
        </w:tc>
      </w:tr>
      <w:tr w:rsidR="00F810EA" w:rsidRPr="00D33522" w14:paraId="1CE604E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DC" w14:textId="77777777" w:rsidR="00F810EA" w:rsidRPr="00D33522" w:rsidRDefault="00F810EA" w:rsidP="00F810EA">
            <w:pPr>
              <w:rPr>
                <w:rFonts w:ascii="Times New Roman" w:hAnsi="Times New Roman"/>
                <w:color w:val="000000"/>
              </w:rPr>
            </w:pPr>
            <w:r w:rsidRPr="00D33522">
              <w:rPr>
                <w:rFonts w:ascii="Times New Roman" w:hAnsi="Times New Roman"/>
                <w:color w:val="000000"/>
              </w:rPr>
              <w:t>Beneficiary Part B Enrollment Status Code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DD"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1259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DE" w14:textId="77777777" w:rsidR="00F810EA" w:rsidRPr="00D33522" w:rsidRDefault="00F810EA"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DF" w14:textId="77777777" w:rsidR="00F810EA" w:rsidRPr="00D33522" w:rsidRDefault="00F810EA" w:rsidP="00BB2634">
            <w:pPr>
              <w:spacing w:after="120"/>
              <w:rPr>
                <w:rFonts w:ascii="Times New Roman" w:hAnsi="Times New Roman"/>
                <w:color w:val="000000"/>
              </w:rPr>
            </w:pPr>
            <w:r w:rsidRPr="00D33522">
              <w:rPr>
                <w:rFonts w:ascii="Times New Roman" w:hAnsi="Times New Roman"/>
                <w:color w:val="000000"/>
              </w:rPr>
              <w:t xml:space="preserve">Values when there is a Part B Enrollment Start Date and no Part </w:t>
            </w:r>
            <w:r w:rsidR="00721FC9">
              <w:rPr>
                <w:rFonts w:ascii="Times New Roman" w:hAnsi="Times New Roman"/>
                <w:color w:val="000000"/>
              </w:rPr>
              <w:t>B</w:t>
            </w:r>
            <w:r w:rsidR="00721FC9" w:rsidRPr="00D33522">
              <w:rPr>
                <w:rFonts w:ascii="Times New Roman" w:hAnsi="Times New Roman"/>
                <w:color w:val="000000"/>
              </w:rPr>
              <w:t xml:space="preserve"> </w:t>
            </w:r>
            <w:r w:rsidRPr="00D33522">
              <w:rPr>
                <w:rFonts w:ascii="Times New Roman" w:hAnsi="Times New Roman"/>
                <w:color w:val="000000"/>
              </w:rPr>
              <w:t xml:space="preserve">Enrollment End Date: </w:t>
            </w:r>
          </w:p>
          <w:p w14:paraId="1CE604E0" w14:textId="185F70DC" w:rsidR="00F810EA" w:rsidRDefault="00F810EA" w:rsidP="00F810EA">
            <w:pPr>
              <w:ind w:left="360" w:hanging="360"/>
              <w:rPr>
                <w:rFonts w:ascii="Times New Roman" w:hAnsi="Times New Roman"/>
                <w:color w:val="000000"/>
              </w:rPr>
            </w:pPr>
            <w:r w:rsidRPr="00D33522">
              <w:rPr>
                <w:rFonts w:ascii="Times New Roman" w:hAnsi="Times New Roman"/>
                <w:color w:val="000000"/>
              </w:rPr>
              <w:t>G – Enrolled due to good cause</w:t>
            </w:r>
            <w:r w:rsidR="00D625D8">
              <w:rPr>
                <w:rFonts w:ascii="Times New Roman" w:hAnsi="Times New Roman"/>
                <w:color w:val="000000"/>
              </w:rPr>
              <w:t>, and</w:t>
            </w:r>
          </w:p>
          <w:p w14:paraId="1CE604E1" w14:textId="77777777" w:rsidR="00F810EA" w:rsidRDefault="00F810EA" w:rsidP="00BB2634">
            <w:pPr>
              <w:spacing w:after="120"/>
              <w:ind w:left="360" w:hanging="360"/>
              <w:rPr>
                <w:rFonts w:ascii="Times New Roman" w:hAnsi="Times New Roman"/>
                <w:color w:val="000000"/>
              </w:rPr>
            </w:pPr>
            <w:r w:rsidRPr="00D33522">
              <w:rPr>
                <w:rFonts w:ascii="Times New Roman" w:hAnsi="Times New Roman"/>
                <w:color w:val="000000"/>
              </w:rPr>
              <w:t xml:space="preserve">Y – Currently enrolled, premium is payable. </w:t>
            </w:r>
          </w:p>
          <w:p w14:paraId="1CE604E2" w14:textId="1B34F290" w:rsidR="00F810EA" w:rsidRPr="00D33522" w:rsidRDefault="00F810EA" w:rsidP="00BB2634">
            <w:pPr>
              <w:spacing w:after="120"/>
              <w:rPr>
                <w:rFonts w:ascii="Times New Roman" w:hAnsi="Times New Roman"/>
                <w:color w:val="000000"/>
              </w:rPr>
            </w:pPr>
            <w:r w:rsidRPr="00D33522">
              <w:rPr>
                <w:rFonts w:ascii="Times New Roman" w:hAnsi="Times New Roman"/>
                <w:color w:val="000000"/>
              </w:rPr>
              <w:t>Values when Part B Enrollment End Date is present:</w:t>
            </w:r>
          </w:p>
          <w:p w14:paraId="1CE604E3" w14:textId="594A5035" w:rsidR="00F810EA" w:rsidRDefault="00F810EA" w:rsidP="00F810EA">
            <w:pPr>
              <w:ind w:left="360" w:hanging="360"/>
              <w:rPr>
                <w:rFonts w:ascii="Times New Roman" w:hAnsi="Times New Roman"/>
                <w:color w:val="000000"/>
              </w:rPr>
            </w:pPr>
            <w:r w:rsidRPr="00D33522">
              <w:rPr>
                <w:rFonts w:ascii="Times New Roman" w:hAnsi="Times New Roman"/>
                <w:color w:val="000000"/>
              </w:rPr>
              <w:t>C –</w:t>
            </w:r>
            <w:r w:rsidR="00D625D8">
              <w:rPr>
                <w:rFonts w:ascii="Times New Roman" w:hAnsi="Times New Roman"/>
                <w:color w:val="000000"/>
              </w:rPr>
              <w:t xml:space="preserve"> </w:t>
            </w:r>
            <w:r w:rsidRPr="00D33522">
              <w:rPr>
                <w:rFonts w:ascii="Times New Roman" w:hAnsi="Times New Roman"/>
                <w:color w:val="000000"/>
              </w:rPr>
              <w:t>No longer entitled due to disability cessation</w:t>
            </w:r>
            <w:r w:rsidR="00D625D8">
              <w:rPr>
                <w:rFonts w:ascii="Times New Roman" w:hAnsi="Times New Roman"/>
                <w:color w:val="000000"/>
              </w:rPr>
              <w:t>,</w:t>
            </w:r>
          </w:p>
          <w:p w14:paraId="1CE604E4" w14:textId="12F3EF8D" w:rsidR="00F810EA" w:rsidRDefault="00F810EA" w:rsidP="00F810EA">
            <w:pPr>
              <w:ind w:left="360" w:hanging="360"/>
              <w:rPr>
                <w:rFonts w:ascii="Times New Roman" w:hAnsi="Times New Roman"/>
                <w:color w:val="000000"/>
              </w:rPr>
            </w:pPr>
            <w:r w:rsidRPr="00D33522">
              <w:rPr>
                <w:rFonts w:ascii="Times New Roman" w:hAnsi="Times New Roman"/>
                <w:color w:val="000000"/>
              </w:rPr>
              <w:t>F – Terminated due to invalid enrollment or enrollment voided</w:t>
            </w:r>
            <w:r w:rsidR="00D625D8">
              <w:rPr>
                <w:rFonts w:ascii="Times New Roman" w:hAnsi="Times New Roman"/>
                <w:color w:val="000000"/>
              </w:rPr>
              <w:t>,</w:t>
            </w:r>
          </w:p>
          <w:p w14:paraId="1CE604E5" w14:textId="3339B616" w:rsidR="00F810EA" w:rsidRDefault="00F810EA" w:rsidP="00F810EA">
            <w:pPr>
              <w:ind w:left="360" w:hanging="360"/>
              <w:rPr>
                <w:rFonts w:ascii="Times New Roman" w:hAnsi="Times New Roman"/>
                <w:color w:val="000000"/>
              </w:rPr>
            </w:pPr>
            <w:r w:rsidRPr="00D33522">
              <w:rPr>
                <w:rFonts w:ascii="Times New Roman" w:hAnsi="Times New Roman"/>
                <w:color w:val="000000"/>
              </w:rPr>
              <w:t>S – Terminated, no longer entitled under ESRD provision</w:t>
            </w:r>
            <w:r w:rsidR="00D625D8">
              <w:rPr>
                <w:rFonts w:ascii="Times New Roman" w:hAnsi="Times New Roman"/>
                <w:color w:val="000000"/>
              </w:rPr>
              <w:t>,</w:t>
            </w:r>
          </w:p>
          <w:p w14:paraId="1CE604E6" w14:textId="480B36DE" w:rsidR="00F810EA" w:rsidRDefault="00F810EA" w:rsidP="00F810EA">
            <w:pPr>
              <w:ind w:left="360" w:hanging="360"/>
              <w:rPr>
                <w:rFonts w:ascii="Times New Roman" w:hAnsi="Times New Roman"/>
                <w:color w:val="000000"/>
              </w:rPr>
            </w:pPr>
            <w:r w:rsidRPr="00D33522">
              <w:rPr>
                <w:rFonts w:ascii="Times New Roman" w:hAnsi="Times New Roman"/>
                <w:color w:val="000000"/>
              </w:rPr>
              <w:t>T – Terminated for non-payment of premiums</w:t>
            </w:r>
            <w:r w:rsidR="00D625D8">
              <w:rPr>
                <w:rFonts w:ascii="Times New Roman" w:hAnsi="Times New Roman"/>
                <w:color w:val="000000"/>
              </w:rPr>
              <w:t>, and</w:t>
            </w:r>
          </w:p>
          <w:p w14:paraId="214E945D" w14:textId="77168106" w:rsidR="00D625D8" w:rsidRDefault="00F810EA" w:rsidP="00BB2634">
            <w:pPr>
              <w:ind w:left="360" w:hanging="360"/>
              <w:rPr>
                <w:rFonts w:ascii="Times New Roman" w:hAnsi="Times New Roman"/>
                <w:color w:val="000000"/>
              </w:rPr>
            </w:pPr>
            <w:r w:rsidRPr="00D33522">
              <w:rPr>
                <w:rFonts w:ascii="Times New Roman" w:hAnsi="Times New Roman"/>
                <w:color w:val="000000"/>
              </w:rPr>
              <w:t xml:space="preserve">W – Voluntary withdrawal from premium coverage. </w:t>
            </w:r>
          </w:p>
          <w:p w14:paraId="7E0BE596" w14:textId="77777777" w:rsidR="00D625D8" w:rsidRDefault="00D625D8" w:rsidP="00BB2634">
            <w:pPr>
              <w:ind w:left="360" w:hanging="360"/>
              <w:rPr>
                <w:rFonts w:ascii="Times New Roman" w:hAnsi="Times New Roman"/>
                <w:color w:val="000000"/>
              </w:rPr>
            </w:pPr>
          </w:p>
          <w:p w14:paraId="1CE604E8" w14:textId="3560C3AF" w:rsidR="00F810EA" w:rsidRPr="00D33522" w:rsidRDefault="00F810EA" w:rsidP="00BB2634">
            <w:pPr>
              <w:ind w:left="5"/>
              <w:rPr>
                <w:rFonts w:ascii="Times New Roman" w:hAnsi="Times New Roman"/>
                <w:color w:val="000000"/>
              </w:rPr>
            </w:pPr>
            <w:r w:rsidRPr="00D33522">
              <w:rPr>
                <w:rFonts w:ascii="Times New Roman" w:hAnsi="Times New Roman"/>
                <w:color w:val="000000"/>
              </w:rPr>
              <w:t>This field is filled with a</w:t>
            </w:r>
            <w:r w:rsidR="00D625D8">
              <w:rPr>
                <w:rFonts w:ascii="Times New Roman" w:hAnsi="Times New Roman"/>
                <w:color w:val="000000"/>
              </w:rPr>
              <w:t xml:space="preserve"> </w:t>
            </w:r>
            <w:r w:rsidRPr="00D33522">
              <w:rPr>
                <w:rFonts w:ascii="Times New Roman" w:hAnsi="Times New Roman"/>
                <w:color w:val="000000"/>
              </w:rPr>
              <w:t>space if no enrollment is found.</w:t>
            </w:r>
          </w:p>
        </w:tc>
      </w:tr>
      <w:tr w:rsidR="00F03F7D" w:rsidRPr="00D33522" w14:paraId="1CE604EF" w14:textId="77777777" w:rsidTr="00826744">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EA" w14:textId="77777777" w:rsidR="00C62F7F" w:rsidRDefault="00F03F7D" w:rsidP="00C62F7F">
            <w:pPr>
              <w:rPr>
                <w:rFonts w:ascii="Times New Roman" w:hAnsi="Times New Roman"/>
                <w:color w:val="000000"/>
              </w:rPr>
            </w:pPr>
            <w:r w:rsidRPr="00D33522">
              <w:rPr>
                <w:rFonts w:ascii="Times New Roman" w:hAnsi="Times New Roman"/>
                <w:color w:val="000000"/>
              </w:rPr>
              <w:t>Part B En</w:t>
            </w:r>
            <w:r w:rsidR="00C62F7F">
              <w:rPr>
                <w:rFonts w:ascii="Times New Roman" w:hAnsi="Times New Roman"/>
                <w:color w:val="000000"/>
              </w:rPr>
              <w:t>rollment</w:t>
            </w:r>
          </w:p>
          <w:p w14:paraId="1CE604EB" w14:textId="77777777" w:rsidR="00F03F7D" w:rsidRPr="00D33522" w:rsidRDefault="00F03F7D" w:rsidP="00C62F7F">
            <w:pPr>
              <w:rPr>
                <w:rFonts w:ascii="Times New Roman" w:hAnsi="Times New Roman"/>
                <w:color w:val="000000"/>
              </w:rPr>
            </w:pPr>
            <w:r w:rsidRPr="00D33522">
              <w:rPr>
                <w:rFonts w:ascii="Times New Roman" w:hAnsi="Times New Roman"/>
                <w:color w:val="000000"/>
              </w:rPr>
              <w:t>(Occurrence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EC" w14:textId="77777777" w:rsidR="00F03F7D" w:rsidRPr="00D33522" w:rsidRDefault="00F03F7D" w:rsidP="004A49D3">
            <w:pPr>
              <w:jc w:val="center"/>
              <w:rPr>
                <w:rFonts w:ascii="Times New Roman" w:hAnsi="Times New Roman"/>
                <w:color w:val="000000"/>
              </w:rPr>
            </w:pPr>
            <w:r w:rsidRPr="00D33522">
              <w:rPr>
                <w:rFonts w:ascii="Times New Roman" w:hAnsi="Times New Roman"/>
                <w:color w:val="000000"/>
              </w:rPr>
              <w:t>1260-1277</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ED" w14:textId="77777777" w:rsidR="00F03F7D" w:rsidRPr="00D33522" w:rsidRDefault="00F03F7D" w:rsidP="004A49D3">
            <w:pPr>
              <w:jc w:val="center"/>
              <w:rPr>
                <w:rFonts w:ascii="Times New Roman" w:hAnsi="Times New Roman"/>
                <w:color w:val="000000"/>
              </w:rPr>
            </w:pPr>
            <w:r w:rsidRPr="00D33522">
              <w:rPr>
                <w:rFonts w:ascii="Times New Roman" w:hAnsi="Times New Roman"/>
                <w:color w:val="000000"/>
              </w:rPr>
              <w:t>X(18)</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EE" w14:textId="77777777" w:rsidR="00F03F7D" w:rsidRPr="00D33522" w:rsidRDefault="00F03F7D" w:rsidP="004A49D3">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4F4" w14:textId="77777777" w:rsidTr="00826744">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F0" w14:textId="77777777" w:rsidR="00F03F7D" w:rsidRPr="00D33522" w:rsidRDefault="00F03F7D" w:rsidP="00C62F7F">
            <w:pPr>
              <w:rPr>
                <w:rFonts w:ascii="Times New Roman" w:hAnsi="Times New Roman"/>
                <w:color w:val="000000"/>
              </w:rPr>
            </w:pPr>
            <w:r w:rsidRPr="00D33522">
              <w:rPr>
                <w:rFonts w:ascii="Times New Roman" w:hAnsi="Times New Roman"/>
                <w:color w:val="000000"/>
              </w:rPr>
              <w:t>Part B En</w:t>
            </w:r>
            <w:r w:rsidR="00C62F7F">
              <w:rPr>
                <w:rFonts w:ascii="Times New Roman" w:hAnsi="Times New Roman"/>
                <w:color w:val="000000"/>
              </w:rPr>
              <w:t>rollment</w:t>
            </w:r>
            <w:r w:rsidRPr="00D33522">
              <w:rPr>
                <w:rFonts w:ascii="Times New Roman" w:hAnsi="Times New Roman"/>
                <w:color w:val="000000"/>
              </w:rPr>
              <w:t xml:space="preserve"> </w:t>
            </w:r>
            <w:r w:rsidRPr="00D33522">
              <w:rPr>
                <w:rFonts w:ascii="Times New Roman" w:hAnsi="Times New Roman"/>
                <w:color w:val="000000"/>
              </w:rPr>
              <w:br/>
              <w:t>(Occurrence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F1" w14:textId="77777777" w:rsidR="00F03F7D" w:rsidRPr="00D33522" w:rsidRDefault="00F03F7D" w:rsidP="004A49D3">
            <w:pPr>
              <w:jc w:val="center"/>
              <w:rPr>
                <w:rFonts w:ascii="Times New Roman" w:hAnsi="Times New Roman"/>
                <w:color w:val="000000"/>
              </w:rPr>
            </w:pPr>
            <w:r w:rsidRPr="00D33522">
              <w:rPr>
                <w:rFonts w:ascii="Times New Roman" w:hAnsi="Times New Roman"/>
                <w:color w:val="000000"/>
              </w:rPr>
              <w:t>1278-1295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F2" w14:textId="77777777" w:rsidR="00F03F7D" w:rsidRPr="00D33522" w:rsidRDefault="00F03F7D" w:rsidP="004A49D3">
            <w:pPr>
              <w:jc w:val="center"/>
              <w:rPr>
                <w:rFonts w:ascii="Times New Roman" w:hAnsi="Times New Roman"/>
                <w:color w:val="000000"/>
              </w:rPr>
            </w:pPr>
            <w:r w:rsidRPr="00D33522">
              <w:rPr>
                <w:rFonts w:ascii="Times New Roman" w:hAnsi="Times New Roman"/>
                <w:color w:val="000000"/>
              </w:rPr>
              <w:t xml:space="preserve">X(18) </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F3" w14:textId="77777777" w:rsidR="00F03F7D" w:rsidRPr="00D33522" w:rsidRDefault="00F03F7D" w:rsidP="004A49D3">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4FA" w14:textId="77777777" w:rsidTr="00826744">
        <w:trPr>
          <w:trHeight w:val="507"/>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F5" w14:textId="77777777" w:rsidR="00C62F7F" w:rsidRDefault="00F03F7D" w:rsidP="00C62F7F">
            <w:pPr>
              <w:rPr>
                <w:rFonts w:ascii="Times New Roman" w:hAnsi="Times New Roman"/>
                <w:color w:val="000000"/>
              </w:rPr>
            </w:pPr>
            <w:r w:rsidRPr="00D33522">
              <w:rPr>
                <w:rFonts w:ascii="Times New Roman" w:hAnsi="Times New Roman"/>
                <w:color w:val="000000"/>
              </w:rPr>
              <w:t>Part B En</w:t>
            </w:r>
            <w:r w:rsidR="00C62F7F">
              <w:rPr>
                <w:rFonts w:ascii="Times New Roman" w:hAnsi="Times New Roman"/>
                <w:color w:val="000000"/>
              </w:rPr>
              <w:t>rollment</w:t>
            </w:r>
          </w:p>
          <w:p w14:paraId="1CE604F6" w14:textId="5C3FD7D4" w:rsidR="00F03F7D" w:rsidRPr="00D33522" w:rsidRDefault="00F03F7D" w:rsidP="00C62F7F">
            <w:pPr>
              <w:rPr>
                <w:rFonts w:ascii="Times New Roman" w:hAnsi="Times New Roman"/>
                <w:color w:val="000000"/>
              </w:rPr>
            </w:pPr>
            <w:r w:rsidRPr="00D33522">
              <w:rPr>
                <w:rFonts w:ascii="Times New Roman" w:hAnsi="Times New Roman"/>
                <w:color w:val="000000"/>
              </w:rPr>
              <w:br w:type="page"/>
              <w:t>(Occurrence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F7" w14:textId="77777777" w:rsidR="00F03F7D" w:rsidRPr="00D33522" w:rsidRDefault="00F03F7D" w:rsidP="004A49D3">
            <w:pPr>
              <w:jc w:val="center"/>
              <w:rPr>
                <w:rFonts w:ascii="Times New Roman" w:hAnsi="Times New Roman"/>
                <w:color w:val="000000"/>
              </w:rPr>
            </w:pPr>
            <w:r w:rsidRPr="00D33522">
              <w:rPr>
                <w:rFonts w:ascii="Times New Roman" w:hAnsi="Times New Roman"/>
                <w:color w:val="000000"/>
              </w:rPr>
              <w:t>1296-1313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F8" w14:textId="77777777" w:rsidR="00F03F7D" w:rsidRPr="00D33522" w:rsidRDefault="00F03F7D" w:rsidP="004A49D3">
            <w:pPr>
              <w:jc w:val="center"/>
              <w:rPr>
                <w:rFonts w:ascii="Times New Roman" w:hAnsi="Times New Roman"/>
                <w:color w:val="000000"/>
              </w:rPr>
            </w:pPr>
            <w:r w:rsidRPr="00D33522">
              <w:rPr>
                <w:rFonts w:ascii="Times New Roman" w:hAnsi="Times New Roman"/>
                <w:color w:val="000000"/>
              </w:rPr>
              <w:t xml:space="preserve">X(18) </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F9" w14:textId="77777777" w:rsidR="00F03F7D" w:rsidRPr="00D33522" w:rsidRDefault="00F03F7D" w:rsidP="004A49D3">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4FF" w14:textId="77777777" w:rsidTr="00826744">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4FB" w14:textId="77777777" w:rsidR="00F03F7D" w:rsidRPr="00D33522" w:rsidRDefault="00F03F7D" w:rsidP="00B44C3F">
            <w:pPr>
              <w:rPr>
                <w:rFonts w:ascii="Times New Roman" w:hAnsi="Times New Roman"/>
                <w:color w:val="000000"/>
              </w:rPr>
            </w:pPr>
            <w:r w:rsidRPr="00D33522">
              <w:rPr>
                <w:rFonts w:ascii="Times New Roman" w:hAnsi="Times New Roman"/>
                <w:color w:val="000000"/>
              </w:rPr>
              <w:t>Part B En</w:t>
            </w:r>
            <w:r w:rsidR="00B44C3F">
              <w:rPr>
                <w:rFonts w:ascii="Times New Roman" w:hAnsi="Times New Roman"/>
                <w:color w:val="000000"/>
              </w:rPr>
              <w:t>rollment</w:t>
            </w:r>
            <w:r w:rsidRPr="00D33522">
              <w:rPr>
                <w:rFonts w:ascii="Times New Roman" w:hAnsi="Times New Roman"/>
                <w:color w:val="000000"/>
              </w:rPr>
              <w:t xml:space="preserve"> </w:t>
            </w:r>
            <w:r w:rsidRPr="00D33522">
              <w:rPr>
                <w:rFonts w:ascii="Times New Roman" w:hAnsi="Times New Roman"/>
                <w:color w:val="000000"/>
              </w:rPr>
              <w:br/>
              <w:t>(Occurrence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4FC" w14:textId="77777777" w:rsidR="00F03F7D" w:rsidRPr="00D33522" w:rsidRDefault="00F03F7D" w:rsidP="004A49D3">
            <w:pPr>
              <w:jc w:val="center"/>
              <w:rPr>
                <w:rFonts w:ascii="Times New Roman" w:hAnsi="Times New Roman"/>
                <w:color w:val="000000"/>
              </w:rPr>
            </w:pPr>
            <w:r w:rsidRPr="00D33522">
              <w:rPr>
                <w:rFonts w:ascii="Times New Roman" w:hAnsi="Times New Roman"/>
                <w:color w:val="000000"/>
              </w:rPr>
              <w:t>1314-1331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4FD" w14:textId="77777777" w:rsidR="00F03F7D" w:rsidRPr="00D33522" w:rsidRDefault="00F03F7D" w:rsidP="004A49D3">
            <w:pPr>
              <w:jc w:val="center"/>
              <w:rPr>
                <w:rFonts w:ascii="Times New Roman" w:hAnsi="Times New Roman"/>
                <w:color w:val="000000"/>
              </w:rPr>
            </w:pPr>
            <w:r w:rsidRPr="00D33522">
              <w:rPr>
                <w:rFonts w:ascii="Times New Roman" w:hAnsi="Times New Roman"/>
                <w:color w:val="000000"/>
              </w:rPr>
              <w:t>X(18)</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4FE" w14:textId="77777777" w:rsidR="00F03F7D" w:rsidRPr="00D33522" w:rsidRDefault="00F03F7D" w:rsidP="004A49D3">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04"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00" w14:textId="77777777" w:rsidR="00F03F7D" w:rsidRPr="00D33522" w:rsidRDefault="00F03F7D" w:rsidP="004A49D3">
            <w:pPr>
              <w:rPr>
                <w:rFonts w:ascii="Times New Roman" w:hAnsi="Times New Roman"/>
                <w:color w:val="000000"/>
              </w:rPr>
            </w:pPr>
            <w:r w:rsidRPr="00D33522">
              <w:rPr>
                <w:rFonts w:ascii="Times New Roman" w:hAnsi="Times New Roman"/>
                <w:color w:val="000000"/>
              </w:rPr>
              <w:lastRenderedPageBreak/>
              <w:t>Beneficiary Hospice Coverage Start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01" w14:textId="77777777" w:rsidR="00F03F7D" w:rsidRPr="00D33522" w:rsidRDefault="00F03F7D" w:rsidP="004A49D3">
            <w:pPr>
              <w:jc w:val="center"/>
              <w:rPr>
                <w:rFonts w:ascii="Times New Roman" w:hAnsi="Times New Roman"/>
                <w:color w:val="000000"/>
              </w:rPr>
            </w:pPr>
            <w:r w:rsidRPr="00D33522">
              <w:rPr>
                <w:rFonts w:ascii="Times New Roman" w:hAnsi="Times New Roman"/>
                <w:color w:val="000000"/>
              </w:rPr>
              <w:t>1332-1339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02" w14:textId="77777777" w:rsidR="00F03F7D" w:rsidRPr="00D33522" w:rsidRDefault="00F03F7D" w:rsidP="004A49D3">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03" w14:textId="77777777" w:rsidR="00F03F7D" w:rsidRPr="00D33522" w:rsidRDefault="00F03F7D" w:rsidP="004A49D3">
            <w:pPr>
              <w:rPr>
                <w:rFonts w:ascii="Times New Roman" w:hAnsi="Times New Roman"/>
                <w:color w:val="000000"/>
              </w:rPr>
            </w:pPr>
            <w:r w:rsidRPr="00D33522">
              <w:rPr>
                <w:rFonts w:ascii="Times New Roman" w:hAnsi="Times New Roman"/>
                <w:color w:val="000000"/>
              </w:rPr>
              <w:t xml:space="preserve">This field is filled with zeroes if beneficiary has no hospice benefit or coverage. </w:t>
            </w:r>
          </w:p>
        </w:tc>
      </w:tr>
      <w:tr w:rsidR="00F03F7D" w:rsidRPr="00D33522" w14:paraId="1CE6050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05"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Hospice Coverage End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06"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1340-1347</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07"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8C5A201" w14:textId="1847D641" w:rsidR="00D625D8" w:rsidRDefault="00F03F7D">
            <w:pPr>
              <w:rPr>
                <w:rFonts w:ascii="Times New Roman" w:hAnsi="Times New Roman"/>
                <w:color w:val="000000"/>
              </w:rPr>
            </w:pPr>
            <w:r w:rsidRPr="00D33522">
              <w:rPr>
                <w:rFonts w:ascii="Times New Roman" w:hAnsi="Times New Roman"/>
                <w:color w:val="000000"/>
              </w:rPr>
              <w:t>If hospice coverage has a valid Hospice Start Date and no Hospice End Date, then this field is filled with 9s.</w:t>
            </w:r>
          </w:p>
          <w:p w14:paraId="14F8C10F" w14:textId="77777777" w:rsidR="00D625D8" w:rsidRDefault="00D625D8">
            <w:pPr>
              <w:rPr>
                <w:rFonts w:ascii="Times New Roman" w:hAnsi="Times New Roman"/>
                <w:color w:val="000000"/>
              </w:rPr>
            </w:pPr>
          </w:p>
          <w:p w14:paraId="1CE60508" w14:textId="70E4CF7C" w:rsidR="00F03F7D" w:rsidRPr="00D33522" w:rsidRDefault="00F03F7D">
            <w:pPr>
              <w:rPr>
                <w:rFonts w:ascii="Times New Roman" w:hAnsi="Times New Roman"/>
                <w:color w:val="000000"/>
              </w:rPr>
            </w:pPr>
            <w:r w:rsidRPr="00D33522">
              <w:rPr>
                <w:rFonts w:ascii="Times New Roman" w:hAnsi="Times New Roman"/>
                <w:color w:val="000000"/>
              </w:rPr>
              <w:t xml:space="preserve">If there is no Hospice Start Date, then this field is filled with zeroes. </w:t>
            </w:r>
          </w:p>
        </w:tc>
      </w:tr>
      <w:tr w:rsidR="00F03F7D" w:rsidRPr="00D33522" w14:paraId="1CE6050E"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0A"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Hospice Coverage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0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1348-1363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0C"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9(16)</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0D"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13"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0F"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Hospice Coverage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10"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1364-1379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11"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 xml:space="preserve">9(16) </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12"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18"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14"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Hospice Coverage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15"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1380-1395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16"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 xml:space="preserve">9(16) </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17"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1D" w14:textId="77777777" w:rsidTr="00826744">
        <w:trPr>
          <w:trHeight w:val="52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19"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Hospice Coverage (Occurrence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1A"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1396-1411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1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 xml:space="preserve">9(16) </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1C"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23"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1E"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 xml:space="preserve">Beneficiary </w:t>
            </w:r>
            <w:r w:rsidR="008C3C57" w:rsidRPr="008C3C57">
              <w:rPr>
                <w:rFonts w:ascii="Times New Roman" w:hAnsi="Times New Roman"/>
                <w:color w:val="000000"/>
              </w:rPr>
              <w:t xml:space="preserve">Disability Insurance Benefits </w:t>
            </w:r>
            <w:r w:rsidR="008C3C57">
              <w:rPr>
                <w:rFonts w:ascii="Times New Roman" w:hAnsi="Times New Roman"/>
                <w:color w:val="000000"/>
              </w:rPr>
              <w:t>(</w:t>
            </w:r>
            <w:r w:rsidRPr="00D33522">
              <w:rPr>
                <w:rFonts w:ascii="Times New Roman" w:hAnsi="Times New Roman"/>
                <w:color w:val="000000"/>
              </w:rPr>
              <w:t>DIB</w:t>
            </w:r>
            <w:r w:rsidR="008C3C57">
              <w:rPr>
                <w:rFonts w:ascii="Times New Roman" w:hAnsi="Times New Roman"/>
                <w:color w:val="000000"/>
              </w:rPr>
              <w:t>)</w:t>
            </w:r>
            <w:r w:rsidRPr="00D33522">
              <w:rPr>
                <w:rFonts w:ascii="Times New Roman" w:hAnsi="Times New Roman"/>
                <w:color w:val="000000"/>
              </w:rPr>
              <w:t xml:space="preserve"> Entitlement Start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1F"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1412-1419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20"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21"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The date that a beneficiary covered by the SSA disability program becomes entitled to Medicare benefits.</w:t>
            </w:r>
          </w:p>
          <w:p w14:paraId="465C317E" w14:textId="16F34738" w:rsidR="00D625D8" w:rsidRDefault="00D625D8" w:rsidP="00F810EA">
            <w:pPr>
              <w:rPr>
                <w:rFonts w:ascii="Times New Roman" w:hAnsi="Times New Roman"/>
                <w:color w:val="000000"/>
              </w:rPr>
            </w:pPr>
          </w:p>
          <w:p w14:paraId="1CE60522" w14:textId="59E37B46" w:rsidR="00F03F7D" w:rsidRPr="00D33522" w:rsidRDefault="00F03F7D" w:rsidP="00F810EA">
            <w:pPr>
              <w:rPr>
                <w:rFonts w:ascii="Times New Roman" w:hAnsi="Times New Roman"/>
                <w:color w:val="000000"/>
              </w:rPr>
            </w:pPr>
            <w:r w:rsidRPr="00D33522">
              <w:rPr>
                <w:rFonts w:ascii="Times New Roman" w:hAnsi="Times New Roman"/>
                <w:color w:val="000000"/>
              </w:rPr>
              <w:t>If no DIB Entitlement Start Date is found, then thi</w:t>
            </w:r>
            <w:r>
              <w:rPr>
                <w:rFonts w:ascii="Times New Roman" w:hAnsi="Times New Roman"/>
                <w:color w:val="000000"/>
              </w:rPr>
              <w:t>s field is filled with zeroes.</w:t>
            </w:r>
          </w:p>
        </w:tc>
      </w:tr>
      <w:tr w:rsidR="00F03F7D" w:rsidRPr="00D33522" w14:paraId="1CE60528"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24"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 xml:space="preserve">Beneficiary DIB Entitlement End Date (Occurrence 1) </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25"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1420-1427</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26"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04B0CA94" w14:textId="0DFFED63" w:rsidR="00D625D8" w:rsidRDefault="00F03F7D">
            <w:pPr>
              <w:rPr>
                <w:rFonts w:ascii="Times New Roman" w:hAnsi="Times New Roman"/>
                <w:color w:val="000000"/>
              </w:rPr>
            </w:pPr>
            <w:r w:rsidRPr="00D33522">
              <w:rPr>
                <w:rFonts w:ascii="Times New Roman" w:hAnsi="Times New Roman"/>
                <w:color w:val="000000"/>
              </w:rPr>
              <w:t>The date that a beneficiary covered by the SSA disability program is no longer entitled to Medicare benefits</w:t>
            </w:r>
            <w:r w:rsidR="00D625D8">
              <w:rPr>
                <w:rFonts w:ascii="Times New Roman" w:hAnsi="Times New Roman"/>
                <w:color w:val="000000"/>
              </w:rPr>
              <w:t>.</w:t>
            </w:r>
          </w:p>
          <w:p w14:paraId="0DF03502" w14:textId="77777777" w:rsidR="00D625D8" w:rsidRDefault="00D625D8">
            <w:pPr>
              <w:rPr>
                <w:rFonts w:ascii="Times New Roman" w:hAnsi="Times New Roman"/>
                <w:color w:val="000000"/>
              </w:rPr>
            </w:pPr>
          </w:p>
          <w:p w14:paraId="4C277724" w14:textId="2E42B1BA" w:rsidR="00D625D8" w:rsidRDefault="00F03F7D">
            <w:pPr>
              <w:rPr>
                <w:rFonts w:ascii="Times New Roman" w:hAnsi="Times New Roman"/>
                <w:color w:val="000000"/>
              </w:rPr>
            </w:pPr>
            <w:r w:rsidRPr="00D33522">
              <w:rPr>
                <w:rFonts w:ascii="Times New Roman" w:hAnsi="Times New Roman"/>
                <w:color w:val="000000"/>
              </w:rPr>
              <w:t>If there is a valid DIB Entitlement Start Date and no DIB Entitlement End Date, then this field is filled with 9s.</w:t>
            </w:r>
          </w:p>
          <w:p w14:paraId="5C351789" w14:textId="77777777" w:rsidR="00D625D8" w:rsidRDefault="00D625D8">
            <w:pPr>
              <w:rPr>
                <w:rFonts w:ascii="Times New Roman" w:hAnsi="Times New Roman"/>
                <w:color w:val="000000"/>
              </w:rPr>
            </w:pPr>
          </w:p>
          <w:p w14:paraId="1CE60527" w14:textId="21127592" w:rsidR="00F03F7D" w:rsidRPr="00D33522" w:rsidRDefault="00F03F7D">
            <w:pPr>
              <w:rPr>
                <w:rFonts w:ascii="Times New Roman" w:hAnsi="Times New Roman"/>
                <w:color w:val="000000"/>
              </w:rPr>
            </w:pPr>
            <w:r w:rsidRPr="00D33522">
              <w:rPr>
                <w:rFonts w:ascii="Times New Roman" w:hAnsi="Times New Roman"/>
                <w:color w:val="000000"/>
              </w:rPr>
              <w:t>If there is no DIB Entitlement Start Date and no DIB Entitlement End Date, then this field is filled with zeroes.</w:t>
            </w:r>
          </w:p>
        </w:tc>
      </w:tr>
      <w:tr w:rsidR="00F03F7D" w:rsidRPr="00D33522" w14:paraId="1CE60533"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29" w14:textId="77777777" w:rsidR="00F03F7D" w:rsidRPr="00D33522" w:rsidRDefault="00F03F7D" w:rsidP="00F810EA">
            <w:pPr>
              <w:rPr>
                <w:rFonts w:ascii="Times New Roman" w:hAnsi="Times New Roman"/>
                <w:color w:val="000000"/>
              </w:rPr>
            </w:pPr>
            <w:r w:rsidRPr="00D33522">
              <w:rPr>
                <w:rFonts w:ascii="Times New Roman" w:hAnsi="Times New Roman"/>
                <w:color w:val="000000"/>
              </w:rPr>
              <w:lastRenderedPageBreak/>
              <w:t xml:space="preserve">Beneficiary DIB Entitlement Date Justification Code (Occurrence 1) </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2A"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 xml:space="preserve">1428 </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2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2C" w14:textId="1C55992D" w:rsidR="00F03F7D" w:rsidRDefault="00F03F7D" w:rsidP="00F810EA">
            <w:pPr>
              <w:rPr>
                <w:rFonts w:ascii="Times New Roman" w:hAnsi="Times New Roman"/>
                <w:color w:val="000000"/>
              </w:rPr>
            </w:pPr>
            <w:r w:rsidRPr="00D33522">
              <w:rPr>
                <w:rFonts w:ascii="Times New Roman" w:hAnsi="Times New Roman"/>
                <w:color w:val="000000"/>
              </w:rPr>
              <w:t>The justification code for a beneficiary</w:t>
            </w:r>
            <w:r w:rsidR="0046006B">
              <w:rPr>
                <w:rFonts w:ascii="Times New Roman" w:hAnsi="Times New Roman"/>
                <w:color w:val="000000"/>
              </w:rPr>
              <w:t>’</w:t>
            </w:r>
            <w:r w:rsidRPr="00D33522">
              <w:rPr>
                <w:rFonts w:ascii="Times New Roman" w:hAnsi="Times New Roman"/>
                <w:color w:val="000000"/>
              </w:rPr>
              <w:t>s Part A</w:t>
            </w:r>
            <w:r w:rsidRPr="00D33522">
              <w:rPr>
                <w:rFonts w:ascii="Times New Roman" w:hAnsi="Times New Roman"/>
                <w:color w:val="000000"/>
              </w:rPr>
              <w:br w:type="page"/>
              <w:t xml:space="preserve"> and /or Part B Medicare benefit dates based upon beneficiary</w:t>
            </w:r>
            <w:r w:rsidR="0046006B">
              <w:rPr>
                <w:rFonts w:ascii="Times New Roman" w:hAnsi="Times New Roman"/>
                <w:color w:val="000000"/>
              </w:rPr>
              <w:t>’</w:t>
            </w:r>
            <w:r w:rsidRPr="00D33522">
              <w:rPr>
                <w:rFonts w:ascii="Times New Roman" w:hAnsi="Times New Roman"/>
                <w:color w:val="000000"/>
              </w:rPr>
              <w:t>s DIB status.</w:t>
            </w:r>
            <w:r w:rsidRPr="00D33522">
              <w:rPr>
                <w:rFonts w:ascii="Times New Roman" w:hAnsi="Times New Roman"/>
                <w:color w:val="000000"/>
              </w:rPr>
              <w:br w:type="page"/>
            </w:r>
          </w:p>
          <w:p w14:paraId="1CE6052D" w14:textId="77777777" w:rsidR="00F03F7D" w:rsidRPr="00D33522" w:rsidRDefault="00F03F7D" w:rsidP="00F810EA">
            <w:pPr>
              <w:rPr>
                <w:rFonts w:ascii="Times New Roman" w:hAnsi="Times New Roman"/>
                <w:color w:val="000000"/>
              </w:rPr>
            </w:pPr>
          </w:p>
          <w:p w14:paraId="1CE6052E"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Values:</w:t>
            </w:r>
            <w:r w:rsidRPr="00D33522">
              <w:rPr>
                <w:rFonts w:ascii="Times New Roman" w:hAnsi="Times New Roman"/>
                <w:color w:val="000000"/>
              </w:rPr>
              <w:br w:type="page"/>
            </w:r>
          </w:p>
          <w:p w14:paraId="1CE6052F" w14:textId="1AE2033B" w:rsidR="00F03F7D" w:rsidRPr="00D33522" w:rsidRDefault="00F03F7D" w:rsidP="006E6196">
            <w:pPr>
              <w:ind w:left="360" w:hanging="360"/>
              <w:rPr>
                <w:rFonts w:ascii="Times New Roman" w:hAnsi="Times New Roman"/>
                <w:color w:val="000000"/>
              </w:rPr>
            </w:pPr>
            <w:r w:rsidRPr="00D33522">
              <w:rPr>
                <w:rFonts w:ascii="Times New Roman" w:hAnsi="Times New Roman"/>
                <w:color w:val="000000"/>
              </w:rPr>
              <w:t>1 – Beneficiary is entitled to Medicare coverage due to prior periods of SSA disability entitlement</w:t>
            </w:r>
            <w:r w:rsidR="00D32F4D">
              <w:rPr>
                <w:rFonts w:ascii="Times New Roman" w:hAnsi="Times New Roman"/>
                <w:color w:val="000000"/>
              </w:rPr>
              <w:t>,</w:t>
            </w:r>
          </w:p>
          <w:p w14:paraId="1CE60530" w14:textId="6BA2A488" w:rsidR="00F03F7D" w:rsidRDefault="00F03F7D" w:rsidP="006E6196">
            <w:pPr>
              <w:ind w:left="360" w:hanging="360"/>
              <w:rPr>
                <w:rFonts w:ascii="Times New Roman" w:hAnsi="Times New Roman"/>
                <w:color w:val="000000"/>
              </w:rPr>
            </w:pPr>
            <w:r w:rsidRPr="00D33522">
              <w:rPr>
                <w:rFonts w:ascii="Times New Roman" w:hAnsi="Times New Roman"/>
                <w:color w:val="000000"/>
              </w:rPr>
              <w:br w:type="page"/>
              <w:t>A – Beneficiary is entitled to Medicare based upon SSA disability and the 24 month waiting period has been waived</w:t>
            </w:r>
            <w:r w:rsidR="00D32F4D">
              <w:rPr>
                <w:rFonts w:ascii="Times New Roman" w:hAnsi="Times New Roman"/>
                <w:color w:val="000000"/>
              </w:rPr>
              <w:t>, and</w:t>
            </w:r>
          </w:p>
          <w:p w14:paraId="7DEE73D0" w14:textId="613E49CA" w:rsidR="006D7D81" w:rsidRPr="00D33522" w:rsidRDefault="006D7D81" w:rsidP="00BB2634">
            <w:pPr>
              <w:ind w:left="365" w:hanging="365"/>
              <w:rPr>
                <w:rFonts w:ascii="Times New Roman" w:hAnsi="Times New Roman"/>
                <w:color w:val="000000"/>
              </w:rPr>
            </w:pPr>
            <w:r>
              <w:rPr>
                <w:rFonts w:ascii="Times New Roman" w:hAnsi="Times New Roman"/>
                <w:color w:val="000000"/>
              </w:rPr>
              <w:t>H – Beneficiary is entitled to Medicare due to health hazard.</w:t>
            </w:r>
          </w:p>
          <w:p w14:paraId="1CE60531" w14:textId="77777777" w:rsidR="00F03F7D" w:rsidRPr="00D33522" w:rsidRDefault="00F03F7D" w:rsidP="00F810EA">
            <w:pPr>
              <w:rPr>
                <w:rFonts w:ascii="Times New Roman" w:hAnsi="Times New Roman"/>
                <w:color w:val="000000"/>
              </w:rPr>
            </w:pPr>
          </w:p>
          <w:p w14:paraId="1CE60532"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This field will have a space if no DIB is found.</w:t>
            </w:r>
            <w:r w:rsidRPr="00D33522">
              <w:rPr>
                <w:rFonts w:ascii="Times New Roman" w:hAnsi="Times New Roman"/>
                <w:color w:val="000000"/>
              </w:rPr>
              <w:br w:type="page"/>
            </w:r>
          </w:p>
        </w:tc>
      </w:tr>
      <w:tr w:rsidR="00F03F7D" w:rsidRPr="00D33522" w14:paraId="1CE60538" w14:textId="77777777" w:rsidTr="00826744">
        <w:trPr>
          <w:trHeight w:val="633"/>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34"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 xml:space="preserve">Beneficiary DIB Entitlement (Occurrence 2) </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35"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1429-1445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36" w14:textId="598ED4CA"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37"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3D"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39"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 xml:space="preserve">Beneficiary DIB Entitlement (Occurrence 3) </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3A"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1446-1462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3B" w14:textId="57862C10"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3C"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43"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3E" w14:textId="77777777" w:rsidR="004A49D3" w:rsidRDefault="00F03F7D" w:rsidP="007C58AA">
            <w:pPr>
              <w:rPr>
                <w:rFonts w:ascii="Times New Roman" w:hAnsi="Times New Roman"/>
                <w:color w:val="000000"/>
              </w:rPr>
            </w:pPr>
            <w:r w:rsidRPr="00D33522">
              <w:rPr>
                <w:rFonts w:ascii="Times New Roman" w:hAnsi="Times New Roman"/>
                <w:color w:val="000000"/>
              </w:rPr>
              <w:t xml:space="preserve">Beneficiary MCO </w:t>
            </w:r>
            <w:r w:rsidR="004A49D3">
              <w:rPr>
                <w:rFonts w:ascii="Times New Roman" w:hAnsi="Times New Roman"/>
                <w:color w:val="000000"/>
              </w:rPr>
              <w:t xml:space="preserve">(contract level) Enrollment Start Date </w:t>
            </w:r>
          </w:p>
          <w:p w14:paraId="1CE6053F" w14:textId="77777777" w:rsidR="00F03F7D" w:rsidRPr="00D33522" w:rsidRDefault="004A49D3" w:rsidP="004A49D3">
            <w:pPr>
              <w:rPr>
                <w:rFonts w:ascii="Times New Roman" w:hAnsi="Times New Roman"/>
                <w:color w:val="000000"/>
              </w:rPr>
            </w:pPr>
            <w:r>
              <w:rPr>
                <w:rFonts w:ascii="Times New Roman" w:hAnsi="Times New Roman"/>
                <w:color w:val="000000"/>
              </w:rPr>
              <w:t>(</w:t>
            </w:r>
            <w:r w:rsidR="00F03F7D" w:rsidRPr="00D33522">
              <w:rPr>
                <w:rFonts w:ascii="Times New Roman" w:hAnsi="Times New Roman"/>
                <w:color w:val="000000"/>
              </w:rPr>
              <w:t>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40"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1463-1470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41"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42" w14:textId="77777777" w:rsidR="00F03F7D" w:rsidRPr="00D33522" w:rsidRDefault="00F03F7D" w:rsidP="00721FC9">
            <w:pPr>
              <w:rPr>
                <w:rFonts w:ascii="Times New Roman" w:hAnsi="Times New Roman"/>
                <w:color w:val="000000"/>
              </w:rPr>
            </w:pPr>
            <w:r w:rsidRPr="00D33522">
              <w:rPr>
                <w:rFonts w:ascii="Times New Roman" w:hAnsi="Times New Roman"/>
                <w:color w:val="000000"/>
              </w:rPr>
              <w:t xml:space="preserve">This field is filled with zeroes if no </w:t>
            </w:r>
            <w:r w:rsidR="00721FC9">
              <w:rPr>
                <w:rFonts w:ascii="Times New Roman" w:hAnsi="Times New Roman"/>
                <w:color w:val="000000"/>
              </w:rPr>
              <w:t>managed care</w:t>
            </w:r>
            <w:r w:rsidR="00721FC9" w:rsidRPr="00D33522">
              <w:rPr>
                <w:rFonts w:ascii="Times New Roman" w:hAnsi="Times New Roman"/>
                <w:color w:val="000000"/>
              </w:rPr>
              <w:t xml:space="preserve"> </w:t>
            </w:r>
            <w:r w:rsidRPr="00D33522">
              <w:rPr>
                <w:rFonts w:ascii="Times New Roman" w:hAnsi="Times New Roman"/>
                <w:color w:val="000000"/>
              </w:rPr>
              <w:t>organization enrollment is found.</w:t>
            </w:r>
          </w:p>
        </w:tc>
      </w:tr>
      <w:tr w:rsidR="00F03F7D" w:rsidRPr="00D33522" w14:paraId="1CE6054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44" w14:textId="77777777" w:rsidR="004A49D3" w:rsidRDefault="00F03F7D" w:rsidP="004A49D3">
            <w:pPr>
              <w:rPr>
                <w:rFonts w:ascii="Times New Roman" w:hAnsi="Times New Roman"/>
                <w:color w:val="000000"/>
              </w:rPr>
            </w:pPr>
            <w:r w:rsidRPr="00D33522">
              <w:rPr>
                <w:rFonts w:ascii="Times New Roman" w:hAnsi="Times New Roman"/>
                <w:color w:val="000000"/>
              </w:rPr>
              <w:t xml:space="preserve">Beneficiary MCO </w:t>
            </w:r>
            <w:r w:rsidR="004A49D3">
              <w:rPr>
                <w:rFonts w:ascii="Times New Roman" w:hAnsi="Times New Roman"/>
                <w:color w:val="000000"/>
              </w:rPr>
              <w:t xml:space="preserve">(contract level) Enrollment </w:t>
            </w:r>
            <w:r w:rsidRPr="00D33522">
              <w:rPr>
                <w:rFonts w:ascii="Times New Roman" w:hAnsi="Times New Roman"/>
                <w:color w:val="000000"/>
              </w:rPr>
              <w:t xml:space="preserve">End Date </w:t>
            </w:r>
          </w:p>
          <w:p w14:paraId="1CE60545" w14:textId="5155441E" w:rsidR="00F03F7D" w:rsidRPr="00D33522" w:rsidRDefault="004A49D3" w:rsidP="004A49D3">
            <w:pPr>
              <w:rPr>
                <w:rFonts w:ascii="Times New Roman" w:hAnsi="Times New Roman"/>
                <w:color w:val="000000"/>
              </w:rPr>
            </w:pPr>
            <w:r>
              <w:rPr>
                <w:rFonts w:ascii="Times New Roman" w:hAnsi="Times New Roman"/>
                <w:color w:val="000000"/>
              </w:rPr>
              <w:t>(</w:t>
            </w:r>
            <w:r w:rsidR="00F03F7D" w:rsidRPr="00D33522">
              <w:rPr>
                <w:rFonts w:ascii="Times New Roman" w:hAnsi="Times New Roman"/>
                <w:color w:val="000000"/>
              </w:rPr>
              <w:t>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46"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1471-1478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47"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95EA29" w14:textId="4F2318BA" w:rsidR="00D32F4D" w:rsidRDefault="00F03F7D">
            <w:pPr>
              <w:rPr>
                <w:rFonts w:ascii="Times New Roman" w:hAnsi="Times New Roman"/>
                <w:color w:val="000000"/>
              </w:rPr>
            </w:pPr>
            <w:r w:rsidRPr="00D33522">
              <w:rPr>
                <w:rFonts w:ascii="Times New Roman" w:hAnsi="Times New Roman"/>
                <w:color w:val="000000"/>
              </w:rPr>
              <w:t xml:space="preserve">This field is filled with zeroes if there is no </w:t>
            </w:r>
            <w:r w:rsidR="00721FC9">
              <w:rPr>
                <w:rFonts w:ascii="Times New Roman" w:hAnsi="Times New Roman"/>
                <w:color w:val="000000"/>
              </w:rPr>
              <w:t>managed care</w:t>
            </w:r>
            <w:r w:rsidRPr="00D33522">
              <w:rPr>
                <w:rFonts w:ascii="Times New Roman" w:hAnsi="Times New Roman"/>
                <w:color w:val="000000"/>
              </w:rPr>
              <w:t xml:space="preserve"> organization enrollment found.</w:t>
            </w:r>
          </w:p>
          <w:p w14:paraId="74AAC6F6" w14:textId="77777777" w:rsidR="00D32F4D" w:rsidRDefault="00D32F4D">
            <w:pPr>
              <w:rPr>
                <w:rFonts w:ascii="Times New Roman" w:hAnsi="Times New Roman"/>
                <w:color w:val="000000"/>
              </w:rPr>
            </w:pPr>
          </w:p>
          <w:p w14:paraId="1CE60548" w14:textId="3E44E8FB" w:rsidR="00F03F7D" w:rsidRPr="00D33522" w:rsidRDefault="00F03F7D">
            <w:pPr>
              <w:rPr>
                <w:rFonts w:ascii="Times New Roman" w:hAnsi="Times New Roman"/>
                <w:color w:val="000000"/>
              </w:rPr>
            </w:pPr>
            <w:r w:rsidRPr="00D33522">
              <w:rPr>
                <w:rFonts w:ascii="Times New Roman" w:hAnsi="Times New Roman"/>
                <w:color w:val="000000"/>
              </w:rPr>
              <w:t xml:space="preserve">This field is filled with 9s if there is a MCO Contract </w:t>
            </w:r>
            <w:r w:rsidR="00FC55C7">
              <w:rPr>
                <w:rFonts w:ascii="Times New Roman" w:hAnsi="Times New Roman"/>
                <w:color w:val="000000"/>
              </w:rPr>
              <w:t>Enrollment Start</w:t>
            </w:r>
            <w:r w:rsidR="00FC55C7" w:rsidRPr="00D33522">
              <w:rPr>
                <w:rFonts w:ascii="Times New Roman" w:hAnsi="Times New Roman"/>
                <w:color w:val="000000"/>
              </w:rPr>
              <w:t xml:space="preserve"> </w:t>
            </w:r>
            <w:r w:rsidRPr="00D33522">
              <w:rPr>
                <w:rFonts w:ascii="Times New Roman" w:hAnsi="Times New Roman"/>
                <w:color w:val="000000"/>
              </w:rPr>
              <w:t xml:space="preserve">Date and no MCO Contract </w:t>
            </w:r>
            <w:r w:rsidR="00FC55C7">
              <w:rPr>
                <w:rFonts w:ascii="Times New Roman" w:hAnsi="Times New Roman"/>
                <w:color w:val="000000"/>
              </w:rPr>
              <w:t xml:space="preserve">Enrollment </w:t>
            </w:r>
            <w:r w:rsidRPr="00D33522">
              <w:rPr>
                <w:rFonts w:ascii="Times New Roman" w:hAnsi="Times New Roman"/>
                <w:color w:val="000000"/>
              </w:rPr>
              <w:t>End Date.</w:t>
            </w:r>
          </w:p>
        </w:tc>
      </w:tr>
      <w:tr w:rsidR="00D32F4D" w:rsidRPr="00D33522" w14:paraId="2FADD500"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A22E9A5" w14:textId="32BFC782" w:rsidR="00D32F4D" w:rsidRPr="00D33522" w:rsidRDefault="00D32F4D" w:rsidP="00D32F4D">
            <w:pPr>
              <w:rPr>
                <w:rFonts w:ascii="Times New Roman" w:hAnsi="Times New Roman"/>
                <w:color w:val="000000"/>
              </w:rPr>
            </w:pPr>
            <w:r w:rsidRPr="00D33522">
              <w:rPr>
                <w:rFonts w:ascii="Times New Roman" w:hAnsi="Times New Roman"/>
                <w:color w:val="000000"/>
              </w:rPr>
              <w:t xml:space="preserve">Beneficiary MCO </w:t>
            </w:r>
            <w:r>
              <w:rPr>
                <w:rFonts w:ascii="Times New Roman" w:hAnsi="Times New Roman"/>
                <w:color w:val="000000"/>
              </w:rPr>
              <w:t xml:space="preserve">Number (contract level) </w:t>
            </w:r>
            <w:r w:rsidRPr="00D33522">
              <w:rPr>
                <w:rFonts w:ascii="Times New Roman" w:hAnsi="Times New Roman"/>
                <w:color w:val="000000"/>
              </w:rPr>
              <w:t>(Occurrence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486A2034" w14:textId="3B272B6F" w:rsidR="00D32F4D" w:rsidRPr="00D33522" w:rsidRDefault="00D32F4D" w:rsidP="00F810EA">
            <w:pPr>
              <w:jc w:val="center"/>
              <w:rPr>
                <w:rFonts w:ascii="Times New Roman" w:hAnsi="Times New Roman"/>
                <w:color w:val="000000"/>
              </w:rPr>
            </w:pPr>
            <w:r w:rsidRPr="00D33522">
              <w:rPr>
                <w:rFonts w:ascii="Times New Roman" w:hAnsi="Times New Roman"/>
                <w:color w:val="000000"/>
              </w:rPr>
              <w:t>1479-1483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2A624CC0" w14:textId="293F33D4" w:rsidR="00D32F4D" w:rsidRPr="00D33522" w:rsidRDefault="00D32F4D" w:rsidP="00F810EA">
            <w:pPr>
              <w:jc w:val="center"/>
              <w:rPr>
                <w:rFonts w:ascii="Times New Roman" w:hAnsi="Times New Roman"/>
                <w:color w:val="000000"/>
              </w:rPr>
            </w:pPr>
            <w:r w:rsidRPr="00D33522">
              <w:rPr>
                <w:rFonts w:ascii="Times New Roman" w:hAnsi="Times New Roman"/>
                <w:color w:val="000000"/>
              </w:rPr>
              <w:t>X(05)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8271DC5" w14:textId="6E17FF13" w:rsidR="00D32F4D" w:rsidRPr="00D33522" w:rsidRDefault="00D32F4D" w:rsidP="00D32F4D">
            <w:pPr>
              <w:rPr>
                <w:rFonts w:ascii="Times New Roman" w:hAnsi="Times New Roman"/>
                <w:color w:val="000000"/>
              </w:rPr>
            </w:pPr>
            <w:r w:rsidRPr="00D33522">
              <w:rPr>
                <w:rFonts w:ascii="Times New Roman" w:hAnsi="Times New Roman"/>
                <w:color w:val="000000"/>
              </w:rPr>
              <w:t>Unique identification for an agreement between CMS and a Managed Care Organization.</w:t>
            </w:r>
            <w:r w:rsidRPr="00D33522">
              <w:rPr>
                <w:rFonts w:ascii="Times New Roman" w:hAnsi="Times New Roman"/>
                <w:color w:val="000000"/>
              </w:rPr>
              <w:br w:type="page"/>
            </w:r>
            <w:r w:rsidRPr="00D33522">
              <w:rPr>
                <w:rFonts w:ascii="Times New Roman" w:hAnsi="Times New Roman"/>
                <w:color w:val="000000"/>
              </w:rPr>
              <w:br w:type="page"/>
            </w:r>
            <w:r w:rsidRPr="00D33522">
              <w:rPr>
                <w:rFonts w:ascii="Times New Roman" w:hAnsi="Times New Roman"/>
                <w:color w:val="000000"/>
              </w:rPr>
              <w:br w:type="page"/>
              <w:t xml:space="preserve"> </w:t>
            </w:r>
            <w:r>
              <w:rPr>
                <w:rFonts w:ascii="Times New Roman" w:hAnsi="Times New Roman"/>
                <w:color w:val="000000"/>
              </w:rPr>
              <w:t xml:space="preserve"> </w:t>
            </w:r>
            <w:r w:rsidRPr="00D33522">
              <w:rPr>
                <w:rFonts w:ascii="Times New Roman" w:hAnsi="Times New Roman"/>
                <w:color w:val="000000"/>
              </w:rPr>
              <w:t>Generally the</w:t>
            </w:r>
          </w:p>
        </w:tc>
      </w:tr>
      <w:tr w:rsidR="00F03F7D" w:rsidRPr="00D33522" w14:paraId="1CE6055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29A16122" w14:textId="76C644C5" w:rsidR="00F03F7D" w:rsidRDefault="00F03F7D" w:rsidP="004A49D3">
            <w:pPr>
              <w:rPr>
                <w:rFonts w:ascii="Times New Roman" w:hAnsi="Times New Roman"/>
                <w:color w:val="000000"/>
              </w:rPr>
            </w:pPr>
            <w:r w:rsidRPr="00D33522">
              <w:rPr>
                <w:rFonts w:ascii="Times New Roman" w:hAnsi="Times New Roman"/>
                <w:color w:val="000000"/>
              </w:rPr>
              <w:lastRenderedPageBreak/>
              <w:t xml:space="preserve">Beneficiary MCO </w:t>
            </w:r>
            <w:r w:rsidR="004A49D3">
              <w:rPr>
                <w:rFonts w:ascii="Times New Roman" w:hAnsi="Times New Roman"/>
                <w:color w:val="000000"/>
              </w:rPr>
              <w:t xml:space="preserve">Number (contract level) </w:t>
            </w:r>
            <w:r w:rsidRPr="00D33522">
              <w:rPr>
                <w:rFonts w:ascii="Times New Roman" w:hAnsi="Times New Roman"/>
                <w:color w:val="000000"/>
              </w:rPr>
              <w:t>(Occurrence 1)</w:t>
            </w:r>
          </w:p>
          <w:p w14:paraId="1CE6054B" w14:textId="2F18181D" w:rsidR="00D32F4D" w:rsidRPr="00D33522" w:rsidRDefault="00D32F4D" w:rsidP="004A49D3">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4C" w14:textId="2F4943BC" w:rsidR="00F03F7D" w:rsidRPr="00D33522" w:rsidRDefault="00F03F7D"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4D" w14:textId="28B85B0A"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4E" w14:textId="360A9F9B" w:rsidR="00F03F7D" w:rsidRPr="00D33522" w:rsidRDefault="00F03F7D" w:rsidP="00F810EA">
            <w:pPr>
              <w:rPr>
                <w:rFonts w:ascii="Times New Roman" w:hAnsi="Times New Roman"/>
                <w:color w:val="000000"/>
              </w:rPr>
            </w:pPr>
            <w:r w:rsidRPr="00D33522">
              <w:rPr>
                <w:rFonts w:ascii="Times New Roman" w:hAnsi="Times New Roman"/>
                <w:color w:val="000000"/>
              </w:rPr>
              <w:t>following assumptions can be made about contract numbers, but there may be exceptions:</w:t>
            </w:r>
            <w:r w:rsidRPr="00D33522">
              <w:rPr>
                <w:rFonts w:ascii="Times New Roman" w:hAnsi="Times New Roman"/>
                <w:color w:val="000000"/>
              </w:rPr>
              <w:br w:type="page"/>
            </w:r>
            <w:r w:rsidRPr="00D33522">
              <w:rPr>
                <w:rFonts w:ascii="Times New Roman" w:hAnsi="Times New Roman"/>
                <w:color w:val="000000"/>
              </w:rPr>
              <w:br w:type="page"/>
            </w:r>
          </w:p>
          <w:p w14:paraId="1CE6054F" w14:textId="77777777" w:rsidR="00F03F7D" w:rsidRPr="00D33522" w:rsidRDefault="00F03F7D" w:rsidP="00F810EA">
            <w:pPr>
              <w:rPr>
                <w:rFonts w:ascii="Times New Roman" w:hAnsi="Times New Roman"/>
                <w:color w:val="000000"/>
              </w:rPr>
            </w:pPr>
          </w:p>
          <w:p w14:paraId="1CE60550" w14:textId="426A8C57" w:rsidR="00F03F7D" w:rsidRPr="00D33522" w:rsidRDefault="00F03F7D" w:rsidP="00F810EA">
            <w:pPr>
              <w:rPr>
                <w:rFonts w:ascii="Times New Roman" w:hAnsi="Times New Roman"/>
                <w:color w:val="000000"/>
              </w:rPr>
            </w:pPr>
            <w:r w:rsidRPr="00D33522">
              <w:rPr>
                <w:rFonts w:ascii="Times New Roman" w:hAnsi="Times New Roman"/>
                <w:color w:val="000000"/>
              </w:rPr>
              <w:t xml:space="preserve">A contract number starting with </w:t>
            </w:r>
            <w:r w:rsidR="0046006B">
              <w:rPr>
                <w:rFonts w:ascii="Times New Roman" w:hAnsi="Times New Roman"/>
                <w:b/>
                <w:color w:val="000000"/>
              </w:rPr>
              <w:t>‘</w:t>
            </w:r>
            <w:r w:rsidRPr="00D33522">
              <w:rPr>
                <w:rFonts w:ascii="Times New Roman" w:hAnsi="Times New Roman"/>
                <w:b/>
                <w:color w:val="000000"/>
              </w:rPr>
              <w:t>H</w:t>
            </w:r>
            <w:r w:rsidR="0046006B">
              <w:rPr>
                <w:rFonts w:ascii="Times New Roman" w:hAnsi="Times New Roman"/>
                <w:color w:val="000000"/>
              </w:rPr>
              <w:t>’</w:t>
            </w:r>
            <w:r w:rsidRPr="00D33522">
              <w:rPr>
                <w:rFonts w:ascii="Times New Roman" w:hAnsi="Times New Roman"/>
                <w:color w:val="000000"/>
              </w:rPr>
              <w:t xml:space="preserve"> indicates local MA (Medicare Advantage) plans, MAPD (Medicare Advantage with Prescription Drug) plans, PACE organizations, cost plans and some demonstrations. </w:t>
            </w:r>
            <w:r w:rsidRPr="00D33522">
              <w:rPr>
                <w:rFonts w:ascii="Times New Roman" w:hAnsi="Times New Roman"/>
                <w:color w:val="000000"/>
              </w:rPr>
              <w:br w:type="page"/>
            </w:r>
          </w:p>
          <w:p w14:paraId="1CE60551" w14:textId="77777777" w:rsidR="00F03F7D" w:rsidRPr="00D33522" w:rsidRDefault="00F03F7D" w:rsidP="00F810EA">
            <w:pPr>
              <w:rPr>
                <w:rFonts w:ascii="Times New Roman" w:hAnsi="Times New Roman"/>
                <w:color w:val="000000"/>
              </w:rPr>
            </w:pPr>
          </w:p>
          <w:p w14:paraId="1CE60552" w14:textId="41273974" w:rsidR="00F03F7D" w:rsidRPr="00D33522" w:rsidRDefault="00F03F7D" w:rsidP="00F810EA">
            <w:pPr>
              <w:rPr>
                <w:rFonts w:ascii="Times New Roman" w:hAnsi="Times New Roman"/>
                <w:color w:val="000000"/>
              </w:rPr>
            </w:pPr>
            <w:r w:rsidRPr="00D33522">
              <w:rPr>
                <w:rFonts w:ascii="Times New Roman" w:hAnsi="Times New Roman"/>
                <w:color w:val="000000"/>
              </w:rPr>
              <w:t xml:space="preserve">A contract number starting with </w:t>
            </w:r>
            <w:r w:rsidR="0046006B">
              <w:rPr>
                <w:rFonts w:ascii="Times New Roman" w:hAnsi="Times New Roman"/>
                <w:b/>
                <w:color w:val="000000"/>
              </w:rPr>
              <w:t>‘</w:t>
            </w:r>
            <w:r w:rsidRPr="00D33522">
              <w:rPr>
                <w:rFonts w:ascii="Times New Roman" w:hAnsi="Times New Roman"/>
                <w:b/>
                <w:color w:val="000000"/>
              </w:rPr>
              <w:t>R</w:t>
            </w:r>
            <w:r w:rsidR="0046006B">
              <w:rPr>
                <w:rFonts w:ascii="Times New Roman" w:hAnsi="Times New Roman"/>
                <w:b/>
                <w:color w:val="000000"/>
              </w:rPr>
              <w:t>’</w:t>
            </w:r>
            <w:r w:rsidRPr="00D33522">
              <w:rPr>
                <w:rFonts w:ascii="Times New Roman" w:hAnsi="Times New Roman"/>
                <w:color w:val="000000"/>
              </w:rPr>
              <w:t xml:space="preserve"> indicates regional MA and MAPD plans. </w:t>
            </w:r>
            <w:r w:rsidRPr="00D33522">
              <w:rPr>
                <w:rFonts w:ascii="Times New Roman" w:hAnsi="Times New Roman"/>
                <w:color w:val="000000"/>
              </w:rPr>
              <w:br w:type="page"/>
            </w:r>
          </w:p>
          <w:p w14:paraId="1CE60553" w14:textId="77777777" w:rsidR="00F03F7D" w:rsidRPr="00D33522" w:rsidRDefault="00F03F7D" w:rsidP="00F810EA">
            <w:pPr>
              <w:rPr>
                <w:rFonts w:ascii="Times New Roman" w:hAnsi="Times New Roman"/>
                <w:color w:val="000000"/>
              </w:rPr>
            </w:pPr>
          </w:p>
          <w:p w14:paraId="1CE60554" w14:textId="1751CD87" w:rsidR="00F03F7D" w:rsidRPr="00D33522" w:rsidRDefault="00F03F7D" w:rsidP="00F810EA">
            <w:pPr>
              <w:rPr>
                <w:rFonts w:ascii="Times New Roman" w:hAnsi="Times New Roman"/>
                <w:color w:val="000000"/>
              </w:rPr>
            </w:pPr>
            <w:r w:rsidRPr="00D33522">
              <w:rPr>
                <w:rFonts w:ascii="Times New Roman" w:hAnsi="Times New Roman"/>
                <w:color w:val="000000"/>
              </w:rPr>
              <w:t xml:space="preserve">A contract number starting with </w:t>
            </w:r>
            <w:r w:rsidR="0046006B">
              <w:rPr>
                <w:rFonts w:ascii="Times New Roman" w:hAnsi="Times New Roman"/>
                <w:b/>
                <w:color w:val="000000"/>
              </w:rPr>
              <w:t>‘</w:t>
            </w:r>
            <w:r w:rsidRPr="00D33522">
              <w:rPr>
                <w:rFonts w:ascii="Times New Roman" w:hAnsi="Times New Roman"/>
                <w:b/>
                <w:color w:val="000000"/>
              </w:rPr>
              <w:t>9</w:t>
            </w:r>
            <w:r w:rsidR="0046006B">
              <w:rPr>
                <w:rFonts w:ascii="Times New Roman" w:hAnsi="Times New Roman"/>
                <w:b/>
                <w:color w:val="000000"/>
              </w:rPr>
              <w:t>’</w:t>
            </w:r>
            <w:r w:rsidRPr="00D33522">
              <w:rPr>
                <w:rFonts w:ascii="Times New Roman" w:hAnsi="Times New Roman"/>
                <w:color w:val="000000"/>
              </w:rPr>
              <w:t xml:space="preserve"> indicates a Medicare Demonstration.</w:t>
            </w:r>
            <w:r w:rsidRPr="00D33522">
              <w:rPr>
                <w:rFonts w:ascii="Times New Roman" w:hAnsi="Times New Roman"/>
                <w:color w:val="000000"/>
              </w:rPr>
              <w:br w:type="page"/>
            </w:r>
            <w:r w:rsidRPr="00D33522">
              <w:rPr>
                <w:rFonts w:ascii="Times New Roman" w:hAnsi="Times New Roman"/>
                <w:color w:val="000000"/>
              </w:rPr>
              <w:br w:type="page"/>
            </w:r>
          </w:p>
          <w:p w14:paraId="1CE60555" w14:textId="77777777" w:rsidR="00F03F7D" w:rsidRPr="00D33522" w:rsidRDefault="00F03F7D" w:rsidP="00F810EA">
            <w:pPr>
              <w:rPr>
                <w:rFonts w:ascii="Times New Roman" w:hAnsi="Times New Roman"/>
                <w:color w:val="000000"/>
              </w:rPr>
            </w:pPr>
          </w:p>
          <w:p w14:paraId="1CE60556" w14:textId="4861C410" w:rsidR="00F03F7D" w:rsidRPr="00D33522" w:rsidRDefault="00F03F7D" w:rsidP="00F810EA">
            <w:pPr>
              <w:rPr>
                <w:rFonts w:ascii="Times New Roman" w:hAnsi="Times New Roman"/>
                <w:color w:val="000000"/>
              </w:rPr>
            </w:pPr>
            <w:r w:rsidRPr="00D33522">
              <w:rPr>
                <w:rFonts w:ascii="Times New Roman" w:hAnsi="Times New Roman"/>
                <w:color w:val="000000"/>
              </w:rPr>
              <w:t xml:space="preserve">A contract number starting with </w:t>
            </w:r>
            <w:r w:rsidR="0046006B">
              <w:rPr>
                <w:rFonts w:ascii="Times New Roman" w:hAnsi="Times New Roman"/>
                <w:b/>
                <w:color w:val="000000"/>
              </w:rPr>
              <w:t>‘</w:t>
            </w:r>
            <w:r w:rsidRPr="00D33522">
              <w:rPr>
                <w:rFonts w:ascii="Times New Roman" w:hAnsi="Times New Roman"/>
                <w:b/>
                <w:color w:val="000000"/>
              </w:rPr>
              <w:t>E</w:t>
            </w:r>
            <w:r w:rsidR="0046006B">
              <w:rPr>
                <w:rFonts w:ascii="Times New Roman" w:hAnsi="Times New Roman"/>
                <w:b/>
                <w:color w:val="000000"/>
              </w:rPr>
              <w:t>’</w:t>
            </w:r>
            <w:r w:rsidRPr="00D33522">
              <w:rPr>
                <w:rFonts w:ascii="Times New Roman" w:hAnsi="Times New Roman"/>
                <w:b/>
                <w:color w:val="000000"/>
              </w:rPr>
              <w:t xml:space="preserve"> </w:t>
            </w:r>
            <w:r w:rsidRPr="00D33522">
              <w:rPr>
                <w:rFonts w:ascii="Times New Roman" w:hAnsi="Times New Roman"/>
                <w:color w:val="000000"/>
              </w:rPr>
              <w:t>indicates an employer-sponsored prescription drug plan.</w:t>
            </w:r>
          </w:p>
          <w:p w14:paraId="1CE60557" w14:textId="77777777" w:rsidR="00F03F7D" w:rsidRPr="00D33522" w:rsidRDefault="00F03F7D" w:rsidP="00F810EA">
            <w:pPr>
              <w:rPr>
                <w:rFonts w:ascii="Times New Roman" w:hAnsi="Times New Roman"/>
                <w:color w:val="000000"/>
              </w:rPr>
            </w:pPr>
          </w:p>
          <w:p w14:paraId="1CE60558" w14:textId="6F951574" w:rsidR="00F03F7D" w:rsidRPr="00D33522" w:rsidRDefault="00F03F7D" w:rsidP="00F810EA">
            <w:pPr>
              <w:rPr>
                <w:rFonts w:ascii="Times New Roman" w:hAnsi="Times New Roman"/>
                <w:color w:val="000000"/>
              </w:rPr>
            </w:pPr>
            <w:r w:rsidRPr="00D33522">
              <w:rPr>
                <w:rFonts w:ascii="Times New Roman" w:hAnsi="Times New Roman"/>
                <w:color w:val="000000"/>
              </w:rPr>
              <w:br w:type="page"/>
            </w:r>
            <w:r w:rsidRPr="00D33522">
              <w:rPr>
                <w:rFonts w:ascii="Times New Roman" w:hAnsi="Times New Roman"/>
                <w:color w:val="000000"/>
              </w:rPr>
              <w:br w:type="page"/>
              <w:t xml:space="preserve">A contract number starting with </w:t>
            </w:r>
            <w:r w:rsidR="0046006B">
              <w:rPr>
                <w:rFonts w:ascii="Times New Roman" w:hAnsi="Times New Roman"/>
                <w:b/>
                <w:color w:val="000000"/>
              </w:rPr>
              <w:t>‘</w:t>
            </w:r>
            <w:r w:rsidRPr="00D33522">
              <w:rPr>
                <w:rFonts w:ascii="Times New Roman" w:hAnsi="Times New Roman"/>
                <w:b/>
                <w:color w:val="000000"/>
              </w:rPr>
              <w:t>S</w:t>
            </w:r>
            <w:r w:rsidR="0046006B">
              <w:rPr>
                <w:rFonts w:ascii="Times New Roman" w:hAnsi="Times New Roman"/>
                <w:b/>
                <w:color w:val="000000"/>
              </w:rPr>
              <w:t>’</w:t>
            </w:r>
            <w:r w:rsidRPr="00D33522">
              <w:rPr>
                <w:rFonts w:ascii="Times New Roman" w:hAnsi="Times New Roman"/>
                <w:color w:val="000000"/>
              </w:rPr>
              <w:t xml:space="preserve"> indicates a stand-alone PDP (Prescription Drug Plan).</w:t>
            </w:r>
            <w:r w:rsidRPr="00D33522">
              <w:rPr>
                <w:rFonts w:ascii="Times New Roman" w:hAnsi="Times New Roman"/>
                <w:color w:val="000000"/>
              </w:rPr>
              <w:br w:type="page"/>
              <w:t xml:space="preserve">  Note: Stand-alone plans are not included in this section. </w:t>
            </w:r>
            <w:r w:rsidRPr="00D33522">
              <w:rPr>
                <w:rFonts w:ascii="Times New Roman" w:hAnsi="Times New Roman"/>
                <w:color w:val="000000"/>
              </w:rPr>
              <w:br w:type="page"/>
            </w:r>
            <w:r w:rsidRPr="00D33522">
              <w:rPr>
                <w:rFonts w:ascii="Times New Roman" w:hAnsi="Times New Roman"/>
                <w:color w:val="000000"/>
              </w:rPr>
              <w:br w:type="page"/>
            </w:r>
            <w:r>
              <w:rPr>
                <w:rFonts w:ascii="Times New Roman" w:hAnsi="Times New Roman"/>
                <w:color w:val="000000"/>
              </w:rPr>
              <w:t xml:space="preserve"> </w:t>
            </w:r>
            <w:r w:rsidRPr="00D33522">
              <w:rPr>
                <w:rFonts w:ascii="Times New Roman" w:hAnsi="Times New Roman"/>
                <w:color w:val="000000"/>
              </w:rPr>
              <w:t xml:space="preserve">This field is filled with spaces if no enrollment is found. </w:t>
            </w:r>
            <w:r w:rsidRPr="00D33522">
              <w:rPr>
                <w:rFonts w:ascii="Times New Roman" w:hAnsi="Times New Roman"/>
                <w:color w:val="000000"/>
              </w:rPr>
              <w:br w:type="page"/>
            </w:r>
          </w:p>
        </w:tc>
      </w:tr>
      <w:tr w:rsidR="00F03F7D" w:rsidRPr="00D33522" w14:paraId="1CE6055E"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5A" w14:textId="4564EAB1" w:rsidR="00F03F7D" w:rsidRPr="00D33522" w:rsidRDefault="00F03F7D">
            <w:pPr>
              <w:rPr>
                <w:rFonts w:ascii="Times New Roman" w:hAnsi="Times New Roman"/>
                <w:color w:val="000000"/>
              </w:rPr>
            </w:pPr>
            <w:r w:rsidRPr="00D33522">
              <w:rPr>
                <w:rFonts w:ascii="Times New Roman" w:hAnsi="Times New Roman"/>
                <w:color w:val="000000"/>
              </w:rPr>
              <w:t>Beneficiary MCO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5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1484-1504</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5C" w14:textId="4B8C6330"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5D"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63"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5F" w14:textId="63C60EF0" w:rsidR="00F03F7D" w:rsidRPr="00D33522" w:rsidRDefault="00F03F7D">
            <w:pPr>
              <w:rPr>
                <w:rFonts w:ascii="Times New Roman" w:hAnsi="Times New Roman"/>
                <w:color w:val="000000"/>
              </w:rPr>
            </w:pPr>
            <w:r w:rsidRPr="00D33522">
              <w:rPr>
                <w:rFonts w:ascii="Times New Roman" w:hAnsi="Times New Roman"/>
                <w:color w:val="000000"/>
              </w:rPr>
              <w:t xml:space="preserve">Beneficiary MCO (Occurrence 3) </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60"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1505-1525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61" w14:textId="4037F99C"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62"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68"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64" w14:textId="3E6FA924" w:rsidR="00F03F7D" w:rsidRPr="00D33522" w:rsidRDefault="00F03F7D">
            <w:pPr>
              <w:rPr>
                <w:rFonts w:ascii="Times New Roman" w:hAnsi="Times New Roman"/>
                <w:color w:val="000000"/>
              </w:rPr>
            </w:pPr>
            <w:r w:rsidRPr="00D33522">
              <w:rPr>
                <w:rFonts w:ascii="Times New Roman" w:hAnsi="Times New Roman"/>
                <w:color w:val="000000"/>
              </w:rPr>
              <w:t>Beneficiary MCO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65"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1526-1546</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66" w14:textId="5CB8B141"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67"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6D"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69" w14:textId="3474E906" w:rsidR="00F03F7D" w:rsidRPr="00D33522" w:rsidRDefault="00F03F7D">
            <w:pPr>
              <w:rPr>
                <w:rFonts w:ascii="Times New Roman" w:hAnsi="Times New Roman"/>
                <w:color w:val="000000"/>
              </w:rPr>
            </w:pPr>
            <w:r w:rsidRPr="00D33522">
              <w:rPr>
                <w:rFonts w:ascii="Times New Roman" w:hAnsi="Times New Roman"/>
                <w:color w:val="000000"/>
              </w:rPr>
              <w:t>Beneficiary MCO</w:t>
            </w:r>
            <w:r w:rsidR="00D32F4D">
              <w:rPr>
                <w:rFonts w:ascii="Times New Roman" w:hAnsi="Times New Roman"/>
                <w:color w:val="000000"/>
              </w:rPr>
              <w:t xml:space="preserve"> </w:t>
            </w:r>
            <w:r w:rsidRPr="00D33522">
              <w:rPr>
                <w:rFonts w:ascii="Times New Roman" w:hAnsi="Times New Roman"/>
                <w:color w:val="000000"/>
              </w:rPr>
              <w:t>(Occurrence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6A"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1547-1567</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6B" w14:textId="041C5FED"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6C"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72"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6E" w14:textId="4F98CB48" w:rsidR="00F03F7D" w:rsidRPr="00D33522" w:rsidRDefault="00F03F7D">
            <w:pPr>
              <w:rPr>
                <w:rFonts w:ascii="Times New Roman" w:hAnsi="Times New Roman"/>
                <w:color w:val="000000"/>
              </w:rPr>
            </w:pPr>
            <w:r w:rsidRPr="00D33522">
              <w:rPr>
                <w:rFonts w:ascii="Times New Roman" w:hAnsi="Times New Roman"/>
                <w:color w:val="000000"/>
              </w:rPr>
              <w:lastRenderedPageBreak/>
              <w:t>Beneficiary MCO</w:t>
            </w:r>
            <w:r w:rsidR="00D32F4D">
              <w:rPr>
                <w:rFonts w:ascii="Times New Roman" w:hAnsi="Times New Roman"/>
                <w:color w:val="000000"/>
              </w:rPr>
              <w:t xml:space="preserve"> </w:t>
            </w:r>
            <w:r w:rsidRPr="00D33522">
              <w:rPr>
                <w:rFonts w:ascii="Times New Roman" w:hAnsi="Times New Roman"/>
                <w:color w:val="000000"/>
              </w:rPr>
              <w:t>(Occurrence 6)</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6F"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1568-1588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70" w14:textId="33BB6E3C"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71"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77" w14:textId="77777777" w:rsidTr="00826744">
        <w:trPr>
          <w:trHeight w:val="52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73" w14:textId="3880CEE9" w:rsidR="00F03F7D" w:rsidRPr="00D33522" w:rsidRDefault="00F03F7D">
            <w:pPr>
              <w:rPr>
                <w:rFonts w:ascii="Times New Roman" w:hAnsi="Times New Roman"/>
                <w:color w:val="000000"/>
              </w:rPr>
            </w:pPr>
            <w:r w:rsidRPr="00D33522">
              <w:rPr>
                <w:rFonts w:ascii="Times New Roman" w:hAnsi="Times New Roman"/>
                <w:color w:val="000000"/>
              </w:rPr>
              <w:t>Beneficiary MCO</w:t>
            </w:r>
            <w:r w:rsidR="00D32F4D">
              <w:rPr>
                <w:rFonts w:ascii="Times New Roman" w:hAnsi="Times New Roman"/>
                <w:color w:val="000000"/>
              </w:rPr>
              <w:t xml:space="preserve"> </w:t>
            </w:r>
            <w:r w:rsidRPr="00D33522">
              <w:rPr>
                <w:rFonts w:ascii="Times New Roman" w:hAnsi="Times New Roman"/>
                <w:color w:val="000000"/>
              </w:rPr>
              <w:t>(Occurrence 7)</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74"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1589-1609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75" w14:textId="408E95B0"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76"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7C"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78" w14:textId="391160FF" w:rsidR="00F03F7D" w:rsidRPr="00D33522" w:rsidRDefault="00F03F7D">
            <w:pPr>
              <w:rPr>
                <w:rFonts w:ascii="Times New Roman" w:hAnsi="Times New Roman"/>
                <w:color w:val="000000"/>
              </w:rPr>
            </w:pPr>
            <w:r w:rsidRPr="00D33522">
              <w:rPr>
                <w:rFonts w:ascii="Times New Roman" w:hAnsi="Times New Roman"/>
                <w:color w:val="000000"/>
              </w:rPr>
              <w:t>Beneficiary MCO</w:t>
            </w:r>
            <w:r w:rsidR="00D32F4D">
              <w:rPr>
                <w:rFonts w:ascii="Times New Roman" w:hAnsi="Times New Roman"/>
                <w:color w:val="000000"/>
              </w:rPr>
              <w:t xml:space="preserve"> </w:t>
            </w:r>
            <w:r w:rsidRPr="00D33522">
              <w:rPr>
                <w:rFonts w:ascii="Times New Roman" w:hAnsi="Times New Roman"/>
                <w:color w:val="000000"/>
              </w:rPr>
              <w:t>(Occurrence 8)</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79"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1610-1630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7A" w14:textId="6AC2EB3A"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7B"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81" w14:textId="77777777" w:rsidTr="00826744">
        <w:trPr>
          <w:trHeight w:val="52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7D" w14:textId="52C7130B" w:rsidR="00F03F7D" w:rsidRPr="00D33522" w:rsidRDefault="00F03F7D">
            <w:pPr>
              <w:rPr>
                <w:rFonts w:ascii="Times New Roman" w:hAnsi="Times New Roman"/>
                <w:color w:val="000000"/>
              </w:rPr>
            </w:pPr>
            <w:r w:rsidRPr="00D33522">
              <w:rPr>
                <w:rFonts w:ascii="Times New Roman" w:hAnsi="Times New Roman"/>
                <w:color w:val="000000"/>
              </w:rPr>
              <w:t>Beneficiary MCO</w:t>
            </w:r>
            <w:r w:rsidR="00D32F4D">
              <w:rPr>
                <w:rFonts w:ascii="Times New Roman" w:hAnsi="Times New Roman"/>
                <w:color w:val="000000"/>
              </w:rPr>
              <w:t xml:space="preserve"> </w:t>
            </w:r>
            <w:r w:rsidRPr="00D33522">
              <w:rPr>
                <w:rFonts w:ascii="Times New Roman" w:hAnsi="Times New Roman"/>
                <w:color w:val="000000"/>
              </w:rPr>
              <w:t>(Occurrence 9)</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7E"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1631-1651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7F" w14:textId="3A327A51"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80"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86"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82" w14:textId="3D8B4FCA" w:rsidR="00F03F7D" w:rsidRPr="00D33522" w:rsidRDefault="00F03F7D">
            <w:pPr>
              <w:rPr>
                <w:rFonts w:ascii="Times New Roman" w:hAnsi="Times New Roman"/>
                <w:color w:val="000000"/>
              </w:rPr>
            </w:pPr>
            <w:r w:rsidRPr="00D33522">
              <w:rPr>
                <w:rFonts w:ascii="Times New Roman" w:hAnsi="Times New Roman"/>
                <w:color w:val="000000"/>
              </w:rPr>
              <w:t>Beneficiary MCO</w:t>
            </w:r>
            <w:r w:rsidR="00D32F4D">
              <w:rPr>
                <w:rFonts w:ascii="Times New Roman" w:hAnsi="Times New Roman"/>
                <w:color w:val="000000"/>
              </w:rPr>
              <w:t xml:space="preserve"> </w:t>
            </w:r>
            <w:r w:rsidRPr="00D33522">
              <w:rPr>
                <w:rFonts w:ascii="Times New Roman" w:hAnsi="Times New Roman"/>
                <w:color w:val="000000"/>
              </w:rPr>
              <w:t>(Occurrence 10)</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83"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1652-1672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84" w14:textId="2480D479"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85"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8B"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87" w14:textId="77777777" w:rsidR="00F03F7D" w:rsidRPr="00D33522" w:rsidRDefault="00F03F7D" w:rsidP="004A49D3">
            <w:pPr>
              <w:rPr>
                <w:rFonts w:ascii="Times New Roman" w:hAnsi="Times New Roman"/>
                <w:color w:val="000000"/>
              </w:rPr>
            </w:pPr>
            <w:r w:rsidRPr="00D33522">
              <w:rPr>
                <w:rFonts w:ascii="Times New Roman" w:hAnsi="Times New Roman"/>
                <w:color w:val="000000"/>
              </w:rPr>
              <w:t xml:space="preserve">MCO Enrollment </w:t>
            </w:r>
            <w:r w:rsidR="004A49D3">
              <w:rPr>
                <w:rFonts w:ascii="Times New Roman" w:hAnsi="Times New Roman"/>
                <w:color w:val="000000"/>
              </w:rPr>
              <w:t xml:space="preserve">Start </w:t>
            </w:r>
            <w:r w:rsidRPr="00D33522">
              <w:rPr>
                <w:rFonts w:ascii="Times New Roman" w:hAnsi="Times New Roman"/>
                <w:color w:val="000000"/>
              </w:rPr>
              <w:t>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88"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1673-1680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89"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7ED7600F" w14:textId="7BF51958" w:rsidR="00D32F4D" w:rsidRDefault="00F03F7D">
            <w:pPr>
              <w:rPr>
                <w:rFonts w:ascii="Times New Roman" w:hAnsi="Times New Roman"/>
                <w:color w:val="000000"/>
              </w:rPr>
            </w:pPr>
            <w:r w:rsidRPr="00D33522">
              <w:rPr>
                <w:rFonts w:ascii="Times New Roman" w:hAnsi="Times New Roman"/>
                <w:color w:val="000000"/>
              </w:rPr>
              <w:t>The date of the beneficiary</w:t>
            </w:r>
            <w:r w:rsidR="0046006B">
              <w:rPr>
                <w:rFonts w:ascii="Times New Roman" w:hAnsi="Times New Roman"/>
                <w:color w:val="000000"/>
              </w:rPr>
              <w:t>’</w:t>
            </w:r>
            <w:r w:rsidRPr="00D33522">
              <w:rPr>
                <w:rFonts w:ascii="Times New Roman" w:hAnsi="Times New Roman"/>
                <w:color w:val="000000"/>
              </w:rPr>
              <w:t>s enrollment at the contract level.</w:t>
            </w:r>
          </w:p>
          <w:p w14:paraId="6912FD4C" w14:textId="77777777" w:rsidR="00D32F4D" w:rsidRDefault="00D32F4D">
            <w:pPr>
              <w:rPr>
                <w:rFonts w:ascii="Times New Roman" w:hAnsi="Times New Roman"/>
                <w:color w:val="000000"/>
              </w:rPr>
            </w:pPr>
          </w:p>
          <w:p w14:paraId="1CE6058A" w14:textId="04DA44E0" w:rsidR="00F03F7D" w:rsidRPr="00D33522" w:rsidRDefault="00F03F7D">
            <w:pPr>
              <w:rPr>
                <w:rFonts w:ascii="Times New Roman" w:hAnsi="Times New Roman"/>
                <w:color w:val="000000"/>
              </w:rPr>
            </w:pPr>
            <w:r w:rsidRPr="00D33522">
              <w:rPr>
                <w:rFonts w:ascii="Times New Roman" w:hAnsi="Times New Roman"/>
                <w:color w:val="000000"/>
              </w:rPr>
              <w:t>This field is filled with zeroes if there is no enrollment found.</w:t>
            </w:r>
          </w:p>
        </w:tc>
      </w:tr>
      <w:tr w:rsidR="00F03F7D" w:rsidRPr="00D33522" w14:paraId="1CE60590"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8C"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 xml:space="preserve">Plan Benefit Package (PBP) </w:t>
            </w:r>
            <w:r w:rsidR="004A49D3">
              <w:rPr>
                <w:rFonts w:ascii="Times New Roman" w:hAnsi="Times New Roman"/>
                <w:color w:val="000000"/>
              </w:rPr>
              <w:t xml:space="preserve">Enrollment </w:t>
            </w:r>
            <w:r w:rsidRPr="00D33522">
              <w:rPr>
                <w:rFonts w:ascii="Times New Roman" w:hAnsi="Times New Roman"/>
                <w:color w:val="000000"/>
              </w:rPr>
              <w:t>Start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8D"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1681-1688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8E"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557AA6A0" w14:textId="090390BB" w:rsidR="00D32F4D" w:rsidRDefault="00F03F7D">
            <w:pPr>
              <w:rPr>
                <w:rFonts w:ascii="Times New Roman" w:hAnsi="Times New Roman"/>
                <w:color w:val="000000"/>
              </w:rPr>
            </w:pPr>
            <w:r w:rsidRPr="00D33522">
              <w:rPr>
                <w:rFonts w:ascii="Times New Roman" w:hAnsi="Times New Roman"/>
                <w:color w:val="000000"/>
              </w:rPr>
              <w:t xml:space="preserve">The date </w:t>
            </w:r>
            <w:r w:rsidR="002B12C8">
              <w:rPr>
                <w:rFonts w:ascii="Times New Roman" w:hAnsi="Times New Roman"/>
                <w:color w:val="000000"/>
              </w:rPr>
              <w:t>of the beneficiary</w:t>
            </w:r>
            <w:r w:rsidR="0046006B">
              <w:rPr>
                <w:rFonts w:ascii="Times New Roman" w:hAnsi="Times New Roman"/>
                <w:color w:val="000000"/>
              </w:rPr>
              <w:t>’</w:t>
            </w:r>
            <w:r w:rsidR="002B12C8">
              <w:rPr>
                <w:rFonts w:ascii="Times New Roman" w:hAnsi="Times New Roman"/>
                <w:color w:val="000000"/>
              </w:rPr>
              <w:t xml:space="preserve">s enrollment at the </w:t>
            </w:r>
            <w:r w:rsidR="008C3C57">
              <w:rPr>
                <w:rFonts w:ascii="Times New Roman" w:hAnsi="Times New Roman"/>
                <w:color w:val="000000"/>
              </w:rPr>
              <w:t>PBP</w:t>
            </w:r>
            <w:r w:rsidR="002B12C8">
              <w:rPr>
                <w:rFonts w:ascii="Times New Roman" w:hAnsi="Times New Roman"/>
                <w:color w:val="000000"/>
              </w:rPr>
              <w:t xml:space="preserve"> level.</w:t>
            </w:r>
          </w:p>
          <w:p w14:paraId="76BB447D" w14:textId="77777777" w:rsidR="00D32F4D" w:rsidRDefault="00D32F4D">
            <w:pPr>
              <w:rPr>
                <w:rFonts w:ascii="Times New Roman" w:hAnsi="Times New Roman"/>
                <w:color w:val="000000"/>
              </w:rPr>
            </w:pPr>
          </w:p>
          <w:p w14:paraId="1CE6058F" w14:textId="68D41E89" w:rsidR="00F03F7D" w:rsidRPr="00D33522" w:rsidRDefault="00F03F7D">
            <w:pPr>
              <w:rPr>
                <w:rFonts w:ascii="Times New Roman" w:hAnsi="Times New Roman"/>
                <w:color w:val="000000"/>
              </w:rPr>
            </w:pPr>
            <w:r w:rsidRPr="00D33522">
              <w:rPr>
                <w:rFonts w:ascii="Times New Roman" w:hAnsi="Times New Roman"/>
                <w:color w:val="000000"/>
              </w:rPr>
              <w:t>This field is filled with zeroes if the beneficiary has no PBP enrollment.</w:t>
            </w:r>
          </w:p>
        </w:tc>
      </w:tr>
      <w:tr w:rsidR="00F03F7D" w:rsidRPr="00D33522" w14:paraId="1CE60595"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91" w14:textId="77777777" w:rsidR="00F03F7D" w:rsidRPr="00D33522" w:rsidRDefault="00F03F7D" w:rsidP="008C3C57">
            <w:pPr>
              <w:rPr>
                <w:rFonts w:ascii="Times New Roman" w:hAnsi="Times New Roman"/>
                <w:color w:val="000000"/>
              </w:rPr>
            </w:pPr>
            <w:r w:rsidRPr="00D33522">
              <w:rPr>
                <w:rFonts w:ascii="Times New Roman" w:hAnsi="Times New Roman"/>
                <w:color w:val="000000"/>
              </w:rPr>
              <w:t xml:space="preserve">Plan Benefit Package </w:t>
            </w:r>
            <w:r w:rsidR="004A49D3">
              <w:rPr>
                <w:rFonts w:ascii="Times New Roman" w:hAnsi="Times New Roman"/>
                <w:color w:val="000000"/>
              </w:rPr>
              <w:t xml:space="preserve">Enrollment </w:t>
            </w:r>
            <w:r w:rsidRPr="00D33522">
              <w:rPr>
                <w:rFonts w:ascii="Times New Roman" w:hAnsi="Times New Roman"/>
                <w:color w:val="000000"/>
              </w:rPr>
              <w:t>End Date</w:t>
            </w:r>
            <w:r w:rsidR="008C3C57">
              <w:rPr>
                <w:rFonts w:ascii="Times New Roman" w:hAnsi="Times New Roman"/>
                <w:color w:val="000000"/>
              </w:rPr>
              <w:t xml:space="preserve"> </w:t>
            </w:r>
            <w:r w:rsidRPr="00D33522">
              <w:rPr>
                <w:rFonts w:ascii="Times New Roman" w:hAnsi="Times New Roman"/>
                <w:color w:val="000000"/>
              </w:rPr>
              <w:t>(Occurrence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92"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1689-1696</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93"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768C1257" w14:textId="3B2A1A7C" w:rsidR="00D32F4D" w:rsidRDefault="00F03F7D">
            <w:pPr>
              <w:rPr>
                <w:rFonts w:ascii="Times New Roman" w:hAnsi="Times New Roman"/>
                <w:color w:val="000000"/>
              </w:rPr>
            </w:pPr>
            <w:r w:rsidRPr="00D33522">
              <w:rPr>
                <w:rFonts w:ascii="Times New Roman" w:hAnsi="Times New Roman"/>
                <w:color w:val="000000"/>
              </w:rPr>
              <w:t xml:space="preserve">The date the </w:t>
            </w:r>
            <w:r w:rsidR="002B12C8">
              <w:rPr>
                <w:rFonts w:ascii="Times New Roman" w:hAnsi="Times New Roman"/>
                <w:color w:val="000000"/>
              </w:rPr>
              <w:t>beneficiary</w:t>
            </w:r>
            <w:r w:rsidR="0046006B">
              <w:rPr>
                <w:rFonts w:ascii="Times New Roman" w:hAnsi="Times New Roman"/>
                <w:color w:val="000000"/>
              </w:rPr>
              <w:t>’</w:t>
            </w:r>
            <w:r w:rsidR="002B12C8">
              <w:rPr>
                <w:rFonts w:ascii="Times New Roman" w:hAnsi="Times New Roman"/>
                <w:color w:val="000000"/>
              </w:rPr>
              <w:t xml:space="preserve">s </w:t>
            </w:r>
            <w:r w:rsidRPr="00D33522">
              <w:rPr>
                <w:rFonts w:ascii="Times New Roman" w:hAnsi="Times New Roman"/>
                <w:color w:val="000000"/>
              </w:rPr>
              <w:t>PBP enrollment ends.</w:t>
            </w:r>
          </w:p>
          <w:p w14:paraId="3C078046" w14:textId="77777777" w:rsidR="00D32F4D" w:rsidRDefault="00D32F4D">
            <w:pPr>
              <w:rPr>
                <w:rFonts w:ascii="Times New Roman" w:hAnsi="Times New Roman"/>
                <w:color w:val="000000"/>
              </w:rPr>
            </w:pPr>
          </w:p>
          <w:p w14:paraId="1710D926" w14:textId="5946CBD4" w:rsidR="00D32F4D" w:rsidRDefault="00F03F7D">
            <w:pPr>
              <w:rPr>
                <w:rFonts w:ascii="Times New Roman" w:hAnsi="Times New Roman"/>
                <w:color w:val="auto"/>
              </w:rPr>
            </w:pPr>
            <w:r w:rsidRPr="00D33522">
              <w:rPr>
                <w:rFonts w:ascii="Times New Roman" w:hAnsi="Times New Roman"/>
                <w:color w:val="000000"/>
              </w:rPr>
              <w:t>This field is filled with zeroes if there is no PBP Start Date.</w:t>
            </w:r>
          </w:p>
          <w:p w14:paraId="207E3EF5" w14:textId="77777777" w:rsidR="00D32F4D" w:rsidRDefault="00D32F4D">
            <w:pPr>
              <w:rPr>
                <w:rFonts w:ascii="Times New Roman" w:hAnsi="Times New Roman"/>
                <w:color w:val="auto"/>
              </w:rPr>
            </w:pPr>
          </w:p>
          <w:p w14:paraId="1CE60594" w14:textId="7C6742E5" w:rsidR="00F03F7D" w:rsidRPr="00D33522" w:rsidRDefault="00F03F7D">
            <w:pPr>
              <w:rPr>
                <w:rFonts w:ascii="Times New Roman" w:hAnsi="Times New Roman"/>
                <w:color w:val="000000"/>
              </w:rPr>
            </w:pPr>
            <w:r w:rsidRPr="00D33522">
              <w:rPr>
                <w:rFonts w:ascii="Times New Roman" w:hAnsi="Times New Roman"/>
                <w:color w:val="auto"/>
              </w:rPr>
              <w:t>This field is filled with 9s if there is a PBP Start Date and no PBP End Date.</w:t>
            </w:r>
          </w:p>
        </w:tc>
      </w:tr>
      <w:tr w:rsidR="00F03F7D" w:rsidRPr="00D33522" w14:paraId="1CE6059A" w14:textId="77777777" w:rsidTr="00826744">
        <w:trPr>
          <w:trHeight w:val="31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96"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Plan Benefit Package Number</w:t>
            </w:r>
            <w:r w:rsidRPr="00D33522">
              <w:rPr>
                <w:rFonts w:ascii="Times New Roman" w:hAnsi="Times New Roman"/>
                <w:color w:val="000000"/>
              </w:rPr>
              <w:br/>
              <w:t>(Occurrence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97"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1697-1699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98"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X(03)</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4E9504CE" w14:textId="0C067A7B" w:rsidR="00D32F4D" w:rsidRDefault="00F03F7D">
            <w:pPr>
              <w:rPr>
                <w:rFonts w:ascii="Times New Roman" w:hAnsi="Times New Roman"/>
                <w:color w:val="000000"/>
              </w:rPr>
            </w:pPr>
            <w:r w:rsidRPr="00D33522">
              <w:rPr>
                <w:rFonts w:ascii="Times New Roman" w:hAnsi="Times New Roman"/>
                <w:color w:val="000000"/>
              </w:rPr>
              <w:t>A unique identifier for the managed care plan benefit package.</w:t>
            </w:r>
          </w:p>
          <w:p w14:paraId="299D6269" w14:textId="77777777" w:rsidR="00D32F4D" w:rsidRDefault="00D32F4D">
            <w:pPr>
              <w:rPr>
                <w:rFonts w:ascii="Times New Roman" w:hAnsi="Times New Roman"/>
                <w:color w:val="000000"/>
              </w:rPr>
            </w:pPr>
          </w:p>
          <w:p w14:paraId="1CE60599" w14:textId="5495EF0E" w:rsidR="00D23022" w:rsidRPr="00D33522" w:rsidRDefault="00F03F7D">
            <w:pPr>
              <w:rPr>
                <w:rFonts w:ascii="Times New Roman" w:hAnsi="Times New Roman"/>
                <w:color w:val="000000"/>
              </w:rPr>
            </w:pPr>
            <w:r w:rsidRPr="00D33522">
              <w:rPr>
                <w:rFonts w:ascii="Times New Roman" w:hAnsi="Times New Roman"/>
                <w:color w:val="000000"/>
              </w:rPr>
              <w:t xml:space="preserve">This field </w:t>
            </w:r>
            <w:r w:rsidR="00A15E79">
              <w:rPr>
                <w:rFonts w:ascii="Times New Roman" w:hAnsi="Times New Roman"/>
                <w:color w:val="000000"/>
              </w:rPr>
              <w:t xml:space="preserve">contains spaces if the managed care plan has no PBP. </w:t>
            </w:r>
            <w:r w:rsidR="008C3C57">
              <w:rPr>
                <w:rFonts w:ascii="Times New Roman" w:hAnsi="Times New Roman"/>
                <w:color w:val="000000"/>
              </w:rPr>
              <w:t xml:space="preserve"> </w:t>
            </w:r>
            <w:r w:rsidR="00A15E79">
              <w:rPr>
                <w:rFonts w:ascii="Times New Roman" w:hAnsi="Times New Roman"/>
                <w:color w:val="000000"/>
              </w:rPr>
              <w:t xml:space="preserve">If a Cost Plan has no PBP, the field contains </w:t>
            </w:r>
            <w:r w:rsidR="0046006B">
              <w:rPr>
                <w:rFonts w:ascii="Times New Roman" w:hAnsi="Times New Roman"/>
                <w:color w:val="000000"/>
              </w:rPr>
              <w:t>‘</w:t>
            </w:r>
            <w:r w:rsidR="00A15E79">
              <w:rPr>
                <w:rFonts w:ascii="Times New Roman" w:hAnsi="Times New Roman"/>
                <w:color w:val="000000"/>
              </w:rPr>
              <w:t>999</w:t>
            </w:r>
            <w:r w:rsidR="0046006B">
              <w:rPr>
                <w:rFonts w:ascii="Times New Roman" w:hAnsi="Times New Roman"/>
                <w:color w:val="000000"/>
              </w:rPr>
              <w:t>’</w:t>
            </w:r>
            <w:r w:rsidR="00A15E79">
              <w:rPr>
                <w:rFonts w:ascii="Times New Roman" w:hAnsi="Times New Roman"/>
                <w:color w:val="000000"/>
              </w:rPr>
              <w:t>.</w:t>
            </w:r>
            <w:r w:rsidR="00D23022">
              <w:rPr>
                <w:rFonts w:ascii="Times New Roman" w:hAnsi="Times New Roman"/>
                <w:color w:val="000000"/>
              </w:rPr>
              <w:t xml:space="preserve"> </w:t>
            </w:r>
          </w:p>
        </w:tc>
      </w:tr>
      <w:tr w:rsidR="00D32F4D" w:rsidRPr="00D33522" w14:paraId="5EEF9F6B" w14:textId="77777777" w:rsidTr="00826744">
        <w:trPr>
          <w:trHeight w:val="31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41892BB8" w14:textId="2CAE5137" w:rsidR="00D32F4D" w:rsidRPr="00D33522" w:rsidRDefault="00D32F4D" w:rsidP="00F810EA">
            <w:pPr>
              <w:rPr>
                <w:rFonts w:ascii="Times New Roman" w:hAnsi="Times New Roman"/>
                <w:color w:val="000000"/>
              </w:rPr>
            </w:pPr>
            <w:r w:rsidRPr="00D33522">
              <w:rPr>
                <w:rFonts w:ascii="Times New Roman" w:hAnsi="Times New Roman"/>
                <w:color w:val="000000"/>
              </w:rPr>
              <w:t>Plan Benefit Package Coverage Type Code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465F064A" w14:textId="2F1D213F" w:rsidR="00D32F4D" w:rsidRPr="00D33522" w:rsidRDefault="00D32F4D" w:rsidP="00F810EA">
            <w:pPr>
              <w:jc w:val="center"/>
              <w:rPr>
                <w:rFonts w:ascii="Times New Roman" w:hAnsi="Times New Roman"/>
                <w:color w:val="000000"/>
              </w:rPr>
            </w:pPr>
            <w:r w:rsidRPr="00D33522">
              <w:rPr>
                <w:rFonts w:ascii="Times New Roman" w:hAnsi="Times New Roman"/>
                <w:color w:val="000000"/>
              </w:rPr>
              <w:t>1700-1701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4681138F" w14:textId="2258CDCB" w:rsidR="00D32F4D" w:rsidRPr="00D33522" w:rsidRDefault="00D32F4D"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60D82426" w14:textId="7F7AF647" w:rsidR="00D32F4D" w:rsidRPr="00D33522" w:rsidRDefault="00D32F4D" w:rsidP="00D32F4D">
            <w:pPr>
              <w:rPr>
                <w:rFonts w:ascii="Times New Roman" w:hAnsi="Times New Roman"/>
                <w:color w:val="000000"/>
              </w:rPr>
            </w:pPr>
            <w:r w:rsidRPr="00D33522">
              <w:rPr>
                <w:rFonts w:ascii="Times New Roman" w:hAnsi="Times New Roman"/>
                <w:color w:val="000000"/>
              </w:rPr>
              <w:t>Identifies the type of managed care plan benefit</w:t>
            </w:r>
          </w:p>
        </w:tc>
      </w:tr>
      <w:tr w:rsidR="00F03F7D" w:rsidRPr="00D33522" w14:paraId="1CE605AB"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2B46FAE1" w14:textId="77777777" w:rsidR="00F03F7D" w:rsidRDefault="00F03F7D" w:rsidP="00F810EA">
            <w:pPr>
              <w:rPr>
                <w:rFonts w:ascii="Times New Roman" w:hAnsi="Times New Roman"/>
                <w:color w:val="000000"/>
              </w:rPr>
            </w:pPr>
            <w:r w:rsidRPr="00D33522">
              <w:rPr>
                <w:rFonts w:ascii="Times New Roman" w:hAnsi="Times New Roman"/>
                <w:color w:val="000000"/>
              </w:rPr>
              <w:lastRenderedPageBreak/>
              <w:t>Plan Benefit Package Coverage Type Code (Occurrence 1)</w:t>
            </w:r>
          </w:p>
          <w:p w14:paraId="1CE6059B" w14:textId="5D135198" w:rsidR="00D32F4D" w:rsidRPr="00D33522" w:rsidRDefault="00D32F4D" w:rsidP="00F810EA">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9C" w14:textId="1700D669" w:rsidR="00F03F7D" w:rsidRPr="00D33522" w:rsidRDefault="00F03F7D"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9D" w14:textId="162E4A52"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9E" w14:textId="77BE2DD6" w:rsidR="00F03F7D" w:rsidRPr="00D33522" w:rsidRDefault="00F03F7D" w:rsidP="00BB2634">
            <w:pPr>
              <w:spacing w:after="120"/>
              <w:rPr>
                <w:rFonts w:ascii="Times New Roman" w:hAnsi="Times New Roman"/>
                <w:color w:val="000000"/>
              </w:rPr>
            </w:pPr>
            <w:r w:rsidRPr="00D33522">
              <w:rPr>
                <w:rFonts w:ascii="Times New Roman" w:hAnsi="Times New Roman"/>
                <w:color w:val="000000"/>
              </w:rPr>
              <w:t xml:space="preserve">package in which the beneficiary is enrolled </w:t>
            </w:r>
            <w:r w:rsidRPr="00D33522">
              <w:rPr>
                <w:rFonts w:ascii="Times New Roman" w:hAnsi="Times New Roman"/>
                <w:color w:val="000000"/>
              </w:rPr>
              <w:br/>
              <w:t>Values:</w:t>
            </w:r>
          </w:p>
          <w:p w14:paraId="7D5D8E0F" w14:textId="2664BCE9" w:rsidR="005A6B4C" w:rsidRDefault="00F03F7D" w:rsidP="00F810EA">
            <w:pPr>
              <w:ind w:left="360" w:hanging="360"/>
              <w:rPr>
                <w:rFonts w:ascii="Times New Roman" w:hAnsi="Times New Roman"/>
                <w:color w:val="000000"/>
              </w:rPr>
            </w:pPr>
            <w:r w:rsidRPr="00D33522">
              <w:rPr>
                <w:rFonts w:ascii="Times New Roman" w:hAnsi="Times New Roman"/>
                <w:color w:val="000000"/>
              </w:rPr>
              <w:t xml:space="preserve">NF – </w:t>
            </w:r>
            <w:r w:rsidR="00F37484">
              <w:rPr>
                <w:rFonts w:ascii="Times New Roman" w:hAnsi="Times New Roman"/>
                <w:color w:val="000000"/>
              </w:rPr>
              <w:t>Pay bill option not found for this contract</w:t>
            </w:r>
            <w:r w:rsidR="00D32F4D">
              <w:rPr>
                <w:rFonts w:ascii="Times New Roman" w:hAnsi="Times New Roman"/>
                <w:color w:val="000000"/>
              </w:rPr>
              <w:t>,</w:t>
            </w:r>
          </w:p>
          <w:p w14:paraId="1CE6059F" w14:textId="4C0FDCA1" w:rsidR="00F03F7D" w:rsidRPr="00D33522" w:rsidRDefault="00F03F7D" w:rsidP="00F810EA">
            <w:pPr>
              <w:ind w:left="360" w:hanging="360"/>
              <w:rPr>
                <w:rFonts w:ascii="Times New Roman" w:hAnsi="Times New Roman"/>
                <w:color w:val="000000"/>
              </w:rPr>
            </w:pPr>
            <w:r w:rsidRPr="00D33522">
              <w:rPr>
                <w:rFonts w:ascii="Times New Roman" w:hAnsi="Times New Roman"/>
                <w:color w:val="000000"/>
              </w:rPr>
              <w:t>3 – CCP (Coordinated Care Plan)</w:t>
            </w:r>
            <w:r w:rsidR="00D32F4D">
              <w:rPr>
                <w:rFonts w:ascii="Times New Roman" w:hAnsi="Times New Roman"/>
                <w:color w:val="000000"/>
              </w:rPr>
              <w:t>,</w:t>
            </w:r>
          </w:p>
          <w:p w14:paraId="1CE605A0" w14:textId="01AFEE3F" w:rsidR="00F03F7D" w:rsidRDefault="00F03F7D" w:rsidP="00F810EA">
            <w:pPr>
              <w:ind w:left="360" w:hanging="360"/>
              <w:rPr>
                <w:rFonts w:ascii="Times New Roman" w:hAnsi="Times New Roman"/>
                <w:color w:val="000000"/>
              </w:rPr>
            </w:pPr>
            <w:r w:rsidRPr="00D33522">
              <w:rPr>
                <w:rFonts w:ascii="Times New Roman" w:hAnsi="Times New Roman"/>
                <w:color w:val="000000"/>
              </w:rPr>
              <w:t>4 – MSA (Medicare Medical Savings Account</w:t>
            </w:r>
            <w:r w:rsidR="00F37484">
              <w:rPr>
                <w:rFonts w:ascii="Times New Roman" w:hAnsi="Times New Roman"/>
                <w:color w:val="000000"/>
              </w:rPr>
              <w:t>)</w:t>
            </w:r>
            <w:r w:rsidR="00D32F4D">
              <w:rPr>
                <w:rFonts w:ascii="Times New Roman" w:hAnsi="Times New Roman"/>
                <w:color w:val="000000"/>
              </w:rPr>
              <w:t>,</w:t>
            </w:r>
          </w:p>
          <w:p w14:paraId="1CE605A1" w14:textId="069DD507" w:rsidR="00F03F7D" w:rsidRDefault="00F03F7D" w:rsidP="00F810EA">
            <w:pPr>
              <w:ind w:left="360" w:hanging="360"/>
              <w:rPr>
                <w:rFonts w:ascii="Times New Roman" w:hAnsi="Times New Roman"/>
                <w:color w:val="000000"/>
              </w:rPr>
            </w:pPr>
            <w:r w:rsidRPr="00D33522">
              <w:rPr>
                <w:rFonts w:ascii="Times New Roman" w:hAnsi="Times New Roman"/>
                <w:color w:val="000000"/>
              </w:rPr>
              <w:t>5 – PFFS (Private Fee For Service)</w:t>
            </w:r>
            <w:r w:rsidR="00D32F4D">
              <w:rPr>
                <w:rFonts w:ascii="Times New Roman" w:hAnsi="Times New Roman"/>
                <w:color w:val="000000"/>
              </w:rPr>
              <w:t>,</w:t>
            </w:r>
          </w:p>
          <w:p w14:paraId="1CE605A2" w14:textId="700221D7" w:rsidR="00F03F7D" w:rsidRPr="00D33522" w:rsidRDefault="00F03F7D" w:rsidP="00F810EA">
            <w:pPr>
              <w:ind w:left="360" w:hanging="360"/>
              <w:rPr>
                <w:rFonts w:ascii="Times New Roman" w:hAnsi="Times New Roman"/>
                <w:color w:val="000000"/>
              </w:rPr>
            </w:pPr>
            <w:r w:rsidRPr="00D33522">
              <w:rPr>
                <w:rFonts w:ascii="Times New Roman" w:hAnsi="Times New Roman"/>
                <w:color w:val="000000"/>
              </w:rPr>
              <w:t>6 – PACE (Program of All Inclusive Care for the Elderly)</w:t>
            </w:r>
            <w:r w:rsidR="00D32F4D">
              <w:rPr>
                <w:rFonts w:ascii="Times New Roman" w:hAnsi="Times New Roman"/>
                <w:color w:val="000000"/>
              </w:rPr>
              <w:t>,</w:t>
            </w:r>
          </w:p>
          <w:p w14:paraId="52A2B7AC" w14:textId="6E77585C" w:rsidR="00D32F4D" w:rsidRDefault="00F03F7D" w:rsidP="00F810EA">
            <w:pPr>
              <w:ind w:left="360" w:hanging="360"/>
              <w:rPr>
                <w:rFonts w:ascii="Times New Roman" w:hAnsi="Times New Roman"/>
                <w:color w:val="000000"/>
              </w:rPr>
            </w:pPr>
            <w:r w:rsidRPr="00D33522">
              <w:rPr>
                <w:rFonts w:ascii="Times New Roman" w:hAnsi="Times New Roman"/>
                <w:color w:val="000000"/>
              </w:rPr>
              <w:t>7 – Regional</w:t>
            </w:r>
            <w:r w:rsidR="00D32F4D">
              <w:rPr>
                <w:rFonts w:ascii="Times New Roman" w:hAnsi="Times New Roman"/>
                <w:color w:val="000000"/>
              </w:rPr>
              <w:t>,</w:t>
            </w:r>
          </w:p>
          <w:p w14:paraId="1CE605A4" w14:textId="32824C29" w:rsidR="00F03F7D" w:rsidRDefault="00F03F7D" w:rsidP="00F810EA">
            <w:pPr>
              <w:ind w:left="360" w:hanging="360"/>
              <w:rPr>
                <w:rFonts w:ascii="Times New Roman" w:hAnsi="Times New Roman"/>
                <w:color w:val="000000"/>
              </w:rPr>
            </w:pPr>
            <w:r w:rsidRPr="00D33522">
              <w:rPr>
                <w:rFonts w:ascii="Times New Roman" w:hAnsi="Times New Roman"/>
                <w:color w:val="000000"/>
              </w:rPr>
              <w:t>8 – Demo (Demonstration)</w:t>
            </w:r>
            <w:r w:rsidR="00D32F4D">
              <w:rPr>
                <w:rFonts w:ascii="Times New Roman" w:hAnsi="Times New Roman"/>
                <w:color w:val="000000"/>
              </w:rPr>
              <w:t>,</w:t>
            </w:r>
          </w:p>
          <w:p w14:paraId="1CE605A6" w14:textId="69A1EAFE" w:rsidR="00F03F7D" w:rsidRDefault="00F03F7D" w:rsidP="00F810EA">
            <w:pPr>
              <w:ind w:left="360" w:hanging="360"/>
              <w:rPr>
                <w:rFonts w:ascii="Times New Roman" w:hAnsi="Times New Roman"/>
                <w:color w:val="000000"/>
              </w:rPr>
            </w:pPr>
            <w:r w:rsidRPr="00D33522">
              <w:rPr>
                <w:rFonts w:ascii="Times New Roman" w:hAnsi="Times New Roman"/>
                <w:color w:val="000000"/>
              </w:rPr>
              <w:t>10 – Cost / HCPP</w:t>
            </w:r>
            <w:r>
              <w:rPr>
                <w:rFonts w:ascii="Times New Roman" w:hAnsi="Times New Roman"/>
                <w:color w:val="000000"/>
              </w:rPr>
              <w:t xml:space="preserve"> </w:t>
            </w:r>
            <w:r w:rsidRPr="00D33522">
              <w:rPr>
                <w:rFonts w:ascii="Times New Roman" w:hAnsi="Times New Roman"/>
                <w:color w:val="000000"/>
              </w:rPr>
              <w:t>(Health Care Prepayment Plan)</w:t>
            </w:r>
            <w:r w:rsidR="00D32F4D">
              <w:rPr>
                <w:rFonts w:ascii="Times New Roman" w:hAnsi="Times New Roman"/>
                <w:color w:val="000000"/>
              </w:rPr>
              <w:t>,</w:t>
            </w:r>
          </w:p>
          <w:p w14:paraId="1CE605A7" w14:textId="03C10465" w:rsidR="00F03F7D" w:rsidRPr="00D33522" w:rsidRDefault="00F03F7D" w:rsidP="00F810EA">
            <w:pPr>
              <w:ind w:left="360" w:hanging="360"/>
              <w:rPr>
                <w:rFonts w:ascii="Times New Roman" w:hAnsi="Times New Roman"/>
                <w:color w:val="000000"/>
              </w:rPr>
            </w:pPr>
            <w:r w:rsidRPr="00D33522">
              <w:rPr>
                <w:rFonts w:ascii="Times New Roman" w:hAnsi="Times New Roman"/>
                <w:color w:val="000000"/>
              </w:rPr>
              <w:t>11 – PDP (Part D Drug Plan) Election</w:t>
            </w:r>
            <w:r w:rsidR="00F37484">
              <w:rPr>
                <w:rFonts w:ascii="Times New Roman" w:hAnsi="Times New Roman"/>
                <w:color w:val="000000"/>
              </w:rPr>
              <w:t>)</w:t>
            </w:r>
            <w:r w:rsidR="00D32F4D">
              <w:rPr>
                <w:rFonts w:ascii="Times New Roman" w:hAnsi="Times New Roman"/>
                <w:color w:val="000000"/>
              </w:rPr>
              <w:t>,</w:t>
            </w:r>
          </w:p>
          <w:p w14:paraId="1CE605A8" w14:textId="304899FE" w:rsidR="00F03F7D" w:rsidRPr="00D33522" w:rsidRDefault="00F03F7D" w:rsidP="00F810EA">
            <w:pPr>
              <w:ind w:left="360" w:hanging="360"/>
              <w:rPr>
                <w:rFonts w:ascii="Times New Roman" w:hAnsi="Times New Roman"/>
                <w:color w:val="000000"/>
              </w:rPr>
            </w:pPr>
            <w:r w:rsidRPr="00D33522">
              <w:rPr>
                <w:rFonts w:ascii="Times New Roman" w:hAnsi="Times New Roman"/>
                <w:color w:val="000000"/>
              </w:rPr>
              <w:t>12– Chronic Care Demo</w:t>
            </w:r>
            <w:r w:rsidR="00D32F4D">
              <w:rPr>
                <w:rFonts w:ascii="Times New Roman" w:hAnsi="Times New Roman"/>
                <w:color w:val="000000"/>
              </w:rPr>
              <w:t>,</w:t>
            </w:r>
          </w:p>
          <w:p w14:paraId="1CE605A9" w14:textId="6C48730C" w:rsidR="00F03F7D" w:rsidRDefault="00F03F7D" w:rsidP="00F810EA">
            <w:pPr>
              <w:ind w:left="360" w:hanging="360"/>
              <w:rPr>
                <w:rFonts w:ascii="Times New Roman" w:hAnsi="Times New Roman"/>
                <w:color w:val="000000"/>
              </w:rPr>
            </w:pPr>
            <w:r w:rsidRPr="00D33522">
              <w:rPr>
                <w:rFonts w:ascii="Times New Roman" w:hAnsi="Times New Roman"/>
                <w:color w:val="000000"/>
              </w:rPr>
              <w:t>13 – MSA (Medicare Medical Savings Account) Demo</w:t>
            </w:r>
            <w:r w:rsidR="00F37484">
              <w:rPr>
                <w:rFonts w:ascii="Times New Roman" w:hAnsi="Times New Roman"/>
                <w:color w:val="000000"/>
              </w:rPr>
              <w:t>nstration</w:t>
            </w:r>
            <w:r w:rsidR="00D32F4D">
              <w:rPr>
                <w:rFonts w:ascii="Times New Roman" w:hAnsi="Times New Roman"/>
                <w:color w:val="000000"/>
              </w:rPr>
              <w:t>, and</w:t>
            </w:r>
          </w:p>
          <w:p w14:paraId="46A34EE5" w14:textId="32728208" w:rsidR="00F37484" w:rsidRDefault="00F37484" w:rsidP="00F810EA">
            <w:pPr>
              <w:ind w:left="360" w:hanging="360"/>
              <w:rPr>
                <w:rFonts w:ascii="Times New Roman" w:hAnsi="Times New Roman"/>
                <w:color w:val="000000"/>
              </w:rPr>
            </w:pPr>
            <w:r>
              <w:rPr>
                <w:rFonts w:ascii="Times New Roman" w:hAnsi="Times New Roman"/>
                <w:color w:val="000000"/>
              </w:rPr>
              <w:t>14 – MMP (Medicare/Medicaid Plan</w:t>
            </w:r>
            <w:r w:rsidR="00D32F4D">
              <w:rPr>
                <w:rFonts w:ascii="Times New Roman" w:hAnsi="Times New Roman"/>
                <w:color w:val="000000"/>
              </w:rPr>
              <w:t>).</w:t>
            </w:r>
          </w:p>
          <w:p w14:paraId="24D1CE65" w14:textId="1ED23C4F" w:rsidR="00D32F4D" w:rsidRDefault="00D32F4D" w:rsidP="00F810EA">
            <w:pPr>
              <w:rPr>
                <w:rFonts w:ascii="Times New Roman" w:hAnsi="Times New Roman"/>
                <w:color w:val="000000"/>
              </w:rPr>
            </w:pPr>
          </w:p>
          <w:p w14:paraId="1CE605AA" w14:textId="1FE7B7DC" w:rsidR="00F03F7D" w:rsidRPr="00D33522" w:rsidRDefault="00F03F7D" w:rsidP="00F810EA">
            <w:pPr>
              <w:rPr>
                <w:rFonts w:ascii="Times New Roman" w:hAnsi="Times New Roman"/>
                <w:color w:val="000000"/>
              </w:rPr>
            </w:pPr>
            <w:r w:rsidRPr="00D33522">
              <w:rPr>
                <w:rFonts w:ascii="Times New Roman" w:hAnsi="Times New Roman"/>
                <w:color w:val="000000"/>
              </w:rPr>
              <w:t>This field is filled with spaces if no PBP enrollment is found.</w:t>
            </w:r>
          </w:p>
        </w:tc>
      </w:tr>
      <w:tr w:rsidR="00F03F7D" w:rsidRPr="00D33522" w14:paraId="1CE605B0" w14:textId="77777777" w:rsidTr="00826744">
        <w:trPr>
          <w:trHeight w:val="40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AC" w14:textId="476D1ACC" w:rsidR="00F03F7D" w:rsidRPr="00D33522" w:rsidRDefault="00F03F7D" w:rsidP="00F810EA">
            <w:pPr>
              <w:rPr>
                <w:rFonts w:ascii="Times New Roman" w:hAnsi="Times New Roman"/>
                <w:color w:val="000000"/>
              </w:rPr>
            </w:pPr>
            <w:r w:rsidRPr="00D33522">
              <w:rPr>
                <w:rFonts w:ascii="Times New Roman" w:hAnsi="Times New Roman"/>
                <w:color w:val="000000"/>
              </w:rPr>
              <w:t>PBP Enrollment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AD"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1702-1730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AE" w14:textId="02605D39"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AF"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B5" w14:textId="77777777" w:rsidTr="00826744">
        <w:trPr>
          <w:trHeight w:val="40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B1"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PBP Enrollment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B2"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1731-1759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B3" w14:textId="45E501DD"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B4"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BA" w14:textId="77777777" w:rsidTr="00826744">
        <w:trPr>
          <w:trHeight w:val="40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B6"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PBP Enrollment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B7"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1760-1788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B8" w14:textId="7D8550ED"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B9"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BF"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BB"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PBP Enrollment (Occurrence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BC"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1789-1817</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BD" w14:textId="7E7E9C8A"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BE"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C4"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C0"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PBP Enrollment (Occurrence 6)</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C1"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1818-1846</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C2" w14:textId="5A48517E"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C3"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C9"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C5"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PBP Enrollment (Occurrence 7)</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C6"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1847-1875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C7" w14:textId="236B3640"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C8"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CE"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CA"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PBP Enrollment (Occurrence 8)</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C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1876-1904</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CC" w14:textId="630D092B"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CD"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D3"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CF"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PBP Enrollment (Occurrence 9)</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D0"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1905-1933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D1" w14:textId="0625A13F"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D2"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D8" w14:textId="77777777" w:rsidTr="00826744">
        <w:trPr>
          <w:trHeight w:val="34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D4"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PBP Enrollment (Occurrence 10)</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D5"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1934-1962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D6" w14:textId="6CA7B391"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D7"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p>
        </w:tc>
      </w:tr>
      <w:tr w:rsidR="00F03F7D" w:rsidRPr="00D33522" w14:paraId="1CE605DD"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D9" w14:textId="77777777" w:rsidR="00F03F7D" w:rsidRPr="00D33522" w:rsidRDefault="00F03F7D" w:rsidP="00F810EA">
            <w:pPr>
              <w:rPr>
                <w:rFonts w:ascii="Times New Roman" w:hAnsi="Times New Roman"/>
                <w:color w:val="000000"/>
              </w:rPr>
            </w:pPr>
            <w:r w:rsidRPr="00D33522">
              <w:rPr>
                <w:rFonts w:ascii="Times New Roman" w:hAnsi="Times New Roman"/>
                <w:color w:val="000000"/>
              </w:rPr>
              <w:lastRenderedPageBreak/>
              <w:t>Beneficiary ESRD Coverage Start Date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DA"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1963-1970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D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62271012" w14:textId="78A0BF07" w:rsidR="00D32F4D" w:rsidRDefault="00F03F7D">
            <w:pPr>
              <w:rPr>
                <w:rFonts w:ascii="Times New Roman" w:hAnsi="Times New Roman"/>
                <w:color w:val="000000"/>
              </w:rPr>
            </w:pPr>
            <w:r w:rsidRPr="00D33522">
              <w:rPr>
                <w:rFonts w:ascii="Times New Roman" w:hAnsi="Times New Roman"/>
                <w:color w:val="000000"/>
              </w:rPr>
              <w:t>The date on which the beneficiary is entitled to Medicare in some part because of a diagnosis of End Stage Renal Disease.</w:t>
            </w:r>
          </w:p>
          <w:p w14:paraId="17D0B239" w14:textId="77777777" w:rsidR="00D32F4D" w:rsidRDefault="00D32F4D">
            <w:pPr>
              <w:rPr>
                <w:rFonts w:ascii="Times New Roman" w:hAnsi="Times New Roman"/>
                <w:color w:val="000000"/>
              </w:rPr>
            </w:pPr>
          </w:p>
          <w:p w14:paraId="1CE605DC" w14:textId="0FA0685F" w:rsidR="00F03F7D" w:rsidRPr="00D33522" w:rsidRDefault="00F03F7D">
            <w:pPr>
              <w:rPr>
                <w:rFonts w:ascii="Times New Roman" w:hAnsi="Times New Roman"/>
                <w:color w:val="000000"/>
              </w:rPr>
            </w:pPr>
            <w:r w:rsidRPr="00D33522">
              <w:rPr>
                <w:rFonts w:ascii="Times New Roman" w:hAnsi="Times New Roman"/>
                <w:color w:val="000000"/>
              </w:rPr>
              <w:t>This field is filled with zeroes if beneficiary has no ESRD coverage.</w:t>
            </w:r>
          </w:p>
        </w:tc>
      </w:tr>
      <w:tr w:rsidR="00F03F7D" w:rsidRPr="00D33522" w14:paraId="1CE605E2"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DE"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ESRD Coverage End Date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DF"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1971-1978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E0"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60915BED" w14:textId="49CD6B66" w:rsidR="00D32F4D" w:rsidRDefault="00F03F7D">
            <w:pPr>
              <w:rPr>
                <w:rFonts w:ascii="Times New Roman" w:hAnsi="Times New Roman"/>
                <w:color w:val="000000"/>
              </w:rPr>
            </w:pPr>
            <w:r w:rsidRPr="00D33522">
              <w:rPr>
                <w:rFonts w:ascii="Times New Roman" w:hAnsi="Times New Roman"/>
                <w:color w:val="000000"/>
              </w:rPr>
              <w:t xml:space="preserve">The date on which the beneficiary is no longer entitled to Medicare under ESRD provision. </w:t>
            </w:r>
          </w:p>
          <w:p w14:paraId="34E7F66F" w14:textId="77777777" w:rsidR="00D32F4D" w:rsidRDefault="00D32F4D">
            <w:pPr>
              <w:rPr>
                <w:rFonts w:ascii="Times New Roman" w:hAnsi="Times New Roman"/>
                <w:color w:val="000000"/>
              </w:rPr>
            </w:pPr>
          </w:p>
          <w:p w14:paraId="498FD41B" w14:textId="689E0BA2" w:rsidR="00D32F4D" w:rsidRDefault="00F03F7D">
            <w:pPr>
              <w:rPr>
                <w:rFonts w:ascii="Times New Roman" w:hAnsi="Times New Roman"/>
                <w:color w:val="000000"/>
              </w:rPr>
            </w:pPr>
            <w:r w:rsidRPr="00D33522">
              <w:rPr>
                <w:rFonts w:ascii="Times New Roman" w:hAnsi="Times New Roman"/>
                <w:color w:val="000000"/>
              </w:rPr>
              <w:t>This field is filled with zeroes if beneficiary has no ESRD coverage.</w:t>
            </w:r>
          </w:p>
          <w:p w14:paraId="0EAA2323" w14:textId="77777777" w:rsidR="00D32F4D" w:rsidRDefault="00D32F4D">
            <w:pPr>
              <w:rPr>
                <w:rFonts w:ascii="Times New Roman" w:hAnsi="Times New Roman"/>
                <w:color w:val="000000"/>
              </w:rPr>
            </w:pPr>
          </w:p>
          <w:p w14:paraId="1CE605E1" w14:textId="2DC8E29B" w:rsidR="00F03F7D" w:rsidRPr="00D33522" w:rsidRDefault="00F03F7D">
            <w:pPr>
              <w:rPr>
                <w:rFonts w:ascii="Times New Roman" w:hAnsi="Times New Roman"/>
                <w:color w:val="000000"/>
              </w:rPr>
            </w:pPr>
            <w:r w:rsidRPr="00D33522">
              <w:rPr>
                <w:rFonts w:ascii="Times New Roman" w:hAnsi="Times New Roman"/>
                <w:color w:val="000000"/>
              </w:rPr>
              <w:t>This field is filled with 9s if there is no ESRD Coverage End Date.</w:t>
            </w:r>
          </w:p>
        </w:tc>
      </w:tr>
      <w:tr w:rsidR="00F03F7D" w:rsidRPr="00D33522" w14:paraId="1CE605ED"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E3"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ESRD Termination Reason Code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E4"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1979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E5"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000DC48A" w14:textId="12312F0E" w:rsidR="00D32F4D" w:rsidRDefault="00F03F7D" w:rsidP="00BB2634">
            <w:pPr>
              <w:ind w:left="5" w:hanging="5"/>
              <w:rPr>
                <w:rFonts w:ascii="Times New Roman" w:hAnsi="Times New Roman"/>
                <w:color w:val="000000"/>
              </w:rPr>
            </w:pPr>
            <w:r w:rsidRPr="00D33522">
              <w:rPr>
                <w:rFonts w:ascii="Times New Roman" w:hAnsi="Times New Roman"/>
                <w:color w:val="000000"/>
              </w:rPr>
              <w:t>The reason Medicare ESRD coverage was terminated.</w:t>
            </w:r>
          </w:p>
          <w:p w14:paraId="5BE82AF0" w14:textId="77777777" w:rsidR="00D32F4D" w:rsidRDefault="00D32F4D" w:rsidP="00BB2634">
            <w:pPr>
              <w:ind w:left="5" w:hanging="5"/>
              <w:rPr>
                <w:rFonts w:ascii="Times New Roman" w:hAnsi="Times New Roman"/>
                <w:color w:val="000000"/>
              </w:rPr>
            </w:pPr>
          </w:p>
          <w:p w14:paraId="1CE605E6" w14:textId="2B399A7B" w:rsidR="00F03F7D" w:rsidRDefault="00F03F7D" w:rsidP="00BB2634">
            <w:pPr>
              <w:spacing w:after="120"/>
              <w:rPr>
                <w:rFonts w:ascii="Times New Roman" w:hAnsi="Times New Roman"/>
                <w:color w:val="000000"/>
              </w:rPr>
            </w:pPr>
            <w:r w:rsidRPr="00D33522">
              <w:rPr>
                <w:rFonts w:ascii="Times New Roman" w:hAnsi="Times New Roman"/>
                <w:color w:val="000000"/>
              </w:rPr>
              <w:t>Values:</w:t>
            </w:r>
          </w:p>
          <w:p w14:paraId="1CE605E7" w14:textId="03E6E077" w:rsidR="00F03F7D" w:rsidRDefault="00F03F7D" w:rsidP="00F810EA">
            <w:pPr>
              <w:ind w:left="360" w:hanging="360"/>
              <w:rPr>
                <w:rFonts w:ascii="Times New Roman" w:hAnsi="Times New Roman"/>
                <w:color w:val="000000"/>
              </w:rPr>
            </w:pPr>
            <w:r w:rsidRPr="00D33522">
              <w:rPr>
                <w:rFonts w:ascii="Times New Roman" w:hAnsi="Times New Roman"/>
                <w:color w:val="000000"/>
              </w:rPr>
              <w:t>A – Month of transplant plus 36 months</w:t>
            </w:r>
            <w:r w:rsidR="00D32F4D">
              <w:rPr>
                <w:rFonts w:ascii="Times New Roman" w:hAnsi="Times New Roman"/>
                <w:color w:val="000000"/>
              </w:rPr>
              <w:t>,</w:t>
            </w:r>
          </w:p>
          <w:p w14:paraId="1CE605E8" w14:textId="5A115473" w:rsidR="00F03F7D" w:rsidRDefault="00F03F7D" w:rsidP="00F810EA">
            <w:pPr>
              <w:ind w:left="360" w:hanging="360"/>
              <w:rPr>
                <w:rFonts w:ascii="Times New Roman" w:hAnsi="Times New Roman"/>
                <w:color w:val="000000"/>
              </w:rPr>
            </w:pPr>
            <w:r w:rsidRPr="00D33522">
              <w:rPr>
                <w:rFonts w:ascii="Times New Roman" w:hAnsi="Times New Roman"/>
                <w:color w:val="000000"/>
              </w:rPr>
              <w:t>B – Last month of chronic dialysis</w:t>
            </w:r>
            <w:r w:rsidR="00D32F4D">
              <w:rPr>
                <w:rFonts w:ascii="Times New Roman" w:hAnsi="Times New Roman"/>
                <w:color w:val="000000"/>
              </w:rPr>
              <w:t>,</w:t>
            </w:r>
          </w:p>
          <w:p w14:paraId="1CE605E9" w14:textId="65E1A1DB" w:rsidR="00F03F7D" w:rsidRDefault="00F03F7D" w:rsidP="00F810EA">
            <w:pPr>
              <w:ind w:left="360" w:hanging="360"/>
              <w:rPr>
                <w:rFonts w:ascii="Times New Roman" w:hAnsi="Times New Roman"/>
                <w:color w:val="000000"/>
              </w:rPr>
            </w:pPr>
            <w:r w:rsidRPr="00D33522">
              <w:rPr>
                <w:rFonts w:ascii="Times New Roman" w:hAnsi="Times New Roman"/>
                <w:color w:val="000000"/>
              </w:rPr>
              <w:t>C – Part A termination</w:t>
            </w:r>
            <w:r w:rsidR="00D32F4D">
              <w:rPr>
                <w:rFonts w:ascii="Times New Roman" w:hAnsi="Times New Roman"/>
                <w:color w:val="000000"/>
              </w:rPr>
              <w:t>,</w:t>
            </w:r>
          </w:p>
          <w:p w14:paraId="1CE605EA" w14:textId="1C0B45D9" w:rsidR="00F03F7D" w:rsidRDefault="00F03F7D" w:rsidP="00F810EA">
            <w:pPr>
              <w:ind w:left="360" w:hanging="360"/>
              <w:rPr>
                <w:rFonts w:ascii="Times New Roman" w:hAnsi="Times New Roman"/>
                <w:color w:val="000000"/>
              </w:rPr>
            </w:pPr>
            <w:r w:rsidRPr="00D33522">
              <w:rPr>
                <w:rFonts w:ascii="Times New Roman" w:hAnsi="Times New Roman"/>
                <w:color w:val="000000"/>
              </w:rPr>
              <w:t>D – Death</w:t>
            </w:r>
            <w:r w:rsidR="00D32F4D">
              <w:rPr>
                <w:rFonts w:ascii="Times New Roman" w:hAnsi="Times New Roman"/>
                <w:color w:val="000000"/>
              </w:rPr>
              <w:t>, and</w:t>
            </w:r>
          </w:p>
          <w:p w14:paraId="1CE605EB" w14:textId="4B3DE76F" w:rsidR="00F03F7D" w:rsidRDefault="00F03F7D" w:rsidP="00F810EA">
            <w:pPr>
              <w:ind w:left="360" w:hanging="360"/>
              <w:rPr>
                <w:rFonts w:ascii="Times New Roman" w:hAnsi="Times New Roman"/>
                <w:color w:val="000000"/>
              </w:rPr>
            </w:pPr>
            <w:r w:rsidRPr="00D33522">
              <w:rPr>
                <w:rFonts w:ascii="Times New Roman" w:hAnsi="Times New Roman"/>
                <w:color w:val="000000"/>
              </w:rPr>
              <w:t>E – ESRD ended</w:t>
            </w:r>
            <w:r w:rsidR="00D32F4D">
              <w:rPr>
                <w:rFonts w:ascii="Times New Roman" w:hAnsi="Times New Roman"/>
                <w:color w:val="000000"/>
              </w:rPr>
              <w:t>.</w:t>
            </w:r>
          </w:p>
          <w:p w14:paraId="7FCF6060" w14:textId="20E45BA0" w:rsidR="00D32F4D" w:rsidRDefault="00D32F4D" w:rsidP="00F810EA">
            <w:pPr>
              <w:rPr>
                <w:rFonts w:ascii="Times New Roman" w:hAnsi="Times New Roman"/>
                <w:color w:val="000000"/>
              </w:rPr>
            </w:pPr>
          </w:p>
          <w:p w14:paraId="1CE605EC" w14:textId="51B147DF" w:rsidR="00F03F7D" w:rsidRPr="00D33522" w:rsidRDefault="00F03F7D" w:rsidP="00F810EA">
            <w:pPr>
              <w:rPr>
                <w:rFonts w:ascii="Times New Roman" w:hAnsi="Times New Roman"/>
                <w:color w:val="000000"/>
              </w:rPr>
            </w:pPr>
            <w:r w:rsidRPr="00D33522">
              <w:rPr>
                <w:rFonts w:ascii="Times New Roman" w:hAnsi="Times New Roman"/>
                <w:color w:val="000000"/>
              </w:rPr>
              <w:t>This field is filled with spaces if beneficiary has no ESRD coverage or if there is no ESRD Coverage End Date.</w:t>
            </w:r>
          </w:p>
        </w:tc>
      </w:tr>
      <w:tr w:rsidR="00F03F7D" w:rsidRPr="00D33522" w14:paraId="1CE605F5"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EE"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ESRD Clinical Dialysis Start Date (Occurrence 1)</w:t>
            </w:r>
          </w:p>
          <w:p w14:paraId="1CE605EF" w14:textId="77777777" w:rsidR="00F03F7D" w:rsidRPr="00D33522" w:rsidRDefault="00F03F7D" w:rsidP="00F810EA">
            <w:pPr>
              <w:rPr>
                <w:rFonts w:ascii="Times New Roman" w:hAnsi="Times New Roman"/>
                <w:color w:val="000000"/>
              </w:rPr>
            </w:pPr>
          </w:p>
          <w:p w14:paraId="1CE605F0"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Occurrence 1 is the latest dialysis period if multiple periods exist.</w:t>
            </w:r>
          </w:p>
          <w:p w14:paraId="1CE605F1" w14:textId="739BDBD8" w:rsidR="00F03F7D" w:rsidRPr="00D33522" w:rsidRDefault="00F03F7D">
            <w:pPr>
              <w:rPr>
                <w:rFonts w:ascii="Times New Roman" w:hAnsi="Times New Roman"/>
                <w:color w:val="000000"/>
              </w:rPr>
            </w:pPr>
            <w:r w:rsidRPr="00D33522">
              <w:rPr>
                <w:rFonts w:ascii="Times New Roman" w:hAnsi="Times New Roman"/>
                <w:color w:val="000000"/>
              </w:rPr>
              <w:t xml:space="preserve">See positions 3114 through 3193 </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F2"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1980-1987</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F3"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F614118" w14:textId="3D4DDBB0" w:rsidR="00D32F4D" w:rsidRDefault="00F03F7D">
            <w:pPr>
              <w:rPr>
                <w:rFonts w:ascii="Times New Roman" w:hAnsi="Times New Roman"/>
                <w:color w:val="000000"/>
              </w:rPr>
            </w:pPr>
            <w:r w:rsidRPr="00D33522">
              <w:rPr>
                <w:rFonts w:ascii="Times New Roman" w:hAnsi="Times New Roman"/>
                <w:color w:val="000000"/>
              </w:rPr>
              <w:t>The date when ESRD dialysis starts.</w:t>
            </w:r>
          </w:p>
          <w:p w14:paraId="4A9E14F7" w14:textId="77777777" w:rsidR="00D32F4D" w:rsidRDefault="00D32F4D">
            <w:pPr>
              <w:rPr>
                <w:rFonts w:ascii="Times New Roman" w:hAnsi="Times New Roman"/>
                <w:color w:val="000000"/>
              </w:rPr>
            </w:pPr>
          </w:p>
          <w:p w14:paraId="1CE605F4" w14:textId="710AE91E" w:rsidR="00F03F7D" w:rsidRPr="00D33522" w:rsidRDefault="00F03F7D">
            <w:pPr>
              <w:rPr>
                <w:rFonts w:ascii="Times New Roman" w:hAnsi="Times New Roman"/>
                <w:color w:val="000000"/>
              </w:rPr>
            </w:pPr>
            <w:r w:rsidRPr="00D33522">
              <w:rPr>
                <w:rFonts w:ascii="Times New Roman" w:hAnsi="Times New Roman"/>
                <w:color w:val="000000"/>
              </w:rPr>
              <w:t>This field is filled with zeroes if beneficiary has no ESRD Dialysis Start Date.</w:t>
            </w:r>
          </w:p>
        </w:tc>
      </w:tr>
      <w:tr w:rsidR="00D32F4D" w:rsidRPr="00D33522" w14:paraId="022F58F1"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35E77A33" w14:textId="408B1E7A" w:rsidR="00D32F4D" w:rsidRPr="00D33522" w:rsidRDefault="00D32F4D" w:rsidP="00F810EA">
            <w:pPr>
              <w:rPr>
                <w:rFonts w:ascii="Times New Roman" w:hAnsi="Times New Roman"/>
                <w:color w:val="000000"/>
              </w:rPr>
            </w:pPr>
            <w:r w:rsidRPr="00D33522">
              <w:rPr>
                <w:rFonts w:ascii="Times New Roman" w:hAnsi="Times New Roman"/>
                <w:color w:val="000000"/>
              </w:rPr>
              <w:lastRenderedPageBreak/>
              <w:t>for additional occurrences, sorted in descending order by Start Date.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0C47C2E2" w14:textId="77777777" w:rsidR="00D32F4D" w:rsidRPr="00D33522" w:rsidRDefault="00D32F4D"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380C0F1A" w14:textId="77777777" w:rsidR="00D32F4D" w:rsidRPr="00D33522" w:rsidRDefault="00D32F4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41AC185C" w14:textId="77777777" w:rsidR="00D32F4D" w:rsidRPr="00D33522" w:rsidRDefault="00D32F4D" w:rsidP="00D32F4D">
            <w:pPr>
              <w:rPr>
                <w:rFonts w:ascii="Times New Roman" w:hAnsi="Times New Roman"/>
                <w:color w:val="000000"/>
              </w:rPr>
            </w:pPr>
          </w:p>
        </w:tc>
      </w:tr>
      <w:tr w:rsidR="00F03F7D" w:rsidRPr="00D33522" w14:paraId="1CE605FA"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F6"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ESRD Clinical Dialysis End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F7"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1988-1995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F8"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7F5BF3FC" w14:textId="6EF1D044" w:rsidR="00D32F4D" w:rsidRDefault="00F03F7D">
            <w:pPr>
              <w:rPr>
                <w:rFonts w:ascii="Times New Roman" w:hAnsi="Times New Roman"/>
                <w:color w:val="000000"/>
              </w:rPr>
            </w:pPr>
            <w:r w:rsidRPr="00D33522">
              <w:rPr>
                <w:rFonts w:ascii="Times New Roman" w:hAnsi="Times New Roman"/>
                <w:color w:val="000000"/>
              </w:rPr>
              <w:t>The date when ESRD dialysis ends.</w:t>
            </w:r>
          </w:p>
          <w:p w14:paraId="4E28D585" w14:textId="4DCFBF08" w:rsidR="00D32F4D" w:rsidRDefault="00F03F7D">
            <w:pPr>
              <w:rPr>
                <w:rFonts w:ascii="Times New Roman" w:hAnsi="Times New Roman"/>
                <w:color w:val="000000"/>
              </w:rPr>
            </w:pPr>
            <w:r w:rsidRPr="00D33522">
              <w:rPr>
                <w:rFonts w:ascii="Times New Roman" w:hAnsi="Times New Roman"/>
                <w:color w:val="000000"/>
              </w:rPr>
              <w:t>This field is filled with zeroes if beneficiary has no ESRD Dialysis Start Date.</w:t>
            </w:r>
          </w:p>
          <w:p w14:paraId="1CE605F9" w14:textId="0F942975" w:rsidR="00F03F7D" w:rsidRPr="00D33522" w:rsidRDefault="00F03F7D">
            <w:pPr>
              <w:rPr>
                <w:rFonts w:ascii="Times New Roman" w:hAnsi="Times New Roman"/>
                <w:color w:val="000000"/>
              </w:rPr>
            </w:pPr>
            <w:r w:rsidRPr="00D33522">
              <w:rPr>
                <w:rFonts w:ascii="Times New Roman" w:hAnsi="Times New Roman"/>
                <w:color w:val="000000"/>
              </w:rPr>
              <w:t>This field is filled with 9s if there is no ESRD Dialysis End Date.</w:t>
            </w:r>
          </w:p>
        </w:tc>
      </w:tr>
      <w:tr w:rsidR="00F03F7D" w:rsidRPr="00D33522" w14:paraId="1CE605FF"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5FB"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ESRD Transplant Start Date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5FC"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1996-2003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5FD"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5FE" w14:textId="7F95F3C3" w:rsidR="00F03F7D" w:rsidRPr="00D33522" w:rsidRDefault="00F03F7D">
            <w:pPr>
              <w:rPr>
                <w:rFonts w:ascii="Times New Roman" w:hAnsi="Times New Roman"/>
                <w:color w:val="000000"/>
              </w:rPr>
            </w:pPr>
            <w:r w:rsidRPr="00D33522">
              <w:rPr>
                <w:rFonts w:ascii="Times New Roman" w:hAnsi="Times New Roman"/>
                <w:color w:val="000000"/>
              </w:rPr>
              <w:t xml:space="preserve">The date that a kidney transplant operation occurred. </w:t>
            </w:r>
            <w:r w:rsidR="007B155E">
              <w:rPr>
                <w:rFonts w:ascii="Times New Roman" w:hAnsi="Times New Roman"/>
                <w:color w:val="000000"/>
              </w:rPr>
              <w:t>T</w:t>
            </w:r>
            <w:r w:rsidRPr="00D33522">
              <w:rPr>
                <w:rFonts w:ascii="Times New Roman" w:hAnsi="Times New Roman"/>
                <w:color w:val="000000"/>
              </w:rPr>
              <w:t>his field is filled with zeroes when no ESRD Transplant Start Date is found.</w:t>
            </w:r>
          </w:p>
        </w:tc>
      </w:tr>
      <w:tr w:rsidR="00F03F7D" w:rsidRPr="00D33522" w14:paraId="1CE60604"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00"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ESRD Transplant End Date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01"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2004-2011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02"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52A47FCC" w14:textId="68D91BF4" w:rsidR="00726589" w:rsidRDefault="00F03F7D" w:rsidP="00F810EA">
            <w:pPr>
              <w:rPr>
                <w:rFonts w:ascii="Times New Roman" w:hAnsi="Times New Roman"/>
                <w:color w:val="000000"/>
              </w:rPr>
            </w:pPr>
            <w:r w:rsidRPr="00D33522">
              <w:rPr>
                <w:rFonts w:ascii="Times New Roman" w:hAnsi="Times New Roman"/>
                <w:color w:val="000000"/>
              </w:rPr>
              <w:t>The date that a kidney transplant fails or transplant benefit ends.</w:t>
            </w:r>
          </w:p>
          <w:p w14:paraId="3AB3B553" w14:textId="77777777" w:rsidR="00726589" w:rsidRDefault="00F03F7D" w:rsidP="00F810EA">
            <w:pPr>
              <w:rPr>
                <w:rFonts w:ascii="Times New Roman" w:hAnsi="Times New Roman"/>
                <w:color w:val="000000"/>
              </w:rPr>
            </w:pPr>
            <w:r w:rsidRPr="00D33522">
              <w:rPr>
                <w:rFonts w:ascii="Times New Roman" w:hAnsi="Times New Roman"/>
                <w:color w:val="000000"/>
              </w:rPr>
              <w:t xml:space="preserve">This field is filled with zeroes when no ESRD Transplant Start Date is found. </w:t>
            </w:r>
            <w:r w:rsidRPr="00D33522">
              <w:rPr>
                <w:rFonts w:ascii="Times New Roman" w:hAnsi="Times New Roman"/>
                <w:color w:val="000000"/>
              </w:rPr>
              <w:br w:type="page"/>
            </w:r>
            <w:r w:rsidRPr="00D33522">
              <w:rPr>
                <w:rFonts w:ascii="Times New Roman" w:hAnsi="Times New Roman"/>
                <w:color w:val="000000"/>
              </w:rPr>
              <w:br w:type="page"/>
            </w:r>
            <w:r>
              <w:rPr>
                <w:rFonts w:ascii="Times New Roman" w:hAnsi="Times New Roman"/>
                <w:color w:val="000000"/>
              </w:rPr>
              <w:t xml:space="preserve"> </w:t>
            </w:r>
          </w:p>
          <w:p w14:paraId="1CE60603" w14:textId="6C1242FE" w:rsidR="00F03F7D" w:rsidRPr="00D33522" w:rsidRDefault="00726589" w:rsidP="00F810EA">
            <w:pPr>
              <w:rPr>
                <w:rFonts w:ascii="Times New Roman" w:hAnsi="Times New Roman"/>
                <w:color w:val="000000"/>
              </w:rPr>
            </w:pPr>
            <w:r>
              <w:rPr>
                <w:rFonts w:ascii="Times New Roman" w:hAnsi="Times New Roman"/>
                <w:color w:val="000000"/>
              </w:rPr>
              <w:t>T</w:t>
            </w:r>
            <w:r w:rsidR="00F03F7D" w:rsidRPr="00D33522">
              <w:rPr>
                <w:rFonts w:ascii="Times New Roman" w:hAnsi="Times New Roman"/>
                <w:color w:val="000000"/>
              </w:rPr>
              <w:t>his field is filled with 9s when there is a valid ESRD Transplant Start Date and there is no ESRD Transplant End Date.</w:t>
            </w:r>
          </w:p>
        </w:tc>
      </w:tr>
      <w:tr w:rsidR="00F03F7D" w:rsidRPr="00D33522" w14:paraId="1CE6060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05" w14:textId="7D121096" w:rsidR="00F03F7D" w:rsidRPr="00D33522" w:rsidRDefault="00F03F7D" w:rsidP="00F810EA">
            <w:pPr>
              <w:rPr>
                <w:rFonts w:ascii="Times New Roman" w:hAnsi="Times New Roman"/>
                <w:color w:val="000000"/>
              </w:rPr>
            </w:pPr>
            <w:r w:rsidRPr="00D33522">
              <w:rPr>
                <w:rFonts w:ascii="Times New Roman" w:hAnsi="Times New Roman"/>
                <w:color w:val="000000"/>
              </w:rPr>
              <w:t>Beneficiary Part A Third Party Start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06"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 xml:space="preserve">2012-2019 </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07"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5C0D5F1C" w14:textId="5D46FADE" w:rsidR="00D32F4D" w:rsidRDefault="00F03F7D">
            <w:pPr>
              <w:rPr>
                <w:rFonts w:ascii="Times New Roman" w:hAnsi="Times New Roman"/>
                <w:color w:val="000000"/>
              </w:rPr>
            </w:pPr>
            <w:r w:rsidRPr="00D33522">
              <w:rPr>
                <w:rFonts w:ascii="Times New Roman" w:hAnsi="Times New Roman"/>
                <w:color w:val="000000"/>
              </w:rPr>
              <w:t>The start date of a private third party group</w:t>
            </w:r>
            <w:r w:rsidR="0046006B">
              <w:rPr>
                <w:rFonts w:ascii="Times New Roman" w:hAnsi="Times New Roman"/>
                <w:color w:val="000000"/>
              </w:rPr>
              <w:t>’</w:t>
            </w:r>
            <w:r w:rsidRPr="00D33522">
              <w:rPr>
                <w:rFonts w:ascii="Times New Roman" w:hAnsi="Times New Roman"/>
                <w:color w:val="000000"/>
              </w:rPr>
              <w:t>s or State</w:t>
            </w:r>
            <w:r w:rsidR="0046006B">
              <w:rPr>
                <w:rFonts w:ascii="Times New Roman" w:hAnsi="Times New Roman"/>
                <w:color w:val="000000"/>
              </w:rPr>
              <w:t>’</w:t>
            </w:r>
            <w:r w:rsidRPr="00D33522">
              <w:rPr>
                <w:rFonts w:ascii="Times New Roman" w:hAnsi="Times New Roman"/>
                <w:color w:val="000000"/>
              </w:rPr>
              <w:t>s liability for a beneficiary</w:t>
            </w:r>
            <w:r w:rsidR="0046006B">
              <w:rPr>
                <w:rFonts w:ascii="Times New Roman" w:hAnsi="Times New Roman"/>
                <w:color w:val="000000"/>
              </w:rPr>
              <w:t>’</w:t>
            </w:r>
            <w:r w:rsidRPr="00D33522">
              <w:rPr>
                <w:rFonts w:ascii="Times New Roman" w:hAnsi="Times New Roman"/>
                <w:color w:val="000000"/>
              </w:rPr>
              <w:t>s Part A premium.</w:t>
            </w:r>
          </w:p>
          <w:p w14:paraId="1CE60608" w14:textId="08069F46" w:rsidR="00F03F7D" w:rsidRPr="00D33522" w:rsidRDefault="00F03F7D">
            <w:pPr>
              <w:rPr>
                <w:rFonts w:ascii="Times New Roman" w:hAnsi="Times New Roman"/>
                <w:color w:val="000000"/>
              </w:rPr>
            </w:pPr>
            <w:r w:rsidRPr="00D33522">
              <w:rPr>
                <w:rFonts w:ascii="Times New Roman" w:hAnsi="Times New Roman"/>
                <w:color w:val="000000"/>
              </w:rPr>
              <w:t>This field is filled with zeroes if there is no Part A Third Party Start Date.</w:t>
            </w:r>
          </w:p>
        </w:tc>
      </w:tr>
      <w:tr w:rsidR="00F03F7D" w:rsidRPr="00D33522" w14:paraId="1CE60612"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0A"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Part A Third Party Premium Payer Code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0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2020-2022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0C"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X(03)</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766341B3" w14:textId="77777777" w:rsidR="00F03F7D" w:rsidRDefault="00F03F7D" w:rsidP="00BB2634">
            <w:pPr>
              <w:rPr>
                <w:rFonts w:ascii="Times New Roman" w:hAnsi="Times New Roman"/>
                <w:color w:val="000000"/>
              </w:rPr>
            </w:pPr>
            <w:r w:rsidRPr="00D33522">
              <w:rPr>
                <w:rFonts w:ascii="Times New Roman" w:hAnsi="Times New Roman"/>
                <w:color w:val="000000"/>
              </w:rPr>
              <w:t>The identifier for a third party agency (either a private group or State buy-in agency) responsible for paying a beneficiary</w:t>
            </w:r>
            <w:r w:rsidR="0046006B">
              <w:rPr>
                <w:rFonts w:ascii="Times New Roman" w:hAnsi="Times New Roman"/>
                <w:color w:val="000000"/>
              </w:rPr>
              <w:t>’</w:t>
            </w:r>
            <w:r w:rsidRPr="00D33522">
              <w:rPr>
                <w:rFonts w:ascii="Times New Roman" w:hAnsi="Times New Roman"/>
                <w:color w:val="000000"/>
              </w:rPr>
              <w:t>s Medicare Part A premium.</w:t>
            </w:r>
          </w:p>
          <w:p w14:paraId="793964FE" w14:textId="77777777" w:rsidR="00DC76BF" w:rsidRDefault="00DC76BF" w:rsidP="00DC76BF">
            <w:pPr>
              <w:spacing w:after="120"/>
              <w:rPr>
                <w:rFonts w:ascii="Times New Roman" w:hAnsi="Times New Roman"/>
                <w:color w:val="000000"/>
              </w:rPr>
            </w:pPr>
          </w:p>
          <w:p w14:paraId="58DC5D7F" w14:textId="77777777" w:rsidR="00DC76BF" w:rsidRDefault="00DC76BF" w:rsidP="00DC76BF">
            <w:pPr>
              <w:spacing w:after="120"/>
              <w:rPr>
                <w:rFonts w:ascii="Times New Roman" w:hAnsi="Times New Roman"/>
                <w:color w:val="000000"/>
              </w:rPr>
            </w:pPr>
            <w:r w:rsidRPr="00D33522">
              <w:rPr>
                <w:rFonts w:ascii="Times New Roman" w:hAnsi="Times New Roman"/>
                <w:color w:val="000000"/>
              </w:rPr>
              <w:t>Values:</w:t>
            </w:r>
          </w:p>
          <w:p w14:paraId="18FBB984" w14:textId="77777777" w:rsidR="00DC76BF" w:rsidRDefault="00DC76BF" w:rsidP="00DC76BF">
            <w:pPr>
              <w:ind w:left="360" w:hanging="360"/>
              <w:rPr>
                <w:rFonts w:ascii="Times New Roman" w:hAnsi="Times New Roman"/>
                <w:color w:val="000000"/>
              </w:rPr>
            </w:pPr>
            <w:r w:rsidRPr="00D33522">
              <w:rPr>
                <w:rFonts w:ascii="Times New Roman" w:hAnsi="Times New Roman"/>
                <w:color w:val="000000"/>
              </w:rPr>
              <w:t>S01 thru S99 – State Billing</w:t>
            </w:r>
            <w:r>
              <w:rPr>
                <w:rFonts w:ascii="Times New Roman" w:hAnsi="Times New Roman"/>
                <w:color w:val="000000"/>
              </w:rPr>
              <w:t>,</w:t>
            </w:r>
          </w:p>
          <w:p w14:paraId="1CE60611" w14:textId="65942C3D" w:rsidR="00DC76BF" w:rsidRPr="00D33522" w:rsidRDefault="00DC76BF" w:rsidP="00DC76BF">
            <w:pPr>
              <w:rPr>
                <w:rFonts w:ascii="Times New Roman" w:hAnsi="Times New Roman"/>
                <w:color w:val="000000"/>
              </w:rPr>
            </w:pPr>
            <w:r w:rsidRPr="00D33522">
              <w:rPr>
                <w:rFonts w:ascii="Times New Roman" w:hAnsi="Times New Roman"/>
                <w:color w:val="000000"/>
              </w:rPr>
              <w:t xml:space="preserve">T01 thru Z98 – Private Third </w:t>
            </w:r>
          </w:p>
        </w:tc>
      </w:tr>
      <w:tr w:rsidR="00D32F4D" w:rsidRPr="00D33522" w14:paraId="128B33D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6463DA22" w14:textId="77777777" w:rsidR="00D32F4D" w:rsidRDefault="00D32F4D" w:rsidP="00F810EA">
            <w:pPr>
              <w:rPr>
                <w:rFonts w:ascii="Times New Roman" w:hAnsi="Times New Roman"/>
                <w:color w:val="000000"/>
              </w:rPr>
            </w:pPr>
            <w:r w:rsidRPr="00D33522">
              <w:rPr>
                <w:rFonts w:ascii="Times New Roman" w:hAnsi="Times New Roman"/>
                <w:color w:val="000000"/>
              </w:rPr>
              <w:lastRenderedPageBreak/>
              <w:t>Beneficiary Part A Third Party Premium Payer Code (Occurrence 1)</w:t>
            </w:r>
          </w:p>
          <w:p w14:paraId="3D9D4357" w14:textId="65B4314D" w:rsidR="00D32F4D" w:rsidRPr="00D33522" w:rsidRDefault="00D32F4D" w:rsidP="00F810EA">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552D301A" w14:textId="77777777" w:rsidR="00D32F4D" w:rsidRPr="00D33522" w:rsidRDefault="00D32F4D"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419B4AEF" w14:textId="77777777" w:rsidR="00D32F4D" w:rsidRPr="00D33522" w:rsidRDefault="00D32F4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5DF6F05C" w14:textId="77777777" w:rsidR="00DC76BF" w:rsidRDefault="00DC76BF" w:rsidP="00DC76BF">
            <w:pPr>
              <w:ind w:left="360" w:hanging="360"/>
              <w:rPr>
                <w:rFonts w:ascii="Times New Roman" w:hAnsi="Times New Roman"/>
                <w:color w:val="000000"/>
              </w:rPr>
            </w:pPr>
            <w:r w:rsidRPr="00D33522">
              <w:rPr>
                <w:rFonts w:ascii="Times New Roman" w:hAnsi="Times New Roman"/>
                <w:color w:val="000000"/>
              </w:rPr>
              <w:t>Part</w:t>
            </w:r>
            <w:r>
              <w:rPr>
                <w:rFonts w:ascii="Times New Roman" w:hAnsi="Times New Roman"/>
                <w:color w:val="000000"/>
              </w:rPr>
              <w:t>y</w:t>
            </w:r>
            <w:r w:rsidRPr="00D33522">
              <w:rPr>
                <w:rFonts w:ascii="Times New Roman" w:hAnsi="Times New Roman"/>
                <w:color w:val="000000"/>
              </w:rPr>
              <w:t xml:space="preserve"> Billing</w:t>
            </w:r>
            <w:r>
              <w:rPr>
                <w:rFonts w:ascii="Times New Roman" w:hAnsi="Times New Roman"/>
                <w:color w:val="000000"/>
              </w:rPr>
              <w:t>, and</w:t>
            </w:r>
            <w:r w:rsidRPr="00D33522">
              <w:rPr>
                <w:rFonts w:ascii="Times New Roman" w:hAnsi="Times New Roman"/>
                <w:color w:val="000000"/>
              </w:rPr>
              <w:t xml:space="preserve"> </w:t>
            </w:r>
          </w:p>
          <w:p w14:paraId="7D968577" w14:textId="4BDD1F1E" w:rsidR="00D32F4D" w:rsidRPr="00D33522" w:rsidRDefault="00DC76BF" w:rsidP="00DC76BF">
            <w:pPr>
              <w:ind w:left="360" w:hanging="360"/>
              <w:rPr>
                <w:rFonts w:ascii="Times New Roman" w:hAnsi="Times New Roman"/>
                <w:color w:val="000000"/>
              </w:rPr>
            </w:pPr>
            <w:r w:rsidRPr="00D33522">
              <w:rPr>
                <w:rFonts w:ascii="Times New Roman" w:hAnsi="Times New Roman"/>
                <w:color w:val="000000"/>
              </w:rPr>
              <w:t>Z99 – Conditional State Group Payer Enrollment</w:t>
            </w:r>
            <w:r>
              <w:rPr>
                <w:rFonts w:ascii="Times New Roman" w:hAnsi="Times New Roman"/>
                <w:color w:val="000000"/>
              </w:rPr>
              <w:t>.</w:t>
            </w:r>
          </w:p>
        </w:tc>
      </w:tr>
      <w:tr w:rsidR="00F03F7D" w:rsidRPr="00D33522" w14:paraId="1CE60617"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13"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Part A Third Party End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14"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2023-2030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15"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70860C0A" w14:textId="3C63F64A" w:rsidR="00D32F4D" w:rsidRDefault="00F03F7D">
            <w:pPr>
              <w:rPr>
                <w:rFonts w:ascii="Times New Roman" w:hAnsi="Times New Roman"/>
                <w:color w:val="000000"/>
              </w:rPr>
            </w:pPr>
            <w:r w:rsidRPr="00D33522">
              <w:rPr>
                <w:rFonts w:ascii="Times New Roman" w:hAnsi="Times New Roman"/>
                <w:color w:val="000000"/>
              </w:rPr>
              <w:t>The end date of a private third party group</w:t>
            </w:r>
            <w:r w:rsidR="0046006B">
              <w:rPr>
                <w:rFonts w:ascii="Times New Roman" w:hAnsi="Times New Roman"/>
                <w:color w:val="000000"/>
              </w:rPr>
              <w:t>’</w:t>
            </w:r>
            <w:r w:rsidRPr="00D33522">
              <w:rPr>
                <w:rFonts w:ascii="Times New Roman" w:hAnsi="Times New Roman"/>
                <w:color w:val="000000"/>
              </w:rPr>
              <w:t>s or State</w:t>
            </w:r>
            <w:r w:rsidR="0046006B">
              <w:rPr>
                <w:rFonts w:ascii="Times New Roman" w:hAnsi="Times New Roman"/>
                <w:color w:val="000000"/>
              </w:rPr>
              <w:t>’</w:t>
            </w:r>
            <w:r w:rsidRPr="00D33522">
              <w:rPr>
                <w:rFonts w:ascii="Times New Roman" w:hAnsi="Times New Roman"/>
                <w:color w:val="000000"/>
              </w:rPr>
              <w:t>s liability for a beneficiary</w:t>
            </w:r>
            <w:r w:rsidR="0046006B">
              <w:rPr>
                <w:rFonts w:ascii="Times New Roman" w:hAnsi="Times New Roman"/>
                <w:color w:val="000000"/>
              </w:rPr>
              <w:t>’</w:t>
            </w:r>
            <w:r w:rsidRPr="00D33522">
              <w:rPr>
                <w:rFonts w:ascii="Times New Roman" w:hAnsi="Times New Roman"/>
                <w:color w:val="000000"/>
              </w:rPr>
              <w:t>s Part A premium.</w:t>
            </w:r>
          </w:p>
          <w:p w14:paraId="57EB2EFE" w14:textId="77777777" w:rsidR="00D32F4D" w:rsidRDefault="00D32F4D">
            <w:pPr>
              <w:rPr>
                <w:rFonts w:ascii="Times New Roman" w:hAnsi="Times New Roman"/>
                <w:color w:val="000000"/>
              </w:rPr>
            </w:pPr>
          </w:p>
          <w:p w14:paraId="0E68F5F0" w14:textId="61EC42F5" w:rsidR="00D32F4D" w:rsidRDefault="00F03F7D">
            <w:pPr>
              <w:rPr>
                <w:rFonts w:ascii="Times New Roman" w:hAnsi="Times New Roman"/>
                <w:color w:val="000000"/>
              </w:rPr>
            </w:pPr>
            <w:r w:rsidRPr="00D33522">
              <w:rPr>
                <w:rFonts w:ascii="Times New Roman" w:hAnsi="Times New Roman"/>
                <w:color w:val="000000"/>
              </w:rPr>
              <w:t>This field is filled with zeroes if no Part A Third Party Start Date was found.</w:t>
            </w:r>
          </w:p>
          <w:p w14:paraId="5058E7E6" w14:textId="77777777" w:rsidR="00D32F4D" w:rsidRDefault="00D32F4D">
            <w:pPr>
              <w:rPr>
                <w:rFonts w:ascii="Times New Roman" w:hAnsi="Times New Roman"/>
                <w:color w:val="000000"/>
              </w:rPr>
            </w:pPr>
          </w:p>
          <w:p w14:paraId="1CE60616" w14:textId="6BAFBFAB" w:rsidR="00F03F7D" w:rsidRPr="00D33522" w:rsidRDefault="00F03F7D">
            <w:pPr>
              <w:rPr>
                <w:rFonts w:ascii="Times New Roman" w:hAnsi="Times New Roman"/>
                <w:color w:val="000000"/>
              </w:rPr>
            </w:pPr>
            <w:r w:rsidRPr="00D33522">
              <w:rPr>
                <w:rFonts w:ascii="Times New Roman" w:hAnsi="Times New Roman"/>
                <w:color w:val="000000"/>
              </w:rPr>
              <w:t>This field is filled with 9s if there is a Third Party Start Date and no Third Party End Date.</w:t>
            </w:r>
          </w:p>
        </w:tc>
      </w:tr>
      <w:tr w:rsidR="00F03F7D" w:rsidRPr="00D33522" w14:paraId="1CE60626"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18"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Part A Third Party Buy-in Eligibility Code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19"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2031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1A"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25" w14:textId="606476F9" w:rsidR="00F03F7D" w:rsidRPr="00D33522" w:rsidRDefault="00C837F8" w:rsidP="00F86139">
            <w:pPr>
              <w:ind w:left="360" w:hanging="360"/>
              <w:rPr>
                <w:rFonts w:ascii="Times New Roman" w:hAnsi="Times New Roman"/>
                <w:color w:val="000000"/>
              </w:rPr>
            </w:pPr>
            <w:r>
              <w:rPr>
                <w:rFonts w:ascii="Times New Roman" w:hAnsi="Times New Roman"/>
                <w:color w:val="000000"/>
              </w:rPr>
              <w:t xml:space="preserve">This data element is obsolete. </w:t>
            </w:r>
          </w:p>
        </w:tc>
      </w:tr>
      <w:tr w:rsidR="00F03F7D" w:rsidRPr="00D33522" w14:paraId="1CE6062B" w14:textId="77777777" w:rsidTr="00826744">
        <w:trPr>
          <w:trHeight w:val="543"/>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27"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Third Party Part A History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28"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2032-2051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29" w14:textId="0935163D"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2A" w14:textId="6C7153B0"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30"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2C"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Third Party Part A History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2D"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2052-2071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2E" w14:textId="54A2C53A"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2F" w14:textId="6BC129E6"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35" w14:textId="77777777" w:rsidTr="00826744">
        <w:trPr>
          <w:trHeight w:val="52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31"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Third Party Part A History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32"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2072-2091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33" w14:textId="03751C37"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34" w14:textId="4DC7241C"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3A"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36"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 xml:space="preserve">Third Party Part A History (Occurrence 5) </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37"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2092-2111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38" w14:textId="3EC80ACD"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39" w14:textId="774C863F"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3F"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3B"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Part B Third Party Start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3C"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2112-2119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3D"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50C210A6" w14:textId="754E3465" w:rsidR="007B155E" w:rsidRDefault="00F03F7D">
            <w:pPr>
              <w:rPr>
                <w:rFonts w:ascii="Times New Roman" w:hAnsi="Times New Roman"/>
                <w:color w:val="000000"/>
              </w:rPr>
            </w:pPr>
            <w:r w:rsidRPr="00D33522">
              <w:rPr>
                <w:rFonts w:ascii="Times New Roman" w:hAnsi="Times New Roman"/>
                <w:color w:val="000000"/>
              </w:rPr>
              <w:t>The start date of a private third party group</w:t>
            </w:r>
            <w:r w:rsidR="0046006B">
              <w:rPr>
                <w:rFonts w:ascii="Times New Roman" w:hAnsi="Times New Roman"/>
                <w:color w:val="000000"/>
              </w:rPr>
              <w:t>’</w:t>
            </w:r>
            <w:r w:rsidRPr="00D33522">
              <w:rPr>
                <w:rFonts w:ascii="Times New Roman" w:hAnsi="Times New Roman"/>
                <w:color w:val="000000"/>
              </w:rPr>
              <w:t>s or State</w:t>
            </w:r>
            <w:r w:rsidR="0046006B">
              <w:rPr>
                <w:rFonts w:ascii="Times New Roman" w:hAnsi="Times New Roman"/>
                <w:color w:val="000000"/>
              </w:rPr>
              <w:t>’</w:t>
            </w:r>
            <w:r w:rsidRPr="00D33522">
              <w:rPr>
                <w:rFonts w:ascii="Times New Roman" w:hAnsi="Times New Roman"/>
                <w:color w:val="000000"/>
              </w:rPr>
              <w:t xml:space="preserve">s liability for a Part B premium. </w:t>
            </w:r>
          </w:p>
          <w:p w14:paraId="2E526D78" w14:textId="77777777" w:rsidR="007B155E" w:rsidRDefault="007B155E">
            <w:pPr>
              <w:rPr>
                <w:rFonts w:ascii="Times New Roman" w:hAnsi="Times New Roman"/>
                <w:color w:val="000000"/>
              </w:rPr>
            </w:pPr>
          </w:p>
          <w:p w14:paraId="1CE6063E" w14:textId="4150129E" w:rsidR="00F03F7D" w:rsidRPr="00D33522" w:rsidRDefault="00F03F7D">
            <w:pPr>
              <w:rPr>
                <w:rFonts w:ascii="Times New Roman" w:hAnsi="Times New Roman"/>
                <w:color w:val="000000"/>
              </w:rPr>
            </w:pPr>
            <w:r w:rsidRPr="00D33522">
              <w:rPr>
                <w:rFonts w:ascii="Times New Roman" w:hAnsi="Times New Roman"/>
                <w:color w:val="000000"/>
              </w:rPr>
              <w:t xml:space="preserve">This field is filled with zeroes if no Part B Third </w:t>
            </w:r>
            <w:r w:rsidR="00721FC9">
              <w:rPr>
                <w:rFonts w:ascii="Times New Roman" w:hAnsi="Times New Roman"/>
                <w:color w:val="000000"/>
              </w:rPr>
              <w:t>P</w:t>
            </w:r>
            <w:r w:rsidR="00721FC9" w:rsidRPr="00D33522">
              <w:rPr>
                <w:rFonts w:ascii="Times New Roman" w:hAnsi="Times New Roman"/>
                <w:color w:val="000000"/>
              </w:rPr>
              <w:t xml:space="preserve">arty </w:t>
            </w:r>
            <w:r w:rsidRPr="00D33522">
              <w:rPr>
                <w:rFonts w:ascii="Times New Roman" w:hAnsi="Times New Roman"/>
                <w:color w:val="000000"/>
              </w:rPr>
              <w:t>benefit is found for the beneficiary.</w:t>
            </w:r>
          </w:p>
        </w:tc>
      </w:tr>
      <w:tr w:rsidR="00F03F7D" w:rsidRPr="00D33522" w14:paraId="1CE6064E"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40"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Part B Third Party Premium Payer Code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41"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2120-2122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42"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X(03)</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4D" w14:textId="20DBF6AE" w:rsidR="00F03F7D" w:rsidRPr="00D33522" w:rsidRDefault="00F03F7D" w:rsidP="00BB2634">
            <w:pPr>
              <w:rPr>
                <w:rFonts w:ascii="Times New Roman" w:hAnsi="Times New Roman"/>
                <w:color w:val="000000"/>
              </w:rPr>
            </w:pPr>
            <w:r w:rsidRPr="00D33522">
              <w:rPr>
                <w:rFonts w:ascii="Times New Roman" w:hAnsi="Times New Roman"/>
                <w:color w:val="000000"/>
              </w:rPr>
              <w:t xml:space="preserve">The identifier for a third party agency (either a private group, State buy-in agency or the Office of Personnel Management (OPM)) </w:t>
            </w:r>
          </w:p>
        </w:tc>
      </w:tr>
      <w:tr w:rsidR="007B155E" w:rsidRPr="00D33522" w14:paraId="5ABE7B54"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4961CDE1" w14:textId="77777777" w:rsidR="007B155E" w:rsidRDefault="007B155E" w:rsidP="00F810EA">
            <w:pPr>
              <w:rPr>
                <w:rFonts w:ascii="Times New Roman" w:hAnsi="Times New Roman"/>
                <w:color w:val="000000"/>
              </w:rPr>
            </w:pPr>
            <w:r w:rsidRPr="00D33522">
              <w:rPr>
                <w:rFonts w:ascii="Times New Roman" w:hAnsi="Times New Roman"/>
                <w:color w:val="000000"/>
              </w:rPr>
              <w:lastRenderedPageBreak/>
              <w:t>Beneficiary Part B Third Party Premium Payer Code (Occurrence 1)</w:t>
            </w:r>
          </w:p>
          <w:p w14:paraId="4FD544B7" w14:textId="4824149E" w:rsidR="007B155E" w:rsidRPr="00D33522" w:rsidRDefault="007B155E" w:rsidP="00F810EA">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43B9F2FA" w14:textId="77777777" w:rsidR="007B155E" w:rsidRPr="00D33522" w:rsidRDefault="007B155E"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4FAB3A22" w14:textId="77777777" w:rsidR="007B155E" w:rsidRPr="00D33522" w:rsidRDefault="007B155E"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01B137F2" w14:textId="77777777" w:rsidR="007B155E" w:rsidRDefault="007B155E" w:rsidP="007B155E">
            <w:pPr>
              <w:rPr>
                <w:rFonts w:ascii="Times New Roman" w:hAnsi="Times New Roman"/>
                <w:color w:val="000000"/>
              </w:rPr>
            </w:pPr>
            <w:r w:rsidRPr="00D33522">
              <w:rPr>
                <w:rFonts w:ascii="Times New Roman" w:hAnsi="Times New Roman"/>
                <w:color w:val="000000"/>
              </w:rPr>
              <w:t>responsible for paying a beneficiary</w:t>
            </w:r>
            <w:r>
              <w:rPr>
                <w:rFonts w:ascii="Times New Roman" w:hAnsi="Times New Roman"/>
                <w:color w:val="000000"/>
              </w:rPr>
              <w:t>’</w:t>
            </w:r>
            <w:r w:rsidRPr="00D33522">
              <w:rPr>
                <w:rFonts w:ascii="Times New Roman" w:hAnsi="Times New Roman"/>
                <w:color w:val="000000"/>
              </w:rPr>
              <w:t xml:space="preserve">s Medicare Part B premium. </w:t>
            </w:r>
          </w:p>
          <w:p w14:paraId="2F919E75" w14:textId="77777777" w:rsidR="007B155E" w:rsidRDefault="007B155E" w:rsidP="007B155E">
            <w:pPr>
              <w:rPr>
                <w:rFonts w:ascii="Times New Roman" w:hAnsi="Times New Roman"/>
                <w:color w:val="000000"/>
              </w:rPr>
            </w:pPr>
          </w:p>
          <w:p w14:paraId="06BBDFE3" w14:textId="0EE984A0" w:rsidR="007B155E" w:rsidRDefault="007B155E" w:rsidP="00BB2634">
            <w:pPr>
              <w:spacing w:after="120"/>
              <w:rPr>
                <w:rFonts w:ascii="Times New Roman" w:hAnsi="Times New Roman"/>
                <w:color w:val="000000"/>
              </w:rPr>
            </w:pPr>
            <w:r w:rsidRPr="00D33522">
              <w:rPr>
                <w:rFonts w:ascii="Times New Roman" w:hAnsi="Times New Roman"/>
                <w:color w:val="000000"/>
              </w:rPr>
              <w:t>Values:</w:t>
            </w:r>
          </w:p>
          <w:p w14:paraId="7088B7F1" w14:textId="4236B45D" w:rsidR="007B155E" w:rsidRDefault="007B155E" w:rsidP="007B155E">
            <w:pPr>
              <w:ind w:left="360" w:hanging="360"/>
              <w:rPr>
                <w:rFonts w:ascii="Times New Roman" w:hAnsi="Times New Roman"/>
                <w:color w:val="000000"/>
              </w:rPr>
            </w:pPr>
            <w:r w:rsidRPr="00D33522">
              <w:rPr>
                <w:rFonts w:ascii="Times New Roman" w:hAnsi="Times New Roman"/>
                <w:color w:val="000000"/>
              </w:rPr>
              <w:t>000 – Beneficiary is having Part B premi</w:t>
            </w:r>
            <w:r>
              <w:rPr>
                <w:rFonts w:ascii="Times New Roman" w:hAnsi="Times New Roman"/>
                <w:color w:val="000000"/>
              </w:rPr>
              <w:t>um deducted from Title II check,</w:t>
            </w:r>
          </w:p>
          <w:p w14:paraId="48059D64" w14:textId="47B22741" w:rsidR="007B155E" w:rsidRDefault="007B155E" w:rsidP="007B155E">
            <w:pPr>
              <w:ind w:left="360" w:hanging="360"/>
              <w:rPr>
                <w:rFonts w:ascii="Times New Roman" w:hAnsi="Times New Roman"/>
                <w:color w:val="000000"/>
              </w:rPr>
            </w:pPr>
            <w:r w:rsidRPr="00D33522">
              <w:rPr>
                <w:rFonts w:ascii="Times New Roman" w:hAnsi="Times New Roman"/>
                <w:color w:val="000000"/>
              </w:rPr>
              <w:t>001 – Uninsured beneficiary</w:t>
            </w:r>
            <w:r>
              <w:rPr>
                <w:rFonts w:ascii="Times New Roman" w:hAnsi="Times New Roman"/>
                <w:color w:val="000000"/>
              </w:rPr>
              <w:t>,</w:t>
            </w:r>
          </w:p>
          <w:p w14:paraId="1A73D1D5" w14:textId="1898CFCB" w:rsidR="007B155E" w:rsidRDefault="007B155E" w:rsidP="007B155E">
            <w:pPr>
              <w:ind w:left="360" w:hanging="360"/>
              <w:rPr>
                <w:rFonts w:ascii="Times New Roman" w:hAnsi="Times New Roman"/>
                <w:color w:val="000000"/>
              </w:rPr>
            </w:pPr>
            <w:r w:rsidRPr="00D33522">
              <w:rPr>
                <w:rFonts w:ascii="Times New Roman" w:hAnsi="Times New Roman"/>
                <w:color w:val="000000"/>
              </w:rPr>
              <w:t>005 – Insured beneficiary</w:t>
            </w:r>
            <w:r>
              <w:rPr>
                <w:rFonts w:ascii="Times New Roman" w:hAnsi="Times New Roman"/>
                <w:color w:val="000000"/>
              </w:rPr>
              <w:t>,</w:t>
            </w:r>
          </w:p>
          <w:p w14:paraId="68459D50" w14:textId="396856CB" w:rsidR="007B155E" w:rsidRDefault="007B155E" w:rsidP="007B155E">
            <w:pPr>
              <w:ind w:left="360" w:hanging="360"/>
              <w:rPr>
                <w:rFonts w:ascii="Times New Roman" w:hAnsi="Times New Roman"/>
                <w:color w:val="000000"/>
              </w:rPr>
            </w:pPr>
            <w:r w:rsidRPr="00D33522">
              <w:rPr>
                <w:rFonts w:ascii="Times New Roman" w:hAnsi="Times New Roman"/>
                <w:color w:val="000000"/>
              </w:rPr>
              <w:t>006 – Program Service Center control, no bill</w:t>
            </w:r>
            <w:r>
              <w:rPr>
                <w:rFonts w:ascii="Times New Roman" w:hAnsi="Times New Roman"/>
                <w:color w:val="000000"/>
              </w:rPr>
              <w:t>,</w:t>
            </w:r>
          </w:p>
          <w:p w14:paraId="51B0E419" w14:textId="72D67E7D" w:rsidR="007B155E" w:rsidRDefault="007B155E" w:rsidP="007B155E">
            <w:pPr>
              <w:ind w:left="360" w:hanging="360"/>
              <w:rPr>
                <w:rFonts w:ascii="Times New Roman" w:hAnsi="Times New Roman"/>
                <w:color w:val="000000"/>
              </w:rPr>
            </w:pPr>
            <w:r w:rsidRPr="00D33522">
              <w:rPr>
                <w:rFonts w:ascii="Times New Roman" w:hAnsi="Times New Roman"/>
                <w:color w:val="000000"/>
              </w:rPr>
              <w:t>007 – Special age 72 enrollee</w:t>
            </w:r>
            <w:r>
              <w:rPr>
                <w:rFonts w:ascii="Times New Roman" w:hAnsi="Times New Roman"/>
                <w:color w:val="000000"/>
              </w:rPr>
              <w:t>,</w:t>
            </w:r>
          </w:p>
          <w:p w14:paraId="0A2B6B5A" w14:textId="29BF6BF6" w:rsidR="007B155E" w:rsidRDefault="007B155E" w:rsidP="007B155E">
            <w:pPr>
              <w:ind w:left="360" w:hanging="360"/>
              <w:rPr>
                <w:rFonts w:ascii="Times New Roman" w:hAnsi="Times New Roman"/>
                <w:color w:val="000000"/>
              </w:rPr>
            </w:pPr>
            <w:r w:rsidRPr="00D33522">
              <w:rPr>
                <w:rFonts w:ascii="Times New Roman" w:hAnsi="Times New Roman"/>
                <w:color w:val="000000"/>
              </w:rPr>
              <w:t>008 – PSC annual billing</w:t>
            </w:r>
            <w:r>
              <w:rPr>
                <w:rFonts w:ascii="Times New Roman" w:hAnsi="Times New Roman"/>
                <w:color w:val="000000"/>
              </w:rPr>
              <w:t>,</w:t>
            </w:r>
          </w:p>
          <w:p w14:paraId="3EC20E1F" w14:textId="2F9D7B15" w:rsidR="007B155E" w:rsidRDefault="007B155E" w:rsidP="007B155E">
            <w:pPr>
              <w:ind w:left="360" w:hanging="360"/>
              <w:rPr>
                <w:rFonts w:ascii="Times New Roman" w:hAnsi="Times New Roman"/>
                <w:color w:val="000000"/>
              </w:rPr>
            </w:pPr>
            <w:r w:rsidRPr="00D33522">
              <w:rPr>
                <w:rFonts w:ascii="Times New Roman" w:hAnsi="Times New Roman"/>
                <w:color w:val="000000"/>
              </w:rPr>
              <w:t>010 – 650 – State billing</w:t>
            </w:r>
            <w:r>
              <w:rPr>
                <w:rFonts w:ascii="Times New Roman" w:hAnsi="Times New Roman"/>
                <w:color w:val="000000"/>
              </w:rPr>
              <w:t>,</w:t>
            </w:r>
          </w:p>
          <w:p w14:paraId="35A49E78" w14:textId="4787AFBE" w:rsidR="007B155E" w:rsidRDefault="007B155E" w:rsidP="007B155E">
            <w:pPr>
              <w:ind w:left="360" w:hanging="360"/>
              <w:rPr>
                <w:rFonts w:ascii="Times New Roman" w:hAnsi="Times New Roman"/>
                <w:color w:val="000000"/>
              </w:rPr>
            </w:pPr>
            <w:r w:rsidRPr="00D33522">
              <w:rPr>
                <w:rFonts w:ascii="Times New Roman" w:hAnsi="Times New Roman"/>
                <w:color w:val="000000"/>
              </w:rPr>
              <w:t>700 – Office of Personnel Management (OPM)</w:t>
            </w:r>
            <w:r>
              <w:rPr>
                <w:rFonts w:ascii="Times New Roman" w:hAnsi="Times New Roman"/>
                <w:color w:val="000000"/>
              </w:rPr>
              <w:t>, and</w:t>
            </w:r>
          </w:p>
          <w:p w14:paraId="76E217F8" w14:textId="3B6DE111" w:rsidR="007B155E" w:rsidRPr="00D33522" w:rsidRDefault="007B155E" w:rsidP="00BB2634">
            <w:pPr>
              <w:ind w:left="365"/>
              <w:rPr>
                <w:rFonts w:ascii="Times New Roman" w:hAnsi="Times New Roman"/>
                <w:color w:val="000000"/>
              </w:rPr>
            </w:pPr>
            <w:r w:rsidRPr="00D33522">
              <w:rPr>
                <w:rFonts w:ascii="Times New Roman" w:hAnsi="Times New Roman"/>
                <w:color w:val="000000"/>
              </w:rPr>
              <w:t>A01 – R99 – Group payers for Part B premiums</w:t>
            </w:r>
            <w:r>
              <w:rPr>
                <w:rFonts w:ascii="Times New Roman" w:hAnsi="Times New Roman"/>
                <w:color w:val="000000"/>
              </w:rPr>
              <w:t>.</w:t>
            </w:r>
          </w:p>
        </w:tc>
      </w:tr>
      <w:tr w:rsidR="00F03F7D" w:rsidRPr="00D33522" w14:paraId="1CE60657"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4F"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Part B Third Party Termination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50"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2123-2130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51"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52" w14:textId="6D033C1B" w:rsidR="007C58AA" w:rsidRDefault="00F03F7D" w:rsidP="00F810EA">
            <w:pPr>
              <w:rPr>
                <w:rFonts w:ascii="Times New Roman" w:hAnsi="Times New Roman"/>
                <w:color w:val="000000"/>
              </w:rPr>
            </w:pPr>
            <w:r w:rsidRPr="00D33522">
              <w:rPr>
                <w:rFonts w:ascii="Times New Roman" w:hAnsi="Times New Roman"/>
                <w:color w:val="000000"/>
              </w:rPr>
              <w:t>The end date of a private third party group</w:t>
            </w:r>
            <w:r w:rsidR="0046006B">
              <w:rPr>
                <w:rFonts w:ascii="Times New Roman" w:hAnsi="Times New Roman"/>
                <w:color w:val="000000"/>
              </w:rPr>
              <w:t>’</w:t>
            </w:r>
            <w:r w:rsidRPr="00D33522">
              <w:rPr>
                <w:rFonts w:ascii="Times New Roman" w:hAnsi="Times New Roman"/>
                <w:color w:val="000000"/>
              </w:rPr>
              <w:t>s or State</w:t>
            </w:r>
            <w:r w:rsidR="0046006B">
              <w:rPr>
                <w:rFonts w:ascii="Times New Roman" w:hAnsi="Times New Roman"/>
                <w:color w:val="000000"/>
              </w:rPr>
              <w:t>’</w:t>
            </w:r>
            <w:r w:rsidRPr="00D33522">
              <w:rPr>
                <w:rFonts w:ascii="Times New Roman" w:hAnsi="Times New Roman"/>
                <w:color w:val="000000"/>
              </w:rPr>
              <w:t>s liability for a beneficiary</w:t>
            </w:r>
            <w:r w:rsidR="0046006B">
              <w:rPr>
                <w:rFonts w:ascii="Times New Roman" w:hAnsi="Times New Roman"/>
                <w:color w:val="000000"/>
              </w:rPr>
              <w:t>’</w:t>
            </w:r>
            <w:r w:rsidRPr="00D33522">
              <w:rPr>
                <w:rFonts w:ascii="Times New Roman" w:hAnsi="Times New Roman"/>
                <w:color w:val="000000"/>
              </w:rPr>
              <w:t>s Part B premium.</w:t>
            </w:r>
            <w:r w:rsidRPr="00D33522">
              <w:rPr>
                <w:rFonts w:ascii="Times New Roman" w:hAnsi="Times New Roman"/>
                <w:color w:val="000000"/>
              </w:rPr>
              <w:br w:type="page"/>
            </w:r>
            <w:r w:rsidRPr="00D33522">
              <w:rPr>
                <w:rFonts w:ascii="Times New Roman" w:hAnsi="Times New Roman"/>
                <w:color w:val="000000"/>
              </w:rPr>
              <w:br w:type="page"/>
            </w:r>
          </w:p>
          <w:p w14:paraId="1CE60653" w14:textId="77777777" w:rsidR="007C58AA" w:rsidRDefault="007C58AA" w:rsidP="00F810EA">
            <w:pPr>
              <w:rPr>
                <w:rFonts w:ascii="Times New Roman" w:hAnsi="Times New Roman"/>
                <w:color w:val="000000"/>
              </w:rPr>
            </w:pPr>
          </w:p>
          <w:p w14:paraId="1CE60654" w14:textId="3025CC8C" w:rsidR="007C58AA" w:rsidRDefault="00F03F7D" w:rsidP="00F810EA">
            <w:pPr>
              <w:rPr>
                <w:rFonts w:ascii="Times New Roman" w:hAnsi="Times New Roman"/>
                <w:color w:val="000000"/>
              </w:rPr>
            </w:pPr>
            <w:r w:rsidRPr="00D33522">
              <w:rPr>
                <w:rFonts w:ascii="Times New Roman" w:hAnsi="Times New Roman"/>
                <w:color w:val="000000"/>
              </w:rPr>
              <w:t>This field is filled with zeroes if no Part B Third Party Start Date is found.</w:t>
            </w:r>
            <w:r w:rsidRPr="00D33522">
              <w:rPr>
                <w:rFonts w:ascii="Times New Roman" w:hAnsi="Times New Roman"/>
                <w:color w:val="000000"/>
              </w:rPr>
              <w:br w:type="page"/>
            </w:r>
            <w:r w:rsidRPr="00D33522">
              <w:rPr>
                <w:rFonts w:ascii="Times New Roman" w:hAnsi="Times New Roman"/>
                <w:color w:val="000000"/>
              </w:rPr>
              <w:br w:type="page"/>
            </w:r>
          </w:p>
          <w:p w14:paraId="1CE60655" w14:textId="77777777" w:rsidR="007C58AA" w:rsidRDefault="007C58AA" w:rsidP="00F810EA">
            <w:pPr>
              <w:rPr>
                <w:rFonts w:ascii="Times New Roman" w:hAnsi="Times New Roman"/>
                <w:color w:val="000000"/>
              </w:rPr>
            </w:pPr>
          </w:p>
          <w:p w14:paraId="1CE60656"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This field is filled with 9s if there is a Third Party Start Date and no Third Party End Date.</w:t>
            </w:r>
            <w:r w:rsidRPr="00D33522">
              <w:rPr>
                <w:rFonts w:ascii="Times New Roman" w:hAnsi="Times New Roman"/>
                <w:color w:val="000000"/>
              </w:rPr>
              <w:br w:type="page"/>
            </w:r>
          </w:p>
        </w:tc>
      </w:tr>
      <w:tr w:rsidR="007B155E" w:rsidRPr="00D33522" w14:paraId="25B01820"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36D0D1E5" w14:textId="2AC538C2" w:rsidR="007B155E" w:rsidRPr="00D33522" w:rsidRDefault="007B155E" w:rsidP="00F810EA">
            <w:pPr>
              <w:rPr>
                <w:rFonts w:ascii="Times New Roman" w:hAnsi="Times New Roman"/>
                <w:color w:val="000000"/>
              </w:rPr>
            </w:pPr>
            <w:r w:rsidRPr="00D33522">
              <w:rPr>
                <w:rFonts w:ascii="Times New Roman" w:hAnsi="Times New Roman"/>
                <w:color w:val="000000"/>
              </w:rPr>
              <w:t>Beneficiary Part B Third Party Buy-in Eligibility Code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0410FC16" w14:textId="0FDC3B6F" w:rsidR="007B155E" w:rsidRPr="00D33522" w:rsidRDefault="007B155E" w:rsidP="00F810EA">
            <w:pPr>
              <w:jc w:val="center"/>
              <w:rPr>
                <w:rFonts w:ascii="Times New Roman" w:hAnsi="Times New Roman"/>
                <w:color w:val="000000"/>
              </w:rPr>
            </w:pPr>
            <w:r w:rsidRPr="00D33522">
              <w:rPr>
                <w:rFonts w:ascii="Times New Roman" w:hAnsi="Times New Roman"/>
                <w:color w:val="000000"/>
              </w:rPr>
              <w:t>2131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AA38CD2" w14:textId="090EBE30" w:rsidR="007B155E" w:rsidRPr="00D33522" w:rsidRDefault="007B155E"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69A08A09" w14:textId="77777777" w:rsidR="007B155E" w:rsidRDefault="007B155E" w:rsidP="007B155E">
            <w:pPr>
              <w:rPr>
                <w:rFonts w:ascii="Times New Roman" w:hAnsi="Times New Roman"/>
                <w:color w:val="000000"/>
              </w:rPr>
            </w:pPr>
            <w:r w:rsidRPr="00D33522">
              <w:rPr>
                <w:rFonts w:ascii="Times New Roman" w:hAnsi="Times New Roman"/>
                <w:color w:val="000000"/>
              </w:rPr>
              <w:t>A code that indicates the reason for Part B State buy-in eligibility.</w:t>
            </w:r>
          </w:p>
          <w:p w14:paraId="4EDC6CC9" w14:textId="77777777" w:rsidR="007B155E" w:rsidRDefault="007B155E" w:rsidP="007B155E">
            <w:pPr>
              <w:rPr>
                <w:rFonts w:ascii="Times New Roman" w:hAnsi="Times New Roman"/>
                <w:color w:val="000000"/>
              </w:rPr>
            </w:pPr>
          </w:p>
          <w:p w14:paraId="79463BF9" w14:textId="77777777" w:rsidR="007B155E" w:rsidRDefault="007B155E" w:rsidP="007B155E">
            <w:pPr>
              <w:spacing w:after="120"/>
              <w:rPr>
                <w:rFonts w:ascii="Times New Roman" w:hAnsi="Times New Roman"/>
                <w:color w:val="000000"/>
              </w:rPr>
            </w:pPr>
            <w:r w:rsidRPr="00D33522">
              <w:rPr>
                <w:rFonts w:ascii="Times New Roman" w:hAnsi="Times New Roman"/>
                <w:color w:val="000000"/>
              </w:rPr>
              <w:t>Values:</w:t>
            </w:r>
          </w:p>
          <w:p w14:paraId="1677C150" w14:textId="77777777" w:rsidR="007B155E" w:rsidRDefault="007B155E" w:rsidP="007B155E">
            <w:pPr>
              <w:ind w:left="360" w:hanging="360"/>
              <w:rPr>
                <w:rFonts w:ascii="Times New Roman" w:hAnsi="Times New Roman"/>
                <w:color w:val="000000"/>
              </w:rPr>
            </w:pPr>
            <w:r w:rsidRPr="00D33522">
              <w:rPr>
                <w:rFonts w:ascii="Times New Roman" w:hAnsi="Times New Roman"/>
                <w:color w:val="000000"/>
              </w:rPr>
              <w:t>A – Aged recipient of SSI payments (CMS to State)</w:t>
            </w:r>
            <w:r>
              <w:rPr>
                <w:rFonts w:ascii="Times New Roman" w:hAnsi="Times New Roman"/>
                <w:color w:val="000000"/>
              </w:rPr>
              <w:t>,</w:t>
            </w:r>
          </w:p>
          <w:p w14:paraId="0F5E09F1" w14:textId="77777777" w:rsidR="007B155E" w:rsidRPr="00D33522" w:rsidRDefault="007B155E" w:rsidP="00F810EA">
            <w:pPr>
              <w:rPr>
                <w:rFonts w:ascii="Times New Roman" w:hAnsi="Times New Roman"/>
                <w:color w:val="000000"/>
              </w:rPr>
            </w:pPr>
          </w:p>
        </w:tc>
      </w:tr>
      <w:tr w:rsidR="00F03F7D" w:rsidRPr="00D33522" w14:paraId="1CE60667"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0B3FC54D" w14:textId="77777777" w:rsidR="00F03F7D" w:rsidRDefault="00F03F7D" w:rsidP="00F810EA">
            <w:pPr>
              <w:rPr>
                <w:rFonts w:ascii="Times New Roman" w:hAnsi="Times New Roman"/>
                <w:color w:val="000000"/>
              </w:rPr>
            </w:pPr>
            <w:r w:rsidRPr="00D33522">
              <w:rPr>
                <w:rFonts w:ascii="Times New Roman" w:hAnsi="Times New Roman"/>
                <w:color w:val="000000"/>
              </w:rPr>
              <w:lastRenderedPageBreak/>
              <w:t>Beneficiary Part B Third Party Buy-in Eligibility Code (Occurrence 1)</w:t>
            </w:r>
          </w:p>
          <w:p w14:paraId="1CE60658" w14:textId="2880C708" w:rsidR="007B155E" w:rsidRPr="00D33522" w:rsidRDefault="007B155E" w:rsidP="00F810EA">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59" w14:textId="3524F08D" w:rsidR="00F03F7D" w:rsidRPr="00D33522" w:rsidRDefault="00F03F7D"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5A" w14:textId="652D14F5"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5D" w14:textId="69FEF86C" w:rsidR="00F03F7D" w:rsidRDefault="00F03F7D" w:rsidP="00F86139">
            <w:pPr>
              <w:ind w:left="360" w:hanging="360"/>
              <w:rPr>
                <w:rFonts w:ascii="Times New Roman" w:hAnsi="Times New Roman"/>
                <w:color w:val="000000"/>
              </w:rPr>
            </w:pPr>
            <w:r w:rsidRPr="00D33522">
              <w:rPr>
                <w:rFonts w:ascii="Times New Roman" w:hAnsi="Times New Roman"/>
                <w:color w:val="000000"/>
              </w:rPr>
              <w:t>B – Blind recipient of SSI payments (CMS to State)</w:t>
            </w:r>
            <w:r w:rsidR="007B155E">
              <w:rPr>
                <w:rFonts w:ascii="Times New Roman" w:hAnsi="Times New Roman"/>
                <w:color w:val="000000"/>
              </w:rPr>
              <w:t>,</w:t>
            </w:r>
          </w:p>
          <w:p w14:paraId="1CE6065E" w14:textId="1AD8594A" w:rsidR="00F03F7D" w:rsidRDefault="00F03F7D" w:rsidP="00F86139">
            <w:pPr>
              <w:ind w:left="360" w:hanging="360"/>
              <w:rPr>
                <w:rFonts w:ascii="Times New Roman" w:hAnsi="Times New Roman"/>
                <w:color w:val="000000"/>
              </w:rPr>
            </w:pPr>
            <w:r w:rsidRPr="00D33522">
              <w:rPr>
                <w:rFonts w:ascii="Times New Roman" w:hAnsi="Times New Roman"/>
                <w:color w:val="000000"/>
              </w:rPr>
              <w:t>C – Entitled to Part A of Title IV (</w:t>
            </w:r>
            <w:r w:rsidR="006A3619">
              <w:rPr>
                <w:rFonts w:ascii="Times New Roman" w:hAnsi="Times New Roman"/>
                <w:color w:val="000000"/>
              </w:rPr>
              <w:t>TANF</w:t>
            </w:r>
            <w:r w:rsidRPr="00D33522">
              <w:rPr>
                <w:rFonts w:ascii="Times New Roman" w:hAnsi="Times New Roman"/>
                <w:color w:val="000000"/>
              </w:rPr>
              <w:t>) (State to CMS)</w:t>
            </w:r>
            <w:r w:rsidR="007B155E">
              <w:rPr>
                <w:rFonts w:ascii="Times New Roman" w:hAnsi="Times New Roman"/>
                <w:color w:val="000000"/>
              </w:rPr>
              <w:t>,</w:t>
            </w:r>
          </w:p>
          <w:p w14:paraId="1CE6065F" w14:textId="4611BB58" w:rsidR="00F03F7D" w:rsidRDefault="00F03F7D" w:rsidP="00F86139">
            <w:pPr>
              <w:ind w:left="360" w:hanging="360"/>
              <w:rPr>
                <w:rFonts w:ascii="Times New Roman" w:hAnsi="Times New Roman"/>
                <w:color w:val="000000"/>
              </w:rPr>
            </w:pPr>
            <w:r w:rsidRPr="00D33522">
              <w:rPr>
                <w:rFonts w:ascii="Times New Roman" w:hAnsi="Times New Roman"/>
                <w:color w:val="000000"/>
              </w:rPr>
              <w:t>D – Disabled recipient of SSI payments (CMS to State)</w:t>
            </w:r>
            <w:r w:rsidR="007B155E">
              <w:rPr>
                <w:rFonts w:ascii="Times New Roman" w:hAnsi="Times New Roman"/>
                <w:color w:val="000000"/>
              </w:rPr>
              <w:t>,</w:t>
            </w:r>
          </w:p>
          <w:p w14:paraId="1CE60660" w14:textId="314D0266" w:rsidR="00F03F7D" w:rsidRDefault="00F03F7D" w:rsidP="00F86139">
            <w:pPr>
              <w:ind w:left="360" w:hanging="360"/>
              <w:rPr>
                <w:rFonts w:ascii="Times New Roman" w:hAnsi="Times New Roman"/>
                <w:color w:val="000000"/>
              </w:rPr>
            </w:pPr>
            <w:r w:rsidRPr="00D33522">
              <w:rPr>
                <w:rFonts w:ascii="Times New Roman" w:hAnsi="Times New Roman"/>
                <w:color w:val="000000"/>
              </w:rPr>
              <w:t>E – Aged recipient of supplemental payment administered by SSA (CMS to State)</w:t>
            </w:r>
            <w:r w:rsidR="007B155E">
              <w:rPr>
                <w:rFonts w:ascii="Times New Roman" w:hAnsi="Times New Roman"/>
                <w:color w:val="000000"/>
              </w:rPr>
              <w:t>,</w:t>
            </w:r>
          </w:p>
          <w:p w14:paraId="1CE60661" w14:textId="7261DE51" w:rsidR="00F03F7D" w:rsidRDefault="00F03F7D" w:rsidP="00F86139">
            <w:pPr>
              <w:ind w:left="360" w:hanging="360"/>
              <w:rPr>
                <w:rFonts w:ascii="Times New Roman" w:hAnsi="Times New Roman"/>
                <w:color w:val="000000"/>
              </w:rPr>
            </w:pPr>
            <w:r w:rsidRPr="00D33522">
              <w:rPr>
                <w:rFonts w:ascii="Times New Roman" w:hAnsi="Times New Roman"/>
                <w:color w:val="000000"/>
              </w:rPr>
              <w:t>F – Blind recipient of supplemental payment administered by SSA (CMS to State)</w:t>
            </w:r>
            <w:r w:rsidR="007B155E">
              <w:rPr>
                <w:rFonts w:ascii="Times New Roman" w:hAnsi="Times New Roman"/>
                <w:color w:val="000000"/>
              </w:rPr>
              <w:t>,</w:t>
            </w:r>
          </w:p>
          <w:p w14:paraId="1CE60662" w14:textId="2F9AAC68" w:rsidR="00F03F7D" w:rsidRDefault="00F03F7D" w:rsidP="00F86139">
            <w:pPr>
              <w:ind w:left="360" w:hanging="360"/>
              <w:rPr>
                <w:rFonts w:ascii="Times New Roman" w:hAnsi="Times New Roman"/>
                <w:color w:val="000000"/>
              </w:rPr>
            </w:pPr>
            <w:r w:rsidRPr="00D33522">
              <w:rPr>
                <w:rFonts w:ascii="Times New Roman" w:hAnsi="Times New Roman"/>
                <w:color w:val="000000"/>
              </w:rPr>
              <w:t>G – Disabled recipient of supplemental payment administered by SSA (CMS to State)</w:t>
            </w:r>
            <w:r w:rsidR="007B155E">
              <w:rPr>
                <w:rFonts w:ascii="Times New Roman" w:hAnsi="Times New Roman"/>
                <w:color w:val="000000"/>
              </w:rPr>
              <w:t>,</w:t>
            </w:r>
          </w:p>
          <w:p w14:paraId="1CE60663" w14:textId="5BD4E9AC" w:rsidR="00F03F7D" w:rsidRDefault="00F03F7D" w:rsidP="00F86139">
            <w:pPr>
              <w:ind w:left="360" w:hanging="360"/>
              <w:rPr>
                <w:rFonts w:ascii="Times New Roman" w:hAnsi="Times New Roman"/>
                <w:color w:val="000000"/>
              </w:rPr>
            </w:pPr>
            <w:r w:rsidRPr="00D33522">
              <w:rPr>
                <w:rFonts w:ascii="Times New Roman" w:hAnsi="Times New Roman"/>
                <w:color w:val="000000"/>
              </w:rPr>
              <w:t>H – Aged, blind, or disabled recipient of a one-time payment (OTP) (CMS to State)</w:t>
            </w:r>
            <w:r w:rsidR="007B155E">
              <w:rPr>
                <w:rFonts w:ascii="Times New Roman" w:hAnsi="Times New Roman"/>
                <w:color w:val="000000"/>
              </w:rPr>
              <w:t>,</w:t>
            </w:r>
          </w:p>
          <w:p w14:paraId="382143B1" w14:textId="121547CD" w:rsidR="002E320A" w:rsidRDefault="002E320A" w:rsidP="00F86139">
            <w:pPr>
              <w:ind w:left="360" w:hanging="360"/>
              <w:rPr>
                <w:rFonts w:ascii="Times New Roman" w:hAnsi="Times New Roman"/>
                <w:color w:val="000000"/>
              </w:rPr>
            </w:pPr>
            <w:r>
              <w:rPr>
                <w:rFonts w:ascii="Times New Roman" w:hAnsi="Times New Roman"/>
                <w:color w:val="000000"/>
              </w:rPr>
              <w:t xml:space="preserve">L </w:t>
            </w:r>
            <w:r w:rsidR="003828C6">
              <w:rPr>
                <w:rFonts w:ascii="Times New Roman" w:hAnsi="Times New Roman"/>
                <w:color w:val="000000"/>
              </w:rPr>
              <w:t>–</w:t>
            </w:r>
            <w:r>
              <w:rPr>
                <w:rFonts w:ascii="Times New Roman" w:hAnsi="Times New Roman"/>
                <w:color w:val="000000"/>
              </w:rPr>
              <w:t xml:space="preserve"> </w:t>
            </w:r>
            <w:r w:rsidR="003828C6">
              <w:rPr>
                <w:rFonts w:ascii="Times New Roman" w:hAnsi="Times New Roman"/>
                <w:color w:val="000000"/>
              </w:rPr>
              <w:t>Specified Low Income Beneficiary (SLMB)</w:t>
            </w:r>
            <w:r w:rsidR="007B155E">
              <w:rPr>
                <w:rFonts w:ascii="Times New Roman" w:hAnsi="Times New Roman"/>
                <w:color w:val="000000"/>
              </w:rPr>
              <w:t>,</w:t>
            </w:r>
          </w:p>
          <w:p w14:paraId="1CE60664" w14:textId="55702E8E" w:rsidR="00F03F7D" w:rsidRDefault="00F03F7D" w:rsidP="00F86139">
            <w:pPr>
              <w:ind w:left="360" w:hanging="360"/>
              <w:rPr>
                <w:rFonts w:ascii="Times New Roman" w:hAnsi="Times New Roman"/>
                <w:color w:val="000000"/>
              </w:rPr>
            </w:pPr>
            <w:r w:rsidRPr="00D33522">
              <w:rPr>
                <w:rFonts w:ascii="Times New Roman" w:hAnsi="Times New Roman"/>
                <w:color w:val="000000"/>
              </w:rPr>
              <w:t>M – Entitled to medical assistance only (MAO), non-cash recipient (State to CMS)</w:t>
            </w:r>
            <w:r w:rsidR="007B155E">
              <w:rPr>
                <w:rFonts w:ascii="Times New Roman" w:hAnsi="Times New Roman"/>
                <w:color w:val="000000"/>
              </w:rPr>
              <w:t>,</w:t>
            </w:r>
          </w:p>
          <w:p w14:paraId="1CE60665" w14:textId="4BB6E86F" w:rsidR="00F03F7D" w:rsidRDefault="00F03F7D" w:rsidP="00F86139">
            <w:pPr>
              <w:ind w:left="360" w:hanging="360"/>
              <w:rPr>
                <w:rFonts w:ascii="Times New Roman" w:hAnsi="Times New Roman"/>
                <w:color w:val="000000"/>
              </w:rPr>
            </w:pPr>
            <w:r w:rsidRPr="00D33522">
              <w:rPr>
                <w:rFonts w:ascii="Times New Roman" w:hAnsi="Times New Roman"/>
                <w:color w:val="000000"/>
              </w:rPr>
              <w:t>P – Qualified Medicare Beneficiary (QMB)</w:t>
            </w:r>
            <w:r w:rsidR="007B155E">
              <w:rPr>
                <w:rFonts w:ascii="Times New Roman" w:hAnsi="Times New Roman"/>
                <w:color w:val="000000"/>
              </w:rPr>
              <w:t>,</w:t>
            </w:r>
          </w:p>
          <w:p w14:paraId="6EBBCBAB" w14:textId="42FFC4EA" w:rsidR="002E320A" w:rsidRDefault="002E320A" w:rsidP="00F86139">
            <w:pPr>
              <w:ind w:left="360" w:hanging="360"/>
              <w:rPr>
                <w:rFonts w:ascii="Times New Roman" w:hAnsi="Times New Roman"/>
                <w:color w:val="000000"/>
              </w:rPr>
            </w:pPr>
            <w:r>
              <w:rPr>
                <w:rFonts w:ascii="Times New Roman" w:hAnsi="Times New Roman"/>
                <w:color w:val="000000"/>
              </w:rPr>
              <w:t xml:space="preserve">U </w:t>
            </w:r>
            <w:r w:rsidR="003828C6">
              <w:rPr>
                <w:rFonts w:ascii="Times New Roman" w:hAnsi="Times New Roman"/>
                <w:color w:val="000000"/>
              </w:rPr>
              <w:t>–</w:t>
            </w:r>
            <w:r>
              <w:rPr>
                <w:rFonts w:ascii="Times New Roman" w:hAnsi="Times New Roman"/>
                <w:color w:val="000000"/>
              </w:rPr>
              <w:t xml:space="preserve"> </w:t>
            </w:r>
            <w:r w:rsidR="003828C6">
              <w:rPr>
                <w:rFonts w:ascii="Times New Roman" w:hAnsi="Times New Roman"/>
                <w:color w:val="000000"/>
              </w:rPr>
              <w:t>Qualified Individual One (QI-1)</w:t>
            </w:r>
            <w:r w:rsidR="007B155E">
              <w:rPr>
                <w:rFonts w:ascii="Times New Roman" w:hAnsi="Times New Roman"/>
                <w:color w:val="000000"/>
              </w:rPr>
              <w:t>, and</w:t>
            </w:r>
          </w:p>
          <w:p w14:paraId="3EDC88C7" w14:textId="69320FA2" w:rsidR="00F03F7D" w:rsidRDefault="00F03F7D" w:rsidP="00F86139">
            <w:pPr>
              <w:ind w:left="360" w:hanging="360"/>
              <w:rPr>
                <w:rFonts w:ascii="Times New Roman" w:hAnsi="Times New Roman"/>
                <w:color w:val="000000"/>
              </w:rPr>
            </w:pPr>
            <w:r w:rsidRPr="00D33522">
              <w:rPr>
                <w:rFonts w:ascii="Times New Roman" w:hAnsi="Times New Roman"/>
                <w:color w:val="000000"/>
              </w:rPr>
              <w:t>Z – Deemed categorically needy (State to CMS)</w:t>
            </w:r>
            <w:r w:rsidR="007B155E">
              <w:rPr>
                <w:rFonts w:ascii="Times New Roman" w:hAnsi="Times New Roman"/>
                <w:color w:val="000000"/>
              </w:rPr>
              <w:t>.</w:t>
            </w:r>
          </w:p>
          <w:p w14:paraId="2D782332" w14:textId="77777777" w:rsidR="002E320A" w:rsidRDefault="002E320A" w:rsidP="00F86139">
            <w:pPr>
              <w:ind w:left="360" w:hanging="360"/>
              <w:rPr>
                <w:rFonts w:ascii="Times New Roman" w:hAnsi="Times New Roman"/>
                <w:color w:val="000000"/>
              </w:rPr>
            </w:pPr>
          </w:p>
          <w:p w14:paraId="1CE60666" w14:textId="74EAF407" w:rsidR="002E320A" w:rsidRPr="00D33522" w:rsidRDefault="002E320A" w:rsidP="00BB2634">
            <w:pPr>
              <w:rPr>
                <w:rFonts w:ascii="Times New Roman" w:hAnsi="Times New Roman"/>
                <w:color w:val="000000"/>
              </w:rPr>
            </w:pPr>
            <w:r>
              <w:rPr>
                <w:rFonts w:ascii="Times New Roman" w:hAnsi="Times New Roman"/>
                <w:color w:val="000000"/>
              </w:rPr>
              <w:t>Note: States can use any other alphabetic character.</w:t>
            </w:r>
          </w:p>
        </w:tc>
      </w:tr>
      <w:tr w:rsidR="00F03F7D" w:rsidRPr="00D33522" w14:paraId="1CE6066C" w14:textId="77777777" w:rsidTr="00826744">
        <w:trPr>
          <w:trHeight w:val="52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68"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Third Party Part B History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69"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2132-2151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6A" w14:textId="78E63921"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6B" w14:textId="00E549CA"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71"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6D"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Third Party Part B History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6E"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2152-2171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6F" w14:textId="332AB19B"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70" w14:textId="3F88DF24"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76"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72"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Third Party Part B History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73"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2172-2191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74" w14:textId="07EC6280"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75" w14:textId="0000F37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7B"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77" w14:textId="128B7E27" w:rsidR="00F03F7D" w:rsidRPr="00D33522" w:rsidRDefault="00F03F7D" w:rsidP="00F810EA">
            <w:pPr>
              <w:rPr>
                <w:rFonts w:ascii="Times New Roman" w:hAnsi="Times New Roman"/>
                <w:color w:val="000000"/>
              </w:rPr>
            </w:pPr>
            <w:r w:rsidRPr="00D33522">
              <w:rPr>
                <w:rFonts w:ascii="Times New Roman" w:hAnsi="Times New Roman"/>
                <w:color w:val="000000"/>
              </w:rPr>
              <w:lastRenderedPageBreak/>
              <w:t>Third Party Part B History (Occurrence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78"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2192-2211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79" w14:textId="0C7353BF"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7A" w14:textId="2E153E3A"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86"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7C"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 xml:space="preserve">Beneficiary Part D Eligibility Start Date </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7D"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2212-2219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7E"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7F" w14:textId="3F6074FE" w:rsidR="009C2028" w:rsidRDefault="00F03F7D" w:rsidP="00F810EA">
            <w:pPr>
              <w:rPr>
                <w:rFonts w:ascii="Times New Roman" w:hAnsi="Times New Roman"/>
                <w:color w:val="000000"/>
              </w:rPr>
            </w:pPr>
            <w:r w:rsidRPr="00D33522">
              <w:rPr>
                <w:rFonts w:ascii="Times New Roman" w:hAnsi="Times New Roman"/>
                <w:color w:val="000000"/>
              </w:rPr>
              <w:t>The date when the beneficiary becomes eligible for Part D benefits.</w:t>
            </w:r>
            <w:r w:rsidRPr="00D33522">
              <w:rPr>
                <w:rFonts w:ascii="Times New Roman" w:hAnsi="Times New Roman"/>
                <w:color w:val="000000"/>
              </w:rPr>
              <w:br w:type="page"/>
            </w:r>
            <w:r w:rsidRPr="00D33522">
              <w:rPr>
                <w:rFonts w:ascii="Times New Roman" w:hAnsi="Times New Roman"/>
                <w:color w:val="000000"/>
              </w:rPr>
              <w:br w:type="page"/>
            </w:r>
          </w:p>
          <w:p w14:paraId="1CE60680" w14:textId="77777777" w:rsidR="009C2028" w:rsidRDefault="009C2028" w:rsidP="00F810EA">
            <w:pPr>
              <w:rPr>
                <w:rFonts w:ascii="Times New Roman" w:hAnsi="Times New Roman"/>
                <w:color w:val="000000"/>
              </w:rPr>
            </w:pPr>
          </w:p>
          <w:p w14:paraId="1CE60681" w14:textId="0F8E8181" w:rsidR="009C2028" w:rsidRDefault="00F03F7D" w:rsidP="00F810EA">
            <w:pPr>
              <w:rPr>
                <w:rFonts w:ascii="Times New Roman" w:hAnsi="Times New Roman"/>
                <w:color w:val="000000"/>
              </w:rPr>
            </w:pPr>
            <w:r w:rsidRPr="00D33522">
              <w:rPr>
                <w:rFonts w:ascii="Times New Roman" w:hAnsi="Times New Roman"/>
                <w:color w:val="000000"/>
              </w:rPr>
              <w:t>This field is filled with zeroes if no Part D Start Date is found.</w:t>
            </w:r>
            <w:r w:rsidRPr="00D33522">
              <w:rPr>
                <w:rFonts w:ascii="Times New Roman" w:hAnsi="Times New Roman"/>
                <w:color w:val="000000"/>
              </w:rPr>
              <w:br w:type="page"/>
            </w:r>
            <w:r w:rsidRPr="00D33522">
              <w:rPr>
                <w:rFonts w:ascii="Times New Roman" w:hAnsi="Times New Roman"/>
                <w:color w:val="000000"/>
              </w:rPr>
              <w:br w:type="page"/>
            </w:r>
          </w:p>
          <w:p w14:paraId="1CE60682" w14:textId="77777777" w:rsidR="009C2028" w:rsidRDefault="009C2028" w:rsidP="00F810EA">
            <w:pPr>
              <w:rPr>
                <w:rFonts w:ascii="Times New Roman" w:hAnsi="Times New Roman"/>
                <w:color w:val="000000"/>
              </w:rPr>
            </w:pPr>
          </w:p>
          <w:p w14:paraId="1CE60683" w14:textId="77777777" w:rsidR="009C2028" w:rsidRDefault="00F03F7D" w:rsidP="00F810EA">
            <w:pPr>
              <w:rPr>
                <w:rFonts w:ascii="Times New Roman" w:hAnsi="Times New Roman"/>
                <w:color w:val="000000"/>
              </w:rPr>
            </w:pPr>
            <w:r w:rsidRPr="00D33522">
              <w:rPr>
                <w:rFonts w:ascii="Times New Roman" w:hAnsi="Times New Roman"/>
                <w:color w:val="000000"/>
              </w:rPr>
              <w:t>This field indicates eligibility only, not enrollment in a plan with drug coverage.</w:t>
            </w:r>
            <w:r w:rsidRPr="00D33522">
              <w:rPr>
                <w:rFonts w:ascii="Times New Roman" w:hAnsi="Times New Roman"/>
                <w:color w:val="000000"/>
              </w:rPr>
              <w:br w:type="page"/>
            </w:r>
            <w:r w:rsidRPr="00D33522">
              <w:rPr>
                <w:rFonts w:ascii="Times New Roman" w:hAnsi="Times New Roman"/>
                <w:color w:val="000000"/>
              </w:rPr>
              <w:br w:type="page"/>
            </w:r>
            <w:r>
              <w:rPr>
                <w:rFonts w:ascii="Times New Roman" w:hAnsi="Times New Roman"/>
                <w:color w:val="000000"/>
              </w:rPr>
              <w:t xml:space="preserve"> </w:t>
            </w:r>
          </w:p>
          <w:p w14:paraId="1CE60684" w14:textId="77777777" w:rsidR="009C2028" w:rsidRDefault="009C2028" w:rsidP="00F810EA">
            <w:pPr>
              <w:rPr>
                <w:rFonts w:ascii="Times New Roman" w:hAnsi="Times New Roman"/>
                <w:color w:val="000000"/>
              </w:rPr>
            </w:pPr>
          </w:p>
          <w:p w14:paraId="1CE60685" w14:textId="690AE7BC" w:rsidR="00F03F7D" w:rsidRPr="00D33522" w:rsidRDefault="00F03F7D" w:rsidP="00F810EA">
            <w:pPr>
              <w:rPr>
                <w:rFonts w:ascii="Times New Roman" w:hAnsi="Times New Roman"/>
                <w:color w:val="000000"/>
              </w:rPr>
            </w:pPr>
            <w:r w:rsidRPr="00D33522">
              <w:rPr>
                <w:rFonts w:ascii="Times New Roman" w:hAnsi="Times New Roman"/>
                <w:color w:val="000000"/>
              </w:rPr>
              <w:t xml:space="preserve">If there are multiple Part D eligibility periods, then this field will contain the earliest Part D Eligibility Start Date. </w:t>
            </w:r>
            <w:r w:rsidRPr="00D33522">
              <w:rPr>
                <w:rFonts w:ascii="Times New Roman" w:hAnsi="Times New Roman"/>
                <w:color w:val="000000"/>
              </w:rPr>
              <w:br w:type="page"/>
            </w:r>
          </w:p>
        </w:tc>
      </w:tr>
      <w:tr w:rsidR="00F03F7D" w:rsidRPr="00D33522" w14:paraId="1CE6068B"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87"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Part D Opt-Out Indicator</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88"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2220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89"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50CAD090" w14:textId="62690823" w:rsidR="00414439" w:rsidRDefault="00F03F7D">
            <w:pPr>
              <w:rPr>
                <w:rFonts w:ascii="Times New Roman" w:hAnsi="Times New Roman"/>
                <w:color w:val="000000"/>
              </w:rPr>
            </w:pPr>
            <w:r w:rsidRPr="00D33522">
              <w:rPr>
                <w:rFonts w:ascii="Times New Roman" w:hAnsi="Times New Roman"/>
                <w:color w:val="000000"/>
              </w:rPr>
              <w:t>An indicator that beneficiary chooses not to be automatically enrolled by CMS into a Part D plan.</w:t>
            </w:r>
          </w:p>
          <w:p w14:paraId="2B04C2C3" w14:textId="726A15AE" w:rsidR="00414439" w:rsidRDefault="00414439">
            <w:pPr>
              <w:rPr>
                <w:rFonts w:ascii="Times New Roman" w:hAnsi="Times New Roman"/>
                <w:color w:val="auto"/>
              </w:rPr>
            </w:pPr>
          </w:p>
          <w:p w14:paraId="3FDCB1C2" w14:textId="16FA7789" w:rsidR="00414439" w:rsidRDefault="00F03F7D" w:rsidP="00BB2634">
            <w:pPr>
              <w:spacing w:after="120"/>
              <w:rPr>
                <w:rFonts w:ascii="Times New Roman" w:hAnsi="Times New Roman"/>
                <w:color w:val="auto"/>
              </w:rPr>
            </w:pPr>
            <w:r w:rsidRPr="00D33522">
              <w:rPr>
                <w:rFonts w:ascii="Times New Roman" w:hAnsi="Times New Roman"/>
                <w:color w:val="auto"/>
              </w:rPr>
              <w:t>Values:</w:t>
            </w:r>
          </w:p>
          <w:p w14:paraId="4D52C73E" w14:textId="21C887A1" w:rsidR="00414439" w:rsidRDefault="00F03F7D">
            <w:pPr>
              <w:rPr>
                <w:rFonts w:ascii="Times New Roman" w:hAnsi="Times New Roman"/>
                <w:color w:val="auto"/>
              </w:rPr>
            </w:pPr>
            <w:r w:rsidRPr="00D33522">
              <w:rPr>
                <w:rFonts w:ascii="Times New Roman" w:hAnsi="Times New Roman"/>
                <w:color w:val="auto"/>
              </w:rPr>
              <w:t>Y – Yes</w:t>
            </w:r>
            <w:r w:rsidR="00726589">
              <w:rPr>
                <w:rFonts w:ascii="Times New Roman" w:hAnsi="Times New Roman"/>
                <w:color w:val="auto"/>
              </w:rPr>
              <w:t>,</w:t>
            </w:r>
          </w:p>
          <w:p w14:paraId="1070A137" w14:textId="2508028F" w:rsidR="00414439" w:rsidRDefault="00F03F7D">
            <w:pPr>
              <w:rPr>
                <w:rFonts w:ascii="Times New Roman" w:hAnsi="Times New Roman"/>
                <w:color w:val="auto"/>
              </w:rPr>
            </w:pPr>
            <w:r w:rsidRPr="00D33522">
              <w:rPr>
                <w:rFonts w:ascii="Times New Roman" w:hAnsi="Times New Roman"/>
                <w:color w:val="auto"/>
              </w:rPr>
              <w:t>N – No</w:t>
            </w:r>
            <w:r w:rsidR="00726589">
              <w:rPr>
                <w:rFonts w:ascii="Times New Roman" w:hAnsi="Times New Roman"/>
                <w:color w:val="auto"/>
              </w:rPr>
              <w:t>, and</w:t>
            </w:r>
          </w:p>
          <w:p w14:paraId="1CE6068A" w14:textId="472D40A1" w:rsidR="00F03F7D" w:rsidRPr="00D33522" w:rsidRDefault="00F03F7D">
            <w:pPr>
              <w:rPr>
                <w:rFonts w:ascii="Times New Roman" w:hAnsi="Times New Roman"/>
                <w:color w:val="000000"/>
              </w:rPr>
            </w:pPr>
            <w:r w:rsidRPr="00D33522">
              <w:rPr>
                <w:rFonts w:ascii="Times New Roman" w:hAnsi="Times New Roman"/>
                <w:color w:val="auto"/>
              </w:rPr>
              <w:t>Space – No</w:t>
            </w:r>
            <w:r w:rsidR="00726589">
              <w:rPr>
                <w:rFonts w:ascii="Times New Roman" w:hAnsi="Times New Roman"/>
                <w:color w:val="auto"/>
              </w:rPr>
              <w:t>.</w:t>
            </w:r>
          </w:p>
        </w:tc>
      </w:tr>
      <w:tr w:rsidR="00F03F7D" w:rsidRPr="00D33522" w14:paraId="1CE60690"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8C"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Co-Payment Type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8D"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2221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8E"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77738A3E" w14:textId="3F56DDF9" w:rsidR="00414439" w:rsidRDefault="00F03F7D">
            <w:pPr>
              <w:rPr>
                <w:rFonts w:ascii="Times New Roman" w:hAnsi="Times New Roman"/>
                <w:color w:val="000000"/>
              </w:rPr>
            </w:pPr>
            <w:r w:rsidRPr="00D33522">
              <w:rPr>
                <w:rFonts w:ascii="Times New Roman" w:hAnsi="Times New Roman"/>
                <w:color w:val="000000"/>
              </w:rPr>
              <w:t xml:space="preserve">A code indicating whether the beneficiary was determined eligible for low-income subsidy (LIS) or deemed eligible. </w:t>
            </w:r>
          </w:p>
          <w:p w14:paraId="4BA66676" w14:textId="77777777" w:rsidR="00414439" w:rsidRDefault="00414439">
            <w:pPr>
              <w:rPr>
                <w:rFonts w:ascii="Times New Roman" w:hAnsi="Times New Roman"/>
                <w:color w:val="000000"/>
              </w:rPr>
            </w:pPr>
          </w:p>
          <w:p w14:paraId="560493B1" w14:textId="028E71E0" w:rsidR="00414439" w:rsidRDefault="00F03F7D" w:rsidP="00BB2634">
            <w:pPr>
              <w:spacing w:after="120"/>
              <w:rPr>
                <w:rFonts w:ascii="Times New Roman" w:hAnsi="Times New Roman"/>
                <w:color w:val="000000"/>
              </w:rPr>
            </w:pPr>
            <w:r w:rsidRPr="00D33522">
              <w:rPr>
                <w:rFonts w:ascii="Times New Roman" w:hAnsi="Times New Roman"/>
                <w:color w:val="000000"/>
              </w:rPr>
              <w:t>Values:</w:t>
            </w:r>
          </w:p>
          <w:p w14:paraId="3ABB475E" w14:textId="2DB35EBD" w:rsidR="00726589" w:rsidRDefault="00F03F7D">
            <w:pPr>
              <w:rPr>
                <w:rFonts w:ascii="Times New Roman" w:hAnsi="Times New Roman"/>
                <w:color w:val="000000"/>
              </w:rPr>
            </w:pPr>
            <w:r w:rsidRPr="00D33522">
              <w:rPr>
                <w:rFonts w:ascii="Times New Roman" w:hAnsi="Times New Roman"/>
                <w:color w:val="000000"/>
              </w:rPr>
              <w:t>L – Determined eligible</w:t>
            </w:r>
            <w:r w:rsidR="00726589">
              <w:rPr>
                <w:rFonts w:ascii="Times New Roman" w:hAnsi="Times New Roman"/>
                <w:color w:val="000000"/>
              </w:rPr>
              <w:t>, and</w:t>
            </w:r>
          </w:p>
          <w:p w14:paraId="1CE6068F" w14:textId="5AE336DB" w:rsidR="00F03F7D" w:rsidRPr="00D33522" w:rsidRDefault="00F03F7D">
            <w:pPr>
              <w:rPr>
                <w:rFonts w:ascii="Times New Roman" w:hAnsi="Times New Roman"/>
                <w:color w:val="000000"/>
              </w:rPr>
            </w:pPr>
            <w:r w:rsidRPr="00D33522">
              <w:rPr>
                <w:rFonts w:ascii="Times New Roman" w:hAnsi="Times New Roman"/>
                <w:color w:val="000000"/>
              </w:rPr>
              <w:t>D – Deemed</w:t>
            </w:r>
            <w:r w:rsidR="00726589">
              <w:rPr>
                <w:rFonts w:ascii="Times New Roman" w:hAnsi="Times New Roman"/>
                <w:color w:val="000000"/>
              </w:rPr>
              <w:t>.</w:t>
            </w:r>
          </w:p>
        </w:tc>
      </w:tr>
      <w:tr w:rsidR="00F03F7D" w:rsidRPr="00D33522" w14:paraId="1CE6069B"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91"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Co-Payment Level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92"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2222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93"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2C76075E" w14:textId="554653A0" w:rsidR="00414439" w:rsidRDefault="00F03F7D" w:rsidP="00F810EA">
            <w:pPr>
              <w:rPr>
                <w:rFonts w:ascii="Times New Roman" w:hAnsi="Times New Roman"/>
                <w:color w:val="000000"/>
              </w:rPr>
            </w:pPr>
            <w:r w:rsidRPr="00D33522">
              <w:rPr>
                <w:rFonts w:ascii="Times New Roman" w:hAnsi="Times New Roman"/>
                <w:color w:val="000000"/>
              </w:rPr>
              <w:t>An indicator providing the level of co-payment granted to the beneficiary.</w:t>
            </w:r>
          </w:p>
          <w:p w14:paraId="36C7FF0B" w14:textId="77777777" w:rsidR="00414439" w:rsidRDefault="00414439" w:rsidP="00F810EA">
            <w:pPr>
              <w:rPr>
                <w:rFonts w:ascii="Times New Roman" w:hAnsi="Times New Roman"/>
                <w:color w:val="000000"/>
              </w:rPr>
            </w:pPr>
          </w:p>
          <w:p w14:paraId="7EA6FF2A" w14:textId="0602FF3D" w:rsidR="00414439" w:rsidRDefault="00F03F7D" w:rsidP="00BB2634">
            <w:pPr>
              <w:spacing w:after="120"/>
              <w:rPr>
                <w:rFonts w:ascii="Times New Roman" w:hAnsi="Times New Roman"/>
                <w:color w:val="000000"/>
              </w:rPr>
            </w:pPr>
            <w:r w:rsidRPr="00D33522">
              <w:rPr>
                <w:rFonts w:ascii="Times New Roman" w:hAnsi="Times New Roman"/>
                <w:color w:val="000000"/>
              </w:rPr>
              <w:t>Values:</w:t>
            </w:r>
          </w:p>
          <w:p w14:paraId="1CE6069A" w14:textId="20E6B68D" w:rsidR="00F03F7D" w:rsidRPr="00D33522" w:rsidRDefault="00F03F7D" w:rsidP="00BB2634">
            <w:pPr>
              <w:rPr>
                <w:rFonts w:ascii="Times New Roman" w:hAnsi="Times New Roman"/>
                <w:color w:val="000000"/>
              </w:rPr>
            </w:pPr>
            <w:r w:rsidRPr="00D33522">
              <w:rPr>
                <w:rFonts w:ascii="Times New Roman" w:hAnsi="Times New Roman"/>
                <w:color w:val="000000"/>
              </w:rPr>
              <w:t xml:space="preserve">If bene co-pay type is </w:t>
            </w:r>
            <w:r w:rsidR="0046006B">
              <w:rPr>
                <w:rFonts w:ascii="Times New Roman" w:hAnsi="Times New Roman"/>
                <w:color w:val="000000"/>
              </w:rPr>
              <w:t>‘</w:t>
            </w:r>
            <w:r w:rsidRPr="00D33522">
              <w:rPr>
                <w:rFonts w:ascii="Times New Roman" w:hAnsi="Times New Roman"/>
                <w:color w:val="000000"/>
              </w:rPr>
              <w:t>L</w:t>
            </w:r>
            <w:r w:rsidR="0046006B">
              <w:rPr>
                <w:rFonts w:ascii="Times New Roman" w:hAnsi="Times New Roman"/>
                <w:color w:val="000000"/>
              </w:rPr>
              <w:t>’</w:t>
            </w:r>
            <w:r w:rsidRPr="00D33522">
              <w:rPr>
                <w:rFonts w:ascii="Times New Roman" w:hAnsi="Times New Roman"/>
                <w:color w:val="000000"/>
              </w:rPr>
              <w:t xml:space="preserve">, then </w:t>
            </w:r>
          </w:p>
        </w:tc>
      </w:tr>
      <w:tr w:rsidR="00414439" w:rsidRPr="00D33522" w14:paraId="289F367A"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6EA7345D" w14:textId="77777777" w:rsidR="00414439" w:rsidRDefault="00605805" w:rsidP="00F810EA">
            <w:pPr>
              <w:rPr>
                <w:rFonts w:ascii="Times New Roman" w:hAnsi="Times New Roman"/>
                <w:color w:val="000000"/>
              </w:rPr>
            </w:pPr>
            <w:r w:rsidRPr="00D33522">
              <w:rPr>
                <w:rFonts w:ascii="Times New Roman" w:hAnsi="Times New Roman"/>
                <w:color w:val="000000"/>
              </w:rPr>
              <w:lastRenderedPageBreak/>
              <w:t>Beneficiary Co-Payment Level (Occurrence 1)</w:t>
            </w:r>
          </w:p>
          <w:p w14:paraId="0F87C609" w14:textId="1F90D8A3" w:rsidR="00605805" w:rsidRPr="00D33522" w:rsidRDefault="00605805" w:rsidP="00F810EA">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66C4F3C6" w14:textId="77777777" w:rsidR="00414439" w:rsidRPr="00D33522" w:rsidRDefault="00414439"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2CC8EF16" w14:textId="77777777" w:rsidR="00414439" w:rsidRPr="00D33522" w:rsidRDefault="00414439"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33E23500" w14:textId="1FC4BC0A" w:rsidR="00726589" w:rsidRDefault="00726589" w:rsidP="00414439">
            <w:pPr>
              <w:ind w:left="360"/>
              <w:rPr>
                <w:rFonts w:ascii="Times New Roman" w:hAnsi="Times New Roman"/>
                <w:color w:val="000000"/>
              </w:rPr>
            </w:pPr>
            <w:r w:rsidRPr="00D33522">
              <w:rPr>
                <w:rFonts w:ascii="Times New Roman" w:hAnsi="Times New Roman"/>
                <w:color w:val="000000"/>
              </w:rPr>
              <w:t>1 – high</w:t>
            </w:r>
            <w:r>
              <w:rPr>
                <w:rFonts w:ascii="Times New Roman" w:hAnsi="Times New Roman"/>
                <w:color w:val="000000"/>
              </w:rPr>
              <w:t>, and</w:t>
            </w:r>
          </w:p>
          <w:p w14:paraId="2AA74E1C" w14:textId="4FED0A7D" w:rsidR="00414439" w:rsidRPr="00D33522" w:rsidRDefault="00726589" w:rsidP="00414439">
            <w:pPr>
              <w:ind w:left="360"/>
              <w:rPr>
                <w:rFonts w:ascii="Times New Roman" w:hAnsi="Times New Roman"/>
                <w:color w:val="000000"/>
              </w:rPr>
            </w:pPr>
            <w:r>
              <w:rPr>
                <w:rFonts w:ascii="Times New Roman" w:hAnsi="Times New Roman"/>
                <w:color w:val="000000"/>
              </w:rPr>
              <w:t>4 – 15%.</w:t>
            </w:r>
          </w:p>
          <w:p w14:paraId="53B82C3C" w14:textId="77777777" w:rsidR="00726589" w:rsidRDefault="00726589" w:rsidP="00414439">
            <w:pPr>
              <w:rPr>
                <w:rFonts w:ascii="Times New Roman" w:hAnsi="Times New Roman"/>
                <w:color w:val="000000"/>
              </w:rPr>
            </w:pPr>
          </w:p>
          <w:p w14:paraId="6F6C40E4" w14:textId="5EBEFECE" w:rsidR="00414439" w:rsidRPr="00D33522" w:rsidRDefault="00414439" w:rsidP="00414439">
            <w:pPr>
              <w:rPr>
                <w:rFonts w:ascii="Times New Roman" w:hAnsi="Times New Roman"/>
                <w:color w:val="000000"/>
              </w:rPr>
            </w:pPr>
            <w:r w:rsidRPr="00D33522">
              <w:rPr>
                <w:rFonts w:ascii="Times New Roman" w:hAnsi="Times New Roman"/>
                <w:color w:val="000000"/>
              </w:rPr>
              <w:t xml:space="preserve">If bene co-pay type is </w:t>
            </w:r>
            <w:r>
              <w:rPr>
                <w:rFonts w:ascii="Times New Roman" w:hAnsi="Times New Roman"/>
                <w:color w:val="000000"/>
              </w:rPr>
              <w:t>‘</w:t>
            </w:r>
            <w:r w:rsidRPr="00D33522">
              <w:rPr>
                <w:rFonts w:ascii="Times New Roman" w:hAnsi="Times New Roman"/>
                <w:color w:val="000000"/>
              </w:rPr>
              <w:t>D</w:t>
            </w:r>
            <w:r>
              <w:rPr>
                <w:rFonts w:ascii="Times New Roman" w:hAnsi="Times New Roman"/>
                <w:color w:val="000000"/>
              </w:rPr>
              <w:t>’</w:t>
            </w:r>
            <w:r w:rsidRPr="00D33522">
              <w:rPr>
                <w:rFonts w:ascii="Times New Roman" w:hAnsi="Times New Roman"/>
                <w:color w:val="000000"/>
              </w:rPr>
              <w:t>, then</w:t>
            </w:r>
            <w:r w:rsidR="00901F18">
              <w:rPr>
                <w:rFonts w:ascii="Times New Roman" w:hAnsi="Times New Roman"/>
                <w:color w:val="000000"/>
              </w:rPr>
              <w:t>:</w:t>
            </w:r>
          </w:p>
          <w:p w14:paraId="270257ED" w14:textId="604214DA" w:rsidR="00414439" w:rsidRDefault="00414439" w:rsidP="00414439">
            <w:pPr>
              <w:ind w:left="360"/>
              <w:rPr>
                <w:rFonts w:ascii="Times New Roman" w:hAnsi="Times New Roman"/>
                <w:color w:val="000000"/>
              </w:rPr>
            </w:pPr>
            <w:r w:rsidRPr="00D33522">
              <w:rPr>
                <w:rFonts w:ascii="Times New Roman" w:hAnsi="Times New Roman"/>
                <w:color w:val="000000"/>
              </w:rPr>
              <w:t>1 – high</w:t>
            </w:r>
            <w:r w:rsidR="00901F18">
              <w:rPr>
                <w:rFonts w:ascii="Times New Roman" w:hAnsi="Times New Roman"/>
                <w:color w:val="000000"/>
              </w:rPr>
              <w:t>,</w:t>
            </w:r>
          </w:p>
          <w:p w14:paraId="1FF3E48F" w14:textId="6226DE3D" w:rsidR="00414439" w:rsidRDefault="00414439" w:rsidP="00414439">
            <w:pPr>
              <w:ind w:left="360"/>
              <w:rPr>
                <w:rFonts w:ascii="Times New Roman" w:hAnsi="Times New Roman"/>
                <w:color w:val="000000"/>
              </w:rPr>
            </w:pPr>
            <w:r w:rsidRPr="00D33522">
              <w:rPr>
                <w:rFonts w:ascii="Times New Roman" w:hAnsi="Times New Roman"/>
                <w:color w:val="000000"/>
              </w:rPr>
              <w:t>2 – low</w:t>
            </w:r>
            <w:r w:rsidR="00901F18">
              <w:rPr>
                <w:rFonts w:ascii="Times New Roman" w:hAnsi="Times New Roman"/>
                <w:color w:val="000000"/>
              </w:rPr>
              <w:t>, and</w:t>
            </w:r>
          </w:p>
          <w:p w14:paraId="3388F802" w14:textId="0828AB59" w:rsidR="00414439" w:rsidRPr="00D33522" w:rsidRDefault="00414439" w:rsidP="00BB2634">
            <w:pPr>
              <w:ind w:left="365"/>
              <w:rPr>
                <w:rFonts w:ascii="Times New Roman" w:hAnsi="Times New Roman"/>
                <w:color w:val="000000"/>
              </w:rPr>
            </w:pPr>
            <w:r w:rsidRPr="00D33522">
              <w:rPr>
                <w:rFonts w:ascii="Times New Roman" w:hAnsi="Times New Roman"/>
                <w:color w:val="000000"/>
              </w:rPr>
              <w:t>3 – 0 (zero)</w:t>
            </w:r>
            <w:r w:rsidR="00901F18">
              <w:rPr>
                <w:rFonts w:ascii="Times New Roman" w:hAnsi="Times New Roman"/>
                <w:color w:val="000000"/>
              </w:rPr>
              <w:t>.</w:t>
            </w:r>
          </w:p>
        </w:tc>
      </w:tr>
      <w:tr w:rsidR="00F03F7D" w:rsidRPr="00D33522" w14:paraId="1CE606A0"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9C"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Co-Payment Start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9D"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2223-2230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9E"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9F" w14:textId="77777777" w:rsidR="00F03F7D" w:rsidRPr="00D33522" w:rsidRDefault="00F03F7D" w:rsidP="006E6196">
            <w:pPr>
              <w:rPr>
                <w:rFonts w:ascii="Times New Roman" w:hAnsi="Times New Roman"/>
                <w:color w:val="000000"/>
              </w:rPr>
            </w:pPr>
            <w:r w:rsidRPr="00D33522">
              <w:rPr>
                <w:rFonts w:ascii="Times New Roman" w:hAnsi="Times New Roman"/>
                <w:color w:val="000000"/>
              </w:rPr>
              <w:t>The effective date of the co-payment period.</w:t>
            </w:r>
            <w:r>
              <w:rPr>
                <w:rFonts w:ascii="Times New Roman" w:hAnsi="Times New Roman"/>
                <w:color w:val="000000"/>
              </w:rPr>
              <w:t xml:space="preserve">  </w:t>
            </w:r>
            <w:r w:rsidRPr="00D33522">
              <w:rPr>
                <w:rFonts w:ascii="Times New Roman" w:hAnsi="Times New Roman"/>
                <w:color w:val="000000"/>
              </w:rPr>
              <w:t>This field is filled with zeroes if there is no Co-Payment Start Date.</w:t>
            </w:r>
          </w:p>
        </w:tc>
      </w:tr>
      <w:tr w:rsidR="00F03F7D" w:rsidRPr="00D33522" w14:paraId="1CE606A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A1"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Co-Payment End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A2"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2231-2238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A3"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A4" w14:textId="70545043" w:rsidR="006A485C" w:rsidRDefault="00F03F7D" w:rsidP="006A485C">
            <w:pPr>
              <w:rPr>
                <w:rFonts w:ascii="Times New Roman" w:hAnsi="Times New Roman"/>
                <w:color w:val="000000"/>
              </w:rPr>
            </w:pPr>
            <w:r w:rsidRPr="00D33522">
              <w:rPr>
                <w:rFonts w:ascii="Times New Roman" w:hAnsi="Times New Roman"/>
                <w:color w:val="000000"/>
              </w:rPr>
              <w:t>The end date of the co-payment period.</w:t>
            </w:r>
          </w:p>
          <w:p w14:paraId="1CE606A5" w14:textId="77777777" w:rsidR="006A485C" w:rsidRDefault="006A485C" w:rsidP="006A485C">
            <w:pPr>
              <w:rPr>
                <w:rFonts w:ascii="Times New Roman" w:hAnsi="Times New Roman"/>
                <w:color w:val="000000"/>
              </w:rPr>
            </w:pPr>
          </w:p>
          <w:p w14:paraId="1CE606A6" w14:textId="7B3FC648" w:rsidR="006A485C" w:rsidRDefault="006A485C" w:rsidP="006A485C">
            <w:pPr>
              <w:rPr>
                <w:rFonts w:ascii="Times New Roman" w:hAnsi="Times New Roman"/>
                <w:color w:val="000000"/>
              </w:rPr>
            </w:pPr>
            <w:r>
              <w:rPr>
                <w:rFonts w:ascii="Times New Roman" w:hAnsi="Times New Roman"/>
                <w:color w:val="000000"/>
              </w:rPr>
              <w:t xml:space="preserve">This </w:t>
            </w:r>
            <w:r w:rsidR="00F03F7D" w:rsidRPr="00D33522">
              <w:rPr>
                <w:rFonts w:ascii="Times New Roman" w:hAnsi="Times New Roman"/>
                <w:color w:val="000000"/>
              </w:rPr>
              <w:t>field is filled with zeroes if there is no Co-Payment Start Date.</w:t>
            </w:r>
          </w:p>
          <w:p w14:paraId="1CE606A7" w14:textId="77777777" w:rsidR="006A485C" w:rsidRDefault="006A485C" w:rsidP="006A485C">
            <w:pPr>
              <w:rPr>
                <w:rFonts w:ascii="Times New Roman" w:hAnsi="Times New Roman"/>
                <w:color w:val="000000"/>
              </w:rPr>
            </w:pPr>
          </w:p>
          <w:p w14:paraId="1CE606A8" w14:textId="77777777" w:rsidR="00F03F7D" w:rsidRPr="00D33522" w:rsidRDefault="00F03F7D" w:rsidP="006A485C">
            <w:pPr>
              <w:rPr>
                <w:rFonts w:ascii="Times New Roman" w:hAnsi="Times New Roman"/>
                <w:color w:val="000000"/>
              </w:rPr>
            </w:pPr>
            <w:r w:rsidRPr="00D33522">
              <w:rPr>
                <w:rFonts w:ascii="Times New Roman" w:hAnsi="Times New Roman"/>
                <w:color w:val="000000"/>
              </w:rPr>
              <w:br w:type="page"/>
            </w:r>
            <w:r w:rsidRPr="00D33522">
              <w:rPr>
                <w:rFonts w:ascii="Times New Roman" w:hAnsi="Times New Roman"/>
                <w:color w:val="000000"/>
              </w:rPr>
              <w:br w:type="page"/>
              <w:t>This field is filled with 9s if there is a Co-Payment Start Da</w:t>
            </w:r>
            <w:r>
              <w:rPr>
                <w:rFonts w:ascii="Times New Roman" w:hAnsi="Times New Roman"/>
                <w:color w:val="000000"/>
              </w:rPr>
              <w:t>te and no Co-Payment End Date.</w:t>
            </w:r>
            <w:r>
              <w:rPr>
                <w:rFonts w:ascii="Times New Roman" w:hAnsi="Times New Roman"/>
                <w:color w:val="000000"/>
              </w:rPr>
              <w:br w:type="page"/>
            </w:r>
          </w:p>
        </w:tc>
      </w:tr>
      <w:tr w:rsidR="00F03F7D" w:rsidRPr="00D33522" w14:paraId="1CE606AE" w14:textId="77777777" w:rsidTr="00826744">
        <w:trPr>
          <w:trHeight w:val="570"/>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AA"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Co-Payment History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A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2239-2256</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AC" w14:textId="58A6A1E1"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AD" w14:textId="74C67C4F"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B3"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AF"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Co-Payment History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B0"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2257-2274</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B1" w14:textId="0B9D19F8"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B2" w14:textId="70AB4016"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B8" w14:textId="77777777" w:rsidTr="00826744">
        <w:trPr>
          <w:trHeight w:val="52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B4"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Co-Payment History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B5"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2275-2292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B6" w14:textId="24FA01C8"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B7" w14:textId="273D2B1A"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BD"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B9" w14:textId="26232276" w:rsidR="00F03F7D" w:rsidRPr="00D33522" w:rsidRDefault="00F03F7D" w:rsidP="00F810EA">
            <w:pPr>
              <w:rPr>
                <w:rFonts w:ascii="Times New Roman" w:hAnsi="Times New Roman"/>
                <w:color w:val="000000"/>
              </w:rPr>
            </w:pPr>
            <w:r w:rsidRPr="00D33522">
              <w:rPr>
                <w:rFonts w:ascii="Times New Roman" w:hAnsi="Times New Roman"/>
                <w:color w:val="000000"/>
              </w:rPr>
              <w:t>Beneficiary</w:t>
            </w:r>
            <w:r w:rsidR="0046006B">
              <w:rPr>
                <w:rFonts w:ascii="Times New Roman" w:hAnsi="Times New Roman"/>
                <w:color w:val="000000"/>
              </w:rPr>
              <w:t>’</w:t>
            </w:r>
            <w:r w:rsidRPr="00D33522">
              <w:rPr>
                <w:rFonts w:ascii="Times New Roman" w:hAnsi="Times New Roman"/>
                <w:color w:val="000000"/>
              </w:rPr>
              <w:t>s Co-Payment History (Occurrence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BA"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2293-2310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BB" w14:textId="2CEDC350"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BC" w14:textId="231CE9AC"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C2"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BE" w14:textId="386AA19D" w:rsidR="00F03F7D" w:rsidRPr="00D33522" w:rsidRDefault="00F03F7D" w:rsidP="00F810EA">
            <w:pPr>
              <w:rPr>
                <w:rFonts w:ascii="Times New Roman" w:hAnsi="Times New Roman"/>
                <w:color w:val="000000"/>
              </w:rPr>
            </w:pPr>
            <w:r w:rsidRPr="00D33522">
              <w:rPr>
                <w:rFonts w:ascii="Times New Roman" w:hAnsi="Times New Roman"/>
                <w:color w:val="000000"/>
              </w:rPr>
              <w:t>Beneficiary</w:t>
            </w:r>
            <w:r w:rsidR="0046006B">
              <w:rPr>
                <w:rFonts w:ascii="Times New Roman" w:hAnsi="Times New Roman"/>
                <w:color w:val="000000"/>
              </w:rPr>
              <w:t>’</w:t>
            </w:r>
            <w:r w:rsidRPr="00D33522">
              <w:rPr>
                <w:rFonts w:ascii="Times New Roman" w:hAnsi="Times New Roman"/>
                <w:color w:val="000000"/>
              </w:rPr>
              <w:t>s Co-Payment History (Occurrence 6)</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BF"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2311-2328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C0" w14:textId="6DC6DDCC"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C1" w14:textId="6BA1393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C7"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C3" w14:textId="0137CC2E" w:rsidR="00F03F7D" w:rsidRPr="00D33522" w:rsidRDefault="00F03F7D" w:rsidP="00F810EA">
            <w:pPr>
              <w:rPr>
                <w:rFonts w:ascii="Times New Roman" w:hAnsi="Times New Roman"/>
                <w:color w:val="000000"/>
              </w:rPr>
            </w:pPr>
            <w:r w:rsidRPr="00D33522">
              <w:rPr>
                <w:rFonts w:ascii="Times New Roman" w:hAnsi="Times New Roman"/>
                <w:color w:val="000000"/>
              </w:rPr>
              <w:t>Beneficiary</w:t>
            </w:r>
            <w:r w:rsidR="0046006B">
              <w:rPr>
                <w:rFonts w:ascii="Times New Roman" w:hAnsi="Times New Roman"/>
                <w:color w:val="000000"/>
              </w:rPr>
              <w:t>’</w:t>
            </w:r>
            <w:r w:rsidRPr="00D33522">
              <w:rPr>
                <w:rFonts w:ascii="Times New Roman" w:hAnsi="Times New Roman"/>
                <w:color w:val="000000"/>
              </w:rPr>
              <w:t>s Co-Payment History (Occurrence 7)</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C4"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2329-2346</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C5" w14:textId="54A0B7EF"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C6" w14:textId="02A41408"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CC"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C8" w14:textId="34BD20A5" w:rsidR="00F03F7D" w:rsidRPr="00D33522" w:rsidRDefault="00F03F7D" w:rsidP="00F810EA">
            <w:pPr>
              <w:rPr>
                <w:rFonts w:ascii="Times New Roman" w:hAnsi="Times New Roman"/>
                <w:color w:val="000000"/>
              </w:rPr>
            </w:pPr>
            <w:r w:rsidRPr="00D33522">
              <w:rPr>
                <w:rFonts w:ascii="Times New Roman" w:hAnsi="Times New Roman"/>
                <w:color w:val="000000"/>
              </w:rPr>
              <w:t>Beneficiary</w:t>
            </w:r>
            <w:r w:rsidR="0046006B">
              <w:rPr>
                <w:rFonts w:ascii="Times New Roman" w:hAnsi="Times New Roman"/>
                <w:color w:val="000000"/>
              </w:rPr>
              <w:t>’</w:t>
            </w:r>
            <w:r w:rsidRPr="00D33522">
              <w:rPr>
                <w:rFonts w:ascii="Times New Roman" w:hAnsi="Times New Roman"/>
                <w:color w:val="000000"/>
              </w:rPr>
              <w:t>s Co-Payment History (Occurrence 8)</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C9"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2347-2364</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CA" w14:textId="569A308F"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CB" w14:textId="10720E87"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D1"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CD" w14:textId="7445B6E3" w:rsidR="00F03F7D" w:rsidRPr="00D33522" w:rsidRDefault="00F03F7D" w:rsidP="00F810EA">
            <w:pPr>
              <w:rPr>
                <w:rFonts w:ascii="Times New Roman" w:hAnsi="Times New Roman"/>
                <w:color w:val="000000"/>
              </w:rPr>
            </w:pPr>
            <w:r w:rsidRPr="00D33522">
              <w:rPr>
                <w:rFonts w:ascii="Times New Roman" w:hAnsi="Times New Roman"/>
                <w:color w:val="000000"/>
              </w:rPr>
              <w:t>Beneficiary</w:t>
            </w:r>
            <w:r w:rsidR="0046006B">
              <w:rPr>
                <w:rFonts w:ascii="Times New Roman" w:hAnsi="Times New Roman"/>
                <w:color w:val="000000"/>
              </w:rPr>
              <w:t>’</w:t>
            </w:r>
            <w:r w:rsidRPr="00D33522">
              <w:rPr>
                <w:rFonts w:ascii="Times New Roman" w:hAnsi="Times New Roman"/>
                <w:color w:val="000000"/>
              </w:rPr>
              <w:t>s Co-Payment History (Occurrence 9)</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CE"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2365-2382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CF" w14:textId="3186139C"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D0" w14:textId="2AEAE579"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D6"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D2" w14:textId="7FAB05C9" w:rsidR="00F03F7D" w:rsidRPr="00D33522" w:rsidRDefault="00F03F7D" w:rsidP="00F810EA">
            <w:pPr>
              <w:rPr>
                <w:rFonts w:ascii="Times New Roman" w:hAnsi="Times New Roman"/>
                <w:color w:val="000000"/>
              </w:rPr>
            </w:pPr>
            <w:r w:rsidRPr="00D33522">
              <w:rPr>
                <w:rFonts w:ascii="Times New Roman" w:hAnsi="Times New Roman"/>
                <w:color w:val="000000"/>
              </w:rPr>
              <w:t>Beneficiary</w:t>
            </w:r>
            <w:r w:rsidR="0046006B">
              <w:rPr>
                <w:rFonts w:ascii="Times New Roman" w:hAnsi="Times New Roman"/>
                <w:color w:val="000000"/>
              </w:rPr>
              <w:t>’</w:t>
            </w:r>
            <w:r w:rsidRPr="00D33522">
              <w:rPr>
                <w:rFonts w:ascii="Times New Roman" w:hAnsi="Times New Roman"/>
                <w:color w:val="000000"/>
              </w:rPr>
              <w:t>s Co-Payment History (Occurrence 10)</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D3"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2383-2400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D4" w14:textId="5F09E01C"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D5" w14:textId="766F67B8"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6DB"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D7" w14:textId="77777777" w:rsidR="00F03F7D" w:rsidRPr="00D33522" w:rsidRDefault="00F03F7D" w:rsidP="00F810EA">
            <w:pPr>
              <w:rPr>
                <w:rFonts w:ascii="Times New Roman" w:hAnsi="Times New Roman"/>
                <w:color w:val="000000"/>
              </w:rPr>
            </w:pPr>
            <w:r w:rsidRPr="00D33522">
              <w:rPr>
                <w:rFonts w:ascii="Times New Roman" w:hAnsi="Times New Roman"/>
                <w:color w:val="000000"/>
              </w:rPr>
              <w:lastRenderedPageBreak/>
              <w:t>Beneficiary Contract Number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D8"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2401-2405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D9"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DA" w14:textId="40D10D1F" w:rsidR="00F03F7D" w:rsidRPr="00D33522" w:rsidRDefault="00F03F7D">
            <w:pPr>
              <w:rPr>
                <w:rFonts w:ascii="Times New Roman" w:hAnsi="Times New Roman"/>
                <w:color w:val="000000"/>
              </w:rPr>
            </w:pPr>
            <w:r w:rsidRPr="00D33522">
              <w:rPr>
                <w:rFonts w:ascii="Times New Roman" w:hAnsi="Times New Roman"/>
                <w:color w:val="000000"/>
              </w:rPr>
              <w:t xml:space="preserve">Unique identification for an agreement between CMS and a managed care organization (MCO) or Part D </w:t>
            </w:r>
            <w:r w:rsidR="008C3C57" w:rsidRPr="00D33522">
              <w:rPr>
                <w:rFonts w:ascii="Times New Roman" w:hAnsi="Times New Roman"/>
                <w:color w:val="000000"/>
              </w:rPr>
              <w:t>P</w:t>
            </w:r>
            <w:r w:rsidR="008C3C57">
              <w:rPr>
                <w:rFonts w:ascii="Times New Roman" w:hAnsi="Times New Roman"/>
                <w:color w:val="000000"/>
              </w:rPr>
              <w:t>lan</w:t>
            </w:r>
            <w:r w:rsidR="008C3C57" w:rsidRPr="00D33522">
              <w:rPr>
                <w:rFonts w:ascii="Times New Roman" w:hAnsi="Times New Roman"/>
                <w:color w:val="000000"/>
              </w:rPr>
              <w:t xml:space="preserve"> </w:t>
            </w:r>
            <w:r w:rsidRPr="00D33522">
              <w:rPr>
                <w:rFonts w:ascii="Times New Roman" w:hAnsi="Times New Roman"/>
                <w:color w:val="000000"/>
              </w:rPr>
              <w:t xml:space="preserve">(PDP) </w:t>
            </w:r>
            <w:r w:rsidR="00DC76BF" w:rsidRPr="00D33522">
              <w:rPr>
                <w:rFonts w:ascii="Times New Roman" w:hAnsi="Times New Roman"/>
                <w:color w:val="000000"/>
              </w:rPr>
              <w:t>sponsor enabling the plan to provide Medicare Part D prescription drug coverage.</w:t>
            </w:r>
          </w:p>
        </w:tc>
      </w:tr>
      <w:tr w:rsidR="00F03F7D" w:rsidRPr="00D33522" w14:paraId="1CE606E0"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DC"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 xml:space="preserve">Beneficiary Part D PBP Enrollment Start Date </w:t>
            </w:r>
            <w:r w:rsidRPr="00D33522">
              <w:rPr>
                <w:rFonts w:ascii="Times New Roman" w:hAnsi="Times New Roman"/>
                <w:color w:val="000000"/>
              </w:rPr>
              <w:br/>
              <w:t>(Occurrence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DD"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2406-2413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DE"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3CFE20" w14:textId="5AEF191E" w:rsidR="00605805" w:rsidRDefault="00F03F7D">
            <w:pPr>
              <w:rPr>
                <w:rFonts w:ascii="Times New Roman" w:hAnsi="Times New Roman"/>
                <w:color w:val="000000"/>
              </w:rPr>
            </w:pPr>
            <w:r w:rsidRPr="00D33522">
              <w:rPr>
                <w:rFonts w:ascii="Times New Roman" w:hAnsi="Times New Roman"/>
                <w:color w:val="000000"/>
              </w:rPr>
              <w:t>The date that the beneficiary was enrolled in the plan benefit package.</w:t>
            </w:r>
          </w:p>
          <w:p w14:paraId="41A3461B" w14:textId="77777777" w:rsidR="00605805" w:rsidRDefault="00605805">
            <w:pPr>
              <w:rPr>
                <w:rFonts w:ascii="Times New Roman" w:hAnsi="Times New Roman"/>
                <w:color w:val="000000"/>
              </w:rPr>
            </w:pPr>
          </w:p>
          <w:p w14:paraId="1CE606DF" w14:textId="6AEDD8CE" w:rsidR="00F03F7D" w:rsidRPr="00D33522" w:rsidRDefault="00F03F7D">
            <w:pPr>
              <w:rPr>
                <w:rFonts w:ascii="Times New Roman" w:hAnsi="Times New Roman"/>
                <w:color w:val="000000"/>
              </w:rPr>
            </w:pPr>
            <w:r w:rsidRPr="00D33522">
              <w:rPr>
                <w:rFonts w:ascii="Times New Roman" w:hAnsi="Times New Roman"/>
                <w:color w:val="000000"/>
              </w:rPr>
              <w:t>This field is filled with zeroes if no MAPD or Part D PBP enrollment is found for the beneficiary</w:t>
            </w:r>
          </w:p>
        </w:tc>
      </w:tr>
      <w:tr w:rsidR="00F03F7D" w:rsidRPr="00D33522" w14:paraId="1CE606E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E1"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Part D PBP Enrollment End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E2"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2414-2421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E3"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E4" w14:textId="17D504E4" w:rsidR="006A485C" w:rsidRDefault="00F03F7D" w:rsidP="00F810EA">
            <w:pPr>
              <w:rPr>
                <w:rFonts w:ascii="Times New Roman" w:hAnsi="Times New Roman"/>
                <w:color w:val="000000"/>
              </w:rPr>
            </w:pPr>
            <w:r w:rsidRPr="00D33522">
              <w:rPr>
                <w:rFonts w:ascii="Times New Roman" w:hAnsi="Times New Roman"/>
                <w:color w:val="000000"/>
              </w:rPr>
              <w:t>The end date of the beneficiary</w:t>
            </w:r>
            <w:r w:rsidR="0046006B">
              <w:rPr>
                <w:rFonts w:ascii="Times New Roman" w:hAnsi="Times New Roman"/>
                <w:color w:val="000000"/>
              </w:rPr>
              <w:t>’</w:t>
            </w:r>
            <w:r w:rsidRPr="00D33522">
              <w:rPr>
                <w:rFonts w:ascii="Times New Roman" w:hAnsi="Times New Roman"/>
                <w:color w:val="000000"/>
              </w:rPr>
              <w:t>s enrollment in the plan benefit package.</w:t>
            </w:r>
            <w:r w:rsidRPr="00D33522">
              <w:rPr>
                <w:rFonts w:ascii="Times New Roman" w:hAnsi="Times New Roman"/>
                <w:color w:val="000000"/>
              </w:rPr>
              <w:br w:type="page"/>
            </w:r>
            <w:r w:rsidRPr="00D33522">
              <w:rPr>
                <w:rFonts w:ascii="Times New Roman" w:hAnsi="Times New Roman"/>
                <w:color w:val="000000"/>
              </w:rPr>
              <w:br w:type="page"/>
            </w:r>
          </w:p>
          <w:p w14:paraId="1CE606E5" w14:textId="77777777" w:rsidR="006A485C" w:rsidRDefault="006A485C" w:rsidP="00F810EA">
            <w:pPr>
              <w:rPr>
                <w:rFonts w:ascii="Times New Roman" w:hAnsi="Times New Roman"/>
                <w:color w:val="000000"/>
              </w:rPr>
            </w:pPr>
          </w:p>
          <w:p w14:paraId="1CE606E6" w14:textId="62296C9A" w:rsidR="006A485C" w:rsidRDefault="00F03F7D" w:rsidP="00F810EA">
            <w:pPr>
              <w:rPr>
                <w:rFonts w:ascii="Times New Roman" w:hAnsi="Times New Roman"/>
                <w:color w:val="000000"/>
              </w:rPr>
            </w:pPr>
            <w:r w:rsidRPr="00D33522">
              <w:rPr>
                <w:rFonts w:ascii="Times New Roman" w:hAnsi="Times New Roman"/>
                <w:color w:val="000000"/>
              </w:rPr>
              <w:t>This field is filled with zeroes if there is no Part D PBP Enrollment Start Date.</w:t>
            </w:r>
            <w:r w:rsidRPr="00D33522">
              <w:rPr>
                <w:rFonts w:ascii="Times New Roman" w:hAnsi="Times New Roman"/>
                <w:color w:val="000000"/>
              </w:rPr>
              <w:br w:type="page"/>
            </w:r>
            <w:r w:rsidRPr="00D33522">
              <w:rPr>
                <w:rFonts w:ascii="Times New Roman" w:hAnsi="Times New Roman"/>
                <w:color w:val="000000"/>
              </w:rPr>
              <w:br w:type="page"/>
            </w:r>
          </w:p>
          <w:p w14:paraId="1CE606E7" w14:textId="77777777" w:rsidR="006A485C" w:rsidRDefault="006A485C" w:rsidP="00F810EA">
            <w:pPr>
              <w:rPr>
                <w:rFonts w:ascii="Times New Roman" w:hAnsi="Times New Roman"/>
                <w:color w:val="000000"/>
              </w:rPr>
            </w:pPr>
          </w:p>
          <w:p w14:paraId="1CE606E8"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This field is filled with 9s if there is a Part D PBP Enrollment Start Date and no Part D PBP Enrollment End Date.</w:t>
            </w:r>
            <w:r w:rsidRPr="00D33522">
              <w:rPr>
                <w:rFonts w:ascii="Times New Roman" w:hAnsi="Times New Roman"/>
                <w:color w:val="000000"/>
              </w:rPr>
              <w:br w:type="page"/>
            </w:r>
          </w:p>
        </w:tc>
      </w:tr>
      <w:tr w:rsidR="00F03F7D" w:rsidRPr="00D33522" w14:paraId="1CE606EE"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EA"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Part D PBP Plan Number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E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2422-2424</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EC"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X(03)</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6ED"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 xml:space="preserve">A unique identifier for the managed care benefit package. </w:t>
            </w:r>
          </w:p>
        </w:tc>
      </w:tr>
      <w:tr w:rsidR="00F03F7D" w:rsidRPr="00D33522" w14:paraId="1CE606FC"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EF"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 xml:space="preserve">Beneficiary Enrollment Type Code (Occurrence 1) </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F0"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2425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F1"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64A4A7C6" w14:textId="77777777" w:rsidR="00605805" w:rsidRDefault="00F03F7D" w:rsidP="00F86139">
            <w:pPr>
              <w:rPr>
                <w:rFonts w:ascii="Times New Roman" w:hAnsi="Times New Roman"/>
                <w:color w:val="000000"/>
              </w:rPr>
            </w:pPr>
            <w:r w:rsidRPr="00D33522">
              <w:rPr>
                <w:rFonts w:ascii="Times New Roman" w:hAnsi="Times New Roman"/>
                <w:color w:val="000000"/>
              </w:rPr>
              <w:t>An indicator providing the type of enrollment performed.</w:t>
            </w:r>
          </w:p>
          <w:p w14:paraId="7A735EA0" w14:textId="77777777" w:rsidR="00605805" w:rsidRDefault="00605805" w:rsidP="00F86139">
            <w:pPr>
              <w:rPr>
                <w:rFonts w:ascii="Times New Roman" w:hAnsi="Times New Roman"/>
                <w:color w:val="000000"/>
              </w:rPr>
            </w:pPr>
          </w:p>
          <w:p w14:paraId="1CE606F2" w14:textId="6A383E9D" w:rsidR="00F03F7D" w:rsidRDefault="00605805" w:rsidP="00BB2634">
            <w:pPr>
              <w:spacing w:after="120"/>
              <w:rPr>
                <w:rFonts w:ascii="Times New Roman" w:hAnsi="Times New Roman"/>
                <w:color w:val="000000"/>
              </w:rPr>
            </w:pPr>
            <w:r>
              <w:rPr>
                <w:rFonts w:ascii="Times New Roman" w:hAnsi="Times New Roman"/>
                <w:color w:val="000000"/>
              </w:rPr>
              <w:t>V</w:t>
            </w:r>
            <w:r w:rsidR="00F03F7D" w:rsidRPr="00D33522">
              <w:rPr>
                <w:rFonts w:ascii="Times New Roman" w:hAnsi="Times New Roman"/>
                <w:color w:val="000000"/>
              </w:rPr>
              <w:t>alues:</w:t>
            </w:r>
          </w:p>
          <w:p w14:paraId="1CE606F3" w14:textId="2266C5E3" w:rsidR="00F03F7D" w:rsidRDefault="00F03F7D" w:rsidP="00F86139">
            <w:pPr>
              <w:ind w:left="360" w:hanging="360"/>
              <w:rPr>
                <w:rFonts w:ascii="Times New Roman" w:hAnsi="Times New Roman"/>
                <w:color w:val="000000"/>
              </w:rPr>
            </w:pPr>
            <w:r w:rsidRPr="00D33522">
              <w:rPr>
                <w:rFonts w:ascii="Times New Roman" w:hAnsi="Times New Roman"/>
                <w:color w:val="000000"/>
              </w:rPr>
              <w:t>A – Auto enrolled</w:t>
            </w:r>
            <w:r w:rsidR="00DE1CD1">
              <w:rPr>
                <w:rFonts w:ascii="Times New Roman" w:hAnsi="Times New Roman"/>
                <w:color w:val="000000"/>
              </w:rPr>
              <w:t xml:space="preserve"> by CMS</w:t>
            </w:r>
            <w:r w:rsidR="00605805">
              <w:rPr>
                <w:rFonts w:ascii="Times New Roman" w:hAnsi="Times New Roman"/>
                <w:color w:val="000000"/>
              </w:rPr>
              <w:t>,</w:t>
            </w:r>
          </w:p>
          <w:p w14:paraId="1CE606F4" w14:textId="5BC261BE" w:rsidR="00F03F7D" w:rsidRDefault="00F03F7D" w:rsidP="00F86139">
            <w:pPr>
              <w:ind w:left="360" w:hanging="360"/>
              <w:rPr>
                <w:rFonts w:ascii="Times New Roman" w:hAnsi="Times New Roman"/>
                <w:color w:val="000000"/>
              </w:rPr>
            </w:pPr>
            <w:r w:rsidRPr="00D33522">
              <w:rPr>
                <w:rFonts w:ascii="Times New Roman" w:hAnsi="Times New Roman"/>
                <w:color w:val="000000"/>
              </w:rPr>
              <w:t>B – Beneficiary election</w:t>
            </w:r>
            <w:r w:rsidR="00605805">
              <w:rPr>
                <w:rFonts w:ascii="Times New Roman" w:hAnsi="Times New Roman"/>
                <w:color w:val="000000"/>
              </w:rPr>
              <w:t>,</w:t>
            </w:r>
          </w:p>
          <w:p w14:paraId="1CE606F5" w14:textId="4B2C8C6A" w:rsidR="00F03F7D" w:rsidRDefault="00F03F7D" w:rsidP="00F86139">
            <w:pPr>
              <w:ind w:left="360" w:hanging="360"/>
              <w:rPr>
                <w:rFonts w:ascii="Times New Roman" w:hAnsi="Times New Roman"/>
                <w:color w:val="000000"/>
              </w:rPr>
            </w:pPr>
            <w:r w:rsidRPr="00D33522">
              <w:rPr>
                <w:rFonts w:ascii="Times New Roman" w:hAnsi="Times New Roman"/>
                <w:color w:val="000000"/>
              </w:rPr>
              <w:t>C – Facilitated enrollment</w:t>
            </w:r>
            <w:r w:rsidR="00DE1CD1">
              <w:rPr>
                <w:rFonts w:ascii="Times New Roman" w:hAnsi="Times New Roman"/>
                <w:color w:val="000000"/>
              </w:rPr>
              <w:t xml:space="preserve"> by CMS</w:t>
            </w:r>
            <w:r w:rsidR="00605805">
              <w:rPr>
                <w:rFonts w:ascii="Times New Roman" w:hAnsi="Times New Roman"/>
                <w:color w:val="000000"/>
              </w:rPr>
              <w:t>,</w:t>
            </w:r>
          </w:p>
          <w:p w14:paraId="1CE606F6" w14:textId="0AC6F1BE" w:rsidR="00F03F7D" w:rsidRDefault="00F03F7D" w:rsidP="00F86139">
            <w:pPr>
              <w:ind w:left="360" w:hanging="360"/>
              <w:rPr>
                <w:rFonts w:ascii="Times New Roman" w:hAnsi="Times New Roman"/>
                <w:color w:val="000000"/>
              </w:rPr>
            </w:pPr>
            <w:r w:rsidRPr="00D33522">
              <w:rPr>
                <w:rFonts w:ascii="Times New Roman" w:hAnsi="Times New Roman"/>
                <w:color w:val="000000"/>
              </w:rPr>
              <w:t>D – System-</w:t>
            </w:r>
            <w:r w:rsidR="00DE1CD1">
              <w:rPr>
                <w:rFonts w:ascii="Times New Roman" w:hAnsi="Times New Roman"/>
                <w:color w:val="000000"/>
              </w:rPr>
              <w:t>G</w:t>
            </w:r>
            <w:r w:rsidRPr="00D33522">
              <w:rPr>
                <w:rFonts w:ascii="Times New Roman" w:hAnsi="Times New Roman"/>
                <w:color w:val="000000"/>
              </w:rPr>
              <w:t>enerated enrollment (Rollover)</w:t>
            </w:r>
            <w:r w:rsidR="00605805">
              <w:rPr>
                <w:rFonts w:ascii="Times New Roman" w:hAnsi="Times New Roman"/>
                <w:color w:val="000000"/>
              </w:rPr>
              <w:t>,</w:t>
            </w:r>
            <w:r w:rsidRPr="00D33522">
              <w:rPr>
                <w:rFonts w:ascii="Times New Roman" w:hAnsi="Times New Roman"/>
                <w:color w:val="000000"/>
              </w:rPr>
              <w:t xml:space="preserve"> </w:t>
            </w:r>
          </w:p>
          <w:p w14:paraId="1CE606FB" w14:textId="0FA44541" w:rsidR="00DE1CD1" w:rsidRPr="00D33522" w:rsidRDefault="00F03F7D" w:rsidP="008117CB">
            <w:pPr>
              <w:ind w:left="360" w:hanging="360"/>
              <w:rPr>
                <w:rFonts w:ascii="Times New Roman" w:hAnsi="Times New Roman"/>
                <w:color w:val="000000"/>
              </w:rPr>
            </w:pPr>
            <w:r w:rsidRPr="00D33522">
              <w:rPr>
                <w:rFonts w:ascii="Times New Roman" w:hAnsi="Times New Roman"/>
                <w:color w:val="000000"/>
              </w:rPr>
              <w:t>E – Plan submitted auto-enrollments</w:t>
            </w:r>
            <w:r w:rsidR="00605805">
              <w:rPr>
                <w:rFonts w:ascii="Times New Roman" w:hAnsi="Times New Roman"/>
                <w:color w:val="000000"/>
              </w:rPr>
              <w:t>,</w:t>
            </w:r>
          </w:p>
        </w:tc>
      </w:tr>
      <w:tr w:rsidR="00605805" w:rsidRPr="00D33522" w14:paraId="45840F5A" w14:textId="77777777" w:rsidTr="00826744">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22DD5869" w14:textId="77777777" w:rsidR="00605805" w:rsidRDefault="00605805" w:rsidP="00F810EA">
            <w:pPr>
              <w:rPr>
                <w:rFonts w:ascii="Times New Roman" w:hAnsi="Times New Roman"/>
                <w:color w:val="000000"/>
              </w:rPr>
            </w:pPr>
            <w:r w:rsidRPr="00D33522">
              <w:rPr>
                <w:rFonts w:ascii="Times New Roman" w:hAnsi="Times New Roman"/>
                <w:color w:val="000000"/>
              </w:rPr>
              <w:lastRenderedPageBreak/>
              <w:t>Beneficiary Enrollment Type Code (Occurrence 1)</w:t>
            </w:r>
          </w:p>
          <w:p w14:paraId="15D23A7F" w14:textId="20958046" w:rsidR="00605805" w:rsidRPr="00D33522" w:rsidRDefault="00605805" w:rsidP="00F810EA">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3D1ACA8A" w14:textId="77777777" w:rsidR="00605805" w:rsidRPr="00D33522" w:rsidRDefault="00605805"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47D8F702" w14:textId="77777777" w:rsidR="00605805" w:rsidRPr="00D33522" w:rsidDel="006E53A5" w:rsidRDefault="00605805"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E3387CA" w14:textId="77777777" w:rsidR="00DC76BF" w:rsidRDefault="00DC76BF" w:rsidP="00DC76BF">
            <w:pPr>
              <w:ind w:left="360" w:hanging="360"/>
              <w:rPr>
                <w:rFonts w:ascii="Times New Roman" w:hAnsi="Times New Roman"/>
                <w:color w:val="000000"/>
              </w:rPr>
            </w:pPr>
            <w:r w:rsidRPr="00D33522">
              <w:rPr>
                <w:rFonts w:ascii="Times New Roman" w:hAnsi="Times New Roman"/>
                <w:color w:val="000000"/>
              </w:rPr>
              <w:t>F – Plan submitted facilitated enrollments</w:t>
            </w:r>
            <w:r>
              <w:rPr>
                <w:rFonts w:ascii="Times New Roman" w:hAnsi="Times New Roman"/>
                <w:color w:val="000000"/>
              </w:rPr>
              <w:t>,</w:t>
            </w:r>
          </w:p>
          <w:p w14:paraId="59C48686" w14:textId="77777777" w:rsidR="00DC76BF" w:rsidRDefault="00DC76BF" w:rsidP="00DC76BF">
            <w:pPr>
              <w:ind w:left="360" w:hanging="360"/>
              <w:rPr>
                <w:rFonts w:ascii="Times New Roman" w:hAnsi="Times New Roman"/>
                <w:color w:val="000000"/>
              </w:rPr>
            </w:pPr>
            <w:r w:rsidRPr="00D33522">
              <w:rPr>
                <w:rFonts w:ascii="Times New Roman" w:hAnsi="Times New Roman"/>
                <w:color w:val="000000"/>
              </w:rPr>
              <w:t xml:space="preserve">G – Point of </w:t>
            </w:r>
            <w:r>
              <w:rPr>
                <w:rFonts w:ascii="Times New Roman" w:hAnsi="Times New Roman"/>
                <w:color w:val="000000"/>
              </w:rPr>
              <w:t>S</w:t>
            </w:r>
            <w:r w:rsidRPr="00D33522">
              <w:rPr>
                <w:rFonts w:ascii="Times New Roman" w:hAnsi="Times New Roman"/>
                <w:color w:val="000000"/>
              </w:rPr>
              <w:t>ale (POS) submitted enrollments</w:t>
            </w:r>
            <w:r>
              <w:rPr>
                <w:rFonts w:ascii="Times New Roman" w:hAnsi="Times New Roman"/>
                <w:color w:val="000000"/>
              </w:rPr>
              <w:t>,</w:t>
            </w:r>
          </w:p>
          <w:p w14:paraId="1A26B39D" w14:textId="6369B984" w:rsidR="00605805" w:rsidRDefault="00605805" w:rsidP="00DC76BF">
            <w:pPr>
              <w:ind w:left="360" w:hanging="360"/>
              <w:rPr>
                <w:rFonts w:ascii="Times New Roman" w:hAnsi="Times New Roman"/>
                <w:color w:val="000000"/>
              </w:rPr>
            </w:pPr>
            <w:r w:rsidRPr="00D33522">
              <w:rPr>
                <w:rFonts w:ascii="Times New Roman" w:hAnsi="Times New Roman"/>
                <w:color w:val="000000"/>
              </w:rPr>
              <w:t>H – CMS or plan submitted re-assignment enrollments</w:t>
            </w:r>
            <w:r>
              <w:rPr>
                <w:rFonts w:ascii="Times New Roman" w:hAnsi="Times New Roman"/>
                <w:color w:val="000000"/>
              </w:rPr>
              <w:t>,</w:t>
            </w:r>
          </w:p>
          <w:p w14:paraId="59C556F0" w14:textId="37E3BBFE" w:rsidR="00605805" w:rsidRDefault="00605805" w:rsidP="00605805">
            <w:pPr>
              <w:ind w:left="360" w:hanging="360"/>
              <w:rPr>
                <w:rFonts w:ascii="Times New Roman" w:hAnsi="Times New Roman"/>
                <w:color w:val="000000"/>
              </w:rPr>
            </w:pPr>
            <w:r w:rsidRPr="00D33522">
              <w:rPr>
                <w:rFonts w:ascii="Times New Roman" w:hAnsi="Times New Roman"/>
                <w:color w:val="000000"/>
              </w:rPr>
              <w:t>I –</w:t>
            </w:r>
            <w:r>
              <w:rPr>
                <w:rFonts w:ascii="Times New Roman" w:hAnsi="Times New Roman"/>
                <w:color w:val="000000"/>
              </w:rPr>
              <w:t xml:space="preserve"> Non-MMP P</w:t>
            </w:r>
            <w:r w:rsidRPr="00D33522">
              <w:rPr>
                <w:rFonts w:ascii="Times New Roman" w:hAnsi="Times New Roman"/>
                <w:color w:val="000000"/>
              </w:rPr>
              <w:t>lan submitted transactions with enrollment source other than any of the following:</w:t>
            </w:r>
            <w:r>
              <w:rPr>
                <w:rFonts w:ascii="Times New Roman" w:hAnsi="Times New Roman"/>
                <w:color w:val="000000"/>
              </w:rPr>
              <w:t xml:space="preserve"> </w:t>
            </w:r>
            <w:r w:rsidRPr="00D33522">
              <w:rPr>
                <w:rFonts w:ascii="Times New Roman" w:hAnsi="Times New Roman"/>
                <w:color w:val="000000"/>
              </w:rPr>
              <w:t xml:space="preserve"> B, E, F, G, </w:t>
            </w:r>
            <w:r>
              <w:rPr>
                <w:rFonts w:ascii="Times New Roman" w:hAnsi="Times New Roman"/>
                <w:color w:val="000000"/>
              </w:rPr>
              <w:t>and blank,</w:t>
            </w:r>
          </w:p>
          <w:p w14:paraId="02A52B47" w14:textId="36AFC4F5" w:rsidR="00605805" w:rsidRDefault="00605805" w:rsidP="00605805">
            <w:pPr>
              <w:ind w:left="360" w:hanging="360"/>
              <w:rPr>
                <w:rFonts w:ascii="Times New Roman" w:hAnsi="Times New Roman"/>
                <w:color w:val="000000"/>
              </w:rPr>
            </w:pPr>
            <w:r>
              <w:rPr>
                <w:rFonts w:ascii="Times New Roman" w:hAnsi="Times New Roman"/>
                <w:color w:val="000000"/>
              </w:rPr>
              <w:t>J – State submitted MMP passive enrollment,</w:t>
            </w:r>
          </w:p>
          <w:p w14:paraId="157A0076" w14:textId="1023C200" w:rsidR="00605805" w:rsidRDefault="00605805" w:rsidP="00605805">
            <w:pPr>
              <w:ind w:left="360" w:hanging="360"/>
              <w:rPr>
                <w:rFonts w:ascii="Times New Roman" w:hAnsi="Times New Roman"/>
                <w:color w:val="000000"/>
              </w:rPr>
            </w:pPr>
            <w:r>
              <w:rPr>
                <w:rFonts w:ascii="Times New Roman" w:hAnsi="Times New Roman"/>
                <w:color w:val="000000"/>
              </w:rPr>
              <w:t>K – CMS submitted MMP passive enrollment, and</w:t>
            </w:r>
          </w:p>
          <w:p w14:paraId="6988F0A0" w14:textId="46D6290E" w:rsidR="00605805" w:rsidRPr="00D33522" w:rsidRDefault="00605805" w:rsidP="00BB2634">
            <w:pPr>
              <w:ind w:left="455" w:hanging="450"/>
              <w:rPr>
                <w:rFonts w:ascii="Times New Roman" w:hAnsi="Times New Roman"/>
                <w:color w:val="000000"/>
              </w:rPr>
            </w:pPr>
            <w:r>
              <w:rPr>
                <w:rFonts w:ascii="Times New Roman" w:hAnsi="Times New Roman"/>
                <w:color w:val="000000"/>
              </w:rPr>
              <w:t>L – Beneficiary MMP election.</w:t>
            </w:r>
          </w:p>
        </w:tc>
      </w:tr>
      <w:tr w:rsidR="00F03F7D" w:rsidRPr="00D33522" w14:paraId="1CE60701" w14:textId="77777777" w:rsidTr="00826744">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6FD" w14:textId="2C97C310" w:rsidR="00F03F7D" w:rsidRPr="00D33522" w:rsidRDefault="00F03F7D">
            <w:pPr>
              <w:rPr>
                <w:rFonts w:ascii="Times New Roman" w:hAnsi="Times New Roman"/>
                <w:color w:val="000000"/>
              </w:rPr>
            </w:pPr>
            <w:r w:rsidRPr="00D33522">
              <w:rPr>
                <w:rFonts w:ascii="Times New Roman" w:hAnsi="Times New Roman"/>
                <w:color w:val="000000"/>
              </w:rPr>
              <w:t>Part D Plan Benefit Package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6FE"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2426-2450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6FF" w14:textId="5523063E"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00" w14:textId="6E8EC6D9"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706" w14:textId="77777777" w:rsidTr="00826744">
        <w:trPr>
          <w:trHeight w:val="633"/>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02" w14:textId="3BB352AA" w:rsidR="00F03F7D" w:rsidRPr="00D33522" w:rsidRDefault="00F03F7D">
            <w:pPr>
              <w:rPr>
                <w:rFonts w:ascii="Times New Roman" w:hAnsi="Times New Roman"/>
                <w:color w:val="000000"/>
              </w:rPr>
            </w:pPr>
            <w:r w:rsidRPr="00D33522">
              <w:rPr>
                <w:rFonts w:ascii="Times New Roman" w:hAnsi="Times New Roman"/>
                <w:color w:val="000000"/>
              </w:rPr>
              <w:t>Part D Plan Benefit Package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03"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2451-2475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04" w14:textId="69770AF0"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05" w14:textId="18B4E3AB"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70B" w14:textId="77777777" w:rsidTr="00826744">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07" w14:textId="16EB8875" w:rsidR="00F03F7D" w:rsidRPr="00D33522" w:rsidRDefault="00F03F7D">
            <w:pPr>
              <w:rPr>
                <w:rFonts w:ascii="Times New Roman" w:hAnsi="Times New Roman"/>
                <w:color w:val="000000"/>
              </w:rPr>
            </w:pPr>
            <w:r w:rsidRPr="00D33522">
              <w:rPr>
                <w:rFonts w:ascii="Times New Roman" w:hAnsi="Times New Roman"/>
                <w:color w:val="000000"/>
              </w:rPr>
              <w:t>Part D Plan Benefit Package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08"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2476-2500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09" w14:textId="64DEC03A"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0A" w14:textId="786A1502"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710" w14:textId="77777777" w:rsidTr="00826744">
        <w:trPr>
          <w:trHeight w:val="543"/>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0C" w14:textId="50815519" w:rsidR="00F03F7D" w:rsidRPr="00D33522" w:rsidRDefault="00F03F7D">
            <w:pPr>
              <w:rPr>
                <w:rFonts w:ascii="Times New Roman" w:hAnsi="Times New Roman"/>
                <w:color w:val="000000"/>
              </w:rPr>
            </w:pPr>
            <w:r w:rsidRPr="00D33522">
              <w:rPr>
                <w:rFonts w:ascii="Times New Roman" w:hAnsi="Times New Roman"/>
                <w:color w:val="000000"/>
              </w:rPr>
              <w:t>Part D Plan Benefit Package (Occurrence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0D"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2501-2525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0E" w14:textId="0CAA8CBB"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0F" w14:textId="436442F9"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715" w14:textId="77777777" w:rsidTr="00826744">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11" w14:textId="05E5A3F3" w:rsidR="00F03F7D" w:rsidRPr="00D33522" w:rsidRDefault="00F03F7D">
            <w:pPr>
              <w:rPr>
                <w:rFonts w:ascii="Times New Roman" w:hAnsi="Times New Roman"/>
                <w:color w:val="000000"/>
              </w:rPr>
            </w:pPr>
            <w:r w:rsidRPr="00D33522">
              <w:rPr>
                <w:rFonts w:ascii="Times New Roman" w:hAnsi="Times New Roman"/>
                <w:color w:val="000000"/>
              </w:rPr>
              <w:t>Part D Plan Benefit Package (Occurrence 6)</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12"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2526-2550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13" w14:textId="55CF55BA"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14" w14:textId="71BB8EDA"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71A"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16" w14:textId="0E18A01B" w:rsidR="00F03F7D" w:rsidRPr="00D33522" w:rsidRDefault="00F03F7D">
            <w:pPr>
              <w:rPr>
                <w:rFonts w:ascii="Times New Roman" w:hAnsi="Times New Roman"/>
                <w:color w:val="000000"/>
              </w:rPr>
            </w:pPr>
            <w:r w:rsidRPr="00D33522">
              <w:rPr>
                <w:rFonts w:ascii="Times New Roman" w:hAnsi="Times New Roman"/>
                <w:color w:val="000000"/>
              </w:rPr>
              <w:t>Part D Plan Benefit Package (Occurrence 7)</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17"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2551-2575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18" w14:textId="61C2F5FC"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19" w14:textId="07480A30"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71F"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1B" w14:textId="0F63BE02" w:rsidR="00F03F7D" w:rsidRPr="00D33522" w:rsidRDefault="00F03F7D">
            <w:pPr>
              <w:rPr>
                <w:rFonts w:ascii="Times New Roman" w:hAnsi="Times New Roman"/>
                <w:color w:val="000000"/>
              </w:rPr>
            </w:pPr>
            <w:r w:rsidRPr="00D33522">
              <w:rPr>
                <w:rFonts w:ascii="Times New Roman" w:hAnsi="Times New Roman"/>
                <w:color w:val="000000"/>
              </w:rPr>
              <w:t>Part D Plan Benefit Package (Occurrence 8)</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1C"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2576-2600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1D" w14:textId="007D1711"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1E" w14:textId="3AF294ED"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724"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20" w14:textId="59EA8D76" w:rsidR="00F03F7D" w:rsidRPr="00D33522" w:rsidRDefault="00F03F7D">
            <w:pPr>
              <w:rPr>
                <w:rFonts w:ascii="Times New Roman" w:hAnsi="Times New Roman"/>
                <w:color w:val="000000"/>
              </w:rPr>
            </w:pPr>
            <w:r w:rsidRPr="00D33522">
              <w:rPr>
                <w:rFonts w:ascii="Times New Roman" w:hAnsi="Times New Roman"/>
                <w:color w:val="000000"/>
              </w:rPr>
              <w:t>Part D Plan Benefit</w:t>
            </w:r>
            <w:r w:rsidR="00605805">
              <w:rPr>
                <w:rFonts w:ascii="Times New Roman" w:hAnsi="Times New Roman"/>
                <w:color w:val="000000"/>
              </w:rPr>
              <w:t xml:space="preserve"> </w:t>
            </w:r>
            <w:r w:rsidRPr="00D33522">
              <w:rPr>
                <w:rFonts w:ascii="Times New Roman" w:hAnsi="Times New Roman"/>
                <w:color w:val="000000"/>
              </w:rPr>
              <w:t>Package (Occurrence 9)</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21"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2601-2625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22" w14:textId="1641E11B"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23" w14:textId="57A047E2"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729" w14:textId="77777777" w:rsidTr="00826744">
        <w:trPr>
          <w:trHeight w:val="49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25" w14:textId="786583B3" w:rsidR="00F03F7D" w:rsidRPr="00D33522" w:rsidRDefault="00F03F7D">
            <w:pPr>
              <w:rPr>
                <w:rFonts w:ascii="Times New Roman" w:hAnsi="Times New Roman"/>
                <w:color w:val="000000"/>
              </w:rPr>
            </w:pPr>
            <w:r w:rsidRPr="00D33522">
              <w:rPr>
                <w:rFonts w:ascii="Times New Roman" w:hAnsi="Times New Roman"/>
                <w:color w:val="000000"/>
              </w:rPr>
              <w:t>Part D Plan Benefit Package (Occurrence 10)</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26"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2626-2650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27" w14:textId="697A6163" w:rsidR="00F03F7D" w:rsidRPr="00D33522" w:rsidRDefault="00F03F7D"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28" w14:textId="77F04552"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726589">
              <w:rPr>
                <w:rFonts w:ascii="Times New Roman" w:hAnsi="Times New Roman"/>
                <w:color w:val="000000"/>
              </w:rPr>
              <w:t>.</w:t>
            </w:r>
          </w:p>
        </w:tc>
      </w:tr>
      <w:tr w:rsidR="00F03F7D" w:rsidRPr="00D33522" w14:paraId="1CE6072E"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2A" w14:textId="77777777" w:rsidR="00F03F7D" w:rsidRPr="00D33522" w:rsidRDefault="00561591" w:rsidP="00F810EA">
            <w:pPr>
              <w:rPr>
                <w:rFonts w:ascii="Times New Roman" w:hAnsi="Times New Roman"/>
                <w:color w:val="000000"/>
              </w:rPr>
            </w:pPr>
            <w:r>
              <w:rPr>
                <w:rFonts w:ascii="Times New Roman" w:hAnsi="Times New Roman"/>
                <w:color w:val="000000"/>
              </w:rPr>
              <w:t xml:space="preserve">Part C </w:t>
            </w:r>
            <w:r w:rsidR="00F03F7D" w:rsidRPr="00D33522">
              <w:rPr>
                <w:rFonts w:ascii="Times New Roman" w:hAnsi="Times New Roman"/>
                <w:color w:val="000000"/>
              </w:rPr>
              <w:t>MCO Name</w:t>
            </w:r>
            <w:r w:rsidR="009A07FB">
              <w:rPr>
                <w:rFonts w:ascii="Times New Roman" w:hAnsi="Times New Roman"/>
                <w:color w:val="000000"/>
              </w:rPr>
              <w:t xml:space="preserve"> (contract level)</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2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2651-2705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2C"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X(55)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2D" w14:textId="16F6FA72" w:rsidR="00F03F7D" w:rsidRPr="00D33522" w:rsidRDefault="00F03F7D" w:rsidP="006A485C">
            <w:pPr>
              <w:rPr>
                <w:rFonts w:ascii="Times New Roman" w:hAnsi="Times New Roman"/>
                <w:color w:val="000000"/>
              </w:rPr>
            </w:pPr>
            <w:r w:rsidRPr="00D33522">
              <w:rPr>
                <w:rFonts w:ascii="Times New Roman" w:hAnsi="Times New Roman"/>
                <w:color w:val="000000"/>
              </w:rPr>
              <w:t>Relates to the first occurrence of the beneficiary</w:t>
            </w:r>
            <w:r w:rsidR="0046006B">
              <w:rPr>
                <w:rFonts w:ascii="Times New Roman" w:hAnsi="Times New Roman"/>
                <w:color w:val="000000"/>
              </w:rPr>
              <w:t>’</w:t>
            </w:r>
            <w:r w:rsidRPr="00D33522">
              <w:rPr>
                <w:rFonts w:ascii="Times New Roman" w:hAnsi="Times New Roman"/>
                <w:color w:val="000000"/>
              </w:rPr>
              <w:t xml:space="preserve">s </w:t>
            </w:r>
            <w:r w:rsidR="006A485C">
              <w:rPr>
                <w:rFonts w:ascii="Times New Roman" w:hAnsi="Times New Roman"/>
                <w:color w:val="000000"/>
              </w:rPr>
              <w:t>Managed Care</w:t>
            </w:r>
            <w:r w:rsidRPr="00D33522">
              <w:rPr>
                <w:rFonts w:ascii="Times New Roman" w:hAnsi="Times New Roman"/>
                <w:color w:val="000000"/>
              </w:rPr>
              <w:t xml:space="preserve"> Organization contract number in positions 1479-1483.</w:t>
            </w:r>
          </w:p>
        </w:tc>
      </w:tr>
      <w:tr w:rsidR="00F03F7D" w:rsidRPr="00D33522" w14:paraId="1CE60733"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2F" w14:textId="77777777" w:rsidR="00F03F7D" w:rsidRPr="00D33522" w:rsidRDefault="00F03F7D" w:rsidP="009A07FB">
            <w:pPr>
              <w:rPr>
                <w:rFonts w:ascii="Times New Roman" w:hAnsi="Times New Roman"/>
                <w:color w:val="000000"/>
              </w:rPr>
            </w:pPr>
            <w:r w:rsidRPr="00D33522">
              <w:rPr>
                <w:rFonts w:ascii="Times New Roman" w:hAnsi="Times New Roman"/>
                <w:color w:val="000000"/>
              </w:rPr>
              <w:lastRenderedPageBreak/>
              <w:t>Part C P</w:t>
            </w:r>
            <w:r w:rsidR="009A07FB">
              <w:rPr>
                <w:rFonts w:ascii="Times New Roman" w:hAnsi="Times New Roman"/>
                <w:color w:val="000000"/>
              </w:rPr>
              <w:t xml:space="preserve">BP </w:t>
            </w:r>
            <w:r w:rsidRPr="00D33522">
              <w:rPr>
                <w:rFonts w:ascii="Times New Roman" w:hAnsi="Times New Roman"/>
                <w:color w:val="000000"/>
              </w:rPr>
              <w:t>Name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30"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2706-2755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31"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X(50)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32" w14:textId="1BF294F9" w:rsidR="00F03F7D" w:rsidRPr="00D33522" w:rsidRDefault="00F03F7D" w:rsidP="00F810EA">
            <w:pPr>
              <w:rPr>
                <w:rFonts w:ascii="Times New Roman" w:hAnsi="Times New Roman"/>
                <w:color w:val="000000"/>
              </w:rPr>
            </w:pPr>
            <w:r w:rsidRPr="00D33522">
              <w:rPr>
                <w:rFonts w:ascii="Times New Roman" w:hAnsi="Times New Roman"/>
                <w:color w:val="000000"/>
              </w:rPr>
              <w:t>Relates to the first occurrence of the beneficiary</w:t>
            </w:r>
            <w:r w:rsidR="0046006B">
              <w:rPr>
                <w:rFonts w:ascii="Times New Roman" w:hAnsi="Times New Roman"/>
                <w:color w:val="000000"/>
              </w:rPr>
              <w:t>’</w:t>
            </w:r>
            <w:r w:rsidRPr="00D33522">
              <w:rPr>
                <w:rFonts w:ascii="Times New Roman" w:hAnsi="Times New Roman"/>
                <w:color w:val="000000"/>
              </w:rPr>
              <w:t>s plan benefit package in positions 1697-1699.</w:t>
            </w:r>
          </w:p>
        </w:tc>
      </w:tr>
      <w:tr w:rsidR="00F03F7D" w:rsidRPr="00D33522" w14:paraId="1CE60738"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34" w14:textId="4449D8B7" w:rsidR="00F03F7D" w:rsidRPr="00D33522" w:rsidRDefault="00F03F7D" w:rsidP="00561591">
            <w:pPr>
              <w:rPr>
                <w:rFonts w:ascii="Times New Roman" w:hAnsi="Times New Roman"/>
                <w:color w:val="000000"/>
              </w:rPr>
            </w:pPr>
            <w:r w:rsidRPr="00D33522">
              <w:rPr>
                <w:rFonts w:ascii="Times New Roman" w:hAnsi="Times New Roman"/>
                <w:color w:val="000000"/>
              </w:rPr>
              <w:t xml:space="preserve">Part D </w:t>
            </w:r>
            <w:r w:rsidR="00561591">
              <w:rPr>
                <w:rFonts w:ascii="Times New Roman" w:hAnsi="Times New Roman"/>
                <w:color w:val="000000"/>
              </w:rPr>
              <w:t xml:space="preserve">MCO </w:t>
            </w:r>
            <w:r w:rsidRPr="00D33522">
              <w:rPr>
                <w:rFonts w:ascii="Times New Roman" w:hAnsi="Times New Roman"/>
                <w:color w:val="000000"/>
              </w:rPr>
              <w:t>Name</w:t>
            </w:r>
            <w:r w:rsidR="009A07FB">
              <w:rPr>
                <w:rFonts w:ascii="Times New Roman" w:hAnsi="Times New Roman"/>
                <w:color w:val="000000"/>
              </w:rPr>
              <w:t xml:space="preserve"> (contract level)</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35"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2756-2810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36"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X(55)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37" w14:textId="600BD087" w:rsidR="00F03F7D" w:rsidRPr="00D33522" w:rsidRDefault="00F03F7D" w:rsidP="00F810EA">
            <w:pPr>
              <w:rPr>
                <w:rFonts w:ascii="Times New Roman" w:hAnsi="Times New Roman"/>
                <w:color w:val="000000"/>
              </w:rPr>
            </w:pPr>
            <w:r w:rsidRPr="00D33522">
              <w:rPr>
                <w:rFonts w:ascii="Times New Roman" w:hAnsi="Times New Roman"/>
                <w:color w:val="000000"/>
              </w:rPr>
              <w:t>Relates to the first occurrence of the beneficiary</w:t>
            </w:r>
            <w:r w:rsidR="0046006B">
              <w:rPr>
                <w:rFonts w:ascii="Times New Roman" w:hAnsi="Times New Roman"/>
                <w:color w:val="000000"/>
              </w:rPr>
              <w:t>’</w:t>
            </w:r>
            <w:r w:rsidRPr="00D33522">
              <w:rPr>
                <w:rFonts w:ascii="Times New Roman" w:hAnsi="Times New Roman"/>
                <w:color w:val="000000"/>
              </w:rPr>
              <w:t>s contract number in Part D Plan Benefit Package in positions 2401-2405.</w:t>
            </w:r>
          </w:p>
        </w:tc>
      </w:tr>
      <w:tr w:rsidR="00F03F7D" w:rsidRPr="00D33522" w14:paraId="1CE6073D"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39" w14:textId="77777777" w:rsidR="00F03F7D" w:rsidRPr="00D33522" w:rsidRDefault="00F03F7D" w:rsidP="009A07FB">
            <w:pPr>
              <w:rPr>
                <w:rFonts w:ascii="Times New Roman" w:hAnsi="Times New Roman"/>
                <w:color w:val="000000"/>
              </w:rPr>
            </w:pPr>
            <w:r w:rsidRPr="00D33522">
              <w:rPr>
                <w:rFonts w:ascii="Times New Roman" w:hAnsi="Times New Roman"/>
                <w:color w:val="000000"/>
              </w:rPr>
              <w:t>Part D P</w:t>
            </w:r>
            <w:r w:rsidR="009A07FB">
              <w:rPr>
                <w:rFonts w:ascii="Times New Roman" w:hAnsi="Times New Roman"/>
                <w:color w:val="000000"/>
              </w:rPr>
              <w:t xml:space="preserve">BP </w:t>
            </w:r>
            <w:r w:rsidRPr="00D33522">
              <w:rPr>
                <w:rFonts w:ascii="Times New Roman" w:hAnsi="Times New Roman"/>
                <w:color w:val="000000"/>
              </w:rPr>
              <w:t>Name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3A"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2811-2860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3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X(50)</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3C" w14:textId="404BA209" w:rsidR="00F03F7D" w:rsidRPr="00D33522" w:rsidRDefault="00F03F7D" w:rsidP="00F810EA">
            <w:pPr>
              <w:rPr>
                <w:rFonts w:ascii="Times New Roman" w:hAnsi="Times New Roman"/>
                <w:color w:val="000000"/>
              </w:rPr>
            </w:pPr>
            <w:r w:rsidRPr="00D33522">
              <w:rPr>
                <w:rFonts w:ascii="Times New Roman" w:hAnsi="Times New Roman"/>
                <w:color w:val="000000"/>
              </w:rPr>
              <w:t>Relates to the first occurrence of the beneficiary</w:t>
            </w:r>
            <w:r w:rsidR="0046006B">
              <w:rPr>
                <w:rFonts w:ascii="Times New Roman" w:hAnsi="Times New Roman"/>
                <w:color w:val="000000"/>
              </w:rPr>
              <w:t>’</w:t>
            </w:r>
            <w:r w:rsidRPr="00D33522">
              <w:rPr>
                <w:rFonts w:ascii="Times New Roman" w:hAnsi="Times New Roman"/>
                <w:color w:val="000000"/>
              </w:rPr>
              <w:t xml:space="preserve">s plan benefit package in positions 2422-2424. </w:t>
            </w:r>
          </w:p>
        </w:tc>
      </w:tr>
      <w:tr w:rsidR="00F03F7D" w:rsidRPr="00D33522" w14:paraId="1CE60742"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3E"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Part D Organization Plan Benefit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3F"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 xml:space="preserve">2861 </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40"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 xml:space="preserve">X(01) </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41" w14:textId="77777777" w:rsidR="00F03F7D" w:rsidRPr="00D33522" w:rsidRDefault="00F03F7D" w:rsidP="00F810EA">
            <w:pPr>
              <w:rPr>
                <w:rFonts w:ascii="Times New Roman" w:hAnsi="Times New Roman"/>
                <w:color w:val="000000"/>
              </w:rPr>
            </w:pPr>
            <w:r w:rsidRPr="00D33522">
              <w:rPr>
                <w:rFonts w:ascii="Times New Roman" w:hAnsi="Times New Roman"/>
                <w:color w:val="auto"/>
              </w:rPr>
              <w:t>This field is filled with a space.</w:t>
            </w:r>
          </w:p>
        </w:tc>
      </w:tr>
      <w:tr w:rsidR="00F03F7D" w:rsidRPr="00D33522" w14:paraId="1CE60755"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43"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Beneficiary Language Indicator</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44"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2862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45"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27E6DD9F" w14:textId="309408B0" w:rsidR="00605805" w:rsidRDefault="00F03F7D" w:rsidP="00F86139">
            <w:pPr>
              <w:rPr>
                <w:rFonts w:ascii="Times New Roman" w:hAnsi="Times New Roman"/>
                <w:color w:val="000000"/>
              </w:rPr>
            </w:pPr>
            <w:r w:rsidRPr="00D33522">
              <w:rPr>
                <w:rFonts w:ascii="Times New Roman" w:hAnsi="Times New Roman"/>
                <w:color w:val="000000"/>
              </w:rPr>
              <w:t>A code that identifies the language that the beneficiary requested SSA to use for beneficiary notices.</w:t>
            </w:r>
          </w:p>
          <w:p w14:paraId="0C80DDF2" w14:textId="77777777" w:rsidR="00605805" w:rsidRDefault="00605805" w:rsidP="00F86139">
            <w:pPr>
              <w:rPr>
                <w:rFonts w:ascii="Times New Roman" w:hAnsi="Times New Roman"/>
                <w:color w:val="000000"/>
              </w:rPr>
            </w:pPr>
          </w:p>
          <w:p w14:paraId="1CE60746" w14:textId="316A1C4F" w:rsidR="00F03F7D" w:rsidRDefault="00F03F7D" w:rsidP="00BB2634">
            <w:pPr>
              <w:spacing w:after="120"/>
              <w:rPr>
                <w:rFonts w:ascii="Times New Roman" w:hAnsi="Times New Roman"/>
                <w:color w:val="000000"/>
              </w:rPr>
            </w:pPr>
            <w:r w:rsidRPr="00D33522">
              <w:rPr>
                <w:rFonts w:ascii="Times New Roman" w:hAnsi="Times New Roman"/>
                <w:color w:val="000000"/>
              </w:rPr>
              <w:t>Values:</w:t>
            </w:r>
          </w:p>
          <w:p w14:paraId="1EA17B8A" w14:textId="1B421900" w:rsidR="00C16C44" w:rsidRDefault="00C16C44" w:rsidP="00F86139">
            <w:pPr>
              <w:rPr>
                <w:rFonts w:ascii="Times New Roman" w:hAnsi="Times New Roman"/>
                <w:color w:val="000000"/>
              </w:rPr>
            </w:pPr>
            <w:r>
              <w:rPr>
                <w:rFonts w:ascii="Times New Roman" w:hAnsi="Times New Roman"/>
                <w:color w:val="000000"/>
              </w:rPr>
              <w:t>Blank – English assumed for Non-Puerto Rican ZIP codes</w:t>
            </w:r>
            <w:r w:rsidR="00901F18">
              <w:rPr>
                <w:rFonts w:ascii="Times New Roman" w:hAnsi="Times New Roman"/>
                <w:color w:val="000000"/>
              </w:rPr>
              <w:t>,</w:t>
            </w:r>
          </w:p>
          <w:p w14:paraId="7670A940" w14:textId="4ECCE12F" w:rsidR="00C16C44" w:rsidRDefault="00C16C44" w:rsidP="00F86139">
            <w:pPr>
              <w:rPr>
                <w:rFonts w:ascii="Times New Roman" w:hAnsi="Times New Roman"/>
                <w:color w:val="000000"/>
              </w:rPr>
            </w:pPr>
            <w:r>
              <w:rPr>
                <w:rFonts w:ascii="Times New Roman" w:hAnsi="Times New Roman"/>
                <w:color w:val="000000"/>
              </w:rPr>
              <w:t xml:space="preserve">              Spanish assumed for Puerto Rican ZIP codes</w:t>
            </w:r>
            <w:r w:rsidR="00605805">
              <w:rPr>
                <w:rFonts w:ascii="Times New Roman" w:hAnsi="Times New Roman"/>
                <w:color w:val="000000"/>
              </w:rPr>
              <w:t>,</w:t>
            </w:r>
          </w:p>
          <w:p w14:paraId="1CE60747" w14:textId="76B2C6DD" w:rsidR="00F03F7D" w:rsidRDefault="00C16C44" w:rsidP="00F86139">
            <w:pPr>
              <w:rPr>
                <w:rFonts w:ascii="Times New Roman" w:hAnsi="Times New Roman"/>
                <w:color w:val="000000"/>
              </w:rPr>
            </w:pPr>
            <w:r>
              <w:rPr>
                <w:rFonts w:ascii="Times New Roman" w:hAnsi="Times New Roman"/>
                <w:color w:val="000000"/>
              </w:rPr>
              <w:t xml:space="preserve">E </w:t>
            </w:r>
            <w:r w:rsidR="00605805">
              <w:rPr>
                <w:rFonts w:ascii="Times New Roman" w:hAnsi="Times New Roman"/>
                <w:color w:val="000000"/>
              </w:rPr>
              <w:t>–</w:t>
            </w:r>
            <w:r>
              <w:rPr>
                <w:rFonts w:ascii="Times New Roman" w:hAnsi="Times New Roman"/>
                <w:color w:val="000000"/>
              </w:rPr>
              <w:t xml:space="preserve"> English requested (allowed only for Puerto Rican ZIP codes)</w:t>
            </w:r>
            <w:r w:rsidR="00605805">
              <w:rPr>
                <w:rFonts w:ascii="Times New Roman" w:hAnsi="Times New Roman"/>
                <w:color w:val="000000"/>
              </w:rPr>
              <w:t>, and</w:t>
            </w:r>
          </w:p>
          <w:p w14:paraId="520B017A" w14:textId="43840A3D" w:rsidR="00C16C44" w:rsidRDefault="00C16C44" w:rsidP="00F86139">
            <w:pPr>
              <w:rPr>
                <w:rFonts w:ascii="Times New Roman" w:hAnsi="Times New Roman"/>
                <w:color w:val="000000"/>
              </w:rPr>
            </w:pPr>
            <w:r>
              <w:rPr>
                <w:rFonts w:ascii="Times New Roman" w:hAnsi="Times New Roman"/>
                <w:color w:val="000000"/>
              </w:rPr>
              <w:t>S – Spanish requested</w:t>
            </w:r>
            <w:r w:rsidR="00605805">
              <w:rPr>
                <w:rFonts w:ascii="Times New Roman" w:hAnsi="Times New Roman"/>
                <w:color w:val="000000"/>
              </w:rPr>
              <w:t>.</w:t>
            </w:r>
          </w:p>
          <w:p w14:paraId="1CE60754" w14:textId="633B8609" w:rsidR="00F03F7D" w:rsidRPr="00D33522" w:rsidRDefault="00F03F7D" w:rsidP="00F86139">
            <w:pPr>
              <w:rPr>
                <w:rFonts w:ascii="Times New Roman" w:hAnsi="Times New Roman"/>
                <w:color w:val="000000"/>
              </w:rPr>
            </w:pPr>
          </w:p>
        </w:tc>
      </w:tr>
      <w:tr w:rsidR="00F03F7D" w:rsidRPr="00D33522" w14:paraId="1CE6075A"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56" w14:textId="5ED0D4CE" w:rsidR="00F03F7D" w:rsidRPr="00D33522" w:rsidRDefault="008C3C57" w:rsidP="00F810EA">
            <w:pPr>
              <w:rPr>
                <w:rFonts w:ascii="Times New Roman" w:hAnsi="Times New Roman"/>
                <w:color w:val="000000"/>
              </w:rPr>
            </w:pPr>
            <w:r>
              <w:rPr>
                <w:rFonts w:ascii="Times New Roman" w:hAnsi="Times New Roman"/>
                <w:color w:val="000000"/>
              </w:rPr>
              <w:t>Special Needs Plan (</w:t>
            </w:r>
            <w:r w:rsidR="00F03F7D" w:rsidRPr="00D33522">
              <w:rPr>
                <w:rFonts w:ascii="Times New Roman" w:hAnsi="Times New Roman"/>
                <w:color w:val="000000"/>
              </w:rPr>
              <w:t>SNP</w:t>
            </w:r>
            <w:r>
              <w:rPr>
                <w:rFonts w:ascii="Times New Roman" w:hAnsi="Times New Roman"/>
                <w:color w:val="000000"/>
              </w:rPr>
              <w:t>)</w:t>
            </w:r>
            <w:r w:rsidR="00F03F7D" w:rsidRPr="00D33522">
              <w:rPr>
                <w:rFonts w:ascii="Times New Roman" w:hAnsi="Times New Roman"/>
                <w:color w:val="000000"/>
              </w:rPr>
              <w:t xml:space="preserve"> Indicator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57"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2863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58"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2DB87DD9" w14:textId="7D91EB5C" w:rsidR="00605805" w:rsidRDefault="00F03F7D">
            <w:pPr>
              <w:rPr>
                <w:rFonts w:ascii="Times New Roman" w:hAnsi="Times New Roman"/>
                <w:color w:val="000000"/>
              </w:rPr>
            </w:pPr>
            <w:r w:rsidRPr="00D33522">
              <w:rPr>
                <w:rFonts w:ascii="Times New Roman" w:hAnsi="Times New Roman"/>
                <w:color w:val="000000"/>
              </w:rPr>
              <w:t>Indicates that beneficiary is enrolled in a special needs plan</w:t>
            </w:r>
            <w:r w:rsidR="00605805">
              <w:rPr>
                <w:rFonts w:ascii="Times New Roman" w:hAnsi="Times New Roman"/>
                <w:color w:val="000000"/>
              </w:rPr>
              <w:t>.</w:t>
            </w:r>
          </w:p>
          <w:p w14:paraId="1470DAE2" w14:textId="77777777" w:rsidR="00605805" w:rsidRDefault="00605805">
            <w:pPr>
              <w:rPr>
                <w:rFonts w:ascii="Times New Roman" w:hAnsi="Times New Roman"/>
                <w:color w:val="000000"/>
              </w:rPr>
            </w:pPr>
          </w:p>
          <w:p w14:paraId="4AC35DBC" w14:textId="61FF331D" w:rsidR="00605805" w:rsidRDefault="00F03F7D" w:rsidP="00BB2634">
            <w:pPr>
              <w:spacing w:after="120"/>
              <w:rPr>
                <w:rFonts w:ascii="Times New Roman" w:hAnsi="Times New Roman"/>
                <w:color w:val="000000"/>
              </w:rPr>
            </w:pPr>
            <w:r w:rsidRPr="00D33522">
              <w:rPr>
                <w:rFonts w:ascii="Times New Roman" w:hAnsi="Times New Roman"/>
                <w:color w:val="000000"/>
              </w:rPr>
              <w:t>Values:</w:t>
            </w:r>
          </w:p>
          <w:p w14:paraId="0FAB0785" w14:textId="1658C1C5" w:rsidR="00605805" w:rsidRDefault="00F03F7D">
            <w:pPr>
              <w:rPr>
                <w:rFonts w:ascii="Times New Roman" w:hAnsi="Times New Roman"/>
                <w:color w:val="000000"/>
              </w:rPr>
            </w:pPr>
            <w:r w:rsidRPr="00D33522">
              <w:rPr>
                <w:rFonts w:ascii="Times New Roman" w:hAnsi="Times New Roman"/>
                <w:color w:val="000000"/>
              </w:rPr>
              <w:t>Y – SNP</w:t>
            </w:r>
            <w:r w:rsidR="00901F18">
              <w:rPr>
                <w:rFonts w:ascii="Times New Roman" w:hAnsi="Times New Roman"/>
                <w:color w:val="000000"/>
              </w:rPr>
              <w:t>, and</w:t>
            </w:r>
          </w:p>
          <w:p w14:paraId="31DD14F2" w14:textId="660E5B0F" w:rsidR="00605805" w:rsidRDefault="00F03F7D">
            <w:pPr>
              <w:rPr>
                <w:rFonts w:ascii="Times New Roman" w:hAnsi="Times New Roman"/>
                <w:color w:val="000000"/>
              </w:rPr>
            </w:pPr>
            <w:r w:rsidRPr="00D33522">
              <w:rPr>
                <w:rFonts w:ascii="Times New Roman" w:hAnsi="Times New Roman"/>
                <w:color w:val="000000"/>
              </w:rPr>
              <w:t>N – not SNP</w:t>
            </w:r>
            <w:r w:rsidR="00901F18">
              <w:rPr>
                <w:rFonts w:ascii="Times New Roman" w:hAnsi="Times New Roman"/>
                <w:color w:val="000000"/>
              </w:rPr>
              <w:t>.</w:t>
            </w:r>
          </w:p>
          <w:p w14:paraId="5FFAE9CD" w14:textId="4FC84D01" w:rsidR="00605805" w:rsidRDefault="00605805">
            <w:pPr>
              <w:rPr>
                <w:rFonts w:ascii="Times New Roman" w:hAnsi="Times New Roman"/>
                <w:color w:val="000000"/>
              </w:rPr>
            </w:pPr>
          </w:p>
          <w:p w14:paraId="1CE60759" w14:textId="66535F0E" w:rsidR="00F03F7D" w:rsidRPr="00D33522" w:rsidRDefault="00F03F7D">
            <w:pPr>
              <w:rPr>
                <w:rFonts w:ascii="Times New Roman" w:hAnsi="Times New Roman"/>
                <w:color w:val="000000"/>
              </w:rPr>
            </w:pPr>
            <w:r w:rsidRPr="00D33522">
              <w:rPr>
                <w:rFonts w:ascii="Times New Roman" w:hAnsi="Times New Roman"/>
                <w:color w:val="000000"/>
              </w:rPr>
              <w:t>Corresponds to the first occurrence of plan benefit package in positions 1673-1701</w:t>
            </w:r>
            <w:r w:rsidR="00605805">
              <w:rPr>
                <w:rFonts w:ascii="Times New Roman" w:hAnsi="Times New Roman"/>
                <w:color w:val="000000"/>
              </w:rPr>
              <w:t>.</w:t>
            </w:r>
          </w:p>
        </w:tc>
      </w:tr>
      <w:tr w:rsidR="00F03F7D" w:rsidRPr="00D33522" w14:paraId="1CE6075F"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5B" w14:textId="77777777" w:rsidR="00F03F7D" w:rsidRPr="00D33522" w:rsidRDefault="00F03F7D" w:rsidP="00F810EA">
            <w:pPr>
              <w:rPr>
                <w:rFonts w:ascii="Times New Roman" w:hAnsi="Times New Roman"/>
                <w:color w:val="000000"/>
              </w:rPr>
            </w:pPr>
            <w:r w:rsidRPr="00D33522">
              <w:rPr>
                <w:rFonts w:ascii="Times New Roman" w:hAnsi="Times New Roman"/>
                <w:color w:val="000000"/>
              </w:rPr>
              <w:lastRenderedPageBreak/>
              <w:t>SNP Indicator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5C"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2864</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5D"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508046C7" w14:textId="523EF12F" w:rsidR="00605805" w:rsidRDefault="00F03F7D">
            <w:pPr>
              <w:rPr>
                <w:rFonts w:ascii="Times New Roman" w:hAnsi="Times New Roman"/>
                <w:color w:val="000000"/>
              </w:rPr>
            </w:pPr>
            <w:r w:rsidRPr="00D33522">
              <w:rPr>
                <w:rFonts w:ascii="Times New Roman" w:hAnsi="Times New Roman"/>
                <w:color w:val="000000"/>
              </w:rPr>
              <w:t>Same as Occurrence 1</w:t>
            </w:r>
            <w:r w:rsidR="00605805">
              <w:rPr>
                <w:rFonts w:ascii="Times New Roman" w:hAnsi="Times New Roman"/>
                <w:color w:val="000000"/>
              </w:rPr>
              <w:t>.</w:t>
            </w:r>
          </w:p>
          <w:p w14:paraId="73C401E6" w14:textId="77777777" w:rsidR="00605805" w:rsidRDefault="00605805">
            <w:pPr>
              <w:rPr>
                <w:rFonts w:ascii="Times New Roman" w:hAnsi="Times New Roman"/>
                <w:color w:val="000000"/>
              </w:rPr>
            </w:pPr>
          </w:p>
          <w:p w14:paraId="1CE6075E" w14:textId="1B105C48" w:rsidR="00F03F7D" w:rsidRPr="00D33522" w:rsidRDefault="00F03F7D">
            <w:pPr>
              <w:rPr>
                <w:rFonts w:ascii="Times New Roman" w:hAnsi="Times New Roman"/>
                <w:color w:val="000000"/>
              </w:rPr>
            </w:pPr>
            <w:r w:rsidRPr="00D33522">
              <w:rPr>
                <w:rFonts w:ascii="Times New Roman" w:hAnsi="Times New Roman"/>
                <w:color w:val="000000"/>
              </w:rPr>
              <w:t xml:space="preserve">Corresponds to the second occurrence of plan benefit </w:t>
            </w:r>
            <w:r w:rsidR="008117CB" w:rsidRPr="00D33522">
              <w:rPr>
                <w:rFonts w:ascii="Times New Roman" w:hAnsi="Times New Roman"/>
                <w:color w:val="000000"/>
              </w:rPr>
              <w:t>package in positions 1702-1730</w:t>
            </w:r>
            <w:r w:rsidR="008117CB">
              <w:rPr>
                <w:rFonts w:ascii="Times New Roman" w:hAnsi="Times New Roman"/>
                <w:color w:val="000000"/>
              </w:rPr>
              <w:t>.</w:t>
            </w:r>
          </w:p>
        </w:tc>
      </w:tr>
      <w:tr w:rsidR="00F03F7D" w:rsidRPr="00D33522" w14:paraId="1CE60764"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60"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SNP Indicator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61"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2865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62"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6CDC23B7" w14:textId="419F5867" w:rsidR="00605805" w:rsidRDefault="00F03F7D">
            <w:pPr>
              <w:rPr>
                <w:rFonts w:ascii="Times New Roman" w:hAnsi="Times New Roman"/>
                <w:color w:val="000000"/>
              </w:rPr>
            </w:pPr>
            <w:r w:rsidRPr="00D33522">
              <w:rPr>
                <w:rFonts w:ascii="Times New Roman" w:hAnsi="Times New Roman"/>
                <w:color w:val="000000"/>
              </w:rPr>
              <w:t>Same as Occurrence 1</w:t>
            </w:r>
            <w:r w:rsidR="00605805">
              <w:rPr>
                <w:rFonts w:ascii="Times New Roman" w:hAnsi="Times New Roman"/>
                <w:color w:val="000000"/>
              </w:rPr>
              <w:t>.</w:t>
            </w:r>
          </w:p>
          <w:p w14:paraId="11708613" w14:textId="77777777" w:rsidR="00605805" w:rsidRDefault="00605805">
            <w:pPr>
              <w:rPr>
                <w:rFonts w:ascii="Times New Roman" w:hAnsi="Times New Roman"/>
                <w:color w:val="000000"/>
              </w:rPr>
            </w:pPr>
          </w:p>
          <w:p w14:paraId="1CE60763" w14:textId="190F33EC" w:rsidR="00F03F7D" w:rsidRPr="00D33522" w:rsidRDefault="00F03F7D">
            <w:pPr>
              <w:rPr>
                <w:rFonts w:ascii="Times New Roman" w:hAnsi="Times New Roman"/>
                <w:color w:val="000000"/>
              </w:rPr>
            </w:pPr>
            <w:r w:rsidRPr="00D33522">
              <w:rPr>
                <w:rFonts w:ascii="Times New Roman" w:hAnsi="Times New Roman"/>
                <w:color w:val="000000"/>
              </w:rPr>
              <w:t>Corresponds to the third occurrence of plan benefit package in positions 1731-1759</w:t>
            </w:r>
            <w:r w:rsidR="00605805">
              <w:rPr>
                <w:rFonts w:ascii="Times New Roman" w:hAnsi="Times New Roman"/>
                <w:color w:val="000000"/>
              </w:rPr>
              <w:t>.</w:t>
            </w:r>
          </w:p>
        </w:tc>
      </w:tr>
      <w:tr w:rsidR="00F03F7D" w:rsidRPr="00D33522" w14:paraId="1CE6076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65" w14:textId="54530EED" w:rsidR="00F03F7D" w:rsidRPr="00D33522" w:rsidRDefault="00F03F7D" w:rsidP="00F810EA">
            <w:pPr>
              <w:rPr>
                <w:rFonts w:ascii="Times New Roman" w:hAnsi="Times New Roman"/>
                <w:color w:val="000000"/>
              </w:rPr>
            </w:pPr>
            <w:r w:rsidRPr="00D33522">
              <w:rPr>
                <w:rFonts w:ascii="Times New Roman" w:hAnsi="Times New Roman"/>
                <w:color w:val="000000"/>
              </w:rPr>
              <w:t>SNP Indicator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66"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2866</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67"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55D41CEE" w14:textId="7747A9AA" w:rsidR="00605805" w:rsidRDefault="00F03F7D">
            <w:pPr>
              <w:rPr>
                <w:rFonts w:ascii="Times New Roman" w:hAnsi="Times New Roman"/>
                <w:color w:val="000000"/>
              </w:rPr>
            </w:pPr>
            <w:r w:rsidRPr="00D33522">
              <w:rPr>
                <w:rFonts w:ascii="Times New Roman" w:hAnsi="Times New Roman"/>
                <w:color w:val="000000"/>
              </w:rPr>
              <w:t>Same as Occurrence 1</w:t>
            </w:r>
            <w:r w:rsidR="00605805">
              <w:rPr>
                <w:rFonts w:ascii="Times New Roman" w:hAnsi="Times New Roman"/>
                <w:color w:val="000000"/>
              </w:rPr>
              <w:t>.</w:t>
            </w:r>
          </w:p>
          <w:p w14:paraId="1351DFEF" w14:textId="77777777" w:rsidR="00605805" w:rsidRDefault="00605805">
            <w:pPr>
              <w:rPr>
                <w:rFonts w:ascii="Times New Roman" w:hAnsi="Times New Roman"/>
                <w:color w:val="000000"/>
              </w:rPr>
            </w:pPr>
          </w:p>
          <w:p w14:paraId="1CE60768" w14:textId="1344E329" w:rsidR="00F03F7D" w:rsidRPr="00D33522" w:rsidRDefault="00F03F7D">
            <w:pPr>
              <w:rPr>
                <w:rFonts w:ascii="Times New Roman" w:hAnsi="Times New Roman"/>
                <w:color w:val="000000"/>
              </w:rPr>
            </w:pPr>
            <w:r w:rsidRPr="00D33522">
              <w:rPr>
                <w:rFonts w:ascii="Times New Roman" w:hAnsi="Times New Roman"/>
                <w:color w:val="000000"/>
              </w:rPr>
              <w:t>Corresponds to the fourth occurrence of plan benefit package in positions 1760-1788</w:t>
            </w:r>
            <w:r w:rsidR="00605805">
              <w:rPr>
                <w:rFonts w:ascii="Times New Roman" w:hAnsi="Times New Roman"/>
                <w:color w:val="000000"/>
              </w:rPr>
              <w:t>.</w:t>
            </w:r>
          </w:p>
        </w:tc>
      </w:tr>
      <w:tr w:rsidR="00F03F7D" w:rsidRPr="00D33522" w14:paraId="1CE60770"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6A"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SNP Indicator (Occurrence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6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2867</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6C"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6D" w14:textId="7F400EAA" w:rsidR="00F03F7D" w:rsidRPr="00D33522" w:rsidRDefault="00F03F7D" w:rsidP="00F810EA">
            <w:pPr>
              <w:rPr>
                <w:rFonts w:ascii="Times New Roman" w:hAnsi="Times New Roman"/>
                <w:color w:val="000000"/>
              </w:rPr>
            </w:pPr>
            <w:r w:rsidRPr="00D33522">
              <w:rPr>
                <w:rFonts w:ascii="Times New Roman" w:hAnsi="Times New Roman"/>
                <w:color w:val="000000"/>
              </w:rPr>
              <w:t>Same as Occurrence 1</w:t>
            </w:r>
            <w:r w:rsidR="00605805">
              <w:rPr>
                <w:rFonts w:ascii="Times New Roman" w:hAnsi="Times New Roman"/>
                <w:color w:val="000000"/>
              </w:rPr>
              <w:t>.</w:t>
            </w:r>
          </w:p>
          <w:p w14:paraId="1CE6076E" w14:textId="77777777" w:rsidR="00F03F7D" w:rsidRPr="00D33522" w:rsidRDefault="00F03F7D" w:rsidP="00F810EA">
            <w:pPr>
              <w:rPr>
                <w:rFonts w:ascii="Times New Roman" w:hAnsi="Times New Roman"/>
                <w:color w:val="000000"/>
              </w:rPr>
            </w:pPr>
          </w:p>
          <w:p w14:paraId="1CE6076F" w14:textId="167743C6" w:rsidR="00F03F7D" w:rsidRPr="00D33522" w:rsidRDefault="00F03F7D" w:rsidP="00F810EA">
            <w:pPr>
              <w:rPr>
                <w:rFonts w:ascii="Times New Roman" w:hAnsi="Times New Roman"/>
                <w:color w:val="000000"/>
              </w:rPr>
            </w:pPr>
            <w:r w:rsidRPr="00D33522">
              <w:rPr>
                <w:rFonts w:ascii="Times New Roman" w:hAnsi="Times New Roman"/>
                <w:color w:val="000000"/>
              </w:rPr>
              <w:t>Corresponds to the fifth occurrence of plan benefit package in positions 1789-1817</w:t>
            </w:r>
            <w:r w:rsidR="00605805">
              <w:rPr>
                <w:rFonts w:ascii="Times New Roman" w:hAnsi="Times New Roman"/>
                <w:color w:val="000000"/>
              </w:rPr>
              <w:t>.</w:t>
            </w:r>
          </w:p>
        </w:tc>
      </w:tr>
      <w:tr w:rsidR="00F03F7D" w:rsidRPr="00D33522" w14:paraId="1CE60775"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71"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SNP Indicator (Occurrence 6)</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72"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2868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73"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00CFE464" w14:textId="786FBBA6" w:rsidR="00605805" w:rsidRDefault="00F03F7D">
            <w:pPr>
              <w:rPr>
                <w:rFonts w:ascii="Times New Roman" w:hAnsi="Times New Roman"/>
                <w:color w:val="000000"/>
              </w:rPr>
            </w:pPr>
            <w:r w:rsidRPr="00D33522">
              <w:rPr>
                <w:rFonts w:ascii="Times New Roman" w:hAnsi="Times New Roman"/>
                <w:color w:val="000000"/>
              </w:rPr>
              <w:t>Same as Occurrence 1</w:t>
            </w:r>
            <w:r w:rsidR="00605805">
              <w:rPr>
                <w:rFonts w:ascii="Times New Roman" w:hAnsi="Times New Roman"/>
                <w:color w:val="000000"/>
              </w:rPr>
              <w:t>.</w:t>
            </w:r>
          </w:p>
          <w:p w14:paraId="4AEA85B3" w14:textId="77777777" w:rsidR="00605805" w:rsidRDefault="00605805">
            <w:pPr>
              <w:rPr>
                <w:rFonts w:ascii="Times New Roman" w:hAnsi="Times New Roman"/>
                <w:color w:val="000000"/>
              </w:rPr>
            </w:pPr>
          </w:p>
          <w:p w14:paraId="1CE60774" w14:textId="717EBC66" w:rsidR="00F03F7D" w:rsidRPr="00D33522" w:rsidRDefault="00F03F7D">
            <w:pPr>
              <w:rPr>
                <w:rFonts w:ascii="Times New Roman" w:hAnsi="Times New Roman"/>
                <w:color w:val="000000"/>
              </w:rPr>
            </w:pPr>
            <w:r w:rsidRPr="00D33522">
              <w:rPr>
                <w:rFonts w:ascii="Times New Roman" w:hAnsi="Times New Roman"/>
                <w:color w:val="000000"/>
              </w:rPr>
              <w:t>Corresponds to the sixth occurrence of plan benefit package in positions 1818-1846</w:t>
            </w:r>
            <w:r w:rsidR="00726589">
              <w:rPr>
                <w:rFonts w:ascii="Times New Roman" w:hAnsi="Times New Roman"/>
                <w:color w:val="000000"/>
              </w:rPr>
              <w:t>.</w:t>
            </w:r>
          </w:p>
        </w:tc>
      </w:tr>
      <w:tr w:rsidR="00F03F7D" w:rsidRPr="00D33522" w14:paraId="1CE6077A"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76" w14:textId="427984DA" w:rsidR="00F03F7D" w:rsidRPr="00D33522" w:rsidRDefault="00F03F7D" w:rsidP="00F810EA">
            <w:pPr>
              <w:rPr>
                <w:rFonts w:ascii="Times New Roman" w:hAnsi="Times New Roman"/>
                <w:color w:val="000000"/>
              </w:rPr>
            </w:pPr>
            <w:r w:rsidRPr="00D33522">
              <w:rPr>
                <w:rFonts w:ascii="Times New Roman" w:hAnsi="Times New Roman"/>
                <w:color w:val="000000"/>
              </w:rPr>
              <w:t>SNP Indicator (Occurrence 7)</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77"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2869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78"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3F31DC51" w14:textId="260E80E1" w:rsidR="00605805" w:rsidRDefault="00F03F7D">
            <w:pPr>
              <w:rPr>
                <w:rFonts w:ascii="Times New Roman" w:hAnsi="Times New Roman"/>
                <w:color w:val="000000"/>
              </w:rPr>
            </w:pPr>
            <w:r w:rsidRPr="00D33522">
              <w:rPr>
                <w:rFonts w:ascii="Times New Roman" w:hAnsi="Times New Roman"/>
                <w:color w:val="000000"/>
              </w:rPr>
              <w:t>Same as Occurrence 1</w:t>
            </w:r>
            <w:r w:rsidR="00605805">
              <w:rPr>
                <w:rFonts w:ascii="Times New Roman" w:hAnsi="Times New Roman"/>
                <w:color w:val="000000"/>
              </w:rPr>
              <w:t>.</w:t>
            </w:r>
          </w:p>
          <w:p w14:paraId="381180FB" w14:textId="77777777" w:rsidR="00605805" w:rsidRDefault="00605805">
            <w:pPr>
              <w:rPr>
                <w:rFonts w:ascii="Times New Roman" w:hAnsi="Times New Roman"/>
                <w:color w:val="000000"/>
              </w:rPr>
            </w:pPr>
          </w:p>
          <w:p w14:paraId="1CE60779" w14:textId="1572F9E7" w:rsidR="00F03F7D" w:rsidRPr="00D33522" w:rsidRDefault="00F03F7D">
            <w:pPr>
              <w:rPr>
                <w:rFonts w:ascii="Times New Roman" w:hAnsi="Times New Roman"/>
                <w:color w:val="000000"/>
              </w:rPr>
            </w:pPr>
            <w:r w:rsidRPr="00D33522">
              <w:rPr>
                <w:rFonts w:ascii="Times New Roman" w:hAnsi="Times New Roman"/>
                <w:color w:val="000000"/>
              </w:rPr>
              <w:t>Corresponds to the seventh occurrence of plan benefit package in positions 1847-1875</w:t>
            </w:r>
            <w:r w:rsidR="00605805">
              <w:rPr>
                <w:rFonts w:ascii="Times New Roman" w:hAnsi="Times New Roman"/>
                <w:color w:val="000000"/>
              </w:rPr>
              <w:t>.</w:t>
            </w:r>
          </w:p>
        </w:tc>
      </w:tr>
      <w:tr w:rsidR="00F03F7D" w:rsidRPr="00D33522" w14:paraId="1CE6077F"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7B" w14:textId="76DDDA6D" w:rsidR="00F03F7D" w:rsidRPr="00D33522" w:rsidRDefault="00F03F7D" w:rsidP="00F810EA">
            <w:pPr>
              <w:rPr>
                <w:rFonts w:ascii="Times New Roman" w:hAnsi="Times New Roman"/>
                <w:color w:val="000000"/>
              </w:rPr>
            </w:pPr>
            <w:r w:rsidRPr="00D33522">
              <w:rPr>
                <w:rFonts w:ascii="Times New Roman" w:hAnsi="Times New Roman"/>
                <w:color w:val="000000"/>
              </w:rPr>
              <w:t>SNP Indicator (Occurrence 8)</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7C"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2870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7D"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313B198F" w14:textId="76E9D54D" w:rsidR="00605805" w:rsidRDefault="00F03F7D">
            <w:pPr>
              <w:rPr>
                <w:rFonts w:ascii="Times New Roman" w:hAnsi="Times New Roman"/>
                <w:color w:val="000000"/>
              </w:rPr>
            </w:pPr>
            <w:r w:rsidRPr="00D33522">
              <w:rPr>
                <w:rFonts w:ascii="Times New Roman" w:hAnsi="Times New Roman"/>
                <w:color w:val="000000"/>
              </w:rPr>
              <w:t>Same as Occurrence 1</w:t>
            </w:r>
            <w:r w:rsidR="00605805">
              <w:rPr>
                <w:rFonts w:ascii="Times New Roman" w:hAnsi="Times New Roman"/>
                <w:color w:val="000000"/>
              </w:rPr>
              <w:t>.</w:t>
            </w:r>
          </w:p>
          <w:p w14:paraId="7B49D6F8" w14:textId="77777777" w:rsidR="00605805" w:rsidRDefault="00605805">
            <w:pPr>
              <w:rPr>
                <w:rFonts w:ascii="Times New Roman" w:hAnsi="Times New Roman"/>
                <w:color w:val="000000"/>
              </w:rPr>
            </w:pPr>
          </w:p>
          <w:p w14:paraId="1CE6077E" w14:textId="03A8E8A2" w:rsidR="00F03F7D" w:rsidRPr="00D33522" w:rsidRDefault="00F03F7D">
            <w:pPr>
              <w:rPr>
                <w:rFonts w:ascii="Times New Roman" w:hAnsi="Times New Roman"/>
                <w:color w:val="000000"/>
              </w:rPr>
            </w:pPr>
            <w:r w:rsidRPr="00D33522">
              <w:rPr>
                <w:rFonts w:ascii="Times New Roman" w:hAnsi="Times New Roman"/>
                <w:color w:val="000000"/>
              </w:rPr>
              <w:t>Corresponds to the eighth occurrence of plan benefit package in positions 1876-1904</w:t>
            </w:r>
            <w:r w:rsidR="00605805">
              <w:rPr>
                <w:rFonts w:ascii="Times New Roman" w:hAnsi="Times New Roman"/>
                <w:color w:val="000000"/>
              </w:rPr>
              <w:t>.</w:t>
            </w:r>
          </w:p>
        </w:tc>
      </w:tr>
      <w:tr w:rsidR="00F03F7D" w:rsidRPr="00D33522" w14:paraId="1CE60784"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80" w14:textId="43505140" w:rsidR="00F03F7D" w:rsidRPr="00D33522" w:rsidRDefault="00F03F7D" w:rsidP="00F810EA">
            <w:pPr>
              <w:rPr>
                <w:rFonts w:ascii="Times New Roman" w:hAnsi="Times New Roman"/>
                <w:color w:val="000000"/>
              </w:rPr>
            </w:pPr>
            <w:r w:rsidRPr="00D33522">
              <w:rPr>
                <w:rFonts w:ascii="Times New Roman" w:hAnsi="Times New Roman"/>
                <w:color w:val="000000"/>
              </w:rPr>
              <w:lastRenderedPageBreak/>
              <w:t>SNP Indicator (Occurrence 9)</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81"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2871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82"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6EF45E4F" w14:textId="01F1337F" w:rsidR="00605805" w:rsidRDefault="00F03F7D">
            <w:pPr>
              <w:rPr>
                <w:rFonts w:ascii="Times New Roman" w:hAnsi="Times New Roman"/>
                <w:color w:val="000000"/>
              </w:rPr>
            </w:pPr>
            <w:r w:rsidRPr="00D33522">
              <w:rPr>
                <w:rFonts w:ascii="Times New Roman" w:hAnsi="Times New Roman"/>
                <w:color w:val="000000"/>
              </w:rPr>
              <w:t>Same as Occurrence 1</w:t>
            </w:r>
            <w:r w:rsidR="00605805">
              <w:rPr>
                <w:rFonts w:ascii="Times New Roman" w:hAnsi="Times New Roman"/>
                <w:color w:val="000000"/>
              </w:rPr>
              <w:t>.</w:t>
            </w:r>
          </w:p>
          <w:p w14:paraId="4A5CF130" w14:textId="77777777" w:rsidR="00605805" w:rsidRDefault="00605805">
            <w:pPr>
              <w:rPr>
                <w:rFonts w:ascii="Times New Roman" w:hAnsi="Times New Roman"/>
                <w:color w:val="000000"/>
              </w:rPr>
            </w:pPr>
          </w:p>
          <w:p w14:paraId="1CE60783" w14:textId="21B14FA5" w:rsidR="00F03F7D" w:rsidRPr="00D33522" w:rsidRDefault="00F03F7D">
            <w:pPr>
              <w:rPr>
                <w:rFonts w:ascii="Times New Roman" w:hAnsi="Times New Roman"/>
                <w:color w:val="000000"/>
              </w:rPr>
            </w:pPr>
            <w:r w:rsidRPr="00D33522">
              <w:rPr>
                <w:rFonts w:ascii="Times New Roman" w:hAnsi="Times New Roman"/>
                <w:color w:val="000000"/>
              </w:rPr>
              <w:t>Corresponds to the ninth occurrence of plan benefit package in positions 1905-</w:t>
            </w:r>
            <w:r w:rsidR="004B5292" w:rsidRPr="00605805">
              <w:rPr>
                <w:rFonts w:ascii="Times New Roman" w:hAnsi="Times New Roman"/>
                <w:color w:val="000000"/>
              </w:rPr>
              <w:t>1933.</w:t>
            </w:r>
          </w:p>
        </w:tc>
      </w:tr>
      <w:tr w:rsidR="00F03F7D" w:rsidRPr="00D33522" w14:paraId="1CE6078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85" w14:textId="2FD2F064" w:rsidR="00F03F7D" w:rsidRPr="00D33522" w:rsidRDefault="00F03F7D" w:rsidP="00F810EA">
            <w:pPr>
              <w:rPr>
                <w:rFonts w:ascii="Times New Roman" w:hAnsi="Times New Roman"/>
                <w:color w:val="000000"/>
              </w:rPr>
            </w:pPr>
            <w:r w:rsidRPr="00D33522">
              <w:rPr>
                <w:rFonts w:ascii="Times New Roman" w:hAnsi="Times New Roman"/>
                <w:color w:val="000000"/>
              </w:rPr>
              <w:t>SNP Indicator (Occurrence 10)</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86"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2872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87"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36E60680" w14:textId="506FBE7A" w:rsidR="00605805" w:rsidRDefault="00F03F7D">
            <w:pPr>
              <w:rPr>
                <w:rFonts w:ascii="Times New Roman" w:hAnsi="Times New Roman"/>
                <w:color w:val="000000"/>
              </w:rPr>
            </w:pPr>
            <w:r w:rsidRPr="00D33522">
              <w:rPr>
                <w:rFonts w:ascii="Times New Roman" w:hAnsi="Times New Roman"/>
                <w:color w:val="000000"/>
              </w:rPr>
              <w:t>Same as Occurrence 1</w:t>
            </w:r>
            <w:r w:rsidR="00605805">
              <w:rPr>
                <w:rFonts w:ascii="Times New Roman" w:hAnsi="Times New Roman"/>
                <w:color w:val="000000"/>
              </w:rPr>
              <w:t>.</w:t>
            </w:r>
          </w:p>
          <w:p w14:paraId="19E7C7F7" w14:textId="77777777" w:rsidR="00605805" w:rsidRDefault="00605805">
            <w:pPr>
              <w:rPr>
                <w:rFonts w:ascii="Times New Roman" w:hAnsi="Times New Roman"/>
                <w:color w:val="000000"/>
              </w:rPr>
            </w:pPr>
          </w:p>
          <w:p w14:paraId="1CE60788" w14:textId="69EB3618" w:rsidR="00F03F7D" w:rsidRPr="00D33522" w:rsidRDefault="00F03F7D">
            <w:pPr>
              <w:rPr>
                <w:rFonts w:ascii="Times New Roman" w:hAnsi="Times New Roman"/>
                <w:color w:val="000000"/>
              </w:rPr>
            </w:pPr>
            <w:r w:rsidRPr="00D33522">
              <w:rPr>
                <w:rFonts w:ascii="Times New Roman" w:hAnsi="Times New Roman"/>
                <w:color w:val="000000"/>
              </w:rPr>
              <w:t>Corresponds to the tenth occurrence of plan benefit package in positions 1934-1962</w:t>
            </w:r>
            <w:r w:rsidR="00605805">
              <w:rPr>
                <w:rFonts w:ascii="Times New Roman" w:hAnsi="Times New Roman"/>
                <w:color w:val="000000"/>
              </w:rPr>
              <w:t>.</w:t>
            </w:r>
          </w:p>
        </w:tc>
      </w:tr>
      <w:tr w:rsidR="00F03F7D" w:rsidRPr="00D33522" w14:paraId="1CE6078E"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8A" w14:textId="31941B4B" w:rsidR="00F03F7D" w:rsidRPr="00D33522" w:rsidRDefault="00F03F7D" w:rsidP="00F810EA">
            <w:pPr>
              <w:rPr>
                <w:rFonts w:ascii="Times New Roman" w:hAnsi="Times New Roman"/>
                <w:color w:val="000000"/>
              </w:rPr>
            </w:pPr>
            <w:r w:rsidRPr="00D33522">
              <w:rPr>
                <w:rFonts w:ascii="Times New Roman" w:hAnsi="Times New Roman"/>
                <w:color w:val="000000"/>
              </w:rPr>
              <w:t>Incarceration Start Date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8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2873-2880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8C"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096AAE32" w14:textId="7F872682" w:rsidR="00605805" w:rsidRDefault="00F03F7D">
            <w:pPr>
              <w:rPr>
                <w:rFonts w:ascii="Times New Roman" w:hAnsi="Times New Roman"/>
                <w:color w:val="000000"/>
              </w:rPr>
            </w:pPr>
            <w:r w:rsidRPr="00D33522">
              <w:rPr>
                <w:rFonts w:ascii="Times New Roman" w:hAnsi="Times New Roman"/>
                <w:color w:val="000000"/>
              </w:rPr>
              <w:t>This date is provided solely to show why a dual eligible is not auto-enrolled.</w:t>
            </w:r>
          </w:p>
          <w:p w14:paraId="6C8F097F" w14:textId="77777777" w:rsidR="00605805" w:rsidRDefault="00605805">
            <w:pPr>
              <w:rPr>
                <w:rFonts w:ascii="Times New Roman" w:hAnsi="Times New Roman"/>
                <w:color w:val="000000"/>
              </w:rPr>
            </w:pPr>
          </w:p>
          <w:p w14:paraId="1CE6078D" w14:textId="5CA978E0" w:rsidR="00F03F7D" w:rsidRPr="00D33522" w:rsidRDefault="00F03F7D">
            <w:pPr>
              <w:rPr>
                <w:rFonts w:ascii="Times New Roman" w:hAnsi="Times New Roman"/>
                <w:color w:val="000000"/>
              </w:rPr>
            </w:pPr>
            <w:r w:rsidRPr="00D33522">
              <w:rPr>
                <w:rFonts w:ascii="Times New Roman" w:hAnsi="Times New Roman"/>
                <w:color w:val="000000"/>
              </w:rPr>
              <w:t>If there is no Incarceration Start Date, then this field is filled with zeroes.</w:t>
            </w:r>
          </w:p>
        </w:tc>
      </w:tr>
      <w:tr w:rsidR="00F03F7D" w:rsidRPr="00D33522" w14:paraId="1CE60793"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8F"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Incarceration End Date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90"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2881-2888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91"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0516A2FA" w14:textId="7EDD49BA" w:rsidR="00605805" w:rsidRDefault="00F03F7D">
            <w:pPr>
              <w:rPr>
                <w:rFonts w:ascii="Times New Roman" w:hAnsi="Times New Roman"/>
                <w:color w:val="000000"/>
              </w:rPr>
            </w:pPr>
            <w:r w:rsidRPr="00D33522">
              <w:rPr>
                <w:rFonts w:ascii="Times New Roman" w:hAnsi="Times New Roman"/>
                <w:color w:val="000000"/>
              </w:rPr>
              <w:t>This date is provided solely to show why a dual eligible is not auto-enrolled.</w:t>
            </w:r>
          </w:p>
          <w:p w14:paraId="00852DF1" w14:textId="77777777" w:rsidR="00605805" w:rsidRDefault="00605805">
            <w:pPr>
              <w:rPr>
                <w:rFonts w:ascii="Times New Roman" w:hAnsi="Times New Roman"/>
                <w:color w:val="000000"/>
              </w:rPr>
            </w:pPr>
          </w:p>
          <w:p w14:paraId="151B26F7" w14:textId="0A625232" w:rsidR="00605805" w:rsidRDefault="00F03F7D">
            <w:pPr>
              <w:rPr>
                <w:rFonts w:ascii="Times New Roman" w:hAnsi="Times New Roman"/>
                <w:color w:val="000000"/>
              </w:rPr>
            </w:pPr>
            <w:r w:rsidRPr="00D33522">
              <w:rPr>
                <w:rFonts w:ascii="Times New Roman" w:hAnsi="Times New Roman"/>
                <w:color w:val="000000"/>
              </w:rPr>
              <w:t>If there is no Incarceration Start Date and no Incarceration End Date, then this field is filled with zeroes.</w:t>
            </w:r>
          </w:p>
          <w:p w14:paraId="56B9AC53" w14:textId="77777777" w:rsidR="00605805" w:rsidRDefault="00605805">
            <w:pPr>
              <w:rPr>
                <w:rFonts w:ascii="Times New Roman" w:hAnsi="Times New Roman"/>
                <w:color w:val="000000"/>
              </w:rPr>
            </w:pPr>
          </w:p>
          <w:p w14:paraId="1CE60792" w14:textId="4DB292E1" w:rsidR="00F03F7D" w:rsidRPr="00D33522" w:rsidRDefault="00F03F7D">
            <w:pPr>
              <w:rPr>
                <w:rFonts w:ascii="Times New Roman" w:hAnsi="Times New Roman"/>
                <w:color w:val="000000"/>
              </w:rPr>
            </w:pPr>
            <w:r w:rsidRPr="00D33522">
              <w:rPr>
                <w:rFonts w:ascii="Times New Roman" w:hAnsi="Times New Roman"/>
                <w:color w:val="000000"/>
              </w:rPr>
              <w:t>If there is an Incarceration Start Date and no Incarceration End Date, then this field is filled with 9s.</w:t>
            </w:r>
          </w:p>
        </w:tc>
      </w:tr>
      <w:tr w:rsidR="00F03F7D" w:rsidRPr="00D33522" w14:paraId="1CE60798" w14:textId="77777777" w:rsidTr="00826744">
        <w:trPr>
          <w:trHeight w:val="31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94" w14:textId="77777777" w:rsidR="0053082F" w:rsidRDefault="00047190">
            <w:pPr>
              <w:rPr>
                <w:rFonts w:ascii="Times New Roman" w:hAnsi="Times New Roman" w:cs="Arial"/>
                <w:b/>
                <w:bCs/>
                <w:color w:val="000000"/>
              </w:rPr>
            </w:pPr>
            <w:r w:rsidRPr="00D33522">
              <w:rPr>
                <w:rFonts w:ascii="Times New Roman" w:hAnsi="Times New Roman"/>
                <w:color w:val="000000"/>
              </w:rPr>
              <w:t>F</w:t>
            </w:r>
            <w:r>
              <w:rPr>
                <w:rFonts w:ascii="Times New Roman" w:hAnsi="Times New Roman"/>
                <w:color w:val="000000"/>
              </w:rPr>
              <w:t>iller</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95"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2889-2899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96"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X(11)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97" w14:textId="5B46D1E4" w:rsidR="00F03F7D" w:rsidRPr="00D33522" w:rsidRDefault="00F03F7D" w:rsidP="00F810EA">
            <w:pPr>
              <w:rPr>
                <w:rFonts w:ascii="Times New Roman" w:hAnsi="Times New Roman"/>
                <w:color w:val="000000"/>
              </w:rPr>
            </w:pPr>
            <w:r w:rsidRPr="00D33522">
              <w:rPr>
                <w:rFonts w:ascii="Times New Roman" w:hAnsi="Times New Roman"/>
                <w:color w:val="000000"/>
              </w:rPr>
              <w:t>Spaces</w:t>
            </w:r>
            <w:r w:rsidR="00726589">
              <w:rPr>
                <w:rFonts w:ascii="Times New Roman" w:hAnsi="Times New Roman"/>
                <w:color w:val="000000"/>
              </w:rPr>
              <w:t>.</w:t>
            </w:r>
          </w:p>
        </w:tc>
      </w:tr>
      <w:tr w:rsidR="00F03F7D" w:rsidRPr="00D33522" w14:paraId="1CE607A6"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99"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Previous Month SPD Calculation Code</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9A"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2900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9B"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9C"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Code that indicates how beneficiary was last classified in enrollment and disenrollment counts for the Eligibility Month/Year of this record.</w:t>
            </w:r>
          </w:p>
          <w:p w14:paraId="1CE6079D" w14:textId="77777777" w:rsidR="00F03F7D" w:rsidRPr="00D33522" w:rsidRDefault="00F03F7D" w:rsidP="00F810EA">
            <w:pPr>
              <w:rPr>
                <w:rFonts w:ascii="Times New Roman" w:hAnsi="Times New Roman"/>
                <w:color w:val="000000"/>
              </w:rPr>
            </w:pPr>
          </w:p>
          <w:p w14:paraId="1CE6079E" w14:textId="77777777" w:rsidR="00F03F7D" w:rsidRPr="00D33522" w:rsidRDefault="00F03F7D" w:rsidP="00BB2634">
            <w:pPr>
              <w:spacing w:after="120"/>
              <w:rPr>
                <w:rFonts w:ascii="Times New Roman" w:hAnsi="Times New Roman"/>
                <w:color w:val="000000"/>
              </w:rPr>
            </w:pPr>
            <w:r w:rsidRPr="00D33522">
              <w:rPr>
                <w:rFonts w:ascii="Times New Roman" w:hAnsi="Times New Roman"/>
                <w:color w:val="000000"/>
              </w:rPr>
              <w:t>Values:</w:t>
            </w:r>
            <w:r w:rsidRPr="00D33522">
              <w:rPr>
                <w:rFonts w:ascii="Times New Roman" w:hAnsi="Times New Roman"/>
                <w:color w:val="000000"/>
              </w:rPr>
              <w:br w:type="page"/>
            </w:r>
          </w:p>
          <w:p w14:paraId="1CE6079F" w14:textId="00A1824C" w:rsidR="00F03F7D" w:rsidRPr="00D33522" w:rsidRDefault="00F03F7D" w:rsidP="00F86139">
            <w:pPr>
              <w:ind w:left="360" w:hanging="360"/>
              <w:rPr>
                <w:rFonts w:ascii="Times New Roman" w:hAnsi="Times New Roman"/>
                <w:color w:val="000000"/>
              </w:rPr>
            </w:pPr>
            <w:r w:rsidRPr="00D33522">
              <w:rPr>
                <w:rFonts w:ascii="Times New Roman" w:hAnsi="Times New Roman"/>
                <w:color w:val="000000"/>
              </w:rPr>
              <w:t>E – Enrollment count</w:t>
            </w:r>
            <w:r w:rsidRPr="00D33522">
              <w:rPr>
                <w:rFonts w:ascii="Times New Roman" w:hAnsi="Times New Roman"/>
                <w:color w:val="000000"/>
              </w:rPr>
              <w:br w:type="page"/>
            </w:r>
            <w:r w:rsidR="00605805">
              <w:rPr>
                <w:rFonts w:ascii="Times New Roman" w:hAnsi="Times New Roman"/>
                <w:color w:val="000000"/>
              </w:rPr>
              <w:t>,</w:t>
            </w:r>
          </w:p>
          <w:p w14:paraId="1CE607A0" w14:textId="78F7F1BF" w:rsidR="00F03F7D" w:rsidRPr="00D33522" w:rsidRDefault="00F03F7D" w:rsidP="00F86139">
            <w:pPr>
              <w:ind w:left="360" w:hanging="360"/>
              <w:rPr>
                <w:rFonts w:ascii="Times New Roman" w:hAnsi="Times New Roman"/>
                <w:color w:val="000000"/>
              </w:rPr>
            </w:pPr>
            <w:r w:rsidRPr="00D33522">
              <w:rPr>
                <w:rFonts w:ascii="Times New Roman" w:hAnsi="Times New Roman"/>
                <w:color w:val="000000"/>
              </w:rPr>
              <w:t>D – Disenrollment count</w:t>
            </w:r>
            <w:r w:rsidR="00605805">
              <w:rPr>
                <w:rFonts w:ascii="Times New Roman" w:hAnsi="Times New Roman"/>
                <w:color w:val="000000"/>
              </w:rPr>
              <w:t>,</w:t>
            </w:r>
            <w:r w:rsidRPr="00D33522">
              <w:rPr>
                <w:rFonts w:ascii="Times New Roman" w:hAnsi="Times New Roman"/>
                <w:color w:val="000000"/>
              </w:rPr>
              <w:br w:type="page"/>
            </w:r>
          </w:p>
          <w:p w14:paraId="1CE607A5" w14:textId="79A82AE1" w:rsidR="00F03F7D" w:rsidRPr="00D33522" w:rsidRDefault="00F03F7D" w:rsidP="004B5292">
            <w:pPr>
              <w:ind w:left="360" w:hanging="360"/>
              <w:rPr>
                <w:rFonts w:ascii="Times New Roman" w:hAnsi="Times New Roman"/>
                <w:color w:val="000000"/>
              </w:rPr>
            </w:pPr>
            <w:r w:rsidRPr="00D33522">
              <w:rPr>
                <w:rFonts w:ascii="Times New Roman" w:hAnsi="Times New Roman"/>
                <w:color w:val="000000"/>
              </w:rPr>
              <w:t>C – Carry forward enrollment</w:t>
            </w:r>
          </w:p>
        </w:tc>
      </w:tr>
      <w:tr w:rsidR="00605805" w:rsidRPr="00D33522" w14:paraId="1AE2E0E6"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6DCDDFEB" w14:textId="77777777" w:rsidR="00605805" w:rsidRDefault="00605805" w:rsidP="00F810EA">
            <w:pPr>
              <w:rPr>
                <w:rFonts w:ascii="Times New Roman" w:hAnsi="Times New Roman"/>
                <w:color w:val="000000"/>
              </w:rPr>
            </w:pPr>
            <w:r w:rsidRPr="00D33522">
              <w:rPr>
                <w:rFonts w:ascii="Times New Roman" w:hAnsi="Times New Roman"/>
                <w:color w:val="000000"/>
              </w:rPr>
              <w:lastRenderedPageBreak/>
              <w:t>Previous Month SPD Calculation Code</w:t>
            </w:r>
          </w:p>
          <w:p w14:paraId="0456C14E" w14:textId="0E142BD1" w:rsidR="00605805" w:rsidRPr="00D33522" w:rsidRDefault="00605805" w:rsidP="00F810EA">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0F42872F" w14:textId="77777777" w:rsidR="00605805" w:rsidRPr="00D33522" w:rsidRDefault="00605805"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0648D23F" w14:textId="77777777" w:rsidR="00605805" w:rsidRPr="00D33522" w:rsidRDefault="00605805"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4A628D52" w14:textId="2D14B746" w:rsidR="004B5292" w:rsidRPr="00D33522" w:rsidRDefault="004B5292" w:rsidP="004B5292">
            <w:pPr>
              <w:ind w:left="360" w:hanging="360"/>
              <w:rPr>
                <w:rFonts w:ascii="Times New Roman" w:hAnsi="Times New Roman"/>
                <w:color w:val="000000"/>
              </w:rPr>
            </w:pPr>
            <w:r w:rsidRPr="00D33522">
              <w:rPr>
                <w:rFonts w:ascii="Times New Roman" w:hAnsi="Times New Roman"/>
                <w:color w:val="000000"/>
              </w:rPr>
              <w:t>count</w:t>
            </w:r>
            <w:r w:rsidRPr="00D33522">
              <w:rPr>
                <w:rFonts w:ascii="Times New Roman" w:hAnsi="Times New Roman"/>
                <w:color w:val="000000"/>
              </w:rPr>
              <w:br w:type="page"/>
            </w:r>
            <w:r>
              <w:rPr>
                <w:rFonts w:ascii="Times New Roman" w:hAnsi="Times New Roman"/>
                <w:color w:val="000000"/>
              </w:rPr>
              <w:t>,</w:t>
            </w:r>
          </w:p>
          <w:p w14:paraId="4767B9DE" w14:textId="41D45702" w:rsidR="00605805" w:rsidRPr="00D33522" w:rsidRDefault="004B5292" w:rsidP="004B5292">
            <w:pPr>
              <w:ind w:left="360" w:hanging="360"/>
              <w:rPr>
                <w:rFonts w:ascii="Times New Roman" w:hAnsi="Times New Roman"/>
                <w:color w:val="000000"/>
              </w:rPr>
            </w:pPr>
            <w:r w:rsidRPr="00D33522">
              <w:rPr>
                <w:rFonts w:ascii="Times New Roman" w:hAnsi="Times New Roman"/>
                <w:color w:val="000000"/>
              </w:rPr>
              <w:t>M –Missing state file (counted as enrollment)</w:t>
            </w:r>
            <w:r w:rsidRPr="00D33522">
              <w:rPr>
                <w:rFonts w:ascii="Times New Roman" w:hAnsi="Times New Roman"/>
                <w:color w:val="000000"/>
              </w:rPr>
              <w:br w:type="page"/>
            </w:r>
            <w:r>
              <w:rPr>
                <w:rFonts w:ascii="Times New Roman" w:hAnsi="Times New Roman"/>
                <w:color w:val="000000"/>
              </w:rPr>
              <w:t>,</w:t>
            </w:r>
            <w:r w:rsidR="00605805" w:rsidRPr="00D33522">
              <w:rPr>
                <w:rFonts w:ascii="Times New Roman" w:hAnsi="Times New Roman"/>
                <w:color w:val="000000"/>
              </w:rPr>
              <w:t>N – Not counted (this also indicates future Medicaid DET records)</w:t>
            </w:r>
            <w:r w:rsidR="00605805" w:rsidRPr="00D33522">
              <w:rPr>
                <w:rFonts w:ascii="Times New Roman" w:hAnsi="Times New Roman"/>
                <w:color w:val="000000"/>
              </w:rPr>
              <w:br w:type="page"/>
            </w:r>
            <w:r w:rsidR="00605805">
              <w:rPr>
                <w:rFonts w:ascii="Times New Roman" w:hAnsi="Times New Roman"/>
                <w:color w:val="000000"/>
              </w:rPr>
              <w:t>,</w:t>
            </w:r>
          </w:p>
          <w:p w14:paraId="715255CF" w14:textId="77777777" w:rsidR="00605805" w:rsidRPr="00D33522" w:rsidRDefault="00605805" w:rsidP="00605805">
            <w:pPr>
              <w:ind w:left="360" w:hanging="360"/>
              <w:rPr>
                <w:rFonts w:ascii="Times New Roman" w:hAnsi="Times New Roman"/>
                <w:color w:val="000000"/>
              </w:rPr>
            </w:pPr>
            <w:r w:rsidRPr="00D33522">
              <w:rPr>
                <w:rFonts w:ascii="Times New Roman" w:hAnsi="Times New Roman"/>
                <w:color w:val="000000"/>
              </w:rPr>
              <w:t>P – Prospective Duals, not considered in Clawback counts</w:t>
            </w:r>
            <w:r>
              <w:rPr>
                <w:rFonts w:ascii="Times New Roman" w:hAnsi="Times New Roman"/>
                <w:color w:val="000000"/>
              </w:rPr>
              <w:t>, and</w:t>
            </w:r>
          </w:p>
          <w:p w14:paraId="32B668E5" w14:textId="7EB2D012" w:rsidR="00605805" w:rsidRPr="00D33522" w:rsidRDefault="00605805" w:rsidP="00605805">
            <w:pPr>
              <w:rPr>
                <w:rFonts w:ascii="Times New Roman" w:hAnsi="Times New Roman"/>
                <w:color w:val="000000"/>
              </w:rPr>
            </w:pPr>
            <w:r w:rsidRPr="00D33522">
              <w:rPr>
                <w:rFonts w:ascii="Times New Roman" w:hAnsi="Times New Roman"/>
                <w:color w:val="000000"/>
              </w:rPr>
              <w:t>Space – No historical entries found</w:t>
            </w:r>
            <w:r w:rsidRPr="00D33522">
              <w:rPr>
                <w:rFonts w:ascii="Times New Roman" w:hAnsi="Times New Roman"/>
                <w:color w:val="000000"/>
              </w:rPr>
              <w:br w:type="page"/>
            </w:r>
            <w:r w:rsidRPr="00D33522">
              <w:rPr>
                <w:rFonts w:ascii="Times New Roman" w:hAnsi="Times New Roman"/>
                <w:color w:val="000000"/>
              </w:rPr>
              <w:br w:type="page"/>
              <w:t xml:space="preserve"> for this Eligibility Month/Year</w:t>
            </w:r>
            <w:r>
              <w:rPr>
                <w:rFonts w:ascii="Times New Roman" w:hAnsi="Times New Roman"/>
                <w:color w:val="000000"/>
              </w:rPr>
              <w:t>.</w:t>
            </w:r>
          </w:p>
        </w:tc>
      </w:tr>
      <w:tr w:rsidR="00F03F7D" w:rsidRPr="00D33522" w14:paraId="1CE607AF"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A7" w14:textId="77777777" w:rsidR="00F03F7D" w:rsidRPr="00D33522" w:rsidRDefault="00F03F7D" w:rsidP="00F810EA">
            <w:pPr>
              <w:rPr>
                <w:rFonts w:ascii="Times New Roman" w:hAnsi="Times New Roman"/>
                <w:color w:val="000000"/>
              </w:rPr>
            </w:pPr>
            <w:r w:rsidRPr="00D33522">
              <w:rPr>
                <w:rFonts w:ascii="Times New Roman" w:hAnsi="Times New Roman"/>
                <w:color w:val="000000"/>
              </w:rPr>
              <w:t>Secondary Match Indicator</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A8"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2901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A9" w14:textId="77777777" w:rsidR="00F03F7D" w:rsidRPr="00D33522" w:rsidRDefault="00F03F7D"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AA" w14:textId="77777777" w:rsidR="00F03F7D" w:rsidRDefault="00F03F7D" w:rsidP="00F86139">
            <w:pPr>
              <w:rPr>
                <w:rFonts w:ascii="Times New Roman" w:hAnsi="Times New Roman"/>
                <w:color w:val="000000"/>
              </w:rPr>
            </w:pPr>
            <w:r w:rsidRPr="00D33522">
              <w:rPr>
                <w:rFonts w:ascii="Times New Roman" w:hAnsi="Times New Roman"/>
                <w:color w:val="000000"/>
              </w:rPr>
              <w:t xml:space="preserve">This field indicates if a matched detail record was matched under the Secondary Match algorithm of HICN and/or SSN and the first </w:t>
            </w:r>
            <w:r>
              <w:rPr>
                <w:rFonts w:ascii="Times New Roman" w:hAnsi="Times New Roman"/>
                <w:color w:val="000000"/>
              </w:rPr>
              <w:t>six</w:t>
            </w:r>
            <w:r w:rsidRPr="00D33522">
              <w:rPr>
                <w:rFonts w:ascii="Times New Roman" w:hAnsi="Times New Roman"/>
                <w:color w:val="000000"/>
              </w:rPr>
              <w:t xml:space="preserve"> characters of the last name and the </w:t>
            </w:r>
            <w:r>
              <w:rPr>
                <w:rFonts w:ascii="Times New Roman" w:hAnsi="Times New Roman"/>
                <w:color w:val="000000"/>
              </w:rPr>
              <w:t>fir</w:t>
            </w:r>
            <w:r w:rsidRPr="00D33522">
              <w:rPr>
                <w:rFonts w:ascii="Times New Roman" w:hAnsi="Times New Roman"/>
                <w:color w:val="000000"/>
              </w:rPr>
              <w:t xml:space="preserve">st letter of the first name and the gender code. </w:t>
            </w:r>
          </w:p>
          <w:p w14:paraId="56CB522C" w14:textId="066FE941" w:rsidR="00C40C83" w:rsidRDefault="00C40C83" w:rsidP="00F86139">
            <w:pPr>
              <w:rPr>
                <w:rFonts w:ascii="Times New Roman" w:hAnsi="Times New Roman"/>
                <w:color w:val="000000"/>
              </w:rPr>
            </w:pPr>
          </w:p>
          <w:p w14:paraId="1CE607AB" w14:textId="0D5681FE" w:rsidR="00F03F7D" w:rsidRDefault="00F03F7D" w:rsidP="00F86139">
            <w:pPr>
              <w:rPr>
                <w:rFonts w:ascii="Times New Roman" w:hAnsi="Times New Roman"/>
                <w:color w:val="000000"/>
              </w:rPr>
            </w:pPr>
            <w:r w:rsidRPr="00D33522">
              <w:rPr>
                <w:rFonts w:ascii="Times New Roman" w:hAnsi="Times New Roman"/>
                <w:color w:val="000000"/>
              </w:rPr>
              <w:t xml:space="preserve">** A matched detail record is indicated by the presence of alphanumeric values in the fields </w:t>
            </w:r>
            <w:r w:rsidR="0046006B">
              <w:rPr>
                <w:rFonts w:ascii="Times New Roman" w:hAnsi="Times New Roman"/>
                <w:color w:val="000000"/>
              </w:rPr>
              <w:t>‘</w:t>
            </w:r>
            <w:r w:rsidRPr="00D33522">
              <w:rPr>
                <w:rFonts w:ascii="Times New Roman" w:hAnsi="Times New Roman"/>
                <w:color w:val="000000"/>
              </w:rPr>
              <w:t>Beneficiary Claim Account Number</w:t>
            </w:r>
            <w:r w:rsidR="0046006B">
              <w:rPr>
                <w:rFonts w:ascii="Times New Roman" w:hAnsi="Times New Roman"/>
                <w:color w:val="000000"/>
              </w:rPr>
              <w:t>’</w:t>
            </w:r>
            <w:r w:rsidRPr="00D33522">
              <w:rPr>
                <w:rFonts w:ascii="Times New Roman" w:hAnsi="Times New Roman"/>
                <w:color w:val="000000"/>
              </w:rPr>
              <w:t xml:space="preserve"> and </w:t>
            </w:r>
            <w:r w:rsidR="0046006B">
              <w:rPr>
                <w:rFonts w:ascii="Times New Roman" w:hAnsi="Times New Roman"/>
                <w:color w:val="000000"/>
              </w:rPr>
              <w:t>‘</w:t>
            </w:r>
            <w:r w:rsidRPr="00D33522">
              <w:rPr>
                <w:rFonts w:ascii="Times New Roman" w:hAnsi="Times New Roman"/>
                <w:color w:val="000000"/>
              </w:rPr>
              <w:t>Beneficiary Identification Code</w:t>
            </w:r>
            <w:r w:rsidR="0046006B">
              <w:rPr>
                <w:rFonts w:ascii="Times New Roman" w:hAnsi="Times New Roman"/>
                <w:color w:val="000000"/>
              </w:rPr>
              <w:t>’</w:t>
            </w:r>
            <w:r w:rsidRPr="00D33522">
              <w:rPr>
                <w:rFonts w:ascii="Times New Roman" w:hAnsi="Times New Roman"/>
                <w:color w:val="000000"/>
              </w:rPr>
              <w:t xml:space="preserve"> (columns 237-247) and a Record Return Code (RRC) of </w:t>
            </w:r>
            <w:r w:rsidR="0046006B">
              <w:rPr>
                <w:rFonts w:ascii="Times New Roman" w:hAnsi="Times New Roman"/>
                <w:color w:val="000000"/>
              </w:rPr>
              <w:t>‘</w:t>
            </w:r>
            <w:r w:rsidRPr="00D33522">
              <w:rPr>
                <w:rFonts w:ascii="Times New Roman" w:hAnsi="Times New Roman"/>
                <w:color w:val="000000"/>
              </w:rPr>
              <w:t>000000</w:t>
            </w:r>
            <w:r w:rsidR="0046006B">
              <w:rPr>
                <w:rFonts w:ascii="Times New Roman" w:hAnsi="Times New Roman"/>
                <w:color w:val="000000"/>
              </w:rPr>
              <w:t>’</w:t>
            </w:r>
            <w:r w:rsidRPr="00D33522">
              <w:rPr>
                <w:rFonts w:ascii="Times New Roman" w:hAnsi="Times New Roman"/>
                <w:color w:val="000000"/>
              </w:rPr>
              <w:t xml:space="preserve"> or </w:t>
            </w:r>
            <w:r w:rsidR="0046006B">
              <w:rPr>
                <w:rFonts w:ascii="Times New Roman" w:hAnsi="Times New Roman"/>
                <w:color w:val="000000"/>
              </w:rPr>
              <w:t>‘</w:t>
            </w:r>
            <w:r w:rsidRPr="00D33522">
              <w:rPr>
                <w:rFonts w:ascii="Times New Roman" w:hAnsi="Times New Roman"/>
                <w:color w:val="000000"/>
              </w:rPr>
              <w:t>000001</w:t>
            </w:r>
            <w:r w:rsidR="0046006B">
              <w:rPr>
                <w:rFonts w:ascii="Times New Roman" w:hAnsi="Times New Roman"/>
                <w:color w:val="000000"/>
              </w:rPr>
              <w:t>’</w:t>
            </w:r>
            <w:r w:rsidRPr="00D33522">
              <w:rPr>
                <w:rFonts w:ascii="Times New Roman" w:hAnsi="Times New Roman"/>
                <w:color w:val="000000"/>
              </w:rPr>
              <w:t xml:space="preserve">. </w:t>
            </w:r>
          </w:p>
          <w:p w14:paraId="4BE1D3F2" w14:textId="4AC5B2A8" w:rsidR="00901F18" w:rsidRDefault="00901F18" w:rsidP="00F86139">
            <w:pPr>
              <w:rPr>
                <w:rFonts w:ascii="Times New Roman" w:hAnsi="Times New Roman"/>
                <w:color w:val="000000"/>
              </w:rPr>
            </w:pPr>
          </w:p>
          <w:p w14:paraId="1CE607AC" w14:textId="318CC07C" w:rsidR="00F03F7D" w:rsidRDefault="00F03F7D" w:rsidP="00BB2634">
            <w:pPr>
              <w:spacing w:after="120"/>
              <w:rPr>
                <w:rFonts w:ascii="Times New Roman" w:hAnsi="Times New Roman"/>
                <w:color w:val="000000"/>
              </w:rPr>
            </w:pPr>
            <w:r w:rsidRPr="00D33522">
              <w:rPr>
                <w:rFonts w:ascii="Times New Roman" w:hAnsi="Times New Roman"/>
                <w:color w:val="000000"/>
              </w:rPr>
              <w:t>Values:</w:t>
            </w:r>
          </w:p>
          <w:p w14:paraId="1CE607AD" w14:textId="2C640DC7" w:rsidR="00F03F7D" w:rsidRDefault="00F03F7D" w:rsidP="00F86139">
            <w:pPr>
              <w:ind w:left="360" w:hanging="360"/>
              <w:rPr>
                <w:rFonts w:ascii="Times New Roman" w:hAnsi="Times New Roman"/>
                <w:color w:val="000000"/>
              </w:rPr>
            </w:pPr>
            <w:r w:rsidRPr="00D33522">
              <w:rPr>
                <w:rFonts w:ascii="Times New Roman" w:hAnsi="Times New Roman"/>
                <w:color w:val="000000"/>
              </w:rPr>
              <w:t xml:space="preserve">Space – Default for either primary match located beneficiary (if RRC = </w:t>
            </w:r>
            <w:r w:rsidR="0046006B">
              <w:rPr>
                <w:rFonts w:ascii="Times New Roman" w:hAnsi="Times New Roman"/>
                <w:color w:val="000000"/>
              </w:rPr>
              <w:t>‘</w:t>
            </w:r>
            <w:r w:rsidRPr="00D33522">
              <w:rPr>
                <w:rFonts w:ascii="Times New Roman" w:hAnsi="Times New Roman"/>
                <w:color w:val="000000"/>
              </w:rPr>
              <w:t>000000</w:t>
            </w:r>
            <w:r w:rsidR="0046006B">
              <w:rPr>
                <w:rFonts w:ascii="Times New Roman" w:hAnsi="Times New Roman"/>
                <w:color w:val="000000"/>
              </w:rPr>
              <w:t>’</w:t>
            </w:r>
            <w:r w:rsidRPr="00D33522">
              <w:rPr>
                <w:rFonts w:ascii="Times New Roman" w:hAnsi="Times New Roman"/>
                <w:color w:val="000000"/>
              </w:rPr>
              <w:t xml:space="preserve"> or </w:t>
            </w:r>
            <w:r w:rsidR="0046006B">
              <w:rPr>
                <w:rFonts w:ascii="Times New Roman" w:hAnsi="Times New Roman"/>
                <w:color w:val="000000"/>
              </w:rPr>
              <w:t>‘</w:t>
            </w:r>
            <w:r w:rsidRPr="00D33522">
              <w:rPr>
                <w:rFonts w:ascii="Times New Roman" w:hAnsi="Times New Roman"/>
                <w:color w:val="000000"/>
              </w:rPr>
              <w:t>000001</w:t>
            </w:r>
            <w:r w:rsidR="0046006B">
              <w:rPr>
                <w:rFonts w:ascii="Times New Roman" w:hAnsi="Times New Roman"/>
                <w:color w:val="000000"/>
              </w:rPr>
              <w:t>’</w:t>
            </w:r>
            <w:r w:rsidRPr="00D33522">
              <w:rPr>
                <w:rFonts w:ascii="Times New Roman" w:hAnsi="Times New Roman"/>
                <w:color w:val="000000"/>
              </w:rPr>
              <w:t xml:space="preserve">) or neither primary </w:t>
            </w:r>
            <w:r>
              <w:rPr>
                <w:rFonts w:ascii="Times New Roman" w:hAnsi="Times New Roman"/>
                <w:color w:val="000000"/>
              </w:rPr>
              <w:t>n</w:t>
            </w:r>
            <w:r w:rsidRPr="00D33522">
              <w:rPr>
                <w:rFonts w:ascii="Times New Roman" w:hAnsi="Times New Roman"/>
                <w:color w:val="000000"/>
              </w:rPr>
              <w:t xml:space="preserve">or secondary match was successful (if RRC = </w:t>
            </w:r>
            <w:r w:rsidR="0046006B">
              <w:rPr>
                <w:rFonts w:ascii="Times New Roman" w:hAnsi="Times New Roman"/>
                <w:color w:val="000000"/>
              </w:rPr>
              <w:t>‘</w:t>
            </w:r>
            <w:r w:rsidRPr="00D33522">
              <w:rPr>
                <w:rFonts w:ascii="Times New Roman" w:hAnsi="Times New Roman"/>
                <w:color w:val="000000"/>
              </w:rPr>
              <w:t>000003</w:t>
            </w:r>
            <w:r w:rsidR="0046006B">
              <w:rPr>
                <w:rFonts w:ascii="Times New Roman" w:hAnsi="Times New Roman"/>
                <w:color w:val="000000"/>
              </w:rPr>
              <w:t>’</w:t>
            </w:r>
            <w:r w:rsidRPr="00D33522">
              <w:rPr>
                <w:rFonts w:ascii="Times New Roman" w:hAnsi="Times New Roman"/>
                <w:color w:val="000000"/>
              </w:rPr>
              <w:t>)</w:t>
            </w:r>
            <w:r w:rsidR="00726589">
              <w:rPr>
                <w:rFonts w:ascii="Times New Roman" w:hAnsi="Times New Roman"/>
                <w:color w:val="000000"/>
              </w:rPr>
              <w:t>, and</w:t>
            </w:r>
          </w:p>
          <w:p w14:paraId="1CE607AE" w14:textId="77777777" w:rsidR="00F03F7D" w:rsidRPr="00D33522" w:rsidRDefault="00F03F7D" w:rsidP="00F86139">
            <w:pPr>
              <w:ind w:left="360" w:hanging="360"/>
              <w:rPr>
                <w:rFonts w:ascii="Times New Roman" w:hAnsi="Times New Roman"/>
                <w:color w:val="000000"/>
              </w:rPr>
            </w:pPr>
            <w:r w:rsidRPr="00D33522">
              <w:rPr>
                <w:rFonts w:ascii="Times New Roman" w:hAnsi="Times New Roman"/>
                <w:color w:val="000000"/>
              </w:rPr>
              <w:t xml:space="preserve">S – Match accomplished by Secondary Match algorithm. </w:t>
            </w:r>
          </w:p>
        </w:tc>
      </w:tr>
      <w:tr w:rsidR="004B5292" w:rsidRPr="00D33522" w14:paraId="1CE607BC"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0AFF1C9D" w14:textId="77777777" w:rsidR="004B5292" w:rsidRDefault="004B5292" w:rsidP="0011248E">
            <w:pPr>
              <w:rPr>
                <w:rFonts w:ascii="Times New Roman" w:hAnsi="Times New Roman"/>
                <w:color w:val="000000"/>
              </w:rPr>
            </w:pPr>
            <w:r w:rsidRPr="00D33522">
              <w:rPr>
                <w:rFonts w:ascii="Times New Roman" w:hAnsi="Times New Roman"/>
                <w:color w:val="000000"/>
              </w:rPr>
              <w:lastRenderedPageBreak/>
              <w:t>Daily State Phase</w:t>
            </w:r>
            <w:r>
              <w:rPr>
                <w:rFonts w:ascii="Times New Roman" w:hAnsi="Times New Roman"/>
                <w:color w:val="000000"/>
              </w:rPr>
              <w:t>-D</w:t>
            </w:r>
            <w:r w:rsidRPr="00D33522">
              <w:rPr>
                <w:rFonts w:ascii="Times New Roman" w:hAnsi="Times New Roman"/>
                <w:color w:val="000000"/>
              </w:rPr>
              <w:t>own Calculation Code</w:t>
            </w:r>
          </w:p>
          <w:p w14:paraId="1CE607B0" w14:textId="77F95E0A" w:rsidR="004B5292" w:rsidRPr="00D33522" w:rsidRDefault="004B5292" w:rsidP="0011248E">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B1" w14:textId="2D105FBE" w:rsidR="004B5292" w:rsidRPr="00D33522" w:rsidRDefault="004B5292" w:rsidP="00F810EA">
            <w:pPr>
              <w:jc w:val="center"/>
              <w:rPr>
                <w:rFonts w:ascii="Times New Roman" w:hAnsi="Times New Roman"/>
                <w:color w:val="000000"/>
              </w:rPr>
            </w:pPr>
            <w:r w:rsidRPr="00D33522">
              <w:rPr>
                <w:rFonts w:ascii="Times New Roman" w:hAnsi="Times New Roman"/>
                <w:color w:val="000000"/>
              </w:rPr>
              <w:t>2902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B2" w14:textId="6835B86A" w:rsidR="004B5292" w:rsidRPr="00D33522" w:rsidRDefault="004B5292"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B3" w14:textId="7479463D" w:rsidR="004B5292" w:rsidRPr="00D33522" w:rsidRDefault="004B5292" w:rsidP="00F810EA">
            <w:pPr>
              <w:rPr>
                <w:rFonts w:ascii="Times New Roman" w:hAnsi="Times New Roman"/>
                <w:color w:val="000000"/>
              </w:rPr>
            </w:pPr>
            <w:r w:rsidRPr="00D33522">
              <w:rPr>
                <w:rFonts w:ascii="Times New Roman" w:hAnsi="Times New Roman"/>
                <w:color w:val="000000"/>
              </w:rPr>
              <w:t>Code that indicates how beneficiary is counted in enrollment and disenrollment counts for this record.</w:t>
            </w:r>
          </w:p>
          <w:p w14:paraId="1CE607B4" w14:textId="77777777" w:rsidR="004B5292" w:rsidRDefault="004B5292" w:rsidP="00F86139">
            <w:pPr>
              <w:ind w:left="360" w:hanging="360"/>
              <w:rPr>
                <w:rFonts w:ascii="Times New Roman" w:hAnsi="Times New Roman"/>
                <w:color w:val="000000"/>
              </w:rPr>
            </w:pPr>
          </w:p>
          <w:p w14:paraId="1CE607B5" w14:textId="1A944A22" w:rsidR="004B5292" w:rsidRDefault="004B5292" w:rsidP="00BB2634">
            <w:pPr>
              <w:spacing w:after="120"/>
              <w:ind w:left="360" w:hanging="360"/>
              <w:rPr>
                <w:rFonts w:ascii="Times New Roman" w:hAnsi="Times New Roman"/>
                <w:color w:val="000000"/>
              </w:rPr>
            </w:pPr>
            <w:r w:rsidRPr="00D33522">
              <w:rPr>
                <w:rFonts w:ascii="Times New Roman" w:hAnsi="Times New Roman"/>
                <w:color w:val="000000"/>
              </w:rPr>
              <w:t>Values:</w:t>
            </w:r>
          </w:p>
          <w:p w14:paraId="1CE607B6" w14:textId="45ECBE50" w:rsidR="004B5292" w:rsidRDefault="004B5292" w:rsidP="00F86139">
            <w:pPr>
              <w:ind w:left="360" w:hanging="360"/>
              <w:rPr>
                <w:rFonts w:ascii="Times New Roman" w:hAnsi="Times New Roman"/>
                <w:color w:val="000000"/>
              </w:rPr>
            </w:pPr>
            <w:r w:rsidRPr="00D33522">
              <w:rPr>
                <w:rFonts w:ascii="Times New Roman" w:hAnsi="Times New Roman"/>
                <w:color w:val="000000"/>
              </w:rPr>
              <w:t>E – Enrollment count</w:t>
            </w:r>
            <w:r>
              <w:rPr>
                <w:rFonts w:ascii="Times New Roman" w:hAnsi="Times New Roman"/>
                <w:color w:val="000000"/>
              </w:rPr>
              <w:t>,</w:t>
            </w:r>
          </w:p>
          <w:p w14:paraId="1CE607B7" w14:textId="264DD33D" w:rsidR="004B5292" w:rsidRDefault="004B5292" w:rsidP="00F86139">
            <w:pPr>
              <w:ind w:left="360" w:hanging="360"/>
              <w:rPr>
                <w:rFonts w:ascii="Times New Roman" w:hAnsi="Times New Roman"/>
                <w:color w:val="000000"/>
              </w:rPr>
            </w:pPr>
            <w:r w:rsidRPr="00D33522">
              <w:rPr>
                <w:rFonts w:ascii="Times New Roman" w:hAnsi="Times New Roman"/>
                <w:color w:val="000000"/>
              </w:rPr>
              <w:t>D – Disenrollment count</w:t>
            </w:r>
            <w:r>
              <w:rPr>
                <w:rFonts w:ascii="Times New Roman" w:hAnsi="Times New Roman"/>
                <w:color w:val="000000"/>
              </w:rPr>
              <w:t>,</w:t>
            </w:r>
          </w:p>
          <w:p w14:paraId="1CE607B8" w14:textId="61DED4E8" w:rsidR="004B5292" w:rsidRDefault="004B5292" w:rsidP="00F86139">
            <w:pPr>
              <w:ind w:left="360" w:hanging="360"/>
              <w:rPr>
                <w:rFonts w:ascii="Times New Roman" w:hAnsi="Times New Roman"/>
                <w:color w:val="000000"/>
              </w:rPr>
            </w:pPr>
            <w:r w:rsidRPr="00D33522">
              <w:rPr>
                <w:rFonts w:ascii="Times New Roman" w:hAnsi="Times New Roman"/>
                <w:color w:val="000000"/>
              </w:rPr>
              <w:t>C – Carry forward enrollment count</w:t>
            </w:r>
            <w:r>
              <w:rPr>
                <w:rFonts w:ascii="Times New Roman" w:hAnsi="Times New Roman"/>
                <w:color w:val="000000"/>
              </w:rPr>
              <w:t>,</w:t>
            </w:r>
          </w:p>
          <w:p w14:paraId="1CE607B9" w14:textId="3C9AB6CD" w:rsidR="004B5292" w:rsidRDefault="004B5292" w:rsidP="00F86139">
            <w:pPr>
              <w:ind w:left="360" w:hanging="360"/>
              <w:rPr>
                <w:rFonts w:ascii="Times New Roman" w:hAnsi="Times New Roman"/>
                <w:color w:val="000000"/>
              </w:rPr>
            </w:pPr>
            <w:r w:rsidRPr="00D33522">
              <w:rPr>
                <w:rFonts w:ascii="Times New Roman" w:hAnsi="Times New Roman"/>
                <w:color w:val="000000"/>
              </w:rPr>
              <w:t>M – Missing state file (counted as enrollment)</w:t>
            </w:r>
            <w:r>
              <w:rPr>
                <w:rFonts w:ascii="Times New Roman" w:hAnsi="Times New Roman"/>
                <w:color w:val="000000"/>
              </w:rPr>
              <w:t>,</w:t>
            </w:r>
          </w:p>
          <w:p w14:paraId="1CE607BA" w14:textId="1663AD3E" w:rsidR="004B5292" w:rsidRDefault="004B5292" w:rsidP="00F86139">
            <w:pPr>
              <w:ind w:left="360" w:hanging="360"/>
              <w:rPr>
                <w:rFonts w:ascii="Times New Roman" w:hAnsi="Times New Roman"/>
                <w:color w:val="000000"/>
              </w:rPr>
            </w:pPr>
            <w:r w:rsidRPr="00D33522">
              <w:rPr>
                <w:rFonts w:ascii="Times New Roman" w:hAnsi="Times New Roman"/>
                <w:color w:val="000000"/>
              </w:rPr>
              <w:t>N – Not counted (This also includes future Medicaid DET records)</w:t>
            </w:r>
            <w:r>
              <w:rPr>
                <w:rFonts w:ascii="Times New Roman" w:hAnsi="Times New Roman"/>
                <w:color w:val="000000"/>
              </w:rPr>
              <w:t>, and</w:t>
            </w:r>
          </w:p>
          <w:p w14:paraId="1CE607BB" w14:textId="08F9E40A" w:rsidR="004B5292" w:rsidRPr="00D33522" w:rsidRDefault="004B5292" w:rsidP="00F86139">
            <w:pPr>
              <w:ind w:left="360" w:hanging="360"/>
              <w:rPr>
                <w:rFonts w:ascii="Times New Roman" w:hAnsi="Times New Roman"/>
                <w:color w:val="000000"/>
              </w:rPr>
            </w:pPr>
            <w:r w:rsidRPr="00D33522">
              <w:rPr>
                <w:rFonts w:ascii="Times New Roman" w:hAnsi="Times New Roman"/>
                <w:color w:val="000000"/>
              </w:rPr>
              <w:t>P – Prospective Duals, not considered in Clawback counts</w:t>
            </w:r>
            <w:r>
              <w:rPr>
                <w:rFonts w:ascii="Times New Roman" w:hAnsi="Times New Roman"/>
                <w:color w:val="000000"/>
              </w:rPr>
              <w:t>.</w:t>
            </w:r>
          </w:p>
        </w:tc>
      </w:tr>
      <w:tr w:rsidR="004B5292" w:rsidRPr="00D33522" w14:paraId="1CE607C1"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BD" w14:textId="77777777" w:rsidR="004B5292" w:rsidRPr="00D33522" w:rsidRDefault="004B5292" w:rsidP="00F810EA">
            <w:pPr>
              <w:rPr>
                <w:rFonts w:ascii="Times New Roman" w:hAnsi="Times New Roman"/>
                <w:color w:val="000000"/>
              </w:rPr>
            </w:pPr>
            <w:r>
              <w:rPr>
                <w:rFonts w:ascii="Times New Roman" w:hAnsi="Times New Roman"/>
                <w:color w:val="000000"/>
              </w:rPr>
              <w:t>Retiree Drug Subsidy (</w:t>
            </w:r>
            <w:r w:rsidRPr="00D33522">
              <w:rPr>
                <w:rFonts w:ascii="Times New Roman" w:hAnsi="Times New Roman"/>
                <w:color w:val="000000"/>
              </w:rPr>
              <w:t>RDS</w:t>
            </w:r>
            <w:r>
              <w:rPr>
                <w:rFonts w:ascii="Times New Roman" w:hAnsi="Times New Roman"/>
                <w:color w:val="000000"/>
              </w:rPr>
              <w:t>)</w:t>
            </w:r>
            <w:r w:rsidRPr="00D33522">
              <w:rPr>
                <w:rFonts w:ascii="Times New Roman" w:hAnsi="Times New Roman"/>
                <w:color w:val="000000"/>
              </w:rPr>
              <w:t xml:space="preserve"> Start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BE"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2903-2910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BF"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25E4F1F5" w14:textId="26EB2D5A" w:rsidR="004B5292" w:rsidRDefault="004B5292">
            <w:pPr>
              <w:rPr>
                <w:rFonts w:ascii="Times New Roman" w:hAnsi="Times New Roman"/>
                <w:color w:val="000000"/>
              </w:rPr>
            </w:pPr>
            <w:r w:rsidRPr="00D33522">
              <w:rPr>
                <w:rFonts w:ascii="Times New Roman" w:hAnsi="Times New Roman"/>
                <w:color w:val="000000"/>
              </w:rPr>
              <w:t>The start date of the beneficiary</w:t>
            </w:r>
            <w:r>
              <w:rPr>
                <w:rFonts w:ascii="Times New Roman" w:hAnsi="Times New Roman"/>
                <w:color w:val="000000"/>
              </w:rPr>
              <w:t>’</w:t>
            </w:r>
            <w:r w:rsidRPr="00D33522">
              <w:rPr>
                <w:rFonts w:ascii="Times New Roman" w:hAnsi="Times New Roman"/>
                <w:color w:val="000000"/>
              </w:rPr>
              <w:t>s</w:t>
            </w:r>
            <w:r>
              <w:rPr>
                <w:rFonts w:ascii="Times New Roman" w:hAnsi="Times New Roman"/>
                <w:color w:val="000000"/>
              </w:rPr>
              <w:t xml:space="preserve"> enrollment in employer plan.</w:t>
            </w:r>
          </w:p>
          <w:p w14:paraId="6C53E39D" w14:textId="77777777" w:rsidR="004B5292" w:rsidRDefault="004B5292">
            <w:pPr>
              <w:rPr>
                <w:rFonts w:ascii="Times New Roman" w:hAnsi="Times New Roman"/>
                <w:color w:val="000000"/>
              </w:rPr>
            </w:pPr>
          </w:p>
          <w:p w14:paraId="1CE607C0" w14:textId="5B2317C6" w:rsidR="004B5292" w:rsidRPr="00D33522" w:rsidRDefault="004B5292">
            <w:pPr>
              <w:rPr>
                <w:rFonts w:ascii="Times New Roman" w:hAnsi="Times New Roman"/>
                <w:color w:val="000000"/>
              </w:rPr>
            </w:pPr>
            <w:r w:rsidRPr="00D33522">
              <w:rPr>
                <w:rFonts w:ascii="Times New Roman" w:hAnsi="Times New Roman"/>
                <w:color w:val="000000"/>
              </w:rPr>
              <w:t>If there is no RDS Start Date, then this field is filled with zeroes.</w:t>
            </w:r>
          </w:p>
        </w:tc>
      </w:tr>
      <w:tr w:rsidR="004B5292" w:rsidRPr="00D33522" w14:paraId="1CE607C6"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C2"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RDS Termination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C3"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2911-2918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C4"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771D6F26" w14:textId="1B1A11B1" w:rsidR="004B5292" w:rsidRDefault="004B5292">
            <w:pPr>
              <w:rPr>
                <w:rFonts w:ascii="Times New Roman" w:hAnsi="Times New Roman"/>
                <w:color w:val="000000"/>
              </w:rPr>
            </w:pPr>
            <w:r w:rsidRPr="00D33522">
              <w:rPr>
                <w:rFonts w:ascii="Times New Roman" w:hAnsi="Times New Roman"/>
                <w:color w:val="000000"/>
              </w:rPr>
              <w:t>The end date of the beneficiary</w:t>
            </w:r>
            <w:r>
              <w:rPr>
                <w:rFonts w:ascii="Times New Roman" w:hAnsi="Times New Roman"/>
                <w:color w:val="000000"/>
              </w:rPr>
              <w:t>’</w:t>
            </w:r>
            <w:r w:rsidRPr="00D33522">
              <w:rPr>
                <w:rFonts w:ascii="Times New Roman" w:hAnsi="Times New Roman"/>
                <w:color w:val="000000"/>
              </w:rPr>
              <w:t>s enrollment in employer plan.</w:t>
            </w:r>
          </w:p>
          <w:p w14:paraId="4A27A5E7" w14:textId="77777777" w:rsidR="004B5292" w:rsidRDefault="004B5292">
            <w:pPr>
              <w:rPr>
                <w:rFonts w:ascii="Times New Roman" w:hAnsi="Times New Roman"/>
                <w:color w:val="000000"/>
              </w:rPr>
            </w:pPr>
          </w:p>
          <w:p w14:paraId="7504C4E9" w14:textId="522563EE" w:rsidR="004B5292" w:rsidRDefault="004B5292">
            <w:pPr>
              <w:rPr>
                <w:rFonts w:ascii="Times New Roman" w:hAnsi="Times New Roman"/>
                <w:color w:val="000000"/>
              </w:rPr>
            </w:pPr>
            <w:r w:rsidRPr="00D33522">
              <w:rPr>
                <w:rFonts w:ascii="Times New Roman" w:hAnsi="Times New Roman"/>
                <w:color w:val="000000"/>
              </w:rPr>
              <w:t>If there are multiple RDS coverage periods, overlapping dates are possible.</w:t>
            </w:r>
          </w:p>
          <w:p w14:paraId="39A95DAB" w14:textId="77777777" w:rsidR="004B5292" w:rsidRDefault="004B5292">
            <w:pPr>
              <w:rPr>
                <w:rFonts w:ascii="Times New Roman" w:hAnsi="Times New Roman"/>
                <w:color w:val="000000"/>
              </w:rPr>
            </w:pPr>
          </w:p>
          <w:p w14:paraId="0B423A8A" w14:textId="7F7776E0" w:rsidR="004B5292" w:rsidRDefault="004B5292">
            <w:pPr>
              <w:rPr>
                <w:rFonts w:ascii="Times New Roman" w:hAnsi="Times New Roman"/>
                <w:color w:val="000000"/>
              </w:rPr>
            </w:pPr>
            <w:r w:rsidRPr="00D33522">
              <w:rPr>
                <w:rFonts w:ascii="Times New Roman" w:hAnsi="Times New Roman"/>
                <w:color w:val="000000"/>
              </w:rPr>
              <w:t>If there is no RDS Start Date, then this field is filled with zeroes.</w:t>
            </w:r>
          </w:p>
          <w:p w14:paraId="6F339A0B" w14:textId="77777777" w:rsidR="004B5292" w:rsidRDefault="004B5292">
            <w:pPr>
              <w:rPr>
                <w:rFonts w:ascii="Times New Roman" w:hAnsi="Times New Roman"/>
                <w:color w:val="000000"/>
              </w:rPr>
            </w:pPr>
          </w:p>
          <w:p w14:paraId="1CE607C5" w14:textId="06CC85BF" w:rsidR="004B5292" w:rsidRPr="00D33522" w:rsidRDefault="004B5292">
            <w:pPr>
              <w:rPr>
                <w:rFonts w:ascii="Times New Roman" w:hAnsi="Times New Roman"/>
                <w:color w:val="000000"/>
              </w:rPr>
            </w:pPr>
            <w:r w:rsidRPr="00D33522">
              <w:rPr>
                <w:rFonts w:ascii="Times New Roman" w:hAnsi="Times New Roman"/>
                <w:color w:val="000000"/>
              </w:rPr>
              <w:t>If there is a RDS Start Date and no RDS End Date, then this field is filled with 9s.</w:t>
            </w:r>
          </w:p>
        </w:tc>
      </w:tr>
      <w:tr w:rsidR="004B5292" w:rsidRPr="00D33522" w14:paraId="1CE607CB"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4DC3EEBD" w14:textId="25187247" w:rsidR="004B5292" w:rsidRDefault="004B5292" w:rsidP="0046006B">
            <w:pPr>
              <w:rPr>
                <w:rFonts w:ascii="Times New Roman" w:hAnsi="Times New Roman"/>
                <w:color w:val="000000"/>
              </w:rPr>
            </w:pPr>
            <w:r w:rsidRPr="00D33522">
              <w:rPr>
                <w:rFonts w:ascii="Times New Roman" w:hAnsi="Times New Roman"/>
                <w:color w:val="000000"/>
              </w:rPr>
              <w:t xml:space="preserve">RDS Coverage Period </w:t>
            </w:r>
          </w:p>
          <w:p w14:paraId="1CE607C7" w14:textId="70AA98D5" w:rsidR="004B5292" w:rsidRPr="00D33522" w:rsidRDefault="004B5292" w:rsidP="0046006B">
            <w:pPr>
              <w:rPr>
                <w:rFonts w:ascii="Times New Roman" w:hAnsi="Times New Roman"/>
                <w:color w:val="000000"/>
              </w:rPr>
            </w:pPr>
            <w:r w:rsidRPr="00D33522">
              <w:rPr>
                <w:rFonts w:ascii="Times New Roman" w:hAnsi="Times New Roman"/>
                <w:color w:val="000000"/>
              </w:rPr>
              <w:t>(Occurrence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C8"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2919-2934</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C9"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9(16)</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CA" w14:textId="7003EA2B"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7D0"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71CB478D" w14:textId="35E4CDDC" w:rsidR="004B5292" w:rsidRDefault="004B5292" w:rsidP="0046006B">
            <w:pPr>
              <w:rPr>
                <w:rFonts w:ascii="Times New Roman" w:hAnsi="Times New Roman"/>
                <w:color w:val="000000"/>
              </w:rPr>
            </w:pPr>
            <w:r w:rsidRPr="00D33522">
              <w:rPr>
                <w:rFonts w:ascii="Times New Roman" w:hAnsi="Times New Roman"/>
                <w:color w:val="000000"/>
              </w:rPr>
              <w:lastRenderedPageBreak/>
              <w:t xml:space="preserve">RDS Coverage Period </w:t>
            </w:r>
          </w:p>
          <w:p w14:paraId="1CE607CC" w14:textId="1E84DDD1" w:rsidR="004B5292" w:rsidRPr="00D33522" w:rsidRDefault="004B5292" w:rsidP="0046006B">
            <w:pPr>
              <w:rPr>
                <w:rFonts w:ascii="Times New Roman" w:hAnsi="Times New Roman"/>
                <w:color w:val="000000"/>
              </w:rPr>
            </w:pPr>
            <w:r w:rsidRPr="00D33522">
              <w:rPr>
                <w:rFonts w:ascii="Times New Roman" w:hAnsi="Times New Roman"/>
                <w:color w:val="000000"/>
              </w:rPr>
              <w:t>(Occurrence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CD"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2935-2950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CE"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9(16)</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CF" w14:textId="102ED73D"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7D5"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756EFEC6" w14:textId="25BA3003" w:rsidR="004B5292" w:rsidRDefault="004B5292" w:rsidP="0046006B">
            <w:pPr>
              <w:rPr>
                <w:rFonts w:ascii="Times New Roman" w:hAnsi="Times New Roman"/>
                <w:color w:val="000000"/>
              </w:rPr>
            </w:pPr>
            <w:r w:rsidRPr="00D33522">
              <w:rPr>
                <w:rFonts w:ascii="Times New Roman" w:hAnsi="Times New Roman"/>
                <w:color w:val="000000"/>
              </w:rPr>
              <w:t>RDS Coverage Period</w:t>
            </w:r>
          </w:p>
          <w:p w14:paraId="1CE607D1" w14:textId="3E30EA31" w:rsidR="004B5292" w:rsidRPr="00D33522" w:rsidRDefault="004B5292" w:rsidP="0046006B">
            <w:pPr>
              <w:rPr>
                <w:rFonts w:ascii="Times New Roman" w:hAnsi="Times New Roman"/>
                <w:color w:val="000000"/>
              </w:rPr>
            </w:pPr>
            <w:r w:rsidRPr="00D33522">
              <w:rPr>
                <w:rFonts w:ascii="Times New Roman" w:hAnsi="Times New Roman"/>
                <w:color w:val="000000"/>
              </w:rPr>
              <w:t xml:space="preserve">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D2"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2951-2966</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D3"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9(16)</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D4" w14:textId="5964EEED"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7DA"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753ECB07" w14:textId="72D0BAAE" w:rsidR="004B5292" w:rsidRDefault="004B5292" w:rsidP="0046006B">
            <w:pPr>
              <w:rPr>
                <w:rFonts w:ascii="Times New Roman" w:hAnsi="Times New Roman"/>
                <w:color w:val="000000"/>
              </w:rPr>
            </w:pPr>
            <w:r w:rsidRPr="00D33522">
              <w:rPr>
                <w:rFonts w:ascii="Times New Roman" w:hAnsi="Times New Roman"/>
                <w:color w:val="000000"/>
              </w:rPr>
              <w:t xml:space="preserve">RDS Coverage Period </w:t>
            </w:r>
          </w:p>
          <w:p w14:paraId="1CE607D6" w14:textId="04FFBAAA" w:rsidR="004B5292" w:rsidRPr="00D33522" w:rsidRDefault="004B5292" w:rsidP="0046006B">
            <w:pPr>
              <w:rPr>
                <w:rFonts w:ascii="Times New Roman" w:hAnsi="Times New Roman"/>
                <w:color w:val="000000"/>
              </w:rPr>
            </w:pPr>
            <w:r w:rsidRPr="00D33522">
              <w:rPr>
                <w:rFonts w:ascii="Times New Roman" w:hAnsi="Times New Roman"/>
                <w:color w:val="000000"/>
              </w:rPr>
              <w:t>(Occurrence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D7"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2967-2982</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D8"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 xml:space="preserve">9(16) </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D9" w14:textId="3AC6A1E3"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7DF" w14:textId="77777777" w:rsidTr="00826744">
        <w:trPr>
          <w:trHeight w:val="31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DB" w14:textId="77777777" w:rsidR="004B5292" w:rsidRPr="00D33522" w:rsidRDefault="004B5292" w:rsidP="00721FC9">
            <w:pPr>
              <w:rPr>
                <w:rFonts w:ascii="Times New Roman" w:hAnsi="Times New Roman"/>
                <w:color w:val="000000"/>
              </w:rPr>
            </w:pPr>
            <w:r w:rsidRPr="00D33522">
              <w:rPr>
                <w:rFonts w:ascii="Times New Roman" w:hAnsi="Times New Roman"/>
                <w:color w:val="000000"/>
              </w:rPr>
              <w:t>F</w:t>
            </w:r>
            <w:r>
              <w:rPr>
                <w:rFonts w:ascii="Times New Roman" w:hAnsi="Times New Roman"/>
                <w:color w:val="000000"/>
              </w:rPr>
              <w:t>iller</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DC"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2983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DD"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DE" w14:textId="08BFA26B" w:rsidR="004B5292" w:rsidRPr="00D33522" w:rsidRDefault="004B5292" w:rsidP="00F810EA">
            <w:pPr>
              <w:rPr>
                <w:rFonts w:ascii="Times New Roman" w:hAnsi="Times New Roman"/>
                <w:color w:val="000000"/>
              </w:rPr>
            </w:pPr>
            <w:r w:rsidRPr="00D33522">
              <w:rPr>
                <w:rFonts w:ascii="Times New Roman" w:hAnsi="Times New Roman"/>
                <w:color w:val="000000"/>
              </w:rPr>
              <w:t>Spaces</w:t>
            </w:r>
            <w:r>
              <w:rPr>
                <w:rFonts w:ascii="Times New Roman" w:hAnsi="Times New Roman"/>
                <w:color w:val="000000"/>
              </w:rPr>
              <w:t>.</w:t>
            </w:r>
          </w:p>
        </w:tc>
      </w:tr>
      <w:tr w:rsidR="004B5292" w:rsidRPr="00D33522" w14:paraId="1CE607E4"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E0"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Part D Eligibility Start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E1"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2984-2991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E2"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550EC3A" w14:textId="4C968C03" w:rsidR="004B5292" w:rsidRDefault="004B5292">
            <w:pPr>
              <w:rPr>
                <w:rFonts w:ascii="Times New Roman" w:hAnsi="Times New Roman"/>
                <w:color w:val="000000"/>
              </w:rPr>
            </w:pPr>
            <w:r w:rsidRPr="00D33522">
              <w:rPr>
                <w:rFonts w:ascii="Times New Roman" w:hAnsi="Times New Roman"/>
                <w:color w:val="000000"/>
              </w:rPr>
              <w:t>Indicates the date that beneficiary became eligible for Part D benefits.</w:t>
            </w:r>
          </w:p>
          <w:p w14:paraId="30AF0810" w14:textId="77777777" w:rsidR="004B5292" w:rsidRDefault="004B5292">
            <w:pPr>
              <w:rPr>
                <w:rFonts w:ascii="Times New Roman" w:hAnsi="Times New Roman"/>
                <w:color w:val="000000"/>
              </w:rPr>
            </w:pPr>
          </w:p>
          <w:p w14:paraId="1CE607E3" w14:textId="5C8335AD" w:rsidR="004B5292" w:rsidRPr="00D33522" w:rsidRDefault="004B5292">
            <w:pPr>
              <w:rPr>
                <w:rFonts w:ascii="Times New Roman" w:hAnsi="Times New Roman"/>
                <w:color w:val="000000"/>
              </w:rPr>
            </w:pPr>
            <w:r w:rsidRPr="00D33522">
              <w:rPr>
                <w:rFonts w:ascii="Times New Roman" w:hAnsi="Times New Roman"/>
                <w:color w:val="000000"/>
              </w:rPr>
              <w:t>This field is filled with zeroes if no Part D Eligibility Start Date is found.</w:t>
            </w:r>
          </w:p>
        </w:tc>
      </w:tr>
      <w:tr w:rsidR="004B5292" w:rsidRPr="00D33522" w14:paraId="1CE607E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E5"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Part D Eligibility End Date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E6"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2992-2999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E7"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MMDDCCYY</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2E27730E" w14:textId="46863105" w:rsidR="004B5292" w:rsidRDefault="004B5292">
            <w:pPr>
              <w:rPr>
                <w:rFonts w:ascii="Times New Roman" w:hAnsi="Times New Roman"/>
                <w:color w:val="000000"/>
              </w:rPr>
            </w:pPr>
            <w:r w:rsidRPr="00D33522">
              <w:rPr>
                <w:rFonts w:ascii="Times New Roman" w:hAnsi="Times New Roman"/>
                <w:color w:val="000000"/>
              </w:rPr>
              <w:t>Indicates the date that beneficiary is no longer eligible for Part D benefits.</w:t>
            </w:r>
          </w:p>
          <w:p w14:paraId="4CAAA179" w14:textId="77777777" w:rsidR="004B5292" w:rsidRDefault="004B5292">
            <w:pPr>
              <w:rPr>
                <w:rFonts w:ascii="Times New Roman" w:hAnsi="Times New Roman"/>
                <w:color w:val="000000"/>
              </w:rPr>
            </w:pPr>
          </w:p>
          <w:p w14:paraId="309B971A" w14:textId="76A911EE" w:rsidR="004B5292" w:rsidRDefault="004B5292">
            <w:pPr>
              <w:rPr>
                <w:rFonts w:ascii="Times New Roman" w:hAnsi="Times New Roman"/>
                <w:color w:val="000000"/>
              </w:rPr>
            </w:pPr>
            <w:r w:rsidRPr="00D33522">
              <w:rPr>
                <w:rFonts w:ascii="Times New Roman" w:hAnsi="Times New Roman"/>
                <w:color w:val="000000"/>
              </w:rPr>
              <w:t>This field is filled with zeroes if no Part D Eligibility Start Date is found.</w:t>
            </w:r>
          </w:p>
          <w:p w14:paraId="1D3A3F0F" w14:textId="77777777" w:rsidR="004B5292" w:rsidRDefault="004B5292">
            <w:pPr>
              <w:rPr>
                <w:rFonts w:ascii="Times New Roman" w:hAnsi="Times New Roman"/>
                <w:color w:val="000000"/>
              </w:rPr>
            </w:pPr>
          </w:p>
          <w:p w14:paraId="1CE607E8" w14:textId="5C0093FD" w:rsidR="004B5292" w:rsidRPr="00D33522" w:rsidRDefault="004B5292">
            <w:pPr>
              <w:rPr>
                <w:rFonts w:ascii="Times New Roman" w:hAnsi="Times New Roman"/>
                <w:color w:val="000000"/>
              </w:rPr>
            </w:pPr>
            <w:r w:rsidRPr="00D33522">
              <w:rPr>
                <w:rFonts w:ascii="Times New Roman" w:hAnsi="Times New Roman"/>
                <w:color w:val="000000"/>
              </w:rPr>
              <w:t>This field is filled with 9s if there is a Part D Eligibility Start Date and no Part D Eligibility End Date.</w:t>
            </w:r>
          </w:p>
        </w:tc>
      </w:tr>
      <w:tr w:rsidR="004B5292" w:rsidRPr="00D33522" w14:paraId="1CE607EE" w14:textId="77777777" w:rsidTr="00826744">
        <w:trPr>
          <w:trHeight w:val="543"/>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EA"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Part D Eligibility Dates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EB"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3000-3015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EC"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9(16)</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ED" w14:textId="713D5216"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7F3" w14:textId="77777777" w:rsidTr="00826744">
        <w:trPr>
          <w:trHeight w:val="597"/>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EF"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Part D Eligibility Dates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F0"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3016-3031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F1"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9(16)</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F2" w14:textId="588300EA"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7F8" w14:textId="77777777" w:rsidTr="00826744">
        <w:trPr>
          <w:trHeight w:val="61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F4"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Part D Eligibility Dates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F5"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3032-3047</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F6"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9(16)</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F7" w14:textId="34C6F2A4"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7FD"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F9"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 xml:space="preserve">Part D Eligibility Dates (Occurrence 5) </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FA"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3048-3063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7FB"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9(16)</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7FC" w14:textId="4F574B0E"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02" w14:textId="77777777" w:rsidTr="00826744">
        <w:trPr>
          <w:trHeight w:val="31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7FE"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Subsidy Level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7FF" w14:textId="77777777" w:rsidR="004B5292" w:rsidRPr="00D33522" w:rsidRDefault="004B5292" w:rsidP="00F810EA">
            <w:pPr>
              <w:jc w:val="center"/>
              <w:rPr>
                <w:rFonts w:ascii="Times New Roman" w:hAnsi="Times New Roman"/>
                <w:color w:val="000000"/>
              </w:rPr>
            </w:pPr>
            <w:r>
              <w:rPr>
                <w:rFonts w:ascii="Times New Roman" w:hAnsi="Times New Roman"/>
                <w:color w:val="000000"/>
              </w:rPr>
              <w:t>3064-</w:t>
            </w:r>
            <w:r w:rsidRPr="00D33522">
              <w:rPr>
                <w:rFonts w:ascii="Times New Roman" w:hAnsi="Times New Roman"/>
                <w:color w:val="000000"/>
              </w:rPr>
              <w:t>3066</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00"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X(03)</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23E519A4" w14:textId="4F21CE26" w:rsidR="004B5292" w:rsidRDefault="004B5292" w:rsidP="0046006B">
            <w:pPr>
              <w:rPr>
                <w:rFonts w:ascii="Times New Roman" w:hAnsi="Times New Roman"/>
                <w:color w:val="000000"/>
              </w:rPr>
            </w:pPr>
            <w:r w:rsidRPr="00D33522">
              <w:rPr>
                <w:rFonts w:ascii="Times New Roman" w:hAnsi="Times New Roman"/>
                <w:color w:val="000000"/>
              </w:rPr>
              <w:t>Identifies the portion of the Part D Premium subsidized</w:t>
            </w:r>
            <w:r>
              <w:rPr>
                <w:rFonts w:ascii="Times New Roman" w:hAnsi="Times New Roman"/>
                <w:color w:val="000000"/>
              </w:rPr>
              <w:t>.</w:t>
            </w:r>
          </w:p>
          <w:p w14:paraId="5E2B1987" w14:textId="5EEE56DA" w:rsidR="004B5292" w:rsidRDefault="004B5292" w:rsidP="0046006B">
            <w:pPr>
              <w:rPr>
                <w:rFonts w:ascii="Times New Roman" w:hAnsi="Times New Roman"/>
                <w:color w:val="000000"/>
              </w:rPr>
            </w:pPr>
          </w:p>
          <w:p w14:paraId="63D37C74" w14:textId="7886DB3C" w:rsidR="004B5292" w:rsidRDefault="004B5292" w:rsidP="00BB2634">
            <w:pPr>
              <w:spacing w:after="120"/>
              <w:rPr>
                <w:rFonts w:ascii="Times New Roman" w:hAnsi="Times New Roman"/>
                <w:color w:val="000000"/>
              </w:rPr>
            </w:pPr>
            <w:r w:rsidRPr="00D33522">
              <w:rPr>
                <w:rFonts w:ascii="Times New Roman" w:hAnsi="Times New Roman"/>
                <w:color w:val="000000"/>
              </w:rPr>
              <w:t>Values:</w:t>
            </w:r>
          </w:p>
          <w:p w14:paraId="36E8B288" w14:textId="6895782B" w:rsidR="004B5292" w:rsidRDefault="004B5292" w:rsidP="0046006B">
            <w:pPr>
              <w:rPr>
                <w:rFonts w:ascii="Times New Roman" w:hAnsi="Times New Roman"/>
                <w:color w:val="000000"/>
              </w:rPr>
            </w:pPr>
            <w:r w:rsidRPr="00D33522">
              <w:rPr>
                <w:rFonts w:ascii="Times New Roman" w:hAnsi="Times New Roman"/>
                <w:color w:val="000000"/>
              </w:rPr>
              <w:t>100</w:t>
            </w:r>
            <w:r>
              <w:rPr>
                <w:rFonts w:ascii="Times New Roman" w:hAnsi="Times New Roman"/>
                <w:color w:val="000000"/>
              </w:rPr>
              <w:t>,</w:t>
            </w:r>
          </w:p>
          <w:p w14:paraId="0CB9C630" w14:textId="492FEEB3" w:rsidR="004B5292" w:rsidRDefault="004B5292" w:rsidP="0046006B">
            <w:pPr>
              <w:rPr>
                <w:rFonts w:ascii="Times New Roman" w:hAnsi="Times New Roman"/>
                <w:color w:val="000000"/>
              </w:rPr>
            </w:pPr>
            <w:r w:rsidRPr="00D33522">
              <w:rPr>
                <w:rFonts w:ascii="Times New Roman" w:hAnsi="Times New Roman"/>
                <w:color w:val="000000"/>
              </w:rPr>
              <w:t>075</w:t>
            </w:r>
            <w:r>
              <w:rPr>
                <w:rFonts w:ascii="Times New Roman" w:hAnsi="Times New Roman"/>
                <w:color w:val="000000"/>
              </w:rPr>
              <w:t>,</w:t>
            </w:r>
          </w:p>
          <w:p w14:paraId="4CFB62C6" w14:textId="4EE52424" w:rsidR="004B5292" w:rsidRDefault="004B5292" w:rsidP="0046006B">
            <w:pPr>
              <w:rPr>
                <w:rFonts w:ascii="Times New Roman" w:hAnsi="Times New Roman"/>
                <w:color w:val="000000"/>
              </w:rPr>
            </w:pPr>
            <w:r w:rsidRPr="00D33522">
              <w:rPr>
                <w:rFonts w:ascii="Times New Roman" w:hAnsi="Times New Roman"/>
                <w:color w:val="000000"/>
              </w:rPr>
              <w:t>050</w:t>
            </w:r>
            <w:r>
              <w:rPr>
                <w:rFonts w:ascii="Times New Roman" w:hAnsi="Times New Roman"/>
                <w:color w:val="000000"/>
              </w:rPr>
              <w:t>, and</w:t>
            </w:r>
          </w:p>
          <w:p w14:paraId="734F8E45" w14:textId="0EC7B7E6" w:rsidR="004B5292" w:rsidRDefault="004B5292" w:rsidP="0046006B">
            <w:pPr>
              <w:rPr>
                <w:rFonts w:ascii="Times New Roman" w:hAnsi="Times New Roman"/>
                <w:color w:val="000000"/>
              </w:rPr>
            </w:pPr>
            <w:r w:rsidRPr="00D33522">
              <w:rPr>
                <w:rFonts w:ascii="Times New Roman" w:hAnsi="Times New Roman"/>
                <w:color w:val="000000"/>
              </w:rPr>
              <w:t>025</w:t>
            </w:r>
            <w:r>
              <w:rPr>
                <w:rFonts w:ascii="Times New Roman" w:hAnsi="Times New Roman"/>
                <w:color w:val="000000"/>
              </w:rPr>
              <w:t>.</w:t>
            </w:r>
          </w:p>
          <w:p w14:paraId="1CE60801" w14:textId="1EE6A043" w:rsidR="004B5292" w:rsidRPr="00D33522" w:rsidRDefault="004B5292">
            <w:pPr>
              <w:rPr>
                <w:rFonts w:ascii="Times New Roman" w:hAnsi="Times New Roman"/>
                <w:color w:val="000000"/>
              </w:rPr>
            </w:pPr>
          </w:p>
        </w:tc>
      </w:tr>
      <w:tr w:rsidR="004B5292" w:rsidRPr="00D33522" w14:paraId="6B16F1E5"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5E6C85D0" w14:textId="77777777" w:rsidR="004B5292" w:rsidRDefault="004B5292" w:rsidP="00F810EA">
            <w:pPr>
              <w:rPr>
                <w:rFonts w:ascii="Times New Roman" w:hAnsi="Times New Roman"/>
                <w:color w:val="000000"/>
              </w:rPr>
            </w:pPr>
            <w:r w:rsidRPr="00D33522">
              <w:rPr>
                <w:rFonts w:ascii="Times New Roman" w:hAnsi="Times New Roman"/>
                <w:color w:val="000000"/>
              </w:rPr>
              <w:lastRenderedPageBreak/>
              <w:t>Subsidy Level (Occurrence 1)</w:t>
            </w:r>
          </w:p>
          <w:p w14:paraId="76A371CF" w14:textId="04565BCD" w:rsidR="004B5292" w:rsidRPr="00D33522" w:rsidRDefault="004B5292" w:rsidP="00F810EA">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77520D61" w14:textId="77777777" w:rsidR="004B5292" w:rsidRPr="00D33522" w:rsidRDefault="004B5292"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21D833C2" w14:textId="77777777" w:rsidR="004B5292" w:rsidRPr="00D33522" w:rsidRDefault="004B5292"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7E465424" w14:textId="05831416" w:rsidR="004B5292" w:rsidRPr="00D33522" w:rsidRDefault="00D6052E" w:rsidP="00F86139">
            <w:pPr>
              <w:rPr>
                <w:rFonts w:ascii="Times New Roman" w:hAnsi="Times New Roman"/>
                <w:color w:val="000000"/>
              </w:rPr>
            </w:pPr>
            <w:r w:rsidRPr="00D33522">
              <w:rPr>
                <w:rFonts w:ascii="Times New Roman" w:hAnsi="Times New Roman"/>
                <w:color w:val="000000"/>
              </w:rPr>
              <w:t xml:space="preserve">Relates to the numbered occurrences of the Beneficiary Co-Payment History, e.g. first occurrence </w:t>
            </w:r>
            <w:r w:rsidR="004B5292" w:rsidRPr="00D33522">
              <w:rPr>
                <w:rFonts w:ascii="Times New Roman" w:hAnsi="Times New Roman"/>
                <w:color w:val="000000"/>
              </w:rPr>
              <w:t>here relates to first occurrence of Co-Payment in position 2222.</w:t>
            </w:r>
          </w:p>
        </w:tc>
      </w:tr>
      <w:tr w:rsidR="004B5292" w:rsidRPr="00D33522" w14:paraId="1CE60810"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03"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LIS/Deem Source code (Occurrence 1)</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04"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3067-3068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05"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X(02)</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01943655" w14:textId="45DB6537" w:rsidR="004B5292" w:rsidRDefault="004B5292" w:rsidP="00F86139">
            <w:pPr>
              <w:rPr>
                <w:rFonts w:ascii="Times New Roman" w:hAnsi="Times New Roman"/>
                <w:color w:val="000000"/>
              </w:rPr>
            </w:pPr>
            <w:r w:rsidRPr="00D33522">
              <w:rPr>
                <w:rFonts w:ascii="Times New Roman" w:hAnsi="Times New Roman"/>
                <w:color w:val="000000"/>
              </w:rPr>
              <w:t xml:space="preserve">Indicates the source of the LIS/Deeming action found in position 2221 (Co-Payment </w:t>
            </w:r>
            <w:r>
              <w:rPr>
                <w:rFonts w:ascii="Times New Roman" w:hAnsi="Times New Roman"/>
                <w:color w:val="000000"/>
              </w:rPr>
              <w:t>H</w:t>
            </w:r>
            <w:r w:rsidRPr="00D33522">
              <w:rPr>
                <w:rFonts w:ascii="Times New Roman" w:hAnsi="Times New Roman"/>
                <w:color w:val="000000"/>
              </w:rPr>
              <w:t xml:space="preserve">istory </w:t>
            </w:r>
            <w:r>
              <w:rPr>
                <w:rFonts w:ascii="Times New Roman" w:hAnsi="Times New Roman"/>
                <w:color w:val="000000"/>
              </w:rPr>
              <w:t>O</w:t>
            </w:r>
            <w:r w:rsidRPr="00D33522">
              <w:rPr>
                <w:rFonts w:ascii="Times New Roman" w:hAnsi="Times New Roman"/>
                <w:color w:val="000000"/>
              </w:rPr>
              <w:t xml:space="preserve">ccurrence) and 3064 (Premium </w:t>
            </w:r>
            <w:r>
              <w:rPr>
                <w:rFonts w:ascii="Times New Roman" w:hAnsi="Times New Roman"/>
                <w:color w:val="000000"/>
              </w:rPr>
              <w:t>P</w:t>
            </w:r>
            <w:r w:rsidRPr="00D33522">
              <w:rPr>
                <w:rFonts w:ascii="Times New Roman" w:hAnsi="Times New Roman"/>
                <w:color w:val="000000"/>
              </w:rPr>
              <w:t xml:space="preserve">ercentage </w:t>
            </w:r>
            <w:r>
              <w:rPr>
                <w:rFonts w:ascii="Times New Roman" w:hAnsi="Times New Roman"/>
                <w:color w:val="000000"/>
              </w:rPr>
              <w:t>O</w:t>
            </w:r>
            <w:r w:rsidRPr="00D33522">
              <w:rPr>
                <w:rFonts w:ascii="Times New Roman" w:hAnsi="Times New Roman"/>
                <w:color w:val="000000"/>
              </w:rPr>
              <w:t>ccurrence).</w:t>
            </w:r>
          </w:p>
          <w:p w14:paraId="2B827E43" w14:textId="77777777" w:rsidR="004B5292" w:rsidRDefault="004B5292" w:rsidP="00F86139">
            <w:pPr>
              <w:rPr>
                <w:rFonts w:ascii="Times New Roman" w:hAnsi="Times New Roman"/>
                <w:color w:val="000000"/>
              </w:rPr>
            </w:pPr>
          </w:p>
          <w:p w14:paraId="1CE60806" w14:textId="0CC6B5F1" w:rsidR="004B5292" w:rsidRDefault="004B5292" w:rsidP="00BB2634">
            <w:pPr>
              <w:spacing w:after="120"/>
              <w:rPr>
                <w:rFonts w:ascii="Times New Roman" w:hAnsi="Times New Roman"/>
                <w:color w:val="000000"/>
              </w:rPr>
            </w:pPr>
            <w:r w:rsidRPr="00D33522">
              <w:rPr>
                <w:rFonts w:ascii="Times New Roman" w:hAnsi="Times New Roman"/>
                <w:color w:val="000000"/>
              </w:rPr>
              <w:t>Values for D (Deemed):</w:t>
            </w:r>
          </w:p>
          <w:p w14:paraId="1CE60807" w14:textId="3E3E928D" w:rsidR="004B5292" w:rsidRDefault="004B5292" w:rsidP="00F86139">
            <w:pPr>
              <w:ind w:left="360" w:hanging="360"/>
              <w:rPr>
                <w:rFonts w:ascii="Times New Roman" w:hAnsi="Times New Roman"/>
                <w:color w:val="000000"/>
              </w:rPr>
            </w:pPr>
            <w:r w:rsidRPr="00D33522">
              <w:rPr>
                <w:rFonts w:ascii="Times New Roman" w:hAnsi="Times New Roman"/>
                <w:color w:val="000000"/>
              </w:rPr>
              <w:t>01 – MBD Third Party</w:t>
            </w:r>
            <w:r>
              <w:rPr>
                <w:rFonts w:ascii="Times New Roman" w:hAnsi="Times New Roman"/>
                <w:color w:val="000000"/>
              </w:rPr>
              <w:t>,</w:t>
            </w:r>
          </w:p>
          <w:p w14:paraId="1CE60808" w14:textId="02E96D44" w:rsidR="004B5292" w:rsidRDefault="004B5292" w:rsidP="00F86139">
            <w:pPr>
              <w:ind w:left="360" w:hanging="360"/>
              <w:rPr>
                <w:rFonts w:ascii="Times New Roman" w:hAnsi="Times New Roman"/>
                <w:color w:val="000000"/>
              </w:rPr>
            </w:pPr>
            <w:r w:rsidRPr="00D33522">
              <w:rPr>
                <w:rFonts w:ascii="Times New Roman" w:hAnsi="Times New Roman"/>
                <w:color w:val="000000"/>
              </w:rPr>
              <w:t>02 – EEVS (State data baseline)</w:t>
            </w:r>
            <w:r>
              <w:rPr>
                <w:rFonts w:ascii="Times New Roman" w:hAnsi="Times New Roman"/>
                <w:color w:val="000000"/>
              </w:rPr>
              <w:t>,</w:t>
            </w:r>
          </w:p>
          <w:p w14:paraId="1CE60809" w14:textId="50117C0E" w:rsidR="004B5292" w:rsidRDefault="004B5292" w:rsidP="00F86139">
            <w:pPr>
              <w:ind w:left="360" w:hanging="360"/>
              <w:rPr>
                <w:rFonts w:ascii="Times New Roman" w:hAnsi="Times New Roman"/>
                <w:color w:val="000000"/>
              </w:rPr>
            </w:pPr>
            <w:r w:rsidRPr="00D33522">
              <w:rPr>
                <w:rFonts w:ascii="Times New Roman" w:hAnsi="Times New Roman"/>
                <w:color w:val="000000"/>
              </w:rPr>
              <w:t>03 – SSA</w:t>
            </w:r>
            <w:r>
              <w:rPr>
                <w:rFonts w:ascii="Times New Roman" w:hAnsi="Times New Roman"/>
                <w:color w:val="000000"/>
              </w:rPr>
              <w:t>,</w:t>
            </w:r>
            <w:r w:rsidRPr="00D33522">
              <w:rPr>
                <w:rFonts w:ascii="Times New Roman" w:hAnsi="Times New Roman"/>
                <w:color w:val="000000"/>
              </w:rPr>
              <w:t xml:space="preserve"> </w:t>
            </w:r>
          </w:p>
          <w:p w14:paraId="1CE6080A" w14:textId="49D10153" w:rsidR="004B5292" w:rsidRDefault="004B5292" w:rsidP="00F86139">
            <w:pPr>
              <w:ind w:left="360" w:hanging="360"/>
              <w:rPr>
                <w:rFonts w:ascii="Times New Roman" w:hAnsi="Times New Roman"/>
                <w:color w:val="000000"/>
              </w:rPr>
            </w:pPr>
            <w:r w:rsidRPr="00D33522">
              <w:rPr>
                <w:rFonts w:ascii="Times New Roman" w:hAnsi="Times New Roman"/>
                <w:color w:val="000000"/>
              </w:rPr>
              <w:t>04 – State</w:t>
            </w:r>
            <w:r>
              <w:rPr>
                <w:rFonts w:ascii="Times New Roman" w:hAnsi="Times New Roman"/>
                <w:color w:val="000000"/>
              </w:rPr>
              <w:t>,</w:t>
            </w:r>
            <w:r w:rsidRPr="00D33522">
              <w:rPr>
                <w:rFonts w:ascii="Times New Roman" w:hAnsi="Times New Roman"/>
                <w:color w:val="000000"/>
              </w:rPr>
              <w:t xml:space="preserve"> </w:t>
            </w:r>
          </w:p>
          <w:p w14:paraId="1CE6080B" w14:textId="722CAEA2" w:rsidR="004B5292" w:rsidRDefault="004B5292" w:rsidP="00F86139">
            <w:pPr>
              <w:ind w:left="360" w:hanging="360"/>
              <w:rPr>
                <w:rFonts w:ascii="Times New Roman" w:hAnsi="Times New Roman"/>
                <w:color w:val="000000"/>
              </w:rPr>
            </w:pPr>
            <w:r w:rsidRPr="00D33522">
              <w:rPr>
                <w:rFonts w:ascii="Times New Roman" w:hAnsi="Times New Roman"/>
                <w:color w:val="000000"/>
              </w:rPr>
              <w:t>05 – Point of Sale</w:t>
            </w:r>
            <w:r>
              <w:rPr>
                <w:rFonts w:ascii="Times New Roman" w:hAnsi="Times New Roman"/>
                <w:color w:val="000000"/>
              </w:rPr>
              <w:t>, and</w:t>
            </w:r>
            <w:r w:rsidRPr="00D33522">
              <w:rPr>
                <w:rFonts w:ascii="Times New Roman" w:hAnsi="Times New Roman"/>
                <w:color w:val="000000"/>
              </w:rPr>
              <w:t xml:space="preserve"> </w:t>
            </w:r>
          </w:p>
          <w:p w14:paraId="1CE6080C" w14:textId="01890750" w:rsidR="004B5292" w:rsidRDefault="004B5292" w:rsidP="00F86139">
            <w:pPr>
              <w:ind w:left="360" w:hanging="360"/>
              <w:rPr>
                <w:rFonts w:ascii="Times New Roman" w:hAnsi="Times New Roman"/>
                <w:color w:val="000000"/>
              </w:rPr>
            </w:pPr>
            <w:r w:rsidRPr="00D33522">
              <w:rPr>
                <w:rFonts w:ascii="Times New Roman" w:hAnsi="Times New Roman"/>
                <w:color w:val="000000"/>
              </w:rPr>
              <w:t>06 – CMS User</w:t>
            </w:r>
            <w:r>
              <w:rPr>
                <w:rFonts w:ascii="Times New Roman" w:hAnsi="Times New Roman"/>
                <w:color w:val="000000"/>
              </w:rPr>
              <w:t>.</w:t>
            </w:r>
          </w:p>
          <w:p w14:paraId="4F44E33E" w14:textId="00EA449C" w:rsidR="004B5292" w:rsidRDefault="004B5292" w:rsidP="00F86139">
            <w:pPr>
              <w:rPr>
                <w:rFonts w:ascii="Times New Roman" w:hAnsi="Times New Roman"/>
                <w:color w:val="000000"/>
              </w:rPr>
            </w:pPr>
          </w:p>
          <w:p w14:paraId="1CE6080D" w14:textId="3656BF29" w:rsidR="004B5292" w:rsidRDefault="004B5292" w:rsidP="00BB2634">
            <w:pPr>
              <w:spacing w:after="120"/>
              <w:rPr>
                <w:rFonts w:ascii="Times New Roman" w:hAnsi="Times New Roman"/>
                <w:color w:val="000000"/>
              </w:rPr>
            </w:pPr>
            <w:r w:rsidRPr="00D33522">
              <w:rPr>
                <w:rFonts w:ascii="Times New Roman" w:hAnsi="Times New Roman"/>
                <w:color w:val="000000"/>
              </w:rPr>
              <w:t>Values for L (LIS):</w:t>
            </w:r>
          </w:p>
          <w:p w14:paraId="1CE6080E" w14:textId="38F0467F" w:rsidR="004B5292" w:rsidRDefault="004B5292" w:rsidP="00F86139">
            <w:pPr>
              <w:ind w:left="360" w:hanging="360"/>
              <w:rPr>
                <w:rFonts w:ascii="Times New Roman" w:hAnsi="Times New Roman"/>
                <w:color w:val="000000"/>
              </w:rPr>
            </w:pPr>
            <w:r w:rsidRPr="00D33522">
              <w:rPr>
                <w:rFonts w:ascii="Times New Roman" w:hAnsi="Times New Roman"/>
                <w:color w:val="000000"/>
              </w:rPr>
              <w:t>SS – SSA</w:t>
            </w:r>
            <w:r>
              <w:rPr>
                <w:rFonts w:ascii="Times New Roman" w:hAnsi="Times New Roman"/>
                <w:color w:val="000000"/>
              </w:rPr>
              <w:t>, and</w:t>
            </w:r>
          </w:p>
          <w:p w14:paraId="1CE6080F" w14:textId="74CD4303" w:rsidR="004B5292" w:rsidRPr="00D33522" w:rsidRDefault="004B5292" w:rsidP="00F86139">
            <w:pPr>
              <w:ind w:left="360" w:hanging="360"/>
              <w:rPr>
                <w:rFonts w:ascii="Times New Roman" w:hAnsi="Times New Roman"/>
                <w:color w:val="000000"/>
              </w:rPr>
            </w:pPr>
            <w:r w:rsidRPr="00D33522">
              <w:rPr>
                <w:rFonts w:ascii="Times New Roman" w:hAnsi="Times New Roman"/>
                <w:color w:val="000000"/>
              </w:rPr>
              <w:t>&lt;st&gt; – Pos</w:t>
            </w:r>
            <w:r>
              <w:rPr>
                <w:rFonts w:ascii="Times New Roman" w:hAnsi="Times New Roman"/>
                <w:color w:val="000000"/>
              </w:rPr>
              <w:t>tal State Code Abbreviation.</w:t>
            </w:r>
          </w:p>
        </w:tc>
      </w:tr>
      <w:tr w:rsidR="004B5292" w:rsidRPr="00D33522" w14:paraId="1CE60815"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11"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Beneficiary Low-Income Subsidy Premium Percentage and Source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12"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3069-3073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13"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X(05)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14" w14:textId="56C7D66C"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1A"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16"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Beneficiary Low-Income Subsidy Premium Percentage and Source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17"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3074-3078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18"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X(05)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19" w14:textId="4B79D203"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1F"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1B"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Beneficiary Low-Income Subsidy Premium Percentage and Source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1C"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3079-3083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1D"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X(05)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1E" w14:textId="1B7AA2B2"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24"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20"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Beneficiary Low-Income Subsidy Premium Percentage and Source (Occurrence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21"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3084-3068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22"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X(05)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23" w14:textId="4AC045D4"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2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25"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Beneficiary Low-Income Subsidy Premium Percentage and Source (Occurrence 6)</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26"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3069-3093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27"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X(05)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28" w14:textId="4D43B493"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2E"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2A" w14:textId="77777777" w:rsidR="004B5292" w:rsidRPr="00D33522" w:rsidRDefault="004B5292" w:rsidP="00F810EA">
            <w:pPr>
              <w:rPr>
                <w:rFonts w:ascii="Times New Roman" w:hAnsi="Times New Roman"/>
                <w:color w:val="000000"/>
              </w:rPr>
            </w:pPr>
            <w:r w:rsidRPr="00D33522">
              <w:rPr>
                <w:rFonts w:ascii="Times New Roman" w:hAnsi="Times New Roman"/>
                <w:color w:val="000000"/>
              </w:rPr>
              <w:lastRenderedPageBreak/>
              <w:t>Beneficiary Low-Income Subsidy Premium Percentage and Source (Occurrence 7)</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2B"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3094-3098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2C"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X(05)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2D" w14:textId="39734E15"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33"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2F"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Beneficiary Low-Income Subsidy Premium Percentage and Source (Occurrence 8)</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30"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3099-3103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31"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X(05)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32" w14:textId="17875DF0"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38"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34"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Beneficiary Low-Income Subsidy Premium Percentage and Source (Occurrence 9)</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35"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3104-3108</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36"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X(05)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37" w14:textId="3F2B7FA7"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3D"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39"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Beneficiary Low-Income Subsidy Premium Percentage and Source (Occurrence 10)</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3A"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3109-3113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3B"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X(05)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3C" w14:textId="02CCFDBE"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42"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3E"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Beneficiary ESRD Clinical Dialysis Dates (Occurrence 2)</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3F"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3114-3129</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40"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9(16)</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41" w14:textId="0D2F0DDC"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47"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43"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Beneficiary ESRD Clinical Dialysis Dates (Occurrence 3)</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44"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3130-3145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45"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9(16)</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46" w14:textId="61336E5D"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4C"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48"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Beneficiary ESRD Clinical Dialysis Dates (Occurrence 4)</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49"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3146-3161</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4A"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9(16)</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4B" w14:textId="0D1DD486"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51"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4D"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Beneficiary ESRD Clinical Dialysis Dates (Occurrence 5)</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4E"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3162-3177</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4F"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9(16)</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50" w14:textId="4C6ECEB4"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56" w14:textId="77777777" w:rsidTr="00826744">
        <w:trPr>
          <w:trHeight w:val="588"/>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52"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Beneficiary ESRD Clinical Dialysis Dates (Occurrence 6)</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53"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3178-3193</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54"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9(16)</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55" w14:textId="51FCA7CE" w:rsidR="004B5292" w:rsidRPr="00D33522" w:rsidRDefault="004B5292" w:rsidP="00F810EA">
            <w:pPr>
              <w:rPr>
                <w:rFonts w:ascii="Times New Roman" w:hAnsi="Times New Roman"/>
                <w:color w:val="000000"/>
              </w:rPr>
            </w:pPr>
            <w:r w:rsidRPr="00D33522">
              <w:rPr>
                <w:rFonts w:ascii="Times New Roman" w:hAnsi="Times New Roman"/>
                <w:color w:val="000000"/>
              </w:rPr>
              <w:t>Same as Occurrence 1</w:t>
            </w:r>
            <w:r>
              <w:rPr>
                <w:rFonts w:ascii="Times New Roman" w:hAnsi="Times New Roman"/>
                <w:color w:val="000000"/>
              </w:rPr>
              <w:t>.</w:t>
            </w:r>
          </w:p>
        </w:tc>
      </w:tr>
      <w:tr w:rsidR="004B5292" w:rsidRPr="00D33522" w14:paraId="1CE6085E"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57" w14:textId="77777777" w:rsidR="004B5292" w:rsidRPr="00D33522" w:rsidRDefault="004B5292" w:rsidP="00F810EA">
            <w:pPr>
              <w:rPr>
                <w:rFonts w:ascii="Times New Roman" w:hAnsi="Times New Roman"/>
                <w:color w:val="000000"/>
              </w:rPr>
            </w:pPr>
            <w:r>
              <w:rPr>
                <w:rFonts w:ascii="Times New Roman" w:hAnsi="Times New Roman"/>
                <w:color w:val="000000"/>
              </w:rPr>
              <w:t xml:space="preserve">Beneficiary </w:t>
            </w:r>
            <w:r w:rsidRPr="00D33522">
              <w:rPr>
                <w:rFonts w:ascii="Times New Roman" w:hAnsi="Times New Roman"/>
                <w:color w:val="000000"/>
              </w:rPr>
              <w:t>Archive Indicator</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58"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3194</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59"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X(01)</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5A"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Indicates that beneficiary is in Archived Medicare Beneficiary Database</w:t>
            </w:r>
          </w:p>
          <w:p w14:paraId="1CE6085B" w14:textId="77777777" w:rsidR="004B5292" w:rsidRPr="00D33522" w:rsidRDefault="004B5292" w:rsidP="00F810EA">
            <w:pPr>
              <w:rPr>
                <w:rFonts w:ascii="Times New Roman" w:hAnsi="Times New Roman"/>
                <w:color w:val="000000"/>
              </w:rPr>
            </w:pPr>
          </w:p>
          <w:p w14:paraId="1CE6085C" w14:textId="27045B28" w:rsidR="004B5292" w:rsidRPr="00D33522" w:rsidRDefault="004B5292" w:rsidP="00F810EA">
            <w:pPr>
              <w:rPr>
                <w:rFonts w:ascii="Times New Roman" w:hAnsi="Times New Roman"/>
                <w:color w:val="000000"/>
              </w:rPr>
            </w:pPr>
            <w:r>
              <w:rPr>
                <w:rFonts w:ascii="Times New Roman" w:hAnsi="Times New Roman"/>
                <w:color w:val="000000"/>
              </w:rPr>
              <w:t>‘</w:t>
            </w:r>
            <w:r w:rsidRPr="00D33522">
              <w:rPr>
                <w:rFonts w:ascii="Times New Roman" w:hAnsi="Times New Roman"/>
                <w:color w:val="000000"/>
              </w:rPr>
              <w:t>A</w:t>
            </w:r>
            <w:r>
              <w:rPr>
                <w:rFonts w:ascii="Times New Roman" w:hAnsi="Times New Roman"/>
                <w:color w:val="000000"/>
              </w:rPr>
              <w:t>’</w:t>
            </w:r>
            <w:r w:rsidRPr="00D33522">
              <w:rPr>
                <w:rFonts w:ascii="Times New Roman" w:hAnsi="Times New Roman"/>
                <w:color w:val="000000"/>
              </w:rPr>
              <w:t xml:space="preserve"> – Archived</w:t>
            </w:r>
          </w:p>
          <w:p w14:paraId="1CE6085D" w14:textId="3400ECF3" w:rsidR="004B5292" w:rsidRPr="00D33522" w:rsidRDefault="004B5292" w:rsidP="00F810EA">
            <w:pPr>
              <w:rPr>
                <w:rFonts w:ascii="Times New Roman" w:hAnsi="Times New Roman"/>
                <w:color w:val="000000"/>
              </w:rPr>
            </w:pPr>
            <w:r>
              <w:rPr>
                <w:rFonts w:ascii="Times New Roman" w:hAnsi="Times New Roman"/>
                <w:color w:val="000000"/>
              </w:rPr>
              <w:t>‘ ’</w:t>
            </w:r>
            <w:r w:rsidRPr="00D33522">
              <w:rPr>
                <w:rFonts w:ascii="Times New Roman" w:hAnsi="Times New Roman"/>
                <w:color w:val="000000"/>
              </w:rPr>
              <w:t xml:space="preserve"> – Not archived or not found in database</w:t>
            </w:r>
          </w:p>
        </w:tc>
      </w:tr>
      <w:tr w:rsidR="004B5292" w:rsidRPr="00D33522" w14:paraId="1CE60869" w14:textId="77777777" w:rsidTr="00826744">
        <w:trPr>
          <w:trHeight w:val="885"/>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5F"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Medicare-Medicaid Plan (MMP) Opt Out Indicator</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60"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3195</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61" w14:textId="77777777" w:rsidR="004B5292" w:rsidRPr="00D33522" w:rsidRDefault="004B5292"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62" w14:textId="77777777" w:rsidR="004B5292" w:rsidRPr="00D33522" w:rsidRDefault="004B5292" w:rsidP="00F810EA">
            <w:pPr>
              <w:rPr>
                <w:rFonts w:ascii="Times New Roman" w:hAnsi="Times New Roman"/>
                <w:color w:val="000000"/>
              </w:rPr>
            </w:pPr>
            <w:r w:rsidRPr="00D33522">
              <w:rPr>
                <w:rFonts w:ascii="Times New Roman" w:hAnsi="Times New Roman"/>
                <w:color w:val="000000"/>
              </w:rPr>
              <w:t>Indicates that beneficiary has opted out of an MMP</w:t>
            </w:r>
          </w:p>
          <w:p w14:paraId="1CE60863" w14:textId="77777777" w:rsidR="004B5292" w:rsidRPr="00D33522" w:rsidRDefault="004B5292" w:rsidP="00F810EA">
            <w:pPr>
              <w:rPr>
                <w:rFonts w:ascii="Times New Roman" w:hAnsi="Times New Roman"/>
                <w:color w:val="000000"/>
              </w:rPr>
            </w:pPr>
          </w:p>
          <w:p w14:paraId="1CE60864" w14:textId="63660C2C" w:rsidR="004B5292" w:rsidRDefault="004B5292" w:rsidP="00A16509">
            <w:pPr>
              <w:ind w:left="360" w:hanging="360"/>
              <w:rPr>
                <w:rFonts w:ascii="Times New Roman" w:hAnsi="Times New Roman" w:cs="Arial"/>
                <w:b/>
                <w:bCs/>
                <w:color w:val="000000"/>
              </w:rPr>
            </w:pPr>
            <w:r>
              <w:rPr>
                <w:rFonts w:ascii="Times New Roman" w:hAnsi="Times New Roman"/>
                <w:color w:val="000000"/>
              </w:rPr>
              <w:t>‘</w:t>
            </w:r>
            <w:r w:rsidRPr="00D33522">
              <w:rPr>
                <w:rFonts w:ascii="Times New Roman" w:hAnsi="Times New Roman"/>
                <w:color w:val="000000"/>
              </w:rPr>
              <w:t>Y</w:t>
            </w:r>
            <w:r>
              <w:rPr>
                <w:rFonts w:ascii="Times New Roman" w:hAnsi="Times New Roman"/>
                <w:color w:val="000000"/>
              </w:rPr>
              <w:t>’</w:t>
            </w:r>
            <w:r w:rsidRPr="00D33522">
              <w:rPr>
                <w:rFonts w:ascii="Times New Roman" w:hAnsi="Times New Roman"/>
                <w:color w:val="000000"/>
              </w:rPr>
              <w:t xml:space="preserve"> – Beneficiary has affirmatively opted out of the Financial Alignment Demonstration</w:t>
            </w:r>
            <w:r>
              <w:rPr>
                <w:rFonts w:ascii="Times New Roman" w:hAnsi="Times New Roman"/>
                <w:color w:val="000000"/>
              </w:rPr>
              <w:t>.</w:t>
            </w:r>
          </w:p>
          <w:p w14:paraId="1CE60865" w14:textId="77777777" w:rsidR="004B5292" w:rsidRDefault="004B5292" w:rsidP="00A16509">
            <w:pPr>
              <w:ind w:left="360" w:hanging="360"/>
              <w:rPr>
                <w:rFonts w:ascii="Times New Roman" w:hAnsi="Times New Roman"/>
                <w:color w:val="000000"/>
              </w:rPr>
            </w:pPr>
          </w:p>
          <w:p w14:paraId="1CE60866" w14:textId="2BEC5315" w:rsidR="004B5292" w:rsidRDefault="004B5292" w:rsidP="00A16509">
            <w:pPr>
              <w:ind w:left="360" w:hanging="360"/>
              <w:rPr>
                <w:rFonts w:ascii="Times New Roman" w:hAnsi="Times New Roman"/>
                <w:color w:val="000000"/>
              </w:rPr>
            </w:pPr>
            <w:r>
              <w:rPr>
                <w:rFonts w:ascii="Times New Roman" w:hAnsi="Times New Roman"/>
                <w:color w:val="000000"/>
              </w:rPr>
              <w:t>‘</w:t>
            </w:r>
            <w:r w:rsidRPr="00D33522">
              <w:rPr>
                <w:rFonts w:ascii="Times New Roman" w:hAnsi="Times New Roman"/>
                <w:color w:val="000000"/>
              </w:rPr>
              <w:t>N</w:t>
            </w:r>
            <w:r>
              <w:rPr>
                <w:rFonts w:ascii="Times New Roman" w:hAnsi="Times New Roman"/>
                <w:color w:val="000000"/>
              </w:rPr>
              <w:t>’</w:t>
            </w:r>
            <w:r w:rsidRPr="00D33522">
              <w:rPr>
                <w:rFonts w:ascii="Times New Roman" w:hAnsi="Times New Roman"/>
                <w:color w:val="000000"/>
              </w:rPr>
              <w:t xml:space="preserve"> – Beneficiary has not opted out of the Financial Alignment Demonstration</w:t>
            </w:r>
            <w:r>
              <w:rPr>
                <w:rFonts w:ascii="Times New Roman" w:hAnsi="Times New Roman"/>
                <w:color w:val="000000"/>
              </w:rPr>
              <w:t>.</w:t>
            </w:r>
          </w:p>
          <w:p w14:paraId="1CE60867" w14:textId="77777777" w:rsidR="004B5292" w:rsidRDefault="004B5292" w:rsidP="00A16509">
            <w:pPr>
              <w:ind w:left="360" w:hanging="360"/>
              <w:rPr>
                <w:rFonts w:ascii="Times New Roman" w:hAnsi="Times New Roman"/>
                <w:color w:val="000000"/>
              </w:rPr>
            </w:pPr>
          </w:p>
          <w:p w14:paraId="1CE60868" w14:textId="3E4AF793" w:rsidR="004B5292" w:rsidRDefault="004B5292">
            <w:pPr>
              <w:ind w:left="360" w:hanging="360"/>
              <w:rPr>
                <w:rFonts w:ascii="Times New Roman" w:hAnsi="Times New Roman"/>
                <w:color w:val="000000"/>
              </w:rPr>
            </w:pPr>
          </w:p>
        </w:tc>
      </w:tr>
      <w:tr w:rsidR="004B5292" w:rsidRPr="00D33522" w14:paraId="3E2B0043" w14:textId="77777777" w:rsidTr="00826744">
        <w:trPr>
          <w:trHeight w:val="327"/>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2F2625F1" w14:textId="77777777" w:rsidR="004B5292" w:rsidRDefault="004B5292" w:rsidP="00721FC9">
            <w:pPr>
              <w:rPr>
                <w:rFonts w:ascii="Times New Roman" w:hAnsi="Times New Roman"/>
                <w:color w:val="000000"/>
              </w:rPr>
            </w:pPr>
            <w:r w:rsidRPr="00D33522">
              <w:rPr>
                <w:rFonts w:ascii="Times New Roman" w:hAnsi="Times New Roman"/>
                <w:color w:val="000000"/>
              </w:rPr>
              <w:lastRenderedPageBreak/>
              <w:t>Medicare-Medicaid Plan (MMP) Opt Out Indicator</w:t>
            </w:r>
          </w:p>
          <w:p w14:paraId="7BF8E657" w14:textId="658A6132" w:rsidR="004B5292" w:rsidRPr="00D33522" w:rsidRDefault="004B5292" w:rsidP="00721FC9">
            <w:pPr>
              <w:rPr>
                <w:rFonts w:ascii="Times New Roman" w:hAnsi="Times New Roman"/>
                <w:color w:val="000000"/>
              </w:rPr>
            </w:pPr>
            <w:r>
              <w:rPr>
                <w:rFonts w:ascii="Times New Roman" w:hAnsi="Times New Roman"/>
                <w:color w:val="000000"/>
              </w:rPr>
              <w:t>Cont.</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6A99051" w14:textId="77777777" w:rsidR="004B5292" w:rsidRPr="00D33522" w:rsidRDefault="004B5292" w:rsidP="00F810EA">
            <w:pPr>
              <w:jc w:val="center"/>
              <w:rPr>
                <w:rFonts w:ascii="Times New Roman" w:hAnsi="Times New Roman"/>
                <w:color w:val="000000"/>
              </w:rPr>
            </w:pP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02123EE2" w14:textId="77777777" w:rsidR="004B5292" w:rsidRPr="00D33522" w:rsidRDefault="004B5292" w:rsidP="00F810EA">
            <w:pPr>
              <w:jc w:val="center"/>
              <w:rPr>
                <w:rFonts w:ascii="Times New Roman" w:hAnsi="Times New Roman"/>
                <w:color w:val="000000"/>
              </w:rPr>
            </w:pP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1031435" w14:textId="41B2AC43" w:rsidR="004B5292" w:rsidRPr="00D33522" w:rsidDel="0046006B" w:rsidRDefault="00D6052E" w:rsidP="00F810EA">
            <w:pPr>
              <w:rPr>
                <w:rFonts w:ascii="Times New Roman" w:hAnsi="Times New Roman"/>
                <w:color w:val="000000"/>
              </w:rPr>
            </w:pPr>
            <w:r>
              <w:rPr>
                <w:rFonts w:ascii="Times New Roman" w:hAnsi="Times New Roman"/>
                <w:color w:val="000000"/>
              </w:rPr>
              <w:t>‘ ’</w:t>
            </w:r>
            <w:r w:rsidRPr="00D33522">
              <w:rPr>
                <w:rFonts w:ascii="Times New Roman" w:hAnsi="Times New Roman"/>
                <w:color w:val="000000"/>
              </w:rPr>
              <w:t xml:space="preserve"> – There is no opt out information available (should be interpreted as the beneficiary has not </w:t>
            </w:r>
            <w:r w:rsidR="004B5292" w:rsidRPr="00D33522">
              <w:rPr>
                <w:rFonts w:ascii="Times New Roman" w:hAnsi="Times New Roman"/>
                <w:color w:val="000000"/>
              </w:rPr>
              <w:t>opted out).</w:t>
            </w:r>
          </w:p>
        </w:tc>
      </w:tr>
      <w:tr w:rsidR="004B5292" w:rsidRPr="00D33522" w14:paraId="1CE6086E" w14:textId="77777777" w:rsidTr="00826744">
        <w:trPr>
          <w:trHeight w:val="327"/>
          <w:jc w:val="center"/>
        </w:trPr>
        <w:tc>
          <w:tcPr>
            <w:tcW w:w="3648" w:type="dxa"/>
            <w:tcBorders>
              <w:top w:val="single" w:sz="6" w:space="0" w:color="auto"/>
              <w:left w:val="single" w:sz="4" w:space="0" w:color="auto"/>
              <w:bottom w:val="single" w:sz="6" w:space="0" w:color="auto"/>
              <w:right w:val="single" w:sz="6" w:space="0" w:color="auto"/>
            </w:tcBorders>
            <w:shd w:val="clear" w:color="auto" w:fill="auto"/>
          </w:tcPr>
          <w:p w14:paraId="1CE6086A" w14:textId="77777777" w:rsidR="004B5292" w:rsidRPr="00D33522" w:rsidRDefault="004B5292" w:rsidP="00721FC9">
            <w:pPr>
              <w:rPr>
                <w:rFonts w:ascii="Times New Roman" w:hAnsi="Times New Roman"/>
                <w:color w:val="000000"/>
              </w:rPr>
            </w:pPr>
            <w:r w:rsidRPr="00D33522">
              <w:rPr>
                <w:rFonts w:ascii="Times New Roman" w:hAnsi="Times New Roman"/>
                <w:color w:val="000000"/>
              </w:rPr>
              <w:t>F</w:t>
            </w:r>
            <w:r>
              <w:rPr>
                <w:rFonts w:ascii="Times New Roman" w:hAnsi="Times New Roman"/>
                <w:color w:val="000000"/>
              </w:rPr>
              <w:t>iller</w:t>
            </w:r>
          </w:p>
        </w:tc>
        <w:tc>
          <w:tcPr>
            <w:tcW w:w="1320" w:type="dxa"/>
            <w:tcBorders>
              <w:top w:val="single" w:sz="6" w:space="0" w:color="auto"/>
              <w:left w:val="single" w:sz="6" w:space="0" w:color="auto"/>
              <w:bottom w:val="single" w:sz="6" w:space="0" w:color="auto"/>
              <w:right w:val="single" w:sz="6" w:space="0" w:color="auto"/>
            </w:tcBorders>
            <w:shd w:val="clear" w:color="auto" w:fill="auto"/>
            <w:noWrap/>
          </w:tcPr>
          <w:p w14:paraId="1CE6086B"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3196-3400</w:t>
            </w:r>
          </w:p>
        </w:tc>
        <w:tc>
          <w:tcPr>
            <w:tcW w:w="1507" w:type="dxa"/>
            <w:tcBorders>
              <w:top w:val="single" w:sz="6" w:space="0" w:color="auto"/>
              <w:left w:val="single" w:sz="6" w:space="0" w:color="auto"/>
              <w:bottom w:val="single" w:sz="6" w:space="0" w:color="auto"/>
              <w:right w:val="single" w:sz="6" w:space="0" w:color="auto"/>
            </w:tcBorders>
            <w:shd w:val="clear" w:color="auto" w:fill="auto"/>
            <w:noWrap/>
          </w:tcPr>
          <w:p w14:paraId="1CE6086C" w14:textId="77777777" w:rsidR="004B5292" w:rsidRPr="00D33522" w:rsidRDefault="004B5292" w:rsidP="00F810EA">
            <w:pPr>
              <w:jc w:val="center"/>
              <w:rPr>
                <w:rFonts w:ascii="Times New Roman" w:hAnsi="Times New Roman"/>
                <w:color w:val="000000"/>
              </w:rPr>
            </w:pPr>
            <w:r w:rsidRPr="00D33522">
              <w:rPr>
                <w:rFonts w:ascii="Times New Roman" w:hAnsi="Times New Roman"/>
                <w:color w:val="000000"/>
              </w:rPr>
              <w:t>X(205)</w:t>
            </w:r>
          </w:p>
        </w:tc>
        <w:tc>
          <w:tcPr>
            <w:tcW w:w="3101" w:type="dxa"/>
            <w:tcBorders>
              <w:top w:val="single" w:sz="6" w:space="0" w:color="auto"/>
              <w:left w:val="single" w:sz="6" w:space="0" w:color="auto"/>
              <w:bottom w:val="single" w:sz="6" w:space="0" w:color="auto"/>
              <w:right w:val="single" w:sz="4" w:space="0" w:color="auto"/>
            </w:tcBorders>
            <w:shd w:val="clear" w:color="auto" w:fill="auto"/>
          </w:tcPr>
          <w:p w14:paraId="1CE6086D" w14:textId="3AD7AC6B" w:rsidR="004B5292" w:rsidRPr="00D33522" w:rsidRDefault="004B5292" w:rsidP="00F810EA">
            <w:pPr>
              <w:rPr>
                <w:rFonts w:ascii="Times New Roman" w:hAnsi="Times New Roman"/>
                <w:color w:val="000000"/>
              </w:rPr>
            </w:pPr>
          </w:p>
        </w:tc>
      </w:tr>
    </w:tbl>
    <w:p w14:paraId="1CE6086F" w14:textId="77777777" w:rsidR="00F810EA" w:rsidRDefault="00F810EA" w:rsidP="00F810EA"/>
    <w:p w14:paraId="1CE60870" w14:textId="77777777" w:rsidR="009C1B17" w:rsidRPr="006E6196" w:rsidRDefault="00B77D71" w:rsidP="00B77D71">
      <w:pPr>
        <w:pStyle w:val="Heading1"/>
        <w:ind w:left="720" w:hanging="720"/>
        <w:rPr>
          <w:rFonts w:ascii="Times New Roman" w:hAnsi="Times New Roman"/>
          <w:color w:val="auto"/>
        </w:rPr>
      </w:pPr>
      <w:bookmarkStart w:id="100" w:name="_Toc421000851"/>
      <w:r w:rsidRPr="00BC01ED">
        <w:rPr>
          <w:rFonts w:ascii="Times New Roman" w:hAnsi="Times New Roman"/>
          <w:color w:val="auto"/>
        </w:rPr>
        <w:t>File Summary Record</w:t>
      </w:r>
      <w:bookmarkEnd w:id="100"/>
    </w:p>
    <w:p w14:paraId="1CE60871" w14:textId="7EFE5B7C" w:rsidR="00065374" w:rsidRDefault="00065374" w:rsidP="00065374">
      <w:pPr>
        <w:pStyle w:val="Caption"/>
        <w:spacing w:after="0"/>
        <w:jc w:val="center"/>
        <w:rPr>
          <w:rFonts w:ascii="Times New Roman" w:hAnsi="Times New Roman"/>
          <w:color w:val="auto"/>
          <w:sz w:val="24"/>
          <w:szCs w:val="24"/>
        </w:rPr>
      </w:pPr>
      <w:bookmarkStart w:id="101" w:name="_Toc421000820"/>
      <w:r w:rsidRPr="00065374">
        <w:rPr>
          <w:rFonts w:ascii="Times New Roman" w:hAnsi="Times New Roman"/>
          <w:color w:val="auto"/>
          <w:sz w:val="24"/>
          <w:szCs w:val="24"/>
        </w:rPr>
        <w:t xml:space="preserve">Table </w:t>
      </w:r>
      <w:r w:rsidR="00A16509" w:rsidRPr="00065374">
        <w:rPr>
          <w:rFonts w:ascii="Times New Roman" w:hAnsi="Times New Roman"/>
          <w:color w:val="auto"/>
          <w:sz w:val="24"/>
          <w:szCs w:val="24"/>
        </w:rPr>
        <w:fldChar w:fldCharType="begin"/>
      </w:r>
      <w:r w:rsidRPr="00065374">
        <w:rPr>
          <w:rFonts w:ascii="Times New Roman" w:hAnsi="Times New Roman"/>
          <w:color w:val="auto"/>
          <w:sz w:val="24"/>
          <w:szCs w:val="24"/>
        </w:rPr>
        <w:instrText xml:space="preserve"> SEQ Table \* ARABIC </w:instrText>
      </w:r>
      <w:r w:rsidR="00A16509" w:rsidRPr="00065374">
        <w:rPr>
          <w:rFonts w:ascii="Times New Roman" w:hAnsi="Times New Roman"/>
          <w:color w:val="auto"/>
          <w:sz w:val="24"/>
          <w:szCs w:val="24"/>
        </w:rPr>
        <w:fldChar w:fldCharType="separate"/>
      </w:r>
      <w:r w:rsidR="00B858E0">
        <w:rPr>
          <w:rFonts w:ascii="Times New Roman" w:hAnsi="Times New Roman"/>
          <w:noProof/>
          <w:color w:val="auto"/>
          <w:sz w:val="24"/>
          <w:szCs w:val="24"/>
        </w:rPr>
        <w:t>6</w:t>
      </w:r>
      <w:r w:rsidR="00A16509" w:rsidRPr="00065374">
        <w:rPr>
          <w:rFonts w:ascii="Times New Roman" w:hAnsi="Times New Roman"/>
          <w:color w:val="auto"/>
          <w:sz w:val="24"/>
          <w:szCs w:val="24"/>
        </w:rPr>
        <w:fldChar w:fldCharType="end"/>
      </w:r>
      <w:r w:rsidRPr="00065374">
        <w:rPr>
          <w:rFonts w:ascii="Times New Roman" w:hAnsi="Times New Roman"/>
          <w:color w:val="auto"/>
          <w:sz w:val="24"/>
          <w:szCs w:val="24"/>
        </w:rPr>
        <w:t>: File Summary Record</w:t>
      </w:r>
      <w:bookmarkEnd w:id="101"/>
    </w:p>
    <w:tbl>
      <w:tblPr>
        <w:tblW w:w="5000" w:type="pct"/>
        <w:jc w:val="center"/>
        <w:tblLayout w:type="fixed"/>
        <w:tblLook w:val="0480" w:firstRow="0" w:lastRow="0" w:firstColumn="1" w:lastColumn="0" w:noHBand="0" w:noVBand="1"/>
      </w:tblPr>
      <w:tblGrid>
        <w:gridCol w:w="3557"/>
        <w:gridCol w:w="1459"/>
        <w:gridCol w:w="1368"/>
        <w:gridCol w:w="3192"/>
      </w:tblGrid>
      <w:tr w:rsidR="00260C1B" w:rsidRPr="00BC01ED" w14:paraId="1CE60877" w14:textId="77777777" w:rsidTr="00BB2634">
        <w:trPr>
          <w:trHeight w:val="375"/>
          <w:tblHeader/>
          <w:jc w:val="center"/>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E60873" w14:textId="72B3DED2" w:rsidR="00EB0270" w:rsidRDefault="00B77D71" w:rsidP="00BB2634">
            <w:pPr>
              <w:jc w:val="center"/>
              <w:rPr>
                <w:rFonts w:ascii="Times New Roman" w:hAnsi="Times New Roman"/>
                <w:b/>
                <w:bCs/>
                <w:color w:val="000000"/>
              </w:rPr>
            </w:pPr>
            <w:r>
              <w:rPr>
                <w:rFonts w:ascii="Times New Roman" w:hAnsi="Times New Roman"/>
                <w:b/>
                <w:bCs/>
                <w:color w:val="000000"/>
              </w:rPr>
              <w:t>D</w:t>
            </w:r>
            <w:r w:rsidR="00260C1B" w:rsidRPr="00BC01ED">
              <w:rPr>
                <w:rFonts w:ascii="Times New Roman" w:hAnsi="Times New Roman"/>
                <w:b/>
                <w:bCs/>
                <w:color w:val="000000"/>
              </w:rPr>
              <w:t>ata Element Name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E60874" w14:textId="79780011" w:rsidR="00260C1B" w:rsidRPr="00BC01ED" w:rsidRDefault="00260C1B" w:rsidP="00BB2634">
            <w:pPr>
              <w:jc w:val="center"/>
              <w:rPr>
                <w:rFonts w:ascii="Times New Roman" w:hAnsi="Times New Roman"/>
                <w:b/>
                <w:bCs/>
                <w:color w:val="000000"/>
              </w:rPr>
            </w:pPr>
            <w:r w:rsidRPr="00BC01ED">
              <w:rPr>
                <w:rFonts w:ascii="Times New Roman" w:hAnsi="Times New Roman"/>
                <w:b/>
                <w:bCs/>
                <w:color w:val="000000"/>
              </w:rPr>
              <w:t>Position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E60875" w14:textId="0BA78E08" w:rsidR="00260C1B" w:rsidRPr="00BC01ED" w:rsidRDefault="00260C1B" w:rsidP="00BB2634">
            <w:pPr>
              <w:jc w:val="center"/>
              <w:rPr>
                <w:rFonts w:ascii="Times New Roman" w:hAnsi="Times New Roman"/>
                <w:b/>
                <w:bCs/>
                <w:color w:val="000000"/>
              </w:rPr>
            </w:pPr>
            <w:r w:rsidRPr="00BC01ED">
              <w:rPr>
                <w:rFonts w:ascii="Times New Roman" w:hAnsi="Times New Roman"/>
                <w:b/>
                <w:bCs/>
                <w:color w:val="000000"/>
              </w:rPr>
              <w:t>Format</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E60876" w14:textId="36007424" w:rsidR="00260C1B" w:rsidRPr="00BC01ED" w:rsidRDefault="00260C1B" w:rsidP="00BB2634">
            <w:pPr>
              <w:jc w:val="center"/>
              <w:rPr>
                <w:rFonts w:ascii="Times New Roman" w:hAnsi="Times New Roman"/>
                <w:b/>
                <w:bCs/>
                <w:color w:val="000000"/>
              </w:rPr>
            </w:pPr>
            <w:r w:rsidRPr="00BC01ED">
              <w:rPr>
                <w:rFonts w:ascii="Times New Roman" w:hAnsi="Times New Roman"/>
                <w:b/>
                <w:bCs/>
                <w:color w:val="000000"/>
              </w:rPr>
              <w:t>Description</w:t>
            </w:r>
          </w:p>
        </w:tc>
      </w:tr>
      <w:tr w:rsidR="00B77D71" w:rsidRPr="00BC01ED" w14:paraId="1CE6087C" w14:textId="77777777" w:rsidTr="00BB2634">
        <w:trPr>
          <w:trHeight w:val="300"/>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1CE60878" w14:textId="77777777" w:rsidR="00B77D71" w:rsidRPr="00BC01ED" w:rsidRDefault="00B77D71" w:rsidP="004612C9">
            <w:pPr>
              <w:rPr>
                <w:rFonts w:ascii="Times New Roman" w:hAnsi="Times New Roman"/>
                <w:color w:val="000000"/>
              </w:rPr>
            </w:pPr>
            <w:r w:rsidRPr="00BC01ED">
              <w:rPr>
                <w:rFonts w:ascii="Times New Roman" w:hAnsi="Times New Roman"/>
                <w:color w:val="000000"/>
              </w:rPr>
              <w:t xml:space="preserve">Record Identification Code </w:t>
            </w:r>
          </w:p>
        </w:tc>
        <w:tc>
          <w:tcPr>
            <w:tcW w:w="1440" w:type="dxa"/>
            <w:tcBorders>
              <w:top w:val="nil"/>
              <w:left w:val="nil"/>
              <w:bottom w:val="single" w:sz="4" w:space="0" w:color="auto"/>
              <w:right w:val="single" w:sz="4" w:space="0" w:color="auto"/>
            </w:tcBorders>
            <w:shd w:val="clear" w:color="auto" w:fill="auto"/>
            <w:noWrap/>
            <w:hideMark/>
          </w:tcPr>
          <w:p w14:paraId="1CE60879"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1-3</w:t>
            </w:r>
          </w:p>
        </w:tc>
        <w:tc>
          <w:tcPr>
            <w:tcW w:w="1350" w:type="dxa"/>
            <w:tcBorders>
              <w:top w:val="nil"/>
              <w:left w:val="nil"/>
              <w:bottom w:val="single" w:sz="4" w:space="0" w:color="auto"/>
              <w:right w:val="single" w:sz="4" w:space="0" w:color="auto"/>
            </w:tcBorders>
            <w:shd w:val="clear" w:color="auto" w:fill="auto"/>
            <w:hideMark/>
          </w:tcPr>
          <w:p w14:paraId="1CE6087A"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X(03)</w:t>
            </w:r>
          </w:p>
        </w:tc>
        <w:tc>
          <w:tcPr>
            <w:tcW w:w="3150" w:type="dxa"/>
            <w:tcBorders>
              <w:top w:val="nil"/>
              <w:left w:val="nil"/>
              <w:bottom w:val="single" w:sz="4" w:space="0" w:color="auto"/>
              <w:right w:val="single" w:sz="4" w:space="0" w:color="auto"/>
            </w:tcBorders>
            <w:shd w:val="clear" w:color="auto" w:fill="auto"/>
            <w:hideMark/>
          </w:tcPr>
          <w:p w14:paraId="1CE6087B" w14:textId="1556AC62" w:rsidR="00B77D71" w:rsidRPr="00BC01ED" w:rsidRDefault="0046006B" w:rsidP="00B37098">
            <w:pPr>
              <w:rPr>
                <w:rFonts w:ascii="Times New Roman" w:hAnsi="Times New Roman"/>
                <w:color w:val="000000"/>
              </w:rPr>
            </w:pPr>
            <w:r>
              <w:rPr>
                <w:rFonts w:ascii="Times New Roman" w:hAnsi="Times New Roman"/>
                <w:color w:val="000000"/>
              </w:rPr>
              <w:t>‘</w:t>
            </w:r>
            <w:r w:rsidR="00B77D71" w:rsidRPr="00BC01ED">
              <w:rPr>
                <w:rFonts w:ascii="Times New Roman" w:hAnsi="Times New Roman"/>
                <w:color w:val="000000"/>
              </w:rPr>
              <w:t>FSM</w:t>
            </w:r>
            <w:r>
              <w:rPr>
                <w:rFonts w:ascii="Times New Roman" w:hAnsi="Times New Roman"/>
                <w:color w:val="000000"/>
              </w:rPr>
              <w:t>’</w:t>
            </w:r>
            <w:r w:rsidR="00D10FD3">
              <w:rPr>
                <w:rFonts w:ascii="Times New Roman" w:hAnsi="Times New Roman"/>
                <w:color w:val="000000"/>
              </w:rPr>
              <w:t>.</w:t>
            </w:r>
          </w:p>
        </w:tc>
      </w:tr>
      <w:tr w:rsidR="00B77D71" w:rsidRPr="00BC01ED" w14:paraId="1CE60881" w14:textId="77777777" w:rsidTr="00BB2634">
        <w:trPr>
          <w:trHeight w:val="300"/>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7D" w14:textId="77777777" w:rsidR="00B77D71" w:rsidRDefault="00B77D71" w:rsidP="004612C9">
            <w:pPr>
              <w:rPr>
                <w:rFonts w:ascii="Times New Roman" w:hAnsi="Times New Roman"/>
                <w:color w:val="000000"/>
              </w:rPr>
            </w:pPr>
            <w:r w:rsidRPr="00BC01ED">
              <w:rPr>
                <w:rFonts w:ascii="Times New Roman" w:hAnsi="Times New Roman"/>
                <w:color w:val="000000"/>
              </w:rPr>
              <w:t xml:space="preserve">State Code </w:t>
            </w:r>
          </w:p>
        </w:tc>
        <w:tc>
          <w:tcPr>
            <w:tcW w:w="1440" w:type="dxa"/>
            <w:tcBorders>
              <w:top w:val="nil"/>
              <w:left w:val="nil"/>
              <w:bottom w:val="single" w:sz="4" w:space="0" w:color="auto"/>
              <w:right w:val="single" w:sz="4" w:space="0" w:color="auto"/>
            </w:tcBorders>
            <w:shd w:val="clear" w:color="auto" w:fill="auto"/>
            <w:noWrap/>
            <w:hideMark/>
          </w:tcPr>
          <w:p w14:paraId="1CE6087E" w14:textId="77777777" w:rsidR="00B77D71" w:rsidRDefault="00B77D71" w:rsidP="00B37098">
            <w:pPr>
              <w:jc w:val="center"/>
              <w:rPr>
                <w:rFonts w:ascii="Times New Roman" w:hAnsi="Times New Roman"/>
                <w:color w:val="000000"/>
              </w:rPr>
            </w:pPr>
            <w:r w:rsidRPr="00BC01ED">
              <w:rPr>
                <w:rFonts w:ascii="Times New Roman" w:hAnsi="Times New Roman"/>
                <w:color w:val="000000"/>
              </w:rPr>
              <w:t>4-5</w:t>
            </w:r>
          </w:p>
        </w:tc>
        <w:tc>
          <w:tcPr>
            <w:tcW w:w="1350" w:type="dxa"/>
            <w:tcBorders>
              <w:top w:val="nil"/>
              <w:left w:val="nil"/>
              <w:bottom w:val="single" w:sz="4" w:space="0" w:color="auto"/>
              <w:right w:val="single" w:sz="4" w:space="0" w:color="auto"/>
            </w:tcBorders>
            <w:shd w:val="clear" w:color="auto" w:fill="auto"/>
            <w:hideMark/>
          </w:tcPr>
          <w:p w14:paraId="1CE6087F" w14:textId="77777777" w:rsidR="00B77D71" w:rsidRDefault="00B77D71" w:rsidP="00B37098">
            <w:pPr>
              <w:jc w:val="center"/>
              <w:rPr>
                <w:rFonts w:ascii="Times New Roman" w:hAnsi="Times New Roman"/>
                <w:color w:val="000000"/>
              </w:rPr>
            </w:pPr>
            <w:r w:rsidRPr="00BC01ED">
              <w:rPr>
                <w:rFonts w:ascii="Times New Roman" w:hAnsi="Times New Roman"/>
                <w:color w:val="000000"/>
              </w:rPr>
              <w:t>X(02)</w:t>
            </w:r>
          </w:p>
        </w:tc>
        <w:tc>
          <w:tcPr>
            <w:tcW w:w="3150" w:type="dxa"/>
            <w:tcBorders>
              <w:top w:val="nil"/>
              <w:left w:val="nil"/>
              <w:bottom w:val="single" w:sz="4" w:space="0" w:color="auto"/>
              <w:right w:val="single" w:sz="4" w:space="0" w:color="auto"/>
            </w:tcBorders>
            <w:shd w:val="clear" w:color="auto" w:fill="auto"/>
            <w:hideMark/>
          </w:tcPr>
          <w:p w14:paraId="6305AA63" w14:textId="391FF82E" w:rsidR="0046006B" w:rsidRDefault="00B77D71" w:rsidP="0046006B">
            <w:pPr>
              <w:rPr>
                <w:rFonts w:ascii="Times New Roman" w:hAnsi="Times New Roman"/>
                <w:color w:val="000000"/>
              </w:rPr>
            </w:pPr>
            <w:r w:rsidRPr="00BC01ED">
              <w:rPr>
                <w:rFonts w:ascii="Times New Roman" w:hAnsi="Times New Roman"/>
                <w:color w:val="000000"/>
              </w:rPr>
              <w:t xml:space="preserve">US Postal Service State Abbreviation. </w:t>
            </w:r>
          </w:p>
          <w:p w14:paraId="1CE60880" w14:textId="6B668BE0" w:rsidR="00B77D71" w:rsidRPr="00BC01ED" w:rsidRDefault="00B77D71" w:rsidP="0046006B">
            <w:pPr>
              <w:rPr>
                <w:rFonts w:ascii="Times New Roman" w:hAnsi="Times New Roman"/>
                <w:color w:val="000000"/>
              </w:rPr>
            </w:pPr>
            <w:r w:rsidRPr="00BC01ED">
              <w:rPr>
                <w:rFonts w:ascii="Times New Roman" w:hAnsi="Times New Roman"/>
                <w:color w:val="000000"/>
              </w:rPr>
              <w:t>See Appendix B State Codes</w:t>
            </w:r>
          </w:p>
        </w:tc>
      </w:tr>
      <w:tr w:rsidR="00B77D71" w:rsidRPr="00BC01ED" w14:paraId="1CE60886" w14:textId="77777777" w:rsidTr="00BB2634">
        <w:trPr>
          <w:trHeight w:val="3140"/>
          <w:jc w:val="center"/>
        </w:trPr>
        <w:tc>
          <w:tcPr>
            <w:tcW w:w="3510" w:type="dxa"/>
            <w:tcBorders>
              <w:top w:val="nil"/>
              <w:left w:val="single" w:sz="4" w:space="0" w:color="auto"/>
              <w:bottom w:val="single" w:sz="4" w:space="0" w:color="auto"/>
              <w:right w:val="single" w:sz="4" w:space="0" w:color="auto"/>
            </w:tcBorders>
            <w:shd w:val="clear" w:color="auto" w:fill="auto"/>
            <w:noWrap/>
            <w:hideMark/>
          </w:tcPr>
          <w:p w14:paraId="1CE60882"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File Process Timestamp</w:t>
            </w:r>
          </w:p>
        </w:tc>
        <w:tc>
          <w:tcPr>
            <w:tcW w:w="1440" w:type="dxa"/>
            <w:tcBorders>
              <w:top w:val="nil"/>
              <w:left w:val="nil"/>
              <w:bottom w:val="single" w:sz="4" w:space="0" w:color="auto"/>
              <w:right w:val="single" w:sz="4" w:space="0" w:color="auto"/>
            </w:tcBorders>
            <w:shd w:val="clear" w:color="auto" w:fill="auto"/>
            <w:hideMark/>
          </w:tcPr>
          <w:p w14:paraId="1CE60883"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6-31</w:t>
            </w:r>
          </w:p>
        </w:tc>
        <w:tc>
          <w:tcPr>
            <w:tcW w:w="1350" w:type="dxa"/>
            <w:tcBorders>
              <w:top w:val="nil"/>
              <w:left w:val="nil"/>
              <w:bottom w:val="single" w:sz="4" w:space="0" w:color="auto"/>
              <w:right w:val="single" w:sz="4" w:space="0" w:color="auto"/>
            </w:tcBorders>
            <w:shd w:val="clear" w:color="auto" w:fill="auto"/>
            <w:hideMark/>
          </w:tcPr>
          <w:p w14:paraId="1CE60884"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X(26)</w:t>
            </w:r>
          </w:p>
        </w:tc>
        <w:tc>
          <w:tcPr>
            <w:tcW w:w="3150" w:type="dxa"/>
            <w:tcBorders>
              <w:top w:val="nil"/>
              <w:left w:val="nil"/>
              <w:bottom w:val="single" w:sz="4" w:space="0" w:color="auto"/>
              <w:right w:val="single" w:sz="4" w:space="0" w:color="auto"/>
            </w:tcBorders>
            <w:shd w:val="clear" w:color="auto" w:fill="auto"/>
            <w:hideMark/>
          </w:tcPr>
          <w:p w14:paraId="452DB281" w14:textId="1A80C89E" w:rsidR="00D10FD3" w:rsidRDefault="00B77D71">
            <w:pPr>
              <w:rPr>
                <w:rFonts w:ascii="Times New Roman" w:hAnsi="Times New Roman"/>
                <w:color w:val="000000"/>
              </w:rPr>
            </w:pPr>
            <w:r w:rsidRPr="00BC01ED">
              <w:rPr>
                <w:rFonts w:ascii="Times New Roman" w:hAnsi="Times New Roman"/>
                <w:color w:val="000000"/>
              </w:rPr>
              <w:t>The exact time that the State file is processed</w:t>
            </w:r>
            <w:r w:rsidR="00D10FD3">
              <w:rPr>
                <w:rFonts w:ascii="Times New Roman" w:hAnsi="Times New Roman"/>
                <w:color w:val="000000"/>
              </w:rPr>
              <w:t>.</w:t>
            </w:r>
          </w:p>
          <w:p w14:paraId="1542823C" w14:textId="77777777" w:rsidR="00D10FD3" w:rsidRDefault="00D10FD3">
            <w:pPr>
              <w:rPr>
                <w:rFonts w:ascii="Times New Roman" w:hAnsi="Times New Roman"/>
                <w:color w:val="000000"/>
              </w:rPr>
            </w:pPr>
          </w:p>
          <w:p w14:paraId="72BB963F" w14:textId="599D08F3" w:rsidR="00D10FD3" w:rsidRDefault="00B77D71">
            <w:pPr>
              <w:rPr>
                <w:rFonts w:ascii="Times New Roman" w:hAnsi="Times New Roman"/>
                <w:color w:val="000000"/>
              </w:rPr>
            </w:pPr>
            <w:r w:rsidRPr="00BC01ED">
              <w:rPr>
                <w:rFonts w:ascii="Times New Roman" w:hAnsi="Times New Roman"/>
                <w:color w:val="000000"/>
              </w:rPr>
              <w:t>Format: CCYY-MM-DD-hh.mm.ss.nnnnnn</w:t>
            </w:r>
            <w:r w:rsidR="007350DD">
              <w:rPr>
                <w:rFonts w:ascii="Times New Roman" w:hAnsi="Times New Roman"/>
                <w:color w:val="000000"/>
              </w:rPr>
              <w:t>,</w:t>
            </w:r>
          </w:p>
          <w:p w14:paraId="13928C9A" w14:textId="786D2AEA" w:rsidR="00D10FD3" w:rsidRDefault="00B77D71">
            <w:pPr>
              <w:rPr>
                <w:rFonts w:ascii="Times New Roman" w:hAnsi="Times New Roman"/>
                <w:color w:val="000000"/>
              </w:rPr>
            </w:pPr>
            <w:r w:rsidRPr="00BC01ED">
              <w:rPr>
                <w:rFonts w:ascii="Times New Roman" w:hAnsi="Times New Roman"/>
                <w:color w:val="000000"/>
              </w:rPr>
              <w:t xml:space="preserve">CCYY </w:t>
            </w:r>
            <w:r>
              <w:rPr>
                <w:rFonts w:ascii="Times New Roman" w:hAnsi="Times New Roman"/>
                <w:color w:val="000000"/>
              </w:rPr>
              <w:t>–</w:t>
            </w:r>
            <w:r w:rsidRPr="00BC01ED">
              <w:rPr>
                <w:rFonts w:ascii="Times New Roman" w:hAnsi="Times New Roman"/>
                <w:color w:val="000000"/>
              </w:rPr>
              <w:t xml:space="preserve"> Year</w:t>
            </w:r>
            <w:r w:rsidR="00D10FD3">
              <w:rPr>
                <w:rFonts w:ascii="Times New Roman" w:hAnsi="Times New Roman"/>
                <w:color w:val="000000"/>
              </w:rPr>
              <w:t>,</w:t>
            </w:r>
          </w:p>
          <w:p w14:paraId="531485FE" w14:textId="0F144EA5" w:rsidR="00D10FD3" w:rsidRDefault="00B77D71">
            <w:pPr>
              <w:rPr>
                <w:rFonts w:ascii="Times New Roman" w:hAnsi="Times New Roman"/>
                <w:color w:val="000000"/>
              </w:rPr>
            </w:pPr>
            <w:r w:rsidRPr="00BC01ED">
              <w:rPr>
                <w:rFonts w:ascii="Times New Roman" w:hAnsi="Times New Roman"/>
                <w:color w:val="000000"/>
              </w:rPr>
              <w:t xml:space="preserve">MM </w:t>
            </w:r>
            <w:r>
              <w:rPr>
                <w:rFonts w:ascii="Times New Roman" w:hAnsi="Times New Roman"/>
                <w:color w:val="000000"/>
              </w:rPr>
              <w:t>–</w:t>
            </w:r>
            <w:r w:rsidRPr="00BC01ED">
              <w:rPr>
                <w:rFonts w:ascii="Times New Roman" w:hAnsi="Times New Roman"/>
                <w:color w:val="000000"/>
              </w:rPr>
              <w:t xml:space="preserve"> Month</w:t>
            </w:r>
            <w:r w:rsidR="00D10FD3">
              <w:rPr>
                <w:rFonts w:ascii="Times New Roman" w:hAnsi="Times New Roman"/>
                <w:color w:val="000000"/>
              </w:rPr>
              <w:t>,</w:t>
            </w:r>
          </w:p>
          <w:p w14:paraId="73DE5528" w14:textId="1919B82E" w:rsidR="00D10FD3" w:rsidRDefault="00B77D71">
            <w:pPr>
              <w:rPr>
                <w:rFonts w:ascii="Times New Roman" w:hAnsi="Times New Roman"/>
                <w:color w:val="000000"/>
              </w:rPr>
            </w:pPr>
            <w:r w:rsidRPr="00BC01ED">
              <w:rPr>
                <w:rFonts w:ascii="Times New Roman" w:hAnsi="Times New Roman"/>
                <w:color w:val="000000"/>
              </w:rPr>
              <w:t xml:space="preserve">DD </w:t>
            </w:r>
            <w:r>
              <w:rPr>
                <w:rFonts w:ascii="Times New Roman" w:hAnsi="Times New Roman"/>
                <w:color w:val="000000"/>
              </w:rPr>
              <w:t>–</w:t>
            </w:r>
            <w:r w:rsidRPr="00BC01ED">
              <w:rPr>
                <w:rFonts w:ascii="Times New Roman" w:hAnsi="Times New Roman"/>
                <w:color w:val="000000"/>
              </w:rPr>
              <w:t xml:space="preserve"> Day</w:t>
            </w:r>
            <w:r w:rsidR="00D10FD3">
              <w:rPr>
                <w:rFonts w:ascii="Times New Roman" w:hAnsi="Times New Roman"/>
                <w:color w:val="000000"/>
              </w:rPr>
              <w:t>,</w:t>
            </w:r>
          </w:p>
          <w:p w14:paraId="669691E3" w14:textId="0ABB84F2" w:rsidR="00D10FD3" w:rsidRDefault="00B77D71">
            <w:pPr>
              <w:rPr>
                <w:rFonts w:ascii="Times New Roman" w:hAnsi="Times New Roman"/>
                <w:color w:val="000000"/>
              </w:rPr>
            </w:pPr>
            <w:r w:rsidRPr="00BC01ED">
              <w:rPr>
                <w:rFonts w:ascii="Times New Roman" w:hAnsi="Times New Roman"/>
                <w:color w:val="000000"/>
              </w:rPr>
              <w:t xml:space="preserve">hh </w:t>
            </w:r>
            <w:r>
              <w:rPr>
                <w:rFonts w:ascii="Times New Roman" w:hAnsi="Times New Roman"/>
                <w:color w:val="000000"/>
              </w:rPr>
              <w:t>–</w:t>
            </w:r>
            <w:r w:rsidRPr="00BC01ED">
              <w:rPr>
                <w:rFonts w:ascii="Times New Roman" w:hAnsi="Times New Roman"/>
                <w:color w:val="000000"/>
              </w:rPr>
              <w:t xml:space="preserve"> Hour</w:t>
            </w:r>
            <w:r w:rsidR="00D10FD3">
              <w:rPr>
                <w:rFonts w:ascii="Times New Roman" w:hAnsi="Times New Roman"/>
                <w:color w:val="000000"/>
              </w:rPr>
              <w:t>,</w:t>
            </w:r>
          </w:p>
          <w:p w14:paraId="0A2C0EBF" w14:textId="56E7EF49" w:rsidR="00D10FD3" w:rsidRDefault="00B77D71">
            <w:pPr>
              <w:rPr>
                <w:rFonts w:ascii="Times New Roman" w:hAnsi="Times New Roman"/>
                <w:color w:val="000000"/>
              </w:rPr>
            </w:pPr>
            <w:r w:rsidRPr="00BC01ED">
              <w:rPr>
                <w:rFonts w:ascii="Times New Roman" w:hAnsi="Times New Roman"/>
                <w:color w:val="000000"/>
              </w:rPr>
              <w:t xml:space="preserve">mm </w:t>
            </w:r>
            <w:r>
              <w:rPr>
                <w:rFonts w:ascii="Times New Roman" w:hAnsi="Times New Roman"/>
                <w:color w:val="000000"/>
              </w:rPr>
              <w:t>–</w:t>
            </w:r>
            <w:r w:rsidRPr="00BC01ED">
              <w:rPr>
                <w:rFonts w:ascii="Times New Roman" w:hAnsi="Times New Roman"/>
                <w:color w:val="000000"/>
              </w:rPr>
              <w:t xml:space="preserve"> Minute</w:t>
            </w:r>
            <w:r w:rsidR="00D10FD3">
              <w:rPr>
                <w:rFonts w:ascii="Times New Roman" w:hAnsi="Times New Roman"/>
                <w:color w:val="000000"/>
              </w:rPr>
              <w:t>,</w:t>
            </w:r>
          </w:p>
          <w:p w14:paraId="5983A879" w14:textId="1AD3A647" w:rsidR="00D10FD3" w:rsidRDefault="00B77D71">
            <w:pPr>
              <w:rPr>
                <w:rFonts w:ascii="Times New Roman" w:hAnsi="Times New Roman"/>
                <w:color w:val="000000"/>
              </w:rPr>
            </w:pPr>
            <w:r w:rsidRPr="00BC01ED">
              <w:rPr>
                <w:rFonts w:ascii="Times New Roman" w:hAnsi="Times New Roman"/>
                <w:color w:val="000000"/>
              </w:rPr>
              <w:t xml:space="preserve">ss </w:t>
            </w:r>
            <w:r>
              <w:rPr>
                <w:rFonts w:ascii="Times New Roman" w:hAnsi="Times New Roman"/>
                <w:color w:val="000000"/>
              </w:rPr>
              <w:t>–</w:t>
            </w:r>
            <w:r w:rsidRPr="00BC01ED">
              <w:rPr>
                <w:rFonts w:ascii="Times New Roman" w:hAnsi="Times New Roman"/>
                <w:color w:val="000000"/>
              </w:rPr>
              <w:t xml:space="preserve"> Second</w:t>
            </w:r>
            <w:r w:rsidR="00D10FD3">
              <w:rPr>
                <w:rFonts w:ascii="Times New Roman" w:hAnsi="Times New Roman"/>
                <w:color w:val="000000"/>
              </w:rPr>
              <w:t>, and</w:t>
            </w:r>
          </w:p>
          <w:p w14:paraId="1CE60885" w14:textId="35B0A79E" w:rsidR="00B77D71" w:rsidRPr="00BC01ED" w:rsidRDefault="00B77D71">
            <w:pPr>
              <w:rPr>
                <w:rFonts w:ascii="Times New Roman" w:hAnsi="Times New Roman"/>
                <w:color w:val="000000"/>
              </w:rPr>
            </w:pPr>
            <w:r w:rsidRPr="00BC01ED">
              <w:rPr>
                <w:rFonts w:ascii="Times New Roman" w:hAnsi="Times New Roman"/>
                <w:color w:val="000000"/>
              </w:rPr>
              <w:t xml:space="preserve">nnnnnn </w:t>
            </w:r>
            <w:r>
              <w:rPr>
                <w:rFonts w:ascii="Times New Roman" w:hAnsi="Times New Roman"/>
                <w:color w:val="000000"/>
              </w:rPr>
              <w:t>–</w:t>
            </w:r>
            <w:r w:rsidRPr="00BC01ED">
              <w:rPr>
                <w:rFonts w:ascii="Times New Roman" w:hAnsi="Times New Roman"/>
                <w:color w:val="000000"/>
              </w:rPr>
              <w:t xml:space="preserve"> Microsecond</w:t>
            </w:r>
            <w:r w:rsidR="00D10FD3">
              <w:rPr>
                <w:rFonts w:ascii="Times New Roman" w:hAnsi="Times New Roman"/>
                <w:color w:val="000000"/>
              </w:rPr>
              <w:t>.</w:t>
            </w:r>
          </w:p>
        </w:tc>
      </w:tr>
      <w:tr w:rsidR="00B77D71" w:rsidRPr="00BC01ED" w14:paraId="1CE6088B" w14:textId="77777777" w:rsidTr="00BB2634">
        <w:trPr>
          <w:trHeight w:val="557"/>
          <w:jc w:val="center"/>
        </w:trPr>
        <w:tc>
          <w:tcPr>
            <w:tcW w:w="3510" w:type="dxa"/>
            <w:tcBorders>
              <w:top w:val="nil"/>
              <w:left w:val="single" w:sz="4" w:space="0" w:color="auto"/>
              <w:bottom w:val="single" w:sz="4" w:space="0" w:color="auto"/>
              <w:right w:val="single" w:sz="4" w:space="0" w:color="auto"/>
            </w:tcBorders>
            <w:shd w:val="clear" w:color="auto" w:fill="auto"/>
            <w:noWrap/>
            <w:hideMark/>
          </w:tcPr>
          <w:p w14:paraId="1CE60887" w14:textId="0525C6A6" w:rsidR="00B77D71" w:rsidRPr="00BC01ED" w:rsidRDefault="00B77D71" w:rsidP="00B37098">
            <w:pPr>
              <w:rPr>
                <w:rFonts w:ascii="Times New Roman" w:hAnsi="Times New Roman"/>
                <w:color w:val="000000"/>
              </w:rPr>
            </w:pPr>
            <w:r w:rsidRPr="00BC01ED">
              <w:rPr>
                <w:rFonts w:ascii="Times New Roman" w:hAnsi="Times New Roman"/>
                <w:color w:val="000000"/>
              </w:rPr>
              <w:t>File Create Month</w:t>
            </w:r>
          </w:p>
        </w:tc>
        <w:tc>
          <w:tcPr>
            <w:tcW w:w="1440" w:type="dxa"/>
            <w:tcBorders>
              <w:top w:val="nil"/>
              <w:left w:val="nil"/>
              <w:bottom w:val="single" w:sz="4" w:space="0" w:color="auto"/>
              <w:right w:val="single" w:sz="4" w:space="0" w:color="auto"/>
            </w:tcBorders>
            <w:shd w:val="clear" w:color="auto" w:fill="auto"/>
            <w:noWrap/>
            <w:hideMark/>
          </w:tcPr>
          <w:p w14:paraId="1CE60888"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32-33</w:t>
            </w:r>
          </w:p>
        </w:tc>
        <w:tc>
          <w:tcPr>
            <w:tcW w:w="1350" w:type="dxa"/>
            <w:tcBorders>
              <w:top w:val="nil"/>
              <w:left w:val="nil"/>
              <w:bottom w:val="single" w:sz="4" w:space="0" w:color="auto"/>
              <w:right w:val="single" w:sz="4" w:space="0" w:color="auto"/>
            </w:tcBorders>
            <w:shd w:val="clear" w:color="auto" w:fill="auto"/>
            <w:noWrap/>
            <w:hideMark/>
          </w:tcPr>
          <w:p w14:paraId="1CE60889"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9(02)</w:t>
            </w:r>
          </w:p>
        </w:tc>
        <w:tc>
          <w:tcPr>
            <w:tcW w:w="3150" w:type="dxa"/>
            <w:tcBorders>
              <w:top w:val="nil"/>
              <w:left w:val="nil"/>
              <w:bottom w:val="single" w:sz="4" w:space="0" w:color="auto"/>
              <w:right w:val="single" w:sz="4" w:space="0" w:color="auto"/>
            </w:tcBorders>
            <w:shd w:val="clear" w:color="auto" w:fill="auto"/>
            <w:hideMark/>
          </w:tcPr>
          <w:p w14:paraId="1CE6088A"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The month that the State file to CMS is created</w:t>
            </w:r>
          </w:p>
        </w:tc>
      </w:tr>
      <w:tr w:rsidR="00B77D71" w:rsidRPr="00BC01ED" w14:paraId="1CE60890" w14:textId="77777777" w:rsidTr="00BB2634">
        <w:trPr>
          <w:trHeight w:val="593"/>
          <w:jc w:val="center"/>
        </w:trPr>
        <w:tc>
          <w:tcPr>
            <w:tcW w:w="3510" w:type="dxa"/>
            <w:tcBorders>
              <w:top w:val="nil"/>
              <w:left w:val="single" w:sz="4" w:space="0" w:color="auto"/>
              <w:bottom w:val="single" w:sz="4" w:space="0" w:color="auto"/>
              <w:right w:val="single" w:sz="4" w:space="0" w:color="auto"/>
            </w:tcBorders>
            <w:shd w:val="clear" w:color="auto" w:fill="auto"/>
            <w:noWrap/>
            <w:hideMark/>
          </w:tcPr>
          <w:p w14:paraId="1CE6088C"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File Create Year</w:t>
            </w:r>
          </w:p>
        </w:tc>
        <w:tc>
          <w:tcPr>
            <w:tcW w:w="1440" w:type="dxa"/>
            <w:tcBorders>
              <w:top w:val="nil"/>
              <w:left w:val="nil"/>
              <w:bottom w:val="single" w:sz="4" w:space="0" w:color="auto"/>
              <w:right w:val="single" w:sz="4" w:space="0" w:color="auto"/>
            </w:tcBorders>
            <w:shd w:val="clear" w:color="auto" w:fill="auto"/>
            <w:noWrap/>
            <w:hideMark/>
          </w:tcPr>
          <w:p w14:paraId="1CE6088D"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34-37</w:t>
            </w:r>
          </w:p>
        </w:tc>
        <w:tc>
          <w:tcPr>
            <w:tcW w:w="1350" w:type="dxa"/>
            <w:tcBorders>
              <w:top w:val="nil"/>
              <w:left w:val="nil"/>
              <w:bottom w:val="single" w:sz="4" w:space="0" w:color="auto"/>
              <w:right w:val="single" w:sz="4" w:space="0" w:color="auto"/>
            </w:tcBorders>
            <w:shd w:val="clear" w:color="auto" w:fill="auto"/>
            <w:noWrap/>
            <w:hideMark/>
          </w:tcPr>
          <w:p w14:paraId="1CE6088E"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9(04)</w:t>
            </w:r>
          </w:p>
        </w:tc>
        <w:tc>
          <w:tcPr>
            <w:tcW w:w="3150" w:type="dxa"/>
            <w:tcBorders>
              <w:top w:val="nil"/>
              <w:left w:val="nil"/>
              <w:bottom w:val="single" w:sz="4" w:space="0" w:color="auto"/>
              <w:right w:val="single" w:sz="4" w:space="0" w:color="auto"/>
            </w:tcBorders>
            <w:shd w:val="clear" w:color="auto" w:fill="auto"/>
            <w:hideMark/>
          </w:tcPr>
          <w:p w14:paraId="1CE6088F"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The year that the State file to CMS is created</w:t>
            </w:r>
          </w:p>
        </w:tc>
      </w:tr>
      <w:tr w:rsidR="00B77D71" w:rsidRPr="00BC01ED" w14:paraId="1CE60895" w14:textId="77777777" w:rsidTr="00BB2634">
        <w:trPr>
          <w:trHeight w:val="1430"/>
          <w:jc w:val="center"/>
        </w:trPr>
        <w:tc>
          <w:tcPr>
            <w:tcW w:w="3510" w:type="dxa"/>
            <w:tcBorders>
              <w:top w:val="nil"/>
              <w:left w:val="single" w:sz="4" w:space="0" w:color="auto"/>
              <w:bottom w:val="single" w:sz="4" w:space="0" w:color="auto"/>
              <w:right w:val="single" w:sz="4" w:space="0" w:color="auto"/>
            </w:tcBorders>
            <w:shd w:val="clear" w:color="auto" w:fill="auto"/>
            <w:noWrap/>
            <w:hideMark/>
          </w:tcPr>
          <w:p w14:paraId="1CE60891"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Records Total</w:t>
            </w:r>
          </w:p>
        </w:tc>
        <w:tc>
          <w:tcPr>
            <w:tcW w:w="1440" w:type="dxa"/>
            <w:tcBorders>
              <w:top w:val="nil"/>
              <w:left w:val="nil"/>
              <w:bottom w:val="single" w:sz="4" w:space="0" w:color="auto"/>
              <w:right w:val="single" w:sz="4" w:space="0" w:color="auto"/>
            </w:tcBorders>
            <w:shd w:val="clear" w:color="auto" w:fill="auto"/>
            <w:noWrap/>
            <w:hideMark/>
          </w:tcPr>
          <w:p w14:paraId="1CE60892"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38-45</w:t>
            </w:r>
          </w:p>
        </w:tc>
        <w:tc>
          <w:tcPr>
            <w:tcW w:w="1350" w:type="dxa"/>
            <w:tcBorders>
              <w:top w:val="nil"/>
              <w:left w:val="nil"/>
              <w:bottom w:val="single" w:sz="4" w:space="0" w:color="auto"/>
              <w:right w:val="single" w:sz="4" w:space="0" w:color="auto"/>
            </w:tcBorders>
            <w:shd w:val="clear" w:color="auto" w:fill="auto"/>
            <w:noWrap/>
            <w:hideMark/>
          </w:tcPr>
          <w:p w14:paraId="1CE60893"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4F92FE83" w14:textId="449EB4B4" w:rsidR="00D10FD3" w:rsidRDefault="00B77D71">
            <w:pPr>
              <w:rPr>
                <w:rFonts w:ascii="Times New Roman" w:hAnsi="Times New Roman"/>
                <w:color w:val="000000"/>
              </w:rPr>
            </w:pPr>
            <w:r w:rsidRPr="00BC01ED">
              <w:rPr>
                <w:rFonts w:ascii="Times New Roman" w:hAnsi="Times New Roman"/>
                <w:color w:val="000000"/>
              </w:rPr>
              <w:t>The total number of DET records in the State file</w:t>
            </w:r>
            <w:r w:rsidR="00D10FD3">
              <w:rPr>
                <w:rFonts w:ascii="Times New Roman" w:hAnsi="Times New Roman"/>
                <w:color w:val="000000"/>
              </w:rPr>
              <w:t>.</w:t>
            </w:r>
          </w:p>
          <w:p w14:paraId="482FE0BF" w14:textId="77777777" w:rsidR="00D10FD3" w:rsidRDefault="00D10FD3">
            <w:pPr>
              <w:rPr>
                <w:rFonts w:ascii="Times New Roman" w:hAnsi="Times New Roman"/>
                <w:color w:val="000000"/>
              </w:rPr>
            </w:pPr>
          </w:p>
          <w:p w14:paraId="1CE60894" w14:textId="0D0D3ABC" w:rsidR="00B77D71" w:rsidRPr="00BC01ED" w:rsidRDefault="00B77D71">
            <w:pPr>
              <w:rPr>
                <w:rFonts w:ascii="Times New Roman" w:hAnsi="Times New Roman"/>
                <w:color w:val="000000"/>
              </w:rPr>
            </w:pPr>
            <w:r w:rsidRPr="00BC01ED">
              <w:rPr>
                <w:rFonts w:ascii="Times New Roman" w:hAnsi="Times New Roman"/>
                <w:color w:val="000000"/>
              </w:rPr>
              <w:t>This count does not include PRO records.</w:t>
            </w:r>
          </w:p>
        </w:tc>
      </w:tr>
      <w:tr w:rsidR="00B77D71" w:rsidRPr="00BC01ED" w14:paraId="1CE6089A" w14:textId="77777777" w:rsidTr="00BB2634">
        <w:trPr>
          <w:trHeight w:val="1275"/>
          <w:jc w:val="center"/>
        </w:trPr>
        <w:tc>
          <w:tcPr>
            <w:tcW w:w="3510" w:type="dxa"/>
            <w:tcBorders>
              <w:top w:val="nil"/>
              <w:left w:val="single" w:sz="4" w:space="0" w:color="auto"/>
              <w:bottom w:val="single" w:sz="4" w:space="0" w:color="auto"/>
              <w:right w:val="single" w:sz="4" w:space="0" w:color="auto"/>
            </w:tcBorders>
            <w:shd w:val="clear" w:color="auto" w:fill="auto"/>
            <w:noWrap/>
            <w:hideMark/>
          </w:tcPr>
          <w:p w14:paraId="1CE60896" w14:textId="553AB49D" w:rsidR="00B77D71" w:rsidRPr="00BC01ED" w:rsidRDefault="00B77D71" w:rsidP="00B37098">
            <w:pPr>
              <w:rPr>
                <w:rFonts w:ascii="Times New Roman" w:hAnsi="Times New Roman"/>
                <w:color w:val="000000"/>
              </w:rPr>
            </w:pPr>
            <w:r w:rsidRPr="00BC01ED">
              <w:rPr>
                <w:rFonts w:ascii="Times New Roman" w:hAnsi="Times New Roman"/>
                <w:color w:val="000000"/>
              </w:rPr>
              <w:t>Records Duplicate</w:t>
            </w:r>
            <w:r>
              <w:rPr>
                <w:rFonts w:ascii="Times New Roman" w:hAnsi="Times New Roman"/>
                <w:color w:val="000000"/>
              </w:rPr>
              <w:t xml:space="preserve"> </w:t>
            </w:r>
          </w:p>
        </w:tc>
        <w:tc>
          <w:tcPr>
            <w:tcW w:w="1440" w:type="dxa"/>
            <w:tcBorders>
              <w:top w:val="nil"/>
              <w:left w:val="nil"/>
              <w:bottom w:val="single" w:sz="4" w:space="0" w:color="auto"/>
              <w:right w:val="single" w:sz="4" w:space="0" w:color="auto"/>
            </w:tcBorders>
            <w:shd w:val="clear" w:color="auto" w:fill="auto"/>
            <w:noWrap/>
            <w:hideMark/>
          </w:tcPr>
          <w:p w14:paraId="1CE60897"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46-53</w:t>
            </w:r>
          </w:p>
        </w:tc>
        <w:tc>
          <w:tcPr>
            <w:tcW w:w="1350" w:type="dxa"/>
            <w:tcBorders>
              <w:top w:val="nil"/>
              <w:left w:val="nil"/>
              <w:bottom w:val="single" w:sz="4" w:space="0" w:color="auto"/>
              <w:right w:val="single" w:sz="4" w:space="0" w:color="auto"/>
            </w:tcBorders>
            <w:shd w:val="clear" w:color="auto" w:fill="auto"/>
            <w:noWrap/>
            <w:hideMark/>
          </w:tcPr>
          <w:p w14:paraId="1CE60898"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206F9F7B" w14:textId="17873F1A" w:rsidR="00D10FD3" w:rsidRDefault="00B77D71">
            <w:pPr>
              <w:rPr>
                <w:rFonts w:ascii="Times New Roman" w:hAnsi="Times New Roman"/>
                <w:color w:val="000000"/>
              </w:rPr>
            </w:pPr>
            <w:r w:rsidRPr="00BC01ED">
              <w:rPr>
                <w:rFonts w:ascii="Times New Roman" w:hAnsi="Times New Roman"/>
                <w:color w:val="000000"/>
              </w:rPr>
              <w:t>The total number of duplicate DET records in the State file</w:t>
            </w:r>
            <w:r w:rsidR="00D10FD3">
              <w:rPr>
                <w:rFonts w:ascii="Times New Roman" w:hAnsi="Times New Roman"/>
                <w:color w:val="000000"/>
              </w:rPr>
              <w:t>.</w:t>
            </w:r>
          </w:p>
          <w:p w14:paraId="19495B78" w14:textId="77777777" w:rsidR="00D10FD3" w:rsidRDefault="00D10FD3">
            <w:pPr>
              <w:rPr>
                <w:rFonts w:ascii="Times New Roman" w:hAnsi="Times New Roman"/>
                <w:color w:val="000000"/>
              </w:rPr>
            </w:pPr>
          </w:p>
          <w:p w14:paraId="1CE60899" w14:textId="49216013" w:rsidR="00B77D71" w:rsidRPr="00BC01ED" w:rsidRDefault="00B77D71">
            <w:pPr>
              <w:rPr>
                <w:rFonts w:ascii="Times New Roman" w:hAnsi="Times New Roman"/>
                <w:color w:val="000000"/>
              </w:rPr>
            </w:pPr>
            <w:r w:rsidRPr="00BC01ED">
              <w:rPr>
                <w:rFonts w:ascii="Times New Roman" w:hAnsi="Times New Roman"/>
                <w:color w:val="000000"/>
              </w:rPr>
              <w:t>This count does not include PRO records.</w:t>
            </w:r>
          </w:p>
        </w:tc>
      </w:tr>
      <w:tr w:rsidR="00B77D71" w:rsidRPr="00BC01ED" w14:paraId="1CE6089F" w14:textId="77777777" w:rsidTr="00BB2634">
        <w:trPr>
          <w:trHeight w:val="1403"/>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9B" w14:textId="7545FEB5" w:rsidR="00B77D71" w:rsidRPr="00BC01ED" w:rsidRDefault="00B77D71" w:rsidP="00B37098">
            <w:pPr>
              <w:rPr>
                <w:rFonts w:ascii="Times New Roman" w:hAnsi="Times New Roman"/>
                <w:color w:val="000000"/>
              </w:rPr>
            </w:pPr>
            <w:r w:rsidRPr="00BC01ED">
              <w:rPr>
                <w:rFonts w:ascii="Times New Roman" w:hAnsi="Times New Roman"/>
                <w:color w:val="000000"/>
              </w:rPr>
              <w:lastRenderedPageBreak/>
              <w:t>Records Non-Duplicate</w:t>
            </w:r>
          </w:p>
        </w:tc>
        <w:tc>
          <w:tcPr>
            <w:tcW w:w="1440" w:type="dxa"/>
            <w:tcBorders>
              <w:top w:val="nil"/>
              <w:left w:val="nil"/>
              <w:bottom w:val="single" w:sz="4" w:space="0" w:color="auto"/>
              <w:right w:val="single" w:sz="4" w:space="0" w:color="auto"/>
            </w:tcBorders>
            <w:shd w:val="clear" w:color="auto" w:fill="auto"/>
            <w:noWrap/>
            <w:hideMark/>
          </w:tcPr>
          <w:p w14:paraId="1CE6089C"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54-61</w:t>
            </w:r>
          </w:p>
        </w:tc>
        <w:tc>
          <w:tcPr>
            <w:tcW w:w="1350" w:type="dxa"/>
            <w:tcBorders>
              <w:top w:val="nil"/>
              <w:left w:val="nil"/>
              <w:bottom w:val="single" w:sz="4" w:space="0" w:color="auto"/>
              <w:right w:val="single" w:sz="4" w:space="0" w:color="auto"/>
            </w:tcBorders>
            <w:shd w:val="clear" w:color="auto" w:fill="auto"/>
            <w:noWrap/>
            <w:hideMark/>
          </w:tcPr>
          <w:p w14:paraId="1CE6089D"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51BD2EE3" w14:textId="3A8C7687" w:rsidR="00D10FD3" w:rsidRDefault="00B77D71">
            <w:pPr>
              <w:rPr>
                <w:rFonts w:ascii="Times New Roman" w:hAnsi="Times New Roman"/>
                <w:color w:val="000000"/>
              </w:rPr>
            </w:pPr>
            <w:r w:rsidRPr="00BC01ED">
              <w:rPr>
                <w:rFonts w:ascii="Times New Roman" w:hAnsi="Times New Roman"/>
                <w:color w:val="000000"/>
              </w:rPr>
              <w:t>The total number of non-duplicate valid DET records in State file</w:t>
            </w:r>
            <w:r w:rsidR="00D10FD3">
              <w:rPr>
                <w:rFonts w:ascii="Times New Roman" w:hAnsi="Times New Roman"/>
                <w:color w:val="000000"/>
              </w:rPr>
              <w:t>.</w:t>
            </w:r>
          </w:p>
          <w:p w14:paraId="1D6C6529" w14:textId="77777777" w:rsidR="00D10FD3" w:rsidRDefault="00D10FD3">
            <w:pPr>
              <w:rPr>
                <w:rFonts w:ascii="Times New Roman" w:hAnsi="Times New Roman"/>
                <w:color w:val="000000"/>
              </w:rPr>
            </w:pPr>
          </w:p>
          <w:p w14:paraId="1CE6089E" w14:textId="6D07726A" w:rsidR="00B77D71" w:rsidRPr="00BC01ED" w:rsidRDefault="00B77D71">
            <w:pPr>
              <w:rPr>
                <w:rFonts w:ascii="Times New Roman" w:hAnsi="Times New Roman"/>
                <w:color w:val="000000"/>
              </w:rPr>
            </w:pPr>
            <w:r w:rsidRPr="00BC01ED">
              <w:rPr>
                <w:rFonts w:ascii="Times New Roman" w:hAnsi="Times New Roman"/>
                <w:color w:val="000000"/>
              </w:rPr>
              <w:t>This count does not include PRO records.</w:t>
            </w:r>
          </w:p>
        </w:tc>
      </w:tr>
      <w:tr w:rsidR="00B77D71" w:rsidRPr="00BC01ED" w14:paraId="1CE608A4" w14:textId="77777777" w:rsidTr="00BB2634">
        <w:trPr>
          <w:trHeight w:val="692"/>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A0" w14:textId="61BCA755" w:rsidR="00B77D71" w:rsidRPr="00BC01ED" w:rsidRDefault="00B77D71" w:rsidP="00B37098">
            <w:pPr>
              <w:rPr>
                <w:rFonts w:ascii="Times New Roman" w:hAnsi="Times New Roman"/>
                <w:color w:val="000000"/>
              </w:rPr>
            </w:pPr>
            <w:r w:rsidRPr="00BC01ED">
              <w:rPr>
                <w:rFonts w:ascii="Times New Roman" w:hAnsi="Times New Roman"/>
                <w:color w:val="000000"/>
              </w:rPr>
              <w:t>Records Valid</w:t>
            </w:r>
          </w:p>
        </w:tc>
        <w:tc>
          <w:tcPr>
            <w:tcW w:w="1440" w:type="dxa"/>
            <w:tcBorders>
              <w:top w:val="nil"/>
              <w:left w:val="nil"/>
              <w:bottom w:val="single" w:sz="4" w:space="0" w:color="auto"/>
              <w:right w:val="single" w:sz="4" w:space="0" w:color="auto"/>
            </w:tcBorders>
            <w:shd w:val="clear" w:color="auto" w:fill="auto"/>
            <w:noWrap/>
            <w:hideMark/>
          </w:tcPr>
          <w:p w14:paraId="1CE608A1"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62-69</w:t>
            </w:r>
          </w:p>
        </w:tc>
        <w:tc>
          <w:tcPr>
            <w:tcW w:w="1350" w:type="dxa"/>
            <w:tcBorders>
              <w:top w:val="nil"/>
              <w:left w:val="nil"/>
              <w:bottom w:val="single" w:sz="4" w:space="0" w:color="auto"/>
              <w:right w:val="single" w:sz="4" w:space="0" w:color="auto"/>
            </w:tcBorders>
            <w:shd w:val="clear" w:color="auto" w:fill="auto"/>
            <w:noWrap/>
            <w:hideMark/>
          </w:tcPr>
          <w:p w14:paraId="1CE608A2"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5F4A741A" w14:textId="39ABE7B8" w:rsidR="00D10FD3" w:rsidRDefault="00B77D71">
            <w:pPr>
              <w:rPr>
                <w:rFonts w:ascii="Times New Roman" w:hAnsi="Times New Roman"/>
                <w:color w:val="000000"/>
              </w:rPr>
            </w:pPr>
            <w:r w:rsidRPr="00BC01ED">
              <w:rPr>
                <w:rFonts w:ascii="Times New Roman" w:hAnsi="Times New Roman"/>
                <w:color w:val="000000"/>
              </w:rPr>
              <w:t>The total number of valid DET records in the State File to CMS</w:t>
            </w:r>
            <w:r w:rsidR="00D10FD3">
              <w:rPr>
                <w:rFonts w:ascii="Times New Roman" w:hAnsi="Times New Roman"/>
                <w:color w:val="000000"/>
              </w:rPr>
              <w:t>.</w:t>
            </w:r>
          </w:p>
          <w:p w14:paraId="42D98B18" w14:textId="77777777" w:rsidR="00D10FD3" w:rsidRDefault="00D10FD3">
            <w:pPr>
              <w:rPr>
                <w:rFonts w:ascii="Times New Roman" w:hAnsi="Times New Roman"/>
                <w:color w:val="000000"/>
              </w:rPr>
            </w:pPr>
          </w:p>
          <w:p w14:paraId="1CE608A3" w14:textId="3CBAA4A0" w:rsidR="00B77D71" w:rsidRPr="00BC01ED" w:rsidRDefault="00B77D71">
            <w:pPr>
              <w:rPr>
                <w:rFonts w:ascii="Times New Roman" w:hAnsi="Times New Roman"/>
                <w:color w:val="000000"/>
              </w:rPr>
            </w:pPr>
            <w:r w:rsidRPr="00BC01ED">
              <w:rPr>
                <w:rFonts w:ascii="Times New Roman" w:hAnsi="Times New Roman"/>
                <w:color w:val="000000"/>
              </w:rPr>
              <w:t>This count does not include PRO records.</w:t>
            </w:r>
          </w:p>
        </w:tc>
      </w:tr>
      <w:tr w:rsidR="00B77D71" w:rsidRPr="00BC01ED" w14:paraId="1CE608A9" w14:textId="77777777" w:rsidTr="00BB2634">
        <w:trPr>
          <w:trHeight w:val="1448"/>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A5" w14:textId="4654EB74" w:rsidR="00B77D71" w:rsidRPr="00BC01ED" w:rsidRDefault="00B77D71" w:rsidP="00B37098">
            <w:pPr>
              <w:rPr>
                <w:rFonts w:ascii="Times New Roman" w:hAnsi="Times New Roman"/>
                <w:color w:val="000000"/>
              </w:rPr>
            </w:pPr>
            <w:r w:rsidRPr="00BC01ED">
              <w:rPr>
                <w:rFonts w:ascii="Times New Roman" w:hAnsi="Times New Roman"/>
                <w:color w:val="000000"/>
              </w:rPr>
              <w:t>Records Invalid</w:t>
            </w:r>
          </w:p>
        </w:tc>
        <w:tc>
          <w:tcPr>
            <w:tcW w:w="1440" w:type="dxa"/>
            <w:tcBorders>
              <w:top w:val="nil"/>
              <w:left w:val="nil"/>
              <w:bottom w:val="single" w:sz="4" w:space="0" w:color="auto"/>
              <w:right w:val="single" w:sz="4" w:space="0" w:color="auto"/>
            </w:tcBorders>
            <w:shd w:val="clear" w:color="auto" w:fill="auto"/>
            <w:noWrap/>
            <w:hideMark/>
          </w:tcPr>
          <w:p w14:paraId="1CE608A6"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70-77</w:t>
            </w:r>
          </w:p>
        </w:tc>
        <w:tc>
          <w:tcPr>
            <w:tcW w:w="1350" w:type="dxa"/>
            <w:tcBorders>
              <w:top w:val="nil"/>
              <w:left w:val="nil"/>
              <w:bottom w:val="single" w:sz="4" w:space="0" w:color="auto"/>
              <w:right w:val="single" w:sz="4" w:space="0" w:color="auto"/>
            </w:tcBorders>
            <w:shd w:val="clear" w:color="auto" w:fill="auto"/>
            <w:noWrap/>
            <w:hideMark/>
          </w:tcPr>
          <w:p w14:paraId="1CE608A7"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6B2FEF84" w14:textId="12E54D0C" w:rsidR="00D10FD3" w:rsidRDefault="00B77D71">
            <w:pPr>
              <w:rPr>
                <w:rFonts w:ascii="Times New Roman" w:hAnsi="Times New Roman"/>
                <w:color w:val="000000"/>
              </w:rPr>
            </w:pPr>
            <w:r w:rsidRPr="00BC01ED">
              <w:rPr>
                <w:rFonts w:ascii="Times New Roman" w:hAnsi="Times New Roman"/>
                <w:color w:val="000000"/>
              </w:rPr>
              <w:t>The total number of invalid DET records</w:t>
            </w:r>
            <w:r>
              <w:rPr>
                <w:rFonts w:ascii="Times New Roman" w:hAnsi="Times New Roman"/>
                <w:color w:val="000000"/>
              </w:rPr>
              <w:t xml:space="preserve"> </w:t>
            </w:r>
            <w:r w:rsidRPr="00BC01ED">
              <w:rPr>
                <w:rFonts w:ascii="Times New Roman" w:hAnsi="Times New Roman"/>
                <w:color w:val="000000"/>
              </w:rPr>
              <w:t>in the</w:t>
            </w:r>
            <w:r>
              <w:rPr>
                <w:rFonts w:ascii="Times New Roman" w:hAnsi="Times New Roman"/>
                <w:color w:val="000000"/>
              </w:rPr>
              <w:t xml:space="preserve"> </w:t>
            </w:r>
            <w:r w:rsidRPr="00BC01ED">
              <w:rPr>
                <w:rFonts w:ascii="Times New Roman" w:hAnsi="Times New Roman"/>
                <w:color w:val="000000"/>
              </w:rPr>
              <w:t>State File to CMS</w:t>
            </w:r>
            <w:r w:rsidR="00D10FD3">
              <w:rPr>
                <w:rFonts w:ascii="Times New Roman" w:hAnsi="Times New Roman"/>
                <w:color w:val="000000"/>
              </w:rPr>
              <w:t>.</w:t>
            </w:r>
          </w:p>
          <w:p w14:paraId="2B8B5B49" w14:textId="77777777" w:rsidR="00D10FD3" w:rsidRDefault="00D10FD3">
            <w:pPr>
              <w:rPr>
                <w:rFonts w:ascii="Times New Roman" w:hAnsi="Times New Roman"/>
                <w:color w:val="000000"/>
              </w:rPr>
            </w:pPr>
          </w:p>
          <w:p w14:paraId="1CE608A8" w14:textId="300FDA21" w:rsidR="00B77D71" w:rsidRPr="00BC01ED" w:rsidRDefault="00B77D71">
            <w:pPr>
              <w:rPr>
                <w:rFonts w:ascii="Times New Roman" w:hAnsi="Times New Roman"/>
                <w:color w:val="000000"/>
              </w:rPr>
            </w:pPr>
            <w:r w:rsidRPr="00BC01ED">
              <w:rPr>
                <w:rFonts w:ascii="Times New Roman" w:hAnsi="Times New Roman"/>
                <w:color w:val="000000"/>
              </w:rPr>
              <w:t>This count does not include PRO records.</w:t>
            </w:r>
          </w:p>
        </w:tc>
      </w:tr>
      <w:tr w:rsidR="00B77D71" w:rsidRPr="00BC01ED" w14:paraId="1CE608AE" w14:textId="77777777" w:rsidTr="00BB2634">
        <w:trPr>
          <w:trHeight w:val="1340"/>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AA" w14:textId="29047864" w:rsidR="00B77D71" w:rsidRPr="00BC01ED" w:rsidRDefault="00B77D71" w:rsidP="00B37098">
            <w:pPr>
              <w:rPr>
                <w:rFonts w:ascii="Times New Roman" w:hAnsi="Times New Roman"/>
                <w:color w:val="000000"/>
              </w:rPr>
            </w:pPr>
            <w:r w:rsidRPr="00BC01ED">
              <w:rPr>
                <w:rFonts w:ascii="Times New Roman" w:hAnsi="Times New Roman"/>
                <w:color w:val="000000"/>
              </w:rPr>
              <w:t>Records Matched</w:t>
            </w:r>
          </w:p>
        </w:tc>
        <w:tc>
          <w:tcPr>
            <w:tcW w:w="1440" w:type="dxa"/>
            <w:tcBorders>
              <w:top w:val="nil"/>
              <w:left w:val="nil"/>
              <w:bottom w:val="single" w:sz="4" w:space="0" w:color="auto"/>
              <w:right w:val="single" w:sz="4" w:space="0" w:color="auto"/>
            </w:tcBorders>
            <w:shd w:val="clear" w:color="auto" w:fill="auto"/>
            <w:noWrap/>
            <w:hideMark/>
          </w:tcPr>
          <w:p w14:paraId="1CE608AB"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78-85</w:t>
            </w:r>
          </w:p>
        </w:tc>
        <w:tc>
          <w:tcPr>
            <w:tcW w:w="1350" w:type="dxa"/>
            <w:tcBorders>
              <w:top w:val="nil"/>
              <w:left w:val="nil"/>
              <w:bottom w:val="single" w:sz="4" w:space="0" w:color="auto"/>
              <w:right w:val="single" w:sz="4" w:space="0" w:color="auto"/>
            </w:tcBorders>
            <w:shd w:val="clear" w:color="auto" w:fill="auto"/>
            <w:noWrap/>
            <w:hideMark/>
          </w:tcPr>
          <w:p w14:paraId="1CE608AC"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1CE608AD"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 xml:space="preserve">The total number of DET records that could be matched to an individual on the </w:t>
            </w:r>
            <w:r w:rsidR="00A561AA">
              <w:rPr>
                <w:rFonts w:ascii="Times New Roman" w:hAnsi="Times New Roman"/>
                <w:color w:val="000000"/>
              </w:rPr>
              <w:t xml:space="preserve">Active </w:t>
            </w:r>
            <w:r w:rsidRPr="00BC01ED">
              <w:rPr>
                <w:rFonts w:ascii="Times New Roman" w:hAnsi="Times New Roman"/>
                <w:color w:val="000000"/>
              </w:rPr>
              <w:t>Medicare Beneficiary Database</w:t>
            </w:r>
            <w:r w:rsidRPr="00BC01ED">
              <w:rPr>
                <w:rFonts w:ascii="Times New Roman" w:hAnsi="Times New Roman"/>
                <w:color w:val="000000"/>
              </w:rPr>
              <w:br w:type="page"/>
            </w:r>
            <w:r w:rsidRPr="00BC01ED">
              <w:rPr>
                <w:rFonts w:ascii="Times New Roman" w:hAnsi="Times New Roman"/>
                <w:color w:val="000000"/>
              </w:rPr>
              <w:br w:type="page"/>
            </w:r>
            <w:r w:rsidR="006E6196">
              <w:rPr>
                <w:rFonts w:ascii="Times New Roman" w:hAnsi="Times New Roman"/>
                <w:color w:val="000000"/>
              </w:rPr>
              <w:t xml:space="preserve">.  </w:t>
            </w:r>
            <w:r w:rsidRPr="00BC01ED">
              <w:rPr>
                <w:rFonts w:ascii="Times New Roman" w:hAnsi="Times New Roman"/>
                <w:color w:val="000000"/>
              </w:rPr>
              <w:t>This count does not include PRO records.</w:t>
            </w:r>
          </w:p>
        </w:tc>
      </w:tr>
      <w:tr w:rsidR="00B77D71" w:rsidRPr="00BC01ED" w14:paraId="1CE608B3" w14:textId="77777777" w:rsidTr="00BB2634">
        <w:trPr>
          <w:trHeight w:val="2780"/>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AF"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Records Not Matched</w:t>
            </w:r>
          </w:p>
        </w:tc>
        <w:tc>
          <w:tcPr>
            <w:tcW w:w="1440" w:type="dxa"/>
            <w:tcBorders>
              <w:top w:val="nil"/>
              <w:left w:val="nil"/>
              <w:bottom w:val="single" w:sz="4" w:space="0" w:color="auto"/>
              <w:right w:val="single" w:sz="4" w:space="0" w:color="auto"/>
            </w:tcBorders>
            <w:shd w:val="clear" w:color="auto" w:fill="auto"/>
            <w:noWrap/>
            <w:hideMark/>
          </w:tcPr>
          <w:p w14:paraId="1CE608B0"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86-93</w:t>
            </w:r>
          </w:p>
        </w:tc>
        <w:tc>
          <w:tcPr>
            <w:tcW w:w="1350" w:type="dxa"/>
            <w:tcBorders>
              <w:top w:val="nil"/>
              <w:left w:val="nil"/>
              <w:bottom w:val="single" w:sz="4" w:space="0" w:color="auto"/>
              <w:right w:val="single" w:sz="4" w:space="0" w:color="auto"/>
            </w:tcBorders>
            <w:shd w:val="clear" w:color="auto" w:fill="auto"/>
            <w:noWrap/>
            <w:hideMark/>
          </w:tcPr>
          <w:p w14:paraId="1CE608B1"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23088BD2" w14:textId="01C9789D" w:rsidR="00D10FD3" w:rsidRDefault="00B77D71">
            <w:pPr>
              <w:rPr>
                <w:rFonts w:ascii="Times New Roman" w:hAnsi="Times New Roman"/>
                <w:color w:val="000000"/>
              </w:rPr>
            </w:pPr>
            <w:r w:rsidRPr="00BC01ED">
              <w:rPr>
                <w:rFonts w:ascii="Times New Roman" w:hAnsi="Times New Roman"/>
                <w:color w:val="000000"/>
              </w:rPr>
              <w:t xml:space="preserve">The total number of DET records that could not be matched to an individual on the </w:t>
            </w:r>
            <w:r w:rsidR="00FC55C7">
              <w:rPr>
                <w:rFonts w:ascii="Times New Roman" w:hAnsi="Times New Roman"/>
                <w:color w:val="000000"/>
              </w:rPr>
              <w:t xml:space="preserve">Active </w:t>
            </w:r>
            <w:r w:rsidRPr="00BC01ED">
              <w:rPr>
                <w:rFonts w:ascii="Times New Roman" w:hAnsi="Times New Roman"/>
                <w:color w:val="000000"/>
              </w:rPr>
              <w:t>Medicare Beneficiary Database</w:t>
            </w:r>
            <w:r w:rsidR="00D10FD3">
              <w:rPr>
                <w:rFonts w:ascii="Times New Roman" w:hAnsi="Times New Roman"/>
                <w:color w:val="000000"/>
              </w:rPr>
              <w:t>.</w:t>
            </w:r>
          </w:p>
          <w:p w14:paraId="0DDD9386" w14:textId="77777777" w:rsidR="00D10FD3" w:rsidRDefault="00D10FD3">
            <w:pPr>
              <w:rPr>
                <w:rFonts w:ascii="Times New Roman" w:hAnsi="Times New Roman"/>
                <w:color w:val="000000"/>
              </w:rPr>
            </w:pPr>
          </w:p>
          <w:p w14:paraId="5D585FDE" w14:textId="2924DBCE" w:rsidR="00D10FD3" w:rsidRDefault="00B77D71">
            <w:pPr>
              <w:rPr>
                <w:rFonts w:ascii="Times New Roman" w:hAnsi="Times New Roman"/>
                <w:color w:val="000000"/>
              </w:rPr>
            </w:pPr>
            <w:r w:rsidRPr="00BC01ED">
              <w:rPr>
                <w:rFonts w:ascii="Times New Roman" w:hAnsi="Times New Roman"/>
                <w:color w:val="000000"/>
              </w:rPr>
              <w:t>This count includes invalid records because match is not attempted on invalid records.</w:t>
            </w:r>
          </w:p>
          <w:p w14:paraId="3EB7349D" w14:textId="77777777" w:rsidR="00D10FD3" w:rsidRDefault="00D10FD3">
            <w:pPr>
              <w:rPr>
                <w:rFonts w:ascii="Times New Roman" w:hAnsi="Times New Roman"/>
                <w:color w:val="000000"/>
              </w:rPr>
            </w:pPr>
          </w:p>
          <w:p w14:paraId="1CE608B2" w14:textId="2262ADED" w:rsidR="00B77D71" w:rsidRPr="00BC01ED" w:rsidRDefault="00B77D71">
            <w:pPr>
              <w:rPr>
                <w:rFonts w:ascii="Times New Roman" w:hAnsi="Times New Roman"/>
                <w:color w:val="000000"/>
              </w:rPr>
            </w:pPr>
            <w:r w:rsidRPr="00BC01ED">
              <w:rPr>
                <w:rFonts w:ascii="Times New Roman" w:hAnsi="Times New Roman"/>
                <w:color w:val="000000"/>
              </w:rPr>
              <w:t>This count does not include PRO records.</w:t>
            </w:r>
          </w:p>
        </w:tc>
      </w:tr>
      <w:tr w:rsidR="00B77D71" w:rsidRPr="00BC01ED" w14:paraId="1CE608B8" w14:textId="77777777" w:rsidTr="00BB2634">
        <w:trPr>
          <w:trHeight w:val="300"/>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B4"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Filler</w:t>
            </w:r>
          </w:p>
        </w:tc>
        <w:tc>
          <w:tcPr>
            <w:tcW w:w="1440" w:type="dxa"/>
            <w:tcBorders>
              <w:top w:val="nil"/>
              <w:left w:val="nil"/>
              <w:bottom w:val="single" w:sz="4" w:space="0" w:color="auto"/>
              <w:right w:val="single" w:sz="4" w:space="0" w:color="auto"/>
            </w:tcBorders>
            <w:shd w:val="clear" w:color="auto" w:fill="auto"/>
            <w:noWrap/>
            <w:hideMark/>
          </w:tcPr>
          <w:p w14:paraId="1CE608B5"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94-140</w:t>
            </w:r>
          </w:p>
        </w:tc>
        <w:tc>
          <w:tcPr>
            <w:tcW w:w="1350" w:type="dxa"/>
            <w:tcBorders>
              <w:top w:val="nil"/>
              <w:left w:val="nil"/>
              <w:bottom w:val="single" w:sz="4" w:space="0" w:color="auto"/>
              <w:right w:val="single" w:sz="4" w:space="0" w:color="auto"/>
            </w:tcBorders>
            <w:shd w:val="clear" w:color="auto" w:fill="auto"/>
            <w:noWrap/>
            <w:hideMark/>
          </w:tcPr>
          <w:p w14:paraId="1CE608B6"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X(47)</w:t>
            </w:r>
          </w:p>
        </w:tc>
        <w:tc>
          <w:tcPr>
            <w:tcW w:w="3150" w:type="dxa"/>
            <w:tcBorders>
              <w:top w:val="nil"/>
              <w:left w:val="nil"/>
              <w:bottom w:val="single" w:sz="4" w:space="0" w:color="auto"/>
              <w:right w:val="single" w:sz="4" w:space="0" w:color="auto"/>
            </w:tcBorders>
            <w:shd w:val="clear" w:color="auto" w:fill="auto"/>
            <w:hideMark/>
          </w:tcPr>
          <w:p w14:paraId="1CE608B7" w14:textId="06112D3B" w:rsidR="00B77D71" w:rsidRPr="00BC01ED" w:rsidRDefault="00B77D71" w:rsidP="00B37098">
            <w:pPr>
              <w:rPr>
                <w:rFonts w:ascii="Times New Roman" w:hAnsi="Times New Roman"/>
                <w:color w:val="000000"/>
              </w:rPr>
            </w:pPr>
          </w:p>
        </w:tc>
      </w:tr>
      <w:tr w:rsidR="00B77D71" w:rsidRPr="00BC01ED" w14:paraId="1CE608BD" w14:textId="77777777" w:rsidTr="00BB2634">
        <w:trPr>
          <w:trHeight w:val="1385"/>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B9"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Valid Dual Records</w:t>
            </w:r>
          </w:p>
        </w:tc>
        <w:tc>
          <w:tcPr>
            <w:tcW w:w="1440" w:type="dxa"/>
            <w:tcBorders>
              <w:top w:val="nil"/>
              <w:left w:val="nil"/>
              <w:bottom w:val="single" w:sz="4" w:space="0" w:color="auto"/>
              <w:right w:val="single" w:sz="4" w:space="0" w:color="auto"/>
            </w:tcBorders>
            <w:shd w:val="clear" w:color="auto" w:fill="auto"/>
            <w:noWrap/>
            <w:hideMark/>
          </w:tcPr>
          <w:p w14:paraId="1CE608BA"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141-148</w:t>
            </w:r>
          </w:p>
        </w:tc>
        <w:tc>
          <w:tcPr>
            <w:tcW w:w="1350" w:type="dxa"/>
            <w:tcBorders>
              <w:top w:val="nil"/>
              <w:left w:val="nil"/>
              <w:bottom w:val="single" w:sz="4" w:space="0" w:color="auto"/>
              <w:right w:val="single" w:sz="4" w:space="0" w:color="auto"/>
            </w:tcBorders>
            <w:shd w:val="clear" w:color="auto" w:fill="auto"/>
            <w:noWrap/>
            <w:hideMark/>
          </w:tcPr>
          <w:p w14:paraId="1CE608BB"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543F1800" w14:textId="5C00EE2C" w:rsidR="00D10FD3" w:rsidRDefault="00B77D71">
            <w:pPr>
              <w:rPr>
                <w:rFonts w:ascii="Times New Roman" w:hAnsi="Times New Roman"/>
                <w:color w:val="000000"/>
              </w:rPr>
            </w:pPr>
            <w:r w:rsidRPr="00BC01ED">
              <w:rPr>
                <w:rFonts w:ascii="Times New Roman" w:hAnsi="Times New Roman"/>
                <w:color w:val="000000"/>
              </w:rPr>
              <w:t>The total number of valid DET records in the file</w:t>
            </w:r>
            <w:r w:rsidR="00D10FD3">
              <w:rPr>
                <w:rFonts w:ascii="Times New Roman" w:hAnsi="Times New Roman"/>
                <w:color w:val="000000"/>
              </w:rPr>
              <w:t>.</w:t>
            </w:r>
          </w:p>
          <w:p w14:paraId="7C0FF717" w14:textId="77777777" w:rsidR="00D10FD3" w:rsidRDefault="00D10FD3">
            <w:pPr>
              <w:rPr>
                <w:rFonts w:ascii="Times New Roman" w:hAnsi="Times New Roman"/>
                <w:color w:val="000000"/>
              </w:rPr>
            </w:pPr>
          </w:p>
          <w:p w14:paraId="1CE608BC" w14:textId="2ABE019A" w:rsidR="00B77D71" w:rsidRPr="00BC01ED" w:rsidRDefault="00B77D71">
            <w:pPr>
              <w:rPr>
                <w:rFonts w:ascii="Times New Roman" w:hAnsi="Times New Roman"/>
                <w:color w:val="000000"/>
              </w:rPr>
            </w:pPr>
            <w:r w:rsidRPr="00BC01ED">
              <w:rPr>
                <w:rFonts w:ascii="Times New Roman" w:hAnsi="Times New Roman"/>
                <w:color w:val="000000"/>
              </w:rPr>
              <w:t>This count does not include PRO records.</w:t>
            </w:r>
          </w:p>
        </w:tc>
      </w:tr>
      <w:tr w:rsidR="00B77D71" w:rsidRPr="00BC01ED" w14:paraId="1CE608C2" w14:textId="77777777" w:rsidTr="00BB2634">
        <w:trPr>
          <w:trHeight w:val="1880"/>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BE" w14:textId="1388A433" w:rsidR="00B77D71" w:rsidRPr="00BC01ED" w:rsidRDefault="00B77D71" w:rsidP="00B37098">
            <w:pPr>
              <w:rPr>
                <w:rFonts w:ascii="Times New Roman" w:hAnsi="Times New Roman"/>
                <w:color w:val="000000"/>
              </w:rPr>
            </w:pPr>
            <w:r w:rsidRPr="00BC01ED">
              <w:rPr>
                <w:rFonts w:ascii="Times New Roman" w:hAnsi="Times New Roman"/>
                <w:color w:val="000000"/>
              </w:rPr>
              <w:lastRenderedPageBreak/>
              <w:t>Valid Dual Matches</w:t>
            </w:r>
          </w:p>
        </w:tc>
        <w:tc>
          <w:tcPr>
            <w:tcW w:w="1440" w:type="dxa"/>
            <w:tcBorders>
              <w:top w:val="nil"/>
              <w:left w:val="nil"/>
              <w:bottom w:val="single" w:sz="4" w:space="0" w:color="auto"/>
              <w:right w:val="single" w:sz="4" w:space="0" w:color="auto"/>
            </w:tcBorders>
            <w:shd w:val="clear" w:color="auto" w:fill="auto"/>
            <w:noWrap/>
            <w:hideMark/>
          </w:tcPr>
          <w:p w14:paraId="1CE608BF"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149-156</w:t>
            </w:r>
          </w:p>
        </w:tc>
        <w:tc>
          <w:tcPr>
            <w:tcW w:w="1350" w:type="dxa"/>
            <w:tcBorders>
              <w:top w:val="nil"/>
              <w:left w:val="nil"/>
              <w:bottom w:val="single" w:sz="4" w:space="0" w:color="auto"/>
              <w:right w:val="single" w:sz="4" w:space="0" w:color="auto"/>
            </w:tcBorders>
            <w:shd w:val="clear" w:color="auto" w:fill="auto"/>
            <w:noWrap/>
            <w:hideMark/>
          </w:tcPr>
          <w:p w14:paraId="1CE608C0"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3EE4E520" w14:textId="56502ED6" w:rsidR="00D10FD3" w:rsidRDefault="00B77D71">
            <w:pPr>
              <w:rPr>
                <w:rFonts w:ascii="Times New Roman" w:hAnsi="Times New Roman"/>
                <w:color w:val="000000"/>
              </w:rPr>
            </w:pPr>
            <w:r w:rsidRPr="00BC01ED">
              <w:rPr>
                <w:rFonts w:ascii="Times New Roman" w:hAnsi="Times New Roman"/>
                <w:color w:val="000000"/>
              </w:rPr>
              <w:t xml:space="preserve">The total number of DET records that are matched to an individual on the Medicare </w:t>
            </w:r>
            <w:r w:rsidR="00FC55C7">
              <w:rPr>
                <w:rFonts w:ascii="Times New Roman" w:hAnsi="Times New Roman"/>
                <w:color w:val="000000"/>
              </w:rPr>
              <w:t xml:space="preserve">Active </w:t>
            </w:r>
            <w:r w:rsidRPr="00BC01ED">
              <w:rPr>
                <w:rFonts w:ascii="Times New Roman" w:hAnsi="Times New Roman"/>
                <w:color w:val="000000"/>
              </w:rPr>
              <w:t>Beneficiary Database</w:t>
            </w:r>
            <w:r w:rsidR="00D10FD3">
              <w:rPr>
                <w:rFonts w:ascii="Times New Roman" w:hAnsi="Times New Roman"/>
                <w:color w:val="000000"/>
              </w:rPr>
              <w:t>.</w:t>
            </w:r>
          </w:p>
          <w:p w14:paraId="49A5FB34" w14:textId="77777777" w:rsidR="00D10FD3" w:rsidRDefault="00D10FD3">
            <w:pPr>
              <w:rPr>
                <w:rFonts w:ascii="Times New Roman" w:hAnsi="Times New Roman"/>
                <w:color w:val="000000"/>
              </w:rPr>
            </w:pPr>
          </w:p>
          <w:p w14:paraId="1CE608C1" w14:textId="6E36DC15" w:rsidR="00B77D71" w:rsidRPr="00BC01ED" w:rsidRDefault="00B77D71">
            <w:pPr>
              <w:rPr>
                <w:rFonts w:ascii="Times New Roman" w:hAnsi="Times New Roman"/>
                <w:color w:val="000000"/>
              </w:rPr>
            </w:pPr>
            <w:r w:rsidRPr="00BC01ED">
              <w:rPr>
                <w:rFonts w:ascii="Times New Roman" w:hAnsi="Times New Roman"/>
                <w:color w:val="000000"/>
              </w:rPr>
              <w:t>This count does not include PRO records.</w:t>
            </w:r>
          </w:p>
        </w:tc>
      </w:tr>
      <w:tr w:rsidR="00B77D71" w:rsidRPr="00BC01ED" w14:paraId="1CE608C7" w14:textId="77777777" w:rsidTr="00BB2634">
        <w:trPr>
          <w:trHeight w:val="1880"/>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C3"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Valid Dual Non-Matches</w:t>
            </w:r>
          </w:p>
        </w:tc>
        <w:tc>
          <w:tcPr>
            <w:tcW w:w="1440" w:type="dxa"/>
            <w:tcBorders>
              <w:top w:val="nil"/>
              <w:left w:val="nil"/>
              <w:bottom w:val="single" w:sz="4" w:space="0" w:color="auto"/>
              <w:right w:val="single" w:sz="4" w:space="0" w:color="auto"/>
            </w:tcBorders>
            <w:shd w:val="clear" w:color="auto" w:fill="auto"/>
            <w:noWrap/>
            <w:hideMark/>
          </w:tcPr>
          <w:p w14:paraId="1CE608C4"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157-164</w:t>
            </w:r>
          </w:p>
        </w:tc>
        <w:tc>
          <w:tcPr>
            <w:tcW w:w="1350" w:type="dxa"/>
            <w:tcBorders>
              <w:top w:val="nil"/>
              <w:left w:val="nil"/>
              <w:bottom w:val="single" w:sz="4" w:space="0" w:color="auto"/>
              <w:right w:val="single" w:sz="4" w:space="0" w:color="auto"/>
            </w:tcBorders>
            <w:shd w:val="clear" w:color="auto" w:fill="auto"/>
            <w:noWrap/>
            <w:hideMark/>
          </w:tcPr>
          <w:p w14:paraId="1CE608C5"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60C3CF5B" w14:textId="5D21A2EE" w:rsidR="00D10FD3" w:rsidRDefault="00B77D71">
            <w:pPr>
              <w:rPr>
                <w:rFonts w:ascii="Times New Roman" w:hAnsi="Times New Roman"/>
                <w:color w:val="000000"/>
              </w:rPr>
            </w:pPr>
            <w:r w:rsidRPr="00BC01ED">
              <w:rPr>
                <w:rFonts w:ascii="Times New Roman" w:hAnsi="Times New Roman"/>
                <w:color w:val="000000"/>
              </w:rPr>
              <w:t xml:space="preserve">The total number of valid DET records that are not matched to an individual on the </w:t>
            </w:r>
            <w:r w:rsidR="00FC55C7">
              <w:rPr>
                <w:rFonts w:ascii="Times New Roman" w:hAnsi="Times New Roman"/>
                <w:color w:val="000000"/>
              </w:rPr>
              <w:t xml:space="preserve">Active </w:t>
            </w:r>
            <w:r w:rsidRPr="00BC01ED">
              <w:rPr>
                <w:rFonts w:ascii="Times New Roman" w:hAnsi="Times New Roman"/>
                <w:color w:val="000000"/>
              </w:rPr>
              <w:t>Medicare Beneficiary Database</w:t>
            </w:r>
            <w:r w:rsidR="00D10FD3">
              <w:rPr>
                <w:rFonts w:ascii="Times New Roman" w:hAnsi="Times New Roman"/>
                <w:color w:val="000000"/>
              </w:rPr>
              <w:t>.</w:t>
            </w:r>
          </w:p>
          <w:p w14:paraId="611C6A4E" w14:textId="77777777" w:rsidR="00D10FD3" w:rsidRDefault="00D10FD3">
            <w:pPr>
              <w:rPr>
                <w:rFonts w:ascii="Times New Roman" w:hAnsi="Times New Roman"/>
                <w:color w:val="000000"/>
              </w:rPr>
            </w:pPr>
          </w:p>
          <w:p w14:paraId="1CE608C6" w14:textId="52F6CCD2" w:rsidR="00B77D71" w:rsidRPr="00BC01ED" w:rsidRDefault="00B77D71">
            <w:pPr>
              <w:rPr>
                <w:rFonts w:ascii="Times New Roman" w:hAnsi="Times New Roman"/>
                <w:color w:val="000000"/>
              </w:rPr>
            </w:pPr>
            <w:r w:rsidRPr="00BC01ED">
              <w:rPr>
                <w:rFonts w:ascii="Times New Roman" w:hAnsi="Times New Roman"/>
                <w:color w:val="000000"/>
              </w:rPr>
              <w:t>This count does not include PRO records.</w:t>
            </w:r>
          </w:p>
        </w:tc>
      </w:tr>
      <w:tr w:rsidR="00B77D71" w:rsidRPr="00BC01ED" w14:paraId="1CE608CC" w14:textId="77777777" w:rsidTr="00BB2634">
        <w:trPr>
          <w:trHeight w:val="510"/>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C8"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Valid LIS Records</w:t>
            </w:r>
          </w:p>
        </w:tc>
        <w:tc>
          <w:tcPr>
            <w:tcW w:w="1440" w:type="dxa"/>
            <w:tcBorders>
              <w:top w:val="nil"/>
              <w:left w:val="nil"/>
              <w:bottom w:val="single" w:sz="4" w:space="0" w:color="auto"/>
              <w:right w:val="single" w:sz="4" w:space="0" w:color="auto"/>
            </w:tcBorders>
            <w:shd w:val="clear" w:color="auto" w:fill="auto"/>
            <w:noWrap/>
            <w:hideMark/>
          </w:tcPr>
          <w:p w14:paraId="1CE608C9"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165-172</w:t>
            </w:r>
          </w:p>
        </w:tc>
        <w:tc>
          <w:tcPr>
            <w:tcW w:w="1350" w:type="dxa"/>
            <w:tcBorders>
              <w:top w:val="nil"/>
              <w:left w:val="nil"/>
              <w:bottom w:val="single" w:sz="4" w:space="0" w:color="auto"/>
              <w:right w:val="single" w:sz="4" w:space="0" w:color="auto"/>
            </w:tcBorders>
            <w:shd w:val="clear" w:color="auto" w:fill="auto"/>
            <w:noWrap/>
            <w:hideMark/>
          </w:tcPr>
          <w:p w14:paraId="1CE608CA"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1CE608CB"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The total number of valid LIS records in the State to CMS file</w:t>
            </w:r>
          </w:p>
        </w:tc>
      </w:tr>
      <w:tr w:rsidR="00B77D71" w:rsidRPr="00BC01ED" w14:paraId="1CE608D1" w14:textId="77777777" w:rsidTr="00BB2634">
        <w:trPr>
          <w:trHeight w:val="1862"/>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CD"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Valid Current Duals</w:t>
            </w:r>
          </w:p>
        </w:tc>
        <w:tc>
          <w:tcPr>
            <w:tcW w:w="1440" w:type="dxa"/>
            <w:tcBorders>
              <w:top w:val="nil"/>
              <w:left w:val="nil"/>
              <w:bottom w:val="single" w:sz="4" w:space="0" w:color="auto"/>
              <w:right w:val="single" w:sz="4" w:space="0" w:color="auto"/>
            </w:tcBorders>
            <w:shd w:val="clear" w:color="auto" w:fill="auto"/>
            <w:noWrap/>
            <w:hideMark/>
          </w:tcPr>
          <w:p w14:paraId="1CE608CE" w14:textId="77777777" w:rsidR="00B77D71" w:rsidRPr="00BC01ED" w:rsidRDefault="00B77D71" w:rsidP="00B37098">
            <w:pPr>
              <w:autoSpaceDE w:val="0"/>
              <w:autoSpaceDN w:val="0"/>
              <w:adjustRightInd w:val="0"/>
              <w:jc w:val="center"/>
              <w:rPr>
                <w:rFonts w:ascii="Times New Roman" w:hAnsi="Times New Roman"/>
                <w:color w:val="000000"/>
              </w:rPr>
            </w:pPr>
            <w:r w:rsidRPr="00BC01ED">
              <w:rPr>
                <w:rFonts w:ascii="Times New Roman" w:hAnsi="Times New Roman"/>
                <w:color w:val="000000"/>
              </w:rPr>
              <w:t>173-180</w:t>
            </w:r>
          </w:p>
        </w:tc>
        <w:tc>
          <w:tcPr>
            <w:tcW w:w="1350" w:type="dxa"/>
            <w:tcBorders>
              <w:top w:val="nil"/>
              <w:left w:val="nil"/>
              <w:bottom w:val="single" w:sz="4" w:space="0" w:color="auto"/>
              <w:right w:val="single" w:sz="4" w:space="0" w:color="auto"/>
            </w:tcBorders>
            <w:shd w:val="clear" w:color="auto" w:fill="auto"/>
            <w:noWrap/>
            <w:hideMark/>
          </w:tcPr>
          <w:p w14:paraId="1CE608CF"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1AC42FE8" w14:textId="6E746078" w:rsidR="00D10FD3" w:rsidRDefault="00B77D71">
            <w:pPr>
              <w:rPr>
                <w:rFonts w:ascii="Times New Roman" w:hAnsi="Times New Roman"/>
                <w:color w:val="000000"/>
              </w:rPr>
            </w:pPr>
            <w:r w:rsidRPr="00BC01ED">
              <w:rPr>
                <w:rFonts w:ascii="Times New Roman" w:hAnsi="Times New Roman"/>
                <w:color w:val="000000"/>
              </w:rPr>
              <w:t>The total number of valid DET records with Eligibility Month/Year = File Create Month/Year</w:t>
            </w:r>
            <w:r w:rsidR="006E6196">
              <w:rPr>
                <w:rFonts w:ascii="Times New Roman" w:hAnsi="Times New Roman"/>
                <w:color w:val="000000"/>
              </w:rPr>
              <w:t>.</w:t>
            </w:r>
          </w:p>
          <w:p w14:paraId="749CD153" w14:textId="77777777" w:rsidR="00D10FD3" w:rsidRDefault="00D10FD3">
            <w:pPr>
              <w:rPr>
                <w:rFonts w:ascii="Times New Roman" w:hAnsi="Times New Roman"/>
                <w:color w:val="000000"/>
              </w:rPr>
            </w:pPr>
          </w:p>
          <w:p w14:paraId="1CE608D0" w14:textId="736E96D1" w:rsidR="00B77D71" w:rsidRPr="00BC01ED" w:rsidRDefault="00B77D71">
            <w:pPr>
              <w:rPr>
                <w:rFonts w:ascii="Times New Roman" w:hAnsi="Times New Roman"/>
                <w:color w:val="000000"/>
              </w:rPr>
            </w:pPr>
            <w:r w:rsidRPr="00BC01ED">
              <w:rPr>
                <w:rFonts w:ascii="Times New Roman" w:hAnsi="Times New Roman"/>
                <w:color w:val="000000"/>
              </w:rPr>
              <w:t>This count does not include PRO records.</w:t>
            </w:r>
          </w:p>
        </w:tc>
      </w:tr>
      <w:tr w:rsidR="00B77D71" w:rsidRPr="00BC01ED" w14:paraId="1CE608D6" w14:textId="77777777" w:rsidTr="00BB2634">
        <w:trPr>
          <w:trHeight w:val="1808"/>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D2"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Valid Retro Duals</w:t>
            </w:r>
          </w:p>
        </w:tc>
        <w:tc>
          <w:tcPr>
            <w:tcW w:w="1440" w:type="dxa"/>
            <w:tcBorders>
              <w:top w:val="nil"/>
              <w:left w:val="nil"/>
              <w:bottom w:val="single" w:sz="4" w:space="0" w:color="auto"/>
              <w:right w:val="single" w:sz="4" w:space="0" w:color="auto"/>
            </w:tcBorders>
            <w:shd w:val="clear" w:color="auto" w:fill="auto"/>
            <w:noWrap/>
            <w:hideMark/>
          </w:tcPr>
          <w:p w14:paraId="1CE608D3"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181-188</w:t>
            </w:r>
          </w:p>
        </w:tc>
        <w:tc>
          <w:tcPr>
            <w:tcW w:w="1350" w:type="dxa"/>
            <w:tcBorders>
              <w:top w:val="nil"/>
              <w:left w:val="nil"/>
              <w:bottom w:val="single" w:sz="4" w:space="0" w:color="auto"/>
              <w:right w:val="single" w:sz="4" w:space="0" w:color="auto"/>
            </w:tcBorders>
            <w:shd w:val="clear" w:color="auto" w:fill="auto"/>
            <w:noWrap/>
            <w:hideMark/>
          </w:tcPr>
          <w:p w14:paraId="1CE608D4"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5A186140" w14:textId="01A5DDE6" w:rsidR="00D10FD3" w:rsidRDefault="00B77D71">
            <w:pPr>
              <w:rPr>
                <w:rFonts w:ascii="Times New Roman" w:hAnsi="Times New Roman"/>
                <w:color w:val="000000"/>
              </w:rPr>
            </w:pPr>
            <w:r w:rsidRPr="00BC01ED">
              <w:rPr>
                <w:rFonts w:ascii="Times New Roman" w:hAnsi="Times New Roman"/>
                <w:color w:val="000000"/>
              </w:rPr>
              <w:t>The total number of valid DET records with Eligibility Month/Year &lt;</w:t>
            </w:r>
            <w:r>
              <w:rPr>
                <w:rFonts w:ascii="Times New Roman" w:hAnsi="Times New Roman"/>
                <w:color w:val="000000"/>
              </w:rPr>
              <w:t xml:space="preserve"> </w:t>
            </w:r>
            <w:r w:rsidRPr="00BC01ED">
              <w:rPr>
                <w:rFonts w:ascii="Times New Roman" w:hAnsi="Times New Roman"/>
                <w:color w:val="000000"/>
              </w:rPr>
              <w:t>File Create Month/Year</w:t>
            </w:r>
            <w:r w:rsidR="006E6196">
              <w:rPr>
                <w:rFonts w:ascii="Times New Roman" w:hAnsi="Times New Roman"/>
                <w:color w:val="000000"/>
              </w:rPr>
              <w:t>.</w:t>
            </w:r>
          </w:p>
          <w:p w14:paraId="632035A1" w14:textId="77777777" w:rsidR="00D10FD3" w:rsidRDefault="00D10FD3">
            <w:pPr>
              <w:rPr>
                <w:rFonts w:ascii="Times New Roman" w:hAnsi="Times New Roman"/>
                <w:color w:val="000000"/>
              </w:rPr>
            </w:pPr>
          </w:p>
          <w:p w14:paraId="1CE608D5" w14:textId="7457B0A2" w:rsidR="00B77D71" w:rsidRPr="00BC01ED" w:rsidRDefault="00B77D71">
            <w:pPr>
              <w:rPr>
                <w:rFonts w:ascii="Times New Roman" w:hAnsi="Times New Roman"/>
                <w:color w:val="000000"/>
              </w:rPr>
            </w:pPr>
            <w:r w:rsidRPr="00BC01ED">
              <w:rPr>
                <w:rFonts w:ascii="Times New Roman" w:hAnsi="Times New Roman"/>
                <w:color w:val="000000"/>
              </w:rPr>
              <w:t>This count does not include PRO records.</w:t>
            </w:r>
          </w:p>
        </w:tc>
      </w:tr>
      <w:tr w:rsidR="00B77D71" w:rsidRPr="00BC01ED" w14:paraId="1CE608DB" w14:textId="77777777" w:rsidTr="00BB2634">
        <w:trPr>
          <w:trHeight w:val="1430"/>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D7"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Total Eligibility Months</w:t>
            </w:r>
          </w:p>
        </w:tc>
        <w:tc>
          <w:tcPr>
            <w:tcW w:w="1440" w:type="dxa"/>
            <w:tcBorders>
              <w:top w:val="nil"/>
              <w:left w:val="nil"/>
              <w:bottom w:val="single" w:sz="4" w:space="0" w:color="auto"/>
              <w:right w:val="single" w:sz="4" w:space="0" w:color="auto"/>
            </w:tcBorders>
            <w:shd w:val="clear" w:color="auto" w:fill="auto"/>
            <w:noWrap/>
            <w:hideMark/>
          </w:tcPr>
          <w:p w14:paraId="1CE608D8"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189-190</w:t>
            </w:r>
          </w:p>
        </w:tc>
        <w:tc>
          <w:tcPr>
            <w:tcW w:w="1350" w:type="dxa"/>
            <w:tcBorders>
              <w:top w:val="nil"/>
              <w:left w:val="nil"/>
              <w:bottom w:val="single" w:sz="4" w:space="0" w:color="auto"/>
              <w:right w:val="single" w:sz="4" w:space="0" w:color="auto"/>
            </w:tcBorders>
            <w:shd w:val="clear" w:color="auto" w:fill="auto"/>
            <w:noWrap/>
            <w:hideMark/>
          </w:tcPr>
          <w:p w14:paraId="1CE608D9"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9(02)</w:t>
            </w:r>
          </w:p>
        </w:tc>
        <w:tc>
          <w:tcPr>
            <w:tcW w:w="3150" w:type="dxa"/>
            <w:tcBorders>
              <w:top w:val="nil"/>
              <w:left w:val="nil"/>
              <w:bottom w:val="single" w:sz="4" w:space="0" w:color="auto"/>
              <w:right w:val="single" w:sz="4" w:space="0" w:color="auto"/>
            </w:tcBorders>
            <w:shd w:val="clear" w:color="auto" w:fill="auto"/>
            <w:hideMark/>
          </w:tcPr>
          <w:p w14:paraId="3AB14B06" w14:textId="533E6F3C" w:rsidR="00D10FD3" w:rsidRDefault="00B77D71">
            <w:pPr>
              <w:rPr>
                <w:rFonts w:ascii="Times New Roman" w:hAnsi="Times New Roman"/>
                <w:color w:val="000000"/>
              </w:rPr>
            </w:pPr>
            <w:r w:rsidRPr="00BC01ED">
              <w:rPr>
                <w:rFonts w:ascii="Times New Roman" w:hAnsi="Times New Roman"/>
                <w:color w:val="000000"/>
              </w:rPr>
              <w:t>The total number of Eligibility Months in the State to CMS file</w:t>
            </w:r>
            <w:r w:rsidR="006E6196">
              <w:rPr>
                <w:rFonts w:ascii="Times New Roman" w:hAnsi="Times New Roman"/>
                <w:color w:val="000000"/>
              </w:rPr>
              <w:t>.</w:t>
            </w:r>
          </w:p>
          <w:p w14:paraId="648A3DBE" w14:textId="77777777" w:rsidR="00D10FD3" w:rsidRDefault="00D10FD3">
            <w:pPr>
              <w:rPr>
                <w:rFonts w:ascii="Times New Roman" w:hAnsi="Times New Roman"/>
                <w:color w:val="000000"/>
              </w:rPr>
            </w:pPr>
          </w:p>
          <w:p w14:paraId="1CE608DA" w14:textId="3E97E71E" w:rsidR="00B77D71" w:rsidRPr="00BC01ED" w:rsidRDefault="00B77D71">
            <w:pPr>
              <w:rPr>
                <w:rFonts w:ascii="Times New Roman" w:hAnsi="Times New Roman"/>
                <w:color w:val="000000"/>
              </w:rPr>
            </w:pPr>
            <w:r w:rsidRPr="00BC01ED">
              <w:rPr>
                <w:rFonts w:ascii="Times New Roman" w:hAnsi="Times New Roman"/>
                <w:color w:val="000000"/>
              </w:rPr>
              <w:t>This count does not include PRO records.</w:t>
            </w:r>
          </w:p>
        </w:tc>
      </w:tr>
      <w:tr w:rsidR="00B77D71" w:rsidRPr="00BC01ED" w14:paraId="1CE608E0" w14:textId="77777777" w:rsidTr="00BB2634">
        <w:trPr>
          <w:trHeight w:val="710"/>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DC"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Total Valid PRO Records</w:t>
            </w:r>
          </w:p>
        </w:tc>
        <w:tc>
          <w:tcPr>
            <w:tcW w:w="1440" w:type="dxa"/>
            <w:tcBorders>
              <w:top w:val="nil"/>
              <w:left w:val="nil"/>
              <w:bottom w:val="single" w:sz="4" w:space="0" w:color="auto"/>
              <w:right w:val="single" w:sz="4" w:space="0" w:color="auto"/>
            </w:tcBorders>
            <w:shd w:val="clear" w:color="auto" w:fill="auto"/>
            <w:noWrap/>
            <w:hideMark/>
          </w:tcPr>
          <w:p w14:paraId="1CE608DD"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191-198</w:t>
            </w:r>
          </w:p>
        </w:tc>
        <w:tc>
          <w:tcPr>
            <w:tcW w:w="1350" w:type="dxa"/>
            <w:tcBorders>
              <w:top w:val="nil"/>
              <w:left w:val="nil"/>
              <w:bottom w:val="single" w:sz="4" w:space="0" w:color="auto"/>
              <w:right w:val="single" w:sz="4" w:space="0" w:color="auto"/>
            </w:tcBorders>
            <w:shd w:val="clear" w:color="auto" w:fill="auto"/>
            <w:noWrap/>
            <w:hideMark/>
          </w:tcPr>
          <w:p w14:paraId="1CE608DE"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1CE608DF"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The total number of valid PRO records in the State to CMS File.</w:t>
            </w:r>
          </w:p>
        </w:tc>
      </w:tr>
      <w:tr w:rsidR="00B77D71" w:rsidRPr="00BC01ED" w14:paraId="1CE608E5" w14:textId="77777777" w:rsidTr="00BB2634">
        <w:trPr>
          <w:trHeight w:val="800"/>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E1"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Total Invalid PRO Records</w:t>
            </w:r>
          </w:p>
        </w:tc>
        <w:tc>
          <w:tcPr>
            <w:tcW w:w="1440" w:type="dxa"/>
            <w:tcBorders>
              <w:top w:val="nil"/>
              <w:left w:val="nil"/>
              <w:bottom w:val="single" w:sz="4" w:space="0" w:color="auto"/>
              <w:right w:val="single" w:sz="4" w:space="0" w:color="auto"/>
            </w:tcBorders>
            <w:shd w:val="clear" w:color="auto" w:fill="auto"/>
            <w:noWrap/>
            <w:hideMark/>
          </w:tcPr>
          <w:p w14:paraId="1CE608E2"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199-206</w:t>
            </w:r>
          </w:p>
        </w:tc>
        <w:tc>
          <w:tcPr>
            <w:tcW w:w="1350" w:type="dxa"/>
            <w:tcBorders>
              <w:top w:val="nil"/>
              <w:left w:val="nil"/>
              <w:bottom w:val="single" w:sz="4" w:space="0" w:color="auto"/>
              <w:right w:val="single" w:sz="4" w:space="0" w:color="auto"/>
            </w:tcBorders>
            <w:shd w:val="clear" w:color="auto" w:fill="auto"/>
            <w:noWrap/>
            <w:hideMark/>
          </w:tcPr>
          <w:p w14:paraId="1CE608E3"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1CE608E4"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The total number of</w:t>
            </w:r>
            <w:r>
              <w:rPr>
                <w:rFonts w:ascii="Times New Roman" w:hAnsi="Times New Roman"/>
                <w:color w:val="000000"/>
              </w:rPr>
              <w:t xml:space="preserve"> </w:t>
            </w:r>
            <w:r w:rsidRPr="00BC01ED">
              <w:rPr>
                <w:rFonts w:ascii="Times New Roman" w:hAnsi="Times New Roman"/>
                <w:color w:val="000000"/>
              </w:rPr>
              <w:t>invalid PRO records in the State to CMS File</w:t>
            </w:r>
            <w:r w:rsidR="006E6196">
              <w:rPr>
                <w:rFonts w:ascii="Times New Roman" w:hAnsi="Times New Roman"/>
                <w:color w:val="000000"/>
              </w:rPr>
              <w:t>.</w:t>
            </w:r>
          </w:p>
        </w:tc>
      </w:tr>
      <w:tr w:rsidR="00B77D71" w:rsidRPr="00BC01ED" w14:paraId="1CE608EA" w14:textId="77777777" w:rsidTr="00BB2634">
        <w:trPr>
          <w:trHeight w:val="1160"/>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E6" w14:textId="77777777" w:rsidR="00B77D71" w:rsidRPr="00BC01ED" w:rsidRDefault="00B77D71" w:rsidP="00B37098">
            <w:pPr>
              <w:rPr>
                <w:rFonts w:ascii="Times New Roman" w:hAnsi="Times New Roman"/>
                <w:color w:val="000000"/>
              </w:rPr>
            </w:pPr>
            <w:r w:rsidRPr="00BC01ED">
              <w:rPr>
                <w:rFonts w:ascii="Times New Roman" w:hAnsi="Times New Roman"/>
                <w:color w:val="000000"/>
              </w:rPr>
              <w:lastRenderedPageBreak/>
              <w:t>Total Matched PRO Records</w:t>
            </w:r>
          </w:p>
        </w:tc>
        <w:tc>
          <w:tcPr>
            <w:tcW w:w="1440" w:type="dxa"/>
            <w:tcBorders>
              <w:top w:val="nil"/>
              <w:left w:val="nil"/>
              <w:bottom w:val="single" w:sz="4" w:space="0" w:color="auto"/>
              <w:right w:val="single" w:sz="4" w:space="0" w:color="auto"/>
            </w:tcBorders>
            <w:shd w:val="clear" w:color="auto" w:fill="auto"/>
            <w:noWrap/>
            <w:hideMark/>
          </w:tcPr>
          <w:p w14:paraId="1CE608E7"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207-214</w:t>
            </w:r>
          </w:p>
        </w:tc>
        <w:tc>
          <w:tcPr>
            <w:tcW w:w="1350" w:type="dxa"/>
            <w:tcBorders>
              <w:top w:val="nil"/>
              <w:left w:val="nil"/>
              <w:bottom w:val="single" w:sz="4" w:space="0" w:color="auto"/>
              <w:right w:val="single" w:sz="4" w:space="0" w:color="auto"/>
            </w:tcBorders>
            <w:shd w:val="clear" w:color="auto" w:fill="auto"/>
            <w:noWrap/>
            <w:hideMark/>
          </w:tcPr>
          <w:p w14:paraId="1CE608E8"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9(08)</w:t>
            </w:r>
          </w:p>
        </w:tc>
        <w:tc>
          <w:tcPr>
            <w:tcW w:w="3150" w:type="dxa"/>
            <w:tcBorders>
              <w:top w:val="nil"/>
              <w:left w:val="nil"/>
              <w:bottom w:val="single" w:sz="4" w:space="0" w:color="auto"/>
              <w:right w:val="single" w:sz="4" w:space="0" w:color="auto"/>
            </w:tcBorders>
            <w:shd w:val="clear" w:color="auto" w:fill="auto"/>
            <w:hideMark/>
          </w:tcPr>
          <w:p w14:paraId="1CE608E9"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 xml:space="preserve">The total number of valid PRO records that are matched to an individual on the </w:t>
            </w:r>
            <w:r w:rsidR="00FC55C7">
              <w:rPr>
                <w:rFonts w:ascii="Times New Roman" w:hAnsi="Times New Roman"/>
                <w:color w:val="000000"/>
              </w:rPr>
              <w:t xml:space="preserve">Active </w:t>
            </w:r>
            <w:r w:rsidRPr="00BC01ED">
              <w:rPr>
                <w:rFonts w:ascii="Times New Roman" w:hAnsi="Times New Roman"/>
                <w:color w:val="000000"/>
              </w:rPr>
              <w:t>Medicare Beneficiary Database</w:t>
            </w:r>
            <w:r w:rsidR="006E6196">
              <w:rPr>
                <w:rFonts w:ascii="Times New Roman" w:hAnsi="Times New Roman"/>
                <w:color w:val="000000"/>
              </w:rPr>
              <w:t>.</w:t>
            </w:r>
          </w:p>
        </w:tc>
      </w:tr>
      <w:tr w:rsidR="00B77D71" w:rsidRPr="00BC01ED" w14:paraId="1CE608EF" w14:textId="77777777" w:rsidTr="00BB2634">
        <w:trPr>
          <w:trHeight w:val="300"/>
          <w:jc w:val="center"/>
        </w:trPr>
        <w:tc>
          <w:tcPr>
            <w:tcW w:w="3510" w:type="dxa"/>
            <w:tcBorders>
              <w:top w:val="nil"/>
              <w:left w:val="single" w:sz="4" w:space="0" w:color="auto"/>
              <w:bottom w:val="single" w:sz="4" w:space="0" w:color="auto"/>
              <w:right w:val="single" w:sz="4" w:space="0" w:color="auto"/>
            </w:tcBorders>
            <w:shd w:val="clear" w:color="auto" w:fill="auto"/>
            <w:hideMark/>
          </w:tcPr>
          <w:p w14:paraId="1CE608EB" w14:textId="77777777" w:rsidR="00B77D71" w:rsidRPr="00BC01ED" w:rsidRDefault="00B77D71" w:rsidP="00B37098">
            <w:pPr>
              <w:rPr>
                <w:rFonts w:ascii="Times New Roman" w:hAnsi="Times New Roman"/>
                <w:color w:val="000000"/>
              </w:rPr>
            </w:pPr>
            <w:r w:rsidRPr="00BC01ED">
              <w:rPr>
                <w:rFonts w:ascii="Times New Roman" w:hAnsi="Times New Roman"/>
                <w:color w:val="000000"/>
              </w:rPr>
              <w:t>Filler</w:t>
            </w:r>
          </w:p>
        </w:tc>
        <w:tc>
          <w:tcPr>
            <w:tcW w:w="1440" w:type="dxa"/>
            <w:tcBorders>
              <w:top w:val="nil"/>
              <w:left w:val="nil"/>
              <w:bottom w:val="single" w:sz="4" w:space="0" w:color="auto"/>
              <w:right w:val="single" w:sz="4" w:space="0" w:color="auto"/>
            </w:tcBorders>
            <w:shd w:val="clear" w:color="auto" w:fill="auto"/>
            <w:noWrap/>
            <w:hideMark/>
          </w:tcPr>
          <w:p w14:paraId="1CE608EC"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215-3400</w:t>
            </w:r>
          </w:p>
        </w:tc>
        <w:tc>
          <w:tcPr>
            <w:tcW w:w="1350" w:type="dxa"/>
            <w:tcBorders>
              <w:top w:val="nil"/>
              <w:left w:val="nil"/>
              <w:bottom w:val="single" w:sz="4" w:space="0" w:color="auto"/>
              <w:right w:val="single" w:sz="4" w:space="0" w:color="auto"/>
            </w:tcBorders>
            <w:shd w:val="clear" w:color="auto" w:fill="auto"/>
            <w:noWrap/>
            <w:hideMark/>
          </w:tcPr>
          <w:p w14:paraId="1CE608ED" w14:textId="77777777" w:rsidR="00B77D71" w:rsidRPr="00BC01ED" w:rsidRDefault="00B77D71" w:rsidP="00B37098">
            <w:pPr>
              <w:jc w:val="center"/>
              <w:rPr>
                <w:rFonts w:ascii="Times New Roman" w:hAnsi="Times New Roman"/>
                <w:color w:val="000000"/>
              </w:rPr>
            </w:pPr>
            <w:r w:rsidRPr="00BC01ED">
              <w:rPr>
                <w:rFonts w:ascii="Times New Roman" w:hAnsi="Times New Roman"/>
                <w:color w:val="000000"/>
              </w:rPr>
              <w:t>X(3186)</w:t>
            </w:r>
          </w:p>
        </w:tc>
        <w:tc>
          <w:tcPr>
            <w:tcW w:w="3150" w:type="dxa"/>
            <w:tcBorders>
              <w:top w:val="nil"/>
              <w:left w:val="nil"/>
              <w:bottom w:val="single" w:sz="4" w:space="0" w:color="auto"/>
              <w:right w:val="single" w:sz="4" w:space="0" w:color="auto"/>
            </w:tcBorders>
            <w:shd w:val="clear" w:color="auto" w:fill="auto"/>
            <w:hideMark/>
          </w:tcPr>
          <w:p w14:paraId="1CE608EE" w14:textId="1D3E30DC" w:rsidR="00B77D71" w:rsidRPr="00BC01ED" w:rsidRDefault="00B77D71" w:rsidP="00B37098">
            <w:pPr>
              <w:rPr>
                <w:rFonts w:ascii="Times New Roman" w:hAnsi="Times New Roman"/>
                <w:color w:val="000000"/>
              </w:rPr>
            </w:pPr>
          </w:p>
        </w:tc>
      </w:tr>
    </w:tbl>
    <w:p w14:paraId="1CE608F0" w14:textId="77777777" w:rsidR="00B37098" w:rsidRPr="00BC01ED" w:rsidRDefault="00B37098">
      <w:pPr>
        <w:rPr>
          <w:rFonts w:ascii="Times New Roman" w:hAnsi="Times New Roman"/>
          <w:color w:val="1D1B11" w:themeColor="background2" w:themeShade="1A"/>
        </w:rPr>
      </w:pPr>
    </w:p>
    <w:p w14:paraId="1CE608F1" w14:textId="77777777" w:rsidR="006A1E51" w:rsidRPr="00BC01ED" w:rsidRDefault="006A1E51">
      <w:pPr>
        <w:rPr>
          <w:rFonts w:ascii="Times New Roman" w:hAnsi="Times New Roman"/>
          <w:b/>
          <w:u w:val="single"/>
        </w:rPr>
      </w:pPr>
      <w:r w:rsidRPr="00BC01ED">
        <w:rPr>
          <w:rFonts w:ascii="Times New Roman" w:hAnsi="Times New Roman"/>
        </w:rPr>
        <w:br w:type="page"/>
      </w:r>
    </w:p>
    <w:p w14:paraId="1CE608F2" w14:textId="77777777" w:rsidR="00D6629E" w:rsidRPr="00065374" w:rsidRDefault="00D6629E" w:rsidP="00D6629E">
      <w:pPr>
        <w:pStyle w:val="Heading1"/>
        <w:rPr>
          <w:rFonts w:ascii="Times New Roman" w:hAnsi="Times New Roman"/>
          <w:color w:val="auto"/>
        </w:rPr>
      </w:pPr>
      <w:bookmarkStart w:id="102" w:name="_Toc421000852"/>
      <w:r w:rsidRPr="00BC01ED">
        <w:rPr>
          <w:rFonts w:ascii="Times New Roman" w:hAnsi="Times New Roman"/>
        </w:rPr>
        <w:lastRenderedPageBreak/>
        <w:t>Month Summary Record</w:t>
      </w:r>
      <w:bookmarkEnd w:id="102"/>
      <w:r w:rsidRPr="00065374">
        <w:rPr>
          <w:rFonts w:ascii="Times New Roman" w:hAnsi="Times New Roman"/>
          <w:color w:val="auto"/>
        </w:rPr>
        <w:t xml:space="preserve"> </w:t>
      </w:r>
    </w:p>
    <w:p w14:paraId="1CE608F3" w14:textId="75E5219D" w:rsidR="00065374" w:rsidRDefault="00065374" w:rsidP="00065374">
      <w:pPr>
        <w:pStyle w:val="Caption"/>
        <w:keepNext/>
        <w:spacing w:after="0"/>
        <w:jc w:val="center"/>
        <w:rPr>
          <w:rFonts w:ascii="Times New Roman" w:hAnsi="Times New Roman"/>
          <w:color w:val="auto"/>
          <w:sz w:val="24"/>
          <w:szCs w:val="24"/>
        </w:rPr>
      </w:pPr>
      <w:bookmarkStart w:id="103" w:name="_Toc421000821"/>
      <w:r w:rsidRPr="00065374">
        <w:rPr>
          <w:rFonts w:ascii="Times New Roman" w:hAnsi="Times New Roman"/>
          <w:color w:val="auto"/>
          <w:sz w:val="24"/>
          <w:szCs w:val="24"/>
        </w:rPr>
        <w:t xml:space="preserve">Table </w:t>
      </w:r>
      <w:r w:rsidR="00A16509" w:rsidRPr="00065374">
        <w:rPr>
          <w:rFonts w:ascii="Times New Roman" w:hAnsi="Times New Roman"/>
          <w:color w:val="auto"/>
          <w:sz w:val="24"/>
          <w:szCs w:val="24"/>
        </w:rPr>
        <w:fldChar w:fldCharType="begin"/>
      </w:r>
      <w:r w:rsidRPr="00065374">
        <w:rPr>
          <w:rFonts w:ascii="Times New Roman" w:hAnsi="Times New Roman"/>
          <w:color w:val="auto"/>
          <w:sz w:val="24"/>
          <w:szCs w:val="24"/>
        </w:rPr>
        <w:instrText xml:space="preserve"> SEQ Table \* ARABIC </w:instrText>
      </w:r>
      <w:r w:rsidR="00A16509" w:rsidRPr="00065374">
        <w:rPr>
          <w:rFonts w:ascii="Times New Roman" w:hAnsi="Times New Roman"/>
          <w:color w:val="auto"/>
          <w:sz w:val="24"/>
          <w:szCs w:val="24"/>
        </w:rPr>
        <w:fldChar w:fldCharType="separate"/>
      </w:r>
      <w:r w:rsidR="00B858E0">
        <w:rPr>
          <w:rFonts w:ascii="Times New Roman" w:hAnsi="Times New Roman"/>
          <w:noProof/>
          <w:color w:val="auto"/>
          <w:sz w:val="24"/>
          <w:szCs w:val="24"/>
        </w:rPr>
        <w:t>7</w:t>
      </w:r>
      <w:r w:rsidR="00A16509" w:rsidRPr="00065374">
        <w:rPr>
          <w:rFonts w:ascii="Times New Roman" w:hAnsi="Times New Roman"/>
          <w:color w:val="auto"/>
          <w:sz w:val="24"/>
          <w:szCs w:val="24"/>
        </w:rPr>
        <w:fldChar w:fldCharType="end"/>
      </w:r>
      <w:r w:rsidRPr="00065374">
        <w:rPr>
          <w:rFonts w:ascii="Times New Roman" w:hAnsi="Times New Roman"/>
          <w:color w:val="auto"/>
          <w:sz w:val="24"/>
          <w:szCs w:val="24"/>
        </w:rPr>
        <w:t>: Month Summary Record</w:t>
      </w:r>
      <w:bookmarkEnd w:id="103"/>
    </w:p>
    <w:tbl>
      <w:tblPr>
        <w:tblW w:w="5000" w:type="pct"/>
        <w:jc w:val="center"/>
        <w:tblLayout w:type="fixed"/>
        <w:tblLook w:val="04A0" w:firstRow="1" w:lastRow="0" w:firstColumn="1" w:lastColumn="0" w:noHBand="0" w:noVBand="1"/>
      </w:tblPr>
      <w:tblGrid>
        <w:gridCol w:w="3897"/>
        <w:gridCol w:w="1575"/>
        <w:gridCol w:w="1205"/>
        <w:gridCol w:w="2899"/>
      </w:tblGrid>
      <w:tr w:rsidR="00071D35" w:rsidRPr="00BC01ED" w14:paraId="1CE608F9" w14:textId="77777777" w:rsidTr="00BB2634">
        <w:trPr>
          <w:trHeight w:val="300"/>
          <w:tblHeader/>
          <w:jc w:val="center"/>
        </w:trPr>
        <w:tc>
          <w:tcPr>
            <w:tcW w:w="3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E608F5" w14:textId="58111080" w:rsidR="00071D35" w:rsidRPr="00BC01ED" w:rsidRDefault="00071D35" w:rsidP="00BB2634">
            <w:pPr>
              <w:jc w:val="center"/>
              <w:rPr>
                <w:rFonts w:ascii="Times New Roman" w:hAnsi="Times New Roman"/>
                <w:b/>
                <w:color w:val="000000"/>
              </w:rPr>
            </w:pPr>
            <w:r w:rsidRPr="00BC01ED">
              <w:rPr>
                <w:rFonts w:ascii="Times New Roman" w:hAnsi="Times New Roman"/>
                <w:b/>
                <w:color w:val="000000"/>
              </w:rPr>
              <w:t>Data Element Name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E608F6" w14:textId="21B2EF92" w:rsidR="00071D35" w:rsidRPr="00BC01ED" w:rsidRDefault="00071D35" w:rsidP="00BB2634">
            <w:pPr>
              <w:jc w:val="center"/>
              <w:rPr>
                <w:rFonts w:ascii="Times New Roman" w:hAnsi="Times New Roman"/>
                <w:b/>
                <w:color w:val="000000"/>
              </w:rPr>
            </w:pPr>
            <w:r w:rsidRPr="00BC01ED">
              <w:rPr>
                <w:rFonts w:ascii="Times New Roman" w:hAnsi="Times New Roman"/>
                <w:b/>
                <w:color w:val="000000"/>
              </w:rPr>
              <w:t>Position</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E608F7" w14:textId="689D6B2F" w:rsidR="00071D35" w:rsidRPr="00BC01ED" w:rsidRDefault="00071D35" w:rsidP="00BB2634">
            <w:pPr>
              <w:jc w:val="center"/>
              <w:rPr>
                <w:rFonts w:ascii="Times New Roman" w:hAnsi="Times New Roman"/>
                <w:b/>
                <w:color w:val="000000"/>
              </w:rPr>
            </w:pPr>
            <w:r w:rsidRPr="00BC01ED">
              <w:rPr>
                <w:rFonts w:ascii="Times New Roman" w:hAnsi="Times New Roman"/>
                <w:b/>
                <w:color w:val="000000"/>
              </w:rPr>
              <w:t>Format</w:t>
            </w:r>
          </w:p>
        </w:tc>
        <w:tc>
          <w:tcPr>
            <w:tcW w:w="2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E608F8" w14:textId="77777777" w:rsidR="00071D35" w:rsidRPr="00BC01ED" w:rsidRDefault="00071D35" w:rsidP="00BB2634">
            <w:pPr>
              <w:jc w:val="center"/>
              <w:rPr>
                <w:rFonts w:ascii="Times New Roman" w:hAnsi="Times New Roman"/>
                <w:b/>
                <w:color w:val="000000"/>
              </w:rPr>
            </w:pPr>
            <w:r w:rsidRPr="00BC01ED">
              <w:rPr>
                <w:rFonts w:ascii="Times New Roman" w:hAnsi="Times New Roman"/>
                <w:b/>
                <w:color w:val="000000"/>
              </w:rPr>
              <w:t>Description</w:t>
            </w:r>
          </w:p>
        </w:tc>
      </w:tr>
      <w:tr w:rsidR="006A1E51" w:rsidRPr="00BC01ED" w14:paraId="1CE608FE" w14:textId="77777777" w:rsidTr="00BB2634">
        <w:trPr>
          <w:trHeight w:val="300"/>
          <w:jc w:val="center"/>
        </w:trPr>
        <w:tc>
          <w:tcPr>
            <w:tcW w:w="3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608FA" w14:textId="77777777" w:rsidR="006A1E51" w:rsidRPr="00BC01ED" w:rsidRDefault="006A1E51" w:rsidP="006A1E51">
            <w:pPr>
              <w:rPr>
                <w:rFonts w:ascii="Times New Roman" w:hAnsi="Times New Roman"/>
                <w:color w:val="000000"/>
              </w:rPr>
            </w:pPr>
            <w:r w:rsidRPr="00BC01ED">
              <w:rPr>
                <w:rFonts w:ascii="Times New Roman" w:hAnsi="Times New Roman"/>
                <w:color w:val="000000"/>
              </w:rPr>
              <w:t xml:space="preserve">Record Identification Code </w:t>
            </w:r>
          </w:p>
        </w:tc>
        <w:tc>
          <w:tcPr>
            <w:tcW w:w="1530" w:type="dxa"/>
            <w:tcBorders>
              <w:top w:val="single" w:sz="4" w:space="0" w:color="auto"/>
              <w:left w:val="nil"/>
              <w:bottom w:val="single" w:sz="4" w:space="0" w:color="auto"/>
              <w:right w:val="single" w:sz="4" w:space="0" w:color="auto"/>
            </w:tcBorders>
            <w:shd w:val="clear" w:color="auto" w:fill="auto"/>
            <w:noWrap/>
            <w:hideMark/>
          </w:tcPr>
          <w:p w14:paraId="1CE608FB"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1-3</w:t>
            </w:r>
          </w:p>
        </w:tc>
        <w:tc>
          <w:tcPr>
            <w:tcW w:w="1170" w:type="dxa"/>
            <w:tcBorders>
              <w:top w:val="single" w:sz="4" w:space="0" w:color="auto"/>
              <w:left w:val="nil"/>
              <w:bottom w:val="single" w:sz="4" w:space="0" w:color="auto"/>
              <w:right w:val="single" w:sz="4" w:space="0" w:color="auto"/>
            </w:tcBorders>
            <w:shd w:val="clear" w:color="auto" w:fill="auto"/>
            <w:hideMark/>
          </w:tcPr>
          <w:p w14:paraId="1CE608FC"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X(03)</w:t>
            </w:r>
          </w:p>
        </w:tc>
        <w:tc>
          <w:tcPr>
            <w:tcW w:w="2815" w:type="dxa"/>
            <w:tcBorders>
              <w:top w:val="single" w:sz="4" w:space="0" w:color="auto"/>
              <w:left w:val="nil"/>
              <w:bottom w:val="single" w:sz="4" w:space="0" w:color="auto"/>
              <w:right w:val="single" w:sz="4" w:space="0" w:color="auto"/>
            </w:tcBorders>
            <w:shd w:val="clear" w:color="auto" w:fill="auto"/>
            <w:hideMark/>
          </w:tcPr>
          <w:p w14:paraId="1CE608FD" w14:textId="3BDFB2F6" w:rsidR="006A1E51" w:rsidRPr="00BC01ED" w:rsidRDefault="0046006B" w:rsidP="006A1E51">
            <w:pPr>
              <w:rPr>
                <w:rFonts w:ascii="Times New Roman" w:hAnsi="Times New Roman"/>
                <w:color w:val="000000"/>
              </w:rPr>
            </w:pPr>
            <w:r>
              <w:rPr>
                <w:rFonts w:ascii="Times New Roman" w:hAnsi="Times New Roman"/>
                <w:color w:val="000000"/>
              </w:rPr>
              <w:t>‘</w:t>
            </w:r>
            <w:r w:rsidR="006A1E51" w:rsidRPr="00BC01ED">
              <w:rPr>
                <w:rFonts w:ascii="Times New Roman" w:hAnsi="Times New Roman"/>
                <w:color w:val="000000"/>
              </w:rPr>
              <w:t>MSM</w:t>
            </w:r>
            <w:r>
              <w:rPr>
                <w:rFonts w:ascii="Times New Roman" w:hAnsi="Times New Roman"/>
                <w:color w:val="000000"/>
              </w:rPr>
              <w:t>’</w:t>
            </w:r>
            <w:r w:rsidR="00D10FD3">
              <w:rPr>
                <w:rFonts w:ascii="Times New Roman" w:hAnsi="Times New Roman"/>
                <w:color w:val="000000"/>
              </w:rPr>
              <w:t>.</w:t>
            </w:r>
          </w:p>
        </w:tc>
      </w:tr>
      <w:tr w:rsidR="006A1E51" w:rsidRPr="00BC01ED" w14:paraId="1CE60903" w14:textId="77777777" w:rsidTr="00BB2634">
        <w:trPr>
          <w:trHeight w:val="510"/>
          <w:jc w:val="center"/>
        </w:trPr>
        <w:tc>
          <w:tcPr>
            <w:tcW w:w="3785" w:type="dxa"/>
            <w:tcBorders>
              <w:top w:val="nil"/>
              <w:left w:val="single" w:sz="4" w:space="0" w:color="auto"/>
              <w:bottom w:val="single" w:sz="4" w:space="0" w:color="auto"/>
              <w:right w:val="single" w:sz="4" w:space="0" w:color="auto"/>
            </w:tcBorders>
            <w:shd w:val="clear" w:color="auto" w:fill="auto"/>
            <w:noWrap/>
            <w:hideMark/>
          </w:tcPr>
          <w:p w14:paraId="1CE608FF" w14:textId="77777777" w:rsidR="006A1E51" w:rsidRPr="00BC01ED" w:rsidRDefault="006A1E51" w:rsidP="006A1E51">
            <w:pPr>
              <w:rPr>
                <w:rFonts w:ascii="Times New Roman" w:hAnsi="Times New Roman"/>
                <w:color w:val="000000"/>
              </w:rPr>
            </w:pPr>
            <w:r w:rsidRPr="00BC01ED">
              <w:rPr>
                <w:rFonts w:ascii="Times New Roman" w:hAnsi="Times New Roman"/>
                <w:color w:val="000000"/>
              </w:rPr>
              <w:t xml:space="preserve">State Code </w:t>
            </w:r>
          </w:p>
        </w:tc>
        <w:tc>
          <w:tcPr>
            <w:tcW w:w="1530" w:type="dxa"/>
            <w:tcBorders>
              <w:top w:val="nil"/>
              <w:left w:val="nil"/>
              <w:bottom w:val="single" w:sz="4" w:space="0" w:color="auto"/>
              <w:right w:val="single" w:sz="4" w:space="0" w:color="auto"/>
            </w:tcBorders>
            <w:shd w:val="clear" w:color="auto" w:fill="auto"/>
            <w:noWrap/>
            <w:hideMark/>
          </w:tcPr>
          <w:p w14:paraId="1CE60900"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4-5</w:t>
            </w:r>
          </w:p>
        </w:tc>
        <w:tc>
          <w:tcPr>
            <w:tcW w:w="1170" w:type="dxa"/>
            <w:tcBorders>
              <w:top w:val="nil"/>
              <w:left w:val="nil"/>
              <w:bottom w:val="single" w:sz="4" w:space="0" w:color="auto"/>
              <w:right w:val="single" w:sz="4" w:space="0" w:color="auto"/>
            </w:tcBorders>
            <w:shd w:val="clear" w:color="auto" w:fill="auto"/>
            <w:hideMark/>
          </w:tcPr>
          <w:p w14:paraId="1CE60901"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X(02)</w:t>
            </w:r>
          </w:p>
        </w:tc>
        <w:tc>
          <w:tcPr>
            <w:tcW w:w="2815" w:type="dxa"/>
            <w:tcBorders>
              <w:top w:val="nil"/>
              <w:left w:val="nil"/>
              <w:bottom w:val="single" w:sz="4" w:space="0" w:color="auto"/>
              <w:right w:val="single" w:sz="4" w:space="0" w:color="auto"/>
            </w:tcBorders>
            <w:shd w:val="clear" w:color="auto" w:fill="auto"/>
            <w:hideMark/>
          </w:tcPr>
          <w:p w14:paraId="03832B72" w14:textId="77777777" w:rsidR="00D10FD3" w:rsidRDefault="006A1E51">
            <w:pPr>
              <w:rPr>
                <w:rFonts w:ascii="Times New Roman" w:hAnsi="Times New Roman"/>
                <w:color w:val="000000"/>
              </w:rPr>
            </w:pPr>
            <w:r w:rsidRPr="00BC01ED">
              <w:rPr>
                <w:rFonts w:ascii="Times New Roman" w:hAnsi="Times New Roman"/>
                <w:color w:val="000000"/>
              </w:rPr>
              <w:t>US Postal Service State Abbreviation.</w:t>
            </w:r>
          </w:p>
          <w:p w14:paraId="0C755E23" w14:textId="77777777" w:rsidR="00D10FD3" w:rsidRDefault="00D10FD3">
            <w:pPr>
              <w:rPr>
                <w:rFonts w:ascii="Times New Roman" w:hAnsi="Times New Roman"/>
                <w:color w:val="000000"/>
              </w:rPr>
            </w:pPr>
          </w:p>
          <w:p w14:paraId="1CE60902" w14:textId="5294D45C" w:rsidR="006A1E51" w:rsidRPr="00BC01ED" w:rsidRDefault="00D10FD3">
            <w:pPr>
              <w:rPr>
                <w:rFonts w:ascii="Times New Roman" w:hAnsi="Times New Roman"/>
                <w:color w:val="000000"/>
              </w:rPr>
            </w:pPr>
            <w:r>
              <w:rPr>
                <w:rFonts w:ascii="Times New Roman" w:hAnsi="Times New Roman"/>
                <w:color w:val="000000"/>
              </w:rPr>
              <w:t>S</w:t>
            </w:r>
            <w:r w:rsidR="006A1E51" w:rsidRPr="00BC01ED">
              <w:rPr>
                <w:rFonts w:ascii="Times New Roman" w:hAnsi="Times New Roman"/>
                <w:color w:val="000000"/>
              </w:rPr>
              <w:t xml:space="preserve">ee Appendix </w:t>
            </w:r>
            <w:r w:rsidR="00775E1F">
              <w:rPr>
                <w:rFonts w:ascii="Times New Roman" w:hAnsi="Times New Roman"/>
                <w:color w:val="000000"/>
              </w:rPr>
              <w:t>A</w:t>
            </w:r>
            <w:r w:rsidR="00CE50DF" w:rsidRPr="00BC01ED">
              <w:rPr>
                <w:rFonts w:ascii="Times New Roman" w:hAnsi="Times New Roman"/>
                <w:color w:val="000000"/>
              </w:rPr>
              <w:t xml:space="preserve"> </w:t>
            </w:r>
            <w:r w:rsidR="006A1E51" w:rsidRPr="00BC01ED">
              <w:rPr>
                <w:rFonts w:ascii="Times New Roman" w:hAnsi="Times New Roman"/>
                <w:color w:val="000000"/>
              </w:rPr>
              <w:t>(State Codes)</w:t>
            </w:r>
          </w:p>
        </w:tc>
      </w:tr>
      <w:tr w:rsidR="006A1E51" w:rsidRPr="00BC01ED" w14:paraId="1CE60908" w14:textId="77777777" w:rsidTr="00BB2634">
        <w:trPr>
          <w:trHeight w:val="2700"/>
          <w:jc w:val="center"/>
        </w:trPr>
        <w:tc>
          <w:tcPr>
            <w:tcW w:w="3785" w:type="dxa"/>
            <w:tcBorders>
              <w:top w:val="nil"/>
              <w:left w:val="single" w:sz="4" w:space="0" w:color="auto"/>
              <w:bottom w:val="single" w:sz="4" w:space="0" w:color="auto"/>
              <w:right w:val="single" w:sz="4" w:space="0" w:color="auto"/>
            </w:tcBorders>
            <w:shd w:val="clear" w:color="auto" w:fill="auto"/>
            <w:noWrap/>
            <w:hideMark/>
          </w:tcPr>
          <w:p w14:paraId="1CE60904" w14:textId="2B150938" w:rsidR="006A1E51" w:rsidRPr="00BC01ED" w:rsidRDefault="006A1E51" w:rsidP="006A1E51">
            <w:pPr>
              <w:rPr>
                <w:rFonts w:ascii="Times New Roman" w:hAnsi="Times New Roman"/>
                <w:color w:val="000000"/>
              </w:rPr>
            </w:pPr>
            <w:r w:rsidRPr="00BC01ED">
              <w:rPr>
                <w:rFonts w:ascii="Times New Roman" w:hAnsi="Times New Roman"/>
                <w:color w:val="000000"/>
              </w:rPr>
              <w:t>File Process Timestamp</w:t>
            </w:r>
          </w:p>
        </w:tc>
        <w:tc>
          <w:tcPr>
            <w:tcW w:w="1530" w:type="dxa"/>
            <w:tcBorders>
              <w:top w:val="nil"/>
              <w:left w:val="nil"/>
              <w:bottom w:val="single" w:sz="4" w:space="0" w:color="auto"/>
              <w:right w:val="single" w:sz="4" w:space="0" w:color="auto"/>
            </w:tcBorders>
            <w:shd w:val="clear" w:color="auto" w:fill="auto"/>
            <w:hideMark/>
          </w:tcPr>
          <w:p w14:paraId="1CE60905"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6-31</w:t>
            </w:r>
          </w:p>
        </w:tc>
        <w:tc>
          <w:tcPr>
            <w:tcW w:w="1170" w:type="dxa"/>
            <w:tcBorders>
              <w:top w:val="nil"/>
              <w:left w:val="nil"/>
              <w:bottom w:val="single" w:sz="4" w:space="0" w:color="auto"/>
              <w:right w:val="single" w:sz="4" w:space="0" w:color="auto"/>
            </w:tcBorders>
            <w:shd w:val="clear" w:color="auto" w:fill="auto"/>
            <w:hideMark/>
          </w:tcPr>
          <w:p w14:paraId="1CE60906"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X(26)</w:t>
            </w:r>
          </w:p>
        </w:tc>
        <w:tc>
          <w:tcPr>
            <w:tcW w:w="2815" w:type="dxa"/>
            <w:tcBorders>
              <w:top w:val="nil"/>
              <w:left w:val="nil"/>
              <w:bottom w:val="single" w:sz="4" w:space="0" w:color="auto"/>
              <w:right w:val="single" w:sz="4" w:space="0" w:color="auto"/>
            </w:tcBorders>
            <w:shd w:val="clear" w:color="auto" w:fill="auto"/>
            <w:hideMark/>
          </w:tcPr>
          <w:p w14:paraId="7408A243" w14:textId="32A3A5C3" w:rsidR="00D10FD3" w:rsidRDefault="006A1E51">
            <w:pPr>
              <w:rPr>
                <w:rFonts w:ascii="Times New Roman" w:hAnsi="Times New Roman"/>
                <w:color w:val="000000"/>
              </w:rPr>
            </w:pPr>
            <w:r w:rsidRPr="00BC01ED">
              <w:rPr>
                <w:rFonts w:ascii="Times New Roman" w:hAnsi="Times New Roman"/>
                <w:color w:val="000000"/>
              </w:rPr>
              <w:t>The exact time that the State file is processed.</w:t>
            </w:r>
          </w:p>
          <w:p w14:paraId="3441128F" w14:textId="77777777" w:rsidR="00D10FD3" w:rsidRDefault="00D10FD3">
            <w:pPr>
              <w:rPr>
                <w:rFonts w:ascii="Times New Roman" w:hAnsi="Times New Roman"/>
                <w:color w:val="000000"/>
              </w:rPr>
            </w:pPr>
          </w:p>
          <w:p w14:paraId="08E3CE17" w14:textId="4B1B0999" w:rsidR="00D10FD3" w:rsidRDefault="006A1E51">
            <w:pPr>
              <w:rPr>
                <w:rFonts w:ascii="Times New Roman" w:hAnsi="Times New Roman"/>
                <w:color w:val="000000"/>
              </w:rPr>
            </w:pPr>
            <w:r w:rsidRPr="00BC01ED">
              <w:rPr>
                <w:rFonts w:ascii="Times New Roman" w:hAnsi="Times New Roman"/>
                <w:color w:val="000000"/>
              </w:rPr>
              <w:t>Format: CCYY-MM-DD-hh.mm.ss.nnnnnn</w:t>
            </w:r>
            <w:r w:rsidR="003F5237">
              <w:rPr>
                <w:rFonts w:ascii="Times New Roman" w:hAnsi="Times New Roman"/>
                <w:color w:val="000000"/>
              </w:rPr>
              <w:t>,</w:t>
            </w:r>
          </w:p>
          <w:p w14:paraId="5BB76FB0" w14:textId="674C11AA" w:rsidR="00D10FD3" w:rsidRDefault="006A1E51">
            <w:pPr>
              <w:rPr>
                <w:rFonts w:ascii="Times New Roman" w:hAnsi="Times New Roman"/>
                <w:color w:val="000000"/>
              </w:rPr>
            </w:pPr>
            <w:r w:rsidRPr="00BC01ED">
              <w:rPr>
                <w:rFonts w:ascii="Times New Roman" w:hAnsi="Times New Roman"/>
                <w:color w:val="000000"/>
              </w:rPr>
              <w:t xml:space="preserve">CCYY </w:t>
            </w:r>
            <w:r w:rsidR="005163C4">
              <w:rPr>
                <w:rFonts w:ascii="Times New Roman" w:hAnsi="Times New Roman"/>
                <w:color w:val="000000"/>
              </w:rPr>
              <w:t>–</w:t>
            </w:r>
            <w:r w:rsidRPr="00BC01ED">
              <w:rPr>
                <w:rFonts w:ascii="Times New Roman" w:hAnsi="Times New Roman"/>
                <w:color w:val="000000"/>
              </w:rPr>
              <w:t xml:space="preserve"> Year</w:t>
            </w:r>
            <w:r w:rsidR="00D10FD3">
              <w:rPr>
                <w:rFonts w:ascii="Times New Roman" w:hAnsi="Times New Roman"/>
                <w:color w:val="000000"/>
              </w:rPr>
              <w:t>,</w:t>
            </w:r>
          </w:p>
          <w:p w14:paraId="54EC682B" w14:textId="6C4E93DA" w:rsidR="00D10FD3" w:rsidRDefault="006A1E51">
            <w:pPr>
              <w:rPr>
                <w:rFonts w:ascii="Times New Roman" w:hAnsi="Times New Roman"/>
                <w:color w:val="000000"/>
              </w:rPr>
            </w:pPr>
            <w:r w:rsidRPr="00BC01ED">
              <w:rPr>
                <w:rFonts w:ascii="Times New Roman" w:hAnsi="Times New Roman"/>
                <w:color w:val="000000"/>
              </w:rPr>
              <w:t xml:space="preserve">MM </w:t>
            </w:r>
            <w:r w:rsidR="005163C4">
              <w:rPr>
                <w:rFonts w:ascii="Times New Roman" w:hAnsi="Times New Roman"/>
                <w:color w:val="000000"/>
              </w:rPr>
              <w:t>–</w:t>
            </w:r>
            <w:r w:rsidRPr="00BC01ED">
              <w:rPr>
                <w:rFonts w:ascii="Times New Roman" w:hAnsi="Times New Roman"/>
                <w:color w:val="000000"/>
              </w:rPr>
              <w:t xml:space="preserve"> Month</w:t>
            </w:r>
            <w:r w:rsidR="00D10FD3">
              <w:rPr>
                <w:rFonts w:ascii="Times New Roman" w:hAnsi="Times New Roman"/>
                <w:color w:val="000000"/>
              </w:rPr>
              <w:t>,</w:t>
            </w:r>
          </w:p>
          <w:p w14:paraId="758E076E" w14:textId="1D8AFE05" w:rsidR="00D10FD3" w:rsidRDefault="006A1E51">
            <w:pPr>
              <w:rPr>
                <w:rFonts w:ascii="Times New Roman" w:hAnsi="Times New Roman"/>
                <w:color w:val="000000"/>
              </w:rPr>
            </w:pPr>
            <w:r w:rsidRPr="00BC01ED">
              <w:rPr>
                <w:rFonts w:ascii="Times New Roman" w:hAnsi="Times New Roman"/>
                <w:color w:val="000000"/>
              </w:rPr>
              <w:t xml:space="preserve">DD </w:t>
            </w:r>
            <w:r w:rsidR="005163C4">
              <w:rPr>
                <w:rFonts w:ascii="Times New Roman" w:hAnsi="Times New Roman"/>
                <w:color w:val="000000"/>
              </w:rPr>
              <w:t>–</w:t>
            </w:r>
            <w:r w:rsidRPr="00BC01ED">
              <w:rPr>
                <w:rFonts w:ascii="Times New Roman" w:hAnsi="Times New Roman"/>
                <w:color w:val="000000"/>
              </w:rPr>
              <w:t xml:space="preserve"> Day</w:t>
            </w:r>
            <w:r w:rsidR="00D10FD3">
              <w:rPr>
                <w:rFonts w:ascii="Times New Roman" w:hAnsi="Times New Roman"/>
                <w:color w:val="000000"/>
              </w:rPr>
              <w:t>,</w:t>
            </w:r>
          </w:p>
          <w:p w14:paraId="488DB256" w14:textId="783FC7FA" w:rsidR="00D10FD3" w:rsidRDefault="006A1E51">
            <w:pPr>
              <w:rPr>
                <w:rFonts w:ascii="Times New Roman" w:hAnsi="Times New Roman"/>
                <w:color w:val="000000"/>
              </w:rPr>
            </w:pPr>
            <w:r w:rsidRPr="00BC01ED">
              <w:rPr>
                <w:rFonts w:ascii="Times New Roman" w:hAnsi="Times New Roman"/>
                <w:color w:val="000000"/>
              </w:rPr>
              <w:t xml:space="preserve">hh </w:t>
            </w:r>
            <w:r w:rsidR="005163C4">
              <w:rPr>
                <w:rFonts w:ascii="Times New Roman" w:hAnsi="Times New Roman"/>
                <w:color w:val="000000"/>
              </w:rPr>
              <w:t>–</w:t>
            </w:r>
            <w:r w:rsidRPr="00BC01ED">
              <w:rPr>
                <w:rFonts w:ascii="Times New Roman" w:hAnsi="Times New Roman"/>
                <w:color w:val="000000"/>
              </w:rPr>
              <w:t xml:space="preserve"> Hour</w:t>
            </w:r>
            <w:r w:rsidR="00D10FD3">
              <w:rPr>
                <w:rFonts w:ascii="Times New Roman" w:hAnsi="Times New Roman"/>
                <w:color w:val="000000"/>
              </w:rPr>
              <w:t>,</w:t>
            </w:r>
          </w:p>
          <w:p w14:paraId="7CBCC836" w14:textId="41E7AA92" w:rsidR="00D10FD3" w:rsidRDefault="006A1E51">
            <w:pPr>
              <w:rPr>
                <w:rFonts w:ascii="Times New Roman" w:hAnsi="Times New Roman"/>
                <w:color w:val="000000"/>
              </w:rPr>
            </w:pPr>
            <w:r w:rsidRPr="00BC01ED">
              <w:rPr>
                <w:rFonts w:ascii="Times New Roman" w:hAnsi="Times New Roman"/>
                <w:color w:val="000000"/>
              </w:rPr>
              <w:t xml:space="preserve">mm </w:t>
            </w:r>
            <w:r w:rsidR="005163C4">
              <w:rPr>
                <w:rFonts w:ascii="Times New Roman" w:hAnsi="Times New Roman"/>
                <w:color w:val="000000"/>
              </w:rPr>
              <w:t>–</w:t>
            </w:r>
            <w:r w:rsidRPr="00BC01ED">
              <w:rPr>
                <w:rFonts w:ascii="Times New Roman" w:hAnsi="Times New Roman"/>
                <w:color w:val="000000"/>
              </w:rPr>
              <w:t xml:space="preserve"> Minute</w:t>
            </w:r>
            <w:r w:rsidR="00D10FD3">
              <w:rPr>
                <w:rFonts w:ascii="Times New Roman" w:hAnsi="Times New Roman"/>
                <w:color w:val="000000"/>
              </w:rPr>
              <w:t>,</w:t>
            </w:r>
          </w:p>
          <w:p w14:paraId="10CCBEF4" w14:textId="6F877A54" w:rsidR="00D10FD3" w:rsidRDefault="006A1E51">
            <w:pPr>
              <w:rPr>
                <w:rFonts w:ascii="Times New Roman" w:hAnsi="Times New Roman"/>
                <w:color w:val="000000"/>
              </w:rPr>
            </w:pPr>
            <w:r w:rsidRPr="00BC01ED">
              <w:rPr>
                <w:rFonts w:ascii="Times New Roman" w:hAnsi="Times New Roman"/>
                <w:color w:val="000000"/>
              </w:rPr>
              <w:t xml:space="preserve">ss </w:t>
            </w:r>
            <w:r w:rsidR="005163C4">
              <w:rPr>
                <w:rFonts w:ascii="Times New Roman" w:hAnsi="Times New Roman"/>
                <w:color w:val="000000"/>
              </w:rPr>
              <w:t>–</w:t>
            </w:r>
            <w:r w:rsidRPr="00BC01ED">
              <w:rPr>
                <w:rFonts w:ascii="Times New Roman" w:hAnsi="Times New Roman"/>
                <w:color w:val="000000"/>
              </w:rPr>
              <w:t xml:space="preserve"> Second</w:t>
            </w:r>
            <w:r w:rsidR="00D10FD3">
              <w:rPr>
                <w:rFonts w:ascii="Times New Roman" w:hAnsi="Times New Roman"/>
                <w:color w:val="000000"/>
              </w:rPr>
              <w:t>, and</w:t>
            </w:r>
          </w:p>
          <w:p w14:paraId="1CE60907" w14:textId="19C63DC1" w:rsidR="006A1E51" w:rsidRPr="00BC01ED" w:rsidRDefault="006A1E51">
            <w:pPr>
              <w:rPr>
                <w:rFonts w:ascii="Times New Roman" w:hAnsi="Times New Roman"/>
                <w:color w:val="000000"/>
              </w:rPr>
            </w:pPr>
            <w:r w:rsidRPr="00BC01ED">
              <w:rPr>
                <w:rFonts w:ascii="Times New Roman" w:hAnsi="Times New Roman"/>
                <w:color w:val="000000"/>
              </w:rPr>
              <w:t xml:space="preserve">nnnnnn </w:t>
            </w:r>
            <w:r w:rsidR="005163C4">
              <w:rPr>
                <w:rFonts w:ascii="Times New Roman" w:hAnsi="Times New Roman"/>
                <w:color w:val="000000"/>
              </w:rPr>
              <w:t>–</w:t>
            </w:r>
            <w:r w:rsidRPr="00BC01ED">
              <w:rPr>
                <w:rFonts w:ascii="Times New Roman" w:hAnsi="Times New Roman"/>
                <w:color w:val="000000"/>
              </w:rPr>
              <w:t xml:space="preserve"> Microsecond</w:t>
            </w:r>
            <w:r w:rsidR="006E6196">
              <w:rPr>
                <w:rFonts w:ascii="Times New Roman" w:hAnsi="Times New Roman"/>
                <w:color w:val="000000"/>
              </w:rPr>
              <w:t>.</w:t>
            </w:r>
          </w:p>
        </w:tc>
      </w:tr>
      <w:tr w:rsidR="006A1E51" w:rsidRPr="00BC01ED" w14:paraId="1CE6090D" w14:textId="77777777" w:rsidTr="00BB2634">
        <w:trPr>
          <w:trHeight w:val="510"/>
          <w:jc w:val="center"/>
        </w:trPr>
        <w:tc>
          <w:tcPr>
            <w:tcW w:w="3785" w:type="dxa"/>
            <w:tcBorders>
              <w:top w:val="nil"/>
              <w:left w:val="single" w:sz="4" w:space="0" w:color="auto"/>
              <w:bottom w:val="single" w:sz="4" w:space="0" w:color="auto"/>
              <w:right w:val="single" w:sz="4" w:space="0" w:color="auto"/>
            </w:tcBorders>
            <w:shd w:val="clear" w:color="auto" w:fill="auto"/>
            <w:noWrap/>
            <w:hideMark/>
          </w:tcPr>
          <w:p w14:paraId="1CE60909" w14:textId="14CD5B31" w:rsidR="006A1E51" w:rsidRPr="00BC01ED" w:rsidRDefault="006A1E51" w:rsidP="006A1E51">
            <w:pPr>
              <w:rPr>
                <w:rFonts w:ascii="Times New Roman" w:hAnsi="Times New Roman"/>
                <w:color w:val="000000"/>
              </w:rPr>
            </w:pPr>
            <w:r w:rsidRPr="00BC01ED">
              <w:rPr>
                <w:rFonts w:ascii="Times New Roman" w:hAnsi="Times New Roman"/>
                <w:color w:val="000000"/>
              </w:rPr>
              <w:t>File Create Month</w:t>
            </w:r>
          </w:p>
        </w:tc>
        <w:tc>
          <w:tcPr>
            <w:tcW w:w="1530" w:type="dxa"/>
            <w:tcBorders>
              <w:top w:val="nil"/>
              <w:left w:val="nil"/>
              <w:bottom w:val="single" w:sz="4" w:space="0" w:color="auto"/>
              <w:right w:val="single" w:sz="4" w:space="0" w:color="auto"/>
            </w:tcBorders>
            <w:shd w:val="clear" w:color="auto" w:fill="auto"/>
            <w:noWrap/>
            <w:hideMark/>
          </w:tcPr>
          <w:p w14:paraId="1CE6090A"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32-33</w:t>
            </w:r>
          </w:p>
        </w:tc>
        <w:tc>
          <w:tcPr>
            <w:tcW w:w="1170" w:type="dxa"/>
            <w:tcBorders>
              <w:top w:val="nil"/>
              <w:left w:val="nil"/>
              <w:bottom w:val="single" w:sz="4" w:space="0" w:color="auto"/>
              <w:right w:val="single" w:sz="4" w:space="0" w:color="auto"/>
            </w:tcBorders>
            <w:shd w:val="clear" w:color="auto" w:fill="auto"/>
            <w:noWrap/>
            <w:hideMark/>
          </w:tcPr>
          <w:p w14:paraId="1CE6090B"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9(02)</w:t>
            </w:r>
          </w:p>
        </w:tc>
        <w:tc>
          <w:tcPr>
            <w:tcW w:w="2815" w:type="dxa"/>
            <w:tcBorders>
              <w:top w:val="nil"/>
              <w:left w:val="nil"/>
              <w:bottom w:val="single" w:sz="4" w:space="0" w:color="auto"/>
              <w:right w:val="single" w:sz="4" w:space="0" w:color="auto"/>
            </w:tcBorders>
            <w:shd w:val="clear" w:color="auto" w:fill="auto"/>
            <w:hideMark/>
          </w:tcPr>
          <w:p w14:paraId="1CE6090C" w14:textId="77777777" w:rsidR="006A1E51" w:rsidRPr="00BC01ED" w:rsidRDefault="006A1E51" w:rsidP="006A1E51">
            <w:pPr>
              <w:rPr>
                <w:rFonts w:ascii="Times New Roman" w:hAnsi="Times New Roman"/>
                <w:color w:val="000000"/>
              </w:rPr>
            </w:pPr>
            <w:r w:rsidRPr="00BC01ED">
              <w:rPr>
                <w:rFonts w:ascii="Times New Roman" w:hAnsi="Times New Roman"/>
                <w:color w:val="000000"/>
              </w:rPr>
              <w:t>The month that the State MMA file to CMS is created</w:t>
            </w:r>
            <w:r w:rsidR="006E6196">
              <w:rPr>
                <w:rFonts w:ascii="Times New Roman" w:hAnsi="Times New Roman"/>
                <w:color w:val="000000"/>
              </w:rPr>
              <w:t>.</w:t>
            </w:r>
          </w:p>
        </w:tc>
      </w:tr>
      <w:tr w:rsidR="006A1E51" w:rsidRPr="00BC01ED" w14:paraId="1CE60912" w14:textId="77777777" w:rsidTr="00BB2634">
        <w:trPr>
          <w:trHeight w:val="510"/>
          <w:jc w:val="center"/>
        </w:trPr>
        <w:tc>
          <w:tcPr>
            <w:tcW w:w="3785" w:type="dxa"/>
            <w:tcBorders>
              <w:top w:val="nil"/>
              <w:left w:val="single" w:sz="4" w:space="0" w:color="auto"/>
              <w:bottom w:val="single" w:sz="4" w:space="0" w:color="auto"/>
              <w:right w:val="single" w:sz="4" w:space="0" w:color="auto"/>
            </w:tcBorders>
            <w:shd w:val="clear" w:color="auto" w:fill="auto"/>
            <w:noWrap/>
            <w:hideMark/>
          </w:tcPr>
          <w:p w14:paraId="1CE6090E" w14:textId="77777777" w:rsidR="006A1E51" w:rsidRPr="00BC01ED" w:rsidRDefault="006A1E51" w:rsidP="006A1E51">
            <w:pPr>
              <w:rPr>
                <w:rFonts w:ascii="Times New Roman" w:hAnsi="Times New Roman"/>
                <w:color w:val="000000"/>
              </w:rPr>
            </w:pPr>
            <w:r w:rsidRPr="00BC01ED">
              <w:rPr>
                <w:rFonts w:ascii="Times New Roman" w:hAnsi="Times New Roman"/>
                <w:color w:val="000000"/>
              </w:rPr>
              <w:t>File Create Year</w:t>
            </w:r>
          </w:p>
        </w:tc>
        <w:tc>
          <w:tcPr>
            <w:tcW w:w="1530" w:type="dxa"/>
            <w:tcBorders>
              <w:top w:val="nil"/>
              <w:left w:val="nil"/>
              <w:bottom w:val="single" w:sz="4" w:space="0" w:color="auto"/>
              <w:right w:val="single" w:sz="4" w:space="0" w:color="auto"/>
            </w:tcBorders>
            <w:shd w:val="clear" w:color="auto" w:fill="auto"/>
            <w:noWrap/>
            <w:hideMark/>
          </w:tcPr>
          <w:p w14:paraId="1CE6090F"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34-37</w:t>
            </w:r>
          </w:p>
        </w:tc>
        <w:tc>
          <w:tcPr>
            <w:tcW w:w="1170" w:type="dxa"/>
            <w:tcBorders>
              <w:top w:val="nil"/>
              <w:left w:val="nil"/>
              <w:bottom w:val="single" w:sz="4" w:space="0" w:color="auto"/>
              <w:right w:val="single" w:sz="4" w:space="0" w:color="auto"/>
            </w:tcBorders>
            <w:shd w:val="clear" w:color="auto" w:fill="auto"/>
            <w:noWrap/>
            <w:hideMark/>
          </w:tcPr>
          <w:p w14:paraId="1CE60910"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9(04)</w:t>
            </w:r>
          </w:p>
        </w:tc>
        <w:tc>
          <w:tcPr>
            <w:tcW w:w="2815" w:type="dxa"/>
            <w:tcBorders>
              <w:top w:val="nil"/>
              <w:left w:val="nil"/>
              <w:bottom w:val="single" w:sz="4" w:space="0" w:color="auto"/>
              <w:right w:val="single" w:sz="4" w:space="0" w:color="auto"/>
            </w:tcBorders>
            <w:shd w:val="clear" w:color="auto" w:fill="auto"/>
            <w:hideMark/>
          </w:tcPr>
          <w:p w14:paraId="1CE60911" w14:textId="77777777" w:rsidR="006A1E51" w:rsidRPr="00BC01ED" w:rsidRDefault="006A1E51" w:rsidP="006A1E51">
            <w:pPr>
              <w:rPr>
                <w:rFonts w:ascii="Times New Roman" w:hAnsi="Times New Roman"/>
                <w:color w:val="000000"/>
              </w:rPr>
            </w:pPr>
            <w:r w:rsidRPr="00BC01ED">
              <w:rPr>
                <w:rFonts w:ascii="Times New Roman" w:hAnsi="Times New Roman"/>
                <w:color w:val="000000"/>
              </w:rPr>
              <w:t>The year that the State MMA file to CMS is created</w:t>
            </w:r>
            <w:r w:rsidR="006E6196">
              <w:rPr>
                <w:rFonts w:ascii="Times New Roman" w:hAnsi="Times New Roman"/>
                <w:color w:val="000000"/>
              </w:rPr>
              <w:t>.</w:t>
            </w:r>
          </w:p>
        </w:tc>
      </w:tr>
      <w:tr w:rsidR="006A1E51" w:rsidRPr="00BC01ED" w14:paraId="1CE60917" w14:textId="77777777" w:rsidTr="00BB2634">
        <w:trPr>
          <w:trHeight w:val="300"/>
          <w:jc w:val="center"/>
        </w:trPr>
        <w:tc>
          <w:tcPr>
            <w:tcW w:w="3785" w:type="dxa"/>
            <w:tcBorders>
              <w:top w:val="nil"/>
              <w:left w:val="single" w:sz="4" w:space="0" w:color="auto"/>
              <w:bottom w:val="single" w:sz="4" w:space="0" w:color="auto"/>
              <w:right w:val="single" w:sz="4" w:space="0" w:color="auto"/>
            </w:tcBorders>
            <w:shd w:val="clear" w:color="auto" w:fill="auto"/>
            <w:noWrap/>
            <w:vAlign w:val="bottom"/>
            <w:hideMark/>
          </w:tcPr>
          <w:p w14:paraId="1CE60913" w14:textId="77777777" w:rsidR="006A1E51" w:rsidRPr="00BC01ED" w:rsidRDefault="006A1E51" w:rsidP="006A1E51">
            <w:pPr>
              <w:rPr>
                <w:rFonts w:ascii="Times New Roman" w:hAnsi="Times New Roman"/>
                <w:color w:val="000000"/>
              </w:rPr>
            </w:pPr>
            <w:r w:rsidRPr="00BC01ED">
              <w:rPr>
                <w:rFonts w:ascii="Times New Roman" w:hAnsi="Times New Roman"/>
                <w:color w:val="000000"/>
              </w:rPr>
              <w:t>Eligibility Month</w:t>
            </w:r>
          </w:p>
        </w:tc>
        <w:tc>
          <w:tcPr>
            <w:tcW w:w="1530" w:type="dxa"/>
            <w:tcBorders>
              <w:top w:val="nil"/>
              <w:left w:val="nil"/>
              <w:bottom w:val="single" w:sz="4" w:space="0" w:color="auto"/>
              <w:right w:val="single" w:sz="4" w:space="0" w:color="auto"/>
            </w:tcBorders>
            <w:shd w:val="clear" w:color="auto" w:fill="auto"/>
            <w:noWrap/>
            <w:hideMark/>
          </w:tcPr>
          <w:p w14:paraId="1CE60914"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38-39</w:t>
            </w:r>
          </w:p>
        </w:tc>
        <w:tc>
          <w:tcPr>
            <w:tcW w:w="1170" w:type="dxa"/>
            <w:tcBorders>
              <w:top w:val="nil"/>
              <w:left w:val="nil"/>
              <w:bottom w:val="single" w:sz="4" w:space="0" w:color="auto"/>
              <w:right w:val="single" w:sz="4" w:space="0" w:color="auto"/>
            </w:tcBorders>
            <w:shd w:val="clear" w:color="auto" w:fill="auto"/>
            <w:noWrap/>
            <w:hideMark/>
          </w:tcPr>
          <w:p w14:paraId="1CE60915"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9(02)</w:t>
            </w:r>
          </w:p>
        </w:tc>
        <w:tc>
          <w:tcPr>
            <w:tcW w:w="2815" w:type="dxa"/>
            <w:tcBorders>
              <w:top w:val="nil"/>
              <w:left w:val="nil"/>
              <w:bottom w:val="single" w:sz="4" w:space="0" w:color="auto"/>
              <w:right w:val="single" w:sz="4" w:space="0" w:color="auto"/>
            </w:tcBorders>
            <w:shd w:val="clear" w:color="auto" w:fill="auto"/>
            <w:hideMark/>
          </w:tcPr>
          <w:p w14:paraId="1CE60916" w14:textId="77777777" w:rsidR="006A1E51" w:rsidRPr="00BC01ED" w:rsidRDefault="006A1E51" w:rsidP="006A1E51">
            <w:pPr>
              <w:rPr>
                <w:rFonts w:ascii="Times New Roman" w:hAnsi="Times New Roman"/>
                <w:color w:val="000000"/>
              </w:rPr>
            </w:pPr>
            <w:r w:rsidRPr="00BC01ED">
              <w:rPr>
                <w:rFonts w:ascii="Times New Roman" w:hAnsi="Times New Roman"/>
                <w:color w:val="000000"/>
              </w:rPr>
              <w:t>Month for applicable Medicaid eligibility</w:t>
            </w:r>
            <w:r w:rsidR="006E6196">
              <w:rPr>
                <w:rFonts w:ascii="Times New Roman" w:hAnsi="Times New Roman"/>
                <w:color w:val="000000"/>
              </w:rPr>
              <w:t>.</w:t>
            </w:r>
          </w:p>
        </w:tc>
      </w:tr>
      <w:tr w:rsidR="006A1E51" w:rsidRPr="00BC01ED" w14:paraId="1CE6091C" w14:textId="77777777" w:rsidTr="00BB2634">
        <w:trPr>
          <w:trHeight w:val="300"/>
          <w:jc w:val="center"/>
        </w:trPr>
        <w:tc>
          <w:tcPr>
            <w:tcW w:w="3785" w:type="dxa"/>
            <w:tcBorders>
              <w:top w:val="nil"/>
              <w:left w:val="single" w:sz="4" w:space="0" w:color="auto"/>
              <w:bottom w:val="single" w:sz="4" w:space="0" w:color="auto"/>
              <w:right w:val="single" w:sz="4" w:space="0" w:color="auto"/>
            </w:tcBorders>
            <w:shd w:val="clear" w:color="auto" w:fill="auto"/>
            <w:noWrap/>
            <w:vAlign w:val="bottom"/>
            <w:hideMark/>
          </w:tcPr>
          <w:p w14:paraId="1CE60918" w14:textId="77777777" w:rsidR="006A1E51" w:rsidRPr="00BC01ED" w:rsidRDefault="006A1E51" w:rsidP="006A1E51">
            <w:pPr>
              <w:rPr>
                <w:rFonts w:ascii="Times New Roman" w:hAnsi="Times New Roman"/>
                <w:color w:val="000000"/>
              </w:rPr>
            </w:pPr>
            <w:r w:rsidRPr="00BC01ED">
              <w:rPr>
                <w:rFonts w:ascii="Times New Roman" w:hAnsi="Times New Roman"/>
                <w:color w:val="000000"/>
              </w:rPr>
              <w:t>Eligibility Year</w:t>
            </w:r>
          </w:p>
        </w:tc>
        <w:tc>
          <w:tcPr>
            <w:tcW w:w="1530" w:type="dxa"/>
            <w:tcBorders>
              <w:top w:val="nil"/>
              <w:left w:val="nil"/>
              <w:bottom w:val="single" w:sz="4" w:space="0" w:color="auto"/>
              <w:right w:val="single" w:sz="4" w:space="0" w:color="auto"/>
            </w:tcBorders>
            <w:shd w:val="clear" w:color="auto" w:fill="auto"/>
            <w:noWrap/>
            <w:hideMark/>
          </w:tcPr>
          <w:p w14:paraId="1CE60919"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40-43</w:t>
            </w:r>
          </w:p>
        </w:tc>
        <w:tc>
          <w:tcPr>
            <w:tcW w:w="1170" w:type="dxa"/>
            <w:tcBorders>
              <w:top w:val="nil"/>
              <w:left w:val="nil"/>
              <w:bottom w:val="single" w:sz="4" w:space="0" w:color="auto"/>
              <w:right w:val="single" w:sz="4" w:space="0" w:color="auto"/>
            </w:tcBorders>
            <w:shd w:val="clear" w:color="auto" w:fill="auto"/>
            <w:noWrap/>
            <w:hideMark/>
          </w:tcPr>
          <w:p w14:paraId="1CE6091A"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9(04)</w:t>
            </w:r>
          </w:p>
        </w:tc>
        <w:tc>
          <w:tcPr>
            <w:tcW w:w="2815" w:type="dxa"/>
            <w:tcBorders>
              <w:top w:val="nil"/>
              <w:left w:val="nil"/>
              <w:bottom w:val="single" w:sz="4" w:space="0" w:color="auto"/>
              <w:right w:val="single" w:sz="4" w:space="0" w:color="auto"/>
            </w:tcBorders>
            <w:shd w:val="clear" w:color="auto" w:fill="auto"/>
            <w:hideMark/>
          </w:tcPr>
          <w:p w14:paraId="1CE6091B" w14:textId="77777777" w:rsidR="006A1E51" w:rsidRPr="00BC01ED" w:rsidRDefault="006A1E51" w:rsidP="006A1E51">
            <w:pPr>
              <w:rPr>
                <w:rFonts w:ascii="Times New Roman" w:hAnsi="Times New Roman"/>
                <w:color w:val="000000"/>
              </w:rPr>
            </w:pPr>
            <w:r w:rsidRPr="00BC01ED">
              <w:rPr>
                <w:rFonts w:ascii="Times New Roman" w:hAnsi="Times New Roman"/>
                <w:color w:val="000000"/>
              </w:rPr>
              <w:t>Year for applicable Medicaid eligibility</w:t>
            </w:r>
            <w:r w:rsidR="006E6196">
              <w:rPr>
                <w:rFonts w:ascii="Times New Roman" w:hAnsi="Times New Roman"/>
                <w:color w:val="000000"/>
              </w:rPr>
              <w:t>.</w:t>
            </w:r>
          </w:p>
        </w:tc>
      </w:tr>
      <w:tr w:rsidR="006A1E51" w:rsidRPr="00BC01ED" w14:paraId="1CE60923" w14:textId="77777777" w:rsidTr="00BB2634">
        <w:trPr>
          <w:trHeight w:val="1260"/>
          <w:jc w:val="center"/>
        </w:trPr>
        <w:tc>
          <w:tcPr>
            <w:tcW w:w="3785" w:type="dxa"/>
            <w:tcBorders>
              <w:top w:val="nil"/>
              <w:left w:val="single" w:sz="4" w:space="0" w:color="auto"/>
              <w:bottom w:val="single" w:sz="4" w:space="0" w:color="auto"/>
              <w:right w:val="single" w:sz="4" w:space="0" w:color="auto"/>
            </w:tcBorders>
            <w:shd w:val="clear" w:color="auto" w:fill="auto"/>
            <w:hideMark/>
          </w:tcPr>
          <w:p w14:paraId="1CE6091D" w14:textId="77777777" w:rsidR="006A1E51" w:rsidRPr="00BC01ED" w:rsidRDefault="006A1E51" w:rsidP="006A1E51">
            <w:pPr>
              <w:rPr>
                <w:rFonts w:ascii="Times New Roman" w:hAnsi="Times New Roman"/>
                <w:color w:val="000000"/>
              </w:rPr>
            </w:pPr>
            <w:r w:rsidRPr="00BC01ED">
              <w:rPr>
                <w:rFonts w:ascii="Times New Roman" w:hAnsi="Times New Roman"/>
                <w:color w:val="000000"/>
              </w:rPr>
              <w:t>Calculation Switch</w:t>
            </w:r>
          </w:p>
        </w:tc>
        <w:tc>
          <w:tcPr>
            <w:tcW w:w="1530" w:type="dxa"/>
            <w:tcBorders>
              <w:top w:val="nil"/>
              <w:left w:val="nil"/>
              <w:bottom w:val="single" w:sz="4" w:space="0" w:color="auto"/>
              <w:right w:val="single" w:sz="4" w:space="0" w:color="auto"/>
            </w:tcBorders>
            <w:shd w:val="clear" w:color="auto" w:fill="auto"/>
            <w:noWrap/>
            <w:hideMark/>
          </w:tcPr>
          <w:p w14:paraId="1CE6091E"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44</w:t>
            </w:r>
          </w:p>
        </w:tc>
        <w:tc>
          <w:tcPr>
            <w:tcW w:w="1170" w:type="dxa"/>
            <w:tcBorders>
              <w:top w:val="nil"/>
              <w:left w:val="nil"/>
              <w:bottom w:val="single" w:sz="4" w:space="0" w:color="auto"/>
              <w:right w:val="single" w:sz="4" w:space="0" w:color="auto"/>
            </w:tcBorders>
            <w:shd w:val="clear" w:color="auto" w:fill="auto"/>
            <w:noWrap/>
            <w:hideMark/>
          </w:tcPr>
          <w:p w14:paraId="1CE6091F"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X(01)</w:t>
            </w:r>
          </w:p>
        </w:tc>
        <w:tc>
          <w:tcPr>
            <w:tcW w:w="2815" w:type="dxa"/>
            <w:tcBorders>
              <w:top w:val="nil"/>
              <w:left w:val="nil"/>
              <w:bottom w:val="single" w:sz="4" w:space="0" w:color="auto"/>
              <w:right w:val="single" w:sz="4" w:space="0" w:color="auto"/>
            </w:tcBorders>
            <w:shd w:val="clear" w:color="auto" w:fill="auto"/>
            <w:hideMark/>
          </w:tcPr>
          <w:p w14:paraId="1CE60920" w14:textId="66B2CD19" w:rsidR="006A1E51" w:rsidRDefault="0046006B" w:rsidP="00867339">
            <w:pPr>
              <w:rPr>
                <w:rFonts w:ascii="Times New Roman" w:hAnsi="Times New Roman"/>
                <w:color w:val="000000"/>
              </w:rPr>
            </w:pPr>
            <w:r>
              <w:rPr>
                <w:rFonts w:ascii="Times New Roman" w:hAnsi="Times New Roman"/>
                <w:color w:val="000000"/>
              </w:rPr>
              <w:t>‘</w:t>
            </w:r>
            <w:r w:rsidR="006A1E51" w:rsidRPr="00BC01ED">
              <w:rPr>
                <w:rFonts w:ascii="Times New Roman" w:hAnsi="Times New Roman"/>
                <w:color w:val="000000"/>
              </w:rPr>
              <w:t>Y</w:t>
            </w:r>
            <w:r>
              <w:rPr>
                <w:rFonts w:ascii="Times New Roman" w:hAnsi="Times New Roman"/>
                <w:color w:val="000000"/>
              </w:rPr>
              <w:t>’</w:t>
            </w:r>
            <w:r w:rsidR="006A1E51" w:rsidRPr="00BC01ED">
              <w:rPr>
                <w:rFonts w:ascii="Times New Roman" w:hAnsi="Times New Roman"/>
                <w:color w:val="000000"/>
              </w:rPr>
              <w:t xml:space="preserve"> </w:t>
            </w:r>
            <w:r w:rsidR="005163C4">
              <w:rPr>
                <w:rFonts w:ascii="Times New Roman" w:hAnsi="Times New Roman"/>
                <w:color w:val="000000"/>
              </w:rPr>
              <w:t>–</w:t>
            </w:r>
            <w:r w:rsidR="006A1E51" w:rsidRPr="00BC01ED">
              <w:rPr>
                <w:rFonts w:ascii="Times New Roman" w:hAnsi="Times New Roman"/>
                <w:color w:val="000000"/>
              </w:rPr>
              <w:t xml:space="preserve"> </w:t>
            </w:r>
            <w:r w:rsidR="00900EEF">
              <w:rPr>
                <w:rFonts w:ascii="Times New Roman" w:hAnsi="Times New Roman"/>
                <w:color w:val="000000"/>
              </w:rPr>
              <w:t>The enrollment and disenrollment counts</w:t>
            </w:r>
            <w:r w:rsidR="00867339">
              <w:rPr>
                <w:rFonts w:ascii="Times New Roman" w:hAnsi="Times New Roman"/>
                <w:color w:val="000000"/>
              </w:rPr>
              <w:t xml:space="preserve"> for this El</w:t>
            </w:r>
            <w:r w:rsidR="00900EEF">
              <w:rPr>
                <w:rFonts w:ascii="Times New Roman" w:hAnsi="Times New Roman"/>
                <w:color w:val="000000"/>
              </w:rPr>
              <w:t>igibility Month/Year</w:t>
            </w:r>
            <w:r w:rsidR="00867339">
              <w:rPr>
                <w:rFonts w:ascii="Times New Roman" w:hAnsi="Times New Roman"/>
                <w:color w:val="000000"/>
              </w:rPr>
              <w:t xml:space="preserve"> have been included in the clawback counts. </w:t>
            </w:r>
          </w:p>
          <w:p w14:paraId="1CE60921" w14:textId="77777777" w:rsidR="00867339" w:rsidRDefault="00867339" w:rsidP="00867339">
            <w:pPr>
              <w:rPr>
                <w:rFonts w:ascii="Times New Roman" w:hAnsi="Times New Roman"/>
                <w:color w:val="000000"/>
              </w:rPr>
            </w:pPr>
          </w:p>
          <w:p w14:paraId="1CE60922" w14:textId="79A884F7" w:rsidR="00867339" w:rsidRPr="00BC01ED" w:rsidRDefault="00867339" w:rsidP="00FA07B9">
            <w:pPr>
              <w:rPr>
                <w:rFonts w:ascii="Times New Roman" w:hAnsi="Times New Roman"/>
                <w:color w:val="000000"/>
              </w:rPr>
            </w:pPr>
            <w:r>
              <w:rPr>
                <w:rFonts w:ascii="Times New Roman" w:hAnsi="Times New Roman"/>
                <w:color w:val="000000"/>
              </w:rPr>
              <w:t>Note:</w:t>
            </w:r>
            <w:r w:rsidR="006E6196">
              <w:rPr>
                <w:rFonts w:ascii="Times New Roman" w:hAnsi="Times New Roman"/>
                <w:color w:val="000000"/>
              </w:rPr>
              <w:t xml:space="preserve"> </w:t>
            </w:r>
            <w:r>
              <w:rPr>
                <w:rFonts w:ascii="Times New Roman" w:hAnsi="Times New Roman"/>
                <w:color w:val="000000"/>
              </w:rPr>
              <w:t xml:space="preserve">Eligibility Month/Year less than 1/1/2006 </w:t>
            </w:r>
            <w:r w:rsidR="00FA07B9">
              <w:rPr>
                <w:rFonts w:ascii="Times New Roman" w:hAnsi="Times New Roman"/>
                <w:color w:val="000000"/>
              </w:rPr>
              <w:t>was never</w:t>
            </w:r>
            <w:r w:rsidR="00E7215E">
              <w:rPr>
                <w:rFonts w:ascii="Times New Roman" w:hAnsi="Times New Roman"/>
                <w:color w:val="000000"/>
              </w:rPr>
              <w:t xml:space="preserve"> </w:t>
            </w:r>
            <w:r w:rsidR="00FA07B9">
              <w:rPr>
                <w:rFonts w:ascii="Times New Roman" w:hAnsi="Times New Roman"/>
                <w:color w:val="000000"/>
              </w:rPr>
              <w:t xml:space="preserve">included in clawback count. </w:t>
            </w:r>
            <w:r>
              <w:rPr>
                <w:rFonts w:ascii="Times New Roman" w:hAnsi="Times New Roman"/>
                <w:color w:val="000000"/>
              </w:rPr>
              <w:t xml:space="preserve"> Records older than 36 months are now rejected</w:t>
            </w:r>
            <w:r w:rsidR="00FA07B9">
              <w:rPr>
                <w:rFonts w:ascii="Times New Roman" w:hAnsi="Times New Roman"/>
                <w:color w:val="000000"/>
              </w:rPr>
              <w:t xml:space="preserve"> so entry will always be </w:t>
            </w:r>
            <w:r w:rsidR="0046006B">
              <w:rPr>
                <w:rFonts w:ascii="Times New Roman" w:hAnsi="Times New Roman"/>
                <w:color w:val="000000"/>
              </w:rPr>
              <w:t>‘</w:t>
            </w:r>
            <w:r w:rsidR="00FA07B9">
              <w:rPr>
                <w:rFonts w:ascii="Times New Roman" w:hAnsi="Times New Roman"/>
                <w:color w:val="000000"/>
              </w:rPr>
              <w:t>Y</w:t>
            </w:r>
            <w:r w:rsidR="0046006B">
              <w:rPr>
                <w:rFonts w:ascii="Times New Roman" w:hAnsi="Times New Roman"/>
                <w:color w:val="000000"/>
              </w:rPr>
              <w:t>’</w:t>
            </w:r>
            <w:r w:rsidR="00FA07B9">
              <w:rPr>
                <w:rFonts w:ascii="Times New Roman" w:hAnsi="Times New Roman"/>
                <w:color w:val="000000"/>
              </w:rPr>
              <w:t>.</w:t>
            </w:r>
          </w:p>
        </w:tc>
      </w:tr>
      <w:tr w:rsidR="006A1E51" w:rsidRPr="00BC01ED" w14:paraId="1CE60928" w14:textId="77777777" w:rsidTr="00BB2634">
        <w:trPr>
          <w:trHeight w:val="1530"/>
          <w:jc w:val="center"/>
        </w:trPr>
        <w:tc>
          <w:tcPr>
            <w:tcW w:w="3785" w:type="dxa"/>
            <w:tcBorders>
              <w:top w:val="nil"/>
              <w:left w:val="single" w:sz="4" w:space="0" w:color="auto"/>
              <w:bottom w:val="single" w:sz="4" w:space="0" w:color="auto"/>
              <w:right w:val="single" w:sz="4" w:space="0" w:color="auto"/>
            </w:tcBorders>
            <w:shd w:val="clear" w:color="auto" w:fill="auto"/>
            <w:hideMark/>
          </w:tcPr>
          <w:p w14:paraId="1CE60924" w14:textId="77777777" w:rsidR="006A1E51" w:rsidRPr="00BC01ED" w:rsidRDefault="006A1E51" w:rsidP="006A1E51">
            <w:pPr>
              <w:rPr>
                <w:rFonts w:ascii="Times New Roman" w:hAnsi="Times New Roman"/>
                <w:color w:val="000000"/>
              </w:rPr>
            </w:pPr>
            <w:r w:rsidRPr="00BC01ED">
              <w:rPr>
                <w:rFonts w:ascii="Times New Roman" w:hAnsi="Times New Roman"/>
                <w:color w:val="000000"/>
              </w:rPr>
              <w:lastRenderedPageBreak/>
              <w:t>Total Valid Records</w:t>
            </w:r>
          </w:p>
        </w:tc>
        <w:tc>
          <w:tcPr>
            <w:tcW w:w="1530" w:type="dxa"/>
            <w:tcBorders>
              <w:top w:val="nil"/>
              <w:left w:val="nil"/>
              <w:bottom w:val="single" w:sz="4" w:space="0" w:color="auto"/>
              <w:right w:val="single" w:sz="4" w:space="0" w:color="auto"/>
            </w:tcBorders>
            <w:shd w:val="clear" w:color="auto" w:fill="auto"/>
            <w:noWrap/>
            <w:hideMark/>
          </w:tcPr>
          <w:p w14:paraId="1CE60925"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45-52</w:t>
            </w:r>
          </w:p>
        </w:tc>
        <w:tc>
          <w:tcPr>
            <w:tcW w:w="1170" w:type="dxa"/>
            <w:tcBorders>
              <w:top w:val="nil"/>
              <w:left w:val="nil"/>
              <w:bottom w:val="single" w:sz="4" w:space="0" w:color="auto"/>
              <w:right w:val="single" w:sz="4" w:space="0" w:color="auto"/>
            </w:tcBorders>
            <w:shd w:val="clear" w:color="auto" w:fill="auto"/>
            <w:noWrap/>
            <w:hideMark/>
          </w:tcPr>
          <w:p w14:paraId="1CE60926"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9(08)</w:t>
            </w:r>
          </w:p>
        </w:tc>
        <w:tc>
          <w:tcPr>
            <w:tcW w:w="2815" w:type="dxa"/>
            <w:tcBorders>
              <w:top w:val="nil"/>
              <w:left w:val="nil"/>
              <w:bottom w:val="single" w:sz="4" w:space="0" w:color="auto"/>
              <w:right w:val="single" w:sz="4" w:space="0" w:color="auto"/>
            </w:tcBorders>
            <w:shd w:val="clear" w:color="auto" w:fill="auto"/>
            <w:hideMark/>
          </w:tcPr>
          <w:p w14:paraId="2CD77B38" w14:textId="5101E37B" w:rsidR="00D10FD3" w:rsidRDefault="006A1E51">
            <w:pPr>
              <w:rPr>
                <w:rFonts w:ascii="Times New Roman" w:hAnsi="Times New Roman"/>
                <w:color w:val="000000"/>
              </w:rPr>
            </w:pPr>
            <w:r w:rsidRPr="00BC01ED">
              <w:rPr>
                <w:rFonts w:ascii="Times New Roman" w:hAnsi="Times New Roman"/>
                <w:color w:val="000000"/>
              </w:rPr>
              <w:t>The total number of valid DET records</w:t>
            </w:r>
            <w:r w:rsidR="00E7215E">
              <w:rPr>
                <w:rFonts w:ascii="Times New Roman" w:hAnsi="Times New Roman"/>
                <w:color w:val="000000"/>
              </w:rPr>
              <w:t xml:space="preserve"> </w:t>
            </w:r>
            <w:r w:rsidRPr="00BC01ED">
              <w:rPr>
                <w:rFonts w:ascii="Times New Roman" w:hAnsi="Times New Roman"/>
                <w:color w:val="000000"/>
              </w:rPr>
              <w:t>found in the MMA State File to CMS for this Eligibility Month/Year.</w:t>
            </w:r>
          </w:p>
          <w:p w14:paraId="23F90F8F" w14:textId="77777777" w:rsidR="00D10FD3" w:rsidRDefault="00D10FD3">
            <w:pPr>
              <w:rPr>
                <w:rFonts w:ascii="Times New Roman" w:hAnsi="Times New Roman"/>
                <w:color w:val="000000"/>
              </w:rPr>
            </w:pPr>
          </w:p>
          <w:p w14:paraId="1CE60927" w14:textId="619ECBB0" w:rsidR="006A1E51" w:rsidRPr="00BC01ED" w:rsidRDefault="006A1E51">
            <w:pPr>
              <w:rPr>
                <w:rFonts w:ascii="Times New Roman" w:hAnsi="Times New Roman"/>
                <w:color w:val="000000"/>
              </w:rPr>
            </w:pPr>
            <w:r w:rsidRPr="00BC01ED">
              <w:rPr>
                <w:rFonts w:ascii="Times New Roman" w:hAnsi="Times New Roman"/>
                <w:color w:val="000000"/>
              </w:rPr>
              <w:t>This count does not include PRO records.</w:t>
            </w:r>
          </w:p>
        </w:tc>
      </w:tr>
      <w:tr w:rsidR="006A1E51" w:rsidRPr="00BC01ED" w14:paraId="1CE6092D" w14:textId="77777777" w:rsidTr="00BB2634">
        <w:trPr>
          <w:trHeight w:val="1020"/>
          <w:jc w:val="center"/>
        </w:trPr>
        <w:tc>
          <w:tcPr>
            <w:tcW w:w="3785" w:type="dxa"/>
            <w:tcBorders>
              <w:top w:val="nil"/>
              <w:left w:val="single" w:sz="4" w:space="0" w:color="auto"/>
              <w:bottom w:val="single" w:sz="4" w:space="0" w:color="auto"/>
              <w:right w:val="single" w:sz="4" w:space="0" w:color="auto"/>
            </w:tcBorders>
            <w:shd w:val="clear" w:color="auto" w:fill="auto"/>
            <w:hideMark/>
          </w:tcPr>
          <w:p w14:paraId="1CE60929" w14:textId="77777777" w:rsidR="006A1E51" w:rsidRPr="00BC01ED" w:rsidRDefault="006A1E51" w:rsidP="006A1E51">
            <w:pPr>
              <w:rPr>
                <w:rFonts w:ascii="Times New Roman" w:hAnsi="Times New Roman"/>
                <w:color w:val="000000"/>
              </w:rPr>
            </w:pPr>
            <w:r w:rsidRPr="00BC01ED">
              <w:rPr>
                <w:rFonts w:ascii="Times New Roman" w:hAnsi="Times New Roman"/>
                <w:color w:val="000000"/>
              </w:rPr>
              <w:t>Total Valid Full Dual Records</w:t>
            </w:r>
          </w:p>
        </w:tc>
        <w:tc>
          <w:tcPr>
            <w:tcW w:w="1530" w:type="dxa"/>
            <w:tcBorders>
              <w:top w:val="nil"/>
              <w:left w:val="nil"/>
              <w:bottom w:val="single" w:sz="4" w:space="0" w:color="auto"/>
              <w:right w:val="single" w:sz="4" w:space="0" w:color="auto"/>
            </w:tcBorders>
            <w:shd w:val="clear" w:color="auto" w:fill="auto"/>
            <w:noWrap/>
            <w:hideMark/>
          </w:tcPr>
          <w:p w14:paraId="1CE6092A"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53-60</w:t>
            </w:r>
          </w:p>
        </w:tc>
        <w:tc>
          <w:tcPr>
            <w:tcW w:w="1170" w:type="dxa"/>
            <w:tcBorders>
              <w:top w:val="nil"/>
              <w:left w:val="nil"/>
              <w:bottom w:val="single" w:sz="4" w:space="0" w:color="auto"/>
              <w:right w:val="single" w:sz="4" w:space="0" w:color="auto"/>
            </w:tcBorders>
            <w:shd w:val="clear" w:color="auto" w:fill="auto"/>
            <w:noWrap/>
            <w:hideMark/>
          </w:tcPr>
          <w:p w14:paraId="1CE6092B"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9(08)</w:t>
            </w:r>
          </w:p>
        </w:tc>
        <w:tc>
          <w:tcPr>
            <w:tcW w:w="2815" w:type="dxa"/>
            <w:tcBorders>
              <w:top w:val="nil"/>
              <w:left w:val="nil"/>
              <w:bottom w:val="single" w:sz="4" w:space="0" w:color="auto"/>
              <w:right w:val="single" w:sz="4" w:space="0" w:color="auto"/>
            </w:tcBorders>
            <w:shd w:val="clear" w:color="auto" w:fill="auto"/>
            <w:hideMark/>
          </w:tcPr>
          <w:p w14:paraId="5709CD20" w14:textId="5080B7BB" w:rsidR="00D10FD3" w:rsidRDefault="006A1E51">
            <w:pPr>
              <w:rPr>
                <w:rFonts w:ascii="Times New Roman" w:hAnsi="Times New Roman"/>
                <w:color w:val="000000"/>
              </w:rPr>
            </w:pPr>
            <w:r w:rsidRPr="00BC01ED">
              <w:rPr>
                <w:rFonts w:ascii="Times New Roman" w:hAnsi="Times New Roman"/>
                <w:color w:val="000000"/>
              </w:rPr>
              <w:t>The total number of valid full dual beneficiary records.</w:t>
            </w:r>
          </w:p>
          <w:p w14:paraId="193DDCCC" w14:textId="77777777" w:rsidR="00D10FD3" w:rsidRDefault="00D10FD3">
            <w:pPr>
              <w:rPr>
                <w:rFonts w:ascii="Times New Roman" w:hAnsi="Times New Roman"/>
                <w:color w:val="000000"/>
              </w:rPr>
            </w:pPr>
          </w:p>
          <w:p w14:paraId="1CE6092C" w14:textId="2E0F3A57" w:rsidR="006A1E51" w:rsidRPr="00BC01ED" w:rsidRDefault="006A1E51">
            <w:pPr>
              <w:rPr>
                <w:rFonts w:ascii="Times New Roman" w:hAnsi="Times New Roman"/>
                <w:color w:val="000000"/>
              </w:rPr>
            </w:pPr>
            <w:r w:rsidRPr="00BC01ED">
              <w:rPr>
                <w:rFonts w:ascii="Times New Roman" w:hAnsi="Times New Roman"/>
                <w:color w:val="000000"/>
              </w:rPr>
              <w:t>This count does not include PRO records.</w:t>
            </w:r>
          </w:p>
        </w:tc>
      </w:tr>
      <w:tr w:rsidR="006A1E51" w:rsidRPr="00BC01ED" w14:paraId="1CE60932" w14:textId="77777777" w:rsidTr="00BB2634">
        <w:trPr>
          <w:trHeight w:val="1020"/>
          <w:jc w:val="center"/>
        </w:trPr>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1CE6092E" w14:textId="77777777" w:rsidR="006A1E51" w:rsidRPr="00BC01ED" w:rsidRDefault="006A1E51" w:rsidP="006A1E51">
            <w:pPr>
              <w:rPr>
                <w:rFonts w:ascii="Times New Roman" w:hAnsi="Times New Roman"/>
                <w:color w:val="000000"/>
              </w:rPr>
            </w:pPr>
            <w:r w:rsidRPr="00BC01ED">
              <w:rPr>
                <w:rFonts w:ascii="Times New Roman" w:hAnsi="Times New Roman"/>
                <w:color w:val="000000"/>
              </w:rPr>
              <w:t>Total Valid Non-Full Dual Records</w:t>
            </w:r>
          </w:p>
        </w:tc>
        <w:tc>
          <w:tcPr>
            <w:tcW w:w="1530" w:type="dxa"/>
            <w:tcBorders>
              <w:top w:val="single" w:sz="4" w:space="0" w:color="auto"/>
              <w:left w:val="nil"/>
              <w:bottom w:val="single" w:sz="4" w:space="0" w:color="auto"/>
              <w:right w:val="single" w:sz="4" w:space="0" w:color="auto"/>
            </w:tcBorders>
            <w:shd w:val="clear" w:color="auto" w:fill="auto"/>
            <w:noWrap/>
            <w:hideMark/>
          </w:tcPr>
          <w:p w14:paraId="1CE6092F"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61-68</w:t>
            </w:r>
          </w:p>
        </w:tc>
        <w:tc>
          <w:tcPr>
            <w:tcW w:w="1170" w:type="dxa"/>
            <w:tcBorders>
              <w:top w:val="single" w:sz="4" w:space="0" w:color="auto"/>
              <w:left w:val="nil"/>
              <w:bottom w:val="single" w:sz="4" w:space="0" w:color="auto"/>
              <w:right w:val="single" w:sz="4" w:space="0" w:color="auto"/>
            </w:tcBorders>
            <w:shd w:val="clear" w:color="auto" w:fill="auto"/>
            <w:noWrap/>
            <w:hideMark/>
          </w:tcPr>
          <w:p w14:paraId="1CE60930" w14:textId="77777777" w:rsidR="006A1E51" w:rsidRPr="00BC01ED" w:rsidRDefault="006A1E51" w:rsidP="006A1E51">
            <w:pPr>
              <w:jc w:val="center"/>
              <w:rPr>
                <w:rFonts w:ascii="Times New Roman" w:hAnsi="Times New Roman"/>
                <w:color w:val="000000"/>
              </w:rPr>
            </w:pPr>
            <w:r w:rsidRPr="00BC01ED">
              <w:rPr>
                <w:rFonts w:ascii="Times New Roman" w:hAnsi="Times New Roman"/>
                <w:color w:val="000000"/>
              </w:rPr>
              <w:t>9(08)</w:t>
            </w:r>
          </w:p>
        </w:tc>
        <w:tc>
          <w:tcPr>
            <w:tcW w:w="2815" w:type="dxa"/>
            <w:tcBorders>
              <w:top w:val="single" w:sz="4" w:space="0" w:color="auto"/>
              <w:left w:val="nil"/>
              <w:bottom w:val="single" w:sz="4" w:space="0" w:color="auto"/>
              <w:right w:val="single" w:sz="4" w:space="0" w:color="auto"/>
            </w:tcBorders>
            <w:shd w:val="clear" w:color="auto" w:fill="auto"/>
            <w:hideMark/>
          </w:tcPr>
          <w:p w14:paraId="2407041E" w14:textId="751556CC" w:rsidR="00D10FD3" w:rsidRDefault="006A1E51">
            <w:pPr>
              <w:rPr>
                <w:rFonts w:ascii="Times New Roman" w:hAnsi="Times New Roman"/>
                <w:color w:val="000000"/>
              </w:rPr>
            </w:pPr>
            <w:r w:rsidRPr="00BC01ED">
              <w:rPr>
                <w:rFonts w:ascii="Times New Roman" w:hAnsi="Times New Roman"/>
                <w:color w:val="000000"/>
              </w:rPr>
              <w:t>The total number of valid non-full dual beneficiary records.</w:t>
            </w:r>
          </w:p>
          <w:p w14:paraId="7607EB52" w14:textId="77777777" w:rsidR="00D10FD3" w:rsidRDefault="00D10FD3">
            <w:pPr>
              <w:rPr>
                <w:rFonts w:ascii="Times New Roman" w:hAnsi="Times New Roman"/>
                <w:color w:val="000000"/>
              </w:rPr>
            </w:pPr>
          </w:p>
          <w:p w14:paraId="1CE60931" w14:textId="3C35C65E" w:rsidR="006A1E51" w:rsidRPr="00BC01ED" w:rsidRDefault="006A1E51">
            <w:pPr>
              <w:rPr>
                <w:rFonts w:ascii="Times New Roman" w:hAnsi="Times New Roman"/>
                <w:color w:val="000000"/>
              </w:rPr>
            </w:pPr>
            <w:r w:rsidRPr="00BC01ED">
              <w:rPr>
                <w:rFonts w:ascii="Times New Roman" w:hAnsi="Times New Roman"/>
                <w:color w:val="000000"/>
              </w:rPr>
              <w:t>This count does not include PRO records.</w:t>
            </w:r>
          </w:p>
        </w:tc>
      </w:tr>
      <w:tr w:rsidR="00B877EB" w:rsidRPr="00BC01ED" w14:paraId="1CE60937" w14:textId="77777777" w:rsidTr="00BB2634">
        <w:trPr>
          <w:trHeight w:val="1020"/>
          <w:jc w:val="center"/>
        </w:trPr>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1CE60933" w14:textId="77777777" w:rsidR="00B877EB" w:rsidRPr="00BC01ED" w:rsidRDefault="00B877EB" w:rsidP="00E91A78">
            <w:pPr>
              <w:rPr>
                <w:rFonts w:ascii="Times New Roman" w:hAnsi="Times New Roman"/>
                <w:color w:val="000000"/>
              </w:rPr>
            </w:pPr>
            <w:r w:rsidRPr="00BC01ED">
              <w:rPr>
                <w:rFonts w:ascii="Times New Roman" w:hAnsi="Times New Roman"/>
                <w:color w:val="000000"/>
              </w:rPr>
              <w:t>Net Total Valid Full Dual Enrollments</w:t>
            </w:r>
          </w:p>
        </w:tc>
        <w:tc>
          <w:tcPr>
            <w:tcW w:w="1530" w:type="dxa"/>
            <w:tcBorders>
              <w:top w:val="single" w:sz="4" w:space="0" w:color="auto"/>
              <w:left w:val="nil"/>
              <w:bottom w:val="single" w:sz="4" w:space="0" w:color="auto"/>
              <w:right w:val="single" w:sz="4" w:space="0" w:color="auto"/>
            </w:tcBorders>
            <w:shd w:val="clear" w:color="auto" w:fill="auto"/>
            <w:noWrap/>
            <w:hideMark/>
          </w:tcPr>
          <w:p w14:paraId="1CE60934" w14:textId="77777777" w:rsidR="00B877EB" w:rsidRPr="00BC01ED" w:rsidRDefault="00B877EB" w:rsidP="00E91A78">
            <w:pPr>
              <w:jc w:val="center"/>
              <w:rPr>
                <w:rFonts w:ascii="Times New Roman" w:hAnsi="Times New Roman"/>
                <w:color w:val="000000"/>
              </w:rPr>
            </w:pPr>
            <w:r w:rsidRPr="00BC01ED">
              <w:rPr>
                <w:rFonts w:ascii="Times New Roman" w:hAnsi="Times New Roman"/>
                <w:color w:val="000000"/>
              </w:rPr>
              <w:t>69-76</w:t>
            </w:r>
          </w:p>
        </w:tc>
        <w:tc>
          <w:tcPr>
            <w:tcW w:w="1170" w:type="dxa"/>
            <w:tcBorders>
              <w:top w:val="single" w:sz="4" w:space="0" w:color="auto"/>
              <w:left w:val="nil"/>
              <w:bottom w:val="single" w:sz="4" w:space="0" w:color="auto"/>
              <w:right w:val="single" w:sz="4" w:space="0" w:color="auto"/>
            </w:tcBorders>
            <w:shd w:val="clear" w:color="auto" w:fill="auto"/>
            <w:noWrap/>
            <w:hideMark/>
          </w:tcPr>
          <w:p w14:paraId="1CE60935" w14:textId="77777777" w:rsidR="00B877EB" w:rsidRPr="00BC01ED" w:rsidRDefault="00B877EB" w:rsidP="00E91A78">
            <w:pPr>
              <w:jc w:val="center"/>
              <w:rPr>
                <w:rFonts w:ascii="Times New Roman" w:hAnsi="Times New Roman"/>
                <w:color w:val="000000"/>
              </w:rPr>
            </w:pPr>
            <w:r w:rsidRPr="00BC01ED">
              <w:rPr>
                <w:rFonts w:ascii="Times New Roman" w:hAnsi="Times New Roman"/>
                <w:color w:val="000000"/>
              </w:rPr>
              <w:t>9(08)</w:t>
            </w:r>
          </w:p>
        </w:tc>
        <w:tc>
          <w:tcPr>
            <w:tcW w:w="2815" w:type="dxa"/>
            <w:tcBorders>
              <w:top w:val="single" w:sz="4" w:space="0" w:color="auto"/>
              <w:left w:val="nil"/>
              <w:bottom w:val="single" w:sz="4" w:space="0" w:color="auto"/>
              <w:right w:val="single" w:sz="4" w:space="0" w:color="auto"/>
            </w:tcBorders>
            <w:shd w:val="clear" w:color="auto" w:fill="auto"/>
            <w:hideMark/>
          </w:tcPr>
          <w:p w14:paraId="6858FDA2" w14:textId="4EAFD675" w:rsidR="00D10FD3" w:rsidRDefault="00B877EB">
            <w:pPr>
              <w:rPr>
                <w:rFonts w:ascii="Times New Roman" w:hAnsi="Times New Roman"/>
                <w:color w:val="000000"/>
              </w:rPr>
            </w:pPr>
            <w:r w:rsidRPr="00BC01ED">
              <w:rPr>
                <w:rFonts w:ascii="Times New Roman" w:hAnsi="Times New Roman"/>
                <w:color w:val="000000"/>
              </w:rPr>
              <w:t>The net total number of valid Full Dual Eligible enrollments counted for this Eligibility Month/Year.</w:t>
            </w:r>
          </w:p>
          <w:p w14:paraId="5FBAC992" w14:textId="77777777" w:rsidR="00D10FD3" w:rsidRDefault="00D10FD3">
            <w:pPr>
              <w:rPr>
                <w:rFonts w:ascii="Times New Roman" w:hAnsi="Times New Roman"/>
                <w:color w:val="000000"/>
              </w:rPr>
            </w:pPr>
          </w:p>
          <w:p w14:paraId="1CE60936" w14:textId="390714EE" w:rsidR="00B877EB" w:rsidRPr="00BC01ED" w:rsidRDefault="00B877EB">
            <w:pPr>
              <w:rPr>
                <w:rFonts w:ascii="Times New Roman" w:hAnsi="Times New Roman"/>
                <w:color w:val="000000"/>
              </w:rPr>
            </w:pPr>
            <w:r w:rsidRPr="00BC01ED">
              <w:rPr>
                <w:rFonts w:ascii="Times New Roman" w:hAnsi="Times New Roman"/>
                <w:color w:val="000000"/>
              </w:rPr>
              <w:t>This count does not include PRO records.</w:t>
            </w:r>
          </w:p>
        </w:tc>
      </w:tr>
      <w:tr w:rsidR="00B877EB" w:rsidRPr="00BC01ED" w14:paraId="1CE6093C" w14:textId="77777777" w:rsidTr="00BB2634">
        <w:trPr>
          <w:trHeight w:val="1020"/>
          <w:jc w:val="center"/>
        </w:trPr>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1CE60938" w14:textId="77777777" w:rsidR="00B877EB" w:rsidRPr="00BC01ED" w:rsidRDefault="00B877EB" w:rsidP="00E91A78">
            <w:pPr>
              <w:rPr>
                <w:rFonts w:ascii="Times New Roman" w:hAnsi="Times New Roman"/>
                <w:color w:val="000000"/>
              </w:rPr>
            </w:pPr>
            <w:r w:rsidRPr="00BC01ED">
              <w:rPr>
                <w:rFonts w:ascii="Times New Roman" w:hAnsi="Times New Roman"/>
                <w:color w:val="000000"/>
              </w:rPr>
              <w:t>Net Total Valid Full Dual Disenrollments</w:t>
            </w:r>
          </w:p>
        </w:tc>
        <w:tc>
          <w:tcPr>
            <w:tcW w:w="1530" w:type="dxa"/>
            <w:tcBorders>
              <w:top w:val="single" w:sz="4" w:space="0" w:color="auto"/>
              <w:left w:val="nil"/>
              <w:bottom w:val="single" w:sz="4" w:space="0" w:color="auto"/>
              <w:right w:val="single" w:sz="4" w:space="0" w:color="auto"/>
            </w:tcBorders>
            <w:shd w:val="clear" w:color="auto" w:fill="auto"/>
            <w:noWrap/>
            <w:hideMark/>
          </w:tcPr>
          <w:p w14:paraId="1CE60939" w14:textId="77777777" w:rsidR="00B877EB" w:rsidRPr="00BC01ED" w:rsidRDefault="00B877EB" w:rsidP="00E91A78">
            <w:pPr>
              <w:jc w:val="center"/>
              <w:rPr>
                <w:rFonts w:ascii="Times New Roman" w:hAnsi="Times New Roman"/>
                <w:color w:val="000000"/>
              </w:rPr>
            </w:pPr>
            <w:r w:rsidRPr="00BC01ED">
              <w:rPr>
                <w:rFonts w:ascii="Times New Roman" w:hAnsi="Times New Roman"/>
                <w:color w:val="000000"/>
              </w:rPr>
              <w:t>77-84</w:t>
            </w:r>
          </w:p>
        </w:tc>
        <w:tc>
          <w:tcPr>
            <w:tcW w:w="1170" w:type="dxa"/>
            <w:tcBorders>
              <w:top w:val="single" w:sz="4" w:space="0" w:color="auto"/>
              <w:left w:val="nil"/>
              <w:bottom w:val="single" w:sz="4" w:space="0" w:color="auto"/>
              <w:right w:val="single" w:sz="4" w:space="0" w:color="auto"/>
            </w:tcBorders>
            <w:shd w:val="clear" w:color="auto" w:fill="auto"/>
            <w:noWrap/>
            <w:hideMark/>
          </w:tcPr>
          <w:p w14:paraId="1CE6093A" w14:textId="77777777" w:rsidR="00B877EB" w:rsidRPr="00BC01ED" w:rsidRDefault="00B877EB" w:rsidP="00E91A78">
            <w:pPr>
              <w:jc w:val="center"/>
              <w:rPr>
                <w:rFonts w:ascii="Times New Roman" w:hAnsi="Times New Roman"/>
                <w:color w:val="000000"/>
              </w:rPr>
            </w:pPr>
            <w:r w:rsidRPr="00BC01ED">
              <w:rPr>
                <w:rFonts w:ascii="Times New Roman" w:hAnsi="Times New Roman"/>
                <w:color w:val="000000"/>
              </w:rPr>
              <w:t>9(08)</w:t>
            </w:r>
          </w:p>
        </w:tc>
        <w:tc>
          <w:tcPr>
            <w:tcW w:w="2815" w:type="dxa"/>
            <w:tcBorders>
              <w:top w:val="single" w:sz="4" w:space="0" w:color="auto"/>
              <w:left w:val="nil"/>
              <w:bottom w:val="single" w:sz="4" w:space="0" w:color="auto"/>
              <w:right w:val="single" w:sz="4" w:space="0" w:color="auto"/>
            </w:tcBorders>
            <w:shd w:val="clear" w:color="auto" w:fill="auto"/>
            <w:hideMark/>
          </w:tcPr>
          <w:p w14:paraId="0CD7A08E" w14:textId="2902E7AF" w:rsidR="00D10FD3" w:rsidRDefault="00B877EB">
            <w:pPr>
              <w:rPr>
                <w:rFonts w:ascii="Times New Roman" w:hAnsi="Times New Roman"/>
                <w:color w:val="000000"/>
              </w:rPr>
            </w:pPr>
            <w:r w:rsidRPr="00BC01ED">
              <w:rPr>
                <w:rFonts w:ascii="Times New Roman" w:hAnsi="Times New Roman"/>
                <w:color w:val="000000"/>
              </w:rPr>
              <w:t>The net total number of valid Full Dual Eligible disenrollments counted for this Eligibility Month/Year.</w:t>
            </w:r>
          </w:p>
          <w:p w14:paraId="288061B3" w14:textId="77777777" w:rsidR="00D10FD3" w:rsidRDefault="00D10FD3">
            <w:pPr>
              <w:rPr>
                <w:rFonts w:ascii="Times New Roman" w:hAnsi="Times New Roman"/>
                <w:color w:val="000000"/>
              </w:rPr>
            </w:pPr>
          </w:p>
          <w:p w14:paraId="1CE6093B" w14:textId="47371DD5" w:rsidR="00B877EB" w:rsidRPr="00BC01ED" w:rsidRDefault="00B877EB">
            <w:pPr>
              <w:rPr>
                <w:rFonts w:ascii="Times New Roman" w:hAnsi="Times New Roman"/>
                <w:color w:val="000000"/>
              </w:rPr>
            </w:pPr>
            <w:r w:rsidRPr="00BC01ED">
              <w:rPr>
                <w:rFonts w:ascii="Times New Roman" w:hAnsi="Times New Roman"/>
                <w:color w:val="000000"/>
              </w:rPr>
              <w:t>This count does not include PRO records.</w:t>
            </w:r>
          </w:p>
        </w:tc>
      </w:tr>
      <w:tr w:rsidR="00B877EB" w:rsidRPr="00BC01ED" w14:paraId="1CE60941" w14:textId="77777777" w:rsidTr="00BB2634">
        <w:trPr>
          <w:trHeight w:val="1020"/>
          <w:jc w:val="center"/>
        </w:trPr>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1CE6093D" w14:textId="77777777" w:rsidR="00B877EB" w:rsidRPr="00BC01ED" w:rsidRDefault="00B877EB" w:rsidP="00E91A78">
            <w:pPr>
              <w:rPr>
                <w:rFonts w:ascii="Times New Roman" w:hAnsi="Times New Roman"/>
                <w:color w:val="000000"/>
              </w:rPr>
            </w:pPr>
            <w:r w:rsidRPr="00BC01ED">
              <w:rPr>
                <w:rFonts w:ascii="Times New Roman" w:hAnsi="Times New Roman"/>
                <w:color w:val="000000"/>
              </w:rPr>
              <w:t>Filler</w:t>
            </w:r>
          </w:p>
        </w:tc>
        <w:tc>
          <w:tcPr>
            <w:tcW w:w="1530" w:type="dxa"/>
            <w:tcBorders>
              <w:top w:val="single" w:sz="4" w:space="0" w:color="auto"/>
              <w:left w:val="nil"/>
              <w:bottom w:val="single" w:sz="4" w:space="0" w:color="auto"/>
              <w:right w:val="single" w:sz="4" w:space="0" w:color="auto"/>
            </w:tcBorders>
            <w:shd w:val="clear" w:color="auto" w:fill="auto"/>
            <w:noWrap/>
            <w:hideMark/>
          </w:tcPr>
          <w:p w14:paraId="1CE6093E" w14:textId="77777777" w:rsidR="00B877EB" w:rsidRPr="00BC01ED" w:rsidRDefault="00B877EB" w:rsidP="00E91A78">
            <w:pPr>
              <w:jc w:val="center"/>
              <w:rPr>
                <w:rFonts w:ascii="Times New Roman" w:hAnsi="Times New Roman"/>
                <w:color w:val="000000"/>
              </w:rPr>
            </w:pPr>
            <w:r w:rsidRPr="00BC01ED">
              <w:rPr>
                <w:rFonts w:ascii="Times New Roman" w:hAnsi="Times New Roman"/>
                <w:color w:val="000000"/>
              </w:rPr>
              <w:t>85-3400</w:t>
            </w:r>
          </w:p>
        </w:tc>
        <w:tc>
          <w:tcPr>
            <w:tcW w:w="1170" w:type="dxa"/>
            <w:tcBorders>
              <w:top w:val="single" w:sz="4" w:space="0" w:color="auto"/>
              <w:left w:val="nil"/>
              <w:bottom w:val="single" w:sz="4" w:space="0" w:color="auto"/>
              <w:right w:val="single" w:sz="4" w:space="0" w:color="auto"/>
            </w:tcBorders>
            <w:shd w:val="clear" w:color="auto" w:fill="auto"/>
            <w:noWrap/>
            <w:hideMark/>
          </w:tcPr>
          <w:p w14:paraId="1CE6093F" w14:textId="77777777" w:rsidR="00B877EB" w:rsidRPr="00BC01ED" w:rsidRDefault="00B877EB" w:rsidP="00E91A78">
            <w:pPr>
              <w:jc w:val="center"/>
              <w:rPr>
                <w:rFonts w:ascii="Times New Roman" w:hAnsi="Times New Roman"/>
                <w:color w:val="000000"/>
              </w:rPr>
            </w:pPr>
            <w:r w:rsidRPr="00BC01ED">
              <w:rPr>
                <w:rFonts w:ascii="Times New Roman" w:hAnsi="Times New Roman"/>
                <w:color w:val="000000"/>
              </w:rPr>
              <w:t>X(3316)</w:t>
            </w:r>
          </w:p>
        </w:tc>
        <w:tc>
          <w:tcPr>
            <w:tcW w:w="2815" w:type="dxa"/>
            <w:tcBorders>
              <w:top w:val="single" w:sz="4" w:space="0" w:color="auto"/>
              <w:left w:val="nil"/>
              <w:bottom w:val="single" w:sz="4" w:space="0" w:color="auto"/>
              <w:right w:val="single" w:sz="4" w:space="0" w:color="auto"/>
            </w:tcBorders>
            <w:shd w:val="clear" w:color="auto" w:fill="auto"/>
            <w:hideMark/>
          </w:tcPr>
          <w:p w14:paraId="1CE60940" w14:textId="6F7EDC78" w:rsidR="00B877EB" w:rsidRPr="00BC01ED" w:rsidRDefault="00B877EB" w:rsidP="00E91A78">
            <w:pPr>
              <w:rPr>
                <w:rFonts w:ascii="Times New Roman" w:hAnsi="Times New Roman"/>
                <w:color w:val="000000"/>
              </w:rPr>
            </w:pPr>
          </w:p>
        </w:tc>
      </w:tr>
    </w:tbl>
    <w:p w14:paraId="1CE60942" w14:textId="77777777" w:rsidR="00CE50DF" w:rsidRPr="00BC01ED" w:rsidRDefault="00CE50DF">
      <w:pPr>
        <w:rPr>
          <w:rFonts w:ascii="Times New Roman" w:hAnsi="Times New Roman"/>
        </w:rPr>
      </w:pPr>
      <w:r w:rsidRPr="00BC01ED">
        <w:rPr>
          <w:rFonts w:ascii="Times New Roman" w:hAnsi="Times New Roman"/>
        </w:rPr>
        <w:br w:type="page"/>
      </w:r>
    </w:p>
    <w:p w14:paraId="1CE60943" w14:textId="77777777" w:rsidR="008F3586" w:rsidRPr="00065374" w:rsidRDefault="00065374" w:rsidP="00065374">
      <w:pPr>
        <w:pStyle w:val="Heading1"/>
        <w:rPr>
          <w:rFonts w:ascii="Times New Roman" w:hAnsi="Times New Roman"/>
        </w:rPr>
      </w:pPr>
      <w:bookmarkStart w:id="104" w:name="_Toc421000853"/>
      <w:r w:rsidRPr="00065374">
        <w:rPr>
          <w:rFonts w:ascii="Times New Roman" w:hAnsi="Times New Roman"/>
        </w:rPr>
        <w:lastRenderedPageBreak/>
        <w:t>Trailer Record</w:t>
      </w:r>
      <w:bookmarkEnd w:id="104"/>
    </w:p>
    <w:p w14:paraId="1CE60944" w14:textId="70DCD4C3" w:rsidR="00065374" w:rsidRDefault="00065374" w:rsidP="00065374">
      <w:pPr>
        <w:pStyle w:val="Caption"/>
        <w:keepNext/>
        <w:spacing w:after="0"/>
        <w:jc w:val="center"/>
        <w:rPr>
          <w:rFonts w:ascii="Times New Roman" w:hAnsi="Times New Roman"/>
          <w:color w:val="auto"/>
          <w:sz w:val="24"/>
          <w:szCs w:val="24"/>
        </w:rPr>
      </w:pPr>
      <w:bookmarkStart w:id="105" w:name="_Toc421000822"/>
      <w:r w:rsidRPr="00065374">
        <w:rPr>
          <w:rFonts w:ascii="Times New Roman" w:hAnsi="Times New Roman"/>
          <w:color w:val="auto"/>
          <w:sz w:val="24"/>
          <w:szCs w:val="24"/>
        </w:rPr>
        <w:t xml:space="preserve">Table </w:t>
      </w:r>
      <w:r w:rsidR="00A16509" w:rsidRPr="00065374">
        <w:rPr>
          <w:rFonts w:ascii="Times New Roman" w:hAnsi="Times New Roman"/>
          <w:color w:val="auto"/>
          <w:sz w:val="24"/>
          <w:szCs w:val="24"/>
        </w:rPr>
        <w:fldChar w:fldCharType="begin"/>
      </w:r>
      <w:r w:rsidRPr="00065374">
        <w:rPr>
          <w:rFonts w:ascii="Times New Roman" w:hAnsi="Times New Roman"/>
          <w:color w:val="auto"/>
          <w:sz w:val="24"/>
          <w:szCs w:val="24"/>
        </w:rPr>
        <w:instrText xml:space="preserve"> SEQ Table \* ARABIC </w:instrText>
      </w:r>
      <w:r w:rsidR="00A16509" w:rsidRPr="00065374">
        <w:rPr>
          <w:rFonts w:ascii="Times New Roman" w:hAnsi="Times New Roman"/>
          <w:color w:val="auto"/>
          <w:sz w:val="24"/>
          <w:szCs w:val="24"/>
        </w:rPr>
        <w:fldChar w:fldCharType="separate"/>
      </w:r>
      <w:r w:rsidR="00B858E0">
        <w:rPr>
          <w:rFonts w:ascii="Times New Roman" w:hAnsi="Times New Roman"/>
          <w:noProof/>
          <w:color w:val="auto"/>
          <w:sz w:val="24"/>
          <w:szCs w:val="24"/>
        </w:rPr>
        <w:t>8</w:t>
      </w:r>
      <w:r w:rsidR="00A16509" w:rsidRPr="00065374">
        <w:rPr>
          <w:rFonts w:ascii="Times New Roman" w:hAnsi="Times New Roman"/>
          <w:color w:val="auto"/>
          <w:sz w:val="24"/>
          <w:szCs w:val="24"/>
        </w:rPr>
        <w:fldChar w:fldCharType="end"/>
      </w:r>
      <w:r w:rsidRPr="00065374">
        <w:rPr>
          <w:rFonts w:ascii="Times New Roman" w:hAnsi="Times New Roman"/>
          <w:color w:val="auto"/>
          <w:sz w:val="24"/>
          <w:szCs w:val="24"/>
        </w:rPr>
        <w:t>: Trailer Record</w:t>
      </w:r>
      <w:bookmarkEnd w:id="105"/>
    </w:p>
    <w:tbl>
      <w:tblPr>
        <w:tblStyle w:val="TableGrid"/>
        <w:tblW w:w="0" w:type="auto"/>
        <w:tblLook w:val="04A0" w:firstRow="1" w:lastRow="0" w:firstColumn="1" w:lastColumn="0" w:noHBand="0" w:noVBand="1"/>
      </w:tblPr>
      <w:tblGrid>
        <w:gridCol w:w="3078"/>
        <w:gridCol w:w="1710"/>
        <w:gridCol w:w="1350"/>
        <w:gridCol w:w="3438"/>
      </w:tblGrid>
      <w:tr w:rsidR="00065374" w14:paraId="1CE6094A" w14:textId="77777777" w:rsidTr="00826744">
        <w:trPr>
          <w:cantSplit/>
          <w:tblHeader/>
        </w:trPr>
        <w:tc>
          <w:tcPr>
            <w:tcW w:w="3078" w:type="dxa"/>
            <w:shd w:val="clear" w:color="auto" w:fill="D9D9D9" w:themeFill="background1" w:themeFillShade="D9"/>
            <w:vAlign w:val="bottom"/>
          </w:tcPr>
          <w:p w14:paraId="1CE60946" w14:textId="1C1C2FF5" w:rsidR="00065374" w:rsidRDefault="00065374" w:rsidP="00BB2634">
            <w:pPr>
              <w:jc w:val="center"/>
              <w:rPr>
                <w:rFonts w:ascii="Times New Roman" w:hAnsi="Times New Roman"/>
                <w:color w:val="1D1B11" w:themeColor="background2" w:themeShade="1A"/>
              </w:rPr>
            </w:pPr>
            <w:r w:rsidRPr="00BC01ED">
              <w:rPr>
                <w:rFonts w:ascii="Times New Roman" w:hAnsi="Times New Roman"/>
                <w:color w:val="1D1B11" w:themeColor="background2" w:themeShade="1A"/>
              </w:rPr>
              <w:br w:type="page"/>
            </w:r>
            <w:r w:rsidRPr="00BC01ED">
              <w:rPr>
                <w:rFonts w:ascii="Times New Roman" w:hAnsi="Times New Roman"/>
                <w:b/>
                <w:color w:val="000000"/>
              </w:rPr>
              <w:t>Data Element Name</w:t>
            </w:r>
          </w:p>
        </w:tc>
        <w:tc>
          <w:tcPr>
            <w:tcW w:w="1710" w:type="dxa"/>
            <w:shd w:val="clear" w:color="auto" w:fill="D9D9D9" w:themeFill="background1" w:themeFillShade="D9"/>
            <w:vAlign w:val="bottom"/>
          </w:tcPr>
          <w:p w14:paraId="1CE60947" w14:textId="006888CC" w:rsidR="00065374" w:rsidRDefault="00065374" w:rsidP="00BB2634">
            <w:pPr>
              <w:jc w:val="center"/>
              <w:rPr>
                <w:rFonts w:ascii="Times New Roman" w:hAnsi="Times New Roman"/>
                <w:color w:val="1D1B11" w:themeColor="background2" w:themeShade="1A"/>
              </w:rPr>
            </w:pPr>
            <w:r w:rsidRPr="00BC01ED">
              <w:rPr>
                <w:rFonts w:ascii="Times New Roman" w:hAnsi="Times New Roman"/>
                <w:b/>
                <w:color w:val="000000"/>
              </w:rPr>
              <w:t>Position</w:t>
            </w:r>
          </w:p>
        </w:tc>
        <w:tc>
          <w:tcPr>
            <w:tcW w:w="1350" w:type="dxa"/>
            <w:shd w:val="clear" w:color="auto" w:fill="D9D9D9" w:themeFill="background1" w:themeFillShade="D9"/>
            <w:vAlign w:val="bottom"/>
          </w:tcPr>
          <w:p w14:paraId="1CE60948" w14:textId="4554B5D4" w:rsidR="00065374" w:rsidRDefault="00065374" w:rsidP="00BB2634">
            <w:pPr>
              <w:jc w:val="center"/>
              <w:rPr>
                <w:rFonts w:ascii="Times New Roman" w:hAnsi="Times New Roman"/>
                <w:color w:val="1D1B11" w:themeColor="background2" w:themeShade="1A"/>
              </w:rPr>
            </w:pPr>
            <w:r w:rsidRPr="00BC01ED">
              <w:rPr>
                <w:rFonts w:ascii="Times New Roman" w:hAnsi="Times New Roman"/>
                <w:b/>
                <w:color w:val="000000"/>
              </w:rPr>
              <w:t>Format</w:t>
            </w:r>
          </w:p>
        </w:tc>
        <w:tc>
          <w:tcPr>
            <w:tcW w:w="3438" w:type="dxa"/>
            <w:shd w:val="clear" w:color="auto" w:fill="D9D9D9" w:themeFill="background1" w:themeFillShade="D9"/>
            <w:vAlign w:val="bottom"/>
          </w:tcPr>
          <w:p w14:paraId="1CE60949" w14:textId="77777777" w:rsidR="00065374" w:rsidRDefault="00065374" w:rsidP="00BB2634">
            <w:pPr>
              <w:jc w:val="center"/>
              <w:rPr>
                <w:rFonts w:ascii="Times New Roman" w:hAnsi="Times New Roman"/>
                <w:color w:val="1D1B11" w:themeColor="background2" w:themeShade="1A"/>
              </w:rPr>
            </w:pPr>
            <w:r w:rsidRPr="00BC01ED">
              <w:rPr>
                <w:rFonts w:ascii="Times New Roman" w:hAnsi="Times New Roman"/>
                <w:b/>
                <w:color w:val="000000"/>
              </w:rPr>
              <w:t>Description</w:t>
            </w:r>
          </w:p>
        </w:tc>
      </w:tr>
      <w:tr w:rsidR="00065374" w14:paraId="1CE6094F" w14:textId="77777777" w:rsidTr="00826744">
        <w:tc>
          <w:tcPr>
            <w:tcW w:w="3078" w:type="dxa"/>
            <w:vAlign w:val="bottom"/>
          </w:tcPr>
          <w:p w14:paraId="1CE6094B"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 xml:space="preserve">Record Identification Code </w:t>
            </w:r>
          </w:p>
        </w:tc>
        <w:tc>
          <w:tcPr>
            <w:tcW w:w="1710" w:type="dxa"/>
          </w:tcPr>
          <w:p w14:paraId="1CE6094C"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1-3</w:t>
            </w:r>
          </w:p>
        </w:tc>
        <w:tc>
          <w:tcPr>
            <w:tcW w:w="1350" w:type="dxa"/>
          </w:tcPr>
          <w:p w14:paraId="1CE6094D"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X(03)</w:t>
            </w:r>
          </w:p>
        </w:tc>
        <w:tc>
          <w:tcPr>
            <w:tcW w:w="3438" w:type="dxa"/>
          </w:tcPr>
          <w:p w14:paraId="1CE6094E" w14:textId="654AD8D7" w:rsidR="00065374" w:rsidRDefault="0046006B">
            <w:pPr>
              <w:rPr>
                <w:rFonts w:ascii="Times New Roman" w:hAnsi="Times New Roman"/>
                <w:color w:val="1D1B11" w:themeColor="background2" w:themeShade="1A"/>
              </w:rPr>
            </w:pPr>
            <w:r>
              <w:rPr>
                <w:rFonts w:ascii="Times New Roman" w:hAnsi="Times New Roman"/>
                <w:color w:val="000000"/>
              </w:rPr>
              <w:t>‘</w:t>
            </w:r>
            <w:r w:rsidR="00065374" w:rsidRPr="00BC01ED">
              <w:rPr>
                <w:rFonts w:ascii="Times New Roman" w:hAnsi="Times New Roman"/>
                <w:color w:val="000000"/>
              </w:rPr>
              <w:t>TRL</w:t>
            </w:r>
            <w:r>
              <w:rPr>
                <w:rFonts w:ascii="Times New Roman" w:hAnsi="Times New Roman"/>
                <w:color w:val="000000"/>
              </w:rPr>
              <w:t>’</w:t>
            </w:r>
            <w:r w:rsidR="007350DD">
              <w:rPr>
                <w:rFonts w:ascii="Times New Roman" w:hAnsi="Times New Roman"/>
                <w:color w:val="000000"/>
              </w:rPr>
              <w:t>.</w:t>
            </w:r>
          </w:p>
        </w:tc>
      </w:tr>
      <w:tr w:rsidR="00065374" w14:paraId="1CE60954" w14:textId="77777777" w:rsidTr="00826744">
        <w:tc>
          <w:tcPr>
            <w:tcW w:w="3078" w:type="dxa"/>
          </w:tcPr>
          <w:p w14:paraId="1CE60950"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File Process Timestamp</w:t>
            </w:r>
          </w:p>
        </w:tc>
        <w:tc>
          <w:tcPr>
            <w:tcW w:w="1710" w:type="dxa"/>
          </w:tcPr>
          <w:p w14:paraId="1CE60951"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4-29</w:t>
            </w:r>
          </w:p>
        </w:tc>
        <w:tc>
          <w:tcPr>
            <w:tcW w:w="1350" w:type="dxa"/>
          </w:tcPr>
          <w:p w14:paraId="1CE60952"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X(26)</w:t>
            </w:r>
          </w:p>
        </w:tc>
        <w:tc>
          <w:tcPr>
            <w:tcW w:w="3438" w:type="dxa"/>
          </w:tcPr>
          <w:p w14:paraId="2EE76E5B" w14:textId="036DAA9E" w:rsidR="00D10FD3" w:rsidRDefault="00065374">
            <w:pPr>
              <w:rPr>
                <w:rFonts w:ascii="Times New Roman" w:hAnsi="Times New Roman"/>
                <w:color w:val="000000"/>
              </w:rPr>
            </w:pPr>
            <w:r w:rsidRPr="00BC01ED">
              <w:rPr>
                <w:rFonts w:ascii="Times New Roman" w:hAnsi="Times New Roman"/>
                <w:color w:val="000000"/>
              </w:rPr>
              <w:t>The exact time that the State file is processed.</w:t>
            </w:r>
          </w:p>
          <w:p w14:paraId="241353E0" w14:textId="77777777" w:rsidR="00D10FD3" w:rsidRDefault="00D10FD3">
            <w:pPr>
              <w:rPr>
                <w:rFonts w:ascii="Times New Roman" w:hAnsi="Times New Roman"/>
                <w:color w:val="000000"/>
              </w:rPr>
            </w:pPr>
          </w:p>
          <w:p w14:paraId="1CB26CC3" w14:textId="21372234" w:rsidR="003F5237" w:rsidRDefault="00065374">
            <w:pPr>
              <w:rPr>
                <w:rFonts w:ascii="Times New Roman" w:hAnsi="Times New Roman"/>
                <w:color w:val="000000"/>
              </w:rPr>
            </w:pPr>
            <w:r w:rsidRPr="00BC01ED">
              <w:rPr>
                <w:rFonts w:ascii="Times New Roman" w:hAnsi="Times New Roman"/>
                <w:color w:val="000000"/>
              </w:rPr>
              <w:t>Format: CCYY-MM-DD-hh.mm.ss.nnnnnn</w:t>
            </w:r>
            <w:r w:rsidR="003F5237">
              <w:rPr>
                <w:rFonts w:ascii="Times New Roman" w:hAnsi="Times New Roman"/>
                <w:color w:val="000000"/>
              </w:rPr>
              <w:t>,</w:t>
            </w:r>
          </w:p>
          <w:p w14:paraId="608F78F3" w14:textId="5B27DE36" w:rsidR="00D10FD3" w:rsidRDefault="00065374">
            <w:pPr>
              <w:rPr>
                <w:rFonts w:ascii="Times New Roman" w:hAnsi="Times New Roman"/>
                <w:color w:val="000000"/>
              </w:rPr>
            </w:pPr>
            <w:r w:rsidRPr="00BC01ED">
              <w:rPr>
                <w:rFonts w:ascii="Times New Roman" w:hAnsi="Times New Roman"/>
                <w:color w:val="000000"/>
              </w:rPr>
              <w:t xml:space="preserve">CCYY </w:t>
            </w:r>
            <w:r>
              <w:rPr>
                <w:rFonts w:ascii="Times New Roman" w:hAnsi="Times New Roman"/>
                <w:color w:val="000000"/>
              </w:rPr>
              <w:t>–</w:t>
            </w:r>
            <w:r w:rsidRPr="00BC01ED">
              <w:rPr>
                <w:rFonts w:ascii="Times New Roman" w:hAnsi="Times New Roman"/>
                <w:color w:val="000000"/>
              </w:rPr>
              <w:t xml:space="preserve"> Year</w:t>
            </w:r>
            <w:r w:rsidR="00D10FD3">
              <w:rPr>
                <w:rFonts w:ascii="Times New Roman" w:hAnsi="Times New Roman"/>
                <w:color w:val="000000"/>
              </w:rPr>
              <w:t>,</w:t>
            </w:r>
          </w:p>
          <w:p w14:paraId="5C1B7690" w14:textId="238495BC" w:rsidR="00D10FD3" w:rsidRDefault="00065374">
            <w:pPr>
              <w:rPr>
                <w:rFonts w:ascii="Times New Roman" w:hAnsi="Times New Roman"/>
                <w:color w:val="000000"/>
              </w:rPr>
            </w:pPr>
            <w:r w:rsidRPr="00BC01ED">
              <w:rPr>
                <w:rFonts w:ascii="Times New Roman" w:hAnsi="Times New Roman"/>
                <w:color w:val="000000"/>
              </w:rPr>
              <w:t xml:space="preserve">MM </w:t>
            </w:r>
            <w:r>
              <w:rPr>
                <w:rFonts w:ascii="Times New Roman" w:hAnsi="Times New Roman"/>
                <w:color w:val="000000"/>
              </w:rPr>
              <w:t>–</w:t>
            </w:r>
            <w:r w:rsidRPr="00BC01ED">
              <w:rPr>
                <w:rFonts w:ascii="Times New Roman" w:hAnsi="Times New Roman"/>
                <w:color w:val="000000"/>
              </w:rPr>
              <w:t xml:space="preserve"> Month</w:t>
            </w:r>
            <w:r w:rsidR="00D10FD3">
              <w:rPr>
                <w:rFonts w:ascii="Times New Roman" w:hAnsi="Times New Roman"/>
                <w:color w:val="000000"/>
              </w:rPr>
              <w:t>,</w:t>
            </w:r>
          </w:p>
          <w:p w14:paraId="7FB7E5F0" w14:textId="30711827" w:rsidR="00D10FD3" w:rsidRDefault="00065374">
            <w:pPr>
              <w:rPr>
                <w:rFonts w:ascii="Times New Roman" w:hAnsi="Times New Roman"/>
                <w:color w:val="000000"/>
              </w:rPr>
            </w:pPr>
            <w:r w:rsidRPr="00BC01ED">
              <w:rPr>
                <w:rFonts w:ascii="Times New Roman" w:hAnsi="Times New Roman"/>
                <w:color w:val="000000"/>
              </w:rPr>
              <w:t xml:space="preserve">DD </w:t>
            </w:r>
            <w:r>
              <w:rPr>
                <w:rFonts w:ascii="Times New Roman" w:hAnsi="Times New Roman"/>
                <w:color w:val="000000"/>
              </w:rPr>
              <w:t>–</w:t>
            </w:r>
            <w:r w:rsidRPr="00BC01ED">
              <w:rPr>
                <w:rFonts w:ascii="Times New Roman" w:hAnsi="Times New Roman"/>
                <w:color w:val="000000"/>
              </w:rPr>
              <w:t xml:space="preserve"> Day</w:t>
            </w:r>
            <w:r w:rsidR="003F5237">
              <w:rPr>
                <w:rFonts w:ascii="Times New Roman" w:hAnsi="Times New Roman"/>
                <w:color w:val="000000"/>
              </w:rPr>
              <w:t>,</w:t>
            </w:r>
          </w:p>
          <w:p w14:paraId="524A3B85" w14:textId="7DB85540" w:rsidR="00D10FD3" w:rsidRDefault="00065374">
            <w:pPr>
              <w:rPr>
                <w:rFonts w:ascii="Times New Roman" w:hAnsi="Times New Roman"/>
                <w:color w:val="000000"/>
              </w:rPr>
            </w:pPr>
            <w:r w:rsidRPr="00BC01ED">
              <w:rPr>
                <w:rFonts w:ascii="Times New Roman" w:hAnsi="Times New Roman"/>
                <w:color w:val="000000"/>
              </w:rPr>
              <w:t xml:space="preserve">hh </w:t>
            </w:r>
            <w:r>
              <w:rPr>
                <w:rFonts w:ascii="Times New Roman" w:hAnsi="Times New Roman"/>
                <w:color w:val="000000"/>
              </w:rPr>
              <w:t>–</w:t>
            </w:r>
            <w:r w:rsidRPr="00BC01ED">
              <w:rPr>
                <w:rFonts w:ascii="Times New Roman" w:hAnsi="Times New Roman"/>
                <w:color w:val="000000"/>
              </w:rPr>
              <w:t xml:space="preserve"> Hour</w:t>
            </w:r>
            <w:r w:rsidR="003F5237">
              <w:rPr>
                <w:rFonts w:ascii="Times New Roman" w:hAnsi="Times New Roman"/>
                <w:color w:val="000000"/>
              </w:rPr>
              <w:t>,</w:t>
            </w:r>
          </w:p>
          <w:p w14:paraId="4DE352F1" w14:textId="23AB6439" w:rsidR="00D10FD3" w:rsidRDefault="00065374">
            <w:pPr>
              <w:rPr>
                <w:rFonts w:ascii="Times New Roman" w:hAnsi="Times New Roman"/>
                <w:color w:val="000000"/>
              </w:rPr>
            </w:pPr>
            <w:r w:rsidRPr="00BC01ED">
              <w:rPr>
                <w:rFonts w:ascii="Times New Roman" w:hAnsi="Times New Roman"/>
                <w:color w:val="000000"/>
              </w:rPr>
              <w:t xml:space="preserve">mm </w:t>
            </w:r>
            <w:r>
              <w:rPr>
                <w:rFonts w:ascii="Times New Roman" w:hAnsi="Times New Roman"/>
                <w:color w:val="000000"/>
              </w:rPr>
              <w:t>–</w:t>
            </w:r>
            <w:r w:rsidRPr="00BC01ED">
              <w:rPr>
                <w:rFonts w:ascii="Times New Roman" w:hAnsi="Times New Roman"/>
                <w:color w:val="000000"/>
              </w:rPr>
              <w:t xml:space="preserve"> Minute</w:t>
            </w:r>
            <w:r w:rsidR="003F5237">
              <w:rPr>
                <w:rFonts w:ascii="Times New Roman" w:hAnsi="Times New Roman"/>
                <w:color w:val="000000"/>
              </w:rPr>
              <w:t>,</w:t>
            </w:r>
          </w:p>
          <w:p w14:paraId="5B5F01A2" w14:textId="0130AECF" w:rsidR="00D10FD3" w:rsidRDefault="00065374">
            <w:pPr>
              <w:rPr>
                <w:rFonts w:ascii="Times New Roman" w:hAnsi="Times New Roman"/>
                <w:color w:val="000000"/>
              </w:rPr>
            </w:pPr>
            <w:r w:rsidRPr="00BC01ED">
              <w:rPr>
                <w:rFonts w:ascii="Times New Roman" w:hAnsi="Times New Roman"/>
                <w:color w:val="000000"/>
              </w:rPr>
              <w:t xml:space="preserve">ss </w:t>
            </w:r>
            <w:r>
              <w:rPr>
                <w:rFonts w:ascii="Times New Roman" w:hAnsi="Times New Roman"/>
                <w:color w:val="000000"/>
              </w:rPr>
              <w:t>–</w:t>
            </w:r>
            <w:r w:rsidRPr="00BC01ED">
              <w:rPr>
                <w:rFonts w:ascii="Times New Roman" w:hAnsi="Times New Roman"/>
                <w:color w:val="000000"/>
              </w:rPr>
              <w:t xml:space="preserve"> Second</w:t>
            </w:r>
            <w:r w:rsidR="003F5237">
              <w:rPr>
                <w:rFonts w:ascii="Times New Roman" w:hAnsi="Times New Roman"/>
                <w:color w:val="000000"/>
              </w:rPr>
              <w:t>, and</w:t>
            </w:r>
          </w:p>
          <w:p w14:paraId="1CE60953" w14:textId="137DF978" w:rsidR="00065374" w:rsidRDefault="00065374">
            <w:pPr>
              <w:rPr>
                <w:rFonts w:ascii="Times New Roman" w:hAnsi="Times New Roman"/>
                <w:color w:val="1D1B11" w:themeColor="background2" w:themeShade="1A"/>
              </w:rPr>
            </w:pPr>
            <w:r w:rsidRPr="00BC01ED">
              <w:rPr>
                <w:rFonts w:ascii="Times New Roman" w:hAnsi="Times New Roman"/>
                <w:color w:val="000000"/>
              </w:rPr>
              <w:t xml:space="preserve">nnnnnn </w:t>
            </w:r>
            <w:r>
              <w:rPr>
                <w:rFonts w:ascii="Times New Roman" w:hAnsi="Times New Roman"/>
                <w:color w:val="000000"/>
              </w:rPr>
              <w:t>–</w:t>
            </w:r>
            <w:r w:rsidRPr="00BC01ED">
              <w:rPr>
                <w:rFonts w:ascii="Times New Roman" w:hAnsi="Times New Roman"/>
                <w:color w:val="000000"/>
              </w:rPr>
              <w:t xml:space="preserve"> Microsecond</w:t>
            </w:r>
            <w:r w:rsidR="003F5237">
              <w:rPr>
                <w:rFonts w:ascii="Times New Roman" w:hAnsi="Times New Roman"/>
                <w:color w:val="000000"/>
              </w:rPr>
              <w:t>.</w:t>
            </w:r>
          </w:p>
        </w:tc>
      </w:tr>
      <w:tr w:rsidR="00065374" w14:paraId="1CE60959" w14:textId="77777777" w:rsidTr="00826744">
        <w:tc>
          <w:tcPr>
            <w:tcW w:w="3078" w:type="dxa"/>
          </w:tcPr>
          <w:p w14:paraId="1CE60955" w14:textId="24A05A3D" w:rsidR="00065374" w:rsidRDefault="00065374">
            <w:pPr>
              <w:rPr>
                <w:rFonts w:ascii="Times New Roman" w:hAnsi="Times New Roman"/>
                <w:color w:val="1D1B11" w:themeColor="background2" w:themeShade="1A"/>
              </w:rPr>
            </w:pPr>
            <w:r w:rsidRPr="00BC01ED">
              <w:rPr>
                <w:rFonts w:ascii="Times New Roman" w:hAnsi="Times New Roman"/>
                <w:color w:val="000000"/>
              </w:rPr>
              <w:t>File Create Month</w:t>
            </w:r>
          </w:p>
        </w:tc>
        <w:tc>
          <w:tcPr>
            <w:tcW w:w="1710" w:type="dxa"/>
          </w:tcPr>
          <w:p w14:paraId="1CE60956"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30-31</w:t>
            </w:r>
          </w:p>
        </w:tc>
        <w:tc>
          <w:tcPr>
            <w:tcW w:w="1350" w:type="dxa"/>
          </w:tcPr>
          <w:p w14:paraId="1CE60957"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9(02)</w:t>
            </w:r>
          </w:p>
        </w:tc>
        <w:tc>
          <w:tcPr>
            <w:tcW w:w="3438" w:type="dxa"/>
          </w:tcPr>
          <w:p w14:paraId="1CE60958"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Month that MMA State file to CMS is created</w:t>
            </w:r>
            <w:r>
              <w:rPr>
                <w:rFonts w:ascii="Times New Roman" w:hAnsi="Times New Roman"/>
                <w:color w:val="000000"/>
              </w:rPr>
              <w:t>.</w:t>
            </w:r>
            <w:r w:rsidRPr="00BC01ED">
              <w:rPr>
                <w:rFonts w:ascii="Times New Roman" w:hAnsi="Times New Roman"/>
                <w:color w:val="000000"/>
              </w:rPr>
              <w:t xml:space="preserve"> </w:t>
            </w:r>
          </w:p>
        </w:tc>
      </w:tr>
      <w:tr w:rsidR="00065374" w14:paraId="1CE6095E" w14:textId="77777777" w:rsidTr="00826744">
        <w:tc>
          <w:tcPr>
            <w:tcW w:w="3078" w:type="dxa"/>
          </w:tcPr>
          <w:p w14:paraId="1CE6095A"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File Create Year</w:t>
            </w:r>
          </w:p>
        </w:tc>
        <w:tc>
          <w:tcPr>
            <w:tcW w:w="1710" w:type="dxa"/>
          </w:tcPr>
          <w:p w14:paraId="1CE6095B"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32-35</w:t>
            </w:r>
          </w:p>
        </w:tc>
        <w:tc>
          <w:tcPr>
            <w:tcW w:w="1350" w:type="dxa"/>
          </w:tcPr>
          <w:p w14:paraId="1CE6095C"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9(04)</w:t>
            </w:r>
          </w:p>
        </w:tc>
        <w:tc>
          <w:tcPr>
            <w:tcW w:w="3438" w:type="dxa"/>
          </w:tcPr>
          <w:p w14:paraId="1CE6095D"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Year that MMA State file to CMS is created</w:t>
            </w:r>
            <w:r>
              <w:rPr>
                <w:rFonts w:ascii="Times New Roman" w:hAnsi="Times New Roman"/>
                <w:color w:val="000000"/>
              </w:rPr>
              <w:t>.</w:t>
            </w:r>
          </w:p>
        </w:tc>
      </w:tr>
      <w:tr w:rsidR="00065374" w14:paraId="1CE60963" w14:textId="77777777" w:rsidTr="00826744">
        <w:tc>
          <w:tcPr>
            <w:tcW w:w="3078" w:type="dxa"/>
          </w:tcPr>
          <w:p w14:paraId="1CE6095F"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File Accept Indicator</w:t>
            </w:r>
          </w:p>
        </w:tc>
        <w:tc>
          <w:tcPr>
            <w:tcW w:w="1710" w:type="dxa"/>
          </w:tcPr>
          <w:p w14:paraId="1CE60960"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36</w:t>
            </w:r>
          </w:p>
        </w:tc>
        <w:tc>
          <w:tcPr>
            <w:tcW w:w="1350" w:type="dxa"/>
          </w:tcPr>
          <w:p w14:paraId="1CE60961"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X(01)</w:t>
            </w:r>
          </w:p>
        </w:tc>
        <w:tc>
          <w:tcPr>
            <w:tcW w:w="3438" w:type="dxa"/>
          </w:tcPr>
          <w:p w14:paraId="1CE60962" w14:textId="2A070903" w:rsidR="00065374" w:rsidRDefault="0046006B">
            <w:pPr>
              <w:rPr>
                <w:rFonts w:ascii="Times New Roman" w:hAnsi="Times New Roman"/>
                <w:color w:val="1D1B11" w:themeColor="background2" w:themeShade="1A"/>
              </w:rPr>
            </w:pPr>
            <w:r>
              <w:rPr>
                <w:rFonts w:ascii="Times New Roman" w:hAnsi="Times New Roman"/>
                <w:color w:val="auto"/>
              </w:rPr>
              <w:t>‘</w:t>
            </w:r>
            <w:r w:rsidR="00065374" w:rsidRPr="00BC01ED">
              <w:rPr>
                <w:rFonts w:ascii="Times New Roman" w:hAnsi="Times New Roman"/>
                <w:color w:val="auto"/>
              </w:rPr>
              <w:t>Y</w:t>
            </w:r>
            <w:r>
              <w:rPr>
                <w:rFonts w:ascii="Times New Roman" w:hAnsi="Times New Roman"/>
                <w:color w:val="auto"/>
              </w:rPr>
              <w:t>’</w:t>
            </w:r>
            <w:r w:rsidR="00065374" w:rsidRPr="00BC01ED">
              <w:rPr>
                <w:rFonts w:ascii="Times New Roman" w:hAnsi="Times New Roman"/>
                <w:color w:val="auto"/>
              </w:rPr>
              <w:t xml:space="preserve"> </w:t>
            </w:r>
            <w:r w:rsidR="00065374">
              <w:rPr>
                <w:rFonts w:ascii="Times New Roman" w:hAnsi="Times New Roman"/>
                <w:color w:val="auto"/>
              </w:rPr>
              <w:t>–</w:t>
            </w:r>
            <w:r w:rsidR="00065374" w:rsidRPr="00BC01ED">
              <w:rPr>
                <w:rFonts w:ascii="Times New Roman" w:hAnsi="Times New Roman"/>
                <w:color w:val="auto"/>
              </w:rPr>
              <w:t xml:space="preserve"> The MMA State file to CMS is accepted.</w:t>
            </w:r>
          </w:p>
        </w:tc>
      </w:tr>
      <w:tr w:rsidR="00065374" w14:paraId="1CE60968" w14:textId="77777777" w:rsidTr="00826744">
        <w:tc>
          <w:tcPr>
            <w:tcW w:w="3078" w:type="dxa"/>
            <w:vAlign w:val="bottom"/>
          </w:tcPr>
          <w:p w14:paraId="1CE60964"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Filler</w:t>
            </w:r>
          </w:p>
        </w:tc>
        <w:tc>
          <w:tcPr>
            <w:tcW w:w="1710" w:type="dxa"/>
          </w:tcPr>
          <w:p w14:paraId="1CE60965"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37-43</w:t>
            </w:r>
          </w:p>
        </w:tc>
        <w:tc>
          <w:tcPr>
            <w:tcW w:w="1350" w:type="dxa"/>
          </w:tcPr>
          <w:p w14:paraId="1CE60966"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X(07)</w:t>
            </w:r>
          </w:p>
        </w:tc>
        <w:tc>
          <w:tcPr>
            <w:tcW w:w="3438" w:type="dxa"/>
          </w:tcPr>
          <w:p w14:paraId="1CE60967" w14:textId="6AF18770" w:rsidR="00065374" w:rsidRDefault="00065374">
            <w:pPr>
              <w:rPr>
                <w:rFonts w:ascii="Times New Roman" w:hAnsi="Times New Roman"/>
                <w:color w:val="1D1B11" w:themeColor="background2" w:themeShade="1A"/>
              </w:rPr>
            </w:pPr>
          </w:p>
        </w:tc>
      </w:tr>
      <w:tr w:rsidR="00065374" w14:paraId="1CE6096D" w14:textId="77777777" w:rsidTr="00826744">
        <w:tc>
          <w:tcPr>
            <w:tcW w:w="3078" w:type="dxa"/>
            <w:vAlign w:val="bottom"/>
          </w:tcPr>
          <w:p w14:paraId="1CE60969"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 xml:space="preserve">Record Identification Code </w:t>
            </w:r>
          </w:p>
        </w:tc>
        <w:tc>
          <w:tcPr>
            <w:tcW w:w="1710" w:type="dxa"/>
          </w:tcPr>
          <w:p w14:paraId="1CE6096A"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44-46</w:t>
            </w:r>
          </w:p>
        </w:tc>
        <w:tc>
          <w:tcPr>
            <w:tcW w:w="1350" w:type="dxa"/>
          </w:tcPr>
          <w:p w14:paraId="1CE6096B"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X(03)</w:t>
            </w:r>
          </w:p>
        </w:tc>
        <w:tc>
          <w:tcPr>
            <w:tcW w:w="3438" w:type="dxa"/>
          </w:tcPr>
          <w:p w14:paraId="1CE6096C" w14:textId="4EE5BB3D" w:rsidR="00065374" w:rsidRDefault="00065374">
            <w:pPr>
              <w:rPr>
                <w:rFonts w:ascii="Times New Roman" w:hAnsi="Times New Roman"/>
                <w:color w:val="1D1B11" w:themeColor="background2" w:themeShade="1A"/>
              </w:rPr>
            </w:pPr>
            <w:r>
              <w:rPr>
                <w:rFonts w:ascii="Times New Roman" w:hAnsi="Times New Roman"/>
                <w:color w:val="000000"/>
              </w:rPr>
              <w:t>A copy of the trailer record in the incoming file is displayed in positions 44-223.</w:t>
            </w:r>
          </w:p>
        </w:tc>
      </w:tr>
      <w:tr w:rsidR="00065374" w14:paraId="1CE60972" w14:textId="77777777" w:rsidTr="00826744">
        <w:tc>
          <w:tcPr>
            <w:tcW w:w="3078" w:type="dxa"/>
            <w:vAlign w:val="bottom"/>
          </w:tcPr>
          <w:p w14:paraId="1CE6096E"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Beneficiary Record Count</w:t>
            </w:r>
          </w:p>
        </w:tc>
        <w:tc>
          <w:tcPr>
            <w:tcW w:w="1710" w:type="dxa"/>
          </w:tcPr>
          <w:p w14:paraId="1CE6096F"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47-54</w:t>
            </w:r>
          </w:p>
        </w:tc>
        <w:tc>
          <w:tcPr>
            <w:tcW w:w="1350" w:type="dxa"/>
          </w:tcPr>
          <w:p w14:paraId="1CE60970"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9(08)</w:t>
            </w:r>
          </w:p>
        </w:tc>
        <w:tc>
          <w:tcPr>
            <w:tcW w:w="3438" w:type="dxa"/>
          </w:tcPr>
          <w:p w14:paraId="1CE60971" w14:textId="5E4CEE0C" w:rsidR="00065374" w:rsidRDefault="00065374">
            <w:pPr>
              <w:rPr>
                <w:rFonts w:ascii="Times New Roman" w:hAnsi="Times New Roman"/>
                <w:color w:val="1D1B11" w:themeColor="background2" w:themeShade="1A"/>
              </w:rPr>
            </w:pPr>
          </w:p>
        </w:tc>
      </w:tr>
      <w:tr w:rsidR="00065374" w14:paraId="1CE60977" w14:textId="77777777" w:rsidTr="00826744">
        <w:tc>
          <w:tcPr>
            <w:tcW w:w="3078" w:type="dxa"/>
            <w:vAlign w:val="bottom"/>
          </w:tcPr>
          <w:p w14:paraId="1CE60973"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State Code</w:t>
            </w:r>
          </w:p>
        </w:tc>
        <w:tc>
          <w:tcPr>
            <w:tcW w:w="1710" w:type="dxa"/>
          </w:tcPr>
          <w:p w14:paraId="1CE60974"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55-56</w:t>
            </w:r>
          </w:p>
        </w:tc>
        <w:tc>
          <w:tcPr>
            <w:tcW w:w="1350" w:type="dxa"/>
          </w:tcPr>
          <w:p w14:paraId="1CE60975"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X(02)</w:t>
            </w:r>
          </w:p>
        </w:tc>
        <w:tc>
          <w:tcPr>
            <w:tcW w:w="3438" w:type="dxa"/>
          </w:tcPr>
          <w:p w14:paraId="1CE60976" w14:textId="485528DC" w:rsidR="00065374" w:rsidRDefault="00065374">
            <w:pPr>
              <w:rPr>
                <w:rFonts w:ascii="Times New Roman" w:hAnsi="Times New Roman"/>
                <w:color w:val="1D1B11" w:themeColor="background2" w:themeShade="1A"/>
              </w:rPr>
            </w:pPr>
          </w:p>
        </w:tc>
      </w:tr>
      <w:tr w:rsidR="00065374" w14:paraId="1CE6097C" w14:textId="77777777" w:rsidTr="00826744">
        <w:tc>
          <w:tcPr>
            <w:tcW w:w="3078" w:type="dxa"/>
            <w:vAlign w:val="bottom"/>
          </w:tcPr>
          <w:p w14:paraId="1CE60978"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File Create Month</w:t>
            </w:r>
          </w:p>
        </w:tc>
        <w:tc>
          <w:tcPr>
            <w:tcW w:w="1710" w:type="dxa"/>
          </w:tcPr>
          <w:p w14:paraId="1CE60979"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57-58</w:t>
            </w:r>
          </w:p>
        </w:tc>
        <w:tc>
          <w:tcPr>
            <w:tcW w:w="1350" w:type="dxa"/>
          </w:tcPr>
          <w:p w14:paraId="1CE6097A"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9(02)</w:t>
            </w:r>
          </w:p>
        </w:tc>
        <w:tc>
          <w:tcPr>
            <w:tcW w:w="3438" w:type="dxa"/>
          </w:tcPr>
          <w:p w14:paraId="1CE6097B" w14:textId="060D6C59" w:rsidR="00065374" w:rsidRDefault="00065374">
            <w:pPr>
              <w:rPr>
                <w:rFonts w:ascii="Times New Roman" w:hAnsi="Times New Roman"/>
                <w:color w:val="1D1B11" w:themeColor="background2" w:themeShade="1A"/>
              </w:rPr>
            </w:pPr>
          </w:p>
        </w:tc>
      </w:tr>
      <w:tr w:rsidR="00065374" w14:paraId="1CE60981" w14:textId="77777777" w:rsidTr="00826744">
        <w:tc>
          <w:tcPr>
            <w:tcW w:w="3078" w:type="dxa"/>
            <w:vAlign w:val="bottom"/>
          </w:tcPr>
          <w:p w14:paraId="1CE6097D"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File Create Year</w:t>
            </w:r>
          </w:p>
        </w:tc>
        <w:tc>
          <w:tcPr>
            <w:tcW w:w="1710" w:type="dxa"/>
          </w:tcPr>
          <w:p w14:paraId="1CE6097E"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59-62</w:t>
            </w:r>
          </w:p>
        </w:tc>
        <w:tc>
          <w:tcPr>
            <w:tcW w:w="1350" w:type="dxa"/>
          </w:tcPr>
          <w:p w14:paraId="1CE6097F"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9(04)</w:t>
            </w:r>
          </w:p>
        </w:tc>
        <w:tc>
          <w:tcPr>
            <w:tcW w:w="3438" w:type="dxa"/>
          </w:tcPr>
          <w:p w14:paraId="1CE60980" w14:textId="4C023F70" w:rsidR="00065374" w:rsidRDefault="00065374">
            <w:pPr>
              <w:rPr>
                <w:rFonts w:ascii="Times New Roman" w:hAnsi="Times New Roman"/>
                <w:color w:val="1D1B11" w:themeColor="background2" w:themeShade="1A"/>
              </w:rPr>
            </w:pPr>
          </w:p>
        </w:tc>
      </w:tr>
      <w:tr w:rsidR="00065374" w14:paraId="1CE60986" w14:textId="77777777" w:rsidTr="00826744">
        <w:tc>
          <w:tcPr>
            <w:tcW w:w="3078" w:type="dxa"/>
            <w:vAlign w:val="bottom"/>
          </w:tcPr>
          <w:p w14:paraId="1CE60982"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Filler</w:t>
            </w:r>
          </w:p>
        </w:tc>
        <w:tc>
          <w:tcPr>
            <w:tcW w:w="1710" w:type="dxa"/>
          </w:tcPr>
          <w:p w14:paraId="1CE60983"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63-223</w:t>
            </w:r>
          </w:p>
        </w:tc>
        <w:tc>
          <w:tcPr>
            <w:tcW w:w="1350" w:type="dxa"/>
          </w:tcPr>
          <w:p w14:paraId="1CE60984"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X(161)</w:t>
            </w:r>
          </w:p>
        </w:tc>
        <w:tc>
          <w:tcPr>
            <w:tcW w:w="3438" w:type="dxa"/>
          </w:tcPr>
          <w:p w14:paraId="1CE60985" w14:textId="0D4892DE" w:rsidR="00065374" w:rsidRDefault="00065374">
            <w:pPr>
              <w:rPr>
                <w:rFonts w:ascii="Times New Roman" w:hAnsi="Times New Roman"/>
                <w:color w:val="1D1B11" w:themeColor="background2" w:themeShade="1A"/>
              </w:rPr>
            </w:pPr>
          </w:p>
        </w:tc>
      </w:tr>
      <w:tr w:rsidR="00065374" w14:paraId="1CE6098B" w14:textId="77777777" w:rsidTr="00826744">
        <w:tc>
          <w:tcPr>
            <w:tcW w:w="3078" w:type="dxa"/>
            <w:vAlign w:val="bottom"/>
          </w:tcPr>
          <w:p w14:paraId="1CE60987" w14:textId="77777777" w:rsidR="00065374" w:rsidRDefault="00065374">
            <w:pPr>
              <w:rPr>
                <w:rFonts w:ascii="Times New Roman" w:hAnsi="Times New Roman"/>
                <w:color w:val="1D1B11" w:themeColor="background2" w:themeShade="1A"/>
              </w:rPr>
            </w:pPr>
            <w:r w:rsidRPr="00BC01ED">
              <w:rPr>
                <w:rFonts w:ascii="Times New Roman" w:hAnsi="Times New Roman"/>
                <w:color w:val="000000"/>
              </w:rPr>
              <w:t>Filler</w:t>
            </w:r>
          </w:p>
        </w:tc>
        <w:tc>
          <w:tcPr>
            <w:tcW w:w="1710" w:type="dxa"/>
          </w:tcPr>
          <w:p w14:paraId="1CE60988"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224-3400</w:t>
            </w:r>
          </w:p>
        </w:tc>
        <w:tc>
          <w:tcPr>
            <w:tcW w:w="1350" w:type="dxa"/>
          </w:tcPr>
          <w:p w14:paraId="1CE60989" w14:textId="77777777" w:rsidR="00065374" w:rsidRDefault="00065374" w:rsidP="00826744">
            <w:pPr>
              <w:jc w:val="center"/>
              <w:rPr>
                <w:rFonts w:ascii="Times New Roman" w:hAnsi="Times New Roman"/>
                <w:color w:val="1D1B11" w:themeColor="background2" w:themeShade="1A"/>
              </w:rPr>
            </w:pPr>
            <w:r w:rsidRPr="00BC01ED">
              <w:rPr>
                <w:rFonts w:ascii="Times New Roman" w:hAnsi="Times New Roman"/>
                <w:color w:val="000000"/>
              </w:rPr>
              <w:t>X(3177)</w:t>
            </w:r>
          </w:p>
        </w:tc>
        <w:tc>
          <w:tcPr>
            <w:tcW w:w="3438" w:type="dxa"/>
          </w:tcPr>
          <w:p w14:paraId="1CE6098A" w14:textId="343706B2" w:rsidR="00065374" w:rsidRDefault="00065374">
            <w:pPr>
              <w:rPr>
                <w:rFonts w:ascii="Times New Roman" w:hAnsi="Times New Roman"/>
                <w:color w:val="1D1B11" w:themeColor="background2" w:themeShade="1A"/>
              </w:rPr>
            </w:pPr>
          </w:p>
        </w:tc>
      </w:tr>
    </w:tbl>
    <w:p w14:paraId="1CE6098C" w14:textId="77777777" w:rsidR="00D0477A" w:rsidRDefault="00D0477A">
      <w:pPr>
        <w:rPr>
          <w:rFonts w:ascii="Times New Roman" w:hAnsi="Times New Roman"/>
          <w:color w:val="1D1B11" w:themeColor="background2" w:themeShade="1A"/>
        </w:rPr>
      </w:pPr>
    </w:p>
    <w:p w14:paraId="1CE6098D" w14:textId="77777777" w:rsidR="00B77D71" w:rsidRDefault="00B77D71">
      <w:pPr>
        <w:rPr>
          <w:rFonts w:ascii="Times New Roman" w:hAnsi="Times New Roman"/>
          <w:color w:val="1D1B11" w:themeColor="background2" w:themeShade="1A"/>
        </w:rPr>
      </w:pPr>
      <w:r>
        <w:rPr>
          <w:rFonts w:ascii="Times New Roman" w:hAnsi="Times New Roman"/>
          <w:color w:val="1D1B11" w:themeColor="background2" w:themeShade="1A"/>
        </w:rPr>
        <w:br w:type="page"/>
      </w:r>
    </w:p>
    <w:p w14:paraId="1CE6098E" w14:textId="5D089A24" w:rsidR="00C96372" w:rsidRPr="00BC01ED" w:rsidRDefault="00C96372" w:rsidP="00C96372">
      <w:pPr>
        <w:pStyle w:val="Heading1"/>
        <w:rPr>
          <w:rFonts w:ascii="Times New Roman" w:hAnsi="Times New Roman"/>
        </w:rPr>
      </w:pPr>
      <w:bookmarkStart w:id="106" w:name="_Toc359858807"/>
      <w:bookmarkStart w:id="107" w:name="_Toc359858850"/>
      <w:bookmarkStart w:id="108" w:name="_Toc360009866"/>
      <w:bookmarkStart w:id="109" w:name="_Toc359858808"/>
      <w:bookmarkStart w:id="110" w:name="_Toc359858851"/>
      <w:bookmarkStart w:id="111" w:name="_Toc360009867"/>
      <w:bookmarkStart w:id="112" w:name="_Toc359858809"/>
      <w:bookmarkStart w:id="113" w:name="_Toc359858852"/>
      <w:bookmarkStart w:id="114" w:name="_Toc360009868"/>
      <w:bookmarkStart w:id="115" w:name="_Toc359858810"/>
      <w:bookmarkStart w:id="116" w:name="_Toc359858853"/>
      <w:bookmarkStart w:id="117" w:name="_Toc360009869"/>
      <w:bookmarkStart w:id="118" w:name="_Toc359858811"/>
      <w:bookmarkStart w:id="119" w:name="_Toc359858854"/>
      <w:bookmarkStart w:id="120" w:name="_Toc360009870"/>
      <w:bookmarkStart w:id="121" w:name="_Toc359858812"/>
      <w:bookmarkStart w:id="122" w:name="_Toc359858855"/>
      <w:bookmarkStart w:id="123" w:name="_Toc360009871"/>
      <w:bookmarkStart w:id="124" w:name="_Toc359858813"/>
      <w:bookmarkStart w:id="125" w:name="_Toc359858856"/>
      <w:bookmarkStart w:id="126" w:name="_Toc360009872"/>
      <w:bookmarkStart w:id="127" w:name="_Toc42100085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BC01ED">
        <w:rPr>
          <w:rFonts w:ascii="Times New Roman" w:hAnsi="Times New Roman"/>
        </w:rPr>
        <w:lastRenderedPageBreak/>
        <w:t>A</w:t>
      </w:r>
      <w:r w:rsidR="00BB2634">
        <w:rPr>
          <w:rFonts w:ascii="Times New Roman" w:hAnsi="Times New Roman"/>
        </w:rPr>
        <w:t>ppendix</w:t>
      </w:r>
      <w:r w:rsidRPr="00BC01ED">
        <w:rPr>
          <w:rFonts w:ascii="Times New Roman" w:hAnsi="Times New Roman"/>
        </w:rPr>
        <w:t xml:space="preserve"> </w:t>
      </w:r>
      <w:r w:rsidR="00D0477A">
        <w:rPr>
          <w:rFonts w:ascii="Times New Roman" w:hAnsi="Times New Roman"/>
        </w:rPr>
        <w:t>A</w:t>
      </w:r>
      <w:r w:rsidRPr="00BC01ED">
        <w:rPr>
          <w:rFonts w:ascii="Times New Roman" w:hAnsi="Times New Roman"/>
        </w:rPr>
        <w:t xml:space="preserve"> </w:t>
      </w:r>
      <w:r w:rsidR="00BB2634">
        <w:rPr>
          <w:rFonts w:ascii="Times New Roman" w:hAnsi="Times New Roman"/>
        </w:rPr>
        <w:t xml:space="preserve">– </w:t>
      </w:r>
      <w:r w:rsidR="002775BA" w:rsidRPr="00BC01ED">
        <w:rPr>
          <w:rFonts w:ascii="Times New Roman" w:hAnsi="Times New Roman"/>
        </w:rPr>
        <w:t>State Codes</w:t>
      </w:r>
      <w:bookmarkEnd w:id="1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7038"/>
      </w:tblGrid>
      <w:tr w:rsidR="00C96372" w:rsidRPr="00BC01ED" w14:paraId="1CE60991" w14:textId="77777777" w:rsidTr="00826744">
        <w:trPr>
          <w:tblHeader/>
          <w:jc w:val="center"/>
        </w:trPr>
        <w:tc>
          <w:tcPr>
            <w:tcW w:w="2538" w:type="dxa"/>
            <w:shd w:val="clear" w:color="auto" w:fill="D9D9D9" w:themeFill="background1" w:themeFillShade="D9"/>
          </w:tcPr>
          <w:p w14:paraId="1CE6098F" w14:textId="77777777" w:rsidR="00C96372" w:rsidRPr="00BC01ED" w:rsidRDefault="00C96372" w:rsidP="00BB2634">
            <w:pPr>
              <w:jc w:val="center"/>
              <w:rPr>
                <w:rFonts w:ascii="Times New Roman" w:hAnsi="Times New Roman"/>
                <w:b/>
                <w:color w:val="1D1B11" w:themeColor="background2" w:themeShade="1A"/>
              </w:rPr>
            </w:pPr>
            <w:r w:rsidRPr="00BC01ED">
              <w:rPr>
                <w:rFonts w:ascii="Times New Roman" w:hAnsi="Times New Roman"/>
                <w:b/>
                <w:color w:val="1D1B11" w:themeColor="background2" w:themeShade="1A"/>
              </w:rPr>
              <w:t>Data Element Name</w:t>
            </w:r>
          </w:p>
        </w:tc>
        <w:tc>
          <w:tcPr>
            <w:tcW w:w="7038" w:type="dxa"/>
            <w:shd w:val="clear" w:color="auto" w:fill="D9D9D9" w:themeFill="background1" w:themeFillShade="D9"/>
          </w:tcPr>
          <w:p w14:paraId="1CE60990" w14:textId="77777777" w:rsidR="00C96372" w:rsidRPr="00BC01ED" w:rsidRDefault="00C96372" w:rsidP="00BB2634">
            <w:pPr>
              <w:jc w:val="center"/>
              <w:rPr>
                <w:rFonts w:ascii="Times New Roman" w:hAnsi="Times New Roman"/>
                <w:b/>
                <w:bCs/>
                <w:color w:val="1D1B11" w:themeColor="background2" w:themeShade="1A"/>
              </w:rPr>
            </w:pPr>
            <w:r w:rsidRPr="00BC01ED">
              <w:rPr>
                <w:rFonts w:ascii="Times New Roman" w:hAnsi="Times New Roman"/>
                <w:b/>
                <w:bCs/>
                <w:color w:val="1D1B11" w:themeColor="background2" w:themeShade="1A"/>
              </w:rPr>
              <w:t>Specifications</w:t>
            </w:r>
          </w:p>
        </w:tc>
      </w:tr>
      <w:tr w:rsidR="00C96372" w:rsidRPr="00BC01ED" w14:paraId="1CE609AF" w14:textId="77777777" w:rsidTr="00826744">
        <w:trPr>
          <w:jc w:val="center"/>
        </w:trPr>
        <w:tc>
          <w:tcPr>
            <w:tcW w:w="2538" w:type="dxa"/>
          </w:tcPr>
          <w:p w14:paraId="1CE60992" w14:textId="77777777" w:rsidR="00C96372" w:rsidRPr="00BC01ED" w:rsidRDefault="00C96372">
            <w:pPr>
              <w:rPr>
                <w:rFonts w:ascii="Times New Roman" w:hAnsi="Times New Roman"/>
                <w:b/>
                <w:color w:val="1D1B11" w:themeColor="background2" w:themeShade="1A"/>
              </w:rPr>
            </w:pPr>
            <w:r w:rsidRPr="00BC01ED">
              <w:rPr>
                <w:rFonts w:ascii="Times New Roman" w:hAnsi="Times New Roman"/>
                <w:color w:val="1D1B11" w:themeColor="background2" w:themeShade="1A"/>
              </w:rPr>
              <w:t>STATE CODE</w:t>
            </w:r>
          </w:p>
          <w:p w14:paraId="1CE60993" w14:textId="77777777" w:rsidR="00C96372" w:rsidRPr="00BC01ED" w:rsidRDefault="00C96372" w:rsidP="002775BA">
            <w:pPr>
              <w:rPr>
                <w:rFonts w:ascii="Times New Roman" w:hAnsi="Times New Roman"/>
                <w:color w:val="1D1B11" w:themeColor="background2" w:themeShade="1A"/>
              </w:rPr>
            </w:pPr>
          </w:p>
        </w:tc>
        <w:tc>
          <w:tcPr>
            <w:tcW w:w="7038" w:type="dxa"/>
          </w:tcPr>
          <w:p w14:paraId="1CE60994" w14:textId="77777777" w:rsidR="00C96372" w:rsidRPr="00BC01ED" w:rsidRDefault="00C96372" w:rsidP="002775BA">
            <w:pPr>
              <w:rPr>
                <w:rFonts w:ascii="Times New Roman" w:hAnsi="Times New Roman"/>
                <w:b/>
                <w:bCs/>
                <w:color w:val="1D1B11" w:themeColor="background2" w:themeShade="1A"/>
              </w:rPr>
            </w:pPr>
            <w:r w:rsidRPr="00BC01ED">
              <w:rPr>
                <w:rFonts w:ascii="Times New Roman" w:hAnsi="Times New Roman"/>
                <w:b/>
                <w:bCs/>
                <w:color w:val="1D1B11" w:themeColor="background2" w:themeShade="1A"/>
              </w:rPr>
              <w:t xml:space="preserve">State Code </w:t>
            </w:r>
            <w:r w:rsidR="005163C4">
              <w:rPr>
                <w:rFonts w:ascii="Times New Roman" w:hAnsi="Times New Roman"/>
                <w:b/>
                <w:bCs/>
                <w:color w:val="1D1B11" w:themeColor="background2" w:themeShade="1A"/>
              </w:rPr>
              <w:t>–</w:t>
            </w:r>
            <w:r w:rsidRPr="00BC01ED">
              <w:rPr>
                <w:rFonts w:ascii="Times New Roman" w:hAnsi="Times New Roman"/>
                <w:b/>
                <w:bCs/>
                <w:color w:val="1D1B11" w:themeColor="background2" w:themeShade="1A"/>
              </w:rPr>
              <w:t xml:space="preserve"> Valid Code</w:t>
            </w:r>
          </w:p>
          <w:p w14:paraId="1CE60995"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Alabama</w:t>
            </w:r>
            <w:r w:rsidRPr="00BC01ED">
              <w:rPr>
                <w:rFonts w:ascii="Times New Roman" w:hAnsi="Times New Roman"/>
                <w:color w:val="1D1B11" w:themeColor="background2" w:themeShade="1A"/>
              </w:rPr>
              <w:tab/>
              <w:t>AL</w:t>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t xml:space="preserve">Missouri </w:t>
            </w:r>
            <w:r w:rsidRPr="00BC01ED">
              <w:rPr>
                <w:rFonts w:ascii="Times New Roman" w:hAnsi="Times New Roman"/>
                <w:color w:val="1D1B11" w:themeColor="background2" w:themeShade="1A"/>
              </w:rPr>
              <w:tab/>
              <w:t>MO</w:t>
            </w:r>
          </w:p>
          <w:p w14:paraId="1CE60996"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Alaska</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AK</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Montana</w:t>
            </w:r>
            <w:r w:rsidRPr="00BC01ED">
              <w:rPr>
                <w:rFonts w:ascii="Times New Roman" w:hAnsi="Times New Roman"/>
                <w:color w:val="1D1B11" w:themeColor="background2" w:themeShade="1A"/>
              </w:rPr>
              <w:tab/>
            </w:r>
            <w:r w:rsidRPr="00BC01ED">
              <w:rPr>
                <w:rFonts w:ascii="Times New Roman" w:eastAsia="Arial Unicode MS" w:hAnsi="Times New Roman"/>
                <w:color w:val="1D1B11" w:themeColor="background2" w:themeShade="1A"/>
              </w:rPr>
              <w:t>M</w:t>
            </w:r>
            <w:r w:rsidRPr="00BC01ED">
              <w:rPr>
                <w:rFonts w:ascii="Times New Roman" w:hAnsi="Times New Roman"/>
                <w:color w:val="1D1B11" w:themeColor="background2" w:themeShade="1A"/>
              </w:rPr>
              <w:t>T</w:t>
            </w:r>
          </w:p>
          <w:p w14:paraId="1CE60997" w14:textId="3E08AF69"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Arizona</w:t>
            </w:r>
            <w:r w:rsidRPr="00BC01ED">
              <w:rPr>
                <w:rFonts w:ascii="Times New Roman" w:eastAsia="Arial Unicode MS" w:hAnsi="Times New Roman"/>
                <w:color w:val="1D1B11" w:themeColor="background2" w:themeShade="1A"/>
              </w:rPr>
              <w:tab/>
              <w:t>A</w:t>
            </w:r>
            <w:r w:rsidRPr="00BC01ED">
              <w:rPr>
                <w:rFonts w:ascii="Times New Roman" w:hAnsi="Times New Roman"/>
                <w:color w:val="1D1B11" w:themeColor="background2" w:themeShade="1A"/>
              </w:rPr>
              <w:t>Z</w:t>
            </w:r>
            <w:r w:rsidRPr="00BC01ED">
              <w:rPr>
                <w:rFonts w:ascii="Times New Roman" w:eastAsia="Arial Unicode MS" w:hAnsi="Times New Roman"/>
                <w:color w:val="1D1B11" w:themeColor="background2" w:themeShade="1A"/>
              </w:rPr>
              <w:tab/>
            </w:r>
            <w:r w:rsidR="0046006B">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Nebraska</w:t>
            </w:r>
            <w:r w:rsidRPr="00BC01ED">
              <w:rPr>
                <w:rFonts w:ascii="Times New Roman" w:eastAsia="Arial Unicode MS" w:hAnsi="Times New Roman"/>
                <w:color w:val="1D1B11" w:themeColor="background2" w:themeShade="1A"/>
              </w:rPr>
              <w:tab/>
              <w:t>NE</w:t>
            </w:r>
          </w:p>
          <w:p w14:paraId="1CE60998"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Arkansas</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AR</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Nevada</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NV</w:t>
            </w:r>
          </w:p>
          <w:p w14:paraId="1CE60999"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California</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CA</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New Hampshire</w:t>
            </w:r>
            <w:r w:rsidRPr="00BC01ED">
              <w:rPr>
                <w:rFonts w:ascii="Times New Roman" w:hAnsi="Times New Roman"/>
                <w:color w:val="1D1B11" w:themeColor="background2" w:themeShade="1A"/>
              </w:rPr>
              <w:tab/>
              <w:t>NH</w:t>
            </w:r>
          </w:p>
          <w:p w14:paraId="1CE6099A"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Colorado</w:t>
            </w:r>
            <w:r w:rsidRPr="00BC01ED">
              <w:rPr>
                <w:rFonts w:ascii="Times New Roman" w:hAnsi="Times New Roman"/>
                <w:color w:val="1D1B11" w:themeColor="background2" w:themeShade="1A"/>
              </w:rPr>
              <w:tab/>
              <w:t>CO</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New Jersey</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NJ</w:t>
            </w:r>
          </w:p>
          <w:p w14:paraId="1CE6099B"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Connecticut</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CT</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New Mexico</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NM</w:t>
            </w:r>
          </w:p>
          <w:p w14:paraId="1CE6099C"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Delaware</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DE</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New York</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NY</w:t>
            </w:r>
          </w:p>
          <w:p w14:paraId="1CE6099D"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hAnsi="Times New Roman"/>
                <w:color w:val="1D1B11" w:themeColor="background2" w:themeShade="1A"/>
              </w:rPr>
            </w:pPr>
            <w:r w:rsidRPr="00BC01ED">
              <w:rPr>
                <w:rFonts w:ascii="Times New Roman" w:hAnsi="Times New Roman"/>
                <w:color w:val="1D1B11" w:themeColor="background2" w:themeShade="1A"/>
              </w:rPr>
              <w:t xml:space="preserve">District of </w:t>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t>North Carolina</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NC</w:t>
            </w:r>
          </w:p>
          <w:p w14:paraId="1CE6099E"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Columbia</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DC</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North Dakota</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ND</w:t>
            </w:r>
          </w:p>
          <w:p w14:paraId="1CE6099F"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Florida</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FL</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Ohio</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OH</w:t>
            </w:r>
          </w:p>
          <w:p w14:paraId="1CE609A0" w14:textId="6E3E1354"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Georgia</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GA</w:t>
            </w:r>
            <w:r w:rsidRPr="00BC01ED">
              <w:rPr>
                <w:rFonts w:ascii="Times New Roman" w:eastAsia="Arial Unicode MS" w:hAnsi="Times New Roman"/>
                <w:color w:val="1D1B11" w:themeColor="background2" w:themeShade="1A"/>
              </w:rPr>
              <w:tab/>
            </w:r>
            <w:r w:rsidR="0046006B">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Oklahoma</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OK</w:t>
            </w:r>
          </w:p>
          <w:p w14:paraId="1CE609A1"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Hawaii</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HI</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Oregon</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OR</w:t>
            </w:r>
          </w:p>
          <w:p w14:paraId="1CE609A2"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Idaho</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ID</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Pennsylvania</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PA</w:t>
            </w:r>
          </w:p>
          <w:p w14:paraId="1CE609A3"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Illinois</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IL</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Rhode Island</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RI</w:t>
            </w:r>
          </w:p>
          <w:p w14:paraId="1CE609A4"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Indiana</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IN</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South Carolina</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SC</w:t>
            </w:r>
          </w:p>
          <w:p w14:paraId="1CE609A5"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Iowa</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t>I</w:t>
            </w:r>
            <w:r w:rsidRPr="00BC01ED">
              <w:rPr>
                <w:rFonts w:ascii="Times New Roman" w:hAnsi="Times New Roman"/>
                <w:color w:val="1D1B11" w:themeColor="background2" w:themeShade="1A"/>
              </w:rPr>
              <w:t>A</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South Dakota</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SD</w:t>
            </w:r>
          </w:p>
          <w:p w14:paraId="1CE609A6"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Kansas</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KS</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Tennessee</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TN</w:t>
            </w:r>
          </w:p>
          <w:p w14:paraId="1CE609A7"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Kentucky</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KY</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Texas</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TX</w:t>
            </w:r>
          </w:p>
          <w:p w14:paraId="1CE609A8"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Louisiana</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LA</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Utah</w:t>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UT</w:t>
            </w:r>
          </w:p>
          <w:p w14:paraId="1CE609A9" w14:textId="77777777"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eastAsia="Arial Unicode MS" w:hAnsi="Times New Roman"/>
                <w:color w:val="1D1B11" w:themeColor="background2" w:themeShade="1A"/>
              </w:rPr>
            </w:pPr>
            <w:r w:rsidRPr="00BC01ED">
              <w:rPr>
                <w:rFonts w:ascii="Times New Roman" w:hAnsi="Times New Roman"/>
                <w:color w:val="1D1B11" w:themeColor="background2" w:themeShade="1A"/>
              </w:rPr>
              <w:t>Maine</w:t>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t>ME</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Vermont</w:t>
            </w:r>
            <w:r w:rsidRPr="00BC01ED">
              <w:rPr>
                <w:rFonts w:ascii="Times New Roman" w:eastAsia="Arial Unicode MS" w:hAnsi="Times New Roman"/>
                <w:color w:val="1D1B11" w:themeColor="background2" w:themeShade="1A"/>
              </w:rPr>
              <w:tab/>
              <w:t>VT</w:t>
            </w:r>
          </w:p>
          <w:p w14:paraId="1CE609AA" w14:textId="6BF93DCA"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hAnsi="Times New Roman"/>
                <w:color w:val="1D1B11" w:themeColor="background2" w:themeShade="1A"/>
              </w:rPr>
            </w:pPr>
            <w:r w:rsidRPr="00BC01ED">
              <w:rPr>
                <w:rFonts w:ascii="Times New Roman" w:hAnsi="Times New Roman"/>
                <w:color w:val="1D1B11" w:themeColor="background2" w:themeShade="1A"/>
              </w:rPr>
              <w:t>Maryland</w:t>
            </w:r>
            <w:r w:rsidRPr="00BC01ED">
              <w:rPr>
                <w:rFonts w:ascii="Times New Roman" w:eastAsia="Arial Unicode MS" w:hAnsi="Times New Roman"/>
                <w:color w:val="1D1B11" w:themeColor="background2" w:themeShade="1A"/>
              </w:rPr>
              <w:tab/>
              <w:t>MD</w:t>
            </w:r>
            <w:r w:rsidRPr="00BC01ED">
              <w:rPr>
                <w:rFonts w:ascii="Times New Roman" w:eastAsia="Arial Unicode MS" w:hAnsi="Times New Roman"/>
                <w:color w:val="1D1B11" w:themeColor="background2" w:themeShade="1A"/>
              </w:rPr>
              <w:tab/>
            </w:r>
            <w:r w:rsidRPr="00BC01ED">
              <w:rPr>
                <w:rFonts w:ascii="Times New Roman" w:eastAsia="Arial Unicode MS" w:hAnsi="Times New Roman"/>
                <w:color w:val="1D1B11" w:themeColor="background2" w:themeShade="1A"/>
              </w:rPr>
              <w:tab/>
            </w:r>
            <w:r w:rsidRPr="00BC01ED">
              <w:rPr>
                <w:rFonts w:ascii="Times New Roman" w:hAnsi="Times New Roman"/>
                <w:color w:val="1D1B11" w:themeColor="background2" w:themeShade="1A"/>
              </w:rPr>
              <w:t>Virginia</w:t>
            </w:r>
            <w:r w:rsidRPr="00BC01ED">
              <w:rPr>
                <w:rFonts w:ascii="Times New Roman" w:hAnsi="Times New Roman"/>
                <w:color w:val="1D1B11" w:themeColor="background2" w:themeShade="1A"/>
              </w:rPr>
              <w:tab/>
              <w:t>VA</w:t>
            </w:r>
          </w:p>
          <w:p w14:paraId="1CE609AB" w14:textId="20549375"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hAnsi="Times New Roman"/>
                <w:color w:val="1D1B11" w:themeColor="background2" w:themeShade="1A"/>
              </w:rPr>
            </w:pPr>
            <w:r w:rsidRPr="00BC01ED">
              <w:rPr>
                <w:rFonts w:ascii="Times New Roman" w:hAnsi="Times New Roman"/>
                <w:color w:val="1D1B11" w:themeColor="background2" w:themeShade="1A"/>
              </w:rPr>
              <w:t>Massachusetts</w:t>
            </w:r>
            <w:r w:rsidRPr="00BC01ED">
              <w:rPr>
                <w:rFonts w:ascii="Times New Roman" w:hAnsi="Times New Roman"/>
                <w:color w:val="1D1B11" w:themeColor="background2" w:themeShade="1A"/>
              </w:rPr>
              <w:tab/>
              <w:t>MA</w:t>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t>Washington</w:t>
            </w:r>
            <w:r w:rsidRPr="00BC01ED">
              <w:rPr>
                <w:rFonts w:ascii="Times New Roman" w:hAnsi="Times New Roman"/>
                <w:color w:val="1D1B11" w:themeColor="background2" w:themeShade="1A"/>
              </w:rPr>
              <w:tab/>
              <w:t>WA</w:t>
            </w:r>
          </w:p>
          <w:p w14:paraId="1CE609AC" w14:textId="5D30A69F"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hAnsi="Times New Roman"/>
                <w:color w:val="1D1B11" w:themeColor="background2" w:themeShade="1A"/>
              </w:rPr>
            </w:pPr>
            <w:r w:rsidRPr="00BC01ED">
              <w:rPr>
                <w:rFonts w:ascii="Times New Roman" w:hAnsi="Times New Roman"/>
                <w:color w:val="1D1B11" w:themeColor="background2" w:themeShade="1A"/>
              </w:rPr>
              <w:t>Michigan</w:t>
            </w:r>
            <w:r w:rsidRPr="00BC01ED">
              <w:rPr>
                <w:rFonts w:ascii="Times New Roman" w:hAnsi="Times New Roman"/>
                <w:color w:val="1D1B11" w:themeColor="background2" w:themeShade="1A"/>
              </w:rPr>
              <w:tab/>
              <w:t>MI</w:t>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t>West Virginia</w:t>
            </w:r>
            <w:r w:rsidRPr="00BC01ED">
              <w:rPr>
                <w:rFonts w:ascii="Times New Roman" w:hAnsi="Times New Roman"/>
                <w:color w:val="1D1B11" w:themeColor="background2" w:themeShade="1A"/>
              </w:rPr>
              <w:tab/>
              <w:t>WV</w:t>
            </w:r>
          </w:p>
          <w:p w14:paraId="1CE609AD" w14:textId="5556F73B"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hAnsi="Times New Roman"/>
                <w:color w:val="1D1B11" w:themeColor="background2" w:themeShade="1A"/>
              </w:rPr>
            </w:pPr>
            <w:r w:rsidRPr="00BC01ED">
              <w:rPr>
                <w:rFonts w:ascii="Times New Roman" w:hAnsi="Times New Roman"/>
                <w:color w:val="1D1B11" w:themeColor="background2" w:themeShade="1A"/>
              </w:rPr>
              <w:t>Minnesota</w:t>
            </w:r>
            <w:r w:rsidRPr="00BC01ED">
              <w:rPr>
                <w:rFonts w:ascii="Times New Roman" w:hAnsi="Times New Roman"/>
                <w:color w:val="1D1B11" w:themeColor="background2" w:themeShade="1A"/>
              </w:rPr>
              <w:tab/>
              <w:t>MN</w:t>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t>Wisconsin</w:t>
            </w:r>
            <w:r w:rsidRPr="00BC01ED">
              <w:rPr>
                <w:rFonts w:ascii="Times New Roman" w:hAnsi="Times New Roman"/>
                <w:color w:val="1D1B11" w:themeColor="background2" w:themeShade="1A"/>
              </w:rPr>
              <w:tab/>
              <w:t>WI</w:t>
            </w:r>
          </w:p>
          <w:p w14:paraId="1CE609AE" w14:textId="0954BB86" w:rsidR="00C96372" w:rsidRPr="00BC01ED" w:rsidRDefault="00C96372" w:rsidP="00BB2634">
            <w:pPr>
              <w:tabs>
                <w:tab w:val="left" w:pos="720"/>
                <w:tab w:val="left" w:pos="1879"/>
                <w:tab w:val="left" w:pos="2818"/>
                <w:tab w:val="left" w:pos="3942"/>
                <w:tab w:val="left" w:pos="6102"/>
                <w:tab w:val="left" w:pos="6502"/>
                <w:tab w:val="left" w:pos="7224"/>
              </w:tabs>
              <w:rPr>
                <w:rFonts w:ascii="Times New Roman" w:hAnsi="Times New Roman"/>
                <w:color w:val="1D1B11" w:themeColor="background2" w:themeShade="1A"/>
              </w:rPr>
            </w:pPr>
            <w:r w:rsidRPr="00BC01ED">
              <w:rPr>
                <w:rFonts w:ascii="Times New Roman" w:hAnsi="Times New Roman"/>
                <w:color w:val="1D1B11" w:themeColor="background2" w:themeShade="1A"/>
              </w:rPr>
              <w:t>Mississippi</w:t>
            </w:r>
            <w:r w:rsidRPr="00BC01ED">
              <w:rPr>
                <w:rFonts w:ascii="Times New Roman" w:hAnsi="Times New Roman"/>
                <w:color w:val="1D1B11" w:themeColor="background2" w:themeShade="1A"/>
              </w:rPr>
              <w:tab/>
              <w:t>MS</w:t>
            </w:r>
            <w:r w:rsidRPr="00BC01ED">
              <w:rPr>
                <w:rFonts w:ascii="Times New Roman" w:hAnsi="Times New Roman"/>
                <w:color w:val="1D1B11" w:themeColor="background2" w:themeShade="1A"/>
              </w:rPr>
              <w:tab/>
            </w:r>
            <w:r w:rsidRPr="00BC01ED">
              <w:rPr>
                <w:rFonts w:ascii="Times New Roman" w:hAnsi="Times New Roman"/>
                <w:color w:val="1D1B11" w:themeColor="background2" w:themeShade="1A"/>
              </w:rPr>
              <w:tab/>
              <w:t>Wyoming</w:t>
            </w:r>
            <w:r w:rsidRPr="00BC01ED">
              <w:rPr>
                <w:rFonts w:ascii="Times New Roman" w:hAnsi="Times New Roman"/>
                <w:color w:val="1D1B11" w:themeColor="background2" w:themeShade="1A"/>
              </w:rPr>
              <w:tab/>
              <w:t>WY</w:t>
            </w:r>
          </w:p>
        </w:tc>
      </w:tr>
    </w:tbl>
    <w:p w14:paraId="1CE609B0" w14:textId="77777777" w:rsidR="00123410" w:rsidRPr="00BC01ED" w:rsidRDefault="00123410" w:rsidP="000E6F18">
      <w:pPr>
        <w:rPr>
          <w:rFonts w:ascii="Times New Roman" w:hAnsi="Times New Roman"/>
          <w:color w:val="1D1B11" w:themeColor="background2" w:themeShade="1A"/>
        </w:rPr>
      </w:pPr>
    </w:p>
    <w:sectPr w:rsidR="00123410" w:rsidRPr="00BC01ED" w:rsidSect="00CB584F">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B08E1" w14:textId="77777777" w:rsidR="00670DDA" w:rsidRDefault="00670DDA">
      <w:r>
        <w:separator/>
      </w:r>
    </w:p>
  </w:endnote>
  <w:endnote w:type="continuationSeparator" w:id="0">
    <w:p w14:paraId="31F34DB7" w14:textId="77777777" w:rsidR="00670DDA" w:rsidRDefault="0067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609B8" w14:textId="287C730D" w:rsidR="004E479B" w:rsidRPr="00BB2634" w:rsidRDefault="004E479B" w:rsidP="00CA765F">
    <w:pPr>
      <w:pStyle w:val="Footer1"/>
      <w:rPr>
        <w:rFonts w:ascii="Times New Roman" w:hAnsi="Times New Roman"/>
        <w:sz w:val="22"/>
        <w:szCs w:val="22"/>
      </w:rPr>
    </w:pPr>
    <w:r w:rsidRPr="00BB2634">
      <w:rPr>
        <w:rFonts w:ascii="Times New Roman" w:hAnsi="Times New Roman"/>
        <w:sz w:val="22"/>
        <w:szCs w:val="22"/>
      </w:rPr>
      <w:t>MMA.SPD.2701.02.8.0414</w:t>
    </w:r>
    <w:r w:rsidRPr="00BB2634">
      <w:rPr>
        <w:rStyle w:val="PageNumber"/>
        <w:rFonts w:ascii="Times New Roman" w:hAnsi="Times New Roman"/>
        <w:sz w:val="22"/>
        <w:szCs w:val="22"/>
      </w:rPr>
      <w:tab/>
    </w:r>
    <w:r w:rsidRPr="00BB2634">
      <w:rPr>
        <w:rStyle w:val="PageNumber"/>
        <w:rFonts w:ascii="Times New Roman" w:hAnsi="Times New Roman"/>
        <w:sz w:val="22"/>
        <w:szCs w:val="22"/>
      </w:rPr>
      <w:fldChar w:fldCharType="begin"/>
    </w:r>
    <w:r w:rsidRPr="00BB2634">
      <w:rPr>
        <w:rStyle w:val="PageNumber"/>
        <w:rFonts w:ascii="Times New Roman" w:hAnsi="Times New Roman"/>
        <w:sz w:val="22"/>
        <w:szCs w:val="22"/>
      </w:rPr>
      <w:instrText xml:space="preserve"> PAGE </w:instrText>
    </w:r>
    <w:r w:rsidRPr="00BB2634">
      <w:rPr>
        <w:rStyle w:val="PageNumber"/>
        <w:rFonts w:ascii="Times New Roman" w:hAnsi="Times New Roman"/>
        <w:sz w:val="22"/>
        <w:szCs w:val="22"/>
      </w:rPr>
      <w:fldChar w:fldCharType="separate"/>
    </w:r>
    <w:r w:rsidR="00D66C3E">
      <w:rPr>
        <w:rStyle w:val="PageNumber"/>
        <w:rFonts w:ascii="Times New Roman" w:hAnsi="Times New Roman"/>
        <w:noProof/>
        <w:sz w:val="22"/>
        <w:szCs w:val="22"/>
      </w:rPr>
      <w:t>3</w:t>
    </w:r>
    <w:r w:rsidRPr="00BB2634">
      <w:rPr>
        <w:rStyle w:val="PageNumber"/>
        <w:rFonts w:ascii="Times New Roman" w:hAnsi="Times New Roman"/>
        <w:sz w:val="22"/>
        <w:szCs w:val="22"/>
      </w:rPr>
      <w:fldChar w:fldCharType="end"/>
    </w:r>
    <w:r w:rsidRPr="00BB2634">
      <w:rPr>
        <w:rStyle w:val="PageNumber"/>
        <w:rFonts w:ascii="Times New Roman" w:hAnsi="Times New Roman"/>
        <w:sz w:val="22"/>
        <w:szCs w:val="22"/>
      </w:rPr>
      <w:tab/>
      <w:t>May 2015</w:t>
    </w:r>
  </w:p>
  <w:p w14:paraId="1CE609B9" w14:textId="77777777" w:rsidR="004E479B" w:rsidRPr="00220226" w:rsidRDefault="004E479B" w:rsidP="00220226">
    <w:pPr>
      <w:pStyle w:val="Foo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609BB" w14:textId="6339FD52" w:rsidR="004E479B" w:rsidRPr="00BB2634" w:rsidRDefault="004E479B" w:rsidP="00CA765F">
    <w:pPr>
      <w:pStyle w:val="Footer1"/>
      <w:rPr>
        <w:rFonts w:ascii="Times New Roman" w:hAnsi="Times New Roman"/>
        <w:sz w:val="22"/>
        <w:szCs w:val="22"/>
      </w:rPr>
    </w:pPr>
    <w:r w:rsidRPr="00BB2634">
      <w:rPr>
        <w:rFonts w:ascii="Times New Roman" w:hAnsi="Times New Roman"/>
        <w:sz w:val="22"/>
        <w:szCs w:val="22"/>
      </w:rPr>
      <w:t>MMA.SPD.2701.02.8.0414</w:t>
    </w:r>
    <w:r w:rsidRPr="00BB2634">
      <w:rPr>
        <w:rStyle w:val="PageNumber"/>
        <w:rFonts w:ascii="Times New Roman" w:hAnsi="Times New Roman"/>
        <w:sz w:val="22"/>
        <w:szCs w:val="22"/>
      </w:rPr>
      <w:tab/>
    </w:r>
    <w:r w:rsidRPr="00BB2634">
      <w:rPr>
        <w:rStyle w:val="PageNumber"/>
        <w:rFonts w:ascii="Times New Roman" w:hAnsi="Times New Roman"/>
        <w:sz w:val="22"/>
        <w:szCs w:val="22"/>
      </w:rPr>
      <w:fldChar w:fldCharType="begin"/>
    </w:r>
    <w:r w:rsidRPr="00BB2634">
      <w:rPr>
        <w:rStyle w:val="PageNumber"/>
        <w:rFonts w:ascii="Times New Roman" w:hAnsi="Times New Roman"/>
        <w:sz w:val="22"/>
        <w:szCs w:val="22"/>
      </w:rPr>
      <w:instrText xml:space="preserve"> PAGE </w:instrText>
    </w:r>
    <w:r w:rsidRPr="00BB2634">
      <w:rPr>
        <w:rStyle w:val="PageNumber"/>
        <w:rFonts w:ascii="Times New Roman" w:hAnsi="Times New Roman"/>
        <w:sz w:val="22"/>
        <w:szCs w:val="22"/>
      </w:rPr>
      <w:fldChar w:fldCharType="separate"/>
    </w:r>
    <w:r w:rsidR="00D66C3E">
      <w:rPr>
        <w:rStyle w:val="PageNumber"/>
        <w:rFonts w:ascii="Times New Roman" w:hAnsi="Times New Roman"/>
        <w:noProof/>
        <w:sz w:val="22"/>
        <w:szCs w:val="22"/>
      </w:rPr>
      <w:t>1</w:t>
    </w:r>
    <w:r w:rsidRPr="00BB2634">
      <w:rPr>
        <w:rStyle w:val="PageNumber"/>
        <w:rFonts w:ascii="Times New Roman" w:hAnsi="Times New Roman"/>
        <w:sz w:val="22"/>
        <w:szCs w:val="22"/>
      </w:rPr>
      <w:fldChar w:fldCharType="end"/>
    </w:r>
    <w:r w:rsidRPr="00BB2634">
      <w:rPr>
        <w:rStyle w:val="PageNumber"/>
        <w:rFonts w:ascii="Times New Roman" w:hAnsi="Times New Roman"/>
        <w:sz w:val="22"/>
        <w:szCs w:val="22"/>
      </w:rPr>
      <w:tab/>
      <w:t>May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1D537" w14:textId="77777777" w:rsidR="00670DDA" w:rsidRDefault="00670DDA">
      <w:r>
        <w:separator/>
      </w:r>
    </w:p>
  </w:footnote>
  <w:footnote w:type="continuationSeparator" w:id="0">
    <w:p w14:paraId="4F8BF59E" w14:textId="77777777" w:rsidR="00670DDA" w:rsidRDefault="00670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609B7" w14:textId="3B581EA9" w:rsidR="004E479B" w:rsidRPr="00BB2634" w:rsidRDefault="004E479B" w:rsidP="00CA765F">
    <w:pPr>
      <w:pStyle w:val="Footer1"/>
      <w:rPr>
        <w:rFonts w:ascii="Times New Roman" w:hAnsi="Times New Roman"/>
        <w:sz w:val="22"/>
        <w:szCs w:val="22"/>
      </w:rPr>
    </w:pPr>
    <w:r w:rsidRPr="00BB2634">
      <w:rPr>
        <w:rFonts w:ascii="Times New Roman" w:hAnsi="Times New Roman"/>
        <w:sz w:val="22"/>
        <w:szCs w:val="22"/>
      </w:rPr>
      <w:t>MMA State File Specification Data Dictionary</w:t>
    </w:r>
    <w:r w:rsidRPr="00BB2634">
      <w:rPr>
        <w:rFonts w:ascii="Times New Roman" w:hAnsi="Times New Roman"/>
        <w:sz w:val="22"/>
        <w:szCs w:val="22"/>
      </w:rPr>
      <w:tab/>
      <w:t>Version 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609BA" w14:textId="7D67113A" w:rsidR="004E479B" w:rsidRPr="00BB2634" w:rsidRDefault="004E479B" w:rsidP="00C512E3">
    <w:pPr>
      <w:pStyle w:val="Header1"/>
      <w:rPr>
        <w:rFonts w:ascii="Times New Roman" w:hAnsi="Times New Roman"/>
        <w:sz w:val="22"/>
        <w:szCs w:val="22"/>
      </w:rPr>
    </w:pPr>
    <w:r w:rsidRPr="00BB2634">
      <w:rPr>
        <w:rFonts w:ascii="Times New Roman" w:hAnsi="Times New Roman"/>
        <w:sz w:val="22"/>
        <w:szCs w:val="22"/>
      </w:rPr>
      <w:t>MMA State File Specification Data Dictionary</w:t>
    </w:r>
    <w:r w:rsidRPr="00BB2634">
      <w:rPr>
        <w:rFonts w:ascii="Times New Roman" w:hAnsi="Times New Roman"/>
        <w:sz w:val="22"/>
        <w:szCs w:val="22"/>
      </w:rPr>
      <w:tab/>
    </w:r>
    <w:r w:rsidRPr="00BB2634">
      <w:rPr>
        <w:rFonts w:ascii="Times New Roman" w:hAnsi="Times New Roman"/>
        <w:sz w:val="22"/>
        <w:szCs w:val="22"/>
      </w:rPr>
      <w:fldChar w:fldCharType="begin"/>
    </w:r>
    <w:r w:rsidRPr="00BB2634">
      <w:rPr>
        <w:rFonts w:ascii="Times New Roman" w:hAnsi="Times New Roman"/>
        <w:sz w:val="22"/>
        <w:szCs w:val="22"/>
      </w:rPr>
      <w:instrText xml:space="preserve"> REF Version \h  \* MERGEFORMAT </w:instrText>
    </w:r>
    <w:r w:rsidRPr="00BB2634">
      <w:rPr>
        <w:rFonts w:ascii="Times New Roman" w:hAnsi="Times New Roman"/>
        <w:sz w:val="22"/>
        <w:szCs w:val="22"/>
      </w:rPr>
    </w:r>
    <w:r w:rsidRPr="00BB2634">
      <w:rPr>
        <w:rFonts w:ascii="Times New Roman" w:hAnsi="Times New Roman"/>
        <w:sz w:val="22"/>
        <w:szCs w:val="22"/>
      </w:rPr>
      <w:fldChar w:fldCharType="separate"/>
    </w:r>
    <w:r w:rsidRPr="00BB2634">
      <w:rPr>
        <w:rFonts w:ascii="Times New Roman" w:hAnsi="Times New Roman"/>
        <w:color w:val="1D1B11" w:themeColor="background2" w:themeShade="1A"/>
        <w:sz w:val="22"/>
        <w:szCs w:val="22"/>
      </w:rPr>
      <w:t>Version: 2.8.</w:t>
    </w:r>
    <w:r w:rsidRPr="00BB2634">
      <w:rPr>
        <w:rFonts w:ascii="Times New Roman" w:hAnsi="Times New Roman"/>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0C9"/>
    <w:multiLevelType w:val="hybridMultilevel"/>
    <w:tmpl w:val="4C3AC8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070613"/>
    <w:multiLevelType w:val="hybridMultilevel"/>
    <w:tmpl w:val="308CCDA4"/>
    <w:lvl w:ilvl="0" w:tplc="04090001">
      <w:start w:val="1"/>
      <w:numFmt w:val="bullet"/>
      <w:lvlText w:val=""/>
      <w:lvlJc w:val="left"/>
      <w:pPr>
        <w:tabs>
          <w:tab w:val="num" w:pos="720"/>
        </w:tabs>
        <w:ind w:left="720" w:hanging="360"/>
      </w:pPr>
      <w:rPr>
        <w:rFonts w:ascii="Symbol" w:hAnsi="Symbol" w:hint="default"/>
      </w:rPr>
    </w:lvl>
    <w:lvl w:ilvl="1" w:tplc="B2C82E2E">
      <w:start w:val="1"/>
      <w:numFmt w:val="bullet"/>
      <w:lvlText w:val=""/>
      <w:lvlJc w:val="left"/>
      <w:pPr>
        <w:tabs>
          <w:tab w:val="num" w:pos="1440"/>
        </w:tabs>
        <w:ind w:left="1440" w:hanging="360"/>
      </w:pPr>
      <w:rPr>
        <w:rFonts w:ascii="Symbol" w:hAnsi="Symbol" w:cs="Courier New" w:hint="default"/>
      </w:rPr>
    </w:lvl>
    <w:lvl w:ilvl="2" w:tplc="964A2E4A"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F2F07B7A" w:tentative="1">
      <w:start w:val="1"/>
      <w:numFmt w:val="bullet"/>
      <w:lvlText w:val=""/>
      <w:lvlJc w:val="left"/>
      <w:pPr>
        <w:tabs>
          <w:tab w:val="num" w:pos="3600"/>
        </w:tabs>
        <w:ind w:left="3600" w:hanging="360"/>
      </w:pPr>
      <w:rPr>
        <w:rFonts w:ascii="Symbol" w:hAnsi="Symbol" w:cs="Courier New" w:hint="default"/>
      </w:rPr>
    </w:lvl>
    <w:lvl w:ilvl="5" w:tplc="BCA249A0"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F3CA3D00" w:tentative="1">
      <w:start w:val="1"/>
      <w:numFmt w:val="bullet"/>
      <w:lvlText w:val=""/>
      <w:lvlJc w:val="left"/>
      <w:pPr>
        <w:tabs>
          <w:tab w:val="num" w:pos="5760"/>
        </w:tabs>
        <w:ind w:left="5760" w:hanging="360"/>
      </w:pPr>
      <w:rPr>
        <w:rFonts w:ascii="Symbol" w:hAnsi="Symbol" w:cs="Courier New" w:hint="default"/>
      </w:rPr>
    </w:lvl>
    <w:lvl w:ilvl="8" w:tplc="BE30E002" w:tentative="1">
      <w:start w:val="1"/>
      <w:numFmt w:val="bullet"/>
      <w:lvlText w:val=""/>
      <w:lvlJc w:val="left"/>
      <w:pPr>
        <w:tabs>
          <w:tab w:val="num" w:pos="6480"/>
        </w:tabs>
        <w:ind w:left="6480" w:hanging="360"/>
      </w:pPr>
      <w:rPr>
        <w:rFonts w:ascii="Symbol" w:hAnsi="Symbol" w:hint="default"/>
      </w:rPr>
    </w:lvl>
  </w:abstractNum>
  <w:abstractNum w:abstractNumId="2">
    <w:nsid w:val="10930353"/>
    <w:multiLevelType w:val="hybridMultilevel"/>
    <w:tmpl w:val="FCA603DC"/>
    <w:lvl w:ilvl="0" w:tplc="178E1E40">
      <w:start w:val="1"/>
      <w:numFmt w:val="decimal"/>
      <w:pStyle w:val="Heading1"/>
      <w:lvlText w:val="%1."/>
      <w:lvlJc w:val="left"/>
      <w:pPr>
        <w:tabs>
          <w:tab w:val="num" w:pos="360"/>
        </w:tabs>
        <w:ind w:left="360" w:hanging="360"/>
      </w:pPr>
      <w:rPr>
        <w:rFonts w:ascii="Times New Roman" w:hAnsi="Times New Roman" w:cs="Times New Roman" w:hint="default"/>
        <w:sz w:val="24"/>
        <w:szCs w:val="24"/>
      </w:rPr>
    </w:lvl>
    <w:lvl w:ilvl="1" w:tplc="899835C6">
      <w:start w:val="1"/>
      <w:numFmt w:val="bullet"/>
      <w:lvlText w:val=""/>
      <w:lvlJc w:val="left"/>
      <w:pPr>
        <w:tabs>
          <w:tab w:val="num" w:pos="1080"/>
        </w:tabs>
        <w:ind w:left="1080" w:hanging="360"/>
      </w:pPr>
      <w:rPr>
        <w:rFonts w:ascii="Symbol" w:hAnsi="Symbol" w:cs="Times New Roman" w:hint="default"/>
        <w:b/>
        <w:i w:val="0"/>
        <w:sz w:val="3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B7644CA"/>
    <w:multiLevelType w:val="hybridMultilevel"/>
    <w:tmpl w:val="CBCE4C98"/>
    <w:lvl w:ilvl="0" w:tplc="04090001">
      <w:start w:val="1"/>
      <w:numFmt w:val="bullet"/>
      <w:lvlText w:val=""/>
      <w:lvlJc w:val="left"/>
      <w:pPr>
        <w:ind w:left="720" w:hanging="360"/>
      </w:pPr>
      <w:rPr>
        <w:rFonts w:ascii="Symbol" w:hAnsi="Symbol" w:hint="default"/>
      </w:rPr>
    </w:lvl>
    <w:lvl w:ilvl="1" w:tplc="2954DE5A" w:tentative="1">
      <w:start w:val="1"/>
      <w:numFmt w:val="bullet"/>
      <w:lvlText w:val=""/>
      <w:lvlJc w:val="left"/>
      <w:pPr>
        <w:ind w:left="1440" w:hanging="360"/>
      </w:pPr>
      <w:rPr>
        <w:rFonts w:ascii="Symbol" w:hAnsi="Symbol" w:cs="Courier New" w:hint="default"/>
      </w:rPr>
    </w:lvl>
    <w:lvl w:ilvl="2" w:tplc="4C6AE4DC"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1534E0B0" w:tentative="1">
      <w:start w:val="1"/>
      <w:numFmt w:val="bullet"/>
      <w:lvlText w:val=""/>
      <w:lvlJc w:val="left"/>
      <w:pPr>
        <w:ind w:left="3600" w:hanging="360"/>
      </w:pPr>
      <w:rPr>
        <w:rFonts w:ascii="Symbol" w:hAnsi="Symbol" w:cs="Courier New" w:hint="default"/>
      </w:rPr>
    </w:lvl>
    <w:lvl w:ilvl="5" w:tplc="5DE0F0F0"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C5224C54" w:tentative="1">
      <w:start w:val="1"/>
      <w:numFmt w:val="bullet"/>
      <w:lvlText w:val=""/>
      <w:lvlJc w:val="left"/>
      <w:pPr>
        <w:ind w:left="5760" w:hanging="360"/>
      </w:pPr>
      <w:rPr>
        <w:rFonts w:ascii="Symbol" w:hAnsi="Symbol" w:cs="Courier New" w:hint="default"/>
      </w:rPr>
    </w:lvl>
    <w:lvl w:ilvl="8" w:tplc="EAA439E6" w:tentative="1">
      <w:start w:val="1"/>
      <w:numFmt w:val="bullet"/>
      <w:lvlText w:val=""/>
      <w:lvlJc w:val="left"/>
      <w:pPr>
        <w:ind w:left="6480" w:hanging="360"/>
      </w:pPr>
      <w:rPr>
        <w:rFonts w:ascii="Symbol" w:hAnsi="Symbol" w:hint="default"/>
      </w:rPr>
    </w:lvl>
  </w:abstractNum>
  <w:abstractNum w:abstractNumId="4">
    <w:nsid w:val="1C4B2129"/>
    <w:multiLevelType w:val="hybridMultilevel"/>
    <w:tmpl w:val="D81A05C8"/>
    <w:lvl w:ilvl="0" w:tplc="D8B417A4">
      <w:start w:val="2"/>
      <w:numFmt w:val="decimal"/>
      <w:lvlText w:val="3.%1.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C1F7E"/>
    <w:multiLevelType w:val="hybridMultilevel"/>
    <w:tmpl w:val="4EFA4138"/>
    <w:lvl w:ilvl="0" w:tplc="1B38AE46">
      <w:start w:val="2"/>
      <w:numFmt w:val="decimal"/>
      <w:lvlText w:val="3.%1.4"/>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C3D5D"/>
    <w:multiLevelType w:val="hybridMultilevel"/>
    <w:tmpl w:val="4C3AC8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F037C8"/>
    <w:multiLevelType w:val="hybridMultilevel"/>
    <w:tmpl w:val="71E00FC4"/>
    <w:lvl w:ilvl="0" w:tplc="B4D87944">
      <w:start w:val="1"/>
      <w:numFmt w:val="bullet"/>
      <w:lvlText w:val="o"/>
      <w:lvlJc w:val="left"/>
      <w:pPr>
        <w:ind w:left="1800" w:hanging="360"/>
      </w:pPr>
      <w:rPr>
        <w:rFonts w:ascii="Courier New" w:hAnsi="Courier New" w:cs="Courier New" w:hint="default"/>
      </w:rPr>
    </w:lvl>
    <w:lvl w:ilvl="1" w:tplc="83DE3950" w:tentative="1">
      <w:start w:val="1"/>
      <w:numFmt w:val="bullet"/>
      <w:lvlText w:val="o"/>
      <w:lvlJc w:val="left"/>
      <w:pPr>
        <w:ind w:left="2520" w:hanging="360"/>
      </w:pPr>
      <w:rPr>
        <w:rFonts w:ascii="Courier New" w:hAnsi="Courier New" w:cs="Courier New" w:hint="default"/>
      </w:rPr>
    </w:lvl>
    <w:lvl w:ilvl="2" w:tplc="3A28A2EC" w:tentative="1">
      <w:start w:val="1"/>
      <w:numFmt w:val="bullet"/>
      <w:lvlText w:val=""/>
      <w:lvlJc w:val="left"/>
      <w:pPr>
        <w:ind w:left="3240" w:hanging="360"/>
      </w:pPr>
      <w:rPr>
        <w:rFonts w:ascii="Wingdings" w:hAnsi="Wingdings" w:hint="default"/>
      </w:rPr>
    </w:lvl>
    <w:lvl w:ilvl="3" w:tplc="CB1C70AE" w:tentative="1">
      <w:start w:val="1"/>
      <w:numFmt w:val="bullet"/>
      <w:lvlText w:val=""/>
      <w:lvlJc w:val="left"/>
      <w:pPr>
        <w:ind w:left="3960" w:hanging="360"/>
      </w:pPr>
      <w:rPr>
        <w:rFonts w:ascii="Symbol" w:hAnsi="Symbol" w:hint="default"/>
      </w:rPr>
    </w:lvl>
    <w:lvl w:ilvl="4" w:tplc="4A201ACE" w:tentative="1">
      <w:start w:val="1"/>
      <w:numFmt w:val="bullet"/>
      <w:lvlText w:val="o"/>
      <w:lvlJc w:val="left"/>
      <w:pPr>
        <w:ind w:left="4680" w:hanging="360"/>
      </w:pPr>
      <w:rPr>
        <w:rFonts w:ascii="Courier New" w:hAnsi="Courier New" w:cs="Courier New" w:hint="default"/>
      </w:rPr>
    </w:lvl>
    <w:lvl w:ilvl="5" w:tplc="949CB402" w:tentative="1">
      <w:start w:val="1"/>
      <w:numFmt w:val="bullet"/>
      <w:lvlText w:val=""/>
      <w:lvlJc w:val="left"/>
      <w:pPr>
        <w:ind w:left="5400" w:hanging="360"/>
      </w:pPr>
      <w:rPr>
        <w:rFonts w:ascii="Wingdings" w:hAnsi="Wingdings" w:hint="default"/>
      </w:rPr>
    </w:lvl>
    <w:lvl w:ilvl="6" w:tplc="4F70F064" w:tentative="1">
      <w:start w:val="1"/>
      <w:numFmt w:val="bullet"/>
      <w:lvlText w:val=""/>
      <w:lvlJc w:val="left"/>
      <w:pPr>
        <w:ind w:left="6120" w:hanging="360"/>
      </w:pPr>
      <w:rPr>
        <w:rFonts w:ascii="Symbol" w:hAnsi="Symbol" w:hint="default"/>
      </w:rPr>
    </w:lvl>
    <w:lvl w:ilvl="7" w:tplc="B8E816D0" w:tentative="1">
      <w:start w:val="1"/>
      <w:numFmt w:val="bullet"/>
      <w:lvlText w:val="o"/>
      <w:lvlJc w:val="left"/>
      <w:pPr>
        <w:ind w:left="6840" w:hanging="360"/>
      </w:pPr>
      <w:rPr>
        <w:rFonts w:ascii="Courier New" w:hAnsi="Courier New" w:cs="Courier New" w:hint="default"/>
      </w:rPr>
    </w:lvl>
    <w:lvl w:ilvl="8" w:tplc="9B9EA730" w:tentative="1">
      <w:start w:val="1"/>
      <w:numFmt w:val="bullet"/>
      <w:lvlText w:val=""/>
      <w:lvlJc w:val="left"/>
      <w:pPr>
        <w:ind w:left="7560" w:hanging="360"/>
      </w:pPr>
      <w:rPr>
        <w:rFonts w:ascii="Wingdings" w:hAnsi="Wingdings" w:hint="default"/>
      </w:rPr>
    </w:lvl>
  </w:abstractNum>
  <w:abstractNum w:abstractNumId="8">
    <w:nsid w:val="3CAF5775"/>
    <w:multiLevelType w:val="hybridMultilevel"/>
    <w:tmpl w:val="A03A58AA"/>
    <w:lvl w:ilvl="0" w:tplc="7C5E80A2">
      <w:numFmt w:val="bullet"/>
      <w:lvlText w:val=""/>
      <w:lvlJc w:val="left"/>
      <w:pPr>
        <w:tabs>
          <w:tab w:val="num" w:pos="1080"/>
        </w:tabs>
        <w:ind w:left="1080" w:hanging="360"/>
      </w:pPr>
      <w:rPr>
        <w:rFonts w:ascii="Symbol" w:eastAsia="Times New Roman" w:hAnsi="Symbol" w:cs="Arial" w:hint="default"/>
      </w:rPr>
    </w:lvl>
    <w:lvl w:ilvl="1" w:tplc="597655BE" w:tentative="1">
      <w:start w:val="1"/>
      <w:numFmt w:val="bullet"/>
      <w:lvlText w:val=""/>
      <w:lvlJc w:val="left"/>
      <w:pPr>
        <w:tabs>
          <w:tab w:val="num" w:pos="1800"/>
        </w:tabs>
        <w:ind w:left="1800" w:hanging="360"/>
      </w:pPr>
      <w:rPr>
        <w:rFonts w:ascii="Symbol" w:hAnsi="Symbol" w:cs="Courier New" w:hint="default"/>
      </w:rPr>
    </w:lvl>
    <w:lvl w:ilvl="2" w:tplc="BE58B1DC" w:tentative="1">
      <w:start w:val="1"/>
      <w:numFmt w:val="bullet"/>
      <w:lvlText w:val=""/>
      <w:lvlJc w:val="left"/>
      <w:pPr>
        <w:tabs>
          <w:tab w:val="num" w:pos="2520"/>
        </w:tabs>
        <w:ind w:left="2520" w:hanging="360"/>
      </w:pPr>
      <w:rPr>
        <w:rFonts w:ascii="Symbol" w:hAnsi="Symbol" w:hint="default"/>
      </w:rPr>
    </w:lvl>
    <w:lvl w:ilvl="3" w:tplc="C254C876" w:tentative="1">
      <w:start w:val="1"/>
      <w:numFmt w:val="bullet"/>
      <w:lvlText w:val=""/>
      <w:lvlJc w:val="left"/>
      <w:pPr>
        <w:tabs>
          <w:tab w:val="num" w:pos="3240"/>
        </w:tabs>
        <w:ind w:left="3240" w:hanging="360"/>
      </w:pPr>
      <w:rPr>
        <w:rFonts w:ascii="Symbol" w:hAnsi="Symbol" w:hint="default"/>
      </w:rPr>
    </w:lvl>
    <w:lvl w:ilvl="4" w:tplc="E5C67884" w:tentative="1">
      <w:start w:val="1"/>
      <w:numFmt w:val="bullet"/>
      <w:lvlText w:val=""/>
      <w:lvlJc w:val="left"/>
      <w:pPr>
        <w:tabs>
          <w:tab w:val="num" w:pos="3960"/>
        </w:tabs>
        <w:ind w:left="3960" w:hanging="360"/>
      </w:pPr>
      <w:rPr>
        <w:rFonts w:ascii="Symbol" w:hAnsi="Symbol" w:cs="Courier New" w:hint="default"/>
      </w:rPr>
    </w:lvl>
    <w:lvl w:ilvl="5" w:tplc="FB0457C2" w:tentative="1">
      <w:start w:val="1"/>
      <w:numFmt w:val="bullet"/>
      <w:lvlText w:val=""/>
      <w:lvlJc w:val="left"/>
      <w:pPr>
        <w:tabs>
          <w:tab w:val="num" w:pos="4680"/>
        </w:tabs>
        <w:ind w:left="4680" w:hanging="360"/>
      </w:pPr>
      <w:rPr>
        <w:rFonts w:ascii="Symbol" w:hAnsi="Symbol" w:hint="default"/>
      </w:rPr>
    </w:lvl>
    <w:lvl w:ilvl="6" w:tplc="0F34B49E" w:tentative="1">
      <w:start w:val="1"/>
      <w:numFmt w:val="bullet"/>
      <w:lvlText w:val=""/>
      <w:lvlJc w:val="left"/>
      <w:pPr>
        <w:tabs>
          <w:tab w:val="num" w:pos="5400"/>
        </w:tabs>
        <w:ind w:left="5400" w:hanging="360"/>
      </w:pPr>
      <w:rPr>
        <w:rFonts w:ascii="Symbol" w:hAnsi="Symbol" w:hint="default"/>
      </w:rPr>
    </w:lvl>
    <w:lvl w:ilvl="7" w:tplc="CA00011E" w:tentative="1">
      <w:start w:val="1"/>
      <w:numFmt w:val="bullet"/>
      <w:lvlText w:val=""/>
      <w:lvlJc w:val="left"/>
      <w:pPr>
        <w:tabs>
          <w:tab w:val="num" w:pos="6120"/>
        </w:tabs>
        <w:ind w:left="6120" w:hanging="360"/>
      </w:pPr>
      <w:rPr>
        <w:rFonts w:ascii="Symbol" w:hAnsi="Symbol" w:cs="Courier New" w:hint="default"/>
      </w:rPr>
    </w:lvl>
    <w:lvl w:ilvl="8" w:tplc="366AF704" w:tentative="1">
      <w:start w:val="1"/>
      <w:numFmt w:val="bullet"/>
      <w:lvlText w:val=""/>
      <w:lvlJc w:val="left"/>
      <w:pPr>
        <w:tabs>
          <w:tab w:val="num" w:pos="6840"/>
        </w:tabs>
        <w:ind w:left="6840" w:hanging="360"/>
      </w:pPr>
      <w:rPr>
        <w:rFonts w:ascii="Symbol" w:hAnsi="Symbol" w:hint="default"/>
      </w:rPr>
    </w:lvl>
  </w:abstractNum>
  <w:abstractNum w:abstractNumId="9">
    <w:nsid w:val="44246DCE"/>
    <w:multiLevelType w:val="hybridMultilevel"/>
    <w:tmpl w:val="F9E42224"/>
    <w:lvl w:ilvl="0" w:tplc="ED58CE9A">
      <w:numFmt w:val="bullet"/>
      <w:lvlText w:val=""/>
      <w:lvlJc w:val="left"/>
      <w:pPr>
        <w:tabs>
          <w:tab w:val="num" w:pos="1080"/>
        </w:tabs>
        <w:ind w:left="1080" w:hanging="360"/>
      </w:pPr>
      <w:rPr>
        <w:rFonts w:ascii="Symbol" w:eastAsia="Times New Roman" w:hAnsi="Symbol" w:cs="Arial" w:hint="default"/>
      </w:rPr>
    </w:lvl>
    <w:lvl w:ilvl="1" w:tplc="682CF4AC">
      <w:start w:val="1"/>
      <w:numFmt w:val="bullet"/>
      <w:lvlText w:val="o"/>
      <w:lvlJc w:val="left"/>
      <w:pPr>
        <w:tabs>
          <w:tab w:val="num" w:pos="1440"/>
        </w:tabs>
        <w:ind w:left="1440" w:hanging="360"/>
      </w:pPr>
      <w:rPr>
        <w:rFonts w:ascii="Courier New" w:hAnsi="Courier New" w:cs="Courier New" w:hint="default"/>
      </w:rPr>
    </w:lvl>
    <w:lvl w:ilvl="2" w:tplc="F4AE7152" w:tentative="1">
      <w:start w:val="1"/>
      <w:numFmt w:val="bullet"/>
      <w:lvlText w:val=""/>
      <w:lvlJc w:val="left"/>
      <w:pPr>
        <w:tabs>
          <w:tab w:val="num" w:pos="2160"/>
        </w:tabs>
        <w:ind w:left="2160" w:hanging="360"/>
      </w:pPr>
      <w:rPr>
        <w:rFonts w:ascii="Symbol" w:hAnsi="Symbol" w:hint="default"/>
      </w:rPr>
    </w:lvl>
    <w:lvl w:ilvl="3" w:tplc="C8B8DA60" w:tentative="1">
      <w:start w:val="1"/>
      <w:numFmt w:val="bullet"/>
      <w:lvlText w:val=""/>
      <w:lvlJc w:val="left"/>
      <w:pPr>
        <w:tabs>
          <w:tab w:val="num" w:pos="2880"/>
        </w:tabs>
        <w:ind w:left="2880" w:hanging="360"/>
      </w:pPr>
      <w:rPr>
        <w:rFonts w:ascii="Symbol" w:hAnsi="Symbol" w:hint="default"/>
      </w:rPr>
    </w:lvl>
    <w:lvl w:ilvl="4" w:tplc="302A106A" w:tentative="1">
      <w:start w:val="1"/>
      <w:numFmt w:val="bullet"/>
      <w:lvlText w:val=""/>
      <w:lvlJc w:val="left"/>
      <w:pPr>
        <w:tabs>
          <w:tab w:val="num" w:pos="3600"/>
        </w:tabs>
        <w:ind w:left="3600" w:hanging="360"/>
      </w:pPr>
      <w:rPr>
        <w:rFonts w:ascii="Symbol" w:hAnsi="Symbol" w:cs="Courier New" w:hint="default"/>
      </w:rPr>
    </w:lvl>
    <w:lvl w:ilvl="5" w:tplc="01683A0A" w:tentative="1">
      <w:start w:val="1"/>
      <w:numFmt w:val="bullet"/>
      <w:lvlText w:val=""/>
      <w:lvlJc w:val="left"/>
      <w:pPr>
        <w:tabs>
          <w:tab w:val="num" w:pos="4320"/>
        </w:tabs>
        <w:ind w:left="4320" w:hanging="360"/>
      </w:pPr>
      <w:rPr>
        <w:rFonts w:ascii="Symbol" w:hAnsi="Symbol" w:hint="default"/>
      </w:rPr>
    </w:lvl>
    <w:lvl w:ilvl="6" w:tplc="F15E30C0" w:tentative="1">
      <w:start w:val="1"/>
      <w:numFmt w:val="bullet"/>
      <w:lvlText w:val=""/>
      <w:lvlJc w:val="left"/>
      <w:pPr>
        <w:tabs>
          <w:tab w:val="num" w:pos="5040"/>
        </w:tabs>
        <w:ind w:left="5040" w:hanging="360"/>
      </w:pPr>
      <w:rPr>
        <w:rFonts w:ascii="Symbol" w:hAnsi="Symbol" w:hint="default"/>
      </w:rPr>
    </w:lvl>
    <w:lvl w:ilvl="7" w:tplc="7DE8A648" w:tentative="1">
      <w:start w:val="1"/>
      <w:numFmt w:val="bullet"/>
      <w:lvlText w:val=""/>
      <w:lvlJc w:val="left"/>
      <w:pPr>
        <w:tabs>
          <w:tab w:val="num" w:pos="5760"/>
        </w:tabs>
        <w:ind w:left="5760" w:hanging="360"/>
      </w:pPr>
      <w:rPr>
        <w:rFonts w:ascii="Symbol" w:hAnsi="Symbol" w:cs="Courier New" w:hint="default"/>
      </w:rPr>
    </w:lvl>
    <w:lvl w:ilvl="8" w:tplc="8E245F6C" w:tentative="1">
      <w:start w:val="1"/>
      <w:numFmt w:val="bullet"/>
      <w:lvlText w:val=""/>
      <w:lvlJc w:val="left"/>
      <w:pPr>
        <w:tabs>
          <w:tab w:val="num" w:pos="6480"/>
        </w:tabs>
        <w:ind w:left="6480" w:hanging="360"/>
      </w:pPr>
      <w:rPr>
        <w:rFonts w:ascii="Symbol" w:hAnsi="Symbol" w:hint="default"/>
      </w:rPr>
    </w:lvl>
  </w:abstractNum>
  <w:abstractNum w:abstractNumId="10">
    <w:nsid w:val="515A28A6"/>
    <w:multiLevelType w:val="multilevel"/>
    <w:tmpl w:val="EBEEC9AE"/>
    <w:lvl w:ilvl="0">
      <w:start w:val="1"/>
      <w:numFmt w:val="decimal"/>
      <w:lvlText w:val="%1"/>
      <w:lvlJc w:val="left"/>
      <w:pPr>
        <w:tabs>
          <w:tab w:val="num" w:pos="432"/>
        </w:tabs>
        <w:ind w:left="432" w:hanging="432"/>
      </w:pPr>
      <w:rPr>
        <w:rFonts w:hint="default"/>
      </w:rPr>
    </w:lvl>
    <w:lvl w:ilvl="1">
      <w:start w:val="1"/>
      <w:numFmt w:val="decimal"/>
      <w:lvlText w:val="%2.1"/>
      <w:lvlJc w:val="left"/>
      <w:pPr>
        <w:tabs>
          <w:tab w:val="num" w:pos="576"/>
        </w:tabs>
        <w:ind w:left="576" w:hanging="576"/>
      </w:pPr>
      <w:rPr>
        <w:rFonts w:ascii="Times New Roman" w:hAnsi="Times New Roman" w:cs="Times New Roman" w:hint="default"/>
        <w:sz w:val="24"/>
        <w:szCs w:val="24"/>
      </w:rPr>
    </w:lvl>
    <w:lvl w:ilvl="2">
      <w:start w:val="1"/>
      <w:numFmt w:val="decimal"/>
      <w:lvlText w:val="3.%3.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60BB2AEF"/>
    <w:multiLevelType w:val="hybridMultilevel"/>
    <w:tmpl w:val="739EF700"/>
    <w:lvl w:ilvl="0" w:tplc="20EA3BBE">
      <w:start w:val="1"/>
      <w:numFmt w:val="bullet"/>
      <w:lvlText w:val=""/>
      <w:lvlJc w:val="left"/>
      <w:pPr>
        <w:ind w:left="720" w:hanging="360"/>
      </w:pPr>
      <w:rPr>
        <w:rFonts w:ascii="Symbol" w:hAnsi="Symbol" w:hint="default"/>
      </w:rPr>
    </w:lvl>
    <w:lvl w:ilvl="1" w:tplc="330234DA" w:tentative="1">
      <w:start w:val="1"/>
      <w:numFmt w:val="bullet"/>
      <w:lvlText w:val=""/>
      <w:lvlJc w:val="left"/>
      <w:pPr>
        <w:ind w:left="1440" w:hanging="360"/>
      </w:pPr>
      <w:rPr>
        <w:rFonts w:ascii="Symbol" w:hAnsi="Symbol" w:cs="Courier New" w:hint="default"/>
      </w:rPr>
    </w:lvl>
    <w:lvl w:ilvl="2" w:tplc="DD0A4396" w:tentative="1">
      <w:start w:val="1"/>
      <w:numFmt w:val="bullet"/>
      <w:lvlText w:val=""/>
      <w:lvlJc w:val="left"/>
      <w:pPr>
        <w:ind w:left="2160" w:hanging="360"/>
      </w:pPr>
      <w:rPr>
        <w:rFonts w:ascii="Symbol" w:hAnsi="Symbol" w:hint="default"/>
      </w:rPr>
    </w:lvl>
    <w:lvl w:ilvl="3" w:tplc="4238CBE6" w:tentative="1">
      <w:start w:val="1"/>
      <w:numFmt w:val="bullet"/>
      <w:lvlText w:val=""/>
      <w:lvlJc w:val="left"/>
      <w:pPr>
        <w:ind w:left="2880" w:hanging="360"/>
      </w:pPr>
      <w:rPr>
        <w:rFonts w:ascii="Symbol" w:hAnsi="Symbol" w:hint="default"/>
      </w:rPr>
    </w:lvl>
    <w:lvl w:ilvl="4" w:tplc="B91A95D8" w:tentative="1">
      <w:start w:val="1"/>
      <w:numFmt w:val="bullet"/>
      <w:lvlText w:val=""/>
      <w:lvlJc w:val="left"/>
      <w:pPr>
        <w:ind w:left="3600" w:hanging="360"/>
      </w:pPr>
      <w:rPr>
        <w:rFonts w:ascii="Symbol" w:hAnsi="Symbol" w:cs="Courier New" w:hint="default"/>
      </w:rPr>
    </w:lvl>
    <w:lvl w:ilvl="5" w:tplc="240650DC" w:tentative="1">
      <w:start w:val="1"/>
      <w:numFmt w:val="bullet"/>
      <w:lvlText w:val=""/>
      <w:lvlJc w:val="left"/>
      <w:pPr>
        <w:ind w:left="4320" w:hanging="360"/>
      </w:pPr>
      <w:rPr>
        <w:rFonts w:ascii="Symbol" w:hAnsi="Symbol" w:hint="default"/>
      </w:rPr>
    </w:lvl>
    <w:lvl w:ilvl="6" w:tplc="7830281E" w:tentative="1">
      <w:start w:val="1"/>
      <w:numFmt w:val="bullet"/>
      <w:lvlText w:val=""/>
      <w:lvlJc w:val="left"/>
      <w:pPr>
        <w:ind w:left="5040" w:hanging="360"/>
      </w:pPr>
      <w:rPr>
        <w:rFonts w:ascii="Symbol" w:hAnsi="Symbol" w:hint="default"/>
      </w:rPr>
    </w:lvl>
    <w:lvl w:ilvl="7" w:tplc="5CD489CE" w:tentative="1">
      <w:start w:val="1"/>
      <w:numFmt w:val="bullet"/>
      <w:lvlText w:val=""/>
      <w:lvlJc w:val="left"/>
      <w:pPr>
        <w:ind w:left="5760" w:hanging="360"/>
      </w:pPr>
      <w:rPr>
        <w:rFonts w:ascii="Symbol" w:hAnsi="Symbol" w:cs="Courier New" w:hint="default"/>
      </w:rPr>
    </w:lvl>
    <w:lvl w:ilvl="8" w:tplc="0A163628" w:tentative="1">
      <w:start w:val="1"/>
      <w:numFmt w:val="bullet"/>
      <w:lvlText w:val=""/>
      <w:lvlJc w:val="left"/>
      <w:pPr>
        <w:ind w:left="6480" w:hanging="360"/>
      </w:pPr>
      <w:rPr>
        <w:rFonts w:ascii="Symbol" w:hAnsi="Symbol" w:hint="default"/>
      </w:rPr>
    </w:lvl>
  </w:abstractNum>
  <w:abstractNum w:abstractNumId="12">
    <w:nsid w:val="643A5D23"/>
    <w:multiLevelType w:val="hybridMultilevel"/>
    <w:tmpl w:val="EDA20C76"/>
    <w:lvl w:ilvl="0" w:tplc="AC444C16">
      <w:start w:val="1"/>
      <w:numFmt w:val="decimal"/>
      <w:lvlText w:val="%1."/>
      <w:lvlJc w:val="left"/>
      <w:pPr>
        <w:tabs>
          <w:tab w:val="num" w:pos="720"/>
        </w:tabs>
        <w:ind w:left="720" w:hanging="360"/>
      </w:pPr>
      <w:rPr>
        <w:rFonts w:hint="default"/>
      </w:rPr>
    </w:lvl>
    <w:lvl w:ilvl="1" w:tplc="41106DB6">
      <w:start w:val="1"/>
      <w:numFmt w:val="lowerLetter"/>
      <w:lvlText w:val="%2."/>
      <w:lvlJc w:val="left"/>
      <w:pPr>
        <w:tabs>
          <w:tab w:val="num" w:pos="1440"/>
        </w:tabs>
        <w:ind w:left="1440" w:hanging="360"/>
      </w:pPr>
    </w:lvl>
    <w:lvl w:ilvl="2" w:tplc="7E529A0E" w:tentative="1">
      <w:start w:val="1"/>
      <w:numFmt w:val="lowerRoman"/>
      <w:lvlText w:val="%3."/>
      <w:lvlJc w:val="right"/>
      <w:pPr>
        <w:tabs>
          <w:tab w:val="num" w:pos="2160"/>
        </w:tabs>
        <w:ind w:left="2160" w:hanging="180"/>
      </w:pPr>
    </w:lvl>
    <w:lvl w:ilvl="3" w:tplc="99C0F842" w:tentative="1">
      <w:start w:val="1"/>
      <w:numFmt w:val="decimal"/>
      <w:lvlText w:val="%4."/>
      <w:lvlJc w:val="left"/>
      <w:pPr>
        <w:tabs>
          <w:tab w:val="num" w:pos="2880"/>
        </w:tabs>
        <w:ind w:left="2880" w:hanging="360"/>
      </w:pPr>
    </w:lvl>
    <w:lvl w:ilvl="4" w:tplc="9DC2C7D4" w:tentative="1">
      <w:start w:val="1"/>
      <w:numFmt w:val="lowerLetter"/>
      <w:lvlText w:val="%5."/>
      <w:lvlJc w:val="left"/>
      <w:pPr>
        <w:tabs>
          <w:tab w:val="num" w:pos="3600"/>
        </w:tabs>
        <w:ind w:left="3600" w:hanging="360"/>
      </w:pPr>
    </w:lvl>
    <w:lvl w:ilvl="5" w:tplc="AA946DCE" w:tentative="1">
      <w:start w:val="1"/>
      <w:numFmt w:val="lowerRoman"/>
      <w:lvlText w:val="%6."/>
      <w:lvlJc w:val="right"/>
      <w:pPr>
        <w:tabs>
          <w:tab w:val="num" w:pos="4320"/>
        </w:tabs>
        <w:ind w:left="4320" w:hanging="180"/>
      </w:pPr>
    </w:lvl>
    <w:lvl w:ilvl="6" w:tplc="1158B2A8" w:tentative="1">
      <w:start w:val="1"/>
      <w:numFmt w:val="decimal"/>
      <w:lvlText w:val="%7."/>
      <w:lvlJc w:val="left"/>
      <w:pPr>
        <w:tabs>
          <w:tab w:val="num" w:pos="5040"/>
        </w:tabs>
        <w:ind w:left="5040" w:hanging="360"/>
      </w:pPr>
    </w:lvl>
    <w:lvl w:ilvl="7" w:tplc="5700F79C" w:tentative="1">
      <w:start w:val="1"/>
      <w:numFmt w:val="lowerLetter"/>
      <w:lvlText w:val="%8."/>
      <w:lvlJc w:val="left"/>
      <w:pPr>
        <w:tabs>
          <w:tab w:val="num" w:pos="5760"/>
        </w:tabs>
        <w:ind w:left="5760" w:hanging="360"/>
      </w:pPr>
    </w:lvl>
    <w:lvl w:ilvl="8" w:tplc="DE9A642E" w:tentative="1">
      <w:start w:val="1"/>
      <w:numFmt w:val="lowerRoman"/>
      <w:lvlText w:val="%9."/>
      <w:lvlJc w:val="right"/>
      <w:pPr>
        <w:tabs>
          <w:tab w:val="num" w:pos="6480"/>
        </w:tabs>
        <w:ind w:left="6480" w:hanging="180"/>
      </w:pPr>
    </w:lvl>
  </w:abstractNum>
  <w:abstractNum w:abstractNumId="13">
    <w:nsid w:val="66936786"/>
    <w:multiLevelType w:val="hybridMultilevel"/>
    <w:tmpl w:val="A1386518"/>
    <w:lvl w:ilvl="0" w:tplc="E22680C6">
      <w:numFmt w:val="bullet"/>
      <w:lvlText w:val=""/>
      <w:lvlJc w:val="left"/>
      <w:pPr>
        <w:tabs>
          <w:tab w:val="num" w:pos="1080"/>
        </w:tabs>
        <w:ind w:left="1080" w:hanging="360"/>
      </w:pPr>
      <w:rPr>
        <w:rFonts w:ascii="Symbol" w:eastAsia="Times New Roman" w:hAnsi="Symbol" w:cs="Arial" w:hint="default"/>
      </w:rPr>
    </w:lvl>
    <w:lvl w:ilvl="1" w:tplc="98F8D6A4" w:tentative="1">
      <w:start w:val="1"/>
      <w:numFmt w:val="bullet"/>
      <w:lvlText w:val=""/>
      <w:lvlJc w:val="left"/>
      <w:pPr>
        <w:tabs>
          <w:tab w:val="num" w:pos="1440"/>
        </w:tabs>
        <w:ind w:left="1440" w:hanging="360"/>
      </w:pPr>
      <w:rPr>
        <w:rFonts w:ascii="Symbol" w:hAnsi="Symbol" w:cs="Courier New" w:hint="default"/>
      </w:rPr>
    </w:lvl>
    <w:lvl w:ilvl="2" w:tplc="D514125A" w:tentative="1">
      <w:start w:val="1"/>
      <w:numFmt w:val="bullet"/>
      <w:lvlText w:val=""/>
      <w:lvlJc w:val="left"/>
      <w:pPr>
        <w:tabs>
          <w:tab w:val="num" w:pos="2160"/>
        </w:tabs>
        <w:ind w:left="2160" w:hanging="360"/>
      </w:pPr>
      <w:rPr>
        <w:rFonts w:ascii="Symbol" w:hAnsi="Symbol" w:hint="default"/>
      </w:rPr>
    </w:lvl>
    <w:lvl w:ilvl="3" w:tplc="476A3654" w:tentative="1">
      <w:start w:val="1"/>
      <w:numFmt w:val="bullet"/>
      <w:lvlText w:val=""/>
      <w:lvlJc w:val="left"/>
      <w:pPr>
        <w:tabs>
          <w:tab w:val="num" w:pos="2880"/>
        </w:tabs>
        <w:ind w:left="2880" w:hanging="360"/>
      </w:pPr>
      <w:rPr>
        <w:rFonts w:ascii="Symbol" w:hAnsi="Symbol" w:hint="default"/>
      </w:rPr>
    </w:lvl>
    <w:lvl w:ilvl="4" w:tplc="B748CBCA" w:tentative="1">
      <w:start w:val="1"/>
      <w:numFmt w:val="bullet"/>
      <w:lvlText w:val=""/>
      <w:lvlJc w:val="left"/>
      <w:pPr>
        <w:tabs>
          <w:tab w:val="num" w:pos="3600"/>
        </w:tabs>
        <w:ind w:left="3600" w:hanging="360"/>
      </w:pPr>
      <w:rPr>
        <w:rFonts w:ascii="Symbol" w:hAnsi="Symbol" w:cs="Courier New" w:hint="default"/>
      </w:rPr>
    </w:lvl>
    <w:lvl w:ilvl="5" w:tplc="992A4A02" w:tentative="1">
      <w:start w:val="1"/>
      <w:numFmt w:val="bullet"/>
      <w:lvlText w:val=""/>
      <w:lvlJc w:val="left"/>
      <w:pPr>
        <w:tabs>
          <w:tab w:val="num" w:pos="4320"/>
        </w:tabs>
        <w:ind w:left="4320" w:hanging="360"/>
      </w:pPr>
      <w:rPr>
        <w:rFonts w:ascii="Symbol" w:hAnsi="Symbol" w:hint="default"/>
      </w:rPr>
    </w:lvl>
    <w:lvl w:ilvl="6" w:tplc="8A52D8B0" w:tentative="1">
      <w:start w:val="1"/>
      <w:numFmt w:val="bullet"/>
      <w:lvlText w:val=""/>
      <w:lvlJc w:val="left"/>
      <w:pPr>
        <w:tabs>
          <w:tab w:val="num" w:pos="5040"/>
        </w:tabs>
        <w:ind w:left="5040" w:hanging="360"/>
      </w:pPr>
      <w:rPr>
        <w:rFonts w:ascii="Symbol" w:hAnsi="Symbol" w:hint="default"/>
      </w:rPr>
    </w:lvl>
    <w:lvl w:ilvl="7" w:tplc="7D8CF7CC" w:tentative="1">
      <w:start w:val="1"/>
      <w:numFmt w:val="bullet"/>
      <w:lvlText w:val=""/>
      <w:lvlJc w:val="left"/>
      <w:pPr>
        <w:tabs>
          <w:tab w:val="num" w:pos="5760"/>
        </w:tabs>
        <w:ind w:left="5760" w:hanging="360"/>
      </w:pPr>
      <w:rPr>
        <w:rFonts w:ascii="Symbol" w:hAnsi="Symbol" w:cs="Courier New" w:hint="default"/>
      </w:rPr>
    </w:lvl>
    <w:lvl w:ilvl="8" w:tplc="E2C671A8" w:tentative="1">
      <w:start w:val="1"/>
      <w:numFmt w:val="bullet"/>
      <w:lvlText w:val=""/>
      <w:lvlJc w:val="left"/>
      <w:pPr>
        <w:tabs>
          <w:tab w:val="num" w:pos="6480"/>
        </w:tabs>
        <w:ind w:left="6480" w:hanging="360"/>
      </w:pPr>
      <w:rPr>
        <w:rFonts w:ascii="Symbol" w:hAnsi="Symbol" w:hint="default"/>
      </w:rPr>
    </w:lvl>
  </w:abstractNum>
  <w:abstractNum w:abstractNumId="14">
    <w:nsid w:val="67A335C6"/>
    <w:multiLevelType w:val="hybridMultilevel"/>
    <w:tmpl w:val="6706C91A"/>
    <w:lvl w:ilvl="0" w:tplc="1D746AEE">
      <w:start w:val="1"/>
      <w:numFmt w:val="decimal"/>
      <w:pStyle w:val="StyleHeading2Level2H2Level21Heading2ah2ADoNotUse2Att"/>
      <w:lvlText w:val="%1."/>
      <w:lvlJc w:val="left"/>
      <w:pPr>
        <w:ind w:left="720" w:hanging="360"/>
      </w:pPr>
    </w:lvl>
    <w:lvl w:ilvl="1" w:tplc="C8724886" w:tentative="1">
      <w:start w:val="1"/>
      <w:numFmt w:val="lowerLetter"/>
      <w:lvlText w:val="%2."/>
      <w:lvlJc w:val="left"/>
      <w:pPr>
        <w:ind w:left="1440" w:hanging="360"/>
      </w:pPr>
    </w:lvl>
    <w:lvl w:ilvl="2" w:tplc="98CC660E" w:tentative="1">
      <w:start w:val="1"/>
      <w:numFmt w:val="lowerRoman"/>
      <w:lvlText w:val="%3."/>
      <w:lvlJc w:val="right"/>
      <w:pPr>
        <w:ind w:left="2160" w:hanging="180"/>
      </w:pPr>
    </w:lvl>
    <w:lvl w:ilvl="3" w:tplc="A0961562" w:tentative="1">
      <w:start w:val="1"/>
      <w:numFmt w:val="decimal"/>
      <w:lvlText w:val="%4."/>
      <w:lvlJc w:val="left"/>
      <w:pPr>
        <w:ind w:left="2880" w:hanging="360"/>
      </w:pPr>
    </w:lvl>
    <w:lvl w:ilvl="4" w:tplc="CC08E7EC" w:tentative="1">
      <w:start w:val="1"/>
      <w:numFmt w:val="lowerLetter"/>
      <w:lvlText w:val="%5."/>
      <w:lvlJc w:val="left"/>
      <w:pPr>
        <w:ind w:left="3600" w:hanging="360"/>
      </w:pPr>
    </w:lvl>
    <w:lvl w:ilvl="5" w:tplc="FDD0AEC0" w:tentative="1">
      <w:start w:val="1"/>
      <w:numFmt w:val="lowerRoman"/>
      <w:lvlText w:val="%6."/>
      <w:lvlJc w:val="right"/>
      <w:pPr>
        <w:ind w:left="4320" w:hanging="180"/>
      </w:pPr>
    </w:lvl>
    <w:lvl w:ilvl="6" w:tplc="927E5894" w:tentative="1">
      <w:start w:val="1"/>
      <w:numFmt w:val="decimal"/>
      <w:lvlText w:val="%7."/>
      <w:lvlJc w:val="left"/>
      <w:pPr>
        <w:ind w:left="5040" w:hanging="360"/>
      </w:pPr>
    </w:lvl>
    <w:lvl w:ilvl="7" w:tplc="C12407FE" w:tentative="1">
      <w:start w:val="1"/>
      <w:numFmt w:val="lowerLetter"/>
      <w:lvlText w:val="%8."/>
      <w:lvlJc w:val="left"/>
      <w:pPr>
        <w:ind w:left="5760" w:hanging="360"/>
      </w:pPr>
    </w:lvl>
    <w:lvl w:ilvl="8" w:tplc="1D54A32E" w:tentative="1">
      <w:start w:val="1"/>
      <w:numFmt w:val="lowerRoman"/>
      <w:lvlText w:val="%9."/>
      <w:lvlJc w:val="right"/>
      <w:pPr>
        <w:ind w:left="6480" w:hanging="180"/>
      </w:pPr>
    </w:lvl>
  </w:abstractNum>
  <w:abstractNum w:abstractNumId="15">
    <w:nsid w:val="6A1D2B2A"/>
    <w:multiLevelType w:val="hybridMultilevel"/>
    <w:tmpl w:val="406AAFFE"/>
    <w:lvl w:ilvl="0" w:tplc="989C10D0">
      <w:start w:val="1"/>
      <w:numFmt w:val="decimal"/>
      <w:lvlText w:val="%1."/>
      <w:lvlJc w:val="left"/>
      <w:pPr>
        <w:tabs>
          <w:tab w:val="num" w:pos="1080"/>
        </w:tabs>
        <w:ind w:left="1080" w:hanging="360"/>
      </w:pPr>
      <w:rPr>
        <w:rFonts w:hint="default"/>
      </w:rPr>
    </w:lvl>
    <w:lvl w:ilvl="1" w:tplc="4C0CB5EC" w:tentative="1">
      <w:start w:val="1"/>
      <w:numFmt w:val="lowerLetter"/>
      <w:lvlText w:val="%2."/>
      <w:lvlJc w:val="left"/>
      <w:pPr>
        <w:tabs>
          <w:tab w:val="num" w:pos="1800"/>
        </w:tabs>
        <w:ind w:left="1800" w:hanging="360"/>
      </w:pPr>
    </w:lvl>
    <w:lvl w:ilvl="2" w:tplc="D3529850" w:tentative="1">
      <w:start w:val="1"/>
      <w:numFmt w:val="lowerRoman"/>
      <w:lvlText w:val="%3."/>
      <w:lvlJc w:val="right"/>
      <w:pPr>
        <w:tabs>
          <w:tab w:val="num" w:pos="2520"/>
        </w:tabs>
        <w:ind w:left="2520" w:hanging="180"/>
      </w:pPr>
    </w:lvl>
    <w:lvl w:ilvl="3" w:tplc="C700DB00" w:tentative="1">
      <w:start w:val="1"/>
      <w:numFmt w:val="decimal"/>
      <w:lvlText w:val="%4."/>
      <w:lvlJc w:val="left"/>
      <w:pPr>
        <w:tabs>
          <w:tab w:val="num" w:pos="3240"/>
        </w:tabs>
        <w:ind w:left="3240" w:hanging="360"/>
      </w:pPr>
    </w:lvl>
    <w:lvl w:ilvl="4" w:tplc="2630710C" w:tentative="1">
      <w:start w:val="1"/>
      <w:numFmt w:val="lowerLetter"/>
      <w:lvlText w:val="%5."/>
      <w:lvlJc w:val="left"/>
      <w:pPr>
        <w:tabs>
          <w:tab w:val="num" w:pos="3960"/>
        </w:tabs>
        <w:ind w:left="3960" w:hanging="360"/>
      </w:pPr>
    </w:lvl>
    <w:lvl w:ilvl="5" w:tplc="4F2E2F7A" w:tentative="1">
      <w:start w:val="1"/>
      <w:numFmt w:val="lowerRoman"/>
      <w:lvlText w:val="%6."/>
      <w:lvlJc w:val="right"/>
      <w:pPr>
        <w:tabs>
          <w:tab w:val="num" w:pos="4680"/>
        </w:tabs>
        <w:ind w:left="4680" w:hanging="180"/>
      </w:pPr>
    </w:lvl>
    <w:lvl w:ilvl="6" w:tplc="D08E6F82" w:tentative="1">
      <w:start w:val="1"/>
      <w:numFmt w:val="decimal"/>
      <w:lvlText w:val="%7."/>
      <w:lvlJc w:val="left"/>
      <w:pPr>
        <w:tabs>
          <w:tab w:val="num" w:pos="5400"/>
        </w:tabs>
        <w:ind w:left="5400" w:hanging="360"/>
      </w:pPr>
    </w:lvl>
    <w:lvl w:ilvl="7" w:tplc="5282D4D4" w:tentative="1">
      <w:start w:val="1"/>
      <w:numFmt w:val="lowerLetter"/>
      <w:lvlText w:val="%8."/>
      <w:lvlJc w:val="left"/>
      <w:pPr>
        <w:tabs>
          <w:tab w:val="num" w:pos="6120"/>
        </w:tabs>
        <w:ind w:left="6120" w:hanging="360"/>
      </w:pPr>
    </w:lvl>
    <w:lvl w:ilvl="8" w:tplc="80B644BA" w:tentative="1">
      <w:start w:val="1"/>
      <w:numFmt w:val="lowerRoman"/>
      <w:lvlText w:val="%9."/>
      <w:lvlJc w:val="right"/>
      <w:pPr>
        <w:tabs>
          <w:tab w:val="num" w:pos="6840"/>
        </w:tabs>
        <w:ind w:left="6840" w:hanging="180"/>
      </w:pPr>
    </w:lvl>
  </w:abstractNum>
  <w:abstractNum w:abstractNumId="16">
    <w:nsid w:val="6AEB7D2E"/>
    <w:multiLevelType w:val="hybridMultilevel"/>
    <w:tmpl w:val="FE5C9FD2"/>
    <w:lvl w:ilvl="0" w:tplc="55A27AC4">
      <w:start w:val="1"/>
      <w:numFmt w:val="bullet"/>
      <w:lvlText w:val=""/>
      <w:lvlJc w:val="left"/>
      <w:pPr>
        <w:ind w:left="720" w:hanging="360"/>
      </w:pPr>
      <w:rPr>
        <w:rFonts w:ascii="Symbol" w:hAnsi="Symbol" w:hint="default"/>
      </w:rPr>
    </w:lvl>
    <w:lvl w:ilvl="1" w:tplc="1AB27A0C" w:tentative="1">
      <w:start w:val="1"/>
      <w:numFmt w:val="bullet"/>
      <w:lvlText w:val=""/>
      <w:lvlJc w:val="left"/>
      <w:pPr>
        <w:ind w:left="1440" w:hanging="360"/>
      </w:pPr>
      <w:rPr>
        <w:rFonts w:ascii="Symbol" w:hAnsi="Symbol" w:cs="Courier New" w:hint="default"/>
      </w:rPr>
    </w:lvl>
    <w:lvl w:ilvl="2" w:tplc="B8564AD4" w:tentative="1">
      <w:start w:val="1"/>
      <w:numFmt w:val="bullet"/>
      <w:lvlText w:val=""/>
      <w:lvlJc w:val="left"/>
      <w:pPr>
        <w:ind w:left="2160" w:hanging="360"/>
      </w:pPr>
      <w:rPr>
        <w:rFonts w:ascii="Symbol" w:hAnsi="Symbol" w:hint="default"/>
      </w:rPr>
    </w:lvl>
    <w:lvl w:ilvl="3" w:tplc="F804575A" w:tentative="1">
      <w:start w:val="1"/>
      <w:numFmt w:val="bullet"/>
      <w:lvlText w:val=""/>
      <w:lvlJc w:val="left"/>
      <w:pPr>
        <w:ind w:left="2880" w:hanging="360"/>
      </w:pPr>
      <w:rPr>
        <w:rFonts w:ascii="Symbol" w:hAnsi="Symbol" w:hint="default"/>
      </w:rPr>
    </w:lvl>
    <w:lvl w:ilvl="4" w:tplc="A3CA20A0" w:tentative="1">
      <w:start w:val="1"/>
      <w:numFmt w:val="bullet"/>
      <w:lvlText w:val=""/>
      <w:lvlJc w:val="left"/>
      <w:pPr>
        <w:ind w:left="3600" w:hanging="360"/>
      </w:pPr>
      <w:rPr>
        <w:rFonts w:ascii="Symbol" w:hAnsi="Symbol" w:cs="Courier New" w:hint="default"/>
      </w:rPr>
    </w:lvl>
    <w:lvl w:ilvl="5" w:tplc="EB6E9AAC" w:tentative="1">
      <w:start w:val="1"/>
      <w:numFmt w:val="bullet"/>
      <w:lvlText w:val=""/>
      <w:lvlJc w:val="left"/>
      <w:pPr>
        <w:ind w:left="4320" w:hanging="360"/>
      </w:pPr>
      <w:rPr>
        <w:rFonts w:ascii="Symbol" w:hAnsi="Symbol" w:hint="default"/>
      </w:rPr>
    </w:lvl>
    <w:lvl w:ilvl="6" w:tplc="6972AD5C" w:tentative="1">
      <w:start w:val="1"/>
      <w:numFmt w:val="bullet"/>
      <w:lvlText w:val=""/>
      <w:lvlJc w:val="left"/>
      <w:pPr>
        <w:ind w:left="5040" w:hanging="360"/>
      </w:pPr>
      <w:rPr>
        <w:rFonts w:ascii="Symbol" w:hAnsi="Symbol" w:hint="default"/>
      </w:rPr>
    </w:lvl>
    <w:lvl w:ilvl="7" w:tplc="116EFE38" w:tentative="1">
      <w:start w:val="1"/>
      <w:numFmt w:val="bullet"/>
      <w:lvlText w:val=""/>
      <w:lvlJc w:val="left"/>
      <w:pPr>
        <w:ind w:left="5760" w:hanging="360"/>
      </w:pPr>
      <w:rPr>
        <w:rFonts w:ascii="Symbol" w:hAnsi="Symbol" w:cs="Courier New" w:hint="default"/>
      </w:rPr>
    </w:lvl>
    <w:lvl w:ilvl="8" w:tplc="2E165C4C" w:tentative="1">
      <w:start w:val="1"/>
      <w:numFmt w:val="bullet"/>
      <w:lvlText w:val=""/>
      <w:lvlJc w:val="left"/>
      <w:pPr>
        <w:ind w:left="6480" w:hanging="360"/>
      </w:pPr>
      <w:rPr>
        <w:rFonts w:ascii="Symbol" w:hAnsi="Symbol" w:hint="default"/>
      </w:rPr>
    </w:lvl>
  </w:abstractNum>
  <w:abstractNum w:abstractNumId="17">
    <w:nsid w:val="74331B2E"/>
    <w:multiLevelType w:val="hybridMultilevel"/>
    <w:tmpl w:val="129EA818"/>
    <w:lvl w:ilvl="0" w:tplc="453C9F8E">
      <w:start w:val="1"/>
      <w:numFmt w:val="decimal"/>
      <w:lvlText w:val="3.%1.3"/>
      <w:lvlJc w:val="left"/>
      <w:pPr>
        <w:ind w:left="720" w:hanging="360"/>
      </w:pPr>
      <w:rPr>
        <w:rFonts w:ascii="Times New Roman" w:hAnsi="Times New Roman" w:cs="Times New Roman" w:hint="default"/>
        <w:sz w:val="24"/>
        <w:szCs w:val="24"/>
      </w:rPr>
    </w:lvl>
    <w:lvl w:ilvl="1" w:tplc="80EAFE36" w:tentative="1">
      <w:start w:val="1"/>
      <w:numFmt w:val="lowerLetter"/>
      <w:lvlText w:val="%2."/>
      <w:lvlJc w:val="left"/>
      <w:pPr>
        <w:ind w:left="1440" w:hanging="360"/>
      </w:pPr>
    </w:lvl>
    <w:lvl w:ilvl="2" w:tplc="0DC20ED0" w:tentative="1">
      <w:start w:val="1"/>
      <w:numFmt w:val="lowerRoman"/>
      <w:lvlText w:val="%3."/>
      <w:lvlJc w:val="right"/>
      <w:pPr>
        <w:ind w:left="2160" w:hanging="180"/>
      </w:pPr>
    </w:lvl>
    <w:lvl w:ilvl="3" w:tplc="BE06A43A" w:tentative="1">
      <w:start w:val="1"/>
      <w:numFmt w:val="decimal"/>
      <w:lvlText w:val="%4."/>
      <w:lvlJc w:val="left"/>
      <w:pPr>
        <w:ind w:left="2880" w:hanging="360"/>
      </w:pPr>
    </w:lvl>
    <w:lvl w:ilvl="4" w:tplc="EE4C9940" w:tentative="1">
      <w:start w:val="1"/>
      <w:numFmt w:val="lowerLetter"/>
      <w:lvlText w:val="%5."/>
      <w:lvlJc w:val="left"/>
      <w:pPr>
        <w:ind w:left="3600" w:hanging="360"/>
      </w:pPr>
    </w:lvl>
    <w:lvl w:ilvl="5" w:tplc="B8CAC82C" w:tentative="1">
      <w:start w:val="1"/>
      <w:numFmt w:val="lowerRoman"/>
      <w:lvlText w:val="%6."/>
      <w:lvlJc w:val="right"/>
      <w:pPr>
        <w:ind w:left="4320" w:hanging="180"/>
      </w:pPr>
    </w:lvl>
    <w:lvl w:ilvl="6" w:tplc="C89A5EA4" w:tentative="1">
      <w:start w:val="1"/>
      <w:numFmt w:val="decimal"/>
      <w:lvlText w:val="%7."/>
      <w:lvlJc w:val="left"/>
      <w:pPr>
        <w:ind w:left="5040" w:hanging="360"/>
      </w:pPr>
    </w:lvl>
    <w:lvl w:ilvl="7" w:tplc="12C687EA" w:tentative="1">
      <w:start w:val="1"/>
      <w:numFmt w:val="lowerLetter"/>
      <w:lvlText w:val="%8."/>
      <w:lvlJc w:val="left"/>
      <w:pPr>
        <w:ind w:left="5760" w:hanging="360"/>
      </w:pPr>
    </w:lvl>
    <w:lvl w:ilvl="8" w:tplc="909AD3F0" w:tentative="1">
      <w:start w:val="1"/>
      <w:numFmt w:val="lowerRoman"/>
      <w:lvlText w:val="%9."/>
      <w:lvlJc w:val="right"/>
      <w:pPr>
        <w:ind w:left="6480" w:hanging="180"/>
      </w:pPr>
    </w:lvl>
  </w:abstractNum>
  <w:abstractNum w:abstractNumId="18">
    <w:nsid w:val="75FF7811"/>
    <w:multiLevelType w:val="hybridMultilevel"/>
    <w:tmpl w:val="3A72B04E"/>
    <w:lvl w:ilvl="0" w:tplc="D79859DC">
      <w:start w:val="1"/>
      <w:numFmt w:val="bullet"/>
      <w:lvlText w:val=""/>
      <w:lvlJc w:val="left"/>
      <w:pPr>
        <w:ind w:left="720" w:hanging="360"/>
      </w:pPr>
      <w:rPr>
        <w:rFonts w:ascii="Symbol" w:hAnsi="Symbol" w:hint="default"/>
      </w:rPr>
    </w:lvl>
    <w:lvl w:ilvl="1" w:tplc="9ED86CAA">
      <w:start w:val="1"/>
      <w:numFmt w:val="bullet"/>
      <w:lvlText w:val=""/>
      <w:lvlJc w:val="left"/>
      <w:pPr>
        <w:ind w:left="1440" w:hanging="360"/>
      </w:pPr>
      <w:rPr>
        <w:rFonts w:ascii="Symbol" w:hAnsi="Symbol" w:cs="Courier New" w:hint="default"/>
      </w:rPr>
    </w:lvl>
    <w:lvl w:ilvl="2" w:tplc="2776335E" w:tentative="1">
      <w:start w:val="1"/>
      <w:numFmt w:val="bullet"/>
      <w:lvlText w:val=""/>
      <w:lvlJc w:val="left"/>
      <w:pPr>
        <w:ind w:left="2160" w:hanging="360"/>
      </w:pPr>
      <w:rPr>
        <w:rFonts w:ascii="Symbol" w:hAnsi="Symbol" w:hint="default"/>
      </w:rPr>
    </w:lvl>
    <w:lvl w:ilvl="3" w:tplc="1BFE57DC" w:tentative="1">
      <w:start w:val="1"/>
      <w:numFmt w:val="bullet"/>
      <w:lvlText w:val=""/>
      <w:lvlJc w:val="left"/>
      <w:pPr>
        <w:ind w:left="2880" w:hanging="360"/>
      </w:pPr>
      <w:rPr>
        <w:rFonts w:ascii="Symbol" w:hAnsi="Symbol" w:hint="default"/>
      </w:rPr>
    </w:lvl>
    <w:lvl w:ilvl="4" w:tplc="0C22F7C6" w:tentative="1">
      <w:start w:val="1"/>
      <w:numFmt w:val="bullet"/>
      <w:lvlText w:val=""/>
      <w:lvlJc w:val="left"/>
      <w:pPr>
        <w:ind w:left="3600" w:hanging="360"/>
      </w:pPr>
      <w:rPr>
        <w:rFonts w:ascii="Symbol" w:hAnsi="Symbol" w:cs="Courier New" w:hint="default"/>
      </w:rPr>
    </w:lvl>
    <w:lvl w:ilvl="5" w:tplc="28F0C1F0" w:tentative="1">
      <w:start w:val="1"/>
      <w:numFmt w:val="bullet"/>
      <w:lvlText w:val=""/>
      <w:lvlJc w:val="left"/>
      <w:pPr>
        <w:ind w:left="4320" w:hanging="360"/>
      </w:pPr>
      <w:rPr>
        <w:rFonts w:ascii="Symbol" w:hAnsi="Symbol" w:hint="default"/>
      </w:rPr>
    </w:lvl>
    <w:lvl w:ilvl="6" w:tplc="A6AE15BE" w:tentative="1">
      <w:start w:val="1"/>
      <w:numFmt w:val="bullet"/>
      <w:lvlText w:val=""/>
      <w:lvlJc w:val="left"/>
      <w:pPr>
        <w:ind w:left="5040" w:hanging="360"/>
      </w:pPr>
      <w:rPr>
        <w:rFonts w:ascii="Symbol" w:hAnsi="Symbol" w:hint="default"/>
      </w:rPr>
    </w:lvl>
    <w:lvl w:ilvl="7" w:tplc="6514151C" w:tentative="1">
      <w:start w:val="1"/>
      <w:numFmt w:val="bullet"/>
      <w:lvlText w:val=""/>
      <w:lvlJc w:val="left"/>
      <w:pPr>
        <w:ind w:left="5760" w:hanging="360"/>
      </w:pPr>
      <w:rPr>
        <w:rFonts w:ascii="Symbol" w:hAnsi="Symbol" w:cs="Courier New" w:hint="default"/>
      </w:rPr>
    </w:lvl>
    <w:lvl w:ilvl="8" w:tplc="2196CF08" w:tentative="1">
      <w:start w:val="1"/>
      <w:numFmt w:val="bullet"/>
      <w:lvlText w:val=""/>
      <w:lvlJc w:val="left"/>
      <w:pPr>
        <w:ind w:left="6480" w:hanging="360"/>
      </w:pPr>
      <w:rPr>
        <w:rFonts w:ascii="Symbol" w:hAnsi="Symbol" w:hint="default"/>
      </w:rPr>
    </w:lvl>
  </w:abstractNum>
  <w:abstractNum w:abstractNumId="19">
    <w:nsid w:val="78FA5EF5"/>
    <w:multiLevelType w:val="hybridMultilevel"/>
    <w:tmpl w:val="F67A5AE0"/>
    <w:lvl w:ilvl="0" w:tplc="D7C2AEAC">
      <w:numFmt w:val="bullet"/>
      <w:lvlText w:val=""/>
      <w:lvlJc w:val="left"/>
      <w:pPr>
        <w:tabs>
          <w:tab w:val="num" w:pos="1080"/>
        </w:tabs>
        <w:ind w:left="1080" w:hanging="360"/>
      </w:pPr>
      <w:rPr>
        <w:rFonts w:ascii="Symbol" w:eastAsia="Times New Roman" w:hAnsi="Symbol" w:cs="Arial" w:hint="default"/>
      </w:rPr>
    </w:lvl>
    <w:lvl w:ilvl="1" w:tplc="8D045072">
      <w:start w:val="1"/>
      <w:numFmt w:val="bullet"/>
      <w:lvlText w:val="o"/>
      <w:lvlJc w:val="left"/>
      <w:pPr>
        <w:tabs>
          <w:tab w:val="num" w:pos="1440"/>
        </w:tabs>
        <w:ind w:left="1440" w:hanging="360"/>
      </w:pPr>
      <w:rPr>
        <w:rFonts w:ascii="Courier New" w:hAnsi="Courier New" w:cs="Courier New" w:hint="default"/>
      </w:rPr>
    </w:lvl>
    <w:lvl w:ilvl="2" w:tplc="AFE205A4" w:tentative="1">
      <w:start w:val="1"/>
      <w:numFmt w:val="bullet"/>
      <w:lvlText w:val=""/>
      <w:lvlJc w:val="left"/>
      <w:pPr>
        <w:tabs>
          <w:tab w:val="num" w:pos="2160"/>
        </w:tabs>
        <w:ind w:left="2160" w:hanging="360"/>
      </w:pPr>
      <w:rPr>
        <w:rFonts w:ascii="Symbol" w:hAnsi="Symbol" w:hint="default"/>
      </w:rPr>
    </w:lvl>
    <w:lvl w:ilvl="3" w:tplc="D186A4EC" w:tentative="1">
      <w:start w:val="1"/>
      <w:numFmt w:val="bullet"/>
      <w:lvlText w:val=""/>
      <w:lvlJc w:val="left"/>
      <w:pPr>
        <w:tabs>
          <w:tab w:val="num" w:pos="2880"/>
        </w:tabs>
        <w:ind w:left="2880" w:hanging="360"/>
      </w:pPr>
      <w:rPr>
        <w:rFonts w:ascii="Symbol" w:hAnsi="Symbol" w:hint="default"/>
      </w:rPr>
    </w:lvl>
    <w:lvl w:ilvl="4" w:tplc="5B46107A" w:tentative="1">
      <w:start w:val="1"/>
      <w:numFmt w:val="bullet"/>
      <w:lvlText w:val=""/>
      <w:lvlJc w:val="left"/>
      <w:pPr>
        <w:tabs>
          <w:tab w:val="num" w:pos="3600"/>
        </w:tabs>
        <w:ind w:left="3600" w:hanging="360"/>
      </w:pPr>
      <w:rPr>
        <w:rFonts w:ascii="Symbol" w:hAnsi="Symbol" w:cs="Courier New" w:hint="default"/>
      </w:rPr>
    </w:lvl>
    <w:lvl w:ilvl="5" w:tplc="63FEA6A6" w:tentative="1">
      <w:start w:val="1"/>
      <w:numFmt w:val="bullet"/>
      <w:lvlText w:val=""/>
      <w:lvlJc w:val="left"/>
      <w:pPr>
        <w:tabs>
          <w:tab w:val="num" w:pos="4320"/>
        </w:tabs>
        <w:ind w:left="4320" w:hanging="360"/>
      </w:pPr>
      <w:rPr>
        <w:rFonts w:ascii="Symbol" w:hAnsi="Symbol" w:hint="default"/>
      </w:rPr>
    </w:lvl>
    <w:lvl w:ilvl="6" w:tplc="A92EF516" w:tentative="1">
      <w:start w:val="1"/>
      <w:numFmt w:val="bullet"/>
      <w:lvlText w:val=""/>
      <w:lvlJc w:val="left"/>
      <w:pPr>
        <w:tabs>
          <w:tab w:val="num" w:pos="5040"/>
        </w:tabs>
        <w:ind w:left="5040" w:hanging="360"/>
      </w:pPr>
      <w:rPr>
        <w:rFonts w:ascii="Symbol" w:hAnsi="Symbol" w:hint="default"/>
      </w:rPr>
    </w:lvl>
    <w:lvl w:ilvl="7" w:tplc="15D853F2" w:tentative="1">
      <w:start w:val="1"/>
      <w:numFmt w:val="bullet"/>
      <w:lvlText w:val=""/>
      <w:lvlJc w:val="left"/>
      <w:pPr>
        <w:tabs>
          <w:tab w:val="num" w:pos="5760"/>
        </w:tabs>
        <w:ind w:left="5760" w:hanging="360"/>
      </w:pPr>
      <w:rPr>
        <w:rFonts w:ascii="Symbol" w:hAnsi="Symbol" w:cs="Courier New" w:hint="default"/>
      </w:rPr>
    </w:lvl>
    <w:lvl w:ilvl="8" w:tplc="C43A99D2" w:tentative="1">
      <w:start w:val="1"/>
      <w:numFmt w:val="bullet"/>
      <w:lvlText w:val=""/>
      <w:lvlJc w:val="left"/>
      <w:pPr>
        <w:tabs>
          <w:tab w:val="num" w:pos="6480"/>
        </w:tabs>
        <w:ind w:left="6480" w:hanging="360"/>
      </w:pPr>
      <w:rPr>
        <w:rFonts w:ascii="Symbol" w:hAnsi="Symbol" w:hint="default"/>
      </w:rPr>
    </w:lvl>
  </w:abstractNum>
  <w:abstractNum w:abstractNumId="20">
    <w:nsid w:val="7DC53ED4"/>
    <w:multiLevelType w:val="hybridMultilevel"/>
    <w:tmpl w:val="35A6A706"/>
    <w:lvl w:ilvl="0" w:tplc="59EAF8DA">
      <w:start w:val="2"/>
      <w:numFmt w:val="decimal"/>
      <w:lvlText w:val="2.%1"/>
      <w:lvlJc w:val="left"/>
      <w:pPr>
        <w:ind w:left="360" w:hanging="360"/>
      </w:pPr>
      <w:rPr>
        <w:rFonts w:ascii="Times New Roman" w:hAnsi="Times New Roman" w:cs="Times New Roman" w:hint="default"/>
        <w:sz w:val="24"/>
        <w:szCs w:val="24"/>
      </w:rPr>
    </w:lvl>
    <w:lvl w:ilvl="1" w:tplc="9028B8B4" w:tentative="1">
      <w:start w:val="1"/>
      <w:numFmt w:val="lowerLetter"/>
      <w:lvlText w:val="%2."/>
      <w:lvlJc w:val="left"/>
      <w:pPr>
        <w:ind w:left="1440" w:hanging="360"/>
      </w:pPr>
    </w:lvl>
    <w:lvl w:ilvl="2" w:tplc="48765170" w:tentative="1">
      <w:start w:val="1"/>
      <w:numFmt w:val="lowerRoman"/>
      <w:lvlText w:val="%3."/>
      <w:lvlJc w:val="right"/>
      <w:pPr>
        <w:ind w:left="2160" w:hanging="180"/>
      </w:pPr>
    </w:lvl>
    <w:lvl w:ilvl="3" w:tplc="AABC639A" w:tentative="1">
      <w:start w:val="1"/>
      <w:numFmt w:val="decimal"/>
      <w:lvlText w:val="%4."/>
      <w:lvlJc w:val="left"/>
      <w:pPr>
        <w:ind w:left="2880" w:hanging="360"/>
      </w:pPr>
    </w:lvl>
    <w:lvl w:ilvl="4" w:tplc="786A0254" w:tentative="1">
      <w:start w:val="1"/>
      <w:numFmt w:val="lowerLetter"/>
      <w:lvlText w:val="%5."/>
      <w:lvlJc w:val="left"/>
      <w:pPr>
        <w:ind w:left="3600" w:hanging="360"/>
      </w:pPr>
    </w:lvl>
    <w:lvl w:ilvl="5" w:tplc="9B62803E" w:tentative="1">
      <w:start w:val="1"/>
      <w:numFmt w:val="lowerRoman"/>
      <w:lvlText w:val="%6."/>
      <w:lvlJc w:val="right"/>
      <w:pPr>
        <w:ind w:left="4320" w:hanging="180"/>
      </w:pPr>
    </w:lvl>
    <w:lvl w:ilvl="6" w:tplc="2E1E903E" w:tentative="1">
      <w:start w:val="1"/>
      <w:numFmt w:val="decimal"/>
      <w:lvlText w:val="%7."/>
      <w:lvlJc w:val="left"/>
      <w:pPr>
        <w:ind w:left="5040" w:hanging="360"/>
      </w:pPr>
    </w:lvl>
    <w:lvl w:ilvl="7" w:tplc="34AE86DC" w:tentative="1">
      <w:start w:val="1"/>
      <w:numFmt w:val="lowerLetter"/>
      <w:lvlText w:val="%8."/>
      <w:lvlJc w:val="left"/>
      <w:pPr>
        <w:ind w:left="5760" w:hanging="360"/>
      </w:pPr>
    </w:lvl>
    <w:lvl w:ilvl="8" w:tplc="511E6E5C" w:tentative="1">
      <w:start w:val="1"/>
      <w:numFmt w:val="lowerRoman"/>
      <w:lvlText w:val="%9."/>
      <w:lvlJc w:val="right"/>
      <w:pPr>
        <w:ind w:left="6480" w:hanging="180"/>
      </w:pPr>
    </w:lvl>
  </w:abstractNum>
  <w:abstractNum w:abstractNumId="21">
    <w:nsid w:val="7DF8686F"/>
    <w:multiLevelType w:val="hybridMultilevel"/>
    <w:tmpl w:val="4BA44F52"/>
    <w:lvl w:ilvl="0" w:tplc="58BA376A">
      <w:start w:val="1"/>
      <w:numFmt w:val="decimal"/>
      <w:lvlText w:val="3.%1"/>
      <w:lvlJc w:val="left"/>
      <w:pPr>
        <w:ind w:left="720" w:hanging="360"/>
      </w:pPr>
      <w:rPr>
        <w:rFonts w:ascii="Times New Roman" w:hAnsi="Times New Roman" w:cs="Times New Roman" w:hint="default"/>
        <w:sz w:val="24"/>
        <w:szCs w:val="24"/>
      </w:rPr>
    </w:lvl>
    <w:lvl w:ilvl="1" w:tplc="5CAEE36C" w:tentative="1">
      <w:start w:val="1"/>
      <w:numFmt w:val="lowerLetter"/>
      <w:lvlText w:val="%2."/>
      <w:lvlJc w:val="left"/>
      <w:pPr>
        <w:ind w:left="1440" w:hanging="360"/>
      </w:pPr>
    </w:lvl>
    <w:lvl w:ilvl="2" w:tplc="30102166" w:tentative="1">
      <w:start w:val="1"/>
      <w:numFmt w:val="lowerRoman"/>
      <w:lvlText w:val="%3."/>
      <w:lvlJc w:val="right"/>
      <w:pPr>
        <w:ind w:left="2160" w:hanging="180"/>
      </w:pPr>
    </w:lvl>
    <w:lvl w:ilvl="3" w:tplc="86BEA136" w:tentative="1">
      <w:start w:val="1"/>
      <w:numFmt w:val="decimal"/>
      <w:lvlText w:val="%4."/>
      <w:lvlJc w:val="left"/>
      <w:pPr>
        <w:ind w:left="2880" w:hanging="360"/>
      </w:pPr>
    </w:lvl>
    <w:lvl w:ilvl="4" w:tplc="1618FC3A" w:tentative="1">
      <w:start w:val="1"/>
      <w:numFmt w:val="lowerLetter"/>
      <w:lvlText w:val="%5."/>
      <w:lvlJc w:val="left"/>
      <w:pPr>
        <w:ind w:left="3600" w:hanging="360"/>
      </w:pPr>
    </w:lvl>
    <w:lvl w:ilvl="5" w:tplc="E7AAF348" w:tentative="1">
      <w:start w:val="1"/>
      <w:numFmt w:val="lowerRoman"/>
      <w:lvlText w:val="%6."/>
      <w:lvlJc w:val="right"/>
      <w:pPr>
        <w:ind w:left="4320" w:hanging="180"/>
      </w:pPr>
    </w:lvl>
    <w:lvl w:ilvl="6" w:tplc="B532DAE8" w:tentative="1">
      <w:start w:val="1"/>
      <w:numFmt w:val="decimal"/>
      <w:lvlText w:val="%7."/>
      <w:lvlJc w:val="left"/>
      <w:pPr>
        <w:ind w:left="5040" w:hanging="360"/>
      </w:pPr>
    </w:lvl>
    <w:lvl w:ilvl="7" w:tplc="A8B266D6" w:tentative="1">
      <w:start w:val="1"/>
      <w:numFmt w:val="lowerLetter"/>
      <w:lvlText w:val="%8."/>
      <w:lvlJc w:val="left"/>
      <w:pPr>
        <w:ind w:left="5760" w:hanging="360"/>
      </w:pPr>
    </w:lvl>
    <w:lvl w:ilvl="8" w:tplc="754A1106" w:tentative="1">
      <w:start w:val="1"/>
      <w:numFmt w:val="lowerRoman"/>
      <w:lvlText w:val="%9."/>
      <w:lvlJc w:val="right"/>
      <w:pPr>
        <w:ind w:left="6480" w:hanging="180"/>
      </w:pPr>
    </w:lvl>
  </w:abstractNum>
  <w:num w:numId="1">
    <w:abstractNumId w:val="0"/>
  </w:num>
  <w:num w:numId="2">
    <w:abstractNumId w:val="15"/>
  </w:num>
  <w:num w:numId="3">
    <w:abstractNumId w:val="12"/>
  </w:num>
  <w:num w:numId="4">
    <w:abstractNumId w:val="8"/>
  </w:num>
  <w:num w:numId="5">
    <w:abstractNumId w:val="19"/>
  </w:num>
  <w:num w:numId="6">
    <w:abstractNumId w:val="13"/>
  </w:num>
  <w:num w:numId="7">
    <w:abstractNumId w:val="9"/>
  </w:num>
  <w:num w:numId="8">
    <w:abstractNumId w:val="1"/>
  </w:num>
  <w:num w:numId="9">
    <w:abstractNumId w:val="10"/>
  </w:num>
  <w:num w:numId="10">
    <w:abstractNumId w:val="18"/>
  </w:num>
  <w:num w:numId="11">
    <w:abstractNumId w:val="16"/>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
  </w:num>
  <w:num w:numId="21">
    <w:abstractNumId w:val="17"/>
  </w:num>
  <w:num w:numId="22">
    <w:abstractNumId w:val="5"/>
  </w:num>
  <w:num w:numId="23">
    <w:abstractNumId w:val="14"/>
  </w:num>
  <w:num w:numId="24">
    <w:abstractNumId w:val="2"/>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3"/>
  </w:num>
  <w:num w:numId="32">
    <w:abstractNumId w:val="7"/>
  </w:num>
  <w:num w:numId="33">
    <w:abstractNumId w:val="2"/>
  </w:num>
  <w:num w:numId="34">
    <w:abstractNumId w:val="6"/>
  </w:num>
  <w:num w:numId="35">
    <w:abstractNumId w:val="2"/>
  </w:num>
  <w:num w:numId="3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ject" w:val="False"/>
  </w:docVars>
  <w:rsids>
    <w:rsidRoot w:val="00527231"/>
    <w:rsid w:val="00000E0F"/>
    <w:rsid w:val="00000E39"/>
    <w:rsid w:val="00006470"/>
    <w:rsid w:val="00006BD3"/>
    <w:rsid w:val="0001018D"/>
    <w:rsid w:val="0001259A"/>
    <w:rsid w:val="00014C03"/>
    <w:rsid w:val="00026977"/>
    <w:rsid w:val="00032855"/>
    <w:rsid w:val="00032922"/>
    <w:rsid w:val="0003318E"/>
    <w:rsid w:val="00033D35"/>
    <w:rsid w:val="00037F3A"/>
    <w:rsid w:val="00042473"/>
    <w:rsid w:val="000430A5"/>
    <w:rsid w:val="00047190"/>
    <w:rsid w:val="000510F4"/>
    <w:rsid w:val="00054356"/>
    <w:rsid w:val="00063C00"/>
    <w:rsid w:val="00065374"/>
    <w:rsid w:val="000661F9"/>
    <w:rsid w:val="000673CA"/>
    <w:rsid w:val="00067685"/>
    <w:rsid w:val="00071D35"/>
    <w:rsid w:val="000758BD"/>
    <w:rsid w:val="000763BC"/>
    <w:rsid w:val="000837C4"/>
    <w:rsid w:val="00084ED0"/>
    <w:rsid w:val="0009162B"/>
    <w:rsid w:val="000A06F8"/>
    <w:rsid w:val="000A60F2"/>
    <w:rsid w:val="000B136A"/>
    <w:rsid w:val="000B1ED5"/>
    <w:rsid w:val="000B4876"/>
    <w:rsid w:val="000C2412"/>
    <w:rsid w:val="000C2CB3"/>
    <w:rsid w:val="000C336E"/>
    <w:rsid w:val="000C4462"/>
    <w:rsid w:val="000D0692"/>
    <w:rsid w:val="000D2A70"/>
    <w:rsid w:val="000D39CF"/>
    <w:rsid w:val="000D5623"/>
    <w:rsid w:val="000E03C2"/>
    <w:rsid w:val="000E0B4D"/>
    <w:rsid w:val="000E0BF1"/>
    <w:rsid w:val="000E4A4E"/>
    <w:rsid w:val="000E6F18"/>
    <w:rsid w:val="000F4AFD"/>
    <w:rsid w:val="0010176D"/>
    <w:rsid w:val="00111342"/>
    <w:rsid w:val="00111639"/>
    <w:rsid w:val="0011248E"/>
    <w:rsid w:val="00112B77"/>
    <w:rsid w:val="00123410"/>
    <w:rsid w:val="00123440"/>
    <w:rsid w:val="00131375"/>
    <w:rsid w:val="001338BC"/>
    <w:rsid w:val="00136923"/>
    <w:rsid w:val="00150331"/>
    <w:rsid w:val="0015297E"/>
    <w:rsid w:val="00153E6A"/>
    <w:rsid w:val="00155EAF"/>
    <w:rsid w:val="001576CA"/>
    <w:rsid w:val="00161CF4"/>
    <w:rsid w:val="001661D3"/>
    <w:rsid w:val="00166AD5"/>
    <w:rsid w:val="00166EFC"/>
    <w:rsid w:val="00170598"/>
    <w:rsid w:val="00171757"/>
    <w:rsid w:val="00173313"/>
    <w:rsid w:val="001744C1"/>
    <w:rsid w:val="00175F84"/>
    <w:rsid w:val="00176386"/>
    <w:rsid w:val="0018580C"/>
    <w:rsid w:val="001866C4"/>
    <w:rsid w:val="00191B78"/>
    <w:rsid w:val="001925ED"/>
    <w:rsid w:val="0019578A"/>
    <w:rsid w:val="00196085"/>
    <w:rsid w:val="001A13CC"/>
    <w:rsid w:val="001A4C0F"/>
    <w:rsid w:val="001A6CB8"/>
    <w:rsid w:val="001B2FCB"/>
    <w:rsid w:val="001B535A"/>
    <w:rsid w:val="001B67A8"/>
    <w:rsid w:val="001C077E"/>
    <w:rsid w:val="001C0C04"/>
    <w:rsid w:val="001C7773"/>
    <w:rsid w:val="001C78D4"/>
    <w:rsid w:val="001D236C"/>
    <w:rsid w:val="001D3F13"/>
    <w:rsid w:val="001D5EED"/>
    <w:rsid w:val="001E184C"/>
    <w:rsid w:val="001E4153"/>
    <w:rsid w:val="001E5C33"/>
    <w:rsid w:val="001E7536"/>
    <w:rsid w:val="001F2896"/>
    <w:rsid w:val="001F29F9"/>
    <w:rsid w:val="001F3EA2"/>
    <w:rsid w:val="001F6F56"/>
    <w:rsid w:val="00205A2D"/>
    <w:rsid w:val="00206530"/>
    <w:rsid w:val="002068DF"/>
    <w:rsid w:val="00206B31"/>
    <w:rsid w:val="00206FF3"/>
    <w:rsid w:val="00210327"/>
    <w:rsid w:val="002126B8"/>
    <w:rsid w:val="00213983"/>
    <w:rsid w:val="002144B3"/>
    <w:rsid w:val="00214C67"/>
    <w:rsid w:val="00216132"/>
    <w:rsid w:val="00217A71"/>
    <w:rsid w:val="00220093"/>
    <w:rsid w:val="00220226"/>
    <w:rsid w:val="00221084"/>
    <w:rsid w:val="00221C10"/>
    <w:rsid w:val="0022627D"/>
    <w:rsid w:val="0022733E"/>
    <w:rsid w:val="00231AFE"/>
    <w:rsid w:val="0023417F"/>
    <w:rsid w:val="00235136"/>
    <w:rsid w:val="00237E9E"/>
    <w:rsid w:val="002402A2"/>
    <w:rsid w:val="00246847"/>
    <w:rsid w:val="00251510"/>
    <w:rsid w:val="00254E12"/>
    <w:rsid w:val="00260C1B"/>
    <w:rsid w:val="00266996"/>
    <w:rsid w:val="00267CCC"/>
    <w:rsid w:val="00267E37"/>
    <w:rsid w:val="00270930"/>
    <w:rsid w:val="00275B68"/>
    <w:rsid w:val="002775BA"/>
    <w:rsid w:val="0028042E"/>
    <w:rsid w:val="00281374"/>
    <w:rsid w:val="00283FE4"/>
    <w:rsid w:val="00284A72"/>
    <w:rsid w:val="00284BBC"/>
    <w:rsid w:val="0029008B"/>
    <w:rsid w:val="00296BE0"/>
    <w:rsid w:val="00297C63"/>
    <w:rsid w:val="002A1374"/>
    <w:rsid w:val="002A245C"/>
    <w:rsid w:val="002A31BF"/>
    <w:rsid w:val="002A6176"/>
    <w:rsid w:val="002A748C"/>
    <w:rsid w:val="002B12C8"/>
    <w:rsid w:val="002B417B"/>
    <w:rsid w:val="002B6A4F"/>
    <w:rsid w:val="002C0265"/>
    <w:rsid w:val="002C1102"/>
    <w:rsid w:val="002C59F2"/>
    <w:rsid w:val="002D0A99"/>
    <w:rsid w:val="002D43C8"/>
    <w:rsid w:val="002D5FD4"/>
    <w:rsid w:val="002E1287"/>
    <w:rsid w:val="002E205D"/>
    <w:rsid w:val="002E2592"/>
    <w:rsid w:val="002E320A"/>
    <w:rsid w:val="002E4371"/>
    <w:rsid w:val="002F4E21"/>
    <w:rsid w:val="00301E5D"/>
    <w:rsid w:val="003020B8"/>
    <w:rsid w:val="00307A2B"/>
    <w:rsid w:val="00315609"/>
    <w:rsid w:val="0032022D"/>
    <w:rsid w:val="0032043B"/>
    <w:rsid w:val="003243C3"/>
    <w:rsid w:val="00327CA6"/>
    <w:rsid w:val="003352F1"/>
    <w:rsid w:val="003375EC"/>
    <w:rsid w:val="0034062C"/>
    <w:rsid w:val="00341227"/>
    <w:rsid w:val="0034727F"/>
    <w:rsid w:val="003513AB"/>
    <w:rsid w:val="003601D7"/>
    <w:rsid w:val="0036202F"/>
    <w:rsid w:val="00362BE3"/>
    <w:rsid w:val="00363437"/>
    <w:rsid w:val="00363CD9"/>
    <w:rsid w:val="00366BE8"/>
    <w:rsid w:val="00374E95"/>
    <w:rsid w:val="0038242A"/>
    <w:rsid w:val="003828C6"/>
    <w:rsid w:val="00384A11"/>
    <w:rsid w:val="00385FF9"/>
    <w:rsid w:val="00393EA1"/>
    <w:rsid w:val="003A3C0B"/>
    <w:rsid w:val="003A40B3"/>
    <w:rsid w:val="003A42E0"/>
    <w:rsid w:val="003B0002"/>
    <w:rsid w:val="003B09A0"/>
    <w:rsid w:val="003B363D"/>
    <w:rsid w:val="003B39BA"/>
    <w:rsid w:val="003B42D3"/>
    <w:rsid w:val="003B7D8D"/>
    <w:rsid w:val="003B7DDA"/>
    <w:rsid w:val="003C082D"/>
    <w:rsid w:val="003C175E"/>
    <w:rsid w:val="003C5744"/>
    <w:rsid w:val="003C77DA"/>
    <w:rsid w:val="003C7E52"/>
    <w:rsid w:val="003D0415"/>
    <w:rsid w:val="003D0525"/>
    <w:rsid w:val="003D11FA"/>
    <w:rsid w:val="003E4676"/>
    <w:rsid w:val="003F1A6B"/>
    <w:rsid w:val="003F2392"/>
    <w:rsid w:val="003F2D0C"/>
    <w:rsid w:val="003F35B5"/>
    <w:rsid w:val="003F4363"/>
    <w:rsid w:val="003F5237"/>
    <w:rsid w:val="004005CE"/>
    <w:rsid w:val="004058A2"/>
    <w:rsid w:val="00410F88"/>
    <w:rsid w:val="00411348"/>
    <w:rsid w:val="00411C33"/>
    <w:rsid w:val="004122C1"/>
    <w:rsid w:val="004134BB"/>
    <w:rsid w:val="00414439"/>
    <w:rsid w:val="004233AC"/>
    <w:rsid w:val="0042371F"/>
    <w:rsid w:val="00434586"/>
    <w:rsid w:val="0043490B"/>
    <w:rsid w:val="00436F3F"/>
    <w:rsid w:val="00442237"/>
    <w:rsid w:val="0045316D"/>
    <w:rsid w:val="0045490E"/>
    <w:rsid w:val="00454D49"/>
    <w:rsid w:val="00457FA1"/>
    <w:rsid w:val="0046006B"/>
    <w:rsid w:val="004612C9"/>
    <w:rsid w:val="00462B65"/>
    <w:rsid w:val="00466F0A"/>
    <w:rsid w:val="00473903"/>
    <w:rsid w:val="00481FCA"/>
    <w:rsid w:val="00487036"/>
    <w:rsid w:val="00487B76"/>
    <w:rsid w:val="00490A95"/>
    <w:rsid w:val="00490C8A"/>
    <w:rsid w:val="00494159"/>
    <w:rsid w:val="004941D4"/>
    <w:rsid w:val="00494226"/>
    <w:rsid w:val="00496701"/>
    <w:rsid w:val="004A1FC5"/>
    <w:rsid w:val="004A2FA0"/>
    <w:rsid w:val="004A49D3"/>
    <w:rsid w:val="004B111A"/>
    <w:rsid w:val="004B159A"/>
    <w:rsid w:val="004B21E0"/>
    <w:rsid w:val="004B2F45"/>
    <w:rsid w:val="004B5292"/>
    <w:rsid w:val="004D3ED4"/>
    <w:rsid w:val="004D4879"/>
    <w:rsid w:val="004E1BFD"/>
    <w:rsid w:val="004E479B"/>
    <w:rsid w:val="004E51BB"/>
    <w:rsid w:val="004E59AA"/>
    <w:rsid w:val="004F07D3"/>
    <w:rsid w:val="004F31A1"/>
    <w:rsid w:val="004F4BE9"/>
    <w:rsid w:val="004F585E"/>
    <w:rsid w:val="004F5F98"/>
    <w:rsid w:val="005009CA"/>
    <w:rsid w:val="00507353"/>
    <w:rsid w:val="005129CB"/>
    <w:rsid w:val="00512CB8"/>
    <w:rsid w:val="00512D56"/>
    <w:rsid w:val="00513882"/>
    <w:rsid w:val="00513956"/>
    <w:rsid w:val="00516243"/>
    <w:rsid w:val="005163C4"/>
    <w:rsid w:val="0052426B"/>
    <w:rsid w:val="00527231"/>
    <w:rsid w:val="00527317"/>
    <w:rsid w:val="0052779F"/>
    <w:rsid w:val="0053082F"/>
    <w:rsid w:val="00531116"/>
    <w:rsid w:val="00532648"/>
    <w:rsid w:val="0053577E"/>
    <w:rsid w:val="00535FCD"/>
    <w:rsid w:val="00544E88"/>
    <w:rsid w:val="005470DD"/>
    <w:rsid w:val="00550260"/>
    <w:rsid w:val="00553FC8"/>
    <w:rsid w:val="00554499"/>
    <w:rsid w:val="00554AE0"/>
    <w:rsid w:val="00557C8C"/>
    <w:rsid w:val="00557DDF"/>
    <w:rsid w:val="00561591"/>
    <w:rsid w:val="00562712"/>
    <w:rsid w:val="005662EF"/>
    <w:rsid w:val="00567A84"/>
    <w:rsid w:val="00567CFE"/>
    <w:rsid w:val="00572415"/>
    <w:rsid w:val="005778A3"/>
    <w:rsid w:val="005842F6"/>
    <w:rsid w:val="005912FF"/>
    <w:rsid w:val="0059364D"/>
    <w:rsid w:val="00596EE7"/>
    <w:rsid w:val="00597489"/>
    <w:rsid w:val="005A1F9B"/>
    <w:rsid w:val="005A3A42"/>
    <w:rsid w:val="005A6673"/>
    <w:rsid w:val="005A6B4C"/>
    <w:rsid w:val="005B05A7"/>
    <w:rsid w:val="005B256F"/>
    <w:rsid w:val="005B3DB5"/>
    <w:rsid w:val="005C1587"/>
    <w:rsid w:val="005C3995"/>
    <w:rsid w:val="005C6FFC"/>
    <w:rsid w:val="005C7338"/>
    <w:rsid w:val="005D142F"/>
    <w:rsid w:val="005D38E6"/>
    <w:rsid w:val="005D390B"/>
    <w:rsid w:val="005D3FEE"/>
    <w:rsid w:val="005D4877"/>
    <w:rsid w:val="005E3E6D"/>
    <w:rsid w:val="005E5951"/>
    <w:rsid w:val="005F1193"/>
    <w:rsid w:val="005F6922"/>
    <w:rsid w:val="0060043A"/>
    <w:rsid w:val="00601A39"/>
    <w:rsid w:val="00602F27"/>
    <w:rsid w:val="00605805"/>
    <w:rsid w:val="00605E5F"/>
    <w:rsid w:val="006064C2"/>
    <w:rsid w:val="006107AE"/>
    <w:rsid w:val="00616EED"/>
    <w:rsid w:val="00621ED4"/>
    <w:rsid w:val="00626768"/>
    <w:rsid w:val="00627BE3"/>
    <w:rsid w:val="00630EC4"/>
    <w:rsid w:val="00633494"/>
    <w:rsid w:val="00633E8A"/>
    <w:rsid w:val="00637DF7"/>
    <w:rsid w:val="0064233C"/>
    <w:rsid w:val="00647F79"/>
    <w:rsid w:val="00650557"/>
    <w:rsid w:val="006552D0"/>
    <w:rsid w:val="006563D7"/>
    <w:rsid w:val="00662356"/>
    <w:rsid w:val="00663439"/>
    <w:rsid w:val="006647F2"/>
    <w:rsid w:val="00666F4B"/>
    <w:rsid w:val="0066716F"/>
    <w:rsid w:val="00670ADD"/>
    <w:rsid w:val="00670DDA"/>
    <w:rsid w:val="006728A7"/>
    <w:rsid w:val="006739DB"/>
    <w:rsid w:val="00680795"/>
    <w:rsid w:val="00680F46"/>
    <w:rsid w:val="00683746"/>
    <w:rsid w:val="00684ED2"/>
    <w:rsid w:val="00693E03"/>
    <w:rsid w:val="0069423B"/>
    <w:rsid w:val="00694557"/>
    <w:rsid w:val="00694AF4"/>
    <w:rsid w:val="006A12D9"/>
    <w:rsid w:val="006A1E51"/>
    <w:rsid w:val="006A3619"/>
    <w:rsid w:val="006A3F2F"/>
    <w:rsid w:val="006A485C"/>
    <w:rsid w:val="006A5D3F"/>
    <w:rsid w:val="006B0940"/>
    <w:rsid w:val="006B1D7F"/>
    <w:rsid w:val="006B2829"/>
    <w:rsid w:val="006B432A"/>
    <w:rsid w:val="006B4BE7"/>
    <w:rsid w:val="006B5BF9"/>
    <w:rsid w:val="006B5FC8"/>
    <w:rsid w:val="006B7718"/>
    <w:rsid w:val="006C2522"/>
    <w:rsid w:val="006C4B78"/>
    <w:rsid w:val="006C75D6"/>
    <w:rsid w:val="006D6CA6"/>
    <w:rsid w:val="006D7D81"/>
    <w:rsid w:val="006E35FF"/>
    <w:rsid w:val="006E3FDE"/>
    <w:rsid w:val="006E53A5"/>
    <w:rsid w:val="006E6196"/>
    <w:rsid w:val="006E7AD8"/>
    <w:rsid w:val="006F1736"/>
    <w:rsid w:val="006F5CE1"/>
    <w:rsid w:val="007012B2"/>
    <w:rsid w:val="00702081"/>
    <w:rsid w:val="00703738"/>
    <w:rsid w:val="00703E61"/>
    <w:rsid w:val="00704752"/>
    <w:rsid w:val="00705013"/>
    <w:rsid w:val="007141DA"/>
    <w:rsid w:val="007157EE"/>
    <w:rsid w:val="007207F6"/>
    <w:rsid w:val="007219EC"/>
    <w:rsid w:val="00721FC9"/>
    <w:rsid w:val="00726589"/>
    <w:rsid w:val="00727545"/>
    <w:rsid w:val="007278F6"/>
    <w:rsid w:val="00733396"/>
    <w:rsid w:val="007350DD"/>
    <w:rsid w:val="007357D8"/>
    <w:rsid w:val="00743694"/>
    <w:rsid w:val="007460D8"/>
    <w:rsid w:val="0074618B"/>
    <w:rsid w:val="00747CB6"/>
    <w:rsid w:val="00753509"/>
    <w:rsid w:val="00753D24"/>
    <w:rsid w:val="00754077"/>
    <w:rsid w:val="00755F0A"/>
    <w:rsid w:val="0076003C"/>
    <w:rsid w:val="00760D07"/>
    <w:rsid w:val="007618B8"/>
    <w:rsid w:val="00765A13"/>
    <w:rsid w:val="007717E8"/>
    <w:rsid w:val="00774884"/>
    <w:rsid w:val="00774B8B"/>
    <w:rsid w:val="00775E1F"/>
    <w:rsid w:val="007803AA"/>
    <w:rsid w:val="00781D11"/>
    <w:rsid w:val="00785280"/>
    <w:rsid w:val="00785D9A"/>
    <w:rsid w:val="007865BE"/>
    <w:rsid w:val="00793F03"/>
    <w:rsid w:val="007949EE"/>
    <w:rsid w:val="00795821"/>
    <w:rsid w:val="007A2CEC"/>
    <w:rsid w:val="007A4DEB"/>
    <w:rsid w:val="007B013C"/>
    <w:rsid w:val="007B155E"/>
    <w:rsid w:val="007B1FB5"/>
    <w:rsid w:val="007C1F92"/>
    <w:rsid w:val="007C58AA"/>
    <w:rsid w:val="007C725F"/>
    <w:rsid w:val="007C73D4"/>
    <w:rsid w:val="007D3218"/>
    <w:rsid w:val="007D7050"/>
    <w:rsid w:val="007E1EFB"/>
    <w:rsid w:val="007E53A4"/>
    <w:rsid w:val="007E6A51"/>
    <w:rsid w:val="007E7CBD"/>
    <w:rsid w:val="007F1AFE"/>
    <w:rsid w:val="007F26BD"/>
    <w:rsid w:val="007F486A"/>
    <w:rsid w:val="008117CB"/>
    <w:rsid w:val="00811D87"/>
    <w:rsid w:val="00816EAE"/>
    <w:rsid w:val="00821231"/>
    <w:rsid w:val="00821509"/>
    <w:rsid w:val="00822248"/>
    <w:rsid w:val="00823664"/>
    <w:rsid w:val="00823B04"/>
    <w:rsid w:val="00826744"/>
    <w:rsid w:val="00827813"/>
    <w:rsid w:val="0083016B"/>
    <w:rsid w:val="008328AE"/>
    <w:rsid w:val="0083333B"/>
    <w:rsid w:val="00833544"/>
    <w:rsid w:val="00834044"/>
    <w:rsid w:val="00834D7B"/>
    <w:rsid w:val="00842031"/>
    <w:rsid w:val="00847E54"/>
    <w:rsid w:val="00863021"/>
    <w:rsid w:val="00866308"/>
    <w:rsid w:val="00867339"/>
    <w:rsid w:val="008719BF"/>
    <w:rsid w:val="008809FB"/>
    <w:rsid w:val="00880B38"/>
    <w:rsid w:val="00880FB3"/>
    <w:rsid w:val="00887F0D"/>
    <w:rsid w:val="008942FD"/>
    <w:rsid w:val="00896400"/>
    <w:rsid w:val="008A1D0F"/>
    <w:rsid w:val="008C00AF"/>
    <w:rsid w:val="008C38CF"/>
    <w:rsid w:val="008C3C57"/>
    <w:rsid w:val="008C626F"/>
    <w:rsid w:val="008D416C"/>
    <w:rsid w:val="008E08CB"/>
    <w:rsid w:val="008E3CB1"/>
    <w:rsid w:val="008F3586"/>
    <w:rsid w:val="008F573A"/>
    <w:rsid w:val="008F6C66"/>
    <w:rsid w:val="00900EEF"/>
    <w:rsid w:val="00901F18"/>
    <w:rsid w:val="0090276A"/>
    <w:rsid w:val="00904E94"/>
    <w:rsid w:val="009055EF"/>
    <w:rsid w:val="00907667"/>
    <w:rsid w:val="009177B0"/>
    <w:rsid w:val="00917F73"/>
    <w:rsid w:val="009201FF"/>
    <w:rsid w:val="00923ED0"/>
    <w:rsid w:val="00923F8E"/>
    <w:rsid w:val="009245D5"/>
    <w:rsid w:val="00925A08"/>
    <w:rsid w:val="009268F2"/>
    <w:rsid w:val="00931265"/>
    <w:rsid w:val="00940698"/>
    <w:rsid w:val="009457B7"/>
    <w:rsid w:val="009519F4"/>
    <w:rsid w:val="00956DE7"/>
    <w:rsid w:val="0096369D"/>
    <w:rsid w:val="00965723"/>
    <w:rsid w:val="00966B4F"/>
    <w:rsid w:val="00971220"/>
    <w:rsid w:val="009771C1"/>
    <w:rsid w:val="00977962"/>
    <w:rsid w:val="009824A1"/>
    <w:rsid w:val="00982FCE"/>
    <w:rsid w:val="00984E5E"/>
    <w:rsid w:val="009855F6"/>
    <w:rsid w:val="0099132E"/>
    <w:rsid w:val="009929AC"/>
    <w:rsid w:val="009937C6"/>
    <w:rsid w:val="009951AC"/>
    <w:rsid w:val="00997E93"/>
    <w:rsid w:val="009A07FB"/>
    <w:rsid w:val="009A178F"/>
    <w:rsid w:val="009A20F8"/>
    <w:rsid w:val="009B2CA5"/>
    <w:rsid w:val="009B7D59"/>
    <w:rsid w:val="009C189D"/>
    <w:rsid w:val="009C1B17"/>
    <w:rsid w:val="009C2028"/>
    <w:rsid w:val="009C39FF"/>
    <w:rsid w:val="009C4403"/>
    <w:rsid w:val="009C687A"/>
    <w:rsid w:val="009C710D"/>
    <w:rsid w:val="009D36E6"/>
    <w:rsid w:val="009D4793"/>
    <w:rsid w:val="009D7700"/>
    <w:rsid w:val="009E067E"/>
    <w:rsid w:val="009E0CCC"/>
    <w:rsid w:val="009F1036"/>
    <w:rsid w:val="009F1721"/>
    <w:rsid w:val="009F429B"/>
    <w:rsid w:val="00A020A1"/>
    <w:rsid w:val="00A07AAC"/>
    <w:rsid w:val="00A15D1F"/>
    <w:rsid w:val="00A15E79"/>
    <w:rsid w:val="00A16509"/>
    <w:rsid w:val="00A16BC7"/>
    <w:rsid w:val="00A22DAE"/>
    <w:rsid w:val="00A23396"/>
    <w:rsid w:val="00A330BC"/>
    <w:rsid w:val="00A33A65"/>
    <w:rsid w:val="00A34781"/>
    <w:rsid w:val="00A3601E"/>
    <w:rsid w:val="00A42BE5"/>
    <w:rsid w:val="00A43609"/>
    <w:rsid w:val="00A4540D"/>
    <w:rsid w:val="00A456C8"/>
    <w:rsid w:val="00A505B9"/>
    <w:rsid w:val="00A552A4"/>
    <w:rsid w:val="00A561AA"/>
    <w:rsid w:val="00A574CA"/>
    <w:rsid w:val="00A6306D"/>
    <w:rsid w:val="00A638D9"/>
    <w:rsid w:val="00A64016"/>
    <w:rsid w:val="00A6597A"/>
    <w:rsid w:val="00A7352A"/>
    <w:rsid w:val="00A8224D"/>
    <w:rsid w:val="00A84135"/>
    <w:rsid w:val="00A856E2"/>
    <w:rsid w:val="00A87D72"/>
    <w:rsid w:val="00A87F67"/>
    <w:rsid w:val="00AA12D0"/>
    <w:rsid w:val="00AA236A"/>
    <w:rsid w:val="00AA3C3D"/>
    <w:rsid w:val="00AA5A4C"/>
    <w:rsid w:val="00AA617C"/>
    <w:rsid w:val="00AA69FA"/>
    <w:rsid w:val="00AB0425"/>
    <w:rsid w:val="00AB04BD"/>
    <w:rsid w:val="00AB12DB"/>
    <w:rsid w:val="00AB4DD8"/>
    <w:rsid w:val="00AB52EA"/>
    <w:rsid w:val="00AC1208"/>
    <w:rsid w:val="00AC1C6B"/>
    <w:rsid w:val="00AC269F"/>
    <w:rsid w:val="00AC6B9E"/>
    <w:rsid w:val="00AD3B48"/>
    <w:rsid w:val="00AD3E37"/>
    <w:rsid w:val="00AD7B9F"/>
    <w:rsid w:val="00AE37FB"/>
    <w:rsid w:val="00AE40DA"/>
    <w:rsid w:val="00AE4F15"/>
    <w:rsid w:val="00AE532B"/>
    <w:rsid w:val="00AF02D8"/>
    <w:rsid w:val="00AF0706"/>
    <w:rsid w:val="00AF1A02"/>
    <w:rsid w:val="00AF6849"/>
    <w:rsid w:val="00AF7268"/>
    <w:rsid w:val="00B06441"/>
    <w:rsid w:val="00B121EB"/>
    <w:rsid w:val="00B150DA"/>
    <w:rsid w:val="00B1530F"/>
    <w:rsid w:val="00B20313"/>
    <w:rsid w:val="00B213B7"/>
    <w:rsid w:val="00B24D4F"/>
    <w:rsid w:val="00B25D18"/>
    <w:rsid w:val="00B30CD5"/>
    <w:rsid w:val="00B325E4"/>
    <w:rsid w:val="00B33F3F"/>
    <w:rsid w:val="00B37098"/>
    <w:rsid w:val="00B418C5"/>
    <w:rsid w:val="00B41E2F"/>
    <w:rsid w:val="00B42E77"/>
    <w:rsid w:val="00B43A28"/>
    <w:rsid w:val="00B43C1B"/>
    <w:rsid w:val="00B44C3F"/>
    <w:rsid w:val="00B4755A"/>
    <w:rsid w:val="00B56C16"/>
    <w:rsid w:val="00B57F60"/>
    <w:rsid w:val="00B618D3"/>
    <w:rsid w:val="00B619FA"/>
    <w:rsid w:val="00B654C5"/>
    <w:rsid w:val="00B661EB"/>
    <w:rsid w:val="00B71BC2"/>
    <w:rsid w:val="00B77D71"/>
    <w:rsid w:val="00B829EC"/>
    <w:rsid w:val="00B85546"/>
    <w:rsid w:val="00B858E0"/>
    <w:rsid w:val="00B877EB"/>
    <w:rsid w:val="00B907F0"/>
    <w:rsid w:val="00B9438E"/>
    <w:rsid w:val="00BA2608"/>
    <w:rsid w:val="00BA3177"/>
    <w:rsid w:val="00BA36D4"/>
    <w:rsid w:val="00BA5621"/>
    <w:rsid w:val="00BA5960"/>
    <w:rsid w:val="00BB2634"/>
    <w:rsid w:val="00BB5643"/>
    <w:rsid w:val="00BC01ED"/>
    <w:rsid w:val="00BC1BAE"/>
    <w:rsid w:val="00BC39FE"/>
    <w:rsid w:val="00BD659D"/>
    <w:rsid w:val="00BE0291"/>
    <w:rsid w:val="00BE4F52"/>
    <w:rsid w:val="00BE6472"/>
    <w:rsid w:val="00BE6806"/>
    <w:rsid w:val="00BF1338"/>
    <w:rsid w:val="00BF13C6"/>
    <w:rsid w:val="00BF426D"/>
    <w:rsid w:val="00C00C2E"/>
    <w:rsid w:val="00C00CC9"/>
    <w:rsid w:val="00C00E5E"/>
    <w:rsid w:val="00C03EBD"/>
    <w:rsid w:val="00C10326"/>
    <w:rsid w:val="00C16C44"/>
    <w:rsid w:val="00C21E50"/>
    <w:rsid w:val="00C3163C"/>
    <w:rsid w:val="00C351E7"/>
    <w:rsid w:val="00C35CA0"/>
    <w:rsid w:val="00C40C83"/>
    <w:rsid w:val="00C40FD5"/>
    <w:rsid w:val="00C41145"/>
    <w:rsid w:val="00C43B1C"/>
    <w:rsid w:val="00C47258"/>
    <w:rsid w:val="00C51290"/>
    <w:rsid w:val="00C512E3"/>
    <w:rsid w:val="00C5147A"/>
    <w:rsid w:val="00C53477"/>
    <w:rsid w:val="00C55CC1"/>
    <w:rsid w:val="00C601F7"/>
    <w:rsid w:val="00C62F7F"/>
    <w:rsid w:val="00C64BB5"/>
    <w:rsid w:val="00C65BE2"/>
    <w:rsid w:val="00C66DB0"/>
    <w:rsid w:val="00C7103B"/>
    <w:rsid w:val="00C74191"/>
    <w:rsid w:val="00C76116"/>
    <w:rsid w:val="00C7736E"/>
    <w:rsid w:val="00C8107F"/>
    <w:rsid w:val="00C837F8"/>
    <w:rsid w:val="00C845BD"/>
    <w:rsid w:val="00C85731"/>
    <w:rsid w:val="00C85D50"/>
    <w:rsid w:val="00C865DC"/>
    <w:rsid w:val="00C87CBC"/>
    <w:rsid w:val="00C91964"/>
    <w:rsid w:val="00C921A8"/>
    <w:rsid w:val="00C922D0"/>
    <w:rsid w:val="00C957B1"/>
    <w:rsid w:val="00C96372"/>
    <w:rsid w:val="00CA58DB"/>
    <w:rsid w:val="00CA765F"/>
    <w:rsid w:val="00CB2831"/>
    <w:rsid w:val="00CB2AD0"/>
    <w:rsid w:val="00CB584F"/>
    <w:rsid w:val="00CD2BEE"/>
    <w:rsid w:val="00CD5238"/>
    <w:rsid w:val="00CD6834"/>
    <w:rsid w:val="00CE1D0E"/>
    <w:rsid w:val="00CE3589"/>
    <w:rsid w:val="00CE3974"/>
    <w:rsid w:val="00CE50DF"/>
    <w:rsid w:val="00CF0559"/>
    <w:rsid w:val="00CF07E0"/>
    <w:rsid w:val="00CF296D"/>
    <w:rsid w:val="00CF3A00"/>
    <w:rsid w:val="00CF5799"/>
    <w:rsid w:val="00CF63E7"/>
    <w:rsid w:val="00CF7E13"/>
    <w:rsid w:val="00D02F47"/>
    <w:rsid w:val="00D03FEF"/>
    <w:rsid w:val="00D0477A"/>
    <w:rsid w:val="00D0640F"/>
    <w:rsid w:val="00D10FD3"/>
    <w:rsid w:val="00D11AEB"/>
    <w:rsid w:val="00D1736E"/>
    <w:rsid w:val="00D17E91"/>
    <w:rsid w:val="00D20F67"/>
    <w:rsid w:val="00D23022"/>
    <w:rsid w:val="00D240E5"/>
    <w:rsid w:val="00D27639"/>
    <w:rsid w:val="00D32F4D"/>
    <w:rsid w:val="00D33522"/>
    <w:rsid w:val="00D339AD"/>
    <w:rsid w:val="00D368B6"/>
    <w:rsid w:val="00D57811"/>
    <w:rsid w:val="00D60351"/>
    <w:rsid w:val="00D6052E"/>
    <w:rsid w:val="00D60548"/>
    <w:rsid w:val="00D625D8"/>
    <w:rsid w:val="00D639FE"/>
    <w:rsid w:val="00D6629E"/>
    <w:rsid w:val="00D66C3E"/>
    <w:rsid w:val="00D67F06"/>
    <w:rsid w:val="00D709CA"/>
    <w:rsid w:val="00D70D0F"/>
    <w:rsid w:val="00D71B8C"/>
    <w:rsid w:val="00D73576"/>
    <w:rsid w:val="00D751FE"/>
    <w:rsid w:val="00D75D46"/>
    <w:rsid w:val="00D761F2"/>
    <w:rsid w:val="00D84CAE"/>
    <w:rsid w:val="00D85AE5"/>
    <w:rsid w:val="00D869C6"/>
    <w:rsid w:val="00D91FB2"/>
    <w:rsid w:val="00D939B6"/>
    <w:rsid w:val="00D93C75"/>
    <w:rsid w:val="00D94DD9"/>
    <w:rsid w:val="00DA178F"/>
    <w:rsid w:val="00DA21B9"/>
    <w:rsid w:val="00DA522E"/>
    <w:rsid w:val="00DA71A1"/>
    <w:rsid w:val="00DA7CDC"/>
    <w:rsid w:val="00DB33F6"/>
    <w:rsid w:val="00DB7440"/>
    <w:rsid w:val="00DC01B0"/>
    <w:rsid w:val="00DC0FF2"/>
    <w:rsid w:val="00DC3AE3"/>
    <w:rsid w:val="00DC76BF"/>
    <w:rsid w:val="00DD4EDF"/>
    <w:rsid w:val="00DD5AEC"/>
    <w:rsid w:val="00DE1CD1"/>
    <w:rsid w:val="00DE6563"/>
    <w:rsid w:val="00DE6702"/>
    <w:rsid w:val="00DE69CD"/>
    <w:rsid w:val="00DE6EC3"/>
    <w:rsid w:val="00DE792D"/>
    <w:rsid w:val="00E029D1"/>
    <w:rsid w:val="00E03022"/>
    <w:rsid w:val="00E039AB"/>
    <w:rsid w:val="00E13652"/>
    <w:rsid w:val="00E21723"/>
    <w:rsid w:val="00E339B4"/>
    <w:rsid w:val="00E347C8"/>
    <w:rsid w:val="00E36793"/>
    <w:rsid w:val="00E36E27"/>
    <w:rsid w:val="00E50742"/>
    <w:rsid w:val="00E510D5"/>
    <w:rsid w:val="00E52DDA"/>
    <w:rsid w:val="00E52F86"/>
    <w:rsid w:val="00E56E2E"/>
    <w:rsid w:val="00E57732"/>
    <w:rsid w:val="00E624BB"/>
    <w:rsid w:val="00E65627"/>
    <w:rsid w:val="00E70B94"/>
    <w:rsid w:val="00E7215E"/>
    <w:rsid w:val="00E73F02"/>
    <w:rsid w:val="00E75569"/>
    <w:rsid w:val="00E84D49"/>
    <w:rsid w:val="00E85F4C"/>
    <w:rsid w:val="00E91A78"/>
    <w:rsid w:val="00E979C5"/>
    <w:rsid w:val="00EA0048"/>
    <w:rsid w:val="00EA0A33"/>
    <w:rsid w:val="00EA1B14"/>
    <w:rsid w:val="00EA2BA2"/>
    <w:rsid w:val="00EA379D"/>
    <w:rsid w:val="00EB0270"/>
    <w:rsid w:val="00EB176D"/>
    <w:rsid w:val="00EB2603"/>
    <w:rsid w:val="00EB45D9"/>
    <w:rsid w:val="00EB5EF7"/>
    <w:rsid w:val="00EB6633"/>
    <w:rsid w:val="00EB732F"/>
    <w:rsid w:val="00EC1577"/>
    <w:rsid w:val="00EC7CE2"/>
    <w:rsid w:val="00EC7F9C"/>
    <w:rsid w:val="00ED1D05"/>
    <w:rsid w:val="00ED4C5D"/>
    <w:rsid w:val="00ED59C9"/>
    <w:rsid w:val="00ED6088"/>
    <w:rsid w:val="00EE092E"/>
    <w:rsid w:val="00EE2419"/>
    <w:rsid w:val="00EE51D0"/>
    <w:rsid w:val="00EE6166"/>
    <w:rsid w:val="00EE6573"/>
    <w:rsid w:val="00EF130F"/>
    <w:rsid w:val="00EF157B"/>
    <w:rsid w:val="00EF51C5"/>
    <w:rsid w:val="00EF645B"/>
    <w:rsid w:val="00EF679B"/>
    <w:rsid w:val="00F0399A"/>
    <w:rsid w:val="00F03F7D"/>
    <w:rsid w:val="00F041C5"/>
    <w:rsid w:val="00F070AE"/>
    <w:rsid w:val="00F102CF"/>
    <w:rsid w:val="00F155B7"/>
    <w:rsid w:val="00F22165"/>
    <w:rsid w:val="00F268A2"/>
    <w:rsid w:val="00F27BDD"/>
    <w:rsid w:val="00F31D92"/>
    <w:rsid w:val="00F31FED"/>
    <w:rsid w:val="00F37484"/>
    <w:rsid w:val="00F4463D"/>
    <w:rsid w:val="00F545F1"/>
    <w:rsid w:val="00F60BAE"/>
    <w:rsid w:val="00F616E7"/>
    <w:rsid w:val="00F6564F"/>
    <w:rsid w:val="00F67649"/>
    <w:rsid w:val="00F679A1"/>
    <w:rsid w:val="00F701B2"/>
    <w:rsid w:val="00F716E4"/>
    <w:rsid w:val="00F736AB"/>
    <w:rsid w:val="00F737AD"/>
    <w:rsid w:val="00F74877"/>
    <w:rsid w:val="00F77648"/>
    <w:rsid w:val="00F810EA"/>
    <w:rsid w:val="00F82977"/>
    <w:rsid w:val="00F86139"/>
    <w:rsid w:val="00F879E0"/>
    <w:rsid w:val="00FA07B9"/>
    <w:rsid w:val="00FA7414"/>
    <w:rsid w:val="00FA7773"/>
    <w:rsid w:val="00FB147B"/>
    <w:rsid w:val="00FB582C"/>
    <w:rsid w:val="00FB6CD9"/>
    <w:rsid w:val="00FC184F"/>
    <w:rsid w:val="00FC31E2"/>
    <w:rsid w:val="00FC440C"/>
    <w:rsid w:val="00FC5565"/>
    <w:rsid w:val="00FC55C7"/>
    <w:rsid w:val="00FD01F4"/>
    <w:rsid w:val="00FE21CC"/>
    <w:rsid w:val="00FE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5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color w:val="000000" w:themeColor="text1" w:themeShade="80"/>
        <w:sz w:val="22"/>
        <w:szCs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F4D"/>
    <w:rPr>
      <w:sz w:val="24"/>
      <w:szCs w:val="24"/>
    </w:rPr>
  </w:style>
  <w:style w:type="paragraph" w:styleId="Heading1">
    <w:name w:val="heading 1"/>
    <w:aliases w:val="H1,Text Bos,l1,L1,1 ghost,g"/>
    <w:basedOn w:val="Normal"/>
    <w:next w:val="Normal"/>
    <w:link w:val="Heading1Char"/>
    <w:qFormat/>
    <w:rsid w:val="00CB584F"/>
    <w:pPr>
      <w:keepNext/>
      <w:numPr>
        <w:numId w:val="24"/>
      </w:numPr>
      <w:spacing w:before="240" w:after="120"/>
      <w:outlineLvl w:val="0"/>
    </w:pPr>
    <w:rPr>
      <w:b/>
      <w:u w:val="single"/>
    </w:rPr>
  </w:style>
  <w:style w:type="paragraph" w:styleId="Heading2">
    <w:name w:val="heading 2"/>
    <w:aliases w:val="Level 2,H2,Level 21,Heading 2a,h2,A,Do Not Use2,Attribute Heading 2,l2,Sub heading,Heading 2 Hidden,Heading 2rh,Chapter 2,heading2,Chapter Title,hello,style2,B,C,sl2,‹berschrift 21,section 1.1,I2,A.B.C.,Heading2-bio,Career Exp.,2m,Courseware"/>
    <w:basedOn w:val="Normal"/>
    <w:next w:val="Normal"/>
    <w:link w:val="Heading2Char"/>
    <w:qFormat/>
    <w:rsid w:val="00FC184F"/>
    <w:pPr>
      <w:keepNext/>
      <w:spacing w:before="240" w:after="120"/>
      <w:outlineLvl w:val="1"/>
    </w:pPr>
    <w:rPr>
      <w:rFonts w:ascii="Times New Roman" w:eastAsia="Arial Unicode MS" w:hAnsi="Times New Roman"/>
      <w:b/>
      <w:bCs/>
      <w:i/>
      <w:sz w:val="22"/>
      <w:szCs w:val="20"/>
    </w:rPr>
  </w:style>
  <w:style w:type="paragraph" w:styleId="Heading3">
    <w:name w:val="heading 3"/>
    <w:aliases w:val="h3,H3,head3hdbk,l3,L3,3 bullet,2"/>
    <w:basedOn w:val="Normal"/>
    <w:next w:val="Normal"/>
    <w:link w:val="Heading3Char"/>
    <w:qFormat/>
    <w:rsid w:val="00FC184F"/>
    <w:pPr>
      <w:keepNext/>
      <w:outlineLvl w:val="2"/>
    </w:pPr>
    <w:rPr>
      <w:rFonts w:ascii="Times New Roman" w:hAnsi="Times New Roman"/>
      <w:b/>
      <w:bCs/>
      <w:color w:val="1D1B11" w:themeColor="background2" w:themeShade="1A"/>
    </w:rPr>
  </w:style>
  <w:style w:type="paragraph" w:styleId="Heading4">
    <w:name w:val="heading 4"/>
    <w:basedOn w:val="Normal"/>
    <w:next w:val="Normal"/>
    <w:link w:val="Heading4Char"/>
    <w:qFormat/>
    <w:rsid w:val="00CB584F"/>
    <w:pPr>
      <w:keepNext/>
      <w:numPr>
        <w:ilvl w:val="3"/>
        <w:numId w:val="30"/>
      </w:numPr>
      <w:outlineLvl w:val="3"/>
    </w:pPr>
    <w:rPr>
      <w:b/>
      <w:bCs/>
    </w:rPr>
  </w:style>
  <w:style w:type="paragraph" w:styleId="Heading5">
    <w:name w:val="heading 5"/>
    <w:aliases w:val="Level 3 - i"/>
    <w:basedOn w:val="Normal"/>
    <w:next w:val="Normal"/>
    <w:link w:val="Heading5Char"/>
    <w:qFormat/>
    <w:rsid w:val="00CB584F"/>
    <w:pPr>
      <w:numPr>
        <w:ilvl w:val="4"/>
        <w:numId w:val="30"/>
      </w:numPr>
      <w:spacing w:before="240" w:after="60"/>
      <w:outlineLvl w:val="4"/>
    </w:pPr>
    <w:rPr>
      <w:b/>
      <w:bCs/>
      <w:i/>
      <w:iCs/>
      <w:sz w:val="26"/>
      <w:szCs w:val="26"/>
    </w:rPr>
  </w:style>
  <w:style w:type="paragraph" w:styleId="Heading6">
    <w:name w:val="heading 6"/>
    <w:basedOn w:val="Normal"/>
    <w:next w:val="Normal"/>
    <w:link w:val="Heading6Char"/>
    <w:qFormat/>
    <w:rsid w:val="00CB584F"/>
    <w:pPr>
      <w:numPr>
        <w:ilvl w:val="5"/>
        <w:numId w:val="30"/>
      </w:numPr>
      <w:spacing w:before="240" w:after="60"/>
      <w:outlineLvl w:val="5"/>
    </w:pPr>
    <w:rPr>
      <w:b/>
      <w:bCs/>
      <w:sz w:val="22"/>
      <w:szCs w:val="22"/>
    </w:rPr>
  </w:style>
  <w:style w:type="paragraph" w:styleId="Heading7">
    <w:name w:val="heading 7"/>
    <w:basedOn w:val="Normal"/>
    <w:next w:val="Normal"/>
    <w:link w:val="Heading7Char"/>
    <w:qFormat/>
    <w:rsid w:val="00CB584F"/>
    <w:pPr>
      <w:numPr>
        <w:ilvl w:val="6"/>
        <w:numId w:val="30"/>
      </w:numPr>
      <w:spacing w:before="240" w:after="60"/>
      <w:outlineLvl w:val="6"/>
    </w:pPr>
  </w:style>
  <w:style w:type="paragraph" w:styleId="Heading8">
    <w:name w:val="heading 8"/>
    <w:basedOn w:val="Normal"/>
    <w:next w:val="Normal"/>
    <w:link w:val="Heading8Char"/>
    <w:qFormat/>
    <w:rsid w:val="00CB584F"/>
    <w:pPr>
      <w:numPr>
        <w:ilvl w:val="7"/>
        <w:numId w:val="30"/>
      </w:numPr>
      <w:spacing w:before="240" w:after="60"/>
      <w:outlineLvl w:val="7"/>
    </w:pPr>
    <w:rPr>
      <w:i/>
      <w:iCs/>
    </w:rPr>
  </w:style>
  <w:style w:type="paragraph" w:styleId="Heading9">
    <w:name w:val="heading 9"/>
    <w:aliases w:val="(App. Title)"/>
    <w:basedOn w:val="Normal"/>
    <w:next w:val="Normal"/>
    <w:link w:val="Heading9Char"/>
    <w:qFormat/>
    <w:rsid w:val="00CB584F"/>
    <w:pPr>
      <w:numPr>
        <w:ilvl w:val="8"/>
        <w:numId w:val="30"/>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87F0D"/>
    <w:pPr>
      <w:autoSpaceDE w:val="0"/>
      <w:autoSpaceDN w:val="0"/>
      <w:adjustRightInd w:val="0"/>
      <w:ind w:left="720"/>
    </w:pPr>
    <w:rPr>
      <w:szCs w:val="16"/>
    </w:rPr>
  </w:style>
  <w:style w:type="paragraph" w:styleId="BodyTextIndent2">
    <w:name w:val="Body Text Indent 2"/>
    <w:basedOn w:val="Normal"/>
    <w:link w:val="BodyTextIndent2Char"/>
    <w:rsid w:val="00887F0D"/>
    <w:pPr>
      <w:autoSpaceDE w:val="0"/>
      <w:autoSpaceDN w:val="0"/>
      <w:adjustRightInd w:val="0"/>
      <w:ind w:left="360"/>
    </w:pPr>
    <w:rPr>
      <w:szCs w:val="16"/>
    </w:rPr>
  </w:style>
  <w:style w:type="paragraph" w:styleId="BodyText">
    <w:name w:val="Body Text"/>
    <w:basedOn w:val="Normal"/>
    <w:link w:val="BodyTextChar"/>
    <w:rsid w:val="00527231"/>
    <w:pPr>
      <w:autoSpaceDE w:val="0"/>
      <w:autoSpaceDN w:val="0"/>
      <w:adjustRightInd w:val="0"/>
      <w:spacing w:before="120" w:after="120"/>
    </w:pPr>
    <w:rPr>
      <w:iCs/>
      <w:sz w:val="22"/>
      <w:szCs w:val="16"/>
    </w:rPr>
  </w:style>
  <w:style w:type="paragraph" w:styleId="BodyText2">
    <w:name w:val="Body Text 2"/>
    <w:basedOn w:val="Normal"/>
    <w:link w:val="BodyText2Char"/>
    <w:rsid w:val="00887F0D"/>
    <w:pPr>
      <w:autoSpaceDE w:val="0"/>
      <w:autoSpaceDN w:val="0"/>
      <w:adjustRightInd w:val="0"/>
    </w:pPr>
    <w:rPr>
      <w:rFonts w:cs="Arial"/>
      <w:b/>
      <w:bCs/>
      <w:sz w:val="20"/>
      <w:szCs w:val="16"/>
    </w:rPr>
  </w:style>
  <w:style w:type="paragraph" w:styleId="Title">
    <w:name w:val="Title"/>
    <w:basedOn w:val="Normal"/>
    <w:link w:val="TitleChar"/>
    <w:qFormat/>
    <w:rsid w:val="00CB584F"/>
    <w:pPr>
      <w:autoSpaceDE w:val="0"/>
      <w:autoSpaceDN w:val="0"/>
      <w:adjustRightInd w:val="0"/>
      <w:jc w:val="center"/>
    </w:pPr>
    <w:rPr>
      <w:sz w:val="32"/>
      <w:szCs w:val="16"/>
    </w:rPr>
  </w:style>
  <w:style w:type="paragraph" w:styleId="BodyText3">
    <w:name w:val="Body Text 3"/>
    <w:basedOn w:val="Normal"/>
    <w:link w:val="BodyText3Char"/>
    <w:rsid w:val="00887F0D"/>
    <w:rPr>
      <w:b/>
      <w:bCs/>
    </w:rPr>
  </w:style>
  <w:style w:type="paragraph" w:styleId="Header">
    <w:name w:val="header"/>
    <w:basedOn w:val="Normal"/>
    <w:link w:val="HeaderChar"/>
    <w:rsid w:val="00C512E3"/>
    <w:pPr>
      <w:pBdr>
        <w:bottom w:val="single" w:sz="4" w:space="1" w:color="auto"/>
      </w:pBdr>
      <w:tabs>
        <w:tab w:val="center" w:pos="4320"/>
        <w:tab w:val="right" w:pos="9360"/>
      </w:tabs>
    </w:pPr>
    <w:rPr>
      <w:b/>
      <w:sz w:val="18"/>
      <w:szCs w:val="18"/>
    </w:rPr>
  </w:style>
  <w:style w:type="paragraph" w:styleId="BodyTextIndent3">
    <w:name w:val="Body Text Indent 3"/>
    <w:basedOn w:val="Normal"/>
    <w:link w:val="BodyTextIndent3Char"/>
    <w:rsid w:val="00887F0D"/>
    <w:pPr>
      <w:tabs>
        <w:tab w:val="left" w:pos="0"/>
      </w:tabs>
      <w:suppressAutoHyphens/>
      <w:spacing w:line="240" w:lineRule="atLeast"/>
      <w:ind w:left="720"/>
    </w:pPr>
    <w:rPr>
      <w:color w:val="000000"/>
    </w:rPr>
  </w:style>
  <w:style w:type="character" w:styleId="Hyperlink">
    <w:name w:val="Hyperlink"/>
    <w:basedOn w:val="DefaultParagraphFont"/>
    <w:uiPriority w:val="99"/>
    <w:rsid w:val="00887F0D"/>
    <w:rPr>
      <w:color w:val="0000FF"/>
      <w:u w:val="single"/>
    </w:rPr>
  </w:style>
  <w:style w:type="paragraph" w:styleId="Footer">
    <w:name w:val="footer"/>
    <w:basedOn w:val="Normal"/>
    <w:link w:val="FooterChar"/>
    <w:uiPriority w:val="99"/>
    <w:rsid w:val="00CF07E0"/>
    <w:pPr>
      <w:pBdr>
        <w:top w:val="single" w:sz="4" w:space="1" w:color="auto"/>
      </w:pBdr>
      <w:tabs>
        <w:tab w:val="center" w:pos="4320"/>
        <w:tab w:val="right" w:pos="8640"/>
      </w:tabs>
    </w:pPr>
    <w:rPr>
      <w:b/>
      <w:sz w:val="18"/>
    </w:rPr>
  </w:style>
  <w:style w:type="table" w:styleId="TableGrid">
    <w:name w:val="Table Grid"/>
    <w:basedOn w:val="TableNormal"/>
    <w:uiPriority w:val="59"/>
    <w:rsid w:val="00887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87F0D"/>
  </w:style>
  <w:style w:type="paragraph" w:styleId="BalloonText">
    <w:name w:val="Balloon Text"/>
    <w:basedOn w:val="Normal"/>
    <w:link w:val="BalloonTextChar"/>
    <w:semiHidden/>
    <w:rsid w:val="00887F0D"/>
    <w:rPr>
      <w:rFonts w:ascii="Tahoma" w:hAnsi="Tahoma" w:cs="Tahoma"/>
      <w:sz w:val="16"/>
      <w:szCs w:val="16"/>
    </w:rPr>
  </w:style>
  <w:style w:type="paragraph" w:styleId="FootnoteText">
    <w:name w:val="footnote text"/>
    <w:basedOn w:val="Normal"/>
    <w:link w:val="FootnoteTextChar"/>
    <w:semiHidden/>
    <w:rsid w:val="00887F0D"/>
    <w:rPr>
      <w:sz w:val="20"/>
      <w:szCs w:val="20"/>
    </w:rPr>
  </w:style>
  <w:style w:type="character" w:styleId="FootnoteReference">
    <w:name w:val="footnote reference"/>
    <w:basedOn w:val="DefaultParagraphFont"/>
    <w:semiHidden/>
    <w:rsid w:val="00887F0D"/>
    <w:rPr>
      <w:vertAlign w:val="superscript"/>
    </w:rPr>
  </w:style>
  <w:style w:type="character" w:styleId="CommentReference">
    <w:name w:val="annotation reference"/>
    <w:basedOn w:val="DefaultParagraphFont"/>
    <w:uiPriority w:val="99"/>
    <w:semiHidden/>
    <w:rsid w:val="00887F0D"/>
    <w:rPr>
      <w:sz w:val="16"/>
      <w:szCs w:val="16"/>
    </w:rPr>
  </w:style>
  <w:style w:type="paragraph" w:styleId="CommentText">
    <w:name w:val="annotation text"/>
    <w:basedOn w:val="Normal"/>
    <w:link w:val="CommentTextChar"/>
    <w:uiPriority w:val="99"/>
    <w:semiHidden/>
    <w:rsid w:val="00887F0D"/>
    <w:rPr>
      <w:sz w:val="20"/>
      <w:szCs w:val="20"/>
    </w:rPr>
  </w:style>
  <w:style w:type="paragraph" w:styleId="CommentSubject">
    <w:name w:val="annotation subject"/>
    <w:basedOn w:val="CommentText"/>
    <w:next w:val="CommentText"/>
    <w:link w:val="CommentSubjectChar"/>
    <w:semiHidden/>
    <w:rsid w:val="00887F0D"/>
    <w:rPr>
      <w:b/>
      <w:bCs/>
    </w:rPr>
  </w:style>
  <w:style w:type="paragraph" w:styleId="NormalWeb">
    <w:name w:val="Normal (Web)"/>
    <w:basedOn w:val="Normal"/>
    <w:rsid w:val="00887F0D"/>
    <w:pPr>
      <w:spacing w:before="100" w:beforeAutospacing="1" w:after="100" w:afterAutospacing="1"/>
    </w:pPr>
  </w:style>
  <w:style w:type="paragraph" w:styleId="DocumentMap">
    <w:name w:val="Document Map"/>
    <w:basedOn w:val="Normal"/>
    <w:link w:val="DocumentMapChar"/>
    <w:semiHidden/>
    <w:rsid w:val="00887F0D"/>
    <w:pPr>
      <w:shd w:val="clear" w:color="auto" w:fill="000080"/>
    </w:pPr>
    <w:rPr>
      <w:rFonts w:ascii="Tahoma" w:hAnsi="Tahoma" w:cs="Tahoma"/>
      <w:sz w:val="20"/>
      <w:szCs w:val="20"/>
    </w:rPr>
  </w:style>
  <w:style w:type="paragraph" w:customStyle="1" w:styleId="tabletext">
    <w:name w:val="tabletext"/>
    <w:rsid w:val="00887F0D"/>
    <w:rPr>
      <w:color w:val="000000"/>
    </w:rPr>
  </w:style>
  <w:style w:type="character" w:customStyle="1" w:styleId="FooterChar">
    <w:name w:val="Footer Char"/>
    <w:basedOn w:val="DefaultParagraphFont"/>
    <w:link w:val="Footer"/>
    <w:uiPriority w:val="99"/>
    <w:rsid w:val="00CF07E0"/>
    <w:rPr>
      <w:rFonts w:ascii="Arial" w:hAnsi="Arial"/>
      <w:b/>
      <w:sz w:val="18"/>
      <w:szCs w:val="24"/>
      <w:lang w:val="en-US" w:eastAsia="en-US" w:bidi="ar-SA"/>
    </w:rPr>
  </w:style>
  <w:style w:type="paragraph" w:customStyle="1" w:styleId="MBDSS">
    <w:name w:val="MBDSS"/>
    <w:rsid w:val="00887F0D"/>
    <w:pPr>
      <w:spacing w:before="240"/>
      <w:jc w:val="center"/>
    </w:pPr>
    <w:rPr>
      <w:rFonts w:cs="Arial"/>
      <w:b/>
      <w:bCs/>
      <w:sz w:val="56"/>
    </w:rPr>
  </w:style>
  <w:style w:type="paragraph" w:customStyle="1" w:styleId="NGLogo">
    <w:name w:val="NG Logo"/>
    <w:rsid w:val="00887F0D"/>
    <w:pPr>
      <w:spacing w:after="120"/>
      <w:jc w:val="right"/>
    </w:pPr>
  </w:style>
  <w:style w:type="paragraph" w:customStyle="1" w:styleId="DocumentTitle">
    <w:name w:val="Document Title"/>
    <w:rsid w:val="00887F0D"/>
    <w:pPr>
      <w:spacing w:before="240" w:after="120"/>
      <w:jc w:val="center"/>
    </w:pPr>
    <w:rPr>
      <w:rFonts w:cs="Arial"/>
      <w:b/>
      <w:bCs/>
      <w:sz w:val="56"/>
    </w:rPr>
  </w:style>
  <w:style w:type="paragraph" w:styleId="Subtitle">
    <w:name w:val="Subtitle"/>
    <w:basedOn w:val="Normal"/>
    <w:link w:val="SubtitleChar"/>
    <w:qFormat/>
    <w:rsid w:val="00CB584F"/>
    <w:pPr>
      <w:spacing w:before="240" w:after="240"/>
      <w:jc w:val="center"/>
    </w:pPr>
    <w:rPr>
      <w:rFonts w:cs="Arial"/>
      <w:b/>
      <w:sz w:val="28"/>
    </w:rPr>
  </w:style>
  <w:style w:type="paragraph" w:customStyle="1" w:styleId="tabletitle">
    <w:name w:val="table_title"/>
    <w:basedOn w:val="Normal"/>
    <w:rsid w:val="00CF07E0"/>
    <w:pPr>
      <w:keepNext/>
    </w:pPr>
    <w:rPr>
      <w:b/>
      <w:sz w:val="20"/>
      <w:szCs w:val="20"/>
    </w:rPr>
  </w:style>
  <w:style w:type="paragraph" w:styleId="TOC1">
    <w:name w:val="toc 1"/>
    <w:basedOn w:val="Normal"/>
    <w:next w:val="Normal"/>
    <w:autoRedefine/>
    <w:uiPriority w:val="39"/>
    <w:rsid w:val="00CD2BEE"/>
    <w:pPr>
      <w:tabs>
        <w:tab w:val="left" w:pos="720"/>
        <w:tab w:val="right" w:leader="dot" w:pos="9350"/>
      </w:tabs>
      <w:spacing w:before="120" w:after="120"/>
    </w:pPr>
    <w:rPr>
      <w:rFonts w:ascii="Times New Roman" w:hAnsi="Times New Roman"/>
      <w:b/>
    </w:rPr>
  </w:style>
  <w:style w:type="paragraph" w:styleId="TOC2">
    <w:name w:val="toc 2"/>
    <w:basedOn w:val="Normal"/>
    <w:next w:val="Normal"/>
    <w:autoRedefine/>
    <w:uiPriority w:val="39"/>
    <w:rsid w:val="00CD2BEE"/>
    <w:pPr>
      <w:tabs>
        <w:tab w:val="left" w:pos="1440"/>
        <w:tab w:val="right" w:leader="dot" w:pos="9350"/>
      </w:tabs>
      <w:ind w:left="720"/>
      <w:jc w:val="center"/>
    </w:pPr>
    <w:rPr>
      <w:rFonts w:ascii="Times New Roman" w:hAnsi="Times New Roman"/>
      <w:b/>
      <w:color w:val="1D1B11" w:themeColor="background2" w:themeShade="1A"/>
      <w:szCs w:val="28"/>
    </w:rPr>
  </w:style>
  <w:style w:type="paragraph" w:styleId="TOC3">
    <w:name w:val="toc 3"/>
    <w:basedOn w:val="Normal"/>
    <w:next w:val="Normal"/>
    <w:autoRedefine/>
    <w:uiPriority w:val="39"/>
    <w:rsid w:val="00CD2BEE"/>
    <w:pPr>
      <w:ind w:left="1080"/>
    </w:pPr>
    <w:rPr>
      <w:rFonts w:ascii="Times New Roman" w:hAnsi="Times New Roman"/>
      <w:sz w:val="22"/>
    </w:rPr>
  </w:style>
  <w:style w:type="paragraph" w:styleId="ListParagraph">
    <w:name w:val="List Paragraph"/>
    <w:basedOn w:val="Normal"/>
    <w:uiPriority w:val="34"/>
    <w:qFormat/>
    <w:rsid w:val="00CB584F"/>
    <w:pPr>
      <w:ind w:left="720"/>
    </w:pPr>
  </w:style>
  <w:style w:type="character" w:styleId="Strong">
    <w:name w:val="Strong"/>
    <w:basedOn w:val="DefaultParagraphFont"/>
    <w:uiPriority w:val="22"/>
    <w:qFormat/>
    <w:rsid w:val="00CB584F"/>
    <w:rPr>
      <w:b/>
      <w:bCs/>
    </w:rPr>
  </w:style>
  <w:style w:type="paragraph" w:styleId="PlainText">
    <w:name w:val="Plain Text"/>
    <w:basedOn w:val="Normal"/>
    <w:link w:val="PlainTextChar"/>
    <w:uiPriority w:val="99"/>
    <w:unhideWhenUsed/>
    <w:rsid w:val="00166AD5"/>
    <w:rPr>
      <w:rFonts w:ascii="Consolas" w:eastAsiaTheme="minorHAnsi" w:hAnsi="Consolas"/>
      <w:iCs/>
      <w:color w:val="1D1B11" w:themeColor="background2" w:themeShade="1A"/>
      <w:sz w:val="21"/>
      <w:szCs w:val="21"/>
    </w:rPr>
  </w:style>
  <w:style w:type="character" w:customStyle="1" w:styleId="PlainTextChar">
    <w:name w:val="Plain Text Char"/>
    <w:basedOn w:val="DefaultParagraphFont"/>
    <w:link w:val="PlainText"/>
    <w:uiPriority w:val="99"/>
    <w:rsid w:val="00166AD5"/>
    <w:rPr>
      <w:rFonts w:ascii="Consolas" w:eastAsiaTheme="minorHAnsi" w:hAnsi="Consolas"/>
      <w:iCs/>
      <w:color w:val="1D1B11" w:themeColor="background2" w:themeShade="1A"/>
      <w:sz w:val="21"/>
      <w:szCs w:val="21"/>
    </w:rPr>
  </w:style>
  <w:style w:type="character" w:styleId="FollowedHyperlink">
    <w:name w:val="FollowedHyperlink"/>
    <w:basedOn w:val="DefaultParagraphFont"/>
    <w:uiPriority w:val="99"/>
    <w:unhideWhenUsed/>
    <w:rsid w:val="00B37098"/>
    <w:rPr>
      <w:color w:val="800080"/>
      <w:u w:val="single"/>
    </w:rPr>
  </w:style>
  <w:style w:type="paragraph" w:customStyle="1" w:styleId="font5">
    <w:name w:val="font5"/>
    <w:basedOn w:val="Normal"/>
    <w:rsid w:val="00B37098"/>
    <w:pPr>
      <w:spacing w:before="100" w:beforeAutospacing="1" w:after="100" w:afterAutospacing="1"/>
    </w:pPr>
    <w:rPr>
      <w:rFonts w:ascii="Times New Roman" w:hAnsi="Times New Roman"/>
      <w:color w:val="000000"/>
      <w:sz w:val="20"/>
      <w:szCs w:val="20"/>
    </w:rPr>
  </w:style>
  <w:style w:type="paragraph" w:customStyle="1" w:styleId="font6">
    <w:name w:val="font6"/>
    <w:basedOn w:val="Normal"/>
    <w:rsid w:val="00B37098"/>
    <w:pPr>
      <w:spacing w:before="100" w:beforeAutospacing="1" w:after="100" w:afterAutospacing="1"/>
    </w:pPr>
    <w:rPr>
      <w:rFonts w:ascii="Tahoma" w:hAnsi="Tahoma" w:cs="Tahoma"/>
      <w:color w:val="000000"/>
      <w:sz w:val="16"/>
      <w:szCs w:val="16"/>
    </w:rPr>
  </w:style>
  <w:style w:type="paragraph" w:customStyle="1" w:styleId="font7">
    <w:name w:val="font7"/>
    <w:basedOn w:val="Normal"/>
    <w:rsid w:val="00B37098"/>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B37098"/>
    <w:pPr>
      <w:spacing w:before="100" w:beforeAutospacing="1" w:after="100" w:afterAutospacing="1"/>
    </w:pPr>
    <w:rPr>
      <w:rFonts w:ascii="Times New Roman" w:hAnsi="Times New Roman"/>
      <w:color w:val="auto"/>
      <w:sz w:val="20"/>
      <w:szCs w:val="20"/>
    </w:rPr>
  </w:style>
  <w:style w:type="paragraph" w:customStyle="1" w:styleId="font9">
    <w:name w:val="font9"/>
    <w:basedOn w:val="Normal"/>
    <w:rsid w:val="00B37098"/>
    <w:pPr>
      <w:spacing w:before="100" w:beforeAutospacing="1" w:after="100" w:afterAutospacing="1"/>
    </w:pPr>
    <w:rPr>
      <w:rFonts w:ascii="Calibri" w:hAnsi="Calibri"/>
      <w:color w:val="auto"/>
      <w:sz w:val="20"/>
      <w:szCs w:val="20"/>
    </w:rPr>
  </w:style>
  <w:style w:type="paragraph" w:customStyle="1" w:styleId="xl63">
    <w:name w:val="xl63"/>
    <w:basedOn w:val="Normal"/>
    <w:rsid w:val="00B37098"/>
    <w:pPr>
      <w:spacing w:before="100" w:beforeAutospacing="1" w:after="100" w:afterAutospacing="1"/>
      <w:textAlignment w:val="top"/>
    </w:pPr>
    <w:rPr>
      <w:rFonts w:ascii="Times New Roman" w:hAnsi="Times New Roman"/>
      <w:color w:val="auto"/>
    </w:rPr>
  </w:style>
  <w:style w:type="paragraph" w:customStyle="1" w:styleId="xl64">
    <w:name w:val="xl64"/>
    <w:basedOn w:val="Normal"/>
    <w:rsid w:val="00B37098"/>
    <w:pPr>
      <w:spacing w:before="100" w:beforeAutospacing="1" w:after="100" w:afterAutospacing="1"/>
      <w:jc w:val="center"/>
      <w:textAlignment w:val="top"/>
    </w:pPr>
    <w:rPr>
      <w:rFonts w:ascii="Times New Roman" w:hAnsi="Times New Roman"/>
      <w:color w:val="auto"/>
    </w:rPr>
  </w:style>
  <w:style w:type="paragraph" w:customStyle="1" w:styleId="xl65">
    <w:name w:val="xl65"/>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0"/>
      <w:szCs w:val="20"/>
    </w:rPr>
  </w:style>
  <w:style w:type="paragraph" w:customStyle="1" w:styleId="xl66">
    <w:name w:val="xl66"/>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67">
    <w:name w:val="xl67"/>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9">
    <w:name w:val="xl69"/>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70">
    <w:name w:val="xl70"/>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71">
    <w:name w:val="xl71"/>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72">
    <w:name w:val="xl72"/>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73">
    <w:name w:val="xl73"/>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74">
    <w:name w:val="xl74"/>
    <w:basedOn w:val="Normal"/>
    <w:rsid w:val="00B37098"/>
    <w:pPr>
      <w:spacing w:before="100" w:beforeAutospacing="1" w:after="100" w:afterAutospacing="1"/>
    </w:pPr>
    <w:rPr>
      <w:rFonts w:ascii="Times New Roman" w:hAnsi="Times New Roman"/>
      <w:color w:val="auto"/>
      <w:sz w:val="20"/>
      <w:szCs w:val="20"/>
    </w:rPr>
  </w:style>
  <w:style w:type="paragraph" w:customStyle="1" w:styleId="xl75">
    <w:name w:val="xl75"/>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auto"/>
    </w:rPr>
  </w:style>
  <w:style w:type="paragraph" w:customStyle="1" w:styleId="xl76">
    <w:name w:val="xl76"/>
    <w:basedOn w:val="Normal"/>
    <w:rsid w:val="00B37098"/>
    <w:pPr>
      <w:pBdr>
        <w:bottom w:val="single" w:sz="4" w:space="0" w:color="auto"/>
      </w:pBdr>
      <w:spacing w:before="100" w:beforeAutospacing="1" w:after="100" w:afterAutospacing="1"/>
    </w:pPr>
    <w:rPr>
      <w:rFonts w:ascii="Times New Roman" w:hAnsi="Times New Roman"/>
      <w:b/>
      <w:bCs/>
      <w:color w:val="auto"/>
    </w:rPr>
  </w:style>
  <w:style w:type="paragraph" w:customStyle="1" w:styleId="xl77">
    <w:name w:val="xl77"/>
    <w:basedOn w:val="Normal"/>
    <w:rsid w:val="00B37098"/>
    <w:pPr>
      <w:spacing w:before="100" w:beforeAutospacing="1" w:after="100" w:afterAutospacing="1"/>
    </w:pPr>
    <w:rPr>
      <w:rFonts w:ascii="Times New Roman" w:hAnsi="Times New Roman"/>
      <w:color w:val="auto"/>
      <w:sz w:val="28"/>
      <w:szCs w:val="28"/>
    </w:rPr>
  </w:style>
  <w:style w:type="paragraph" w:customStyle="1" w:styleId="xl78">
    <w:name w:val="xl78"/>
    <w:basedOn w:val="Normal"/>
    <w:rsid w:val="00B37098"/>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79">
    <w:name w:val="xl79"/>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80">
    <w:name w:val="xl80"/>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rPr>
  </w:style>
  <w:style w:type="paragraph" w:customStyle="1" w:styleId="xl81">
    <w:name w:val="xl81"/>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auto"/>
    </w:rPr>
  </w:style>
  <w:style w:type="paragraph" w:customStyle="1" w:styleId="xl82">
    <w:name w:val="xl82"/>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83">
    <w:name w:val="xl83"/>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84">
    <w:name w:val="xl84"/>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85">
    <w:name w:val="xl85"/>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86">
    <w:name w:val="xl86"/>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87">
    <w:name w:val="xl87"/>
    <w:basedOn w:val="Normal"/>
    <w:rsid w:val="00B37098"/>
    <w:pPr>
      <w:pBdr>
        <w:top w:val="single" w:sz="4" w:space="0" w:color="auto"/>
        <w:bottom w:val="single" w:sz="4" w:space="0" w:color="auto"/>
      </w:pBdr>
      <w:spacing w:before="100" w:beforeAutospacing="1" w:after="100" w:afterAutospacing="1"/>
    </w:pPr>
    <w:rPr>
      <w:rFonts w:ascii="Times New Roman" w:hAnsi="Times New Roman"/>
      <w:color w:val="auto"/>
      <w:sz w:val="20"/>
      <w:szCs w:val="20"/>
    </w:rPr>
  </w:style>
  <w:style w:type="paragraph" w:customStyle="1" w:styleId="xl88">
    <w:name w:val="xl88"/>
    <w:basedOn w:val="Normal"/>
    <w:rsid w:val="00B37098"/>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89">
    <w:name w:val="xl89"/>
    <w:basedOn w:val="Normal"/>
    <w:rsid w:val="00B37098"/>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0">
    <w:name w:val="xl90"/>
    <w:basedOn w:val="Normal"/>
    <w:rsid w:val="00B37098"/>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1">
    <w:name w:val="xl91"/>
    <w:basedOn w:val="Normal"/>
    <w:rsid w:val="00B37098"/>
    <w:pPr>
      <w:pBdr>
        <w:top w:val="single" w:sz="4" w:space="0" w:color="auto"/>
        <w:bottom w:val="single" w:sz="4" w:space="0" w:color="auto"/>
      </w:pBdr>
      <w:spacing w:before="100" w:beforeAutospacing="1" w:after="100" w:afterAutospacing="1"/>
    </w:pPr>
    <w:rPr>
      <w:rFonts w:ascii="Times New Roman" w:hAnsi="Times New Roman"/>
      <w:color w:val="auto"/>
      <w:sz w:val="20"/>
      <w:szCs w:val="20"/>
    </w:rPr>
  </w:style>
  <w:style w:type="paragraph" w:customStyle="1" w:styleId="xl92">
    <w:name w:val="xl92"/>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93">
    <w:name w:val="xl93"/>
    <w:basedOn w:val="Normal"/>
    <w:rsid w:val="00B37098"/>
    <w:pPr>
      <w:pBdr>
        <w:top w:val="single" w:sz="4" w:space="0" w:color="auto"/>
        <w:bottom w:val="single" w:sz="4" w:space="0" w:color="auto"/>
      </w:pBdr>
      <w:spacing w:before="100" w:beforeAutospacing="1" w:after="100" w:afterAutospacing="1"/>
    </w:pPr>
    <w:rPr>
      <w:rFonts w:ascii="Times New Roman" w:hAnsi="Times New Roman"/>
      <w:color w:val="auto"/>
      <w:sz w:val="20"/>
      <w:szCs w:val="20"/>
    </w:rPr>
  </w:style>
  <w:style w:type="paragraph" w:customStyle="1" w:styleId="xl94">
    <w:name w:val="xl94"/>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auto"/>
    </w:rPr>
  </w:style>
  <w:style w:type="paragraph" w:customStyle="1" w:styleId="xl95">
    <w:name w:val="xl95"/>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rPr>
  </w:style>
  <w:style w:type="paragraph" w:customStyle="1" w:styleId="xl96">
    <w:name w:val="xl96"/>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rPr>
  </w:style>
  <w:style w:type="paragraph" w:customStyle="1" w:styleId="xl97">
    <w:name w:val="xl97"/>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rPr>
  </w:style>
  <w:style w:type="paragraph" w:customStyle="1" w:styleId="xl98">
    <w:name w:val="xl98"/>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rPr>
  </w:style>
  <w:style w:type="paragraph" w:customStyle="1" w:styleId="xl99">
    <w:name w:val="xl99"/>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0"/>
      <w:szCs w:val="20"/>
    </w:rPr>
  </w:style>
  <w:style w:type="paragraph" w:customStyle="1" w:styleId="xl100">
    <w:name w:val="xl100"/>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auto"/>
    </w:rPr>
  </w:style>
  <w:style w:type="paragraph" w:customStyle="1" w:styleId="xl101">
    <w:name w:val="xl101"/>
    <w:basedOn w:val="Normal"/>
    <w:rsid w:val="00B37098"/>
    <w:pPr>
      <w:spacing w:before="100" w:beforeAutospacing="1" w:after="100" w:afterAutospacing="1"/>
      <w:jc w:val="center"/>
      <w:textAlignment w:val="top"/>
    </w:pPr>
    <w:rPr>
      <w:rFonts w:ascii="Times New Roman" w:hAnsi="Times New Roman"/>
      <w:color w:val="auto"/>
    </w:rPr>
  </w:style>
  <w:style w:type="paragraph" w:customStyle="1" w:styleId="xl102">
    <w:name w:val="xl102"/>
    <w:basedOn w:val="Normal"/>
    <w:rsid w:val="00B37098"/>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auto"/>
      <w:sz w:val="20"/>
      <w:szCs w:val="20"/>
    </w:rPr>
  </w:style>
  <w:style w:type="paragraph" w:customStyle="1" w:styleId="xl103">
    <w:name w:val="xl103"/>
    <w:basedOn w:val="Normal"/>
    <w:rsid w:val="00B37098"/>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04">
    <w:name w:val="xl104"/>
    <w:basedOn w:val="Normal"/>
    <w:rsid w:val="00B37098"/>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105">
    <w:name w:val="xl105"/>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auto"/>
      <w:sz w:val="20"/>
      <w:szCs w:val="20"/>
    </w:rPr>
  </w:style>
  <w:style w:type="paragraph" w:customStyle="1" w:styleId="xl106">
    <w:name w:val="xl106"/>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rPr>
  </w:style>
  <w:style w:type="paragraph" w:customStyle="1" w:styleId="xl107">
    <w:name w:val="xl107"/>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08">
    <w:name w:val="xl108"/>
    <w:basedOn w:val="Normal"/>
    <w:rsid w:val="00B37098"/>
    <w:pPr>
      <w:spacing w:before="100" w:beforeAutospacing="1" w:after="100" w:afterAutospacing="1"/>
      <w:textAlignment w:val="top"/>
    </w:pPr>
    <w:rPr>
      <w:rFonts w:ascii="Times New Roman" w:hAnsi="Times New Roman"/>
      <w:color w:val="auto"/>
      <w:sz w:val="20"/>
      <w:szCs w:val="20"/>
    </w:rPr>
  </w:style>
  <w:style w:type="paragraph" w:customStyle="1" w:styleId="xl109">
    <w:name w:val="xl109"/>
    <w:basedOn w:val="Normal"/>
    <w:rsid w:val="00B37098"/>
    <w:pPr>
      <w:spacing w:before="100" w:beforeAutospacing="1" w:after="100" w:afterAutospacing="1"/>
      <w:textAlignment w:val="top"/>
    </w:pPr>
    <w:rPr>
      <w:rFonts w:ascii="Times New Roman" w:hAnsi="Times New Roman"/>
      <w:color w:val="auto"/>
      <w:sz w:val="20"/>
      <w:szCs w:val="20"/>
    </w:rPr>
  </w:style>
  <w:style w:type="paragraph" w:customStyle="1" w:styleId="xl110">
    <w:name w:val="xl110"/>
    <w:basedOn w:val="Normal"/>
    <w:rsid w:val="00B37098"/>
    <w:pPr>
      <w:spacing w:before="100" w:beforeAutospacing="1" w:after="100" w:afterAutospacing="1"/>
      <w:jc w:val="center"/>
      <w:textAlignment w:val="top"/>
    </w:pPr>
    <w:rPr>
      <w:rFonts w:ascii="Times New Roman" w:hAnsi="Times New Roman"/>
      <w:color w:val="auto"/>
      <w:sz w:val="20"/>
      <w:szCs w:val="20"/>
    </w:rPr>
  </w:style>
  <w:style w:type="paragraph" w:customStyle="1" w:styleId="xl111">
    <w:name w:val="xl111"/>
    <w:basedOn w:val="Normal"/>
    <w:rsid w:val="00B37098"/>
    <w:pPr>
      <w:spacing w:before="100" w:beforeAutospacing="1" w:after="100" w:afterAutospacing="1"/>
      <w:jc w:val="center"/>
      <w:textAlignment w:val="top"/>
    </w:pPr>
    <w:rPr>
      <w:rFonts w:ascii="Times New Roman" w:hAnsi="Times New Roman"/>
      <w:color w:val="auto"/>
      <w:sz w:val="20"/>
      <w:szCs w:val="20"/>
    </w:rPr>
  </w:style>
  <w:style w:type="paragraph" w:customStyle="1" w:styleId="xl112">
    <w:name w:val="xl112"/>
    <w:basedOn w:val="Normal"/>
    <w:rsid w:val="00B37098"/>
    <w:pPr>
      <w:spacing w:before="100" w:beforeAutospacing="1" w:after="100" w:afterAutospacing="1"/>
      <w:textAlignment w:val="top"/>
    </w:pPr>
    <w:rPr>
      <w:rFonts w:ascii="Times New Roman" w:hAnsi="Times New Roman"/>
      <w:color w:val="auto"/>
      <w:sz w:val="20"/>
      <w:szCs w:val="20"/>
    </w:rPr>
  </w:style>
  <w:style w:type="paragraph" w:customStyle="1" w:styleId="xl113">
    <w:name w:val="xl113"/>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14">
    <w:name w:val="xl114"/>
    <w:basedOn w:val="Normal"/>
    <w:rsid w:val="00B37098"/>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15">
    <w:name w:val="xl115"/>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16">
    <w:name w:val="xl116"/>
    <w:basedOn w:val="Normal"/>
    <w:rsid w:val="00B37098"/>
    <w:pPr>
      <w:spacing w:before="100" w:beforeAutospacing="1" w:after="100" w:afterAutospacing="1"/>
    </w:pPr>
    <w:rPr>
      <w:rFonts w:ascii="Times New Roman" w:hAnsi="Times New Roman"/>
      <w:color w:val="FF0000"/>
    </w:rPr>
  </w:style>
  <w:style w:type="paragraph" w:customStyle="1" w:styleId="xl117">
    <w:name w:val="xl117"/>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118">
    <w:name w:val="xl118"/>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119">
    <w:name w:val="xl119"/>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20">
    <w:name w:val="xl120"/>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121">
    <w:name w:val="xl121"/>
    <w:basedOn w:val="Normal"/>
    <w:rsid w:val="00B37098"/>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22">
    <w:name w:val="xl122"/>
    <w:basedOn w:val="Normal"/>
    <w:rsid w:val="00B37098"/>
    <w:pPr>
      <w:pBdr>
        <w:top w:val="single" w:sz="4" w:space="0" w:color="auto"/>
        <w:bottom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23">
    <w:name w:val="xl123"/>
    <w:basedOn w:val="Normal"/>
    <w:rsid w:val="00B37098"/>
    <w:pPr>
      <w:pBdr>
        <w:top w:val="single" w:sz="4" w:space="0" w:color="auto"/>
        <w:bottom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24">
    <w:name w:val="xl124"/>
    <w:basedOn w:val="Normal"/>
    <w:rsid w:val="00B37098"/>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25">
    <w:name w:val="xl125"/>
    <w:basedOn w:val="Normal"/>
    <w:rsid w:val="00B37098"/>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26">
    <w:name w:val="xl126"/>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iCs/>
      <w:color w:val="auto"/>
    </w:rPr>
  </w:style>
  <w:style w:type="paragraph" w:customStyle="1" w:styleId="xl127">
    <w:name w:val="xl127"/>
    <w:basedOn w:val="Normal"/>
    <w:rsid w:val="00B37098"/>
    <w:pPr>
      <w:spacing w:before="100" w:beforeAutospacing="1" w:after="100" w:afterAutospacing="1"/>
    </w:pPr>
    <w:rPr>
      <w:rFonts w:ascii="Times New Roman" w:hAnsi="Times New Roman"/>
      <w:b/>
      <w:bCs/>
      <w:color w:val="auto"/>
      <w:sz w:val="28"/>
      <w:szCs w:val="28"/>
    </w:rPr>
  </w:style>
  <w:style w:type="paragraph" w:customStyle="1" w:styleId="xl128">
    <w:name w:val="xl128"/>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auto"/>
      <w:sz w:val="28"/>
      <w:szCs w:val="28"/>
    </w:rPr>
  </w:style>
  <w:style w:type="paragraph" w:customStyle="1" w:styleId="xl129">
    <w:name w:val="xl129"/>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i/>
      <w:iCs/>
      <w:color w:val="auto"/>
    </w:rPr>
  </w:style>
  <w:style w:type="paragraph" w:customStyle="1" w:styleId="xl130">
    <w:name w:val="xl130"/>
    <w:basedOn w:val="Normal"/>
    <w:rsid w:val="00B37098"/>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i/>
      <w:iCs/>
      <w:color w:val="auto"/>
    </w:rPr>
  </w:style>
  <w:style w:type="paragraph" w:customStyle="1" w:styleId="xl131">
    <w:name w:val="xl131"/>
    <w:basedOn w:val="Normal"/>
    <w:rsid w:val="00B37098"/>
    <w:pPr>
      <w:pBdr>
        <w:top w:val="single" w:sz="4" w:space="0" w:color="auto"/>
        <w:bottom w:val="single" w:sz="4" w:space="0" w:color="auto"/>
      </w:pBdr>
      <w:spacing w:before="100" w:beforeAutospacing="1" w:after="100" w:afterAutospacing="1"/>
    </w:pPr>
    <w:rPr>
      <w:rFonts w:ascii="Times New Roman" w:hAnsi="Times New Roman"/>
      <w:b/>
      <w:bCs/>
      <w:i/>
      <w:iCs/>
      <w:color w:val="auto"/>
    </w:rPr>
  </w:style>
  <w:style w:type="paragraph" w:customStyle="1" w:styleId="xl132">
    <w:name w:val="xl132"/>
    <w:basedOn w:val="Normal"/>
    <w:rsid w:val="00B37098"/>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i/>
      <w:iCs/>
      <w:color w:val="auto"/>
    </w:rPr>
  </w:style>
  <w:style w:type="paragraph" w:customStyle="1" w:styleId="xl133">
    <w:name w:val="xl133"/>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i/>
      <w:iCs/>
      <w:color w:val="auto"/>
    </w:rPr>
  </w:style>
  <w:style w:type="paragraph" w:customStyle="1" w:styleId="xl134">
    <w:name w:val="xl134"/>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i/>
      <w:iCs/>
      <w:color w:val="auto"/>
    </w:rPr>
  </w:style>
  <w:style w:type="paragraph" w:customStyle="1" w:styleId="xl135">
    <w:name w:val="xl135"/>
    <w:basedOn w:val="Normal"/>
    <w:rsid w:val="00B37098"/>
    <w:pPr>
      <w:pBdr>
        <w:top w:val="single" w:sz="4" w:space="0" w:color="auto"/>
        <w:bottom w:val="single" w:sz="4" w:space="0" w:color="auto"/>
      </w:pBdr>
      <w:spacing w:before="100" w:beforeAutospacing="1" w:after="100" w:afterAutospacing="1"/>
      <w:textAlignment w:val="top"/>
    </w:pPr>
    <w:rPr>
      <w:rFonts w:ascii="Times New Roman" w:hAnsi="Times New Roman"/>
      <w:color w:val="auto"/>
    </w:rPr>
  </w:style>
  <w:style w:type="paragraph" w:customStyle="1" w:styleId="xl136">
    <w:name w:val="xl136"/>
    <w:basedOn w:val="Normal"/>
    <w:rsid w:val="00B37098"/>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rPr>
  </w:style>
  <w:style w:type="paragraph" w:customStyle="1" w:styleId="xl137">
    <w:name w:val="xl137"/>
    <w:basedOn w:val="Normal"/>
    <w:rsid w:val="00B37098"/>
    <w:pPr>
      <w:pBdr>
        <w:top w:val="single" w:sz="4" w:space="0" w:color="auto"/>
        <w:bottom w:val="single" w:sz="4" w:space="0" w:color="auto"/>
      </w:pBdr>
      <w:spacing w:before="100" w:beforeAutospacing="1" w:after="100" w:afterAutospacing="1"/>
      <w:textAlignment w:val="top"/>
    </w:pPr>
    <w:rPr>
      <w:rFonts w:ascii="Times New Roman" w:hAnsi="Times New Roman"/>
      <w:color w:val="auto"/>
    </w:rPr>
  </w:style>
  <w:style w:type="paragraph" w:customStyle="1" w:styleId="xl138">
    <w:name w:val="xl138"/>
    <w:basedOn w:val="Normal"/>
    <w:rsid w:val="00B37098"/>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rPr>
  </w:style>
  <w:style w:type="paragraph" w:customStyle="1" w:styleId="xl139">
    <w:name w:val="xl139"/>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40">
    <w:name w:val="xl140"/>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rPr>
  </w:style>
  <w:style w:type="paragraph" w:customStyle="1" w:styleId="xl141">
    <w:name w:val="xl141"/>
    <w:basedOn w:val="Normal"/>
    <w:rsid w:val="00B37098"/>
    <w:pPr>
      <w:pBdr>
        <w:bottom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42">
    <w:name w:val="xl142"/>
    <w:basedOn w:val="Normal"/>
    <w:rsid w:val="00B37098"/>
    <w:pPr>
      <w:pBdr>
        <w:bottom w:val="single" w:sz="4" w:space="0" w:color="auto"/>
      </w:pBdr>
      <w:spacing w:before="100" w:beforeAutospacing="1" w:after="100" w:afterAutospacing="1"/>
      <w:textAlignment w:val="top"/>
    </w:pPr>
    <w:rPr>
      <w:rFonts w:ascii="Times New Roman" w:hAnsi="Times New Roman"/>
      <w:color w:val="auto"/>
    </w:rPr>
  </w:style>
  <w:style w:type="paragraph" w:customStyle="1" w:styleId="xl143">
    <w:name w:val="xl143"/>
    <w:basedOn w:val="Normal"/>
    <w:rsid w:val="00B37098"/>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44">
    <w:name w:val="xl144"/>
    <w:basedOn w:val="Normal"/>
    <w:rsid w:val="00B37098"/>
    <w:pPr>
      <w:pBdr>
        <w:top w:val="single" w:sz="4" w:space="0" w:color="auto"/>
        <w:bottom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45">
    <w:name w:val="xl145"/>
    <w:basedOn w:val="Normal"/>
    <w:rsid w:val="00B37098"/>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sz w:val="20"/>
      <w:szCs w:val="20"/>
    </w:rPr>
  </w:style>
  <w:style w:type="character" w:styleId="Emphasis">
    <w:name w:val="Emphasis"/>
    <w:basedOn w:val="DefaultParagraphFont"/>
    <w:qFormat/>
    <w:rsid w:val="00CB584F"/>
    <w:rPr>
      <w:i/>
      <w:iCs/>
    </w:rPr>
  </w:style>
  <w:style w:type="paragraph" w:styleId="Caption">
    <w:name w:val="caption"/>
    <w:basedOn w:val="Normal"/>
    <w:next w:val="Normal"/>
    <w:unhideWhenUsed/>
    <w:qFormat/>
    <w:rsid w:val="00CB584F"/>
    <w:pPr>
      <w:spacing w:after="200"/>
    </w:pPr>
    <w:rPr>
      <w:b/>
      <w:bCs/>
      <w:color w:val="4F81BD" w:themeColor="accent1"/>
      <w:sz w:val="18"/>
      <w:szCs w:val="18"/>
    </w:rPr>
  </w:style>
  <w:style w:type="paragraph" w:styleId="TableofFigures">
    <w:name w:val="table of figures"/>
    <w:basedOn w:val="Normal"/>
    <w:next w:val="Normal"/>
    <w:uiPriority w:val="99"/>
    <w:rsid w:val="00CD2BEE"/>
    <w:rPr>
      <w:rFonts w:ascii="Times New Roman" w:hAnsi="Times New Roman"/>
    </w:rPr>
  </w:style>
  <w:style w:type="character" w:customStyle="1" w:styleId="BodyTextIndentChar">
    <w:name w:val="Body Text Indent Char"/>
    <w:basedOn w:val="DefaultParagraphFont"/>
    <w:link w:val="BodyTextIndent"/>
    <w:rsid w:val="0034727F"/>
    <w:rPr>
      <w:sz w:val="24"/>
    </w:rPr>
  </w:style>
  <w:style w:type="paragraph" w:customStyle="1" w:styleId="StyleSubtitleCover2TopNoborder">
    <w:name w:val="Style Subtitle Cover2 + Top: (No border)"/>
    <w:basedOn w:val="Normal"/>
    <w:rsid w:val="0034727F"/>
    <w:pPr>
      <w:keepNext/>
      <w:keepLines/>
      <w:spacing w:line="480" w:lineRule="atLeast"/>
      <w:jc w:val="right"/>
    </w:pPr>
    <w:rPr>
      <w:rFonts w:ascii="Times New Roman" w:hAnsi="Times New Roman"/>
      <w:color w:val="auto"/>
      <w:kern w:val="28"/>
      <w:sz w:val="32"/>
      <w:szCs w:val="20"/>
    </w:rPr>
  </w:style>
  <w:style w:type="paragraph" w:customStyle="1" w:styleId="StyleHeading2Level2H2Level21Heading2ah2ADoNotUse2Att">
    <w:name w:val="Style Heading 2Level 2H2Level 21Heading 2ah2ADo Not Use2Att..."/>
    <w:basedOn w:val="Heading2"/>
    <w:autoRedefine/>
    <w:qFormat/>
    <w:rsid w:val="002C0265"/>
    <w:pPr>
      <w:numPr>
        <w:numId w:val="23"/>
      </w:numPr>
    </w:pPr>
    <w:rPr>
      <w:b w:val="0"/>
      <w:bCs w:val="0"/>
      <w:iCs/>
      <w:color w:val="1D1B11" w:themeColor="background2" w:themeShade="1A"/>
      <w:sz w:val="24"/>
    </w:rPr>
  </w:style>
  <w:style w:type="paragraph" w:customStyle="1" w:styleId="Heading20">
    <w:name w:val="Heading2"/>
    <w:basedOn w:val="Heading2"/>
    <w:link w:val="Heading2Char0"/>
    <w:qFormat/>
    <w:rsid w:val="00FC184F"/>
  </w:style>
  <w:style w:type="paragraph" w:customStyle="1" w:styleId="Header1">
    <w:name w:val="Header1"/>
    <w:basedOn w:val="Header"/>
    <w:link w:val="Header1Char1"/>
    <w:qFormat/>
    <w:rsid w:val="00C512E3"/>
  </w:style>
  <w:style w:type="character" w:customStyle="1" w:styleId="Heading2Char">
    <w:name w:val="Heading 2 Char"/>
    <w:aliases w:val="Level 2 Char,H2 Char,Level 21 Char,Heading 2a Char,h2 Char,A Char,Do Not Use2 Char,Attribute Heading 2 Char,l2 Char,Sub heading Char,Heading 2 Hidden Char,Heading 2rh Char,Chapter 2 Char,heading2 Char,Chapter Title Char,hello Char,B Char"/>
    <w:basedOn w:val="DefaultParagraphFont"/>
    <w:link w:val="Heading2"/>
    <w:rsid w:val="00FC184F"/>
    <w:rPr>
      <w:rFonts w:ascii="Times New Roman" w:eastAsia="Arial Unicode MS" w:hAnsi="Times New Roman"/>
      <w:b/>
      <w:bCs/>
      <w:i/>
      <w:szCs w:val="20"/>
    </w:rPr>
  </w:style>
  <w:style w:type="character" w:customStyle="1" w:styleId="Heading2Char0">
    <w:name w:val="Heading2 Char"/>
    <w:basedOn w:val="Heading2Char"/>
    <w:link w:val="Heading20"/>
    <w:rsid w:val="00FC184F"/>
    <w:rPr>
      <w:rFonts w:ascii="Times New Roman" w:eastAsia="Arial Unicode MS" w:hAnsi="Times New Roman"/>
      <w:b/>
      <w:bCs/>
      <w:i/>
      <w:szCs w:val="20"/>
    </w:rPr>
  </w:style>
  <w:style w:type="paragraph" w:customStyle="1" w:styleId="Footer1">
    <w:name w:val="Footer1"/>
    <w:basedOn w:val="Footer"/>
    <w:link w:val="Footer1Char"/>
    <w:qFormat/>
    <w:rsid w:val="00CA765F"/>
    <w:pPr>
      <w:tabs>
        <w:tab w:val="clear" w:pos="8640"/>
        <w:tab w:val="right" w:pos="9360"/>
      </w:tabs>
    </w:pPr>
  </w:style>
  <w:style w:type="character" w:customStyle="1" w:styleId="HeaderChar">
    <w:name w:val="Header Char"/>
    <w:basedOn w:val="DefaultParagraphFont"/>
    <w:link w:val="Header"/>
    <w:rsid w:val="00C512E3"/>
    <w:rPr>
      <w:b/>
      <w:sz w:val="18"/>
      <w:szCs w:val="18"/>
    </w:rPr>
  </w:style>
  <w:style w:type="character" w:customStyle="1" w:styleId="Header1Char">
    <w:name w:val="Header1 Char"/>
    <w:basedOn w:val="HeaderChar"/>
    <w:rsid w:val="00C512E3"/>
    <w:rPr>
      <w:b/>
      <w:sz w:val="18"/>
      <w:szCs w:val="18"/>
    </w:rPr>
  </w:style>
  <w:style w:type="character" w:customStyle="1" w:styleId="Header1Char1">
    <w:name w:val="Header1 Char1"/>
    <w:basedOn w:val="HeaderChar"/>
    <w:link w:val="Header1"/>
    <w:rsid w:val="00CA765F"/>
    <w:rPr>
      <w:b/>
      <w:sz w:val="18"/>
      <w:szCs w:val="18"/>
    </w:rPr>
  </w:style>
  <w:style w:type="character" w:customStyle="1" w:styleId="Footer1Char">
    <w:name w:val="Footer1 Char"/>
    <w:basedOn w:val="Header1Char1"/>
    <w:link w:val="Footer1"/>
    <w:rsid w:val="00CA765F"/>
    <w:rPr>
      <w:b/>
      <w:sz w:val="18"/>
      <w:szCs w:val="18"/>
    </w:rPr>
  </w:style>
  <w:style w:type="paragraph" w:styleId="Revision">
    <w:name w:val="Revision"/>
    <w:hidden/>
    <w:uiPriority w:val="99"/>
    <w:semiHidden/>
    <w:rsid w:val="00ED4C5D"/>
    <w:rPr>
      <w:sz w:val="24"/>
      <w:szCs w:val="24"/>
    </w:rPr>
  </w:style>
  <w:style w:type="paragraph" w:styleId="TOC4">
    <w:name w:val="toc 4"/>
    <w:basedOn w:val="Normal"/>
    <w:next w:val="Normal"/>
    <w:autoRedefine/>
    <w:rsid w:val="00CD2BEE"/>
    <w:pPr>
      <w:spacing w:after="100"/>
      <w:ind w:left="720"/>
    </w:pPr>
    <w:rPr>
      <w:rFonts w:ascii="Times New Roman" w:hAnsi="Times New Roman"/>
    </w:rPr>
  </w:style>
  <w:style w:type="character" w:customStyle="1" w:styleId="Heading1Char">
    <w:name w:val="Heading 1 Char"/>
    <w:aliases w:val="H1 Char,Text Bos Char,l1 Char,L1 Char,1 ghost Char,g Char"/>
    <w:basedOn w:val="DefaultParagraphFont"/>
    <w:link w:val="Heading1"/>
    <w:rsid w:val="00F810EA"/>
    <w:rPr>
      <w:b/>
      <w:sz w:val="24"/>
      <w:szCs w:val="24"/>
      <w:u w:val="single"/>
    </w:rPr>
  </w:style>
  <w:style w:type="character" w:customStyle="1" w:styleId="Heading3Char">
    <w:name w:val="Heading 3 Char"/>
    <w:aliases w:val="h3 Char,H3 Char,head3hdbk Char,l3 Char,L3 Char,3 bullet Char,2 Char"/>
    <w:basedOn w:val="DefaultParagraphFont"/>
    <w:link w:val="Heading3"/>
    <w:rsid w:val="00F810EA"/>
    <w:rPr>
      <w:rFonts w:ascii="Times New Roman" w:hAnsi="Times New Roman"/>
      <w:b/>
      <w:bCs/>
      <w:color w:val="1D1B11" w:themeColor="background2" w:themeShade="1A"/>
      <w:sz w:val="24"/>
      <w:szCs w:val="24"/>
    </w:rPr>
  </w:style>
  <w:style w:type="character" w:customStyle="1" w:styleId="Heading4Char">
    <w:name w:val="Heading 4 Char"/>
    <w:basedOn w:val="DefaultParagraphFont"/>
    <w:link w:val="Heading4"/>
    <w:rsid w:val="00F810EA"/>
    <w:rPr>
      <w:b/>
      <w:bCs/>
      <w:sz w:val="24"/>
      <w:szCs w:val="24"/>
    </w:rPr>
  </w:style>
  <w:style w:type="character" w:customStyle="1" w:styleId="Heading5Char">
    <w:name w:val="Heading 5 Char"/>
    <w:aliases w:val="Level 3 - i Char"/>
    <w:basedOn w:val="DefaultParagraphFont"/>
    <w:link w:val="Heading5"/>
    <w:rsid w:val="00F810EA"/>
    <w:rPr>
      <w:b/>
      <w:bCs/>
      <w:i/>
      <w:iCs/>
      <w:sz w:val="26"/>
      <w:szCs w:val="26"/>
    </w:rPr>
  </w:style>
  <w:style w:type="character" w:customStyle="1" w:styleId="Heading6Char">
    <w:name w:val="Heading 6 Char"/>
    <w:basedOn w:val="DefaultParagraphFont"/>
    <w:link w:val="Heading6"/>
    <w:rsid w:val="00F810EA"/>
    <w:rPr>
      <w:b/>
      <w:bCs/>
      <w:szCs w:val="22"/>
    </w:rPr>
  </w:style>
  <w:style w:type="character" w:customStyle="1" w:styleId="Heading7Char">
    <w:name w:val="Heading 7 Char"/>
    <w:basedOn w:val="DefaultParagraphFont"/>
    <w:link w:val="Heading7"/>
    <w:rsid w:val="00F810EA"/>
    <w:rPr>
      <w:sz w:val="24"/>
      <w:szCs w:val="24"/>
    </w:rPr>
  </w:style>
  <w:style w:type="character" w:customStyle="1" w:styleId="Heading8Char">
    <w:name w:val="Heading 8 Char"/>
    <w:basedOn w:val="DefaultParagraphFont"/>
    <w:link w:val="Heading8"/>
    <w:rsid w:val="00F810EA"/>
    <w:rPr>
      <w:i/>
      <w:iCs/>
      <w:sz w:val="24"/>
      <w:szCs w:val="24"/>
    </w:rPr>
  </w:style>
  <w:style w:type="character" w:customStyle="1" w:styleId="Heading9Char">
    <w:name w:val="Heading 9 Char"/>
    <w:aliases w:val="(App. Title) Char"/>
    <w:basedOn w:val="DefaultParagraphFont"/>
    <w:link w:val="Heading9"/>
    <w:rsid w:val="00F810EA"/>
    <w:rPr>
      <w:rFonts w:cs="Arial"/>
      <w:szCs w:val="22"/>
    </w:rPr>
  </w:style>
  <w:style w:type="character" w:customStyle="1" w:styleId="TitleChar">
    <w:name w:val="Title Char"/>
    <w:basedOn w:val="DefaultParagraphFont"/>
    <w:link w:val="Title"/>
    <w:rsid w:val="00F810EA"/>
    <w:rPr>
      <w:sz w:val="32"/>
    </w:rPr>
  </w:style>
  <w:style w:type="character" w:customStyle="1" w:styleId="SubtitleChar">
    <w:name w:val="Subtitle Char"/>
    <w:basedOn w:val="DefaultParagraphFont"/>
    <w:link w:val="Subtitle"/>
    <w:rsid w:val="00F810EA"/>
    <w:rPr>
      <w:rFonts w:cs="Arial"/>
      <w:b/>
      <w:sz w:val="28"/>
      <w:szCs w:val="24"/>
    </w:rPr>
  </w:style>
  <w:style w:type="character" w:customStyle="1" w:styleId="BodyTextChar">
    <w:name w:val="Body Text Char"/>
    <w:basedOn w:val="DefaultParagraphFont"/>
    <w:link w:val="BodyText"/>
    <w:rsid w:val="00F810EA"/>
    <w:rPr>
      <w:iCs/>
    </w:rPr>
  </w:style>
  <w:style w:type="paragraph" w:styleId="TOCHeading">
    <w:name w:val="TOC Heading"/>
    <w:basedOn w:val="Heading1"/>
    <w:next w:val="Normal"/>
    <w:uiPriority w:val="39"/>
    <w:qFormat/>
    <w:rsid w:val="00F810EA"/>
    <w:pPr>
      <w:keepLines/>
      <w:numPr>
        <w:numId w:val="0"/>
      </w:numPr>
      <w:tabs>
        <w:tab w:val="num" w:pos="792"/>
      </w:tabs>
      <w:spacing w:before="480" w:after="0" w:line="276" w:lineRule="auto"/>
      <w:outlineLvl w:val="9"/>
    </w:pPr>
    <w:rPr>
      <w:rFonts w:ascii="Cambria" w:hAnsi="Cambria"/>
      <w:bCs/>
      <w:i/>
      <w:color w:val="365F91"/>
      <w:sz w:val="28"/>
      <w:szCs w:val="28"/>
      <w:u w:val="none"/>
    </w:rPr>
  </w:style>
  <w:style w:type="paragraph" w:customStyle="1" w:styleId="Summaryheading">
    <w:name w:val="Summary heading"/>
    <w:basedOn w:val="Normal"/>
    <w:next w:val="Normal"/>
    <w:qFormat/>
    <w:rsid w:val="00F810EA"/>
  </w:style>
  <w:style w:type="paragraph" w:customStyle="1" w:styleId="Table1">
    <w:name w:val="Table1"/>
    <w:basedOn w:val="Normal"/>
    <w:link w:val="Table1Char"/>
    <w:qFormat/>
    <w:rsid w:val="00F810EA"/>
    <w:pPr>
      <w:spacing w:before="240"/>
    </w:pPr>
    <w:rPr>
      <w:b/>
    </w:rPr>
  </w:style>
  <w:style w:type="character" w:customStyle="1" w:styleId="Table1Char">
    <w:name w:val="Table1 Char"/>
    <w:basedOn w:val="DefaultParagraphFont"/>
    <w:link w:val="Table1"/>
    <w:rsid w:val="00F810EA"/>
    <w:rPr>
      <w:b/>
      <w:sz w:val="24"/>
      <w:szCs w:val="24"/>
    </w:rPr>
  </w:style>
  <w:style w:type="paragraph" w:customStyle="1" w:styleId="StyleSubtitleTimesNewRomanBoldWhiteAllcaps">
    <w:name w:val="Style Subtitle + Times New Roman Bold White All caps"/>
    <w:basedOn w:val="Subtitle"/>
    <w:qFormat/>
    <w:rsid w:val="00F810EA"/>
    <w:pPr>
      <w:keepNext/>
      <w:spacing w:before="120" w:after="120"/>
      <w:jc w:val="left"/>
      <w:outlineLvl w:val="1"/>
    </w:pPr>
    <w:rPr>
      <w:rFonts w:ascii="Times New Roman Bold" w:hAnsi="Times New Roman Bold"/>
      <w:bCs/>
      <w:caps/>
      <w:color w:val="FFFFFF"/>
      <w:sz w:val="26"/>
      <w:szCs w:val="26"/>
    </w:rPr>
  </w:style>
  <w:style w:type="character" w:customStyle="1" w:styleId="BodyTextIndent2Char">
    <w:name w:val="Body Text Indent 2 Char"/>
    <w:basedOn w:val="DefaultParagraphFont"/>
    <w:link w:val="BodyTextIndent2"/>
    <w:rsid w:val="00F810EA"/>
    <w:rPr>
      <w:sz w:val="24"/>
    </w:rPr>
  </w:style>
  <w:style w:type="character" w:customStyle="1" w:styleId="BodyText2Char">
    <w:name w:val="Body Text 2 Char"/>
    <w:basedOn w:val="DefaultParagraphFont"/>
    <w:link w:val="BodyText2"/>
    <w:rsid w:val="00F810EA"/>
    <w:rPr>
      <w:rFonts w:cs="Arial"/>
      <w:b/>
      <w:bCs/>
      <w:sz w:val="20"/>
    </w:rPr>
  </w:style>
  <w:style w:type="character" w:customStyle="1" w:styleId="BodyText3Char">
    <w:name w:val="Body Text 3 Char"/>
    <w:basedOn w:val="DefaultParagraphFont"/>
    <w:link w:val="BodyText3"/>
    <w:rsid w:val="00F810EA"/>
    <w:rPr>
      <w:b/>
      <w:bCs/>
      <w:sz w:val="24"/>
      <w:szCs w:val="24"/>
    </w:rPr>
  </w:style>
  <w:style w:type="character" w:customStyle="1" w:styleId="BodyTextIndent3Char">
    <w:name w:val="Body Text Indent 3 Char"/>
    <w:basedOn w:val="DefaultParagraphFont"/>
    <w:link w:val="BodyTextIndent3"/>
    <w:rsid w:val="00F810EA"/>
    <w:rPr>
      <w:color w:val="000000"/>
      <w:sz w:val="24"/>
      <w:szCs w:val="24"/>
    </w:rPr>
  </w:style>
  <w:style w:type="character" w:customStyle="1" w:styleId="BalloonTextChar">
    <w:name w:val="Balloon Text Char"/>
    <w:basedOn w:val="DefaultParagraphFont"/>
    <w:link w:val="BalloonText"/>
    <w:semiHidden/>
    <w:rsid w:val="00F810EA"/>
    <w:rPr>
      <w:rFonts w:ascii="Tahoma" w:hAnsi="Tahoma" w:cs="Tahoma"/>
      <w:sz w:val="16"/>
    </w:rPr>
  </w:style>
  <w:style w:type="character" w:customStyle="1" w:styleId="FootnoteTextChar">
    <w:name w:val="Footnote Text Char"/>
    <w:basedOn w:val="DefaultParagraphFont"/>
    <w:link w:val="FootnoteText"/>
    <w:semiHidden/>
    <w:rsid w:val="00F810EA"/>
    <w:rPr>
      <w:sz w:val="20"/>
      <w:szCs w:val="20"/>
    </w:rPr>
  </w:style>
  <w:style w:type="character" w:customStyle="1" w:styleId="CommentTextChar">
    <w:name w:val="Comment Text Char"/>
    <w:basedOn w:val="DefaultParagraphFont"/>
    <w:link w:val="CommentText"/>
    <w:uiPriority w:val="99"/>
    <w:semiHidden/>
    <w:rsid w:val="00F810EA"/>
    <w:rPr>
      <w:sz w:val="20"/>
      <w:szCs w:val="20"/>
    </w:rPr>
  </w:style>
  <w:style w:type="character" w:customStyle="1" w:styleId="CommentSubjectChar">
    <w:name w:val="Comment Subject Char"/>
    <w:basedOn w:val="CommentTextChar"/>
    <w:link w:val="CommentSubject"/>
    <w:semiHidden/>
    <w:rsid w:val="00F810EA"/>
    <w:rPr>
      <w:b/>
      <w:bCs/>
      <w:sz w:val="20"/>
      <w:szCs w:val="20"/>
    </w:rPr>
  </w:style>
  <w:style w:type="character" w:customStyle="1" w:styleId="DocumentMapChar">
    <w:name w:val="Document Map Char"/>
    <w:basedOn w:val="DefaultParagraphFont"/>
    <w:link w:val="DocumentMap"/>
    <w:semiHidden/>
    <w:rsid w:val="00F810EA"/>
    <w:rPr>
      <w:rFonts w:ascii="Tahoma" w:hAnsi="Tahoma" w:cs="Tahoma"/>
      <w:sz w:val="20"/>
      <w:szCs w:val="20"/>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color w:val="000000" w:themeColor="text1" w:themeShade="80"/>
        <w:sz w:val="22"/>
        <w:szCs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F4D"/>
    <w:rPr>
      <w:sz w:val="24"/>
      <w:szCs w:val="24"/>
    </w:rPr>
  </w:style>
  <w:style w:type="paragraph" w:styleId="Heading1">
    <w:name w:val="heading 1"/>
    <w:aliases w:val="H1,Text Bos,l1,L1,1 ghost,g"/>
    <w:basedOn w:val="Normal"/>
    <w:next w:val="Normal"/>
    <w:link w:val="Heading1Char"/>
    <w:qFormat/>
    <w:rsid w:val="00CB584F"/>
    <w:pPr>
      <w:keepNext/>
      <w:numPr>
        <w:numId w:val="24"/>
      </w:numPr>
      <w:spacing w:before="240" w:after="120"/>
      <w:outlineLvl w:val="0"/>
    </w:pPr>
    <w:rPr>
      <w:b/>
      <w:u w:val="single"/>
    </w:rPr>
  </w:style>
  <w:style w:type="paragraph" w:styleId="Heading2">
    <w:name w:val="heading 2"/>
    <w:aliases w:val="Level 2,H2,Level 21,Heading 2a,h2,A,Do Not Use2,Attribute Heading 2,l2,Sub heading,Heading 2 Hidden,Heading 2rh,Chapter 2,heading2,Chapter Title,hello,style2,B,C,sl2,‹berschrift 21,section 1.1,I2,A.B.C.,Heading2-bio,Career Exp.,2m,Courseware"/>
    <w:basedOn w:val="Normal"/>
    <w:next w:val="Normal"/>
    <w:link w:val="Heading2Char"/>
    <w:qFormat/>
    <w:rsid w:val="00FC184F"/>
    <w:pPr>
      <w:keepNext/>
      <w:spacing w:before="240" w:after="120"/>
      <w:outlineLvl w:val="1"/>
    </w:pPr>
    <w:rPr>
      <w:rFonts w:ascii="Times New Roman" w:eastAsia="Arial Unicode MS" w:hAnsi="Times New Roman"/>
      <w:b/>
      <w:bCs/>
      <w:i/>
      <w:sz w:val="22"/>
      <w:szCs w:val="20"/>
    </w:rPr>
  </w:style>
  <w:style w:type="paragraph" w:styleId="Heading3">
    <w:name w:val="heading 3"/>
    <w:aliases w:val="h3,H3,head3hdbk,l3,L3,3 bullet,2"/>
    <w:basedOn w:val="Normal"/>
    <w:next w:val="Normal"/>
    <w:link w:val="Heading3Char"/>
    <w:qFormat/>
    <w:rsid w:val="00FC184F"/>
    <w:pPr>
      <w:keepNext/>
      <w:outlineLvl w:val="2"/>
    </w:pPr>
    <w:rPr>
      <w:rFonts w:ascii="Times New Roman" w:hAnsi="Times New Roman"/>
      <w:b/>
      <w:bCs/>
      <w:color w:val="1D1B11" w:themeColor="background2" w:themeShade="1A"/>
    </w:rPr>
  </w:style>
  <w:style w:type="paragraph" w:styleId="Heading4">
    <w:name w:val="heading 4"/>
    <w:basedOn w:val="Normal"/>
    <w:next w:val="Normal"/>
    <w:link w:val="Heading4Char"/>
    <w:qFormat/>
    <w:rsid w:val="00CB584F"/>
    <w:pPr>
      <w:keepNext/>
      <w:numPr>
        <w:ilvl w:val="3"/>
        <w:numId w:val="30"/>
      </w:numPr>
      <w:outlineLvl w:val="3"/>
    </w:pPr>
    <w:rPr>
      <w:b/>
      <w:bCs/>
    </w:rPr>
  </w:style>
  <w:style w:type="paragraph" w:styleId="Heading5">
    <w:name w:val="heading 5"/>
    <w:aliases w:val="Level 3 - i"/>
    <w:basedOn w:val="Normal"/>
    <w:next w:val="Normal"/>
    <w:link w:val="Heading5Char"/>
    <w:qFormat/>
    <w:rsid w:val="00CB584F"/>
    <w:pPr>
      <w:numPr>
        <w:ilvl w:val="4"/>
        <w:numId w:val="30"/>
      </w:numPr>
      <w:spacing w:before="240" w:after="60"/>
      <w:outlineLvl w:val="4"/>
    </w:pPr>
    <w:rPr>
      <w:b/>
      <w:bCs/>
      <w:i/>
      <w:iCs/>
      <w:sz w:val="26"/>
      <w:szCs w:val="26"/>
    </w:rPr>
  </w:style>
  <w:style w:type="paragraph" w:styleId="Heading6">
    <w:name w:val="heading 6"/>
    <w:basedOn w:val="Normal"/>
    <w:next w:val="Normal"/>
    <w:link w:val="Heading6Char"/>
    <w:qFormat/>
    <w:rsid w:val="00CB584F"/>
    <w:pPr>
      <w:numPr>
        <w:ilvl w:val="5"/>
        <w:numId w:val="30"/>
      </w:numPr>
      <w:spacing w:before="240" w:after="60"/>
      <w:outlineLvl w:val="5"/>
    </w:pPr>
    <w:rPr>
      <w:b/>
      <w:bCs/>
      <w:sz w:val="22"/>
      <w:szCs w:val="22"/>
    </w:rPr>
  </w:style>
  <w:style w:type="paragraph" w:styleId="Heading7">
    <w:name w:val="heading 7"/>
    <w:basedOn w:val="Normal"/>
    <w:next w:val="Normal"/>
    <w:link w:val="Heading7Char"/>
    <w:qFormat/>
    <w:rsid w:val="00CB584F"/>
    <w:pPr>
      <w:numPr>
        <w:ilvl w:val="6"/>
        <w:numId w:val="30"/>
      </w:numPr>
      <w:spacing w:before="240" w:after="60"/>
      <w:outlineLvl w:val="6"/>
    </w:pPr>
  </w:style>
  <w:style w:type="paragraph" w:styleId="Heading8">
    <w:name w:val="heading 8"/>
    <w:basedOn w:val="Normal"/>
    <w:next w:val="Normal"/>
    <w:link w:val="Heading8Char"/>
    <w:qFormat/>
    <w:rsid w:val="00CB584F"/>
    <w:pPr>
      <w:numPr>
        <w:ilvl w:val="7"/>
        <w:numId w:val="30"/>
      </w:numPr>
      <w:spacing w:before="240" w:after="60"/>
      <w:outlineLvl w:val="7"/>
    </w:pPr>
    <w:rPr>
      <w:i/>
      <w:iCs/>
    </w:rPr>
  </w:style>
  <w:style w:type="paragraph" w:styleId="Heading9">
    <w:name w:val="heading 9"/>
    <w:aliases w:val="(App. Title)"/>
    <w:basedOn w:val="Normal"/>
    <w:next w:val="Normal"/>
    <w:link w:val="Heading9Char"/>
    <w:qFormat/>
    <w:rsid w:val="00CB584F"/>
    <w:pPr>
      <w:numPr>
        <w:ilvl w:val="8"/>
        <w:numId w:val="30"/>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87F0D"/>
    <w:pPr>
      <w:autoSpaceDE w:val="0"/>
      <w:autoSpaceDN w:val="0"/>
      <w:adjustRightInd w:val="0"/>
      <w:ind w:left="720"/>
    </w:pPr>
    <w:rPr>
      <w:szCs w:val="16"/>
    </w:rPr>
  </w:style>
  <w:style w:type="paragraph" w:styleId="BodyTextIndent2">
    <w:name w:val="Body Text Indent 2"/>
    <w:basedOn w:val="Normal"/>
    <w:link w:val="BodyTextIndent2Char"/>
    <w:rsid w:val="00887F0D"/>
    <w:pPr>
      <w:autoSpaceDE w:val="0"/>
      <w:autoSpaceDN w:val="0"/>
      <w:adjustRightInd w:val="0"/>
      <w:ind w:left="360"/>
    </w:pPr>
    <w:rPr>
      <w:szCs w:val="16"/>
    </w:rPr>
  </w:style>
  <w:style w:type="paragraph" w:styleId="BodyText">
    <w:name w:val="Body Text"/>
    <w:basedOn w:val="Normal"/>
    <w:link w:val="BodyTextChar"/>
    <w:rsid w:val="00527231"/>
    <w:pPr>
      <w:autoSpaceDE w:val="0"/>
      <w:autoSpaceDN w:val="0"/>
      <w:adjustRightInd w:val="0"/>
      <w:spacing w:before="120" w:after="120"/>
    </w:pPr>
    <w:rPr>
      <w:iCs/>
      <w:sz w:val="22"/>
      <w:szCs w:val="16"/>
    </w:rPr>
  </w:style>
  <w:style w:type="paragraph" w:styleId="BodyText2">
    <w:name w:val="Body Text 2"/>
    <w:basedOn w:val="Normal"/>
    <w:link w:val="BodyText2Char"/>
    <w:rsid w:val="00887F0D"/>
    <w:pPr>
      <w:autoSpaceDE w:val="0"/>
      <w:autoSpaceDN w:val="0"/>
      <w:adjustRightInd w:val="0"/>
    </w:pPr>
    <w:rPr>
      <w:rFonts w:cs="Arial"/>
      <w:b/>
      <w:bCs/>
      <w:sz w:val="20"/>
      <w:szCs w:val="16"/>
    </w:rPr>
  </w:style>
  <w:style w:type="paragraph" w:styleId="Title">
    <w:name w:val="Title"/>
    <w:basedOn w:val="Normal"/>
    <w:link w:val="TitleChar"/>
    <w:qFormat/>
    <w:rsid w:val="00CB584F"/>
    <w:pPr>
      <w:autoSpaceDE w:val="0"/>
      <w:autoSpaceDN w:val="0"/>
      <w:adjustRightInd w:val="0"/>
      <w:jc w:val="center"/>
    </w:pPr>
    <w:rPr>
      <w:sz w:val="32"/>
      <w:szCs w:val="16"/>
    </w:rPr>
  </w:style>
  <w:style w:type="paragraph" w:styleId="BodyText3">
    <w:name w:val="Body Text 3"/>
    <w:basedOn w:val="Normal"/>
    <w:link w:val="BodyText3Char"/>
    <w:rsid w:val="00887F0D"/>
    <w:rPr>
      <w:b/>
      <w:bCs/>
    </w:rPr>
  </w:style>
  <w:style w:type="paragraph" w:styleId="Header">
    <w:name w:val="header"/>
    <w:basedOn w:val="Normal"/>
    <w:link w:val="HeaderChar"/>
    <w:rsid w:val="00C512E3"/>
    <w:pPr>
      <w:pBdr>
        <w:bottom w:val="single" w:sz="4" w:space="1" w:color="auto"/>
      </w:pBdr>
      <w:tabs>
        <w:tab w:val="center" w:pos="4320"/>
        <w:tab w:val="right" w:pos="9360"/>
      </w:tabs>
    </w:pPr>
    <w:rPr>
      <w:b/>
      <w:sz w:val="18"/>
      <w:szCs w:val="18"/>
    </w:rPr>
  </w:style>
  <w:style w:type="paragraph" w:styleId="BodyTextIndent3">
    <w:name w:val="Body Text Indent 3"/>
    <w:basedOn w:val="Normal"/>
    <w:link w:val="BodyTextIndent3Char"/>
    <w:rsid w:val="00887F0D"/>
    <w:pPr>
      <w:tabs>
        <w:tab w:val="left" w:pos="0"/>
      </w:tabs>
      <w:suppressAutoHyphens/>
      <w:spacing w:line="240" w:lineRule="atLeast"/>
      <w:ind w:left="720"/>
    </w:pPr>
    <w:rPr>
      <w:color w:val="000000"/>
    </w:rPr>
  </w:style>
  <w:style w:type="character" w:styleId="Hyperlink">
    <w:name w:val="Hyperlink"/>
    <w:basedOn w:val="DefaultParagraphFont"/>
    <w:uiPriority w:val="99"/>
    <w:rsid w:val="00887F0D"/>
    <w:rPr>
      <w:color w:val="0000FF"/>
      <w:u w:val="single"/>
    </w:rPr>
  </w:style>
  <w:style w:type="paragraph" w:styleId="Footer">
    <w:name w:val="footer"/>
    <w:basedOn w:val="Normal"/>
    <w:link w:val="FooterChar"/>
    <w:uiPriority w:val="99"/>
    <w:rsid w:val="00CF07E0"/>
    <w:pPr>
      <w:pBdr>
        <w:top w:val="single" w:sz="4" w:space="1" w:color="auto"/>
      </w:pBdr>
      <w:tabs>
        <w:tab w:val="center" w:pos="4320"/>
        <w:tab w:val="right" w:pos="8640"/>
      </w:tabs>
    </w:pPr>
    <w:rPr>
      <w:b/>
      <w:sz w:val="18"/>
    </w:rPr>
  </w:style>
  <w:style w:type="table" w:styleId="TableGrid">
    <w:name w:val="Table Grid"/>
    <w:basedOn w:val="TableNormal"/>
    <w:uiPriority w:val="59"/>
    <w:rsid w:val="00887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87F0D"/>
  </w:style>
  <w:style w:type="paragraph" w:styleId="BalloonText">
    <w:name w:val="Balloon Text"/>
    <w:basedOn w:val="Normal"/>
    <w:link w:val="BalloonTextChar"/>
    <w:semiHidden/>
    <w:rsid w:val="00887F0D"/>
    <w:rPr>
      <w:rFonts w:ascii="Tahoma" w:hAnsi="Tahoma" w:cs="Tahoma"/>
      <w:sz w:val="16"/>
      <w:szCs w:val="16"/>
    </w:rPr>
  </w:style>
  <w:style w:type="paragraph" w:styleId="FootnoteText">
    <w:name w:val="footnote text"/>
    <w:basedOn w:val="Normal"/>
    <w:link w:val="FootnoteTextChar"/>
    <w:semiHidden/>
    <w:rsid w:val="00887F0D"/>
    <w:rPr>
      <w:sz w:val="20"/>
      <w:szCs w:val="20"/>
    </w:rPr>
  </w:style>
  <w:style w:type="character" w:styleId="FootnoteReference">
    <w:name w:val="footnote reference"/>
    <w:basedOn w:val="DefaultParagraphFont"/>
    <w:semiHidden/>
    <w:rsid w:val="00887F0D"/>
    <w:rPr>
      <w:vertAlign w:val="superscript"/>
    </w:rPr>
  </w:style>
  <w:style w:type="character" w:styleId="CommentReference">
    <w:name w:val="annotation reference"/>
    <w:basedOn w:val="DefaultParagraphFont"/>
    <w:uiPriority w:val="99"/>
    <w:semiHidden/>
    <w:rsid w:val="00887F0D"/>
    <w:rPr>
      <w:sz w:val="16"/>
      <w:szCs w:val="16"/>
    </w:rPr>
  </w:style>
  <w:style w:type="paragraph" w:styleId="CommentText">
    <w:name w:val="annotation text"/>
    <w:basedOn w:val="Normal"/>
    <w:link w:val="CommentTextChar"/>
    <w:uiPriority w:val="99"/>
    <w:semiHidden/>
    <w:rsid w:val="00887F0D"/>
    <w:rPr>
      <w:sz w:val="20"/>
      <w:szCs w:val="20"/>
    </w:rPr>
  </w:style>
  <w:style w:type="paragraph" w:styleId="CommentSubject">
    <w:name w:val="annotation subject"/>
    <w:basedOn w:val="CommentText"/>
    <w:next w:val="CommentText"/>
    <w:link w:val="CommentSubjectChar"/>
    <w:semiHidden/>
    <w:rsid w:val="00887F0D"/>
    <w:rPr>
      <w:b/>
      <w:bCs/>
    </w:rPr>
  </w:style>
  <w:style w:type="paragraph" w:styleId="NormalWeb">
    <w:name w:val="Normal (Web)"/>
    <w:basedOn w:val="Normal"/>
    <w:rsid w:val="00887F0D"/>
    <w:pPr>
      <w:spacing w:before="100" w:beforeAutospacing="1" w:after="100" w:afterAutospacing="1"/>
    </w:pPr>
  </w:style>
  <w:style w:type="paragraph" w:styleId="DocumentMap">
    <w:name w:val="Document Map"/>
    <w:basedOn w:val="Normal"/>
    <w:link w:val="DocumentMapChar"/>
    <w:semiHidden/>
    <w:rsid w:val="00887F0D"/>
    <w:pPr>
      <w:shd w:val="clear" w:color="auto" w:fill="000080"/>
    </w:pPr>
    <w:rPr>
      <w:rFonts w:ascii="Tahoma" w:hAnsi="Tahoma" w:cs="Tahoma"/>
      <w:sz w:val="20"/>
      <w:szCs w:val="20"/>
    </w:rPr>
  </w:style>
  <w:style w:type="paragraph" w:customStyle="1" w:styleId="tabletext">
    <w:name w:val="tabletext"/>
    <w:rsid w:val="00887F0D"/>
    <w:rPr>
      <w:color w:val="000000"/>
    </w:rPr>
  </w:style>
  <w:style w:type="character" w:customStyle="1" w:styleId="FooterChar">
    <w:name w:val="Footer Char"/>
    <w:basedOn w:val="DefaultParagraphFont"/>
    <w:link w:val="Footer"/>
    <w:uiPriority w:val="99"/>
    <w:rsid w:val="00CF07E0"/>
    <w:rPr>
      <w:rFonts w:ascii="Arial" w:hAnsi="Arial"/>
      <w:b/>
      <w:sz w:val="18"/>
      <w:szCs w:val="24"/>
      <w:lang w:val="en-US" w:eastAsia="en-US" w:bidi="ar-SA"/>
    </w:rPr>
  </w:style>
  <w:style w:type="paragraph" w:customStyle="1" w:styleId="MBDSS">
    <w:name w:val="MBDSS"/>
    <w:rsid w:val="00887F0D"/>
    <w:pPr>
      <w:spacing w:before="240"/>
      <w:jc w:val="center"/>
    </w:pPr>
    <w:rPr>
      <w:rFonts w:cs="Arial"/>
      <w:b/>
      <w:bCs/>
      <w:sz w:val="56"/>
    </w:rPr>
  </w:style>
  <w:style w:type="paragraph" w:customStyle="1" w:styleId="NGLogo">
    <w:name w:val="NG Logo"/>
    <w:rsid w:val="00887F0D"/>
    <w:pPr>
      <w:spacing w:after="120"/>
      <w:jc w:val="right"/>
    </w:pPr>
  </w:style>
  <w:style w:type="paragraph" w:customStyle="1" w:styleId="DocumentTitle">
    <w:name w:val="Document Title"/>
    <w:rsid w:val="00887F0D"/>
    <w:pPr>
      <w:spacing w:before="240" w:after="120"/>
      <w:jc w:val="center"/>
    </w:pPr>
    <w:rPr>
      <w:rFonts w:cs="Arial"/>
      <w:b/>
      <w:bCs/>
      <w:sz w:val="56"/>
    </w:rPr>
  </w:style>
  <w:style w:type="paragraph" w:styleId="Subtitle">
    <w:name w:val="Subtitle"/>
    <w:basedOn w:val="Normal"/>
    <w:link w:val="SubtitleChar"/>
    <w:qFormat/>
    <w:rsid w:val="00CB584F"/>
    <w:pPr>
      <w:spacing w:before="240" w:after="240"/>
      <w:jc w:val="center"/>
    </w:pPr>
    <w:rPr>
      <w:rFonts w:cs="Arial"/>
      <w:b/>
      <w:sz w:val="28"/>
    </w:rPr>
  </w:style>
  <w:style w:type="paragraph" w:customStyle="1" w:styleId="tabletitle">
    <w:name w:val="table_title"/>
    <w:basedOn w:val="Normal"/>
    <w:rsid w:val="00CF07E0"/>
    <w:pPr>
      <w:keepNext/>
    </w:pPr>
    <w:rPr>
      <w:b/>
      <w:sz w:val="20"/>
      <w:szCs w:val="20"/>
    </w:rPr>
  </w:style>
  <w:style w:type="paragraph" w:styleId="TOC1">
    <w:name w:val="toc 1"/>
    <w:basedOn w:val="Normal"/>
    <w:next w:val="Normal"/>
    <w:autoRedefine/>
    <w:uiPriority w:val="39"/>
    <w:rsid w:val="00CD2BEE"/>
    <w:pPr>
      <w:tabs>
        <w:tab w:val="left" w:pos="720"/>
        <w:tab w:val="right" w:leader="dot" w:pos="9350"/>
      </w:tabs>
      <w:spacing w:before="120" w:after="120"/>
    </w:pPr>
    <w:rPr>
      <w:rFonts w:ascii="Times New Roman" w:hAnsi="Times New Roman"/>
      <w:b/>
    </w:rPr>
  </w:style>
  <w:style w:type="paragraph" w:styleId="TOC2">
    <w:name w:val="toc 2"/>
    <w:basedOn w:val="Normal"/>
    <w:next w:val="Normal"/>
    <w:autoRedefine/>
    <w:uiPriority w:val="39"/>
    <w:rsid w:val="00CD2BEE"/>
    <w:pPr>
      <w:tabs>
        <w:tab w:val="left" w:pos="1440"/>
        <w:tab w:val="right" w:leader="dot" w:pos="9350"/>
      </w:tabs>
      <w:ind w:left="720"/>
      <w:jc w:val="center"/>
    </w:pPr>
    <w:rPr>
      <w:rFonts w:ascii="Times New Roman" w:hAnsi="Times New Roman"/>
      <w:b/>
      <w:color w:val="1D1B11" w:themeColor="background2" w:themeShade="1A"/>
      <w:szCs w:val="28"/>
    </w:rPr>
  </w:style>
  <w:style w:type="paragraph" w:styleId="TOC3">
    <w:name w:val="toc 3"/>
    <w:basedOn w:val="Normal"/>
    <w:next w:val="Normal"/>
    <w:autoRedefine/>
    <w:uiPriority w:val="39"/>
    <w:rsid w:val="00CD2BEE"/>
    <w:pPr>
      <w:ind w:left="1080"/>
    </w:pPr>
    <w:rPr>
      <w:rFonts w:ascii="Times New Roman" w:hAnsi="Times New Roman"/>
      <w:sz w:val="22"/>
    </w:rPr>
  </w:style>
  <w:style w:type="paragraph" w:styleId="ListParagraph">
    <w:name w:val="List Paragraph"/>
    <w:basedOn w:val="Normal"/>
    <w:uiPriority w:val="34"/>
    <w:qFormat/>
    <w:rsid w:val="00CB584F"/>
    <w:pPr>
      <w:ind w:left="720"/>
    </w:pPr>
  </w:style>
  <w:style w:type="character" w:styleId="Strong">
    <w:name w:val="Strong"/>
    <w:basedOn w:val="DefaultParagraphFont"/>
    <w:uiPriority w:val="22"/>
    <w:qFormat/>
    <w:rsid w:val="00CB584F"/>
    <w:rPr>
      <w:b/>
      <w:bCs/>
    </w:rPr>
  </w:style>
  <w:style w:type="paragraph" w:styleId="PlainText">
    <w:name w:val="Plain Text"/>
    <w:basedOn w:val="Normal"/>
    <w:link w:val="PlainTextChar"/>
    <w:uiPriority w:val="99"/>
    <w:unhideWhenUsed/>
    <w:rsid w:val="00166AD5"/>
    <w:rPr>
      <w:rFonts w:ascii="Consolas" w:eastAsiaTheme="minorHAnsi" w:hAnsi="Consolas"/>
      <w:iCs/>
      <w:color w:val="1D1B11" w:themeColor="background2" w:themeShade="1A"/>
      <w:sz w:val="21"/>
      <w:szCs w:val="21"/>
    </w:rPr>
  </w:style>
  <w:style w:type="character" w:customStyle="1" w:styleId="PlainTextChar">
    <w:name w:val="Plain Text Char"/>
    <w:basedOn w:val="DefaultParagraphFont"/>
    <w:link w:val="PlainText"/>
    <w:uiPriority w:val="99"/>
    <w:rsid w:val="00166AD5"/>
    <w:rPr>
      <w:rFonts w:ascii="Consolas" w:eastAsiaTheme="minorHAnsi" w:hAnsi="Consolas"/>
      <w:iCs/>
      <w:color w:val="1D1B11" w:themeColor="background2" w:themeShade="1A"/>
      <w:sz w:val="21"/>
      <w:szCs w:val="21"/>
    </w:rPr>
  </w:style>
  <w:style w:type="character" w:styleId="FollowedHyperlink">
    <w:name w:val="FollowedHyperlink"/>
    <w:basedOn w:val="DefaultParagraphFont"/>
    <w:uiPriority w:val="99"/>
    <w:unhideWhenUsed/>
    <w:rsid w:val="00B37098"/>
    <w:rPr>
      <w:color w:val="800080"/>
      <w:u w:val="single"/>
    </w:rPr>
  </w:style>
  <w:style w:type="paragraph" w:customStyle="1" w:styleId="font5">
    <w:name w:val="font5"/>
    <w:basedOn w:val="Normal"/>
    <w:rsid w:val="00B37098"/>
    <w:pPr>
      <w:spacing w:before="100" w:beforeAutospacing="1" w:after="100" w:afterAutospacing="1"/>
    </w:pPr>
    <w:rPr>
      <w:rFonts w:ascii="Times New Roman" w:hAnsi="Times New Roman"/>
      <w:color w:val="000000"/>
      <w:sz w:val="20"/>
      <w:szCs w:val="20"/>
    </w:rPr>
  </w:style>
  <w:style w:type="paragraph" w:customStyle="1" w:styleId="font6">
    <w:name w:val="font6"/>
    <w:basedOn w:val="Normal"/>
    <w:rsid w:val="00B37098"/>
    <w:pPr>
      <w:spacing w:before="100" w:beforeAutospacing="1" w:after="100" w:afterAutospacing="1"/>
    </w:pPr>
    <w:rPr>
      <w:rFonts w:ascii="Tahoma" w:hAnsi="Tahoma" w:cs="Tahoma"/>
      <w:color w:val="000000"/>
      <w:sz w:val="16"/>
      <w:szCs w:val="16"/>
    </w:rPr>
  </w:style>
  <w:style w:type="paragraph" w:customStyle="1" w:styleId="font7">
    <w:name w:val="font7"/>
    <w:basedOn w:val="Normal"/>
    <w:rsid w:val="00B37098"/>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B37098"/>
    <w:pPr>
      <w:spacing w:before="100" w:beforeAutospacing="1" w:after="100" w:afterAutospacing="1"/>
    </w:pPr>
    <w:rPr>
      <w:rFonts w:ascii="Times New Roman" w:hAnsi="Times New Roman"/>
      <w:color w:val="auto"/>
      <w:sz w:val="20"/>
      <w:szCs w:val="20"/>
    </w:rPr>
  </w:style>
  <w:style w:type="paragraph" w:customStyle="1" w:styleId="font9">
    <w:name w:val="font9"/>
    <w:basedOn w:val="Normal"/>
    <w:rsid w:val="00B37098"/>
    <w:pPr>
      <w:spacing w:before="100" w:beforeAutospacing="1" w:after="100" w:afterAutospacing="1"/>
    </w:pPr>
    <w:rPr>
      <w:rFonts w:ascii="Calibri" w:hAnsi="Calibri"/>
      <w:color w:val="auto"/>
      <w:sz w:val="20"/>
      <w:szCs w:val="20"/>
    </w:rPr>
  </w:style>
  <w:style w:type="paragraph" w:customStyle="1" w:styleId="xl63">
    <w:name w:val="xl63"/>
    <w:basedOn w:val="Normal"/>
    <w:rsid w:val="00B37098"/>
    <w:pPr>
      <w:spacing w:before="100" w:beforeAutospacing="1" w:after="100" w:afterAutospacing="1"/>
      <w:textAlignment w:val="top"/>
    </w:pPr>
    <w:rPr>
      <w:rFonts w:ascii="Times New Roman" w:hAnsi="Times New Roman"/>
      <w:color w:val="auto"/>
    </w:rPr>
  </w:style>
  <w:style w:type="paragraph" w:customStyle="1" w:styleId="xl64">
    <w:name w:val="xl64"/>
    <w:basedOn w:val="Normal"/>
    <w:rsid w:val="00B37098"/>
    <w:pPr>
      <w:spacing w:before="100" w:beforeAutospacing="1" w:after="100" w:afterAutospacing="1"/>
      <w:jc w:val="center"/>
      <w:textAlignment w:val="top"/>
    </w:pPr>
    <w:rPr>
      <w:rFonts w:ascii="Times New Roman" w:hAnsi="Times New Roman"/>
      <w:color w:val="auto"/>
    </w:rPr>
  </w:style>
  <w:style w:type="paragraph" w:customStyle="1" w:styleId="xl65">
    <w:name w:val="xl65"/>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0"/>
      <w:szCs w:val="20"/>
    </w:rPr>
  </w:style>
  <w:style w:type="paragraph" w:customStyle="1" w:styleId="xl66">
    <w:name w:val="xl66"/>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67">
    <w:name w:val="xl67"/>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9">
    <w:name w:val="xl69"/>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70">
    <w:name w:val="xl70"/>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71">
    <w:name w:val="xl71"/>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72">
    <w:name w:val="xl72"/>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73">
    <w:name w:val="xl73"/>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74">
    <w:name w:val="xl74"/>
    <w:basedOn w:val="Normal"/>
    <w:rsid w:val="00B37098"/>
    <w:pPr>
      <w:spacing w:before="100" w:beforeAutospacing="1" w:after="100" w:afterAutospacing="1"/>
    </w:pPr>
    <w:rPr>
      <w:rFonts w:ascii="Times New Roman" w:hAnsi="Times New Roman"/>
      <w:color w:val="auto"/>
      <w:sz w:val="20"/>
      <w:szCs w:val="20"/>
    </w:rPr>
  </w:style>
  <w:style w:type="paragraph" w:customStyle="1" w:styleId="xl75">
    <w:name w:val="xl75"/>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auto"/>
    </w:rPr>
  </w:style>
  <w:style w:type="paragraph" w:customStyle="1" w:styleId="xl76">
    <w:name w:val="xl76"/>
    <w:basedOn w:val="Normal"/>
    <w:rsid w:val="00B37098"/>
    <w:pPr>
      <w:pBdr>
        <w:bottom w:val="single" w:sz="4" w:space="0" w:color="auto"/>
      </w:pBdr>
      <w:spacing w:before="100" w:beforeAutospacing="1" w:after="100" w:afterAutospacing="1"/>
    </w:pPr>
    <w:rPr>
      <w:rFonts w:ascii="Times New Roman" w:hAnsi="Times New Roman"/>
      <w:b/>
      <w:bCs/>
      <w:color w:val="auto"/>
    </w:rPr>
  </w:style>
  <w:style w:type="paragraph" w:customStyle="1" w:styleId="xl77">
    <w:name w:val="xl77"/>
    <w:basedOn w:val="Normal"/>
    <w:rsid w:val="00B37098"/>
    <w:pPr>
      <w:spacing w:before="100" w:beforeAutospacing="1" w:after="100" w:afterAutospacing="1"/>
    </w:pPr>
    <w:rPr>
      <w:rFonts w:ascii="Times New Roman" w:hAnsi="Times New Roman"/>
      <w:color w:val="auto"/>
      <w:sz w:val="28"/>
      <w:szCs w:val="28"/>
    </w:rPr>
  </w:style>
  <w:style w:type="paragraph" w:customStyle="1" w:styleId="xl78">
    <w:name w:val="xl78"/>
    <w:basedOn w:val="Normal"/>
    <w:rsid w:val="00B37098"/>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79">
    <w:name w:val="xl79"/>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80">
    <w:name w:val="xl80"/>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rPr>
  </w:style>
  <w:style w:type="paragraph" w:customStyle="1" w:styleId="xl81">
    <w:name w:val="xl81"/>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auto"/>
    </w:rPr>
  </w:style>
  <w:style w:type="paragraph" w:customStyle="1" w:styleId="xl82">
    <w:name w:val="xl82"/>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83">
    <w:name w:val="xl83"/>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84">
    <w:name w:val="xl84"/>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85">
    <w:name w:val="xl85"/>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86">
    <w:name w:val="xl86"/>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87">
    <w:name w:val="xl87"/>
    <w:basedOn w:val="Normal"/>
    <w:rsid w:val="00B37098"/>
    <w:pPr>
      <w:pBdr>
        <w:top w:val="single" w:sz="4" w:space="0" w:color="auto"/>
        <w:bottom w:val="single" w:sz="4" w:space="0" w:color="auto"/>
      </w:pBdr>
      <w:spacing w:before="100" w:beforeAutospacing="1" w:after="100" w:afterAutospacing="1"/>
    </w:pPr>
    <w:rPr>
      <w:rFonts w:ascii="Times New Roman" w:hAnsi="Times New Roman"/>
      <w:color w:val="auto"/>
      <w:sz w:val="20"/>
      <w:szCs w:val="20"/>
    </w:rPr>
  </w:style>
  <w:style w:type="paragraph" w:customStyle="1" w:styleId="xl88">
    <w:name w:val="xl88"/>
    <w:basedOn w:val="Normal"/>
    <w:rsid w:val="00B37098"/>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89">
    <w:name w:val="xl89"/>
    <w:basedOn w:val="Normal"/>
    <w:rsid w:val="00B37098"/>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0">
    <w:name w:val="xl90"/>
    <w:basedOn w:val="Normal"/>
    <w:rsid w:val="00B37098"/>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1">
    <w:name w:val="xl91"/>
    <w:basedOn w:val="Normal"/>
    <w:rsid w:val="00B37098"/>
    <w:pPr>
      <w:pBdr>
        <w:top w:val="single" w:sz="4" w:space="0" w:color="auto"/>
        <w:bottom w:val="single" w:sz="4" w:space="0" w:color="auto"/>
      </w:pBdr>
      <w:spacing w:before="100" w:beforeAutospacing="1" w:after="100" w:afterAutospacing="1"/>
    </w:pPr>
    <w:rPr>
      <w:rFonts w:ascii="Times New Roman" w:hAnsi="Times New Roman"/>
      <w:color w:val="auto"/>
      <w:sz w:val="20"/>
      <w:szCs w:val="20"/>
    </w:rPr>
  </w:style>
  <w:style w:type="paragraph" w:customStyle="1" w:styleId="xl92">
    <w:name w:val="xl92"/>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93">
    <w:name w:val="xl93"/>
    <w:basedOn w:val="Normal"/>
    <w:rsid w:val="00B37098"/>
    <w:pPr>
      <w:pBdr>
        <w:top w:val="single" w:sz="4" w:space="0" w:color="auto"/>
        <w:bottom w:val="single" w:sz="4" w:space="0" w:color="auto"/>
      </w:pBdr>
      <w:spacing w:before="100" w:beforeAutospacing="1" w:after="100" w:afterAutospacing="1"/>
    </w:pPr>
    <w:rPr>
      <w:rFonts w:ascii="Times New Roman" w:hAnsi="Times New Roman"/>
      <w:color w:val="auto"/>
      <w:sz w:val="20"/>
      <w:szCs w:val="20"/>
    </w:rPr>
  </w:style>
  <w:style w:type="paragraph" w:customStyle="1" w:styleId="xl94">
    <w:name w:val="xl94"/>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auto"/>
    </w:rPr>
  </w:style>
  <w:style w:type="paragraph" w:customStyle="1" w:styleId="xl95">
    <w:name w:val="xl95"/>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rPr>
  </w:style>
  <w:style w:type="paragraph" w:customStyle="1" w:styleId="xl96">
    <w:name w:val="xl96"/>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rPr>
  </w:style>
  <w:style w:type="paragraph" w:customStyle="1" w:styleId="xl97">
    <w:name w:val="xl97"/>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rPr>
  </w:style>
  <w:style w:type="paragraph" w:customStyle="1" w:styleId="xl98">
    <w:name w:val="xl98"/>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rPr>
  </w:style>
  <w:style w:type="paragraph" w:customStyle="1" w:styleId="xl99">
    <w:name w:val="xl99"/>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0"/>
      <w:szCs w:val="20"/>
    </w:rPr>
  </w:style>
  <w:style w:type="paragraph" w:customStyle="1" w:styleId="xl100">
    <w:name w:val="xl100"/>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auto"/>
    </w:rPr>
  </w:style>
  <w:style w:type="paragraph" w:customStyle="1" w:styleId="xl101">
    <w:name w:val="xl101"/>
    <w:basedOn w:val="Normal"/>
    <w:rsid w:val="00B37098"/>
    <w:pPr>
      <w:spacing w:before="100" w:beforeAutospacing="1" w:after="100" w:afterAutospacing="1"/>
      <w:jc w:val="center"/>
      <w:textAlignment w:val="top"/>
    </w:pPr>
    <w:rPr>
      <w:rFonts w:ascii="Times New Roman" w:hAnsi="Times New Roman"/>
      <w:color w:val="auto"/>
    </w:rPr>
  </w:style>
  <w:style w:type="paragraph" w:customStyle="1" w:styleId="xl102">
    <w:name w:val="xl102"/>
    <w:basedOn w:val="Normal"/>
    <w:rsid w:val="00B37098"/>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auto"/>
      <w:sz w:val="20"/>
      <w:szCs w:val="20"/>
    </w:rPr>
  </w:style>
  <w:style w:type="paragraph" w:customStyle="1" w:styleId="xl103">
    <w:name w:val="xl103"/>
    <w:basedOn w:val="Normal"/>
    <w:rsid w:val="00B37098"/>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04">
    <w:name w:val="xl104"/>
    <w:basedOn w:val="Normal"/>
    <w:rsid w:val="00B37098"/>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105">
    <w:name w:val="xl105"/>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auto"/>
      <w:sz w:val="20"/>
      <w:szCs w:val="20"/>
    </w:rPr>
  </w:style>
  <w:style w:type="paragraph" w:customStyle="1" w:styleId="xl106">
    <w:name w:val="xl106"/>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rPr>
  </w:style>
  <w:style w:type="paragraph" w:customStyle="1" w:styleId="xl107">
    <w:name w:val="xl107"/>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08">
    <w:name w:val="xl108"/>
    <w:basedOn w:val="Normal"/>
    <w:rsid w:val="00B37098"/>
    <w:pPr>
      <w:spacing w:before="100" w:beforeAutospacing="1" w:after="100" w:afterAutospacing="1"/>
      <w:textAlignment w:val="top"/>
    </w:pPr>
    <w:rPr>
      <w:rFonts w:ascii="Times New Roman" w:hAnsi="Times New Roman"/>
      <w:color w:val="auto"/>
      <w:sz w:val="20"/>
      <w:szCs w:val="20"/>
    </w:rPr>
  </w:style>
  <w:style w:type="paragraph" w:customStyle="1" w:styleId="xl109">
    <w:name w:val="xl109"/>
    <w:basedOn w:val="Normal"/>
    <w:rsid w:val="00B37098"/>
    <w:pPr>
      <w:spacing w:before="100" w:beforeAutospacing="1" w:after="100" w:afterAutospacing="1"/>
      <w:textAlignment w:val="top"/>
    </w:pPr>
    <w:rPr>
      <w:rFonts w:ascii="Times New Roman" w:hAnsi="Times New Roman"/>
      <w:color w:val="auto"/>
      <w:sz w:val="20"/>
      <w:szCs w:val="20"/>
    </w:rPr>
  </w:style>
  <w:style w:type="paragraph" w:customStyle="1" w:styleId="xl110">
    <w:name w:val="xl110"/>
    <w:basedOn w:val="Normal"/>
    <w:rsid w:val="00B37098"/>
    <w:pPr>
      <w:spacing w:before="100" w:beforeAutospacing="1" w:after="100" w:afterAutospacing="1"/>
      <w:jc w:val="center"/>
      <w:textAlignment w:val="top"/>
    </w:pPr>
    <w:rPr>
      <w:rFonts w:ascii="Times New Roman" w:hAnsi="Times New Roman"/>
      <w:color w:val="auto"/>
      <w:sz w:val="20"/>
      <w:szCs w:val="20"/>
    </w:rPr>
  </w:style>
  <w:style w:type="paragraph" w:customStyle="1" w:styleId="xl111">
    <w:name w:val="xl111"/>
    <w:basedOn w:val="Normal"/>
    <w:rsid w:val="00B37098"/>
    <w:pPr>
      <w:spacing w:before="100" w:beforeAutospacing="1" w:after="100" w:afterAutospacing="1"/>
      <w:jc w:val="center"/>
      <w:textAlignment w:val="top"/>
    </w:pPr>
    <w:rPr>
      <w:rFonts w:ascii="Times New Roman" w:hAnsi="Times New Roman"/>
      <w:color w:val="auto"/>
      <w:sz w:val="20"/>
      <w:szCs w:val="20"/>
    </w:rPr>
  </w:style>
  <w:style w:type="paragraph" w:customStyle="1" w:styleId="xl112">
    <w:name w:val="xl112"/>
    <w:basedOn w:val="Normal"/>
    <w:rsid w:val="00B37098"/>
    <w:pPr>
      <w:spacing w:before="100" w:beforeAutospacing="1" w:after="100" w:afterAutospacing="1"/>
      <w:textAlignment w:val="top"/>
    </w:pPr>
    <w:rPr>
      <w:rFonts w:ascii="Times New Roman" w:hAnsi="Times New Roman"/>
      <w:color w:val="auto"/>
      <w:sz w:val="20"/>
      <w:szCs w:val="20"/>
    </w:rPr>
  </w:style>
  <w:style w:type="paragraph" w:customStyle="1" w:styleId="xl113">
    <w:name w:val="xl113"/>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14">
    <w:name w:val="xl114"/>
    <w:basedOn w:val="Normal"/>
    <w:rsid w:val="00B37098"/>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15">
    <w:name w:val="xl115"/>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16">
    <w:name w:val="xl116"/>
    <w:basedOn w:val="Normal"/>
    <w:rsid w:val="00B37098"/>
    <w:pPr>
      <w:spacing w:before="100" w:beforeAutospacing="1" w:after="100" w:afterAutospacing="1"/>
    </w:pPr>
    <w:rPr>
      <w:rFonts w:ascii="Times New Roman" w:hAnsi="Times New Roman"/>
      <w:color w:val="FF0000"/>
    </w:rPr>
  </w:style>
  <w:style w:type="paragraph" w:customStyle="1" w:styleId="xl117">
    <w:name w:val="xl117"/>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118">
    <w:name w:val="xl118"/>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119">
    <w:name w:val="xl119"/>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20">
    <w:name w:val="xl120"/>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 w:val="20"/>
      <w:szCs w:val="20"/>
    </w:rPr>
  </w:style>
  <w:style w:type="paragraph" w:customStyle="1" w:styleId="xl121">
    <w:name w:val="xl121"/>
    <w:basedOn w:val="Normal"/>
    <w:rsid w:val="00B37098"/>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22">
    <w:name w:val="xl122"/>
    <w:basedOn w:val="Normal"/>
    <w:rsid w:val="00B37098"/>
    <w:pPr>
      <w:pBdr>
        <w:top w:val="single" w:sz="4" w:space="0" w:color="auto"/>
        <w:bottom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23">
    <w:name w:val="xl123"/>
    <w:basedOn w:val="Normal"/>
    <w:rsid w:val="00B37098"/>
    <w:pPr>
      <w:pBdr>
        <w:top w:val="single" w:sz="4" w:space="0" w:color="auto"/>
        <w:bottom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24">
    <w:name w:val="xl124"/>
    <w:basedOn w:val="Normal"/>
    <w:rsid w:val="00B37098"/>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25">
    <w:name w:val="xl125"/>
    <w:basedOn w:val="Normal"/>
    <w:rsid w:val="00B37098"/>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26">
    <w:name w:val="xl126"/>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iCs/>
      <w:color w:val="auto"/>
    </w:rPr>
  </w:style>
  <w:style w:type="paragraph" w:customStyle="1" w:styleId="xl127">
    <w:name w:val="xl127"/>
    <w:basedOn w:val="Normal"/>
    <w:rsid w:val="00B37098"/>
    <w:pPr>
      <w:spacing w:before="100" w:beforeAutospacing="1" w:after="100" w:afterAutospacing="1"/>
    </w:pPr>
    <w:rPr>
      <w:rFonts w:ascii="Times New Roman" w:hAnsi="Times New Roman"/>
      <w:b/>
      <w:bCs/>
      <w:color w:val="auto"/>
      <w:sz w:val="28"/>
      <w:szCs w:val="28"/>
    </w:rPr>
  </w:style>
  <w:style w:type="paragraph" w:customStyle="1" w:styleId="xl128">
    <w:name w:val="xl128"/>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auto"/>
      <w:sz w:val="28"/>
      <w:szCs w:val="28"/>
    </w:rPr>
  </w:style>
  <w:style w:type="paragraph" w:customStyle="1" w:styleId="xl129">
    <w:name w:val="xl129"/>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i/>
      <w:iCs/>
      <w:color w:val="auto"/>
    </w:rPr>
  </w:style>
  <w:style w:type="paragraph" w:customStyle="1" w:styleId="xl130">
    <w:name w:val="xl130"/>
    <w:basedOn w:val="Normal"/>
    <w:rsid w:val="00B37098"/>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i/>
      <w:iCs/>
      <w:color w:val="auto"/>
    </w:rPr>
  </w:style>
  <w:style w:type="paragraph" w:customStyle="1" w:styleId="xl131">
    <w:name w:val="xl131"/>
    <w:basedOn w:val="Normal"/>
    <w:rsid w:val="00B37098"/>
    <w:pPr>
      <w:pBdr>
        <w:top w:val="single" w:sz="4" w:space="0" w:color="auto"/>
        <w:bottom w:val="single" w:sz="4" w:space="0" w:color="auto"/>
      </w:pBdr>
      <w:spacing w:before="100" w:beforeAutospacing="1" w:after="100" w:afterAutospacing="1"/>
    </w:pPr>
    <w:rPr>
      <w:rFonts w:ascii="Times New Roman" w:hAnsi="Times New Roman"/>
      <w:b/>
      <w:bCs/>
      <w:i/>
      <w:iCs/>
      <w:color w:val="auto"/>
    </w:rPr>
  </w:style>
  <w:style w:type="paragraph" w:customStyle="1" w:styleId="xl132">
    <w:name w:val="xl132"/>
    <w:basedOn w:val="Normal"/>
    <w:rsid w:val="00B37098"/>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i/>
      <w:iCs/>
      <w:color w:val="auto"/>
    </w:rPr>
  </w:style>
  <w:style w:type="paragraph" w:customStyle="1" w:styleId="xl133">
    <w:name w:val="xl133"/>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i/>
      <w:iCs/>
      <w:color w:val="auto"/>
    </w:rPr>
  </w:style>
  <w:style w:type="paragraph" w:customStyle="1" w:styleId="xl134">
    <w:name w:val="xl134"/>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i/>
      <w:iCs/>
      <w:color w:val="auto"/>
    </w:rPr>
  </w:style>
  <w:style w:type="paragraph" w:customStyle="1" w:styleId="xl135">
    <w:name w:val="xl135"/>
    <w:basedOn w:val="Normal"/>
    <w:rsid w:val="00B37098"/>
    <w:pPr>
      <w:pBdr>
        <w:top w:val="single" w:sz="4" w:space="0" w:color="auto"/>
        <w:bottom w:val="single" w:sz="4" w:space="0" w:color="auto"/>
      </w:pBdr>
      <w:spacing w:before="100" w:beforeAutospacing="1" w:after="100" w:afterAutospacing="1"/>
      <w:textAlignment w:val="top"/>
    </w:pPr>
    <w:rPr>
      <w:rFonts w:ascii="Times New Roman" w:hAnsi="Times New Roman"/>
      <w:color w:val="auto"/>
    </w:rPr>
  </w:style>
  <w:style w:type="paragraph" w:customStyle="1" w:styleId="xl136">
    <w:name w:val="xl136"/>
    <w:basedOn w:val="Normal"/>
    <w:rsid w:val="00B37098"/>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rPr>
  </w:style>
  <w:style w:type="paragraph" w:customStyle="1" w:styleId="xl137">
    <w:name w:val="xl137"/>
    <w:basedOn w:val="Normal"/>
    <w:rsid w:val="00B37098"/>
    <w:pPr>
      <w:pBdr>
        <w:top w:val="single" w:sz="4" w:space="0" w:color="auto"/>
        <w:bottom w:val="single" w:sz="4" w:space="0" w:color="auto"/>
      </w:pBdr>
      <w:spacing w:before="100" w:beforeAutospacing="1" w:after="100" w:afterAutospacing="1"/>
      <w:textAlignment w:val="top"/>
    </w:pPr>
    <w:rPr>
      <w:rFonts w:ascii="Times New Roman" w:hAnsi="Times New Roman"/>
      <w:color w:val="auto"/>
    </w:rPr>
  </w:style>
  <w:style w:type="paragraph" w:customStyle="1" w:styleId="xl138">
    <w:name w:val="xl138"/>
    <w:basedOn w:val="Normal"/>
    <w:rsid w:val="00B37098"/>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rPr>
  </w:style>
  <w:style w:type="paragraph" w:customStyle="1" w:styleId="xl139">
    <w:name w:val="xl139"/>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40">
    <w:name w:val="xl140"/>
    <w:basedOn w:val="Normal"/>
    <w:rsid w:val="00B37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auto"/>
    </w:rPr>
  </w:style>
  <w:style w:type="paragraph" w:customStyle="1" w:styleId="xl141">
    <w:name w:val="xl141"/>
    <w:basedOn w:val="Normal"/>
    <w:rsid w:val="00B37098"/>
    <w:pPr>
      <w:pBdr>
        <w:bottom w:val="single" w:sz="4" w:space="0" w:color="auto"/>
      </w:pBdr>
      <w:spacing w:before="100" w:beforeAutospacing="1" w:after="100" w:afterAutospacing="1"/>
      <w:textAlignment w:val="top"/>
    </w:pPr>
    <w:rPr>
      <w:rFonts w:ascii="Times New Roman" w:hAnsi="Times New Roman"/>
      <w:color w:val="auto"/>
      <w:sz w:val="20"/>
      <w:szCs w:val="20"/>
    </w:rPr>
  </w:style>
  <w:style w:type="paragraph" w:customStyle="1" w:styleId="xl142">
    <w:name w:val="xl142"/>
    <w:basedOn w:val="Normal"/>
    <w:rsid w:val="00B37098"/>
    <w:pPr>
      <w:pBdr>
        <w:bottom w:val="single" w:sz="4" w:space="0" w:color="auto"/>
      </w:pBdr>
      <w:spacing w:before="100" w:beforeAutospacing="1" w:after="100" w:afterAutospacing="1"/>
      <w:textAlignment w:val="top"/>
    </w:pPr>
    <w:rPr>
      <w:rFonts w:ascii="Times New Roman" w:hAnsi="Times New Roman"/>
      <w:color w:val="auto"/>
    </w:rPr>
  </w:style>
  <w:style w:type="paragraph" w:customStyle="1" w:styleId="xl143">
    <w:name w:val="xl143"/>
    <w:basedOn w:val="Normal"/>
    <w:rsid w:val="00B37098"/>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44">
    <w:name w:val="xl144"/>
    <w:basedOn w:val="Normal"/>
    <w:rsid w:val="00B37098"/>
    <w:pPr>
      <w:pBdr>
        <w:top w:val="single" w:sz="4" w:space="0" w:color="auto"/>
        <w:bottom w:val="single" w:sz="4" w:space="0" w:color="auto"/>
      </w:pBdr>
      <w:spacing w:before="100" w:beforeAutospacing="1" w:after="100" w:afterAutospacing="1"/>
      <w:textAlignment w:val="top"/>
    </w:pPr>
    <w:rPr>
      <w:rFonts w:ascii="Times New Roman" w:hAnsi="Times New Roman"/>
      <w:b/>
      <w:bCs/>
      <w:color w:val="auto"/>
      <w:sz w:val="20"/>
      <w:szCs w:val="20"/>
    </w:rPr>
  </w:style>
  <w:style w:type="paragraph" w:customStyle="1" w:styleId="xl145">
    <w:name w:val="xl145"/>
    <w:basedOn w:val="Normal"/>
    <w:rsid w:val="00B37098"/>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auto"/>
      <w:sz w:val="20"/>
      <w:szCs w:val="20"/>
    </w:rPr>
  </w:style>
  <w:style w:type="character" w:styleId="Emphasis">
    <w:name w:val="Emphasis"/>
    <w:basedOn w:val="DefaultParagraphFont"/>
    <w:qFormat/>
    <w:rsid w:val="00CB584F"/>
    <w:rPr>
      <w:i/>
      <w:iCs/>
    </w:rPr>
  </w:style>
  <w:style w:type="paragraph" w:styleId="Caption">
    <w:name w:val="caption"/>
    <w:basedOn w:val="Normal"/>
    <w:next w:val="Normal"/>
    <w:unhideWhenUsed/>
    <w:qFormat/>
    <w:rsid w:val="00CB584F"/>
    <w:pPr>
      <w:spacing w:after="200"/>
    </w:pPr>
    <w:rPr>
      <w:b/>
      <w:bCs/>
      <w:color w:val="4F81BD" w:themeColor="accent1"/>
      <w:sz w:val="18"/>
      <w:szCs w:val="18"/>
    </w:rPr>
  </w:style>
  <w:style w:type="paragraph" w:styleId="TableofFigures">
    <w:name w:val="table of figures"/>
    <w:basedOn w:val="Normal"/>
    <w:next w:val="Normal"/>
    <w:uiPriority w:val="99"/>
    <w:rsid w:val="00CD2BEE"/>
    <w:rPr>
      <w:rFonts w:ascii="Times New Roman" w:hAnsi="Times New Roman"/>
    </w:rPr>
  </w:style>
  <w:style w:type="character" w:customStyle="1" w:styleId="BodyTextIndentChar">
    <w:name w:val="Body Text Indent Char"/>
    <w:basedOn w:val="DefaultParagraphFont"/>
    <w:link w:val="BodyTextIndent"/>
    <w:rsid w:val="0034727F"/>
    <w:rPr>
      <w:sz w:val="24"/>
    </w:rPr>
  </w:style>
  <w:style w:type="paragraph" w:customStyle="1" w:styleId="StyleSubtitleCover2TopNoborder">
    <w:name w:val="Style Subtitle Cover2 + Top: (No border)"/>
    <w:basedOn w:val="Normal"/>
    <w:rsid w:val="0034727F"/>
    <w:pPr>
      <w:keepNext/>
      <w:keepLines/>
      <w:spacing w:line="480" w:lineRule="atLeast"/>
      <w:jc w:val="right"/>
    </w:pPr>
    <w:rPr>
      <w:rFonts w:ascii="Times New Roman" w:hAnsi="Times New Roman"/>
      <w:color w:val="auto"/>
      <w:kern w:val="28"/>
      <w:sz w:val="32"/>
      <w:szCs w:val="20"/>
    </w:rPr>
  </w:style>
  <w:style w:type="paragraph" w:customStyle="1" w:styleId="StyleHeading2Level2H2Level21Heading2ah2ADoNotUse2Att">
    <w:name w:val="Style Heading 2Level 2H2Level 21Heading 2ah2ADo Not Use2Att..."/>
    <w:basedOn w:val="Heading2"/>
    <w:autoRedefine/>
    <w:qFormat/>
    <w:rsid w:val="002C0265"/>
    <w:pPr>
      <w:numPr>
        <w:numId w:val="23"/>
      </w:numPr>
    </w:pPr>
    <w:rPr>
      <w:b w:val="0"/>
      <w:bCs w:val="0"/>
      <w:iCs/>
      <w:color w:val="1D1B11" w:themeColor="background2" w:themeShade="1A"/>
      <w:sz w:val="24"/>
    </w:rPr>
  </w:style>
  <w:style w:type="paragraph" w:customStyle="1" w:styleId="Heading20">
    <w:name w:val="Heading2"/>
    <w:basedOn w:val="Heading2"/>
    <w:link w:val="Heading2Char0"/>
    <w:qFormat/>
    <w:rsid w:val="00FC184F"/>
  </w:style>
  <w:style w:type="paragraph" w:customStyle="1" w:styleId="Header1">
    <w:name w:val="Header1"/>
    <w:basedOn w:val="Header"/>
    <w:link w:val="Header1Char1"/>
    <w:qFormat/>
    <w:rsid w:val="00C512E3"/>
  </w:style>
  <w:style w:type="character" w:customStyle="1" w:styleId="Heading2Char">
    <w:name w:val="Heading 2 Char"/>
    <w:aliases w:val="Level 2 Char,H2 Char,Level 21 Char,Heading 2a Char,h2 Char,A Char,Do Not Use2 Char,Attribute Heading 2 Char,l2 Char,Sub heading Char,Heading 2 Hidden Char,Heading 2rh Char,Chapter 2 Char,heading2 Char,Chapter Title Char,hello Char,B Char"/>
    <w:basedOn w:val="DefaultParagraphFont"/>
    <w:link w:val="Heading2"/>
    <w:rsid w:val="00FC184F"/>
    <w:rPr>
      <w:rFonts w:ascii="Times New Roman" w:eastAsia="Arial Unicode MS" w:hAnsi="Times New Roman"/>
      <w:b/>
      <w:bCs/>
      <w:i/>
      <w:szCs w:val="20"/>
    </w:rPr>
  </w:style>
  <w:style w:type="character" w:customStyle="1" w:styleId="Heading2Char0">
    <w:name w:val="Heading2 Char"/>
    <w:basedOn w:val="Heading2Char"/>
    <w:link w:val="Heading20"/>
    <w:rsid w:val="00FC184F"/>
    <w:rPr>
      <w:rFonts w:ascii="Times New Roman" w:eastAsia="Arial Unicode MS" w:hAnsi="Times New Roman"/>
      <w:b/>
      <w:bCs/>
      <w:i/>
      <w:szCs w:val="20"/>
    </w:rPr>
  </w:style>
  <w:style w:type="paragraph" w:customStyle="1" w:styleId="Footer1">
    <w:name w:val="Footer1"/>
    <w:basedOn w:val="Footer"/>
    <w:link w:val="Footer1Char"/>
    <w:qFormat/>
    <w:rsid w:val="00CA765F"/>
    <w:pPr>
      <w:tabs>
        <w:tab w:val="clear" w:pos="8640"/>
        <w:tab w:val="right" w:pos="9360"/>
      </w:tabs>
    </w:pPr>
  </w:style>
  <w:style w:type="character" w:customStyle="1" w:styleId="HeaderChar">
    <w:name w:val="Header Char"/>
    <w:basedOn w:val="DefaultParagraphFont"/>
    <w:link w:val="Header"/>
    <w:rsid w:val="00C512E3"/>
    <w:rPr>
      <w:b/>
      <w:sz w:val="18"/>
      <w:szCs w:val="18"/>
    </w:rPr>
  </w:style>
  <w:style w:type="character" w:customStyle="1" w:styleId="Header1Char">
    <w:name w:val="Header1 Char"/>
    <w:basedOn w:val="HeaderChar"/>
    <w:rsid w:val="00C512E3"/>
    <w:rPr>
      <w:b/>
      <w:sz w:val="18"/>
      <w:szCs w:val="18"/>
    </w:rPr>
  </w:style>
  <w:style w:type="character" w:customStyle="1" w:styleId="Header1Char1">
    <w:name w:val="Header1 Char1"/>
    <w:basedOn w:val="HeaderChar"/>
    <w:link w:val="Header1"/>
    <w:rsid w:val="00CA765F"/>
    <w:rPr>
      <w:b/>
      <w:sz w:val="18"/>
      <w:szCs w:val="18"/>
    </w:rPr>
  </w:style>
  <w:style w:type="character" w:customStyle="1" w:styleId="Footer1Char">
    <w:name w:val="Footer1 Char"/>
    <w:basedOn w:val="Header1Char1"/>
    <w:link w:val="Footer1"/>
    <w:rsid w:val="00CA765F"/>
    <w:rPr>
      <w:b/>
      <w:sz w:val="18"/>
      <w:szCs w:val="18"/>
    </w:rPr>
  </w:style>
  <w:style w:type="paragraph" w:styleId="Revision">
    <w:name w:val="Revision"/>
    <w:hidden/>
    <w:uiPriority w:val="99"/>
    <w:semiHidden/>
    <w:rsid w:val="00ED4C5D"/>
    <w:rPr>
      <w:sz w:val="24"/>
      <w:szCs w:val="24"/>
    </w:rPr>
  </w:style>
  <w:style w:type="paragraph" w:styleId="TOC4">
    <w:name w:val="toc 4"/>
    <w:basedOn w:val="Normal"/>
    <w:next w:val="Normal"/>
    <w:autoRedefine/>
    <w:rsid w:val="00CD2BEE"/>
    <w:pPr>
      <w:spacing w:after="100"/>
      <w:ind w:left="720"/>
    </w:pPr>
    <w:rPr>
      <w:rFonts w:ascii="Times New Roman" w:hAnsi="Times New Roman"/>
    </w:rPr>
  </w:style>
  <w:style w:type="character" w:customStyle="1" w:styleId="Heading1Char">
    <w:name w:val="Heading 1 Char"/>
    <w:aliases w:val="H1 Char,Text Bos Char,l1 Char,L1 Char,1 ghost Char,g Char"/>
    <w:basedOn w:val="DefaultParagraphFont"/>
    <w:link w:val="Heading1"/>
    <w:rsid w:val="00F810EA"/>
    <w:rPr>
      <w:b/>
      <w:sz w:val="24"/>
      <w:szCs w:val="24"/>
      <w:u w:val="single"/>
    </w:rPr>
  </w:style>
  <w:style w:type="character" w:customStyle="1" w:styleId="Heading3Char">
    <w:name w:val="Heading 3 Char"/>
    <w:aliases w:val="h3 Char,H3 Char,head3hdbk Char,l3 Char,L3 Char,3 bullet Char,2 Char"/>
    <w:basedOn w:val="DefaultParagraphFont"/>
    <w:link w:val="Heading3"/>
    <w:rsid w:val="00F810EA"/>
    <w:rPr>
      <w:rFonts w:ascii="Times New Roman" w:hAnsi="Times New Roman"/>
      <w:b/>
      <w:bCs/>
      <w:color w:val="1D1B11" w:themeColor="background2" w:themeShade="1A"/>
      <w:sz w:val="24"/>
      <w:szCs w:val="24"/>
    </w:rPr>
  </w:style>
  <w:style w:type="character" w:customStyle="1" w:styleId="Heading4Char">
    <w:name w:val="Heading 4 Char"/>
    <w:basedOn w:val="DefaultParagraphFont"/>
    <w:link w:val="Heading4"/>
    <w:rsid w:val="00F810EA"/>
    <w:rPr>
      <w:b/>
      <w:bCs/>
      <w:sz w:val="24"/>
      <w:szCs w:val="24"/>
    </w:rPr>
  </w:style>
  <w:style w:type="character" w:customStyle="1" w:styleId="Heading5Char">
    <w:name w:val="Heading 5 Char"/>
    <w:aliases w:val="Level 3 - i Char"/>
    <w:basedOn w:val="DefaultParagraphFont"/>
    <w:link w:val="Heading5"/>
    <w:rsid w:val="00F810EA"/>
    <w:rPr>
      <w:b/>
      <w:bCs/>
      <w:i/>
      <w:iCs/>
      <w:sz w:val="26"/>
      <w:szCs w:val="26"/>
    </w:rPr>
  </w:style>
  <w:style w:type="character" w:customStyle="1" w:styleId="Heading6Char">
    <w:name w:val="Heading 6 Char"/>
    <w:basedOn w:val="DefaultParagraphFont"/>
    <w:link w:val="Heading6"/>
    <w:rsid w:val="00F810EA"/>
    <w:rPr>
      <w:b/>
      <w:bCs/>
      <w:szCs w:val="22"/>
    </w:rPr>
  </w:style>
  <w:style w:type="character" w:customStyle="1" w:styleId="Heading7Char">
    <w:name w:val="Heading 7 Char"/>
    <w:basedOn w:val="DefaultParagraphFont"/>
    <w:link w:val="Heading7"/>
    <w:rsid w:val="00F810EA"/>
    <w:rPr>
      <w:sz w:val="24"/>
      <w:szCs w:val="24"/>
    </w:rPr>
  </w:style>
  <w:style w:type="character" w:customStyle="1" w:styleId="Heading8Char">
    <w:name w:val="Heading 8 Char"/>
    <w:basedOn w:val="DefaultParagraphFont"/>
    <w:link w:val="Heading8"/>
    <w:rsid w:val="00F810EA"/>
    <w:rPr>
      <w:i/>
      <w:iCs/>
      <w:sz w:val="24"/>
      <w:szCs w:val="24"/>
    </w:rPr>
  </w:style>
  <w:style w:type="character" w:customStyle="1" w:styleId="Heading9Char">
    <w:name w:val="Heading 9 Char"/>
    <w:aliases w:val="(App. Title) Char"/>
    <w:basedOn w:val="DefaultParagraphFont"/>
    <w:link w:val="Heading9"/>
    <w:rsid w:val="00F810EA"/>
    <w:rPr>
      <w:rFonts w:cs="Arial"/>
      <w:szCs w:val="22"/>
    </w:rPr>
  </w:style>
  <w:style w:type="character" w:customStyle="1" w:styleId="TitleChar">
    <w:name w:val="Title Char"/>
    <w:basedOn w:val="DefaultParagraphFont"/>
    <w:link w:val="Title"/>
    <w:rsid w:val="00F810EA"/>
    <w:rPr>
      <w:sz w:val="32"/>
    </w:rPr>
  </w:style>
  <w:style w:type="character" w:customStyle="1" w:styleId="SubtitleChar">
    <w:name w:val="Subtitle Char"/>
    <w:basedOn w:val="DefaultParagraphFont"/>
    <w:link w:val="Subtitle"/>
    <w:rsid w:val="00F810EA"/>
    <w:rPr>
      <w:rFonts w:cs="Arial"/>
      <w:b/>
      <w:sz w:val="28"/>
      <w:szCs w:val="24"/>
    </w:rPr>
  </w:style>
  <w:style w:type="character" w:customStyle="1" w:styleId="BodyTextChar">
    <w:name w:val="Body Text Char"/>
    <w:basedOn w:val="DefaultParagraphFont"/>
    <w:link w:val="BodyText"/>
    <w:rsid w:val="00F810EA"/>
    <w:rPr>
      <w:iCs/>
    </w:rPr>
  </w:style>
  <w:style w:type="paragraph" w:styleId="TOCHeading">
    <w:name w:val="TOC Heading"/>
    <w:basedOn w:val="Heading1"/>
    <w:next w:val="Normal"/>
    <w:uiPriority w:val="39"/>
    <w:qFormat/>
    <w:rsid w:val="00F810EA"/>
    <w:pPr>
      <w:keepLines/>
      <w:numPr>
        <w:numId w:val="0"/>
      </w:numPr>
      <w:tabs>
        <w:tab w:val="num" w:pos="792"/>
      </w:tabs>
      <w:spacing w:before="480" w:after="0" w:line="276" w:lineRule="auto"/>
      <w:outlineLvl w:val="9"/>
    </w:pPr>
    <w:rPr>
      <w:rFonts w:ascii="Cambria" w:hAnsi="Cambria"/>
      <w:bCs/>
      <w:i/>
      <w:color w:val="365F91"/>
      <w:sz w:val="28"/>
      <w:szCs w:val="28"/>
      <w:u w:val="none"/>
    </w:rPr>
  </w:style>
  <w:style w:type="paragraph" w:customStyle="1" w:styleId="Summaryheading">
    <w:name w:val="Summary heading"/>
    <w:basedOn w:val="Normal"/>
    <w:next w:val="Normal"/>
    <w:qFormat/>
    <w:rsid w:val="00F810EA"/>
  </w:style>
  <w:style w:type="paragraph" w:customStyle="1" w:styleId="Table1">
    <w:name w:val="Table1"/>
    <w:basedOn w:val="Normal"/>
    <w:link w:val="Table1Char"/>
    <w:qFormat/>
    <w:rsid w:val="00F810EA"/>
    <w:pPr>
      <w:spacing w:before="240"/>
    </w:pPr>
    <w:rPr>
      <w:b/>
    </w:rPr>
  </w:style>
  <w:style w:type="character" w:customStyle="1" w:styleId="Table1Char">
    <w:name w:val="Table1 Char"/>
    <w:basedOn w:val="DefaultParagraphFont"/>
    <w:link w:val="Table1"/>
    <w:rsid w:val="00F810EA"/>
    <w:rPr>
      <w:b/>
      <w:sz w:val="24"/>
      <w:szCs w:val="24"/>
    </w:rPr>
  </w:style>
  <w:style w:type="paragraph" w:customStyle="1" w:styleId="StyleSubtitleTimesNewRomanBoldWhiteAllcaps">
    <w:name w:val="Style Subtitle + Times New Roman Bold White All caps"/>
    <w:basedOn w:val="Subtitle"/>
    <w:qFormat/>
    <w:rsid w:val="00F810EA"/>
    <w:pPr>
      <w:keepNext/>
      <w:spacing w:before="120" w:after="120"/>
      <w:jc w:val="left"/>
      <w:outlineLvl w:val="1"/>
    </w:pPr>
    <w:rPr>
      <w:rFonts w:ascii="Times New Roman Bold" w:hAnsi="Times New Roman Bold"/>
      <w:bCs/>
      <w:caps/>
      <w:color w:val="FFFFFF"/>
      <w:sz w:val="26"/>
      <w:szCs w:val="26"/>
    </w:rPr>
  </w:style>
  <w:style w:type="character" w:customStyle="1" w:styleId="BodyTextIndent2Char">
    <w:name w:val="Body Text Indent 2 Char"/>
    <w:basedOn w:val="DefaultParagraphFont"/>
    <w:link w:val="BodyTextIndent2"/>
    <w:rsid w:val="00F810EA"/>
    <w:rPr>
      <w:sz w:val="24"/>
    </w:rPr>
  </w:style>
  <w:style w:type="character" w:customStyle="1" w:styleId="BodyText2Char">
    <w:name w:val="Body Text 2 Char"/>
    <w:basedOn w:val="DefaultParagraphFont"/>
    <w:link w:val="BodyText2"/>
    <w:rsid w:val="00F810EA"/>
    <w:rPr>
      <w:rFonts w:cs="Arial"/>
      <w:b/>
      <w:bCs/>
      <w:sz w:val="20"/>
    </w:rPr>
  </w:style>
  <w:style w:type="character" w:customStyle="1" w:styleId="BodyText3Char">
    <w:name w:val="Body Text 3 Char"/>
    <w:basedOn w:val="DefaultParagraphFont"/>
    <w:link w:val="BodyText3"/>
    <w:rsid w:val="00F810EA"/>
    <w:rPr>
      <w:b/>
      <w:bCs/>
      <w:sz w:val="24"/>
      <w:szCs w:val="24"/>
    </w:rPr>
  </w:style>
  <w:style w:type="character" w:customStyle="1" w:styleId="BodyTextIndent3Char">
    <w:name w:val="Body Text Indent 3 Char"/>
    <w:basedOn w:val="DefaultParagraphFont"/>
    <w:link w:val="BodyTextIndent3"/>
    <w:rsid w:val="00F810EA"/>
    <w:rPr>
      <w:color w:val="000000"/>
      <w:sz w:val="24"/>
      <w:szCs w:val="24"/>
    </w:rPr>
  </w:style>
  <w:style w:type="character" w:customStyle="1" w:styleId="BalloonTextChar">
    <w:name w:val="Balloon Text Char"/>
    <w:basedOn w:val="DefaultParagraphFont"/>
    <w:link w:val="BalloonText"/>
    <w:semiHidden/>
    <w:rsid w:val="00F810EA"/>
    <w:rPr>
      <w:rFonts w:ascii="Tahoma" w:hAnsi="Tahoma" w:cs="Tahoma"/>
      <w:sz w:val="16"/>
    </w:rPr>
  </w:style>
  <w:style w:type="character" w:customStyle="1" w:styleId="FootnoteTextChar">
    <w:name w:val="Footnote Text Char"/>
    <w:basedOn w:val="DefaultParagraphFont"/>
    <w:link w:val="FootnoteText"/>
    <w:semiHidden/>
    <w:rsid w:val="00F810EA"/>
    <w:rPr>
      <w:sz w:val="20"/>
      <w:szCs w:val="20"/>
    </w:rPr>
  </w:style>
  <w:style w:type="character" w:customStyle="1" w:styleId="CommentTextChar">
    <w:name w:val="Comment Text Char"/>
    <w:basedOn w:val="DefaultParagraphFont"/>
    <w:link w:val="CommentText"/>
    <w:uiPriority w:val="99"/>
    <w:semiHidden/>
    <w:rsid w:val="00F810EA"/>
    <w:rPr>
      <w:sz w:val="20"/>
      <w:szCs w:val="20"/>
    </w:rPr>
  </w:style>
  <w:style w:type="character" w:customStyle="1" w:styleId="CommentSubjectChar">
    <w:name w:val="Comment Subject Char"/>
    <w:basedOn w:val="CommentTextChar"/>
    <w:link w:val="CommentSubject"/>
    <w:semiHidden/>
    <w:rsid w:val="00F810EA"/>
    <w:rPr>
      <w:b/>
      <w:bCs/>
      <w:sz w:val="20"/>
      <w:szCs w:val="20"/>
    </w:rPr>
  </w:style>
  <w:style w:type="character" w:customStyle="1" w:styleId="DocumentMapChar">
    <w:name w:val="Document Map Char"/>
    <w:basedOn w:val="DefaultParagraphFont"/>
    <w:link w:val="DocumentMap"/>
    <w:semiHidden/>
    <w:rsid w:val="00F810EA"/>
    <w:rPr>
      <w:rFonts w:ascii="Tahoma"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830">
      <w:bodyDiv w:val="1"/>
      <w:marLeft w:val="0"/>
      <w:marRight w:val="0"/>
      <w:marTop w:val="0"/>
      <w:marBottom w:val="0"/>
      <w:divBdr>
        <w:top w:val="none" w:sz="0" w:space="0" w:color="auto"/>
        <w:left w:val="none" w:sz="0" w:space="0" w:color="auto"/>
        <w:bottom w:val="none" w:sz="0" w:space="0" w:color="auto"/>
        <w:right w:val="none" w:sz="0" w:space="0" w:color="auto"/>
      </w:divBdr>
    </w:div>
    <w:div w:id="9844646">
      <w:bodyDiv w:val="1"/>
      <w:marLeft w:val="0"/>
      <w:marRight w:val="0"/>
      <w:marTop w:val="0"/>
      <w:marBottom w:val="0"/>
      <w:divBdr>
        <w:top w:val="none" w:sz="0" w:space="0" w:color="auto"/>
        <w:left w:val="none" w:sz="0" w:space="0" w:color="auto"/>
        <w:bottom w:val="none" w:sz="0" w:space="0" w:color="auto"/>
        <w:right w:val="none" w:sz="0" w:space="0" w:color="auto"/>
      </w:divBdr>
    </w:div>
    <w:div w:id="45493400">
      <w:bodyDiv w:val="1"/>
      <w:marLeft w:val="0"/>
      <w:marRight w:val="0"/>
      <w:marTop w:val="0"/>
      <w:marBottom w:val="0"/>
      <w:divBdr>
        <w:top w:val="none" w:sz="0" w:space="0" w:color="auto"/>
        <w:left w:val="none" w:sz="0" w:space="0" w:color="auto"/>
        <w:bottom w:val="none" w:sz="0" w:space="0" w:color="auto"/>
        <w:right w:val="none" w:sz="0" w:space="0" w:color="auto"/>
      </w:divBdr>
    </w:div>
    <w:div w:id="65299948">
      <w:bodyDiv w:val="1"/>
      <w:marLeft w:val="0"/>
      <w:marRight w:val="0"/>
      <w:marTop w:val="0"/>
      <w:marBottom w:val="0"/>
      <w:divBdr>
        <w:top w:val="none" w:sz="0" w:space="0" w:color="auto"/>
        <w:left w:val="none" w:sz="0" w:space="0" w:color="auto"/>
        <w:bottom w:val="none" w:sz="0" w:space="0" w:color="auto"/>
        <w:right w:val="none" w:sz="0" w:space="0" w:color="auto"/>
      </w:divBdr>
    </w:div>
    <w:div w:id="74665137">
      <w:bodyDiv w:val="1"/>
      <w:marLeft w:val="0"/>
      <w:marRight w:val="0"/>
      <w:marTop w:val="0"/>
      <w:marBottom w:val="0"/>
      <w:divBdr>
        <w:top w:val="none" w:sz="0" w:space="0" w:color="auto"/>
        <w:left w:val="none" w:sz="0" w:space="0" w:color="auto"/>
        <w:bottom w:val="none" w:sz="0" w:space="0" w:color="auto"/>
        <w:right w:val="none" w:sz="0" w:space="0" w:color="auto"/>
      </w:divBdr>
    </w:div>
    <w:div w:id="81952357">
      <w:bodyDiv w:val="1"/>
      <w:marLeft w:val="0"/>
      <w:marRight w:val="0"/>
      <w:marTop w:val="0"/>
      <w:marBottom w:val="0"/>
      <w:divBdr>
        <w:top w:val="none" w:sz="0" w:space="0" w:color="auto"/>
        <w:left w:val="none" w:sz="0" w:space="0" w:color="auto"/>
        <w:bottom w:val="none" w:sz="0" w:space="0" w:color="auto"/>
        <w:right w:val="none" w:sz="0" w:space="0" w:color="auto"/>
      </w:divBdr>
    </w:div>
    <w:div w:id="146635287">
      <w:bodyDiv w:val="1"/>
      <w:marLeft w:val="0"/>
      <w:marRight w:val="0"/>
      <w:marTop w:val="0"/>
      <w:marBottom w:val="0"/>
      <w:divBdr>
        <w:top w:val="none" w:sz="0" w:space="0" w:color="auto"/>
        <w:left w:val="none" w:sz="0" w:space="0" w:color="auto"/>
        <w:bottom w:val="none" w:sz="0" w:space="0" w:color="auto"/>
        <w:right w:val="none" w:sz="0" w:space="0" w:color="auto"/>
      </w:divBdr>
    </w:div>
    <w:div w:id="209460018">
      <w:bodyDiv w:val="1"/>
      <w:marLeft w:val="0"/>
      <w:marRight w:val="0"/>
      <w:marTop w:val="0"/>
      <w:marBottom w:val="0"/>
      <w:divBdr>
        <w:top w:val="none" w:sz="0" w:space="0" w:color="auto"/>
        <w:left w:val="none" w:sz="0" w:space="0" w:color="auto"/>
        <w:bottom w:val="none" w:sz="0" w:space="0" w:color="auto"/>
        <w:right w:val="none" w:sz="0" w:space="0" w:color="auto"/>
      </w:divBdr>
    </w:div>
    <w:div w:id="294796033">
      <w:bodyDiv w:val="1"/>
      <w:marLeft w:val="0"/>
      <w:marRight w:val="0"/>
      <w:marTop w:val="0"/>
      <w:marBottom w:val="0"/>
      <w:divBdr>
        <w:top w:val="none" w:sz="0" w:space="0" w:color="auto"/>
        <w:left w:val="none" w:sz="0" w:space="0" w:color="auto"/>
        <w:bottom w:val="none" w:sz="0" w:space="0" w:color="auto"/>
        <w:right w:val="none" w:sz="0" w:space="0" w:color="auto"/>
      </w:divBdr>
    </w:div>
    <w:div w:id="295185630">
      <w:bodyDiv w:val="1"/>
      <w:marLeft w:val="0"/>
      <w:marRight w:val="0"/>
      <w:marTop w:val="0"/>
      <w:marBottom w:val="0"/>
      <w:divBdr>
        <w:top w:val="none" w:sz="0" w:space="0" w:color="auto"/>
        <w:left w:val="none" w:sz="0" w:space="0" w:color="auto"/>
        <w:bottom w:val="none" w:sz="0" w:space="0" w:color="auto"/>
        <w:right w:val="none" w:sz="0" w:space="0" w:color="auto"/>
      </w:divBdr>
    </w:div>
    <w:div w:id="396249190">
      <w:bodyDiv w:val="1"/>
      <w:marLeft w:val="0"/>
      <w:marRight w:val="0"/>
      <w:marTop w:val="0"/>
      <w:marBottom w:val="0"/>
      <w:divBdr>
        <w:top w:val="none" w:sz="0" w:space="0" w:color="auto"/>
        <w:left w:val="none" w:sz="0" w:space="0" w:color="auto"/>
        <w:bottom w:val="none" w:sz="0" w:space="0" w:color="auto"/>
        <w:right w:val="none" w:sz="0" w:space="0" w:color="auto"/>
      </w:divBdr>
    </w:div>
    <w:div w:id="412361305">
      <w:bodyDiv w:val="1"/>
      <w:marLeft w:val="0"/>
      <w:marRight w:val="0"/>
      <w:marTop w:val="0"/>
      <w:marBottom w:val="0"/>
      <w:divBdr>
        <w:top w:val="none" w:sz="0" w:space="0" w:color="auto"/>
        <w:left w:val="none" w:sz="0" w:space="0" w:color="auto"/>
        <w:bottom w:val="none" w:sz="0" w:space="0" w:color="auto"/>
        <w:right w:val="none" w:sz="0" w:space="0" w:color="auto"/>
      </w:divBdr>
    </w:div>
    <w:div w:id="426075746">
      <w:bodyDiv w:val="1"/>
      <w:marLeft w:val="0"/>
      <w:marRight w:val="0"/>
      <w:marTop w:val="0"/>
      <w:marBottom w:val="0"/>
      <w:divBdr>
        <w:top w:val="none" w:sz="0" w:space="0" w:color="auto"/>
        <w:left w:val="none" w:sz="0" w:space="0" w:color="auto"/>
        <w:bottom w:val="none" w:sz="0" w:space="0" w:color="auto"/>
        <w:right w:val="none" w:sz="0" w:space="0" w:color="auto"/>
      </w:divBdr>
    </w:div>
    <w:div w:id="450514115">
      <w:bodyDiv w:val="1"/>
      <w:marLeft w:val="0"/>
      <w:marRight w:val="0"/>
      <w:marTop w:val="0"/>
      <w:marBottom w:val="0"/>
      <w:divBdr>
        <w:top w:val="none" w:sz="0" w:space="0" w:color="auto"/>
        <w:left w:val="none" w:sz="0" w:space="0" w:color="auto"/>
        <w:bottom w:val="none" w:sz="0" w:space="0" w:color="auto"/>
        <w:right w:val="none" w:sz="0" w:space="0" w:color="auto"/>
      </w:divBdr>
    </w:div>
    <w:div w:id="522792958">
      <w:bodyDiv w:val="1"/>
      <w:marLeft w:val="0"/>
      <w:marRight w:val="0"/>
      <w:marTop w:val="0"/>
      <w:marBottom w:val="0"/>
      <w:divBdr>
        <w:top w:val="none" w:sz="0" w:space="0" w:color="auto"/>
        <w:left w:val="none" w:sz="0" w:space="0" w:color="auto"/>
        <w:bottom w:val="none" w:sz="0" w:space="0" w:color="auto"/>
        <w:right w:val="none" w:sz="0" w:space="0" w:color="auto"/>
      </w:divBdr>
    </w:div>
    <w:div w:id="542795389">
      <w:bodyDiv w:val="1"/>
      <w:marLeft w:val="0"/>
      <w:marRight w:val="0"/>
      <w:marTop w:val="0"/>
      <w:marBottom w:val="0"/>
      <w:divBdr>
        <w:top w:val="none" w:sz="0" w:space="0" w:color="auto"/>
        <w:left w:val="none" w:sz="0" w:space="0" w:color="auto"/>
        <w:bottom w:val="none" w:sz="0" w:space="0" w:color="auto"/>
        <w:right w:val="none" w:sz="0" w:space="0" w:color="auto"/>
      </w:divBdr>
    </w:div>
    <w:div w:id="548230815">
      <w:bodyDiv w:val="1"/>
      <w:marLeft w:val="0"/>
      <w:marRight w:val="0"/>
      <w:marTop w:val="0"/>
      <w:marBottom w:val="0"/>
      <w:divBdr>
        <w:top w:val="none" w:sz="0" w:space="0" w:color="auto"/>
        <w:left w:val="none" w:sz="0" w:space="0" w:color="auto"/>
        <w:bottom w:val="none" w:sz="0" w:space="0" w:color="auto"/>
        <w:right w:val="none" w:sz="0" w:space="0" w:color="auto"/>
      </w:divBdr>
    </w:div>
    <w:div w:id="582422219">
      <w:bodyDiv w:val="1"/>
      <w:marLeft w:val="0"/>
      <w:marRight w:val="0"/>
      <w:marTop w:val="0"/>
      <w:marBottom w:val="0"/>
      <w:divBdr>
        <w:top w:val="none" w:sz="0" w:space="0" w:color="auto"/>
        <w:left w:val="none" w:sz="0" w:space="0" w:color="auto"/>
        <w:bottom w:val="none" w:sz="0" w:space="0" w:color="auto"/>
        <w:right w:val="none" w:sz="0" w:space="0" w:color="auto"/>
      </w:divBdr>
    </w:div>
    <w:div w:id="591664379">
      <w:bodyDiv w:val="1"/>
      <w:marLeft w:val="0"/>
      <w:marRight w:val="0"/>
      <w:marTop w:val="0"/>
      <w:marBottom w:val="0"/>
      <w:divBdr>
        <w:top w:val="none" w:sz="0" w:space="0" w:color="auto"/>
        <w:left w:val="none" w:sz="0" w:space="0" w:color="auto"/>
        <w:bottom w:val="none" w:sz="0" w:space="0" w:color="auto"/>
        <w:right w:val="none" w:sz="0" w:space="0" w:color="auto"/>
      </w:divBdr>
    </w:div>
    <w:div w:id="608009141">
      <w:bodyDiv w:val="1"/>
      <w:marLeft w:val="0"/>
      <w:marRight w:val="0"/>
      <w:marTop w:val="0"/>
      <w:marBottom w:val="0"/>
      <w:divBdr>
        <w:top w:val="none" w:sz="0" w:space="0" w:color="auto"/>
        <w:left w:val="none" w:sz="0" w:space="0" w:color="auto"/>
        <w:bottom w:val="none" w:sz="0" w:space="0" w:color="auto"/>
        <w:right w:val="none" w:sz="0" w:space="0" w:color="auto"/>
      </w:divBdr>
    </w:div>
    <w:div w:id="700667406">
      <w:bodyDiv w:val="1"/>
      <w:marLeft w:val="0"/>
      <w:marRight w:val="0"/>
      <w:marTop w:val="0"/>
      <w:marBottom w:val="0"/>
      <w:divBdr>
        <w:top w:val="none" w:sz="0" w:space="0" w:color="auto"/>
        <w:left w:val="none" w:sz="0" w:space="0" w:color="auto"/>
        <w:bottom w:val="none" w:sz="0" w:space="0" w:color="auto"/>
        <w:right w:val="none" w:sz="0" w:space="0" w:color="auto"/>
      </w:divBdr>
    </w:div>
    <w:div w:id="701587514">
      <w:bodyDiv w:val="1"/>
      <w:marLeft w:val="0"/>
      <w:marRight w:val="0"/>
      <w:marTop w:val="0"/>
      <w:marBottom w:val="0"/>
      <w:divBdr>
        <w:top w:val="none" w:sz="0" w:space="0" w:color="auto"/>
        <w:left w:val="none" w:sz="0" w:space="0" w:color="auto"/>
        <w:bottom w:val="none" w:sz="0" w:space="0" w:color="auto"/>
        <w:right w:val="none" w:sz="0" w:space="0" w:color="auto"/>
      </w:divBdr>
    </w:div>
    <w:div w:id="719019954">
      <w:bodyDiv w:val="1"/>
      <w:marLeft w:val="0"/>
      <w:marRight w:val="0"/>
      <w:marTop w:val="0"/>
      <w:marBottom w:val="0"/>
      <w:divBdr>
        <w:top w:val="none" w:sz="0" w:space="0" w:color="auto"/>
        <w:left w:val="none" w:sz="0" w:space="0" w:color="auto"/>
        <w:bottom w:val="none" w:sz="0" w:space="0" w:color="auto"/>
        <w:right w:val="none" w:sz="0" w:space="0" w:color="auto"/>
      </w:divBdr>
    </w:div>
    <w:div w:id="722489390">
      <w:bodyDiv w:val="1"/>
      <w:marLeft w:val="0"/>
      <w:marRight w:val="0"/>
      <w:marTop w:val="0"/>
      <w:marBottom w:val="0"/>
      <w:divBdr>
        <w:top w:val="none" w:sz="0" w:space="0" w:color="auto"/>
        <w:left w:val="none" w:sz="0" w:space="0" w:color="auto"/>
        <w:bottom w:val="none" w:sz="0" w:space="0" w:color="auto"/>
        <w:right w:val="none" w:sz="0" w:space="0" w:color="auto"/>
      </w:divBdr>
    </w:div>
    <w:div w:id="723286884">
      <w:bodyDiv w:val="1"/>
      <w:marLeft w:val="0"/>
      <w:marRight w:val="0"/>
      <w:marTop w:val="0"/>
      <w:marBottom w:val="0"/>
      <w:divBdr>
        <w:top w:val="none" w:sz="0" w:space="0" w:color="auto"/>
        <w:left w:val="none" w:sz="0" w:space="0" w:color="auto"/>
        <w:bottom w:val="none" w:sz="0" w:space="0" w:color="auto"/>
        <w:right w:val="none" w:sz="0" w:space="0" w:color="auto"/>
      </w:divBdr>
    </w:div>
    <w:div w:id="779304099">
      <w:bodyDiv w:val="1"/>
      <w:marLeft w:val="0"/>
      <w:marRight w:val="0"/>
      <w:marTop w:val="0"/>
      <w:marBottom w:val="0"/>
      <w:divBdr>
        <w:top w:val="none" w:sz="0" w:space="0" w:color="auto"/>
        <w:left w:val="none" w:sz="0" w:space="0" w:color="auto"/>
        <w:bottom w:val="none" w:sz="0" w:space="0" w:color="auto"/>
        <w:right w:val="none" w:sz="0" w:space="0" w:color="auto"/>
      </w:divBdr>
    </w:div>
    <w:div w:id="792332706">
      <w:bodyDiv w:val="1"/>
      <w:marLeft w:val="0"/>
      <w:marRight w:val="0"/>
      <w:marTop w:val="0"/>
      <w:marBottom w:val="0"/>
      <w:divBdr>
        <w:top w:val="none" w:sz="0" w:space="0" w:color="auto"/>
        <w:left w:val="none" w:sz="0" w:space="0" w:color="auto"/>
        <w:bottom w:val="none" w:sz="0" w:space="0" w:color="auto"/>
        <w:right w:val="none" w:sz="0" w:space="0" w:color="auto"/>
      </w:divBdr>
    </w:div>
    <w:div w:id="875198748">
      <w:bodyDiv w:val="1"/>
      <w:marLeft w:val="0"/>
      <w:marRight w:val="0"/>
      <w:marTop w:val="0"/>
      <w:marBottom w:val="0"/>
      <w:divBdr>
        <w:top w:val="none" w:sz="0" w:space="0" w:color="auto"/>
        <w:left w:val="none" w:sz="0" w:space="0" w:color="auto"/>
        <w:bottom w:val="none" w:sz="0" w:space="0" w:color="auto"/>
        <w:right w:val="none" w:sz="0" w:space="0" w:color="auto"/>
      </w:divBdr>
    </w:div>
    <w:div w:id="899173724">
      <w:bodyDiv w:val="1"/>
      <w:marLeft w:val="0"/>
      <w:marRight w:val="0"/>
      <w:marTop w:val="0"/>
      <w:marBottom w:val="0"/>
      <w:divBdr>
        <w:top w:val="none" w:sz="0" w:space="0" w:color="auto"/>
        <w:left w:val="none" w:sz="0" w:space="0" w:color="auto"/>
        <w:bottom w:val="none" w:sz="0" w:space="0" w:color="auto"/>
        <w:right w:val="none" w:sz="0" w:space="0" w:color="auto"/>
      </w:divBdr>
    </w:div>
    <w:div w:id="927078461">
      <w:bodyDiv w:val="1"/>
      <w:marLeft w:val="0"/>
      <w:marRight w:val="0"/>
      <w:marTop w:val="0"/>
      <w:marBottom w:val="0"/>
      <w:divBdr>
        <w:top w:val="none" w:sz="0" w:space="0" w:color="auto"/>
        <w:left w:val="none" w:sz="0" w:space="0" w:color="auto"/>
        <w:bottom w:val="none" w:sz="0" w:space="0" w:color="auto"/>
        <w:right w:val="none" w:sz="0" w:space="0" w:color="auto"/>
      </w:divBdr>
    </w:div>
    <w:div w:id="944772248">
      <w:bodyDiv w:val="1"/>
      <w:marLeft w:val="0"/>
      <w:marRight w:val="0"/>
      <w:marTop w:val="0"/>
      <w:marBottom w:val="0"/>
      <w:divBdr>
        <w:top w:val="none" w:sz="0" w:space="0" w:color="auto"/>
        <w:left w:val="none" w:sz="0" w:space="0" w:color="auto"/>
        <w:bottom w:val="none" w:sz="0" w:space="0" w:color="auto"/>
        <w:right w:val="none" w:sz="0" w:space="0" w:color="auto"/>
      </w:divBdr>
    </w:div>
    <w:div w:id="964968083">
      <w:bodyDiv w:val="1"/>
      <w:marLeft w:val="0"/>
      <w:marRight w:val="0"/>
      <w:marTop w:val="0"/>
      <w:marBottom w:val="0"/>
      <w:divBdr>
        <w:top w:val="none" w:sz="0" w:space="0" w:color="auto"/>
        <w:left w:val="none" w:sz="0" w:space="0" w:color="auto"/>
        <w:bottom w:val="none" w:sz="0" w:space="0" w:color="auto"/>
        <w:right w:val="none" w:sz="0" w:space="0" w:color="auto"/>
      </w:divBdr>
    </w:div>
    <w:div w:id="975376169">
      <w:bodyDiv w:val="1"/>
      <w:marLeft w:val="0"/>
      <w:marRight w:val="0"/>
      <w:marTop w:val="0"/>
      <w:marBottom w:val="0"/>
      <w:divBdr>
        <w:top w:val="none" w:sz="0" w:space="0" w:color="auto"/>
        <w:left w:val="none" w:sz="0" w:space="0" w:color="auto"/>
        <w:bottom w:val="none" w:sz="0" w:space="0" w:color="auto"/>
        <w:right w:val="none" w:sz="0" w:space="0" w:color="auto"/>
      </w:divBdr>
    </w:div>
    <w:div w:id="1023825834">
      <w:bodyDiv w:val="1"/>
      <w:marLeft w:val="0"/>
      <w:marRight w:val="0"/>
      <w:marTop w:val="0"/>
      <w:marBottom w:val="0"/>
      <w:divBdr>
        <w:top w:val="none" w:sz="0" w:space="0" w:color="auto"/>
        <w:left w:val="none" w:sz="0" w:space="0" w:color="auto"/>
        <w:bottom w:val="none" w:sz="0" w:space="0" w:color="auto"/>
        <w:right w:val="none" w:sz="0" w:space="0" w:color="auto"/>
      </w:divBdr>
    </w:div>
    <w:div w:id="1024596361">
      <w:bodyDiv w:val="1"/>
      <w:marLeft w:val="0"/>
      <w:marRight w:val="0"/>
      <w:marTop w:val="0"/>
      <w:marBottom w:val="0"/>
      <w:divBdr>
        <w:top w:val="none" w:sz="0" w:space="0" w:color="auto"/>
        <w:left w:val="none" w:sz="0" w:space="0" w:color="auto"/>
        <w:bottom w:val="none" w:sz="0" w:space="0" w:color="auto"/>
        <w:right w:val="none" w:sz="0" w:space="0" w:color="auto"/>
      </w:divBdr>
    </w:div>
    <w:div w:id="1044133170">
      <w:bodyDiv w:val="1"/>
      <w:marLeft w:val="0"/>
      <w:marRight w:val="0"/>
      <w:marTop w:val="0"/>
      <w:marBottom w:val="0"/>
      <w:divBdr>
        <w:top w:val="none" w:sz="0" w:space="0" w:color="auto"/>
        <w:left w:val="none" w:sz="0" w:space="0" w:color="auto"/>
        <w:bottom w:val="none" w:sz="0" w:space="0" w:color="auto"/>
        <w:right w:val="none" w:sz="0" w:space="0" w:color="auto"/>
      </w:divBdr>
    </w:div>
    <w:div w:id="1057168374">
      <w:bodyDiv w:val="1"/>
      <w:marLeft w:val="0"/>
      <w:marRight w:val="0"/>
      <w:marTop w:val="0"/>
      <w:marBottom w:val="0"/>
      <w:divBdr>
        <w:top w:val="none" w:sz="0" w:space="0" w:color="auto"/>
        <w:left w:val="none" w:sz="0" w:space="0" w:color="auto"/>
        <w:bottom w:val="none" w:sz="0" w:space="0" w:color="auto"/>
        <w:right w:val="none" w:sz="0" w:space="0" w:color="auto"/>
      </w:divBdr>
    </w:div>
    <w:div w:id="1143431449">
      <w:bodyDiv w:val="1"/>
      <w:marLeft w:val="0"/>
      <w:marRight w:val="0"/>
      <w:marTop w:val="0"/>
      <w:marBottom w:val="0"/>
      <w:divBdr>
        <w:top w:val="none" w:sz="0" w:space="0" w:color="auto"/>
        <w:left w:val="none" w:sz="0" w:space="0" w:color="auto"/>
        <w:bottom w:val="none" w:sz="0" w:space="0" w:color="auto"/>
        <w:right w:val="none" w:sz="0" w:space="0" w:color="auto"/>
      </w:divBdr>
    </w:div>
    <w:div w:id="1161850451">
      <w:bodyDiv w:val="1"/>
      <w:marLeft w:val="0"/>
      <w:marRight w:val="0"/>
      <w:marTop w:val="0"/>
      <w:marBottom w:val="0"/>
      <w:divBdr>
        <w:top w:val="none" w:sz="0" w:space="0" w:color="auto"/>
        <w:left w:val="none" w:sz="0" w:space="0" w:color="auto"/>
        <w:bottom w:val="none" w:sz="0" w:space="0" w:color="auto"/>
        <w:right w:val="none" w:sz="0" w:space="0" w:color="auto"/>
      </w:divBdr>
    </w:div>
    <w:div w:id="1198011373">
      <w:bodyDiv w:val="1"/>
      <w:marLeft w:val="0"/>
      <w:marRight w:val="0"/>
      <w:marTop w:val="0"/>
      <w:marBottom w:val="0"/>
      <w:divBdr>
        <w:top w:val="none" w:sz="0" w:space="0" w:color="auto"/>
        <w:left w:val="none" w:sz="0" w:space="0" w:color="auto"/>
        <w:bottom w:val="none" w:sz="0" w:space="0" w:color="auto"/>
        <w:right w:val="none" w:sz="0" w:space="0" w:color="auto"/>
      </w:divBdr>
    </w:div>
    <w:div w:id="1198815131">
      <w:bodyDiv w:val="1"/>
      <w:marLeft w:val="0"/>
      <w:marRight w:val="0"/>
      <w:marTop w:val="0"/>
      <w:marBottom w:val="0"/>
      <w:divBdr>
        <w:top w:val="none" w:sz="0" w:space="0" w:color="auto"/>
        <w:left w:val="none" w:sz="0" w:space="0" w:color="auto"/>
        <w:bottom w:val="none" w:sz="0" w:space="0" w:color="auto"/>
        <w:right w:val="none" w:sz="0" w:space="0" w:color="auto"/>
      </w:divBdr>
    </w:div>
    <w:div w:id="1220364145">
      <w:bodyDiv w:val="1"/>
      <w:marLeft w:val="0"/>
      <w:marRight w:val="0"/>
      <w:marTop w:val="0"/>
      <w:marBottom w:val="0"/>
      <w:divBdr>
        <w:top w:val="none" w:sz="0" w:space="0" w:color="auto"/>
        <w:left w:val="none" w:sz="0" w:space="0" w:color="auto"/>
        <w:bottom w:val="none" w:sz="0" w:space="0" w:color="auto"/>
        <w:right w:val="none" w:sz="0" w:space="0" w:color="auto"/>
      </w:divBdr>
    </w:div>
    <w:div w:id="1246576024">
      <w:bodyDiv w:val="1"/>
      <w:marLeft w:val="0"/>
      <w:marRight w:val="0"/>
      <w:marTop w:val="0"/>
      <w:marBottom w:val="0"/>
      <w:divBdr>
        <w:top w:val="none" w:sz="0" w:space="0" w:color="auto"/>
        <w:left w:val="none" w:sz="0" w:space="0" w:color="auto"/>
        <w:bottom w:val="none" w:sz="0" w:space="0" w:color="auto"/>
        <w:right w:val="none" w:sz="0" w:space="0" w:color="auto"/>
      </w:divBdr>
    </w:div>
    <w:div w:id="1271548498">
      <w:bodyDiv w:val="1"/>
      <w:marLeft w:val="0"/>
      <w:marRight w:val="0"/>
      <w:marTop w:val="0"/>
      <w:marBottom w:val="0"/>
      <w:divBdr>
        <w:top w:val="none" w:sz="0" w:space="0" w:color="auto"/>
        <w:left w:val="none" w:sz="0" w:space="0" w:color="auto"/>
        <w:bottom w:val="none" w:sz="0" w:space="0" w:color="auto"/>
        <w:right w:val="none" w:sz="0" w:space="0" w:color="auto"/>
      </w:divBdr>
    </w:div>
    <w:div w:id="1318995866">
      <w:bodyDiv w:val="1"/>
      <w:marLeft w:val="0"/>
      <w:marRight w:val="0"/>
      <w:marTop w:val="0"/>
      <w:marBottom w:val="0"/>
      <w:divBdr>
        <w:top w:val="none" w:sz="0" w:space="0" w:color="auto"/>
        <w:left w:val="none" w:sz="0" w:space="0" w:color="auto"/>
        <w:bottom w:val="none" w:sz="0" w:space="0" w:color="auto"/>
        <w:right w:val="none" w:sz="0" w:space="0" w:color="auto"/>
      </w:divBdr>
    </w:div>
    <w:div w:id="1329097101">
      <w:bodyDiv w:val="1"/>
      <w:marLeft w:val="0"/>
      <w:marRight w:val="0"/>
      <w:marTop w:val="0"/>
      <w:marBottom w:val="0"/>
      <w:divBdr>
        <w:top w:val="none" w:sz="0" w:space="0" w:color="auto"/>
        <w:left w:val="none" w:sz="0" w:space="0" w:color="auto"/>
        <w:bottom w:val="none" w:sz="0" w:space="0" w:color="auto"/>
        <w:right w:val="none" w:sz="0" w:space="0" w:color="auto"/>
      </w:divBdr>
    </w:div>
    <w:div w:id="1336154344">
      <w:bodyDiv w:val="1"/>
      <w:marLeft w:val="0"/>
      <w:marRight w:val="0"/>
      <w:marTop w:val="0"/>
      <w:marBottom w:val="0"/>
      <w:divBdr>
        <w:top w:val="none" w:sz="0" w:space="0" w:color="auto"/>
        <w:left w:val="none" w:sz="0" w:space="0" w:color="auto"/>
        <w:bottom w:val="none" w:sz="0" w:space="0" w:color="auto"/>
        <w:right w:val="none" w:sz="0" w:space="0" w:color="auto"/>
      </w:divBdr>
    </w:div>
    <w:div w:id="1342899889">
      <w:bodyDiv w:val="1"/>
      <w:marLeft w:val="0"/>
      <w:marRight w:val="0"/>
      <w:marTop w:val="0"/>
      <w:marBottom w:val="0"/>
      <w:divBdr>
        <w:top w:val="none" w:sz="0" w:space="0" w:color="auto"/>
        <w:left w:val="none" w:sz="0" w:space="0" w:color="auto"/>
        <w:bottom w:val="none" w:sz="0" w:space="0" w:color="auto"/>
        <w:right w:val="none" w:sz="0" w:space="0" w:color="auto"/>
      </w:divBdr>
    </w:div>
    <w:div w:id="1344014835">
      <w:bodyDiv w:val="1"/>
      <w:marLeft w:val="0"/>
      <w:marRight w:val="0"/>
      <w:marTop w:val="0"/>
      <w:marBottom w:val="0"/>
      <w:divBdr>
        <w:top w:val="none" w:sz="0" w:space="0" w:color="auto"/>
        <w:left w:val="none" w:sz="0" w:space="0" w:color="auto"/>
        <w:bottom w:val="none" w:sz="0" w:space="0" w:color="auto"/>
        <w:right w:val="none" w:sz="0" w:space="0" w:color="auto"/>
      </w:divBdr>
    </w:div>
    <w:div w:id="1366322511">
      <w:bodyDiv w:val="1"/>
      <w:marLeft w:val="0"/>
      <w:marRight w:val="0"/>
      <w:marTop w:val="0"/>
      <w:marBottom w:val="0"/>
      <w:divBdr>
        <w:top w:val="none" w:sz="0" w:space="0" w:color="auto"/>
        <w:left w:val="none" w:sz="0" w:space="0" w:color="auto"/>
        <w:bottom w:val="none" w:sz="0" w:space="0" w:color="auto"/>
        <w:right w:val="none" w:sz="0" w:space="0" w:color="auto"/>
      </w:divBdr>
    </w:div>
    <w:div w:id="1428694146">
      <w:bodyDiv w:val="1"/>
      <w:marLeft w:val="0"/>
      <w:marRight w:val="0"/>
      <w:marTop w:val="0"/>
      <w:marBottom w:val="0"/>
      <w:divBdr>
        <w:top w:val="none" w:sz="0" w:space="0" w:color="auto"/>
        <w:left w:val="none" w:sz="0" w:space="0" w:color="auto"/>
        <w:bottom w:val="none" w:sz="0" w:space="0" w:color="auto"/>
        <w:right w:val="none" w:sz="0" w:space="0" w:color="auto"/>
      </w:divBdr>
    </w:div>
    <w:div w:id="1458135802">
      <w:bodyDiv w:val="1"/>
      <w:marLeft w:val="0"/>
      <w:marRight w:val="0"/>
      <w:marTop w:val="0"/>
      <w:marBottom w:val="0"/>
      <w:divBdr>
        <w:top w:val="none" w:sz="0" w:space="0" w:color="auto"/>
        <w:left w:val="none" w:sz="0" w:space="0" w:color="auto"/>
        <w:bottom w:val="none" w:sz="0" w:space="0" w:color="auto"/>
        <w:right w:val="none" w:sz="0" w:space="0" w:color="auto"/>
      </w:divBdr>
    </w:div>
    <w:div w:id="1499543484">
      <w:bodyDiv w:val="1"/>
      <w:marLeft w:val="0"/>
      <w:marRight w:val="0"/>
      <w:marTop w:val="0"/>
      <w:marBottom w:val="0"/>
      <w:divBdr>
        <w:top w:val="none" w:sz="0" w:space="0" w:color="auto"/>
        <w:left w:val="none" w:sz="0" w:space="0" w:color="auto"/>
        <w:bottom w:val="none" w:sz="0" w:space="0" w:color="auto"/>
        <w:right w:val="none" w:sz="0" w:space="0" w:color="auto"/>
      </w:divBdr>
    </w:div>
    <w:div w:id="1557232656">
      <w:bodyDiv w:val="1"/>
      <w:marLeft w:val="0"/>
      <w:marRight w:val="0"/>
      <w:marTop w:val="0"/>
      <w:marBottom w:val="0"/>
      <w:divBdr>
        <w:top w:val="none" w:sz="0" w:space="0" w:color="auto"/>
        <w:left w:val="none" w:sz="0" w:space="0" w:color="auto"/>
        <w:bottom w:val="none" w:sz="0" w:space="0" w:color="auto"/>
        <w:right w:val="none" w:sz="0" w:space="0" w:color="auto"/>
      </w:divBdr>
    </w:div>
    <w:div w:id="1592159142">
      <w:bodyDiv w:val="1"/>
      <w:marLeft w:val="0"/>
      <w:marRight w:val="0"/>
      <w:marTop w:val="0"/>
      <w:marBottom w:val="0"/>
      <w:divBdr>
        <w:top w:val="none" w:sz="0" w:space="0" w:color="auto"/>
        <w:left w:val="none" w:sz="0" w:space="0" w:color="auto"/>
        <w:bottom w:val="none" w:sz="0" w:space="0" w:color="auto"/>
        <w:right w:val="none" w:sz="0" w:space="0" w:color="auto"/>
      </w:divBdr>
    </w:div>
    <w:div w:id="1595674250">
      <w:bodyDiv w:val="1"/>
      <w:marLeft w:val="0"/>
      <w:marRight w:val="0"/>
      <w:marTop w:val="0"/>
      <w:marBottom w:val="0"/>
      <w:divBdr>
        <w:top w:val="none" w:sz="0" w:space="0" w:color="auto"/>
        <w:left w:val="none" w:sz="0" w:space="0" w:color="auto"/>
        <w:bottom w:val="none" w:sz="0" w:space="0" w:color="auto"/>
        <w:right w:val="none" w:sz="0" w:space="0" w:color="auto"/>
      </w:divBdr>
    </w:div>
    <w:div w:id="1598906866">
      <w:bodyDiv w:val="1"/>
      <w:marLeft w:val="0"/>
      <w:marRight w:val="0"/>
      <w:marTop w:val="0"/>
      <w:marBottom w:val="0"/>
      <w:divBdr>
        <w:top w:val="none" w:sz="0" w:space="0" w:color="auto"/>
        <w:left w:val="none" w:sz="0" w:space="0" w:color="auto"/>
        <w:bottom w:val="none" w:sz="0" w:space="0" w:color="auto"/>
        <w:right w:val="none" w:sz="0" w:space="0" w:color="auto"/>
      </w:divBdr>
    </w:div>
    <w:div w:id="1643270425">
      <w:bodyDiv w:val="1"/>
      <w:marLeft w:val="0"/>
      <w:marRight w:val="0"/>
      <w:marTop w:val="0"/>
      <w:marBottom w:val="0"/>
      <w:divBdr>
        <w:top w:val="none" w:sz="0" w:space="0" w:color="auto"/>
        <w:left w:val="none" w:sz="0" w:space="0" w:color="auto"/>
        <w:bottom w:val="none" w:sz="0" w:space="0" w:color="auto"/>
        <w:right w:val="none" w:sz="0" w:space="0" w:color="auto"/>
      </w:divBdr>
    </w:div>
    <w:div w:id="1699426352">
      <w:bodyDiv w:val="1"/>
      <w:marLeft w:val="0"/>
      <w:marRight w:val="0"/>
      <w:marTop w:val="0"/>
      <w:marBottom w:val="0"/>
      <w:divBdr>
        <w:top w:val="none" w:sz="0" w:space="0" w:color="auto"/>
        <w:left w:val="none" w:sz="0" w:space="0" w:color="auto"/>
        <w:bottom w:val="none" w:sz="0" w:space="0" w:color="auto"/>
        <w:right w:val="none" w:sz="0" w:space="0" w:color="auto"/>
      </w:divBdr>
    </w:div>
    <w:div w:id="1713194140">
      <w:bodyDiv w:val="1"/>
      <w:marLeft w:val="0"/>
      <w:marRight w:val="0"/>
      <w:marTop w:val="0"/>
      <w:marBottom w:val="0"/>
      <w:divBdr>
        <w:top w:val="none" w:sz="0" w:space="0" w:color="auto"/>
        <w:left w:val="none" w:sz="0" w:space="0" w:color="auto"/>
        <w:bottom w:val="none" w:sz="0" w:space="0" w:color="auto"/>
        <w:right w:val="none" w:sz="0" w:space="0" w:color="auto"/>
      </w:divBdr>
    </w:div>
    <w:div w:id="1740908561">
      <w:bodyDiv w:val="1"/>
      <w:marLeft w:val="0"/>
      <w:marRight w:val="0"/>
      <w:marTop w:val="0"/>
      <w:marBottom w:val="0"/>
      <w:divBdr>
        <w:top w:val="none" w:sz="0" w:space="0" w:color="auto"/>
        <w:left w:val="none" w:sz="0" w:space="0" w:color="auto"/>
        <w:bottom w:val="none" w:sz="0" w:space="0" w:color="auto"/>
        <w:right w:val="none" w:sz="0" w:space="0" w:color="auto"/>
      </w:divBdr>
    </w:div>
    <w:div w:id="1742092599">
      <w:bodyDiv w:val="1"/>
      <w:marLeft w:val="0"/>
      <w:marRight w:val="0"/>
      <w:marTop w:val="0"/>
      <w:marBottom w:val="0"/>
      <w:divBdr>
        <w:top w:val="none" w:sz="0" w:space="0" w:color="auto"/>
        <w:left w:val="none" w:sz="0" w:space="0" w:color="auto"/>
        <w:bottom w:val="none" w:sz="0" w:space="0" w:color="auto"/>
        <w:right w:val="none" w:sz="0" w:space="0" w:color="auto"/>
      </w:divBdr>
    </w:div>
    <w:div w:id="1767849501">
      <w:bodyDiv w:val="1"/>
      <w:marLeft w:val="0"/>
      <w:marRight w:val="0"/>
      <w:marTop w:val="0"/>
      <w:marBottom w:val="0"/>
      <w:divBdr>
        <w:top w:val="none" w:sz="0" w:space="0" w:color="auto"/>
        <w:left w:val="none" w:sz="0" w:space="0" w:color="auto"/>
        <w:bottom w:val="none" w:sz="0" w:space="0" w:color="auto"/>
        <w:right w:val="none" w:sz="0" w:space="0" w:color="auto"/>
      </w:divBdr>
    </w:div>
    <w:div w:id="1773355745">
      <w:bodyDiv w:val="1"/>
      <w:marLeft w:val="0"/>
      <w:marRight w:val="0"/>
      <w:marTop w:val="0"/>
      <w:marBottom w:val="0"/>
      <w:divBdr>
        <w:top w:val="none" w:sz="0" w:space="0" w:color="auto"/>
        <w:left w:val="none" w:sz="0" w:space="0" w:color="auto"/>
        <w:bottom w:val="none" w:sz="0" w:space="0" w:color="auto"/>
        <w:right w:val="none" w:sz="0" w:space="0" w:color="auto"/>
      </w:divBdr>
    </w:div>
    <w:div w:id="1808010241">
      <w:bodyDiv w:val="1"/>
      <w:marLeft w:val="0"/>
      <w:marRight w:val="0"/>
      <w:marTop w:val="0"/>
      <w:marBottom w:val="0"/>
      <w:divBdr>
        <w:top w:val="none" w:sz="0" w:space="0" w:color="auto"/>
        <w:left w:val="none" w:sz="0" w:space="0" w:color="auto"/>
        <w:bottom w:val="none" w:sz="0" w:space="0" w:color="auto"/>
        <w:right w:val="none" w:sz="0" w:space="0" w:color="auto"/>
      </w:divBdr>
    </w:div>
    <w:div w:id="1817330094">
      <w:bodyDiv w:val="1"/>
      <w:marLeft w:val="0"/>
      <w:marRight w:val="0"/>
      <w:marTop w:val="0"/>
      <w:marBottom w:val="0"/>
      <w:divBdr>
        <w:top w:val="none" w:sz="0" w:space="0" w:color="auto"/>
        <w:left w:val="none" w:sz="0" w:space="0" w:color="auto"/>
        <w:bottom w:val="none" w:sz="0" w:space="0" w:color="auto"/>
        <w:right w:val="none" w:sz="0" w:space="0" w:color="auto"/>
      </w:divBdr>
    </w:div>
    <w:div w:id="1860046551">
      <w:bodyDiv w:val="1"/>
      <w:marLeft w:val="0"/>
      <w:marRight w:val="0"/>
      <w:marTop w:val="0"/>
      <w:marBottom w:val="0"/>
      <w:divBdr>
        <w:top w:val="none" w:sz="0" w:space="0" w:color="auto"/>
        <w:left w:val="none" w:sz="0" w:space="0" w:color="auto"/>
        <w:bottom w:val="none" w:sz="0" w:space="0" w:color="auto"/>
        <w:right w:val="none" w:sz="0" w:space="0" w:color="auto"/>
      </w:divBdr>
    </w:div>
    <w:div w:id="1913153991">
      <w:bodyDiv w:val="1"/>
      <w:marLeft w:val="0"/>
      <w:marRight w:val="0"/>
      <w:marTop w:val="0"/>
      <w:marBottom w:val="0"/>
      <w:divBdr>
        <w:top w:val="none" w:sz="0" w:space="0" w:color="auto"/>
        <w:left w:val="none" w:sz="0" w:space="0" w:color="auto"/>
        <w:bottom w:val="none" w:sz="0" w:space="0" w:color="auto"/>
        <w:right w:val="none" w:sz="0" w:space="0" w:color="auto"/>
      </w:divBdr>
    </w:div>
    <w:div w:id="1948389368">
      <w:bodyDiv w:val="1"/>
      <w:marLeft w:val="0"/>
      <w:marRight w:val="0"/>
      <w:marTop w:val="0"/>
      <w:marBottom w:val="0"/>
      <w:divBdr>
        <w:top w:val="none" w:sz="0" w:space="0" w:color="auto"/>
        <w:left w:val="none" w:sz="0" w:space="0" w:color="auto"/>
        <w:bottom w:val="none" w:sz="0" w:space="0" w:color="auto"/>
        <w:right w:val="none" w:sz="0" w:space="0" w:color="auto"/>
      </w:divBdr>
    </w:div>
    <w:div w:id="1984657189">
      <w:bodyDiv w:val="1"/>
      <w:marLeft w:val="0"/>
      <w:marRight w:val="0"/>
      <w:marTop w:val="0"/>
      <w:marBottom w:val="0"/>
      <w:divBdr>
        <w:top w:val="none" w:sz="0" w:space="0" w:color="auto"/>
        <w:left w:val="none" w:sz="0" w:space="0" w:color="auto"/>
        <w:bottom w:val="none" w:sz="0" w:space="0" w:color="auto"/>
        <w:right w:val="none" w:sz="0" w:space="0" w:color="auto"/>
      </w:divBdr>
    </w:div>
    <w:div w:id="2016413858">
      <w:bodyDiv w:val="1"/>
      <w:marLeft w:val="0"/>
      <w:marRight w:val="0"/>
      <w:marTop w:val="0"/>
      <w:marBottom w:val="0"/>
      <w:divBdr>
        <w:top w:val="none" w:sz="0" w:space="0" w:color="auto"/>
        <w:left w:val="none" w:sz="0" w:space="0" w:color="auto"/>
        <w:bottom w:val="none" w:sz="0" w:space="0" w:color="auto"/>
        <w:right w:val="none" w:sz="0" w:space="0" w:color="auto"/>
      </w:divBdr>
    </w:div>
    <w:div w:id="2031954431">
      <w:bodyDiv w:val="1"/>
      <w:marLeft w:val="0"/>
      <w:marRight w:val="0"/>
      <w:marTop w:val="0"/>
      <w:marBottom w:val="0"/>
      <w:divBdr>
        <w:top w:val="none" w:sz="0" w:space="0" w:color="auto"/>
        <w:left w:val="none" w:sz="0" w:space="0" w:color="auto"/>
        <w:bottom w:val="none" w:sz="0" w:space="0" w:color="auto"/>
        <w:right w:val="none" w:sz="0" w:space="0" w:color="auto"/>
      </w:divBdr>
    </w:div>
    <w:div w:id="207003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520C84C95E245ACE646EEC7EE364C" ma:contentTypeVersion="13" ma:contentTypeDescription="Create a new document." ma:contentTypeScope="" ma:versionID="48e649c5938a7e91e6db489d0245928d">
  <xsd:schema xmlns:xsd="http://www.w3.org/2001/XMLSchema" xmlns:xs="http://www.w3.org/2001/XMLSchema" xmlns:p="http://schemas.microsoft.com/office/2006/metadata/properties" xmlns:ns2="c280cd07-83a1-47e0-92a5-7ca39097a198" targetNamespace="http://schemas.microsoft.com/office/2006/metadata/properties" ma:root="true" ma:fieldsID="9f6a66c888a65170e78f7bb8eeb78f14" ns2:_="">
    <xsd:import namespace="c280cd07-83a1-47e0-92a5-7ca39097a198"/>
    <xsd:element name="properties">
      <xsd:complexType>
        <xsd:sequence>
          <xsd:element name="documentManagement">
            <xsd:complexType>
              <xsd:all>
                <xsd:element ref="ns2:Release" minOccurs="0"/>
                <xsd:element ref="ns2:Document_x0020_Type" minOccurs="0"/>
                <xsd:element ref="ns2:_x0035_08_x0020_compliant" minOccurs="0"/>
                <xsd:element ref="ns2:Baselined" minOccurs="0"/>
                <xsd:element ref="ns2:ShareCenter_x0020_Link_x002c__x0020_if_x0020_required" minOccurs="0"/>
                <xsd:element ref="ns2:CR" minOccurs="0"/>
                <xsd:element ref="ns2:OCHID_x0020_File_x0020_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0cd07-83a1-47e0-92a5-7ca39097a198" elementFormDefault="qualified">
    <xsd:import namespace="http://schemas.microsoft.com/office/2006/documentManagement/types"/>
    <xsd:import namespace="http://schemas.microsoft.com/office/infopath/2007/PartnerControls"/>
    <xsd:element name="Release" ma:index="8" nillable="true" ma:displayName="Release" ma:indexed="true" ma:list="{aead1643-9217-4f75-862e-061e3b76d9e5}" ma:internalName="Release" ma:showField="Release">
      <xsd:simpleType>
        <xsd:restriction base="dms:Lookup"/>
      </xsd:simpleType>
    </xsd:element>
    <xsd:element name="Document_x0020_Type" ma:index="9" nillable="true" ma:displayName="Document Type" ma:list="{38b6a423-725c-4df8-873a-d6ee7282f6d2}" ma:internalName="Document_x0020_Type" ma:showField="Title">
      <xsd:simpleType>
        <xsd:restriction base="dms:Lookup"/>
      </xsd:simpleType>
    </xsd:element>
    <xsd:element name="_x0035_08_x0020_compliant" ma:index="10" nillable="true" ma:displayName="508 check req’d" ma:default="N/A" ma:format="Dropdown" ma:internalName="_x0035_08_x0020_compliant">
      <xsd:simpleType>
        <xsd:restriction base="dms:Choice">
          <xsd:enumeration value="N/A"/>
          <xsd:enumeration value="Yes"/>
          <xsd:enumeration value="No"/>
        </xsd:restriction>
      </xsd:simpleType>
    </xsd:element>
    <xsd:element name="Baselined" ma:index="11" nillable="true" ma:displayName="Baselined" ma:default="No" ma:format="Dropdown" ma:internalName="Baselined">
      <xsd:simpleType>
        <xsd:restriction base="dms:Choice">
          <xsd:enumeration value="Yes"/>
          <xsd:enumeration value="No"/>
          <xsd:enumeration value="Request Re-Baseline"/>
        </xsd:restriction>
      </xsd:simpleType>
    </xsd:element>
    <xsd:element name="ShareCenter_x0020_Link_x002c__x0020_if_x0020_required" ma:index="12" nillable="true" ma:displayName="ShareCenter Link, if required" ma:internalName="ShareCenter_x0020_Link_x002c__x0020_if_x0020_required">
      <xsd:simpleType>
        <xsd:restriction base="dms:Note">
          <xsd:maxLength value="255"/>
        </xsd:restriction>
      </xsd:simpleType>
    </xsd:element>
    <xsd:element name="CR" ma:index="13" nillable="true" ma:displayName="CR/RT/SR" ma:internalName="CR">
      <xsd:simpleType>
        <xsd:restriction base="dms:Text">
          <xsd:maxLength value="10"/>
        </xsd:restriction>
      </xsd:simpleType>
    </xsd:element>
    <xsd:element name="OCHID_x0020_File_x0020_Process" ma:index="14" nillable="true" ma:displayName="OCHID File Process" ma:description="Documentation on volume issues" ma:internalName="OCHID_x0020_File_x0020_Proces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R xmlns="c280cd07-83a1-47e0-92a5-7ca39097a198">Data Dict</CR>
    <Release xmlns="c280cd07-83a1-47e0-92a5-7ca39097a198">21</Release>
    <ShareCenter_x0020_Link_x002c__x0020_if_x0020_required xmlns="c280cd07-83a1-47e0-92a5-7ca39097a198" xsi:nil="true"/>
    <_x0035_08_x0020_compliant xmlns="c280cd07-83a1-47e0-92a5-7ca39097a198">Yes</_x0035_08_x0020_compliant>
    <Baselined xmlns="c280cd07-83a1-47e0-92a5-7ca39097a198">No</Baselined>
    <Document_x0020_Type xmlns="c280cd07-83a1-47e0-92a5-7ca39097a198">18</Document_x0020_Type>
    <OCHID_x0020_File_x0020_Process xmlns="c280cd07-83a1-47e0-92a5-7ca39097a1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5F4C-1ECE-4DF5-B090-860077013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0cd07-83a1-47e0-92a5-7ca39097a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4862C-A244-4A9C-960A-A9AD9EDA93DD}">
  <ds:schemaRefs>
    <ds:schemaRef ds:uri="http://schemas.microsoft.com/sharepoint/v3/contenttype/forms"/>
  </ds:schemaRefs>
</ds:datastoreItem>
</file>

<file path=customXml/itemProps3.xml><?xml version="1.0" encoding="utf-8"?>
<ds:datastoreItem xmlns:ds="http://schemas.openxmlformats.org/officeDocument/2006/customXml" ds:itemID="{DE37460E-1980-42AF-B749-1F00526EC9EC}">
  <ds:schemaRefs>
    <ds:schemaRef ds:uri="http://schemas.microsoft.com/office/2006/metadata/properties"/>
    <ds:schemaRef ds:uri="http://schemas.microsoft.com/office/infopath/2007/PartnerControls"/>
    <ds:schemaRef ds:uri="c280cd07-83a1-47e0-92a5-7ca39097a198"/>
  </ds:schemaRefs>
</ds:datastoreItem>
</file>

<file path=customXml/itemProps4.xml><?xml version="1.0" encoding="utf-8"?>
<ds:datastoreItem xmlns:ds="http://schemas.openxmlformats.org/officeDocument/2006/customXml" ds:itemID="{40774217-A453-41AB-8F5C-A9FA690C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14459</Words>
  <Characters>82420</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MMA State File Specifications and Data Dictionary</vt:lpstr>
    </vt:vector>
  </TitlesOfParts>
  <Company>Northrop Grumman Corporation</Company>
  <LinksUpToDate>false</LinksUpToDate>
  <CharactersWithSpaces>96686</CharactersWithSpaces>
  <SharedDoc>false</SharedDoc>
  <HLinks>
    <vt:vector size="264" baseType="variant">
      <vt:variant>
        <vt:i4>7340050</vt:i4>
      </vt:variant>
      <vt:variant>
        <vt:i4>258</vt:i4>
      </vt:variant>
      <vt:variant>
        <vt:i4>0</vt:i4>
      </vt:variant>
      <vt:variant>
        <vt:i4>5</vt:i4>
      </vt:variant>
      <vt:variant>
        <vt:lpwstr>mailto:MBDUser@cms.hhs.gov</vt:lpwstr>
      </vt:variant>
      <vt:variant>
        <vt:lpwstr/>
      </vt:variant>
      <vt:variant>
        <vt:i4>4259883</vt:i4>
      </vt:variant>
      <vt:variant>
        <vt:i4>255</vt:i4>
      </vt:variant>
      <vt:variant>
        <vt:i4>0</vt:i4>
      </vt:variant>
      <vt:variant>
        <vt:i4>5</vt:i4>
      </vt:variant>
      <vt:variant>
        <vt:lpwstr>mailto:StateMMAdatafeed@cms.hhs.gov</vt:lpwstr>
      </vt:variant>
      <vt:variant>
        <vt:lpwstr/>
      </vt:variant>
      <vt:variant>
        <vt:i4>1769525</vt:i4>
      </vt:variant>
      <vt:variant>
        <vt:i4>248</vt:i4>
      </vt:variant>
      <vt:variant>
        <vt:i4>0</vt:i4>
      </vt:variant>
      <vt:variant>
        <vt:i4>5</vt:i4>
      </vt:variant>
      <vt:variant>
        <vt:lpwstr/>
      </vt:variant>
      <vt:variant>
        <vt:lpwstr>_Toc196819340</vt:lpwstr>
      </vt:variant>
      <vt:variant>
        <vt:i4>1835061</vt:i4>
      </vt:variant>
      <vt:variant>
        <vt:i4>242</vt:i4>
      </vt:variant>
      <vt:variant>
        <vt:i4>0</vt:i4>
      </vt:variant>
      <vt:variant>
        <vt:i4>5</vt:i4>
      </vt:variant>
      <vt:variant>
        <vt:lpwstr/>
      </vt:variant>
      <vt:variant>
        <vt:lpwstr>_Toc196819339</vt:lpwstr>
      </vt:variant>
      <vt:variant>
        <vt:i4>1835061</vt:i4>
      </vt:variant>
      <vt:variant>
        <vt:i4>236</vt:i4>
      </vt:variant>
      <vt:variant>
        <vt:i4>0</vt:i4>
      </vt:variant>
      <vt:variant>
        <vt:i4>5</vt:i4>
      </vt:variant>
      <vt:variant>
        <vt:lpwstr/>
      </vt:variant>
      <vt:variant>
        <vt:lpwstr>_Toc196819338</vt:lpwstr>
      </vt:variant>
      <vt:variant>
        <vt:i4>1835061</vt:i4>
      </vt:variant>
      <vt:variant>
        <vt:i4>230</vt:i4>
      </vt:variant>
      <vt:variant>
        <vt:i4>0</vt:i4>
      </vt:variant>
      <vt:variant>
        <vt:i4>5</vt:i4>
      </vt:variant>
      <vt:variant>
        <vt:lpwstr/>
      </vt:variant>
      <vt:variant>
        <vt:lpwstr>_Toc196819337</vt:lpwstr>
      </vt:variant>
      <vt:variant>
        <vt:i4>1835061</vt:i4>
      </vt:variant>
      <vt:variant>
        <vt:i4>224</vt:i4>
      </vt:variant>
      <vt:variant>
        <vt:i4>0</vt:i4>
      </vt:variant>
      <vt:variant>
        <vt:i4>5</vt:i4>
      </vt:variant>
      <vt:variant>
        <vt:lpwstr/>
      </vt:variant>
      <vt:variant>
        <vt:lpwstr>_Toc196819336</vt:lpwstr>
      </vt:variant>
      <vt:variant>
        <vt:i4>1835061</vt:i4>
      </vt:variant>
      <vt:variant>
        <vt:i4>218</vt:i4>
      </vt:variant>
      <vt:variant>
        <vt:i4>0</vt:i4>
      </vt:variant>
      <vt:variant>
        <vt:i4>5</vt:i4>
      </vt:variant>
      <vt:variant>
        <vt:lpwstr/>
      </vt:variant>
      <vt:variant>
        <vt:lpwstr>_Toc196819335</vt:lpwstr>
      </vt:variant>
      <vt:variant>
        <vt:i4>1835061</vt:i4>
      </vt:variant>
      <vt:variant>
        <vt:i4>212</vt:i4>
      </vt:variant>
      <vt:variant>
        <vt:i4>0</vt:i4>
      </vt:variant>
      <vt:variant>
        <vt:i4>5</vt:i4>
      </vt:variant>
      <vt:variant>
        <vt:lpwstr/>
      </vt:variant>
      <vt:variant>
        <vt:lpwstr>_Toc196819334</vt:lpwstr>
      </vt:variant>
      <vt:variant>
        <vt:i4>1835061</vt:i4>
      </vt:variant>
      <vt:variant>
        <vt:i4>206</vt:i4>
      </vt:variant>
      <vt:variant>
        <vt:i4>0</vt:i4>
      </vt:variant>
      <vt:variant>
        <vt:i4>5</vt:i4>
      </vt:variant>
      <vt:variant>
        <vt:lpwstr/>
      </vt:variant>
      <vt:variant>
        <vt:lpwstr>_Toc196819333</vt:lpwstr>
      </vt:variant>
      <vt:variant>
        <vt:i4>1835061</vt:i4>
      </vt:variant>
      <vt:variant>
        <vt:i4>200</vt:i4>
      </vt:variant>
      <vt:variant>
        <vt:i4>0</vt:i4>
      </vt:variant>
      <vt:variant>
        <vt:i4>5</vt:i4>
      </vt:variant>
      <vt:variant>
        <vt:lpwstr/>
      </vt:variant>
      <vt:variant>
        <vt:lpwstr>_Toc196819332</vt:lpwstr>
      </vt:variant>
      <vt:variant>
        <vt:i4>1835061</vt:i4>
      </vt:variant>
      <vt:variant>
        <vt:i4>194</vt:i4>
      </vt:variant>
      <vt:variant>
        <vt:i4>0</vt:i4>
      </vt:variant>
      <vt:variant>
        <vt:i4>5</vt:i4>
      </vt:variant>
      <vt:variant>
        <vt:lpwstr/>
      </vt:variant>
      <vt:variant>
        <vt:lpwstr>_Toc196819331</vt:lpwstr>
      </vt:variant>
      <vt:variant>
        <vt:i4>1835061</vt:i4>
      </vt:variant>
      <vt:variant>
        <vt:i4>188</vt:i4>
      </vt:variant>
      <vt:variant>
        <vt:i4>0</vt:i4>
      </vt:variant>
      <vt:variant>
        <vt:i4>5</vt:i4>
      </vt:variant>
      <vt:variant>
        <vt:lpwstr/>
      </vt:variant>
      <vt:variant>
        <vt:lpwstr>_Toc196819330</vt:lpwstr>
      </vt:variant>
      <vt:variant>
        <vt:i4>1900597</vt:i4>
      </vt:variant>
      <vt:variant>
        <vt:i4>182</vt:i4>
      </vt:variant>
      <vt:variant>
        <vt:i4>0</vt:i4>
      </vt:variant>
      <vt:variant>
        <vt:i4>5</vt:i4>
      </vt:variant>
      <vt:variant>
        <vt:lpwstr/>
      </vt:variant>
      <vt:variant>
        <vt:lpwstr>_Toc196819329</vt:lpwstr>
      </vt:variant>
      <vt:variant>
        <vt:i4>1900597</vt:i4>
      </vt:variant>
      <vt:variant>
        <vt:i4>176</vt:i4>
      </vt:variant>
      <vt:variant>
        <vt:i4>0</vt:i4>
      </vt:variant>
      <vt:variant>
        <vt:i4>5</vt:i4>
      </vt:variant>
      <vt:variant>
        <vt:lpwstr/>
      </vt:variant>
      <vt:variant>
        <vt:lpwstr>_Toc196819328</vt:lpwstr>
      </vt:variant>
      <vt:variant>
        <vt:i4>1900597</vt:i4>
      </vt:variant>
      <vt:variant>
        <vt:i4>170</vt:i4>
      </vt:variant>
      <vt:variant>
        <vt:i4>0</vt:i4>
      </vt:variant>
      <vt:variant>
        <vt:i4>5</vt:i4>
      </vt:variant>
      <vt:variant>
        <vt:lpwstr/>
      </vt:variant>
      <vt:variant>
        <vt:lpwstr>_Toc196819327</vt:lpwstr>
      </vt:variant>
      <vt:variant>
        <vt:i4>1900597</vt:i4>
      </vt:variant>
      <vt:variant>
        <vt:i4>164</vt:i4>
      </vt:variant>
      <vt:variant>
        <vt:i4>0</vt:i4>
      </vt:variant>
      <vt:variant>
        <vt:i4>5</vt:i4>
      </vt:variant>
      <vt:variant>
        <vt:lpwstr/>
      </vt:variant>
      <vt:variant>
        <vt:lpwstr>_Toc196819326</vt:lpwstr>
      </vt:variant>
      <vt:variant>
        <vt:i4>1900597</vt:i4>
      </vt:variant>
      <vt:variant>
        <vt:i4>158</vt:i4>
      </vt:variant>
      <vt:variant>
        <vt:i4>0</vt:i4>
      </vt:variant>
      <vt:variant>
        <vt:i4>5</vt:i4>
      </vt:variant>
      <vt:variant>
        <vt:lpwstr/>
      </vt:variant>
      <vt:variant>
        <vt:lpwstr>_Toc196819325</vt:lpwstr>
      </vt:variant>
      <vt:variant>
        <vt:i4>1900597</vt:i4>
      </vt:variant>
      <vt:variant>
        <vt:i4>152</vt:i4>
      </vt:variant>
      <vt:variant>
        <vt:i4>0</vt:i4>
      </vt:variant>
      <vt:variant>
        <vt:i4>5</vt:i4>
      </vt:variant>
      <vt:variant>
        <vt:lpwstr/>
      </vt:variant>
      <vt:variant>
        <vt:lpwstr>_Toc196819324</vt:lpwstr>
      </vt:variant>
      <vt:variant>
        <vt:i4>1900597</vt:i4>
      </vt:variant>
      <vt:variant>
        <vt:i4>146</vt:i4>
      </vt:variant>
      <vt:variant>
        <vt:i4>0</vt:i4>
      </vt:variant>
      <vt:variant>
        <vt:i4>5</vt:i4>
      </vt:variant>
      <vt:variant>
        <vt:lpwstr/>
      </vt:variant>
      <vt:variant>
        <vt:lpwstr>_Toc196819323</vt:lpwstr>
      </vt:variant>
      <vt:variant>
        <vt:i4>1900597</vt:i4>
      </vt:variant>
      <vt:variant>
        <vt:i4>140</vt:i4>
      </vt:variant>
      <vt:variant>
        <vt:i4>0</vt:i4>
      </vt:variant>
      <vt:variant>
        <vt:i4>5</vt:i4>
      </vt:variant>
      <vt:variant>
        <vt:lpwstr/>
      </vt:variant>
      <vt:variant>
        <vt:lpwstr>_Toc196819322</vt:lpwstr>
      </vt:variant>
      <vt:variant>
        <vt:i4>1900597</vt:i4>
      </vt:variant>
      <vt:variant>
        <vt:i4>134</vt:i4>
      </vt:variant>
      <vt:variant>
        <vt:i4>0</vt:i4>
      </vt:variant>
      <vt:variant>
        <vt:i4>5</vt:i4>
      </vt:variant>
      <vt:variant>
        <vt:lpwstr/>
      </vt:variant>
      <vt:variant>
        <vt:lpwstr>_Toc196819321</vt:lpwstr>
      </vt:variant>
      <vt:variant>
        <vt:i4>1900597</vt:i4>
      </vt:variant>
      <vt:variant>
        <vt:i4>128</vt:i4>
      </vt:variant>
      <vt:variant>
        <vt:i4>0</vt:i4>
      </vt:variant>
      <vt:variant>
        <vt:i4>5</vt:i4>
      </vt:variant>
      <vt:variant>
        <vt:lpwstr/>
      </vt:variant>
      <vt:variant>
        <vt:lpwstr>_Toc196819320</vt:lpwstr>
      </vt:variant>
      <vt:variant>
        <vt:i4>1966133</vt:i4>
      </vt:variant>
      <vt:variant>
        <vt:i4>122</vt:i4>
      </vt:variant>
      <vt:variant>
        <vt:i4>0</vt:i4>
      </vt:variant>
      <vt:variant>
        <vt:i4>5</vt:i4>
      </vt:variant>
      <vt:variant>
        <vt:lpwstr/>
      </vt:variant>
      <vt:variant>
        <vt:lpwstr>_Toc196819319</vt:lpwstr>
      </vt:variant>
      <vt:variant>
        <vt:i4>1966133</vt:i4>
      </vt:variant>
      <vt:variant>
        <vt:i4>116</vt:i4>
      </vt:variant>
      <vt:variant>
        <vt:i4>0</vt:i4>
      </vt:variant>
      <vt:variant>
        <vt:i4>5</vt:i4>
      </vt:variant>
      <vt:variant>
        <vt:lpwstr/>
      </vt:variant>
      <vt:variant>
        <vt:lpwstr>_Toc196819318</vt:lpwstr>
      </vt:variant>
      <vt:variant>
        <vt:i4>1966133</vt:i4>
      </vt:variant>
      <vt:variant>
        <vt:i4>110</vt:i4>
      </vt:variant>
      <vt:variant>
        <vt:i4>0</vt:i4>
      </vt:variant>
      <vt:variant>
        <vt:i4>5</vt:i4>
      </vt:variant>
      <vt:variant>
        <vt:lpwstr/>
      </vt:variant>
      <vt:variant>
        <vt:lpwstr>_Toc196819317</vt:lpwstr>
      </vt:variant>
      <vt:variant>
        <vt:i4>1966133</vt:i4>
      </vt:variant>
      <vt:variant>
        <vt:i4>104</vt:i4>
      </vt:variant>
      <vt:variant>
        <vt:i4>0</vt:i4>
      </vt:variant>
      <vt:variant>
        <vt:i4>5</vt:i4>
      </vt:variant>
      <vt:variant>
        <vt:lpwstr/>
      </vt:variant>
      <vt:variant>
        <vt:lpwstr>_Toc196819316</vt:lpwstr>
      </vt:variant>
      <vt:variant>
        <vt:i4>1966133</vt:i4>
      </vt:variant>
      <vt:variant>
        <vt:i4>98</vt:i4>
      </vt:variant>
      <vt:variant>
        <vt:i4>0</vt:i4>
      </vt:variant>
      <vt:variant>
        <vt:i4>5</vt:i4>
      </vt:variant>
      <vt:variant>
        <vt:lpwstr/>
      </vt:variant>
      <vt:variant>
        <vt:lpwstr>_Toc196819315</vt:lpwstr>
      </vt:variant>
      <vt:variant>
        <vt:i4>1966133</vt:i4>
      </vt:variant>
      <vt:variant>
        <vt:i4>92</vt:i4>
      </vt:variant>
      <vt:variant>
        <vt:i4>0</vt:i4>
      </vt:variant>
      <vt:variant>
        <vt:i4>5</vt:i4>
      </vt:variant>
      <vt:variant>
        <vt:lpwstr/>
      </vt:variant>
      <vt:variant>
        <vt:lpwstr>_Toc196819314</vt:lpwstr>
      </vt:variant>
      <vt:variant>
        <vt:i4>1966133</vt:i4>
      </vt:variant>
      <vt:variant>
        <vt:i4>86</vt:i4>
      </vt:variant>
      <vt:variant>
        <vt:i4>0</vt:i4>
      </vt:variant>
      <vt:variant>
        <vt:i4>5</vt:i4>
      </vt:variant>
      <vt:variant>
        <vt:lpwstr/>
      </vt:variant>
      <vt:variant>
        <vt:lpwstr>_Toc196819313</vt:lpwstr>
      </vt:variant>
      <vt:variant>
        <vt:i4>1966133</vt:i4>
      </vt:variant>
      <vt:variant>
        <vt:i4>80</vt:i4>
      </vt:variant>
      <vt:variant>
        <vt:i4>0</vt:i4>
      </vt:variant>
      <vt:variant>
        <vt:i4>5</vt:i4>
      </vt:variant>
      <vt:variant>
        <vt:lpwstr/>
      </vt:variant>
      <vt:variant>
        <vt:lpwstr>_Toc196819312</vt:lpwstr>
      </vt:variant>
      <vt:variant>
        <vt:i4>1966133</vt:i4>
      </vt:variant>
      <vt:variant>
        <vt:i4>74</vt:i4>
      </vt:variant>
      <vt:variant>
        <vt:i4>0</vt:i4>
      </vt:variant>
      <vt:variant>
        <vt:i4>5</vt:i4>
      </vt:variant>
      <vt:variant>
        <vt:lpwstr/>
      </vt:variant>
      <vt:variant>
        <vt:lpwstr>_Toc196819311</vt:lpwstr>
      </vt:variant>
      <vt:variant>
        <vt:i4>1966133</vt:i4>
      </vt:variant>
      <vt:variant>
        <vt:i4>68</vt:i4>
      </vt:variant>
      <vt:variant>
        <vt:i4>0</vt:i4>
      </vt:variant>
      <vt:variant>
        <vt:i4>5</vt:i4>
      </vt:variant>
      <vt:variant>
        <vt:lpwstr/>
      </vt:variant>
      <vt:variant>
        <vt:lpwstr>_Toc196819310</vt:lpwstr>
      </vt:variant>
      <vt:variant>
        <vt:i4>2031669</vt:i4>
      </vt:variant>
      <vt:variant>
        <vt:i4>62</vt:i4>
      </vt:variant>
      <vt:variant>
        <vt:i4>0</vt:i4>
      </vt:variant>
      <vt:variant>
        <vt:i4>5</vt:i4>
      </vt:variant>
      <vt:variant>
        <vt:lpwstr/>
      </vt:variant>
      <vt:variant>
        <vt:lpwstr>_Toc196819309</vt:lpwstr>
      </vt:variant>
      <vt:variant>
        <vt:i4>2031669</vt:i4>
      </vt:variant>
      <vt:variant>
        <vt:i4>56</vt:i4>
      </vt:variant>
      <vt:variant>
        <vt:i4>0</vt:i4>
      </vt:variant>
      <vt:variant>
        <vt:i4>5</vt:i4>
      </vt:variant>
      <vt:variant>
        <vt:lpwstr/>
      </vt:variant>
      <vt:variant>
        <vt:lpwstr>_Toc196819308</vt:lpwstr>
      </vt:variant>
      <vt:variant>
        <vt:i4>2031669</vt:i4>
      </vt:variant>
      <vt:variant>
        <vt:i4>50</vt:i4>
      </vt:variant>
      <vt:variant>
        <vt:i4>0</vt:i4>
      </vt:variant>
      <vt:variant>
        <vt:i4>5</vt:i4>
      </vt:variant>
      <vt:variant>
        <vt:lpwstr/>
      </vt:variant>
      <vt:variant>
        <vt:lpwstr>_Toc196819307</vt:lpwstr>
      </vt:variant>
      <vt:variant>
        <vt:i4>2031669</vt:i4>
      </vt:variant>
      <vt:variant>
        <vt:i4>44</vt:i4>
      </vt:variant>
      <vt:variant>
        <vt:i4>0</vt:i4>
      </vt:variant>
      <vt:variant>
        <vt:i4>5</vt:i4>
      </vt:variant>
      <vt:variant>
        <vt:lpwstr/>
      </vt:variant>
      <vt:variant>
        <vt:lpwstr>_Toc196819306</vt:lpwstr>
      </vt:variant>
      <vt:variant>
        <vt:i4>2031669</vt:i4>
      </vt:variant>
      <vt:variant>
        <vt:i4>38</vt:i4>
      </vt:variant>
      <vt:variant>
        <vt:i4>0</vt:i4>
      </vt:variant>
      <vt:variant>
        <vt:i4>5</vt:i4>
      </vt:variant>
      <vt:variant>
        <vt:lpwstr/>
      </vt:variant>
      <vt:variant>
        <vt:lpwstr>_Toc196819305</vt:lpwstr>
      </vt:variant>
      <vt:variant>
        <vt:i4>2031669</vt:i4>
      </vt:variant>
      <vt:variant>
        <vt:i4>32</vt:i4>
      </vt:variant>
      <vt:variant>
        <vt:i4>0</vt:i4>
      </vt:variant>
      <vt:variant>
        <vt:i4>5</vt:i4>
      </vt:variant>
      <vt:variant>
        <vt:lpwstr/>
      </vt:variant>
      <vt:variant>
        <vt:lpwstr>_Toc196819304</vt:lpwstr>
      </vt:variant>
      <vt:variant>
        <vt:i4>2031669</vt:i4>
      </vt:variant>
      <vt:variant>
        <vt:i4>26</vt:i4>
      </vt:variant>
      <vt:variant>
        <vt:i4>0</vt:i4>
      </vt:variant>
      <vt:variant>
        <vt:i4>5</vt:i4>
      </vt:variant>
      <vt:variant>
        <vt:lpwstr/>
      </vt:variant>
      <vt:variant>
        <vt:lpwstr>_Toc196819303</vt:lpwstr>
      </vt:variant>
      <vt:variant>
        <vt:i4>2031669</vt:i4>
      </vt:variant>
      <vt:variant>
        <vt:i4>20</vt:i4>
      </vt:variant>
      <vt:variant>
        <vt:i4>0</vt:i4>
      </vt:variant>
      <vt:variant>
        <vt:i4>5</vt:i4>
      </vt:variant>
      <vt:variant>
        <vt:lpwstr/>
      </vt:variant>
      <vt:variant>
        <vt:lpwstr>_Toc196819302</vt:lpwstr>
      </vt:variant>
      <vt:variant>
        <vt:i4>2031669</vt:i4>
      </vt:variant>
      <vt:variant>
        <vt:i4>14</vt:i4>
      </vt:variant>
      <vt:variant>
        <vt:i4>0</vt:i4>
      </vt:variant>
      <vt:variant>
        <vt:i4>5</vt:i4>
      </vt:variant>
      <vt:variant>
        <vt:lpwstr/>
      </vt:variant>
      <vt:variant>
        <vt:lpwstr>_Toc196819301</vt:lpwstr>
      </vt:variant>
      <vt:variant>
        <vt:i4>2031669</vt:i4>
      </vt:variant>
      <vt:variant>
        <vt:i4>8</vt:i4>
      </vt:variant>
      <vt:variant>
        <vt:i4>0</vt:i4>
      </vt:variant>
      <vt:variant>
        <vt:i4>5</vt:i4>
      </vt:variant>
      <vt:variant>
        <vt:lpwstr/>
      </vt:variant>
      <vt:variant>
        <vt:lpwstr>_Toc196819300</vt:lpwstr>
      </vt:variant>
      <vt:variant>
        <vt:i4>1441844</vt:i4>
      </vt:variant>
      <vt:variant>
        <vt:i4>2</vt:i4>
      </vt:variant>
      <vt:variant>
        <vt:i4>0</vt:i4>
      </vt:variant>
      <vt:variant>
        <vt:i4>5</vt:i4>
      </vt:variant>
      <vt:variant>
        <vt:lpwstr/>
      </vt:variant>
      <vt:variant>
        <vt:lpwstr>_Toc196819299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 State File Specifications and Data Dictionary</dc:title>
  <dc:subject>State File Specifications and Data Dictionary</dc:subject>
  <dc:creator>Northrop Grumman Corporation</dc:creator>
  <cp:keywords>State File Data Dictionary</cp:keywords>
  <cp:lastModifiedBy>s373455</cp:lastModifiedBy>
  <cp:revision>2</cp:revision>
  <cp:lastPrinted>2015-05-14T14:19:00Z</cp:lastPrinted>
  <dcterms:created xsi:type="dcterms:W3CDTF">2015-06-02T14:36:00Z</dcterms:created>
  <dcterms:modified xsi:type="dcterms:W3CDTF">2015-06-02T14:36:00Z</dcterms:modified>
  <cp:contentStatus>Final</cp:contentStatus>
  <dc:language>English (U.S.)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0x010100382520C84C95E245ACE646EEC7EE364C</vt:lpwstr>
  </property>
  <property fmtid="{D5CDD505-2E9C-101B-9397-08002B2CF9AE}" pid="4" name="_AdHocReviewCycleID">
    <vt:i4>756660244</vt:i4>
  </property>
  <property fmtid="{D5CDD505-2E9C-101B-9397-08002B2CF9AE}" pid="5" name="_EmailSubject">
    <vt:lpwstr>MMA PRA Package 2015 Submission-Please see the attached</vt:lpwstr>
  </property>
  <property fmtid="{D5CDD505-2E9C-101B-9397-08002B2CF9AE}" pid="6" name="_AuthorEmail">
    <vt:lpwstr>Vasanthi.Kandasamy@cms.hhs.gov</vt:lpwstr>
  </property>
  <property fmtid="{D5CDD505-2E9C-101B-9397-08002B2CF9AE}" pid="7" name="_AuthorEmailDisplayName">
    <vt:lpwstr>Kandasamy, Vasanthi (CMS/CMCS)</vt:lpwstr>
  </property>
  <property fmtid="{D5CDD505-2E9C-101B-9397-08002B2CF9AE}" pid="8" name="_PreviousAdHocReviewCycleID">
    <vt:i4>756660244</vt:i4>
  </property>
</Properties>
</file>