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3B344E" w:rsidRDefault="00F06866" w:rsidP="00F06866">
      <w:pPr>
        <w:pStyle w:val="Heading2"/>
        <w:tabs>
          <w:tab w:val="left" w:pos="900"/>
        </w:tabs>
        <w:ind w:right="-180"/>
      </w:pPr>
      <w:bookmarkStart w:id="0" w:name="_GoBack"/>
      <w:bookmarkEnd w:id="0"/>
      <w:r w:rsidRPr="003B344E">
        <w:t>Request for Approval under the “Generic Clearance for the Collection of Routine Customer Feedback”</w:t>
      </w:r>
      <w:r w:rsidR="000D3917" w:rsidRPr="003B344E">
        <w:t xml:space="preserve"> (OMB Control Number: 0960</w:t>
      </w:r>
      <w:r w:rsidR="00FC3BEE" w:rsidRPr="003B344E">
        <w:t>-</w:t>
      </w:r>
      <w:r w:rsidR="001035AB" w:rsidRPr="003B344E">
        <w:t>0526</w:t>
      </w:r>
      <w:r w:rsidRPr="003B344E">
        <w:t>)</w:t>
      </w:r>
      <w:r w:rsidR="00ED77A2" w:rsidRPr="003B344E">
        <w:t xml:space="preserve"> </w:t>
      </w:r>
    </w:p>
    <w:p w:rsidR="003E3BEE" w:rsidRPr="003E3BEE" w:rsidRDefault="008C784E" w:rsidP="003E3BEE">
      <w:pPr>
        <w:rPr>
          <w:b/>
        </w:rPr>
      </w:pPr>
      <w:r w:rsidRPr="003B344E">
        <w:rPr>
          <w:b/>
          <w:noProof/>
        </w:rPr>
        <mc:AlternateContent>
          <mc:Choice Requires="wps">
            <w:drawing>
              <wp:anchor distT="0" distB="0" distL="114300" distR="114300" simplePos="0" relativeHeight="251657728" behindDoc="0" locked="0" layoutInCell="0" allowOverlap="1" wp14:anchorId="358745C3" wp14:editId="218C1B97">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54C22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3B344E">
        <w:rPr>
          <w:b/>
        </w:rPr>
        <w:t>TITLE OF INFORMATION COLLECTION:</w:t>
      </w:r>
      <w:r w:rsidR="005E714A" w:rsidRPr="003B344E">
        <w:t xml:space="preserve">  </w:t>
      </w:r>
      <w:r w:rsidR="003E3BEE" w:rsidRPr="00D970CB">
        <w:rPr>
          <w:color w:val="000000" w:themeColor="text1"/>
        </w:rPr>
        <w:t>National Disability Forum</w:t>
      </w:r>
    </w:p>
    <w:p w:rsidR="003E3BEE" w:rsidRPr="00D970CB" w:rsidRDefault="003E3BEE" w:rsidP="003E3BEE">
      <w:pPr>
        <w:rPr>
          <w:color w:val="000000" w:themeColor="text1"/>
        </w:rPr>
      </w:pPr>
    </w:p>
    <w:p w:rsidR="005E714A" w:rsidRPr="003B344E" w:rsidRDefault="005E714A"/>
    <w:p w:rsidR="001B0AAA" w:rsidRPr="003B344E" w:rsidRDefault="00F15956">
      <w:r w:rsidRPr="003B344E">
        <w:rPr>
          <w:b/>
        </w:rPr>
        <w:t>PURPOSE:</w:t>
      </w:r>
      <w:r w:rsidR="00C14CC4" w:rsidRPr="003B344E">
        <w:rPr>
          <w:b/>
        </w:rPr>
        <w:t xml:space="preserve">  </w:t>
      </w:r>
    </w:p>
    <w:p w:rsidR="001B0AAA" w:rsidRPr="003B344E" w:rsidRDefault="001B0AAA"/>
    <w:p w:rsidR="00FF291B" w:rsidRPr="003B344E" w:rsidRDefault="00FF291B" w:rsidP="00FF291B">
      <w:pPr>
        <w:pStyle w:val="Header"/>
      </w:pPr>
      <w:r w:rsidRPr="003B344E">
        <w:rPr>
          <w:lang w:val="en"/>
        </w:rPr>
        <w:t>The National Disability Forum (NDF) is an open forum hosted by the Social Security Administration (SSA) that gives all interested stakeholders an opportunity to share their unique insights on topics of particular interest to SSA both early in the process, a</w:t>
      </w:r>
      <w:r w:rsidR="00917C81">
        <w:rPr>
          <w:lang w:val="en"/>
        </w:rPr>
        <w:t xml:space="preserve">nd directly with policy makers.  </w:t>
      </w:r>
      <w:r w:rsidRPr="003B344E">
        <w:rPr>
          <w:lang w:val="en"/>
        </w:rPr>
        <w:t>Further, it provides an opportunity for stakeholders to hear from one another.  Open to anyone interested, SSA does not intend the NDF to be a means for reaching agreement on an issue, and SSA’s participation is only for the purpose of gaining insight through listening.</w:t>
      </w:r>
    </w:p>
    <w:p w:rsidR="00FF291B" w:rsidRPr="003B344E" w:rsidRDefault="00FF291B" w:rsidP="00FF291B">
      <w:pPr>
        <w:pStyle w:val="Header"/>
      </w:pPr>
      <w:r w:rsidRPr="003B344E">
        <w:rPr>
          <w:lang w:val="en"/>
        </w:rPr>
        <w:br/>
        <w:t>This inclusive and collaborative approach helps SSA develop responsive, effective, and efficient policies to empower individuals with a disability; minimize their financial hardship; and ensure proper use of Disability Trust funds.  The activities under the NDF supplement, but do not replace, the rule-making process followed by SSA under the Administrative Procedure Act.</w:t>
      </w:r>
    </w:p>
    <w:p w:rsidR="00FF291B" w:rsidRPr="003B344E" w:rsidRDefault="00FF291B" w:rsidP="00FF291B">
      <w:pPr>
        <w:pStyle w:val="Header"/>
        <w:rPr>
          <w:b/>
        </w:rPr>
      </w:pPr>
    </w:p>
    <w:p w:rsidR="00C8488C" w:rsidRPr="003B344E" w:rsidRDefault="00C8488C" w:rsidP="00434E33">
      <w:pPr>
        <w:pStyle w:val="Header"/>
        <w:tabs>
          <w:tab w:val="clear" w:pos="4320"/>
          <w:tab w:val="clear" w:pos="8640"/>
        </w:tabs>
        <w:rPr>
          <w:b/>
        </w:rPr>
      </w:pPr>
    </w:p>
    <w:p w:rsidR="00434E33" w:rsidRPr="003B344E" w:rsidRDefault="00434E33" w:rsidP="00434E33">
      <w:pPr>
        <w:pStyle w:val="Header"/>
        <w:tabs>
          <w:tab w:val="clear" w:pos="4320"/>
          <w:tab w:val="clear" w:pos="8640"/>
        </w:tabs>
        <w:rPr>
          <w:i/>
          <w:snapToGrid/>
        </w:rPr>
      </w:pPr>
      <w:r w:rsidRPr="003B344E">
        <w:rPr>
          <w:b/>
        </w:rPr>
        <w:t>DESCRIPTION OF RESPONDENTS</w:t>
      </w:r>
      <w:r w:rsidRPr="003B344E">
        <w:t xml:space="preserve">: </w:t>
      </w:r>
    </w:p>
    <w:p w:rsidR="00F15956" w:rsidRPr="003B344E" w:rsidRDefault="00F15956"/>
    <w:p w:rsidR="00FF291B" w:rsidRPr="003B344E" w:rsidRDefault="00FF291B" w:rsidP="00FF291B">
      <w:pPr>
        <w:spacing w:after="240"/>
        <w:rPr>
          <w:lang w:val="en"/>
        </w:rPr>
      </w:pPr>
      <w:r w:rsidRPr="003B344E">
        <w:rPr>
          <w:lang w:val="en"/>
        </w:rPr>
        <w:t>The NDF is an open forum of Social Security representatives; individuals with disabilities; advocate organizations; Federal/State/local and tribal government agencies; private companies; members of the medical community; and others interested in both assisting individuals with a disability, and the SSA disability programs.  We meet three times per fiscal year, usually in the spring, summer, and fall, at a location in Washington, D.C. to host the two</w:t>
      </w:r>
      <w:r w:rsidRPr="003B344E">
        <w:rPr>
          <w:lang w:val="en"/>
        </w:rPr>
        <w:noBreakHyphen/>
        <w:t xml:space="preserve">hour forum.  Our next forum is schedule for </w:t>
      </w:r>
      <w:r w:rsidR="00197932" w:rsidRPr="003B344E">
        <w:rPr>
          <w:lang w:val="en"/>
        </w:rPr>
        <w:t xml:space="preserve">November 2017, tentatively </w:t>
      </w:r>
      <w:r w:rsidRPr="003B344E">
        <w:rPr>
          <w:lang w:val="en"/>
        </w:rPr>
        <w:t xml:space="preserve">at the Press </w:t>
      </w:r>
      <w:r w:rsidR="00197932" w:rsidRPr="003B344E">
        <w:rPr>
          <w:lang w:val="en"/>
        </w:rPr>
        <w:t>Office in</w:t>
      </w:r>
      <w:r w:rsidRPr="003B344E">
        <w:rPr>
          <w:lang w:val="en"/>
        </w:rPr>
        <w:t xml:space="preserve"> Washington, D.C., and the topic relates to the Compassionate Allowance Program.  We will also host another forum in the spring 2018 and in the summer 2018,</w:t>
      </w:r>
      <w:r w:rsidR="00197932" w:rsidRPr="003B344E">
        <w:rPr>
          <w:lang w:val="en"/>
        </w:rPr>
        <w:t xml:space="preserve"> (locations in Washington D.C. pending but tentatively the Press Office)</w:t>
      </w:r>
      <w:r w:rsidRPr="003B344E">
        <w:rPr>
          <w:lang w:val="en"/>
        </w:rPr>
        <w:t xml:space="preserve"> and the topics will likely be a different disability program.</w:t>
      </w:r>
    </w:p>
    <w:p w:rsidR="00FF291B" w:rsidRPr="003B344E" w:rsidRDefault="00FF291B" w:rsidP="00FF291B">
      <w:pPr>
        <w:spacing w:after="240"/>
        <w:rPr>
          <w:lang w:val="en"/>
        </w:rPr>
      </w:pPr>
      <w:r w:rsidRPr="003B344E">
        <w:rPr>
          <w:lang w:val="en"/>
        </w:rPr>
        <w:t xml:space="preserve">SSA sends a formal email invitation to a list of disability stakeholders from the SSA VOCUS database.  We conduct registration online (see attached sample), and we include options for attending by phone or in-person.  A group of panelists from both private and public sectors discusses areas of subject matter expertise at the forum (see sample of the types of presenters attached).  After the panelists make their presentations, we allow the audience to ask questions.  After the forum, we post all PowerPoints; presenter bios; handouts; and a transcript of the discussion to the National Disability Forum internet site at </w:t>
      </w:r>
      <w:hyperlink r:id="rId8" w:history="1">
        <w:r w:rsidRPr="003B344E">
          <w:rPr>
            <w:rStyle w:val="Hyperlink"/>
            <w:lang w:val="en"/>
          </w:rPr>
          <w:t>https://www.ssa.gov/ndf/</w:t>
        </w:r>
      </w:hyperlink>
      <w:r w:rsidRPr="003B344E">
        <w:rPr>
          <w:u w:val="single"/>
          <w:lang w:val="en"/>
        </w:rPr>
        <w:t>.</w:t>
      </w:r>
      <w:r w:rsidRPr="003B344E">
        <w:rPr>
          <w:lang w:val="en"/>
        </w:rPr>
        <w:t xml:space="preserve">  We provide an optional online survey (see attached sample) in our Thank You note to participants of the forum to obtain their feedback about their experience at the forum.  We use IdeaScale, a platform where, similar to a discussion forum or social media, colleagues can comment and interact, regarding specific topics or questions.  Here are some sample questions that we may list for comment on IdeaScale:  </w:t>
      </w:r>
    </w:p>
    <w:p w:rsidR="006E6862" w:rsidRPr="003B344E" w:rsidRDefault="006E6862" w:rsidP="00FF3150">
      <w:pPr>
        <w:pStyle w:val="ListParagraph"/>
        <w:numPr>
          <w:ilvl w:val="0"/>
          <w:numId w:val="19"/>
        </w:numPr>
        <w:spacing w:after="240"/>
        <w:rPr>
          <w:b/>
        </w:rPr>
      </w:pPr>
      <w:r w:rsidRPr="003B344E">
        <w:rPr>
          <w:b/>
        </w:rPr>
        <w:t>Background</w:t>
      </w:r>
    </w:p>
    <w:p w:rsidR="006E6862" w:rsidRPr="003B344E" w:rsidRDefault="006E6862" w:rsidP="00FF3150">
      <w:pPr>
        <w:spacing w:after="240"/>
        <w:ind w:left="360"/>
      </w:pPr>
      <w:r w:rsidRPr="003B344E">
        <w:t xml:space="preserve">Currently we utilize the </w:t>
      </w:r>
      <w:hyperlink r:id="rId9" w:history="1">
        <w:r w:rsidRPr="003B344E">
          <w:rPr>
            <w:color w:val="0000FF"/>
            <w:u w:val="single"/>
          </w:rPr>
          <w:t>Compassionate Allowances website</w:t>
        </w:r>
      </w:hyperlink>
      <w:r w:rsidRPr="003B344E">
        <w:t xml:space="preserve"> to provide information to the public about this initiative.  </w:t>
      </w:r>
    </w:p>
    <w:p w:rsidR="00C736ED" w:rsidRPr="003B344E" w:rsidRDefault="00C736ED" w:rsidP="00FF3150">
      <w:pPr>
        <w:spacing w:after="240"/>
        <w:ind w:firstLine="360"/>
        <w:rPr>
          <w:b/>
        </w:rPr>
      </w:pPr>
    </w:p>
    <w:p w:rsidR="006E6862" w:rsidRPr="003B344E" w:rsidRDefault="006E6862" w:rsidP="00FF3150">
      <w:pPr>
        <w:spacing w:after="240"/>
        <w:ind w:firstLine="360"/>
        <w:rPr>
          <w:b/>
        </w:rPr>
      </w:pPr>
      <w:r w:rsidRPr="003B344E">
        <w:rPr>
          <w:b/>
        </w:rPr>
        <w:t xml:space="preserve">Question – </w:t>
      </w:r>
    </w:p>
    <w:p w:rsidR="006E6862" w:rsidRPr="003B344E" w:rsidRDefault="006E6862" w:rsidP="00FF3150">
      <w:pPr>
        <w:spacing w:after="240"/>
        <w:ind w:left="360"/>
        <w:rPr>
          <w:i/>
        </w:rPr>
      </w:pPr>
      <w:r w:rsidRPr="003B344E">
        <w:rPr>
          <w:i/>
        </w:rPr>
        <w:t>What additional information might be helpful to include on the website to help the reader better understand the CAL initiative?</w:t>
      </w:r>
    </w:p>
    <w:p w:rsidR="006E6862" w:rsidRPr="003B344E" w:rsidRDefault="006E6862" w:rsidP="00FF3150">
      <w:pPr>
        <w:pStyle w:val="ListParagraph"/>
        <w:numPr>
          <w:ilvl w:val="0"/>
          <w:numId w:val="19"/>
        </w:numPr>
        <w:spacing w:after="240"/>
        <w:rPr>
          <w:b/>
        </w:rPr>
      </w:pPr>
      <w:r w:rsidRPr="003B344E">
        <w:rPr>
          <w:b/>
        </w:rPr>
        <w:t>Background</w:t>
      </w:r>
    </w:p>
    <w:p w:rsidR="006E6862" w:rsidRPr="003B344E" w:rsidRDefault="006E6862" w:rsidP="00FF3150">
      <w:pPr>
        <w:spacing w:after="240"/>
        <w:ind w:left="360"/>
      </w:pPr>
      <w:r w:rsidRPr="003B344E">
        <w:t xml:space="preserve">The Compassionate Allowances website provides information on how to </w:t>
      </w:r>
      <w:hyperlink r:id="rId10" w:history="1">
        <w:r w:rsidRPr="003B344E">
          <w:rPr>
            <w:color w:val="0000FF"/>
            <w:u w:val="single"/>
          </w:rPr>
          <w:t>submit a potential CAL condition</w:t>
        </w:r>
      </w:hyperlink>
      <w:r w:rsidRPr="003B344E">
        <w:t xml:space="preserve"> for consideration.  SSA provides an example of the type of information to submit, along with your suggestion, as well as the steps SSA takes when considering the potential condition.</w:t>
      </w:r>
    </w:p>
    <w:p w:rsidR="006E6862" w:rsidRPr="003B344E" w:rsidRDefault="006E6862" w:rsidP="00FF3150">
      <w:pPr>
        <w:spacing w:after="240"/>
        <w:ind w:firstLine="360"/>
        <w:rPr>
          <w:b/>
        </w:rPr>
      </w:pPr>
      <w:r w:rsidRPr="003B344E">
        <w:rPr>
          <w:b/>
        </w:rPr>
        <w:t xml:space="preserve">Question – </w:t>
      </w:r>
    </w:p>
    <w:p w:rsidR="006E6862" w:rsidRPr="003B344E" w:rsidRDefault="006E6862" w:rsidP="00FF3150">
      <w:pPr>
        <w:spacing w:after="240"/>
        <w:ind w:left="360"/>
        <w:rPr>
          <w:i/>
        </w:rPr>
      </w:pPr>
      <w:r w:rsidRPr="003B344E">
        <w:rPr>
          <w:i/>
        </w:rPr>
        <w:t>Do you have any recommendations of additional information that would be useful to SSA when evaluating a potential CAL condition?</w:t>
      </w:r>
    </w:p>
    <w:p w:rsidR="00FF3150" w:rsidRPr="003B344E" w:rsidRDefault="00FF3150" w:rsidP="00FF3150">
      <w:pPr>
        <w:spacing w:after="240"/>
      </w:pPr>
      <w:r w:rsidRPr="003B344E">
        <w:t xml:space="preserve">We request comments on IdeaScale for several weeks before the NDF and for several weeks post NDF.  Once we close the IdeaScale campaign, we archive the comments on the NDF internet site.  We meet with the SSA Disability Forum Steering Committee comprised of Associate Commissioner-level executives within SSA to review activities from the forum and plan for the next forum. </w:t>
      </w:r>
    </w:p>
    <w:p w:rsidR="00F06866" w:rsidRPr="003B344E" w:rsidRDefault="00F06866">
      <w:pPr>
        <w:rPr>
          <w:b/>
        </w:rPr>
      </w:pPr>
      <w:r w:rsidRPr="003B344E">
        <w:rPr>
          <w:b/>
        </w:rPr>
        <w:t>TYPE OF COLLECTION:</w:t>
      </w:r>
      <w:r w:rsidRPr="003B344E">
        <w:t xml:space="preserve"> (Check one)</w:t>
      </w:r>
    </w:p>
    <w:p w:rsidR="00441434" w:rsidRPr="003B344E" w:rsidRDefault="00441434" w:rsidP="0096108F">
      <w:pPr>
        <w:pStyle w:val="BodyTextIndent"/>
        <w:tabs>
          <w:tab w:val="left" w:pos="360"/>
        </w:tabs>
        <w:ind w:left="0"/>
        <w:rPr>
          <w:bCs/>
          <w:sz w:val="24"/>
          <w:szCs w:val="24"/>
        </w:rPr>
      </w:pPr>
    </w:p>
    <w:p w:rsidR="00F06866" w:rsidRPr="003B344E" w:rsidRDefault="0096108F" w:rsidP="0096108F">
      <w:pPr>
        <w:pStyle w:val="BodyTextIndent"/>
        <w:tabs>
          <w:tab w:val="left" w:pos="360"/>
        </w:tabs>
        <w:ind w:left="0"/>
        <w:rPr>
          <w:bCs/>
          <w:sz w:val="24"/>
          <w:szCs w:val="24"/>
        </w:rPr>
      </w:pPr>
      <w:r w:rsidRPr="003B344E">
        <w:rPr>
          <w:bCs/>
          <w:sz w:val="24"/>
          <w:szCs w:val="24"/>
        </w:rPr>
        <w:t xml:space="preserve">[ ] </w:t>
      </w:r>
      <w:r w:rsidR="00F06866" w:rsidRPr="003B344E">
        <w:rPr>
          <w:bCs/>
          <w:sz w:val="24"/>
          <w:szCs w:val="24"/>
        </w:rPr>
        <w:t>Customer Comment Card/Complaint Form</w:t>
      </w:r>
      <w:r w:rsidRPr="003B344E">
        <w:rPr>
          <w:bCs/>
          <w:sz w:val="24"/>
          <w:szCs w:val="24"/>
        </w:rPr>
        <w:t xml:space="preserve"> </w:t>
      </w:r>
      <w:r w:rsidRPr="003B344E">
        <w:rPr>
          <w:bCs/>
          <w:sz w:val="24"/>
          <w:szCs w:val="24"/>
        </w:rPr>
        <w:tab/>
        <w:t xml:space="preserve">[ ] </w:t>
      </w:r>
      <w:r w:rsidR="00F06866" w:rsidRPr="003B344E">
        <w:rPr>
          <w:bCs/>
          <w:sz w:val="24"/>
          <w:szCs w:val="24"/>
        </w:rPr>
        <w:t>Customer Satisfaction Survey</w:t>
      </w:r>
      <w:r w:rsidRPr="003B344E">
        <w:rPr>
          <w:bCs/>
          <w:sz w:val="24"/>
          <w:szCs w:val="24"/>
        </w:rPr>
        <w:t xml:space="preserve"> </w:t>
      </w:r>
      <w:r w:rsidR="00CA2650" w:rsidRPr="003B344E">
        <w:rPr>
          <w:bCs/>
          <w:sz w:val="24"/>
          <w:szCs w:val="24"/>
        </w:rPr>
        <w:t xml:space="preserve">  </w:t>
      </w:r>
      <w:r w:rsidRPr="003B344E">
        <w:rPr>
          <w:bCs/>
          <w:sz w:val="24"/>
          <w:szCs w:val="24"/>
        </w:rPr>
        <w:t xml:space="preserve"> </w:t>
      </w:r>
    </w:p>
    <w:p w:rsidR="0096108F" w:rsidRPr="003B344E" w:rsidRDefault="0096108F" w:rsidP="0096108F">
      <w:pPr>
        <w:pStyle w:val="BodyTextIndent"/>
        <w:tabs>
          <w:tab w:val="left" w:pos="360"/>
        </w:tabs>
        <w:ind w:left="0"/>
        <w:rPr>
          <w:bCs/>
          <w:sz w:val="24"/>
          <w:szCs w:val="24"/>
        </w:rPr>
      </w:pPr>
      <w:r w:rsidRPr="003B344E">
        <w:rPr>
          <w:bCs/>
          <w:sz w:val="24"/>
          <w:szCs w:val="24"/>
        </w:rPr>
        <w:t xml:space="preserve">[ ] </w:t>
      </w:r>
      <w:r w:rsidR="00F06866" w:rsidRPr="003B344E">
        <w:rPr>
          <w:bCs/>
          <w:sz w:val="24"/>
          <w:szCs w:val="24"/>
        </w:rPr>
        <w:t>Usability</w:t>
      </w:r>
      <w:r w:rsidR="009239AA" w:rsidRPr="003B344E">
        <w:rPr>
          <w:bCs/>
          <w:sz w:val="24"/>
          <w:szCs w:val="24"/>
        </w:rPr>
        <w:t xml:space="preserve"> Testing (e.g., Website or Software</w:t>
      </w:r>
      <w:r w:rsidR="00F06866" w:rsidRPr="003B344E">
        <w:rPr>
          <w:bCs/>
          <w:sz w:val="24"/>
          <w:szCs w:val="24"/>
        </w:rPr>
        <w:tab/>
        <w:t>[</w:t>
      </w:r>
      <w:r w:rsidR="006E6862" w:rsidRPr="003B344E">
        <w:rPr>
          <w:bCs/>
          <w:sz w:val="24"/>
          <w:szCs w:val="24"/>
        </w:rPr>
        <w:t>X</w:t>
      </w:r>
      <w:r w:rsidR="00F06866" w:rsidRPr="003B344E">
        <w:rPr>
          <w:bCs/>
          <w:sz w:val="24"/>
          <w:szCs w:val="24"/>
        </w:rPr>
        <w:t>] Small Discussion Group</w:t>
      </w:r>
    </w:p>
    <w:p w:rsidR="00F06866" w:rsidRPr="003B344E" w:rsidRDefault="00935ADA" w:rsidP="0096108F">
      <w:pPr>
        <w:pStyle w:val="BodyTextIndent"/>
        <w:tabs>
          <w:tab w:val="left" w:pos="360"/>
        </w:tabs>
        <w:ind w:left="0"/>
        <w:rPr>
          <w:bCs/>
          <w:sz w:val="24"/>
          <w:szCs w:val="24"/>
        </w:rPr>
      </w:pPr>
      <w:r w:rsidRPr="003B344E">
        <w:rPr>
          <w:bCs/>
          <w:sz w:val="24"/>
          <w:szCs w:val="24"/>
        </w:rPr>
        <w:t xml:space="preserve">[]  Focus Group  </w:t>
      </w:r>
      <w:r w:rsidRPr="003B344E">
        <w:rPr>
          <w:bCs/>
          <w:sz w:val="24"/>
          <w:szCs w:val="24"/>
        </w:rPr>
        <w:tab/>
      </w:r>
      <w:r w:rsidRPr="003B344E">
        <w:rPr>
          <w:bCs/>
          <w:sz w:val="24"/>
          <w:szCs w:val="24"/>
        </w:rPr>
        <w:tab/>
      </w:r>
      <w:r w:rsidRPr="003B344E">
        <w:rPr>
          <w:bCs/>
          <w:sz w:val="24"/>
          <w:szCs w:val="24"/>
        </w:rPr>
        <w:tab/>
      </w:r>
      <w:r w:rsidRPr="003B344E">
        <w:rPr>
          <w:bCs/>
          <w:sz w:val="24"/>
          <w:szCs w:val="24"/>
        </w:rPr>
        <w:tab/>
      </w:r>
      <w:r w:rsidRPr="003B344E">
        <w:rPr>
          <w:bCs/>
          <w:sz w:val="24"/>
          <w:szCs w:val="24"/>
        </w:rPr>
        <w:tab/>
      </w:r>
      <w:r w:rsidR="00F06866" w:rsidRPr="003B344E">
        <w:rPr>
          <w:bCs/>
          <w:sz w:val="24"/>
          <w:szCs w:val="24"/>
        </w:rPr>
        <w:t>[ ] Other:</w:t>
      </w:r>
      <w:r w:rsidR="00F06866" w:rsidRPr="003B344E">
        <w:rPr>
          <w:bCs/>
          <w:sz w:val="24"/>
          <w:szCs w:val="24"/>
          <w:u w:val="single"/>
        </w:rPr>
        <w:t xml:space="preserve"> ______________________</w:t>
      </w:r>
      <w:r w:rsidR="00F06866" w:rsidRPr="003B344E">
        <w:rPr>
          <w:bCs/>
          <w:sz w:val="24"/>
          <w:szCs w:val="24"/>
          <w:u w:val="single"/>
        </w:rPr>
        <w:tab/>
      </w:r>
      <w:r w:rsidR="00F06866" w:rsidRPr="003B344E">
        <w:rPr>
          <w:bCs/>
          <w:sz w:val="24"/>
          <w:szCs w:val="24"/>
          <w:u w:val="single"/>
        </w:rPr>
        <w:tab/>
      </w:r>
    </w:p>
    <w:p w:rsidR="00434E33" w:rsidRPr="003B344E" w:rsidRDefault="00434E33">
      <w:pPr>
        <w:pStyle w:val="Header"/>
        <w:tabs>
          <w:tab w:val="clear" w:pos="4320"/>
          <w:tab w:val="clear" w:pos="8640"/>
        </w:tabs>
      </w:pPr>
    </w:p>
    <w:p w:rsidR="00CA2650" w:rsidRPr="003B344E" w:rsidRDefault="00441434">
      <w:pPr>
        <w:rPr>
          <w:b/>
        </w:rPr>
      </w:pPr>
      <w:r w:rsidRPr="003B344E">
        <w:rPr>
          <w:b/>
        </w:rPr>
        <w:t>C</w:t>
      </w:r>
      <w:r w:rsidR="009C13B9" w:rsidRPr="003B344E">
        <w:rPr>
          <w:b/>
        </w:rPr>
        <w:t>ERTIFICATION:</w:t>
      </w:r>
    </w:p>
    <w:p w:rsidR="00441434" w:rsidRPr="003B344E" w:rsidRDefault="00441434"/>
    <w:p w:rsidR="008101A5" w:rsidRPr="003B344E" w:rsidRDefault="008101A5" w:rsidP="008101A5">
      <w:r w:rsidRPr="003B344E">
        <w:t xml:space="preserve">I certify the following to be true: </w:t>
      </w:r>
    </w:p>
    <w:p w:rsidR="008101A5" w:rsidRPr="003B344E" w:rsidRDefault="008101A5" w:rsidP="008101A5">
      <w:pPr>
        <w:pStyle w:val="ListParagraph"/>
        <w:numPr>
          <w:ilvl w:val="0"/>
          <w:numId w:val="14"/>
        </w:numPr>
      </w:pPr>
      <w:r w:rsidRPr="003B344E">
        <w:t xml:space="preserve">The collection is voluntary. </w:t>
      </w:r>
    </w:p>
    <w:p w:rsidR="008101A5" w:rsidRPr="003B344E" w:rsidRDefault="008101A5" w:rsidP="008101A5">
      <w:pPr>
        <w:pStyle w:val="ListParagraph"/>
        <w:numPr>
          <w:ilvl w:val="0"/>
          <w:numId w:val="14"/>
        </w:numPr>
      </w:pPr>
      <w:r w:rsidRPr="003B344E">
        <w:t>The collection is low-burden for respondents and low-cost for the Federal Government.</w:t>
      </w:r>
    </w:p>
    <w:p w:rsidR="008101A5" w:rsidRPr="003B344E" w:rsidRDefault="008101A5" w:rsidP="008101A5">
      <w:pPr>
        <w:pStyle w:val="ListParagraph"/>
        <w:numPr>
          <w:ilvl w:val="0"/>
          <w:numId w:val="14"/>
        </w:numPr>
      </w:pPr>
      <w:r w:rsidRPr="003B344E">
        <w:t xml:space="preserve">The collection is non-controversial and does </w:t>
      </w:r>
      <w:r w:rsidRPr="003B344E">
        <w:rPr>
          <w:u w:val="single"/>
        </w:rPr>
        <w:t>not</w:t>
      </w:r>
      <w:r w:rsidRPr="003B344E">
        <w:t xml:space="preserve"> raise issues of concern to other federal agencies.</w:t>
      </w:r>
      <w:r w:rsidRPr="003B344E">
        <w:tab/>
      </w:r>
      <w:r w:rsidRPr="003B344E">
        <w:tab/>
      </w:r>
      <w:r w:rsidRPr="003B344E">
        <w:tab/>
      </w:r>
      <w:r w:rsidRPr="003B344E">
        <w:tab/>
      </w:r>
      <w:r w:rsidRPr="003B344E">
        <w:tab/>
      </w:r>
      <w:r w:rsidRPr="003B344E">
        <w:tab/>
      </w:r>
      <w:r w:rsidRPr="003B344E">
        <w:tab/>
      </w:r>
      <w:r w:rsidRPr="003B344E">
        <w:tab/>
      </w:r>
      <w:r w:rsidRPr="003B344E">
        <w:tab/>
      </w:r>
    </w:p>
    <w:p w:rsidR="008101A5" w:rsidRPr="003B344E" w:rsidRDefault="008101A5" w:rsidP="008101A5">
      <w:pPr>
        <w:pStyle w:val="ListParagraph"/>
        <w:numPr>
          <w:ilvl w:val="0"/>
          <w:numId w:val="14"/>
        </w:numPr>
      </w:pPr>
      <w:r w:rsidRPr="003B344E">
        <w:t xml:space="preserve">The results are </w:t>
      </w:r>
      <w:r w:rsidRPr="003B344E">
        <w:rPr>
          <w:u w:val="single"/>
        </w:rPr>
        <w:t>not</w:t>
      </w:r>
      <w:r w:rsidRPr="003B344E">
        <w:t xml:space="preserve"> intended to be disseminated to the public.</w:t>
      </w:r>
      <w:r w:rsidRPr="003B344E">
        <w:tab/>
      </w:r>
      <w:r w:rsidRPr="003B344E">
        <w:tab/>
      </w:r>
    </w:p>
    <w:p w:rsidR="008101A5" w:rsidRPr="003B344E" w:rsidRDefault="008101A5" w:rsidP="008101A5">
      <w:pPr>
        <w:pStyle w:val="ListParagraph"/>
        <w:numPr>
          <w:ilvl w:val="0"/>
          <w:numId w:val="14"/>
        </w:numPr>
      </w:pPr>
      <w:r w:rsidRPr="003B344E">
        <w:t xml:space="preserve">Information gathered will not be used for the purpose of </w:t>
      </w:r>
      <w:r w:rsidRPr="003B344E">
        <w:rPr>
          <w:u w:val="single"/>
        </w:rPr>
        <w:t>substantially</w:t>
      </w:r>
      <w:r w:rsidRPr="003B344E">
        <w:t xml:space="preserve"> informing </w:t>
      </w:r>
      <w:r w:rsidRPr="003B344E">
        <w:rPr>
          <w:u w:val="single"/>
        </w:rPr>
        <w:t xml:space="preserve">influential </w:t>
      </w:r>
      <w:r w:rsidRPr="003B344E">
        <w:t xml:space="preserve">policy decisions. </w:t>
      </w:r>
    </w:p>
    <w:p w:rsidR="008101A5" w:rsidRPr="003B344E" w:rsidRDefault="008101A5" w:rsidP="008101A5">
      <w:pPr>
        <w:pStyle w:val="ListParagraph"/>
        <w:numPr>
          <w:ilvl w:val="0"/>
          <w:numId w:val="14"/>
        </w:numPr>
      </w:pPr>
      <w:r w:rsidRPr="003B344E">
        <w:t>The collection is targeted to the solicitation of opinions from respondents who have experience with the program or may have experience with the program in the future.</w:t>
      </w:r>
    </w:p>
    <w:p w:rsidR="009C13B9" w:rsidRPr="003B344E" w:rsidRDefault="009C13B9" w:rsidP="009C13B9"/>
    <w:p w:rsidR="003B344E" w:rsidRPr="00D970CB" w:rsidRDefault="009C13B9" w:rsidP="003B344E">
      <w:pPr>
        <w:rPr>
          <w:color w:val="000000" w:themeColor="text1"/>
        </w:rPr>
      </w:pPr>
      <w:r w:rsidRPr="003B344E">
        <w:t>Name:</w:t>
      </w:r>
      <w:r w:rsidR="00197932" w:rsidRPr="003B344E">
        <w:t xml:space="preserve"> </w:t>
      </w:r>
      <w:r w:rsidR="003B344E">
        <w:rPr>
          <w:u w:val="single"/>
        </w:rPr>
        <w:t>Naomi Sipple, Reports Clearance Team Leader, Social Security Administration</w:t>
      </w:r>
    </w:p>
    <w:p w:rsidR="009C13B9" w:rsidRPr="003B344E" w:rsidRDefault="009C13B9" w:rsidP="003B344E"/>
    <w:p w:rsidR="009C13B9" w:rsidRPr="003B344E" w:rsidRDefault="009C13B9" w:rsidP="009C13B9">
      <w:r w:rsidRPr="003B344E">
        <w:t>To assist review, please provide answers to the following question:</w:t>
      </w:r>
    </w:p>
    <w:p w:rsidR="009C13B9" w:rsidRPr="003B344E" w:rsidRDefault="009C13B9" w:rsidP="009C13B9">
      <w:pPr>
        <w:pStyle w:val="ListParagraph"/>
        <w:ind w:left="360"/>
      </w:pPr>
    </w:p>
    <w:p w:rsidR="009C13B9" w:rsidRPr="003B344E" w:rsidRDefault="00C86E91" w:rsidP="00C86E91">
      <w:pPr>
        <w:rPr>
          <w:b/>
        </w:rPr>
      </w:pPr>
      <w:r w:rsidRPr="003B344E">
        <w:rPr>
          <w:b/>
        </w:rPr>
        <w:t>Personally Identifiable Information:</w:t>
      </w:r>
    </w:p>
    <w:p w:rsidR="00C86E91" w:rsidRPr="003B344E" w:rsidRDefault="009C13B9" w:rsidP="00C86E91">
      <w:pPr>
        <w:pStyle w:val="ListParagraph"/>
        <w:numPr>
          <w:ilvl w:val="0"/>
          <w:numId w:val="18"/>
        </w:numPr>
      </w:pPr>
      <w:r w:rsidRPr="003B344E">
        <w:t>Is</w:t>
      </w:r>
      <w:r w:rsidR="00237B48" w:rsidRPr="003B344E">
        <w:t xml:space="preserve"> personally identifiable information (PII) collected</w:t>
      </w:r>
      <w:r w:rsidRPr="003B344E">
        <w:t xml:space="preserve">?  </w:t>
      </w:r>
      <w:r w:rsidR="009239AA" w:rsidRPr="003B344E">
        <w:t>[</w:t>
      </w:r>
      <w:r w:rsidR="006E6862" w:rsidRPr="003B344E">
        <w:t>X</w:t>
      </w:r>
      <w:r w:rsidR="009239AA" w:rsidRPr="003B344E">
        <w:t xml:space="preserve">] Yes  [ ]  No </w:t>
      </w:r>
    </w:p>
    <w:p w:rsidR="00C86E91" w:rsidRPr="003B344E" w:rsidRDefault="009C13B9" w:rsidP="00C86E91">
      <w:pPr>
        <w:pStyle w:val="ListParagraph"/>
        <w:numPr>
          <w:ilvl w:val="0"/>
          <w:numId w:val="18"/>
        </w:numPr>
      </w:pPr>
      <w:r w:rsidRPr="003B344E">
        <w:lastRenderedPageBreak/>
        <w:t xml:space="preserve">If </w:t>
      </w:r>
      <w:r w:rsidR="009239AA" w:rsidRPr="003B344E">
        <w:t>Yes,</w:t>
      </w:r>
      <w:r w:rsidRPr="003B344E">
        <w:t xml:space="preserve"> </w:t>
      </w:r>
      <w:r w:rsidR="009239AA" w:rsidRPr="003B344E">
        <w:t>is the information that will be collected included in records that are subject to the Privacy Act of 1974?   [  ] Yes [</w:t>
      </w:r>
      <w:r w:rsidR="006E6862" w:rsidRPr="003B344E">
        <w:t>X</w:t>
      </w:r>
      <w:r w:rsidR="009239AA" w:rsidRPr="003B344E">
        <w:t xml:space="preserve"> ] No</w:t>
      </w:r>
      <w:r w:rsidR="00C86E91" w:rsidRPr="003B344E">
        <w:t xml:space="preserve">   </w:t>
      </w:r>
    </w:p>
    <w:p w:rsidR="00C86E91" w:rsidRPr="003B344E" w:rsidRDefault="00C86E91" w:rsidP="00C86E91">
      <w:pPr>
        <w:pStyle w:val="ListParagraph"/>
        <w:numPr>
          <w:ilvl w:val="0"/>
          <w:numId w:val="18"/>
        </w:numPr>
      </w:pPr>
      <w:r w:rsidRPr="003B344E">
        <w:t>If Applicable, has a System or Records Noti</w:t>
      </w:r>
      <w:r w:rsidR="00197932" w:rsidRPr="003B344E">
        <w:t>ce been published?  [  ] Yes  [</w:t>
      </w:r>
      <w:r w:rsidR="006E6862" w:rsidRPr="003B344E">
        <w:t>X</w:t>
      </w:r>
      <w:r w:rsidRPr="003B344E">
        <w:t>] No</w:t>
      </w:r>
    </w:p>
    <w:p w:rsidR="006E6862" w:rsidRPr="003B344E" w:rsidRDefault="006E6862" w:rsidP="006E6862">
      <w:pPr>
        <w:pStyle w:val="ListParagraph"/>
        <w:ind w:left="360"/>
      </w:pPr>
    </w:p>
    <w:p w:rsidR="00423F79" w:rsidRPr="003B344E" w:rsidRDefault="00423F79" w:rsidP="00C86E91">
      <w:pPr>
        <w:pStyle w:val="ListParagraph"/>
        <w:ind w:left="0"/>
        <w:rPr>
          <w:b/>
        </w:rPr>
      </w:pPr>
    </w:p>
    <w:p w:rsidR="00423F79" w:rsidRPr="003B344E" w:rsidRDefault="00423F79" w:rsidP="00C86E91">
      <w:pPr>
        <w:pStyle w:val="ListParagraph"/>
        <w:ind w:left="0"/>
        <w:rPr>
          <w:b/>
        </w:rPr>
      </w:pPr>
    </w:p>
    <w:p w:rsidR="00C86E91" w:rsidRPr="003B344E" w:rsidRDefault="00CB1078" w:rsidP="00C86E91">
      <w:pPr>
        <w:pStyle w:val="ListParagraph"/>
        <w:ind w:left="0"/>
        <w:rPr>
          <w:b/>
        </w:rPr>
      </w:pPr>
      <w:r w:rsidRPr="003B344E">
        <w:rPr>
          <w:b/>
        </w:rPr>
        <w:t>Gifts or Payments</w:t>
      </w:r>
      <w:r w:rsidR="00C86E91" w:rsidRPr="003B344E">
        <w:rPr>
          <w:b/>
        </w:rPr>
        <w:t>:</w:t>
      </w:r>
    </w:p>
    <w:p w:rsidR="00423F79" w:rsidRPr="003B344E" w:rsidRDefault="00423F79" w:rsidP="00C86E91">
      <w:pPr>
        <w:pStyle w:val="ListParagraph"/>
        <w:ind w:left="0"/>
        <w:rPr>
          <w:b/>
        </w:rPr>
      </w:pPr>
    </w:p>
    <w:p w:rsidR="00C86E91" w:rsidRPr="003B344E" w:rsidRDefault="00C86E91" w:rsidP="00C86E91">
      <w:r w:rsidRPr="003B344E">
        <w:t>Is an incentive (e.g., money or reimbursement of expenses, token of appreciation) provided to participants</w:t>
      </w:r>
      <w:r w:rsidR="00197932" w:rsidRPr="003B344E">
        <w:t>?  [  ] Yes [</w:t>
      </w:r>
      <w:r w:rsidR="006E6862" w:rsidRPr="003B344E">
        <w:t>X</w:t>
      </w:r>
      <w:r w:rsidRPr="003B344E">
        <w:t xml:space="preserve">] No  </w:t>
      </w:r>
    </w:p>
    <w:p w:rsidR="004D6E14" w:rsidRPr="003B344E" w:rsidRDefault="004D6E14">
      <w:pPr>
        <w:rPr>
          <w:b/>
        </w:rPr>
      </w:pPr>
    </w:p>
    <w:p w:rsidR="00C86E91" w:rsidRPr="003B344E" w:rsidRDefault="00C86E91">
      <w:pPr>
        <w:rPr>
          <w:b/>
        </w:rPr>
      </w:pPr>
    </w:p>
    <w:p w:rsidR="005E714A" w:rsidRPr="003B344E" w:rsidRDefault="005E714A" w:rsidP="00C86E91">
      <w:pPr>
        <w:rPr>
          <w:i/>
        </w:rPr>
      </w:pPr>
      <w:r w:rsidRPr="003B344E">
        <w:rPr>
          <w:b/>
        </w:rPr>
        <w:t>BURDEN HOUR</w:t>
      </w:r>
      <w:r w:rsidR="00441434" w:rsidRPr="003B344E">
        <w:rPr>
          <w:b/>
        </w:rPr>
        <w:t>S</w:t>
      </w:r>
      <w:r w:rsidRPr="003B344E">
        <w:t xml:space="preserve"> </w:t>
      </w:r>
    </w:p>
    <w:p w:rsidR="006832D9" w:rsidRPr="003B344E" w:rsidRDefault="006832D9" w:rsidP="00F3170F">
      <w:pPr>
        <w:keepNext/>
        <w:keepLines/>
        <w:rPr>
          <w:b/>
        </w:rPr>
      </w:pPr>
    </w:p>
    <w:tbl>
      <w:tblPr>
        <w:tblStyle w:val="TableGrid"/>
        <w:tblW w:w="9661" w:type="dxa"/>
        <w:tblLayout w:type="fixed"/>
        <w:tblLook w:val="01E0" w:firstRow="1" w:lastRow="1" w:firstColumn="1" w:lastColumn="1" w:noHBand="0" w:noVBand="0"/>
      </w:tblPr>
      <w:tblGrid>
        <w:gridCol w:w="5215"/>
        <w:gridCol w:w="1530"/>
        <w:gridCol w:w="1913"/>
        <w:gridCol w:w="1003"/>
      </w:tblGrid>
      <w:tr w:rsidR="00EF2095" w:rsidRPr="003B344E" w:rsidTr="00917C81">
        <w:trPr>
          <w:trHeight w:val="274"/>
        </w:trPr>
        <w:tc>
          <w:tcPr>
            <w:tcW w:w="5215" w:type="dxa"/>
          </w:tcPr>
          <w:p w:rsidR="006832D9" w:rsidRPr="003B344E" w:rsidRDefault="00E40B50" w:rsidP="00C8488C">
            <w:pPr>
              <w:rPr>
                <w:b/>
              </w:rPr>
            </w:pPr>
            <w:r w:rsidRPr="003B344E">
              <w:rPr>
                <w:b/>
              </w:rPr>
              <w:t>Category of Respondent</w:t>
            </w:r>
            <w:r w:rsidR="00EF2095" w:rsidRPr="003B344E">
              <w:rPr>
                <w:b/>
              </w:rPr>
              <w:t xml:space="preserve"> </w:t>
            </w:r>
          </w:p>
        </w:tc>
        <w:tc>
          <w:tcPr>
            <w:tcW w:w="1530" w:type="dxa"/>
          </w:tcPr>
          <w:p w:rsidR="006832D9" w:rsidRPr="003B344E" w:rsidRDefault="006832D9" w:rsidP="00843796">
            <w:pPr>
              <w:rPr>
                <w:b/>
              </w:rPr>
            </w:pPr>
            <w:r w:rsidRPr="003B344E">
              <w:rPr>
                <w:b/>
              </w:rPr>
              <w:t>N</w:t>
            </w:r>
            <w:r w:rsidR="009F5923" w:rsidRPr="003B344E">
              <w:rPr>
                <w:b/>
              </w:rPr>
              <w:t>o.</w:t>
            </w:r>
            <w:r w:rsidRPr="003B344E">
              <w:rPr>
                <w:b/>
              </w:rPr>
              <w:t xml:space="preserve"> of Respondents</w:t>
            </w:r>
          </w:p>
        </w:tc>
        <w:tc>
          <w:tcPr>
            <w:tcW w:w="1913" w:type="dxa"/>
          </w:tcPr>
          <w:p w:rsidR="006832D9" w:rsidRPr="003B344E" w:rsidRDefault="006832D9" w:rsidP="00843796">
            <w:pPr>
              <w:rPr>
                <w:b/>
              </w:rPr>
            </w:pPr>
            <w:r w:rsidRPr="003B344E">
              <w:rPr>
                <w:b/>
              </w:rPr>
              <w:t>Participation Time</w:t>
            </w:r>
            <w:r w:rsidR="00917C81">
              <w:rPr>
                <w:b/>
              </w:rPr>
              <w:t xml:space="preserve"> (in hours)</w:t>
            </w:r>
          </w:p>
        </w:tc>
        <w:tc>
          <w:tcPr>
            <w:tcW w:w="1003" w:type="dxa"/>
          </w:tcPr>
          <w:p w:rsidR="006832D9" w:rsidRPr="003B344E" w:rsidRDefault="006832D9" w:rsidP="00843796">
            <w:pPr>
              <w:rPr>
                <w:b/>
              </w:rPr>
            </w:pPr>
            <w:r w:rsidRPr="003B344E">
              <w:rPr>
                <w:b/>
              </w:rPr>
              <w:t>Burden</w:t>
            </w:r>
          </w:p>
        </w:tc>
      </w:tr>
      <w:tr w:rsidR="00EF2095" w:rsidRPr="003B344E" w:rsidTr="00917C81">
        <w:trPr>
          <w:trHeight w:val="274"/>
        </w:trPr>
        <w:tc>
          <w:tcPr>
            <w:tcW w:w="5215" w:type="dxa"/>
          </w:tcPr>
          <w:p w:rsidR="006832D9" w:rsidRPr="003B344E" w:rsidRDefault="00FF291B" w:rsidP="00843796">
            <w:r w:rsidRPr="003B344E">
              <w:t>Fall 2017 NDF</w:t>
            </w:r>
          </w:p>
        </w:tc>
        <w:tc>
          <w:tcPr>
            <w:tcW w:w="1530" w:type="dxa"/>
          </w:tcPr>
          <w:p w:rsidR="006832D9" w:rsidRPr="003B344E" w:rsidRDefault="006E6862" w:rsidP="00843796">
            <w:r w:rsidRPr="003B344E">
              <w:t>300</w:t>
            </w:r>
          </w:p>
        </w:tc>
        <w:tc>
          <w:tcPr>
            <w:tcW w:w="1913" w:type="dxa"/>
          </w:tcPr>
          <w:p w:rsidR="006832D9" w:rsidRPr="003B344E" w:rsidRDefault="006E6862" w:rsidP="00843796">
            <w:r w:rsidRPr="003B344E">
              <w:t xml:space="preserve">2 </w:t>
            </w:r>
          </w:p>
        </w:tc>
        <w:tc>
          <w:tcPr>
            <w:tcW w:w="1003" w:type="dxa"/>
          </w:tcPr>
          <w:p w:rsidR="006832D9" w:rsidRPr="003B344E" w:rsidRDefault="00FF291B" w:rsidP="00843796">
            <w:r w:rsidRPr="003B344E">
              <w:t>6</w:t>
            </w:r>
            <w:r w:rsidR="00626492" w:rsidRPr="003B344E">
              <w:t>0</w:t>
            </w:r>
            <w:r w:rsidRPr="003B344E">
              <w:t>0</w:t>
            </w:r>
          </w:p>
        </w:tc>
      </w:tr>
      <w:tr w:rsidR="00EF2095" w:rsidRPr="003B344E" w:rsidTr="00917C81">
        <w:trPr>
          <w:trHeight w:val="274"/>
        </w:trPr>
        <w:tc>
          <w:tcPr>
            <w:tcW w:w="5215" w:type="dxa"/>
          </w:tcPr>
          <w:p w:rsidR="006832D9" w:rsidRPr="003B344E" w:rsidRDefault="00FF291B" w:rsidP="00843796">
            <w:r w:rsidRPr="003B344E">
              <w:t>Spring 2018 NDF</w:t>
            </w:r>
          </w:p>
        </w:tc>
        <w:tc>
          <w:tcPr>
            <w:tcW w:w="1530" w:type="dxa"/>
          </w:tcPr>
          <w:p w:rsidR="006832D9" w:rsidRPr="003B344E" w:rsidRDefault="00FF291B" w:rsidP="00843796">
            <w:r w:rsidRPr="003B344E">
              <w:t>300</w:t>
            </w:r>
          </w:p>
        </w:tc>
        <w:tc>
          <w:tcPr>
            <w:tcW w:w="1913" w:type="dxa"/>
          </w:tcPr>
          <w:p w:rsidR="006832D9" w:rsidRPr="003B344E" w:rsidRDefault="00917C81" w:rsidP="00843796">
            <w:r>
              <w:t xml:space="preserve">2 </w:t>
            </w:r>
          </w:p>
        </w:tc>
        <w:tc>
          <w:tcPr>
            <w:tcW w:w="1003" w:type="dxa"/>
          </w:tcPr>
          <w:p w:rsidR="006832D9" w:rsidRPr="003B344E" w:rsidRDefault="00FF291B" w:rsidP="00843796">
            <w:r w:rsidRPr="003B344E">
              <w:t>600</w:t>
            </w:r>
          </w:p>
        </w:tc>
      </w:tr>
      <w:tr w:rsidR="00FF291B" w:rsidRPr="003B344E" w:rsidTr="00917C81">
        <w:trPr>
          <w:trHeight w:val="274"/>
        </w:trPr>
        <w:tc>
          <w:tcPr>
            <w:tcW w:w="5215" w:type="dxa"/>
          </w:tcPr>
          <w:p w:rsidR="00FF291B" w:rsidRPr="003B344E" w:rsidRDefault="00FF291B" w:rsidP="00843796">
            <w:r w:rsidRPr="003B344E">
              <w:t>Summer 2018</w:t>
            </w:r>
          </w:p>
        </w:tc>
        <w:tc>
          <w:tcPr>
            <w:tcW w:w="1530" w:type="dxa"/>
          </w:tcPr>
          <w:p w:rsidR="00FF291B" w:rsidRPr="003B344E" w:rsidRDefault="00FF291B" w:rsidP="00843796">
            <w:r w:rsidRPr="003B344E">
              <w:t>300</w:t>
            </w:r>
          </w:p>
        </w:tc>
        <w:tc>
          <w:tcPr>
            <w:tcW w:w="1913" w:type="dxa"/>
          </w:tcPr>
          <w:p w:rsidR="00FF291B" w:rsidRPr="003B344E" w:rsidRDefault="00917C81" w:rsidP="00843796">
            <w:r>
              <w:t>2</w:t>
            </w:r>
          </w:p>
        </w:tc>
        <w:tc>
          <w:tcPr>
            <w:tcW w:w="1003" w:type="dxa"/>
          </w:tcPr>
          <w:p w:rsidR="00FF291B" w:rsidRPr="003B344E" w:rsidRDefault="00FF291B" w:rsidP="00843796">
            <w:r w:rsidRPr="003B344E">
              <w:t>600</w:t>
            </w:r>
          </w:p>
        </w:tc>
      </w:tr>
      <w:tr w:rsidR="00EF2095" w:rsidRPr="003B344E" w:rsidTr="00917C81">
        <w:trPr>
          <w:trHeight w:val="289"/>
        </w:trPr>
        <w:tc>
          <w:tcPr>
            <w:tcW w:w="5215" w:type="dxa"/>
          </w:tcPr>
          <w:p w:rsidR="006832D9" w:rsidRPr="003B344E" w:rsidRDefault="006832D9" w:rsidP="00917C81">
            <w:pPr>
              <w:rPr>
                <w:b/>
              </w:rPr>
            </w:pPr>
            <w:r w:rsidRPr="003B344E">
              <w:rPr>
                <w:b/>
              </w:rPr>
              <w:t>Totals</w:t>
            </w:r>
            <w:r w:rsidR="00917C81">
              <w:rPr>
                <w:b/>
              </w:rPr>
              <w:t xml:space="preserve"> </w:t>
            </w:r>
          </w:p>
        </w:tc>
        <w:tc>
          <w:tcPr>
            <w:tcW w:w="1530" w:type="dxa"/>
          </w:tcPr>
          <w:p w:rsidR="006832D9" w:rsidRPr="003B344E" w:rsidRDefault="00626492" w:rsidP="00843796">
            <w:pPr>
              <w:rPr>
                <w:b/>
              </w:rPr>
            </w:pPr>
            <w:r w:rsidRPr="003B344E">
              <w:rPr>
                <w:b/>
              </w:rPr>
              <w:t>9</w:t>
            </w:r>
            <w:r w:rsidR="006E6862" w:rsidRPr="003B344E">
              <w:rPr>
                <w:b/>
              </w:rPr>
              <w:t>00</w:t>
            </w:r>
          </w:p>
        </w:tc>
        <w:tc>
          <w:tcPr>
            <w:tcW w:w="1913" w:type="dxa"/>
          </w:tcPr>
          <w:p w:rsidR="006832D9" w:rsidRPr="003B344E" w:rsidRDefault="006832D9" w:rsidP="00843796">
            <w:pPr>
              <w:rPr>
                <w:b/>
              </w:rPr>
            </w:pPr>
          </w:p>
        </w:tc>
        <w:tc>
          <w:tcPr>
            <w:tcW w:w="1003" w:type="dxa"/>
          </w:tcPr>
          <w:p w:rsidR="006832D9" w:rsidRPr="003B344E" w:rsidRDefault="00FF291B" w:rsidP="00843796">
            <w:pPr>
              <w:rPr>
                <w:b/>
              </w:rPr>
            </w:pPr>
            <w:r w:rsidRPr="003B344E">
              <w:rPr>
                <w:b/>
              </w:rPr>
              <w:t>1,800</w:t>
            </w:r>
          </w:p>
        </w:tc>
      </w:tr>
    </w:tbl>
    <w:p w:rsidR="00F3170F" w:rsidRPr="003B344E" w:rsidRDefault="00F3170F" w:rsidP="00F3170F"/>
    <w:p w:rsidR="00441434" w:rsidRPr="003B344E" w:rsidRDefault="00441434" w:rsidP="00F3170F"/>
    <w:p w:rsidR="005E714A" w:rsidRPr="003B344E" w:rsidRDefault="001C39F7">
      <w:pPr>
        <w:rPr>
          <w:b/>
        </w:rPr>
      </w:pPr>
      <w:r w:rsidRPr="003B344E">
        <w:rPr>
          <w:b/>
        </w:rPr>
        <w:t xml:space="preserve">FEDERAL </w:t>
      </w:r>
      <w:r w:rsidR="009F5923" w:rsidRPr="003B344E">
        <w:rPr>
          <w:b/>
        </w:rPr>
        <w:t>COST</w:t>
      </w:r>
      <w:r w:rsidR="00F06866" w:rsidRPr="003B344E">
        <w:rPr>
          <w:b/>
        </w:rPr>
        <w:t>:</w:t>
      </w:r>
      <w:r w:rsidR="00895229" w:rsidRPr="003B344E">
        <w:rPr>
          <w:b/>
        </w:rPr>
        <w:t xml:space="preserve"> </w:t>
      </w:r>
      <w:r w:rsidR="00C86E91" w:rsidRPr="003B344E">
        <w:rPr>
          <w:b/>
        </w:rPr>
        <w:t xml:space="preserve"> </w:t>
      </w:r>
      <w:r w:rsidR="00C86E91" w:rsidRPr="003B344E">
        <w:t xml:space="preserve">The estimated annual cost to the Federal government </w:t>
      </w:r>
      <w:r w:rsidR="00917C81">
        <w:t xml:space="preserve">is </w:t>
      </w:r>
      <w:r w:rsidR="00197932" w:rsidRPr="00917C81">
        <w:rPr>
          <w:u w:val="single"/>
        </w:rPr>
        <w:t>15,000.00</w:t>
      </w:r>
      <w:r w:rsidR="00197932" w:rsidRPr="003B344E">
        <w:t xml:space="preserve"> dollars (estimated c</w:t>
      </w:r>
      <w:r w:rsidR="00917C81">
        <w:t>ost per event to be $5,000,00).</w:t>
      </w:r>
    </w:p>
    <w:p w:rsidR="00ED6492" w:rsidRPr="003B344E" w:rsidRDefault="00ED6492">
      <w:pPr>
        <w:rPr>
          <w:b/>
          <w:bCs/>
          <w:u w:val="single"/>
        </w:rPr>
      </w:pPr>
    </w:p>
    <w:p w:rsidR="0069403B" w:rsidRPr="003B344E" w:rsidRDefault="00ED6492" w:rsidP="00F06866">
      <w:pPr>
        <w:rPr>
          <w:b/>
        </w:rPr>
      </w:pPr>
      <w:r w:rsidRPr="003B344E">
        <w:rPr>
          <w:b/>
          <w:bCs/>
          <w:u w:val="single"/>
        </w:rPr>
        <w:t xml:space="preserve">If you are conducting a focus group, survey, or plan to employ statistical methods, </w:t>
      </w:r>
      <w:r w:rsidR="00666C2C" w:rsidRPr="003B344E">
        <w:rPr>
          <w:b/>
          <w:bCs/>
          <w:u w:val="single"/>
        </w:rPr>
        <w:t>please provide</w:t>
      </w:r>
      <w:r w:rsidR="0069403B" w:rsidRPr="003B344E">
        <w:rPr>
          <w:b/>
          <w:bCs/>
          <w:u w:val="single"/>
        </w:rPr>
        <w:t xml:space="preserve"> answers to the following questions:</w:t>
      </w:r>
    </w:p>
    <w:p w:rsidR="0069403B" w:rsidRPr="003B344E" w:rsidRDefault="0069403B" w:rsidP="00F06866">
      <w:pPr>
        <w:rPr>
          <w:b/>
        </w:rPr>
      </w:pPr>
    </w:p>
    <w:p w:rsidR="00F06866" w:rsidRPr="003B344E" w:rsidRDefault="00636621" w:rsidP="00F06866">
      <w:pPr>
        <w:rPr>
          <w:b/>
        </w:rPr>
      </w:pPr>
      <w:r w:rsidRPr="003B344E">
        <w:rPr>
          <w:b/>
        </w:rPr>
        <w:t>The</w:t>
      </w:r>
      <w:r w:rsidR="0069403B" w:rsidRPr="003B344E">
        <w:rPr>
          <w:b/>
        </w:rPr>
        <w:t xml:space="preserve"> select</w:t>
      </w:r>
      <w:r w:rsidRPr="003B344E">
        <w:rPr>
          <w:b/>
        </w:rPr>
        <w:t>ion of your targeted respondents</w:t>
      </w:r>
    </w:p>
    <w:p w:rsidR="0069403B" w:rsidRPr="003B344E" w:rsidRDefault="0069403B" w:rsidP="0069403B">
      <w:pPr>
        <w:pStyle w:val="ListParagraph"/>
        <w:numPr>
          <w:ilvl w:val="0"/>
          <w:numId w:val="15"/>
        </w:numPr>
      </w:pPr>
      <w:r w:rsidRPr="003B344E">
        <w:t>Do you have a customer list or something similar that defines the universe of potential respondents</w:t>
      </w:r>
      <w:r w:rsidR="00636621" w:rsidRPr="003B344E">
        <w:t xml:space="preserve"> and do you have a sampling plan for selecting from this universe</w:t>
      </w:r>
      <w:r w:rsidRPr="003B344E">
        <w:t>?</w:t>
      </w:r>
      <w:r w:rsidRPr="003B344E">
        <w:tab/>
      </w:r>
      <w:r w:rsidRPr="003B344E">
        <w:tab/>
      </w:r>
      <w:r w:rsidRPr="003B344E">
        <w:tab/>
      </w:r>
      <w:r w:rsidRPr="003B344E">
        <w:tab/>
      </w:r>
      <w:r w:rsidRPr="003B344E">
        <w:tab/>
      </w:r>
      <w:r w:rsidRPr="003B344E">
        <w:tab/>
      </w:r>
      <w:r w:rsidRPr="003B344E">
        <w:tab/>
      </w:r>
      <w:r w:rsidRPr="003B344E">
        <w:tab/>
      </w:r>
      <w:r w:rsidR="00636621" w:rsidRPr="003B344E">
        <w:tab/>
      </w:r>
      <w:r w:rsidR="00636621" w:rsidRPr="003B344E">
        <w:tab/>
      </w:r>
      <w:r w:rsidR="00636621" w:rsidRPr="003B344E">
        <w:tab/>
      </w:r>
      <w:r w:rsidRPr="003B344E">
        <w:t>[</w:t>
      </w:r>
      <w:r w:rsidR="00626492" w:rsidRPr="003B344E">
        <w:t>X</w:t>
      </w:r>
      <w:r w:rsidRPr="003B344E">
        <w:t>] Yes</w:t>
      </w:r>
      <w:r w:rsidRPr="003B344E">
        <w:tab/>
        <w:t>[ ] No</w:t>
      </w:r>
    </w:p>
    <w:p w:rsidR="00636621" w:rsidRPr="003B344E" w:rsidRDefault="00636621" w:rsidP="00636621">
      <w:pPr>
        <w:pStyle w:val="ListParagraph"/>
      </w:pPr>
    </w:p>
    <w:p w:rsidR="00636621" w:rsidRPr="003B344E" w:rsidRDefault="00636621" w:rsidP="001B0AAA">
      <w:r w:rsidRPr="003B344E">
        <w:t>If the answer is yes, please provide a description of both below</w:t>
      </w:r>
      <w:r w:rsidR="00A403BB" w:rsidRPr="003B344E">
        <w:t xml:space="preserve"> (or attach the sampling plan)</w:t>
      </w:r>
      <w:r w:rsidRPr="003B344E">
        <w:t>?   If the answer is no, please provide a description of how you plan to identify your potential group of respondents</w:t>
      </w:r>
      <w:r w:rsidR="001B0AAA" w:rsidRPr="003B344E">
        <w:t xml:space="preserve"> and how you will select them</w:t>
      </w:r>
      <w:r w:rsidRPr="003B344E">
        <w:t>?</w:t>
      </w:r>
    </w:p>
    <w:p w:rsidR="00626492" w:rsidRPr="003B344E" w:rsidRDefault="00626492" w:rsidP="001B0AAA"/>
    <w:p w:rsidR="00626492" w:rsidRDefault="00666C2C" w:rsidP="00626492">
      <w:r>
        <w:t>The Office of Communications hold our VOCUS database which has over</w:t>
      </w:r>
      <w:r w:rsidR="00626492" w:rsidRPr="003B344E">
        <w:t xml:space="preserve"> 2,100</w:t>
      </w:r>
      <w:r>
        <w:t xml:space="preserve"> names.</w:t>
      </w:r>
      <w:r w:rsidR="00626492" w:rsidRPr="003B344E">
        <w:t xml:space="preserve"> These names represent disability advocates, organizations and other government agency contacts.  We only send email invitations to those who</w:t>
      </w:r>
      <w:r w:rsidR="00917C81">
        <w:t xml:space="preserve"> we identify</w:t>
      </w:r>
      <w:r w:rsidR="00626492" w:rsidRPr="003B344E">
        <w:t xml:space="preserve"> as a member of the disability community. </w:t>
      </w:r>
      <w:r w:rsidR="00917C81">
        <w:t xml:space="preserve"> We link IdeaScale </w:t>
      </w:r>
      <w:r w:rsidR="00626492" w:rsidRPr="003B344E">
        <w:t xml:space="preserve">to the registration email. </w:t>
      </w:r>
    </w:p>
    <w:p w:rsidR="00666C2C" w:rsidRPr="003B344E" w:rsidRDefault="00666C2C" w:rsidP="00626492"/>
    <w:p w:rsidR="00626492" w:rsidRPr="003B344E" w:rsidRDefault="00626492" w:rsidP="00626492">
      <w:r w:rsidRPr="003B344E">
        <w:t xml:space="preserve">We send online evaluation forms after the forum to the participants who attended by phone or in-person.  </w:t>
      </w:r>
    </w:p>
    <w:p w:rsidR="00A403BB" w:rsidRPr="003B344E" w:rsidRDefault="00A403BB" w:rsidP="00A403BB"/>
    <w:p w:rsidR="004D6E14" w:rsidRPr="003B344E" w:rsidRDefault="004D6E14" w:rsidP="00A403BB">
      <w:pPr>
        <w:rPr>
          <w:b/>
        </w:rPr>
      </w:pPr>
    </w:p>
    <w:p w:rsidR="00A403BB" w:rsidRPr="003B344E" w:rsidRDefault="00A403BB" w:rsidP="00A403BB">
      <w:pPr>
        <w:rPr>
          <w:b/>
        </w:rPr>
      </w:pPr>
      <w:r w:rsidRPr="003B344E">
        <w:rPr>
          <w:b/>
        </w:rPr>
        <w:t>Administration of the Instrument</w:t>
      </w:r>
    </w:p>
    <w:p w:rsidR="00A403BB" w:rsidRPr="003B344E" w:rsidRDefault="001B0AAA" w:rsidP="00A403BB">
      <w:pPr>
        <w:pStyle w:val="ListParagraph"/>
        <w:numPr>
          <w:ilvl w:val="0"/>
          <w:numId w:val="17"/>
        </w:numPr>
      </w:pPr>
      <w:r w:rsidRPr="003B344E">
        <w:t>H</w:t>
      </w:r>
      <w:r w:rsidR="00A403BB" w:rsidRPr="003B344E">
        <w:t>ow will you collect the information</w:t>
      </w:r>
      <w:r w:rsidR="00666C2C" w:rsidRPr="003B344E">
        <w:t xml:space="preserve">?  </w:t>
      </w:r>
      <w:r w:rsidR="00A403BB" w:rsidRPr="003B344E">
        <w:t>(Check all that apply)</w:t>
      </w:r>
    </w:p>
    <w:p w:rsidR="001B0AAA" w:rsidRPr="003B344E" w:rsidRDefault="00197932" w:rsidP="001B0AAA">
      <w:pPr>
        <w:ind w:left="720"/>
      </w:pPr>
      <w:r w:rsidRPr="003B344E">
        <w:t>[</w:t>
      </w:r>
      <w:r w:rsidR="00626492" w:rsidRPr="003B344E">
        <w:t>X</w:t>
      </w:r>
      <w:r w:rsidR="00A403BB" w:rsidRPr="003B344E">
        <w:t>] Web-based</w:t>
      </w:r>
      <w:r w:rsidR="001B0AAA" w:rsidRPr="003B344E">
        <w:t xml:space="preserve"> or other forms of Social Media </w:t>
      </w:r>
    </w:p>
    <w:p w:rsidR="001B0AAA" w:rsidRPr="003B344E" w:rsidRDefault="00197932" w:rsidP="001B0AAA">
      <w:pPr>
        <w:ind w:left="720"/>
      </w:pPr>
      <w:r w:rsidRPr="003B344E">
        <w:t>[</w:t>
      </w:r>
      <w:r w:rsidR="00626492" w:rsidRPr="003B344E">
        <w:t>X</w:t>
      </w:r>
      <w:r w:rsidR="00A403BB" w:rsidRPr="003B344E">
        <w:t>] Telephone</w:t>
      </w:r>
      <w:r w:rsidR="00A403BB" w:rsidRPr="003B344E">
        <w:tab/>
      </w:r>
    </w:p>
    <w:p w:rsidR="001B0AAA" w:rsidRPr="003B344E" w:rsidRDefault="00A403BB" w:rsidP="001B0AAA">
      <w:pPr>
        <w:ind w:left="720"/>
      </w:pPr>
      <w:r w:rsidRPr="003B344E">
        <w:t>[</w:t>
      </w:r>
      <w:r w:rsidR="00626492" w:rsidRPr="003B344E">
        <w:t>X</w:t>
      </w:r>
      <w:r w:rsidRPr="003B344E">
        <w:t>] In-person</w:t>
      </w:r>
      <w:r w:rsidRPr="003B344E">
        <w:tab/>
      </w:r>
    </w:p>
    <w:p w:rsidR="001B0AAA" w:rsidRPr="003B344E" w:rsidRDefault="00A403BB" w:rsidP="001B0AAA">
      <w:pPr>
        <w:ind w:left="720"/>
      </w:pPr>
      <w:r w:rsidRPr="003B344E">
        <w:t xml:space="preserve">[ </w:t>
      </w:r>
      <w:r w:rsidR="001B0AAA" w:rsidRPr="003B344E">
        <w:t xml:space="preserve"> </w:t>
      </w:r>
      <w:r w:rsidRPr="003B344E">
        <w:t>] Mail</w:t>
      </w:r>
      <w:r w:rsidR="001B0AAA" w:rsidRPr="003B344E">
        <w:t xml:space="preserve"> </w:t>
      </w:r>
    </w:p>
    <w:p w:rsidR="001B0AAA" w:rsidRDefault="00A403BB" w:rsidP="001B0AAA">
      <w:pPr>
        <w:ind w:left="720"/>
      </w:pPr>
      <w:r w:rsidRPr="003B344E">
        <w:t xml:space="preserve">[ </w:t>
      </w:r>
      <w:r w:rsidR="001B0AAA" w:rsidRPr="003B344E">
        <w:t xml:space="preserve"> </w:t>
      </w:r>
      <w:r w:rsidRPr="003B344E">
        <w:t>] Other, Explain</w:t>
      </w:r>
    </w:p>
    <w:p w:rsidR="00666C2C" w:rsidRPr="003B344E" w:rsidRDefault="00666C2C" w:rsidP="001B0AAA">
      <w:pPr>
        <w:ind w:left="720"/>
      </w:pPr>
    </w:p>
    <w:p w:rsidR="00F24CFC" w:rsidRPr="003B344E" w:rsidRDefault="00F24CFC" w:rsidP="00F24CFC">
      <w:pPr>
        <w:pStyle w:val="ListParagraph"/>
        <w:numPr>
          <w:ilvl w:val="0"/>
          <w:numId w:val="17"/>
        </w:numPr>
      </w:pPr>
      <w:r w:rsidRPr="003B344E">
        <w:t>Will interview</w:t>
      </w:r>
      <w:r w:rsidR="00197932" w:rsidRPr="003B344E">
        <w:t>ers or facilitators be used?  [</w:t>
      </w:r>
      <w:r w:rsidR="00626492" w:rsidRPr="003B344E">
        <w:t>X</w:t>
      </w:r>
      <w:r w:rsidRPr="003B344E">
        <w:t>] Yes [  ] No</w:t>
      </w:r>
    </w:p>
    <w:p w:rsidR="00F24CFC" w:rsidRPr="003B344E" w:rsidRDefault="00F24CFC" w:rsidP="00F24CFC">
      <w:pPr>
        <w:pStyle w:val="ListParagraph"/>
        <w:ind w:left="360"/>
      </w:pPr>
      <w:r w:rsidRPr="003B344E">
        <w:t xml:space="preserve"> </w:t>
      </w:r>
    </w:p>
    <w:p w:rsidR="0024521E" w:rsidRPr="003B344E" w:rsidRDefault="00F24CFC" w:rsidP="0024521E">
      <w:pPr>
        <w:rPr>
          <w:b/>
        </w:rPr>
      </w:pPr>
      <w:r w:rsidRPr="003B344E">
        <w:rPr>
          <w:b/>
        </w:rPr>
        <w:t>Please make sure that all instruments, instructions, and scripts are submitted with the request.</w:t>
      </w:r>
    </w:p>
    <w:sectPr w:rsidR="0024521E" w:rsidRPr="003B344E"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492" w:rsidRDefault="00626492">
      <w:r>
        <w:separator/>
      </w:r>
    </w:p>
  </w:endnote>
  <w:endnote w:type="continuationSeparator" w:id="0">
    <w:p w:rsidR="00626492" w:rsidRDefault="0062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492" w:rsidRDefault="0062649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A300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492" w:rsidRDefault="00626492">
      <w:r>
        <w:separator/>
      </w:r>
    </w:p>
  </w:footnote>
  <w:footnote w:type="continuationSeparator" w:id="0">
    <w:p w:rsidR="00626492" w:rsidRDefault="006264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276358"/>
    <w:multiLevelType w:val="hybridMultilevel"/>
    <w:tmpl w:val="20F2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96716"/>
    <w:rsid w:val="000B2838"/>
    <w:rsid w:val="000D3917"/>
    <w:rsid w:val="000D44CA"/>
    <w:rsid w:val="000D7EB6"/>
    <w:rsid w:val="000E200B"/>
    <w:rsid w:val="000F68BE"/>
    <w:rsid w:val="001035AB"/>
    <w:rsid w:val="001927A4"/>
    <w:rsid w:val="00194AC6"/>
    <w:rsid w:val="00197932"/>
    <w:rsid w:val="001A23B0"/>
    <w:rsid w:val="001A25CC"/>
    <w:rsid w:val="001B0AAA"/>
    <w:rsid w:val="001B1E5E"/>
    <w:rsid w:val="001C39F7"/>
    <w:rsid w:val="00237B48"/>
    <w:rsid w:val="0024521E"/>
    <w:rsid w:val="00263C3D"/>
    <w:rsid w:val="00274D0B"/>
    <w:rsid w:val="002B3C95"/>
    <w:rsid w:val="002D0B92"/>
    <w:rsid w:val="003B344E"/>
    <w:rsid w:val="003D5BBE"/>
    <w:rsid w:val="003E3BEE"/>
    <w:rsid w:val="003E3C61"/>
    <w:rsid w:val="003F1C5B"/>
    <w:rsid w:val="00423F79"/>
    <w:rsid w:val="004324A6"/>
    <w:rsid w:val="00434E33"/>
    <w:rsid w:val="00441434"/>
    <w:rsid w:val="0045264C"/>
    <w:rsid w:val="004876EC"/>
    <w:rsid w:val="004D6E14"/>
    <w:rsid w:val="005009B0"/>
    <w:rsid w:val="005A1006"/>
    <w:rsid w:val="005D266C"/>
    <w:rsid w:val="005E714A"/>
    <w:rsid w:val="006140A0"/>
    <w:rsid w:val="00626492"/>
    <w:rsid w:val="00636621"/>
    <w:rsid w:val="00642B49"/>
    <w:rsid w:val="00666C2C"/>
    <w:rsid w:val="006832D9"/>
    <w:rsid w:val="0069403B"/>
    <w:rsid w:val="006E6862"/>
    <w:rsid w:val="006F3DDE"/>
    <w:rsid w:val="00704678"/>
    <w:rsid w:val="007425E7"/>
    <w:rsid w:val="00802607"/>
    <w:rsid w:val="008101A5"/>
    <w:rsid w:val="00822664"/>
    <w:rsid w:val="00843796"/>
    <w:rsid w:val="00895229"/>
    <w:rsid w:val="008C784E"/>
    <w:rsid w:val="008F0203"/>
    <w:rsid w:val="008F50D4"/>
    <w:rsid w:val="00917C81"/>
    <w:rsid w:val="009239AA"/>
    <w:rsid w:val="00935ADA"/>
    <w:rsid w:val="00946B6C"/>
    <w:rsid w:val="0095383A"/>
    <w:rsid w:val="00955A71"/>
    <w:rsid w:val="0096108F"/>
    <w:rsid w:val="00973A5F"/>
    <w:rsid w:val="009C13B9"/>
    <w:rsid w:val="009D01A2"/>
    <w:rsid w:val="009F5923"/>
    <w:rsid w:val="00A403BB"/>
    <w:rsid w:val="00A674DF"/>
    <w:rsid w:val="00A83AA6"/>
    <w:rsid w:val="00AE1809"/>
    <w:rsid w:val="00B80D76"/>
    <w:rsid w:val="00BA2105"/>
    <w:rsid w:val="00BA3005"/>
    <w:rsid w:val="00BA7E06"/>
    <w:rsid w:val="00BB43B5"/>
    <w:rsid w:val="00BB6219"/>
    <w:rsid w:val="00BD290F"/>
    <w:rsid w:val="00C14CC4"/>
    <w:rsid w:val="00C33C52"/>
    <w:rsid w:val="00C40D8B"/>
    <w:rsid w:val="00C736ED"/>
    <w:rsid w:val="00C74E2E"/>
    <w:rsid w:val="00C8407A"/>
    <w:rsid w:val="00C8488C"/>
    <w:rsid w:val="00C86E91"/>
    <w:rsid w:val="00CA2650"/>
    <w:rsid w:val="00CB1078"/>
    <w:rsid w:val="00CC6FAF"/>
    <w:rsid w:val="00CD6AFC"/>
    <w:rsid w:val="00D24698"/>
    <w:rsid w:val="00D6383F"/>
    <w:rsid w:val="00DB59D0"/>
    <w:rsid w:val="00DC33D3"/>
    <w:rsid w:val="00E06473"/>
    <w:rsid w:val="00E26329"/>
    <w:rsid w:val="00E40B50"/>
    <w:rsid w:val="00E50293"/>
    <w:rsid w:val="00E65FFC"/>
    <w:rsid w:val="00E80951"/>
    <w:rsid w:val="00E86CC6"/>
    <w:rsid w:val="00EB56B3"/>
    <w:rsid w:val="00ED6492"/>
    <w:rsid w:val="00ED77A2"/>
    <w:rsid w:val="00EF2095"/>
    <w:rsid w:val="00F06866"/>
    <w:rsid w:val="00F15956"/>
    <w:rsid w:val="00F24CFC"/>
    <w:rsid w:val="00F3170F"/>
    <w:rsid w:val="00F976B0"/>
    <w:rsid w:val="00FA6DE7"/>
    <w:rsid w:val="00FC0A8E"/>
    <w:rsid w:val="00FC3BEE"/>
    <w:rsid w:val="00FE2FA6"/>
    <w:rsid w:val="00FE3DF2"/>
    <w:rsid w:val="00FF291B"/>
    <w:rsid w:val="00FF3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6E68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6E68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70165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n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sa.gov/compassionateallowances/submit_potential_cal.html" TargetMode="External"/><Relationship Id="rId4" Type="http://schemas.openxmlformats.org/officeDocument/2006/relationships/settings" Target="settings.xml"/><Relationship Id="rId9" Type="http://schemas.openxmlformats.org/officeDocument/2006/relationships/hyperlink" Target="https://www.ssa.gov/compassionateallowanc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2017-09-29T15:00:00Z</dcterms:created>
  <dcterms:modified xsi:type="dcterms:W3CDTF">2017-09-29T15:00:00Z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-1887869562</vt:i4>
  </property>
  <property fmtid="{D5CDD505-2E9C-101B-9397-08002B2CF9AE}" pid="4" name="_EmailSubject">
    <vt:lpwstr>THE CLEARANCE OF CUSTOMER SATISFACTION SURVEYS (“GENERIC CLEARANCES”) NDF Package</vt:lpwstr>
  </property>
  <property fmtid="{D5CDD505-2E9C-101B-9397-08002B2CF9AE}" pid="5" name="_AuthorEmail">
    <vt:lpwstr>Cecilia.M.Bamford@ssa.gov</vt:lpwstr>
  </property>
  <property fmtid="{D5CDD505-2E9C-101B-9397-08002B2CF9AE}" pid="6" name="_AuthorEmailDisplayName">
    <vt:lpwstr>Bamford, Cecilia M.</vt:lpwstr>
  </property>
  <property fmtid="{D5CDD505-2E9C-101B-9397-08002B2CF9AE}" pid="7" name="_PreviousAdHocReviewCycleID">
    <vt:i4>2107880189</vt:i4>
  </property>
  <property fmtid="{D5CDD505-2E9C-101B-9397-08002B2CF9AE}" pid="8" name="_ReviewingToolsShownOnce">
    <vt:lpwstr/>
  </property>
</Properties>
</file>