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CD0" w:rsidRPr="00FE53C5" w:rsidRDefault="00436A5D" w:rsidP="00002CD0">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Attachment P</w:t>
      </w:r>
      <w:bookmarkStart w:id="0" w:name="_GoBack"/>
      <w:bookmarkEnd w:id="0"/>
      <w:r w:rsidR="00002CD0" w:rsidRPr="00FE53C5">
        <w:rPr>
          <w:rFonts w:ascii="Times New Roman" w:eastAsia="Times New Roman" w:hAnsi="Times New Roman" w:cs="Times New Roman"/>
          <w:b/>
          <w:bCs/>
          <w:sz w:val="28"/>
          <w:szCs w:val="28"/>
        </w:rPr>
        <w:t xml:space="preserve">.  </w:t>
      </w:r>
      <w:r w:rsidR="00002CD0" w:rsidRPr="00FE53C5">
        <w:rPr>
          <w:rFonts w:ascii="Times New Roman" w:hAnsi="Times New Roman" w:cs="Times New Roman"/>
          <w:b/>
          <w:sz w:val="28"/>
          <w:szCs w:val="28"/>
        </w:rPr>
        <w:t>List of articles and publications using data from the 2006-08 Eating and Health Modules</w:t>
      </w:r>
    </w:p>
    <w:p w:rsidR="00002CD0" w:rsidRPr="00002CD0" w:rsidRDefault="00436A5D" w:rsidP="00002CD0">
      <w:pPr>
        <w:spacing w:before="100" w:beforeAutospacing="1" w:after="100" w:afterAutospacing="1" w:line="240" w:lineRule="auto"/>
        <w:rPr>
          <w:rFonts w:ascii="Times New Roman" w:eastAsia="Times New Roman" w:hAnsi="Times New Roman" w:cs="Times New Roman"/>
          <w:sz w:val="24"/>
          <w:szCs w:val="24"/>
          <w:lang w:val="en"/>
        </w:rPr>
      </w:pPr>
      <w:hyperlink r:id="rId4" w:tooltip="ERR178" w:history="1">
        <w:r w:rsidR="00002CD0" w:rsidRPr="00002CD0">
          <w:rPr>
            <w:rFonts w:ascii="Times New Roman" w:eastAsia="Times New Roman" w:hAnsi="Times New Roman" w:cs="Times New Roman"/>
            <w:color w:val="0000FF"/>
            <w:sz w:val="24"/>
            <w:szCs w:val="24"/>
            <w:u w:val="single"/>
            <w:lang w:val="en"/>
          </w:rPr>
          <w:t>The Role of Time in Fast-Food Purchasing Behavior in the United States</w:t>
        </w:r>
      </w:hyperlink>
      <w:r w:rsidR="00002CD0" w:rsidRPr="00002CD0">
        <w:rPr>
          <w:rFonts w:ascii="Times New Roman" w:eastAsia="Times New Roman" w:hAnsi="Times New Roman" w:cs="Times New Roman"/>
          <w:sz w:val="24"/>
          <w:szCs w:val="24"/>
          <w:lang w:val="en"/>
        </w:rPr>
        <w:t>—</w:t>
      </w:r>
      <w:proofErr w:type="gramStart"/>
      <w:r w:rsidR="00002CD0" w:rsidRPr="00002CD0">
        <w:rPr>
          <w:rFonts w:ascii="Times New Roman" w:eastAsia="Times New Roman" w:hAnsi="Times New Roman" w:cs="Times New Roman"/>
          <w:sz w:val="24"/>
          <w:szCs w:val="24"/>
          <w:lang w:val="en"/>
        </w:rPr>
        <w:t>This</w:t>
      </w:r>
      <w:proofErr w:type="gramEnd"/>
      <w:r w:rsidR="00002CD0" w:rsidRPr="00002CD0">
        <w:rPr>
          <w:rFonts w:ascii="Times New Roman" w:eastAsia="Times New Roman" w:hAnsi="Times New Roman" w:cs="Times New Roman"/>
          <w:sz w:val="24"/>
          <w:szCs w:val="24"/>
          <w:lang w:val="en"/>
        </w:rPr>
        <w:t xml:space="preserve"> study examines the effects of time-use behaviors on fast-food purchases in the United States. Findings reveal that those who purchase fast food do so to save time, and the share of the population that purchased fast food on a given day stayed fairly constant during and after the 2007-09 recession (November 2014).</w:t>
      </w:r>
    </w:p>
    <w:p w:rsidR="00002CD0" w:rsidRPr="00002CD0" w:rsidRDefault="00436A5D" w:rsidP="00002CD0">
      <w:pPr>
        <w:spacing w:before="100" w:beforeAutospacing="1" w:after="100" w:afterAutospacing="1" w:line="240" w:lineRule="auto"/>
        <w:rPr>
          <w:rFonts w:ascii="Times New Roman" w:eastAsia="Times New Roman" w:hAnsi="Times New Roman" w:cs="Times New Roman"/>
          <w:sz w:val="24"/>
          <w:szCs w:val="24"/>
          <w:lang w:val="en"/>
        </w:rPr>
      </w:pPr>
      <w:hyperlink r:id="rId5" w:tooltip="TB1934" w:history="1">
        <w:r w:rsidR="00002CD0" w:rsidRPr="00002CD0">
          <w:rPr>
            <w:rFonts w:ascii="Times New Roman" w:eastAsia="Times New Roman" w:hAnsi="Times New Roman" w:cs="Times New Roman"/>
            <w:color w:val="0000FF"/>
            <w:sz w:val="24"/>
            <w:szCs w:val="24"/>
            <w:u w:val="single"/>
            <w:lang w:val="en"/>
          </w:rPr>
          <w:t>Nonresponse Bias Analysis of Body Mass Index Data in the Eating and Health Module</w:t>
        </w:r>
      </w:hyperlink>
      <w:r w:rsidR="00002CD0" w:rsidRPr="00002CD0">
        <w:rPr>
          <w:rFonts w:ascii="Times New Roman" w:eastAsia="Times New Roman" w:hAnsi="Times New Roman" w:cs="Times New Roman"/>
          <w:sz w:val="24"/>
          <w:szCs w:val="24"/>
          <w:lang w:val="en"/>
        </w:rPr>
        <w:t>—Findings showed that any nonresponse bias associated with height and weight data appears small and would not affect future analyses of correlations between Body Mass Index (BMI) and time use (August 2012).</w:t>
      </w:r>
    </w:p>
    <w:p w:rsidR="00002CD0" w:rsidRPr="00002CD0" w:rsidRDefault="00436A5D" w:rsidP="00002CD0">
      <w:pPr>
        <w:spacing w:before="100" w:beforeAutospacing="1" w:after="100" w:afterAutospacing="1" w:line="240" w:lineRule="auto"/>
        <w:rPr>
          <w:rFonts w:ascii="Times New Roman" w:eastAsia="Times New Roman" w:hAnsi="Times New Roman" w:cs="Times New Roman"/>
          <w:sz w:val="24"/>
          <w:szCs w:val="24"/>
          <w:lang w:val="en"/>
        </w:rPr>
      </w:pPr>
      <w:hyperlink r:id="rId6" w:tooltip="Investigating the Time Use Patterns of Obese Americans" w:history="1">
        <w:r w:rsidR="00002CD0" w:rsidRPr="00002CD0">
          <w:rPr>
            <w:rFonts w:ascii="Times New Roman" w:eastAsia="Times New Roman" w:hAnsi="Times New Roman" w:cs="Times New Roman"/>
            <w:color w:val="0000FF"/>
            <w:sz w:val="24"/>
            <w:szCs w:val="24"/>
            <w:u w:val="single"/>
            <w:lang w:val="en"/>
          </w:rPr>
          <w:t>Investigating the Time Use Patterns of Obese Americans</w:t>
        </w:r>
      </w:hyperlink>
      <w:r w:rsidR="00002CD0" w:rsidRPr="00002CD0">
        <w:rPr>
          <w:rFonts w:ascii="Times New Roman" w:eastAsia="Times New Roman" w:hAnsi="Times New Roman" w:cs="Times New Roman"/>
          <w:sz w:val="24"/>
          <w:szCs w:val="24"/>
          <w:lang w:val="en"/>
        </w:rPr>
        <w:t>—</w:t>
      </w:r>
      <w:proofErr w:type="gramStart"/>
      <w:r w:rsidR="00002CD0" w:rsidRPr="00002CD0">
        <w:rPr>
          <w:rFonts w:ascii="Times New Roman" w:eastAsia="Times New Roman" w:hAnsi="Times New Roman" w:cs="Times New Roman"/>
          <w:sz w:val="24"/>
          <w:szCs w:val="24"/>
          <w:lang w:val="en"/>
        </w:rPr>
        <w:t>This</w:t>
      </w:r>
      <w:proofErr w:type="gramEnd"/>
      <w:r w:rsidR="00002CD0" w:rsidRPr="00002CD0">
        <w:rPr>
          <w:rFonts w:ascii="Times New Roman" w:eastAsia="Times New Roman" w:hAnsi="Times New Roman" w:cs="Times New Roman"/>
          <w:sz w:val="24"/>
          <w:szCs w:val="24"/>
          <w:lang w:val="en"/>
        </w:rPr>
        <w:t xml:space="preserve"> article examines time spent on various activities by individuals in different body mass index (BMI) groups. Across all BMI groups, those who were obese over the 2006-08 period spent the longest amount of time watching TV and the shortest amount of time engaged in sports and exercise (June 2012).</w:t>
      </w:r>
    </w:p>
    <w:p w:rsidR="00002CD0" w:rsidRPr="00002CD0" w:rsidRDefault="00436A5D" w:rsidP="00002CD0">
      <w:pPr>
        <w:spacing w:before="100" w:beforeAutospacing="1" w:after="100" w:afterAutospacing="1" w:line="240" w:lineRule="auto"/>
        <w:rPr>
          <w:rFonts w:ascii="Times New Roman" w:eastAsia="Times New Roman" w:hAnsi="Times New Roman" w:cs="Times New Roman"/>
          <w:sz w:val="24"/>
          <w:szCs w:val="24"/>
          <w:lang w:val="en"/>
        </w:rPr>
      </w:pPr>
      <w:hyperlink r:id="rId7" w:tooltip="EIB86" w:history="1">
        <w:r w:rsidR="00002CD0" w:rsidRPr="00002CD0">
          <w:rPr>
            <w:rFonts w:ascii="Times New Roman" w:eastAsia="Times New Roman" w:hAnsi="Times New Roman" w:cs="Times New Roman"/>
            <w:color w:val="0000FF"/>
            <w:sz w:val="24"/>
            <w:szCs w:val="24"/>
            <w:u w:val="single"/>
            <w:lang w:val="en"/>
          </w:rPr>
          <w:t>How Much Time Do Americans Spend on Food?</w:t>
        </w:r>
      </w:hyperlink>
      <w:r w:rsidR="00002CD0" w:rsidRPr="00002CD0">
        <w:rPr>
          <w:rFonts w:ascii="Times New Roman" w:eastAsia="Times New Roman" w:hAnsi="Times New Roman" w:cs="Times New Roman"/>
          <w:sz w:val="24"/>
          <w:szCs w:val="24"/>
          <w:lang w:val="en"/>
        </w:rPr>
        <w:t>—This report uses data from the 2006-08 ERS Eating &amp; Health Module of the American Time Use Survey to present an overview of Americans' eating and other food-related time use patterns (November 2011).</w:t>
      </w:r>
    </w:p>
    <w:p w:rsidR="00002CD0" w:rsidRPr="00002CD0" w:rsidRDefault="00436A5D" w:rsidP="00002CD0">
      <w:pPr>
        <w:spacing w:before="100" w:beforeAutospacing="1" w:after="100" w:afterAutospacing="1" w:line="240" w:lineRule="auto"/>
        <w:rPr>
          <w:rFonts w:ascii="Times New Roman" w:eastAsia="Times New Roman" w:hAnsi="Times New Roman" w:cs="Times New Roman"/>
          <w:sz w:val="24"/>
          <w:szCs w:val="24"/>
          <w:lang w:val="en"/>
        </w:rPr>
      </w:pPr>
      <w:hyperlink r:id="rId8" w:tgtFrame="_blank" w:tooltip="Shopping For, preparing, and Eating Food: Where Does the Time Go?" w:history="1">
        <w:r w:rsidR="00002CD0" w:rsidRPr="00002CD0">
          <w:rPr>
            <w:rFonts w:ascii="Times New Roman" w:eastAsia="Times New Roman" w:hAnsi="Times New Roman" w:cs="Times New Roman"/>
            <w:color w:val="0000FF"/>
            <w:sz w:val="24"/>
            <w:szCs w:val="24"/>
            <w:u w:val="single"/>
            <w:lang w:val="en"/>
          </w:rPr>
          <w:t>Shopping For, Preparing, and Eating Food: Where Does the Time Go?</w:t>
        </w:r>
      </w:hyperlink>
      <w:r w:rsidR="00002CD0" w:rsidRPr="00002CD0">
        <w:rPr>
          <w:rFonts w:ascii="Times New Roman" w:eastAsia="Times New Roman" w:hAnsi="Times New Roman" w:cs="Times New Roman"/>
          <w:sz w:val="24"/>
          <w:szCs w:val="24"/>
          <w:lang w:val="en"/>
        </w:rPr>
        <w:t>—Describes time use patterns of SNAP participants and low-income nonparticipants (December 2009).</w:t>
      </w:r>
    </w:p>
    <w:p w:rsidR="00002CD0" w:rsidRPr="00002CD0" w:rsidRDefault="00436A5D" w:rsidP="00002CD0">
      <w:pPr>
        <w:spacing w:before="100" w:beforeAutospacing="1" w:after="100" w:afterAutospacing="1" w:line="240" w:lineRule="auto"/>
        <w:rPr>
          <w:rFonts w:ascii="Times New Roman" w:eastAsia="Times New Roman" w:hAnsi="Times New Roman" w:cs="Times New Roman"/>
          <w:sz w:val="24"/>
          <w:szCs w:val="24"/>
          <w:lang w:val="en"/>
        </w:rPr>
      </w:pPr>
      <w:hyperlink r:id="rId9" w:tgtFrame="_blank" w:tooltip="Working Parents Outsource Children's Meals" w:history="1">
        <w:r w:rsidR="00002CD0" w:rsidRPr="00002CD0">
          <w:rPr>
            <w:rFonts w:ascii="Times New Roman" w:eastAsia="Times New Roman" w:hAnsi="Times New Roman" w:cs="Times New Roman"/>
            <w:color w:val="0000FF"/>
            <w:sz w:val="24"/>
            <w:szCs w:val="24"/>
            <w:u w:val="single"/>
            <w:lang w:val="en"/>
          </w:rPr>
          <w:t>Working Parents Outsource Children's Meals</w:t>
        </w:r>
      </w:hyperlink>
      <w:r w:rsidR="00002CD0" w:rsidRPr="00002CD0">
        <w:rPr>
          <w:rFonts w:ascii="Times New Roman" w:eastAsia="Times New Roman" w:hAnsi="Times New Roman" w:cs="Times New Roman"/>
          <w:sz w:val="24"/>
          <w:szCs w:val="24"/>
          <w:lang w:val="en"/>
        </w:rPr>
        <w:t>—Describes time use patterns of employed persons and whether children in the household obtain meals at school (March 2009).</w:t>
      </w:r>
    </w:p>
    <w:p w:rsidR="00002CD0" w:rsidRPr="00002CD0" w:rsidRDefault="00436A5D" w:rsidP="00002CD0">
      <w:pPr>
        <w:spacing w:before="100" w:beforeAutospacing="1" w:after="100" w:afterAutospacing="1" w:line="240" w:lineRule="auto"/>
        <w:rPr>
          <w:rFonts w:ascii="Times New Roman" w:eastAsia="Times New Roman" w:hAnsi="Times New Roman" w:cs="Times New Roman"/>
          <w:sz w:val="24"/>
          <w:szCs w:val="24"/>
          <w:lang w:val="en"/>
        </w:rPr>
      </w:pPr>
      <w:hyperlink r:id="rId10" w:tgtFrame="_blank" w:tooltip="How Much Time Do Americans Spend Eating?" w:history="1">
        <w:r w:rsidR="00002CD0" w:rsidRPr="00002CD0">
          <w:rPr>
            <w:rFonts w:ascii="Times New Roman" w:eastAsia="Times New Roman" w:hAnsi="Times New Roman" w:cs="Times New Roman"/>
            <w:color w:val="0000FF"/>
            <w:sz w:val="24"/>
            <w:szCs w:val="24"/>
            <w:u w:val="single"/>
            <w:lang w:val="en"/>
          </w:rPr>
          <w:t>How Much Time Do Americans Spend Eating?</w:t>
        </w:r>
      </w:hyperlink>
      <w:r w:rsidR="00002CD0" w:rsidRPr="00002CD0">
        <w:rPr>
          <w:rFonts w:ascii="Times New Roman" w:eastAsia="Times New Roman" w:hAnsi="Times New Roman" w:cs="Times New Roman"/>
          <w:sz w:val="24"/>
          <w:szCs w:val="24"/>
          <w:lang w:val="en"/>
        </w:rPr>
        <w:t>—Describes time Americans spent on eating and drinking beverages in 2006 (June 2008).</w:t>
      </w:r>
    </w:p>
    <w:p w:rsidR="00002CD0" w:rsidRPr="00002CD0" w:rsidRDefault="00436A5D" w:rsidP="00002CD0">
      <w:pPr>
        <w:spacing w:before="100" w:beforeAutospacing="1" w:after="100" w:afterAutospacing="1" w:line="240" w:lineRule="auto"/>
        <w:rPr>
          <w:rFonts w:ascii="Times New Roman" w:eastAsia="Times New Roman" w:hAnsi="Times New Roman" w:cs="Times New Roman"/>
          <w:sz w:val="24"/>
          <w:szCs w:val="24"/>
          <w:lang w:val="en"/>
        </w:rPr>
      </w:pPr>
      <w:hyperlink r:id="rId11" w:tooltip="ERR40" w:history="1">
        <w:r w:rsidR="00002CD0" w:rsidRPr="00002CD0">
          <w:rPr>
            <w:rFonts w:ascii="Times New Roman" w:eastAsia="Times New Roman" w:hAnsi="Times New Roman" w:cs="Times New Roman"/>
            <w:color w:val="0000FF"/>
            <w:sz w:val="24"/>
            <w:szCs w:val="24"/>
            <w:u w:val="single"/>
            <w:lang w:val="en"/>
          </w:rPr>
          <w:t>Who Has Time To Cook? How Family Resources Influence Food Preparation</w:t>
        </w:r>
      </w:hyperlink>
      <w:r w:rsidR="00002CD0" w:rsidRPr="00002CD0">
        <w:rPr>
          <w:rFonts w:ascii="Times New Roman" w:eastAsia="Times New Roman" w:hAnsi="Times New Roman" w:cs="Times New Roman"/>
          <w:sz w:val="24"/>
          <w:szCs w:val="24"/>
          <w:lang w:val="en"/>
        </w:rPr>
        <w:t>—Analysis of how family resources affect food preparation time (May 2007).</w:t>
      </w:r>
    </w:p>
    <w:p w:rsidR="00002CD0" w:rsidRPr="00002CD0" w:rsidRDefault="00436A5D" w:rsidP="00002CD0">
      <w:pPr>
        <w:spacing w:before="100" w:beforeAutospacing="1" w:after="100" w:afterAutospacing="1" w:line="240" w:lineRule="auto"/>
        <w:rPr>
          <w:rFonts w:ascii="Times New Roman" w:eastAsia="Times New Roman" w:hAnsi="Times New Roman" w:cs="Times New Roman"/>
          <w:sz w:val="24"/>
          <w:szCs w:val="24"/>
          <w:lang w:val="en"/>
        </w:rPr>
      </w:pPr>
      <w:hyperlink r:id="rId12" w:tgtFrame="_blank" w:tooltip="How Much Time Do Americans Spend Preparing and Eating Food?" w:history="1">
        <w:r w:rsidR="00002CD0" w:rsidRPr="00002CD0">
          <w:rPr>
            <w:rFonts w:ascii="Times New Roman" w:eastAsia="Times New Roman" w:hAnsi="Times New Roman" w:cs="Times New Roman"/>
            <w:color w:val="0000FF"/>
            <w:sz w:val="24"/>
            <w:szCs w:val="24"/>
            <w:u w:val="single"/>
            <w:lang w:val="en"/>
          </w:rPr>
          <w:t>How Much Time Do Americans Spend Preparing and Eating Food?</w:t>
        </w:r>
      </w:hyperlink>
      <w:r w:rsidR="00002CD0" w:rsidRPr="00002CD0">
        <w:rPr>
          <w:rFonts w:ascii="Times New Roman" w:eastAsia="Times New Roman" w:hAnsi="Times New Roman" w:cs="Times New Roman"/>
          <w:sz w:val="24"/>
          <w:szCs w:val="24"/>
          <w:lang w:val="en"/>
        </w:rPr>
        <w:t>—Describes time Americans spent on grocery shopping, food preparation, and eating in 2003 (November 2005).</w:t>
      </w:r>
    </w:p>
    <w:p w:rsidR="00002CD0" w:rsidRPr="00002CD0" w:rsidRDefault="00002CD0" w:rsidP="00002CD0">
      <w:pPr>
        <w:spacing w:before="100" w:beforeAutospacing="1" w:after="100" w:afterAutospacing="1" w:line="240" w:lineRule="auto"/>
        <w:outlineLvl w:val="2"/>
        <w:rPr>
          <w:rFonts w:ascii="Times New Roman" w:eastAsia="Times New Roman" w:hAnsi="Times New Roman" w:cs="Times New Roman"/>
          <w:b/>
          <w:bCs/>
          <w:sz w:val="27"/>
          <w:szCs w:val="27"/>
          <w:lang w:val="en"/>
        </w:rPr>
      </w:pPr>
      <w:bookmarkStart w:id="1" w:name="links"/>
      <w:bookmarkEnd w:id="1"/>
      <w:r w:rsidRPr="00002CD0">
        <w:rPr>
          <w:rFonts w:ascii="Times New Roman" w:eastAsia="Times New Roman" w:hAnsi="Times New Roman" w:cs="Times New Roman"/>
          <w:b/>
          <w:bCs/>
          <w:sz w:val="27"/>
          <w:szCs w:val="27"/>
          <w:lang w:val="en"/>
        </w:rPr>
        <w:t>Resource links</w:t>
      </w:r>
    </w:p>
    <w:p w:rsidR="00002CD0" w:rsidRPr="00002CD0" w:rsidRDefault="00436A5D" w:rsidP="00002CD0">
      <w:pPr>
        <w:spacing w:before="100" w:beforeAutospacing="1" w:after="100" w:afterAutospacing="1" w:line="240" w:lineRule="auto"/>
        <w:rPr>
          <w:rFonts w:ascii="Times New Roman" w:eastAsia="Times New Roman" w:hAnsi="Times New Roman" w:cs="Times New Roman"/>
          <w:sz w:val="24"/>
          <w:szCs w:val="24"/>
          <w:lang w:val="en"/>
        </w:rPr>
      </w:pPr>
      <w:hyperlink r:id="rId13" w:tgtFrame="_blank" w:history="1">
        <w:r w:rsidR="00002CD0" w:rsidRPr="00002CD0">
          <w:rPr>
            <w:rFonts w:ascii="Times New Roman" w:eastAsia="Times New Roman" w:hAnsi="Times New Roman" w:cs="Times New Roman"/>
            <w:color w:val="0000FF"/>
            <w:sz w:val="24"/>
            <w:szCs w:val="24"/>
            <w:u w:val="single"/>
            <w:lang w:val="en"/>
          </w:rPr>
          <w:t>Bureau of Labor Statistics American Time Use Survey</w:t>
        </w:r>
      </w:hyperlink>
      <w:r w:rsidR="00002CD0" w:rsidRPr="00002CD0">
        <w:rPr>
          <w:rFonts w:ascii="Times New Roman" w:eastAsia="Times New Roman" w:hAnsi="Times New Roman" w:cs="Times New Roman"/>
          <w:sz w:val="24"/>
          <w:szCs w:val="24"/>
          <w:lang w:val="en"/>
        </w:rPr>
        <w:t>—</w:t>
      </w:r>
      <w:proofErr w:type="gramStart"/>
      <w:r w:rsidR="00002CD0" w:rsidRPr="00002CD0">
        <w:rPr>
          <w:rFonts w:ascii="Times New Roman" w:eastAsia="Times New Roman" w:hAnsi="Times New Roman" w:cs="Times New Roman"/>
          <w:sz w:val="24"/>
          <w:szCs w:val="24"/>
          <w:lang w:val="en"/>
        </w:rPr>
        <w:t>Provides</w:t>
      </w:r>
      <w:proofErr w:type="gramEnd"/>
      <w:r w:rsidR="00002CD0" w:rsidRPr="00002CD0">
        <w:rPr>
          <w:rFonts w:ascii="Times New Roman" w:eastAsia="Times New Roman" w:hAnsi="Times New Roman" w:cs="Times New Roman"/>
          <w:sz w:val="24"/>
          <w:szCs w:val="24"/>
          <w:lang w:val="en"/>
        </w:rPr>
        <w:t xml:space="preserve"> access to the ATUS data, survey methodology, and estimates of Americans' time spent on various activities.</w:t>
      </w:r>
    </w:p>
    <w:p w:rsidR="00002CD0" w:rsidRPr="00002CD0" w:rsidRDefault="00436A5D" w:rsidP="00002CD0">
      <w:pPr>
        <w:spacing w:before="100" w:beforeAutospacing="1" w:after="100" w:afterAutospacing="1" w:line="240" w:lineRule="auto"/>
        <w:rPr>
          <w:rFonts w:ascii="Times New Roman" w:eastAsia="Times New Roman" w:hAnsi="Times New Roman" w:cs="Times New Roman"/>
          <w:sz w:val="24"/>
          <w:szCs w:val="24"/>
          <w:lang w:val="en"/>
        </w:rPr>
      </w:pPr>
      <w:hyperlink r:id="rId14" w:tgtFrame="_blank" w:history="1">
        <w:r w:rsidR="00002CD0" w:rsidRPr="00002CD0">
          <w:rPr>
            <w:rFonts w:ascii="Times New Roman" w:eastAsia="Times New Roman" w:hAnsi="Times New Roman" w:cs="Times New Roman"/>
            <w:color w:val="0000FF"/>
            <w:sz w:val="24"/>
            <w:szCs w:val="24"/>
            <w:u w:val="single"/>
            <w:lang w:val="en"/>
          </w:rPr>
          <w:t>NIH-National Cancer Institute, Division of Cancer Control and Population Sciences, Applied Research Program</w:t>
        </w:r>
      </w:hyperlink>
      <w:r w:rsidR="00002CD0" w:rsidRPr="00002CD0">
        <w:rPr>
          <w:rFonts w:ascii="Times New Roman" w:eastAsia="Times New Roman" w:hAnsi="Times New Roman" w:cs="Times New Roman"/>
          <w:sz w:val="24"/>
          <w:szCs w:val="24"/>
          <w:lang w:val="en"/>
        </w:rPr>
        <w:t xml:space="preserve">—Serves as a funding partner with ERS of the ATUS Eating and Health </w:t>
      </w:r>
      <w:r w:rsidR="00002CD0" w:rsidRPr="00002CD0">
        <w:rPr>
          <w:rFonts w:ascii="Times New Roman" w:eastAsia="Times New Roman" w:hAnsi="Times New Roman" w:cs="Times New Roman"/>
          <w:sz w:val="24"/>
          <w:szCs w:val="24"/>
          <w:lang w:val="en"/>
        </w:rPr>
        <w:lastRenderedPageBreak/>
        <w:t>Module. The Applied Research Program at NCI supports surveys and research to assess risk factors and health behaviors that affect cancer incidence, mortality, and survival.</w:t>
      </w:r>
    </w:p>
    <w:p w:rsidR="00002CD0" w:rsidRPr="00002CD0" w:rsidRDefault="00436A5D" w:rsidP="00002CD0">
      <w:pPr>
        <w:spacing w:before="100" w:beforeAutospacing="1" w:after="100" w:afterAutospacing="1" w:line="240" w:lineRule="auto"/>
        <w:rPr>
          <w:rFonts w:ascii="Times New Roman" w:eastAsia="Times New Roman" w:hAnsi="Times New Roman" w:cs="Times New Roman"/>
          <w:sz w:val="24"/>
          <w:szCs w:val="24"/>
          <w:lang w:val="en"/>
        </w:rPr>
      </w:pPr>
      <w:hyperlink r:id="rId15" w:tgtFrame="_blank" w:history="1">
        <w:r w:rsidR="00002CD0" w:rsidRPr="00002CD0">
          <w:rPr>
            <w:rFonts w:ascii="Times New Roman" w:eastAsia="Times New Roman" w:hAnsi="Times New Roman" w:cs="Times New Roman"/>
            <w:color w:val="0000FF"/>
            <w:sz w:val="24"/>
            <w:szCs w:val="24"/>
            <w:u w:val="single"/>
            <w:lang w:val="en"/>
          </w:rPr>
          <w:t>Metabolic Equivalents for Activities in the American Time Use Survey</w:t>
        </w:r>
      </w:hyperlink>
      <w:r w:rsidR="00002CD0" w:rsidRPr="00002CD0">
        <w:rPr>
          <w:rFonts w:ascii="Times New Roman" w:eastAsia="Times New Roman" w:hAnsi="Times New Roman" w:cs="Times New Roman"/>
          <w:sz w:val="24"/>
          <w:szCs w:val="24"/>
          <w:lang w:val="en"/>
        </w:rPr>
        <w:t>—Bridge between the Compendium of Physical Activities and the ATUS Activity Lexicon.</w:t>
      </w:r>
    </w:p>
    <w:p w:rsidR="00002CD0" w:rsidRPr="00002CD0" w:rsidRDefault="00436A5D" w:rsidP="00002CD0">
      <w:pPr>
        <w:spacing w:before="100" w:beforeAutospacing="1" w:after="100" w:afterAutospacing="1" w:line="240" w:lineRule="auto"/>
        <w:rPr>
          <w:rFonts w:ascii="Times New Roman" w:eastAsia="Times New Roman" w:hAnsi="Times New Roman" w:cs="Times New Roman"/>
          <w:sz w:val="24"/>
          <w:szCs w:val="24"/>
          <w:lang w:val="en"/>
        </w:rPr>
      </w:pPr>
      <w:hyperlink r:id="rId16" w:tgtFrame="_blank" w:history="1">
        <w:r w:rsidR="00002CD0" w:rsidRPr="00002CD0">
          <w:rPr>
            <w:rFonts w:ascii="Times New Roman" w:eastAsia="Times New Roman" w:hAnsi="Times New Roman" w:cs="Times New Roman"/>
            <w:color w:val="0000FF"/>
            <w:sz w:val="24"/>
            <w:szCs w:val="24"/>
            <w:u w:val="single"/>
            <w:lang w:val="en"/>
          </w:rPr>
          <w:t>American Time Use Survey Extract Builder</w:t>
        </w:r>
      </w:hyperlink>
      <w:r w:rsidR="00002CD0" w:rsidRPr="00002CD0">
        <w:rPr>
          <w:rFonts w:ascii="Times New Roman" w:eastAsia="Times New Roman" w:hAnsi="Times New Roman" w:cs="Times New Roman"/>
          <w:sz w:val="24"/>
          <w:szCs w:val="24"/>
          <w:lang w:val="en"/>
        </w:rPr>
        <w:t xml:space="preserve">—Data extractor that can make the ATUS </w:t>
      </w:r>
      <w:proofErr w:type="spellStart"/>
      <w:r w:rsidR="00002CD0" w:rsidRPr="00002CD0">
        <w:rPr>
          <w:rFonts w:ascii="Times New Roman" w:eastAsia="Times New Roman" w:hAnsi="Times New Roman" w:cs="Times New Roman"/>
          <w:sz w:val="24"/>
          <w:szCs w:val="24"/>
          <w:lang w:val="en"/>
        </w:rPr>
        <w:t>microdata</w:t>
      </w:r>
      <w:proofErr w:type="spellEnd"/>
      <w:r w:rsidR="00002CD0" w:rsidRPr="00002CD0">
        <w:rPr>
          <w:rFonts w:ascii="Times New Roman" w:eastAsia="Times New Roman" w:hAnsi="Times New Roman" w:cs="Times New Roman"/>
          <w:sz w:val="24"/>
          <w:szCs w:val="24"/>
          <w:lang w:val="en"/>
        </w:rPr>
        <w:t xml:space="preserve"> easier to use.</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 xml:space="preserve">University of Maryland Population Research Center—Hosted the </w:t>
      </w:r>
      <w:hyperlink r:id="rId17" w:tgtFrame="_blank" w:tooltip="Perspectives on Time Use in the U.S" w:history="1">
        <w:r w:rsidRPr="00002CD0">
          <w:rPr>
            <w:rFonts w:ascii="Times New Roman" w:eastAsia="Times New Roman" w:hAnsi="Times New Roman" w:cs="Times New Roman"/>
            <w:color w:val="0000FF"/>
            <w:sz w:val="24"/>
            <w:szCs w:val="24"/>
            <w:u w:val="single"/>
            <w:lang w:val="en"/>
          </w:rPr>
          <w:t>2014 Perspectives on Time Use in the U.S. Conference</w:t>
        </w:r>
      </w:hyperlink>
      <w:r w:rsidRPr="00002CD0">
        <w:rPr>
          <w:rFonts w:ascii="Times New Roman" w:eastAsia="Times New Roman" w:hAnsi="Times New Roman" w:cs="Times New Roman"/>
          <w:sz w:val="24"/>
          <w:szCs w:val="24"/>
          <w:lang w:val="en"/>
        </w:rPr>
        <w:t xml:space="preserve">, the </w:t>
      </w:r>
      <w:hyperlink r:id="rId18" w:tgtFrame="_blank" w:history="1">
        <w:r w:rsidRPr="00002CD0">
          <w:rPr>
            <w:rFonts w:ascii="Times New Roman" w:eastAsia="Times New Roman" w:hAnsi="Times New Roman" w:cs="Times New Roman"/>
            <w:color w:val="0000FF"/>
            <w:sz w:val="24"/>
            <w:szCs w:val="24"/>
            <w:u w:val="single"/>
            <w:lang w:val="en"/>
          </w:rPr>
          <w:t>2011 International Perspectives on Time Use Conference</w:t>
        </w:r>
      </w:hyperlink>
      <w:r w:rsidRPr="00002CD0">
        <w:rPr>
          <w:rFonts w:ascii="Times New Roman" w:eastAsia="Times New Roman" w:hAnsi="Times New Roman" w:cs="Times New Roman"/>
          <w:sz w:val="24"/>
          <w:szCs w:val="24"/>
          <w:lang w:val="en"/>
        </w:rPr>
        <w:t xml:space="preserve"> and the </w:t>
      </w:r>
      <w:hyperlink r:id="rId19" w:tgtFrame="_blank" w:history="1">
        <w:r w:rsidRPr="00002CD0">
          <w:rPr>
            <w:rFonts w:ascii="Times New Roman" w:eastAsia="Times New Roman" w:hAnsi="Times New Roman" w:cs="Times New Roman"/>
            <w:color w:val="0000FF"/>
            <w:sz w:val="24"/>
            <w:szCs w:val="24"/>
            <w:u w:val="single"/>
            <w:lang w:val="en"/>
          </w:rPr>
          <w:t>2009 American Time Use Research Conference</w:t>
        </w:r>
      </w:hyperlink>
      <w:r w:rsidRPr="00002CD0">
        <w:rPr>
          <w:rFonts w:ascii="Times New Roman" w:eastAsia="Times New Roman" w:hAnsi="Times New Roman" w:cs="Times New Roman"/>
          <w:sz w:val="24"/>
          <w:szCs w:val="24"/>
          <w:lang w:val="en"/>
        </w:rPr>
        <w:t>.</w:t>
      </w:r>
    </w:p>
    <w:p w:rsidR="00002CD0" w:rsidRPr="00002CD0" w:rsidRDefault="00436A5D" w:rsidP="00002CD0">
      <w:pPr>
        <w:spacing w:before="100" w:beforeAutospacing="1" w:after="100" w:afterAutospacing="1" w:line="240" w:lineRule="auto"/>
        <w:rPr>
          <w:rFonts w:ascii="Times New Roman" w:eastAsia="Times New Roman" w:hAnsi="Times New Roman" w:cs="Times New Roman"/>
          <w:sz w:val="24"/>
          <w:szCs w:val="24"/>
          <w:lang w:val="en"/>
        </w:rPr>
      </w:pPr>
      <w:hyperlink r:id="rId20" w:tgtFrame="_blank" w:history="1">
        <w:r w:rsidR="00002CD0" w:rsidRPr="00002CD0">
          <w:rPr>
            <w:rFonts w:ascii="Times New Roman" w:eastAsia="Times New Roman" w:hAnsi="Times New Roman" w:cs="Times New Roman"/>
            <w:color w:val="0000FF"/>
            <w:sz w:val="24"/>
            <w:szCs w:val="24"/>
            <w:u w:val="single"/>
            <w:lang w:val="en"/>
          </w:rPr>
          <w:t>University of Oxford Centre for Time Use Research</w:t>
        </w:r>
      </w:hyperlink>
      <w:r w:rsidR="00002CD0" w:rsidRPr="00002CD0">
        <w:rPr>
          <w:rFonts w:ascii="Times New Roman" w:eastAsia="Times New Roman" w:hAnsi="Times New Roman" w:cs="Times New Roman"/>
          <w:sz w:val="24"/>
          <w:szCs w:val="24"/>
          <w:lang w:val="en"/>
        </w:rPr>
        <w:t>—Provides access to harmonized multinational time use data. The Centre for Time Use Research also provides access to the American Heritage Time Use Study, a database of five decades of time use/diary samples.</w:t>
      </w:r>
    </w:p>
    <w:p w:rsidR="00002CD0" w:rsidRPr="00002CD0" w:rsidRDefault="00436A5D" w:rsidP="00002CD0">
      <w:pPr>
        <w:spacing w:before="100" w:beforeAutospacing="1" w:after="100" w:afterAutospacing="1" w:line="240" w:lineRule="auto"/>
        <w:rPr>
          <w:rFonts w:ascii="Times New Roman" w:eastAsia="Times New Roman" w:hAnsi="Times New Roman" w:cs="Times New Roman"/>
          <w:sz w:val="24"/>
          <w:szCs w:val="24"/>
          <w:lang w:val="en"/>
        </w:rPr>
      </w:pPr>
      <w:hyperlink r:id="rId21" w:tgtFrame="_blank" w:tooltip="International Association for Time Use Research" w:history="1">
        <w:r w:rsidR="00002CD0" w:rsidRPr="00002CD0">
          <w:rPr>
            <w:rFonts w:ascii="Times New Roman" w:eastAsia="Times New Roman" w:hAnsi="Times New Roman" w:cs="Times New Roman"/>
            <w:color w:val="0000FF"/>
            <w:sz w:val="24"/>
            <w:szCs w:val="24"/>
            <w:u w:val="single"/>
            <w:lang w:val="en"/>
          </w:rPr>
          <w:t>International Association for Time Use Research</w:t>
        </w:r>
      </w:hyperlink>
      <w:r w:rsidR="00002CD0" w:rsidRPr="00002CD0">
        <w:rPr>
          <w:rFonts w:ascii="Times New Roman" w:eastAsia="Times New Roman" w:hAnsi="Times New Roman" w:cs="Times New Roman"/>
          <w:sz w:val="24"/>
          <w:szCs w:val="24"/>
          <w:lang w:val="en"/>
        </w:rPr>
        <w:t xml:space="preserve">—International organization devoted to time-use data collection and research. The organization publishes the electronic </w:t>
      </w:r>
      <w:r w:rsidR="00002CD0" w:rsidRPr="00002CD0">
        <w:rPr>
          <w:rFonts w:ascii="Times New Roman" w:eastAsia="Times New Roman" w:hAnsi="Times New Roman" w:cs="Times New Roman"/>
          <w:i/>
          <w:iCs/>
          <w:sz w:val="24"/>
          <w:szCs w:val="24"/>
          <w:lang w:val="en"/>
        </w:rPr>
        <w:t>International Journal of Time Use Research</w:t>
      </w:r>
      <w:r w:rsidR="00002CD0" w:rsidRPr="00002CD0">
        <w:rPr>
          <w:rFonts w:ascii="Times New Roman" w:eastAsia="Times New Roman" w:hAnsi="Times New Roman" w:cs="Times New Roman"/>
          <w:sz w:val="24"/>
          <w:szCs w:val="24"/>
          <w:lang w:val="en"/>
        </w:rPr>
        <w:t>.</w:t>
      </w:r>
    </w:p>
    <w:p w:rsidR="00002CD0" w:rsidRPr="00002CD0" w:rsidRDefault="00002CD0" w:rsidP="00002CD0">
      <w:pPr>
        <w:spacing w:before="100" w:beforeAutospacing="1" w:after="100" w:afterAutospacing="1" w:line="240" w:lineRule="auto"/>
        <w:outlineLvl w:val="2"/>
        <w:rPr>
          <w:rFonts w:ascii="Times New Roman" w:eastAsia="Times New Roman" w:hAnsi="Times New Roman" w:cs="Times New Roman"/>
          <w:b/>
          <w:bCs/>
          <w:sz w:val="27"/>
          <w:szCs w:val="27"/>
          <w:lang w:val="en"/>
        </w:rPr>
      </w:pPr>
      <w:bookmarkStart w:id="2" w:name="nonERS"/>
      <w:bookmarkEnd w:id="2"/>
      <w:r w:rsidRPr="00002CD0">
        <w:rPr>
          <w:rFonts w:ascii="Times New Roman" w:eastAsia="Times New Roman" w:hAnsi="Times New Roman" w:cs="Times New Roman"/>
          <w:b/>
          <w:bCs/>
          <w:sz w:val="27"/>
          <w:szCs w:val="27"/>
          <w:lang w:val="en"/>
        </w:rPr>
        <w:t>Government reports and publications (non-ERS)</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b/>
          <w:bCs/>
          <w:i/>
          <w:iCs/>
          <w:sz w:val="24"/>
          <w:szCs w:val="24"/>
          <w:lang w:val="en"/>
        </w:rPr>
        <w:t>Disclaimer:</w:t>
      </w:r>
      <w:r w:rsidRPr="00002CD0">
        <w:rPr>
          <w:rFonts w:ascii="Times New Roman" w:eastAsia="Times New Roman" w:hAnsi="Times New Roman" w:cs="Times New Roman"/>
          <w:i/>
          <w:iCs/>
          <w:sz w:val="24"/>
          <w:szCs w:val="24"/>
          <w:lang w:val="en"/>
        </w:rPr>
        <w:t xml:space="preserve"> The authors of the following studies are not affiliated with ERS; this information is provided for your convenience and does not constitute an endorsement.</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Drago</w:t>
      </w:r>
      <w:proofErr w:type="spellEnd"/>
      <w:r w:rsidRPr="00002CD0">
        <w:rPr>
          <w:rFonts w:ascii="Times New Roman" w:eastAsia="Times New Roman" w:hAnsi="Times New Roman" w:cs="Times New Roman"/>
          <w:sz w:val="24"/>
          <w:szCs w:val="24"/>
          <w:lang w:val="en"/>
        </w:rPr>
        <w:t>, R. W. and J. C. Stewart. "</w:t>
      </w:r>
      <w:hyperlink r:id="rId22" w:tgtFrame="_blank" w:history="1">
        <w:r w:rsidRPr="00002CD0">
          <w:rPr>
            <w:rFonts w:ascii="Times New Roman" w:eastAsia="Times New Roman" w:hAnsi="Times New Roman" w:cs="Times New Roman"/>
            <w:color w:val="0000FF"/>
            <w:sz w:val="24"/>
            <w:szCs w:val="24"/>
            <w:u w:val="single"/>
            <w:lang w:val="en"/>
          </w:rPr>
          <w:t xml:space="preserve">Time-Use Surveys: issues in data collection on multitasking," </w:t>
        </w:r>
        <w:r w:rsidRPr="00002CD0">
          <w:rPr>
            <w:rFonts w:ascii="Times New Roman" w:eastAsia="Times New Roman" w:hAnsi="Times New Roman" w:cs="Times New Roman"/>
            <w:noProof/>
            <w:color w:val="0000FF"/>
            <w:sz w:val="24"/>
            <w:szCs w:val="24"/>
          </w:rPr>
          <w:drawing>
            <wp:inline distT="0" distB="0" distL="0" distR="0" wp14:anchorId="2974BDB0" wp14:editId="228F62BB">
              <wp:extent cx="152400" cy="152400"/>
              <wp:effectExtent l="0" t="0" r="0" b="0"/>
              <wp:docPr id="9" name="Picture 9" descr="16x16 - PDF">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16x16 - PDF">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Pr="00002CD0">
        <w:rPr>
          <w:rFonts w:ascii="Times New Roman" w:eastAsia="Times New Roman" w:hAnsi="Times New Roman" w:cs="Times New Roman"/>
          <w:i/>
          <w:iCs/>
          <w:sz w:val="24"/>
          <w:szCs w:val="24"/>
          <w:lang w:val="en"/>
        </w:rPr>
        <w:t>Monthly Labor Review</w:t>
      </w:r>
      <w:r w:rsidRPr="00002CD0">
        <w:rPr>
          <w:rFonts w:ascii="Times New Roman" w:eastAsia="Times New Roman" w:hAnsi="Times New Roman" w:cs="Times New Roman"/>
          <w:sz w:val="24"/>
          <w:szCs w:val="24"/>
          <w:lang w:val="en"/>
        </w:rPr>
        <w:t xml:space="preserve"> 133(8):17-31, August 2010.</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 xml:space="preserve">German Federal Statistical Office (2010). </w:t>
      </w:r>
      <w:hyperlink r:id="rId24" w:tgtFrame="_blank" w:history="1">
        <w:r w:rsidRPr="00002CD0">
          <w:rPr>
            <w:rFonts w:ascii="Times New Roman" w:eastAsia="Times New Roman" w:hAnsi="Times New Roman" w:cs="Times New Roman"/>
            <w:i/>
            <w:iCs/>
            <w:color w:val="0000FF"/>
            <w:sz w:val="24"/>
            <w:szCs w:val="24"/>
            <w:u w:val="single"/>
            <w:lang w:val="en"/>
          </w:rPr>
          <w:t xml:space="preserve">In-depth review on time-use surveys, </w:t>
        </w:r>
        <w:r w:rsidRPr="00002CD0">
          <w:rPr>
            <w:rFonts w:ascii="Times New Roman" w:eastAsia="Times New Roman" w:hAnsi="Times New Roman" w:cs="Times New Roman"/>
            <w:i/>
            <w:iCs/>
            <w:noProof/>
            <w:color w:val="0000FF"/>
            <w:sz w:val="24"/>
            <w:szCs w:val="24"/>
          </w:rPr>
          <w:drawing>
            <wp:inline distT="0" distB="0" distL="0" distR="0" wp14:anchorId="7E9DE41F" wp14:editId="57A23501">
              <wp:extent cx="152400" cy="152400"/>
              <wp:effectExtent l="0" t="0" r="0" b="0"/>
              <wp:docPr id="10" name="Picture 10" descr="16x16 - PDF">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16x16 - PDF">
                        <a:hlinkClick r:id="rId24"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Pr="00002CD0">
        <w:rPr>
          <w:rFonts w:ascii="Times New Roman" w:eastAsia="Times New Roman" w:hAnsi="Times New Roman" w:cs="Times New Roman"/>
          <w:sz w:val="24"/>
          <w:szCs w:val="24"/>
          <w:lang w:val="en"/>
        </w:rPr>
        <w:t>58th plenary session, Conference of European Statisticians, Paris, France, 8-10 June 2010.</w:t>
      </w:r>
    </w:p>
    <w:p w:rsidR="00002CD0" w:rsidRPr="00002CD0" w:rsidRDefault="00002CD0" w:rsidP="00002CD0">
      <w:pPr>
        <w:spacing w:before="100" w:beforeAutospacing="1" w:after="100" w:afterAutospacing="1" w:line="240" w:lineRule="auto"/>
        <w:outlineLvl w:val="2"/>
        <w:rPr>
          <w:rFonts w:ascii="Times New Roman" w:eastAsia="Times New Roman" w:hAnsi="Times New Roman" w:cs="Times New Roman"/>
          <w:b/>
          <w:bCs/>
          <w:sz w:val="27"/>
          <w:szCs w:val="27"/>
          <w:lang w:val="en"/>
        </w:rPr>
      </w:pPr>
      <w:bookmarkStart w:id="3" w:name="journals"/>
      <w:bookmarkEnd w:id="3"/>
      <w:r w:rsidRPr="00002CD0">
        <w:rPr>
          <w:rFonts w:ascii="Times New Roman" w:eastAsia="Times New Roman" w:hAnsi="Times New Roman" w:cs="Times New Roman"/>
          <w:b/>
          <w:bCs/>
          <w:sz w:val="27"/>
          <w:szCs w:val="27"/>
          <w:lang w:val="en"/>
        </w:rPr>
        <w:t>Journal articles</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b/>
          <w:bCs/>
          <w:i/>
          <w:iCs/>
          <w:sz w:val="24"/>
          <w:szCs w:val="24"/>
          <w:lang w:val="en"/>
        </w:rPr>
        <w:t>Disclaimer:</w:t>
      </w:r>
      <w:r w:rsidRPr="00002CD0">
        <w:rPr>
          <w:rFonts w:ascii="Times New Roman" w:eastAsia="Times New Roman" w:hAnsi="Times New Roman" w:cs="Times New Roman"/>
          <w:i/>
          <w:iCs/>
          <w:sz w:val="24"/>
          <w:szCs w:val="24"/>
          <w:lang w:val="en"/>
        </w:rPr>
        <w:t xml:space="preserve"> The authors of the following studies are not affiliated with ERS; this information is provided for your convenience and does not constitute an endorsement.</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Sliwa</w:t>
      </w:r>
      <w:proofErr w:type="spellEnd"/>
      <w:r w:rsidRPr="00002CD0">
        <w:rPr>
          <w:rFonts w:ascii="Times New Roman" w:eastAsia="Times New Roman" w:hAnsi="Times New Roman" w:cs="Times New Roman"/>
          <w:sz w:val="24"/>
          <w:szCs w:val="24"/>
          <w:lang w:val="en"/>
        </w:rPr>
        <w:t xml:space="preserve">, S. A., A. Must, F. </w:t>
      </w:r>
      <w:proofErr w:type="spellStart"/>
      <w:r w:rsidRPr="00002CD0">
        <w:rPr>
          <w:rFonts w:ascii="Times New Roman" w:eastAsia="Times New Roman" w:hAnsi="Times New Roman" w:cs="Times New Roman"/>
          <w:sz w:val="24"/>
          <w:szCs w:val="24"/>
          <w:lang w:val="en"/>
        </w:rPr>
        <w:t>Perea</w:t>
      </w:r>
      <w:proofErr w:type="spellEnd"/>
      <w:r w:rsidRPr="00002CD0">
        <w:rPr>
          <w:rFonts w:ascii="Times New Roman" w:eastAsia="Times New Roman" w:hAnsi="Times New Roman" w:cs="Times New Roman"/>
          <w:sz w:val="24"/>
          <w:szCs w:val="24"/>
          <w:lang w:val="en"/>
        </w:rPr>
        <w:t xml:space="preserve">, and C. </w:t>
      </w:r>
      <w:proofErr w:type="spellStart"/>
      <w:r w:rsidRPr="00002CD0">
        <w:rPr>
          <w:rFonts w:ascii="Times New Roman" w:eastAsia="Times New Roman" w:hAnsi="Times New Roman" w:cs="Times New Roman"/>
          <w:sz w:val="24"/>
          <w:szCs w:val="24"/>
          <w:lang w:val="en"/>
        </w:rPr>
        <w:t>Economos</w:t>
      </w:r>
      <w:proofErr w:type="spellEnd"/>
      <w:r w:rsidRPr="00002CD0">
        <w:rPr>
          <w:rFonts w:ascii="Times New Roman" w:eastAsia="Times New Roman" w:hAnsi="Times New Roman" w:cs="Times New Roman"/>
          <w:sz w:val="24"/>
          <w:szCs w:val="24"/>
          <w:lang w:val="en"/>
        </w:rPr>
        <w:t>. "</w:t>
      </w:r>
      <w:hyperlink r:id="rId25" w:tgtFrame="_blank" w:tooltip="Maternal employment, acculturation, and time spent in food-related behaviors among Hispanic mothers in the United States. Evidence from the American Time Use Survey " w:history="1">
        <w:r w:rsidRPr="00002CD0">
          <w:rPr>
            <w:rFonts w:ascii="Times New Roman" w:eastAsia="Times New Roman" w:hAnsi="Times New Roman" w:cs="Times New Roman"/>
            <w:color w:val="0000FF"/>
            <w:sz w:val="24"/>
            <w:szCs w:val="24"/>
            <w:u w:val="single"/>
            <w:lang w:val="en"/>
          </w:rPr>
          <w:t>Maternal employment, acculturation, and time spent in food-related behaviors among Hispanic mothers in the United States: Evidence from the American Time Use Survey</w:t>
        </w:r>
      </w:hyperlink>
      <w:r w:rsidRPr="00002CD0">
        <w:rPr>
          <w:rFonts w:ascii="Times New Roman" w:eastAsia="Times New Roman" w:hAnsi="Times New Roman" w:cs="Times New Roman"/>
          <w:sz w:val="24"/>
          <w:szCs w:val="24"/>
          <w:lang w:val="en"/>
        </w:rPr>
        <w:t xml:space="preserve">," </w:t>
      </w:r>
      <w:r w:rsidRPr="00002CD0">
        <w:rPr>
          <w:rFonts w:ascii="Times New Roman" w:eastAsia="Times New Roman" w:hAnsi="Times New Roman" w:cs="Times New Roman"/>
          <w:i/>
          <w:iCs/>
          <w:sz w:val="24"/>
          <w:szCs w:val="24"/>
          <w:lang w:val="en"/>
        </w:rPr>
        <w:t>Appetite</w:t>
      </w:r>
      <w:r w:rsidRPr="00002CD0">
        <w:rPr>
          <w:rFonts w:ascii="Times New Roman" w:eastAsia="Times New Roman" w:hAnsi="Times New Roman" w:cs="Times New Roman"/>
          <w:sz w:val="24"/>
          <w:szCs w:val="24"/>
          <w:lang w:val="en"/>
        </w:rPr>
        <w:t>, 87(1): 10-19, 2014.</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 xml:space="preserve">Tudor-Locke, C., J. M. S. Jr., P. T. </w:t>
      </w:r>
      <w:proofErr w:type="spellStart"/>
      <w:r w:rsidRPr="00002CD0">
        <w:rPr>
          <w:rFonts w:ascii="Times New Roman" w:eastAsia="Times New Roman" w:hAnsi="Times New Roman" w:cs="Times New Roman"/>
          <w:sz w:val="24"/>
          <w:szCs w:val="24"/>
          <w:lang w:val="en"/>
        </w:rPr>
        <w:t>Katzmarzyk</w:t>
      </w:r>
      <w:proofErr w:type="spellEnd"/>
      <w:r w:rsidRPr="00002CD0">
        <w:rPr>
          <w:rFonts w:ascii="Times New Roman" w:eastAsia="Times New Roman" w:hAnsi="Times New Roman" w:cs="Times New Roman"/>
          <w:sz w:val="24"/>
          <w:szCs w:val="24"/>
          <w:lang w:val="en"/>
        </w:rPr>
        <w:t>, W. Liu, K. S. Hamrick, and W. D. Johnson. "</w:t>
      </w:r>
      <w:hyperlink r:id="rId26" w:tgtFrame="_blank" w:tooltip="Body Mass Index: Accounting for Full Time Sedentary Occupation and 24-Hr Self-Reported Time Use" w:history="1">
        <w:r w:rsidRPr="00002CD0">
          <w:rPr>
            <w:rFonts w:ascii="Times New Roman" w:eastAsia="Times New Roman" w:hAnsi="Times New Roman" w:cs="Times New Roman"/>
            <w:color w:val="0000FF"/>
            <w:sz w:val="24"/>
            <w:szCs w:val="24"/>
            <w:u w:val="single"/>
            <w:lang w:val="en"/>
          </w:rPr>
          <w:t>Body Mass Index: Accounting for Full Time Sedentary Occupation and 24-Hr Self-Reported Time Use</w:t>
        </w:r>
      </w:hyperlink>
      <w:r w:rsidRPr="00002CD0">
        <w:rPr>
          <w:rFonts w:ascii="Times New Roman" w:eastAsia="Times New Roman" w:hAnsi="Times New Roman" w:cs="Times New Roman"/>
          <w:sz w:val="24"/>
          <w:szCs w:val="24"/>
          <w:lang w:val="en"/>
        </w:rPr>
        <w:t xml:space="preserve">," </w:t>
      </w:r>
      <w:r w:rsidRPr="00002CD0">
        <w:rPr>
          <w:rFonts w:ascii="Times New Roman" w:eastAsia="Times New Roman" w:hAnsi="Times New Roman" w:cs="Times New Roman"/>
          <w:i/>
          <w:iCs/>
          <w:sz w:val="24"/>
          <w:szCs w:val="24"/>
          <w:lang w:val="en"/>
        </w:rPr>
        <w:t>PLOS One</w:t>
      </w:r>
      <w:r w:rsidRPr="00002CD0">
        <w:rPr>
          <w:rFonts w:ascii="Times New Roman" w:eastAsia="Times New Roman" w:hAnsi="Times New Roman" w:cs="Times New Roman"/>
          <w:sz w:val="24"/>
          <w:szCs w:val="24"/>
          <w:lang w:val="en"/>
        </w:rPr>
        <w:t xml:space="preserve"> 9(10): e109051, 2014.</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lastRenderedPageBreak/>
        <w:t>Senia</w:t>
      </w:r>
      <w:proofErr w:type="spellEnd"/>
      <w:r w:rsidRPr="00002CD0">
        <w:rPr>
          <w:rFonts w:ascii="Times New Roman" w:eastAsia="Times New Roman" w:hAnsi="Times New Roman" w:cs="Times New Roman"/>
          <w:sz w:val="24"/>
          <w:szCs w:val="24"/>
          <w:lang w:val="en"/>
        </w:rPr>
        <w:t xml:space="preserve">, M., H. Jensen, and O. </w:t>
      </w:r>
      <w:proofErr w:type="spellStart"/>
      <w:r w:rsidRPr="00002CD0">
        <w:rPr>
          <w:rFonts w:ascii="Times New Roman" w:eastAsia="Times New Roman" w:hAnsi="Times New Roman" w:cs="Times New Roman"/>
          <w:sz w:val="24"/>
          <w:szCs w:val="24"/>
          <w:lang w:val="en"/>
        </w:rPr>
        <w:t>Zhylyevskyy</w:t>
      </w:r>
      <w:proofErr w:type="spellEnd"/>
      <w:r w:rsidRPr="00002CD0">
        <w:rPr>
          <w:rFonts w:ascii="Times New Roman" w:eastAsia="Times New Roman" w:hAnsi="Times New Roman" w:cs="Times New Roman"/>
          <w:sz w:val="24"/>
          <w:szCs w:val="24"/>
          <w:lang w:val="en"/>
        </w:rPr>
        <w:t>. "</w:t>
      </w:r>
      <w:hyperlink r:id="rId27" w:tgtFrame="_blank" w:tooltip="Time in eating and food preparation among single adults" w:history="1">
        <w:r w:rsidRPr="00002CD0">
          <w:rPr>
            <w:rFonts w:ascii="Times New Roman" w:eastAsia="Times New Roman" w:hAnsi="Times New Roman" w:cs="Times New Roman"/>
            <w:color w:val="0000FF"/>
            <w:sz w:val="24"/>
            <w:szCs w:val="24"/>
            <w:u w:val="single"/>
            <w:lang w:val="en"/>
          </w:rPr>
          <w:t>Time in eating and food preparation among single adults</w:t>
        </w:r>
      </w:hyperlink>
      <w:r w:rsidRPr="00002CD0">
        <w:rPr>
          <w:rFonts w:ascii="Times New Roman" w:eastAsia="Times New Roman" w:hAnsi="Times New Roman" w:cs="Times New Roman"/>
          <w:sz w:val="24"/>
          <w:szCs w:val="24"/>
          <w:lang w:val="en"/>
        </w:rPr>
        <w:t xml:space="preserve">," </w:t>
      </w:r>
      <w:r w:rsidRPr="00002CD0">
        <w:rPr>
          <w:rFonts w:ascii="Times New Roman" w:eastAsia="Times New Roman" w:hAnsi="Times New Roman" w:cs="Times New Roman"/>
          <w:i/>
          <w:iCs/>
          <w:sz w:val="24"/>
          <w:szCs w:val="24"/>
          <w:lang w:val="en"/>
        </w:rPr>
        <w:t>Review of Economics of the Household</w:t>
      </w:r>
      <w:r w:rsidRPr="00002CD0">
        <w:rPr>
          <w:rFonts w:ascii="Times New Roman" w:eastAsia="Times New Roman" w:hAnsi="Times New Roman" w:cs="Times New Roman"/>
          <w:sz w:val="24"/>
          <w:szCs w:val="24"/>
          <w:lang w:val="en"/>
        </w:rPr>
        <w:t>: 1-34, 2014.</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Abramowitz, J. "</w:t>
      </w:r>
      <w:hyperlink r:id="rId28" w:tgtFrame="_blank" w:tooltip="The connection between working hours and body mass index in the U.S.: a time use analysis" w:history="1">
        <w:r w:rsidRPr="00002CD0">
          <w:rPr>
            <w:rFonts w:ascii="Times New Roman" w:eastAsia="Times New Roman" w:hAnsi="Times New Roman" w:cs="Times New Roman"/>
            <w:color w:val="0000FF"/>
            <w:sz w:val="24"/>
            <w:szCs w:val="24"/>
            <w:u w:val="single"/>
            <w:lang w:val="en"/>
          </w:rPr>
          <w:t>The connection between working hours and body mass index in the U.S.: a time use analysis</w:t>
        </w:r>
      </w:hyperlink>
      <w:r w:rsidRPr="00002CD0">
        <w:rPr>
          <w:rFonts w:ascii="Times New Roman" w:eastAsia="Times New Roman" w:hAnsi="Times New Roman" w:cs="Times New Roman"/>
          <w:sz w:val="24"/>
          <w:szCs w:val="24"/>
          <w:lang w:val="en"/>
        </w:rPr>
        <w:t xml:space="preserve">," </w:t>
      </w:r>
      <w:r w:rsidRPr="00002CD0">
        <w:rPr>
          <w:rFonts w:ascii="Times New Roman" w:eastAsia="Times New Roman" w:hAnsi="Times New Roman" w:cs="Times New Roman"/>
          <w:i/>
          <w:iCs/>
          <w:sz w:val="24"/>
          <w:szCs w:val="24"/>
          <w:lang w:val="en"/>
        </w:rPr>
        <w:t>Review of Economics of the Household</w:t>
      </w:r>
      <w:r w:rsidRPr="00002CD0">
        <w:rPr>
          <w:rFonts w:ascii="Times New Roman" w:eastAsia="Times New Roman" w:hAnsi="Times New Roman" w:cs="Times New Roman"/>
          <w:sz w:val="24"/>
          <w:szCs w:val="24"/>
          <w:lang w:val="en"/>
        </w:rPr>
        <w:t>, DOI 10.1007/s11150-014-9267-4, 2014.</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 xml:space="preserve">Oh, A., T. </w:t>
      </w:r>
      <w:proofErr w:type="spellStart"/>
      <w:r w:rsidRPr="00002CD0">
        <w:rPr>
          <w:rFonts w:ascii="Times New Roman" w:eastAsia="Times New Roman" w:hAnsi="Times New Roman" w:cs="Times New Roman"/>
          <w:sz w:val="24"/>
          <w:szCs w:val="24"/>
          <w:lang w:val="en"/>
        </w:rPr>
        <w:t>Erinosho</w:t>
      </w:r>
      <w:proofErr w:type="spellEnd"/>
      <w:r w:rsidRPr="00002CD0">
        <w:rPr>
          <w:rFonts w:ascii="Times New Roman" w:eastAsia="Times New Roman" w:hAnsi="Times New Roman" w:cs="Times New Roman"/>
          <w:sz w:val="24"/>
          <w:szCs w:val="24"/>
          <w:lang w:val="en"/>
        </w:rPr>
        <w:t xml:space="preserve">, G. </w:t>
      </w:r>
      <w:proofErr w:type="spellStart"/>
      <w:r w:rsidRPr="00002CD0">
        <w:rPr>
          <w:rFonts w:ascii="Times New Roman" w:eastAsia="Times New Roman" w:hAnsi="Times New Roman" w:cs="Times New Roman"/>
          <w:sz w:val="24"/>
          <w:szCs w:val="24"/>
          <w:lang w:val="en"/>
        </w:rPr>
        <w:t>Dunton</w:t>
      </w:r>
      <w:proofErr w:type="spellEnd"/>
      <w:r w:rsidRPr="00002CD0">
        <w:rPr>
          <w:rFonts w:ascii="Times New Roman" w:eastAsia="Times New Roman" w:hAnsi="Times New Roman" w:cs="Times New Roman"/>
          <w:sz w:val="24"/>
          <w:szCs w:val="24"/>
          <w:lang w:val="en"/>
        </w:rPr>
        <w:t xml:space="preserve">, M. P. F and D. </w:t>
      </w:r>
      <w:proofErr w:type="spellStart"/>
      <w:r w:rsidRPr="00002CD0">
        <w:rPr>
          <w:rFonts w:ascii="Times New Roman" w:eastAsia="Times New Roman" w:hAnsi="Times New Roman" w:cs="Times New Roman"/>
          <w:sz w:val="24"/>
          <w:szCs w:val="24"/>
          <w:lang w:val="en"/>
        </w:rPr>
        <w:t>Berrigan</w:t>
      </w:r>
      <w:proofErr w:type="spellEnd"/>
      <w:r w:rsidRPr="00002CD0">
        <w:rPr>
          <w:rFonts w:ascii="Times New Roman" w:eastAsia="Times New Roman" w:hAnsi="Times New Roman" w:cs="Times New Roman"/>
          <w:sz w:val="24"/>
          <w:szCs w:val="24"/>
          <w:lang w:val="en"/>
        </w:rPr>
        <w:t>. "</w:t>
      </w:r>
      <w:hyperlink r:id="rId29" w:tgtFrame="_blank" w:tooltip="Cross-sectional examination of physical and social contexts of episodes of eating and drinking in a national sample of US adults" w:history="1">
        <w:r w:rsidRPr="00002CD0">
          <w:rPr>
            <w:rFonts w:ascii="Times New Roman" w:eastAsia="Times New Roman" w:hAnsi="Times New Roman" w:cs="Times New Roman"/>
            <w:color w:val="0000FF"/>
            <w:sz w:val="24"/>
            <w:szCs w:val="24"/>
            <w:u w:val="single"/>
            <w:lang w:val="en"/>
          </w:rPr>
          <w:t>Cross-sectional examination of physical and social contexts of episodes of eating and drinking in a national sample of US adults</w:t>
        </w:r>
      </w:hyperlink>
      <w:r w:rsidRPr="00002CD0">
        <w:rPr>
          <w:rFonts w:ascii="Times New Roman" w:eastAsia="Times New Roman" w:hAnsi="Times New Roman" w:cs="Times New Roman"/>
          <w:sz w:val="24"/>
          <w:szCs w:val="24"/>
          <w:lang w:val="en"/>
        </w:rPr>
        <w:t xml:space="preserve">," </w:t>
      </w:r>
      <w:r w:rsidRPr="00002CD0">
        <w:rPr>
          <w:rFonts w:ascii="Times New Roman" w:eastAsia="Times New Roman" w:hAnsi="Times New Roman" w:cs="Times New Roman"/>
          <w:i/>
          <w:iCs/>
          <w:sz w:val="24"/>
          <w:szCs w:val="24"/>
          <w:lang w:val="en"/>
        </w:rPr>
        <w:t>Public Health Nutrition</w:t>
      </w:r>
      <w:r w:rsidRPr="00002CD0">
        <w:rPr>
          <w:rFonts w:ascii="Times New Roman" w:eastAsia="Times New Roman" w:hAnsi="Times New Roman" w:cs="Times New Roman"/>
          <w:sz w:val="24"/>
          <w:szCs w:val="24"/>
          <w:lang w:val="en"/>
        </w:rPr>
        <w:t>: 1-9, 2014.</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Yang, J. and S. French. "</w:t>
      </w:r>
      <w:hyperlink r:id="rId30" w:tgtFrame="_blank" w:tooltip="The travel–obesity connection: discerning the impacts of commuting trips with the perspective of individual energy expenditure and time use" w:history="1">
        <w:r w:rsidRPr="00002CD0">
          <w:rPr>
            <w:rFonts w:ascii="Times New Roman" w:eastAsia="Times New Roman" w:hAnsi="Times New Roman" w:cs="Times New Roman"/>
            <w:color w:val="0000FF"/>
            <w:sz w:val="24"/>
            <w:szCs w:val="24"/>
            <w:u w:val="single"/>
            <w:lang w:val="en"/>
          </w:rPr>
          <w:t>The travel–obesity connection: discerning the impacts of commuting trips with the perspective of individual energy expenditure and time use</w:t>
        </w:r>
      </w:hyperlink>
      <w:r w:rsidRPr="00002CD0">
        <w:rPr>
          <w:rFonts w:ascii="Times New Roman" w:eastAsia="Times New Roman" w:hAnsi="Times New Roman" w:cs="Times New Roman"/>
          <w:sz w:val="24"/>
          <w:szCs w:val="24"/>
          <w:lang w:val="en"/>
        </w:rPr>
        <w:t xml:space="preserve">," </w:t>
      </w:r>
      <w:r w:rsidRPr="00002CD0">
        <w:rPr>
          <w:rFonts w:ascii="Times New Roman" w:eastAsia="Times New Roman" w:hAnsi="Times New Roman" w:cs="Times New Roman"/>
          <w:i/>
          <w:iCs/>
          <w:sz w:val="24"/>
          <w:szCs w:val="24"/>
          <w:lang w:val="en"/>
        </w:rPr>
        <w:t>Environment and Planning B: Planning and Design</w:t>
      </w:r>
      <w:r w:rsidRPr="00002CD0">
        <w:rPr>
          <w:rFonts w:ascii="Times New Roman" w:eastAsia="Times New Roman" w:hAnsi="Times New Roman" w:cs="Times New Roman"/>
          <w:sz w:val="24"/>
          <w:szCs w:val="24"/>
          <w:lang w:val="en"/>
        </w:rPr>
        <w:t xml:space="preserve"> 40(4): 617–629, 2013.</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Kang, H. "</w:t>
      </w:r>
      <w:hyperlink r:id="rId31" w:anchor=".VKQlytLF_zg" w:tgtFrame="_blank" w:tooltip="Social integration: How is it related to self-rated health?" w:history="1">
        <w:r w:rsidRPr="00002CD0">
          <w:rPr>
            <w:rFonts w:ascii="Times New Roman" w:eastAsia="Times New Roman" w:hAnsi="Times New Roman" w:cs="Times New Roman"/>
            <w:color w:val="0000FF"/>
            <w:sz w:val="24"/>
            <w:szCs w:val="24"/>
            <w:u w:val="single"/>
            <w:lang w:val="en"/>
          </w:rPr>
          <w:t>Social integration: How is it related to self-rated health</w:t>
        </w:r>
      </w:hyperlink>
      <w:r w:rsidRPr="00002CD0">
        <w:rPr>
          <w:rFonts w:ascii="Times New Roman" w:eastAsia="Times New Roman" w:hAnsi="Times New Roman" w:cs="Times New Roman"/>
          <w:sz w:val="24"/>
          <w:szCs w:val="24"/>
          <w:lang w:val="en"/>
        </w:rPr>
        <w:t xml:space="preserve">?" </w:t>
      </w:r>
      <w:r w:rsidRPr="00002CD0">
        <w:rPr>
          <w:rFonts w:ascii="Times New Roman" w:eastAsia="Times New Roman" w:hAnsi="Times New Roman" w:cs="Times New Roman"/>
          <w:i/>
          <w:iCs/>
          <w:sz w:val="24"/>
          <w:szCs w:val="24"/>
          <w:lang w:val="en"/>
        </w:rPr>
        <w:t xml:space="preserve">Advances in Aging Research </w:t>
      </w:r>
      <w:r w:rsidRPr="00002CD0">
        <w:rPr>
          <w:rFonts w:ascii="Times New Roman" w:eastAsia="Times New Roman" w:hAnsi="Times New Roman" w:cs="Times New Roman"/>
          <w:sz w:val="24"/>
          <w:szCs w:val="24"/>
          <w:lang w:val="en"/>
        </w:rPr>
        <w:t>02(01): 10-20, 2013.</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Kalenkoski</w:t>
      </w:r>
      <w:proofErr w:type="spellEnd"/>
      <w:r w:rsidRPr="00002CD0">
        <w:rPr>
          <w:rFonts w:ascii="Times New Roman" w:eastAsia="Times New Roman" w:hAnsi="Times New Roman" w:cs="Times New Roman"/>
          <w:sz w:val="24"/>
          <w:szCs w:val="24"/>
          <w:lang w:val="en"/>
        </w:rPr>
        <w:t>, C. M. and K. S. Hamrick. "</w:t>
      </w:r>
      <w:hyperlink r:id="rId32" w:tgtFrame="_blank" w:tooltip="How Does Time Poverty Affect Behavior? A Look at Eating and Physical Activity" w:history="1">
        <w:r w:rsidRPr="00002CD0">
          <w:rPr>
            <w:rFonts w:ascii="Times New Roman" w:eastAsia="Times New Roman" w:hAnsi="Times New Roman" w:cs="Times New Roman"/>
            <w:color w:val="0000FF"/>
            <w:sz w:val="24"/>
            <w:szCs w:val="24"/>
            <w:u w:val="single"/>
            <w:lang w:val="en"/>
          </w:rPr>
          <w:t>How Does Time Poverty Affect Behavior? A Look at Eating and Physical Activity</w:t>
        </w:r>
      </w:hyperlink>
      <w:r w:rsidRPr="00002CD0">
        <w:rPr>
          <w:rFonts w:ascii="Times New Roman" w:eastAsia="Times New Roman" w:hAnsi="Times New Roman" w:cs="Times New Roman"/>
          <w:sz w:val="24"/>
          <w:szCs w:val="24"/>
          <w:lang w:val="en"/>
        </w:rPr>
        <w:t xml:space="preserve">," </w:t>
      </w:r>
      <w:r w:rsidRPr="00002CD0">
        <w:rPr>
          <w:rFonts w:ascii="Times New Roman" w:eastAsia="Times New Roman" w:hAnsi="Times New Roman" w:cs="Times New Roman"/>
          <w:i/>
          <w:iCs/>
          <w:sz w:val="24"/>
          <w:szCs w:val="24"/>
          <w:lang w:val="en"/>
        </w:rPr>
        <w:t xml:space="preserve">Applied Economic Perspectives and Policy </w:t>
      </w:r>
      <w:r w:rsidRPr="00002CD0">
        <w:rPr>
          <w:rFonts w:ascii="Times New Roman" w:eastAsia="Times New Roman" w:hAnsi="Times New Roman" w:cs="Times New Roman"/>
          <w:sz w:val="24"/>
          <w:szCs w:val="24"/>
          <w:lang w:val="en"/>
        </w:rPr>
        <w:t>35(1): 89-105, 2012.</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Podor</w:t>
      </w:r>
      <w:proofErr w:type="spellEnd"/>
      <w:r w:rsidRPr="00002CD0">
        <w:rPr>
          <w:rFonts w:ascii="Times New Roman" w:eastAsia="Times New Roman" w:hAnsi="Times New Roman" w:cs="Times New Roman"/>
          <w:sz w:val="24"/>
          <w:szCs w:val="24"/>
          <w:lang w:val="en"/>
        </w:rPr>
        <w:t>, M. and T.J. Halliday. "Health status and the allocation of time." </w:t>
      </w:r>
      <w:r w:rsidRPr="00002CD0">
        <w:rPr>
          <w:rFonts w:ascii="Times New Roman" w:eastAsia="Times New Roman" w:hAnsi="Times New Roman" w:cs="Times New Roman"/>
          <w:i/>
          <w:iCs/>
          <w:sz w:val="24"/>
          <w:szCs w:val="24"/>
          <w:lang w:val="en"/>
        </w:rPr>
        <w:t>Health Economics</w:t>
      </w:r>
      <w:r w:rsidRPr="00002CD0">
        <w:rPr>
          <w:rFonts w:ascii="Times New Roman" w:eastAsia="Times New Roman" w:hAnsi="Times New Roman" w:cs="Times New Roman"/>
          <w:sz w:val="24"/>
          <w:szCs w:val="24"/>
          <w:lang w:val="en"/>
        </w:rPr>
        <w:t xml:space="preserve"> 21(5): 514-527, 2012.</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 xml:space="preserve">Roy, M., D. L. </w:t>
      </w:r>
      <w:proofErr w:type="spellStart"/>
      <w:r w:rsidRPr="00002CD0">
        <w:rPr>
          <w:rFonts w:ascii="Times New Roman" w:eastAsia="Times New Roman" w:hAnsi="Times New Roman" w:cs="Times New Roman"/>
          <w:sz w:val="24"/>
          <w:szCs w:val="24"/>
          <w:lang w:val="en"/>
        </w:rPr>
        <w:t>Millimet</w:t>
      </w:r>
      <w:proofErr w:type="spellEnd"/>
      <w:r w:rsidRPr="00002CD0">
        <w:rPr>
          <w:rFonts w:ascii="Times New Roman" w:eastAsia="Times New Roman" w:hAnsi="Times New Roman" w:cs="Times New Roman"/>
          <w:sz w:val="24"/>
          <w:szCs w:val="24"/>
          <w:lang w:val="en"/>
        </w:rPr>
        <w:t xml:space="preserve">, and R. </w:t>
      </w:r>
      <w:proofErr w:type="spellStart"/>
      <w:r w:rsidRPr="00002CD0">
        <w:rPr>
          <w:rFonts w:ascii="Times New Roman" w:eastAsia="Times New Roman" w:hAnsi="Times New Roman" w:cs="Times New Roman"/>
          <w:sz w:val="24"/>
          <w:szCs w:val="24"/>
          <w:lang w:val="en"/>
        </w:rPr>
        <w:t>Tchernis</w:t>
      </w:r>
      <w:proofErr w:type="spellEnd"/>
      <w:r w:rsidRPr="00002CD0">
        <w:rPr>
          <w:rFonts w:ascii="Times New Roman" w:eastAsia="Times New Roman" w:hAnsi="Times New Roman" w:cs="Times New Roman"/>
          <w:sz w:val="24"/>
          <w:szCs w:val="24"/>
          <w:lang w:val="en"/>
        </w:rPr>
        <w:t>. "</w:t>
      </w:r>
      <w:hyperlink r:id="rId33" w:tgtFrame="_blank" w:tooltip="Federal nutrition programs and childhood obesity: inside the black box" w:history="1">
        <w:r w:rsidRPr="00002CD0">
          <w:rPr>
            <w:rFonts w:ascii="Times New Roman" w:eastAsia="Times New Roman" w:hAnsi="Times New Roman" w:cs="Times New Roman"/>
            <w:color w:val="0000FF"/>
            <w:sz w:val="24"/>
            <w:szCs w:val="24"/>
            <w:u w:val="single"/>
            <w:lang w:val="en"/>
          </w:rPr>
          <w:t>Federal nutrition programs and childhood obesity: inside the black box</w:t>
        </w:r>
      </w:hyperlink>
      <w:r w:rsidRPr="00002CD0">
        <w:rPr>
          <w:rFonts w:ascii="Times New Roman" w:eastAsia="Times New Roman" w:hAnsi="Times New Roman" w:cs="Times New Roman"/>
          <w:sz w:val="24"/>
          <w:szCs w:val="24"/>
          <w:lang w:val="en"/>
        </w:rPr>
        <w:t xml:space="preserve">," </w:t>
      </w:r>
      <w:r w:rsidRPr="00002CD0">
        <w:rPr>
          <w:rFonts w:ascii="Times New Roman" w:eastAsia="Times New Roman" w:hAnsi="Times New Roman" w:cs="Times New Roman"/>
          <w:i/>
          <w:iCs/>
          <w:sz w:val="24"/>
          <w:szCs w:val="24"/>
          <w:lang w:val="en"/>
        </w:rPr>
        <w:t xml:space="preserve">Review of Economics of the Household </w:t>
      </w:r>
      <w:r w:rsidRPr="00002CD0">
        <w:rPr>
          <w:rFonts w:ascii="Times New Roman" w:eastAsia="Times New Roman" w:hAnsi="Times New Roman" w:cs="Times New Roman"/>
          <w:sz w:val="24"/>
          <w:szCs w:val="24"/>
          <w:lang w:val="en"/>
        </w:rPr>
        <w:t>10(1): 1-38, 2012.</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Zick</w:t>
      </w:r>
      <w:proofErr w:type="spellEnd"/>
      <w:r w:rsidRPr="00002CD0">
        <w:rPr>
          <w:rFonts w:ascii="Times New Roman" w:eastAsia="Times New Roman" w:hAnsi="Times New Roman" w:cs="Times New Roman"/>
          <w:sz w:val="24"/>
          <w:szCs w:val="24"/>
          <w:lang w:val="en"/>
        </w:rPr>
        <w:t>, C. D., R. B. Stevens, and W. K. Bryant. "</w:t>
      </w:r>
      <w:hyperlink r:id="rId34" w:tgtFrame="_blank" w:tooltip="Time use choices and healthy body weight: A multivariate analysis of data from the American Time Use Survey" w:history="1">
        <w:r w:rsidRPr="00002CD0">
          <w:rPr>
            <w:rFonts w:ascii="Times New Roman" w:eastAsia="Times New Roman" w:hAnsi="Times New Roman" w:cs="Times New Roman"/>
            <w:color w:val="0000FF"/>
            <w:sz w:val="24"/>
            <w:szCs w:val="24"/>
            <w:u w:val="single"/>
            <w:lang w:val="en"/>
          </w:rPr>
          <w:t>Time use choices and healthy body weight: A multivariate analysis of data from the American Time Use Survey</w:t>
        </w:r>
      </w:hyperlink>
      <w:r w:rsidRPr="00002CD0">
        <w:rPr>
          <w:rFonts w:ascii="Times New Roman" w:eastAsia="Times New Roman" w:hAnsi="Times New Roman" w:cs="Times New Roman"/>
          <w:sz w:val="24"/>
          <w:szCs w:val="24"/>
          <w:lang w:val="en"/>
        </w:rPr>
        <w:t xml:space="preserve">," </w:t>
      </w:r>
      <w:r w:rsidRPr="00002CD0">
        <w:rPr>
          <w:rFonts w:ascii="Times New Roman" w:eastAsia="Times New Roman" w:hAnsi="Times New Roman" w:cs="Times New Roman"/>
          <w:i/>
          <w:iCs/>
          <w:sz w:val="24"/>
          <w:szCs w:val="24"/>
          <w:lang w:val="en"/>
        </w:rPr>
        <w:t>International Journal of Behavioral Nutrition and Physical Activity</w:t>
      </w:r>
      <w:r w:rsidRPr="00002CD0">
        <w:rPr>
          <w:rFonts w:ascii="Times New Roman" w:eastAsia="Times New Roman" w:hAnsi="Times New Roman" w:cs="Times New Roman"/>
          <w:sz w:val="24"/>
          <w:szCs w:val="24"/>
          <w:lang w:val="en"/>
        </w:rPr>
        <w:t xml:space="preserve"> 8(84), 2011.</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Spears, D. "</w:t>
      </w:r>
      <w:hyperlink r:id="rId35" w:tgtFrame="_blank" w:tooltip="Economic Decision-Making in Poverty Depletes Behavioral Control" w:history="1">
        <w:r w:rsidRPr="00002CD0">
          <w:rPr>
            <w:rFonts w:ascii="Times New Roman" w:eastAsia="Times New Roman" w:hAnsi="Times New Roman" w:cs="Times New Roman"/>
            <w:color w:val="0000FF"/>
            <w:sz w:val="24"/>
            <w:szCs w:val="24"/>
            <w:u w:val="single"/>
            <w:lang w:val="en"/>
          </w:rPr>
          <w:t>Economic Decision-Making in Poverty Depletes Behavioral Control</w:t>
        </w:r>
      </w:hyperlink>
      <w:r w:rsidRPr="00002CD0">
        <w:rPr>
          <w:rFonts w:ascii="Times New Roman" w:eastAsia="Times New Roman" w:hAnsi="Times New Roman" w:cs="Times New Roman"/>
          <w:sz w:val="24"/>
          <w:szCs w:val="24"/>
          <w:lang w:val="en"/>
        </w:rPr>
        <w:t xml:space="preserve">," </w:t>
      </w:r>
      <w:r w:rsidRPr="00002CD0">
        <w:rPr>
          <w:rFonts w:ascii="Times New Roman" w:eastAsia="Times New Roman" w:hAnsi="Times New Roman" w:cs="Times New Roman"/>
          <w:i/>
          <w:iCs/>
          <w:sz w:val="24"/>
          <w:szCs w:val="24"/>
          <w:lang w:val="en"/>
        </w:rPr>
        <w:t>The B.E. Journal of Economic Analysis &amp; Policy</w:t>
      </w:r>
      <w:r w:rsidRPr="00002CD0">
        <w:rPr>
          <w:rFonts w:ascii="Times New Roman" w:eastAsia="Times New Roman" w:hAnsi="Times New Roman" w:cs="Times New Roman"/>
          <w:sz w:val="24"/>
          <w:szCs w:val="24"/>
          <w:lang w:val="en"/>
        </w:rPr>
        <w:t xml:space="preserve"> 11(1): Article 72, 2011.</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 xml:space="preserve">Song, Y. "Time Preference and Time Use: Do Smokers Exercise Less?" </w:t>
      </w:r>
      <w:proofErr w:type="spellStart"/>
      <w:r w:rsidRPr="00002CD0">
        <w:rPr>
          <w:rFonts w:ascii="Times New Roman" w:eastAsia="Times New Roman" w:hAnsi="Times New Roman" w:cs="Times New Roman"/>
          <w:i/>
          <w:iCs/>
          <w:sz w:val="24"/>
          <w:szCs w:val="24"/>
          <w:lang w:val="en"/>
        </w:rPr>
        <w:t>Labour</w:t>
      </w:r>
      <w:proofErr w:type="spellEnd"/>
      <w:r w:rsidRPr="00002CD0">
        <w:rPr>
          <w:rFonts w:ascii="Times New Roman" w:eastAsia="Times New Roman" w:hAnsi="Times New Roman" w:cs="Times New Roman"/>
          <w:i/>
          <w:iCs/>
          <w:sz w:val="24"/>
          <w:szCs w:val="24"/>
          <w:lang w:val="en"/>
        </w:rPr>
        <w:t xml:space="preserve"> </w:t>
      </w:r>
      <w:r w:rsidRPr="00002CD0">
        <w:rPr>
          <w:rFonts w:ascii="Times New Roman" w:eastAsia="Times New Roman" w:hAnsi="Times New Roman" w:cs="Times New Roman"/>
          <w:sz w:val="24"/>
          <w:szCs w:val="24"/>
          <w:lang w:val="en"/>
        </w:rPr>
        <w:t>25(3): 350-369, 2011.</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 xml:space="preserve">Roy, M., D. L. </w:t>
      </w:r>
      <w:proofErr w:type="spellStart"/>
      <w:r w:rsidRPr="00002CD0">
        <w:rPr>
          <w:rFonts w:ascii="Times New Roman" w:eastAsia="Times New Roman" w:hAnsi="Times New Roman" w:cs="Times New Roman"/>
          <w:sz w:val="24"/>
          <w:szCs w:val="24"/>
          <w:lang w:val="en"/>
        </w:rPr>
        <w:t>Millimet</w:t>
      </w:r>
      <w:proofErr w:type="spellEnd"/>
      <w:r w:rsidRPr="00002CD0">
        <w:rPr>
          <w:rFonts w:ascii="Times New Roman" w:eastAsia="Times New Roman" w:hAnsi="Times New Roman" w:cs="Times New Roman"/>
          <w:sz w:val="24"/>
          <w:szCs w:val="24"/>
          <w:lang w:val="en"/>
        </w:rPr>
        <w:t xml:space="preserve">, and R. </w:t>
      </w:r>
      <w:proofErr w:type="spellStart"/>
      <w:r w:rsidRPr="00002CD0">
        <w:rPr>
          <w:rFonts w:ascii="Times New Roman" w:eastAsia="Times New Roman" w:hAnsi="Times New Roman" w:cs="Times New Roman"/>
          <w:sz w:val="24"/>
          <w:szCs w:val="24"/>
          <w:lang w:val="en"/>
        </w:rPr>
        <w:t>Tchernis</w:t>
      </w:r>
      <w:proofErr w:type="spellEnd"/>
      <w:r w:rsidRPr="00002CD0">
        <w:rPr>
          <w:rFonts w:ascii="Times New Roman" w:eastAsia="Times New Roman" w:hAnsi="Times New Roman" w:cs="Times New Roman"/>
          <w:sz w:val="24"/>
          <w:szCs w:val="24"/>
          <w:lang w:val="en"/>
        </w:rPr>
        <w:t>. "</w:t>
      </w:r>
      <w:hyperlink r:id="rId36" w:tgtFrame="_blank" w:tooltip="Federal nutrition programs and childhood obesity: inside the black box" w:history="1">
        <w:r w:rsidRPr="00002CD0">
          <w:rPr>
            <w:rFonts w:ascii="Times New Roman" w:eastAsia="Times New Roman" w:hAnsi="Times New Roman" w:cs="Times New Roman"/>
            <w:color w:val="0000FF"/>
            <w:sz w:val="24"/>
            <w:szCs w:val="24"/>
            <w:u w:val="single"/>
            <w:lang w:val="en"/>
          </w:rPr>
          <w:t>Federal nutrition programs and childhood obesity: inside the black box</w:t>
        </w:r>
      </w:hyperlink>
      <w:r w:rsidRPr="00002CD0">
        <w:rPr>
          <w:rFonts w:ascii="Times New Roman" w:eastAsia="Times New Roman" w:hAnsi="Times New Roman" w:cs="Times New Roman"/>
          <w:sz w:val="24"/>
          <w:szCs w:val="24"/>
          <w:lang w:val="en"/>
        </w:rPr>
        <w:t xml:space="preserve">," </w:t>
      </w:r>
      <w:r w:rsidRPr="00002CD0">
        <w:rPr>
          <w:rFonts w:ascii="Times New Roman" w:eastAsia="Times New Roman" w:hAnsi="Times New Roman" w:cs="Times New Roman"/>
          <w:i/>
          <w:iCs/>
          <w:sz w:val="24"/>
          <w:szCs w:val="24"/>
          <w:lang w:val="en"/>
        </w:rPr>
        <w:t xml:space="preserve">Review of Economics of the Household </w:t>
      </w:r>
      <w:r w:rsidRPr="00002CD0">
        <w:rPr>
          <w:rFonts w:ascii="Times New Roman" w:eastAsia="Times New Roman" w:hAnsi="Times New Roman" w:cs="Times New Roman"/>
          <w:sz w:val="24"/>
          <w:szCs w:val="24"/>
          <w:lang w:val="en"/>
        </w:rPr>
        <w:t>10(1): 1-38, 2011.</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 xml:space="preserve">Jonas, D. E., Y. </w:t>
      </w:r>
      <w:proofErr w:type="spellStart"/>
      <w:r w:rsidRPr="00002CD0">
        <w:rPr>
          <w:rFonts w:ascii="Times New Roman" w:eastAsia="Times New Roman" w:hAnsi="Times New Roman" w:cs="Times New Roman"/>
          <w:sz w:val="24"/>
          <w:szCs w:val="24"/>
          <w:lang w:val="en"/>
        </w:rPr>
        <w:t>Ibuka</w:t>
      </w:r>
      <w:proofErr w:type="spellEnd"/>
      <w:r w:rsidRPr="00002CD0">
        <w:rPr>
          <w:rFonts w:ascii="Times New Roman" w:eastAsia="Times New Roman" w:hAnsi="Times New Roman" w:cs="Times New Roman"/>
          <w:sz w:val="24"/>
          <w:szCs w:val="24"/>
          <w:lang w:val="en"/>
        </w:rPr>
        <w:t xml:space="preserve">, and Louise B. Russell. "How Much Time Do Adults Spend on Health-related Self-care? Results from the American Time Use Survey," </w:t>
      </w:r>
      <w:r w:rsidRPr="00002CD0">
        <w:rPr>
          <w:rFonts w:ascii="Times New Roman" w:eastAsia="Times New Roman" w:hAnsi="Times New Roman" w:cs="Times New Roman"/>
          <w:i/>
          <w:iCs/>
          <w:sz w:val="24"/>
          <w:szCs w:val="24"/>
          <w:lang w:val="en"/>
        </w:rPr>
        <w:t>The Journal of the American Board of Family Medicine</w:t>
      </w:r>
      <w:r w:rsidRPr="00002CD0">
        <w:rPr>
          <w:rFonts w:ascii="Times New Roman" w:eastAsia="Times New Roman" w:hAnsi="Times New Roman" w:cs="Times New Roman"/>
          <w:sz w:val="24"/>
          <w:szCs w:val="24"/>
          <w:lang w:val="en"/>
        </w:rPr>
        <w:t xml:space="preserve"> 24(4): 380-390, 2011.</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 xml:space="preserve">Carr, D., Y. </w:t>
      </w:r>
      <w:proofErr w:type="spellStart"/>
      <w:r w:rsidRPr="00002CD0">
        <w:rPr>
          <w:rFonts w:ascii="Times New Roman" w:eastAsia="Times New Roman" w:hAnsi="Times New Roman" w:cs="Times New Roman"/>
          <w:sz w:val="24"/>
          <w:szCs w:val="24"/>
          <w:lang w:val="en"/>
        </w:rPr>
        <w:t>Ibuka</w:t>
      </w:r>
      <w:proofErr w:type="spellEnd"/>
      <w:r w:rsidRPr="00002CD0">
        <w:rPr>
          <w:rFonts w:ascii="Times New Roman" w:eastAsia="Times New Roman" w:hAnsi="Times New Roman" w:cs="Times New Roman"/>
          <w:sz w:val="24"/>
          <w:szCs w:val="24"/>
          <w:lang w:val="en"/>
        </w:rPr>
        <w:t xml:space="preserve">, and L. Russell. "How Much Time Do Americans Spend Seeking Health Care? Racial and Ethnic Differences in Patient Experiences," </w:t>
      </w:r>
      <w:r w:rsidRPr="00002CD0">
        <w:rPr>
          <w:rFonts w:ascii="Times New Roman" w:eastAsia="Times New Roman" w:hAnsi="Times New Roman" w:cs="Times New Roman"/>
          <w:i/>
          <w:iCs/>
          <w:sz w:val="24"/>
          <w:szCs w:val="24"/>
          <w:lang w:val="en"/>
        </w:rPr>
        <w:t>Research in the Sociology of Health Care</w:t>
      </w:r>
      <w:r w:rsidRPr="00002CD0">
        <w:rPr>
          <w:rFonts w:ascii="Times New Roman" w:eastAsia="Times New Roman" w:hAnsi="Times New Roman" w:cs="Times New Roman"/>
          <w:sz w:val="24"/>
          <w:szCs w:val="24"/>
          <w:lang w:val="en"/>
        </w:rPr>
        <w:t xml:space="preserve"> 28: 71-98, 2011.</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lastRenderedPageBreak/>
        <w:t>Kolodinsky</w:t>
      </w:r>
      <w:proofErr w:type="spellEnd"/>
      <w:r w:rsidRPr="00002CD0">
        <w:rPr>
          <w:rFonts w:ascii="Times New Roman" w:eastAsia="Times New Roman" w:hAnsi="Times New Roman" w:cs="Times New Roman"/>
          <w:sz w:val="24"/>
          <w:szCs w:val="24"/>
          <w:lang w:val="en"/>
        </w:rPr>
        <w:t xml:space="preserve">, J. M. and A. B. Goldstein. "Time Use and Food Pattern Influences on Obesity," </w:t>
      </w:r>
      <w:r w:rsidRPr="00002CD0">
        <w:rPr>
          <w:rFonts w:ascii="Times New Roman" w:eastAsia="Times New Roman" w:hAnsi="Times New Roman" w:cs="Times New Roman"/>
          <w:i/>
          <w:iCs/>
          <w:sz w:val="24"/>
          <w:szCs w:val="24"/>
          <w:lang w:val="en"/>
        </w:rPr>
        <w:t>Obesity</w:t>
      </w:r>
      <w:proofErr w:type="gramStart"/>
      <w:r w:rsidRPr="00002CD0">
        <w:rPr>
          <w:rFonts w:ascii="Times New Roman" w:eastAsia="Times New Roman" w:hAnsi="Times New Roman" w:cs="Times New Roman"/>
          <w:sz w:val="24"/>
          <w:szCs w:val="24"/>
          <w:lang w:val="en"/>
        </w:rPr>
        <w:t>:1</w:t>
      </w:r>
      <w:proofErr w:type="gramEnd"/>
      <w:r w:rsidRPr="00002CD0">
        <w:rPr>
          <w:rFonts w:ascii="Times New Roman" w:eastAsia="Times New Roman" w:hAnsi="Times New Roman" w:cs="Times New Roman"/>
          <w:sz w:val="24"/>
          <w:szCs w:val="24"/>
          <w:lang w:val="en"/>
        </w:rPr>
        <w:t>-9, May 2011.</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Zick</w:t>
      </w:r>
      <w:proofErr w:type="spellEnd"/>
      <w:r w:rsidRPr="00002CD0">
        <w:rPr>
          <w:rFonts w:ascii="Times New Roman" w:eastAsia="Times New Roman" w:hAnsi="Times New Roman" w:cs="Times New Roman"/>
          <w:sz w:val="24"/>
          <w:szCs w:val="24"/>
          <w:lang w:val="en"/>
        </w:rPr>
        <w:t xml:space="preserve">, C. D. and R. B. Stevens. "Time spent eating and its implications for Americans' energy balance," </w:t>
      </w:r>
      <w:r w:rsidRPr="00002CD0">
        <w:rPr>
          <w:rFonts w:ascii="Times New Roman" w:eastAsia="Times New Roman" w:hAnsi="Times New Roman" w:cs="Times New Roman"/>
          <w:i/>
          <w:iCs/>
          <w:sz w:val="24"/>
          <w:szCs w:val="24"/>
          <w:lang w:val="en"/>
        </w:rPr>
        <w:t>Social Indicators Research</w:t>
      </w:r>
      <w:r w:rsidRPr="00002CD0">
        <w:rPr>
          <w:rFonts w:ascii="Times New Roman" w:eastAsia="Times New Roman" w:hAnsi="Times New Roman" w:cs="Times New Roman"/>
          <w:sz w:val="24"/>
          <w:szCs w:val="24"/>
          <w:lang w:val="en"/>
        </w:rPr>
        <w:t xml:space="preserve"> 101(2): 267-273, 2011.</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 xml:space="preserve">Reifschneider, M., K. Hamrick, and J. Lacey. "Exercise, eating patterns, and obesity: evidence from the ATUS and its eating &amp; health module," </w:t>
      </w:r>
      <w:r w:rsidRPr="00002CD0">
        <w:rPr>
          <w:rFonts w:ascii="Times New Roman" w:eastAsia="Times New Roman" w:hAnsi="Times New Roman" w:cs="Times New Roman"/>
          <w:i/>
          <w:iCs/>
          <w:sz w:val="24"/>
          <w:szCs w:val="24"/>
          <w:lang w:val="en"/>
        </w:rPr>
        <w:t>Social Indicators Research</w:t>
      </w:r>
      <w:r w:rsidRPr="00002CD0">
        <w:rPr>
          <w:rFonts w:ascii="Times New Roman" w:eastAsia="Times New Roman" w:hAnsi="Times New Roman" w:cs="Times New Roman"/>
          <w:sz w:val="24"/>
          <w:szCs w:val="24"/>
          <w:lang w:val="en"/>
        </w:rPr>
        <w:t xml:space="preserve"> 101(2):215-219, 2011.</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Hamermesh</w:t>
      </w:r>
      <w:proofErr w:type="spellEnd"/>
      <w:r w:rsidRPr="00002CD0">
        <w:rPr>
          <w:rFonts w:ascii="Times New Roman" w:eastAsia="Times New Roman" w:hAnsi="Times New Roman" w:cs="Times New Roman"/>
          <w:sz w:val="24"/>
          <w:szCs w:val="24"/>
          <w:lang w:val="en"/>
        </w:rPr>
        <w:t xml:space="preserve">, D. S. "Incentives, time use and BMI: The roles of eating, grazing and goods," </w:t>
      </w:r>
      <w:r w:rsidRPr="00002CD0">
        <w:rPr>
          <w:rFonts w:ascii="Times New Roman" w:eastAsia="Times New Roman" w:hAnsi="Times New Roman" w:cs="Times New Roman"/>
          <w:i/>
          <w:iCs/>
          <w:sz w:val="24"/>
          <w:szCs w:val="24"/>
          <w:lang w:val="en"/>
        </w:rPr>
        <w:t>Economics &amp; Human Biology</w:t>
      </w:r>
      <w:r w:rsidRPr="00002CD0">
        <w:rPr>
          <w:rFonts w:ascii="Times New Roman" w:eastAsia="Times New Roman" w:hAnsi="Times New Roman" w:cs="Times New Roman"/>
          <w:sz w:val="24"/>
          <w:szCs w:val="24"/>
          <w:lang w:val="en"/>
        </w:rPr>
        <w:t xml:space="preserve"> 8(1):2-15, 2010.</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Dunton</w:t>
      </w:r>
      <w:proofErr w:type="spellEnd"/>
      <w:r w:rsidRPr="00002CD0">
        <w:rPr>
          <w:rFonts w:ascii="Times New Roman" w:eastAsia="Times New Roman" w:hAnsi="Times New Roman" w:cs="Times New Roman"/>
          <w:sz w:val="24"/>
          <w:szCs w:val="24"/>
          <w:lang w:val="en"/>
        </w:rPr>
        <w:t xml:space="preserve">, G. F., D. </w:t>
      </w:r>
      <w:proofErr w:type="spellStart"/>
      <w:r w:rsidRPr="00002CD0">
        <w:rPr>
          <w:rFonts w:ascii="Times New Roman" w:eastAsia="Times New Roman" w:hAnsi="Times New Roman" w:cs="Times New Roman"/>
          <w:sz w:val="24"/>
          <w:szCs w:val="24"/>
          <w:lang w:val="en"/>
        </w:rPr>
        <w:t>Berrigan</w:t>
      </w:r>
      <w:proofErr w:type="spellEnd"/>
      <w:r w:rsidRPr="00002CD0">
        <w:rPr>
          <w:rFonts w:ascii="Times New Roman" w:eastAsia="Times New Roman" w:hAnsi="Times New Roman" w:cs="Times New Roman"/>
          <w:sz w:val="24"/>
          <w:szCs w:val="24"/>
          <w:lang w:val="en"/>
        </w:rPr>
        <w:t xml:space="preserve">, et al. "Joint associations of physical activity and sedentary behaviors with body mass index: Results from a time use survey of U.S. adults," </w:t>
      </w:r>
      <w:r w:rsidRPr="00002CD0">
        <w:rPr>
          <w:rFonts w:ascii="Times New Roman" w:eastAsia="Times New Roman" w:hAnsi="Times New Roman" w:cs="Times New Roman"/>
          <w:i/>
          <w:iCs/>
          <w:sz w:val="24"/>
          <w:szCs w:val="24"/>
          <w:lang w:val="en"/>
        </w:rPr>
        <w:t>International Journal of Obesity</w:t>
      </w:r>
      <w:r w:rsidRPr="00002CD0">
        <w:rPr>
          <w:rFonts w:ascii="Times New Roman" w:eastAsia="Times New Roman" w:hAnsi="Times New Roman" w:cs="Times New Roman"/>
          <w:sz w:val="24"/>
          <w:szCs w:val="24"/>
          <w:lang w:val="en"/>
        </w:rPr>
        <w:t xml:space="preserve"> 33(12):1427-1436, 2009.</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Zick</w:t>
      </w:r>
      <w:proofErr w:type="spellEnd"/>
      <w:r w:rsidRPr="00002CD0">
        <w:rPr>
          <w:rFonts w:ascii="Times New Roman" w:eastAsia="Times New Roman" w:hAnsi="Times New Roman" w:cs="Times New Roman"/>
          <w:sz w:val="24"/>
          <w:szCs w:val="24"/>
          <w:lang w:val="en"/>
        </w:rPr>
        <w:t xml:space="preserve">, C. D. and R. B. Stevens. "Trends in Americans' food-related time use: 1975-2006," </w:t>
      </w:r>
      <w:r w:rsidRPr="00002CD0">
        <w:rPr>
          <w:rFonts w:ascii="Times New Roman" w:eastAsia="Times New Roman" w:hAnsi="Times New Roman" w:cs="Times New Roman"/>
          <w:i/>
          <w:iCs/>
          <w:sz w:val="24"/>
          <w:szCs w:val="24"/>
          <w:lang w:val="en"/>
        </w:rPr>
        <w:t>Public Health Nutrition</w:t>
      </w:r>
      <w:r w:rsidRPr="00002CD0">
        <w:rPr>
          <w:rFonts w:ascii="Times New Roman" w:eastAsia="Times New Roman" w:hAnsi="Times New Roman" w:cs="Times New Roman"/>
          <w:sz w:val="24"/>
          <w:szCs w:val="24"/>
          <w:lang w:val="en"/>
        </w:rPr>
        <w:t xml:space="preserve"> 13(07):1064-1072, 2009.</w:t>
      </w:r>
    </w:p>
    <w:p w:rsidR="00002CD0" w:rsidRPr="00002CD0" w:rsidRDefault="00002CD0" w:rsidP="00002CD0">
      <w:pPr>
        <w:spacing w:before="100" w:beforeAutospacing="1" w:after="100" w:afterAutospacing="1" w:line="240" w:lineRule="auto"/>
        <w:outlineLvl w:val="2"/>
        <w:rPr>
          <w:rFonts w:ascii="Times New Roman" w:eastAsia="Times New Roman" w:hAnsi="Times New Roman" w:cs="Times New Roman"/>
          <w:b/>
          <w:bCs/>
          <w:sz w:val="27"/>
          <w:szCs w:val="27"/>
          <w:lang w:val="en"/>
        </w:rPr>
      </w:pPr>
      <w:bookmarkStart w:id="4" w:name="papers"/>
      <w:bookmarkEnd w:id="4"/>
      <w:r w:rsidRPr="00002CD0">
        <w:rPr>
          <w:rFonts w:ascii="Times New Roman" w:eastAsia="Times New Roman" w:hAnsi="Times New Roman" w:cs="Times New Roman"/>
          <w:b/>
          <w:bCs/>
          <w:sz w:val="27"/>
          <w:szCs w:val="27"/>
          <w:lang w:val="en"/>
        </w:rPr>
        <w:t>Working papers and other publications</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b/>
          <w:bCs/>
          <w:i/>
          <w:iCs/>
          <w:sz w:val="24"/>
          <w:szCs w:val="24"/>
          <w:lang w:val="en"/>
        </w:rPr>
        <w:t>Disclaimer:</w:t>
      </w:r>
      <w:r w:rsidRPr="00002CD0">
        <w:rPr>
          <w:rFonts w:ascii="Times New Roman" w:eastAsia="Times New Roman" w:hAnsi="Times New Roman" w:cs="Times New Roman"/>
          <w:i/>
          <w:iCs/>
          <w:sz w:val="24"/>
          <w:szCs w:val="24"/>
          <w:lang w:val="en"/>
        </w:rPr>
        <w:t xml:space="preserve"> The authors of the following studies are not affiliated with ERS; this information is provided for your convenience and does not constitute an endorsement.</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b/>
          <w:bCs/>
          <w:i/>
          <w:iCs/>
          <w:sz w:val="24"/>
          <w:szCs w:val="24"/>
          <w:lang w:val="en"/>
        </w:rPr>
        <w:t>2014</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Shinall</w:t>
      </w:r>
      <w:proofErr w:type="spellEnd"/>
      <w:r w:rsidRPr="00002CD0">
        <w:rPr>
          <w:rFonts w:ascii="Times New Roman" w:eastAsia="Times New Roman" w:hAnsi="Times New Roman" w:cs="Times New Roman"/>
          <w:sz w:val="24"/>
          <w:szCs w:val="24"/>
          <w:lang w:val="en"/>
        </w:rPr>
        <w:t>, J. B. "</w:t>
      </w:r>
      <w:hyperlink r:id="rId37" w:tgtFrame="_blank" w:tooltip="Why Obese Workers Earn Less: Occupational Sorting and Its Implications for the Legal  System" w:history="1">
        <w:r w:rsidRPr="00002CD0">
          <w:rPr>
            <w:rFonts w:ascii="Times New Roman" w:eastAsia="Times New Roman" w:hAnsi="Times New Roman" w:cs="Times New Roman"/>
            <w:color w:val="0000FF"/>
            <w:sz w:val="24"/>
            <w:szCs w:val="24"/>
            <w:u w:val="single"/>
            <w:lang w:val="en"/>
          </w:rPr>
          <w:t>Why Obese Workers Earn Less: Occupational Sorting and Its Implications for the Legal System</w:t>
        </w:r>
      </w:hyperlink>
      <w:r w:rsidRPr="00002CD0">
        <w:rPr>
          <w:rFonts w:ascii="Times New Roman" w:eastAsia="Times New Roman" w:hAnsi="Times New Roman" w:cs="Times New Roman"/>
          <w:sz w:val="24"/>
          <w:szCs w:val="24"/>
          <w:lang w:val="en"/>
        </w:rPr>
        <w:t xml:space="preserve">," </w:t>
      </w:r>
      <w:hyperlink r:id="rId38" w:tgtFrame="_blank" w:tooltip="SSRN" w:history="1">
        <w:r w:rsidRPr="00002CD0">
          <w:rPr>
            <w:rFonts w:ascii="Times New Roman" w:eastAsia="Times New Roman" w:hAnsi="Times New Roman" w:cs="Times New Roman"/>
            <w:color w:val="0000FF"/>
            <w:sz w:val="24"/>
            <w:szCs w:val="24"/>
            <w:u w:val="single"/>
            <w:lang w:val="en"/>
          </w:rPr>
          <w:t>Social Science Research Network</w:t>
        </w:r>
      </w:hyperlink>
      <w:r w:rsidRPr="00002CD0">
        <w:rPr>
          <w:rFonts w:ascii="Times New Roman" w:eastAsia="Times New Roman" w:hAnsi="Times New Roman" w:cs="Times New Roman"/>
          <w:sz w:val="24"/>
          <w:szCs w:val="24"/>
          <w:lang w:val="en"/>
        </w:rPr>
        <w:t>, 2014.</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Kolodinsky</w:t>
      </w:r>
      <w:proofErr w:type="spellEnd"/>
      <w:r w:rsidRPr="00002CD0">
        <w:rPr>
          <w:rFonts w:ascii="Times New Roman" w:eastAsia="Times New Roman" w:hAnsi="Times New Roman" w:cs="Times New Roman"/>
          <w:sz w:val="24"/>
          <w:szCs w:val="24"/>
          <w:lang w:val="en"/>
        </w:rPr>
        <w:t>, J. and J. Castle. "</w:t>
      </w:r>
      <w:hyperlink r:id="rId39" w:tgtFrame="_blank" w:tooltip="Mother/Child Eating and Drinking Patterns by Weight and Ethnicity" w:history="1">
        <w:r w:rsidRPr="00002CD0">
          <w:rPr>
            <w:rFonts w:ascii="Times New Roman" w:eastAsia="Times New Roman" w:hAnsi="Times New Roman" w:cs="Times New Roman"/>
            <w:color w:val="0000FF"/>
            <w:sz w:val="24"/>
            <w:szCs w:val="24"/>
            <w:u w:val="single"/>
            <w:lang w:val="en"/>
          </w:rPr>
          <w:t>Mother/Child Eating and Drinking Patterns by Weight and Ethnicity</w:t>
        </w:r>
      </w:hyperlink>
      <w:r w:rsidRPr="00002CD0">
        <w:rPr>
          <w:rFonts w:ascii="Times New Roman" w:eastAsia="Times New Roman" w:hAnsi="Times New Roman" w:cs="Times New Roman"/>
          <w:sz w:val="24"/>
          <w:szCs w:val="24"/>
          <w:lang w:val="en"/>
        </w:rPr>
        <w:t>," Agricultural &amp; Applied Economics Association 2014 annual meeting, Minneapolis, MN, July 27-29, 2014.</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Courtemanche</w:t>
      </w:r>
      <w:proofErr w:type="spellEnd"/>
      <w:r w:rsidRPr="00002CD0">
        <w:rPr>
          <w:rFonts w:ascii="Times New Roman" w:eastAsia="Times New Roman" w:hAnsi="Times New Roman" w:cs="Times New Roman"/>
          <w:sz w:val="24"/>
          <w:szCs w:val="24"/>
          <w:lang w:val="en"/>
        </w:rPr>
        <w:t>, C., J. C. Pinkston and J. Stewart. "</w:t>
      </w:r>
      <w:hyperlink r:id="rId40" w:tgtFrame="_blank" w:tooltip="Adjusting Body Mass for Measurement Error with Invalid Validation Data" w:history="1">
        <w:r w:rsidRPr="00002CD0">
          <w:rPr>
            <w:rFonts w:ascii="Times New Roman" w:eastAsia="Times New Roman" w:hAnsi="Times New Roman" w:cs="Times New Roman"/>
            <w:color w:val="0000FF"/>
            <w:sz w:val="24"/>
            <w:szCs w:val="24"/>
            <w:u w:val="single"/>
            <w:lang w:val="en"/>
          </w:rPr>
          <w:t>Adjusting Body Mass for Measurement Error with Invalid Validation Data</w:t>
        </w:r>
      </w:hyperlink>
      <w:r w:rsidRPr="00002CD0">
        <w:rPr>
          <w:rFonts w:ascii="Times New Roman" w:eastAsia="Times New Roman" w:hAnsi="Times New Roman" w:cs="Times New Roman"/>
          <w:sz w:val="24"/>
          <w:szCs w:val="24"/>
          <w:lang w:val="en"/>
        </w:rPr>
        <w:t>," National Bureau of Economic Research, Working Paper 19928, 2014.</w:t>
      </w:r>
    </w:p>
    <w:p w:rsid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Kolodinsky</w:t>
      </w:r>
      <w:proofErr w:type="spellEnd"/>
      <w:r w:rsidRPr="00002CD0">
        <w:rPr>
          <w:rFonts w:ascii="Times New Roman" w:eastAsia="Times New Roman" w:hAnsi="Times New Roman" w:cs="Times New Roman"/>
          <w:sz w:val="24"/>
          <w:szCs w:val="24"/>
          <w:lang w:val="en"/>
        </w:rPr>
        <w:t>, J. "</w:t>
      </w:r>
      <w:hyperlink r:id="rId41" w:anchor="/148" w:tgtFrame="_blank" w:tooltip="IFHE" w:history="1">
        <w:r w:rsidRPr="00002CD0">
          <w:rPr>
            <w:rFonts w:ascii="Times New Roman" w:eastAsia="Times New Roman" w:hAnsi="Times New Roman" w:cs="Times New Roman"/>
            <w:color w:val="0000FF"/>
            <w:sz w:val="24"/>
            <w:szCs w:val="24"/>
            <w:u w:val="single"/>
            <w:lang w:val="en"/>
          </w:rPr>
          <w:t>Mother/Child Food Preparation, Race/Ethnicity and Weight in the United States</w:t>
        </w:r>
      </w:hyperlink>
      <w:r w:rsidRPr="00002CD0">
        <w:rPr>
          <w:rFonts w:ascii="Times New Roman" w:eastAsia="Times New Roman" w:hAnsi="Times New Roman" w:cs="Times New Roman"/>
          <w:sz w:val="24"/>
          <w:szCs w:val="24"/>
          <w:lang w:val="en"/>
        </w:rPr>
        <w:t xml:space="preserve">," </w:t>
      </w:r>
      <w:r w:rsidRPr="00002CD0">
        <w:rPr>
          <w:rFonts w:ascii="Times New Roman" w:eastAsia="Times New Roman" w:hAnsi="Times New Roman" w:cs="Times New Roman"/>
          <w:i/>
          <w:iCs/>
          <w:sz w:val="24"/>
          <w:szCs w:val="24"/>
          <w:lang w:val="en"/>
        </w:rPr>
        <w:t>Family Socioeconomic and Cultural Issues: A Continuing Home Economics Concern</w:t>
      </w:r>
      <w:r w:rsidRPr="00002CD0">
        <w:rPr>
          <w:rFonts w:ascii="Times New Roman" w:eastAsia="Times New Roman" w:hAnsi="Times New Roman" w:cs="Times New Roman"/>
          <w:sz w:val="24"/>
          <w:szCs w:val="24"/>
          <w:lang w:val="en"/>
        </w:rPr>
        <w:t>, IFHE monograph in honor of the 20th Anniversary of the International Year of Family, International Federation for Home Economics, 2014.</w:t>
      </w:r>
    </w:p>
    <w:p w:rsidR="00002CD0" w:rsidRDefault="00002CD0" w:rsidP="00002CD0">
      <w:pPr>
        <w:spacing w:before="100" w:beforeAutospacing="1" w:after="100" w:afterAutospacing="1" w:line="240" w:lineRule="auto"/>
        <w:rPr>
          <w:rFonts w:ascii="Times New Roman" w:eastAsia="Times New Roman" w:hAnsi="Times New Roman" w:cs="Times New Roman"/>
          <w:b/>
          <w:bCs/>
          <w:i/>
          <w:iCs/>
          <w:sz w:val="24"/>
          <w:szCs w:val="24"/>
          <w:lang w:val="en"/>
        </w:rPr>
      </w:pPr>
    </w:p>
    <w:p w:rsidR="00002CD0" w:rsidRDefault="00002CD0" w:rsidP="00002CD0">
      <w:pPr>
        <w:spacing w:before="100" w:beforeAutospacing="1" w:after="100" w:afterAutospacing="1" w:line="240" w:lineRule="auto"/>
        <w:rPr>
          <w:rFonts w:ascii="Times New Roman" w:eastAsia="Times New Roman" w:hAnsi="Times New Roman" w:cs="Times New Roman"/>
          <w:b/>
          <w:bCs/>
          <w:i/>
          <w:iCs/>
          <w:sz w:val="24"/>
          <w:szCs w:val="24"/>
          <w:lang w:val="en"/>
        </w:rPr>
      </w:pP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b/>
          <w:bCs/>
          <w:i/>
          <w:iCs/>
          <w:sz w:val="24"/>
          <w:szCs w:val="24"/>
          <w:lang w:val="en"/>
        </w:rPr>
        <w:lastRenderedPageBreak/>
        <w:t>20</w:t>
      </w:r>
      <w:r w:rsidRPr="00002CD0">
        <w:rPr>
          <w:rFonts w:ascii="Times New Roman" w:eastAsia="Times New Roman" w:hAnsi="Times New Roman" w:cs="Times New Roman"/>
          <w:b/>
          <w:bCs/>
          <w:i/>
          <w:iCs/>
          <w:sz w:val="24"/>
          <w:szCs w:val="24"/>
          <w:lang w:val="en"/>
        </w:rPr>
        <w:t>13</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Abramowitz, J. "</w:t>
      </w:r>
      <w:hyperlink r:id="rId42" w:tgtFrame="_blank" w:tooltip="Essays on Health, Family, and Work Choices" w:history="1">
        <w:r w:rsidRPr="00002CD0">
          <w:rPr>
            <w:rFonts w:ascii="Times New Roman" w:eastAsia="Times New Roman" w:hAnsi="Times New Roman" w:cs="Times New Roman"/>
            <w:color w:val="0000FF"/>
            <w:sz w:val="24"/>
            <w:szCs w:val="24"/>
            <w:u w:val="single"/>
            <w:lang w:val="en"/>
          </w:rPr>
          <w:t>Essays on Health, Family, and Work Choices</w:t>
        </w:r>
      </w:hyperlink>
      <w:r w:rsidRPr="00002CD0">
        <w:rPr>
          <w:rFonts w:ascii="Times New Roman" w:eastAsia="Times New Roman" w:hAnsi="Times New Roman" w:cs="Times New Roman"/>
          <w:sz w:val="24"/>
          <w:szCs w:val="24"/>
          <w:lang w:val="en"/>
        </w:rPr>
        <w:t>," PhD dissertation, University of Washington, 2013.</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Senia</w:t>
      </w:r>
      <w:proofErr w:type="spellEnd"/>
      <w:r w:rsidRPr="00002CD0">
        <w:rPr>
          <w:rFonts w:ascii="Times New Roman" w:eastAsia="Times New Roman" w:hAnsi="Times New Roman" w:cs="Times New Roman"/>
          <w:sz w:val="24"/>
          <w:szCs w:val="24"/>
          <w:lang w:val="en"/>
        </w:rPr>
        <w:t xml:space="preserve">, M., H. H. Jensen, and O. </w:t>
      </w:r>
      <w:proofErr w:type="spellStart"/>
      <w:r w:rsidRPr="00002CD0">
        <w:rPr>
          <w:rFonts w:ascii="Times New Roman" w:eastAsia="Times New Roman" w:hAnsi="Times New Roman" w:cs="Times New Roman"/>
          <w:sz w:val="24"/>
          <w:szCs w:val="24"/>
          <w:lang w:val="en"/>
        </w:rPr>
        <w:t>Zhylyevskyy</w:t>
      </w:r>
      <w:proofErr w:type="spellEnd"/>
      <w:r w:rsidRPr="00002CD0">
        <w:rPr>
          <w:rFonts w:ascii="Times New Roman" w:eastAsia="Times New Roman" w:hAnsi="Times New Roman" w:cs="Times New Roman"/>
          <w:sz w:val="24"/>
          <w:szCs w:val="24"/>
          <w:lang w:val="en"/>
        </w:rPr>
        <w:t>. "Time in Eating and Food Preparation for Single-Headed Household," 2013 AAEA &amp; CAES Joint Annual Meeting. Washington, DC, Agricultural &amp; Applied Economics Association, August 4-6, 2013.</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b/>
          <w:bCs/>
          <w:i/>
          <w:iCs/>
          <w:sz w:val="24"/>
          <w:szCs w:val="24"/>
          <w:lang w:val="en"/>
        </w:rPr>
        <w:t>2012</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Manan</w:t>
      </w:r>
      <w:proofErr w:type="spellEnd"/>
      <w:r w:rsidRPr="00002CD0">
        <w:rPr>
          <w:rFonts w:ascii="Times New Roman" w:eastAsia="Times New Roman" w:hAnsi="Times New Roman" w:cs="Times New Roman"/>
          <w:sz w:val="24"/>
          <w:szCs w:val="24"/>
          <w:lang w:val="en"/>
        </w:rPr>
        <w:t>, R. "</w:t>
      </w:r>
      <w:hyperlink r:id="rId43" w:tgtFrame="_blank" w:tooltip="Three essays on the effect of public policies on infant and adolescent health" w:history="1">
        <w:r w:rsidRPr="00002CD0">
          <w:rPr>
            <w:rFonts w:ascii="Times New Roman" w:eastAsia="Times New Roman" w:hAnsi="Times New Roman" w:cs="Times New Roman"/>
            <w:color w:val="0000FF"/>
            <w:sz w:val="24"/>
            <w:szCs w:val="24"/>
            <w:u w:val="single"/>
            <w:lang w:val="en"/>
          </w:rPr>
          <w:t>Three essays on the effect of public policies on infant and adolescent health</w:t>
        </w:r>
      </w:hyperlink>
      <w:r w:rsidRPr="00002CD0">
        <w:rPr>
          <w:rFonts w:ascii="Times New Roman" w:eastAsia="Times New Roman" w:hAnsi="Times New Roman" w:cs="Times New Roman"/>
          <w:sz w:val="24"/>
          <w:szCs w:val="24"/>
          <w:lang w:val="en"/>
        </w:rPr>
        <w:t>," Southern Methodist University, PhD dissertation, 2012.</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Vorisek</w:t>
      </w:r>
      <w:proofErr w:type="spellEnd"/>
      <w:r w:rsidRPr="00002CD0">
        <w:rPr>
          <w:rFonts w:ascii="Times New Roman" w:eastAsia="Times New Roman" w:hAnsi="Times New Roman" w:cs="Times New Roman"/>
          <w:sz w:val="24"/>
          <w:szCs w:val="24"/>
          <w:lang w:val="en"/>
        </w:rPr>
        <w:t>, L. "</w:t>
      </w:r>
      <w:hyperlink r:id="rId44" w:tgtFrame="_blank" w:tooltip="Differences in the Amount of Time Spent on Food Shopping, Preparation and Consumption by Obesity Status in US Adults" w:history="1">
        <w:r w:rsidRPr="00002CD0">
          <w:rPr>
            <w:rFonts w:ascii="Times New Roman" w:eastAsia="Times New Roman" w:hAnsi="Times New Roman" w:cs="Times New Roman"/>
            <w:color w:val="0000FF"/>
            <w:sz w:val="24"/>
            <w:szCs w:val="24"/>
            <w:u w:val="single"/>
            <w:lang w:val="en"/>
          </w:rPr>
          <w:t>Differences in the Amount of Time Spent on Food Shopping, Preparation and Consumption by Obesity Status in US Adults</w:t>
        </w:r>
      </w:hyperlink>
      <w:r w:rsidRPr="00002CD0">
        <w:rPr>
          <w:rFonts w:ascii="Times New Roman" w:eastAsia="Times New Roman" w:hAnsi="Times New Roman" w:cs="Times New Roman"/>
          <w:sz w:val="24"/>
          <w:szCs w:val="24"/>
          <w:lang w:val="en"/>
        </w:rPr>
        <w:t>," School of Health and Rehabilitation Sciences, Ohio State University, undergraduate research theses and honors research, 2012.</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Rudi, J. "</w:t>
      </w:r>
      <w:hyperlink r:id="rId45" w:tgtFrame="_blank" w:tooltip="Two Applied Economics Essays: Trade Duration in U.S. Fresh Fruit and Vegetable Imports &amp; Goods-Time Elasticity of Substitution in Household Food Production for SNAP participants and nonparticipants" w:history="1">
        <w:r w:rsidRPr="00002CD0">
          <w:rPr>
            <w:rFonts w:ascii="Times New Roman" w:eastAsia="Times New Roman" w:hAnsi="Times New Roman" w:cs="Times New Roman"/>
            <w:color w:val="0000FF"/>
            <w:sz w:val="24"/>
            <w:szCs w:val="24"/>
            <w:u w:val="single"/>
            <w:lang w:val="en"/>
          </w:rPr>
          <w:t>Two Applied Economics Essays: Trade Duration in U.S. Fresh Fruit and Vegetable Imports &amp; Goods—Time Elasticity of Substitution in Household Food Production for SNAP participants and nonparticipants</w:t>
        </w:r>
      </w:hyperlink>
      <w:r w:rsidRPr="00002CD0">
        <w:rPr>
          <w:rFonts w:ascii="Times New Roman" w:eastAsia="Times New Roman" w:hAnsi="Times New Roman" w:cs="Times New Roman"/>
          <w:sz w:val="24"/>
          <w:szCs w:val="24"/>
          <w:lang w:val="en"/>
        </w:rPr>
        <w:t>," Agricultural and Applied Economics, Virginia Polytechnic Institute and State University. Blacksburg, VA, Master of Science thesis, 2012.</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Hamermesh</w:t>
      </w:r>
      <w:proofErr w:type="spellEnd"/>
      <w:r w:rsidRPr="00002CD0">
        <w:rPr>
          <w:rFonts w:ascii="Times New Roman" w:eastAsia="Times New Roman" w:hAnsi="Times New Roman" w:cs="Times New Roman"/>
          <w:sz w:val="24"/>
          <w:szCs w:val="24"/>
          <w:lang w:val="en"/>
        </w:rPr>
        <w:t>, D. S. "</w:t>
      </w:r>
      <w:hyperlink r:id="rId46" w:tgtFrame="_blank" w:tooltip="TALL OR TALLER, PRETTY OR PRETTIER: IS DISCRIMINATION ABSOLUTE OR RELATIVE?" w:history="1">
        <w:r w:rsidRPr="00002CD0">
          <w:rPr>
            <w:rFonts w:ascii="Times New Roman" w:eastAsia="Times New Roman" w:hAnsi="Times New Roman" w:cs="Times New Roman"/>
            <w:color w:val="0000FF"/>
            <w:sz w:val="24"/>
            <w:szCs w:val="24"/>
            <w:u w:val="single"/>
            <w:lang w:val="en"/>
          </w:rPr>
          <w:t>Light or Lighter? Tall or Taller? Pretty or Prettier</w:t>
        </w:r>
        <w:proofErr w:type="gramStart"/>
        <w:r w:rsidRPr="00002CD0">
          <w:rPr>
            <w:rFonts w:ascii="Times New Roman" w:eastAsia="Times New Roman" w:hAnsi="Times New Roman" w:cs="Times New Roman"/>
            <w:color w:val="0000FF"/>
            <w:sz w:val="24"/>
            <w:szCs w:val="24"/>
            <w:u w:val="single"/>
            <w:lang w:val="en"/>
          </w:rPr>
          <w:t>?:</w:t>
        </w:r>
        <w:proofErr w:type="gramEnd"/>
        <w:r w:rsidRPr="00002CD0">
          <w:rPr>
            <w:rFonts w:ascii="Times New Roman" w:eastAsia="Times New Roman" w:hAnsi="Times New Roman" w:cs="Times New Roman"/>
            <w:color w:val="0000FF"/>
            <w:sz w:val="24"/>
            <w:szCs w:val="24"/>
            <w:u w:val="single"/>
            <w:lang w:val="en"/>
          </w:rPr>
          <w:t xml:space="preserve"> The Nature of Market Responses to </w:t>
        </w:r>
        <w:proofErr w:type="spellStart"/>
        <w:r w:rsidRPr="00002CD0">
          <w:rPr>
            <w:rFonts w:ascii="Times New Roman" w:eastAsia="Times New Roman" w:hAnsi="Times New Roman" w:cs="Times New Roman"/>
            <w:color w:val="0000FF"/>
            <w:sz w:val="24"/>
            <w:szCs w:val="24"/>
            <w:u w:val="single"/>
            <w:lang w:val="en"/>
          </w:rPr>
          <w:t>Ascriptive</w:t>
        </w:r>
        <w:proofErr w:type="spellEnd"/>
        <w:r w:rsidRPr="00002CD0">
          <w:rPr>
            <w:rFonts w:ascii="Times New Roman" w:eastAsia="Times New Roman" w:hAnsi="Times New Roman" w:cs="Times New Roman"/>
            <w:color w:val="0000FF"/>
            <w:sz w:val="24"/>
            <w:szCs w:val="24"/>
            <w:u w:val="single"/>
            <w:lang w:val="en"/>
          </w:rPr>
          <w:t xml:space="preserve"> Characteristics</w:t>
        </w:r>
      </w:hyperlink>
      <w:r w:rsidRPr="00002CD0">
        <w:rPr>
          <w:rFonts w:ascii="Times New Roman" w:eastAsia="Times New Roman" w:hAnsi="Times New Roman" w:cs="Times New Roman"/>
          <w:sz w:val="24"/>
          <w:szCs w:val="24"/>
          <w:lang w:val="en"/>
        </w:rPr>
        <w:t>," Working paper, University of Texas at Austin, 2012.</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b/>
          <w:bCs/>
          <w:i/>
          <w:iCs/>
          <w:sz w:val="24"/>
          <w:szCs w:val="24"/>
          <w:lang w:val="en"/>
        </w:rPr>
        <w:t>2011</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Zick</w:t>
      </w:r>
      <w:proofErr w:type="spellEnd"/>
      <w:r w:rsidRPr="00002CD0">
        <w:rPr>
          <w:rFonts w:ascii="Times New Roman" w:eastAsia="Times New Roman" w:hAnsi="Times New Roman" w:cs="Times New Roman"/>
          <w:sz w:val="24"/>
          <w:szCs w:val="24"/>
          <w:lang w:val="en"/>
        </w:rPr>
        <w:t>, C. D. "</w:t>
      </w:r>
      <w:hyperlink r:id="rId47" w:tgtFrame="_blank" w:tooltip="The Role of Time Use in Promoting Healthy Energy Balance" w:history="1">
        <w:r w:rsidRPr="00002CD0">
          <w:rPr>
            <w:rFonts w:ascii="Times New Roman" w:eastAsia="Times New Roman" w:hAnsi="Times New Roman" w:cs="Times New Roman"/>
            <w:color w:val="0000FF"/>
            <w:sz w:val="24"/>
            <w:szCs w:val="24"/>
            <w:u w:val="single"/>
            <w:lang w:val="en"/>
          </w:rPr>
          <w:t>The Role of Time Use in Promoting Healthy Energy Balance</w:t>
        </w:r>
      </w:hyperlink>
      <w:r w:rsidRPr="00002CD0">
        <w:rPr>
          <w:rFonts w:ascii="Times New Roman" w:eastAsia="Times New Roman" w:hAnsi="Times New Roman" w:cs="Times New Roman"/>
          <w:sz w:val="24"/>
          <w:szCs w:val="24"/>
          <w:lang w:val="en"/>
        </w:rPr>
        <w:t>," Contractor and Cooperator Report No. 70, USDA, NAL. December 2011</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Woodward, J. "</w:t>
      </w:r>
      <w:hyperlink r:id="rId48" w:tgtFrame="_blank" w:tooltip="Time as an Ingredient in Meal Production and Consumption" w:history="1">
        <w:r w:rsidRPr="00002CD0">
          <w:rPr>
            <w:rFonts w:ascii="Times New Roman" w:eastAsia="Times New Roman" w:hAnsi="Times New Roman" w:cs="Times New Roman"/>
            <w:color w:val="0000FF"/>
            <w:sz w:val="24"/>
            <w:szCs w:val="24"/>
            <w:u w:val="single"/>
            <w:lang w:val="en"/>
          </w:rPr>
          <w:t>Time as an Ingredient in Meal Production and Consumption</w:t>
        </w:r>
      </w:hyperlink>
      <w:r w:rsidRPr="00002CD0">
        <w:rPr>
          <w:rFonts w:ascii="Times New Roman" w:eastAsia="Times New Roman" w:hAnsi="Times New Roman" w:cs="Times New Roman"/>
          <w:sz w:val="24"/>
          <w:szCs w:val="24"/>
          <w:lang w:val="en"/>
        </w:rPr>
        <w:t xml:space="preserve">," </w:t>
      </w:r>
      <w:r w:rsidRPr="00002CD0">
        <w:rPr>
          <w:rFonts w:ascii="Times New Roman" w:eastAsia="Times New Roman" w:hAnsi="Times New Roman" w:cs="Times New Roman"/>
          <w:noProof/>
          <w:sz w:val="24"/>
          <w:szCs w:val="24"/>
        </w:rPr>
        <w:drawing>
          <wp:inline distT="0" distB="0" distL="0" distR="0" wp14:anchorId="0A457BA4" wp14:editId="14453A11">
            <wp:extent cx="152400" cy="152400"/>
            <wp:effectExtent l="0" t="0" r="0" b="0"/>
            <wp:docPr id="11" name="Picture 11" descr="16x16 -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16x16 - 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02CD0">
        <w:rPr>
          <w:rFonts w:ascii="Times New Roman" w:eastAsia="Times New Roman" w:hAnsi="Times New Roman" w:cs="Times New Roman"/>
          <w:sz w:val="24"/>
          <w:szCs w:val="24"/>
          <w:lang w:val="en"/>
        </w:rPr>
        <w:t>Department of Economics, University of North Carolina at Greensboro, Working Paper 11-12, July 15, 2011.</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Vargas, A. J. "Health and Health Habits among Mexicans Immigrants to the United States: A Time Use Perspective," working paper, Texas Tech University, October 2011.</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Kolodinsky</w:t>
      </w:r>
      <w:proofErr w:type="spellEnd"/>
      <w:r w:rsidRPr="00002CD0">
        <w:rPr>
          <w:rFonts w:ascii="Times New Roman" w:eastAsia="Times New Roman" w:hAnsi="Times New Roman" w:cs="Times New Roman"/>
          <w:sz w:val="24"/>
          <w:szCs w:val="24"/>
          <w:lang w:val="en"/>
        </w:rPr>
        <w:t>, J. and A. Goldstein. "</w:t>
      </w:r>
      <w:hyperlink r:id="rId49" w:tgtFrame="_blank" w:tooltip="What's Time Got to Do with It? An Investigation of Obesity in Male versus Female Single Headed Householdss" w:history="1">
        <w:r w:rsidRPr="00002CD0">
          <w:rPr>
            <w:rFonts w:ascii="Times New Roman" w:eastAsia="Times New Roman" w:hAnsi="Times New Roman" w:cs="Times New Roman"/>
            <w:color w:val="0000FF"/>
            <w:sz w:val="24"/>
            <w:szCs w:val="24"/>
            <w:u w:val="single"/>
            <w:lang w:val="en"/>
          </w:rPr>
          <w:t xml:space="preserve">What’s Time Got to Do with </w:t>
        </w:r>
        <w:proofErr w:type="gramStart"/>
        <w:r w:rsidRPr="00002CD0">
          <w:rPr>
            <w:rFonts w:ascii="Times New Roman" w:eastAsia="Times New Roman" w:hAnsi="Times New Roman" w:cs="Times New Roman"/>
            <w:color w:val="0000FF"/>
            <w:sz w:val="24"/>
            <w:szCs w:val="24"/>
            <w:u w:val="single"/>
            <w:lang w:val="en"/>
          </w:rPr>
          <w:t>It</w:t>
        </w:r>
        <w:proofErr w:type="gramEnd"/>
        <w:r w:rsidRPr="00002CD0">
          <w:rPr>
            <w:rFonts w:ascii="Times New Roman" w:eastAsia="Times New Roman" w:hAnsi="Times New Roman" w:cs="Times New Roman"/>
            <w:color w:val="0000FF"/>
            <w:sz w:val="24"/>
            <w:szCs w:val="24"/>
            <w:u w:val="single"/>
            <w:lang w:val="en"/>
          </w:rPr>
          <w:t>? An Investigation of Obesity in Male versus Female Single Headed Households</w:t>
        </w:r>
      </w:hyperlink>
      <w:r w:rsidRPr="00002CD0">
        <w:rPr>
          <w:rFonts w:ascii="Times New Roman" w:eastAsia="Times New Roman" w:hAnsi="Times New Roman" w:cs="Times New Roman"/>
          <w:sz w:val="24"/>
          <w:szCs w:val="24"/>
          <w:lang w:val="en"/>
        </w:rPr>
        <w:t xml:space="preserve">," </w:t>
      </w:r>
      <w:r w:rsidRPr="00002CD0">
        <w:rPr>
          <w:rFonts w:ascii="Times New Roman" w:eastAsia="Times New Roman" w:hAnsi="Times New Roman" w:cs="Times New Roman"/>
          <w:noProof/>
          <w:sz w:val="24"/>
          <w:szCs w:val="24"/>
        </w:rPr>
        <w:drawing>
          <wp:inline distT="0" distB="0" distL="0" distR="0" wp14:anchorId="26A4F827" wp14:editId="52A632FE">
            <wp:extent cx="152400" cy="152400"/>
            <wp:effectExtent l="0" t="0" r="0" b="0"/>
            <wp:docPr id="12" name="Picture 12" descr="16x16 -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16x16 - 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02CD0">
        <w:rPr>
          <w:rFonts w:ascii="Times New Roman" w:eastAsia="Times New Roman" w:hAnsi="Times New Roman" w:cs="Times New Roman"/>
          <w:i/>
          <w:iCs/>
          <w:sz w:val="24"/>
          <w:szCs w:val="24"/>
          <w:lang w:val="en"/>
        </w:rPr>
        <w:t>Consumer Interests Annual</w:t>
      </w:r>
      <w:r w:rsidRPr="00002CD0">
        <w:rPr>
          <w:rFonts w:ascii="Times New Roman" w:eastAsia="Times New Roman" w:hAnsi="Times New Roman" w:cs="Times New Roman"/>
          <w:sz w:val="24"/>
          <w:szCs w:val="24"/>
          <w:lang w:val="en"/>
        </w:rPr>
        <w:t>, American Council on Consumer Interests, 2011.</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b/>
          <w:bCs/>
          <w:i/>
          <w:iCs/>
          <w:sz w:val="24"/>
          <w:szCs w:val="24"/>
          <w:lang w:val="en"/>
        </w:rPr>
        <w:t>2010</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Spears, D. "</w:t>
      </w:r>
      <w:hyperlink r:id="rId50" w:tgtFrame="_blank" w:history="1">
        <w:r w:rsidRPr="00002CD0">
          <w:rPr>
            <w:rFonts w:ascii="Times New Roman" w:eastAsia="Times New Roman" w:hAnsi="Times New Roman" w:cs="Times New Roman"/>
            <w:color w:val="0000FF"/>
            <w:sz w:val="24"/>
            <w:szCs w:val="24"/>
            <w:u w:val="single"/>
            <w:lang w:val="en"/>
          </w:rPr>
          <w:t xml:space="preserve">Economic Decision-making in Poverty Depletes Behavioral Control," </w:t>
        </w:r>
        <w:r w:rsidRPr="00002CD0">
          <w:rPr>
            <w:rFonts w:ascii="Times New Roman" w:eastAsia="Times New Roman" w:hAnsi="Times New Roman" w:cs="Times New Roman"/>
            <w:noProof/>
            <w:color w:val="0000FF"/>
            <w:sz w:val="24"/>
            <w:szCs w:val="24"/>
          </w:rPr>
          <w:drawing>
            <wp:inline distT="0" distB="0" distL="0" distR="0" wp14:anchorId="21D0C524" wp14:editId="5E7C763C">
              <wp:extent cx="152400" cy="152400"/>
              <wp:effectExtent l="0" t="0" r="0" b="0"/>
              <wp:docPr id="13" name="Picture 13" descr="16x16 - PDF">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16x16 - PDF">
                        <a:hlinkClick r:id="rId50"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Pr="00002CD0">
        <w:rPr>
          <w:rFonts w:ascii="Times New Roman" w:eastAsia="Times New Roman" w:hAnsi="Times New Roman" w:cs="Times New Roman"/>
          <w:sz w:val="24"/>
          <w:szCs w:val="24"/>
          <w:lang w:val="en"/>
        </w:rPr>
        <w:t xml:space="preserve">Center for Economic Policy Studies Working Paper Number 213, Princeton </w:t>
      </w:r>
      <w:proofErr w:type="spellStart"/>
      <w:r w:rsidRPr="00002CD0">
        <w:rPr>
          <w:rFonts w:ascii="Times New Roman" w:eastAsia="Times New Roman" w:hAnsi="Times New Roman" w:cs="Times New Roman"/>
          <w:sz w:val="24"/>
          <w:szCs w:val="24"/>
          <w:lang w:val="en"/>
        </w:rPr>
        <w:t>Univeristy</w:t>
      </w:r>
      <w:proofErr w:type="spellEnd"/>
      <w:r w:rsidRPr="00002CD0">
        <w:rPr>
          <w:rFonts w:ascii="Times New Roman" w:eastAsia="Times New Roman" w:hAnsi="Times New Roman" w:cs="Times New Roman"/>
          <w:sz w:val="24"/>
          <w:szCs w:val="24"/>
          <w:lang w:val="en"/>
        </w:rPr>
        <w:t>, December 2010.</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lastRenderedPageBreak/>
        <w:t>Pham-</w:t>
      </w:r>
      <w:proofErr w:type="spellStart"/>
      <w:r w:rsidRPr="00002CD0">
        <w:rPr>
          <w:rFonts w:ascii="Times New Roman" w:eastAsia="Times New Roman" w:hAnsi="Times New Roman" w:cs="Times New Roman"/>
          <w:sz w:val="24"/>
          <w:szCs w:val="24"/>
          <w:lang w:val="en"/>
        </w:rPr>
        <w:t>Kanter</w:t>
      </w:r>
      <w:proofErr w:type="spellEnd"/>
      <w:r w:rsidRPr="00002CD0">
        <w:rPr>
          <w:rFonts w:ascii="Times New Roman" w:eastAsia="Times New Roman" w:hAnsi="Times New Roman" w:cs="Times New Roman"/>
          <w:sz w:val="24"/>
          <w:szCs w:val="24"/>
          <w:lang w:val="en"/>
        </w:rPr>
        <w:t>, G. "The Gender Weight Gap: Sons, Daughters, and Maternal Weight," November 7, 2010.</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 xml:space="preserve">Roy, M., D. L. </w:t>
      </w:r>
      <w:proofErr w:type="spellStart"/>
      <w:r w:rsidRPr="00002CD0">
        <w:rPr>
          <w:rFonts w:ascii="Times New Roman" w:eastAsia="Times New Roman" w:hAnsi="Times New Roman" w:cs="Times New Roman"/>
          <w:sz w:val="24"/>
          <w:szCs w:val="24"/>
          <w:lang w:val="en"/>
        </w:rPr>
        <w:t>Millimet</w:t>
      </w:r>
      <w:proofErr w:type="spellEnd"/>
      <w:r w:rsidRPr="00002CD0">
        <w:rPr>
          <w:rFonts w:ascii="Times New Roman" w:eastAsia="Times New Roman" w:hAnsi="Times New Roman" w:cs="Times New Roman"/>
          <w:sz w:val="24"/>
          <w:szCs w:val="24"/>
          <w:lang w:val="en"/>
        </w:rPr>
        <w:t xml:space="preserve">, and R. </w:t>
      </w:r>
      <w:proofErr w:type="spellStart"/>
      <w:r w:rsidRPr="00002CD0">
        <w:rPr>
          <w:rFonts w:ascii="Times New Roman" w:eastAsia="Times New Roman" w:hAnsi="Times New Roman" w:cs="Times New Roman"/>
          <w:sz w:val="24"/>
          <w:szCs w:val="24"/>
          <w:lang w:val="en"/>
        </w:rPr>
        <w:t>Tchernis</w:t>
      </w:r>
      <w:proofErr w:type="spellEnd"/>
      <w:r w:rsidRPr="00002CD0">
        <w:rPr>
          <w:rFonts w:ascii="Times New Roman" w:eastAsia="Times New Roman" w:hAnsi="Times New Roman" w:cs="Times New Roman"/>
          <w:sz w:val="24"/>
          <w:szCs w:val="24"/>
          <w:lang w:val="en"/>
        </w:rPr>
        <w:t>. "</w:t>
      </w:r>
      <w:hyperlink r:id="rId51" w:tgtFrame="_blank" w:history="1">
        <w:r w:rsidRPr="00002CD0">
          <w:rPr>
            <w:rFonts w:ascii="Times New Roman" w:eastAsia="Times New Roman" w:hAnsi="Times New Roman" w:cs="Times New Roman"/>
            <w:color w:val="0000FF"/>
            <w:sz w:val="24"/>
            <w:szCs w:val="24"/>
            <w:u w:val="single"/>
            <w:lang w:val="en"/>
          </w:rPr>
          <w:t xml:space="preserve">Federal Nutrition Programs and Childhood Obesity: Inside the Black Box," </w:t>
        </w:r>
        <w:r w:rsidRPr="00002CD0">
          <w:rPr>
            <w:rFonts w:ascii="Times New Roman" w:eastAsia="Times New Roman" w:hAnsi="Times New Roman" w:cs="Times New Roman"/>
            <w:noProof/>
            <w:color w:val="0000FF"/>
            <w:sz w:val="24"/>
            <w:szCs w:val="24"/>
          </w:rPr>
          <w:drawing>
            <wp:inline distT="0" distB="0" distL="0" distR="0" wp14:anchorId="6127A8CE" wp14:editId="329BCE21">
              <wp:extent cx="152400" cy="152400"/>
              <wp:effectExtent l="0" t="0" r="0" b="0"/>
              <wp:docPr id="14" name="Picture 14" descr="16x16 - PDF">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6x16 - PDF">
                        <a:hlinkClick r:id="rId51"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Pr="00002CD0">
        <w:rPr>
          <w:rFonts w:ascii="Times New Roman" w:eastAsia="Times New Roman" w:hAnsi="Times New Roman" w:cs="Times New Roman"/>
          <w:sz w:val="24"/>
          <w:szCs w:val="24"/>
          <w:lang w:val="en"/>
        </w:rPr>
        <w:t>IZA Discussion Paper Number 5316, IZA (Institute for the Study of Labor), November 2010.</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 xml:space="preserve">Christian, T. J. </w:t>
      </w:r>
      <w:r w:rsidRPr="00002CD0">
        <w:rPr>
          <w:rFonts w:ascii="Times New Roman" w:eastAsia="Times New Roman" w:hAnsi="Times New Roman" w:cs="Times New Roman"/>
          <w:i/>
          <w:iCs/>
          <w:sz w:val="24"/>
          <w:szCs w:val="24"/>
          <w:lang w:val="en"/>
        </w:rPr>
        <w:t>Essays in Health Economics: A Focus on the Built Environment.</w:t>
      </w:r>
      <w:r w:rsidRPr="00002CD0">
        <w:rPr>
          <w:rFonts w:ascii="Times New Roman" w:eastAsia="Times New Roman" w:hAnsi="Times New Roman" w:cs="Times New Roman"/>
          <w:sz w:val="24"/>
          <w:szCs w:val="24"/>
          <w:lang w:val="en"/>
        </w:rPr>
        <w:t xml:space="preserve"> Department of Economics, Georgia State University, PhD dissertation, 2010.</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b/>
          <w:bCs/>
          <w:i/>
          <w:iCs/>
          <w:sz w:val="24"/>
          <w:szCs w:val="24"/>
          <w:lang w:val="en"/>
        </w:rPr>
        <w:t>2009</w:t>
      </w:r>
      <w:r w:rsidRPr="00002CD0">
        <w:rPr>
          <w:rFonts w:ascii="Times New Roman" w:eastAsia="Times New Roman" w:hAnsi="Times New Roman" w:cs="Times New Roman"/>
          <w:sz w:val="24"/>
          <w:szCs w:val="24"/>
          <w:lang w:val="en"/>
        </w:rPr>
        <w:br/>
        <w:t>Christian, T. J. "Opportunity Costs Surrounding Exercise and Dietary Behaviors: Quantifying Trade-offs Between Commuting Time and Health-Related Activities," Working paper, Georgia State University, October 2009.</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Hamermesh</w:t>
      </w:r>
      <w:proofErr w:type="spellEnd"/>
      <w:r w:rsidRPr="00002CD0">
        <w:rPr>
          <w:rFonts w:ascii="Times New Roman" w:eastAsia="Times New Roman" w:hAnsi="Times New Roman" w:cs="Times New Roman"/>
          <w:sz w:val="24"/>
          <w:szCs w:val="24"/>
          <w:lang w:val="en"/>
        </w:rPr>
        <w:t>, D. S. "</w:t>
      </w:r>
      <w:hyperlink r:id="rId52" w:tgtFrame="_blank" w:history="1">
        <w:r w:rsidRPr="00002CD0">
          <w:rPr>
            <w:rFonts w:ascii="Times New Roman" w:eastAsia="Times New Roman" w:hAnsi="Times New Roman" w:cs="Times New Roman"/>
            <w:color w:val="0000FF"/>
            <w:sz w:val="24"/>
            <w:szCs w:val="24"/>
            <w:u w:val="single"/>
            <w:lang w:val="en"/>
          </w:rPr>
          <w:t>Grazing, Goods and Girth: Determinants and Effects</w:t>
        </w:r>
      </w:hyperlink>
      <w:r w:rsidRPr="00002CD0">
        <w:rPr>
          <w:rFonts w:ascii="Times New Roman" w:eastAsia="Times New Roman" w:hAnsi="Times New Roman" w:cs="Times New Roman"/>
          <w:sz w:val="24"/>
          <w:szCs w:val="24"/>
          <w:lang w:val="en"/>
        </w:rPr>
        <w:t>," National Bureau of Economic Research Working Paper Number 15277, August 2009.</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Podor</w:t>
      </w:r>
      <w:proofErr w:type="spellEnd"/>
      <w:r w:rsidRPr="00002CD0">
        <w:rPr>
          <w:rFonts w:ascii="Times New Roman" w:eastAsia="Times New Roman" w:hAnsi="Times New Roman" w:cs="Times New Roman"/>
          <w:sz w:val="24"/>
          <w:szCs w:val="24"/>
          <w:lang w:val="en"/>
        </w:rPr>
        <w:t>, M. "</w:t>
      </w:r>
      <w:hyperlink r:id="rId53" w:tgtFrame="_blank" w:history="1">
        <w:r w:rsidRPr="00002CD0">
          <w:rPr>
            <w:rFonts w:ascii="Times New Roman" w:eastAsia="Times New Roman" w:hAnsi="Times New Roman" w:cs="Times New Roman"/>
            <w:color w:val="0000FF"/>
            <w:sz w:val="24"/>
            <w:szCs w:val="24"/>
            <w:u w:val="single"/>
            <w:lang w:val="en"/>
          </w:rPr>
          <w:t xml:space="preserve">Health Status and the Allocation of Time," </w:t>
        </w:r>
        <w:r w:rsidRPr="00002CD0">
          <w:rPr>
            <w:rFonts w:ascii="Times New Roman" w:eastAsia="Times New Roman" w:hAnsi="Times New Roman" w:cs="Times New Roman"/>
            <w:noProof/>
            <w:color w:val="0000FF"/>
            <w:sz w:val="24"/>
            <w:szCs w:val="24"/>
          </w:rPr>
          <w:drawing>
            <wp:inline distT="0" distB="0" distL="0" distR="0" wp14:anchorId="4983BF8D" wp14:editId="0D0F0949">
              <wp:extent cx="152400" cy="152400"/>
              <wp:effectExtent l="0" t="0" r="0" b="0"/>
              <wp:docPr id="15" name="Picture 15" descr="16x16 - PDF">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16x16 - PDF">
                        <a:hlinkClick r:id="rId53"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Pr="00002CD0">
        <w:rPr>
          <w:rFonts w:ascii="Times New Roman" w:eastAsia="Times New Roman" w:hAnsi="Times New Roman" w:cs="Times New Roman"/>
          <w:sz w:val="24"/>
          <w:szCs w:val="24"/>
          <w:lang w:val="en"/>
        </w:rPr>
        <w:t xml:space="preserve">University of Hawai'i at </w:t>
      </w:r>
      <w:proofErr w:type="spellStart"/>
      <w:r w:rsidRPr="00002CD0">
        <w:rPr>
          <w:rFonts w:ascii="Times New Roman" w:eastAsia="Times New Roman" w:hAnsi="Times New Roman" w:cs="Times New Roman"/>
          <w:sz w:val="24"/>
          <w:szCs w:val="24"/>
          <w:lang w:val="en"/>
        </w:rPr>
        <w:t>Mānoa</w:t>
      </w:r>
      <w:proofErr w:type="spellEnd"/>
      <w:r w:rsidRPr="00002CD0">
        <w:rPr>
          <w:rFonts w:ascii="Times New Roman" w:eastAsia="Times New Roman" w:hAnsi="Times New Roman" w:cs="Times New Roman"/>
          <w:sz w:val="24"/>
          <w:szCs w:val="24"/>
          <w:lang w:val="en"/>
        </w:rPr>
        <w:t xml:space="preserve"> Working Paper Number 09-7, University of Hawai'i at </w:t>
      </w:r>
      <w:proofErr w:type="spellStart"/>
      <w:r w:rsidRPr="00002CD0">
        <w:rPr>
          <w:rFonts w:ascii="Times New Roman" w:eastAsia="Times New Roman" w:hAnsi="Times New Roman" w:cs="Times New Roman"/>
          <w:sz w:val="24"/>
          <w:szCs w:val="24"/>
          <w:lang w:val="en"/>
        </w:rPr>
        <w:t>Mānoa</w:t>
      </w:r>
      <w:proofErr w:type="spellEnd"/>
      <w:r w:rsidRPr="00002CD0">
        <w:rPr>
          <w:rFonts w:ascii="Times New Roman" w:eastAsia="Times New Roman" w:hAnsi="Times New Roman" w:cs="Times New Roman"/>
          <w:sz w:val="24"/>
          <w:szCs w:val="24"/>
          <w:lang w:val="en"/>
        </w:rPr>
        <w:t>, August 2009.</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 xml:space="preserve">Andrews, M., K. Hamrick, and C. </w:t>
      </w:r>
      <w:proofErr w:type="spellStart"/>
      <w:r w:rsidRPr="00002CD0">
        <w:rPr>
          <w:rFonts w:ascii="Times New Roman" w:eastAsia="Times New Roman" w:hAnsi="Times New Roman" w:cs="Times New Roman"/>
          <w:sz w:val="24"/>
          <w:szCs w:val="24"/>
          <w:lang w:val="en"/>
        </w:rPr>
        <w:t>Kalenkoski</w:t>
      </w:r>
      <w:proofErr w:type="spellEnd"/>
      <w:r w:rsidRPr="00002CD0">
        <w:rPr>
          <w:rFonts w:ascii="Times New Roman" w:eastAsia="Times New Roman" w:hAnsi="Times New Roman" w:cs="Times New Roman"/>
          <w:sz w:val="24"/>
          <w:szCs w:val="24"/>
          <w:lang w:val="en"/>
        </w:rPr>
        <w:t>. "Time Use, Food Security and Supplemental Nutritional Assistance (SNAP) Participation," American Time Use Research Conference, June 25-26, 2009, College Park, MD, 2009.</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 xml:space="preserve">Carr, D., Y. </w:t>
      </w:r>
      <w:proofErr w:type="spellStart"/>
      <w:r w:rsidRPr="00002CD0">
        <w:rPr>
          <w:rFonts w:ascii="Times New Roman" w:eastAsia="Times New Roman" w:hAnsi="Times New Roman" w:cs="Times New Roman"/>
          <w:sz w:val="24"/>
          <w:szCs w:val="24"/>
          <w:lang w:val="en"/>
        </w:rPr>
        <w:t>Ibuka</w:t>
      </w:r>
      <w:proofErr w:type="spellEnd"/>
      <w:r w:rsidRPr="00002CD0">
        <w:rPr>
          <w:rFonts w:ascii="Times New Roman" w:eastAsia="Times New Roman" w:hAnsi="Times New Roman" w:cs="Times New Roman"/>
          <w:sz w:val="24"/>
          <w:szCs w:val="24"/>
          <w:lang w:val="en"/>
        </w:rPr>
        <w:t>, and L. Russell. "Time Spent on Outpatient Visits by Race and Ethnicity: Evidence from the American Time Use Survey," American Time Use Research Conference, June 25-26, 2009, College Park, MD, 2009.</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Kolodinsky</w:t>
      </w:r>
      <w:proofErr w:type="spellEnd"/>
      <w:r w:rsidRPr="00002CD0">
        <w:rPr>
          <w:rFonts w:ascii="Times New Roman" w:eastAsia="Times New Roman" w:hAnsi="Times New Roman" w:cs="Times New Roman"/>
          <w:sz w:val="24"/>
          <w:szCs w:val="24"/>
          <w:lang w:val="en"/>
        </w:rPr>
        <w:t>, J. and A. Goldstein. "Food expenditure and Time-Use Patterns in Single Normal and Over-Weight Female headed Households," American Time Use Research Conference, June 25-26, 2009, College Park, MD, 2009.</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t>Pinkston, J. and J. Stewart. "How Does Time Use Affect the Probability of Becoming Obese</w:t>
      </w:r>
      <w:proofErr w:type="gramStart"/>
      <w:r w:rsidRPr="00002CD0">
        <w:rPr>
          <w:rFonts w:ascii="Times New Roman" w:eastAsia="Times New Roman" w:hAnsi="Times New Roman" w:cs="Times New Roman"/>
          <w:sz w:val="24"/>
          <w:szCs w:val="24"/>
          <w:lang w:val="en"/>
        </w:rPr>
        <w:t>?,</w:t>
      </w:r>
      <w:proofErr w:type="gramEnd"/>
      <w:r w:rsidRPr="00002CD0">
        <w:rPr>
          <w:rFonts w:ascii="Times New Roman" w:eastAsia="Times New Roman" w:hAnsi="Times New Roman" w:cs="Times New Roman"/>
          <w:sz w:val="24"/>
          <w:szCs w:val="24"/>
          <w:lang w:val="en"/>
        </w:rPr>
        <w:t>" American Time Use Research Conference, June 25-26, 2009, College Park, MD, 2009.</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Waehrer</w:t>
      </w:r>
      <w:proofErr w:type="spellEnd"/>
      <w:r w:rsidRPr="00002CD0">
        <w:rPr>
          <w:rFonts w:ascii="Times New Roman" w:eastAsia="Times New Roman" w:hAnsi="Times New Roman" w:cs="Times New Roman"/>
          <w:sz w:val="24"/>
          <w:szCs w:val="24"/>
          <w:lang w:val="en"/>
        </w:rPr>
        <w:t>, G. and P. Deb. "Food Stamp Effects on Home Food Preparation," American Time Use Research Conference, June 25-26, 2009, College Park, MD, 2009.</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proofErr w:type="spellStart"/>
      <w:r w:rsidRPr="00002CD0">
        <w:rPr>
          <w:rFonts w:ascii="Times New Roman" w:eastAsia="Times New Roman" w:hAnsi="Times New Roman" w:cs="Times New Roman"/>
          <w:sz w:val="24"/>
          <w:szCs w:val="24"/>
          <w:lang w:val="en"/>
        </w:rPr>
        <w:t>Zick</w:t>
      </w:r>
      <w:proofErr w:type="spellEnd"/>
      <w:r w:rsidRPr="00002CD0">
        <w:rPr>
          <w:rFonts w:ascii="Times New Roman" w:eastAsia="Times New Roman" w:hAnsi="Times New Roman" w:cs="Times New Roman"/>
          <w:sz w:val="24"/>
          <w:szCs w:val="24"/>
          <w:lang w:val="en"/>
        </w:rPr>
        <w:t>, C. D. and R. B. Stevens. "Is Dinner Ready Yet? The Time Implications of Participating in the Food Stamp Program," American Time Use Research Conference, June 25-26, 2009, College Park, MD, 2009.</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b/>
          <w:bCs/>
          <w:i/>
          <w:iCs/>
          <w:sz w:val="24"/>
          <w:szCs w:val="24"/>
          <w:lang w:val="en"/>
        </w:rPr>
        <w:t>2006 and 2008</w:t>
      </w:r>
      <w:r w:rsidRPr="00002CD0">
        <w:rPr>
          <w:rFonts w:ascii="Times New Roman" w:eastAsia="Times New Roman" w:hAnsi="Times New Roman" w:cs="Times New Roman"/>
          <w:sz w:val="24"/>
          <w:szCs w:val="24"/>
          <w:lang w:val="en"/>
        </w:rPr>
        <w:br/>
      </w:r>
      <w:proofErr w:type="spellStart"/>
      <w:r w:rsidRPr="00002CD0">
        <w:rPr>
          <w:rFonts w:ascii="Times New Roman" w:eastAsia="Times New Roman" w:hAnsi="Times New Roman" w:cs="Times New Roman"/>
          <w:sz w:val="24"/>
          <w:szCs w:val="24"/>
          <w:lang w:val="en"/>
        </w:rPr>
        <w:t>Kolodinsky</w:t>
      </w:r>
      <w:proofErr w:type="spellEnd"/>
      <w:r w:rsidRPr="00002CD0">
        <w:rPr>
          <w:rFonts w:ascii="Times New Roman" w:eastAsia="Times New Roman" w:hAnsi="Times New Roman" w:cs="Times New Roman"/>
          <w:sz w:val="24"/>
          <w:szCs w:val="24"/>
          <w:lang w:val="en"/>
        </w:rPr>
        <w:t xml:space="preserve">, J. "Obesity and Time Use-A First Look Using ATUS Data," </w:t>
      </w:r>
      <w:r w:rsidRPr="00002CD0">
        <w:rPr>
          <w:rFonts w:ascii="Times New Roman" w:eastAsia="Times New Roman" w:hAnsi="Times New Roman" w:cs="Times New Roman"/>
          <w:i/>
          <w:iCs/>
          <w:sz w:val="24"/>
          <w:szCs w:val="24"/>
          <w:lang w:val="en"/>
        </w:rPr>
        <w:t>Consumer Interests Annual</w:t>
      </w:r>
      <w:r w:rsidRPr="00002CD0">
        <w:rPr>
          <w:rFonts w:ascii="Times New Roman" w:eastAsia="Times New Roman" w:hAnsi="Times New Roman" w:cs="Times New Roman"/>
          <w:sz w:val="24"/>
          <w:szCs w:val="24"/>
          <w:lang w:val="en"/>
        </w:rPr>
        <w:t>, American Council on Consumer Interests, 2008.</w:t>
      </w:r>
    </w:p>
    <w:p w:rsidR="00002CD0" w:rsidRPr="00002CD0" w:rsidRDefault="00002CD0" w:rsidP="00002CD0">
      <w:pPr>
        <w:spacing w:before="100" w:beforeAutospacing="1" w:after="100" w:afterAutospacing="1" w:line="240" w:lineRule="auto"/>
        <w:rPr>
          <w:rFonts w:ascii="Times New Roman" w:eastAsia="Times New Roman" w:hAnsi="Times New Roman" w:cs="Times New Roman"/>
          <w:sz w:val="24"/>
          <w:szCs w:val="24"/>
          <w:lang w:val="en"/>
        </w:rPr>
      </w:pPr>
      <w:r w:rsidRPr="00002CD0">
        <w:rPr>
          <w:rFonts w:ascii="Times New Roman" w:eastAsia="Times New Roman" w:hAnsi="Times New Roman" w:cs="Times New Roman"/>
          <w:sz w:val="24"/>
          <w:szCs w:val="24"/>
          <w:lang w:val="en"/>
        </w:rPr>
        <w:lastRenderedPageBreak/>
        <w:t>Hamrick, K. S. "</w:t>
      </w:r>
      <w:hyperlink r:id="rId54" w:tgtFrame="_blank" w:tooltip="Collecting Data on Eating Patterns, Obesity Risk and Food Access: The Food and Eating Module" w:history="1">
        <w:r w:rsidRPr="00002CD0">
          <w:rPr>
            <w:rFonts w:ascii="Times New Roman" w:eastAsia="Times New Roman" w:hAnsi="Times New Roman" w:cs="Times New Roman"/>
            <w:color w:val="0000FF"/>
            <w:sz w:val="24"/>
            <w:szCs w:val="24"/>
            <w:u w:val="single"/>
            <w:lang w:val="en"/>
          </w:rPr>
          <w:t xml:space="preserve">Collecting Data on Eating Patterns, Obesity Risk and Food Access: The Food and Eating Module," </w:t>
        </w:r>
        <w:r w:rsidRPr="00002CD0">
          <w:rPr>
            <w:rFonts w:ascii="Times New Roman" w:eastAsia="Times New Roman" w:hAnsi="Times New Roman" w:cs="Times New Roman"/>
            <w:noProof/>
            <w:color w:val="0000FF"/>
            <w:sz w:val="24"/>
            <w:szCs w:val="24"/>
          </w:rPr>
          <w:drawing>
            <wp:inline distT="0" distB="0" distL="0" distR="0" wp14:anchorId="5E586075" wp14:editId="5E197C3E">
              <wp:extent cx="152400" cy="152400"/>
              <wp:effectExtent l="0" t="0" r="0" b="0"/>
              <wp:docPr id="16" name="Picture 16" descr="16x16 - PDF">
                <a:hlinkClick xmlns:a="http://schemas.openxmlformats.org/drawingml/2006/main" r:id="rId54" tgtFrame="&quot;_blank&quot;" tooltip="&quot;Collecting Data on Eating Patterns, Obesity Risk and Food Access: The Food and Eating Modu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16x16 - PDF">
                        <a:hlinkClick r:id="rId54" tgtFrame="&quot;_blank&quot;" tooltip="&quot;Collecting Data on Eating Patterns, Obesity Risk and Food Access: The Food and Eating Modu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Pr="00002CD0">
        <w:rPr>
          <w:rFonts w:ascii="Times New Roman" w:eastAsia="Times New Roman" w:hAnsi="Times New Roman" w:cs="Times New Roman"/>
          <w:i/>
          <w:iCs/>
          <w:sz w:val="24"/>
          <w:szCs w:val="24"/>
          <w:lang w:val="en"/>
        </w:rPr>
        <w:t>Consumer Interests Annual</w:t>
      </w:r>
      <w:r w:rsidRPr="00002CD0">
        <w:rPr>
          <w:rFonts w:ascii="Times New Roman" w:eastAsia="Times New Roman" w:hAnsi="Times New Roman" w:cs="Times New Roman"/>
          <w:sz w:val="24"/>
          <w:szCs w:val="24"/>
          <w:lang w:val="en"/>
        </w:rPr>
        <w:t>, American Council on Consumer Interests, 2006.</w:t>
      </w:r>
    </w:p>
    <w:p w:rsidR="008F013B" w:rsidRDefault="008F013B"/>
    <w:sectPr w:rsidR="008F0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D0"/>
    <w:rsid w:val="00002CD0"/>
    <w:rsid w:val="00436A5D"/>
    <w:rsid w:val="008F0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D059D-F878-49B0-8525-70DB153C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478672">
      <w:bodyDiv w:val="1"/>
      <w:marLeft w:val="0"/>
      <w:marRight w:val="0"/>
      <w:marTop w:val="0"/>
      <w:marBottom w:val="0"/>
      <w:divBdr>
        <w:top w:val="none" w:sz="0" w:space="0" w:color="auto"/>
        <w:left w:val="none" w:sz="0" w:space="0" w:color="auto"/>
        <w:bottom w:val="none" w:sz="0" w:space="0" w:color="auto"/>
        <w:right w:val="none" w:sz="0" w:space="0" w:color="auto"/>
      </w:divBdr>
      <w:divsChild>
        <w:div w:id="234707679">
          <w:marLeft w:val="0"/>
          <w:marRight w:val="0"/>
          <w:marTop w:val="0"/>
          <w:marBottom w:val="0"/>
          <w:divBdr>
            <w:top w:val="none" w:sz="0" w:space="0" w:color="auto"/>
            <w:left w:val="none" w:sz="0" w:space="0" w:color="auto"/>
            <w:bottom w:val="none" w:sz="0" w:space="0" w:color="auto"/>
            <w:right w:val="none" w:sz="0" w:space="0" w:color="auto"/>
          </w:divBdr>
          <w:divsChild>
            <w:div w:id="1120419181">
              <w:marLeft w:val="0"/>
              <w:marRight w:val="0"/>
              <w:marTop w:val="0"/>
              <w:marBottom w:val="0"/>
              <w:divBdr>
                <w:top w:val="none" w:sz="0" w:space="0" w:color="auto"/>
                <w:left w:val="none" w:sz="0" w:space="0" w:color="auto"/>
                <w:bottom w:val="none" w:sz="0" w:space="0" w:color="auto"/>
                <w:right w:val="none" w:sz="0" w:space="0" w:color="auto"/>
              </w:divBdr>
              <w:divsChild>
                <w:div w:id="1647658184">
                  <w:marLeft w:val="0"/>
                  <w:marRight w:val="0"/>
                  <w:marTop w:val="0"/>
                  <w:marBottom w:val="0"/>
                  <w:divBdr>
                    <w:top w:val="none" w:sz="0" w:space="0" w:color="auto"/>
                    <w:left w:val="none" w:sz="0" w:space="0" w:color="auto"/>
                    <w:bottom w:val="none" w:sz="0" w:space="0" w:color="auto"/>
                    <w:right w:val="none" w:sz="0" w:space="0" w:color="auto"/>
                  </w:divBdr>
                  <w:divsChild>
                    <w:div w:id="13537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123111">
      <w:bodyDiv w:val="1"/>
      <w:marLeft w:val="0"/>
      <w:marRight w:val="0"/>
      <w:marTop w:val="0"/>
      <w:marBottom w:val="0"/>
      <w:divBdr>
        <w:top w:val="none" w:sz="0" w:space="0" w:color="auto"/>
        <w:left w:val="none" w:sz="0" w:space="0" w:color="auto"/>
        <w:bottom w:val="none" w:sz="0" w:space="0" w:color="auto"/>
        <w:right w:val="none" w:sz="0" w:space="0" w:color="auto"/>
      </w:divBdr>
      <w:divsChild>
        <w:div w:id="1445999889">
          <w:marLeft w:val="0"/>
          <w:marRight w:val="0"/>
          <w:marTop w:val="0"/>
          <w:marBottom w:val="0"/>
          <w:divBdr>
            <w:top w:val="none" w:sz="0" w:space="0" w:color="auto"/>
            <w:left w:val="none" w:sz="0" w:space="0" w:color="auto"/>
            <w:bottom w:val="none" w:sz="0" w:space="0" w:color="auto"/>
            <w:right w:val="none" w:sz="0" w:space="0" w:color="auto"/>
          </w:divBdr>
          <w:divsChild>
            <w:div w:id="429397826">
              <w:marLeft w:val="0"/>
              <w:marRight w:val="0"/>
              <w:marTop w:val="0"/>
              <w:marBottom w:val="0"/>
              <w:divBdr>
                <w:top w:val="none" w:sz="0" w:space="0" w:color="auto"/>
                <w:left w:val="none" w:sz="0" w:space="0" w:color="auto"/>
                <w:bottom w:val="none" w:sz="0" w:space="0" w:color="auto"/>
                <w:right w:val="none" w:sz="0" w:space="0" w:color="auto"/>
              </w:divBdr>
              <w:divsChild>
                <w:div w:id="1857188459">
                  <w:marLeft w:val="0"/>
                  <w:marRight w:val="0"/>
                  <w:marTop w:val="0"/>
                  <w:marBottom w:val="0"/>
                  <w:divBdr>
                    <w:top w:val="none" w:sz="0" w:space="0" w:color="auto"/>
                    <w:left w:val="none" w:sz="0" w:space="0" w:color="auto"/>
                    <w:bottom w:val="none" w:sz="0" w:space="0" w:color="auto"/>
                    <w:right w:val="none" w:sz="0" w:space="0" w:color="auto"/>
                  </w:divBdr>
                  <w:divsChild>
                    <w:div w:id="186478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ls.gov/tus/" TargetMode="External"/><Relationship Id="rId18" Type="http://schemas.openxmlformats.org/officeDocument/2006/relationships/hyperlink" Target="http://www.popcenter.umd.edu/research/sponsored-events/timeuse-2011" TargetMode="External"/><Relationship Id="rId26" Type="http://schemas.openxmlformats.org/officeDocument/2006/relationships/hyperlink" Target="http://www.plosone.org/article/authors/info%3Adoi%2F10.1371%2Fjournal.pone.0109051" TargetMode="External"/><Relationship Id="rId39" Type="http://schemas.openxmlformats.org/officeDocument/2006/relationships/hyperlink" Target="http://ageconsearch.umn.edu/handle/169803" TargetMode="External"/><Relationship Id="rId21" Type="http://schemas.openxmlformats.org/officeDocument/2006/relationships/hyperlink" Target="http://www.iatur.org/" TargetMode="External"/><Relationship Id="rId34" Type="http://schemas.openxmlformats.org/officeDocument/2006/relationships/hyperlink" Target="http://www.ijbnpa.org/content/8/1/84" TargetMode="External"/><Relationship Id="rId42" Type="http://schemas.openxmlformats.org/officeDocument/2006/relationships/hyperlink" Target="https://digital.lib.washington.edu/researchworks/handle/1773/23486" TargetMode="External"/><Relationship Id="rId47" Type="http://schemas.openxmlformats.org/officeDocument/2006/relationships/hyperlink" Target="http://naldc.nal.usda.gov/download/50607/PDF" TargetMode="External"/><Relationship Id="rId50" Type="http://schemas.openxmlformats.org/officeDocument/2006/relationships/hyperlink" Target="http://www.princeton.edu/~ceps/workingpapers/213spears.pdf" TargetMode="External"/><Relationship Id="rId55" Type="http://schemas.openxmlformats.org/officeDocument/2006/relationships/fontTable" Target="fontTable.xml"/><Relationship Id="rId7" Type="http://schemas.openxmlformats.org/officeDocument/2006/relationships/hyperlink" Target="http://www.ers.usda.gov/publications/eib-economic-information-bulletin/eib86.aspx" TargetMode="External"/><Relationship Id="rId2" Type="http://schemas.openxmlformats.org/officeDocument/2006/relationships/settings" Target="settings.xml"/><Relationship Id="rId16" Type="http://schemas.openxmlformats.org/officeDocument/2006/relationships/hyperlink" Target="http://www.atusdata.org/" TargetMode="External"/><Relationship Id="rId29" Type="http://schemas.openxmlformats.org/officeDocument/2006/relationships/hyperlink" Target="http://www.ncbi.nlm.nih.gov/pubmed/24477030" TargetMode="External"/><Relationship Id="rId11" Type="http://schemas.openxmlformats.org/officeDocument/2006/relationships/hyperlink" Target="http://www.ers.usda.gov/publications/err-economic-research-report/err40.aspx" TargetMode="External"/><Relationship Id="rId24" Type="http://schemas.openxmlformats.org/officeDocument/2006/relationships/hyperlink" Target="http://live.unece.org/fileadmin/DAM/stats/documents/ece/ces/2010/25.e.pdf" TargetMode="External"/><Relationship Id="rId32" Type="http://schemas.openxmlformats.org/officeDocument/2006/relationships/hyperlink" Target="http://aepp.oxfordjournals.org/content/35/1/89.full.pdf+html" TargetMode="External"/><Relationship Id="rId37" Type="http://schemas.openxmlformats.org/officeDocument/2006/relationships/hyperlink" Target="http://papers.ssrn.com/sol3/papers.cfm?abstract_id=2379575" TargetMode="External"/><Relationship Id="rId40" Type="http://schemas.openxmlformats.org/officeDocument/2006/relationships/hyperlink" Target="http://www.nber.org/papers/w19928" TargetMode="External"/><Relationship Id="rId45" Type="http://schemas.openxmlformats.org/officeDocument/2006/relationships/hyperlink" Target="http://scholar.lib.vt.edu/theses/available/etd-07162012-113816/unrestricted/Rudi_J_T_2012.pdf" TargetMode="External"/><Relationship Id="rId53" Type="http://schemas.openxmlformats.org/officeDocument/2006/relationships/hyperlink" Target="http://www.economics.hawaii.edu/research/workingpapers/WP_09-7.pdf" TargetMode="External"/><Relationship Id="rId5" Type="http://schemas.openxmlformats.org/officeDocument/2006/relationships/hyperlink" Target="http://www.ers.usda.gov/publications/tb-technical-bulletin/tb1934.aspx" TargetMode="External"/><Relationship Id="rId10" Type="http://schemas.openxmlformats.org/officeDocument/2006/relationships/hyperlink" Target="http://webarchives.cdlib.org/sw1tx36512/http:/ers.usda.gov/AmberWaves/June08/DataFeature/" TargetMode="External"/><Relationship Id="rId19" Type="http://schemas.openxmlformats.org/officeDocument/2006/relationships/hyperlink" Target="http://www.popcenter.umd.edu/research/sponsored-events/atus-conf-workshop-2009" TargetMode="External"/><Relationship Id="rId31" Type="http://schemas.openxmlformats.org/officeDocument/2006/relationships/hyperlink" Target="http://www.scirp.org/journal/PaperInformation.aspx?PaperID=27866" TargetMode="External"/><Relationship Id="rId44" Type="http://schemas.openxmlformats.org/officeDocument/2006/relationships/hyperlink" Target="https://kb.osu.edu/dspace/bitstream/handle/1811/51880/LaurenVorisekThesis.pdf?sequence=1" TargetMode="External"/><Relationship Id="rId52" Type="http://schemas.openxmlformats.org/officeDocument/2006/relationships/hyperlink" Target="http://www.nber.org/papers/w15277" TargetMode="External"/><Relationship Id="rId4" Type="http://schemas.openxmlformats.org/officeDocument/2006/relationships/hyperlink" Target="http://www.ers.usda.gov/publications/err-economic-research-report/err178.aspx" TargetMode="External"/><Relationship Id="rId9" Type="http://schemas.openxmlformats.org/officeDocument/2006/relationships/hyperlink" Target="http://webarchives.cdlib.org/sw1tx36512/http:/www.ers.usda.gov/AmberWaves/March09/Findings/OutsourceMeals.htm" TargetMode="External"/><Relationship Id="rId14" Type="http://schemas.openxmlformats.org/officeDocument/2006/relationships/hyperlink" Target="http://appliedresearch.cancer.gov/" TargetMode="External"/><Relationship Id="rId22" Type="http://schemas.openxmlformats.org/officeDocument/2006/relationships/hyperlink" Target="http://stats.bls.gov/opub/mlr/2010/08/art2full.pdf" TargetMode="External"/><Relationship Id="rId27" Type="http://schemas.openxmlformats.org/officeDocument/2006/relationships/hyperlink" Target="http://link.springer.com/article/10.1007%2Fs11150-014-9258-5" TargetMode="External"/><Relationship Id="rId30" Type="http://schemas.openxmlformats.org/officeDocument/2006/relationships/hyperlink" Target="http://www.envplan.com/abstract.cgi?id=b38076" TargetMode="External"/><Relationship Id="rId35" Type="http://schemas.openxmlformats.org/officeDocument/2006/relationships/hyperlink" Target="http://www.degruyter.com/view/j/bejeap.2011.11.issue-1/1935-1682.2973/1935-1682.2973.xml" TargetMode="External"/><Relationship Id="rId43" Type="http://schemas.openxmlformats.org/officeDocument/2006/relationships/hyperlink" Target="http://gradworks.umi.com/35/17/3517284.html" TargetMode="External"/><Relationship Id="rId48" Type="http://schemas.openxmlformats.org/officeDocument/2006/relationships/hyperlink" Target="http://bae.uncg.edu/assets/research/econwp/2011/11-12.pdf" TargetMode="External"/><Relationship Id="rId56" Type="http://schemas.openxmlformats.org/officeDocument/2006/relationships/theme" Target="theme/theme1.xml"/><Relationship Id="rId8" Type="http://schemas.openxmlformats.org/officeDocument/2006/relationships/hyperlink" Target="http://webarchives.cdlib.org/sw1tx36512/http:/www.ers.usda.gov/AmberWaves/December09/Findings/ShoppingFood.htm" TargetMode="External"/><Relationship Id="rId51" Type="http://schemas.openxmlformats.org/officeDocument/2006/relationships/hyperlink" Target="http://ftp.iza.org/dp5316.pdf" TargetMode="External"/><Relationship Id="rId3" Type="http://schemas.openxmlformats.org/officeDocument/2006/relationships/webSettings" Target="webSettings.xml"/><Relationship Id="rId12" Type="http://schemas.openxmlformats.org/officeDocument/2006/relationships/hyperlink" Target="http://webarchives.cdlib.org/sw1tx36512/http:/www.ers.usda.gov/AmberWaves/November05/DataFeature/" TargetMode="External"/><Relationship Id="rId17" Type="http://schemas.openxmlformats.org/officeDocument/2006/relationships/hyperlink" Target="http://www.popcenter.umd.edu/research/sponsored-events/timeuse-2014" TargetMode="External"/><Relationship Id="rId25" Type="http://schemas.openxmlformats.org/officeDocument/2006/relationships/hyperlink" Target="http://www.sciencedirect.com/science/article/pii/S0195666314004954" TargetMode="External"/><Relationship Id="rId33" Type="http://schemas.openxmlformats.org/officeDocument/2006/relationships/hyperlink" Target="http://link.springer.com/article/10.1007%2Fs11150-011-9130-9" TargetMode="External"/><Relationship Id="rId38" Type="http://schemas.openxmlformats.org/officeDocument/2006/relationships/hyperlink" Target="http://www.ssrn.com/en/" TargetMode="External"/><Relationship Id="rId46" Type="http://schemas.openxmlformats.org/officeDocument/2006/relationships/hyperlink" Target="https://webspace.utexas.edu/hamermes/www/DiscrimAbsRel.pdf" TargetMode="External"/><Relationship Id="rId20" Type="http://schemas.openxmlformats.org/officeDocument/2006/relationships/hyperlink" Target="http://www.timeuse.org/home" TargetMode="External"/><Relationship Id="rId41" Type="http://schemas.openxmlformats.org/officeDocument/2006/relationships/hyperlink" Target="https://www.ifhe.org/epaper-family-2014/" TargetMode="External"/><Relationship Id="rId54" Type="http://schemas.openxmlformats.org/officeDocument/2006/relationships/hyperlink" Target="http://www.consumerinterests.org/assets/docs/CIA/CIA2006/hamrick_collectingdataoneatingpatternsobesityriskandfoodacce.pdf" TargetMode="External"/><Relationship Id="rId1" Type="http://schemas.openxmlformats.org/officeDocument/2006/relationships/styles" Target="styles.xml"/><Relationship Id="rId6" Type="http://schemas.openxmlformats.org/officeDocument/2006/relationships/hyperlink" Target="http://www.ers.usda.gov/amber-waves/2012-june/investigating-time-use-patterns.aspx" TargetMode="External"/><Relationship Id="rId15" Type="http://schemas.openxmlformats.org/officeDocument/2006/relationships/hyperlink" Target="http://riskfactor.cancer.gov/tools/atus-met/" TargetMode="External"/><Relationship Id="rId23" Type="http://schemas.openxmlformats.org/officeDocument/2006/relationships/image" Target="media/image1.gif"/><Relationship Id="rId28" Type="http://schemas.openxmlformats.org/officeDocument/2006/relationships/hyperlink" Target="http://link.springer.com/article/10.1007%2Fs11150-014-9267-4" TargetMode="External"/><Relationship Id="rId36" Type="http://schemas.openxmlformats.org/officeDocument/2006/relationships/hyperlink" Target="http://link.springer.com/article/10.1007/s11150-011-9130-9" TargetMode="External"/><Relationship Id="rId49" Type="http://schemas.openxmlformats.org/officeDocument/2006/relationships/hyperlink" Target="http://www.consumerinterests.org/assets/docs/CIA/CIA2011/2011_kolodinskygoldste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3162</Words>
  <Characters>18028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Denton, Stephanie - BLS</dc:creator>
  <cp:keywords/>
  <dc:description/>
  <cp:lastModifiedBy>Denton, Stephanie - BLS</cp:lastModifiedBy>
  <cp:revision>2</cp:revision>
  <dcterms:created xsi:type="dcterms:W3CDTF">2015-12-15T16:59:00Z</dcterms:created>
  <dcterms:modified xsi:type="dcterms:W3CDTF">2015-12-15T17:08:00Z</dcterms:modified>
</cp:coreProperties>
</file>