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05" w:rsidRDefault="004C6A05" w:rsidP="00B1021F">
      <w:r>
        <w:t xml:space="preserve">This document has been added to the record to acknowledge </w:t>
      </w:r>
      <w:r w:rsidR="00487710">
        <w:t xml:space="preserve">receipt of </w:t>
      </w:r>
      <w:bookmarkStart w:id="0" w:name="_GoBack"/>
      <w:bookmarkEnd w:id="0"/>
      <w:r>
        <w:t>the views expressed by the commenter.</w:t>
      </w:r>
    </w:p>
    <w:p w:rsidR="004C6A05" w:rsidRDefault="004C6A05" w:rsidP="00B1021F"/>
    <w:p w:rsidR="00B1021F" w:rsidRDefault="00B1021F" w:rsidP="00B1021F">
      <w:r>
        <w:t>From: Jean Public [mailto:jeanpublic1@yahoo.com]</w:t>
      </w:r>
    </w:p>
    <w:p w:rsidR="00B1021F" w:rsidRDefault="00B1021F" w:rsidP="00B1021F">
      <w:r>
        <w:t>Sent: Monday, May 02, 2016 4:19 PM</w:t>
      </w:r>
    </w:p>
    <w:p w:rsidR="00B1021F" w:rsidRDefault="00B1021F" w:rsidP="00B1021F">
      <w:r>
        <w:t>To: oira_submission@omb.eop.gov; DOL_PRA_PUBLIC</w:t>
      </w:r>
    </w:p>
    <w:p w:rsidR="00B1021F" w:rsidRDefault="00B1021F" w:rsidP="00B1021F">
      <w:r>
        <w:t>Cc: INFO@TAXPAYER.NET; MEDIA@CAGW.ORG; VICEPRESIDENT@WHITEHOUSE.GOV</w:t>
      </w:r>
    </w:p>
    <w:p w:rsidR="00B1021F" w:rsidRDefault="00B1021F" w:rsidP="00B1021F">
      <w:r>
        <w:t>Subject: Fw:PUBLIC COMMENT ON FEDERAL REGISTER nobody needs this survey - just more gouging of american citizens for waste in fed govt</w:t>
      </w:r>
    </w:p>
    <w:p w:rsidR="00B1021F" w:rsidRDefault="00B1021F" w:rsidP="00B1021F"/>
    <w:p w:rsidR="00B1021F" w:rsidRDefault="00B1021F" w:rsidP="00B1021F">
      <w:r>
        <w:t>THE FDA, USDA, HHS ALL WORK ON HEALTH. THIS IS NOT WHY THE USDOL WAS CREATED.YOU ARE WAY WAY OUT OF YOUR LEAGUE AND CAUSING T\AXES TO RAISE 500 ITIMES BY WANTING TO GET INTO AREAS THAT HAVE ABSOLUTELY NOTHING TO DO WITH WHY YOU \WERE CREATED. GET BACK TO YOUR ROO\TS AND RESPONSIBLIYT PLEASE. YOU ARE JUST CAUSING HUGE TAX INCREASES OVER YOUR DILETTAN\TE WAYS. THIS IS A FATUOUS COLLECTION OF INFORMATION. YOU ARE MEDDLING INTO ACCUMULATGING INFORMATION THAT HAS NOTHING TO DO WITH YOUR AREA OF RESPONSIBILITY. THIS AGENCY DESERVES A GRADE OF F MINUS FOR ITS WORK. IT CANT DO ITS OWN JOB.IT WANTS TO DO EVERYBODY ELSES JOB TOO. THIS DEPT DESPERATELY NEEDS DOWNSIZING. I WILL VOTE FOR THE GUY WHO WILL DO THAT. THIS COMMENT IS FOR THE PUBLIC RECORD. SHUT DOWN THIS LUDICROUS WASTE OF AMERICAN TAX DOLLARS. PLEASE RECEIPT. JEAN PUBLIEE JEANPUBLIC1@YAHOO.COM</w:t>
      </w:r>
    </w:p>
    <w:p w:rsidR="00B1021F" w:rsidRDefault="00B1021F" w:rsidP="00B1021F"/>
    <w:p w:rsidR="00B1021F" w:rsidRDefault="00B1021F" w:rsidP="00B1021F"/>
    <w:p w:rsidR="00B1021F" w:rsidRDefault="00B1021F" w:rsidP="00B1021F">
      <w:r>
        <w:t>&gt; [Federal</w:t>
      </w:r>
    </w:p>
    <w:p w:rsidR="00B1021F" w:rsidRDefault="00B1021F" w:rsidP="00B1021F">
      <w:r>
        <w:t xml:space="preserve">&gt; Register Volume 81, Number 84 (Monday, May 2, 2016)] [Notices] [Pages </w:t>
      </w:r>
    </w:p>
    <w:p w:rsidR="00B1021F" w:rsidRDefault="00B1021F" w:rsidP="00B1021F">
      <w:r>
        <w:t xml:space="preserve">&gt; 26261-26262] From the Federal Register Online via the Government </w:t>
      </w:r>
    </w:p>
    <w:p w:rsidR="00B1021F" w:rsidRDefault="00B1021F" w:rsidP="00B1021F">
      <w:r>
        <w:t>&gt; Publishing Office [www.gpo.gov] [FR Doc No: 2016-10187]</w:t>
      </w:r>
    </w:p>
    <w:p w:rsidR="00B1021F" w:rsidRDefault="00B1021F" w:rsidP="00B1021F">
      <w:r>
        <w:t xml:space="preserve">&gt; </w:t>
      </w:r>
    </w:p>
    <w:p w:rsidR="00B1021F" w:rsidRDefault="00B1021F" w:rsidP="00B1021F">
      <w:r>
        <w:lastRenderedPageBreak/>
        <w:t xml:space="preserve">&gt; </w:t>
      </w:r>
    </w:p>
    <w:p w:rsidR="00B1021F" w:rsidRDefault="00B1021F" w:rsidP="00B1021F">
      <w:r>
        <w:t>&gt; ----------------------------------------------------------------------</w:t>
      </w:r>
    </w:p>
    <w:p w:rsidR="00B1021F" w:rsidRDefault="00B1021F" w:rsidP="00B1021F">
      <w:r>
        <w:t>&gt; -</w:t>
      </w:r>
    </w:p>
    <w:p w:rsidR="00B1021F" w:rsidRDefault="00B1021F" w:rsidP="00B1021F">
      <w:r>
        <w:t xml:space="preserve">&gt; </w:t>
      </w:r>
    </w:p>
    <w:p w:rsidR="00B1021F" w:rsidRDefault="00B1021F" w:rsidP="00B1021F">
      <w:r>
        <w:t>&gt; DEPARTMENT OF LABOR</w:t>
      </w:r>
    </w:p>
    <w:p w:rsidR="00B1021F" w:rsidRDefault="00B1021F" w:rsidP="00B1021F">
      <w:r>
        <w:t xml:space="preserve">&gt; </w:t>
      </w:r>
    </w:p>
    <w:p w:rsidR="00B1021F" w:rsidRDefault="00B1021F" w:rsidP="00B1021F">
      <w:r>
        <w:t>&gt; Office of the Secretary</w:t>
      </w:r>
    </w:p>
    <w:p w:rsidR="00B1021F" w:rsidRDefault="00B1021F" w:rsidP="00B1021F">
      <w:r>
        <w:t xml:space="preserve">&gt; </w:t>
      </w:r>
    </w:p>
    <w:p w:rsidR="00B1021F" w:rsidRDefault="00B1021F" w:rsidP="00B1021F">
      <w:r>
        <w:t xml:space="preserve">&gt; </w:t>
      </w:r>
    </w:p>
    <w:p w:rsidR="00B1021F" w:rsidRDefault="00B1021F" w:rsidP="00B1021F">
      <w:r>
        <w:t>&gt; Agency Information Collection Activities; Submission for OMB</w:t>
      </w:r>
    </w:p>
    <w:p w:rsidR="00B1021F" w:rsidRDefault="00B1021F" w:rsidP="00B1021F">
      <w:r>
        <w:t xml:space="preserve">&gt; </w:t>
      </w:r>
    </w:p>
    <w:p w:rsidR="00B1021F" w:rsidRDefault="00B1021F" w:rsidP="00B1021F">
      <w:r>
        <w:t xml:space="preserve">&gt; Review; Comment Request; American Time Use Survey--Eating and Health </w:t>
      </w:r>
    </w:p>
    <w:p w:rsidR="00B1021F" w:rsidRDefault="00B1021F" w:rsidP="00B1021F">
      <w:r>
        <w:t>&gt; Supplement</w:t>
      </w:r>
    </w:p>
    <w:p w:rsidR="00B1021F" w:rsidRDefault="00B1021F" w:rsidP="00B1021F">
      <w:r>
        <w:t xml:space="preserve">&gt; </w:t>
      </w:r>
    </w:p>
    <w:p w:rsidR="00B1021F" w:rsidRDefault="00B1021F" w:rsidP="00B1021F">
      <w:r>
        <w:t>&gt; ACTION: Notice.</w:t>
      </w:r>
    </w:p>
    <w:p w:rsidR="00B1021F" w:rsidRDefault="00B1021F" w:rsidP="00B1021F">
      <w:r>
        <w:t xml:space="preserve">&gt; </w:t>
      </w:r>
    </w:p>
    <w:p w:rsidR="00B1021F" w:rsidRDefault="00B1021F" w:rsidP="00B1021F">
      <w:r>
        <w:t>&gt; ----------------------------------------------------------------------</w:t>
      </w:r>
    </w:p>
    <w:p w:rsidR="00B1021F" w:rsidRDefault="00B1021F" w:rsidP="00B1021F">
      <w:r>
        <w:t>&gt; -</w:t>
      </w:r>
    </w:p>
    <w:p w:rsidR="00B1021F" w:rsidRDefault="00B1021F" w:rsidP="00B1021F">
      <w:r>
        <w:t xml:space="preserve">&gt; </w:t>
      </w:r>
    </w:p>
    <w:p w:rsidR="00B1021F" w:rsidRDefault="00B1021F" w:rsidP="00B1021F">
      <w:r>
        <w:t xml:space="preserve">&gt; SUMMARY: The Department of Labor (DOL) is submitting the Bureau of </w:t>
      </w:r>
    </w:p>
    <w:p w:rsidR="00B1021F" w:rsidRDefault="00B1021F" w:rsidP="00B1021F">
      <w:r>
        <w:t xml:space="preserve">&gt; Labor Statistics (BLS) sponsored information collection request (ICR) </w:t>
      </w:r>
    </w:p>
    <w:p w:rsidR="00B1021F" w:rsidRDefault="00B1021F" w:rsidP="00B1021F">
      <w:r>
        <w:t xml:space="preserve">&gt; titled, ``American Time Use Survey--Eating and Health Supplement,'' to </w:t>
      </w:r>
    </w:p>
    <w:p w:rsidR="00B1021F" w:rsidRDefault="00B1021F" w:rsidP="00B1021F">
      <w:r>
        <w:t xml:space="preserve">&gt; the Office of Management and Budget (OMB) for review and approval for </w:t>
      </w:r>
    </w:p>
    <w:p w:rsidR="00B1021F" w:rsidRDefault="00B1021F" w:rsidP="00B1021F">
      <w:r>
        <w:t xml:space="preserve">&gt; continued use, without change, in accordance with the Paperwork </w:t>
      </w:r>
    </w:p>
    <w:p w:rsidR="00B1021F" w:rsidRDefault="00B1021F" w:rsidP="00B1021F">
      <w:r>
        <w:t xml:space="preserve">&gt; Reduction Act of 1995 (PRA), 44 U.S.C. 3501 et seq. Public comments on </w:t>
      </w:r>
    </w:p>
    <w:p w:rsidR="00B1021F" w:rsidRDefault="00B1021F" w:rsidP="00B1021F">
      <w:r>
        <w:lastRenderedPageBreak/>
        <w:t>&gt; the ICR are invited.</w:t>
      </w:r>
    </w:p>
    <w:p w:rsidR="00B1021F" w:rsidRDefault="00B1021F" w:rsidP="00B1021F">
      <w:r>
        <w:t xml:space="preserve">&gt; </w:t>
      </w:r>
    </w:p>
    <w:p w:rsidR="00B1021F" w:rsidRDefault="00B1021F" w:rsidP="00B1021F">
      <w:r>
        <w:t xml:space="preserve">&gt; DATES: The OMB will consider all written comments that agency receives </w:t>
      </w:r>
    </w:p>
    <w:p w:rsidR="00B1021F" w:rsidRDefault="00B1021F" w:rsidP="00B1021F">
      <w:r>
        <w:t>&gt; on or before June 1, 2016.</w:t>
      </w:r>
    </w:p>
    <w:p w:rsidR="00B1021F" w:rsidRDefault="00B1021F" w:rsidP="00B1021F">
      <w:r>
        <w:t xml:space="preserve">&gt; </w:t>
      </w:r>
    </w:p>
    <w:p w:rsidR="00B1021F" w:rsidRDefault="00B1021F" w:rsidP="00B1021F">
      <w:r>
        <w:t xml:space="preserve">&gt; ADDRESSES: A copy of this ICR with applicable supporting </w:t>
      </w:r>
    </w:p>
    <w:p w:rsidR="00B1021F" w:rsidRDefault="00B1021F" w:rsidP="00B1021F">
      <w:r>
        <w:t xml:space="preserve">&gt; documentation; including a description of the likely respondents, </w:t>
      </w:r>
    </w:p>
    <w:p w:rsidR="00B1021F" w:rsidRDefault="00B1021F" w:rsidP="00B1021F">
      <w:r>
        <w:t xml:space="preserve">&gt; proposed frequency of response, and estimated total burden may be </w:t>
      </w:r>
    </w:p>
    <w:p w:rsidR="00B1021F" w:rsidRDefault="00B1021F" w:rsidP="00B1021F">
      <w:r>
        <w:t>&gt; obtained free of charge from the RegInfo.gov Web site at</w:t>
      </w:r>
    </w:p>
    <w:p w:rsidR="00B1021F" w:rsidRDefault="00B1021F" w:rsidP="00B1021F">
      <w:r>
        <w:t>&gt; http://www.reginfo.gov/public/do/PRAViewICR?ref_nbr=201511-1220-003</w:t>
      </w:r>
    </w:p>
    <w:p w:rsidR="00B1021F" w:rsidRDefault="00B1021F" w:rsidP="00B1021F">
      <w:r>
        <w:t>&gt; (this link will only become active</w:t>
      </w:r>
    </w:p>
    <w:p w:rsidR="00B1021F" w:rsidRDefault="00B1021F" w:rsidP="00B1021F">
      <w:r>
        <w:t xml:space="preserve">&gt; on the day following publication of this notice) or by contacting </w:t>
      </w:r>
    </w:p>
    <w:p w:rsidR="00B1021F" w:rsidRDefault="00B1021F" w:rsidP="00B1021F">
      <w:r>
        <w:t xml:space="preserve">&gt; Michel Smyth by telephone at 202-693-4129, TTY 202-693-8064, (these </w:t>
      </w:r>
    </w:p>
    <w:p w:rsidR="00B1021F" w:rsidRDefault="00B1021F" w:rsidP="00B1021F">
      <w:r>
        <w:t>&gt; are not toll-free numbers) or by email at DOL_PRA_PUBLIC@dol.gov.</w:t>
      </w:r>
    </w:p>
    <w:p w:rsidR="00B1021F" w:rsidRDefault="00B1021F" w:rsidP="00B1021F">
      <w:r>
        <w:t xml:space="preserve">&gt;     Submit comments about this request by mail or courier to the </w:t>
      </w:r>
    </w:p>
    <w:p w:rsidR="00B1021F" w:rsidRDefault="00B1021F" w:rsidP="00B1021F">
      <w:r>
        <w:t xml:space="preserve">&gt; Office of Information and Regulatory Affairs, Attn: OMB Desk Officer </w:t>
      </w:r>
    </w:p>
    <w:p w:rsidR="00B1021F" w:rsidRDefault="00B1021F" w:rsidP="00B1021F">
      <w:r>
        <w:t xml:space="preserve">&gt; for DOL- BLS, Office of Management and Budget, Room 10235, 725 17th </w:t>
      </w:r>
    </w:p>
    <w:p w:rsidR="00B1021F" w:rsidRDefault="00B1021F" w:rsidP="00B1021F">
      <w:r>
        <w:t xml:space="preserve">&gt; Street NW., Washington, DC 20503; by Fax: 202-395-5806 (this is not a </w:t>
      </w:r>
    </w:p>
    <w:p w:rsidR="00B1021F" w:rsidRDefault="00B1021F" w:rsidP="00B1021F">
      <w:r>
        <w:t>&gt; toll-free number); or by email: OIRA_submission@omb.eop.gov.</w:t>
      </w:r>
    </w:p>
    <w:p w:rsidR="00B1021F" w:rsidRDefault="00B1021F" w:rsidP="00B1021F">
      <w:r>
        <w:t>&gt; Commenters are</w:t>
      </w:r>
    </w:p>
    <w:p w:rsidR="00B1021F" w:rsidRDefault="00B1021F" w:rsidP="00B1021F">
      <w:r>
        <w:t xml:space="preserve">&gt; encouraged, but not required, to send a courtesy copy of any comments </w:t>
      </w:r>
    </w:p>
    <w:p w:rsidR="00B1021F" w:rsidRDefault="00B1021F" w:rsidP="00B1021F">
      <w:r>
        <w:t xml:space="preserve">&gt; by mail or courier to the U.S. Department of Labor-OASAM, Office of </w:t>
      </w:r>
    </w:p>
    <w:p w:rsidR="00B1021F" w:rsidRDefault="00B1021F" w:rsidP="00B1021F">
      <w:r>
        <w:t xml:space="preserve">&gt; the Chief Information Officer, Attn: Departmental Information </w:t>
      </w:r>
    </w:p>
    <w:p w:rsidR="00B1021F" w:rsidRDefault="00B1021F" w:rsidP="00B1021F">
      <w:r>
        <w:t xml:space="preserve">&gt; Compliance Management Program, Room N1301, 200 Constitution Avenue </w:t>
      </w:r>
    </w:p>
    <w:p w:rsidR="00B1021F" w:rsidRDefault="00B1021F" w:rsidP="00B1021F">
      <w:r>
        <w:t>&gt; NW.,</w:t>
      </w:r>
    </w:p>
    <w:p w:rsidR="00B1021F" w:rsidRDefault="00B1021F" w:rsidP="00B1021F">
      <w:r>
        <w:lastRenderedPageBreak/>
        <w:t xml:space="preserve">&gt; </w:t>
      </w:r>
    </w:p>
    <w:p w:rsidR="00B1021F" w:rsidRDefault="00B1021F" w:rsidP="00B1021F">
      <w:r>
        <w:t>&gt; Washington, DC 20210; or by email: DOL_PRA_PUBLIC@dol.gov.</w:t>
      </w:r>
    </w:p>
    <w:p w:rsidR="00B1021F" w:rsidRDefault="00B1021F" w:rsidP="00B1021F">
      <w:r>
        <w:t xml:space="preserve">&gt; </w:t>
      </w:r>
    </w:p>
    <w:p w:rsidR="00B1021F" w:rsidRDefault="00B1021F" w:rsidP="00B1021F">
      <w:r>
        <w:t xml:space="preserve">&gt; FOR FURTHER INFORMATION CONTACT: Michel Smyth by telephone at 202-693- </w:t>
      </w:r>
    </w:p>
    <w:p w:rsidR="00B1021F" w:rsidRDefault="00B1021F" w:rsidP="00B1021F">
      <w:r>
        <w:t xml:space="preserve">&gt; 4129, TTY 202-693-8064, (these are not toll-free numbers) or by email </w:t>
      </w:r>
    </w:p>
    <w:p w:rsidR="00B1021F" w:rsidRDefault="00B1021F" w:rsidP="00B1021F">
      <w:r>
        <w:t>&gt; at DOL_PRA_PUBLIC@dol.gov.</w:t>
      </w:r>
    </w:p>
    <w:p w:rsidR="00B1021F" w:rsidRDefault="00B1021F" w:rsidP="00B1021F">
      <w:r>
        <w:t xml:space="preserve">&gt; </w:t>
      </w:r>
    </w:p>
    <w:p w:rsidR="00B1021F" w:rsidRDefault="00B1021F" w:rsidP="00B1021F">
      <w:r>
        <w:t xml:space="preserve">&gt; SUPPLEMENTARY INFORMATION: This ICR seeks to extend PRA authority for </w:t>
      </w:r>
    </w:p>
    <w:p w:rsidR="00B1021F" w:rsidRDefault="00B1021F" w:rsidP="00B1021F">
      <w:r>
        <w:t xml:space="preserve">&gt; the American Time Use Survey-Eating and Health Supplement information </w:t>
      </w:r>
    </w:p>
    <w:p w:rsidR="00B1021F" w:rsidRDefault="00B1021F" w:rsidP="00B1021F">
      <w:r>
        <w:t xml:space="preserve">&gt; collection. The Eating and Health module supplement includes questions </w:t>
      </w:r>
    </w:p>
    <w:p w:rsidR="00B1021F" w:rsidRDefault="00B1021F" w:rsidP="00B1021F">
      <w:r>
        <w:t xml:space="preserve">&gt; about respondents' eating and drinking behaviors, food assistance </w:t>
      </w:r>
    </w:p>
    <w:p w:rsidR="00B1021F" w:rsidRDefault="00B1021F" w:rsidP="00B1021F">
      <w:r>
        <w:t xml:space="preserve">&gt; participation, grocery and meal shopping, food preparation, and food </w:t>
      </w:r>
    </w:p>
    <w:p w:rsidR="00B1021F" w:rsidRDefault="00B1021F" w:rsidP="00B1021F">
      <w:r>
        <w:t xml:space="preserve">&gt; sufficiency. It also includes questions on general health and physical </w:t>
      </w:r>
    </w:p>
    <w:p w:rsidR="00B1021F" w:rsidRDefault="00B1021F" w:rsidP="00B1021F">
      <w:r>
        <w:t xml:space="preserve">&gt; exercise. Information collected in the supplement will be published as </w:t>
      </w:r>
    </w:p>
    <w:p w:rsidR="00B1021F" w:rsidRDefault="00B1021F" w:rsidP="00B1021F">
      <w:r>
        <w:t xml:space="preserve">&gt; a public use data set to facilitate research on numerous topics, such </w:t>
      </w:r>
    </w:p>
    <w:p w:rsidR="00B1021F" w:rsidRDefault="00B1021F" w:rsidP="00B1021F">
      <w:r>
        <w:t xml:space="preserve">&gt; as the association between eating patterns, body mass index, and </w:t>
      </w:r>
    </w:p>
    <w:p w:rsidR="00B1021F" w:rsidRDefault="00B1021F" w:rsidP="00B1021F">
      <w:r>
        <w:t xml:space="preserve">&gt; obesity; time-use patterns of food assistance program participants and </w:t>
      </w:r>
    </w:p>
    <w:p w:rsidR="00B1021F" w:rsidRDefault="00B1021F" w:rsidP="00B1021F">
      <w:r>
        <w:t xml:space="preserve">&gt; low-income nonparticipants; time-use patterns and eating and activity </w:t>
      </w:r>
    </w:p>
    <w:p w:rsidR="00B1021F" w:rsidRDefault="00B1021F" w:rsidP="00B1021F">
      <w:r>
        <w:t xml:space="preserve">&gt; levels; and how time-use varies by health status. The supplement is </w:t>
      </w:r>
    </w:p>
    <w:p w:rsidR="00B1021F" w:rsidRDefault="00B1021F" w:rsidP="00B1021F">
      <w:r>
        <w:t xml:space="preserve">&gt; asked of respondents immediately upon their completion of the American </w:t>
      </w:r>
    </w:p>
    <w:p w:rsidR="00B1021F" w:rsidRDefault="00B1021F" w:rsidP="00B1021F">
      <w:r>
        <w:t xml:space="preserve">&gt; Time Use Survey. The supplement surveys individuals aged 15 and up </w:t>
      </w:r>
    </w:p>
    <w:p w:rsidR="00B1021F" w:rsidRDefault="00B1021F" w:rsidP="00B1021F">
      <w:r>
        <w:t xml:space="preserve">&gt; from a nationally representative sample of approximately 2,100 sample </w:t>
      </w:r>
    </w:p>
    <w:p w:rsidR="00B1021F" w:rsidRDefault="00B1021F" w:rsidP="00B1021F">
      <w:r>
        <w:t xml:space="preserve">&gt; households each month. The BLS Authorizing Statue authorizes this </w:t>
      </w:r>
    </w:p>
    <w:p w:rsidR="00B1021F" w:rsidRDefault="00B1021F" w:rsidP="00B1021F">
      <w:r>
        <w:t>&gt; information collection. See 29 U.S.C. 1, 2.</w:t>
      </w:r>
    </w:p>
    <w:p w:rsidR="00B1021F" w:rsidRDefault="00B1021F" w:rsidP="00B1021F">
      <w:r>
        <w:t xml:space="preserve">&gt;     This information collection is subject to the PRA. A Federal </w:t>
      </w:r>
    </w:p>
    <w:p w:rsidR="00B1021F" w:rsidRDefault="00B1021F" w:rsidP="00B1021F">
      <w:r>
        <w:lastRenderedPageBreak/>
        <w:t xml:space="preserve">&gt; agency generally cannot conduct or sponsor a collection of </w:t>
      </w:r>
    </w:p>
    <w:p w:rsidR="00B1021F" w:rsidRDefault="00B1021F" w:rsidP="00B1021F">
      <w:r>
        <w:t xml:space="preserve">&gt; information, and the public is generally not required to respond to an </w:t>
      </w:r>
    </w:p>
    <w:p w:rsidR="00B1021F" w:rsidRDefault="00B1021F" w:rsidP="00B1021F">
      <w:r>
        <w:t xml:space="preserve">&gt; information collection, unless it is approved by the OMB under the PRA </w:t>
      </w:r>
    </w:p>
    <w:p w:rsidR="00B1021F" w:rsidRDefault="00B1021F" w:rsidP="00B1021F">
      <w:r>
        <w:t xml:space="preserve">&gt; and displays a currently valid OMB Control Number. In addition, </w:t>
      </w:r>
    </w:p>
    <w:p w:rsidR="00B1021F" w:rsidRDefault="00B1021F" w:rsidP="00B1021F">
      <w:r>
        <w:t xml:space="preserve">&gt; notwithstanding any other provisions of law, no person shall generally </w:t>
      </w:r>
    </w:p>
    <w:p w:rsidR="00B1021F" w:rsidRDefault="00B1021F" w:rsidP="00B1021F">
      <w:r>
        <w:t>&gt; be subject</w:t>
      </w:r>
    </w:p>
    <w:p w:rsidR="00B1021F" w:rsidRDefault="00B1021F" w:rsidP="00B1021F">
      <w:r>
        <w:t xml:space="preserve">&gt; </w:t>
      </w:r>
    </w:p>
    <w:p w:rsidR="00B1021F" w:rsidRDefault="00B1021F" w:rsidP="00B1021F">
      <w:r>
        <w:t>&gt; [[Page 26262]]</w:t>
      </w:r>
    </w:p>
    <w:p w:rsidR="00B1021F" w:rsidRDefault="00B1021F" w:rsidP="00B1021F">
      <w:r>
        <w:t xml:space="preserve">&gt; </w:t>
      </w:r>
    </w:p>
    <w:p w:rsidR="00B1021F" w:rsidRDefault="00B1021F" w:rsidP="00B1021F">
      <w:r>
        <w:t xml:space="preserve">&gt; to penalty for failing to comply with a collection of information that </w:t>
      </w:r>
    </w:p>
    <w:p w:rsidR="00B1021F" w:rsidRDefault="00B1021F" w:rsidP="00B1021F">
      <w:r>
        <w:t xml:space="preserve">&gt; does not display a valid Control Number. See 5 CFR 1320.5(a) and </w:t>
      </w:r>
    </w:p>
    <w:p w:rsidR="00B1021F" w:rsidRDefault="00B1021F" w:rsidP="00B1021F">
      <w:r>
        <w:t xml:space="preserve">&gt; 1320.6. The DOL obtains OMB approval for this information collection </w:t>
      </w:r>
    </w:p>
    <w:p w:rsidR="00B1021F" w:rsidRDefault="00B1021F" w:rsidP="00B1021F">
      <w:r>
        <w:t>&gt; under Control Number 1220-0187.</w:t>
      </w:r>
    </w:p>
    <w:p w:rsidR="00B1021F" w:rsidRDefault="00B1021F" w:rsidP="00B1021F">
      <w:r>
        <w:t xml:space="preserve">&gt;     OMB authorization for an ICR cannot be for more than three (3) </w:t>
      </w:r>
    </w:p>
    <w:p w:rsidR="00B1021F" w:rsidRDefault="00B1021F" w:rsidP="00B1021F">
      <w:r>
        <w:t xml:space="preserve">&gt; years without renewal, and the current approval for this collection is </w:t>
      </w:r>
    </w:p>
    <w:p w:rsidR="00B1021F" w:rsidRDefault="00B1021F" w:rsidP="00B1021F">
      <w:r>
        <w:t xml:space="preserve">&gt; scheduled to expire on June 30, 2016. The DOL seeks to extend PRA </w:t>
      </w:r>
    </w:p>
    <w:p w:rsidR="00B1021F" w:rsidRDefault="00B1021F" w:rsidP="00B1021F">
      <w:r>
        <w:t xml:space="preserve">&gt; authorization for this information collection for use through June </w:t>
      </w:r>
    </w:p>
    <w:p w:rsidR="00B1021F" w:rsidRDefault="00B1021F" w:rsidP="00B1021F">
      <w:r>
        <w:t xml:space="preserve">&gt; 2017, without any change to existing requirements. The DOL notes that </w:t>
      </w:r>
    </w:p>
    <w:p w:rsidR="00B1021F" w:rsidRDefault="00B1021F" w:rsidP="00B1021F">
      <w:r>
        <w:t xml:space="preserve">&gt; existing information collection requirements submitted to the OMB </w:t>
      </w:r>
    </w:p>
    <w:p w:rsidR="00B1021F" w:rsidRDefault="00B1021F" w:rsidP="00B1021F">
      <w:r>
        <w:t xml:space="preserve">&gt; receive a month-to-month extension while they undergo review. For </w:t>
      </w:r>
    </w:p>
    <w:p w:rsidR="00B1021F" w:rsidRDefault="00B1021F" w:rsidP="00B1021F">
      <w:r>
        <w:t xml:space="preserve">&gt; additional substantive information about this ICR, see the related </w:t>
      </w:r>
    </w:p>
    <w:p w:rsidR="00B1021F" w:rsidRDefault="00B1021F" w:rsidP="00B1021F">
      <w:r>
        <w:t>&gt; notice published in the Federal Register on January 5, 2016</w:t>
      </w:r>
    </w:p>
    <w:p w:rsidR="00B1021F" w:rsidRDefault="00B1021F" w:rsidP="00B1021F">
      <w:r>
        <w:t>&gt; (81 FR</w:t>
      </w:r>
    </w:p>
    <w:p w:rsidR="00B1021F" w:rsidRDefault="00B1021F" w:rsidP="00B1021F">
      <w:r>
        <w:t>&gt; 253).</w:t>
      </w:r>
    </w:p>
    <w:p w:rsidR="00B1021F" w:rsidRDefault="00B1021F" w:rsidP="00B1021F">
      <w:r>
        <w:t xml:space="preserve">&gt;     Interested parties are encouraged to send comments to the OMB, </w:t>
      </w:r>
    </w:p>
    <w:p w:rsidR="00B1021F" w:rsidRDefault="00B1021F" w:rsidP="00B1021F">
      <w:r>
        <w:lastRenderedPageBreak/>
        <w:t xml:space="preserve">&gt; Office of Information and Regulatory Affairs at the address shown in </w:t>
      </w:r>
    </w:p>
    <w:p w:rsidR="00B1021F" w:rsidRDefault="00B1021F" w:rsidP="00B1021F">
      <w:r>
        <w:t xml:space="preserve">&gt; the ADDRESSES section within thirty (30) days of publication of this </w:t>
      </w:r>
    </w:p>
    <w:p w:rsidR="00B1021F" w:rsidRDefault="00B1021F" w:rsidP="00B1021F">
      <w:r>
        <w:t xml:space="preserve">&gt; notice in the Federal Register. In order to help ensure appropriate </w:t>
      </w:r>
    </w:p>
    <w:p w:rsidR="00B1021F" w:rsidRDefault="00B1021F" w:rsidP="00B1021F">
      <w:r>
        <w:t>&gt; consideration, comments should mention OMB Control Number 1220-0187.</w:t>
      </w:r>
    </w:p>
    <w:p w:rsidR="00B1021F" w:rsidRDefault="00B1021F" w:rsidP="00B1021F">
      <w:r>
        <w:t>&gt; The OMB is particularly interested in comments that:</w:t>
      </w:r>
    </w:p>
    <w:p w:rsidR="00B1021F" w:rsidRDefault="00B1021F" w:rsidP="00B1021F">
      <w:r>
        <w:t xml:space="preserve">&gt;      Evaluate whether the proposed collection of information is </w:t>
      </w:r>
    </w:p>
    <w:p w:rsidR="00B1021F" w:rsidRDefault="00B1021F" w:rsidP="00B1021F">
      <w:r>
        <w:t xml:space="preserve">&gt; necessary for the proper performance of the functions of the agency, </w:t>
      </w:r>
    </w:p>
    <w:p w:rsidR="00B1021F" w:rsidRDefault="00B1021F" w:rsidP="00B1021F">
      <w:r>
        <w:t>&gt; including whether the information will have practical utility;</w:t>
      </w:r>
    </w:p>
    <w:p w:rsidR="00B1021F" w:rsidRDefault="00B1021F" w:rsidP="00B1021F">
      <w:r>
        <w:t xml:space="preserve">&gt;      Evaluate the accuracy of the agency's estimate of the burden of </w:t>
      </w:r>
    </w:p>
    <w:p w:rsidR="00B1021F" w:rsidRDefault="00B1021F" w:rsidP="00B1021F">
      <w:r>
        <w:t xml:space="preserve">&gt; the proposed collection of information, including the validity of the </w:t>
      </w:r>
    </w:p>
    <w:p w:rsidR="00B1021F" w:rsidRDefault="00B1021F" w:rsidP="00B1021F">
      <w:r>
        <w:t>&gt; methodology and assumptions used;</w:t>
      </w:r>
    </w:p>
    <w:p w:rsidR="00B1021F" w:rsidRDefault="00B1021F" w:rsidP="00B1021F">
      <w:r>
        <w:t xml:space="preserve">&gt;      Enhance the quality, utility, and clarity of the information to </w:t>
      </w:r>
    </w:p>
    <w:p w:rsidR="00B1021F" w:rsidRDefault="00B1021F" w:rsidP="00B1021F">
      <w:r>
        <w:t>&gt; be collected; and</w:t>
      </w:r>
    </w:p>
    <w:p w:rsidR="00B1021F" w:rsidRDefault="00B1021F" w:rsidP="00B1021F">
      <w:r>
        <w:t>&gt;      Minimize the burden of the collection of information on</w:t>
      </w:r>
    </w:p>
    <w:p w:rsidR="00B1021F" w:rsidRDefault="00B1021F" w:rsidP="00B1021F">
      <w:r>
        <w:t xml:space="preserve">&gt; </w:t>
      </w:r>
    </w:p>
    <w:p w:rsidR="00B1021F" w:rsidRDefault="00B1021F" w:rsidP="00B1021F">
      <w:r>
        <w:t xml:space="preserve">&gt; those who are to respond, including through the use of appropriate </w:t>
      </w:r>
    </w:p>
    <w:p w:rsidR="00B1021F" w:rsidRDefault="00B1021F" w:rsidP="00B1021F">
      <w:r>
        <w:t xml:space="preserve">&gt; automated, electronic, mechanical, or other technological collection </w:t>
      </w:r>
    </w:p>
    <w:p w:rsidR="00B1021F" w:rsidRDefault="00B1021F" w:rsidP="00B1021F">
      <w:r>
        <w:t xml:space="preserve">&gt; techniques or other forms of information technology, e.g., permitting </w:t>
      </w:r>
    </w:p>
    <w:p w:rsidR="00B1021F" w:rsidRDefault="00B1021F" w:rsidP="00B1021F">
      <w:r>
        <w:t>&gt; electronic submission of responses.</w:t>
      </w:r>
    </w:p>
    <w:p w:rsidR="00B1021F" w:rsidRDefault="00B1021F" w:rsidP="00B1021F">
      <w:r>
        <w:t>&gt;     Agency: DOL-BLS.</w:t>
      </w:r>
    </w:p>
    <w:p w:rsidR="00B1021F" w:rsidRDefault="00B1021F" w:rsidP="00B1021F">
      <w:r>
        <w:t xml:space="preserve">&gt;     Title of Collection: American Time Use Survey-Eating and Health </w:t>
      </w:r>
    </w:p>
    <w:p w:rsidR="00B1021F" w:rsidRDefault="00B1021F" w:rsidP="00B1021F">
      <w:r>
        <w:t>&gt; Supplement.</w:t>
      </w:r>
    </w:p>
    <w:p w:rsidR="00B1021F" w:rsidRDefault="00B1021F" w:rsidP="00B1021F">
      <w:r>
        <w:t>&gt;     OMB Control Number: 1220-0187.</w:t>
      </w:r>
    </w:p>
    <w:p w:rsidR="00B1021F" w:rsidRDefault="00B1021F" w:rsidP="00B1021F">
      <w:r>
        <w:t>&gt;     Affected Public: Individuals or Households.</w:t>
      </w:r>
    </w:p>
    <w:p w:rsidR="00B1021F" w:rsidRDefault="00B1021F" w:rsidP="00B1021F">
      <w:r>
        <w:t>&gt;     Total Estimated Number of Respondents: 11,200.</w:t>
      </w:r>
    </w:p>
    <w:p w:rsidR="00B1021F" w:rsidRDefault="00B1021F" w:rsidP="00B1021F">
      <w:r>
        <w:lastRenderedPageBreak/>
        <w:t>&gt;     Total Estimated Number of Responses: 11,200.</w:t>
      </w:r>
    </w:p>
    <w:p w:rsidR="00B1021F" w:rsidRDefault="00B1021F" w:rsidP="00B1021F">
      <w:r>
        <w:t>&gt;     Total Estimated Annual Time Burden: 933 hours.</w:t>
      </w:r>
    </w:p>
    <w:p w:rsidR="00B1021F" w:rsidRDefault="00B1021F" w:rsidP="00B1021F">
      <w:r>
        <w:t>&gt;     Total Estimated Annual Other Costs Burden: $0.</w:t>
      </w:r>
    </w:p>
    <w:p w:rsidR="00B1021F" w:rsidRDefault="00B1021F" w:rsidP="00B1021F">
      <w:r>
        <w:t xml:space="preserve">&gt; </w:t>
      </w:r>
    </w:p>
    <w:p w:rsidR="00B1021F" w:rsidRDefault="00B1021F" w:rsidP="00B1021F">
      <w:r>
        <w:t>&gt;     Authority: 44 U.S.C. 3507(a)(1)(D).</w:t>
      </w:r>
    </w:p>
    <w:p w:rsidR="00B1021F" w:rsidRDefault="00B1021F" w:rsidP="00B1021F">
      <w:r>
        <w:t xml:space="preserve">&gt; </w:t>
      </w:r>
    </w:p>
    <w:p w:rsidR="00B1021F" w:rsidRDefault="00B1021F" w:rsidP="00B1021F">
      <w:r>
        <w:t>&gt;      Dated: April 25, 2016.</w:t>
      </w:r>
    </w:p>
    <w:p w:rsidR="00B1021F" w:rsidRDefault="00B1021F" w:rsidP="00B1021F">
      <w:r>
        <w:t>&gt; Michel Smyth,</w:t>
      </w:r>
    </w:p>
    <w:p w:rsidR="00B1021F" w:rsidRDefault="00B1021F" w:rsidP="00B1021F">
      <w:r>
        <w:t>&gt; Departmental Clearance Officer.</w:t>
      </w:r>
    </w:p>
    <w:p w:rsidR="00B1021F" w:rsidRDefault="00B1021F" w:rsidP="00B1021F">
      <w:r>
        <w:t>&gt; [FR Doc. 2016-10187 Filed 4-29-16; 8:45 am]  BILLING CODE 4510-24-P</w:t>
      </w:r>
    </w:p>
    <w:p w:rsidR="00DD2F5C" w:rsidRDefault="00B1021F" w:rsidP="00B1021F">
      <w:r>
        <w:t>&gt;</w:t>
      </w:r>
    </w:p>
    <w:sectPr w:rsidR="00DD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1F"/>
    <w:rsid w:val="00023476"/>
    <w:rsid w:val="00487710"/>
    <w:rsid w:val="004C6A05"/>
    <w:rsid w:val="006A2FC5"/>
    <w:rsid w:val="00935D28"/>
    <w:rsid w:val="00A06506"/>
    <w:rsid w:val="00B1021F"/>
    <w:rsid w:val="00CA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3</cp:revision>
  <dcterms:created xsi:type="dcterms:W3CDTF">2016-05-20T19:14:00Z</dcterms:created>
  <dcterms:modified xsi:type="dcterms:W3CDTF">2016-05-20T19:58:00Z</dcterms:modified>
</cp:coreProperties>
</file>