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03222">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03222">
        <w:rPr>
          <w:b/>
          <w:sz w:val="28"/>
          <w:szCs w:val="28"/>
        </w:rPr>
        <w:t>I</w:t>
      </w:r>
      <w:r w:rsidR="00A55C94">
        <w:rPr>
          <w:b/>
          <w:sz w:val="28"/>
          <w:szCs w:val="28"/>
        </w:rPr>
        <w:t>-907</w:t>
      </w:r>
      <w:r w:rsidR="00003222">
        <w:rPr>
          <w:b/>
          <w:sz w:val="28"/>
          <w:szCs w:val="28"/>
        </w:rPr>
        <w:t xml:space="preserve">, </w:t>
      </w:r>
      <w:r w:rsidR="00A55C94">
        <w:rPr>
          <w:b/>
          <w:sz w:val="28"/>
          <w:szCs w:val="28"/>
        </w:rPr>
        <w:t>Request for Premium Processing Service</w:t>
      </w:r>
    </w:p>
    <w:p w:rsidR="00483DCD" w:rsidRDefault="00483DCD" w:rsidP="00D71B67">
      <w:pPr>
        <w:jc w:val="center"/>
        <w:rPr>
          <w:b/>
          <w:sz w:val="28"/>
          <w:szCs w:val="28"/>
        </w:rPr>
      </w:pPr>
      <w:r>
        <w:rPr>
          <w:b/>
          <w:sz w:val="28"/>
          <w:szCs w:val="28"/>
        </w:rPr>
        <w:t>OMB Number: 1615-</w:t>
      </w:r>
      <w:r w:rsidR="00A55C94">
        <w:rPr>
          <w:b/>
          <w:sz w:val="28"/>
          <w:szCs w:val="28"/>
        </w:rPr>
        <w:t>0048</w:t>
      </w:r>
    </w:p>
    <w:p w:rsidR="009377EB" w:rsidRDefault="00F6796C" w:rsidP="00D71B67">
      <w:pPr>
        <w:jc w:val="center"/>
        <w:rPr>
          <w:b/>
          <w:sz w:val="28"/>
          <w:szCs w:val="28"/>
        </w:rPr>
      </w:pPr>
      <w:r>
        <w:rPr>
          <w:b/>
          <w:sz w:val="28"/>
          <w:szCs w:val="28"/>
        </w:rPr>
        <w:t>10/15</w:t>
      </w:r>
      <w:r w:rsidR="00003222">
        <w:rPr>
          <w:b/>
          <w:sz w:val="28"/>
          <w:szCs w:val="28"/>
        </w:rPr>
        <w:t>/2015</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F6796C">
            <w:pPr>
              <w:rPr>
                <w:b/>
                <w:sz w:val="22"/>
                <w:szCs w:val="22"/>
              </w:rPr>
            </w:pPr>
            <w:r w:rsidRPr="00D7268F">
              <w:rPr>
                <w:b/>
                <w:sz w:val="22"/>
                <w:szCs w:val="22"/>
              </w:rPr>
              <w:t>Reason for Revision:</w:t>
            </w:r>
            <w:r w:rsidR="00003222">
              <w:rPr>
                <w:b/>
                <w:sz w:val="22"/>
                <w:szCs w:val="22"/>
              </w:rPr>
              <w:t xml:space="preserve">  83C- Removing E-filing </w:t>
            </w:r>
            <w:r w:rsidR="00F6796C">
              <w:rPr>
                <w:b/>
                <w:sz w:val="22"/>
                <w:szCs w:val="22"/>
              </w:rPr>
              <w:t>references</w:t>
            </w:r>
            <w:bookmarkStart w:id="0" w:name="_GoBack"/>
            <w:bookmarkEnd w:id="0"/>
            <w:r w:rsidR="00003222">
              <w:rPr>
                <w:b/>
                <w:sz w:val="22"/>
                <w:szCs w:val="22"/>
              </w:rPr>
              <w:t xml:space="preserve">.  </w:t>
            </w:r>
          </w:p>
        </w:tc>
      </w:tr>
    </w:tbl>
    <w:p w:rsidR="0006270C" w:rsidRDefault="0006270C"/>
    <w:p w:rsidR="00003222" w:rsidRDefault="00003222"/>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A55C94" w:rsidP="003463DC">
            <w:pPr>
              <w:rPr>
                <w:b/>
                <w:sz w:val="24"/>
                <w:szCs w:val="24"/>
              </w:rPr>
            </w:pPr>
            <w:r>
              <w:rPr>
                <w:b/>
                <w:sz w:val="24"/>
                <w:szCs w:val="24"/>
              </w:rPr>
              <w:t>Pages 1-2,</w:t>
            </w:r>
          </w:p>
          <w:p w:rsidR="00A55C94" w:rsidRDefault="00A55C94" w:rsidP="003463DC">
            <w:pPr>
              <w:rPr>
                <w:b/>
                <w:sz w:val="24"/>
                <w:szCs w:val="24"/>
              </w:rPr>
            </w:pPr>
            <w:r>
              <w:rPr>
                <w:b/>
                <w:sz w:val="24"/>
                <w:szCs w:val="24"/>
              </w:rPr>
              <w:t>General Instructions</w:t>
            </w:r>
          </w:p>
          <w:p w:rsidR="00A55C94" w:rsidRPr="004B3E2B" w:rsidRDefault="00A55C94" w:rsidP="003463DC">
            <w:pPr>
              <w:rPr>
                <w:b/>
                <w:sz w:val="24"/>
                <w:szCs w:val="24"/>
              </w:rPr>
            </w:pPr>
          </w:p>
        </w:tc>
        <w:tc>
          <w:tcPr>
            <w:tcW w:w="4095" w:type="dxa"/>
          </w:tcPr>
          <w:p w:rsidR="00A55C94" w:rsidRPr="00F6796C" w:rsidRDefault="0085566F" w:rsidP="0085566F">
            <w:pPr>
              <w:pStyle w:val="NoSpacing"/>
              <w:rPr>
                <w:rStyle w:val="Red"/>
                <w:b/>
                <w:color w:val="auto"/>
                <w:sz w:val="22"/>
                <w:szCs w:val="22"/>
              </w:rPr>
            </w:pPr>
            <w:r w:rsidRPr="00F6796C">
              <w:rPr>
                <w:rStyle w:val="Red"/>
                <w:b/>
                <w:color w:val="auto"/>
                <w:sz w:val="22"/>
                <w:szCs w:val="22"/>
              </w:rPr>
              <w:t>[Page 1]</w:t>
            </w:r>
          </w:p>
          <w:p w:rsidR="0085566F" w:rsidRPr="00F6796C" w:rsidRDefault="0085566F" w:rsidP="0085566F">
            <w:pPr>
              <w:pStyle w:val="NoSpacing"/>
              <w:rPr>
                <w:rStyle w:val="Red"/>
                <w:b/>
                <w:color w:val="auto"/>
                <w:sz w:val="22"/>
                <w:szCs w:val="22"/>
              </w:rPr>
            </w:pPr>
          </w:p>
          <w:p w:rsidR="0085566F" w:rsidRPr="00F6796C" w:rsidRDefault="0085566F" w:rsidP="0085566F">
            <w:pPr>
              <w:pStyle w:val="NoSpacing"/>
              <w:rPr>
                <w:rStyle w:val="Red"/>
                <w:b/>
                <w:color w:val="auto"/>
                <w:sz w:val="22"/>
                <w:szCs w:val="22"/>
              </w:rPr>
            </w:pPr>
            <w:r w:rsidRPr="00F6796C">
              <w:rPr>
                <w:rStyle w:val="Red"/>
                <w:b/>
                <w:color w:val="auto"/>
                <w:sz w:val="22"/>
                <w:szCs w:val="22"/>
              </w:rPr>
              <w:t>General Instructions</w:t>
            </w:r>
          </w:p>
          <w:p w:rsidR="00A55C94" w:rsidRPr="00F6796C" w:rsidRDefault="00A55C94" w:rsidP="0085566F">
            <w:pPr>
              <w:pStyle w:val="NoSpacing"/>
              <w:rPr>
                <w:rStyle w:val="Red"/>
                <w:sz w:val="22"/>
                <w:szCs w:val="22"/>
              </w:rPr>
            </w:pPr>
          </w:p>
          <w:p w:rsidR="00A55C94" w:rsidRPr="00F6796C" w:rsidRDefault="00A55C94" w:rsidP="0085566F">
            <w:pPr>
              <w:pStyle w:val="NoSpacing"/>
              <w:rPr>
                <w:sz w:val="22"/>
                <w:szCs w:val="22"/>
              </w:rPr>
            </w:pPr>
            <w:r w:rsidRPr="00F6796C">
              <w:rPr>
                <w:rStyle w:val="Red"/>
                <w:color w:val="000000"/>
                <w:sz w:val="22"/>
                <w:szCs w:val="22"/>
              </w:rPr>
              <w:t>USCIS provides forms free of charge through the USCIS Web site.  In order to view, print, or fill out our forms, you should use the latest version of Adobe Reader, which you can download for free at</w:t>
            </w:r>
            <w:r w:rsidRPr="00F6796C">
              <w:rPr>
                <w:sz w:val="22"/>
                <w:szCs w:val="22"/>
              </w:rPr>
              <w:t xml:space="preserve"> </w:t>
            </w:r>
            <w:hyperlink r:id="rId8" w:history="1">
              <w:r w:rsidRPr="00F6796C">
                <w:rPr>
                  <w:rStyle w:val="Hyperlink-1"/>
                  <w:sz w:val="22"/>
                  <w:szCs w:val="22"/>
                </w:rPr>
                <w:t>http://get.adobe.com/reader/</w:t>
              </w:r>
            </w:hyperlink>
            <w:r w:rsidRPr="00F6796C">
              <w:rPr>
                <w:rStyle w:val="Red"/>
                <w:color w:val="auto"/>
                <w:sz w:val="22"/>
                <w:szCs w:val="22"/>
              </w:rPr>
              <w:t xml:space="preserve">.  </w:t>
            </w:r>
            <w:r w:rsidRPr="00F6796C">
              <w:rPr>
                <w:rStyle w:val="Red"/>
                <w:color w:val="000000"/>
                <w:sz w:val="22"/>
                <w:szCs w:val="22"/>
              </w:rPr>
              <w:t xml:space="preserve">If you are electronically filing this request, you must follow the instructions provided on the USCIS Web site at </w:t>
            </w:r>
            <w:hyperlink r:id="rId9" w:history="1">
              <w:r w:rsidRPr="00F6796C">
                <w:rPr>
                  <w:rStyle w:val="Hyperlink-1"/>
                  <w:sz w:val="22"/>
                  <w:szCs w:val="22"/>
                </w:rPr>
                <w:t>www.uscis.gov/e-filing</w:t>
              </w:r>
            </w:hyperlink>
            <w:r w:rsidRPr="00F6796C">
              <w:rPr>
                <w:sz w:val="22"/>
                <w:szCs w:val="22"/>
              </w:rPr>
              <w:t>.</w:t>
            </w:r>
          </w:p>
          <w:p w:rsidR="0085566F" w:rsidRPr="00F6796C" w:rsidRDefault="0085566F" w:rsidP="0085566F">
            <w:pPr>
              <w:pStyle w:val="NoSpacing"/>
              <w:rPr>
                <w:sz w:val="22"/>
                <w:szCs w:val="22"/>
              </w:rPr>
            </w:pPr>
          </w:p>
          <w:p w:rsidR="00A55C94" w:rsidRPr="00F6796C" w:rsidRDefault="00A55C94" w:rsidP="0085566F">
            <w:pPr>
              <w:pStyle w:val="NoSpacing"/>
              <w:rPr>
                <w:rStyle w:val="Red"/>
                <w:color w:val="000000"/>
                <w:sz w:val="22"/>
                <w:szCs w:val="22"/>
              </w:rPr>
            </w:pPr>
            <w:r w:rsidRPr="00F6796C">
              <w:rPr>
                <w:rStyle w:val="Bold-Red"/>
                <w:color w:val="000000"/>
                <w:sz w:val="22"/>
                <w:szCs w:val="22"/>
              </w:rPr>
              <w:t xml:space="preserve">Signature. </w:t>
            </w:r>
            <w:r w:rsidRPr="00F6796C">
              <w:rPr>
                <w:sz w:val="22"/>
                <w:szCs w:val="22"/>
              </w:rPr>
              <w:t xml:space="preserve"> </w:t>
            </w:r>
            <w:r w:rsidRPr="00F6796C">
              <w:rPr>
                <w:rStyle w:val="Red"/>
                <w:color w:val="000000"/>
                <w:sz w:val="22"/>
                <w:szCs w:val="22"/>
              </w:rPr>
              <w:t>Each request must be properly signed and filed.  USCIS will not accept a stamped or typewritten name in place of a signature.  If you are filing this request electronically, when authorized, USCIS will accept your signature in an electronic format.  If you are under 14 years of age, your parent or legal guardian may sign the request on your behalf.  A legal guardian also may sign for a mentally incompetent person.</w:t>
            </w:r>
          </w:p>
          <w:p w:rsidR="0085566F" w:rsidRPr="00F6796C" w:rsidRDefault="0085566F" w:rsidP="0085566F">
            <w:pPr>
              <w:pStyle w:val="NoSpacing"/>
              <w:rPr>
                <w:rStyle w:val="Red"/>
                <w:color w:val="000000"/>
                <w:sz w:val="22"/>
                <w:szCs w:val="22"/>
              </w:rPr>
            </w:pPr>
          </w:p>
          <w:p w:rsidR="00A55C94" w:rsidRPr="00F6796C" w:rsidRDefault="00A55C94" w:rsidP="0085566F">
            <w:pPr>
              <w:pStyle w:val="NoSpacing"/>
              <w:rPr>
                <w:rStyle w:val="Red"/>
                <w:color w:val="000000"/>
                <w:sz w:val="22"/>
                <w:szCs w:val="22"/>
              </w:rPr>
            </w:pPr>
            <w:r w:rsidRPr="00F6796C">
              <w:rPr>
                <w:rStyle w:val="Bold-Red"/>
                <w:color w:val="000000"/>
                <w:sz w:val="22"/>
                <w:szCs w:val="22"/>
              </w:rPr>
              <w:t>NOTE:</w:t>
            </w:r>
            <w:r w:rsidRPr="00F6796C">
              <w:rPr>
                <w:sz w:val="22"/>
                <w:szCs w:val="22"/>
              </w:rPr>
              <w:t xml:space="preserve">  </w:t>
            </w:r>
            <w:r w:rsidRPr="00F6796C">
              <w:rPr>
                <w:rStyle w:val="Red"/>
                <w:color w:val="000000"/>
                <w:sz w:val="22"/>
                <w:szCs w:val="22"/>
              </w:rPr>
              <w:t>If Form I-907 does not contain a handwritten signature, we will return the request for Premium Processing Service (along with the $1,225 Premium Processing Service fee) to the requestor.</w:t>
            </w:r>
          </w:p>
          <w:p w:rsidR="0085566F" w:rsidRPr="00F6796C" w:rsidRDefault="0085566F" w:rsidP="0085566F">
            <w:pPr>
              <w:pStyle w:val="NoSpacing"/>
              <w:rPr>
                <w:rStyle w:val="Red"/>
                <w:color w:val="000000"/>
                <w:sz w:val="22"/>
                <w:szCs w:val="22"/>
              </w:rPr>
            </w:pPr>
          </w:p>
          <w:p w:rsidR="00A55C94" w:rsidRPr="00F6796C" w:rsidRDefault="00A55C94" w:rsidP="0085566F">
            <w:pPr>
              <w:pStyle w:val="NoSpacing"/>
              <w:rPr>
                <w:rStyle w:val="Red"/>
                <w:sz w:val="22"/>
                <w:szCs w:val="22"/>
              </w:rPr>
            </w:pPr>
            <w:r w:rsidRPr="00F6796C">
              <w:rPr>
                <w:rStyle w:val="Bold-Red"/>
                <w:color w:val="000000"/>
                <w:sz w:val="22"/>
                <w:szCs w:val="22"/>
              </w:rPr>
              <w:t xml:space="preserve">Filing Fee.  </w:t>
            </w:r>
            <w:r w:rsidRPr="00F6796C">
              <w:rPr>
                <w:rStyle w:val="Red"/>
                <w:color w:val="000000"/>
                <w:sz w:val="22"/>
                <w:szCs w:val="22"/>
              </w:rPr>
              <w:t xml:space="preserve">Each request must be accompanied by the appropriate filing fee.  (See the </w:t>
            </w:r>
            <w:r w:rsidRPr="00F6796C">
              <w:rPr>
                <w:rStyle w:val="Red"/>
                <w:b/>
                <w:bCs/>
                <w:color w:val="000000"/>
                <w:sz w:val="22"/>
                <w:szCs w:val="22"/>
              </w:rPr>
              <w:t>What Is the Filing Fee</w:t>
            </w:r>
            <w:r w:rsidRPr="00F6796C">
              <w:rPr>
                <w:rStyle w:val="Red"/>
                <w:color w:val="000000"/>
                <w:sz w:val="22"/>
                <w:szCs w:val="22"/>
              </w:rPr>
              <w:t xml:space="preserve"> section of these instructions.)</w:t>
            </w:r>
          </w:p>
          <w:p w:rsidR="0085566F" w:rsidRPr="00F6796C" w:rsidRDefault="0085566F" w:rsidP="0085566F">
            <w:pPr>
              <w:pStyle w:val="NoSpacing"/>
              <w:rPr>
                <w:rStyle w:val="Red"/>
                <w:sz w:val="22"/>
                <w:szCs w:val="22"/>
              </w:rPr>
            </w:pPr>
          </w:p>
          <w:p w:rsidR="0085566F" w:rsidRPr="00F6796C" w:rsidRDefault="0085566F" w:rsidP="0085566F">
            <w:pPr>
              <w:pStyle w:val="NoSpacing"/>
              <w:rPr>
                <w:rStyle w:val="Red"/>
                <w:b/>
                <w:color w:val="auto"/>
                <w:sz w:val="22"/>
                <w:szCs w:val="22"/>
              </w:rPr>
            </w:pPr>
            <w:r w:rsidRPr="00F6796C">
              <w:rPr>
                <w:rStyle w:val="Red"/>
                <w:b/>
                <w:color w:val="auto"/>
                <w:sz w:val="22"/>
                <w:szCs w:val="22"/>
              </w:rPr>
              <w:t>[Page 2]</w:t>
            </w:r>
          </w:p>
          <w:p w:rsidR="0085566F" w:rsidRPr="00F6796C" w:rsidRDefault="0085566F" w:rsidP="0085566F">
            <w:pPr>
              <w:pStyle w:val="NoSpacing"/>
              <w:rPr>
                <w:rStyle w:val="Red"/>
                <w:color w:val="000000"/>
                <w:sz w:val="22"/>
                <w:szCs w:val="22"/>
              </w:rPr>
            </w:pPr>
          </w:p>
          <w:p w:rsidR="00A55C94" w:rsidRPr="00F6796C" w:rsidRDefault="00A55C94" w:rsidP="0085566F">
            <w:pPr>
              <w:pStyle w:val="NoSpacing"/>
              <w:rPr>
                <w:rStyle w:val="Red"/>
                <w:color w:val="000000"/>
                <w:sz w:val="22"/>
                <w:szCs w:val="22"/>
              </w:rPr>
            </w:pPr>
            <w:r w:rsidRPr="00F6796C">
              <w:rPr>
                <w:rStyle w:val="Bold-Red"/>
                <w:color w:val="000000"/>
                <w:sz w:val="22"/>
                <w:szCs w:val="22"/>
              </w:rPr>
              <w:t xml:space="preserve">Evidence. </w:t>
            </w:r>
            <w:r w:rsidRPr="00F6796C">
              <w:rPr>
                <w:rStyle w:val="Bold"/>
                <w:sz w:val="22"/>
                <w:szCs w:val="22"/>
              </w:rPr>
              <w:t xml:space="preserve"> </w:t>
            </w:r>
            <w:r w:rsidRPr="00F6796C">
              <w:rPr>
                <w:rStyle w:val="Red"/>
                <w:color w:val="000000"/>
                <w:sz w:val="22"/>
                <w:szCs w:val="22"/>
              </w:rPr>
              <w:t>At the time of filing, you must submit all evidence and supporting documentation.</w:t>
            </w:r>
          </w:p>
          <w:p w:rsidR="0085566F" w:rsidRPr="00F6796C" w:rsidRDefault="0085566F" w:rsidP="0085566F">
            <w:pPr>
              <w:pStyle w:val="NoSpacing"/>
              <w:rPr>
                <w:rStyle w:val="Red"/>
                <w:color w:val="000000"/>
                <w:sz w:val="22"/>
                <w:szCs w:val="22"/>
              </w:rPr>
            </w:pPr>
          </w:p>
          <w:p w:rsidR="00A55C94" w:rsidRPr="00F6796C" w:rsidRDefault="00A55C94" w:rsidP="0085566F">
            <w:pPr>
              <w:pStyle w:val="NoSpacing"/>
              <w:rPr>
                <w:rStyle w:val="Red"/>
                <w:color w:val="000000"/>
                <w:sz w:val="22"/>
                <w:szCs w:val="22"/>
              </w:rPr>
            </w:pPr>
            <w:r w:rsidRPr="00F6796C">
              <w:rPr>
                <w:rStyle w:val="Bold-Red"/>
                <w:color w:val="000000"/>
                <w:sz w:val="22"/>
                <w:szCs w:val="22"/>
              </w:rPr>
              <w:lastRenderedPageBreak/>
              <w:t xml:space="preserve">NOTE: </w:t>
            </w:r>
            <w:r w:rsidRPr="00F6796C">
              <w:rPr>
                <w:sz w:val="22"/>
                <w:szCs w:val="22"/>
              </w:rPr>
              <w:t xml:space="preserve"> </w:t>
            </w:r>
            <w:r w:rsidRPr="00F6796C">
              <w:rPr>
                <w:rStyle w:val="Red"/>
                <w:color w:val="000000"/>
                <w:sz w:val="22"/>
                <w:szCs w:val="22"/>
              </w:rPr>
              <w:t>Upon receiving your request, USCIS may ask for more evidence or an interview.  We also may conduct an investigation.</w:t>
            </w:r>
          </w:p>
          <w:p w:rsidR="0085566F" w:rsidRPr="00F6796C" w:rsidRDefault="0085566F" w:rsidP="0085566F">
            <w:pPr>
              <w:pStyle w:val="NoSpacing"/>
              <w:rPr>
                <w:rStyle w:val="Red"/>
                <w:color w:val="000000"/>
                <w:sz w:val="22"/>
                <w:szCs w:val="22"/>
              </w:rPr>
            </w:pPr>
          </w:p>
          <w:p w:rsidR="00A55C94" w:rsidRPr="00F6796C" w:rsidRDefault="00A55C94" w:rsidP="0085566F">
            <w:pPr>
              <w:pStyle w:val="NoSpacing"/>
              <w:rPr>
                <w:sz w:val="22"/>
                <w:szCs w:val="22"/>
              </w:rPr>
            </w:pPr>
            <w:r w:rsidRPr="00F6796C">
              <w:rPr>
                <w:rStyle w:val="Bold-Red"/>
                <w:color w:val="000000"/>
                <w:sz w:val="22"/>
                <w:szCs w:val="22"/>
              </w:rPr>
              <w:t>Copies.</w:t>
            </w:r>
            <w:r w:rsidRPr="00F6796C">
              <w:rPr>
                <w:sz w:val="22"/>
                <w:szCs w:val="22"/>
              </w:rPr>
              <w:t xml:space="preserve">  You may submit a legible photocopy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85566F" w:rsidRPr="00F6796C" w:rsidRDefault="0085566F" w:rsidP="0085566F">
            <w:pPr>
              <w:pStyle w:val="NoSpacing"/>
              <w:rPr>
                <w:sz w:val="22"/>
                <w:szCs w:val="22"/>
              </w:rPr>
            </w:pPr>
          </w:p>
          <w:p w:rsidR="00A55C94" w:rsidRPr="00F6796C" w:rsidRDefault="00A55C94" w:rsidP="0085566F">
            <w:pPr>
              <w:pStyle w:val="NoSpacing"/>
              <w:rPr>
                <w:rStyle w:val="Red"/>
                <w:color w:val="000000"/>
                <w:sz w:val="22"/>
                <w:szCs w:val="22"/>
              </w:rPr>
            </w:pPr>
            <w:r w:rsidRPr="00F6796C">
              <w:rPr>
                <w:rStyle w:val="Bold-Red"/>
                <w:color w:val="000000"/>
                <w:sz w:val="22"/>
                <w:szCs w:val="22"/>
              </w:rPr>
              <w:t>Translations.</w:t>
            </w:r>
            <w:r w:rsidRPr="00F6796C">
              <w:rPr>
                <w:sz w:val="22"/>
                <w:szCs w:val="22"/>
              </w:rPr>
              <w:t xml:space="preserve">  </w:t>
            </w:r>
            <w:r w:rsidRPr="00F6796C">
              <w:rPr>
                <w:rStyle w:val="Red"/>
                <w:color w:val="000000"/>
                <w:sz w:val="22"/>
                <w:szCs w:val="22"/>
              </w:rPr>
              <w:t>If you submit a document with information in a foreign language, you must also submit a full English translation.  The translator must certify that the English language translation is complete and accurate, and that he or she is competent to translate from the foreign language into English.</w:t>
            </w:r>
          </w:p>
          <w:p w:rsidR="0085566F" w:rsidRPr="00F6796C" w:rsidRDefault="0085566F" w:rsidP="0085566F">
            <w:pPr>
              <w:pStyle w:val="NoSpacing"/>
              <w:rPr>
                <w:rStyle w:val="Red"/>
                <w:color w:val="000000"/>
                <w:sz w:val="22"/>
                <w:szCs w:val="22"/>
              </w:rPr>
            </w:pPr>
          </w:p>
          <w:p w:rsidR="00A55C94" w:rsidRPr="00F6796C" w:rsidRDefault="00A55C94" w:rsidP="0085566F">
            <w:pPr>
              <w:pStyle w:val="NoSpacing"/>
              <w:rPr>
                <w:rStyle w:val="Red"/>
                <w:color w:val="000000"/>
                <w:sz w:val="22"/>
                <w:szCs w:val="22"/>
              </w:rPr>
            </w:pPr>
            <w:r w:rsidRPr="00F6796C">
              <w:rPr>
                <w:rStyle w:val="Bold-Red"/>
                <w:color w:val="000000"/>
                <w:sz w:val="22"/>
                <w:szCs w:val="22"/>
              </w:rPr>
              <w:t>NOTE:</w:t>
            </w:r>
            <w:r w:rsidRPr="00F6796C">
              <w:rPr>
                <w:rStyle w:val="Bold"/>
                <w:sz w:val="22"/>
                <w:szCs w:val="22"/>
              </w:rPr>
              <w:t xml:space="preserve"> </w:t>
            </w:r>
            <w:r w:rsidRPr="00F6796C">
              <w:rPr>
                <w:sz w:val="22"/>
                <w:szCs w:val="22"/>
              </w:rPr>
              <w:t xml:space="preserve"> </w:t>
            </w:r>
            <w:r w:rsidRPr="00F6796C">
              <w:rPr>
                <w:rStyle w:val="Red"/>
                <w:color w:val="000000"/>
                <w:sz w:val="22"/>
                <w:szCs w:val="22"/>
              </w:rPr>
              <w:t>You must fill out a separate Form I-907 for each petition or application submitted.  Follow the steps below to complete your request process.</w:t>
            </w:r>
          </w:p>
          <w:p w:rsidR="0085566F" w:rsidRPr="00F6796C" w:rsidRDefault="0085566F" w:rsidP="0085566F">
            <w:pPr>
              <w:pStyle w:val="NoSpacing"/>
              <w:rPr>
                <w:rStyle w:val="Red"/>
                <w:color w:val="000000"/>
                <w:sz w:val="22"/>
                <w:szCs w:val="22"/>
              </w:rPr>
            </w:pPr>
          </w:p>
          <w:p w:rsidR="00A55C94" w:rsidRPr="00F6796C" w:rsidRDefault="00A55C94" w:rsidP="0085566F">
            <w:pPr>
              <w:pStyle w:val="NoSpacing"/>
              <w:rPr>
                <w:rStyle w:val="Bold-Red"/>
                <w:bCs w:val="0"/>
                <w:color w:val="000000"/>
                <w:sz w:val="22"/>
                <w:szCs w:val="22"/>
              </w:rPr>
            </w:pPr>
            <w:r w:rsidRPr="00F6796C">
              <w:rPr>
                <w:rStyle w:val="Bold-Red"/>
                <w:bCs w:val="0"/>
                <w:color w:val="000000"/>
                <w:sz w:val="22"/>
                <w:szCs w:val="22"/>
              </w:rPr>
              <w:t>How To Fill Out Form I-907</w:t>
            </w:r>
          </w:p>
          <w:p w:rsidR="0085566F" w:rsidRPr="00F6796C" w:rsidRDefault="0085566F" w:rsidP="0085566F">
            <w:pPr>
              <w:pStyle w:val="NoSpacing"/>
              <w:rPr>
                <w:rStyle w:val="Bold-Red"/>
                <w:b w:val="0"/>
                <w:bCs w:val="0"/>
                <w:color w:val="000000"/>
                <w:sz w:val="22"/>
                <w:szCs w:val="22"/>
              </w:rPr>
            </w:pPr>
          </w:p>
          <w:p w:rsidR="00A55C94" w:rsidRPr="00F6796C" w:rsidRDefault="0085566F" w:rsidP="0085566F">
            <w:pPr>
              <w:pStyle w:val="NoSpacing"/>
              <w:rPr>
                <w:rStyle w:val="Red"/>
                <w:color w:val="000000"/>
                <w:sz w:val="22"/>
                <w:szCs w:val="22"/>
              </w:rPr>
            </w:pPr>
            <w:r w:rsidRPr="00F6796C">
              <w:rPr>
                <w:rStyle w:val="Red"/>
                <w:color w:val="000000"/>
                <w:sz w:val="22"/>
                <w:szCs w:val="22"/>
              </w:rPr>
              <w:t xml:space="preserve">1.  </w:t>
            </w:r>
            <w:r w:rsidR="00A55C94" w:rsidRPr="00F6796C">
              <w:rPr>
                <w:rStyle w:val="Red"/>
                <w:color w:val="000000"/>
                <w:sz w:val="22"/>
                <w:szCs w:val="22"/>
              </w:rPr>
              <w:t>Type or print legibly in black ink.</w:t>
            </w:r>
          </w:p>
          <w:p w:rsidR="0085566F" w:rsidRPr="00F6796C" w:rsidRDefault="0085566F" w:rsidP="0085566F">
            <w:pPr>
              <w:pStyle w:val="NoSpacing"/>
              <w:rPr>
                <w:rStyle w:val="Red"/>
                <w:color w:val="000000"/>
                <w:sz w:val="22"/>
                <w:szCs w:val="22"/>
              </w:rPr>
            </w:pPr>
          </w:p>
          <w:p w:rsidR="00A55C94" w:rsidRPr="00F6796C" w:rsidRDefault="0085566F" w:rsidP="0085566F">
            <w:pPr>
              <w:pStyle w:val="NoSpacing"/>
              <w:rPr>
                <w:rStyle w:val="Red"/>
                <w:color w:val="000000"/>
                <w:sz w:val="22"/>
                <w:szCs w:val="22"/>
              </w:rPr>
            </w:pPr>
            <w:r w:rsidRPr="00F6796C">
              <w:rPr>
                <w:rStyle w:val="Red"/>
                <w:color w:val="000000"/>
                <w:sz w:val="22"/>
                <w:szCs w:val="22"/>
              </w:rPr>
              <w:t xml:space="preserve">2.  </w:t>
            </w:r>
            <w:r w:rsidR="00A55C94" w:rsidRPr="00F6796C">
              <w:rPr>
                <w:rStyle w:val="Red"/>
                <w:color w:val="000000"/>
                <w:sz w:val="22"/>
                <w:szCs w:val="22"/>
              </w:rPr>
              <w:t>If you need extra space to complete any item within this request, attach a separate sheet of paper; type or print your name and Alien Registration Number (A-Number) (if any) at the top of each sheet; indicate the Page Number, Part Number, and Item Number to which your answer refers; and sign and date each sheet.</w:t>
            </w:r>
          </w:p>
          <w:p w:rsidR="0085566F" w:rsidRPr="00F6796C" w:rsidRDefault="0085566F" w:rsidP="0085566F">
            <w:pPr>
              <w:pStyle w:val="NoSpacing"/>
              <w:rPr>
                <w:rStyle w:val="Red"/>
                <w:color w:val="000000"/>
                <w:sz w:val="22"/>
                <w:szCs w:val="22"/>
              </w:rPr>
            </w:pPr>
          </w:p>
          <w:p w:rsidR="00A55C94" w:rsidRPr="00F6796C" w:rsidRDefault="0085566F" w:rsidP="0085566F">
            <w:pPr>
              <w:pStyle w:val="NoSpacing"/>
              <w:rPr>
                <w:rStyle w:val="Red"/>
                <w:color w:val="000000"/>
                <w:sz w:val="22"/>
                <w:szCs w:val="22"/>
              </w:rPr>
            </w:pPr>
            <w:r w:rsidRPr="00F6796C">
              <w:rPr>
                <w:rStyle w:val="Red"/>
                <w:color w:val="000000"/>
                <w:sz w:val="22"/>
                <w:szCs w:val="22"/>
              </w:rPr>
              <w:t xml:space="preserve">3.  </w:t>
            </w:r>
            <w:r w:rsidR="00A55C94" w:rsidRPr="00F6796C">
              <w:rPr>
                <w:rStyle w:val="Red"/>
                <w:color w:val="000000"/>
                <w:sz w:val="22"/>
                <w:szCs w:val="22"/>
              </w:rPr>
              <w:t>Answer all questions fully and accurately.  If an item is not applicable or the answer is “none,” type or print “N/A,” unless otherwise directed.</w:t>
            </w:r>
          </w:p>
          <w:p w:rsidR="0085566F" w:rsidRPr="00F6796C" w:rsidRDefault="0085566F" w:rsidP="0085566F">
            <w:pPr>
              <w:pStyle w:val="NoSpacing"/>
              <w:rPr>
                <w:rStyle w:val="Bold-Red"/>
                <w:color w:val="000000"/>
                <w:sz w:val="22"/>
                <w:szCs w:val="22"/>
              </w:rPr>
            </w:pPr>
          </w:p>
          <w:p w:rsidR="00A55C94" w:rsidRPr="00F6796C" w:rsidRDefault="00A55C94" w:rsidP="0085566F">
            <w:pPr>
              <w:pStyle w:val="NoSpacing"/>
              <w:rPr>
                <w:rStyle w:val="Red"/>
                <w:color w:val="000000"/>
                <w:sz w:val="22"/>
                <w:szCs w:val="22"/>
              </w:rPr>
            </w:pPr>
            <w:r w:rsidRPr="00F6796C">
              <w:rPr>
                <w:rStyle w:val="Bold-Red"/>
                <w:color w:val="000000"/>
                <w:sz w:val="22"/>
                <w:szCs w:val="22"/>
              </w:rPr>
              <w:t>NOTE:</w:t>
            </w:r>
            <w:r w:rsidRPr="00F6796C">
              <w:rPr>
                <w:sz w:val="22"/>
                <w:szCs w:val="22"/>
              </w:rPr>
              <w:t xml:space="preserve">  </w:t>
            </w:r>
            <w:r w:rsidRPr="00F6796C">
              <w:rPr>
                <w:rStyle w:val="Red"/>
                <w:color w:val="000000"/>
                <w:sz w:val="22"/>
                <w:szCs w:val="22"/>
              </w:rPr>
              <w:t>You must include the following items with your request:</w:t>
            </w:r>
          </w:p>
          <w:p w:rsidR="0085566F" w:rsidRPr="00F6796C" w:rsidRDefault="0085566F" w:rsidP="0085566F">
            <w:pPr>
              <w:pStyle w:val="NoSpacing"/>
              <w:rPr>
                <w:rStyle w:val="Red"/>
                <w:color w:val="000000"/>
                <w:sz w:val="22"/>
                <w:szCs w:val="22"/>
              </w:rPr>
            </w:pPr>
          </w:p>
          <w:p w:rsidR="00A55C94" w:rsidRPr="00F6796C" w:rsidRDefault="0085566F" w:rsidP="0085566F">
            <w:pPr>
              <w:pStyle w:val="NoSpacing"/>
              <w:rPr>
                <w:rStyle w:val="Red"/>
                <w:color w:val="000000"/>
                <w:sz w:val="22"/>
                <w:szCs w:val="22"/>
              </w:rPr>
            </w:pPr>
            <w:r w:rsidRPr="00F6796C">
              <w:rPr>
                <w:rStyle w:val="Red"/>
                <w:color w:val="000000"/>
                <w:sz w:val="22"/>
                <w:szCs w:val="22"/>
              </w:rPr>
              <w:t xml:space="preserve">1.  </w:t>
            </w:r>
            <w:r w:rsidR="00A55C94" w:rsidRPr="00F6796C">
              <w:rPr>
                <w:rStyle w:val="Red"/>
                <w:color w:val="000000"/>
                <w:sz w:val="22"/>
                <w:szCs w:val="22"/>
              </w:rPr>
              <w:t>Your signed and completed Form I-907, along with the correct fee; and</w:t>
            </w:r>
          </w:p>
          <w:p w:rsidR="0085566F" w:rsidRPr="00F6796C" w:rsidRDefault="0085566F" w:rsidP="0085566F">
            <w:pPr>
              <w:pStyle w:val="NoSpacing"/>
              <w:rPr>
                <w:rStyle w:val="Red"/>
                <w:color w:val="000000"/>
                <w:sz w:val="22"/>
                <w:szCs w:val="22"/>
              </w:rPr>
            </w:pPr>
          </w:p>
          <w:p w:rsidR="00A55C94" w:rsidRPr="00F6796C" w:rsidRDefault="0085566F" w:rsidP="0085566F">
            <w:pPr>
              <w:pStyle w:val="NoSpacing"/>
              <w:rPr>
                <w:rStyle w:val="Red"/>
                <w:color w:val="000000"/>
                <w:sz w:val="22"/>
                <w:szCs w:val="22"/>
              </w:rPr>
            </w:pPr>
            <w:r w:rsidRPr="00F6796C">
              <w:rPr>
                <w:rStyle w:val="Red"/>
                <w:color w:val="000000"/>
                <w:sz w:val="22"/>
                <w:szCs w:val="22"/>
              </w:rPr>
              <w:lastRenderedPageBreak/>
              <w:t xml:space="preserve">2.  </w:t>
            </w:r>
            <w:proofErr w:type="gramStart"/>
            <w:r w:rsidR="00A55C94" w:rsidRPr="00F6796C">
              <w:rPr>
                <w:rStyle w:val="Red"/>
                <w:color w:val="000000"/>
                <w:sz w:val="22"/>
                <w:szCs w:val="22"/>
              </w:rPr>
              <w:t>Your</w:t>
            </w:r>
            <w:proofErr w:type="gramEnd"/>
            <w:r w:rsidR="00A55C94" w:rsidRPr="00F6796C">
              <w:rPr>
                <w:rStyle w:val="Red"/>
                <w:color w:val="000000"/>
                <w:sz w:val="22"/>
                <w:szCs w:val="22"/>
              </w:rPr>
              <w:t xml:space="preserve"> signed and completed petition or application, unless you previously filed the petition or application and it is still pending.  If this is the case, you must submit a copy of the filing receipt or a copy of the transfer notice, if applicable.</w:t>
            </w:r>
          </w:p>
          <w:p w:rsidR="00016C07" w:rsidRPr="00F6796C" w:rsidRDefault="00016C07" w:rsidP="0085566F">
            <w:pPr>
              <w:pStyle w:val="NoSpacing"/>
              <w:rPr>
                <w:sz w:val="22"/>
                <w:szCs w:val="22"/>
              </w:rPr>
            </w:pPr>
          </w:p>
        </w:tc>
        <w:tc>
          <w:tcPr>
            <w:tcW w:w="4095" w:type="dxa"/>
          </w:tcPr>
          <w:p w:rsidR="0085566F" w:rsidRPr="00F6796C" w:rsidRDefault="0085566F" w:rsidP="0085566F">
            <w:pPr>
              <w:pStyle w:val="NoSpacing"/>
              <w:rPr>
                <w:rStyle w:val="Red"/>
                <w:b/>
                <w:color w:val="auto"/>
                <w:sz w:val="22"/>
                <w:szCs w:val="22"/>
              </w:rPr>
            </w:pPr>
            <w:r w:rsidRPr="00F6796C">
              <w:rPr>
                <w:rStyle w:val="Red"/>
                <w:b/>
                <w:color w:val="auto"/>
                <w:sz w:val="22"/>
                <w:szCs w:val="22"/>
              </w:rPr>
              <w:lastRenderedPageBreak/>
              <w:t>[Page 1]</w:t>
            </w:r>
          </w:p>
          <w:p w:rsidR="0085566F" w:rsidRPr="00F6796C" w:rsidRDefault="0085566F" w:rsidP="0085566F">
            <w:pPr>
              <w:pStyle w:val="NoSpacing"/>
              <w:rPr>
                <w:rStyle w:val="Red"/>
                <w:b/>
                <w:color w:val="auto"/>
                <w:sz w:val="22"/>
                <w:szCs w:val="22"/>
              </w:rPr>
            </w:pPr>
          </w:p>
          <w:p w:rsidR="0085566F" w:rsidRPr="00F6796C" w:rsidRDefault="0085566F" w:rsidP="0085566F">
            <w:pPr>
              <w:pStyle w:val="NoSpacing"/>
              <w:rPr>
                <w:rStyle w:val="Red"/>
                <w:b/>
                <w:color w:val="auto"/>
                <w:sz w:val="22"/>
                <w:szCs w:val="22"/>
              </w:rPr>
            </w:pPr>
            <w:r w:rsidRPr="00F6796C">
              <w:rPr>
                <w:rStyle w:val="Red"/>
                <w:b/>
                <w:color w:val="auto"/>
                <w:sz w:val="22"/>
                <w:szCs w:val="22"/>
              </w:rPr>
              <w:t>General Instructions</w:t>
            </w:r>
          </w:p>
          <w:p w:rsidR="00016C07" w:rsidRPr="00F6796C" w:rsidRDefault="00016C07" w:rsidP="003463DC">
            <w:pPr>
              <w:rPr>
                <w:sz w:val="22"/>
                <w:szCs w:val="22"/>
              </w:rPr>
            </w:pPr>
          </w:p>
          <w:p w:rsidR="0085566F" w:rsidRPr="00F6796C" w:rsidRDefault="0085566F" w:rsidP="0085566F">
            <w:pPr>
              <w:pStyle w:val="NoSpacing"/>
              <w:rPr>
                <w:sz w:val="22"/>
                <w:szCs w:val="22"/>
              </w:rPr>
            </w:pPr>
            <w:r w:rsidRPr="00F6796C">
              <w:rPr>
                <w:rStyle w:val="Red"/>
                <w:color w:val="000000"/>
                <w:sz w:val="22"/>
                <w:szCs w:val="22"/>
              </w:rPr>
              <w:t>USCIS provides forms free of charge through the USCIS Web site.  In order to view, print, or fill out our forms, you should use the latest version of Adobe Reader, which you can download for free at</w:t>
            </w:r>
            <w:r w:rsidRPr="00F6796C">
              <w:rPr>
                <w:sz w:val="22"/>
                <w:szCs w:val="22"/>
              </w:rPr>
              <w:t xml:space="preserve"> </w:t>
            </w:r>
            <w:hyperlink r:id="rId10" w:history="1">
              <w:r w:rsidRPr="00F6796C">
                <w:rPr>
                  <w:rStyle w:val="Hyperlink-1"/>
                  <w:color w:val="FF0000"/>
                  <w:sz w:val="22"/>
                  <w:szCs w:val="22"/>
                </w:rPr>
                <w:t>http://get.adobe.com/reader/</w:t>
              </w:r>
            </w:hyperlink>
            <w:r w:rsidRPr="00F6796C">
              <w:rPr>
                <w:rStyle w:val="Red"/>
                <w:color w:val="FF0000"/>
                <w:sz w:val="22"/>
                <w:szCs w:val="22"/>
              </w:rPr>
              <w:t xml:space="preserve">.  </w:t>
            </w:r>
          </w:p>
          <w:p w:rsidR="0085566F" w:rsidRPr="00F6796C" w:rsidRDefault="0085566F" w:rsidP="003463DC">
            <w:pPr>
              <w:rPr>
                <w:sz w:val="22"/>
                <w:szCs w:val="22"/>
              </w:rPr>
            </w:pPr>
          </w:p>
          <w:p w:rsidR="0085566F" w:rsidRPr="00F6796C" w:rsidRDefault="0085566F" w:rsidP="003463DC">
            <w:pPr>
              <w:rPr>
                <w:sz w:val="22"/>
                <w:szCs w:val="22"/>
              </w:rPr>
            </w:pPr>
          </w:p>
          <w:p w:rsidR="0085566F" w:rsidRPr="00F6796C" w:rsidRDefault="0085566F" w:rsidP="003463DC">
            <w:pPr>
              <w:rPr>
                <w:sz w:val="22"/>
                <w:szCs w:val="22"/>
              </w:rPr>
            </w:pPr>
          </w:p>
          <w:p w:rsidR="0085566F" w:rsidRPr="00F6796C" w:rsidRDefault="0085566F" w:rsidP="003463DC">
            <w:pPr>
              <w:rPr>
                <w:sz w:val="22"/>
                <w:szCs w:val="22"/>
              </w:rPr>
            </w:pPr>
          </w:p>
          <w:p w:rsidR="00F6796C" w:rsidRPr="00F6796C" w:rsidRDefault="00F6796C" w:rsidP="00F6796C">
            <w:pPr>
              <w:pStyle w:val="NoSpacing"/>
              <w:rPr>
                <w:rStyle w:val="Red"/>
                <w:color w:val="000000"/>
                <w:sz w:val="22"/>
                <w:szCs w:val="22"/>
              </w:rPr>
            </w:pPr>
            <w:r w:rsidRPr="00F6796C">
              <w:rPr>
                <w:rStyle w:val="Bold-Red"/>
                <w:color w:val="000000"/>
                <w:sz w:val="22"/>
                <w:szCs w:val="22"/>
              </w:rPr>
              <w:t xml:space="preserve">Signature. </w:t>
            </w:r>
            <w:r w:rsidRPr="00F6796C">
              <w:rPr>
                <w:sz w:val="22"/>
                <w:szCs w:val="22"/>
              </w:rPr>
              <w:t xml:space="preserve"> </w:t>
            </w:r>
            <w:r w:rsidRPr="00F6796C">
              <w:rPr>
                <w:rStyle w:val="Red"/>
                <w:color w:val="000000"/>
                <w:sz w:val="22"/>
                <w:szCs w:val="22"/>
              </w:rPr>
              <w:t>Each request must be properly signed and filed.  USCIS will not accept a stamped or typewritten na</w:t>
            </w:r>
            <w:r>
              <w:rPr>
                <w:rStyle w:val="Red"/>
                <w:color w:val="000000"/>
                <w:sz w:val="22"/>
                <w:szCs w:val="22"/>
              </w:rPr>
              <w:t xml:space="preserve">me in place of a </w:t>
            </w:r>
            <w:r w:rsidRPr="00F6796C">
              <w:rPr>
                <w:rStyle w:val="Red"/>
                <w:color w:val="FF0000"/>
                <w:sz w:val="22"/>
                <w:szCs w:val="22"/>
              </w:rPr>
              <w:t xml:space="preserve">signature.  </w:t>
            </w:r>
            <w:r w:rsidRPr="00F6796C">
              <w:rPr>
                <w:rStyle w:val="Red"/>
                <w:color w:val="FF0000"/>
                <w:sz w:val="22"/>
                <w:szCs w:val="22"/>
              </w:rPr>
              <w:t xml:space="preserve">If </w:t>
            </w:r>
            <w:r w:rsidRPr="00F6796C">
              <w:rPr>
                <w:rStyle w:val="Red"/>
                <w:color w:val="000000"/>
                <w:sz w:val="22"/>
                <w:szCs w:val="22"/>
              </w:rPr>
              <w:t>you are under 14 years of age, your parent or legal guardian may sign the request on your behalf.  A legal guardian also may sign for a mentally incompetent person.</w:t>
            </w:r>
          </w:p>
          <w:p w:rsidR="00F6796C" w:rsidRDefault="00F6796C" w:rsidP="00F6796C">
            <w:pPr>
              <w:rPr>
                <w:sz w:val="22"/>
                <w:szCs w:val="22"/>
              </w:rPr>
            </w:pPr>
            <w:r w:rsidRPr="00F6796C">
              <w:rPr>
                <w:sz w:val="22"/>
                <w:szCs w:val="22"/>
              </w:rPr>
              <w:t xml:space="preserve"> </w:t>
            </w:r>
          </w:p>
          <w:p w:rsidR="00F6796C" w:rsidRDefault="00F6796C" w:rsidP="00F6796C">
            <w:pPr>
              <w:rPr>
                <w:sz w:val="22"/>
                <w:szCs w:val="22"/>
              </w:rPr>
            </w:pPr>
          </w:p>
          <w:p w:rsidR="00F6796C" w:rsidRDefault="00F6796C" w:rsidP="00F6796C">
            <w:pPr>
              <w:rPr>
                <w:sz w:val="22"/>
                <w:szCs w:val="22"/>
              </w:rPr>
            </w:pPr>
          </w:p>
          <w:p w:rsidR="00F6796C" w:rsidRPr="00F6796C" w:rsidRDefault="00F6796C" w:rsidP="00F6796C">
            <w:pPr>
              <w:rPr>
                <w:sz w:val="22"/>
                <w:szCs w:val="22"/>
              </w:rPr>
            </w:pPr>
          </w:p>
          <w:p w:rsidR="0085566F" w:rsidRPr="00F6796C" w:rsidRDefault="0085566F" w:rsidP="00F6796C">
            <w:pPr>
              <w:rPr>
                <w:sz w:val="22"/>
                <w:szCs w:val="22"/>
              </w:rPr>
            </w:pPr>
            <w:r w:rsidRPr="00F6796C">
              <w:rPr>
                <w:sz w:val="22"/>
                <w:szCs w:val="22"/>
              </w:rPr>
              <w:t>[no change]</w:t>
            </w:r>
          </w:p>
        </w:tc>
      </w:tr>
      <w:tr w:rsidR="00F6796C" w:rsidRPr="007228B5" w:rsidTr="002D6271">
        <w:tc>
          <w:tcPr>
            <w:tcW w:w="2808" w:type="dxa"/>
          </w:tcPr>
          <w:p w:rsidR="00F6796C" w:rsidRDefault="00F6796C" w:rsidP="003463DC">
            <w:pPr>
              <w:rPr>
                <w:b/>
                <w:sz w:val="24"/>
                <w:szCs w:val="24"/>
              </w:rPr>
            </w:pPr>
            <w:r>
              <w:rPr>
                <w:b/>
                <w:sz w:val="24"/>
                <w:szCs w:val="24"/>
              </w:rPr>
              <w:lastRenderedPageBreak/>
              <w:t xml:space="preserve">Page 4, </w:t>
            </w:r>
          </w:p>
          <w:p w:rsidR="00F6796C" w:rsidRDefault="00F6796C" w:rsidP="003463DC">
            <w:pPr>
              <w:rPr>
                <w:b/>
                <w:sz w:val="24"/>
                <w:szCs w:val="24"/>
              </w:rPr>
            </w:pPr>
            <w:r>
              <w:rPr>
                <w:b/>
                <w:sz w:val="24"/>
                <w:szCs w:val="24"/>
              </w:rPr>
              <w:t>Processing Information</w:t>
            </w:r>
          </w:p>
        </w:tc>
        <w:tc>
          <w:tcPr>
            <w:tcW w:w="4095" w:type="dxa"/>
          </w:tcPr>
          <w:p w:rsidR="00F6796C" w:rsidRDefault="00F6796C" w:rsidP="00F6796C">
            <w:pPr>
              <w:pStyle w:val="NoSpacing"/>
              <w:rPr>
                <w:b/>
                <w:bCs/>
                <w:sz w:val="22"/>
                <w:szCs w:val="22"/>
              </w:rPr>
            </w:pPr>
            <w:r>
              <w:rPr>
                <w:b/>
                <w:bCs/>
                <w:sz w:val="22"/>
                <w:szCs w:val="22"/>
              </w:rPr>
              <w:t>[Page 4]</w:t>
            </w:r>
          </w:p>
          <w:p w:rsidR="00F6796C" w:rsidRDefault="00F6796C" w:rsidP="00F6796C">
            <w:pPr>
              <w:pStyle w:val="NoSpacing"/>
              <w:rPr>
                <w:b/>
                <w:bCs/>
                <w:sz w:val="22"/>
                <w:szCs w:val="22"/>
              </w:rPr>
            </w:pPr>
          </w:p>
          <w:p w:rsidR="00F6796C" w:rsidRDefault="00F6796C" w:rsidP="00F6796C">
            <w:pPr>
              <w:pStyle w:val="NoSpacing"/>
              <w:rPr>
                <w:b/>
                <w:bCs/>
                <w:sz w:val="22"/>
                <w:szCs w:val="22"/>
              </w:rPr>
            </w:pPr>
            <w:r>
              <w:rPr>
                <w:b/>
                <w:bCs/>
                <w:sz w:val="22"/>
                <w:szCs w:val="22"/>
              </w:rPr>
              <w:t>Processing Information</w:t>
            </w:r>
          </w:p>
          <w:p w:rsidR="00F6796C" w:rsidRDefault="00F6796C" w:rsidP="00F6796C">
            <w:pPr>
              <w:pStyle w:val="NoSpacing"/>
              <w:rPr>
                <w:b/>
                <w:bCs/>
                <w:sz w:val="22"/>
                <w:szCs w:val="22"/>
              </w:rPr>
            </w:pPr>
          </w:p>
          <w:p w:rsidR="00F6796C" w:rsidRPr="00F6796C" w:rsidRDefault="00F6796C" w:rsidP="00F6796C">
            <w:pPr>
              <w:pStyle w:val="NoSpacing"/>
              <w:rPr>
                <w:sz w:val="22"/>
                <w:szCs w:val="22"/>
              </w:rPr>
            </w:pPr>
            <w:r w:rsidRPr="00F6796C">
              <w:rPr>
                <w:b/>
                <w:bCs/>
                <w:sz w:val="22"/>
                <w:szCs w:val="22"/>
              </w:rPr>
              <w:t xml:space="preserve">Initial Processing. </w:t>
            </w:r>
            <w:r w:rsidRPr="00F6796C">
              <w:rPr>
                <w:sz w:val="22"/>
                <w:szCs w:val="22"/>
              </w:rPr>
              <w:t xml:space="preserve"> Once USCIS accepts your request, we will check it for completeness.  If you do not completely fill out this request, you will not establish a basis for your eligibility, and USCIS may deny your request.</w:t>
            </w:r>
          </w:p>
          <w:p w:rsidR="00F6796C" w:rsidRPr="00F6796C" w:rsidRDefault="00F6796C" w:rsidP="00F6796C">
            <w:pPr>
              <w:pStyle w:val="NoSpacing"/>
              <w:rPr>
                <w:sz w:val="22"/>
                <w:szCs w:val="22"/>
              </w:rPr>
            </w:pPr>
          </w:p>
          <w:p w:rsidR="00F6796C" w:rsidRPr="00F6796C" w:rsidRDefault="00F6796C" w:rsidP="00F6796C">
            <w:pPr>
              <w:pStyle w:val="NoSpacing"/>
              <w:rPr>
                <w:sz w:val="22"/>
                <w:szCs w:val="22"/>
              </w:rPr>
            </w:pPr>
            <w:r w:rsidRPr="00F6796C">
              <w:rPr>
                <w:b/>
                <w:bCs/>
                <w:sz w:val="22"/>
                <w:szCs w:val="22"/>
              </w:rPr>
              <w:t>Requests for More Information or Interview.</w:t>
            </w:r>
            <w:r w:rsidRPr="00F6796C">
              <w:rPr>
                <w:sz w:val="22"/>
                <w:szCs w:val="22"/>
              </w:rPr>
              <w:t xml:space="preserve">  We may request that you provide more information or evidence to support your request.  We also may request that you provide the originals of any copies you submit.  USCIS will return any originals when they are no longer needed.</w:t>
            </w:r>
          </w:p>
          <w:p w:rsidR="00F6796C" w:rsidRPr="00F6796C" w:rsidRDefault="00F6796C" w:rsidP="00F6796C">
            <w:pPr>
              <w:pStyle w:val="NoSpacing"/>
              <w:rPr>
                <w:sz w:val="22"/>
                <w:szCs w:val="22"/>
              </w:rPr>
            </w:pPr>
          </w:p>
          <w:p w:rsidR="00F6796C" w:rsidRDefault="00F6796C" w:rsidP="00F6796C">
            <w:pPr>
              <w:pStyle w:val="NoSpacing"/>
              <w:rPr>
                <w:sz w:val="22"/>
                <w:szCs w:val="22"/>
              </w:rPr>
            </w:pPr>
            <w:r w:rsidRPr="00F6796C">
              <w:rPr>
                <w:b/>
                <w:bCs/>
                <w:sz w:val="22"/>
                <w:szCs w:val="22"/>
              </w:rPr>
              <w:t xml:space="preserve">Decision.  </w:t>
            </w:r>
            <w:r w:rsidRPr="00F6796C">
              <w:rPr>
                <w:sz w:val="22"/>
                <w:szCs w:val="22"/>
              </w:rPr>
              <w:t>The decision on Form I-907 involves a determination of whether you have established eligibility for the immigration benefit you are seeking.  USCIS will notify you of the decision in writing, or for applications, petitions, or requests filed electronically, through an electronic notice.</w:t>
            </w:r>
          </w:p>
          <w:p w:rsidR="00F6796C" w:rsidRPr="00F6796C" w:rsidRDefault="00F6796C" w:rsidP="00F6796C">
            <w:pPr>
              <w:pStyle w:val="NoSpacing"/>
              <w:rPr>
                <w:rStyle w:val="Red"/>
                <w:b/>
                <w:color w:val="auto"/>
                <w:sz w:val="22"/>
                <w:szCs w:val="22"/>
              </w:rPr>
            </w:pPr>
          </w:p>
        </w:tc>
        <w:tc>
          <w:tcPr>
            <w:tcW w:w="4095" w:type="dxa"/>
          </w:tcPr>
          <w:p w:rsidR="00F6796C" w:rsidRDefault="00F6796C" w:rsidP="00F6796C">
            <w:pPr>
              <w:pStyle w:val="NoSpacing"/>
              <w:rPr>
                <w:b/>
                <w:bCs/>
                <w:sz w:val="22"/>
                <w:szCs w:val="22"/>
              </w:rPr>
            </w:pPr>
            <w:r>
              <w:rPr>
                <w:b/>
                <w:bCs/>
                <w:sz w:val="22"/>
                <w:szCs w:val="22"/>
              </w:rPr>
              <w:t>[Page 4]</w:t>
            </w:r>
          </w:p>
          <w:p w:rsidR="00F6796C" w:rsidRDefault="00F6796C" w:rsidP="00F6796C">
            <w:pPr>
              <w:pStyle w:val="NoSpacing"/>
              <w:rPr>
                <w:b/>
                <w:bCs/>
                <w:sz w:val="22"/>
                <w:szCs w:val="22"/>
              </w:rPr>
            </w:pPr>
          </w:p>
          <w:p w:rsidR="00F6796C" w:rsidRDefault="00F6796C" w:rsidP="00F6796C">
            <w:pPr>
              <w:pStyle w:val="NoSpacing"/>
              <w:rPr>
                <w:b/>
                <w:bCs/>
                <w:sz w:val="22"/>
                <w:szCs w:val="22"/>
              </w:rPr>
            </w:pPr>
            <w:r>
              <w:rPr>
                <w:b/>
                <w:bCs/>
                <w:sz w:val="22"/>
                <w:szCs w:val="22"/>
              </w:rPr>
              <w:t>Processing Information</w:t>
            </w:r>
          </w:p>
          <w:p w:rsidR="00F6796C" w:rsidRDefault="00F6796C" w:rsidP="00F6796C">
            <w:pPr>
              <w:pStyle w:val="NoSpacing"/>
              <w:rPr>
                <w:b/>
                <w:bCs/>
                <w:sz w:val="22"/>
                <w:szCs w:val="22"/>
              </w:rPr>
            </w:pPr>
          </w:p>
          <w:p w:rsidR="00F6796C" w:rsidRDefault="00F6796C" w:rsidP="00F6796C">
            <w:pPr>
              <w:pStyle w:val="NoSpacing"/>
              <w:rPr>
                <w:rStyle w:val="Red"/>
                <w:color w:val="auto"/>
                <w:sz w:val="22"/>
                <w:szCs w:val="22"/>
              </w:rPr>
            </w:pPr>
            <w:r w:rsidRPr="00F6796C">
              <w:rPr>
                <w:rStyle w:val="Red"/>
                <w:color w:val="auto"/>
                <w:sz w:val="22"/>
                <w:szCs w:val="22"/>
              </w:rPr>
              <w:t>[no change]</w:t>
            </w: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Default="00F6796C" w:rsidP="00F6796C">
            <w:pPr>
              <w:pStyle w:val="NoSpacing"/>
              <w:rPr>
                <w:rStyle w:val="Red"/>
                <w:color w:val="auto"/>
                <w:sz w:val="22"/>
                <w:szCs w:val="22"/>
              </w:rPr>
            </w:pPr>
          </w:p>
          <w:p w:rsidR="00F6796C" w:rsidRPr="00F6796C" w:rsidRDefault="00F6796C" w:rsidP="00F6796C">
            <w:pPr>
              <w:pStyle w:val="NoSpacing"/>
              <w:rPr>
                <w:rStyle w:val="Red"/>
                <w:color w:val="auto"/>
                <w:sz w:val="22"/>
                <w:szCs w:val="22"/>
              </w:rPr>
            </w:pPr>
            <w:r w:rsidRPr="00F6796C">
              <w:rPr>
                <w:b/>
                <w:bCs/>
                <w:sz w:val="22"/>
                <w:szCs w:val="22"/>
              </w:rPr>
              <w:t xml:space="preserve">Decision.  </w:t>
            </w:r>
            <w:r w:rsidRPr="00F6796C">
              <w:rPr>
                <w:sz w:val="22"/>
                <w:szCs w:val="22"/>
              </w:rPr>
              <w:t xml:space="preserve">The decision on Form I-907 involves a determination of whether you have established eligibility for the immigration benefit you are seeking.  USCIS will notify you of the decision in </w:t>
            </w:r>
            <w:r w:rsidRPr="00F6796C">
              <w:rPr>
                <w:color w:val="FF0000"/>
                <w:sz w:val="22"/>
                <w:szCs w:val="22"/>
              </w:rPr>
              <w:t>writing</w:t>
            </w:r>
            <w:r w:rsidRPr="00F6796C">
              <w:rPr>
                <w:color w:val="FF0000"/>
                <w:sz w:val="22"/>
                <w:szCs w:val="22"/>
              </w:rPr>
              <w:t>.</w:t>
            </w:r>
          </w:p>
        </w:tc>
      </w:tr>
      <w:tr w:rsidR="00F6796C" w:rsidRPr="007228B5" w:rsidTr="002D6271">
        <w:tc>
          <w:tcPr>
            <w:tcW w:w="2808" w:type="dxa"/>
          </w:tcPr>
          <w:p w:rsidR="00F6796C" w:rsidRDefault="00F6796C" w:rsidP="003463DC">
            <w:pPr>
              <w:rPr>
                <w:b/>
                <w:sz w:val="24"/>
                <w:szCs w:val="24"/>
              </w:rPr>
            </w:pPr>
            <w:r>
              <w:rPr>
                <w:b/>
                <w:sz w:val="24"/>
                <w:szCs w:val="24"/>
              </w:rPr>
              <w:t>Page 5,</w:t>
            </w:r>
          </w:p>
          <w:p w:rsidR="00F6796C" w:rsidRDefault="00F6796C" w:rsidP="003463DC">
            <w:pPr>
              <w:rPr>
                <w:b/>
                <w:sz w:val="24"/>
                <w:szCs w:val="24"/>
              </w:rPr>
            </w:pPr>
            <w:r>
              <w:rPr>
                <w:b/>
                <w:sz w:val="24"/>
                <w:szCs w:val="24"/>
              </w:rPr>
              <w:t>Paperwork Reduction Act</w:t>
            </w:r>
          </w:p>
        </w:tc>
        <w:tc>
          <w:tcPr>
            <w:tcW w:w="4095" w:type="dxa"/>
          </w:tcPr>
          <w:p w:rsidR="00F6796C" w:rsidRPr="00F6796C" w:rsidRDefault="00F6796C" w:rsidP="00F6796C">
            <w:pPr>
              <w:pStyle w:val="NoSpacing"/>
              <w:rPr>
                <w:b/>
                <w:sz w:val="22"/>
                <w:szCs w:val="22"/>
              </w:rPr>
            </w:pPr>
            <w:r w:rsidRPr="00F6796C">
              <w:rPr>
                <w:b/>
                <w:sz w:val="22"/>
                <w:szCs w:val="22"/>
              </w:rPr>
              <w:t>[Page 5]</w:t>
            </w:r>
          </w:p>
          <w:p w:rsidR="00F6796C" w:rsidRPr="00F6796C" w:rsidRDefault="00F6796C" w:rsidP="00F6796C">
            <w:pPr>
              <w:pStyle w:val="NoSpacing"/>
              <w:rPr>
                <w:b/>
                <w:sz w:val="22"/>
                <w:szCs w:val="22"/>
              </w:rPr>
            </w:pPr>
          </w:p>
          <w:p w:rsidR="00F6796C" w:rsidRPr="00F6796C" w:rsidRDefault="00F6796C" w:rsidP="00F6796C">
            <w:pPr>
              <w:pStyle w:val="NoSpacing"/>
              <w:rPr>
                <w:b/>
                <w:sz w:val="22"/>
                <w:szCs w:val="22"/>
              </w:rPr>
            </w:pPr>
            <w:r w:rsidRPr="00F6796C">
              <w:rPr>
                <w:b/>
                <w:sz w:val="22"/>
                <w:szCs w:val="22"/>
              </w:rPr>
              <w:t>Paperwork Reduction Act</w:t>
            </w:r>
          </w:p>
          <w:p w:rsidR="00F6796C" w:rsidRDefault="00F6796C" w:rsidP="00F6796C">
            <w:pPr>
              <w:pStyle w:val="NoSpacing"/>
              <w:rPr>
                <w:sz w:val="22"/>
                <w:szCs w:val="22"/>
              </w:rPr>
            </w:pPr>
          </w:p>
          <w:p w:rsidR="00F6796C" w:rsidRPr="00F6796C" w:rsidRDefault="00F6796C" w:rsidP="00F6796C">
            <w:pPr>
              <w:pStyle w:val="NoSpacing"/>
              <w:rPr>
                <w:b/>
                <w:bCs/>
                <w:sz w:val="22"/>
                <w:szCs w:val="22"/>
              </w:rPr>
            </w:pPr>
            <w:r w:rsidRPr="00F6796C">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(20 minutes per response if electronically filed),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w:t>
            </w:r>
            <w:r w:rsidRPr="00F6796C">
              <w:rPr>
                <w:sz w:val="22"/>
                <w:szCs w:val="22"/>
              </w:rPr>
              <w:lastRenderedPageBreak/>
              <w:t xml:space="preserve">Coordination Division, Office of Policy and Strategy, 20 Massachusetts Avenue NW, Washington, DC 20529-2140; OMB No. 1615-0048.  </w:t>
            </w:r>
            <w:r w:rsidRPr="00F6796C">
              <w:rPr>
                <w:b/>
                <w:bCs/>
                <w:sz w:val="22"/>
                <w:szCs w:val="22"/>
              </w:rPr>
              <w:t>Do not mail your completed Form I-907 to this address.</w:t>
            </w:r>
          </w:p>
          <w:p w:rsidR="00F6796C" w:rsidRPr="00F6796C" w:rsidRDefault="00F6796C" w:rsidP="00F6796C">
            <w:pPr>
              <w:pStyle w:val="NoSpacing"/>
              <w:rPr>
                <w:rStyle w:val="Red"/>
                <w:b/>
                <w:color w:val="auto"/>
                <w:sz w:val="22"/>
                <w:szCs w:val="22"/>
              </w:rPr>
            </w:pPr>
          </w:p>
        </w:tc>
        <w:tc>
          <w:tcPr>
            <w:tcW w:w="4095" w:type="dxa"/>
          </w:tcPr>
          <w:p w:rsidR="00F6796C" w:rsidRPr="00F6796C" w:rsidRDefault="00F6796C" w:rsidP="00E9229C">
            <w:pPr>
              <w:pStyle w:val="NoSpacing"/>
              <w:rPr>
                <w:b/>
                <w:sz w:val="22"/>
                <w:szCs w:val="22"/>
              </w:rPr>
            </w:pPr>
            <w:r w:rsidRPr="00F6796C">
              <w:rPr>
                <w:b/>
                <w:sz w:val="22"/>
                <w:szCs w:val="22"/>
              </w:rPr>
              <w:lastRenderedPageBreak/>
              <w:t>[Page 5]</w:t>
            </w:r>
          </w:p>
          <w:p w:rsidR="00F6796C" w:rsidRPr="00F6796C" w:rsidRDefault="00F6796C" w:rsidP="00E9229C">
            <w:pPr>
              <w:pStyle w:val="NoSpacing"/>
              <w:rPr>
                <w:b/>
                <w:sz w:val="22"/>
                <w:szCs w:val="22"/>
              </w:rPr>
            </w:pPr>
          </w:p>
          <w:p w:rsidR="00F6796C" w:rsidRPr="00F6796C" w:rsidRDefault="00F6796C" w:rsidP="00E9229C">
            <w:pPr>
              <w:pStyle w:val="NoSpacing"/>
              <w:rPr>
                <w:b/>
                <w:sz w:val="22"/>
                <w:szCs w:val="22"/>
              </w:rPr>
            </w:pPr>
            <w:r w:rsidRPr="00F6796C">
              <w:rPr>
                <w:b/>
                <w:sz w:val="22"/>
                <w:szCs w:val="22"/>
              </w:rPr>
              <w:t>Paperwork Reduction Act</w:t>
            </w:r>
          </w:p>
          <w:p w:rsidR="00F6796C" w:rsidRDefault="00F6796C" w:rsidP="00E9229C">
            <w:pPr>
              <w:pStyle w:val="NoSpacing"/>
              <w:rPr>
                <w:sz w:val="22"/>
                <w:szCs w:val="22"/>
              </w:rPr>
            </w:pPr>
          </w:p>
          <w:p w:rsidR="00F6796C" w:rsidRPr="00F6796C" w:rsidRDefault="00F6796C" w:rsidP="00E9229C">
            <w:pPr>
              <w:pStyle w:val="NoSpacing"/>
              <w:rPr>
                <w:b/>
                <w:bCs/>
                <w:sz w:val="22"/>
                <w:szCs w:val="22"/>
              </w:rPr>
            </w:pPr>
            <w:r w:rsidRPr="00F6796C">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w:t>
            </w:r>
            <w:r>
              <w:rPr>
                <w:sz w:val="22"/>
                <w:szCs w:val="22"/>
              </w:rPr>
              <w:t xml:space="preserve">ted at 30 minutes per </w:t>
            </w:r>
            <w:r w:rsidRPr="00F6796C">
              <w:rPr>
                <w:color w:val="FF0000"/>
                <w:sz w:val="22"/>
                <w:szCs w:val="22"/>
              </w:rPr>
              <w:t xml:space="preserve">response, including </w:t>
            </w:r>
            <w:r w:rsidRPr="00F6796C">
              <w:rPr>
                <w:sz w:val="22"/>
                <w:szCs w:val="22"/>
              </w:rPr>
              <w:t xml:space="preserve">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w:t>
            </w:r>
            <w:r w:rsidRPr="00F6796C">
              <w:rPr>
                <w:sz w:val="22"/>
                <w:szCs w:val="22"/>
              </w:rPr>
              <w:lastRenderedPageBreak/>
              <w:t xml:space="preserve">Avenue NW, Washington, DC 20529-2140; OMB No. 1615-0048.  </w:t>
            </w:r>
            <w:r w:rsidRPr="00F6796C">
              <w:rPr>
                <w:b/>
                <w:bCs/>
                <w:sz w:val="22"/>
                <w:szCs w:val="22"/>
              </w:rPr>
              <w:t>Do not mail your completed Form I-907 to this address.</w:t>
            </w:r>
          </w:p>
          <w:p w:rsidR="00F6796C" w:rsidRPr="00F6796C" w:rsidRDefault="00F6796C" w:rsidP="00E9229C">
            <w:pPr>
              <w:pStyle w:val="NoSpacing"/>
              <w:rPr>
                <w:rStyle w:val="Red"/>
                <w:b/>
                <w:color w:val="auto"/>
                <w:sz w:val="22"/>
                <w:szCs w:val="22"/>
              </w:rPr>
            </w:pPr>
          </w:p>
        </w:tc>
      </w:tr>
    </w:tbl>
    <w:p w:rsidR="00F86C28" w:rsidRDefault="00F86C28"/>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6796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3222"/>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AEB"/>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66F"/>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5C94"/>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96C"/>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A55C94"/>
    <w:pPr>
      <w:keepLines/>
      <w:suppressAutoHyphens/>
      <w:autoSpaceDE w:val="0"/>
      <w:autoSpaceDN w:val="0"/>
      <w:adjustRightInd w:val="0"/>
      <w:spacing w:after="120" w:line="240" w:lineRule="atLeast"/>
      <w:textAlignment w:val="center"/>
    </w:pPr>
    <w:rPr>
      <w:color w:val="000000"/>
      <w:sz w:val="22"/>
      <w:szCs w:val="22"/>
    </w:rPr>
  </w:style>
  <w:style w:type="paragraph" w:customStyle="1" w:styleId="Subhead2T">
    <w:name w:val="Subhead 2 (T)"/>
    <w:basedOn w:val="Normal"/>
    <w:uiPriority w:val="99"/>
    <w:rsid w:val="00A55C94"/>
    <w:pPr>
      <w:keepLines/>
      <w:suppressAutoHyphens/>
      <w:autoSpaceDE w:val="0"/>
      <w:autoSpaceDN w:val="0"/>
      <w:adjustRightInd w:val="0"/>
      <w:spacing w:before="60" w:after="60" w:line="240" w:lineRule="atLeast"/>
      <w:textAlignment w:val="center"/>
    </w:pPr>
    <w:rPr>
      <w:b/>
      <w:bCs/>
      <w:color w:val="000000"/>
      <w:sz w:val="22"/>
      <w:szCs w:val="22"/>
    </w:rPr>
  </w:style>
  <w:style w:type="paragraph" w:customStyle="1" w:styleId="NumberedList1T">
    <w:name w:val="Numbered List 1 (T)"/>
    <w:basedOn w:val="Body1T"/>
    <w:uiPriority w:val="99"/>
    <w:rsid w:val="00A55C94"/>
    <w:pPr>
      <w:ind w:left="360" w:hanging="360"/>
    </w:pPr>
  </w:style>
  <w:style w:type="character" w:customStyle="1" w:styleId="Red">
    <w:name w:val="Red"/>
    <w:uiPriority w:val="99"/>
    <w:rsid w:val="00A55C94"/>
    <w:rPr>
      <w:color w:val="D12229"/>
    </w:rPr>
  </w:style>
  <w:style w:type="character" w:customStyle="1" w:styleId="Hyperlink-1">
    <w:name w:val="Hyperlink-1"/>
    <w:uiPriority w:val="99"/>
    <w:rsid w:val="00A55C94"/>
    <w:rPr>
      <w:b/>
      <w:bCs/>
      <w:color w:val="0000FF"/>
      <w:u w:val="thick"/>
    </w:rPr>
  </w:style>
  <w:style w:type="character" w:customStyle="1" w:styleId="Bold-Red">
    <w:name w:val="Bold-Red"/>
    <w:uiPriority w:val="99"/>
    <w:rsid w:val="00A55C94"/>
    <w:rPr>
      <w:b/>
      <w:bCs/>
      <w:color w:val="D12229"/>
    </w:rPr>
  </w:style>
  <w:style w:type="character" w:customStyle="1" w:styleId="Bold">
    <w:name w:val="Bold"/>
    <w:uiPriority w:val="99"/>
    <w:rsid w:val="00A55C94"/>
    <w:rPr>
      <w:b/>
      <w:bCs/>
    </w:rPr>
  </w:style>
  <w:style w:type="paragraph" w:styleId="NoSpacing">
    <w:name w:val="No Spacing"/>
    <w:uiPriority w:val="1"/>
    <w:qFormat/>
    <w:rsid w:val="00855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A55C94"/>
    <w:pPr>
      <w:keepLines/>
      <w:suppressAutoHyphens/>
      <w:autoSpaceDE w:val="0"/>
      <w:autoSpaceDN w:val="0"/>
      <w:adjustRightInd w:val="0"/>
      <w:spacing w:after="120" w:line="240" w:lineRule="atLeast"/>
      <w:textAlignment w:val="center"/>
    </w:pPr>
    <w:rPr>
      <w:color w:val="000000"/>
      <w:sz w:val="22"/>
      <w:szCs w:val="22"/>
    </w:rPr>
  </w:style>
  <w:style w:type="paragraph" w:customStyle="1" w:styleId="Subhead2T">
    <w:name w:val="Subhead 2 (T)"/>
    <w:basedOn w:val="Normal"/>
    <w:uiPriority w:val="99"/>
    <w:rsid w:val="00A55C94"/>
    <w:pPr>
      <w:keepLines/>
      <w:suppressAutoHyphens/>
      <w:autoSpaceDE w:val="0"/>
      <w:autoSpaceDN w:val="0"/>
      <w:adjustRightInd w:val="0"/>
      <w:spacing w:before="60" w:after="60" w:line="240" w:lineRule="atLeast"/>
      <w:textAlignment w:val="center"/>
    </w:pPr>
    <w:rPr>
      <w:b/>
      <w:bCs/>
      <w:color w:val="000000"/>
      <w:sz w:val="22"/>
      <w:szCs w:val="22"/>
    </w:rPr>
  </w:style>
  <w:style w:type="paragraph" w:customStyle="1" w:styleId="NumberedList1T">
    <w:name w:val="Numbered List 1 (T)"/>
    <w:basedOn w:val="Body1T"/>
    <w:uiPriority w:val="99"/>
    <w:rsid w:val="00A55C94"/>
    <w:pPr>
      <w:ind w:left="360" w:hanging="360"/>
    </w:pPr>
  </w:style>
  <w:style w:type="character" w:customStyle="1" w:styleId="Red">
    <w:name w:val="Red"/>
    <w:uiPriority w:val="99"/>
    <w:rsid w:val="00A55C94"/>
    <w:rPr>
      <w:color w:val="D12229"/>
    </w:rPr>
  </w:style>
  <w:style w:type="character" w:customStyle="1" w:styleId="Hyperlink-1">
    <w:name w:val="Hyperlink-1"/>
    <w:uiPriority w:val="99"/>
    <w:rsid w:val="00A55C94"/>
    <w:rPr>
      <w:b/>
      <w:bCs/>
      <w:color w:val="0000FF"/>
      <w:u w:val="thick"/>
    </w:rPr>
  </w:style>
  <w:style w:type="character" w:customStyle="1" w:styleId="Bold-Red">
    <w:name w:val="Bold-Red"/>
    <w:uiPriority w:val="99"/>
    <w:rsid w:val="00A55C94"/>
    <w:rPr>
      <w:b/>
      <w:bCs/>
      <w:color w:val="D12229"/>
    </w:rPr>
  </w:style>
  <w:style w:type="character" w:customStyle="1" w:styleId="Bold">
    <w:name w:val="Bold"/>
    <w:uiPriority w:val="99"/>
    <w:rsid w:val="00A55C94"/>
    <w:rPr>
      <w:b/>
      <w:bCs/>
    </w:rPr>
  </w:style>
  <w:style w:type="paragraph" w:styleId="NoSpacing">
    <w:name w:val="No Spacing"/>
    <w:uiPriority w:val="1"/>
    <w:qFormat/>
    <w:rsid w:val="0085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et.adobe.com/reader/" TargetMode="External"/><Relationship Id="rId4" Type="http://schemas.openxmlformats.org/officeDocument/2006/relationships/settings" Target="settings.xml"/><Relationship Id="rId9" Type="http://schemas.openxmlformats.org/officeDocument/2006/relationships/hyperlink" Target="http://uscis.gov/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2015-10-15T19:15:00Z</dcterms:created>
  <dcterms:modified xsi:type="dcterms:W3CDTF">2015-10-15T19:15:00Z</dcterms:modified>
</cp:coreProperties>
</file>