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332BE" w:rsidRPr="005578A1" w:rsidRDefault="00C332BE" w:rsidP="005578A1">
      <w:pPr>
        <w:outlineLvl w:val="0"/>
        <w:rPr>
          <w:rFonts w:ascii="Times New Roman" w:hAnsi="Times New Roman" w:cs="Times New Roman"/>
          <w:b/>
          <w:i/>
        </w:rPr>
      </w:pPr>
      <w:bookmarkStart w:id="0" w:name="_GoBack"/>
      <w:bookmarkEnd w:id="0"/>
      <w:r w:rsidRPr="005578A1">
        <w:rPr>
          <w:rFonts w:ascii="Times New Roman" w:hAnsi="Times New Roman" w:cs="Times New Roman"/>
          <w:b/>
        </w:rPr>
        <w:t>CALIFORNIA DESERT GRAPE ADMINISTRATIVE COMMITTEE</w:t>
      </w:r>
    </w:p>
    <w:p w:rsidR="00C332BE" w:rsidRPr="005578A1" w:rsidRDefault="00827763" w:rsidP="005578A1">
      <w:pPr>
        <w:outlineLvl w:val="0"/>
        <w:rPr>
          <w:rFonts w:ascii="Times New Roman" w:hAnsi="Times New Roman" w:cs="Times New Roman"/>
        </w:rPr>
      </w:pPr>
      <w:r>
        <w:rPr>
          <w:rFonts w:ascii="Times New Roman" w:hAnsi="Times New Roman" w:cs="Times New Roman"/>
        </w:rPr>
        <w:t>82</w:t>
      </w:r>
      <w:r w:rsidR="00C332BE" w:rsidRPr="005578A1">
        <w:rPr>
          <w:rFonts w:ascii="Times New Roman" w:hAnsi="Times New Roman" w:cs="Times New Roman"/>
        </w:rPr>
        <w:t>901 Bliss Avenue</w:t>
      </w:r>
    </w:p>
    <w:p w:rsidR="00C332BE" w:rsidRPr="005578A1" w:rsidRDefault="00C332BE" w:rsidP="005578A1">
      <w:pPr>
        <w:outlineLvl w:val="0"/>
        <w:rPr>
          <w:rFonts w:ascii="Times New Roman" w:hAnsi="Times New Roman" w:cs="Times New Roman"/>
        </w:rPr>
      </w:pPr>
      <w:r w:rsidRPr="005578A1">
        <w:rPr>
          <w:rFonts w:ascii="Times New Roman" w:hAnsi="Times New Roman" w:cs="Times New Roman"/>
        </w:rPr>
        <w:t>Indio, CA  92201</w:t>
      </w:r>
    </w:p>
    <w:p w:rsidR="00C332BE" w:rsidRPr="005578A1" w:rsidRDefault="00C332BE" w:rsidP="005578A1">
      <w:pPr>
        <w:outlineLvl w:val="0"/>
        <w:rPr>
          <w:rFonts w:ascii="Times New Roman" w:hAnsi="Times New Roman" w:cs="Times New Roman"/>
        </w:rPr>
      </w:pPr>
      <w:r w:rsidRPr="005578A1">
        <w:rPr>
          <w:rFonts w:ascii="Times New Roman" w:hAnsi="Times New Roman" w:cs="Times New Roman"/>
        </w:rPr>
        <w:t xml:space="preserve">Phone: (760) 342-4385 </w:t>
      </w:r>
    </w:p>
    <w:p w:rsidR="00C332BE" w:rsidRPr="005578A1" w:rsidRDefault="00C332BE" w:rsidP="005578A1">
      <w:pPr>
        <w:outlineLvl w:val="0"/>
        <w:rPr>
          <w:rFonts w:ascii="Times New Roman" w:hAnsi="Times New Roman" w:cs="Times New Roman"/>
        </w:rPr>
      </w:pPr>
      <w:r w:rsidRPr="005578A1">
        <w:rPr>
          <w:rFonts w:ascii="Times New Roman" w:hAnsi="Times New Roman" w:cs="Times New Roman"/>
        </w:rPr>
        <w:t>Fax: (760) 342-0485</w:t>
      </w:r>
    </w:p>
    <w:p w:rsidR="00C332BE" w:rsidRPr="005578A1" w:rsidRDefault="00063EEE" w:rsidP="005578A1">
      <w:pPr>
        <w:outlineLvl w:val="0"/>
        <w:rPr>
          <w:rFonts w:ascii="Times New Roman" w:hAnsi="Times New Roman" w:cs="Times New Roman"/>
        </w:rPr>
      </w:pPr>
      <w:r>
        <w:rPr>
          <w:rFonts w:ascii="Times New Roman" w:hAnsi="Times New Roman" w:cs="Times New Roman"/>
        </w:rPr>
        <w:t>E</w:t>
      </w:r>
      <w:r w:rsidR="00826B27">
        <w:rPr>
          <w:rFonts w:ascii="Times New Roman" w:hAnsi="Times New Roman" w:cs="Times New Roman"/>
        </w:rPr>
        <w:t>m</w:t>
      </w:r>
      <w:r w:rsidR="00C332BE" w:rsidRPr="005578A1">
        <w:rPr>
          <w:rFonts w:ascii="Times New Roman" w:hAnsi="Times New Roman" w:cs="Times New Roman"/>
        </w:rPr>
        <w:t>ail: desertgrape@</w:t>
      </w:r>
      <w:r w:rsidR="006A7A79">
        <w:rPr>
          <w:rFonts w:ascii="Times New Roman" w:hAnsi="Times New Roman" w:cs="Times New Roman"/>
        </w:rPr>
        <w:t>verizon</w:t>
      </w:r>
      <w:r w:rsidR="00C332BE" w:rsidRPr="005578A1">
        <w:rPr>
          <w:rFonts w:ascii="Times New Roman" w:hAnsi="Times New Roman" w:cs="Times New Roman"/>
        </w:rPr>
        <w:t>.net</w:t>
      </w:r>
    </w:p>
    <w:p w:rsidR="009F117E" w:rsidRPr="005578A1" w:rsidRDefault="009F117E" w:rsidP="005578A1">
      <w:pPr>
        <w:tabs>
          <w:tab w:val="left" w:pos="-720"/>
        </w:tabs>
        <w:suppressAutoHyphens/>
        <w:rPr>
          <w:rFonts w:ascii="Times New Roman" w:hAnsi="Times New Roman" w:cs="Times New Roman"/>
          <w:b/>
          <w:bCs/>
        </w:rPr>
      </w:pPr>
    </w:p>
    <w:p w:rsidR="005578A1" w:rsidRPr="005578A1" w:rsidRDefault="005578A1" w:rsidP="005578A1">
      <w:pPr>
        <w:tabs>
          <w:tab w:val="center" w:pos="4680"/>
          <w:tab w:val="left" w:pos="8460"/>
        </w:tabs>
        <w:suppressAutoHyphens/>
        <w:rPr>
          <w:rFonts w:ascii="Times New Roman" w:hAnsi="Times New Roman" w:cs="Times New Roman"/>
        </w:rPr>
      </w:pPr>
      <w:r>
        <w:rPr>
          <w:rFonts w:ascii="Times New Roman" w:hAnsi="Times New Roman" w:cs="Times New Roman"/>
          <w:b/>
        </w:rPr>
        <w:tab/>
      </w:r>
      <w:r w:rsidR="009F117E" w:rsidRPr="005578A1">
        <w:rPr>
          <w:rFonts w:ascii="Times New Roman" w:hAnsi="Times New Roman" w:cs="Times New Roman"/>
          <w:b/>
        </w:rPr>
        <w:t xml:space="preserve">EXPERIMENTAL CONTAINER </w:t>
      </w:r>
      <w:proofErr w:type="gramStart"/>
      <w:r w:rsidR="009F117E" w:rsidRPr="005578A1">
        <w:rPr>
          <w:rFonts w:ascii="Times New Roman" w:hAnsi="Times New Roman" w:cs="Times New Roman"/>
          <w:b/>
        </w:rPr>
        <w:t>PERMIT</w:t>
      </w:r>
      <w:proofErr w:type="gramEnd"/>
      <w:r>
        <w:rPr>
          <w:rFonts w:ascii="Times New Roman" w:hAnsi="Times New Roman" w:cs="Times New Roman"/>
          <w:b/>
        </w:rPr>
        <w:tab/>
      </w:r>
      <w:r>
        <w:rPr>
          <w:rFonts w:ascii="Times New Roman" w:hAnsi="Times New Roman" w:cs="Times New Roman"/>
        </w:rPr>
        <w:t>□ New</w:t>
      </w:r>
    </w:p>
    <w:p w:rsidR="009F117E" w:rsidRPr="005578A1" w:rsidRDefault="005578A1" w:rsidP="005578A1">
      <w:pPr>
        <w:tabs>
          <w:tab w:val="left" w:pos="8460"/>
        </w:tabs>
        <w:suppressAutoHyphens/>
        <w:rPr>
          <w:rFonts w:ascii="Times New Roman" w:hAnsi="Times New Roman" w:cs="Times New Roman"/>
        </w:rPr>
      </w:pPr>
      <w:r>
        <w:rPr>
          <w:rFonts w:ascii="Times New Roman" w:hAnsi="Times New Roman" w:cs="Times New Roman"/>
        </w:rPr>
        <w:tab/>
        <w:t>□ Renewal</w:t>
      </w:r>
    </w:p>
    <w:p w:rsidR="009F117E" w:rsidRPr="005578A1" w:rsidRDefault="009F117E" w:rsidP="0036559A">
      <w:pPr>
        <w:suppressAutoHyphens/>
        <w:rPr>
          <w:rFonts w:ascii="Times New Roman" w:hAnsi="Times New Roman" w:cs="Times New Roman"/>
        </w:rPr>
      </w:pPr>
      <w:r w:rsidRPr="005578A1">
        <w:rPr>
          <w:rFonts w:ascii="Times New Roman" w:hAnsi="Times New Roman" w:cs="Times New Roman"/>
        </w:rPr>
        <w:t>Date</w:t>
      </w:r>
      <w:r w:rsidR="00D67BD2" w:rsidRPr="005578A1">
        <w:rPr>
          <w:rFonts w:ascii="Times New Roman" w:hAnsi="Times New Roman" w:cs="Times New Roman"/>
        </w:rPr>
        <w:t xml:space="preserve"> ________________________________</w:t>
      </w:r>
      <w:r w:rsidR="00685DDE" w:rsidRPr="005578A1">
        <w:rPr>
          <w:rFonts w:ascii="Times New Roman" w:hAnsi="Times New Roman" w:cs="Times New Roman"/>
        </w:rPr>
        <w:tab/>
      </w:r>
      <w:r w:rsidR="00685DDE" w:rsidRPr="005578A1">
        <w:rPr>
          <w:rFonts w:ascii="Times New Roman" w:hAnsi="Times New Roman" w:cs="Times New Roman"/>
        </w:rPr>
        <w:tab/>
      </w:r>
      <w:r w:rsidRPr="005578A1">
        <w:rPr>
          <w:rFonts w:ascii="Times New Roman" w:hAnsi="Times New Roman" w:cs="Times New Roman"/>
        </w:rPr>
        <w:t>Permit No.</w:t>
      </w:r>
      <w:r w:rsidR="00D67BD2" w:rsidRPr="005578A1">
        <w:rPr>
          <w:rFonts w:ascii="Times New Roman" w:hAnsi="Times New Roman" w:cs="Times New Roman"/>
        </w:rPr>
        <w:t xml:space="preserve"> </w:t>
      </w:r>
      <w:r w:rsidR="00FE405D" w:rsidRPr="005578A1">
        <w:rPr>
          <w:rFonts w:ascii="Times New Roman" w:hAnsi="Times New Roman" w:cs="Times New Roman"/>
        </w:rPr>
        <w:t>_____________________________</w:t>
      </w:r>
    </w:p>
    <w:p w:rsidR="00FE405D" w:rsidRPr="005578A1" w:rsidRDefault="00FE405D" w:rsidP="0036559A">
      <w:pPr>
        <w:tabs>
          <w:tab w:val="left" w:pos="-720"/>
        </w:tabs>
        <w:suppressAutoHyphens/>
        <w:rPr>
          <w:rFonts w:ascii="Times New Roman" w:hAnsi="Times New Roman" w:cs="Times New Roman"/>
        </w:rPr>
      </w:pPr>
    </w:p>
    <w:p w:rsidR="009F117E" w:rsidRPr="005578A1" w:rsidRDefault="009F117E" w:rsidP="0036559A">
      <w:pPr>
        <w:suppressAutoHyphens/>
        <w:rPr>
          <w:rFonts w:ascii="Times New Roman" w:hAnsi="Times New Roman" w:cs="Times New Roman"/>
        </w:rPr>
      </w:pPr>
      <w:r w:rsidRPr="005578A1">
        <w:rPr>
          <w:rFonts w:ascii="Times New Roman" w:hAnsi="Times New Roman" w:cs="Times New Roman"/>
        </w:rPr>
        <w:t>Applicant:</w:t>
      </w:r>
      <w:r w:rsidR="00FE405D" w:rsidRPr="005578A1">
        <w:rPr>
          <w:rFonts w:ascii="Times New Roman" w:hAnsi="Times New Roman" w:cs="Times New Roman"/>
        </w:rPr>
        <w:t xml:space="preserve"> __________________________________</w:t>
      </w:r>
      <w:r w:rsidR="00FE405D" w:rsidRPr="005578A1">
        <w:rPr>
          <w:rFonts w:ascii="Times New Roman" w:hAnsi="Times New Roman" w:cs="Times New Roman"/>
        </w:rPr>
        <w:tab/>
      </w:r>
      <w:r w:rsidR="005578A1">
        <w:rPr>
          <w:rFonts w:ascii="Times New Roman" w:hAnsi="Times New Roman" w:cs="Times New Roman"/>
        </w:rPr>
        <w:tab/>
      </w:r>
      <w:r w:rsidRPr="005578A1">
        <w:rPr>
          <w:rFonts w:ascii="Times New Roman" w:hAnsi="Times New Roman" w:cs="Times New Roman"/>
        </w:rPr>
        <w:t>Telephone No.</w:t>
      </w:r>
      <w:r w:rsidR="00FE405D" w:rsidRPr="005578A1">
        <w:rPr>
          <w:rFonts w:ascii="Times New Roman" w:hAnsi="Times New Roman" w:cs="Times New Roman"/>
        </w:rPr>
        <w:t xml:space="preserve"> __________________________</w:t>
      </w:r>
    </w:p>
    <w:p w:rsidR="009F117E" w:rsidRPr="005578A1" w:rsidRDefault="009F117E" w:rsidP="0036559A">
      <w:pPr>
        <w:tabs>
          <w:tab w:val="left" w:pos="-720"/>
        </w:tabs>
        <w:suppressAutoHyphens/>
        <w:rPr>
          <w:rFonts w:ascii="Times New Roman" w:hAnsi="Times New Roman" w:cs="Times New Roman"/>
        </w:rPr>
      </w:pPr>
    </w:p>
    <w:p w:rsidR="009F117E" w:rsidRPr="005578A1" w:rsidRDefault="009F117E" w:rsidP="0036559A">
      <w:pPr>
        <w:tabs>
          <w:tab w:val="right" w:leader="underscore" w:pos="9360"/>
        </w:tabs>
        <w:suppressAutoHyphens/>
        <w:rPr>
          <w:rFonts w:ascii="Times New Roman" w:hAnsi="Times New Roman" w:cs="Times New Roman"/>
        </w:rPr>
      </w:pPr>
      <w:r w:rsidRPr="005578A1">
        <w:rPr>
          <w:rFonts w:ascii="Times New Roman" w:hAnsi="Times New Roman" w:cs="Times New Roman"/>
        </w:rPr>
        <w:t>Maximum Number</w:t>
      </w:r>
      <w:r w:rsidR="00FE405D" w:rsidRPr="005578A1">
        <w:rPr>
          <w:rFonts w:ascii="Times New Roman" w:hAnsi="Times New Roman" w:cs="Times New Roman"/>
        </w:rPr>
        <w:t xml:space="preserve"> </w:t>
      </w:r>
      <w:r w:rsidRPr="005578A1">
        <w:rPr>
          <w:rFonts w:ascii="Times New Roman" w:hAnsi="Times New Roman" w:cs="Times New Roman"/>
        </w:rPr>
        <w:t>of Containers</w:t>
      </w:r>
      <w:r w:rsidR="00FE405D" w:rsidRPr="005578A1">
        <w:rPr>
          <w:rFonts w:ascii="Times New Roman" w:hAnsi="Times New Roman" w:cs="Times New Roman"/>
        </w:rPr>
        <w:t xml:space="preserve">: </w:t>
      </w:r>
      <w:r w:rsidR="00FE405D" w:rsidRPr="005578A1">
        <w:rPr>
          <w:rFonts w:ascii="Times New Roman" w:hAnsi="Times New Roman" w:cs="Times New Roman"/>
        </w:rPr>
        <w:tab/>
      </w:r>
    </w:p>
    <w:p w:rsidR="00FE405D" w:rsidRPr="005578A1" w:rsidRDefault="00FE405D" w:rsidP="0036559A">
      <w:pPr>
        <w:tabs>
          <w:tab w:val="right" w:leader="underscore" w:pos="9360"/>
        </w:tabs>
        <w:suppressAutoHyphens/>
        <w:rPr>
          <w:rFonts w:ascii="Times New Roman" w:hAnsi="Times New Roman" w:cs="Times New Roman"/>
        </w:rPr>
      </w:pPr>
    </w:p>
    <w:p w:rsidR="009F117E" w:rsidRPr="005578A1" w:rsidRDefault="009F117E" w:rsidP="0036559A">
      <w:pPr>
        <w:tabs>
          <w:tab w:val="right" w:leader="underscore" w:pos="9360"/>
        </w:tabs>
        <w:suppressAutoHyphens/>
        <w:rPr>
          <w:rFonts w:ascii="Times New Roman" w:hAnsi="Times New Roman" w:cs="Times New Roman"/>
        </w:rPr>
      </w:pPr>
      <w:r w:rsidRPr="005578A1">
        <w:rPr>
          <w:rFonts w:ascii="Times New Roman" w:hAnsi="Times New Roman" w:cs="Times New Roman"/>
        </w:rPr>
        <w:t>Product:</w:t>
      </w:r>
      <w:r w:rsidR="00FE405D" w:rsidRPr="005578A1">
        <w:rPr>
          <w:rFonts w:ascii="Times New Roman" w:hAnsi="Times New Roman" w:cs="Times New Roman"/>
        </w:rPr>
        <w:t xml:space="preserve"> </w:t>
      </w:r>
      <w:r w:rsidR="00FE405D" w:rsidRPr="005578A1">
        <w:rPr>
          <w:rFonts w:ascii="Times New Roman" w:hAnsi="Times New Roman" w:cs="Times New Roman"/>
        </w:rPr>
        <w:tab/>
      </w:r>
    </w:p>
    <w:p w:rsidR="009F117E" w:rsidRPr="005578A1" w:rsidRDefault="009F117E" w:rsidP="0036559A">
      <w:pPr>
        <w:suppressAutoHyphens/>
        <w:rPr>
          <w:rFonts w:ascii="Times New Roman" w:hAnsi="Times New Roman" w:cs="Times New Roman"/>
        </w:rPr>
      </w:pPr>
    </w:p>
    <w:p w:rsidR="009F117E" w:rsidRPr="005578A1" w:rsidRDefault="009F117E" w:rsidP="0036559A">
      <w:pPr>
        <w:tabs>
          <w:tab w:val="right" w:leader="underscore" w:pos="9360"/>
        </w:tabs>
        <w:suppressAutoHyphens/>
        <w:rPr>
          <w:rFonts w:ascii="Times New Roman" w:hAnsi="Times New Roman" w:cs="Times New Roman"/>
        </w:rPr>
      </w:pPr>
      <w:r w:rsidRPr="005578A1">
        <w:rPr>
          <w:rFonts w:ascii="Times New Roman" w:hAnsi="Times New Roman" w:cs="Times New Roman"/>
        </w:rPr>
        <w:t xml:space="preserve">Shipment </w:t>
      </w:r>
      <w:r w:rsidR="00E1111D">
        <w:rPr>
          <w:rFonts w:ascii="Times New Roman" w:hAnsi="Times New Roman" w:cs="Times New Roman"/>
        </w:rPr>
        <w:t xml:space="preserve">from </w:t>
      </w:r>
      <w:r w:rsidRPr="005578A1">
        <w:rPr>
          <w:rFonts w:ascii="Times New Roman" w:hAnsi="Times New Roman" w:cs="Times New Roman"/>
        </w:rPr>
        <w:t>Previous Year:</w:t>
      </w:r>
      <w:r w:rsidR="00FE405D" w:rsidRPr="005578A1">
        <w:rPr>
          <w:rFonts w:ascii="Times New Roman" w:hAnsi="Times New Roman" w:cs="Times New Roman"/>
        </w:rPr>
        <w:t xml:space="preserve"> </w:t>
      </w:r>
      <w:r w:rsidR="00FE405D" w:rsidRPr="005578A1">
        <w:rPr>
          <w:rFonts w:ascii="Times New Roman" w:hAnsi="Times New Roman" w:cs="Times New Roman"/>
        </w:rPr>
        <w:tab/>
      </w:r>
    </w:p>
    <w:p w:rsidR="009F117E" w:rsidRPr="005578A1" w:rsidRDefault="009F117E" w:rsidP="0036559A">
      <w:pPr>
        <w:tabs>
          <w:tab w:val="left" w:pos="-720"/>
        </w:tabs>
        <w:suppressAutoHyphens/>
        <w:rPr>
          <w:rFonts w:ascii="Times New Roman" w:hAnsi="Times New Roman" w:cs="Times New Roman"/>
        </w:rPr>
      </w:pPr>
    </w:p>
    <w:p w:rsidR="009F117E" w:rsidRPr="005578A1" w:rsidRDefault="009F117E" w:rsidP="0036559A">
      <w:pPr>
        <w:tabs>
          <w:tab w:val="left" w:pos="-720"/>
        </w:tabs>
        <w:suppressAutoHyphens/>
        <w:rPr>
          <w:rFonts w:ascii="Times New Roman" w:hAnsi="Times New Roman" w:cs="Times New Roman"/>
        </w:rPr>
      </w:pPr>
      <w:r w:rsidRPr="005578A1">
        <w:rPr>
          <w:rFonts w:ascii="Times New Roman" w:hAnsi="Times New Roman" w:cs="Times New Roman"/>
        </w:rPr>
        <w:t xml:space="preserve">Description of Container and </w:t>
      </w:r>
      <w:proofErr w:type="gramStart"/>
      <w:r w:rsidRPr="005578A1">
        <w:rPr>
          <w:rFonts w:ascii="Times New Roman" w:hAnsi="Times New Roman" w:cs="Times New Roman"/>
        </w:rPr>
        <w:t>Department</w:t>
      </w:r>
      <w:r w:rsidR="00B7662D" w:rsidRPr="005578A1">
        <w:rPr>
          <w:rFonts w:ascii="Times New Roman" w:hAnsi="Times New Roman" w:cs="Times New Roman"/>
        </w:rPr>
        <w:t>’</w:t>
      </w:r>
      <w:r w:rsidRPr="005578A1">
        <w:rPr>
          <w:rFonts w:ascii="Times New Roman" w:hAnsi="Times New Roman" w:cs="Times New Roman"/>
        </w:rPr>
        <w:t>s understanding</w:t>
      </w:r>
      <w:proofErr w:type="gramEnd"/>
      <w:r w:rsidRPr="005578A1">
        <w:rPr>
          <w:rFonts w:ascii="Times New Roman" w:hAnsi="Times New Roman" w:cs="Times New Roman"/>
        </w:rPr>
        <w:t xml:space="preserve"> of Container:</w:t>
      </w:r>
    </w:p>
    <w:p w:rsidR="009F117E" w:rsidRPr="005578A1" w:rsidRDefault="009F117E" w:rsidP="0036559A">
      <w:pPr>
        <w:tabs>
          <w:tab w:val="left" w:pos="-720"/>
        </w:tabs>
        <w:suppressAutoHyphens/>
        <w:rPr>
          <w:rFonts w:ascii="Times New Roman" w:hAnsi="Times New Roman" w:cs="Times New Roman"/>
        </w:rPr>
      </w:pPr>
      <w:r w:rsidRPr="005578A1">
        <w:rPr>
          <w:rFonts w:ascii="Times New Roman" w:hAnsi="Times New Roman" w:cs="Times New Roman"/>
        </w:rPr>
        <w:tab/>
      </w:r>
      <w:r w:rsidRPr="005578A1">
        <w:rPr>
          <w:rFonts w:ascii="Times New Roman" w:hAnsi="Times New Roman" w:cs="Times New Roman"/>
          <w:u w:val="single"/>
        </w:rPr>
        <w:t>Material</w:t>
      </w:r>
      <w:r w:rsidRPr="005578A1">
        <w:rPr>
          <w:rFonts w:ascii="Times New Roman" w:hAnsi="Times New Roman" w:cs="Times New Roman"/>
        </w:rPr>
        <w:tab/>
      </w:r>
      <w:r w:rsidRPr="005578A1">
        <w:rPr>
          <w:rFonts w:ascii="Times New Roman" w:hAnsi="Times New Roman" w:cs="Times New Roman"/>
        </w:rPr>
        <w:tab/>
      </w:r>
      <w:r w:rsidRPr="005578A1">
        <w:rPr>
          <w:rFonts w:ascii="Times New Roman" w:hAnsi="Times New Roman" w:cs="Times New Roman"/>
        </w:rPr>
        <w:tab/>
      </w:r>
      <w:r w:rsidRPr="005578A1">
        <w:rPr>
          <w:rFonts w:ascii="Times New Roman" w:hAnsi="Times New Roman" w:cs="Times New Roman"/>
          <w:u w:val="single"/>
        </w:rPr>
        <w:t>Depth</w:t>
      </w:r>
      <w:r w:rsidRPr="005578A1">
        <w:rPr>
          <w:rFonts w:ascii="Times New Roman" w:hAnsi="Times New Roman" w:cs="Times New Roman"/>
        </w:rPr>
        <w:tab/>
      </w:r>
      <w:r w:rsidRPr="005578A1">
        <w:rPr>
          <w:rFonts w:ascii="Times New Roman" w:hAnsi="Times New Roman" w:cs="Times New Roman"/>
        </w:rPr>
        <w:tab/>
      </w:r>
      <w:r w:rsidRPr="005578A1">
        <w:rPr>
          <w:rFonts w:ascii="Times New Roman" w:hAnsi="Times New Roman" w:cs="Times New Roman"/>
        </w:rPr>
        <w:tab/>
      </w:r>
      <w:r w:rsidRPr="005578A1">
        <w:rPr>
          <w:rFonts w:ascii="Times New Roman" w:hAnsi="Times New Roman" w:cs="Times New Roman"/>
          <w:u w:val="single"/>
        </w:rPr>
        <w:t>Width</w:t>
      </w:r>
      <w:r w:rsidRPr="005578A1">
        <w:rPr>
          <w:rFonts w:ascii="Times New Roman" w:hAnsi="Times New Roman" w:cs="Times New Roman"/>
        </w:rPr>
        <w:tab/>
      </w:r>
      <w:r w:rsidRPr="005578A1">
        <w:rPr>
          <w:rFonts w:ascii="Times New Roman" w:hAnsi="Times New Roman" w:cs="Times New Roman"/>
        </w:rPr>
        <w:tab/>
      </w:r>
      <w:r w:rsidR="00685DDE" w:rsidRPr="005578A1">
        <w:rPr>
          <w:rFonts w:ascii="Times New Roman" w:hAnsi="Times New Roman" w:cs="Times New Roman"/>
        </w:rPr>
        <w:tab/>
      </w:r>
      <w:r w:rsidRPr="005578A1">
        <w:rPr>
          <w:rFonts w:ascii="Times New Roman" w:hAnsi="Times New Roman" w:cs="Times New Roman"/>
          <w:u w:val="single"/>
        </w:rPr>
        <w:t>Length</w:t>
      </w:r>
    </w:p>
    <w:p w:rsidR="009F117E" w:rsidRDefault="00E1111D" w:rsidP="0036559A">
      <w:pPr>
        <w:tabs>
          <w:tab w:val="right" w:leader="underscore" w:pos="9360"/>
        </w:tabs>
        <w:suppressAutoHyphens/>
        <w:rPr>
          <w:rFonts w:ascii="Times New Roman" w:hAnsi="Times New Roman" w:cs="Times New Roman"/>
        </w:rPr>
      </w:pPr>
      <w:r>
        <w:rPr>
          <w:rFonts w:ascii="Times New Roman" w:hAnsi="Times New Roman" w:cs="Times New Roman"/>
        </w:rPr>
        <w:tab/>
      </w:r>
    </w:p>
    <w:p w:rsidR="00E1111D" w:rsidRDefault="00E1111D" w:rsidP="0036559A">
      <w:pPr>
        <w:tabs>
          <w:tab w:val="right" w:leader="underscore" w:pos="9360"/>
        </w:tabs>
        <w:suppressAutoHyphens/>
        <w:rPr>
          <w:rFonts w:ascii="Times New Roman" w:hAnsi="Times New Roman" w:cs="Times New Roman"/>
        </w:rPr>
      </w:pPr>
      <w:r>
        <w:rPr>
          <w:rFonts w:ascii="Times New Roman" w:hAnsi="Times New Roman" w:cs="Times New Roman"/>
        </w:rPr>
        <w:tab/>
      </w:r>
    </w:p>
    <w:p w:rsidR="009F117E" w:rsidRPr="005578A1" w:rsidRDefault="00E1111D" w:rsidP="0036559A">
      <w:pPr>
        <w:tabs>
          <w:tab w:val="right" w:leader="underscore" w:pos="9360"/>
        </w:tabs>
        <w:suppressAutoHyphens/>
        <w:rPr>
          <w:rFonts w:ascii="Times New Roman" w:hAnsi="Times New Roman" w:cs="Times New Roman"/>
        </w:rPr>
      </w:pPr>
      <w:r>
        <w:rPr>
          <w:rFonts w:ascii="Times New Roman" w:hAnsi="Times New Roman" w:cs="Times New Roman"/>
        </w:rPr>
        <w:tab/>
      </w:r>
    </w:p>
    <w:p w:rsidR="009F117E" w:rsidRPr="005578A1" w:rsidRDefault="009F117E" w:rsidP="0036559A">
      <w:pPr>
        <w:tabs>
          <w:tab w:val="left" w:pos="-720"/>
        </w:tabs>
        <w:suppressAutoHyphens/>
        <w:rPr>
          <w:rFonts w:ascii="Times New Roman" w:hAnsi="Times New Roman" w:cs="Times New Roman"/>
        </w:rPr>
      </w:pPr>
    </w:p>
    <w:p w:rsidR="009F117E" w:rsidRPr="005578A1" w:rsidRDefault="005578A1" w:rsidP="0036559A">
      <w:pPr>
        <w:tabs>
          <w:tab w:val="right" w:leader="underscore" w:pos="9360"/>
        </w:tabs>
        <w:suppressAutoHyphens/>
        <w:rPr>
          <w:rFonts w:ascii="Times New Roman" w:hAnsi="Times New Roman" w:cs="Times New Roman"/>
        </w:rPr>
      </w:pPr>
      <w:r w:rsidRPr="005578A1">
        <w:rPr>
          <w:rFonts w:ascii="Times New Roman" w:hAnsi="Times New Roman" w:cs="Times New Roman"/>
        </w:rPr>
        <w:t xml:space="preserve">Container Manufacturer: </w:t>
      </w:r>
      <w:r w:rsidRPr="005578A1">
        <w:rPr>
          <w:rFonts w:ascii="Times New Roman" w:hAnsi="Times New Roman" w:cs="Times New Roman"/>
        </w:rPr>
        <w:tab/>
      </w:r>
    </w:p>
    <w:p w:rsidR="005578A1" w:rsidRPr="005578A1" w:rsidRDefault="005578A1" w:rsidP="0036559A">
      <w:pPr>
        <w:tabs>
          <w:tab w:val="right" w:leader="underscore" w:pos="9360"/>
        </w:tabs>
        <w:suppressAutoHyphens/>
        <w:rPr>
          <w:rFonts w:ascii="Times New Roman" w:hAnsi="Times New Roman" w:cs="Times New Roman"/>
        </w:rPr>
      </w:pPr>
      <w:r w:rsidRPr="005578A1">
        <w:rPr>
          <w:rFonts w:ascii="Times New Roman" w:hAnsi="Times New Roman" w:cs="Times New Roman"/>
        </w:rPr>
        <w:tab/>
      </w:r>
    </w:p>
    <w:p w:rsidR="005578A1" w:rsidRDefault="005578A1" w:rsidP="0036559A">
      <w:pPr>
        <w:suppressAutoHyphens/>
        <w:rPr>
          <w:rFonts w:ascii="Times New Roman" w:hAnsi="Times New Roman" w:cs="Times New Roman"/>
        </w:rPr>
      </w:pPr>
    </w:p>
    <w:p w:rsidR="009F117E" w:rsidRPr="005578A1" w:rsidRDefault="009F117E" w:rsidP="0036559A">
      <w:pPr>
        <w:suppressAutoHyphens/>
        <w:rPr>
          <w:rFonts w:ascii="Times New Roman" w:hAnsi="Times New Roman" w:cs="Times New Roman"/>
        </w:rPr>
      </w:pPr>
      <w:r w:rsidRPr="005578A1">
        <w:rPr>
          <w:rFonts w:ascii="Times New Roman" w:hAnsi="Times New Roman" w:cs="Times New Roman"/>
        </w:rPr>
        <w:t>Effective Date</w:t>
      </w:r>
      <w:r w:rsidR="005578A1" w:rsidRPr="005578A1">
        <w:rPr>
          <w:rFonts w:ascii="Times New Roman" w:hAnsi="Times New Roman" w:cs="Times New Roman"/>
        </w:rPr>
        <w:t>: ____________________, 20__</w:t>
      </w:r>
      <w:r w:rsidR="005578A1" w:rsidRPr="005578A1">
        <w:rPr>
          <w:rFonts w:ascii="Times New Roman" w:hAnsi="Times New Roman" w:cs="Times New Roman"/>
        </w:rPr>
        <w:tab/>
      </w:r>
      <w:r w:rsidR="005578A1" w:rsidRPr="005578A1">
        <w:rPr>
          <w:rFonts w:ascii="Times New Roman" w:hAnsi="Times New Roman" w:cs="Times New Roman"/>
        </w:rPr>
        <w:tab/>
      </w:r>
      <w:r w:rsidRPr="005578A1">
        <w:rPr>
          <w:rFonts w:ascii="Times New Roman" w:hAnsi="Times New Roman" w:cs="Times New Roman"/>
        </w:rPr>
        <w:t>Termination Date:</w:t>
      </w:r>
      <w:r w:rsidR="005578A1" w:rsidRPr="005578A1">
        <w:rPr>
          <w:rFonts w:ascii="Times New Roman" w:hAnsi="Times New Roman" w:cs="Times New Roman"/>
        </w:rPr>
        <w:t xml:space="preserve"> ___________________, 20__</w:t>
      </w:r>
    </w:p>
    <w:p w:rsidR="009F117E" w:rsidRPr="005578A1" w:rsidRDefault="009F117E" w:rsidP="0036559A">
      <w:pPr>
        <w:suppressAutoHyphens/>
        <w:rPr>
          <w:rFonts w:ascii="Times New Roman" w:hAnsi="Times New Roman" w:cs="Times New Roman"/>
        </w:rPr>
      </w:pPr>
    </w:p>
    <w:p w:rsidR="009F117E" w:rsidRPr="005578A1" w:rsidRDefault="009F117E" w:rsidP="0036559A">
      <w:pPr>
        <w:pStyle w:val="ListParagraph"/>
        <w:numPr>
          <w:ilvl w:val="0"/>
          <w:numId w:val="3"/>
        </w:numPr>
        <w:suppressAutoHyphens/>
        <w:rPr>
          <w:rFonts w:ascii="Times New Roman" w:hAnsi="Times New Roman" w:cs="Times New Roman"/>
        </w:rPr>
      </w:pPr>
      <w:r w:rsidRPr="005578A1">
        <w:rPr>
          <w:rFonts w:ascii="Times New Roman" w:hAnsi="Times New Roman" w:cs="Times New Roman"/>
        </w:rPr>
        <w:t>Experimental Container Permit No</w:t>
      </w:r>
      <w:r w:rsidR="005578A1" w:rsidRPr="005578A1">
        <w:rPr>
          <w:rFonts w:ascii="Times New Roman" w:hAnsi="Times New Roman" w:cs="Times New Roman"/>
        </w:rPr>
        <w:t>. _____</w:t>
      </w:r>
      <w:r w:rsidRPr="005578A1">
        <w:rPr>
          <w:rFonts w:ascii="Times New Roman" w:hAnsi="Times New Roman" w:cs="Times New Roman"/>
        </w:rPr>
        <w:t xml:space="preserve"> shall be clearly and conspicuously stamp</w:t>
      </w:r>
      <w:r w:rsidR="005578A1" w:rsidRPr="005578A1">
        <w:rPr>
          <w:rFonts w:ascii="Times New Roman" w:hAnsi="Times New Roman" w:cs="Times New Roman"/>
        </w:rPr>
        <w:t xml:space="preserve">ed in letters not less than one </w:t>
      </w:r>
      <w:r w:rsidRPr="005578A1">
        <w:rPr>
          <w:rFonts w:ascii="Times New Roman" w:hAnsi="Times New Roman" w:cs="Times New Roman"/>
        </w:rPr>
        <w:t xml:space="preserve">half inch in height on one </w:t>
      </w:r>
      <w:proofErr w:type="gramStart"/>
      <w:r w:rsidRPr="005578A1">
        <w:rPr>
          <w:rFonts w:ascii="Times New Roman" w:hAnsi="Times New Roman" w:cs="Times New Roman"/>
        </w:rPr>
        <w:t>end</w:t>
      </w:r>
      <w:proofErr w:type="gramEnd"/>
      <w:r w:rsidRPr="005578A1">
        <w:rPr>
          <w:rFonts w:ascii="Times New Roman" w:hAnsi="Times New Roman" w:cs="Times New Roman"/>
        </w:rPr>
        <w:t xml:space="preserve"> of each container and NOT ON THE BOTTOM OF THE CONTAINER.</w:t>
      </w:r>
    </w:p>
    <w:p w:rsidR="009F117E" w:rsidRPr="005578A1" w:rsidRDefault="009F117E" w:rsidP="0036559A">
      <w:pPr>
        <w:pStyle w:val="ListParagraph"/>
        <w:numPr>
          <w:ilvl w:val="0"/>
          <w:numId w:val="3"/>
        </w:numPr>
        <w:suppressAutoHyphens/>
        <w:rPr>
          <w:rFonts w:ascii="Times New Roman" w:hAnsi="Times New Roman" w:cs="Times New Roman"/>
        </w:rPr>
      </w:pPr>
      <w:r w:rsidRPr="005578A1">
        <w:rPr>
          <w:rFonts w:ascii="Times New Roman" w:hAnsi="Times New Roman" w:cs="Times New Roman"/>
        </w:rPr>
        <w:t xml:space="preserve">The </w:t>
      </w:r>
      <w:proofErr w:type="spellStart"/>
      <w:r w:rsidR="005578A1" w:rsidRPr="005578A1">
        <w:rPr>
          <w:rFonts w:ascii="Times New Roman" w:hAnsi="Times New Roman" w:cs="Times New Roman"/>
        </w:rPr>
        <w:t>Permittee</w:t>
      </w:r>
      <w:proofErr w:type="spellEnd"/>
      <w:r w:rsidR="005578A1" w:rsidRPr="005578A1">
        <w:rPr>
          <w:rFonts w:ascii="Times New Roman" w:hAnsi="Times New Roman" w:cs="Times New Roman"/>
        </w:rPr>
        <w:t xml:space="preserve"> </w:t>
      </w:r>
      <w:r w:rsidRPr="005578A1">
        <w:rPr>
          <w:rFonts w:ascii="Times New Roman" w:hAnsi="Times New Roman" w:cs="Times New Roman"/>
        </w:rPr>
        <w:t>shall maintain a record for one year of the place and date of shipment and the number of containers shipped.  Within this period and upon demand, the California Desert Grape Administrative Committee may inspect this record.</w:t>
      </w:r>
    </w:p>
    <w:p w:rsidR="009F117E" w:rsidRPr="005578A1" w:rsidRDefault="009F117E" w:rsidP="0036559A">
      <w:pPr>
        <w:pStyle w:val="ListParagraph"/>
        <w:numPr>
          <w:ilvl w:val="0"/>
          <w:numId w:val="3"/>
        </w:numPr>
        <w:suppressAutoHyphens/>
        <w:outlineLvl w:val="0"/>
        <w:rPr>
          <w:rFonts w:ascii="Times New Roman" w:hAnsi="Times New Roman" w:cs="Times New Roman"/>
        </w:rPr>
      </w:pPr>
      <w:r w:rsidRPr="005578A1">
        <w:rPr>
          <w:rFonts w:ascii="Times New Roman" w:hAnsi="Times New Roman" w:cs="Times New Roman"/>
        </w:rPr>
        <w:t xml:space="preserve">It is unlawful to label containers in excess of the number shown on </w:t>
      </w:r>
      <w:r w:rsidR="005578A1" w:rsidRPr="005578A1">
        <w:rPr>
          <w:rFonts w:ascii="Times New Roman" w:hAnsi="Times New Roman" w:cs="Times New Roman"/>
        </w:rPr>
        <w:t xml:space="preserve">the </w:t>
      </w:r>
      <w:r w:rsidRPr="005578A1">
        <w:rPr>
          <w:rFonts w:ascii="Times New Roman" w:hAnsi="Times New Roman" w:cs="Times New Roman"/>
        </w:rPr>
        <w:t>permit.</w:t>
      </w:r>
    </w:p>
    <w:p w:rsidR="009F117E" w:rsidRPr="005578A1" w:rsidRDefault="009F117E" w:rsidP="0036559A">
      <w:pPr>
        <w:pStyle w:val="ListParagraph"/>
        <w:numPr>
          <w:ilvl w:val="0"/>
          <w:numId w:val="3"/>
        </w:numPr>
        <w:suppressAutoHyphens/>
        <w:rPr>
          <w:rFonts w:ascii="Times New Roman" w:hAnsi="Times New Roman" w:cs="Times New Roman"/>
        </w:rPr>
      </w:pPr>
      <w:r w:rsidRPr="005578A1">
        <w:rPr>
          <w:rFonts w:ascii="Times New Roman" w:hAnsi="Times New Roman" w:cs="Times New Roman"/>
        </w:rPr>
        <w:t xml:space="preserve">This permit will </w:t>
      </w:r>
      <w:r w:rsidR="005578A1" w:rsidRPr="005578A1">
        <w:rPr>
          <w:rFonts w:ascii="Times New Roman" w:hAnsi="Times New Roman" w:cs="Times New Roman"/>
        </w:rPr>
        <w:t>be canceled for violation of either it</w:t>
      </w:r>
      <w:r w:rsidRPr="005578A1">
        <w:rPr>
          <w:rFonts w:ascii="Times New Roman" w:hAnsi="Times New Roman" w:cs="Times New Roman"/>
        </w:rPr>
        <w:t>s terms or the applicable section of the California Administrative Code.</w:t>
      </w:r>
    </w:p>
    <w:p w:rsidR="009F117E" w:rsidRPr="005578A1" w:rsidRDefault="009F117E" w:rsidP="0036559A">
      <w:pPr>
        <w:pStyle w:val="ListParagraph"/>
        <w:numPr>
          <w:ilvl w:val="0"/>
          <w:numId w:val="3"/>
        </w:numPr>
        <w:suppressAutoHyphens/>
        <w:rPr>
          <w:rFonts w:ascii="Times New Roman" w:hAnsi="Times New Roman" w:cs="Times New Roman"/>
        </w:rPr>
      </w:pPr>
      <w:r w:rsidRPr="005578A1">
        <w:rPr>
          <w:rFonts w:ascii="Times New Roman" w:hAnsi="Times New Roman" w:cs="Times New Roman"/>
        </w:rPr>
        <w:t>All applicable marking requirements of Fruit and Vegetable Quality Control Standardization shall apply to this experimental container.</w:t>
      </w:r>
    </w:p>
    <w:p w:rsidR="009F117E" w:rsidRPr="005578A1" w:rsidRDefault="009F117E" w:rsidP="0036559A">
      <w:pPr>
        <w:suppressAutoHyphens/>
        <w:rPr>
          <w:rFonts w:ascii="Times New Roman" w:hAnsi="Times New Roman" w:cs="Times New Roman"/>
        </w:rPr>
      </w:pPr>
    </w:p>
    <w:p w:rsidR="009F117E" w:rsidRPr="005578A1" w:rsidRDefault="009F117E" w:rsidP="0036559A">
      <w:pPr>
        <w:suppressAutoHyphens/>
        <w:rPr>
          <w:rFonts w:ascii="Times New Roman" w:hAnsi="Times New Roman" w:cs="Times New Roman"/>
        </w:rPr>
      </w:pPr>
      <w:r w:rsidRPr="005578A1">
        <w:rPr>
          <w:rFonts w:ascii="Times New Roman" w:hAnsi="Times New Roman" w:cs="Times New Roman"/>
        </w:rPr>
        <w:t>By</w:t>
      </w:r>
      <w:r w:rsidR="005578A1" w:rsidRPr="005578A1">
        <w:rPr>
          <w:rFonts w:ascii="Times New Roman" w:hAnsi="Times New Roman" w:cs="Times New Roman"/>
        </w:rPr>
        <w:t xml:space="preserve"> ________________________________________________</w:t>
      </w:r>
    </w:p>
    <w:p w:rsidR="005578A1" w:rsidRPr="005578A1" w:rsidRDefault="005578A1" w:rsidP="0036559A">
      <w:pPr>
        <w:suppressAutoHyphens/>
        <w:outlineLvl w:val="0"/>
        <w:rPr>
          <w:rFonts w:ascii="Times New Roman" w:hAnsi="Times New Roman" w:cs="Times New Roman"/>
        </w:rPr>
      </w:pPr>
      <w:r w:rsidRPr="005578A1">
        <w:rPr>
          <w:rFonts w:ascii="Times New Roman" w:hAnsi="Times New Roman" w:cs="Times New Roman"/>
        </w:rPr>
        <w:t>Manager</w:t>
      </w:r>
    </w:p>
    <w:p w:rsidR="009F117E" w:rsidRPr="005578A1" w:rsidRDefault="009F117E" w:rsidP="0036559A">
      <w:pPr>
        <w:suppressAutoHyphens/>
        <w:rPr>
          <w:rFonts w:ascii="Times New Roman" w:hAnsi="Times New Roman" w:cs="Times New Roman"/>
        </w:rPr>
      </w:pPr>
      <w:r w:rsidRPr="005578A1">
        <w:rPr>
          <w:rFonts w:ascii="Times New Roman" w:hAnsi="Times New Roman" w:cs="Times New Roman"/>
        </w:rPr>
        <w:t>California Desert Grape Administrative Committee</w:t>
      </w:r>
    </w:p>
    <w:p w:rsidR="009F117E" w:rsidRPr="005578A1" w:rsidRDefault="009F117E" w:rsidP="0036559A">
      <w:pPr>
        <w:suppressAutoHyphens/>
        <w:rPr>
          <w:rFonts w:ascii="Times New Roman" w:hAnsi="Times New Roman" w:cs="Times New Roman"/>
          <w:sz w:val="12"/>
          <w:szCs w:val="12"/>
        </w:rPr>
      </w:pPr>
    </w:p>
    <w:p w:rsidR="00E1111D" w:rsidRDefault="00E1111D" w:rsidP="0036559A">
      <w:pPr>
        <w:rPr>
          <w:rFonts w:ascii="Times New Roman" w:hAnsi="Times New Roman" w:cs="Times New Roman"/>
          <w:sz w:val="15"/>
          <w:szCs w:val="15"/>
        </w:rPr>
      </w:pPr>
    </w:p>
    <w:p w:rsidR="00452A9A" w:rsidRPr="00E1111D" w:rsidRDefault="00452A9A" w:rsidP="0036559A">
      <w:pPr>
        <w:rPr>
          <w:rFonts w:ascii="Times New Roman" w:hAnsi="Times New Roman" w:cs="Times New Roman"/>
          <w:sz w:val="15"/>
          <w:szCs w:val="15"/>
        </w:rPr>
      </w:pPr>
      <w:r w:rsidRPr="00E1111D">
        <w:rPr>
          <w:rFonts w:ascii="Times New Roman" w:hAnsi="Times New Roman" w:cs="Times New Roman"/>
          <w:sz w:val="15"/>
          <w:szCs w:val="15"/>
        </w:rPr>
        <w:t>According to the Paperwork Reduction Act of 1995, an agency may not conduct or sponsor, and a person is not required to respond to a collection of information unless it displays a valid OMB control number.  A valid OMB control number for this information collection is 0581-0</w:t>
      </w:r>
      <w:r w:rsidR="00685DDE" w:rsidRPr="00E1111D">
        <w:rPr>
          <w:rFonts w:ascii="Times New Roman" w:hAnsi="Times New Roman" w:cs="Times New Roman"/>
          <w:sz w:val="15"/>
          <w:szCs w:val="15"/>
        </w:rPr>
        <w:t>189</w:t>
      </w:r>
      <w:r w:rsidRPr="00E1111D">
        <w:rPr>
          <w:rFonts w:ascii="Times New Roman" w:hAnsi="Times New Roman" w:cs="Times New Roman"/>
          <w:sz w:val="15"/>
          <w:szCs w:val="15"/>
        </w:rPr>
        <w:t>.  The time required to complete this information collection is estimated to average 10 minutes per response, including the time for reviewing instructions, searching existing data sources, gathering and maintaining the data needed, and completing and reviewing the collection of information.</w:t>
      </w:r>
    </w:p>
    <w:p w:rsidR="005578A1" w:rsidRPr="00E1111D" w:rsidRDefault="005578A1" w:rsidP="0036559A">
      <w:pPr>
        <w:rPr>
          <w:rFonts w:ascii="Times New Roman" w:hAnsi="Times New Roman" w:cs="Times New Roman"/>
          <w:sz w:val="15"/>
          <w:szCs w:val="15"/>
        </w:rPr>
      </w:pPr>
    </w:p>
    <w:p w:rsidR="005578A1" w:rsidRPr="00E1111D" w:rsidRDefault="00452A9A" w:rsidP="0036559A">
      <w:pPr>
        <w:rPr>
          <w:rFonts w:ascii="Times New Roman" w:hAnsi="Times New Roman" w:cs="Times New Roman"/>
          <w:sz w:val="15"/>
          <w:szCs w:val="15"/>
        </w:rPr>
      </w:pPr>
      <w:r w:rsidRPr="00E1111D">
        <w:rPr>
          <w:rFonts w:ascii="Times New Roman" w:hAnsi="Times New Roman" w:cs="Times New Roman"/>
          <w:sz w:val="15"/>
          <w:szCs w:val="15"/>
        </w:rPr>
        <w:t xml:space="preserve">The U.S. Department of Agriculture (USDA) prohibits discrimination in its programs and activities on the basis of race, color, national origin, age, disability, and where applicable, sex, marital status, familial status, parental status, religion, sexual orientation, genetic information, political beliefs, reprisal, or because all or part of an individual’s income is derived from any public assistance program (Not all prohibited bases apply to all programs).  Persons with disabilities who require alternative means for communication of program information (Braille, large print, audiotape, etc.) should contact the USDA's TARGET Center at (202) 720-2600 (voice and TDD).  </w:t>
      </w:r>
    </w:p>
    <w:p w:rsidR="005578A1" w:rsidRPr="00E1111D" w:rsidRDefault="005578A1" w:rsidP="0036559A">
      <w:pPr>
        <w:rPr>
          <w:rFonts w:ascii="Times New Roman" w:hAnsi="Times New Roman" w:cs="Times New Roman"/>
          <w:sz w:val="15"/>
          <w:szCs w:val="15"/>
        </w:rPr>
      </w:pPr>
    </w:p>
    <w:p w:rsidR="00452A9A" w:rsidRPr="00E1111D" w:rsidRDefault="00452A9A" w:rsidP="0036559A">
      <w:pPr>
        <w:rPr>
          <w:rFonts w:ascii="Times New Roman" w:hAnsi="Times New Roman" w:cs="Times New Roman"/>
          <w:sz w:val="15"/>
          <w:szCs w:val="15"/>
        </w:rPr>
      </w:pPr>
      <w:r w:rsidRPr="00E1111D">
        <w:rPr>
          <w:rFonts w:ascii="Times New Roman" w:hAnsi="Times New Roman" w:cs="Times New Roman"/>
          <w:sz w:val="15"/>
          <w:szCs w:val="15"/>
        </w:rPr>
        <w:t>To file a complaint of discrimination, write to USDA, Director, Office of Civil Rights, 1400 Independence Avenue, S.W., Washington, D.C. 20250-9410, or call (800) 795-3272 (voice) or (202) 720-6382 (TDD).  USDA is an equal opportunity provider and employer.</w:t>
      </w:r>
    </w:p>
    <w:sectPr w:rsidR="00452A9A" w:rsidRPr="00E1111D" w:rsidSect="0036559A">
      <w:headerReference w:type="default" r:id="rId8"/>
      <w:footerReference w:type="default" r:id="rId9"/>
      <w:type w:val="continuous"/>
      <w:pgSz w:w="12240" w:h="15840"/>
      <w:pgMar w:top="1440" w:right="1440" w:bottom="1440" w:left="1440" w:header="1170" w:footer="1050" w:gutter="0"/>
      <w:cols w:space="720"/>
      <w:noEndnote/>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7662D" w:rsidRDefault="00B7662D">
      <w:pPr>
        <w:spacing w:line="20" w:lineRule="exact"/>
        <w:rPr>
          <w:rFonts w:cs="Times New Roman"/>
          <w:sz w:val="24"/>
          <w:szCs w:val="24"/>
        </w:rPr>
      </w:pPr>
    </w:p>
  </w:endnote>
  <w:endnote w:type="continuationSeparator" w:id="0">
    <w:p w:rsidR="00B7662D" w:rsidRDefault="00B7662D" w:rsidP="009F117E">
      <w:r>
        <w:rPr>
          <w:rFonts w:cs="Times New Roman"/>
          <w:sz w:val="24"/>
          <w:szCs w:val="24"/>
        </w:rPr>
        <w:t xml:space="preserve"> </w:t>
      </w:r>
    </w:p>
  </w:endnote>
  <w:endnote w:type="continuationNotice" w:id="1">
    <w:p w:rsidR="00B7662D" w:rsidRDefault="00B7662D" w:rsidP="009F117E">
      <w:r>
        <w:rPr>
          <w:rFonts w:cs="Times New Roman"/>
          <w:sz w:val="24"/>
          <w:szCs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662D" w:rsidRPr="00D77EA1" w:rsidRDefault="00B7662D">
    <w:pPr>
      <w:pStyle w:val="Footer"/>
      <w:rPr>
        <w:rFonts w:ascii="Times New Roman" w:hAnsi="Times New Roman" w:cs="Times New Roman"/>
        <w:b/>
        <w:sz w:val="18"/>
        <w:szCs w:val="18"/>
      </w:rPr>
    </w:pPr>
    <w:r>
      <w:rPr>
        <w:rFonts w:ascii="Times New Roman" w:hAnsi="Times New Roman" w:cs="Times New Roman"/>
        <w:b/>
        <w:sz w:val="18"/>
        <w:szCs w:val="18"/>
      </w:rPr>
      <w:t>CDGAC-</w:t>
    </w:r>
    <w:proofErr w:type="gramStart"/>
    <w:r>
      <w:rPr>
        <w:rFonts w:ascii="Times New Roman" w:hAnsi="Times New Roman" w:cs="Times New Roman"/>
        <w:b/>
        <w:sz w:val="18"/>
        <w:szCs w:val="18"/>
      </w:rPr>
      <w:t>5  (</w:t>
    </w:r>
    <w:proofErr w:type="gramEnd"/>
    <w:r w:rsidR="00063EEE">
      <w:rPr>
        <w:rFonts w:ascii="Times New Roman" w:hAnsi="Times New Roman" w:cs="Times New Roman"/>
        <w:b/>
        <w:sz w:val="18"/>
        <w:szCs w:val="18"/>
      </w:rPr>
      <w:t>Rev. 09/13</w:t>
    </w:r>
    <w:r w:rsidRPr="00D77EA1">
      <w:rPr>
        <w:rFonts w:ascii="Times New Roman" w:hAnsi="Times New Roman" w:cs="Times New Roman"/>
        <w:b/>
        <w:sz w:val="18"/>
        <w:szCs w:val="18"/>
      </w:rPr>
      <w:t>.  Destroy previous editions.</w:t>
    </w:r>
    <w:r>
      <w:rPr>
        <w:rFonts w:ascii="Times New Roman" w:hAnsi="Times New Roman" w:cs="Times New Roman"/>
        <w:b/>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7662D" w:rsidRDefault="00B7662D" w:rsidP="009F117E">
      <w:r>
        <w:rPr>
          <w:rFonts w:cs="Times New Roman"/>
          <w:sz w:val="24"/>
          <w:szCs w:val="24"/>
        </w:rPr>
        <w:separator/>
      </w:r>
    </w:p>
  </w:footnote>
  <w:footnote w:type="continuationSeparator" w:id="0">
    <w:p w:rsidR="00B7662D" w:rsidRDefault="00B7662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662D" w:rsidRPr="00D77EA1" w:rsidRDefault="00B7662D" w:rsidP="00C332BE">
    <w:pPr>
      <w:tabs>
        <w:tab w:val="right" w:pos="9360"/>
      </w:tabs>
      <w:suppressAutoHyphens/>
      <w:spacing w:line="240" w:lineRule="atLeast"/>
      <w:rPr>
        <w:rFonts w:ascii="Times New Roman" w:hAnsi="Times New Roman" w:cs="Times New Roman"/>
        <w:b/>
        <w:sz w:val="18"/>
        <w:szCs w:val="18"/>
        <w:u w:val="single"/>
      </w:rPr>
    </w:pPr>
    <w:r>
      <w:rPr>
        <w:rFonts w:ascii="Times New Roman" w:hAnsi="Times New Roman" w:cs="Times New Roman"/>
        <w:b/>
        <w:sz w:val="18"/>
        <w:szCs w:val="18"/>
        <w:u w:val="single"/>
      </w:rPr>
      <w:tab/>
    </w:r>
    <w:r w:rsidRPr="00D77EA1">
      <w:rPr>
        <w:rFonts w:ascii="Times New Roman" w:hAnsi="Times New Roman" w:cs="Times New Roman"/>
        <w:b/>
        <w:sz w:val="18"/>
        <w:szCs w:val="18"/>
        <w:u w:val="single"/>
      </w:rPr>
      <w:t>OMB No. 0581-0189</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64"/>
    <w:multiLevelType w:val="multilevel"/>
    <w:tmpl w:val="00000064"/>
    <w:name w:val="WP List 0"/>
    <w:lvl w:ilvl="0">
      <w:start w:val="1"/>
      <w:numFmt w:val="upperRoman"/>
      <w:suff w:val="nothing"/>
      <w:lvlText w:val="%1."/>
      <w:lvlJc w:val="left"/>
    </w:lvl>
    <w:lvl w:ilvl="1">
      <w:start w:val="1"/>
      <w:numFmt w:val="upperLetter"/>
      <w:suff w:val="nothing"/>
      <w:lvlText w:val="%2."/>
      <w:lvlJc w:val="left"/>
    </w:lvl>
    <w:lvl w:ilvl="2">
      <w:start w:val="1"/>
      <w:numFmt w:val="decimal"/>
      <w:suff w:val="nothing"/>
      <w:lvlText w:val="%3."/>
      <w:lvlJc w:val="left"/>
    </w:lvl>
    <w:lvl w:ilvl="3">
      <w:start w:val="1"/>
      <w:numFmt w:val="lowerLetter"/>
      <w:suff w:val="nothing"/>
      <w:lvlText w:val="%4."/>
      <w:lvlJc w:val="left"/>
    </w:lvl>
    <w:lvl w:ilvl="4">
      <w:start w:val="1"/>
      <w:numFmt w:val="decimal"/>
      <w:suff w:val="nothing"/>
      <w:lvlText w:val="(%5)"/>
      <w:lvlJc w:val="left"/>
    </w:lvl>
    <w:lvl w:ilvl="5">
      <w:start w:val="1"/>
      <w:numFmt w:val="lowerLetter"/>
      <w:suff w:val="nothing"/>
      <w:lvlText w:val="(%6)"/>
      <w:lvlJc w:val="left"/>
    </w:lvl>
    <w:lvl w:ilvl="6">
      <w:start w:val="1"/>
      <w:numFmt w:val="lowerRoman"/>
      <w:suff w:val="nothing"/>
      <w:lvlText w:val="%7)"/>
      <w:lvlJc w:val="left"/>
    </w:lvl>
    <w:lvl w:ilvl="7">
      <w:start w:val="1"/>
      <w:numFmt w:val="lowerLetter"/>
      <w:suff w:val="nothing"/>
      <w:lvlText w:val="%8)"/>
      <w:lvlJc w:val="left"/>
    </w:lvl>
    <w:lvl w:ilvl="8">
      <w:numFmt w:val="none"/>
      <w:lvlText w:val=""/>
      <w:lvlJc w:val="left"/>
    </w:lvl>
  </w:abstractNum>
  <w:abstractNum w:abstractNumId="1">
    <w:nsid w:val="388D3C69"/>
    <w:multiLevelType w:val="hybridMultilevel"/>
    <w:tmpl w:val="7A6ADB0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1932BE8"/>
    <w:multiLevelType w:val="hybridMultilevel"/>
    <w:tmpl w:val="353250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rawingGridHorizontalSpacing w:val="100"/>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Pr>
  <w:endnotePr>
    <w:endnote w:id="-1"/>
    <w:endnote w:id="0"/>
    <w:endnote w:id="1"/>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117E"/>
    <w:rsid w:val="00063EEE"/>
    <w:rsid w:val="00154669"/>
    <w:rsid w:val="002C6019"/>
    <w:rsid w:val="0036559A"/>
    <w:rsid w:val="00445672"/>
    <w:rsid w:val="0045245E"/>
    <w:rsid w:val="00452A9A"/>
    <w:rsid w:val="005578A1"/>
    <w:rsid w:val="00616FC4"/>
    <w:rsid w:val="006630BD"/>
    <w:rsid w:val="00685DDE"/>
    <w:rsid w:val="006A7A79"/>
    <w:rsid w:val="006B1394"/>
    <w:rsid w:val="006D734D"/>
    <w:rsid w:val="00826B27"/>
    <w:rsid w:val="00827763"/>
    <w:rsid w:val="008839FE"/>
    <w:rsid w:val="008C1CF8"/>
    <w:rsid w:val="008D1CBA"/>
    <w:rsid w:val="00933242"/>
    <w:rsid w:val="009F117E"/>
    <w:rsid w:val="009F182A"/>
    <w:rsid w:val="00B7662D"/>
    <w:rsid w:val="00C332BE"/>
    <w:rsid w:val="00C57B95"/>
    <w:rsid w:val="00C723A6"/>
    <w:rsid w:val="00D67BD2"/>
    <w:rsid w:val="00D77EA1"/>
    <w:rsid w:val="00DA64EF"/>
    <w:rsid w:val="00E1111D"/>
    <w:rsid w:val="00E5419F"/>
    <w:rsid w:val="00FE40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54669"/>
    <w:pPr>
      <w:widowControl w:val="0"/>
      <w:autoSpaceDE w:val="0"/>
      <w:autoSpaceDN w:val="0"/>
      <w:adjustRightInd w:val="0"/>
    </w:pPr>
    <w:rPr>
      <w:rFonts w:ascii="Courier" w:hAnsi="Courier" w:cs="Courie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rsid w:val="00154669"/>
    <w:rPr>
      <w:rFonts w:cs="Times New Roman"/>
      <w:sz w:val="24"/>
      <w:szCs w:val="24"/>
    </w:rPr>
  </w:style>
  <w:style w:type="character" w:styleId="EndnoteReference">
    <w:name w:val="endnote reference"/>
    <w:basedOn w:val="DefaultParagraphFont"/>
    <w:rsid w:val="00154669"/>
    <w:rPr>
      <w:vertAlign w:val="superscript"/>
    </w:rPr>
  </w:style>
  <w:style w:type="paragraph" w:styleId="FootnoteText">
    <w:name w:val="footnote text"/>
    <w:basedOn w:val="Normal"/>
    <w:rsid w:val="00154669"/>
    <w:rPr>
      <w:rFonts w:cs="Times New Roman"/>
      <w:sz w:val="24"/>
      <w:szCs w:val="24"/>
    </w:rPr>
  </w:style>
  <w:style w:type="character" w:styleId="FootnoteReference">
    <w:name w:val="footnote reference"/>
    <w:basedOn w:val="DefaultParagraphFont"/>
    <w:rsid w:val="00154669"/>
    <w:rPr>
      <w:vertAlign w:val="superscript"/>
    </w:rPr>
  </w:style>
  <w:style w:type="paragraph" w:styleId="TOC1">
    <w:name w:val="toc 1"/>
    <w:basedOn w:val="Normal"/>
    <w:next w:val="Normal"/>
    <w:rsid w:val="00154669"/>
    <w:pPr>
      <w:tabs>
        <w:tab w:val="right" w:leader="dot" w:pos="9360"/>
      </w:tabs>
      <w:suppressAutoHyphens/>
      <w:spacing w:before="480" w:line="240" w:lineRule="atLeast"/>
      <w:ind w:left="720" w:right="720" w:hanging="720"/>
    </w:pPr>
  </w:style>
  <w:style w:type="paragraph" w:styleId="TOC2">
    <w:name w:val="toc 2"/>
    <w:basedOn w:val="Normal"/>
    <w:next w:val="Normal"/>
    <w:rsid w:val="00154669"/>
    <w:pPr>
      <w:tabs>
        <w:tab w:val="right" w:leader="dot" w:pos="9360"/>
      </w:tabs>
      <w:suppressAutoHyphens/>
      <w:spacing w:line="240" w:lineRule="atLeast"/>
      <w:ind w:left="720" w:right="720"/>
    </w:pPr>
  </w:style>
  <w:style w:type="paragraph" w:styleId="TOC3">
    <w:name w:val="toc 3"/>
    <w:basedOn w:val="Normal"/>
    <w:next w:val="Normal"/>
    <w:rsid w:val="00154669"/>
    <w:pPr>
      <w:tabs>
        <w:tab w:val="right" w:leader="dot" w:pos="9360"/>
      </w:tabs>
      <w:suppressAutoHyphens/>
      <w:spacing w:line="240" w:lineRule="atLeast"/>
      <w:ind w:left="720" w:right="720"/>
    </w:pPr>
  </w:style>
  <w:style w:type="paragraph" w:styleId="TOC4">
    <w:name w:val="toc 4"/>
    <w:basedOn w:val="Normal"/>
    <w:next w:val="Normal"/>
    <w:rsid w:val="00154669"/>
    <w:pPr>
      <w:tabs>
        <w:tab w:val="right" w:leader="dot" w:pos="9360"/>
      </w:tabs>
      <w:suppressAutoHyphens/>
      <w:spacing w:line="240" w:lineRule="atLeast"/>
      <w:ind w:left="720" w:right="720"/>
    </w:pPr>
  </w:style>
  <w:style w:type="paragraph" w:styleId="TOC5">
    <w:name w:val="toc 5"/>
    <w:basedOn w:val="Normal"/>
    <w:next w:val="Normal"/>
    <w:rsid w:val="00154669"/>
    <w:pPr>
      <w:tabs>
        <w:tab w:val="right" w:leader="dot" w:pos="9360"/>
      </w:tabs>
      <w:suppressAutoHyphens/>
      <w:spacing w:line="240" w:lineRule="atLeast"/>
      <w:ind w:left="720" w:right="720"/>
    </w:pPr>
  </w:style>
  <w:style w:type="paragraph" w:styleId="TOC6">
    <w:name w:val="toc 6"/>
    <w:basedOn w:val="Normal"/>
    <w:next w:val="Normal"/>
    <w:rsid w:val="00154669"/>
    <w:pPr>
      <w:tabs>
        <w:tab w:val="right" w:pos="9360"/>
      </w:tabs>
      <w:suppressAutoHyphens/>
      <w:spacing w:line="240" w:lineRule="atLeast"/>
      <w:ind w:left="720" w:hanging="720"/>
    </w:pPr>
  </w:style>
  <w:style w:type="paragraph" w:styleId="TOC7">
    <w:name w:val="toc 7"/>
    <w:basedOn w:val="Normal"/>
    <w:next w:val="Normal"/>
    <w:rsid w:val="00154669"/>
    <w:pPr>
      <w:suppressAutoHyphens/>
      <w:spacing w:line="240" w:lineRule="atLeast"/>
      <w:ind w:left="720" w:hanging="720"/>
    </w:pPr>
  </w:style>
  <w:style w:type="paragraph" w:styleId="TOC8">
    <w:name w:val="toc 8"/>
    <w:basedOn w:val="Normal"/>
    <w:next w:val="Normal"/>
    <w:rsid w:val="00154669"/>
    <w:pPr>
      <w:tabs>
        <w:tab w:val="right" w:pos="9360"/>
      </w:tabs>
      <w:suppressAutoHyphens/>
      <w:spacing w:line="240" w:lineRule="atLeast"/>
      <w:ind w:left="720" w:hanging="720"/>
    </w:pPr>
  </w:style>
  <w:style w:type="paragraph" w:styleId="TOC9">
    <w:name w:val="toc 9"/>
    <w:basedOn w:val="Normal"/>
    <w:next w:val="Normal"/>
    <w:rsid w:val="00154669"/>
    <w:pPr>
      <w:tabs>
        <w:tab w:val="right" w:leader="dot" w:pos="9360"/>
      </w:tabs>
      <w:suppressAutoHyphens/>
      <w:spacing w:line="240" w:lineRule="atLeast"/>
      <w:ind w:left="720" w:hanging="720"/>
    </w:pPr>
  </w:style>
  <w:style w:type="paragraph" w:styleId="Index1">
    <w:name w:val="index 1"/>
    <w:basedOn w:val="Normal"/>
    <w:next w:val="Normal"/>
    <w:rsid w:val="00154669"/>
    <w:pPr>
      <w:tabs>
        <w:tab w:val="right" w:leader="dot" w:pos="9360"/>
      </w:tabs>
      <w:suppressAutoHyphens/>
      <w:spacing w:line="240" w:lineRule="atLeast"/>
      <w:ind w:left="720" w:hanging="720"/>
    </w:pPr>
  </w:style>
  <w:style w:type="paragraph" w:styleId="Index2">
    <w:name w:val="index 2"/>
    <w:basedOn w:val="Normal"/>
    <w:next w:val="Normal"/>
    <w:rsid w:val="00154669"/>
    <w:pPr>
      <w:tabs>
        <w:tab w:val="right" w:leader="dot" w:pos="9360"/>
      </w:tabs>
      <w:suppressAutoHyphens/>
      <w:spacing w:line="240" w:lineRule="atLeast"/>
      <w:ind w:left="720"/>
    </w:pPr>
  </w:style>
  <w:style w:type="paragraph" w:styleId="TOAHeading">
    <w:name w:val="toa heading"/>
    <w:basedOn w:val="Normal"/>
    <w:next w:val="Normal"/>
    <w:rsid w:val="00154669"/>
    <w:pPr>
      <w:tabs>
        <w:tab w:val="right" w:pos="9360"/>
      </w:tabs>
      <w:suppressAutoHyphens/>
      <w:spacing w:line="240" w:lineRule="atLeast"/>
    </w:pPr>
  </w:style>
  <w:style w:type="paragraph" w:styleId="Caption">
    <w:name w:val="caption"/>
    <w:basedOn w:val="Normal"/>
    <w:next w:val="Normal"/>
    <w:qFormat/>
    <w:rsid w:val="00154669"/>
    <w:rPr>
      <w:rFonts w:cs="Times New Roman"/>
      <w:sz w:val="24"/>
      <w:szCs w:val="24"/>
    </w:rPr>
  </w:style>
  <w:style w:type="character" w:customStyle="1" w:styleId="EquationCaption">
    <w:name w:val="_Equation Caption"/>
    <w:rsid w:val="00154669"/>
  </w:style>
  <w:style w:type="paragraph" w:styleId="DocumentMap">
    <w:name w:val="Document Map"/>
    <w:basedOn w:val="Normal"/>
    <w:semiHidden/>
    <w:rsid w:val="00452A9A"/>
    <w:pPr>
      <w:shd w:val="clear" w:color="auto" w:fill="000080"/>
    </w:pPr>
    <w:rPr>
      <w:rFonts w:ascii="Tahoma" w:hAnsi="Tahoma" w:cs="Tahoma"/>
    </w:rPr>
  </w:style>
  <w:style w:type="paragraph" w:styleId="BalloonText">
    <w:name w:val="Balloon Text"/>
    <w:basedOn w:val="Normal"/>
    <w:semiHidden/>
    <w:rsid w:val="009F182A"/>
    <w:rPr>
      <w:rFonts w:ascii="Tahoma" w:hAnsi="Tahoma" w:cs="Tahoma"/>
      <w:sz w:val="16"/>
      <w:szCs w:val="16"/>
    </w:rPr>
  </w:style>
  <w:style w:type="paragraph" w:styleId="Header">
    <w:name w:val="header"/>
    <w:basedOn w:val="Normal"/>
    <w:link w:val="HeaderChar"/>
    <w:rsid w:val="00D77EA1"/>
    <w:pPr>
      <w:tabs>
        <w:tab w:val="center" w:pos="4680"/>
        <w:tab w:val="right" w:pos="9360"/>
      </w:tabs>
    </w:pPr>
  </w:style>
  <w:style w:type="character" w:customStyle="1" w:styleId="HeaderChar">
    <w:name w:val="Header Char"/>
    <w:basedOn w:val="DefaultParagraphFont"/>
    <w:link w:val="Header"/>
    <w:rsid w:val="00D77EA1"/>
    <w:rPr>
      <w:rFonts w:ascii="Courier" w:hAnsi="Courier" w:cs="Courier"/>
    </w:rPr>
  </w:style>
  <w:style w:type="paragraph" w:styleId="Footer">
    <w:name w:val="footer"/>
    <w:basedOn w:val="Normal"/>
    <w:link w:val="FooterChar"/>
    <w:rsid w:val="00D77EA1"/>
    <w:pPr>
      <w:tabs>
        <w:tab w:val="center" w:pos="4680"/>
        <w:tab w:val="right" w:pos="9360"/>
      </w:tabs>
    </w:pPr>
  </w:style>
  <w:style w:type="character" w:customStyle="1" w:styleId="FooterChar">
    <w:name w:val="Footer Char"/>
    <w:basedOn w:val="DefaultParagraphFont"/>
    <w:link w:val="Footer"/>
    <w:rsid w:val="00D77EA1"/>
    <w:rPr>
      <w:rFonts w:ascii="Courier" w:hAnsi="Courier" w:cs="Courier"/>
    </w:rPr>
  </w:style>
  <w:style w:type="paragraph" w:styleId="ListParagraph">
    <w:name w:val="List Paragraph"/>
    <w:basedOn w:val="Normal"/>
    <w:uiPriority w:val="34"/>
    <w:qFormat/>
    <w:rsid w:val="005578A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54669"/>
    <w:pPr>
      <w:widowControl w:val="0"/>
      <w:autoSpaceDE w:val="0"/>
      <w:autoSpaceDN w:val="0"/>
      <w:adjustRightInd w:val="0"/>
    </w:pPr>
    <w:rPr>
      <w:rFonts w:ascii="Courier" w:hAnsi="Courier" w:cs="Courie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rsid w:val="00154669"/>
    <w:rPr>
      <w:rFonts w:cs="Times New Roman"/>
      <w:sz w:val="24"/>
      <w:szCs w:val="24"/>
    </w:rPr>
  </w:style>
  <w:style w:type="character" w:styleId="EndnoteReference">
    <w:name w:val="endnote reference"/>
    <w:basedOn w:val="DefaultParagraphFont"/>
    <w:rsid w:val="00154669"/>
    <w:rPr>
      <w:vertAlign w:val="superscript"/>
    </w:rPr>
  </w:style>
  <w:style w:type="paragraph" w:styleId="FootnoteText">
    <w:name w:val="footnote text"/>
    <w:basedOn w:val="Normal"/>
    <w:rsid w:val="00154669"/>
    <w:rPr>
      <w:rFonts w:cs="Times New Roman"/>
      <w:sz w:val="24"/>
      <w:szCs w:val="24"/>
    </w:rPr>
  </w:style>
  <w:style w:type="character" w:styleId="FootnoteReference">
    <w:name w:val="footnote reference"/>
    <w:basedOn w:val="DefaultParagraphFont"/>
    <w:rsid w:val="00154669"/>
    <w:rPr>
      <w:vertAlign w:val="superscript"/>
    </w:rPr>
  </w:style>
  <w:style w:type="paragraph" w:styleId="TOC1">
    <w:name w:val="toc 1"/>
    <w:basedOn w:val="Normal"/>
    <w:next w:val="Normal"/>
    <w:rsid w:val="00154669"/>
    <w:pPr>
      <w:tabs>
        <w:tab w:val="right" w:leader="dot" w:pos="9360"/>
      </w:tabs>
      <w:suppressAutoHyphens/>
      <w:spacing w:before="480" w:line="240" w:lineRule="atLeast"/>
      <w:ind w:left="720" w:right="720" w:hanging="720"/>
    </w:pPr>
  </w:style>
  <w:style w:type="paragraph" w:styleId="TOC2">
    <w:name w:val="toc 2"/>
    <w:basedOn w:val="Normal"/>
    <w:next w:val="Normal"/>
    <w:rsid w:val="00154669"/>
    <w:pPr>
      <w:tabs>
        <w:tab w:val="right" w:leader="dot" w:pos="9360"/>
      </w:tabs>
      <w:suppressAutoHyphens/>
      <w:spacing w:line="240" w:lineRule="atLeast"/>
      <w:ind w:left="720" w:right="720"/>
    </w:pPr>
  </w:style>
  <w:style w:type="paragraph" w:styleId="TOC3">
    <w:name w:val="toc 3"/>
    <w:basedOn w:val="Normal"/>
    <w:next w:val="Normal"/>
    <w:rsid w:val="00154669"/>
    <w:pPr>
      <w:tabs>
        <w:tab w:val="right" w:leader="dot" w:pos="9360"/>
      </w:tabs>
      <w:suppressAutoHyphens/>
      <w:spacing w:line="240" w:lineRule="atLeast"/>
      <w:ind w:left="720" w:right="720"/>
    </w:pPr>
  </w:style>
  <w:style w:type="paragraph" w:styleId="TOC4">
    <w:name w:val="toc 4"/>
    <w:basedOn w:val="Normal"/>
    <w:next w:val="Normal"/>
    <w:rsid w:val="00154669"/>
    <w:pPr>
      <w:tabs>
        <w:tab w:val="right" w:leader="dot" w:pos="9360"/>
      </w:tabs>
      <w:suppressAutoHyphens/>
      <w:spacing w:line="240" w:lineRule="atLeast"/>
      <w:ind w:left="720" w:right="720"/>
    </w:pPr>
  </w:style>
  <w:style w:type="paragraph" w:styleId="TOC5">
    <w:name w:val="toc 5"/>
    <w:basedOn w:val="Normal"/>
    <w:next w:val="Normal"/>
    <w:rsid w:val="00154669"/>
    <w:pPr>
      <w:tabs>
        <w:tab w:val="right" w:leader="dot" w:pos="9360"/>
      </w:tabs>
      <w:suppressAutoHyphens/>
      <w:spacing w:line="240" w:lineRule="atLeast"/>
      <w:ind w:left="720" w:right="720"/>
    </w:pPr>
  </w:style>
  <w:style w:type="paragraph" w:styleId="TOC6">
    <w:name w:val="toc 6"/>
    <w:basedOn w:val="Normal"/>
    <w:next w:val="Normal"/>
    <w:rsid w:val="00154669"/>
    <w:pPr>
      <w:tabs>
        <w:tab w:val="right" w:pos="9360"/>
      </w:tabs>
      <w:suppressAutoHyphens/>
      <w:spacing w:line="240" w:lineRule="atLeast"/>
      <w:ind w:left="720" w:hanging="720"/>
    </w:pPr>
  </w:style>
  <w:style w:type="paragraph" w:styleId="TOC7">
    <w:name w:val="toc 7"/>
    <w:basedOn w:val="Normal"/>
    <w:next w:val="Normal"/>
    <w:rsid w:val="00154669"/>
    <w:pPr>
      <w:suppressAutoHyphens/>
      <w:spacing w:line="240" w:lineRule="atLeast"/>
      <w:ind w:left="720" w:hanging="720"/>
    </w:pPr>
  </w:style>
  <w:style w:type="paragraph" w:styleId="TOC8">
    <w:name w:val="toc 8"/>
    <w:basedOn w:val="Normal"/>
    <w:next w:val="Normal"/>
    <w:rsid w:val="00154669"/>
    <w:pPr>
      <w:tabs>
        <w:tab w:val="right" w:pos="9360"/>
      </w:tabs>
      <w:suppressAutoHyphens/>
      <w:spacing w:line="240" w:lineRule="atLeast"/>
      <w:ind w:left="720" w:hanging="720"/>
    </w:pPr>
  </w:style>
  <w:style w:type="paragraph" w:styleId="TOC9">
    <w:name w:val="toc 9"/>
    <w:basedOn w:val="Normal"/>
    <w:next w:val="Normal"/>
    <w:rsid w:val="00154669"/>
    <w:pPr>
      <w:tabs>
        <w:tab w:val="right" w:leader="dot" w:pos="9360"/>
      </w:tabs>
      <w:suppressAutoHyphens/>
      <w:spacing w:line="240" w:lineRule="atLeast"/>
      <w:ind w:left="720" w:hanging="720"/>
    </w:pPr>
  </w:style>
  <w:style w:type="paragraph" w:styleId="Index1">
    <w:name w:val="index 1"/>
    <w:basedOn w:val="Normal"/>
    <w:next w:val="Normal"/>
    <w:rsid w:val="00154669"/>
    <w:pPr>
      <w:tabs>
        <w:tab w:val="right" w:leader="dot" w:pos="9360"/>
      </w:tabs>
      <w:suppressAutoHyphens/>
      <w:spacing w:line="240" w:lineRule="atLeast"/>
      <w:ind w:left="720" w:hanging="720"/>
    </w:pPr>
  </w:style>
  <w:style w:type="paragraph" w:styleId="Index2">
    <w:name w:val="index 2"/>
    <w:basedOn w:val="Normal"/>
    <w:next w:val="Normal"/>
    <w:rsid w:val="00154669"/>
    <w:pPr>
      <w:tabs>
        <w:tab w:val="right" w:leader="dot" w:pos="9360"/>
      </w:tabs>
      <w:suppressAutoHyphens/>
      <w:spacing w:line="240" w:lineRule="atLeast"/>
      <w:ind w:left="720"/>
    </w:pPr>
  </w:style>
  <w:style w:type="paragraph" w:styleId="TOAHeading">
    <w:name w:val="toa heading"/>
    <w:basedOn w:val="Normal"/>
    <w:next w:val="Normal"/>
    <w:rsid w:val="00154669"/>
    <w:pPr>
      <w:tabs>
        <w:tab w:val="right" w:pos="9360"/>
      </w:tabs>
      <w:suppressAutoHyphens/>
      <w:spacing w:line="240" w:lineRule="atLeast"/>
    </w:pPr>
  </w:style>
  <w:style w:type="paragraph" w:styleId="Caption">
    <w:name w:val="caption"/>
    <w:basedOn w:val="Normal"/>
    <w:next w:val="Normal"/>
    <w:qFormat/>
    <w:rsid w:val="00154669"/>
    <w:rPr>
      <w:rFonts w:cs="Times New Roman"/>
      <w:sz w:val="24"/>
      <w:szCs w:val="24"/>
    </w:rPr>
  </w:style>
  <w:style w:type="character" w:customStyle="1" w:styleId="EquationCaption">
    <w:name w:val="_Equation Caption"/>
    <w:rsid w:val="00154669"/>
  </w:style>
  <w:style w:type="paragraph" w:styleId="DocumentMap">
    <w:name w:val="Document Map"/>
    <w:basedOn w:val="Normal"/>
    <w:semiHidden/>
    <w:rsid w:val="00452A9A"/>
    <w:pPr>
      <w:shd w:val="clear" w:color="auto" w:fill="000080"/>
    </w:pPr>
    <w:rPr>
      <w:rFonts w:ascii="Tahoma" w:hAnsi="Tahoma" w:cs="Tahoma"/>
    </w:rPr>
  </w:style>
  <w:style w:type="paragraph" w:styleId="BalloonText">
    <w:name w:val="Balloon Text"/>
    <w:basedOn w:val="Normal"/>
    <w:semiHidden/>
    <w:rsid w:val="009F182A"/>
    <w:rPr>
      <w:rFonts w:ascii="Tahoma" w:hAnsi="Tahoma" w:cs="Tahoma"/>
      <w:sz w:val="16"/>
      <w:szCs w:val="16"/>
    </w:rPr>
  </w:style>
  <w:style w:type="paragraph" w:styleId="Header">
    <w:name w:val="header"/>
    <w:basedOn w:val="Normal"/>
    <w:link w:val="HeaderChar"/>
    <w:rsid w:val="00D77EA1"/>
    <w:pPr>
      <w:tabs>
        <w:tab w:val="center" w:pos="4680"/>
        <w:tab w:val="right" w:pos="9360"/>
      </w:tabs>
    </w:pPr>
  </w:style>
  <w:style w:type="character" w:customStyle="1" w:styleId="HeaderChar">
    <w:name w:val="Header Char"/>
    <w:basedOn w:val="DefaultParagraphFont"/>
    <w:link w:val="Header"/>
    <w:rsid w:val="00D77EA1"/>
    <w:rPr>
      <w:rFonts w:ascii="Courier" w:hAnsi="Courier" w:cs="Courier"/>
    </w:rPr>
  </w:style>
  <w:style w:type="paragraph" w:styleId="Footer">
    <w:name w:val="footer"/>
    <w:basedOn w:val="Normal"/>
    <w:link w:val="FooterChar"/>
    <w:rsid w:val="00D77EA1"/>
    <w:pPr>
      <w:tabs>
        <w:tab w:val="center" w:pos="4680"/>
        <w:tab w:val="right" w:pos="9360"/>
      </w:tabs>
    </w:pPr>
  </w:style>
  <w:style w:type="character" w:customStyle="1" w:styleId="FooterChar">
    <w:name w:val="Footer Char"/>
    <w:basedOn w:val="DefaultParagraphFont"/>
    <w:link w:val="Footer"/>
    <w:rsid w:val="00D77EA1"/>
    <w:rPr>
      <w:rFonts w:ascii="Courier" w:hAnsi="Courier" w:cs="Courier"/>
    </w:rPr>
  </w:style>
  <w:style w:type="paragraph" w:styleId="ListParagraph">
    <w:name w:val="List Paragraph"/>
    <w:basedOn w:val="Normal"/>
    <w:uiPriority w:val="34"/>
    <w:qFormat/>
    <w:rsid w:val="005578A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7530798">
      <w:bodyDiv w:val="1"/>
      <w:marLeft w:val="0"/>
      <w:marRight w:val="0"/>
      <w:marTop w:val="0"/>
      <w:marBottom w:val="0"/>
      <w:divBdr>
        <w:top w:val="none" w:sz="0" w:space="0" w:color="auto"/>
        <w:left w:val="none" w:sz="0" w:space="0" w:color="auto"/>
        <w:bottom w:val="none" w:sz="0" w:space="0" w:color="auto"/>
        <w:right w:val="none" w:sz="0" w:space="0" w:color="auto"/>
      </w:divBdr>
    </w:div>
    <w:div w:id="11278154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424</Words>
  <Characters>2664</Characters>
  <Application>Microsoft Office Word</Application>
  <DocSecurity>4</DocSecurity>
  <Lines>22</Lines>
  <Paragraphs>6</Paragraphs>
  <ScaleCrop>false</ScaleCrop>
  <HeadingPairs>
    <vt:vector size="2" baseType="variant">
      <vt:variant>
        <vt:lpstr>Title</vt:lpstr>
      </vt:variant>
      <vt:variant>
        <vt:i4>1</vt:i4>
      </vt:variant>
    </vt:vector>
  </HeadingPairs>
  <TitlesOfParts>
    <vt:vector size="1" baseType="lpstr">
      <vt:lpstr>CDGAC FORM NO</vt:lpstr>
    </vt:vector>
  </TitlesOfParts>
  <Company>USDA/AMS</Company>
  <LinksUpToDate>false</LinksUpToDate>
  <CharactersWithSpaces>3082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CDGAC FORM NO</dc:title>
  <dc:creator>SMarino</dc:creator>
  <cp:lastModifiedBy>USDA</cp:lastModifiedBy>
  <cp:revision>2</cp:revision>
  <cp:lastPrinted>2013-08-21T14:49:00Z</cp:lastPrinted>
  <dcterms:created xsi:type="dcterms:W3CDTF">2013-08-21T14:50:00Z</dcterms:created>
  <dcterms:modified xsi:type="dcterms:W3CDTF">2013-08-21T14:50:00Z</dcterms:modified>
</cp:coreProperties>
</file>