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5173A" w14:textId="77777777" w:rsidR="00B30336" w:rsidRPr="00F51850" w:rsidRDefault="00B30336" w:rsidP="00B30336">
      <w:pPr>
        <w:pStyle w:val="Heading2"/>
      </w:pPr>
      <w:bookmarkStart w:id="0" w:name="_Toc469646132"/>
      <w:bookmarkStart w:id="1" w:name="_GoBack"/>
      <w:bookmarkEnd w:id="1"/>
      <w:r>
        <w:t>Attachment 6A</w:t>
      </w:r>
      <w:r w:rsidRPr="00F51850">
        <w:t xml:space="preserve">: Sample Results Letter to the Parent of a Participant 6 to &lt;18 Years of Age </w:t>
      </w:r>
      <w:r>
        <w:t>– Total Arsenic Below Follow-up Level</w:t>
      </w:r>
      <w:bookmarkEnd w:id="0"/>
    </w:p>
    <w:p w14:paraId="1F28CACA" w14:textId="77777777" w:rsidR="00B30336" w:rsidRPr="001155AB" w:rsidRDefault="00B30336" w:rsidP="00B30336">
      <w:pPr>
        <w:pStyle w:val="ListParagraph"/>
        <w:spacing w:after="0"/>
        <w:ind w:left="0"/>
        <w:rPr>
          <w:rFonts w:ascii="Times New Roman" w:hAnsi="Times New Roman" w:cs="Times New Roman"/>
        </w:rPr>
      </w:pPr>
      <w:r w:rsidRPr="001155AB">
        <w:rPr>
          <w:rFonts w:ascii="Times New Roman" w:hAnsi="Times New Roman" w:cs="Times New Roman"/>
        </w:rPr>
        <w:t>Fl</w:t>
      </w:r>
      <w:r>
        <w:rPr>
          <w:rFonts w:ascii="Times New Roman" w:hAnsi="Times New Roman" w:cs="Times New Roman"/>
        </w:rPr>
        <w:t>esch-Kincaid Reading level – 10.7</w:t>
      </w:r>
      <w:r w:rsidRPr="001155AB">
        <w:rPr>
          <w:rFonts w:ascii="Times New Roman" w:hAnsi="Times New Roman" w:cs="Times New Roman"/>
        </w:rPr>
        <w:t xml:space="preserve"> </w:t>
      </w:r>
    </w:p>
    <w:p w14:paraId="7AF85C21"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24F35966" w14:textId="77777777" w:rsidR="00B30336" w:rsidRPr="006452D5" w:rsidRDefault="00B30336" w:rsidP="00B3033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2D5">
        <w:rPr>
          <w:rFonts w:ascii="Times New Roman" w:eastAsia="Times New Roman" w:hAnsi="Times New Roman" w:cs="Times New Roman"/>
          <w:b/>
          <w:sz w:val="24"/>
          <w:szCs w:val="24"/>
        </w:rPr>
        <w:t xml:space="preserve"> (ATSDR Letterhead)</w:t>
      </w:r>
    </w:p>
    <w:p w14:paraId="26B957D4"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 xml:space="preserve">DATE ________________ </w:t>
      </w:r>
    </w:p>
    <w:p w14:paraId="2F6B1537"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3A19B779"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Name XXXXX</w:t>
      </w:r>
    </w:p>
    <w:p w14:paraId="07A0644B"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Address XXXX</w:t>
      </w:r>
    </w:p>
    <w:p w14:paraId="2F3441BA"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Address XXXX</w:t>
      </w:r>
    </w:p>
    <w:p w14:paraId="02CA440E"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24A18B81"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Dear ________ [Parent Name]___________,</w:t>
      </w:r>
    </w:p>
    <w:p w14:paraId="6471931A"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742548F9"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 xml:space="preserve">Thank you for letting [NAME OF CHILD] participate in the second Exposure Investigation in Winkelman, Arizona in MONTH, YEAR. The goal is to find out whether people living in Hayden and Winkelman, AZ are being exposed to arsenic. </w:t>
      </w:r>
    </w:p>
    <w:p w14:paraId="556D7450"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631404A4"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 xml:space="preserve">Your child’s arsenic results were below the investigation follow up level. </w:t>
      </w:r>
      <w:r w:rsidRPr="00010EEB">
        <w:rPr>
          <w:rFonts w:ascii="Times New Roman" w:eastAsia="Times New Roman" w:hAnsi="Times New Roman" w:cs="Times New Roman"/>
          <w:b/>
          <w:sz w:val="24"/>
          <w:szCs w:val="24"/>
        </w:rPr>
        <w:t>Y</w:t>
      </w:r>
      <w:r w:rsidRPr="00010EEB">
        <w:rPr>
          <w:rFonts w:ascii="Times New Roman" w:hAnsi="Times New Roman" w:cs="Times New Roman"/>
          <w:b/>
          <w:sz w:val="24"/>
          <w:szCs w:val="24"/>
        </w:rPr>
        <w:t>ou don’t need to take additional action</w:t>
      </w:r>
      <w:r w:rsidRPr="00010EEB">
        <w:rPr>
          <w:rFonts w:ascii="Times New Roman" w:hAnsi="Times New Roman" w:cs="Times New Roman"/>
          <w:sz w:val="24"/>
          <w:szCs w:val="24"/>
        </w:rPr>
        <w:t>. However, if you are still concerned about your child’s results, talk with your child’s doctor.</w:t>
      </w:r>
    </w:p>
    <w:p w14:paraId="1202F0C8"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15DBDD09"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This package contains the results of your child’s urine arsenic test from the current investigation and for comparison, also contains [his/her] results from the initial investigation conducted in April 2015</w:t>
      </w:r>
      <w:r>
        <w:rPr>
          <w:rFonts w:ascii="Times New Roman" w:eastAsia="Times New Roman" w:hAnsi="Times New Roman" w:cs="Times New Roman"/>
          <w:sz w:val="24"/>
          <w:szCs w:val="24"/>
        </w:rPr>
        <w:t>, if applicable</w:t>
      </w:r>
      <w:r w:rsidRPr="00010EEB">
        <w:rPr>
          <w:rFonts w:ascii="Times New Roman" w:eastAsia="Times New Roman" w:hAnsi="Times New Roman" w:cs="Times New Roman"/>
          <w:sz w:val="24"/>
          <w:szCs w:val="24"/>
        </w:rPr>
        <w:t xml:space="preserve">. </w:t>
      </w:r>
    </w:p>
    <w:p w14:paraId="2EBB5479"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63A47441"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 xml:space="preserve">Results above the investigation exposure follow-up level appear in </w:t>
      </w:r>
      <w:r w:rsidRPr="00010EEB">
        <w:rPr>
          <w:rFonts w:ascii="Times New Roman" w:eastAsia="Times New Roman" w:hAnsi="Times New Roman" w:cs="Times New Roman"/>
          <w:b/>
          <w:sz w:val="24"/>
          <w:szCs w:val="24"/>
        </w:rPr>
        <w:t>bold</w:t>
      </w:r>
      <w:r w:rsidRPr="00010EEB">
        <w:rPr>
          <w:rFonts w:ascii="Times New Roman" w:eastAsia="Times New Roman" w:hAnsi="Times New Roman" w:cs="Times New Roman"/>
          <w:sz w:val="24"/>
          <w:szCs w:val="24"/>
        </w:rPr>
        <w:t xml:space="preserve">. </w:t>
      </w:r>
    </w:p>
    <w:p w14:paraId="370CDAB3"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032ECCE3"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In this package, you can find:</w:t>
      </w:r>
    </w:p>
    <w:p w14:paraId="3576DB5C" w14:textId="77777777" w:rsidR="00B30336" w:rsidRPr="00010EEB" w:rsidRDefault="00B30336" w:rsidP="00B30336">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Test Results: Your child’s arsenic test results from 2015</w:t>
      </w:r>
      <w:r>
        <w:rPr>
          <w:rFonts w:ascii="Times New Roman" w:eastAsia="Times New Roman" w:hAnsi="Times New Roman" w:cs="Times New Roman"/>
          <w:sz w:val="24"/>
          <w:szCs w:val="24"/>
        </w:rPr>
        <w:t>, if applicable,</w:t>
      </w:r>
      <w:r w:rsidRPr="00010EEB">
        <w:rPr>
          <w:rFonts w:ascii="Times New Roman" w:eastAsia="Times New Roman" w:hAnsi="Times New Roman" w:cs="Times New Roman"/>
          <w:sz w:val="24"/>
          <w:szCs w:val="24"/>
        </w:rPr>
        <w:t xml:space="preserve"> and [Current investigation YEAR]</w:t>
      </w:r>
    </w:p>
    <w:p w14:paraId="2BCA296C" w14:textId="77777777" w:rsidR="00B30336" w:rsidRPr="00010EEB" w:rsidRDefault="00B30336" w:rsidP="00B30336">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What It Means: An explanation of what the YEAR results mean for your child’s health</w:t>
      </w:r>
    </w:p>
    <w:p w14:paraId="05A3EC47" w14:textId="77777777" w:rsidR="00B30336" w:rsidRPr="00010EEB" w:rsidRDefault="00B30336" w:rsidP="00B30336">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Follow Up: Recommendations for following up on these results, if needed</w:t>
      </w:r>
    </w:p>
    <w:p w14:paraId="7CAC23AD" w14:textId="77777777" w:rsidR="00B30336" w:rsidRPr="00010EEB" w:rsidRDefault="00B30336" w:rsidP="00B30336">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Factsheet: Tips to lower your child’s exposure to arsenic</w:t>
      </w:r>
    </w:p>
    <w:p w14:paraId="72E1936A"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52E1352E"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 xml:space="preserve">If you have questions about this Exposure Investigation or your child’s test results, please contact me at 770-488-0771 or </w:t>
      </w:r>
      <w:hyperlink r:id="rId8" w:history="1">
        <w:r w:rsidRPr="00010EEB">
          <w:rPr>
            <w:rStyle w:val="Hyperlink"/>
            <w:rFonts w:ascii="Times New Roman" w:eastAsia="Times New Roman" w:hAnsi="Times New Roman" w:cs="Times New Roman"/>
            <w:sz w:val="24"/>
            <w:szCs w:val="24"/>
          </w:rPr>
          <w:t>BTierney@cdc.gov</w:t>
        </w:r>
      </w:hyperlink>
      <w:r w:rsidRPr="00010EEB">
        <w:rPr>
          <w:rFonts w:ascii="Times New Roman" w:eastAsia="Times New Roman" w:hAnsi="Times New Roman" w:cs="Times New Roman"/>
          <w:sz w:val="24"/>
          <w:szCs w:val="24"/>
        </w:rPr>
        <w:t>.</w:t>
      </w:r>
    </w:p>
    <w:p w14:paraId="24C2004D"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4192549A"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Sincerely,</w:t>
      </w:r>
      <w:r w:rsidRPr="00010EEB" w:rsidDel="00871B8A">
        <w:rPr>
          <w:rFonts w:ascii="Times New Roman" w:eastAsia="Times New Roman" w:hAnsi="Times New Roman" w:cs="Times New Roman"/>
          <w:sz w:val="24"/>
          <w:szCs w:val="24"/>
        </w:rPr>
        <w:t xml:space="preserve"> </w:t>
      </w:r>
    </w:p>
    <w:p w14:paraId="25C46E7D" w14:textId="77777777" w:rsidR="00B30336"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7BCF8361"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p>
    <w:p w14:paraId="62F01580"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Bruce C. Tierney, MD</w:t>
      </w:r>
    </w:p>
    <w:p w14:paraId="2F75B3AE" w14:textId="77777777" w:rsidR="00B30336" w:rsidRPr="00010EEB" w:rsidRDefault="00B30336" w:rsidP="00B30336">
      <w:pPr>
        <w:widowControl w:val="0"/>
        <w:autoSpaceDE w:val="0"/>
        <w:autoSpaceDN w:val="0"/>
        <w:adjustRightInd w:val="0"/>
        <w:spacing w:after="0" w:line="240" w:lineRule="auto"/>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Lead Investigator, A</w:t>
      </w:r>
      <w:r>
        <w:rPr>
          <w:rFonts w:ascii="Times New Roman" w:eastAsia="Times New Roman" w:hAnsi="Times New Roman" w:cs="Times New Roman"/>
          <w:sz w:val="24"/>
          <w:szCs w:val="24"/>
        </w:rPr>
        <w:t>SARCO</w:t>
      </w:r>
      <w:r w:rsidRPr="00010EEB">
        <w:rPr>
          <w:rFonts w:ascii="Times New Roman" w:eastAsia="Times New Roman" w:hAnsi="Times New Roman" w:cs="Times New Roman"/>
          <w:sz w:val="24"/>
          <w:szCs w:val="24"/>
        </w:rPr>
        <w:t xml:space="preserve"> Hayden Smelter Exposure Investigation</w:t>
      </w:r>
    </w:p>
    <w:p w14:paraId="517AEE6E" w14:textId="77777777" w:rsidR="00B30336" w:rsidRPr="00010EEB" w:rsidRDefault="00B30336" w:rsidP="00B30336">
      <w:pPr>
        <w:rPr>
          <w:rFonts w:ascii="Times New Roman" w:eastAsia="Times New Roman" w:hAnsi="Times New Roman" w:cs="Times New Roman"/>
          <w:sz w:val="24"/>
          <w:szCs w:val="24"/>
        </w:rPr>
      </w:pPr>
      <w:r w:rsidRPr="00010EEB">
        <w:rPr>
          <w:rFonts w:ascii="Times New Roman" w:eastAsia="Times New Roman" w:hAnsi="Times New Roman" w:cs="Times New Roman"/>
          <w:sz w:val="24"/>
          <w:szCs w:val="24"/>
        </w:rPr>
        <w:t>ATSDR Division of Community Health Investigations, Exposure Investigation Team</w:t>
      </w:r>
    </w:p>
    <w:p w14:paraId="7419D217" w14:textId="77777777" w:rsidR="00B30336" w:rsidRDefault="00B30336" w:rsidP="00B30336">
      <w:pPr>
        <w:rPr>
          <w:rFonts w:ascii="Times New Roman" w:eastAsia="Times New Roman" w:hAnsi="Times New Roman" w:cs="Times New Roman"/>
          <w:b/>
          <w:sz w:val="28"/>
          <w:szCs w:val="28"/>
        </w:rPr>
      </w:pPr>
    </w:p>
    <w:p w14:paraId="1D9DBE49" w14:textId="77777777" w:rsidR="00B30336" w:rsidRDefault="00B30336" w:rsidP="00B30336">
      <w:pPr>
        <w:rPr>
          <w:rFonts w:ascii="Times New Roman" w:eastAsia="Times New Roman" w:hAnsi="Times New Roman" w:cs="Times New Roman"/>
          <w:b/>
          <w:sz w:val="28"/>
          <w:szCs w:val="28"/>
        </w:rPr>
      </w:pPr>
    </w:p>
    <w:p w14:paraId="4799A8CC" w14:textId="77777777" w:rsidR="00B30336" w:rsidRPr="00A5618C" w:rsidRDefault="00B30336" w:rsidP="00B30336">
      <w:pPr>
        <w:rPr>
          <w:rFonts w:ascii="Times New Roman" w:eastAsia="Times New Roman" w:hAnsi="Times New Roman" w:cs="Times New Roman"/>
          <w:b/>
          <w:sz w:val="28"/>
          <w:szCs w:val="28"/>
        </w:rPr>
      </w:pPr>
      <w:r w:rsidRPr="00A5618C">
        <w:rPr>
          <w:rFonts w:ascii="Times New Roman" w:eastAsia="Times New Roman" w:hAnsi="Times New Roman" w:cs="Times New Roman"/>
          <w:b/>
          <w:sz w:val="28"/>
          <w:szCs w:val="28"/>
        </w:rPr>
        <w:lastRenderedPageBreak/>
        <w:t>TEST RESULTS</w:t>
      </w:r>
    </w:p>
    <w:p w14:paraId="6CED6F60" w14:textId="77777777" w:rsidR="00B30336" w:rsidRPr="00A5618C" w:rsidRDefault="00B30336" w:rsidP="00B30336">
      <w:pPr>
        <w:rPr>
          <w:rFonts w:ascii="Times New Roman" w:eastAsia="Times New Roman" w:hAnsi="Times New Roman" w:cs="Times New Roman"/>
          <w:b/>
          <w:sz w:val="28"/>
          <w:szCs w:val="28"/>
        </w:rPr>
      </w:pPr>
      <w:r w:rsidRPr="00A5618C">
        <w:rPr>
          <w:rFonts w:ascii="Times New Roman" w:eastAsia="Times New Roman" w:hAnsi="Times New Roman" w:cs="Times New Roman"/>
          <w:b/>
          <w:sz w:val="28"/>
          <w:szCs w:val="28"/>
        </w:rPr>
        <w:t>Your Child’s Total Urinary Arsenic Results, 2015</w:t>
      </w:r>
    </w:p>
    <w:tbl>
      <w:tblPr>
        <w:tblStyle w:val="TableGrid"/>
        <w:tblW w:w="0" w:type="auto"/>
        <w:tblLook w:val="04A0" w:firstRow="1" w:lastRow="0" w:firstColumn="1" w:lastColumn="0" w:noHBand="0" w:noVBand="1"/>
      </w:tblPr>
      <w:tblGrid>
        <w:gridCol w:w="2695"/>
        <w:gridCol w:w="2970"/>
        <w:gridCol w:w="4405"/>
      </w:tblGrid>
      <w:tr w:rsidR="00B30336" w:rsidRPr="00A83B2C" w14:paraId="2564C26A" w14:textId="77777777" w:rsidTr="00046528">
        <w:tc>
          <w:tcPr>
            <w:tcW w:w="10070" w:type="dxa"/>
            <w:gridSpan w:val="3"/>
          </w:tcPr>
          <w:p w14:paraId="6BD6AAD6" w14:textId="77777777" w:rsidR="00B30336" w:rsidRPr="00A83B2C" w:rsidRDefault="00B30336" w:rsidP="00046528">
            <w:pPr>
              <w:jc w:val="center"/>
              <w:rPr>
                <w:rFonts w:ascii="Times New Roman" w:eastAsia="Times New Roman" w:hAnsi="Times New Roman" w:cs="Times New Roman"/>
                <w:b/>
                <w:sz w:val="24"/>
                <w:szCs w:val="24"/>
              </w:rPr>
            </w:pPr>
            <w:r w:rsidRPr="00A83B2C">
              <w:rPr>
                <w:rFonts w:ascii="Times New Roman" w:eastAsia="Times New Roman" w:hAnsi="Times New Roman" w:cs="Times New Roman"/>
                <w:b/>
                <w:sz w:val="24"/>
                <w:szCs w:val="24"/>
              </w:rPr>
              <w:t>2015 Arsenic Test Results</w:t>
            </w:r>
          </w:p>
        </w:tc>
      </w:tr>
      <w:tr w:rsidR="00B30336" w:rsidRPr="00A83B2C" w14:paraId="54732920" w14:textId="77777777" w:rsidTr="00046528">
        <w:tc>
          <w:tcPr>
            <w:tcW w:w="2695" w:type="dxa"/>
          </w:tcPr>
          <w:p w14:paraId="25831AED" w14:textId="77777777" w:rsidR="00B30336" w:rsidRPr="00A83B2C" w:rsidRDefault="00B30336" w:rsidP="00046528">
            <w:pPr>
              <w:jc w:val="center"/>
              <w:rPr>
                <w:rFonts w:ascii="Times New Roman" w:eastAsia="Times New Roman" w:hAnsi="Times New Roman" w:cs="Times New Roman"/>
                <w:b/>
                <w:sz w:val="24"/>
                <w:szCs w:val="24"/>
              </w:rPr>
            </w:pPr>
            <w:r w:rsidRPr="00A83B2C">
              <w:rPr>
                <w:rFonts w:ascii="Times New Roman" w:eastAsia="Times New Roman" w:hAnsi="Times New Roman" w:cs="Times New Roman"/>
                <w:b/>
                <w:sz w:val="24"/>
                <w:szCs w:val="24"/>
              </w:rPr>
              <w:t>Arsenic Type</w:t>
            </w:r>
          </w:p>
        </w:tc>
        <w:tc>
          <w:tcPr>
            <w:tcW w:w="2970" w:type="dxa"/>
          </w:tcPr>
          <w:p w14:paraId="31ACB557" w14:textId="77777777" w:rsidR="00B30336" w:rsidRPr="00D520B5" w:rsidRDefault="00B30336" w:rsidP="00046528">
            <w:pPr>
              <w:jc w:val="center"/>
              <w:rPr>
                <w:rFonts w:ascii="Times New Roman" w:eastAsia="Times New Roman" w:hAnsi="Times New Roman" w:cs="Times New Roman"/>
                <w:b/>
                <w:sz w:val="24"/>
                <w:szCs w:val="24"/>
                <w:vertAlign w:val="superscript"/>
              </w:rPr>
            </w:pPr>
            <w:r w:rsidRPr="00A83B2C">
              <w:rPr>
                <w:rFonts w:ascii="Times New Roman" w:eastAsia="Times New Roman" w:hAnsi="Times New Roman" w:cs="Times New Roman"/>
                <w:b/>
                <w:sz w:val="24"/>
                <w:szCs w:val="24"/>
              </w:rPr>
              <w:t>Your child’s result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c>
          <w:tcPr>
            <w:tcW w:w="4405" w:type="dxa"/>
          </w:tcPr>
          <w:p w14:paraId="49B589C5" w14:textId="77777777" w:rsidR="00B30336" w:rsidRPr="00D520B5" w:rsidRDefault="00B30336" w:rsidP="00046528">
            <w:pPr>
              <w:jc w:val="center"/>
              <w:rPr>
                <w:rFonts w:ascii="Times New Roman" w:eastAsia="Times New Roman" w:hAnsi="Times New Roman" w:cs="Times New Roman"/>
                <w:b/>
                <w:sz w:val="24"/>
                <w:szCs w:val="24"/>
                <w:vertAlign w:val="superscript"/>
              </w:rPr>
            </w:pPr>
            <w:r w:rsidRPr="00A83B2C">
              <w:rPr>
                <w:rFonts w:ascii="Times New Roman" w:eastAsia="Times New Roman" w:hAnsi="Times New Roman" w:cs="Times New Roman"/>
                <w:b/>
                <w:sz w:val="24"/>
                <w:szCs w:val="24"/>
              </w:rPr>
              <w:t>Investigation Exposure Follow-Up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r>
      <w:tr w:rsidR="00B30336" w:rsidRPr="00A83B2C" w14:paraId="128E6044" w14:textId="77777777" w:rsidTr="00046528">
        <w:tc>
          <w:tcPr>
            <w:tcW w:w="2695" w:type="dxa"/>
          </w:tcPr>
          <w:p w14:paraId="60FD934E" w14:textId="77777777" w:rsidR="00B30336" w:rsidRPr="00A83B2C" w:rsidRDefault="00B30336" w:rsidP="00046528">
            <w:pPr>
              <w:rPr>
                <w:rFonts w:ascii="Times New Roman" w:eastAsia="Times New Roman" w:hAnsi="Times New Roman" w:cs="Times New Roman"/>
                <w:sz w:val="24"/>
                <w:szCs w:val="24"/>
              </w:rPr>
            </w:pPr>
            <w:r w:rsidRPr="00A83B2C">
              <w:rPr>
                <w:rFonts w:ascii="Times New Roman" w:eastAsia="Times New Roman" w:hAnsi="Times New Roman" w:cs="Times New Roman"/>
                <w:sz w:val="24"/>
                <w:szCs w:val="24"/>
              </w:rPr>
              <w:t>Total Urine Arsenic</w:t>
            </w:r>
            <w:r>
              <w:rPr>
                <w:rFonts w:ascii="Times New Roman" w:eastAsia="Times New Roman" w:hAnsi="Times New Roman" w:cs="Times New Roman"/>
                <w:sz w:val="24"/>
                <w:szCs w:val="24"/>
              </w:rPr>
              <w:t xml:space="preserve"> </w:t>
            </w:r>
          </w:p>
        </w:tc>
        <w:tc>
          <w:tcPr>
            <w:tcW w:w="2970" w:type="dxa"/>
          </w:tcPr>
          <w:p w14:paraId="7B08F9A3" w14:textId="77777777" w:rsidR="00B30336" w:rsidRDefault="00B30336" w:rsidP="00046528">
            <w:pPr>
              <w:rPr>
                <w:rFonts w:ascii="Times New Roman" w:eastAsia="Times New Roman" w:hAnsi="Times New Roman" w:cs="Times New Roman"/>
                <w:sz w:val="24"/>
                <w:szCs w:val="24"/>
                <w:vertAlign w:val="superscript"/>
              </w:rPr>
            </w:pPr>
            <w:r w:rsidRPr="00A83B2C">
              <w:rPr>
                <w:rFonts w:ascii="Times New Roman" w:eastAsia="Times New Roman" w:hAnsi="Times New Roman" w:cs="Times New Roman"/>
                <w:sz w:val="24"/>
                <w:szCs w:val="24"/>
              </w:rPr>
              <w:t>XX.X µg/g of creatinine</w:t>
            </w:r>
            <w:r w:rsidRPr="00A83B2C">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w:t>
            </w:r>
          </w:p>
          <w:p w14:paraId="225DEE68" w14:textId="77777777" w:rsidR="00B30336" w:rsidRPr="006B2BAB" w:rsidRDefault="00B30336" w:rsidP="00046528">
            <w:pPr>
              <w:rPr>
                <w:rFonts w:ascii="Times New Roman" w:eastAsia="Times New Roman" w:hAnsi="Times New Roman" w:cs="Times New Roman"/>
                <w:sz w:val="24"/>
                <w:szCs w:val="24"/>
              </w:rPr>
            </w:pPr>
            <w:r w:rsidRPr="006B2BAB">
              <w:rPr>
                <w:rFonts w:ascii="Times New Roman" w:eastAsia="Times New Roman" w:hAnsi="Times New Roman" w:cs="Times New Roman"/>
                <w:sz w:val="24"/>
                <w:szCs w:val="24"/>
              </w:rPr>
              <w:t>(or “Not Applicable</w:t>
            </w:r>
            <w:r>
              <w:rPr>
                <w:rFonts w:ascii="Times New Roman" w:eastAsia="Times New Roman" w:hAnsi="Times New Roman" w:cs="Times New Roman"/>
                <w:sz w:val="24"/>
                <w:szCs w:val="24"/>
              </w:rPr>
              <w:t>” as appropriate)</w:t>
            </w:r>
          </w:p>
        </w:tc>
        <w:tc>
          <w:tcPr>
            <w:tcW w:w="4405" w:type="dxa"/>
          </w:tcPr>
          <w:p w14:paraId="088FDFEE" w14:textId="77777777" w:rsidR="00B30336" w:rsidRPr="00A83B2C" w:rsidRDefault="00B30336" w:rsidP="00046528">
            <w:pPr>
              <w:rPr>
                <w:rFonts w:ascii="Times New Roman" w:eastAsia="Times New Roman" w:hAnsi="Times New Roman" w:cs="Times New Roman"/>
                <w:sz w:val="24"/>
                <w:szCs w:val="24"/>
                <w:vertAlign w:val="superscript"/>
              </w:rPr>
            </w:pPr>
            <w:r w:rsidRPr="00A83B2C">
              <w:rPr>
                <w:rFonts w:ascii="Times New Roman" w:eastAsia="Times New Roman" w:hAnsi="Times New Roman" w:cs="Times New Roman"/>
                <w:sz w:val="24"/>
                <w:szCs w:val="24"/>
              </w:rPr>
              <w:t>28.4 µg/g creatinine</w:t>
            </w:r>
            <w:r>
              <w:rPr>
                <w:rFonts w:ascii="Times New Roman" w:eastAsia="Times New Roman" w:hAnsi="Times New Roman" w:cs="Times New Roman"/>
                <w:sz w:val="24"/>
                <w:szCs w:val="24"/>
              </w:rPr>
              <w:t xml:space="preserve"> </w:t>
            </w:r>
            <w:r w:rsidRPr="004411C9">
              <w:rPr>
                <w:rFonts w:ascii="Times New Roman" w:eastAsia="Times New Roman" w:hAnsi="Times New Roman" w:cs="Times New Roman"/>
                <w:sz w:val="18"/>
                <w:szCs w:val="18"/>
                <w:vertAlign w:val="superscript"/>
              </w:rPr>
              <w:t>†</w:t>
            </w:r>
          </w:p>
        </w:tc>
      </w:tr>
      <w:tr w:rsidR="00B30336" w:rsidRPr="00A83B2C" w14:paraId="61E3992F" w14:textId="77777777" w:rsidTr="00046528">
        <w:tc>
          <w:tcPr>
            <w:tcW w:w="10070" w:type="dxa"/>
            <w:gridSpan w:val="3"/>
          </w:tcPr>
          <w:p w14:paraId="7B0FCA05" w14:textId="77777777" w:rsidR="00B30336" w:rsidRPr="00D520B5" w:rsidRDefault="00B30336"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D520B5">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 </w:t>
            </w:r>
          </w:p>
          <w:p w14:paraId="27C6204C" w14:textId="77777777" w:rsidR="00B30336" w:rsidRPr="00D520B5" w:rsidRDefault="00B30336"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D520B5">
              <w:rPr>
                <w:rFonts w:ascii="Times New Roman" w:eastAsia="Times New Roman" w:hAnsi="Times New Roman" w:cs="Times New Roman"/>
                <w:sz w:val="18"/>
                <w:szCs w:val="18"/>
              </w:rPr>
              <w:t xml:space="preserve"> If your child’s total urinary arsenic level was above 28.4 µg/g, further analysis was done to determine the amount of organic and inorganic arsenic in the total.</w:t>
            </w:r>
          </w:p>
          <w:p w14:paraId="76D1CE76" w14:textId="77777777" w:rsidR="00B30336" w:rsidRPr="00D520B5" w:rsidRDefault="00B30336"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D520B5">
              <w:rPr>
                <w:rFonts w:ascii="Times New Roman" w:eastAsia="Times New Roman" w:hAnsi="Times New Roman" w:cs="Times New Roman"/>
                <w:sz w:val="18"/>
                <w:szCs w:val="18"/>
              </w:rPr>
              <w:t xml:space="preserve"> The total urine arsenic investigation exposure follow-up level is the lowest 95</w:t>
            </w:r>
            <w:r w:rsidRPr="00D520B5">
              <w:rPr>
                <w:rFonts w:ascii="Times New Roman" w:eastAsia="Times New Roman" w:hAnsi="Times New Roman" w:cs="Times New Roman"/>
                <w:sz w:val="18"/>
                <w:szCs w:val="18"/>
                <w:vertAlign w:val="superscript"/>
              </w:rPr>
              <w:t>th</w:t>
            </w:r>
            <w:r w:rsidRPr="00D520B5">
              <w:rPr>
                <w:rFonts w:ascii="Times New Roman" w:eastAsia="Times New Roman" w:hAnsi="Times New Roman" w:cs="Times New Roman"/>
                <w:sz w:val="18"/>
                <w:szCs w:val="18"/>
              </w:rPr>
              <w:t xml:space="preserve"> percentile total urine arsenic value reported for all age groups in the 2009-2010 CDC National Health and Nutrition Examination Survey. The 95</w:t>
            </w:r>
            <w:r w:rsidRPr="00D520B5">
              <w:rPr>
                <w:rFonts w:ascii="Times New Roman" w:eastAsia="Times New Roman" w:hAnsi="Times New Roman" w:cs="Times New Roman"/>
                <w:sz w:val="18"/>
                <w:szCs w:val="18"/>
                <w:vertAlign w:val="superscript"/>
              </w:rPr>
              <w:t>th</w:t>
            </w:r>
            <w:r w:rsidRPr="00D520B5">
              <w:rPr>
                <w:rFonts w:ascii="Times New Roman" w:eastAsia="Times New Roman" w:hAnsi="Times New Roman" w:cs="Times New Roman"/>
                <w:sz w:val="18"/>
                <w:szCs w:val="18"/>
              </w:rPr>
              <w:t xml:space="preserve"> percentile means that 95 percent of the population will have a value at or below the number indicated as the investigation exposure follow up level.  </w:t>
            </w:r>
          </w:p>
          <w:p w14:paraId="69EA7050" w14:textId="77777777" w:rsidR="00B30336" w:rsidRPr="00A83B2C" w:rsidRDefault="00B30336" w:rsidP="00046528">
            <w:pPr>
              <w:rPr>
                <w:rFonts w:ascii="Times New Roman" w:eastAsia="Times New Roman" w:hAnsi="Times New Roman" w:cs="Times New Roman"/>
                <w:sz w:val="24"/>
                <w:szCs w:val="24"/>
              </w:rPr>
            </w:pPr>
          </w:p>
        </w:tc>
      </w:tr>
    </w:tbl>
    <w:p w14:paraId="73787E08" w14:textId="77777777" w:rsidR="00B30336" w:rsidRPr="00A83B2C" w:rsidRDefault="00B30336" w:rsidP="00B30336">
      <w:pPr>
        <w:rPr>
          <w:rFonts w:ascii="Times New Roman" w:eastAsia="Times New Roman" w:hAnsi="Times New Roman" w:cs="Times New Roman"/>
          <w:b/>
          <w:sz w:val="24"/>
          <w:szCs w:val="24"/>
        </w:rPr>
      </w:pPr>
    </w:p>
    <w:p w14:paraId="7087F090" w14:textId="77777777" w:rsidR="00B30336" w:rsidRPr="00A5618C" w:rsidRDefault="00B30336" w:rsidP="00B30336">
      <w:pPr>
        <w:rPr>
          <w:rFonts w:ascii="Times New Roman" w:eastAsia="Times New Roman" w:hAnsi="Times New Roman" w:cs="Times New Roman"/>
          <w:b/>
          <w:sz w:val="28"/>
          <w:szCs w:val="28"/>
        </w:rPr>
      </w:pPr>
      <w:r w:rsidRPr="00A5618C">
        <w:rPr>
          <w:rFonts w:ascii="Times New Roman" w:eastAsia="Times New Roman" w:hAnsi="Times New Roman" w:cs="Times New Roman"/>
          <w:b/>
          <w:sz w:val="28"/>
          <w:szCs w:val="28"/>
        </w:rPr>
        <w:t>Your Child’s Total Urinary Arsenic Results, [current investigation YEAR]</w:t>
      </w:r>
    </w:p>
    <w:tbl>
      <w:tblPr>
        <w:tblStyle w:val="TableGrid"/>
        <w:tblW w:w="0" w:type="auto"/>
        <w:tblLook w:val="04A0" w:firstRow="1" w:lastRow="0" w:firstColumn="1" w:lastColumn="0" w:noHBand="0" w:noVBand="1"/>
      </w:tblPr>
      <w:tblGrid>
        <w:gridCol w:w="2348"/>
        <w:gridCol w:w="2777"/>
        <w:gridCol w:w="4225"/>
      </w:tblGrid>
      <w:tr w:rsidR="00B30336" w:rsidRPr="00A83B2C" w14:paraId="600C8844" w14:textId="77777777" w:rsidTr="00046528">
        <w:tc>
          <w:tcPr>
            <w:tcW w:w="9350" w:type="dxa"/>
            <w:gridSpan w:val="3"/>
          </w:tcPr>
          <w:p w14:paraId="2A24C7AA" w14:textId="77777777" w:rsidR="00B30336" w:rsidRPr="00A83B2C" w:rsidRDefault="00B30336" w:rsidP="00046528">
            <w:pPr>
              <w:jc w:val="center"/>
              <w:rPr>
                <w:rFonts w:ascii="Times New Roman" w:eastAsia="Times New Roman" w:hAnsi="Times New Roman" w:cs="Times New Roman"/>
                <w:b/>
                <w:sz w:val="24"/>
                <w:szCs w:val="24"/>
              </w:rPr>
            </w:pPr>
            <w:r w:rsidRPr="00A83B2C">
              <w:rPr>
                <w:rFonts w:ascii="Times New Roman" w:eastAsia="Times New Roman" w:hAnsi="Times New Roman" w:cs="Times New Roman"/>
                <w:b/>
                <w:sz w:val="24"/>
                <w:szCs w:val="24"/>
              </w:rPr>
              <w:t>YEAR Arsenic Test Results</w:t>
            </w:r>
          </w:p>
        </w:tc>
      </w:tr>
      <w:tr w:rsidR="00B30336" w:rsidRPr="00A83B2C" w14:paraId="5ED6A4A5" w14:textId="77777777" w:rsidTr="00046528">
        <w:tc>
          <w:tcPr>
            <w:tcW w:w="2348" w:type="dxa"/>
          </w:tcPr>
          <w:p w14:paraId="5BD48BCB" w14:textId="77777777" w:rsidR="00B30336" w:rsidRPr="00A83B2C" w:rsidRDefault="00B30336" w:rsidP="00046528">
            <w:pPr>
              <w:jc w:val="center"/>
              <w:rPr>
                <w:rFonts w:ascii="Times New Roman" w:eastAsia="Times New Roman" w:hAnsi="Times New Roman" w:cs="Times New Roman"/>
                <w:b/>
                <w:sz w:val="24"/>
                <w:szCs w:val="24"/>
              </w:rPr>
            </w:pPr>
            <w:r w:rsidRPr="00A83B2C">
              <w:rPr>
                <w:rFonts w:ascii="Times New Roman" w:eastAsia="Times New Roman" w:hAnsi="Times New Roman" w:cs="Times New Roman"/>
                <w:b/>
                <w:sz w:val="24"/>
                <w:szCs w:val="24"/>
              </w:rPr>
              <w:t>Arsenic Type</w:t>
            </w:r>
          </w:p>
        </w:tc>
        <w:tc>
          <w:tcPr>
            <w:tcW w:w="2777" w:type="dxa"/>
          </w:tcPr>
          <w:p w14:paraId="0403C497" w14:textId="77777777" w:rsidR="00B30336" w:rsidRPr="00A83B2C" w:rsidRDefault="00B30336" w:rsidP="00046528">
            <w:pPr>
              <w:jc w:val="center"/>
              <w:rPr>
                <w:rFonts w:ascii="Times New Roman" w:eastAsia="Times New Roman" w:hAnsi="Times New Roman" w:cs="Times New Roman"/>
                <w:b/>
                <w:sz w:val="24"/>
                <w:szCs w:val="24"/>
              </w:rPr>
            </w:pPr>
            <w:r w:rsidRPr="00A83B2C">
              <w:rPr>
                <w:rFonts w:ascii="Times New Roman" w:eastAsia="Times New Roman" w:hAnsi="Times New Roman" w:cs="Times New Roman"/>
                <w:b/>
                <w:sz w:val="24"/>
                <w:szCs w:val="24"/>
              </w:rPr>
              <w:t>Your child’s result</w:t>
            </w:r>
            <w:r>
              <w:rPr>
                <w:rFonts w:ascii="Times New Roman" w:eastAsia="Times New Roman" w:hAnsi="Times New Roman" w:cs="Times New Roman"/>
                <w:b/>
                <w:sz w:val="24"/>
                <w:szCs w:val="24"/>
              </w:rPr>
              <w:t xml:space="preserve"> </w:t>
            </w:r>
            <w:r w:rsidRPr="002962C8">
              <w:rPr>
                <w:rFonts w:ascii="Times New Roman" w:eastAsia="Times New Roman" w:hAnsi="Times New Roman" w:cs="Times New Roman"/>
                <w:b/>
                <w:sz w:val="24"/>
                <w:szCs w:val="24"/>
                <w:vertAlign w:val="superscript"/>
              </w:rPr>
              <w:t>*</w:t>
            </w:r>
          </w:p>
        </w:tc>
        <w:tc>
          <w:tcPr>
            <w:tcW w:w="4225" w:type="dxa"/>
          </w:tcPr>
          <w:p w14:paraId="1F99802B" w14:textId="77777777" w:rsidR="00B30336" w:rsidRPr="00A83B2C" w:rsidRDefault="00B30336" w:rsidP="00046528">
            <w:pPr>
              <w:jc w:val="center"/>
              <w:rPr>
                <w:rFonts w:ascii="Times New Roman" w:eastAsia="Times New Roman" w:hAnsi="Times New Roman" w:cs="Times New Roman"/>
                <w:b/>
                <w:sz w:val="24"/>
                <w:szCs w:val="24"/>
                <w:vertAlign w:val="superscript"/>
              </w:rPr>
            </w:pPr>
            <w:r w:rsidRPr="00A83B2C">
              <w:rPr>
                <w:rFonts w:ascii="Times New Roman" w:eastAsia="Times New Roman" w:hAnsi="Times New Roman" w:cs="Times New Roman"/>
                <w:b/>
                <w:sz w:val="24"/>
                <w:szCs w:val="24"/>
              </w:rPr>
              <w:t>Investigation Exposure Follow-Up Level</w:t>
            </w:r>
            <w:r>
              <w:rPr>
                <w:rFonts w:ascii="Times New Roman" w:eastAsia="Times New Roman" w:hAnsi="Times New Roman" w:cs="Times New Roman"/>
                <w:b/>
                <w:sz w:val="24"/>
                <w:szCs w:val="24"/>
              </w:rPr>
              <w:t xml:space="preserve"> </w:t>
            </w:r>
            <w:r w:rsidRPr="004910FD">
              <w:rPr>
                <w:rFonts w:ascii="Times New Roman" w:eastAsia="Times New Roman" w:hAnsi="Times New Roman" w:cs="Times New Roman"/>
                <w:b/>
                <w:sz w:val="24"/>
                <w:szCs w:val="24"/>
                <w:vertAlign w:val="superscript"/>
              </w:rPr>
              <w:t>*</w:t>
            </w:r>
          </w:p>
        </w:tc>
      </w:tr>
      <w:tr w:rsidR="00B30336" w:rsidRPr="00A83B2C" w14:paraId="49DBFAC4" w14:textId="77777777" w:rsidTr="00046528">
        <w:tc>
          <w:tcPr>
            <w:tcW w:w="2348" w:type="dxa"/>
          </w:tcPr>
          <w:p w14:paraId="6B774287" w14:textId="77777777" w:rsidR="00B30336" w:rsidRPr="00A83B2C" w:rsidRDefault="00B30336" w:rsidP="00046528">
            <w:pPr>
              <w:rPr>
                <w:rFonts w:ascii="Times New Roman" w:eastAsia="Times New Roman" w:hAnsi="Times New Roman" w:cs="Times New Roman"/>
                <w:sz w:val="24"/>
                <w:szCs w:val="24"/>
              </w:rPr>
            </w:pPr>
            <w:r w:rsidRPr="00A83B2C">
              <w:rPr>
                <w:rFonts w:ascii="Times New Roman" w:eastAsia="Times New Roman" w:hAnsi="Times New Roman" w:cs="Times New Roman"/>
                <w:sz w:val="24"/>
                <w:szCs w:val="24"/>
              </w:rPr>
              <w:t>Total Urine Arsenic</w:t>
            </w:r>
          </w:p>
        </w:tc>
        <w:tc>
          <w:tcPr>
            <w:tcW w:w="2777" w:type="dxa"/>
          </w:tcPr>
          <w:p w14:paraId="59402728" w14:textId="77777777" w:rsidR="00B30336" w:rsidRPr="00A83B2C" w:rsidRDefault="00B30336" w:rsidP="00046528">
            <w:pPr>
              <w:jc w:val="center"/>
              <w:rPr>
                <w:rFonts w:ascii="Times New Roman" w:eastAsia="Times New Roman" w:hAnsi="Times New Roman" w:cs="Times New Roman"/>
                <w:sz w:val="24"/>
                <w:szCs w:val="24"/>
                <w:vertAlign w:val="superscript"/>
              </w:rPr>
            </w:pPr>
            <w:r w:rsidRPr="00A83B2C">
              <w:rPr>
                <w:rFonts w:ascii="Times New Roman" w:eastAsia="Times New Roman" w:hAnsi="Times New Roman" w:cs="Times New Roman"/>
                <w:sz w:val="24"/>
                <w:szCs w:val="24"/>
              </w:rPr>
              <w:t xml:space="preserve">  XX.X µg/g creatinine </w:t>
            </w:r>
            <w:r w:rsidRPr="004910FD">
              <w:rPr>
                <w:rFonts w:ascii="Times New Roman" w:eastAsia="Times New Roman" w:hAnsi="Times New Roman" w:cs="Times New Roman"/>
                <w:b/>
                <w:sz w:val="24"/>
                <w:szCs w:val="24"/>
                <w:vertAlign w:val="superscript"/>
              </w:rPr>
              <w:t>**</w:t>
            </w:r>
          </w:p>
        </w:tc>
        <w:tc>
          <w:tcPr>
            <w:tcW w:w="4225" w:type="dxa"/>
          </w:tcPr>
          <w:p w14:paraId="0D2B1BF3" w14:textId="77777777" w:rsidR="00B30336" w:rsidRPr="00A83B2C" w:rsidRDefault="00B30336" w:rsidP="00046528">
            <w:pPr>
              <w:jc w:val="center"/>
              <w:rPr>
                <w:rFonts w:ascii="Times New Roman" w:eastAsia="Times New Roman" w:hAnsi="Times New Roman" w:cs="Times New Roman"/>
                <w:sz w:val="24"/>
                <w:szCs w:val="24"/>
                <w:vertAlign w:val="superscript"/>
              </w:rPr>
            </w:pPr>
            <w:r w:rsidRPr="00A83B2C">
              <w:rPr>
                <w:rFonts w:ascii="Times New Roman" w:eastAsia="Times New Roman" w:hAnsi="Times New Roman" w:cs="Times New Roman"/>
                <w:sz w:val="24"/>
                <w:szCs w:val="24"/>
              </w:rPr>
              <w:t>28.4 µg/g creatinine</w:t>
            </w:r>
            <w:r w:rsidRPr="00A83B2C">
              <w:rPr>
                <w:rFonts w:ascii="Times New Roman" w:eastAsia="Times New Roman" w:hAnsi="Times New Roman" w:cs="Times New Roman"/>
                <w:sz w:val="24"/>
                <w:szCs w:val="24"/>
                <w:vertAlign w:val="superscript"/>
              </w:rPr>
              <w:t xml:space="preserve"> </w:t>
            </w:r>
            <w:r w:rsidRPr="002962C8">
              <w:rPr>
                <w:rFonts w:ascii="Times New Roman" w:eastAsia="Times New Roman" w:hAnsi="Times New Roman" w:cs="Times New Roman"/>
                <w:sz w:val="18"/>
                <w:szCs w:val="18"/>
                <w:vertAlign w:val="superscript"/>
              </w:rPr>
              <w:t>†</w:t>
            </w:r>
          </w:p>
        </w:tc>
      </w:tr>
      <w:tr w:rsidR="00B30336" w:rsidRPr="00A83B2C" w14:paraId="513F9144" w14:textId="77777777" w:rsidTr="00046528">
        <w:tc>
          <w:tcPr>
            <w:tcW w:w="9350" w:type="dxa"/>
            <w:gridSpan w:val="3"/>
          </w:tcPr>
          <w:p w14:paraId="1730019B" w14:textId="77777777" w:rsidR="00B30336" w:rsidRPr="00D520B5" w:rsidRDefault="00B30336"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D520B5">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 </w:t>
            </w:r>
          </w:p>
          <w:p w14:paraId="27BA46F7" w14:textId="77777777" w:rsidR="00B30336" w:rsidRPr="00D520B5" w:rsidRDefault="00B30336"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D520B5">
              <w:rPr>
                <w:rFonts w:ascii="Times New Roman" w:eastAsia="Times New Roman" w:hAnsi="Times New Roman" w:cs="Times New Roman"/>
                <w:sz w:val="18"/>
                <w:szCs w:val="18"/>
              </w:rPr>
              <w:t xml:space="preserve"> If your child’s total urinary arsenic level was above 28.4 µg/g, further analysis was done to determine the amount of organic and inorganic arsenic in the total.</w:t>
            </w:r>
          </w:p>
          <w:p w14:paraId="3041394A" w14:textId="77777777" w:rsidR="00B30336" w:rsidRPr="00A83B2C" w:rsidRDefault="00B30336" w:rsidP="00046528">
            <w:pPr>
              <w:rPr>
                <w:rFonts w:ascii="Times New Roman" w:eastAsia="Times New Roman" w:hAnsi="Times New Roman" w:cs="Times New Roman"/>
                <w:sz w:val="24"/>
                <w:szCs w:val="24"/>
              </w:rPr>
            </w:pPr>
            <w:r>
              <w:rPr>
                <w:rFonts w:ascii="Times New Roman" w:eastAsia="Times New Roman" w:hAnsi="Times New Roman" w:cs="Times New Roman"/>
                <w:sz w:val="18"/>
                <w:szCs w:val="18"/>
              </w:rPr>
              <w:t>†</w:t>
            </w:r>
            <w:r w:rsidRPr="00D520B5">
              <w:rPr>
                <w:rFonts w:ascii="Times New Roman" w:eastAsia="Times New Roman" w:hAnsi="Times New Roman" w:cs="Times New Roman"/>
                <w:sz w:val="18"/>
                <w:szCs w:val="18"/>
              </w:rPr>
              <w:t xml:space="preserve"> The total urine arsenic investigation exposure follow-up level is the lowest 95</w:t>
            </w:r>
            <w:r w:rsidRPr="00D520B5">
              <w:rPr>
                <w:rFonts w:ascii="Times New Roman" w:eastAsia="Times New Roman" w:hAnsi="Times New Roman" w:cs="Times New Roman"/>
                <w:sz w:val="18"/>
                <w:szCs w:val="18"/>
                <w:vertAlign w:val="superscript"/>
              </w:rPr>
              <w:t>th</w:t>
            </w:r>
            <w:r w:rsidRPr="00D520B5">
              <w:rPr>
                <w:rFonts w:ascii="Times New Roman" w:eastAsia="Times New Roman" w:hAnsi="Times New Roman" w:cs="Times New Roman"/>
                <w:sz w:val="18"/>
                <w:szCs w:val="18"/>
              </w:rPr>
              <w:t xml:space="preserve"> percentile total urine arsenic value reported for all age groups in the 2009-2010 CDC National Health and Nutrition Examination Survey. The 95</w:t>
            </w:r>
            <w:r w:rsidRPr="00D520B5">
              <w:rPr>
                <w:rFonts w:ascii="Times New Roman" w:eastAsia="Times New Roman" w:hAnsi="Times New Roman" w:cs="Times New Roman"/>
                <w:sz w:val="18"/>
                <w:szCs w:val="18"/>
                <w:vertAlign w:val="superscript"/>
              </w:rPr>
              <w:t>th</w:t>
            </w:r>
            <w:r w:rsidRPr="00D520B5">
              <w:rPr>
                <w:rFonts w:ascii="Times New Roman" w:eastAsia="Times New Roman" w:hAnsi="Times New Roman" w:cs="Times New Roman"/>
                <w:sz w:val="18"/>
                <w:szCs w:val="18"/>
              </w:rPr>
              <w:t xml:space="preserve"> percentile means that 95 percent of the population will have a value at or below the number indicated as the investigation exposure follow up level.  </w:t>
            </w:r>
          </w:p>
        </w:tc>
      </w:tr>
    </w:tbl>
    <w:p w14:paraId="0EB4BF30" w14:textId="77777777" w:rsidR="00B30336" w:rsidRDefault="00B30336" w:rsidP="00B30336">
      <w:pPr>
        <w:spacing w:after="160" w:line="259" w:lineRule="auto"/>
        <w:rPr>
          <w:rFonts w:ascii="Times New Roman" w:eastAsia="Times New Roman" w:hAnsi="Times New Roman" w:cs="Times New Roman"/>
          <w:b/>
          <w:sz w:val="28"/>
          <w:szCs w:val="28"/>
        </w:rPr>
      </w:pPr>
    </w:p>
    <w:p w14:paraId="471753FA" w14:textId="77777777" w:rsidR="00B30336" w:rsidRDefault="00B3033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4FD78DB" w14:textId="77777777" w:rsidR="00B30336" w:rsidRPr="00A5618C" w:rsidRDefault="00B30336" w:rsidP="00B30336">
      <w:pPr>
        <w:spacing w:after="160" w:line="259" w:lineRule="auto"/>
        <w:rPr>
          <w:rFonts w:ascii="Times New Roman" w:eastAsia="Times New Roman" w:hAnsi="Times New Roman" w:cs="Times New Roman"/>
          <w:b/>
          <w:sz w:val="28"/>
          <w:szCs w:val="28"/>
        </w:rPr>
      </w:pPr>
      <w:r w:rsidRPr="00A5618C">
        <w:rPr>
          <w:rFonts w:ascii="Times New Roman" w:eastAsia="Times New Roman" w:hAnsi="Times New Roman" w:cs="Times New Roman"/>
          <w:b/>
          <w:sz w:val="28"/>
          <w:szCs w:val="28"/>
        </w:rPr>
        <w:lastRenderedPageBreak/>
        <w:t>WHAT IT MEANS</w:t>
      </w:r>
    </w:p>
    <w:p w14:paraId="6B125DFF" w14:textId="77777777" w:rsidR="00B30336" w:rsidRPr="00A5618C" w:rsidRDefault="00B30336" w:rsidP="00B30336">
      <w:pPr>
        <w:tabs>
          <w:tab w:val="left" w:pos="5599"/>
        </w:tabs>
        <w:rPr>
          <w:rFonts w:ascii="Times New Roman" w:eastAsia="Times New Roman" w:hAnsi="Times New Roman" w:cs="Times New Roman"/>
          <w:b/>
          <w:sz w:val="28"/>
          <w:szCs w:val="28"/>
        </w:rPr>
      </w:pPr>
      <w:r w:rsidRPr="00A5618C">
        <w:rPr>
          <w:rFonts w:ascii="Times New Roman" w:eastAsia="Times New Roman" w:hAnsi="Times New Roman" w:cs="Times New Roman"/>
          <w:b/>
          <w:sz w:val="28"/>
          <w:szCs w:val="28"/>
        </w:rPr>
        <w:t>What Your Child’s Total Urine Arsenic Result Means, [current investigation YEAR]</w:t>
      </w:r>
    </w:p>
    <w:p w14:paraId="3AACE3D1" w14:textId="77777777" w:rsidR="00B30336" w:rsidRPr="00A83B2C" w:rsidRDefault="00B30336" w:rsidP="00B30336">
      <w:pPr>
        <w:widowControl w:val="0"/>
        <w:autoSpaceDE w:val="0"/>
        <w:autoSpaceDN w:val="0"/>
        <w:adjustRightInd w:val="0"/>
        <w:spacing w:after="120" w:line="240" w:lineRule="auto"/>
        <w:rPr>
          <w:rFonts w:ascii="Times New Roman" w:eastAsia="Times New Roman" w:hAnsi="Times New Roman" w:cs="Times New Roman"/>
          <w:sz w:val="24"/>
          <w:szCs w:val="24"/>
        </w:rPr>
      </w:pPr>
      <w:r w:rsidRPr="00A83B2C">
        <w:rPr>
          <w:rFonts w:ascii="Times New Roman" w:eastAsia="Times New Roman" w:hAnsi="Times New Roman" w:cs="Times New Roman"/>
          <w:sz w:val="24"/>
          <w:szCs w:val="24"/>
        </w:rPr>
        <w:t xml:space="preserve">When arsenic gets into your body, it stays for a few days, and then most of it comes out through your urine. Your child’s test results tell us about the most recent arsenic exposures your child experienced, but not about exposures from a week, or even a year ago. </w:t>
      </w:r>
    </w:p>
    <w:p w14:paraId="15AC9D39" w14:textId="77777777" w:rsidR="00B30336" w:rsidRPr="00A83B2C" w:rsidRDefault="00B30336" w:rsidP="00B30336">
      <w:pPr>
        <w:widowControl w:val="0"/>
        <w:autoSpaceDE w:val="0"/>
        <w:autoSpaceDN w:val="0"/>
        <w:adjustRightInd w:val="0"/>
        <w:spacing w:after="0" w:line="240" w:lineRule="auto"/>
        <w:contextualSpacing/>
        <w:rPr>
          <w:rFonts w:ascii="Times New Roman" w:hAnsi="Times New Roman" w:cs="Times New Roman"/>
          <w:sz w:val="24"/>
          <w:szCs w:val="24"/>
        </w:rPr>
      </w:pPr>
    </w:p>
    <w:p w14:paraId="1A185473" w14:textId="77777777" w:rsidR="00B30336" w:rsidRPr="00A83B2C" w:rsidRDefault="00B30336" w:rsidP="00B30336">
      <w:pPr>
        <w:widowControl w:val="0"/>
        <w:autoSpaceDE w:val="0"/>
        <w:autoSpaceDN w:val="0"/>
        <w:adjustRightInd w:val="0"/>
        <w:spacing w:after="0" w:line="240" w:lineRule="auto"/>
        <w:contextualSpacing/>
        <w:rPr>
          <w:rFonts w:ascii="Times New Roman" w:hAnsi="Times New Roman" w:cs="Times New Roman"/>
          <w:sz w:val="24"/>
          <w:szCs w:val="24"/>
        </w:rPr>
      </w:pPr>
      <w:r w:rsidRPr="00A83B2C">
        <w:rPr>
          <w:rFonts w:ascii="Times New Roman" w:hAnsi="Times New Roman" w:cs="Times New Roman"/>
          <w:sz w:val="24"/>
          <w:szCs w:val="24"/>
        </w:rPr>
        <w:t xml:space="preserve">Your child’s total urinary arsenic level was below the investigation exposure follow up level. </w:t>
      </w:r>
    </w:p>
    <w:p w14:paraId="326C70DB" w14:textId="77777777" w:rsidR="00B30336" w:rsidRPr="00A83B2C" w:rsidRDefault="00B30336" w:rsidP="00B30336">
      <w:pPr>
        <w:widowControl w:val="0"/>
        <w:autoSpaceDE w:val="0"/>
        <w:autoSpaceDN w:val="0"/>
        <w:adjustRightInd w:val="0"/>
        <w:spacing w:after="0" w:line="240" w:lineRule="auto"/>
        <w:contextualSpacing/>
        <w:rPr>
          <w:rFonts w:ascii="Times New Roman" w:hAnsi="Times New Roman" w:cs="Times New Roman"/>
          <w:sz w:val="24"/>
          <w:szCs w:val="24"/>
        </w:rPr>
      </w:pPr>
    </w:p>
    <w:p w14:paraId="05325A6D" w14:textId="77777777" w:rsidR="00B30336" w:rsidRPr="00A83B2C" w:rsidRDefault="00B30336" w:rsidP="00B30336">
      <w:pPr>
        <w:widowControl w:val="0"/>
        <w:autoSpaceDE w:val="0"/>
        <w:autoSpaceDN w:val="0"/>
        <w:adjustRightInd w:val="0"/>
        <w:spacing w:after="0" w:line="240" w:lineRule="auto"/>
        <w:contextualSpacing/>
        <w:rPr>
          <w:rFonts w:ascii="Times New Roman" w:hAnsi="Times New Roman" w:cs="Times New Roman"/>
          <w:sz w:val="24"/>
          <w:szCs w:val="24"/>
        </w:rPr>
      </w:pPr>
      <w:r w:rsidRPr="00A83B2C">
        <w:rPr>
          <w:rFonts w:ascii="Times New Roman" w:hAnsi="Times New Roman" w:cs="Times New Roman"/>
          <w:sz w:val="24"/>
          <w:szCs w:val="24"/>
        </w:rPr>
        <w:t xml:space="preserve">This means that your child’s total arsenic results are similar to the results of most other children [his/her] age in the United States. </w:t>
      </w:r>
    </w:p>
    <w:p w14:paraId="77C3CB68" w14:textId="77777777" w:rsidR="00B30336" w:rsidRPr="00A83B2C" w:rsidRDefault="00B30336" w:rsidP="00B30336">
      <w:pPr>
        <w:widowControl w:val="0"/>
        <w:autoSpaceDE w:val="0"/>
        <w:autoSpaceDN w:val="0"/>
        <w:adjustRightInd w:val="0"/>
        <w:spacing w:after="0" w:line="240" w:lineRule="auto"/>
        <w:contextualSpacing/>
        <w:rPr>
          <w:rFonts w:ascii="Times New Roman" w:hAnsi="Times New Roman" w:cs="Times New Roman"/>
          <w:sz w:val="24"/>
          <w:szCs w:val="24"/>
        </w:rPr>
      </w:pPr>
    </w:p>
    <w:p w14:paraId="2D5F3D62" w14:textId="77777777" w:rsidR="00B30336" w:rsidRPr="00A83B2C" w:rsidRDefault="00B30336" w:rsidP="00B30336">
      <w:pPr>
        <w:widowControl w:val="0"/>
        <w:autoSpaceDE w:val="0"/>
        <w:autoSpaceDN w:val="0"/>
        <w:adjustRightInd w:val="0"/>
        <w:spacing w:after="0" w:line="240" w:lineRule="auto"/>
        <w:contextualSpacing/>
        <w:rPr>
          <w:rFonts w:ascii="Times New Roman" w:hAnsi="Times New Roman" w:cs="Times New Roman"/>
          <w:sz w:val="24"/>
          <w:szCs w:val="24"/>
        </w:rPr>
      </w:pPr>
    </w:p>
    <w:p w14:paraId="39C2A1F5" w14:textId="77777777" w:rsidR="00B30336" w:rsidRPr="00A5618C" w:rsidRDefault="00B30336" w:rsidP="00B30336">
      <w:pPr>
        <w:widowControl w:val="0"/>
        <w:autoSpaceDE w:val="0"/>
        <w:autoSpaceDN w:val="0"/>
        <w:adjustRightInd w:val="0"/>
        <w:rPr>
          <w:rFonts w:ascii="Times New Roman" w:eastAsia="Times New Roman" w:hAnsi="Times New Roman" w:cs="Times New Roman"/>
          <w:b/>
          <w:sz w:val="28"/>
          <w:szCs w:val="28"/>
        </w:rPr>
      </w:pPr>
      <w:r w:rsidRPr="00A5618C">
        <w:rPr>
          <w:rFonts w:ascii="Times New Roman" w:eastAsia="Times New Roman" w:hAnsi="Times New Roman" w:cs="Times New Roman"/>
          <w:b/>
          <w:sz w:val="28"/>
          <w:szCs w:val="28"/>
        </w:rPr>
        <w:t>FOLLOW UP</w:t>
      </w:r>
    </w:p>
    <w:p w14:paraId="7ACC072C" w14:textId="77777777" w:rsidR="00B30336" w:rsidRPr="00A5618C" w:rsidRDefault="00B30336" w:rsidP="00B30336">
      <w:pPr>
        <w:rPr>
          <w:rFonts w:ascii="Times New Roman" w:eastAsia="Times New Roman" w:hAnsi="Times New Roman" w:cs="Times New Roman"/>
          <w:b/>
          <w:sz w:val="28"/>
          <w:szCs w:val="28"/>
        </w:rPr>
      </w:pPr>
      <w:r w:rsidRPr="00A5618C">
        <w:rPr>
          <w:rFonts w:ascii="Times New Roman" w:eastAsia="Times New Roman" w:hAnsi="Times New Roman" w:cs="Times New Roman"/>
          <w:b/>
          <w:sz w:val="28"/>
          <w:szCs w:val="28"/>
        </w:rPr>
        <w:t>How to Follow Up on Your Child’s Total Urinary Arsenic Result</w:t>
      </w:r>
    </w:p>
    <w:p w14:paraId="003C14A8" w14:textId="77777777" w:rsidR="00B30336" w:rsidRPr="00A83B2C" w:rsidRDefault="00B30336" w:rsidP="00B30336">
      <w:pPr>
        <w:widowControl w:val="0"/>
        <w:autoSpaceDE w:val="0"/>
        <w:autoSpaceDN w:val="0"/>
        <w:adjustRightInd w:val="0"/>
        <w:spacing w:after="0" w:line="240" w:lineRule="auto"/>
        <w:contextualSpacing/>
        <w:rPr>
          <w:rFonts w:ascii="Times New Roman" w:hAnsi="Times New Roman" w:cs="Times New Roman"/>
          <w:sz w:val="24"/>
          <w:szCs w:val="24"/>
        </w:rPr>
      </w:pPr>
      <w:r w:rsidRPr="00A83B2C">
        <w:rPr>
          <w:rFonts w:ascii="Times New Roman" w:hAnsi="Times New Roman" w:cs="Times New Roman"/>
          <w:sz w:val="24"/>
          <w:szCs w:val="24"/>
        </w:rPr>
        <w:t xml:space="preserve">Based on these results, you </w:t>
      </w:r>
      <w:r w:rsidRPr="00A83B2C">
        <w:rPr>
          <w:rFonts w:ascii="Times New Roman" w:hAnsi="Times New Roman" w:cs="Times New Roman"/>
          <w:b/>
          <w:sz w:val="24"/>
          <w:szCs w:val="24"/>
        </w:rPr>
        <w:t>don’t need to take additional action with your child’s doctor</w:t>
      </w:r>
      <w:r w:rsidRPr="00A83B2C">
        <w:rPr>
          <w:rFonts w:ascii="Times New Roman" w:hAnsi="Times New Roman" w:cs="Times New Roman"/>
          <w:sz w:val="24"/>
          <w:szCs w:val="24"/>
        </w:rPr>
        <w:t xml:space="preserve"> on arsenic. However, if you are still concerned about your child’s results, talk with your child’s doctor. Take this letter with you and encourage your child’s doctor to contact ATSDR with questions. </w:t>
      </w:r>
    </w:p>
    <w:p w14:paraId="1BF11347" w14:textId="77777777" w:rsidR="00B30336" w:rsidRPr="00A83B2C" w:rsidRDefault="00B30336" w:rsidP="00B30336">
      <w:pPr>
        <w:widowControl w:val="0"/>
        <w:autoSpaceDE w:val="0"/>
        <w:autoSpaceDN w:val="0"/>
        <w:adjustRightInd w:val="0"/>
        <w:spacing w:after="0" w:line="240" w:lineRule="auto"/>
        <w:contextualSpacing/>
        <w:rPr>
          <w:rFonts w:ascii="Times New Roman" w:hAnsi="Times New Roman" w:cs="Times New Roman"/>
          <w:sz w:val="24"/>
          <w:szCs w:val="24"/>
        </w:rPr>
      </w:pPr>
    </w:p>
    <w:p w14:paraId="0A7D3EA6" w14:textId="77777777" w:rsidR="00B30336" w:rsidRPr="00A83B2C" w:rsidRDefault="00B30336" w:rsidP="00B30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83B2C">
        <w:rPr>
          <w:rFonts w:ascii="Times New Roman" w:eastAsia="Times New Roman" w:hAnsi="Times New Roman" w:cs="Times New Roman"/>
          <w:sz w:val="24"/>
          <w:szCs w:val="24"/>
        </w:rPr>
        <w:t xml:space="preserve">Hayden and Winkelman have more environmental arsenic than most towns across the United States, so everyone can take steps to reduce their child’s exposure to arsenic. Use the tips in Enclosure 1 to do so. </w:t>
      </w:r>
    </w:p>
    <w:p w14:paraId="01D91C7B" w14:textId="77777777" w:rsidR="00B30336" w:rsidRPr="00A83B2C" w:rsidRDefault="00B30336" w:rsidP="00B30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01265AAD" w14:textId="77777777" w:rsidR="00B30336" w:rsidRPr="00A83B2C" w:rsidRDefault="00B30336" w:rsidP="00B30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83B2C">
        <w:rPr>
          <w:rFonts w:ascii="Times New Roman" w:eastAsia="Times New Roman" w:hAnsi="Times New Roman" w:cs="Times New Roman"/>
          <w:sz w:val="24"/>
          <w:szCs w:val="24"/>
        </w:rPr>
        <w:t xml:space="preserve">As always, if you have questions for ATSDR, please contact us at 770-488-0771 or by email at BTierney@cdc.gov.    </w:t>
      </w:r>
    </w:p>
    <w:p w14:paraId="377156F9" w14:textId="77777777" w:rsidR="00B30336" w:rsidRPr="00A83B2C" w:rsidRDefault="00B30336" w:rsidP="00B30336">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14:paraId="12225ACE" w14:textId="6963717E" w:rsidR="00B30336" w:rsidRPr="00010EEB" w:rsidRDefault="00B30336" w:rsidP="00B30336">
      <w:pPr>
        <w:rPr>
          <w:rFonts w:ascii="Times New Roman" w:eastAsia="Times New Roman" w:hAnsi="Times New Roman" w:cs="Times New Roman"/>
          <w:sz w:val="24"/>
          <w:szCs w:val="24"/>
        </w:rPr>
      </w:pPr>
      <w:r>
        <w:rPr>
          <w:rFonts w:ascii="Times New Roman" w:eastAsia="Times New Roman" w:hAnsi="Times New Roman" w:cs="Times New Roman"/>
          <w:sz w:val="24"/>
          <w:szCs w:val="24"/>
        </w:rPr>
        <w:t>Enclosures (</w:t>
      </w:r>
      <w:r w:rsidR="00EA20C6">
        <w:rPr>
          <w:rFonts w:ascii="Times New Roman" w:eastAsia="Times New Roman" w:hAnsi="Times New Roman" w:cs="Times New Roman"/>
          <w:sz w:val="24"/>
          <w:szCs w:val="24"/>
        </w:rPr>
        <w:t>Attachment 11</w:t>
      </w:r>
      <w:r w:rsidR="008C7CD2">
        <w:rPr>
          <w:rFonts w:ascii="Times New Roman" w:eastAsia="Times New Roman" w:hAnsi="Times New Roman" w:cs="Times New Roman"/>
          <w:sz w:val="24"/>
          <w:szCs w:val="24"/>
        </w:rPr>
        <w:t>)</w:t>
      </w:r>
      <w:r w:rsidRPr="00010EE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Tips for Reducing Exposure to Arsenic</w:t>
      </w:r>
    </w:p>
    <w:p w14:paraId="4B025B17" w14:textId="77777777" w:rsidR="00DC57CC" w:rsidRDefault="00DC57CC"/>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C1D46" w14:textId="77777777" w:rsidR="00B30336" w:rsidRDefault="00B30336" w:rsidP="008B5D54">
      <w:pPr>
        <w:spacing w:after="0" w:line="240" w:lineRule="auto"/>
      </w:pPr>
      <w:r>
        <w:separator/>
      </w:r>
    </w:p>
  </w:endnote>
  <w:endnote w:type="continuationSeparator" w:id="0">
    <w:p w14:paraId="13E2F185" w14:textId="77777777" w:rsidR="00B30336" w:rsidRDefault="00B3033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457BC"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728C"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D8A38"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A042F" w14:textId="77777777" w:rsidR="00B30336" w:rsidRDefault="00B30336" w:rsidP="008B5D54">
      <w:pPr>
        <w:spacing w:after="0" w:line="240" w:lineRule="auto"/>
      </w:pPr>
      <w:r>
        <w:separator/>
      </w:r>
    </w:p>
  </w:footnote>
  <w:footnote w:type="continuationSeparator" w:id="0">
    <w:p w14:paraId="3CC0E303" w14:textId="77777777" w:rsidR="00B30336" w:rsidRDefault="00B30336"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74B87"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D9EF"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D596E"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1A86"/>
    <w:multiLevelType w:val="hybridMultilevel"/>
    <w:tmpl w:val="85EE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951C9"/>
    <w:multiLevelType w:val="hybridMultilevel"/>
    <w:tmpl w:val="871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36"/>
    <w:rsid w:val="006C6578"/>
    <w:rsid w:val="007F3F68"/>
    <w:rsid w:val="008B5D54"/>
    <w:rsid w:val="008C7CD2"/>
    <w:rsid w:val="00B01D70"/>
    <w:rsid w:val="00B30336"/>
    <w:rsid w:val="00B55735"/>
    <w:rsid w:val="00B608AC"/>
    <w:rsid w:val="00DC57CC"/>
    <w:rsid w:val="00E11724"/>
    <w:rsid w:val="00EA20C6"/>
    <w:rsid w:val="00EB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1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336"/>
  </w:style>
  <w:style w:type="paragraph" w:styleId="Heading2">
    <w:name w:val="heading 2"/>
    <w:basedOn w:val="Normal"/>
    <w:next w:val="Normal"/>
    <w:link w:val="Heading2Char"/>
    <w:uiPriority w:val="9"/>
    <w:unhideWhenUsed/>
    <w:qFormat/>
    <w:rsid w:val="00B30336"/>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B30336"/>
    <w:rPr>
      <w:rFonts w:ascii="Times New Roman" w:eastAsiaTheme="majorEastAsia" w:hAnsi="Times New Roman" w:cstheme="majorBidi"/>
      <w:b/>
      <w:bCs/>
      <w:sz w:val="24"/>
      <w:szCs w:val="26"/>
    </w:rPr>
  </w:style>
  <w:style w:type="paragraph" w:styleId="ListParagraph">
    <w:name w:val="List Paragraph"/>
    <w:basedOn w:val="Normal"/>
    <w:uiPriority w:val="34"/>
    <w:qFormat/>
    <w:rsid w:val="00B30336"/>
    <w:pPr>
      <w:ind w:left="720"/>
      <w:contextualSpacing/>
    </w:pPr>
  </w:style>
  <w:style w:type="table" w:styleId="TableGrid">
    <w:name w:val="Table Grid"/>
    <w:basedOn w:val="TableNormal"/>
    <w:uiPriority w:val="59"/>
    <w:rsid w:val="00B3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30336"/>
    <w:rPr>
      <w:color w:val="0000FF"/>
      <w:u w:val="single"/>
    </w:rPr>
  </w:style>
  <w:style w:type="character" w:styleId="CommentReference">
    <w:name w:val="annotation reference"/>
    <w:basedOn w:val="DefaultParagraphFont"/>
    <w:uiPriority w:val="99"/>
    <w:semiHidden/>
    <w:unhideWhenUsed/>
    <w:rsid w:val="00B01D70"/>
    <w:rPr>
      <w:sz w:val="16"/>
      <w:szCs w:val="16"/>
    </w:rPr>
  </w:style>
  <w:style w:type="paragraph" w:styleId="CommentText">
    <w:name w:val="annotation text"/>
    <w:basedOn w:val="Normal"/>
    <w:link w:val="CommentTextChar"/>
    <w:uiPriority w:val="99"/>
    <w:semiHidden/>
    <w:unhideWhenUsed/>
    <w:rsid w:val="00B01D70"/>
    <w:pPr>
      <w:spacing w:line="240" w:lineRule="auto"/>
    </w:pPr>
    <w:rPr>
      <w:sz w:val="20"/>
      <w:szCs w:val="20"/>
    </w:rPr>
  </w:style>
  <w:style w:type="character" w:customStyle="1" w:styleId="CommentTextChar">
    <w:name w:val="Comment Text Char"/>
    <w:basedOn w:val="DefaultParagraphFont"/>
    <w:link w:val="CommentText"/>
    <w:uiPriority w:val="99"/>
    <w:semiHidden/>
    <w:rsid w:val="00B01D70"/>
    <w:rPr>
      <w:sz w:val="20"/>
      <w:szCs w:val="20"/>
    </w:rPr>
  </w:style>
  <w:style w:type="paragraph" w:styleId="CommentSubject">
    <w:name w:val="annotation subject"/>
    <w:basedOn w:val="CommentText"/>
    <w:next w:val="CommentText"/>
    <w:link w:val="CommentSubjectChar"/>
    <w:uiPriority w:val="99"/>
    <w:semiHidden/>
    <w:unhideWhenUsed/>
    <w:rsid w:val="00B01D70"/>
    <w:rPr>
      <w:b/>
      <w:bCs/>
    </w:rPr>
  </w:style>
  <w:style w:type="character" w:customStyle="1" w:styleId="CommentSubjectChar">
    <w:name w:val="Comment Subject Char"/>
    <w:basedOn w:val="CommentTextChar"/>
    <w:link w:val="CommentSubject"/>
    <w:uiPriority w:val="99"/>
    <w:semiHidden/>
    <w:rsid w:val="00B01D70"/>
    <w:rPr>
      <w:b/>
      <w:bCs/>
      <w:sz w:val="20"/>
      <w:szCs w:val="20"/>
    </w:rPr>
  </w:style>
  <w:style w:type="paragraph" w:styleId="BalloonText">
    <w:name w:val="Balloon Text"/>
    <w:basedOn w:val="Normal"/>
    <w:link w:val="BalloonTextChar"/>
    <w:uiPriority w:val="99"/>
    <w:semiHidden/>
    <w:unhideWhenUsed/>
    <w:rsid w:val="00B01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ierney@c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0F97-0C7C-4F1C-91F8-B831272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2017-05-11T18:45:00Z</dcterms:created>
  <dcterms:modified xsi:type="dcterms:W3CDTF">2017-05-15T20:31:00Z</dcterms:modified>
</cp:coreProperties>
</file>